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28" w:rsidRPr="00025BA4" w:rsidRDefault="00025BA4" w:rsidP="00025BA4">
      <w:pPr>
        <w:jc w:val="center"/>
        <w:rPr>
          <w:sz w:val="28"/>
          <w:szCs w:val="28"/>
        </w:rPr>
      </w:pPr>
      <w:r w:rsidRPr="00025BA4">
        <w:rPr>
          <w:rFonts w:hint="eastAsia"/>
          <w:sz w:val="28"/>
          <w:szCs w:val="28"/>
        </w:rPr>
        <w:t>综合得分排序表</w:t>
      </w:r>
    </w:p>
    <w:p w:rsidR="00025BA4" w:rsidRDefault="00975B16">
      <w:pPr>
        <w:rPr>
          <w:rFonts w:hint="eastAsia"/>
        </w:rPr>
      </w:pPr>
      <w:r>
        <w:t>第一包</w:t>
      </w:r>
    </w:p>
    <w:tbl>
      <w:tblPr>
        <w:tblW w:w="5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3138"/>
        <w:gridCol w:w="1288"/>
        <w:gridCol w:w="1755"/>
        <w:gridCol w:w="1733"/>
      </w:tblGrid>
      <w:tr w:rsidR="00975B16" w:rsidTr="00836248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732" w:type="pct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得分</w:t>
            </w:r>
          </w:p>
        </w:tc>
        <w:tc>
          <w:tcPr>
            <w:tcW w:w="998" w:type="pct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最终报价（元）</w:t>
            </w:r>
          </w:p>
        </w:tc>
        <w:tc>
          <w:tcPr>
            <w:tcW w:w="985" w:type="pct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F95D09">
              <w:rPr>
                <w:rFonts w:ascii="宋体" w:hAnsi="宋体"/>
                <w:bCs/>
                <w:sz w:val="24"/>
              </w:rPr>
              <w:t>评审价格</w:t>
            </w:r>
            <w:r w:rsidRPr="00F95D09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</w:tr>
      <w:tr w:rsidR="00975B16" w:rsidRPr="00540B26" w:rsidTr="00836248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975B16" w:rsidRPr="00BD13CA" w:rsidRDefault="00975B16" w:rsidP="0083624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D13CA">
              <w:rPr>
                <w:rFonts w:ascii="宋体" w:hAnsi="宋体" w:hint="eastAsia"/>
                <w:bCs/>
                <w:sz w:val="24"/>
              </w:rPr>
              <w:t>北京</w:t>
            </w:r>
            <w:proofErr w:type="gramStart"/>
            <w:r w:rsidRPr="00BD13CA">
              <w:rPr>
                <w:rFonts w:ascii="宋体" w:hAnsi="宋体" w:hint="eastAsia"/>
                <w:bCs/>
                <w:sz w:val="24"/>
              </w:rPr>
              <w:t>中百信信息技术</w:t>
            </w:r>
            <w:proofErr w:type="gramEnd"/>
            <w:r w:rsidRPr="00BD13CA">
              <w:rPr>
                <w:rFonts w:ascii="宋体" w:hAnsi="宋体" w:hint="eastAsia"/>
                <w:bCs/>
                <w:sz w:val="24"/>
              </w:rPr>
              <w:t>股份有限公司</w:t>
            </w:r>
          </w:p>
        </w:tc>
        <w:tc>
          <w:tcPr>
            <w:tcW w:w="732" w:type="pct"/>
            <w:vAlign w:val="center"/>
          </w:tcPr>
          <w:p w:rsidR="00975B16" w:rsidRPr="00BD13CA" w:rsidRDefault="00975B16" w:rsidP="0083624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D13CA">
              <w:rPr>
                <w:rFonts w:ascii="宋体" w:hAnsi="宋体" w:hint="eastAsia"/>
                <w:bCs/>
                <w:sz w:val="24"/>
              </w:rPr>
              <w:t>96</w:t>
            </w:r>
          </w:p>
        </w:tc>
        <w:tc>
          <w:tcPr>
            <w:tcW w:w="998" w:type="pct"/>
            <w:vAlign w:val="center"/>
          </w:tcPr>
          <w:p w:rsidR="00975B16" w:rsidRPr="00BD13CA" w:rsidRDefault="00975B16" w:rsidP="0083624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D13CA">
              <w:rPr>
                <w:rFonts w:ascii="宋体" w:hAnsi="宋体" w:hint="eastAsia"/>
                <w:bCs/>
                <w:sz w:val="24"/>
              </w:rPr>
              <w:t>93300</w:t>
            </w:r>
          </w:p>
        </w:tc>
        <w:tc>
          <w:tcPr>
            <w:tcW w:w="985" w:type="pct"/>
            <w:vAlign w:val="center"/>
          </w:tcPr>
          <w:p w:rsidR="00975B16" w:rsidRPr="00BD13CA" w:rsidRDefault="00975B16" w:rsidP="0083624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D13CA">
              <w:rPr>
                <w:rFonts w:ascii="宋体" w:hAnsi="宋体" w:hint="eastAsia"/>
                <w:bCs/>
                <w:sz w:val="24"/>
              </w:rPr>
              <w:t>93300</w:t>
            </w:r>
          </w:p>
        </w:tc>
      </w:tr>
      <w:tr w:rsidR="00975B16" w:rsidRPr="00540B26" w:rsidTr="00836248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975B16" w:rsidRPr="00BD13CA" w:rsidRDefault="00975B16" w:rsidP="0083624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D13CA">
              <w:rPr>
                <w:rFonts w:ascii="宋体" w:hAnsi="宋体" w:hint="eastAsia"/>
                <w:bCs/>
                <w:sz w:val="24"/>
              </w:rPr>
              <w:t>北京肯思捷信息系统咨询有限公司</w:t>
            </w:r>
          </w:p>
        </w:tc>
        <w:tc>
          <w:tcPr>
            <w:tcW w:w="732" w:type="pct"/>
            <w:vAlign w:val="center"/>
          </w:tcPr>
          <w:p w:rsidR="00975B16" w:rsidRPr="00BD13CA" w:rsidRDefault="00975B16" w:rsidP="0083624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D13CA">
              <w:rPr>
                <w:rFonts w:ascii="宋体" w:hAnsi="宋体" w:hint="eastAsia"/>
                <w:bCs/>
                <w:sz w:val="24"/>
              </w:rPr>
              <w:t>76.28</w:t>
            </w:r>
          </w:p>
        </w:tc>
        <w:tc>
          <w:tcPr>
            <w:tcW w:w="998" w:type="pct"/>
            <w:vAlign w:val="center"/>
          </w:tcPr>
          <w:p w:rsidR="00975B16" w:rsidRPr="00BD13CA" w:rsidRDefault="00975B16" w:rsidP="0083624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D13CA">
              <w:rPr>
                <w:rFonts w:ascii="宋体" w:hAnsi="宋体" w:hint="eastAsia"/>
                <w:bCs/>
                <w:sz w:val="24"/>
              </w:rPr>
              <w:t>93800</w:t>
            </w:r>
          </w:p>
        </w:tc>
        <w:tc>
          <w:tcPr>
            <w:tcW w:w="985" w:type="pct"/>
            <w:vAlign w:val="center"/>
          </w:tcPr>
          <w:p w:rsidR="00975B16" w:rsidRPr="00BD13CA" w:rsidRDefault="00975B16" w:rsidP="0083624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D13CA">
              <w:rPr>
                <w:rFonts w:ascii="宋体" w:hAnsi="宋体" w:hint="eastAsia"/>
                <w:bCs/>
                <w:sz w:val="24"/>
              </w:rPr>
              <w:t>93800</w:t>
            </w:r>
          </w:p>
        </w:tc>
      </w:tr>
      <w:tr w:rsidR="00975B16" w:rsidRPr="00540B26" w:rsidTr="00836248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975B16" w:rsidRPr="00BD13CA" w:rsidRDefault="00975B16" w:rsidP="00836248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BD13CA">
              <w:rPr>
                <w:rFonts w:ascii="宋体" w:hAnsi="宋体" w:hint="eastAsia"/>
                <w:bCs/>
                <w:sz w:val="24"/>
              </w:rPr>
              <w:t>道普信息技术</w:t>
            </w:r>
            <w:proofErr w:type="gramEnd"/>
            <w:r w:rsidRPr="00BD13CA">
              <w:rPr>
                <w:rFonts w:ascii="宋体" w:hAnsi="宋体" w:hint="eastAsia"/>
                <w:bCs/>
                <w:sz w:val="24"/>
              </w:rPr>
              <w:t>有限公司</w:t>
            </w:r>
          </w:p>
        </w:tc>
        <w:tc>
          <w:tcPr>
            <w:tcW w:w="732" w:type="pct"/>
            <w:vAlign w:val="center"/>
          </w:tcPr>
          <w:p w:rsidR="00975B16" w:rsidRPr="00BD13CA" w:rsidRDefault="00975B16" w:rsidP="0083624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D13CA">
              <w:rPr>
                <w:rFonts w:ascii="宋体" w:hAnsi="宋体" w:hint="eastAsia"/>
                <w:bCs/>
                <w:sz w:val="24"/>
              </w:rPr>
              <w:t>70.873</w:t>
            </w:r>
          </w:p>
        </w:tc>
        <w:tc>
          <w:tcPr>
            <w:tcW w:w="998" w:type="pct"/>
            <w:vAlign w:val="center"/>
          </w:tcPr>
          <w:p w:rsidR="00975B16" w:rsidRPr="00BD13CA" w:rsidRDefault="00975B16" w:rsidP="0083624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D13CA">
              <w:rPr>
                <w:rFonts w:ascii="宋体" w:hAnsi="宋体" w:hint="eastAsia"/>
                <w:bCs/>
                <w:sz w:val="24"/>
              </w:rPr>
              <w:t>94500</w:t>
            </w:r>
          </w:p>
        </w:tc>
        <w:tc>
          <w:tcPr>
            <w:tcW w:w="985" w:type="pct"/>
            <w:vAlign w:val="center"/>
          </w:tcPr>
          <w:p w:rsidR="00975B16" w:rsidRPr="00BD13CA" w:rsidRDefault="00975B16" w:rsidP="00836248">
            <w:pPr>
              <w:jc w:val="center"/>
              <w:rPr>
                <w:rFonts w:ascii="宋体" w:hAnsi="宋体"/>
                <w:bCs/>
                <w:sz w:val="24"/>
              </w:rPr>
            </w:pPr>
            <w:r w:rsidRPr="00BD13CA">
              <w:rPr>
                <w:rFonts w:ascii="宋体" w:hAnsi="宋体" w:hint="eastAsia"/>
                <w:bCs/>
                <w:sz w:val="24"/>
              </w:rPr>
              <w:t>94500</w:t>
            </w:r>
          </w:p>
        </w:tc>
      </w:tr>
    </w:tbl>
    <w:p w:rsidR="00975B16" w:rsidRDefault="00975B16">
      <w:pPr>
        <w:rPr>
          <w:rFonts w:hint="eastAsia"/>
        </w:rPr>
      </w:pPr>
    </w:p>
    <w:p w:rsidR="00975B16" w:rsidRDefault="00975B16">
      <w:pPr>
        <w:rPr>
          <w:rFonts w:hint="eastAsia"/>
        </w:rPr>
      </w:pPr>
      <w:r>
        <w:rPr>
          <w:rFonts w:hint="eastAsia"/>
        </w:rPr>
        <w:t>第二包</w:t>
      </w:r>
    </w:p>
    <w:tbl>
      <w:tblPr>
        <w:tblW w:w="5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3138"/>
        <w:gridCol w:w="1288"/>
        <w:gridCol w:w="1755"/>
        <w:gridCol w:w="1733"/>
      </w:tblGrid>
      <w:tr w:rsidR="00975B16" w:rsidTr="00836248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732" w:type="pct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得分</w:t>
            </w:r>
          </w:p>
        </w:tc>
        <w:tc>
          <w:tcPr>
            <w:tcW w:w="998" w:type="pct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最终报价（元）</w:t>
            </w:r>
          </w:p>
        </w:tc>
        <w:tc>
          <w:tcPr>
            <w:tcW w:w="985" w:type="pct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F95D09">
              <w:rPr>
                <w:rFonts w:ascii="宋体" w:hAnsi="宋体"/>
                <w:bCs/>
                <w:sz w:val="24"/>
              </w:rPr>
              <w:t>评审价格</w:t>
            </w:r>
            <w:r w:rsidRPr="00F95D09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</w:tr>
      <w:tr w:rsidR="00975B16" w:rsidRPr="00540B26" w:rsidTr="00836248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975B16" w:rsidRPr="0047102E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7102E">
              <w:rPr>
                <w:rFonts w:ascii="宋体" w:hAnsi="宋体" w:hint="eastAsia"/>
                <w:bCs/>
                <w:sz w:val="24"/>
              </w:rPr>
              <w:t>上海金仕达卫</w:t>
            </w:r>
            <w:proofErr w:type="gramStart"/>
            <w:r w:rsidRPr="0047102E">
              <w:rPr>
                <w:rFonts w:ascii="宋体" w:hAnsi="宋体" w:hint="eastAsia"/>
                <w:bCs/>
                <w:sz w:val="24"/>
              </w:rPr>
              <w:t>宁软件</w:t>
            </w:r>
            <w:proofErr w:type="gramEnd"/>
            <w:r w:rsidRPr="0047102E">
              <w:rPr>
                <w:rFonts w:ascii="宋体" w:hAnsi="宋体" w:hint="eastAsia"/>
                <w:bCs/>
                <w:sz w:val="24"/>
              </w:rPr>
              <w:t>科技有限公司</w:t>
            </w:r>
          </w:p>
        </w:tc>
        <w:tc>
          <w:tcPr>
            <w:tcW w:w="732" w:type="pct"/>
            <w:vAlign w:val="center"/>
          </w:tcPr>
          <w:p w:rsidR="00975B16" w:rsidRPr="0047102E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7102E">
              <w:rPr>
                <w:rFonts w:ascii="宋体" w:hAnsi="宋体" w:hint="eastAsia"/>
                <w:bCs/>
                <w:sz w:val="24"/>
              </w:rPr>
              <w:t>92.011</w:t>
            </w:r>
          </w:p>
        </w:tc>
        <w:tc>
          <w:tcPr>
            <w:tcW w:w="998" w:type="pct"/>
            <w:vAlign w:val="center"/>
          </w:tcPr>
          <w:p w:rsidR="00975B16" w:rsidRPr="0047102E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7102E">
              <w:rPr>
                <w:rFonts w:ascii="宋体" w:hAnsi="宋体" w:hint="eastAsia"/>
                <w:bCs/>
                <w:sz w:val="24"/>
              </w:rPr>
              <w:t>2900000</w:t>
            </w:r>
          </w:p>
        </w:tc>
        <w:tc>
          <w:tcPr>
            <w:tcW w:w="985" w:type="pct"/>
            <w:vAlign w:val="center"/>
          </w:tcPr>
          <w:p w:rsidR="00975B16" w:rsidRPr="0047102E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7102E">
              <w:rPr>
                <w:rFonts w:ascii="宋体" w:hAnsi="宋体" w:hint="eastAsia"/>
                <w:bCs/>
                <w:sz w:val="24"/>
              </w:rPr>
              <w:t>2900000</w:t>
            </w:r>
          </w:p>
        </w:tc>
      </w:tr>
      <w:tr w:rsidR="00975B16" w:rsidRPr="00540B26" w:rsidTr="00836248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975B16" w:rsidRPr="0047102E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7102E">
              <w:rPr>
                <w:rFonts w:ascii="宋体" w:hAnsi="宋体" w:hint="eastAsia"/>
                <w:bCs/>
                <w:sz w:val="24"/>
              </w:rPr>
              <w:t>南京康特信息技术有限公司</w:t>
            </w:r>
          </w:p>
        </w:tc>
        <w:tc>
          <w:tcPr>
            <w:tcW w:w="732" w:type="pct"/>
            <w:vAlign w:val="center"/>
          </w:tcPr>
          <w:p w:rsidR="00975B16" w:rsidRPr="0047102E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7102E">
              <w:rPr>
                <w:rFonts w:ascii="宋体" w:hAnsi="宋体" w:hint="eastAsia"/>
                <w:bCs/>
                <w:sz w:val="24"/>
              </w:rPr>
              <w:t>59.6667</w:t>
            </w:r>
          </w:p>
        </w:tc>
        <w:tc>
          <w:tcPr>
            <w:tcW w:w="998" w:type="pct"/>
            <w:vAlign w:val="center"/>
          </w:tcPr>
          <w:p w:rsidR="00975B16" w:rsidRPr="0047102E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7102E">
              <w:rPr>
                <w:rFonts w:ascii="宋体" w:hAnsi="宋体" w:hint="eastAsia"/>
                <w:bCs/>
                <w:sz w:val="24"/>
              </w:rPr>
              <w:t>2904000</w:t>
            </w:r>
          </w:p>
        </w:tc>
        <w:tc>
          <w:tcPr>
            <w:tcW w:w="985" w:type="pct"/>
            <w:vAlign w:val="center"/>
          </w:tcPr>
          <w:p w:rsidR="00975B16" w:rsidRPr="0047102E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7102E">
              <w:rPr>
                <w:rFonts w:ascii="宋体" w:hAnsi="宋体"/>
                <w:bCs/>
                <w:sz w:val="24"/>
              </w:rPr>
              <w:t>2323200</w:t>
            </w:r>
          </w:p>
        </w:tc>
      </w:tr>
      <w:tr w:rsidR="00975B16" w:rsidRPr="00540B26" w:rsidTr="00836248">
        <w:trPr>
          <w:trHeight w:val="56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975B16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975B16" w:rsidRPr="0047102E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7102E">
              <w:rPr>
                <w:rFonts w:ascii="宋体" w:hAnsi="宋体" w:hint="eastAsia"/>
                <w:bCs/>
                <w:sz w:val="24"/>
              </w:rPr>
              <w:t>智慧</w:t>
            </w:r>
            <w:proofErr w:type="gramStart"/>
            <w:r w:rsidRPr="0047102E">
              <w:rPr>
                <w:rFonts w:ascii="宋体" w:hAnsi="宋体" w:hint="eastAsia"/>
                <w:bCs/>
                <w:sz w:val="24"/>
              </w:rPr>
              <w:t>眼科技</w:t>
            </w:r>
            <w:proofErr w:type="gramEnd"/>
            <w:r w:rsidRPr="0047102E">
              <w:rPr>
                <w:rFonts w:ascii="宋体" w:hAnsi="宋体" w:hint="eastAsia"/>
                <w:bCs/>
                <w:sz w:val="24"/>
              </w:rPr>
              <w:t>股份有限公司</w:t>
            </w:r>
          </w:p>
        </w:tc>
        <w:tc>
          <w:tcPr>
            <w:tcW w:w="732" w:type="pct"/>
            <w:vAlign w:val="center"/>
          </w:tcPr>
          <w:p w:rsidR="00975B16" w:rsidRPr="0047102E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7102E">
              <w:rPr>
                <w:rFonts w:ascii="宋体" w:hAnsi="宋体" w:hint="eastAsia"/>
                <w:bCs/>
                <w:sz w:val="24"/>
              </w:rPr>
              <w:t>59.0388</w:t>
            </w:r>
          </w:p>
        </w:tc>
        <w:tc>
          <w:tcPr>
            <w:tcW w:w="998" w:type="pct"/>
            <w:vAlign w:val="center"/>
          </w:tcPr>
          <w:p w:rsidR="00975B16" w:rsidRPr="0047102E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7102E">
              <w:rPr>
                <w:rFonts w:ascii="宋体" w:hAnsi="宋体" w:hint="eastAsia"/>
                <w:bCs/>
                <w:sz w:val="24"/>
              </w:rPr>
              <w:t>2890000</w:t>
            </w:r>
          </w:p>
        </w:tc>
        <w:tc>
          <w:tcPr>
            <w:tcW w:w="985" w:type="pct"/>
            <w:vAlign w:val="center"/>
          </w:tcPr>
          <w:p w:rsidR="00975B16" w:rsidRPr="0047102E" w:rsidRDefault="00975B16" w:rsidP="0083624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7102E">
              <w:rPr>
                <w:rFonts w:ascii="宋体" w:hAnsi="宋体" w:hint="eastAsia"/>
                <w:bCs/>
                <w:sz w:val="24"/>
              </w:rPr>
              <w:t>2890000</w:t>
            </w:r>
          </w:p>
        </w:tc>
      </w:tr>
    </w:tbl>
    <w:p w:rsidR="00975B16" w:rsidRDefault="00975B16">
      <w:bookmarkStart w:id="0" w:name="_GoBack"/>
      <w:bookmarkEnd w:id="0"/>
    </w:p>
    <w:sectPr w:rsidR="0097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15" w:rsidRDefault="000A3F15" w:rsidP="00311D2E">
      <w:r>
        <w:separator/>
      </w:r>
    </w:p>
  </w:endnote>
  <w:endnote w:type="continuationSeparator" w:id="0">
    <w:p w:rsidR="000A3F15" w:rsidRDefault="000A3F15" w:rsidP="003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15" w:rsidRDefault="000A3F15" w:rsidP="00311D2E">
      <w:r>
        <w:separator/>
      </w:r>
    </w:p>
  </w:footnote>
  <w:footnote w:type="continuationSeparator" w:id="0">
    <w:p w:rsidR="000A3F15" w:rsidRDefault="000A3F15" w:rsidP="0031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A4"/>
    <w:rsid w:val="00025BA4"/>
    <w:rsid w:val="000A3F15"/>
    <w:rsid w:val="00114B3D"/>
    <w:rsid w:val="00311D2E"/>
    <w:rsid w:val="00371A5D"/>
    <w:rsid w:val="00456528"/>
    <w:rsid w:val="006A1263"/>
    <w:rsid w:val="00730ED4"/>
    <w:rsid w:val="008F4DAF"/>
    <w:rsid w:val="00975B16"/>
    <w:rsid w:val="00A43398"/>
    <w:rsid w:val="00A833E0"/>
    <w:rsid w:val="00A83A27"/>
    <w:rsid w:val="00E7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D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D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D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D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6</cp:revision>
  <dcterms:created xsi:type="dcterms:W3CDTF">2024-09-03T09:13:00Z</dcterms:created>
  <dcterms:modified xsi:type="dcterms:W3CDTF">2024-12-12T09:15:00Z</dcterms:modified>
</cp:coreProperties>
</file>