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BB" w:rsidRPr="007F637F" w:rsidRDefault="00940FBB" w:rsidP="00940FBB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天津市消防救援总队消防车辆及消防器材（第一批）项目</w:t>
      </w:r>
      <w:bookmarkEnd w:id="0"/>
      <w:r>
        <w:rPr>
          <w:rFonts w:hint="eastAsia"/>
          <w:b/>
        </w:rPr>
        <w:t>中标明细单</w:t>
      </w:r>
    </w:p>
    <w:p w:rsidR="00940FBB" w:rsidRDefault="00940FBB" w:rsidP="00940FBB"/>
    <w:p w:rsidR="00940FBB" w:rsidRDefault="00940FBB" w:rsidP="00940FBB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天津市消防救援总队消防车辆及消防器材（第一批）项目</w:t>
      </w:r>
      <w:bookmarkEnd w:id="1"/>
    </w:p>
    <w:p w:rsidR="00940FBB" w:rsidRDefault="00940FBB" w:rsidP="00940FBB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TGPC-2024-A-0344</w:t>
      </w:r>
      <w:bookmarkEnd w:id="2"/>
    </w:p>
    <w:p w:rsidR="00940FBB" w:rsidRDefault="00940FBB" w:rsidP="00940FBB">
      <w:pPr>
        <w:rPr>
          <w:rFonts w:ascii="Times New Roman" w:hAnsi="Times New Roman" w:hint="eastAsia"/>
        </w:rPr>
      </w:pPr>
    </w:p>
    <w:p w:rsidR="00940FBB" w:rsidRDefault="00940FBB" w:rsidP="00940FBB">
      <w:r>
        <w:t>中标包号：第</w:t>
      </w:r>
      <w:r>
        <w:t>2</w:t>
      </w:r>
      <w:r>
        <w:t>包</w:t>
      </w:r>
      <w:r>
        <w:br/>
      </w:r>
      <w:r>
        <w:t>中标供应商：宇通客车股份有限公司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28"/>
        <w:gridCol w:w="996"/>
        <w:gridCol w:w="995"/>
        <w:gridCol w:w="1130"/>
        <w:gridCol w:w="925"/>
        <w:gridCol w:w="925"/>
        <w:gridCol w:w="1271"/>
        <w:gridCol w:w="1352"/>
      </w:tblGrid>
      <w:tr w:rsidR="00940FBB" w:rsidTr="00EC0D05">
        <w:trPr>
          <w:trHeight w:val="480"/>
        </w:trPr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940FBB" w:rsidTr="00EC0D05"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前突指挥车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宇通牌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通信指挥消防车（坦克</w:t>
            </w:r>
            <w:r>
              <w:rPr>
                <w:rFonts w:hint="eastAsia"/>
                <w:sz w:val="18"/>
                <w:szCs w:val="18"/>
              </w:rPr>
              <w:t>700</w:t>
            </w:r>
            <w:r>
              <w:rPr>
                <w:rFonts w:hint="eastAsia"/>
                <w:sz w:val="18"/>
                <w:szCs w:val="18"/>
              </w:rPr>
              <w:t>改，最终型号已公告申报为准）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辆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6789000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20367000</w:t>
            </w:r>
          </w:p>
        </w:tc>
      </w:tr>
    </w:tbl>
    <w:p w:rsidR="00940FBB" w:rsidRDefault="00940FBB" w:rsidP="00940FBB">
      <w:r>
        <w:br/>
      </w:r>
      <w:r>
        <w:t>中标包号：第</w:t>
      </w:r>
      <w:r>
        <w:t>4</w:t>
      </w:r>
      <w:r>
        <w:t>包</w:t>
      </w:r>
      <w:r>
        <w:br/>
      </w:r>
      <w:r>
        <w:t>中标供应商：西安雨泰消防科技有限公司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23"/>
        <w:gridCol w:w="978"/>
        <w:gridCol w:w="978"/>
        <w:gridCol w:w="1515"/>
        <w:gridCol w:w="922"/>
        <w:gridCol w:w="922"/>
        <w:gridCol w:w="1019"/>
        <w:gridCol w:w="1265"/>
      </w:tblGrid>
      <w:tr w:rsidR="00940FBB" w:rsidTr="00EC0D05">
        <w:trPr>
          <w:trHeight w:val="480"/>
        </w:trPr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940FBB" w:rsidTr="00EC0D05"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水成膜泡沫灭火剂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八</w:t>
            </w:r>
            <w:proofErr w:type="gramStart"/>
            <w:r>
              <w:rPr>
                <w:rFonts w:hint="eastAsia"/>
                <w:sz w:val="18"/>
                <w:szCs w:val="18"/>
              </w:rPr>
              <w:t>方神雨</w:t>
            </w:r>
            <w:proofErr w:type="gramEnd"/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6%(AFFF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-26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>)-</w:t>
            </w:r>
            <w:r>
              <w:rPr>
                <w:rFonts w:hint="eastAsia"/>
                <w:sz w:val="18"/>
                <w:szCs w:val="18"/>
              </w:rPr>
              <w:t>耐海水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吨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5460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1638000</w:t>
            </w:r>
          </w:p>
        </w:tc>
      </w:tr>
    </w:tbl>
    <w:p w:rsidR="00940FBB" w:rsidRDefault="00940FBB" w:rsidP="00940FBB">
      <w:r>
        <w:br/>
      </w:r>
      <w:r>
        <w:t>中标包号：第</w:t>
      </w:r>
      <w:r>
        <w:t>5</w:t>
      </w:r>
      <w:r>
        <w:t>包</w:t>
      </w:r>
      <w:r>
        <w:br/>
      </w:r>
      <w:r>
        <w:t>中标供应商：洛阳向恒消防药剂有限公司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1061"/>
        <w:gridCol w:w="924"/>
        <w:gridCol w:w="1589"/>
        <w:gridCol w:w="914"/>
        <w:gridCol w:w="914"/>
        <w:gridCol w:w="978"/>
        <w:gridCol w:w="1229"/>
      </w:tblGrid>
      <w:tr w:rsidR="00940FBB" w:rsidTr="00EC0D05">
        <w:trPr>
          <w:trHeight w:val="480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940FBB" w:rsidTr="00EC0D05"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第五包：多功能泡沫灭火剂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向恒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6%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DZG/AR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-20</w:t>
            </w:r>
            <w:r>
              <w:rPr>
                <w:rFonts w:hint="eastAsia"/>
                <w:sz w:val="18"/>
                <w:szCs w:val="18"/>
              </w:rPr>
              <w:t>℃）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吨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9500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1900000</w:t>
            </w:r>
          </w:p>
        </w:tc>
      </w:tr>
    </w:tbl>
    <w:p w:rsidR="00940FBB" w:rsidRDefault="00940FBB" w:rsidP="00940FBB">
      <w:r>
        <w:br/>
      </w:r>
      <w:r>
        <w:t>中标包号：第</w:t>
      </w:r>
      <w:r>
        <w:t>6</w:t>
      </w:r>
      <w:r>
        <w:t>包</w:t>
      </w:r>
      <w:r>
        <w:br/>
      </w:r>
      <w:r>
        <w:t>中标供应商：江苏蓝图消防装备有限公司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35"/>
        <w:gridCol w:w="1036"/>
        <w:gridCol w:w="1035"/>
        <w:gridCol w:w="1292"/>
        <w:gridCol w:w="932"/>
        <w:gridCol w:w="932"/>
        <w:gridCol w:w="1140"/>
        <w:gridCol w:w="1220"/>
      </w:tblGrid>
      <w:tr w:rsidR="00940FBB" w:rsidTr="00EC0D05">
        <w:trPr>
          <w:trHeight w:val="48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940FBB" w:rsidTr="00EC0D05"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类泡沫灭火剂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蓝图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MJABP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吨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12300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369000</w:t>
            </w:r>
          </w:p>
        </w:tc>
      </w:tr>
    </w:tbl>
    <w:p w:rsidR="00940FBB" w:rsidRDefault="00940FBB" w:rsidP="00940FBB">
      <w:r>
        <w:br/>
      </w:r>
      <w:r>
        <w:t>中标包号：第</w:t>
      </w:r>
      <w:r>
        <w:t>7</w:t>
      </w:r>
      <w:r>
        <w:t>包</w:t>
      </w:r>
      <w:r>
        <w:br/>
      </w:r>
      <w:r>
        <w:t>中标供应商：</w:t>
      </w:r>
      <w:proofErr w:type="gramStart"/>
      <w:r>
        <w:t>天津市顺济消防器材</w:t>
      </w:r>
      <w:proofErr w:type="gramEnd"/>
      <w:r>
        <w:t>有限公司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975"/>
        <w:gridCol w:w="975"/>
        <w:gridCol w:w="1456"/>
        <w:gridCol w:w="922"/>
        <w:gridCol w:w="922"/>
        <w:gridCol w:w="1094"/>
        <w:gridCol w:w="1256"/>
      </w:tblGrid>
      <w:tr w:rsidR="00940FBB" w:rsidTr="00EC0D05">
        <w:trPr>
          <w:trHeight w:val="480"/>
        </w:trPr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940FBB" w:rsidTr="00EC0D05"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消防用红外热像仪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沃飞尔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WFE-XF10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47990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1439700</w:t>
            </w:r>
          </w:p>
        </w:tc>
      </w:tr>
    </w:tbl>
    <w:p w:rsidR="00940FBB" w:rsidRDefault="00940FBB" w:rsidP="00940FBB">
      <w:r>
        <w:lastRenderedPageBreak/>
        <w:br/>
      </w:r>
      <w:r>
        <w:t>中标包号：第</w:t>
      </w:r>
      <w:r>
        <w:t>8</w:t>
      </w:r>
      <w:r>
        <w:t>包</w:t>
      </w:r>
      <w:r>
        <w:br/>
      </w:r>
      <w:r>
        <w:t>中标供应商：天津市惠宝行机械设备有限公司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09"/>
        <w:gridCol w:w="894"/>
        <w:gridCol w:w="1074"/>
        <w:gridCol w:w="1496"/>
        <w:gridCol w:w="908"/>
        <w:gridCol w:w="908"/>
        <w:gridCol w:w="1123"/>
        <w:gridCol w:w="1210"/>
      </w:tblGrid>
      <w:tr w:rsidR="00940FBB" w:rsidTr="00EC0D05">
        <w:trPr>
          <w:trHeight w:val="480"/>
        </w:trPr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940FBB" w:rsidTr="00EC0D05"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高频破拆工具组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巴蜀救援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DDGP-SD11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526800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2634000</w:t>
            </w:r>
          </w:p>
        </w:tc>
      </w:tr>
      <w:tr w:rsidR="00940FBB" w:rsidTr="00EC0D05"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风力灭火机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STIHL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BR600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5250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262500</w:t>
            </w:r>
          </w:p>
        </w:tc>
      </w:tr>
    </w:tbl>
    <w:p w:rsidR="00940FBB" w:rsidRDefault="00940FBB" w:rsidP="00940FBB">
      <w:r>
        <w:br/>
      </w:r>
      <w:r>
        <w:t>中标包号：第</w:t>
      </w:r>
      <w:r>
        <w:t>9</w:t>
      </w:r>
      <w:r>
        <w:t>包</w:t>
      </w:r>
      <w:r>
        <w:br/>
      </w:r>
      <w:r>
        <w:t>中标供应商：美达顺（南京）安全技术有限公司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951"/>
        <w:gridCol w:w="1144"/>
        <w:gridCol w:w="1375"/>
        <w:gridCol w:w="931"/>
        <w:gridCol w:w="931"/>
        <w:gridCol w:w="1004"/>
        <w:gridCol w:w="1256"/>
      </w:tblGrid>
      <w:tr w:rsidR="00940FBB" w:rsidTr="00EC0D05">
        <w:trPr>
          <w:trHeight w:val="480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940FBB" w:rsidTr="00EC0D05"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正压式空气呼吸器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美达顺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RHZK9CT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7300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2190000</w:t>
            </w:r>
          </w:p>
        </w:tc>
      </w:tr>
      <w:tr w:rsidR="00940FBB" w:rsidTr="00EC0D05"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消防员呼救器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proofErr w:type="spellStart"/>
            <w:r>
              <w:rPr>
                <w:rFonts w:hint="eastAsia"/>
                <w:sz w:val="18"/>
                <w:szCs w:val="18"/>
              </w:rPr>
              <w:t>yaoze</w:t>
            </w:r>
            <w:proofErr w:type="spell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RHJ800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400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350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140000</w:t>
            </w:r>
          </w:p>
        </w:tc>
      </w:tr>
    </w:tbl>
    <w:p w:rsidR="00940FBB" w:rsidRDefault="00940FBB" w:rsidP="00940FBB">
      <w:r>
        <w:br/>
      </w:r>
      <w:r>
        <w:t>中标包号：第</w:t>
      </w:r>
      <w:r>
        <w:t>10</w:t>
      </w:r>
      <w:r>
        <w:t>包</w:t>
      </w:r>
      <w:r>
        <w:br/>
      </w:r>
      <w:r>
        <w:t>中标供应商：</w:t>
      </w:r>
      <w:proofErr w:type="gramStart"/>
      <w:r>
        <w:t>鹏众援</w:t>
      </w:r>
      <w:proofErr w:type="gramEnd"/>
      <w:r>
        <w:t>（天津）科技有限公司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35"/>
        <w:gridCol w:w="985"/>
        <w:gridCol w:w="987"/>
        <w:gridCol w:w="1430"/>
        <w:gridCol w:w="936"/>
        <w:gridCol w:w="936"/>
        <w:gridCol w:w="1115"/>
        <w:gridCol w:w="1198"/>
      </w:tblGrid>
      <w:tr w:rsidR="00940FBB" w:rsidTr="00EC0D05">
        <w:trPr>
          <w:trHeight w:val="480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940FBB" w:rsidTr="00EC0D05"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个人辐射计量仪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博将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BS2010A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1800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126000</w:t>
            </w:r>
          </w:p>
        </w:tc>
      </w:tr>
      <w:tr w:rsidR="00940FBB" w:rsidTr="00EC0D05"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手持式核素识别仪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中广</w:t>
            </w:r>
            <w:proofErr w:type="gramStart"/>
            <w:r>
              <w:rPr>
                <w:rFonts w:hint="eastAsia"/>
                <w:sz w:val="18"/>
                <w:szCs w:val="18"/>
              </w:rPr>
              <w:t>核贝谷</w:t>
            </w:r>
            <w:proofErr w:type="gramEnd"/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BG3910N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65000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130000</w:t>
            </w:r>
          </w:p>
        </w:tc>
      </w:tr>
      <w:tr w:rsidR="00940FBB" w:rsidTr="00EC0D05"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▲多功能射线巡检仪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博将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BG5215G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26000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52000</w:t>
            </w:r>
          </w:p>
        </w:tc>
      </w:tr>
      <w:tr w:rsidR="00940FBB" w:rsidTr="00EC0D05"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手持式表面污染检测仪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博将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BJ5215C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30000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BB" w:rsidRDefault="00940FBB" w:rsidP="00EC0D0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60000</w:t>
            </w:r>
          </w:p>
        </w:tc>
      </w:tr>
    </w:tbl>
    <w:p w:rsidR="00940FBB" w:rsidRDefault="00940FBB" w:rsidP="00940FBB"/>
    <w:p w:rsidR="00940FBB" w:rsidRPr="00535F7F" w:rsidRDefault="00940FBB" w:rsidP="00940FBB">
      <w:pPr>
        <w:rPr>
          <w:rFonts w:ascii="Times New Roman" w:hAnsi="Times New Roman"/>
        </w:rPr>
      </w:pPr>
    </w:p>
    <w:p w:rsidR="0002591A" w:rsidRPr="00940FBB" w:rsidRDefault="0002591A">
      <w:bookmarkStart w:id="3" w:name="_GoBack"/>
      <w:bookmarkEnd w:id="3"/>
    </w:p>
    <w:sectPr w:rsidR="0002591A" w:rsidRPr="00940FBB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4C"/>
    <w:rsid w:val="0002591A"/>
    <w:rsid w:val="000747EF"/>
    <w:rsid w:val="00152E7D"/>
    <w:rsid w:val="001B2E0C"/>
    <w:rsid w:val="001F7297"/>
    <w:rsid w:val="00250A84"/>
    <w:rsid w:val="00297CB2"/>
    <w:rsid w:val="002B5F6A"/>
    <w:rsid w:val="002C0FEE"/>
    <w:rsid w:val="00312F73"/>
    <w:rsid w:val="004B734D"/>
    <w:rsid w:val="004C22B6"/>
    <w:rsid w:val="004E6F1C"/>
    <w:rsid w:val="005E71C8"/>
    <w:rsid w:val="00611C23"/>
    <w:rsid w:val="006E614C"/>
    <w:rsid w:val="00701B97"/>
    <w:rsid w:val="0073330E"/>
    <w:rsid w:val="007B689B"/>
    <w:rsid w:val="0086443D"/>
    <w:rsid w:val="008A47C2"/>
    <w:rsid w:val="008C564E"/>
    <w:rsid w:val="00927C9C"/>
    <w:rsid w:val="00940FBB"/>
    <w:rsid w:val="0096094C"/>
    <w:rsid w:val="009E6E23"/>
    <w:rsid w:val="00A21CC4"/>
    <w:rsid w:val="00AB412D"/>
    <w:rsid w:val="00AD19BA"/>
    <w:rsid w:val="00AE5870"/>
    <w:rsid w:val="00B82DEA"/>
    <w:rsid w:val="00B94042"/>
    <w:rsid w:val="00C36529"/>
    <w:rsid w:val="00C75460"/>
    <w:rsid w:val="00C84961"/>
    <w:rsid w:val="00D32408"/>
    <w:rsid w:val="00D65CCE"/>
    <w:rsid w:val="00D67990"/>
    <w:rsid w:val="00D77841"/>
    <w:rsid w:val="00DA6093"/>
    <w:rsid w:val="00DA6675"/>
    <w:rsid w:val="00DE4901"/>
    <w:rsid w:val="00E45969"/>
    <w:rsid w:val="00E5577A"/>
    <w:rsid w:val="00E8247F"/>
    <w:rsid w:val="00EF5224"/>
    <w:rsid w:val="00F7277C"/>
    <w:rsid w:val="00FA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2024-12-17T01:22:00Z</dcterms:created>
  <dcterms:modified xsi:type="dcterms:W3CDTF">2024-12-17T01:22:00Z</dcterms:modified>
</cp:coreProperties>
</file>