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D2" w:rsidRPr="00ED5FFA" w:rsidRDefault="00033AD2" w:rsidP="00033AD2">
      <w:pPr>
        <w:rPr>
          <w:rFonts w:eastAsia="仿宋_GB2312"/>
          <w:sz w:val="84"/>
        </w:rPr>
      </w:pPr>
    </w:p>
    <w:p w:rsidR="00033AD2" w:rsidRDefault="00033AD2" w:rsidP="00033AD2">
      <w:pPr>
        <w:ind w:right="105"/>
        <w:jc w:val="right"/>
        <w:rPr>
          <w:rFonts w:eastAsia="黑体"/>
          <w:b/>
          <w:spacing w:val="40"/>
          <w:w w:val="66"/>
          <w:sz w:val="60"/>
          <w:szCs w:val="60"/>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-122555</wp:posOffset>
                </wp:positionH>
                <wp:positionV relativeFrom="paragraph">
                  <wp:posOffset>269239</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1.2pt" to="47.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" strokecolor="#4b69b5" strokeweight="15pt"/>
            </w:pict>
          </mc:Fallback>
        </mc:AlternateContent>
      </w:r>
      <w:r w:rsidRPr="006E4EEA">
        <w:rPr>
          <w:rFonts w:eastAsia="黑体" w:hint="eastAsia"/>
          <w:b/>
          <w:spacing w:val="40"/>
          <w:w w:val="66"/>
          <w:sz w:val="60"/>
          <w:szCs w:val="60"/>
        </w:rPr>
        <w:t xml:space="preserve">      </w:t>
      </w:r>
      <w:r w:rsidRPr="00D0586D">
        <w:rPr>
          <w:rFonts w:eastAsia="黑体" w:hint="eastAsia"/>
          <w:b/>
          <w:spacing w:val="40"/>
          <w:w w:val="66"/>
          <w:sz w:val="60"/>
          <w:szCs w:val="60"/>
        </w:rPr>
        <w:t>天津市消防救援总队“自然灾害应急能力提升工程”装备配备</w:t>
      </w:r>
    </w:p>
    <w:p w:rsidR="00033AD2" w:rsidRPr="006E4EEA" w:rsidRDefault="00033AD2" w:rsidP="00033AD2">
      <w:pPr>
        <w:ind w:right="105"/>
        <w:jc w:val="right"/>
        <w:rPr>
          <w:rFonts w:eastAsia="黑体"/>
          <w:b/>
          <w:spacing w:val="40"/>
          <w:w w:val="66"/>
          <w:sz w:val="60"/>
          <w:szCs w:val="60"/>
        </w:rPr>
      </w:pPr>
      <w:r w:rsidRPr="00D0586D">
        <w:rPr>
          <w:rFonts w:eastAsia="黑体" w:hint="eastAsia"/>
          <w:b/>
          <w:spacing w:val="40"/>
          <w:w w:val="66"/>
          <w:sz w:val="60"/>
          <w:szCs w:val="60"/>
        </w:rPr>
        <w:t>（消防车辆第二批第二次）项目</w:t>
      </w:r>
    </w:p>
    <w:p w:rsidR="00033AD2" w:rsidRPr="006E4EEA" w:rsidRDefault="00033AD2" w:rsidP="00033AD2">
      <w:pPr>
        <w:ind w:right="105"/>
        <w:jc w:val="right"/>
        <w:rPr>
          <w:rFonts w:eastAsia="黑体"/>
          <w:b/>
          <w:spacing w:val="40"/>
          <w:w w:val="66"/>
          <w:sz w:val="60"/>
          <w:szCs w:val="60"/>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6E4EEA">
        <w:rPr>
          <w:rFonts w:eastAsia="黑体"/>
          <w:b/>
          <w:spacing w:val="40"/>
          <w:w w:val="66"/>
          <w:sz w:val="60"/>
          <w:szCs w:val="60"/>
        </w:rPr>
        <w:t>招标文件</w:t>
      </w:r>
    </w:p>
    <w:p w:rsidR="00033AD2" w:rsidRPr="006E4EEA" w:rsidRDefault="00033AD2" w:rsidP="00033AD2">
      <w:pPr>
        <w:ind w:right="1025"/>
        <w:jc w:val="center"/>
        <w:rPr>
          <w:rFonts w:eastAsia="黑体"/>
          <w:b/>
          <w:spacing w:val="40"/>
          <w:w w:val="66"/>
          <w:sz w:val="60"/>
          <w:szCs w:val="60"/>
        </w:rPr>
      </w:pPr>
    </w:p>
    <w:p w:rsidR="00033AD2" w:rsidRPr="006E4EEA" w:rsidRDefault="00033AD2" w:rsidP="00033AD2">
      <w:pPr>
        <w:jc w:val="center"/>
        <w:rPr>
          <w:rFonts w:eastAsia="黑体"/>
          <w:b/>
          <w:spacing w:val="40"/>
          <w:w w:val="66"/>
          <w:sz w:val="15"/>
          <w:szCs w:val="15"/>
        </w:rPr>
      </w:pPr>
      <w:r w:rsidRPr="006E4EEA">
        <w:rPr>
          <w:rFonts w:eastAsia="黑体"/>
          <w:b/>
          <w:spacing w:val="40"/>
          <w:w w:val="66"/>
          <w:sz w:val="56"/>
          <w:szCs w:val="56"/>
        </w:rPr>
        <w:t xml:space="preserve">            </w:t>
      </w:r>
    </w:p>
    <w:p w:rsidR="00033AD2" w:rsidRPr="006E4EEA" w:rsidRDefault="00033AD2" w:rsidP="00033AD2">
      <w:pPr>
        <w:jc w:val="center"/>
        <w:rPr>
          <w:rFonts w:eastAsia="黑体"/>
          <w:spacing w:val="40"/>
          <w:w w:val="66"/>
          <w:sz w:val="32"/>
          <w:szCs w:val="32"/>
        </w:rPr>
      </w:pPr>
      <w:r w:rsidRPr="006E4EEA">
        <w:rPr>
          <w:rFonts w:eastAsia="黑体"/>
          <w:spacing w:val="40"/>
          <w:w w:val="66"/>
          <w:sz w:val="32"/>
          <w:szCs w:val="32"/>
        </w:rPr>
        <w:t>（项目编号：</w:t>
      </w:r>
      <w:bookmarkStart w:id="0" w:name="_GoBack"/>
      <w:r w:rsidRPr="002B62D5">
        <w:rPr>
          <w:rFonts w:eastAsia="黑体"/>
          <w:spacing w:val="40"/>
          <w:w w:val="66"/>
          <w:sz w:val="32"/>
          <w:szCs w:val="32"/>
        </w:rPr>
        <w:t>TGPC-2024-A-0071</w:t>
      </w:r>
      <w:bookmarkEnd w:id="0"/>
      <w:r w:rsidRPr="006E4EEA">
        <w:rPr>
          <w:rFonts w:eastAsia="黑体"/>
          <w:spacing w:val="40"/>
          <w:w w:val="66"/>
          <w:sz w:val="32"/>
          <w:szCs w:val="32"/>
        </w:rPr>
        <w:t>）</w:t>
      </w:r>
    </w:p>
    <w:p w:rsidR="00033AD2" w:rsidRPr="006E4EEA" w:rsidRDefault="00033AD2" w:rsidP="00033AD2">
      <w:pPr>
        <w:rPr>
          <w:sz w:val="40"/>
        </w:rPr>
      </w:pPr>
    </w:p>
    <w:p w:rsidR="00033AD2" w:rsidRPr="006E4EEA" w:rsidRDefault="00033AD2" w:rsidP="00033AD2">
      <w:pPr>
        <w:rPr>
          <w:sz w:val="36"/>
        </w:rPr>
      </w:pPr>
    </w:p>
    <w:p w:rsidR="00033AD2" w:rsidRPr="006E4EEA" w:rsidRDefault="00033AD2" w:rsidP="00033AD2">
      <w:pPr>
        <w:rPr>
          <w:sz w:val="36"/>
        </w:rPr>
      </w:pPr>
    </w:p>
    <w:p w:rsidR="00033AD2" w:rsidRPr="006E4EEA" w:rsidRDefault="00033AD2" w:rsidP="00033AD2">
      <w:pPr>
        <w:rPr>
          <w:sz w:val="36"/>
        </w:rPr>
      </w:pPr>
    </w:p>
    <w:p w:rsidR="00033AD2" w:rsidRPr="006E4EEA" w:rsidRDefault="00033AD2" w:rsidP="00033AD2">
      <w:pPr>
        <w:rPr>
          <w:sz w:val="36"/>
        </w:rPr>
      </w:pPr>
    </w:p>
    <w:p w:rsidR="00033AD2" w:rsidRPr="006E4EEA" w:rsidRDefault="00033AD2" w:rsidP="00033AD2">
      <w:pPr>
        <w:rPr>
          <w:sz w:val="36"/>
        </w:rPr>
      </w:pPr>
    </w:p>
    <w:p w:rsidR="00033AD2" w:rsidRPr="006E4EEA" w:rsidRDefault="00033AD2" w:rsidP="00033AD2">
      <w:pPr>
        <w:rPr>
          <w:sz w:val="36"/>
        </w:rPr>
      </w:pPr>
    </w:p>
    <w:p w:rsidR="00033AD2" w:rsidRPr="006E4EEA" w:rsidRDefault="00033AD2" w:rsidP="00033AD2">
      <w:pPr>
        <w:rPr>
          <w:sz w:val="36"/>
        </w:rPr>
      </w:pPr>
    </w:p>
    <w:p w:rsidR="00033AD2" w:rsidRPr="006E4EEA" w:rsidRDefault="00033AD2" w:rsidP="00033AD2">
      <w:pPr>
        <w:rPr>
          <w:sz w:val="36"/>
        </w:rPr>
      </w:pPr>
    </w:p>
    <w:p w:rsidR="00033AD2" w:rsidRPr="006E4EEA" w:rsidRDefault="00033AD2" w:rsidP="00033AD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EEA">
        <w:rPr>
          <w:rFonts w:eastAsia="黑体"/>
          <w:spacing w:val="20"/>
          <w:w w:val="66"/>
          <w:sz w:val="44"/>
          <w:szCs w:val="44"/>
        </w:rPr>
        <w:t>天津市政府采购中心</w:t>
      </w:r>
    </w:p>
    <w:p w:rsidR="00033AD2" w:rsidRPr="006E4EEA" w:rsidRDefault="00033AD2" w:rsidP="00033AD2">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Pr="006E4EEA">
        <w:rPr>
          <w:rFonts w:eastAsia="仿宋_GB2312"/>
          <w:b/>
          <w:bCs/>
          <w:kern w:val="0"/>
          <w:sz w:val="44"/>
          <w:szCs w:val="44"/>
        </w:rPr>
        <w:t>.</w:t>
      </w:r>
      <w:r>
        <w:rPr>
          <w:rFonts w:eastAsia="仿宋_GB2312" w:hint="eastAsia"/>
          <w:b/>
          <w:bCs/>
          <w:kern w:val="0"/>
          <w:sz w:val="44"/>
          <w:szCs w:val="44"/>
        </w:rPr>
        <w:t>5</w:t>
      </w:r>
    </w:p>
    <w:p w:rsidR="00033AD2" w:rsidRPr="0080752E" w:rsidRDefault="00033AD2" w:rsidP="00033AD2">
      <w:pPr>
        <w:widowControl/>
        <w:jc w:val="left"/>
        <w:rPr>
          <w:rFonts w:eastAsia="仿宋_GB2312"/>
          <w:b/>
          <w:bCs/>
          <w:color w:val="333399"/>
          <w:kern w:val="0"/>
          <w:sz w:val="44"/>
          <w:szCs w:val="44"/>
        </w:rPr>
      </w:pPr>
    </w:p>
    <w:p w:rsidR="00033AD2" w:rsidRPr="0080752E" w:rsidRDefault="00033AD2" w:rsidP="00033AD2">
      <w:pPr>
        <w:ind w:firstLineChars="100" w:firstLine="411"/>
        <w:jc w:val="center"/>
        <w:rPr>
          <w:b/>
          <w:spacing w:val="20"/>
          <w:w w:val="80"/>
          <w:sz w:val="48"/>
          <w:szCs w:val="48"/>
        </w:rPr>
        <w:sectPr w:rsidR="00033AD2" w:rsidRPr="0080752E" w:rsidSect="00D43904">
          <w:headerReference w:type="default" r:id="rId7"/>
          <w:pgSz w:w="11906" w:h="16838"/>
          <w:pgMar w:top="1440" w:right="1797" w:bottom="1440" w:left="1797" w:header="851" w:footer="992" w:gutter="0"/>
          <w:pgNumType w:start="1"/>
          <w:cols w:space="425"/>
          <w:docGrid w:type="linesAndChars" w:linePitch="285" w:charSpace="-3449"/>
        </w:sectPr>
      </w:pPr>
    </w:p>
    <w:p w:rsidR="00033AD2" w:rsidRPr="0080752E" w:rsidRDefault="00033AD2" w:rsidP="00033AD2">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033AD2" w:rsidRPr="0080752E" w:rsidRDefault="00033AD2" w:rsidP="00033AD2">
      <w:pPr>
        <w:spacing w:line="560" w:lineRule="exact"/>
        <w:ind w:rightChars="-73" w:right="-141"/>
        <w:rPr>
          <w:b/>
          <w:sz w:val="24"/>
        </w:rPr>
      </w:pPr>
      <w:r w:rsidRPr="0080752E">
        <w:rPr>
          <w:b/>
          <w:sz w:val="24"/>
        </w:rPr>
        <w:t>第一部分</w:t>
      </w:r>
      <w:r w:rsidRPr="0080752E">
        <w:rPr>
          <w:rFonts w:hint="eastAsia"/>
          <w:b/>
          <w:sz w:val="24"/>
        </w:rPr>
        <w:t xml:space="preserve"> </w:t>
      </w:r>
      <w:r w:rsidRPr="0080752E">
        <w:rPr>
          <w:b/>
          <w:sz w:val="24"/>
        </w:rPr>
        <w:t xml:space="preserve"> </w:t>
      </w:r>
      <w:r w:rsidRPr="0080752E">
        <w:rPr>
          <w:b/>
          <w:sz w:val="24"/>
        </w:rPr>
        <w:t>投标邀请函</w:t>
      </w:r>
    </w:p>
    <w:p w:rsidR="00033AD2" w:rsidRPr="0080752E" w:rsidRDefault="00033AD2" w:rsidP="00033AD2">
      <w:pPr>
        <w:spacing w:line="560" w:lineRule="exact"/>
        <w:ind w:rightChars="-73" w:right="-141"/>
        <w:rPr>
          <w:b/>
          <w:sz w:val="24"/>
        </w:rPr>
      </w:pPr>
    </w:p>
    <w:p w:rsidR="00033AD2" w:rsidRPr="0080752E" w:rsidRDefault="00033AD2" w:rsidP="00033AD2">
      <w:pPr>
        <w:spacing w:line="560" w:lineRule="exact"/>
        <w:ind w:rightChars="-73" w:right="-141"/>
        <w:rPr>
          <w:b/>
          <w:sz w:val="24"/>
        </w:rPr>
      </w:pPr>
      <w:r w:rsidRPr="0080752E">
        <w:rPr>
          <w:b/>
          <w:sz w:val="24"/>
        </w:rPr>
        <w:t>第二部分</w:t>
      </w:r>
      <w:r w:rsidRPr="0080752E">
        <w:rPr>
          <w:b/>
          <w:sz w:val="24"/>
        </w:rPr>
        <w:t xml:space="preserve"> </w:t>
      </w:r>
      <w:r w:rsidRPr="0080752E">
        <w:rPr>
          <w:rFonts w:hint="eastAsia"/>
          <w:b/>
          <w:sz w:val="24"/>
        </w:rPr>
        <w:t xml:space="preserve"> </w:t>
      </w:r>
      <w:r w:rsidRPr="0080752E">
        <w:rPr>
          <w:rFonts w:hint="eastAsia"/>
          <w:b/>
          <w:sz w:val="24"/>
        </w:rPr>
        <w:t>招标项目要求</w:t>
      </w:r>
    </w:p>
    <w:p w:rsidR="00033AD2" w:rsidRPr="0080752E" w:rsidRDefault="00033AD2" w:rsidP="00033AD2">
      <w:pPr>
        <w:spacing w:line="560" w:lineRule="exact"/>
        <w:ind w:rightChars="-73" w:right="-141"/>
        <w:rPr>
          <w:b/>
          <w:sz w:val="24"/>
        </w:rPr>
      </w:pPr>
    </w:p>
    <w:p w:rsidR="00033AD2" w:rsidRPr="0080752E" w:rsidRDefault="00033AD2" w:rsidP="00033AD2">
      <w:pPr>
        <w:spacing w:line="560" w:lineRule="exact"/>
        <w:ind w:rightChars="-73" w:right="-141"/>
        <w:rPr>
          <w:b/>
          <w:sz w:val="24"/>
        </w:rPr>
      </w:pPr>
      <w:r w:rsidRPr="0080752E">
        <w:rPr>
          <w:b/>
          <w:sz w:val="24"/>
        </w:rPr>
        <w:t>第三部分</w:t>
      </w:r>
      <w:r w:rsidRPr="0080752E">
        <w:rPr>
          <w:b/>
          <w:sz w:val="24"/>
        </w:rPr>
        <w:t xml:space="preserve"> </w:t>
      </w:r>
      <w:r w:rsidRPr="0080752E">
        <w:rPr>
          <w:rFonts w:hint="eastAsia"/>
          <w:b/>
          <w:sz w:val="24"/>
        </w:rPr>
        <w:t xml:space="preserve"> </w:t>
      </w:r>
      <w:r w:rsidRPr="0080752E">
        <w:rPr>
          <w:rFonts w:hint="eastAsia"/>
          <w:b/>
          <w:sz w:val="24"/>
        </w:rPr>
        <w:t>投标须知</w:t>
      </w:r>
    </w:p>
    <w:p w:rsidR="00033AD2" w:rsidRPr="0080752E" w:rsidRDefault="00033AD2" w:rsidP="00033AD2">
      <w:pPr>
        <w:spacing w:line="560" w:lineRule="exact"/>
        <w:ind w:rightChars="-73" w:right="-141"/>
        <w:rPr>
          <w:sz w:val="24"/>
        </w:rPr>
      </w:pPr>
    </w:p>
    <w:p w:rsidR="00033AD2" w:rsidRPr="0080752E" w:rsidRDefault="00033AD2" w:rsidP="00033AD2">
      <w:pPr>
        <w:spacing w:line="560" w:lineRule="exact"/>
        <w:rPr>
          <w:b/>
          <w:sz w:val="24"/>
        </w:rPr>
      </w:pPr>
      <w:r w:rsidRPr="0080752E">
        <w:rPr>
          <w:b/>
          <w:sz w:val="24"/>
        </w:rPr>
        <w:t>第四部分</w:t>
      </w:r>
      <w:r w:rsidRPr="0080752E">
        <w:rPr>
          <w:b/>
          <w:sz w:val="24"/>
        </w:rPr>
        <w:t xml:space="preserve"> </w:t>
      </w:r>
      <w:r w:rsidRPr="0080752E">
        <w:rPr>
          <w:rFonts w:hint="eastAsia"/>
          <w:b/>
          <w:sz w:val="24"/>
        </w:rPr>
        <w:t xml:space="preserve"> </w:t>
      </w:r>
      <w:r w:rsidRPr="0080752E">
        <w:rPr>
          <w:b/>
          <w:sz w:val="24"/>
        </w:rPr>
        <w:t>合同条款</w:t>
      </w:r>
    </w:p>
    <w:p w:rsidR="00033AD2" w:rsidRPr="0080752E" w:rsidRDefault="00033AD2" w:rsidP="00033AD2">
      <w:pPr>
        <w:spacing w:line="560" w:lineRule="exact"/>
        <w:rPr>
          <w:sz w:val="24"/>
        </w:rPr>
      </w:pPr>
    </w:p>
    <w:p w:rsidR="00033AD2" w:rsidRPr="0080752E" w:rsidRDefault="00033AD2" w:rsidP="00033AD2">
      <w:pPr>
        <w:spacing w:line="560" w:lineRule="exact"/>
        <w:rPr>
          <w:sz w:val="24"/>
        </w:rPr>
      </w:pPr>
      <w:r w:rsidRPr="0080752E">
        <w:rPr>
          <w:b/>
          <w:sz w:val="24"/>
        </w:rPr>
        <w:t>第五部分</w:t>
      </w:r>
      <w:r w:rsidRPr="0080752E">
        <w:rPr>
          <w:b/>
          <w:sz w:val="24"/>
        </w:rPr>
        <w:t xml:space="preserve"> </w:t>
      </w:r>
      <w:r w:rsidRPr="0080752E">
        <w:rPr>
          <w:rFonts w:hint="eastAsia"/>
          <w:b/>
          <w:sz w:val="24"/>
        </w:rPr>
        <w:t xml:space="preserve"> </w:t>
      </w:r>
      <w:r w:rsidRPr="0080752E">
        <w:rPr>
          <w:b/>
          <w:sz w:val="24"/>
        </w:rPr>
        <w:t>投标文件格式</w:t>
      </w:r>
    </w:p>
    <w:p w:rsidR="00033AD2" w:rsidRPr="0080752E" w:rsidRDefault="00033AD2" w:rsidP="00033AD2">
      <w:pPr>
        <w:rPr>
          <w:sz w:val="24"/>
        </w:rPr>
      </w:pPr>
    </w:p>
    <w:p w:rsidR="00033AD2" w:rsidRPr="0080752E" w:rsidRDefault="00033AD2" w:rsidP="00033AD2">
      <w:pPr>
        <w:rPr>
          <w:sz w:val="24"/>
        </w:rPr>
      </w:pPr>
    </w:p>
    <w:p w:rsidR="00033AD2" w:rsidRPr="0080752E" w:rsidRDefault="00033AD2" w:rsidP="00033AD2">
      <w:pPr>
        <w:rPr>
          <w:sz w:val="24"/>
        </w:rPr>
      </w:pPr>
    </w:p>
    <w:p w:rsidR="00033AD2" w:rsidRPr="0080752E" w:rsidRDefault="00033AD2" w:rsidP="00033AD2">
      <w:pPr>
        <w:rPr>
          <w:sz w:val="24"/>
        </w:rPr>
      </w:pPr>
    </w:p>
    <w:p w:rsidR="00033AD2" w:rsidRPr="0080752E" w:rsidRDefault="00033AD2" w:rsidP="00033AD2">
      <w:pPr>
        <w:rPr>
          <w:sz w:val="24"/>
        </w:rPr>
      </w:pPr>
    </w:p>
    <w:p w:rsidR="00033AD2" w:rsidRPr="0080752E" w:rsidRDefault="00033AD2" w:rsidP="00033AD2">
      <w:pPr>
        <w:rPr>
          <w:sz w:val="24"/>
        </w:rPr>
      </w:pPr>
    </w:p>
    <w:p w:rsidR="00033AD2" w:rsidRPr="0080752E" w:rsidRDefault="00033AD2" w:rsidP="00033AD2">
      <w:pPr>
        <w:rPr>
          <w:b/>
        </w:rPr>
      </w:pPr>
    </w:p>
    <w:p w:rsidR="00033AD2" w:rsidRPr="0080752E" w:rsidRDefault="00033AD2" w:rsidP="00033AD2">
      <w:pPr>
        <w:pStyle w:val="a7"/>
        <w:rPr>
          <w:rFonts w:ascii="Times New Roman" w:hAnsi="Times New Roman"/>
        </w:rPr>
        <w:sectPr w:rsidR="00033AD2" w:rsidRPr="0080752E" w:rsidSect="00D43904">
          <w:pgSz w:w="11906" w:h="16838"/>
          <w:pgMar w:top="1440" w:right="1797" w:bottom="1440" w:left="1797" w:header="851" w:footer="992" w:gutter="0"/>
          <w:pgNumType w:start="1"/>
          <w:cols w:space="425"/>
          <w:docGrid w:type="linesAndChars" w:linePitch="285" w:charSpace="-3449"/>
        </w:sectPr>
      </w:pPr>
      <w:bookmarkStart w:id="1" w:name="_Toc412903614"/>
    </w:p>
    <w:p w:rsidR="00033AD2" w:rsidRPr="0080752E" w:rsidRDefault="00033AD2" w:rsidP="00033AD2">
      <w:pPr>
        <w:pStyle w:val="a7"/>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szCs w:val="32"/>
        </w:rPr>
      </w:pPr>
      <w:r w:rsidRPr="002B62D5">
        <w:rPr>
          <w:rFonts w:ascii="Times New Roman" w:eastAsia="宋体" w:hAnsi="Times New Roman" w:cs="Times New Roman" w:hint="eastAsia"/>
          <w:color w:val="auto"/>
          <w:szCs w:val="32"/>
        </w:rPr>
        <w:t>受天津市消防救援总队委托</w:t>
      </w:r>
      <w:r w:rsidRPr="002B62D5">
        <w:rPr>
          <w:rFonts w:ascii="Times New Roman" w:eastAsia="宋体" w:hAnsi="Times New Roman" w:cs="Times New Roman"/>
          <w:color w:val="auto"/>
          <w:szCs w:val="32"/>
        </w:rPr>
        <w:t>，天津市政府采购中心将以公开招标方式</w:t>
      </w:r>
      <w:r w:rsidRPr="002B62D5">
        <w:rPr>
          <w:rFonts w:ascii="Times New Roman" w:eastAsia="宋体" w:hAnsi="Times New Roman" w:cs="Times New Roman" w:hint="eastAsia"/>
          <w:color w:val="auto"/>
          <w:szCs w:val="32"/>
        </w:rPr>
        <w:t>，对天津市消防救援总队“自然灾害应急能力提升工程”装备配备（消防车辆第二批第二次）项目实施政府采购。</w:t>
      </w:r>
      <w:r w:rsidRPr="002B62D5">
        <w:rPr>
          <w:rFonts w:ascii="Times New Roman" w:eastAsia="宋体" w:hAnsi="Times New Roman" w:cs="Times New Roman"/>
          <w:color w:val="auto"/>
          <w:szCs w:val="32"/>
        </w:rPr>
        <w:t>现欢迎合格的供应商参加投标。</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szCs w:val="32"/>
        </w:rPr>
      </w:pPr>
      <w:r w:rsidRPr="002B62D5">
        <w:rPr>
          <w:rFonts w:ascii="Times New Roman" w:eastAsia="宋体" w:hAnsi="Times New Roman" w:cs="Times New Roman" w:hint="eastAsia"/>
          <w:color w:val="auto"/>
          <w:szCs w:val="32"/>
        </w:rPr>
        <w:t>本项目为远程招投标，一律不接受纸质投标文件，只接受加盖投标人电子签章的</w:t>
      </w:r>
      <w:r w:rsidRPr="002B62D5">
        <w:rPr>
          <w:rFonts w:ascii="Times New Roman" w:eastAsia="宋体" w:hAnsi="Times New Roman" w:cs="Times New Roman" w:hint="eastAsia"/>
          <w:color w:val="auto"/>
          <w:szCs w:val="32"/>
        </w:rPr>
        <w:t>PDF</w:t>
      </w:r>
      <w:r w:rsidRPr="002B62D5">
        <w:rPr>
          <w:rFonts w:ascii="Times New Roman" w:eastAsia="宋体" w:hAnsi="Times New Roman" w:cs="Times New Roman" w:hint="eastAsia"/>
          <w:color w:val="auto"/>
          <w:szCs w:val="32"/>
        </w:rPr>
        <w:t>格式电子投标文件（以通过天津公共资源电子签章客户端正确读取签章信息为准）。供应商参加投标前须办理</w:t>
      </w:r>
      <w:r w:rsidRPr="002B62D5">
        <w:rPr>
          <w:rFonts w:ascii="Times New Roman" w:eastAsia="宋体" w:hAnsi="Times New Roman" w:cs="Times New Roman" w:hint="eastAsia"/>
          <w:color w:val="auto"/>
          <w:szCs w:val="32"/>
        </w:rPr>
        <w:t>CA</w:t>
      </w:r>
      <w:r w:rsidRPr="002B62D5">
        <w:rPr>
          <w:rFonts w:ascii="Times New Roman" w:eastAsia="宋体" w:hAnsi="Times New Roman" w:cs="Times New Roman" w:hint="eastAsia"/>
          <w:color w:val="auto"/>
          <w:szCs w:val="32"/>
        </w:rPr>
        <w:t>数字证书（</w:t>
      </w:r>
      <w:r w:rsidRPr="002B62D5">
        <w:rPr>
          <w:rFonts w:ascii="Times New Roman" w:eastAsia="宋体" w:hAnsi="Times New Roman" w:cs="Times New Roman" w:hint="eastAsia"/>
          <w:color w:val="auto"/>
          <w:szCs w:val="32"/>
        </w:rPr>
        <w:t>USBKey</w:t>
      </w:r>
      <w:r w:rsidRPr="002B62D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2B62D5">
        <w:rPr>
          <w:rFonts w:ascii="Times New Roman" w:eastAsia="宋体" w:hAnsi="Times New Roman" w:cs="Times New Roman" w:hint="eastAsia"/>
          <w:color w:val="auto"/>
          <w:szCs w:val="32"/>
        </w:rPr>
        <w:t>PDF</w:t>
      </w:r>
      <w:r w:rsidRPr="002B62D5">
        <w:rPr>
          <w:rFonts w:ascii="Times New Roman" w:eastAsia="宋体" w:hAnsi="Times New Roman" w:cs="Times New Roman" w:hint="eastAsia"/>
          <w:color w:val="auto"/>
          <w:szCs w:val="32"/>
        </w:rPr>
        <w:t>格式电子投标文件（以通过天津公共资源电子签章客户端正确读取签章信息为准）。</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szCs w:val="32"/>
        </w:rPr>
      </w:pPr>
      <w:r w:rsidRPr="002B62D5">
        <w:rPr>
          <w:rFonts w:ascii="Times New Roman" w:eastAsia="宋体" w:hAnsi="Times New Roman" w:cs="Times New Roman"/>
          <w:color w:val="auto"/>
          <w:szCs w:val="32"/>
        </w:rPr>
        <w:t>一、项目名称和编号</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（一）项目名称：</w:t>
      </w:r>
      <w:r w:rsidRPr="002B62D5">
        <w:rPr>
          <w:rFonts w:ascii="Times New Roman" w:eastAsia="宋体" w:hAnsi="Times New Roman" w:cs="Times New Roman" w:hint="eastAsia"/>
          <w:color w:val="auto"/>
        </w:rPr>
        <w:t>天津市消防救援总队“自然灾害应急能力提升工程”装备配备（消防车辆第二批第二次）项目</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（二）项目编号：</w:t>
      </w:r>
      <w:r w:rsidRPr="002B62D5">
        <w:rPr>
          <w:rFonts w:ascii="Times New Roman" w:eastAsia="宋体" w:hAnsi="Times New Roman" w:cs="Times New Roman"/>
          <w:color w:val="auto"/>
        </w:rPr>
        <w:t>TGPC-2024-A-0071</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二、项目内容</w:t>
      </w:r>
    </w:p>
    <w:p w:rsidR="00033AD2" w:rsidRPr="002B62D5" w:rsidRDefault="00033AD2" w:rsidP="00033AD2">
      <w:pPr>
        <w:tabs>
          <w:tab w:val="left" w:pos="210"/>
        </w:tabs>
        <w:autoSpaceDE w:val="0"/>
        <w:autoSpaceDN w:val="0"/>
        <w:adjustRightInd w:val="0"/>
        <w:spacing w:line="360" w:lineRule="auto"/>
        <w:ind w:firstLineChars="200" w:firstLine="446"/>
        <w:outlineLvl w:val="0"/>
        <w:rPr>
          <w:sz w:val="24"/>
          <w:szCs w:val="24"/>
          <w:lang w:val="zh-CN"/>
        </w:rPr>
      </w:pPr>
      <w:r w:rsidRPr="002B62D5">
        <w:rPr>
          <w:rFonts w:hint="eastAsia"/>
          <w:sz w:val="24"/>
          <w:szCs w:val="24"/>
          <w:lang w:val="zh-CN"/>
        </w:rPr>
        <w:t>第</w:t>
      </w:r>
      <w:r w:rsidRPr="002B62D5">
        <w:rPr>
          <w:rFonts w:hint="eastAsia"/>
          <w:sz w:val="24"/>
          <w:szCs w:val="24"/>
        </w:rPr>
        <w:t>一</w:t>
      </w:r>
      <w:r w:rsidRPr="002B62D5">
        <w:rPr>
          <w:rFonts w:hint="eastAsia"/>
          <w:sz w:val="24"/>
          <w:szCs w:val="24"/>
          <w:lang w:val="zh-CN"/>
        </w:rPr>
        <w:t>包：运兵车</w:t>
      </w:r>
      <w:r w:rsidRPr="002B62D5">
        <w:rPr>
          <w:rFonts w:hint="eastAsia"/>
          <w:sz w:val="24"/>
          <w:szCs w:val="24"/>
          <w:lang w:val="zh-CN"/>
        </w:rPr>
        <w:t>A</w:t>
      </w:r>
      <w:r w:rsidRPr="002B62D5">
        <w:rPr>
          <w:rFonts w:hint="eastAsia"/>
          <w:sz w:val="24"/>
          <w:szCs w:val="24"/>
        </w:rPr>
        <w:t xml:space="preserve"> </w:t>
      </w:r>
      <w:r w:rsidRPr="002B62D5">
        <w:rPr>
          <w:rFonts w:hint="eastAsia"/>
          <w:sz w:val="24"/>
          <w:szCs w:val="24"/>
          <w:lang w:val="zh-CN"/>
        </w:rPr>
        <w:t>4</w:t>
      </w:r>
      <w:r w:rsidRPr="002B62D5">
        <w:rPr>
          <w:rFonts w:hint="eastAsia"/>
          <w:sz w:val="24"/>
          <w:szCs w:val="24"/>
          <w:lang w:val="zh-CN"/>
        </w:rPr>
        <w:t>辆；运兵车</w:t>
      </w:r>
      <w:r w:rsidRPr="002B62D5">
        <w:rPr>
          <w:rFonts w:hint="eastAsia"/>
          <w:sz w:val="24"/>
          <w:szCs w:val="24"/>
          <w:lang w:val="zh-CN"/>
        </w:rPr>
        <w:t>B</w:t>
      </w:r>
      <w:r w:rsidRPr="002B62D5">
        <w:rPr>
          <w:rFonts w:hint="eastAsia"/>
          <w:sz w:val="24"/>
          <w:szCs w:val="24"/>
        </w:rPr>
        <w:t xml:space="preserve"> </w:t>
      </w:r>
      <w:r w:rsidRPr="002B62D5">
        <w:rPr>
          <w:rFonts w:hint="eastAsia"/>
          <w:sz w:val="24"/>
          <w:szCs w:val="24"/>
          <w:lang w:val="zh-CN"/>
        </w:rPr>
        <w:t>4</w:t>
      </w:r>
      <w:r w:rsidRPr="002B62D5">
        <w:rPr>
          <w:rFonts w:hint="eastAsia"/>
          <w:sz w:val="24"/>
          <w:szCs w:val="24"/>
          <w:lang w:val="zh-CN"/>
        </w:rPr>
        <w:t>辆（采购需求详见附件），合同履行期限：即交货期为签订合同后</w:t>
      </w:r>
      <w:r w:rsidRPr="002B62D5">
        <w:rPr>
          <w:rFonts w:hint="eastAsia"/>
          <w:sz w:val="24"/>
          <w:szCs w:val="24"/>
          <w:lang w:val="zh-CN"/>
        </w:rPr>
        <w:t>2</w:t>
      </w:r>
      <w:r w:rsidRPr="002B62D5">
        <w:rPr>
          <w:rFonts w:hint="eastAsia"/>
          <w:sz w:val="24"/>
          <w:szCs w:val="24"/>
          <w:lang w:val="zh-CN"/>
        </w:rPr>
        <w:t>个月内向采购</w:t>
      </w:r>
      <w:proofErr w:type="gramStart"/>
      <w:r w:rsidRPr="002B62D5">
        <w:rPr>
          <w:rFonts w:hint="eastAsia"/>
          <w:sz w:val="24"/>
          <w:szCs w:val="24"/>
          <w:lang w:val="zh-CN"/>
        </w:rPr>
        <w:t>人用户</w:t>
      </w:r>
      <w:proofErr w:type="gramEnd"/>
      <w:r w:rsidRPr="002B62D5">
        <w:rPr>
          <w:rFonts w:hint="eastAsia"/>
          <w:sz w:val="24"/>
          <w:szCs w:val="24"/>
          <w:lang w:val="zh-CN"/>
        </w:rPr>
        <w:t>交付全部货物。</w:t>
      </w:r>
    </w:p>
    <w:p w:rsidR="00033AD2" w:rsidRPr="002B62D5" w:rsidRDefault="00033AD2" w:rsidP="00033AD2">
      <w:pPr>
        <w:tabs>
          <w:tab w:val="left" w:pos="210"/>
        </w:tabs>
        <w:autoSpaceDE w:val="0"/>
        <w:autoSpaceDN w:val="0"/>
        <w:adjustRightInd w:val="0"/>
        <w:spacing w:line="360" w:lineRule="auto"/>
        <w:ind w:firstLineChars="200" w:firstLine="446"/>
        <w:outlineLvl w:val="0"/>
        <w:rPr>
          <w:sz w:val="24"/>
          <w:szCs w:val="24"/>
          <w:lang w:val="zh-CN"/>
        </w:rPr>
      </w:pPr>
      <w:r w:rsidRPr="002B62D5">
        <w:rPr>
          <w:rFonts w:hint="eastAsia"/>
          <w:sz w:val="24"/>
          <w:szCs w:val="24"/>
          <w:lang w:val="zh-CN"/>
        </w:rPr>
        <w:t>第</w:t>
      </w:r>
      <w:r w:rsidRPr="002B62D5">
        <w:rPr>
          <w:rFonts w:hint="eastAsia"/>
          <w:sz w:val="24"/>
          <w:szCs w:val="24"/>
        </w:rPr>
        <w:t>二</w:t>
      </w:r>
      <w:r w:rsidRPr="002B62D5">
        <w:rPr>
          <w:rFonts w:hint="eastAsia"/>
          <w:sz w:val="24"/>
          <w:szCs w:val="24"/>
          <w:lang w:val="zh-CN"/>
        </w:rPr>
        <w:t>包：</w:t>
      </w:r>
      <w:proofErr w:type="gramStart"/>
      <w:r w:rsidRPr="002B62D5">
        <w:rPr>
          <w:rFonts w:hint="eastAsia"/>
          <w:sz w:val="24"/>
          <w:szCs w:val="24"/>
          <w:lang w:val="zh-CN"/>
        </w:rPr>
        <w:t>泡沫输转消防车</w:t>
      </w:r>
      <w:proofErr w:type="gramEnd"/>
      <w:r w:rsidRPr="002B62D5">
        <w:rPr>
          <w:rFonts w:hint="eastAsia"/>
          <w:sz w:val="24"/>
          <w:szCs w:val="24"/>
          <w:lang w:val="zh-CN"/>
        </w:rPr>
        <w:t xml:space="preserve"> 2</w:t>
      </w:r>
      <w:r w:rsidRPr="002B62D5">
        <w:rPr>
          <w:rFonts w:hint="eastAsia"/>
          <w:sz w:val="24"/>
          <w:szCs w:val="24"/>
          <w:lang w:val="zh-CN"/>
        </w:rPr>
        <w:t>辆（采购需求详见附件），合同履行期限：即交货期为签订合同后</w:t>
      </w:r>
      <w:r w:rsidRPr="002B62D5">
        <w:rPr>
          <w:rFonts w:hint="eastAsia"/>
          <w:sz w:val="24"/>
          <w:szCs w:val="24"/>
          <w:lang w:val="zh-CN"/>
        </w:rPr>
        <w:t>5</w:t>
      </w:r>
      <w:r w:rsidRPr="002B62D5">
        <w:rPr>
          <w:rFonts w:hint="eastAsia"/>
          <w:sz w:val="24"/>
          <w:szCs w:val="24"/>
          <w:lang w:val="zh-CN"/>
        </w:rPr>
        <w:t>个月内向采购</w:t>
      </w:r>
      <w:proofErr w:type="gramStart"/>
      <w:r w:rsidRPr="002B62D5">
        <w:rPr>
          <w:rFonts w:hint="eastAsia"/>
          <w:sz w:val="24"/>
          <w:szCs w:val="24"/>
          <w:lang w:val="zh-CN"/>
        </w:rPr>
        <w:t>人用户</w:t>
      </w:r>
      <w:proofErr w:type="gramEnd"/>
      <w:r w:rsidRPr="002B62D5">
        <w:rPr>
          <w:rFonts w:hint="eastAsia"/>
          <w:sz w:val="24"/>
          <w:szCs w:val="24"/>
          <w:lang w:val="zh-CN"/>
        </w:rPr>
        <w:t>交付全部货物。</w:t>
      </w:r>
    </w:p>
    <w:p w:rsidR="00033AD2" w:rsidRPr="002B62D5" w:rsidRDefault="00033AD2" w:rsidP="00033AD2">
      <w:pPr>
        <w:tabs>
          <w:tab w:val="left" w:pos="210"/>
        </w:tabs>
        <w:autoSpaceDE w:val="0"/>
        <w:autoSpaceDN w:val="0"/>
        <w:adjustRightInd w:val="0"/>
        <w:spacing w:line="360" w:lineRule="auto"/>
        <w:ind w:firstLineChars="200" w:firstLine="446"/>
        <w:outlineLvl w:val="0"/>
        <w:rPr>
          <w:sz w:val="24"/>
          <w:szCs w:val="24"/>
          <w:lang w:val="zh-CN"/>
        </w:rPr>
      </w:pPr>
      <w:r w:rsidRPr="002B62D5">
        <w:rPr>
          <w:rFonts w:hint="eastAsia"/>
          <w:sz w:val="24"/>
          <w:szCs w:val="24"/>
          <w:lang w:val="zh-CN"/>
        </w:rPr>
        <w:t>第</w:t>
      </w:r>
      <w:r w:rsidRPr="002B62D5">
        <w:rPr>
          <w:rFonts w:hint="eastAsia"/>
          <w:sz w:val="24"/>
          <w:szCs w:val="24"/>
        </w:rPr>
        <w:t>三</w:t>
      </w:r>
      <w:r w:rsidRPr="002B62D5">
        <w:rPr>
          <w:rFonts w:hint="eastAsia"/>
          <w:sz w:val="24"/>
          <w:szCs w:val="24"/>
          <w:lang w:val="zh-CN"/>
        </w:rPr>
        <w:t>包：器材消防车</w:t>
      </w:r>
      <w:r>
        <w:rPr>
          <w:rFonts w:hint="eastAsia"/>
          <w:sz w:val="24"/>
          <w:szCs w:val="24"/>
          <w:lang w:val="zh-CN"/>
        </w:rPr>
        <w:t xml:space="preserve">A </w:t>
      </w:r>
      <w:r w:rsidRPr="002B62D5">
        <w:rPr>
          <w:rFonts w:hint="eastAsia"/>
          <w:sz w:val="24"/>
          <w:szCs w:val="24"/>
          <w:lang w:val="zh-CN"/>
        </w:rPr>
        <w:t>3</w:t>
      </w:r>
      <w:r w:rsidRPr="002B62D5">
        <w:rPr>
          <w:rFonts w:hint="eastAsia"/>
          <w:sz w:val="24"/>
          <w:szCs w:val="24"/>
          <w:lang w:val="zh-CN"/>
        </w:rPr>
        <w:t>辆；器材消防车</w:t>
      </w:r>
      <w:r w:rsidRPr="002B62D5">
        <w:rPr>
          <w:rFonts w:hint="eastAsia"/>
          <w:sz w:val="24"/>
          <w:szCs w:val="24"/>
          <w:lang w:val="zh-CN"/>
        </w:rPr>
        <w:t>B 1</w:t>
      </w:r>
      <w:r w:rsidRPr="002B62D5">
        <w:rPr>
          <w:rFonts w:hint="eastAsia"/>
          <w:sz w:val="24"/>
          <w:szCs w:val="24"/>
          <w:lang w:val="zh-CN"/>
        </w:rPr>
        <w:t>辆（采购需求详见附件），合同履行期限：即交货期为签订合同后</w:t>
      </w:r>
      <w:r w:rsidRPr="002B62D5">
        <w:rPr>
          <w:rFonts w:hint="eastAsia"/>
          <w:sz w:val="24"/>
          <w:szCs w:val="24"/>
          <w:lang w:val="zh-CN"/>
        </w:rPr>
        <w:t>5</w:t>
      </w:r>
      <w:r w:rsidRPr="002B62D5">
        <w:rPr>
          <w:rFonts w:hint="eastAsia"/>
          <w:sz w:val="24"/>
          <w:szCs w:val="24"/>
          <w:lang w:val="zh-CN"/>
        </w:rPr>
        <w:t>个月内向采购</w:t>
      </w:r>
      <w:proofErr w:type="gramStart"/>
      <w:r w:rsidRPr="002B62D5">
        <w:rPr>
          <w:rFonts w:hint="eastAsia"/>
          <w:sz w:val="24"/>
          <w:szCs w:val="24"/>
          <w:lang w:val="zh-CN"/>
        </w:rPr>
        <w:t>人用户</w:t>
      </w:r>
      <w:proofErr w:type="gramEnd"/>
      <w:r w:rsidRPr="002B62D5">
        <w:rPr>
          <w:rFonts w:hint="eastAsia"/>
          <w:sz w:val="24"/>
          <w:szCs w:val="24"/>
          <w:lang w:val="zh-CN"/>
        </w:rPr>
        <w:t>交付全部货物。</w:t>
      </w:r>
    </w:p>
    <w:p w:rsidR="00033AD2" w:rsidRPr="002B62D5" w:rsidRDefault="00033AD2" w:rsidP="00033AD2">
      <w:pPr>
        <w:tabs>
          <w:tab w:val="left" w:pos="210"/>
        </w:tabs>
        <w:autoSpaceDE w:val="0"/>
        <w:autoSpaceDN w:val="0"/>
        <w:adjustRightInd w:val="0"/>
        <w:spacing w:line="360" w:lineRule="auto"/>
        <w:ind w:firstLineChars="200" w:firstLine="446"/>
        <w:outlineLvl w:val="0"/>
        <w:rPr>
          <w:strike/>
          <w:sz w:val="24"/>
          <w:szCs w:val="24"/>
        </w:rPr>
      </w:pPr>
      <w:r w:rsidRPr="002B62D5">
        <w:rPr>
          <w:sz w:val="24"/>
          <w:szCs w:val="24"/>
          <w:lang w:val="zh-CN"/>
        </w:rPr>
        <w:t>本项目</w:t>
      </w:r>
      <w:r w:rsidRPr="002B62D5">
        <w:rPr>
          <w:rFonts w:hint="eastAsia"/>
          <w:sz w:val="24"/>
          <w:szCs w:val="24"/>
          <w:lang w:val="zh-CN"/>
        </w:rPr>
        <w:t>不接受进口产品投标。</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三、项目预算</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hint="eastAsia"/>
          <w:color w:val="auto"/>
        </w:rPr>
        <w:t>第一包：</w:t>
      </w:r>
      <w:r w:rsidRPr="002B62D5">
        <w:rPr>
          <w:rFonts w:ascii="Times New Roman" w:eastAsia="宋体" w:hAnsi="Times New Roman" w:cs="Times New Roman" w:hint="eastAsia"/>
          <w:color w:val="auto"/>
        </w:rPr>
        <w:t>4800000</w:t>
      </w:r>
      <w:r w:rsidRPr="002B62D5">
        <w:rPr>
          <w:rFonts w:ascii="Times New Roman" w:eastAsia="宋体" w:hAnsi="Times New Roman" w:cs="Times New Roman" w:hint="eastAsia"/>
          <w:color w:val="auto"/>
        </w:rPr>
        <w:t>元。</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第二包：</w:t>
      </w:r>
      <w:r>
        <w:rPr>
          <w:rFonts w:ascii="Times New Roman" w:eastAsia="宋体" w:hAnsi="Times New Roman" w:cs="Times New Roman" w:hint="eastAsia"/>
          <w:color w:val="auto"/>
        </w:rPr>
        <w:t>5440000</w:t>
      </w:r>
      <w:r>
        <w:rPr>
          <w:rFonts w:ascii="Times New Roman" w:eastAsia="宋体" w:hAnsi="Times New Roman" w:cs="Times New Roman" w:hint="eastAsia"/>
          <w:color w:val="auto"/>
        </w:rPr>
        <w:t>元。</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3510000</w:t>
      </w:r>
      <w:r>
        <w:rPr>
          <w:rFonts w:ascii="Times New Roman" w:eastAsia="宋体" w:hAnsi="Times New Roman" w:cs="Times New Roman" w:hint="eastAsia"/>
          <w:color w:val="auto"/>
        </w:rPr>
        <w:t>元。</w:t>
      </w:r>
    </w:p>
    <w:p w:rsidR="00033AD2" w:rsidRPr="00537861"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537861">
        <w:rPr>
          <w:rFonts w:ascii="Times New Roman" w:eastAsia="宋体" w:hAnsi="Times New Roman" w:cs="Times New Roman"/>
          <w:color w:val="auto"/>
        </w:rPr>
        <w:t>、供应商资格要求（实质性要求）</w:t>
      </w:r>
    </w:p>
    <w:p w:rsidR="00033AD2" w:rsidRDefault="00033AD2" w:rsidP="00033AD2">
      <w:pPr>
        <w:pStyle w:val="Default"/>
        <w:spacing w:line="360" w:lineRule="auto"/>
        <w:ind w:firstLineChars="200" w:firstLine="446"/>
        <w:rPr>
          <w:rFonts w:ascii="Times New Roman" w:eastAsia="宋体" w:hAnsi="Times New Roman" w:cs="Times New Roman"/>
          <w:color w:val="auto"/>
        </w:rPr>
      </w:pPr>
      <w:bookmarkStart w:id="2" w:name="_Toc412903615"/>
      <w:r w:rsidRPr="008E03CA">
        <w:rPr>
          <w:rFonts w:ascii="Times New Roman" w:eastAsia="宋体" w:hAnsi="Times New Roman" w:cs="Times New Roman" w:hint="eastAsia"/>
          <w:color w:val="auto"/>
        </w:rPr>
        <w:t>（一）第二包、第三包投标人须为所投全部产品的制造商。</w:t>
      </w:r>
    </w:p>
    <w:p w:rsidR="00033AD2" w:rsidRPr="00537861" w:rsidRDefault="00033AD2" w:rsidP="00033AD2">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t>（</w:t>
      </w:r>
      <w:r>
        <w:rPr>
          <w:rFonts w:ascii="Times New Roman" w:eastAsia="宋体" w:hAnsi="Times New Roman" w:cs="Times New Roman" w:hint="eastAsia"/>
          <w:color w:val="auto"/>
        </w:rPr>
        <w:t>二</w:t>
      </w:r>
      <w:r w:rsidRPr="00537861">
        <w:rPr>
          <w:rFonts w:ascii="Times New Roman" w:eastAsia="宋体" w:hAnsi="Times New Roman" w:cs="Times New Roman" w:hint="eastAsia"/>
          <w:color w:val="auto"/>
        </w:rPr>
        <w:t>）投标人须具备《中华人民共和国政府采购法》第二十二条第一款规定的条件，提供以下材料：</w:t>
      </w:r>
    </w:p>
    <w:p w:rsidR="00033AD2" w:rsidRPr="00537861" w:rsidRDefault="00033AD2" w:rsidP="00033AD2">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t xml:space="preserve">1. </w:t>
      </w:r>
      <w:r w:rsidRPr="0053786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Pr="001A50F5">
        <w:rPr>
          <w:rFonts w:ascii="Times New Roman" w:eastAsia="宋体" w:hAnsi="Times New Roman" w:cs="Times New Roman" w:hint="eastAsia"/>
          <w:color w:val="auto"/>
        </w:rPr>
        <w:t>或自然人的身份证明扫描件。</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hint="eastAsia"/>
          <w:color w:val="auto"/>
        </w:rPr>
        <w:t xml:space="preserve">2. </w:t>
      </w:r>
      <w:r w:rsidRPr="002B62D5">
        <w:rPr>
          <w:rFonts w:ascii="Times New Roman" w:eastAsia="宋体" w:hAnsi="Times New Roman" w:cs="Times New Roman" w:hint="eastAsia"/>
          <w:color w:val="auto"/>
        </w:rPr>
        <w:t>财务状况报告等相关材料：</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hint="eastAsia"/>
          <w:color w:val="auto"/>
        </w:rPr>
        <w:t>A.</w:t>
      </w:r>
      <w:r w:rsidRPr="002B62D5">
        <w:rPr>
          <w:rFonts w:ascii="Times New Roman" w:eastAsia="宋体" w:hAnsi="Times New Roman" w:cs="Times New Roman" w:hint="eastAsia"/>
          <w:color w:val="auto"/>
        </w:rPr>
        <w:t>经第三方会计师事务所审计的</w:t>
      </w:r>
      <w:r w:rsidRPr="002B62D5">
        <w:rPr>
          <w:rFonts w:ascii="Times New Roman" w:eastAsia="宋体" w:hAnsi="Times New Roman" w:cs="Times New Roman" w:hint="eastAsia"/>
          <w:color w:val="auto"/>
        </w:rPr>
        <w:t>2022</w:t>
      </w:r>
      <w:r w:rsidRPr="002B62D5">
        <w:rPr>
          <w:rFonts w:ascii="Times New Roman" w:eastAsia="宋体" w:hAnsi="Times New Roman" w:cs="Times New Roman" w:hint="eastAsia"/>
          <w:color w:val="auto"/>
        </w:rPr>
        <w:t>年度或</w:t>
      </w:r>
      <w:r w:rsidRPr="002B62D5">
        <w:rPr>
          <w:rFonts w:ascii="Times New Roman" w:eastAsia="宋体" w:hAnsi="Times New Roman" w:cs="Times New Roman"/>
          <w:color w:val="auto"/>
        </w:rPr>
        <w:t>2023</w:t>
      </w:r>
      <w:r w:rsidRPr="002B62D5">
        <w:rPr>
          <w:rFonts w:ascii="Times New Roman" w:eastAsia="宋体" w:hAnsi="Times New Roman" w:cs="Times New Roman" w:hint="eastAsia"/>
          <w:color w:val="auto"/>
        </w:rPr>
        <w:t>年度财务报告扫描件。</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color w:val="auto"/>
        </w:rPr>
        <w:t xml:space="preserve">B. </w:t>
      </w:r>
      <w:r w:rsidRPr="002B62D5">
        <w:rPr>
          <w:rFonts w:ascii="Times New Roman" w:eastAsia="宋体" w:hAnsi="Times New Roman" w:cs="Times New Roman"/>
          <w:color w:val="auto"/>
        </w:rPr>
        <w:t>具有良好的商业信誉和健全的财务会计制度的书面声明。</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color w:val="auto"/>
        </w:rPr>
        <w:t>注：</w:t>
      </w:r>
      <w:r w:rsidRPr="002B62D5">
        <w:rPr>
          <w:rFonts w:ascii="Times New Roman" w:eastAsia="宋体" w:hAnsi="Times New Roman" w:cs="Times New Roman"/>
          <w:color w:val="auto"/>
        </w:rPr>
        <w:t>A</w:t>
      </w:r>
      <w:r w:rsidRPr="002B62D5">
        <w:rPr>
          <w:rFonts w:ascii="Times New Roman" w:eastAsia="宋体" w:hAnsi="Times New Roman" w:cs="Times New Roman"/>
          <w:color w:val="auto"/>
        </w:rPr>
        <w:t>、</w:t>
      </w:r>
      <w:r w:rsidRPr="002B62D5">
        <w:rPr>
          <w:rFonts w:ascii="Times New Roman" w:eastAsia="宋体" w:hAnsi="Times New Roman" w:cs="Times New Roman"/>
          <w:color w:val="auto"/>
        </w:rPr>
        <w:t>B</w:t>
      </w:r>
      <w:r w:rsidRPr="002B62D5">
        <w:rPr>
          <w:rFonts w:ascii="Times New Roman" w:eastAsia="宋体" w:hAnsi="Times New Roman" w:cs="Times New Roman"/>
          <w:color w:val="auto"/>
        </w:rPr>
        <w:t>两项提供任意一项均可。</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color w:val="auto"/>
        </w:rPr>
        <w:t xml:space="preserve">3. </w:t>
      </w:r>
      <w:r w:rsidRPr="002B62D5">
        <w:rPr>
          <w:rFonts w:ascii="Times New Roman" w:eastAsia="宋体" w:hAnsi="Times New Roman" w:cs="Times New Roman"/>
          <w:color w:val="auto"/>
        </w:rPr>
        <w:t>依法缴纳税收和社会保障资金的书面声明。</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hint="eastAsia"/>
          <w:color w:val="auto"/>
        </w:rPr>
        <w:t xml:space="preserve">4. </w:t>
      </w:r>
      <w:r w:rsidRPr="002B62D5">
        <w:rPr>
          <w:rFonts w:ascii="Times New Roman" w:eastAsia="宋体" w:hAnsi="Times New Roman" w:cs="Times New Roman" w:hint="eastAsia"/>
          <w:color w:val="auto"/>
        </w:rPr>
        <w:t>投标截止日前</w:t>
      </w:r>
      <w:r w:rsidRPr="002B62D5">
        <w:rPr>
          <w:rFonts w:ascii="Times New Roman" w:eastAsia="宋体" w:hAnsi="Times New Roman" w:cs="Times New Roman" w:hint="eastAsia"/>
          <w:color w:val="auto"/>
        </w:rPr>
        <w:t>3</w:t>
      </w:r>
      <w:r w:rsidRPr="002B62D5">
        <w:rPr>
          <w:rFonts w:ascii="Times New Roman" w:eastAsia="宋体" w:hAnsi="Times New Roman" w:cs="Times New Roman" w:hint="eastAsia"/>
          <w:color w:val="auto"/>
        </w:rPr>
        <w:t>年在经营活动中没有重大违法记录的书面声明（</w:t>
      </w:r>
      <w:r w:rsidRPr="00537861">
        <w:rPr>
          <w:rFonts w:ascii="Times New Roman" w:eastAsia="宋体" w:hAnsi="Times New Roman" w:cs="Times New Roman" w:hint="eastAsia"/>
          <w:color w:val="auto"/>
        </w:rPr>
        <w:t>截至开标日成立不足</w:t>
      </w:r>
      <w:r w:rsidRPr="00537861">
        <w:rPr>
          <w:rFonts w:ascii="Times New Roman" w:eastAsia="宋体" w:hAnsi="Times New Roman" w:cs="Times New Roman" w:hint="eastAsia"/>
          <w:color w:val="auto"/>
        </w:rPr>
        <w:t>3</w:t>
      </w:r>
      <w:r w:rsidRPr="00537861">
        <w:rPr>
          <w:rFonts w:ascii="Times New Roman" w:eastAsia="宋体" w:hAnsi="Times New Roman" w:cs="Times New Roman" w:hint="eastAsia"/>
          <w:color w:val="auto"/>
        </w:rPr>
        <w:t>年的供应商可提供自成立以来无重大违法记录的书面声明）。</w:t>
      </w:r>
    </w:p>
    <w:p w:rsidR="00033AD2" w:rsidRPr="00D37487" w:rsidRDefault="00033AD2" w:rsidP="00033AD2">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033AD2" w:rsidRPr="00537861" w:rsidRDefault="00033AD2" w:rsidP="00033AD2">
      <w:pPr>
        <w:pStyle w:val="Default"/>
        <w:spacing w:line="360" w:lineRule="auto"/>
        <w:ind w:firstLineChars="200" w:firstLine="446"/>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w:t>
      </w:r>
      <w:r>
        <w:rPr>
          <w:rFonts w:ascii="Times New Roman" w:eastAsia="宋体" w:hAnsi="Times New Roman" w:cs="Times New Roman" w:hint="eastAsia"/>
          <w:color w:val="auto"/>
        </w:rPr>
        <w:t>三</w:t>
      </w:r>
      <w:r w:rsidRPr="00537861">
        <w:rPr>
          <w:rFonts w:ascii="Times New Roman" w:eastAsia="宋体" w:hAnsi="Times New Roman" w:cs="Times New Roman" w:hint="eastAsia"/>
          <w:color w:val="auto"/>
        </w:rPr>
        <w:t>）本项目不接受联合体投标。</w:t>
      </w:r>
    </w:p>
    <w:p w:rsidR="00033AD2" w:rsidRPr="009D7283"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9D7283">
        <w:rPr>
          <w:rFonts w:ascii="Times New Roman" w:eastAsia="宋体" w:hAnsi="Times New Roman" w:cs="Times New Roman"/>
          <w:color w:val="auto"/>
        </w:rPr>
        <w:t>、项目需要落实的政府采购政策</w:t>
      </w:r>
    </w:p>
    <w:p w:rsidR="00033AD2" w:rsidRPr="002A6C3E" w:rsidRDefault="00033AD2" w:rsidP="00033AD2">
      <w:pPr>
        <w:pStyle w:val="Default"/>
        <w:spacing w:line="360" w:lineRule="auto"/>
        <w:ind w:firstLineChars="200" w:firstLine="446"/>
        <w:rPr>
          <w:rFonts w:ascii="Times New Roman" w:eastAsia="宋体" w:hAnsi="Times New Roman" w:cs="Times New Roman"/>
          <w:color w:val="FF0000"/>
        </w:rPr>
      </w:pPr>
      <w:r>
        <w:rPr>
          <w:rFonts w:ascii="Times New Roman" w:eastAsia="宋体" w:hAnsi="Times New Roman" w:cs="Times New Roman" w:hint="eastAsia"/>
          <w:color w:val="auto"/>
        </w:rPr>
        <w:t>（一）</w:t>
      </w:r>
      <w:r w:rsidRPr="00A46FA5">
        <w:rPr>
          <w:rFonts w:ascii="Times New Roman" w:eastAsia="宋体" w:hAnsi="Times New Roman" w:cs="Times New Roman"/>
          <w:color w:val="auto"/>
        </w:rPr>
        <w:t>全部货物均由</w:t>
      </w:r>
      <w:r>
        <w:rPr>
          <w:rFonts w:ascii="Times New Roman" w:eastAsia="宋体" w:hAnsi="Times New Roman" w:cs="Times New Roman" w:hint="eastAsia"/>
          <w:color w:val="auto"/>
        </w:rPr>
        <w:t>小</w:t>
      </w:r>
      <w:proofErr w:type="gramStart"/>
      <w:r>
        <w:rPr>
          <w:rFonts w:ascii="Times New Roman" w:eastAsia="宋体" w:hAnsi="Times New Roman" w:cs="Times New Roman" w:hint="eastAsia"/>
          <w:color w:val="auto"/>
        </w:rPr>
        <w:t>微</w:t>
      </w:r>
      <w:r w:rsidRPr="00A46FA5">
        <w:rPr>
          <w:rFonts w:ascii="Times New Roman" w:eastAsia="宋体" w:hAnsi="Times New Roman" w:cs="Times New Roman"/>
          <w:color w:val="auto"/>
        </w:rPr>
        <w:t>企业</w:t>
      </w:r>
      <w:proofErr w:type="gramEnd"/>
      <w:r w:rsidRPr="00A46FA5">
        <w:rPr>
          <w:rFonts w:ascii="Times New Roman" w:eastAsia="宋体" w:hAnsi="Times New Roman" w:cs="Times New Roman"/>
          <w:color w:val="auto"/>
        </w:rPr>
        <w:t>制造的，对</w:t>
      </w:r>
      <w:r w:rsidRPr="00A46FA5">
        <w:rPr>
          <w:rFonts w:ascii="Times New Roman" w:eastAsia="宋体" w:hAnsi="Times New Roman" w:cs="Times New Roman" w:hint="eastAsia"/>
          <w:color w:val="auto"/>
        </w:rPr>
        <w:t>符合规定的</w:t>
      </w:r>
      <w:r w:rsidRPr="00A46FA5">
        <w:rPr>
          <w:rFonts w:ascii="Times New Roman" w:eastAsia="宋体" w:hAnsi="Times New Roman" w:cs="Times New Roman"/>
          <w:color w:val="auto"/>
        </w:rPr>
        <w:t>小</w:t>
      </w:r>
      <w:proofErr w:type="gramStart"/>
      <w:r w:rsidRPr="00A46FA5">
        <w:rPr>
          <w:rFonts w:ascii="Times New Roman" w:eastAsia="宋体" w:hAnsi="Times New Roman" w:cs="Times New Roman"/>
          <w:color w:val="auto"/>
        </w:rPr>
        <w:t>微企业</w:t>
      </w:r>
      <w:proofErr w:type="gramEnd"/>
      <w:r w:rsidRPr="00A46FA5">
        <w:rPr>
          <w:rFonts w:ascii="Times New Roman" w:eastAsia="宋体" w:hAnsi="Times New Roman" w:cs="Times New Roman"/>
          <w:color w:val="auto"/>
        </w:rPr>
        <w:t>制造的产品报价给</w:t>
      </w:r>
      <w:r w:rsidRPr="00ED5FFA">
        <w:rPr>
          <w:rFonts w:ascii="Times New Roman" w:eastAsia="宋体" w:hAnsi="Times New Roman" w:cs="Times New Roman"/>
          <w:color w:val="auto"/>
        </w:rPr>
        <w:t>予</w:t>
      </w:r>
      <w:r w:rsidRPr="00ED5FFA">
        <w:rPr>
          <w:rFonts w:ascii="Times New Roman" w:eastAsia="宋体" w:hAnsi="Times New Roman" w:cs="Times New Roman" w:hint="eastAsia"/>
          <w:color w:val="auto"/>
        </w:rPr>
        <w:t>10</w:t>
      </w:r>
      <w:r w:rsidRPr="00ED5FFA">
        <w:rPr>
          <w:rFonts w:ascii="Times New Roman" w:eastAsia="宋体" w:hAnsi="Times New Roman" w:cs="Times New Roman"/>
          <w:color w:val="auto"/>
        </w:rPr>
        <w:t>%</w:t>
      </w:r>
      <w:r w:rsidRPr="00ED5FFA">
        <w:rPr>
          <w:rFonts w:ascii="Times New Roman" w:eastAsia="宋体" w:hAnsi="Times New Roman" w:cs="Times New Roman"/>
          <w:color w:val="auto"/>
        </w:rPr>
        <w:t>的扣除。</w:t>
      </w:r>
      <w:r w:rsidRPr="00A46FA5">
        <w:rPr>
          <w:rFonts w:ascii="Times New Roman" w:eastAsia="宋体" w:hAnsi="Times New Roman" w:cs="Times New Roman"/>
          <w:color w:val="auto"/>
        </w:rPr>
        <w:t>货物既有</w:t>
      </w:r>
      <w:r>
        <w:rPr>
          <w:rFonts w:ascii="Times New Roman" w:eastAsia="宋体" w:hAnsi="Times New Roman" w:cs="Times New Roman" w:hint="eastAsia"/>
          <w:color w:val="auto"/>
        </w:rPr>
        <w:t>小</w:t>
      </w:r>
      <w:proofErr w:type="gramStart"/>
      <w:r>
        <w:rPr>
          <w:rFonts w:ascii="Times New Roman" w:eastAsia="宋体" w:hAnsi="Times New Roman" w:cs="Times New Roman" w:hint="eastAsia"/>
          <w:color w:val="auto"/>
        </w:rPr>
        <w:t>微</w:t>
      </w:r>
      <w:r w:rsidRPr="00A46FA5">
        <w:rPr>
          <w:rFonts w:ascii="Times New Roman" w:eastAsia="宋体" w:hAnsi="Times New Roman" w:cs="Times New Roman"/>
          <w:color w:val="auto"/>
        </w:rPr>
        <w:t>企业</w:t>
      </w:r>
      <w:proofErr w:type="gramEnd"/>
      <w:r w:rsidRPr="00A46FA5">
        <w:rPr>
          <w:rFonts w:ascii="Times New Roman" w:eastAsia="宋体" w:hAnsi="Times New Roman" w:cs="Times New Roman"/>
          <w:color w:val="auto"/>
        </w:rPr>
        <w:t>制造的货物，也有大</w:t>
      </w:r>
      <w:r>
        <w:rPr>
          <w:rFonts w:ascii="Times New Roman" w:eastAsia="宋体" w:hAnsi="Times New Roman" w:cs="Times New Roman"/>
          <w:color w:val="auto"/>
        </w:rPr>
        <w:t>中</w:t>
      </w:r>
      <w:r w:rsidRPr="00A46FA5">
        <w:rPr>
          <w:rFonts w:ascii="Times New Roman" w:eastAsia="宋体" w:hAnsi="Times New Roman" w:cs="Times New Roman"/>
          <w:color w:val="auto"/>
        </w:rPr>
        <w:t>企业制造的货物，不享受此扶持政策。</w:t>
      </w:r>
    </w:p>
    <w:p w:rsidR="00033AD2" w:rsidRPr="00295883" w:rsidRDefault="00033AD2" w:rsidP="00033AD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7E38A5">
        <w:rPr>
          <w:rFonts w:ascii="Times New Roman" w:eastAsia="宋体" w:hAnsi="Times New Roman"/>
          <w:color w:val="auto"/>
        </w:rPr>
        <w:t>定，监狱企业视同小微企业。</w:t>
      </w:r>
    </w:p>
    <w:p w:rsidR="00033AD2" w:rsidRPr="005131C3" w:rsidRDefault="00033AD2" w:rsidP="00033AD2">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w:t>
      </w:r>
      <w:r w:rsidRPr="005131C3">
        <w:rPr>
          <w:rFonts w:ascii="Times New Roman" w:eastAsia="宋体" w:hAnsi="Times New Roman" w:hint="eastAsia"/>
          <w:color w:val="auto"/>
        </w:rPr>
        <w:lastRenderedPageBreak/>
        <w:t>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033AD2" w:rsidRDefault="00033AD2" w:rsidP="00033AD2">
      <w:pPr>
        <w:pStyle w:val="Default"/>
        <w:spacing w:line="360" w:lineRule="auto"/>
        <w:ind w:firstLineChars="200" w:firstLine="446"/>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3AD2" w:rsidRPr="00C97D7D" w:rsidRDefault="00033AD2" w:rsidP="00033AD2">
      <w:pPr>
        <w:pStyle w:val="Default"/>
        <w:spacing w:line="360" w:lineRule="auto"/>
        <w:ind w:firstLineChars="200" w:firstLine="446"/>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033AD2" w:rsidRPr="00295883" w:rsidRDefault="00033AD2" w:rsidP="00033AD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3AD2" w:rsidRPr="00D17D04" w:rsidRDefault="00033AD2" w:rsidP="00033AD2">
      <w:pPr>
        <w:pStyle w:val="Default"/>
        <w:spacing w:line="360" w:lineRule="auto"/>
        <w:ind w:firstLineChars="200" w:firstLine="446"/>
        <w:rPr>
          <w:rFonts w:ascii="Times New Roman" w:eastAsia="宋体" w:hAnsi="Times New Roman" w:cs="Times New Roman"/>
          <w:color w:val="auto"/>
        </w:rPr>
      </w:pPr>
      <w:r w:rsidRPr="0028528C">
        <w:rPr>
          <w:rFonts w:ascii="Times New Roman" w:eastAsia="宋体" w:hAnsi="Times New Roman" w:hint="eastAsia"/>
          <w:color w:val="auto"/>
        </w:rPr>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号）等文件要求，</w:t>
      </w:r>
      <w:r w:rsidRPr="00D17D04">
        <w:rPr>
          <w:rFonts w:ascii="Times New Roman" w:eastAsia="宋体" w:hAnsi="Times New Roman" w:cs="Times New Roman" w:hint="eastAsia"/>
          <w:color w:val="auto"/>
        </w:rPr>
        <w:t>对</w:t>
      </w:r>
      <w:r w:rsidRPr="00D17D04">
        <w:rPr>
          <w:rFonts w:ascii="Times New Roman" w:eastAsia="宋体" w:hAnsi="Times New Roman" w:cs="Times New Roman"/>
          <w:color w:val="auto"/>
        </w:rPr>
        <w:t>政府采购节能、环境标志品目清单</w:t>
      </w:r>
      <w:r w:rsidRPr="00D17D04">
        <w:rPr>
          <w:rFonts w:ascii="Times New Roman" w:eastAsia="宋体" w:hAnsi="Times New Roman" w:cs="Times New Roman" w:hint="eastAsia"/>
          <w:color w:val="auto"/>
        </w:rPr>
        <w:t>内的产品实施优先采购和强制采购的评标方法。</w:t>
      </w:r>
    </w:p>
    <w:p w:rsidR="00033AD2" w:rsidRPr="00750AB2" w:rsidRDefault="00033AD2" w:rsidP="00033AD2">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033AD2" w:rsidRPr="00094246" w:rsidRDefault="00033AD2" w:rsidP="00033AD2">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30</w:t>
      </w:r>
      <w:r w:rsidRPr="002D0419">
        <w:rPr>
          <w:rFonts w:ascii="Times New Roman" w:eastAsia="宋体" w:hAnsi="Times New Roman" w:cs="Times New Roman"/>
          <w:color w:val="auto"/>
        </w:rPr>
        <w:t>日至</w:t>
      </w:r>
      <w:r>
        <w:rPr>
          <w:rFonts w:ascii="Times New Roman" w:eastAsia="宋体" w:hAnsi="Times New Roman" w:cs="Times New Roman"/>
          <w:color w:val="auto"/>
        </w:rPr>
        <w:t>2024</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033AD2" w:rsidRPr="000F460C" w:rsidRDefault="00033AD2" w:rsidP="00033AD2">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033AD2" w:rsidRPr="000F460C" w:rsidRDefault="00033AD2" w:rsidP="00033AD2">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8" w:history="1">
        <w:r>
          <w:rPr>
            <w:rStyle w:val="a3"/>
            <w:rFonts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下载招标文件。</w:t>
      </w:r>
    </w:p>
    <w:p w:rsidR="00033AD2" w:rsidRPr="00C22D3C" w:rsidRDefault="00033AD2" w:rsidP="00033AD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33AD2" w:rsidRPr="00C22D3C" w:rsidRDefault="00033AD2" w:rsidP="00033AD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033AD2" w:rsidRPr="00C22D3C" w:rsidRDefault="00033AD2" w:rsidP="00033AD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33AD2" w:rsidRPr="00F20337" w:rsidRDefault="00033AD2" w:rsidP="00033AD2">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33AD2" w:rsidRPr="00F20337" w:rsidRDefault="00033AD2" w:rsidP="00033AD2">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踏勘现场及</w:t>
      </w:r>
      <w:r>
        <w:rPr>
          <w:rFonts w:ascii="Times New Roman" w:eastAsia="宋体" w:hAnsi="Times New Roman" w:cs="Times New Roman" w:hint="eastAsia"/>
          <w:color w:val="auto"/>
        </w:rPr>
        <w:t>标前答疑会</w:t>
      </w:r>
      <w:r>
        <w:rPr>
          <w:rFonts w:ascii="Times New Roman" w:eastAsia="宋体" w:hAnsi="Times New Roman" w:cs="Times New Roman"/>
          <w:color w:val="auto"/>
        </w:rPr>
        <w:t>。</w:t>
      </w:r>
    </w:p>
    <w:p w:rsidR="00033AD2" w:rsidRPr="00750AB2" w:rsidRDefault="00033AD2" w:rsidP="00033AD2">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2024</w:t>
      </w:r>
      <w:r w:rsidRPr="002B62D5">
        <w:rPr>
          <w:rFonts w:ascii="Times New Roman" w:eastAsia="宋体" w:hAnsi="Times New Roman" w:cs="Times New Roman"/>
          <w:color w:val="auto"/>
        </w:rPr>
        <w:t>年</w:t>
      </w:r>
      <w:r w:rsidRPr="002B62D5">
        <w:rPr>
          <w:rFonts w:ascii="Times New Roman" w:eastAsia="宋体" w:hAnsi="Times New Roman" w:cs="Times New Roman" w:hint="eastAsia"/>
          <w:color w:val="auto"/>
        </w:rPr>
        <w:t>5</w:t>
      </w:r>
      <w:r w:rsidRPr="002B62D5">
        <w:rPr>
          <w:rFonts w:ascii="Times New Roman" w:eastAsia="宋体" w:hAnsi="Times New Roman" w:cs="Times New Roman"/>
          <w:color w:val="auto"/>
        </w:rPr>
        <w:t>月</w:t>
      </w:r>
      <w:r w:rsidRPr="002B62D5">
        <w:rPr>
          <w:rFonts w:ascii="Times New Roman" w:eastAsia="宋体" w:hAnsi="Times New Roman" w:cs="Times New Roman" w:hint="eastAsia"/>
          <w:color w:val="auto"/>
        </w:rPr>
        <w:t>30</w:t>
      </w:r>
      <w:r w:rsidRPr="002B62D5">
        <w:rPr>
          <w:rFonts w:ascii="Times New Roman" w:eastAsia="宋体" w:hAnsi="Times New Roman" w:cs="Times New Roman"/>
          <w:color w:val="auto"/>
        </w:rPr>
        <w:t>日</w:t>
      </w:r>
      <w:r w:rsidRPr="002B62D5">
        <w:rPr>
          <w:rFonts w:ascii="Times New Roman" w:eastAsia="宋体" w:hAnsi="Times New Roman" w:cs="Times New Roman"/>
          <w:color w:val="auto"/>
        </w:rPr>
        <w:t>9:00</w:t>
      </w:r>
      <w:r w:rsidRPr="002B62D5">
        <w:rPr>
          <w:rFonts w:ascii="Times New Roman" w:eastAsia="宋体" w:hAnsi="Times New Roman" w:cs="Times New Roman"/>
          <w:color w:val="auto"/>
        </w:rPr>
        <w:t>至</w:t>
      </w:r>
      <w:r w:rsidRPr="002B62D5">
        <w:rPr>
          <w:rFonts w:ascii="Times New Roman" w:eastAsia="宋体" w:hAnsi="Times New Roman" w:cs="Times New Roman"/>
          <w:color w:val="auto"/>
        </w:rPr>
        <w:t>2024</w:t>
      </w:r>
      <w:r w:rsidRPr="002B62D5">
        <w:rPr>
          <w:rFonts w:ascii="Times New Roman" w:eastAsia="宋体" w:hAnsi="Times New Roman" w:cs="Times New Roman"/>
          <w:color w:val="auto"/>
        </w:rPr>
        <w:t>年</w:t>
      </w:r>
      <w:r w:rsidRPr="002B62D5">
        <w:rPr>
          <w:rFonts w:ascii="Times New Roman" w:eastAsia="宋体" w:hAnsi="Times New Roman" w:cs="Times New Roman" w:hint="eastAsia"/>
          <w:color w:val="auto"/>
        </w:rPr>
        <w:t>6</w:t>
      </w:r>
      <w:r w:rsidRPr="002B62D5">
        <w:rPr>
          <w:rFonts w:ascii="Times New Roman" w:eastAsia="宋体" w:hAnsi="Times New Roman" w:cs="Times New Roman"/>
          <w:color w:val="auto"/>
        </w:rPr>
        <w:t>月</w:t>
      </w:r>
      <w:r w:rsidRPr="002B62D5">
        <w:rPr>
          <w:rFonts w:ascii="Times New Roman" w:eastAsia="宋体" w:hAnsi="Times New Roman" w:cs="Times New Roman" w:hint="eastAsia"/>
          <w:color w:val="auto"/>
        </w:rPr>
        <w:t>20</w:t>
      </w:r>
      <w:r w:rsidRPr="002B62D5">
        <w:rPr>
          <w:rFonts w:ascii="Times New Roman" w:eastAsia="宋体" w:hAnsi="Times New Roman" w:cs="Times New Roman"/>
          <w:color w:val="auto"/>
        </w:rPr>
        <w:t>日</w:t>
      </w:r>
      <w:r w:rsidRPr="002B62D5">
        <w:rPr>
          <w:rFonts w:ascii="Times New Roman" w:eastAsia="宋体" w:hAnsi="Times New Roman" w:cs="Times New Roman"/>
          <w:color w:val="auto"/>
        </w:rPr>
        <w:t>8:30</w:t>
      </w:r>
      <w:r w:rsidRPr="002B62D5">
        <w:rPr>
          <w:rFonts w:ascii="Times New Roman" w:eastAsia="宋体" w:hAnsi="Times New Roman" w:cs="Times New Roman"/>
          <w:color w:val="auto"/>
        </w:rPr>
        <w:t>，使用天津数字认证有限公司发出的</w:t>
      </w:r>
      <w:r w:rsidRPr="002B62D5">
        <w:rPr>
          <w:rFonts w:ascii="Times New Roman" w:eastAsia="宋体" w:hAnsi="Times New Roman" w:cs="Times New Roman"/>
          <w:color w:val="auto"/>
        </w:rPr>
        <w:t>CA</w:t>
      </w:r>
      <w:r w:rsidRPr="002B62D5">
        <w:rPr>
          <w:rFonts w:ascii="Times New Roman" w:eastAsia="宋体" w:hAnsi="Times New Roman" w:cs="Times New Roman"/>
          <w:color w:val="auto"/>
        </w:rPr>
        <w:t>数字证书（原天津市电子认证中心发出尚在有效期内的</w:t>
      </w:r>
      <w:r w:rsidRPr="002B62D5">
        <w:rPr>
          <w:rFonts w:ascii="Times New Roman" w:eastAsia="宋体" w:hAnsi="Times New Roman" w:cs="Times New Roman"/>
          <w:color w:val="auto"/>
        </w:rPr>
        <w:t>CA</w:t>
      </w:r>
      <w:r w:rsidRPr="002B62D5">
        <w:rPr>
          <w:rFonts w:ascii="Times New Roman" w:eastAsia="宋体" w:hAnsi="Times New Roman" w:cs="Times New Roman"/>
          <w:color w:val="auto"/>
        </w:rPr>
        <w:t>数字证书仍可使用）</w:t>
      </w:r>
      <w:r w:rsidRPr="002B62D5">
        <w:rPr>
          <w:rFonts w:ascii="Times New Roman" w:eastAsia="宋体" w:hAnsi="Times New Roman" w:cs="Times New Roman" w:hint="eastAsia"/>
          <w:color w:val="auto"/>
        </w:rPr>
        <w:t>登陆天津市政府采购中心网（网址：</w:t>
      </w:r>
      <w:r w:rsidRPr="002B62D5">
        <w:rPr>
          <w:rFonts w:ascii="Times New Roman" w:eastAsia="宋体" w:hAnsi="Times New Roman" w:cs="Times New Roman" w:hint="eastAsia"/>
          <w:color w:val="auto"/>
        </w:rPr>
        <w:t>http://tjgpc.zwfwb.tj.gov.cn</w:t>
      </w:r>
      <w:r w:rsidRPr="002B62D5">
        <w:rPr>
          <w:rFonts w:ascii="Times New Roman" w:eastAsia="宋体" w:hAnsi="Times New Roman" w:cs="Times New Roman" w:hint="eastAsia"/>
          <w:color w:val="auto"/>
        </w:rPr>
        <w:t>）</w:t>
      </w:r>
      <w:r w:rsidRPr="002B62D5">
        <w:rPr>
          <w:rFonts w:ascii="Times New Roman" w:eastAsia="宋体" w:hAnsi="Times New Roman" w:cs="Times New Roman" w:hint="eastAsia"/>
          <w:color w:val="auto"/>
        </w:rPr>
        <w:t>-</w:t>
      </w:r>
      <w:r w:rsidRPr="002B62D5">
        <w:rPr>
          <w:rFonts w:ascii="Times New Roman" w:eastAsia="宋体" w:hAnsi="Times New Roman" w:cs="Times New Roman" w:hint="eastAsia"/>
          <w:color w:val="auto"/>
        </w:rPr>
        <w:t>“网上招投标”</w:t>
      </w:r>
      <w:r w:rsidRPr="002B62D5">
        <w:rPr>
          <w:rFonts w:ascii="Times New Roman" w:eastAsia="宋体" w:hAnsi="Times New Roman" w:cs="Times New Roman" w:hint="eastAsia"/>
          <w:color w:val="auto"/>
        </w:rPr>
        <w:t>-</w:t>
      </w:r>
      <w:r w:rsidRPr="002B62D5">
        <w:rPr>
          <w:rFonts w:ascii="Times New Roman" w:eastAsia="宋体" w:hAnsi="Times New Roman" w:cs="Times New Roman" w:hint="eastAsia"/>
          <w:color w:val="auto"/>
        </w:rPr>
        <w:t>“供应商登录”</w:t>
      </w:r>
      <w:r w:rsidRPr="002B62D5">
        <w:rPr>
          <w:rFonts w:ascii="Times New Roman" w:eastAsia="宋体" w:hAnsi="Times New Roman" w:cs="Times New Roman"/>
          <w:color w:val="auto"/>
        </w:rPr>
        <w:t>进行应答</w:t>
      </w:r>
      <w:r w:rsidRPr="002B62D5">
        <w:rPr>
          <w:rFonts w:ascii="Times New Roman" w:eastAsia="宋体" w:hAnsi="Times New Roman" w:cs="Times New Roman" w:hint="eastAsia"/>
          <w:color w:val="auto"/>
        </w:rPr>
        <w:t>并提交</w:t>
      </w:r>
      <w:r w:rsidRPr="002B62D5">
        <w:rPr>
          <w:rFonts w:ascii="Times New Roman" w:eastAsia="宋体" w:hAnsi="Times New Roman" w:cs="Times New Roman"/>
          <w:color w:val="auto"/>
        </w:rPr>
        <w:t>。</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color w:val="auto"/>
        </w:rPr>
        <w:t>网上应答帮助链接：</w:t>
      </w:r>
      <w:r w:rsidRPr="002B62D5">
        <w:rPr>
          <w:rFonts w:ascii="Times New Roman" w:eastAsia="宋体" w:hAnsi="Times New Roman" w:cs="Times New Roman"/>
          <w:color w:val="auto"/>
        </w:rPr>
        <w:t>http://tjgpc.zwfwb.tj.gov.cn/webInfo/getWebInfoListForwebInfoClass.do?fkWebInfoclassId=W008</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八、投标</w:t>
      </w:r>
      <w:r w:rsidRPr="002B62D5">
        <w:rPr>
          <w:rFonts w:ascii="Times New Roman" w:eastAsia="宋体" w:hAnsi="Times New Roman" w:cs="Times New Roman" w:hint="eastAsia"/>
          <w:color w:val="auto"/>
        </w:rPr>
        <w:t>截止</w:t>
      </w:r>
      <w:r w:rsidRPr="002B62D5">
        <w:rPr>
          <w:rFonts w:ascii="Times New Roman" w:eastAsia="宋体" w:hAnsi="Times New Roman" w:cs="Times New Roman"/>
          <w:color w:val="auto"/>
        </w:rPr>
        <w:t>时间</w:t>
      </w:r>
      <w:r w:rsidRPr="002B62D5">
        <w:rPr>
          <w:rFonts w:ascii="Times New Roman" w:eastAsia="宋体" w:hAnsi="Times New Roman" w:cs="Times New Roman" w:hint="eastAsia"/>
          <w:color w:val="auto"/>
        </w:rPr>
        <w:t>及方式</w:t>
      </w:r>
    </w:p>
    <w:p w:rsidR="00033AD2" w:rsidRPr="00225C2F"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（一）投标</w:t>
      </w:r>
      <w:r w:rsidRPr="002B62D5">
        <w:rPr>
          <w:rFonts w:ascii="Times New Roman" w:eastAsia="宋体" w:hAnsi="Times New Roman" w:cs="Times New Roman" w:hint="eastAsia"/>
          <w:color w:val="auto"/>
        </w:rPr>
        <w:t>截止</w:t>
      </w:r>
      <w:r w:rsidRPr="002B62D5">
        <w:rPr>
          <w:rFonts w:ascii="Times New Roman" w:eastAsia="宋体" w:hAnsi="Times New Roman" w:cs="Times New Roman"/>
          <w:color w:val="auto"/>
        </w:rPr>
        <w:t>时间：</w:t>
      </w:r>
      <w:r w:rsidRPr="002B62D5">
        <w:rPr>
          <w:rFonts w:ascii="Times New Roman" w:eastAsia="宋体" w:hAnsi="Times New Roman" w:cs="Times New Roman"/>
          <w:color w:val="auto"/>
        </w:rPr>
        <w:t>2024</w:t>
      </w:r>
      <w:r w:rsidRPr="002B62D5">
        <w:rPr>
          <w:rFonts w:ascii="Times New Roman" w:eastAsia="宋体" w:hAnsi="Times New Roman" w:cs="Times New Roman"/>
          <w:color w:val="auto"/>
        </w:rPr>
        <w:t>年</w:t>
      </w:r>
      <w:r w:rsidRPr="002B62D5">
        <w:rPr>
          <w:rFonts w:ascii="Times New Roman" w:eastAsia="宋体" w:hAnsi="Times New Roman" w:cs="Times New Roman" w:hint="eastAsia"/>
          <w:color w:val="auto"/>
        </w:rPr>
        <w:t>6</w:t>
      </w:r>
      <w:r w:rsidRPr="002B62D5">
        <w:rPr>
          <w:rFonts w:ascii="Times New Roman" w:eastAsia="宋体" w:hAnsi="Times New Roman" w:cs="Times New Roman"/>
          <w:color w:val="auto"/>
        </w:rPr>
        <w:t>月</w:t>
      </w:r>
      <w:r w:rsidRPr="002B62D5">
        <w:rPr>
          <w:rFonts w:ascii="Times New Roman" w:eastAsia="宋体" w:hAnsi="Times New Roman" w:cs="Times New Roman" w:hint="eastAsia"/>
          <w:color w:val="auto"/>
        </w:rPr>
        <w:t>20</w:t>
      </w:r>
      <w:r w:rsidRPr="002B62D5">
        <w:rPr>
          <w:rFonts w:ascii="Times New Roman" w:eastAsia="宋体" w:hAnsi="Times New Roman" w:cs="Times New Roman"/>
          <w:color w:val="auto"/>
        </w:rPr>
        <w:t>日</w:t>
      </w:r>
      <w:r w:rsidRPr="002B62D5">
        <w:rPr>
          <w:rFonts w:ascii="Times New Roman" w:eastAsia="宋体" w:hAnsi="Times New Roman" w:cs="Times New Roman"/>
          <w:color w:val="auto"/>
        </w:rPr>
        <w:t>8:30</w:t>
      </w:r>
      <w:r w:rsidRPr="002B62D5">
        <w:rPr>
          <w:rFonts w:ascii="Times New Roman" w:eastAsia="宋体" w:hAnsi="Times New Roman" w:cs="Times New Roman" w:hint="eastAsia"/>
          <w:color w:val="auto"/>
          <w:szCs w:val="21"/>
        </w:rPr>
        <w:t>。</w:t>
      </w:r>
      <w:r w:rsidRPr="002B62D5">
        <w:rPr>
          <w:rFonts w:ascii="Times New Roman" w:eastAsia="宋体" w:hAnsi="Times New Roman" w:cs="Times New Roman"/>
          <w:color w:val="auto"/>
        </w:rPr>
        <w:t>投标截止时间前</w:t>
      </w:r>
      <w:r w:rsidRPr="002B62D5">
        <w:rPr>
          <w:rFonts w:ascii="Times New Roman" w:eastAsia="宋体" w:hAnsi="Times New Roman" w:cs="Times New Roman" w:hint="eastAsia"/>
          <w:color w:val="auto"/>
        </w:rPr>
        <w:t>提交网</w:t>
      </w:r>
      <w:r w:rsidRPr="00225C2F">
        <w:rPr>
          <w:rFonts w:ascii="Times New Roman" w:eastAsia="宋体" w:hAnsi="Times New Roman" w:cs="Times New Roman" w:hint="eastAsia"/>
          <w:color w:val="auto"/>
        </w:rPr>
        <w:t>上应答并上传</w:t>
      </w:r>
      <w:r w:rsidRPr="00225C2F">
        <w:rPr>
          <w:rFonts w:ascii="Times New Roman" w:eastAsia="宋体" w:hAnsi="Times New Roman" w:cs="Times New Roman" w:hint="eastAsia"/>
          <w:color w:val="auto"/>
        </w:rPr>
        <w:lastRenderedPageBreak/>
        <w:t>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033AD2" w:rsidRPr="00225C2F" w:rsidRDefault="00033AD2" w:rsidP="00033AD2">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033AD2" w:rsidRPr="000F460C"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2B62D5">
        <w:rPr>
          <w:rFonts w:ascii="Times New Roman" w:eastAsia="宋体" w:hAnsi="Times New Roman" w:cs="Times New Roman"/>
          <w:color w:val="auto"/>
        </w:rPr>
        <w:t>间：</w:t>
      </w:r>
      <w:r w:rsidRPr="002B62D5">
        <w:rPr>
          <w:rFonts w:ascii="Times New Roman" w:eastAsia="宋体" w:hAnsi="Times New Roman" w:cs="Times New Roman"/>
          <w:color w:val="auto"/>
        </w:rPr>
        <w:t>2024</w:t>
      </w:r>
      <w:r w:rsidRPr="002B62D5">
        <w:rPr>
          <w:rFonts w:ascii="Times New Roman" w:eastAsia="宋体" w:hAnsi="Times New Roman" w:cs="Times New Roman"/>
          <w:color w:val="auto"/>
        </w:rPr>
        <w:t>年</w:t>
      </w:r>
      <w:r w:rsidRPr="002B62D5">
        <w:rPr>
          <w:rFonts w:ascii="Times New Roman" w:eastAsia="宋体" w:hAnsi="Times New Roman" w:cs="Times New Roman" w:hint="eastAsia"/>
          <w:color w:val="auto"/>
        </w:rPr>
        <w:t>6</w:t>
      </w:r>
      <w:r w:rsidRPr="002B62D5">
        <w:rPr>
          <w:rFonts w:ascii="Times New Roman" w:eastAsia="宋体" w:hAnsi="Times New Roman" w:cs="Times New Roman"/>
          <w:color w:val="auto"/>
        </w:rPr>
        <w:t>月</w:t>
      </w:r>
      <w:r w:rsidRPr="002B62D5">
        <w:rPr>
          <w:rFonts w:ascii="Times New Roman" w:eastAsia="宋体" w:hAnsi="Times New Roman" w:cs="Times New Roman" w:hint="eastAsia"/>
          <w:color w:val="auto"/>
        </w:rPr>
        <w:t>20</w:t>
      </w:r>
      <w:r w:rsidRPr="002B62D5">
        <w:rPr>
          <w:rFonts w:ascii="Times New Roman" w:eastAsia="宋体" w:hAnsi="Times New Roman" w:cs="Times New Roman"/>
          <w:color w:val="auto"/>
        </w:rPr>
        <w:t>日</w:t>
      </w:r>
      <w:r w:rsidRPr="002B62D5">
        <w:rPr>
          <w:rFonts w:ascii="Times New Roman" w:eastAsia="宋体" w:hAnsi="Times New Roman" w:cs="Times New Roman"/>
          <w:color w:val="auto"/>
        </w:rPr>
        <w:t>8:30</w:t>
      </w:r>
      <w:r w:rsidRPr="002B62D5">
        <w:rPr>
          <w:rFonts w:ascii="Times New Roman" w:eastAsia="宋体" w:hAnsi="Times New Roman" w:cs="Times New Roman"/>
          <w:color w:val="auto"/>
        </w:rPr>
        <w:t>至</w:t>
      </w:r>
      <w:r w:rsidRPr="002B62D5">
        <w:rPr>
          <w:rFonts w:ascii="Times New Roman" w:eastAsia="宋体" w:hAnsi="Times New Roman" w:cs="Times New Roman"/>
          <w:color w:val="auto"/>
        </w:rPr>
        <w:t>9:</w:t>
      </w:r>
      <w:r w:rsidRPr="002B62D5">
        <w:rPr>
          <w:rFonts w:ascii="Times New Roman" w:eastAsia="宋体" w:hAnsi="Times New Roman" w:cs="Times New Roman" w:hint="eastAsia"/>
          <w:color w:val="auto"/>
        </w:rPr>
        <w:t>30</w:t>
      </w:r>
      <w:r w:rsidRPr="002B62D5">
        <w:rPr>
          <w:rFonts w:ascii="Times New Roman" w:eastAsia="宋体" w:hAnsi="Times New Roman" w:cs="Times New Roman"/>
          <w:color w:val="auto"/>
        </w:rPr>
        <w:t>完成开标解密的投标为有效投标。</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（二）开标</w:t>
      </w:r>
      <w:r w:rsidRPr="002B62D5">
        <w:rPr>
          <w:rFonts w:ascii="Times New Roman" w:eastAsia="宋体" w:hAnsi="Times New Roman" w:cs="Times New Roman" w:hint="eastAsia"/>
          <w:color w:val="auto"/>
        </w:rPr>
        <w:t>解密方式</w:t>
      </w:r>
      <w:r w:rsidRPr="002B62D5">
        <w:rPr>
          <w:rFonts w:ascii="Times New Roman" w:eastAsia="宋体" w:hAnsi="Times New Roman" w:cs="Times New Roman"/>
          <w:color w:val="auto"/>
        </w:rPr>
        <w:t>：本项目采用网上开标方式，投标人须于</w:t>
      </w:r>
      <w:r w:rsidRPr="002B62D5">
        <w:rPr>
          <w:rFonts w:ascii="Times New Roman" w:eastAsia="宋体" w:hAnsi="Times New Roman" w:cs="Times New Roman" w:hint="eastAsia"/>
          <w:color w:val="auto"/>
        </w:rPr>
        <w:t>规定时间</w:t>
      </w:r>
      <w:r w:rsidRPr="002B62D5">
        <w:rPr>
          <w:rFonts w:ascii="Times New Roman" w:eastAsia="宋体" w:hAnsi="Times New Roman" w:cs="Times New Roman"/>
          <w:color w:val="auto"/>
        </w:rPr>
        <w:t>内使用天津数字认证有限公司发出的</w:t>
      </w:r>
      <w:r w:rsidRPr="002B62D5">
        <w:rPr>
          <w:rFonts w:ascii="Times New Roman" w:eastAsia="宋体" w:hAnsi="Times New Roman" w:cs="Times New Roman"/>
          <w:color w:val="auto"/>
        </w:rPr>
        <w:t>CA</w:t>
      </w:r>
      <w:r w:rsidRPr="002B62D5">
        <w:rPr>
          <w:rFonts w:ascii="Times New Roman" w:eastAsia="宋体" w:hAnsi="Times New Roman" w:cs="Times New Roman"/>
          <w:color w:val="auto"/>
        </w:rPr>
        <w:t>数字证书（原天津市电子认证中心发出尚在有效期内的</w:t>
      </w:r>
      <w:r w:rsidRPr="002B62D5">
        <w:rPr>
          <w:rFonts w:ascii="Times New Roman" w:eastAsia="宋体" w:hAnsi="Times New Roman" w:cs="Times New Roman"/>
          <w:color w:val="auto"/>
        </w:rPr>
        <w:t>CA</w:t>
      </w:r>
      <w:r w:rsidRPr="002B62D5">
        <w:rPr>
          <w:rFonts w:ascii="Times New Roman" w:eastAsia="宋体" w:hAnsi="Times New Roman" w:cs="Times New Roman"/>
          <w:color w:val="auto"/>
        </w:rPr>
        <w:t>数字证书仍可使用）</w:t>
      </w:r>
      <w:r w:rsidRPr="002B62D5">
        <w:rPr>
          <w:rFonts w:ascii="Times New Roman" w:eastAsia="宋体" w:hAnsi="Times New Roman" w:cs="Times New Roman" w:hint="eastAsia"/>
          <w:color w:val="auto"/>
        </w:rPr>
        <w:t>登陆天津市政府采购中心网（网址：</w:t>
      </w:r>
      <w:r w:rsidRPr="002B62D5">
        <w:rPr>
          <w:rFonts w:ascii="Times New Roman" w:eastAsia="宋体" w:hAnsi="Times New Roman" w:cs="Times New Roman" w:hint="eastAsia"/>
          <w:color w:val="auto"/>
        </w:rPr>
        <w:t>http://tjgpc.zwfwb.tj.gov.cn</w:t>
      </w:r>
      <w:r w:rsidRPr="002B62D5">
        <w:rPr>
          <w:rFonts w:ascii="Times New Roman" w:eastAsia="宋体" w:hAnsi="Times New Roman" w:cs="Times New Roman" w:hint="eastAsia"/>
          <w:color w:val="auto"/>
        </w:rPr>
        <w:t>）</w:t>
      </w:r>
      <w:r w:rsidRPr="002B62D5">
        <w:rPr>
          <w:rFonts w:ascii="Times New Roman" w:eastAsia="宋体" w:hAnsi="Times New Roman" w:cs="Times New Roman" w:hint="eastAsia"/>
          <w:color w:val="auto"/>
        </w:rPr>
        <w:t>-</w:t>
      </w:r>
      <w:r w:rsidRPr="002B62D5">
        <w:rPr>
          <w:rFonts w:ascii="Times New Roman" w:eastAsia="宋体" w:hAnsi="Times New Roman" w:cs="Times New Roman" w:hint="eastAsia"/>
          <w:color w:val="auto"/>
        </w:rPr>
        <w:t>“网上招投标”</w:t>
      </w:r>
      <w:r w:rsidRPr="002B62D5">
        <w:rPr>
          <w:rFonts w:ascii="Times New Roman" w:eastAsia="宋体" w:hAnsi="Times New Roman" w:cs="Times New Roman" w:hint="eastAsia"/>
          <w:color w:val="auto"/>
        </w:rPr>
        <w:t>-</w:t>
      </w:r>
      <w:r w:rsidRPr="002B62D5">
        <w:rPr>
          <w:rFonts w:ascii="Times New Roman" w:eastAsia="宋体" w:hAnsi="Times New Roman" w:cs="Times New Roman" w:hint="eastAsia"/>
          <w:color w:val="auto"/>
        </w:rPr>
        <w:t>“供应商登录”</w:t>
      </w:r>
      <w:r w:rsidRPr="002B62D5">
        <w:rPr>
          <w:rFonts w:ascii="Times New Roman" w:eastAsia="宋体" w:hAnsi="Times New Roman" w:cs="Times New Roman"/>
          <w:color w:val="auto"/>
        </w:rPr>
        <w:t>完成开标解密。</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（三）网上开标公示时间：</w:t>
      </w:r>
      <w:r w:rsidRPr="002B62D5">
        <w:rPr>
          <w:rFonts w:ascii="Times New Roman" w:eastAsia="宋体" w:hAnsi="Times New Roman" w:cs="Times New Roman"/>
          <w:color w:val="auto"/>
        </w:rPr>
        <w:t>2024</w:t>
      </w:r>
      <w:r w:rsidRPr="002B62D5">
        <w:rPr>
          <w:rFonts w:ascii="Times New Roman" w:eastAsia="宋体" w:hAnsi="Times New Roman" w:cs="Times New Roman"/>
          <w:color w:val="auto"/>
        </w:rPr>
        <w:t>年</w:t>
      </w:r>
      <w:r w:rsidRPr="002B62D5">
        <w:rPr>
          <w:rFonts w:ascii="Times New Roman" w:eastAsia="宋体" w:hAnsi="Times New Roman" w:cs="Times New Roman" w:hint="eastAsia"/>
          <w:color w:val="auto"/>
        </w:rPr>
        <w:t>6</w:t>
      </w:r>
      <w:r w:rsidRPr="002B62D5">
        <w:rPr>
          <w:rFonts w:ascii="Times New Roman" w:eastAsia="宋体" w:hAnsi="Times New Roman" w:cs="Times New Roman"/>
          <w:color w:val="auto"/>
        </w:rPr>
        <w:t>月</w:t>
      </w:r>
      <w:r w:rsidRPr="002B62D5">
        <w:rPr>
          <w:rFonts w:ascii="Times New Roman" w:eastAsia="宋体" w:hAnsi="Times New Roman" w:cs="Times New Roman" w:hint="eastAsia"/>
          <w:color w:val="auto"/>
        </w:rPr>
        <w:t>20</w:t>
      </w:r>
      <w:r w:rsidRPr="002B62D5">
        <w:rPr>
          <w:rFonts w:ascii="Times New Roman" w:eastAsia="宋体" w:hAnsi="Times New Roman" w:cs="Times New Roman"/>
          <w:color w:val="auto"/>
        </w:rPr>
        <w:t>日</w:t>
      </w:r>
      <w:r w:rsidRPr="002B62D5">
        <w:rPr>
          <w:rFonts w:ascii="Times New Roman" w:eastAsia="宋体" w:hAnsi="Times New Roman" w:cs="Times New Roman"/>
          <w:color w:val="auto"/>
        </w:rPr>
        <w:t>9:</w:t>
      </w:r>
      <w:r w:rsidRPr="002B62D5">
        <w:rPr>
          <w:rFonts w:ascii="Times New Roman" w:eastAsia="宋体" w:hAnsi="Times New Roman" w:cs="Times New Roman" w:hint="eastAsia"/>
          <w:color w:val="auto"/>
        </w:rPr>
        <w:t>30</w:t>
      </w:r>
      <w:r w:rsidRPr="002B62D5">
        <w:rPr>
          <w:rFonts w:ascii="Times New Roman" w:eastAsia="宋体" w:hAnsi="Times New Roman" w:cs="Times New Roman"/>
          <w:color w:val="auto"/>
        </w:rPr>
        <w:t>至</w:t>
      </w:r>
      <w:r w:rsidRPr="002B62D5">
        <w:rPr>
          <w:rFonts w:ascii="Times New Roman" w:eastAsia="宋体" w:hAnsi="Times New Roman" w:cs="Times New Roman"/>
          <w:color w:val="auto"/>
        </w:rPr>
        <w:t>12:00</w:t>
      </w:r>
      <w:r w:rsidRPr="002B62D5">
        <w:rPr>
          <w:rFonts w:ascii="Times New Roman" w:eastAsia="宋体" w:hAnsi="Times New Roman" w:cs="Times New Roman"/>
          <w:color w:val="auto"/>
        </w:rPr>
        <w:t>。</w:t>
      </w:r>
      <w:r w:rsidRPr="002B62D5">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”自行查看开标信息。</w:t>
      </w:r>
    </w:p>
    <w:p w:rsidR="00033AD2" w:rsidRPr="002375D1" w:rsidRDefault="00033AD2" w:rsidP="00033AD2">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十、采购代理机构名称、地址、联系人及联系方式</w:t>
      </w:r>
    </w:p>
    <w:p w:rsidR="00033AD2" w:rsidRPr="002375D1" w:rsidRDefault="00033AD2" w:rsidP="00033AD2">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（一）采购代理机构名称：天津市政府采购中心</w:t>
      </w:r>
    </w:p>
    <w:p w:rsidR="00033AD2" w:rsidRPr="002375D1" w:rsidRDefault="00033AD2" w:rsidP="00033AD2">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（二）采购代理机构地址：天津市河东区红星路</w:t>
      </w:r>
      <w:r w:rsidRPr="002375D1">
        <w:rPr>
          <w:rFonts w:ascii="Times New Roman" w:eastAsia="宋体" w:hAnsi="Times New Roman" w:cs="Times New Roman"/>
          <w:color w:val="auto"/>
        </w:rPr>
        <w:t>79</w:t>
      </w:r>
      <w:r w:rsidRPr="002375D1">
        <w:rPr>
          <w:rFonts w:ascii="Times New Roman" w:eastAsia="宋体" w:hAnsi="Times New Roman" w:cs="Times New Roman"/>
          <w:color w:val="auto"/>
        </w:rPr>
        <w:t>号二楼（邮编：</w:t>
      </w:r>
      <w:r w:rsidRPr="002375D1">
        <w:rPr>
          <w:rFonts w:ascii="Times New Roman" w:eastAsia="宋体" w:hAnsi="Times New Roman" w:cs="Times New Roman"/>
          <w:color w:val="auto"/>
        </w:rPr>
        <w:t>300161</w:t>
      </w:r>
      <w:r w:rsidRPr="002375D1">
        <w:rPr>
          <w:rFonts w:ascii="Times New Roman" w:eastAsia="宋体" w:hAnsi="Times New Roman" w:cs="Times New Roman"/>
          <w:color w:val="auto"/>
        </w:rPr>
        <w:t>）</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（三）联系人：</w:t>
      </w:r>
      <w:r>
        <w:rPr>
          <w:rFonts w:ascii="Times New Roman" w:eastAsia="宋体" w:hAnsi="Times New Roman" w:cs="Times New Roman" w:hint="eastAsia"/>
          <w:color w:val="auto"/>
        </w:rPr>
        <w:t>丁亚天</w:t>
      </w:r>
      <w:r>
        <w:rPr>
          <w:rFonts w:ascii="Times New Roman" w:eastAsia="宋体" w:hAnsi="Times New Roman" w:cs="Times New Roman"/>
          <w:color w:val="auto"/>
        </w:rPr>
        <w:t>、傅耀、鲁志强</w:t>
      </w:r>
    </w:p>
    <w:p w:rsidR="00033AD2" w:rsidRPr="002375D1" w:rsidRDefault="00033AD2" w:rsidP="00033AD2">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（四）网址：</w:t>
      </w:r>
      <w:r w:rsidRPr="002375D1">
        <w:rPr>
          <w:rFonts w:ascii="Times New Roman" w:eastAsia="宋体" w:hAnsi="Times New Roman" w:cs="Times New Roman"/>
          <w:color w:val="auto"/>
        </w:rPr>
        <w:t>http://tjgpc.zwfwb.tj.gov.cn</w:t>
      </w:r>
    </w:p>
    <w:p w:rsidR="00033AD2" w:rsidRPr="002375D1" w:rsidRDefault="00033AD2" w:rsidP="00033AD2">
      <w:pPr>
        <w:pStyle w:val="Default"/>
        <w:spacing w:line="360" w:lineRule="auto"/>
        <w:ind w:firstLineChars="200" w:firstLine="446"/>
        <w:rPr>
          <w:rFonts w:ascii="Times New Roman" w:eastAsia="宋体" w:hAnsi="Times New Roman" w:cs="Times New Roman"/>
          <w:color w:val="auto"/>
        </w:rPr>
      </w:pPr>
      <w:r w:rsidRPr="002375D1">
        <w:rPr>
          <w:rFonts w:ascii="Times New Roman" w:eastAsia="宋体" w:hAnsi="Times New Roman" w:cs="Times New Roman"/>
          <w:color w:val="auto"/>
        </w:rPr>
        <w:t>（五）对外办公时间：法定工作日</w:t>
      </w:r>
      <w:r w:rsidRPr="002375D1">
        <w:rPr>
          <w:rFonts w:ascii="Times New Roman" w:eastAsia="宋体" w:hAnsi="Times New Roman" w:cs="Times New Roman"/>
          <w:color w:val="auto"/>
        </w:rPr>
        <w:t>9:00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12:00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14:00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17:00</w:t>
      </w:r>
    </w:p>
    <w:p w:rsidR="00033AD2" w:rsidRPr="002375D1" w:rsidRDefault="00033AD2" w:rsidP="00033AD2">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lastRenderedPageBreak/>
        <w:t>（六）咨询服务电话：</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022-24538316</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8319</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033AD2" w:rsidRPr="00750AB2" w:rsidRDefault="00033AD2" w:rsidP="00033AD2">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刘泽轶</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033AD2" w:rsidRDefault="00033AD2" w:rsidP="00033AD2">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033AD2" w:rsidRPr="008111A5" w:rsidRDefault="00033AD2" w:rsidP="00033AD2">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033AD2" w:rsidRPr="008111A5" w:rsidRDefault="00033AD2" w:rsidP="00033AD2">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联系部门：</w:t>
      </w:r>
      <w:r>
        <w:rPr>
          <w:rFonts w:ascii="Times New Roman" w:eastAsia="宋体" w:hAnsi="Times New Roman" w:cs="Times New Roman" w:hint="eastAsia"/>
          <w:color w:val="auto"/>
        </w:rPr>
        <w:t>天津市消防救援总队</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联系地址：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联</w:t>
      </w:r>
      <w:r>
        <w:rPr>
          <w:rFonts w:ascii="Times New Roman" w:eastAsia="宋体" w:hAnsi="Times New Roman" w:cs="Times New Roman"/>
          <w:color w:val="auto"/>
        </w:rPr>
        <w:t xml:space="preserve"> </w:t>
      </w:r>
      <w:r>
        <w:rPr>
          <w:rFonts w:ascii="Times New Roman" w:eastAsia="宋体" w:hAnsi="Times New Roman" w:cs="Times New Roman"/>
          <w:color w:val="auto"/>
        </w:rPr>
        <w:t>系</w:t>
      </w:r>
      <w:r>
        <w:rPr>
          <w:rFonts w:ascii="Times New Roman" w:eastAsia="宋体" w:hAnsi="Times New Roman" w:cs="Times New Roman"/>
          <w:color w:val="auto"/>
        </w:rPr>
        <w:t xml:space="preserve"> </w:t>
      </w:r>
      <w:r>
        <w:rPr>
          <w:rFonts w:ascii="Times New Roman" w:eastAsia="宋体" w:hAnsi="Times New Roman" w:cs="Times New Roman"/>
          <w:color w:val="auto"/>
        </w:rPr>
        <w:t>人：</w:t>
      </w:r>
      <w:r>
        <w:rPr>
          <w:rFonts w:ascii="Times New Roman" w:eastAsia="宋体" w:hAnsi="Times New Roman" w:cs="Times New Roman" w:hint="eastAsia"/>
          <w:color w:val="auto"/>
        </w:rPr>
        <w:t>王鹏</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联系方式：</w:t>
      </w:r>
      <w:r>
        <w:rPr>
          <w:rFonts w:ascii="Times New Roman" w:eastAsia="宋体" w:hAnsi="Times New Roman" w:cs="Times New Roman"/>
          <w:color w:val="auto"/>
        </w:rPr>
        <w:t>022-27330119-8717</w:t>
      </w:r>
    </w:p>
    <w:p w:rsidR="00033AD2" w:rsidRPr="008111A5" w:rsidRDefault="00033AD2" w:rsidP="00033AD2">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033AD2" w:rsidRPr="00750AB2" w:rsidRDefault="00033AD2" w:rsidP="00033AD2">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lastRenderedPageBreak/>
        <w:t>招标公告的公告期限为</w:t>
      </w:r>
      <w:r w:rsidRPr="002B62D5">
        <w:rPr>
          <w:rFonts w:ascii="Times New Roman" w:eastAsia="宋体" w:hAnsi="Times New Roman" w:cs="Times New Roman"/>
          <w:color w:val="auto"/>
        </w:rPr>
        <w:t>5</w:t>
      </w:r>
      <w:r w:rsidRPr="002B62D5">
        <w:rPr>
          <w:rFonts w:ascii="Times New Roman" w:eastAsia="宋体" w:hAnsi="Times New Roman" w:cs="Times New Roman"/>
          <w:color w:val="auto"/>
        </w:rPr>
        <w:t>个工作日。</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十</w:t>
      </w:r>
      <w:r w:rsidRPr="002B62D5">
        <w:rPr>
          <w:rFonts w:ascii="Times New Roman" w:eastAsia="宋体" w:hAnsi="Times New Roman" w:cs="Times New Roman" w:hint="eastAsia"/>
          <w:color w:val="auto"/>
        </w:rPr>
        <w:t>四</w:t>
      </w:r>
      <w:r w:rsidRPr="002B62D5">
        <w:rPr>
          <w:rFonts w:ascii="Times New Roman" w:eastAsia="宋体" w:hAnsi="Times New Roman" w:cs="Times New Roman"/>
          <w:color w:val="auto"/>
        </w:rPr>
        <w:t>、招标代理服务费</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color w:val="auto"/>
        </w:rPr>
        <w:t>本项目按以下比例向中标供应商收取招标代理服务费</w:t>
      </w:r>
      <w:r w:rsidRPr="002B62D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33AD2" w:rsidRPr="002B62D5" w:rsidTr="007F3DA0">
        <w:trPr>
          <w:trHeight w:val="440"/>
          <w:tblHeader/>
          <w:jc w:val="center"/>
        </w:trPr>
        <w:tc>
          <w:tcPr>
            <w:tcW w:w="3656"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中标金额</w:t>
            </w:r>
            <w:r w:rsidRPr="002B62D5">
              <w:rPr>
                <w:rFonts w:hint="eastAsia"/>
                <w:sz w:val="24"/>
              </w:rPr>
              <w:t>（万元）</w:t>
            </w:r>
          </w:p>
        </w:tc>
        <w:tc>
          <w:tcPr>
            <w:tcW w:w="3657"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费率</w:t>
            </w:r>
          </w:p>
        </w:tc>
      </w:tr>
      <w:tr w:rsidR="00033AD2" w:rsidRPr="002B62D5" w:rsidTr="007F3DA0">
        <w:trPr>
          <w:trHeight w:val="440"/>
          <w:jc w:val="center"/>
        </w:trPr>
        <w:tc>
          <w:tcPr>
            <w:tcW w:w="3656"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100</w:t>
            </w:r>
            <w:r w:rsidRPr="002B62D5">
              <w:rPr>
                <w:sz w:val="24"/>
              </w:rPr>
              <w:t>以下</w:t>
            </w:r>
          </w:p>
        </w:tc>
        <w:tc>
          <w:tcPr>
            <w:tcW w:w="3657"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1.</w:t>
            </w:r>
            <w:r w:rsidRPr="002B62D5">
              <w:rPr>
                <w:rFonts w:hint="eastAsia"/>
                <w:sz w:val="24"/>
              </w:rPr>
              <w:t>0</w:t>
            </w:r>
            <w:r w:rsidRPr="002B62D5">
              <w:rPr>
                <w:sz w:val="24"/>
              </w:rPr>
              <w:t>%</w:t>
            </w:r>
          </w:p>
        </w:tc>
      </w:tr>
      <w:tr w:rsidR="00033AD2" w:rsidRPr="002B62D5" w:rsidTr="007F3DA0">
        <w:trPr>
          <w:trHeight w:val="440"/>
          <w:jc w:val="center"/>
        </w:trPr>
        <w:tc>
          <w:tcPr>
            <w:tcW w:w="3656"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100-500</w:t>
            </w:r>
          </w:p>
        </w:tc>
        <w:tc>
          <w:tcPr>
            <w:tcW w:w="3657" w:type="dxa"/>
            <w:vAlign w:val="center"/>
          </w:tcPr>
          <w:p w:rsidR="00033AD2" w:rsidRPr="002B62D5" w:rsidRDefault="00033AD2" w:rsidP="007F3DA0">
            <w:pPr>
              <w:tabs>
                <w:tab w:val="num" w:pos="750"/>
                <w:tab w:val="num" w:pos="840"/>
              </w:tabs>
              <w:adjustRightInd w:val="0"/>
              <w:snapToGrid w:val="0"/>
              <w:jc w:val="center"/>
              <w:rPr>
                <w:sz w:val="24"/>
              </w:rPr>
            </w:pPr>
            <w:r w:rsidRPr="002B62D5">
              <w:rPr>
                <w:rFonts w:hint="eastAsia"/>
                <w:sz w:val="24"/>
              </w:rPr>
              <w:t>0</w:t>
            </w:r>
            <w:r w:rsidRPr="002B62D5">
              <w:rPr>
                <w:sz w:val="24"/>
              </w:rPr>
              <w:t>.</w:t>
            </w:r>
            <w:r w:rsidRPr="002B62D5">
              <w:rPr>
                <w:rFonts w:hint="eastAsia"/>
                <w:sz w:val="24"/>
              </w:rPr>
              <w:t>8</w:t>
            </w:r>
            <w:r w:rsidRPr="002B62D5">
              <w:rPr>
                <w:sz w:val="24"/>
              </w:rPr>
              <w:t>%</w:t>
            </w:r>
          </w:p>
        </w:tc>
      </w:tr>
      <w:tr w:rsidR="00033AD2" w:rsidRPr="002B62D5" w:rsidTr="007F3DA0">
        <w:trPr>
          <w:trHeight w:val="440"/>
          <w:jc w:val="center"/>
        </w:trPr>
        <w:tc>
          <w:tcPr>
            <w:tcW w:w="3656"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500-1000</w:t>
            </w:r>
          </w:p>
        </w:tc>
        <w:tc>
          <w:tcPr>
            <w:tcW w:w="3657"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0.</w:t>
            </w:r>
            <w:r w:rsidRPr="002B62D5">
              <w:rPr>
                <w:rFonts w:hint="eastAsia"/>
                <w:sz w:val="24"/>
              </w:rPr>
              <w:t>65</w:t>
            </w:r>
            <w:r w:rsidRPr="002B62D5">
              <w:rPr>
                <w:sz w:val="24"/>
              </w:rPr>
              <w:t>%</w:t>
            </w:r>
          </w:p>
        </w:tc>
      </w:tr>
      <w:tr w:rsidR="00033AD2" w:rsidRPr="002B62D5" w:rsidTr="007F3DA0">
        <w:trPr>
          <w:trHeight w:val="440"/>
          <w:jc w:val="center"/>
        </w:trPr>
        <w:tc>
          <w:tcPr>
            <w:tcW w:w="3656"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1000</w:t>
            </w:r>
            <w:r w:rsidRPr="002B62D5">
              <w:rPr>
                <w:rFonts w:hint="eastAsia"/>
                <w:sz w:val="24"/>
              </w:rPr>
              <w:t>-5000</w:t>
            </w:r>
          </w:p>
        </w:tc>
        <w:tc>
          <w:tcPr>
            <w:tcW w:w="3657"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0.5%</w:t>
            </w:r>
          </w:p>
        </w:tc>
      </w:tr>
      <w:tr w:rsidR="00033AD2" w:rsidRPr="002B62D5" w:rsidTr="007F3DA0">
        <w:trPr>
          <w:trHeight w:val="440"/>
          <w:jc w:val="center"/>
        </w:trPr>
        <w:tc>
          <w:tcPr>
            <w:tcW w:w="3656" w:type="dxa"/>
            <w:vAlign w:val="center"/>
          </w:tcPr>
          <w:p w:rsidR="00033AD2" w:rsidRPr="002B62D5" w:rsidRDefault="00033AD2" w:rsidP="007F3DA0">
            <w:pPr>
              <w:tabs>
                <w:tab w:val="num" w:pos="750"/>
                <w:tab w:val="num" w:pos="840"/>
              </w:tabs>
              <w:adjustRightInd w:val="0"/>
              <w:snapToGrid w:val="0"/>
              <w:jc w:val="center"/>
              <w:rPr>
                <w:sz w:val="24"/>
              </w:rPr>
            </w:pPr>
            <w:r w:rsidRPr="002B62D5">
              <w:rPr>
                <w:rFonts w:hint="eastAsia"/>
                <w:sz w:val="24"/>
              </w:rPr>
              <w:t>5000-10000</w:t>
            </w:r>
          </w:p>
        </w:tc>
        <w:tc>
          <w:tcPr>
            <w:tcW w:w="3657"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0.25%</w:t>
            </w:r>
          </w:p>
        </w:tc>
      </w:tr>
      <w:tr w:rsidR="00033AD2" w:rsidRPr="002B62D5" w:rsidTr="007F3DA0">
        <w:trPr>
          <w:trHeight w:val="440"/>
          <w:jc w:val="center"/>
        </w:trPr>
        <w:tc>
          <w:tcPr>
            <w:tcW w:w="3656" w:type="dxa"/>
            <w:vAlign w:val="center"/>
          </w:tcPr>
          <w:p w:rsidR="00033AD2" w:rsidRPr="002B62D5" w:rsidRDefault="00033AD2" w:rsidP="007F3DA0">
            <w:pPr>
              <w:tabs>
                <w:tab w:val="num" w:pos="750"/>
                <w:tab w:val="num" w:pos="840"/>
              </w:tabs>
              <w:adjustRightInd w:val="0"/>
              <w:snapToGrid w:val="0"/>
              <w:jc w:val="center"/>
              <w:rPr>
                <w:sz w:val="24"/>
              </w:rPr>
            </w:pPr>
            <w:r w:rsidRPr="002B62D5">
              <w:rPr>
                <w:rFonts w:hint="eastAsia"/>
                <w:sz w:val="24"/>
              </w:rPr>
              <w:t>10000-100000</w:t>
            </w:r>
          </w:p>
        </w:tc>
        <w:tc>
          <w:tcPr>
            <w:tcW w:w="3657" w:type="dxa"/>
            <w:vAlign w:val="center"/>
          </w:tcPr>
          <w:p w:rsidR="00033AD2" w:rsidRPr="002B62D5" w:rsidRDefault="00033AD2" w:rsidP="007F3DA0">
            <w:pPr>
              <w:tabs>
                <w:tab w:val="num" w:pos="750"/>
                <w:tab w:val="num" w:pos="840"/>
              </w:tabs>
              <w:adjustRightInd w:val="0"/>
              <w:snapToGrid w:val="0"/>
              <w:jc w:val="center"/>
              <w:rPr>
                <w:sz w:val="24"/>
              </w:rPr>
            </w:pPr>
            <w:r w:rsidRPr="002B62D5">
              <w:rPr>
                <w:sz w:val="24"/>
              </w:rPr>
              <w:t>0.05%</w:t>
            </w:r>
          </w:p>
        </w:tc>
      </w:tr>
    </w:tbl>
    <w:p w:rsidR="00033AD2" w:rsidRPr="002B62D5" w:rsidRDefault="00033AD2" w:rsidP="00033AD2">
      <w:pPr>
        <w:tabs>
          <w:tab w:val="left" w:pos="700"/>
        </w:tabs>
        <w:autoSpaceDE w:val="0"/>
        <w:autoSpaceDN w:val="0"/>
        <w:adjustRightInd w:val="0"/>
        <w:spacing w:line="360" w:lineRule="auto"/>
        <w:ind w:firstLineChars="200" w:firstLine="446"/>
        <w:rPr>
          <w:sz w:val="24"/>
          <w:lang w:val="zh-CN"/>
        </w:rPr>
      </w:pPr>
      <w:r w:rsidRPr="002B62D5">
        <w:rPr>
          <w:sz w:val="24"/>
          <w:lang w:val="zh-CN"/>
        </w:rPr>
        <w:t>服务费按差额定率累进法计算</w:t>
      </w:r>
      <w:r w:rsidRPr="002B62D5">
        <w:rPr>
          <w:rFonts w:hint="eastAsia"/>
          <w:sz w:val="24"/>
          <w:lang w:val="zh-CN"/>
        </w:rPr>
        <w:t>，向下取整，精确到元。</w:t>
      </w:r>
      <w:r w:rsidRPr="002B62D5">
        <w:rPr>
          <w:sz w:val="24"/>
          <w:lang w:val="zh-CN"/>
        </w:rPr>
        <w:t>例如</w:t>
      </w:r>
      <w:r w:rsidRPr="002B62D5">
        <w:rPr>
          <w:sz w:val="24"/>
        </w:rPr>
        <w:t>中标</w:t>
      </w:r>
      <w:r w:rsidRPr="002B62D5">
        <w:rPr>
          <w:sz w:val="24"/>
          <w:lang w:val="zh-CN"/>
        </w:rPr>
        <w:t>金额为</w:t>
      </w:r>
      <w:r w:rsidRPr="002B62D5">
        <w:rPr>
          <w:sz w:val="24"/>
          <w:lang w:val="zh-CN"/>
        </w:rPr>
        <w:t>680</w:t>
      </w:r>
      <w:r w:rsidRPr="002B62D5">
        <w:rPr>
          <w:rFonts w:hint="eastAsia"/>
          <w:sz w:val="24"/>
          <w:lang w:val="zh-CN"/>
        </w:rPr>
        <w:t>5000</w:t>
      </w:r>
      <w:r w:rsidRPr="002B62D5">
        <w:rPr>
          <w:sz w:val="24"/>
          <w:lang w:val="zh-CN"/>
        </w:rPr>
        <w:t>元，服务费</w:t>
      </w:r>
      <w:r w:rsidRPr="002B62D5">
        <w:rPr>
          <w:rFonts w:hint="eastAsia"/>
          <w:sz w:val="24"/>
          <w:lang w:val="zh-CN"/>
        </w:rPr>
        <w:t>=</w:t>
      </w:r>
      <w:r w:rsidRPr="002B62D5">
        <w:rPr>
          <w:sz w:val="24"/>
          <w:lang w:val="zh-CN"/>
        </w:rPr>
        <w:t>100</w:t>
      </w:r>
      <w:r w:rsidRPr="002B62D5">
        <w:rPr>
          <w:rFonts w:hint="eastAsia"/>
          <w:sz w:val="24"/>
          <w:lang w:val="zh-CN"/>
        </w:rPr>
        <w:t>0000</w:t>
      </w:r>
      <w:r w:rsidRPr="002B62D5">
        <w:rPr>
          <w:sz w:val="24"/>
          <w:lang w:val="zh-CN"/>
        </w:rPr>
        <w:t>×1%+</w:t>
      </w:r>
      <w:r w:rsidRPr="002B62D5">
        <w:rPr>
          <w:rFonts w:hint="eastAsia"/>
          <w:sz w:val="24"/>
          <w:lang w:val="zh-CN"/>
        </w:rPr>
        <w:t>（</w:t>
      </w:r>
      <w:r w:rsidRPr="002B62D5">
        <w:rPr>
          <w:sz w:val="24"/>
          <w:lang w:val="zh-CN"/>
        </w:rPr>
        <w:t>500</w:t>
      </w:r>
      <w:r w:rsidRPr="002B62D5">
        <w:rPr>
          <w:rFonts w:hint="eastAsia"/>
          <w:sz w:val="24"/>
          <w:lang w:val="zh-CN"/>
        </w:rPr>
        <w:t>0000</w:t>
      </w:r>
      <w:r w:rsidRPr="002B62D5">
        <w:rPr>
          <w:sz w:val="24"/>
          <w:lang w:val="zh-CN"/>
        </w:rPr>
        <w:t>-100</w:t>
      </w:r>
      <w:r w:rsidRPr="002B62D5">
        <w:rPr>
          <w:rFonts w:hint="eastAsia"/>
          <w:sz w:val="24"/>
          <w:lang w:val="zh-CN"/>
        </w:rPr>
        <w:t>0000</w:t>
      </w:r>
      <w:r w:rsidRPr="002B62D5">
        <w:rPr>
          <w:rFonts w:hint="eastAsia"/>
          <w:sz w:val="24"/>
          <w:lang w:val="zh-CN"/>
        </w:rPr>
        <w:t>）</w:t>
      </w:r>
      <w:r w:rsidRPr="002B62D5">
        <w:rPr>
          <w:sz w:val="24"/>
          <w:lang w:val="zh-CN"/>
        </w:rPr>
        <w:t>×</w:t>
      </w:r>
      <w:r w:rsidRPr="002B62D5">
        <w:rPr>
          <w:rFonts w:hint="eastAsia"/>
          <w:sz w:val="24"/>
          <w:lang w:val="zh-CN"/>
        </w:rPr>
        <w:t>0.8</w:t>
      </w:r>
      <w:r w:rsidRPr="002B62D5">
        <w:rPr>
          <w:sz w:val="24"/>
          <w:lang w:val="zh-CN"/>
        </w:rPr>
        <w:t>%+</w:t>
      </w:r>
      <w:r w:rsidRPr="002B62D5">
        <w:rPr>
          <w:rFonts w:hint="eastAsia"/>
          <w:sz w:val="24"/>
          <w:lang w:val="zh-CN"/>
        </w:rPr>
        <w:t>（</w:t>
      </w:r>
      <w:r w:rsidRPr="002B62D5">
        <w:rPr>
          <w:sz w:val="24"/>
          <w:lang w:val="zh-CN"/>
        </w:rPr>
        <w:t>680</w:t>
      </w:r>
      <w:r w:rsidRPr="002B62D5">
        <w:rPr>
          <w:rFonts w:hint="eastAsia"/>
          <w:sz w:val="24"/>
          <w:lang w:val="zh-CN"/>
        </w:rPr>
        <w:t>5000</w:t>
      </w:r>
      <w:r w:rsidRPr="002B62D5">
        <w:rPr>
          <w:sz w:val="24"/>
          <w:lang w:val="zh-CN"/>
        </w:rPr>
        <w:t>-500</w:t>
      </w:r>
      <w:r w:rsidRPr="002B62D5">
        <w:rPr>
          <w:rFonts w:hint="eastAsia"/>
          <w:sz w:val="24"/>
          <w:lang w:val="zh-CN"/>
        </w:rPr>
        <w:t>0000</w:t>
      </w:r>
      <w:r w:rsidRPr="002B62D5">
        <w:rPr>
          <w:rFonts w:hint="eastAsia"/>
          <w:sz w:val="24"/>
          <w:lang w:val="zh-CN"/>
        </w:rPr>
        <w:t>）</w:t>
      </w:r>
      <w:r w:rsidRPr="002B62D5">
        <w:rPr>
          <w:sz w:val="24"/>
          <w:lang w:val="zh-CN"/>
        </w:rPr>
        <w:t>×0.</w:t>
      </w:r>
      <w:r w:rsidRPr="002B62D5">
        <w:rPr>
          <w:rFonts w:hint="eastAsia"/>
          <w:sz w:val="24"/>
          <w:lang w:val="zh-CN"/>
        </w:rPr>
        <w:t>65</w:t>
      </w:r>
      <w:r w:rsidRPr="002B62D5">
        <w:rPr>
          <w:sz w:val="24"/>
          <w:lang w:val="zh-CN"/>
        </w:rPr>
        <w:t>%=</w:t>
      </w:r>
      <w:r w:rsidRPr="002B62D5">
        <w:rPr>
          <w:rFonts w:hint="eastAsia"/>
          <w:sz w:val="24"/>
          <w:lang w:val="zh-CN"/>
        </w:rPr>
        <w:t>53732.5</w:t>
      </w:r>
      <w:r w:rsidRPr="002B62D5">
        <w:rPr>
          <w:sz w:val="24"/>
          <w:lang w:val="zh-CN"/>
        </w:rPr>
        <w:t>元，服务费</w:t>
      </w:r>
      <w:r w:rsidRPr="002B62D5">
        <w:rPr>
          <w:rFonts w:hint="eastAsia"/>
          <w:sz w:val="24"/>
          <w:lang w:val="zh-CN"/>
        </w:rPr>
        <w:t>缴纳</w:t>
      </w:r>
      <w:r w:rsidRPr="002B62D5">
        <w:rPr>
          <w:rFonts w:hint="eastAsia"/>
          <w:sz w:val="24"/>
          <w:lang w:val="zh-CN"/>
        </w:rPr>
        <w:t>53732</w:t>
      </w:r>
      <w:r w:rsidRPr="002B62D5">
        <w:rPr>
          <w:rFonts w:hint="eastAsia"/>
          <w:sz w:val="24"/>
          <w:lang w:val="zh-CN"/>
        </w:rPr>
        <w:t>元。</w:t>
      </w:r>
      <w:r w:rsidRPr="002B62D5">
        <w:rPr>
          <w:sz w:val="24"/>
          <w:lang w:val="zh-CN"/>
        </w:rPr>
        <w:t>其中中标金额以《中标通知书》为准。</w:t>
      </w:r>
    </w:p>
    <w:p w:rsidR="00033AD2" w:rsidRPr="002B62D5" w:rsidRDefault="00033AD2" w:rsidP="00033AD2">
      <w:pPr>
        <w:tabs>
          <w:tab w:val="left" w:pos="700"/>
        </w:tabs>
        <w:autoSpaceDE w:val="0"/>
        <w:autoSpaceDN w:val="0"/>
        <w:adjustRightInd w:val="0"/>
        <w:spacing w:line="360" w:lineRule="auto"/>
        <w:ind w:firstLineChars="200" w:firstLine="446"/>
        <w:rPr>
          <w:sz w:val="24"/>
          <w:szCs w:val="24"/>
          <w:lang w:val="zh-CN"/>
        </w:rPr>
      </w:pPr>
      <w:r w:rsidRPr="002B62D5">
        <w:rPr>
          <w:rFonts w:hint="eastAsia"/>
          <w:sz w:val="24"/>
          <w:szCs w:val="24"/>
        </w:rPr>
        <w:t>中标供应商应于中标公告发布之日起</w:t>
      </w:r>
      <w:r w:rsidRPr="002B62D5">
        <w:rPr>
          <w:rFonts w:hint="eastAsia"/>
          <w:sz w:val="24"/>
          <w:szCs w:val="24"/>
        </w:rPr>
        <w:t>5</w:t>
      </w:r>
      <w:r w:rsidRPr="002B62D5">
        <w:rPr>
          <w:rFonts w:hint="eastAsia"/>
          <w:sz w:val="24"/>
          <w:szCs w:val="24"/>
        </w:rPr>
        <w:t>个工作日内缴纳</w:t>
      </w:r>
      <w:r w:rsidRPr="002B62D5">
        <w:rPr>
          <w:rFonts w:hint="eastAsia"/>
          <w:sz w:val="24"/>
          <w:szCs w:val="24"/>
          <w:lang w:val="zh-CN"/>
        </w:rPr>
        <w:t>招标代理服务费，缴费单位名称须与投标单位名称一致，缴费时请注明项目编号及中标包号。</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hint="eastAsia"/>
          <w:color w:val="auto"/>
        </w:rPr>
        <w:t>名</w:t>
      </w:r>
      <w:r w:rsidRPr="002B62D5">
        <w:rPr>
          <w:rFonts w:ascii="Times New Roman" w:eastAsia="宋体" w:hAnsi="Times New Roman" w:cs="Times New Roman" w:hint="eastAsia"/>
          <w:color w:val="auto"/>
        </w:rPr>
        <w:t xml:space="preserve">        </w:t>
      </w:r>
      <w:r w:rsidRPr="002B62D5">
        <w:rPr>
          <w:rFonts w:ascii="Times New Roman" w:eastAsia="宋体" w:hAnsi="Times New Roman" w:cs="Times New Roman" w:hint="eastAsia"/>
          <w:color w:val="auto"/>
        </w:rPr>
        <w:t>称：天津市公共资源交易中心</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hint="eastAsia"/>
          <w:color w:val="auto"/>
        </w:rPr>
        <w:t>开户行及账号：中国建设银行股份有限公司天津明华支行</w:t>
      </w:r>
      <w:r w:rsidRPr="002B62D5">
        <w:rPr>
          <w:rFonts w:ascii="Times New Roman" w:eastAsia="宋体" w:hAnsi="Times New Roman" w:cs="Times New Roman" w:hint="eastAsia"/>
          <w:color w:val="auto"/>
        </w:rPr>
        <w:t xml:space="preserve"> </w:t>
      </w:r>
    </w:p>
    <w:p w:rsidR="00033AD2" w:rsidRPr="002B62D5" w:rsidRDefault="00033AD2" w:rsidP="00033AD2">
      <w:pPr>
        <w:pStyle w:val="Default"/>
        <w:spacing w:line="360" w:lineRule="auto"/>
        <w:ind w:firstLineChars="897" w:firstLine="2002"/>
        <w:rPr>
          <w:rFonts w:ascii="Times New Roman" w:eastAsia="宋体" w:hAnsi="Times New Roman" w:cs="Times New Roman"/>
          <w:color w:val="auto"/>
        </w:rPr>
      </w:pPr>
      <w:r w:rsidRPr="002B62D5">
        <w:rPr>
          <w:rFonts w:ascii="Times New Roman" w:eastAsia="宋体" w:hAnsi="Times New Roman" w:cs="Times New Roman"/>
          <w:color w:val="auto"/>
        </w:rPr>
        <w:t>1205 0162 4900 0000 0675</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hint="eastAsia"/>
          <w:color w:val="auto"/>
        </w:rPr>
        <w:t>银行联行号：</w:t>
      </w:r>
      <w:r w:rsidRPr="002B62D5">
        <w:rPr>
          <w:rFonts w:ascii="Times New Roman" w:eastAsia="宋体" w:hAnsi="Times New Roman" w:cs="Times New Roman" w:hint="eastAsia"/>
          <w:color w:val="auto"/>
        </w:rPr>
        <w:t>105110039436</w:t>
      </w:r>
    </w:p>
    <w:p w:rsidR="00033AD2" w:rsidRPr="002B62D5" w:rsidRDefault="00033AD2" w:rsidP="00033AD2">
      <w:pPr>
        <w:pStyle w:val="Default"/>
        <w:spacing w:line="360" w:lineRule="auto"/>
        <w:ind w:firstLineChars="200" w:firstLine="446"/>
        <w:rPr>
          <w:rFonts w:ascii="Times New Roman" w:eastAsia="宋体" w:hAnsi="Times New Roman" w:cs="Times New Roman"/>
          <w:color w:val="auto"/>
        </w:rPr>
      </w:pPr>
      <w:r w:rsidRPr="002B62D5">
        <w:rPr>
          <w:rFonts w:ascii="Times New Roman" w:eastAsia="宋体" w:hAnsi="Times New Roman" w:cs="Times New Roman" w:hint="eastAsia"/>
          <w:color w:val="auto"/>
        </w:rPr>
        <w:t>纳税人识别号：</w:t>
      </w:r>
      <w:r w:rsidRPr="002B62D5">
        <w:rPr>
          <w:rFonts w:ascii="Times New Roman" w:eastAsia="宋体" w:hAnsi="Times New Roman" w:cs="Times New Roman" w:hint="eastAsia"/>
          <w:color w:val="auto"/>
        </w:rPr>
        <w:t>1212 0000 MB1E 44809C</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hint="eastAsia"/>
          <w:color w:val="auto"/>
        </w:rPr>
        <w:t>地址：天津市河东区红星路</w:t>
      </w:r>
      <w:r w:rsidRPr="002B62D5">
        <w:rPr>
          <w:rFonts w:ascii="Times New Roman" w:eastAsia="宋体" w:hAnsi="Times New Roman" w:cs="Times New Roman" w:hint="eastAsia"/>
          <w:color w:val="auto"/>
        </w:rPr>
        <w:t>79</w:t>
      </w:r>
      <w:r w:rsidRPr="002B62D5">
        <w:rPr>
          <w:rFonts w:ascii="Times New Roman" w:eastAsia="宋体" w:hAnsi="Times New Roman" w:cs="Times New Roman" w:hint="eastAsia"/>
          <w:color w:val="auto"/>
        </w:rPr>
        <w:t>号</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hint="eastAsia"/>
          <w:color w:val="auto"/>
        </w:rPr>
        <w:t>缴费及申请开票系统：</w:t>
      </w:r>
      <w:r w:rsidRPr="002B62D5">
        <w:rPr>
          <w:rFonts w:ascii="Times New Roman" w:eastAsia="宋体" w:hAnsi="Times New Roman" w:cs="Times New Roman" w:hint="eastAsia"/>
          <w:color w:val="auto"/>
        </w:rPr>
        <w:t>http://pay.tjggzy.cn/</w:t>
      </w:r>
    </w:p>
    <w:p w:rsidR="00033AD2" w:rsidRPr="002B62D5" w:rsidRDefault="00033AD2" w:rsidP="00033AD2">
      <w:pPr>
        <w:pStyle w:val="Default"/>
        <w:spacing w:line="360" w:lineRule="auto"/>
        <w:ind w:firstLineChars="200" w:firstLine="446"/>
        <w:jc w:val="both"/>
        <w:rPr>
          <w:rFonts w:ascii="Times New Roman" w:eastAsia="宋体" w:hAnsi="Times New Roman" w:cs="Times New Roman"/>
          <w:color w:val="auto"/>
        </w:rPr>
      </w:pPr>
      <w:r w:rsidRPr="002B62D5">
        <w:rPr>
          <w:rFonts w:ascii="Times New Roman" w:eastAsia="宋体" w:hAnsi="Times New Roman" w:cs="Times New Roman" w:hint="eastAsia"/>
          <w:color w:val="auto"/>
          <w:kern w:val="2"/>
          <w:lang w:val="zh-CN"/>
        </w:rPr>
        <w:t>缴费及开票咨询电话：</w:t>
      </w:r>
      <w:r w:rsidRPr="002B62D5">
        <w:rPr>
          <w:rFonts w:ascii="Times New Roman" w:eastAsia="宋体" w:hAnsi="Times New Roman" w:cs="Times New Roman" w:hint="eastAsia"/>
          <w:color w:val="auto"/>
          <w:kern w:val="2"/>
          <w:lang w:val="zh-CN"/>
        </w:rPr>
        <w:t>022-24532012</w:t>
      </w:r>
    </w:p>
    <w:p w:rsidR="00033AD2" w:rsidRDefault="00033AD2" w:rsidP="00033AD2">
      <w:pPr>
        <w:pStyle w:val="Default"/>
        <w:spacing w:line="360" w:lineRule="auto"/>
        <w:jc w:val="both"/>
        <w:rPr>
          <w:rFonts w:ascii="Times New Roman" w:eastAsia="宋体" w:hAnsi="Times New Roman" w:cs="Times New Roman"/>
          <w:color w:val="auto"/>
        </w:rPr>
      </w:pPr>
    </w:p>
    <w:p w:rsidR="00033AD2" w:rsidRPr="00175016" w:rsidRDefault="00033AD2" w:rsidP="00033AD2">
      <w:pPr>
        <w:pStyle w:val="Default"/>
        <w:spacing w:line="360" w:lineRule="auto"/>
        <w:jc w:val="right"/>
        <w:rPr>
          <w:rFonts w:ascii="Times New Roman" w:eastAsia="宋体" w:hAnsi="Times New Roman"/>
          <w:bCs/>
          <w:color w:val="5F5F5F"/>
          <w:szCs w:val="44"/>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5</w:t>
      </w:r>
      <w:r w:rsidRPr="00750AB2">
        <w:rPr>
          <w:rFonts w:ascii="Times New Roman" w:eastAsia="宋体" w:hAnsi="Times New Roman" w:cs="Times New Roman"/>
          <w:color w:val="auto"/>
        </w:rPr>
        <w:t>月</w:t>
      </w:r>
      <w:r>
        <w:rPr>
          <w:rFonts w:ascii="Times New Roman" w:eastAsia="宋体" w:hAnsi="Times New Roman" w:cs="Times New Roman" w:hint="eastAsia"/>
          <w:color w:val="auto"/>
        </w:rPr>
        <w:t>30</w:t>
      </w:r>
      <w:r w:rsidRPr="00750AB2">
        <w:rPr>
          <w:rFonts w:ascii="Times New Roman" w:eastAsia="宋体" w:hAnsi="Times New Roman" w:cs="Times New Roman"/>
          <w:color w:val="auto"/>
        </w:rPr>
        <w:t>日</w:t>
      </w:r>
    </w:p>
    <w:p w:rsidR="00033AD2" w:rsidRPr="0080752E" w:rsidRDefault="00033AD2" w:rsidP="00033AD2">
      <w:pPr>
        <w:pStyle w:val="Default"/>
        <w:spacing w:line="360" w:lineRule="auto"/>
        <w:ind w:firstLineChars="3000" w:firstLine="6695"/>
        <w:jc w:val="both"/>
        <w:rPr>
          <w:b/>
          <w:bCs/>
          <w:kern w:val="28"/>
          <w:sz w:val="32"/>
          <w:szCs w:val="32"/>
        </w:rPr>
      </w:pPr>
      <w:r w:rsidRPr="0080752E">
        <w:br w:type="page"/>
      </w:r>
    </w:p>
    <w:p w:rsidR="00033AD2" w:rsidRPr="0080752E" w:rsidRDefault="00033AD2" w:rsidP="00033AD2">
      <w:pPr>
        <w:pStyle w:val="a7"/>
        <w:rPr>
          <w:rFonts w:ascii="Times New Roman" w:hAnsi="Times New Roman"/>
        </w:rPr>
      </w:pPr>
      <w:r w:rsidRPr="0080752E">
        <w:rPr>
          <w:rFonts w:ascii="Times New Roman" w:hAnsi="Times New Roman"/>
        </w:rPr>
        <w:lastRenderedPageBreak/>
        <w:t>第</w:t>
      </w:r>
      <w:r>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033AD2" w:rsidRDefault="00033AD2" w:rsidP="00033AD2">
      <w:pPr>
        <w:tabs>
          <w:tab w:val="left" w:pos="210"/>
        </w:tabs>
        <w:autoSpaceDE w:val="0"/>
        <w:autoSpaceDN w:val="0"/>
        <w:adjustRightInd w:val="0"/>
        <w:spacing w:line="360" w:lineRule="auto"/>
        <w:ind w:firstLineChars="200" w:firstLine="446"/>
        <w:outlineLvl w:val="0"/>
        <w:rPr>
          <w:color w:val="000000"/>
          <w:sz w:val="24"/>
          <w:szCs w:val="24"/>
        </w:rPr>
      </w:pPr>
      <w:r>
        <w:rPr>
          <w:rFonts w:hint="eastAsia"/>
          <w:sz w:val="24"/>
        </w:rPr>
        <w:t>★</w:t>
      </w:r>
      <w:r>
        <w:rPr>
          <w:color w:val="000000"/>
          <w:sz w:val="24"/>
          <w:szCs w:val="24"/>
        </w:rPr>
        <w:t>一、</w:t>
      </w:r>
      <w:r>
        <w:rPr>
          <w:rFonts w:hint="eastAsia"/>
          <w:sz w:val="24"/>
          <w:szCs w:val="24"/>
        </w:rPr>
        <w:t>商务要求</w:t>
      </w:r>
    </w:p>
    <w:p w:rsidR="00033AD2" w:rsidRDefault="00033AD2" w:rsidP="00033AD2">
      <w:pPr>
        <w:autoSpaceDE w:val="0"/>
        <w:autoSpaceDN w:val="0"/>
        <w:adjustRightInd w:val="0"/>
        <w:spacing w:line="360" w:lineRule="auto"/>
        <w:ind w:firstLineChars="200" w:firstLine="446"/>
        <w:rPr>
          <w:color w:val="000000"/>
          <w:sz w:val="24"/>
        </w:rPr>
      </w:pPr>
      <w:r>
        <w:rPr>
          <w:rFonts w:eastAsia="......." w:hint="eastAsia"/>
          <w:kern w:val="0"/>
          <w:sz w:val="24"/>
          <w:szCs w:val="24"/>
        </w:rPr>
        <w:t>（一）</w:t>
      </w:r>
      <w:r>
        <w:rPr>
          <w:rFonts w:hint="eastAsia"/>
          <w:color w:val="000000"/>
          <w:sz w:val="24"/>
        </w:rPr>
        <w:t>报价要求</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投标报价以人民币填列。</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投标人的报价应包括：整车及附件货款、运输费、运输保险费、装卸费、安装调试费及其他应有的费用并分别单列。投标人所报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验收及相关费用由投标人负责。</w:t>
      </w:r>
    </w:p>
    <w:p w:rsidR="00033AD2" w:rsidRPr="0080752E" w:rsidRDefault="00033AD2" w:rsidP="00033AD2">
      <w:pPr>
        <w:autoSpaceDE w:val="0"/>
        <w:autoSpaceDN w:val="0"/>
        <w:adjustRightInd w:val="0"/>
        <w:spacing w:line="360" w:lineRule="auto"/>
        <w:ind w:firstLineChars="200" w:firstLine="446"/>
        <w:rPr>
          <w:color w:val="000000"/>
          <w:sz w:val="24"/>
        </w:rPr>
      </w:pPr>
      <w:r w:rsidRPr="0080752E">
        <w:rPr>
          <w:rFonts w:hint="eastAsia"/>
          <w:color w:val="000000"/>
          <w:sz w:val="24"/>
        </w:rPr>
        <w:t>（二）服务要求</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1. </w:t>
      </w:r>
      <w:r w:rsidRPr="00B70691">
        <w:rPr>
          <w:color w:val="000000"/>
          <w:sz w:val="24"/>
        </w:rPr>
        <w:t>提供所投产品</w:t>
      </w:r>
      <w:r w:rsidRPr="00B70691">
        <w:rPr>
          <w:rFonts w:hint="eastAsia"/>
          <w:color w:val="000000"/>
          <w:sz w:val="24"/>
        </w:rPr>
        <w:t>5</w:t>
      </w:r>
      <w:r w:rsidRPr="00B70691">
        <w:rPr>
          <w:color w:val="000000"/>
          <w:sz w:val="24"/>
        </w:rPr>
        <w:t>年的免费上门保修，终身维修。保修期内免费更换零配件，</w:t>
      </w:r>
      <w:r w:rsidRPr="00B70691">
        <w:rPr>
          <w:color w:val="000000"/>
          <w:sz w:val="24"/>
        </w:rPr>
        <w:t>7×24</w:t>
      </w:r>
      <w:r w:rsidRPr="00B70691">
        <w:rPr>
          <w:color w:val="000000"/>
          <w:sz w:val="24"/>
        </w:rPr>
        <w:t>小时技术响应，</w:t>
      </w:r>
      <w:r w:rsidRPr="00B70691">
        <w:rPr>
          <w:color w:val="000000"/>
          <w:sz w:val="24"/>
        </w:rPr>
        <w:t>48</w:t>
      </w:r>
      <w:r w:rsidRPr="00B70691">
        <w:rPr>
          <w:color w:val="000000"/>
          <w:sz w:val="24"/>
        </w:rPr>
        <w:t>小时内维修工程师到达维修现场。</w:t>
      </w:r>
      <w:r w:rsidRPr="00B70691">
        <w:rPr>
          <w:rFonts w:hint="eastAsia"/>
          <w:color w:val="000000"/>
          <w:sz w:val="24"/>
        </w:rPr>
        <w:t>保修期后只收取折扣后更换零配件价格，</w:t>
      </w:r>
      <w:r w:rsidRPr="00B70691">
        <w:rPr>
          <w:rFonts w:hint="eastAsia"/>
          <w:color w:val="000000"/>
          <w:sz w:val="24"/>
        </w:rPr>
        <w:t>7</w:t>
      </w:r>
      <w:r w:rsidRPr="00B70691">
        <w:rPr>
          <w:rFonts w:hint="eastAsia"/>
          <w:color w:val="000000"/>
          <w:sz w:val="24"/>
        </w:rPr>
        <w:t>×</w:t>
      </w:r>
      <w:r w:rsidRPr="00B70691">
        <w:rPr>
          <w:rFonts w:hint="eastAsia"/>
          <w:color w:val="000000"/>
          <w:sz w:val="24"/>
        </w:rPr>
        <w:t>24</w:t>
      </w:r>
      <w:r w:rsidRPr="00B70691">
        <w:rPr>
          <w:rFonts w:hint="eastAsia"/>
          <w:color w:val="000000"/>
          <w:sz w:val="24"/>
        </w:rPr>
        <w:t>小时技术响应，</w:t>
      </w:r>
      <w:r w:rsidRPr="00B70691">
        <w:rPr>
          <w:rFonts w:hint="eastAsia"/>
          <w:color w:val="000000"/>
          <w:sz w:val="24"/>
        </w:rPr>
        <w:t>48</w:t>
      </w:r>
      <w:r w:rsidRPr="00B70691">
        <w:rPr>
          <w:rFonts w:hint="eastAsia"/>
          <w:color w:val="000000"/>
          <w:sz w:val="24"/>
        </w:rPr>
        <w:t>小时内维修工程师到达维修现场。</w:t>
      </w:r>
      <w:r w:rsidRPr="00B70691">
        <w:rPr>
          <w:color w:val="000000"/>
          <w:sz w:val="24"/>
        </w:rPr>
        <w:t>保修期自验收合格之日起计算。</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提供所投产品制造商在天津市的服务机构情况，包括地址、联系方式及技术人员数量等。</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中标供应商须与总队战勤保障大队签订售后服务协议，明确技术培训、零配件供应、应急维修保障服务等内容。</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int="eastAsia"/>
          <w:color w:val="000000"/>
          <w:sz w:val="24"/>
        </w:rPr>
        <w:t>中标产品主要部件为进口的，供货时中标供应商须提供进口产品报关证明。</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5. </w:t>
      </w:r>
      <w:r>
        <w:rPr>
          <w:rFonts w:hint="eastAsia"/>
          <w:color w:val="000000"/>
          <w:sz w:val="24"/>
        </w:rPr>
        <w:t>提供随车赠送的易耗品清单、消耗材料价格清单及折扣率、保修期后设备维修的价格清单及折扣率。</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6. </w:t>
      </w:r>
      <w:r>
        <w:rPr>
          <w:rFonts w:hint="eastAsia"/>
          <w:color w:val="000000"/>
          <w:sz w:val="24"/>
        </w:rPr>
        <w:t>提供保修期后设备维修全部零配件的价格清单及折扣率，提供设备全寿命保养计划和价格明细清单。</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7. </w:t>
      </w:r>
      <w:r>
        <w:rPr>
          <w:rFonts w:hint="eastAsia"/>
          <w:color w:val="000000"/>
          <w:sz w:val="24"/>
        </w:rPr>
        <w:t>中标供应商需提供</w:t>
      </w:r>
      <w:r>
        <w:rPr>
          <w:rFonts w:hint="eastAsia"/>
          <w:color w:val="000000"/>
          <w:sz w:val="24"/>
        </w:rPr>
        <w:t>4</w:t>
      </w:r>
      <w:r>
        <w:rPr>
          <w:rFonts w:hint="eastAsia"/>
          <w:color w:val="000000"/>
          <w:sz w:val="24"/>
        </w:rPr>
        <w:t>个监造名额，监造期间的差旅费、食宿费由用户自行承担。</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8. </w:t>
      </w:r>
      <w:r>
        <w:rPr>
          <w:rFonts w:hint="eastAsia"/>
          <w:color w:val="000000"/>
          <w:sz w:val="24"/>
        </w:rPr>
        <w:t>车辆交货后第一</w:t>
      </w:r>
      <w:proofErr w:type="gramStart"/>
      <w:r>
        <w:rPr>
          <w:rFonts w:hint="eastAsia"/>
          <w:color w:val="000000"/>
          <w:sz w:val="24"/>
        </w:rPr>
        <w:t>年首保由投标人</w:t>
      </w:r>
      <w:proofErr w:type="gramEnd"/>
      <w:r>
        <w:rPr>
          <w:rFonts w:hint="eastAsia"/>
          <w:color w:val="000000"/>
          <w:sz w:val="24"/>
        </w:rPr>
        <w:t>负责，</w:t>
      </w:r>
      <w:proofErr w:type="gramStart"/>
      <w:r>
        <w:rPr>
          <w:rFonts w:hint="eastAsia"/>
          <w:color w:val="000000"/>
          <w:sz w:val="24"/>
        </w:rPr>
        <w:t>首保需至</w:t>
      </w:r>
      <w:proofErr w:type="gramEnd"/>
      <w:r>
        <w:rPr>
          <w:rFonts w:hint="eastAsia"/>
          <w:color w:val="000000"/>
          <w:sz w:val="24"/>
        </w:rPr>
        <w:t>厂家指定维修网点（</w:t>
      </w:r>
      <w:r>
        <w:rPr>
          <w:rFonts w:hint="eastAsia"/>
          <w:color w:val="000000"/>
          <w:sz w:val="24"/>
        </w:rPr>
        <w:t>4S</w:t>
      </w:r>
      <w:r>
        <w:rPr>
          <w:rFonts w:hint="eastAsia"/>
          <w:color w:val="000000"/>
          <w:sz w:val="24"/>
        </w:rPr>
        <w:t>店）或</w:t>
      </w:r>
      <w:r>
        <w:rPr>
          <w:rFonts w:hint="eastAsia"/>
          <w:color w:val="000000"/>
          <w:sz w:val="24"/>
        </w:rPr>
        <w:lastRenderedPageBreak/>
        <w:t>由厂家技术人员上门服务，包括底盘更换机油、机油滤芯、柴油滤芯、空气滤芯、油水分离器、干燥罐滤芯、空调滤芯、变速箱齿轮油、</w:t>
      </w:r>
      <w:proofErr w:type="gramStart"/>
      <w:r>
        <w:rPr>
          <w:rFonts w:hint="eastAsia"/>
          <w:color w:val="000000"/>
          <w:sz w:val="24"/>
        </w:rPr>
        <w:t>取力器</w:t>
      </w:r>
      <w:proofErr w:type="gramEnd"/>
      <w:r>
        <w:rPr>
          <w:rFonts w:hint="eastAsia"/>
          <w:color w:val="000000"/>
          <w:sz w:val="24"/>
        </w:rPr>
        <w:t>齿轮油、后桥齿轮油、</w:t>
      </w:r>
      <w:proofErr w:type="gramStart"/>
      <w:r>
        <w:rPr>
          <w:rFonts w:hint="eastAsia"/>
          <w:color w:val="000000"/>
          <w:sz w:val="24"/>
        </w:rPr>
        <w:t>轮边齿轮油</w:t>
      </w:r>
      <w:proofErr w:type="gramEnd"/>
      <w:r>
        <w:rPr>
          <w:rFonts w:hint="eastAsia"/>
          <w:color w:val="000000"/>
          <w:sz w:val="24"/>
        </w:rPr>
        <w:t>等。如车辆交付至用户时，行驶里程超过</w:t>
      </w:r>
      <w:r>
        <w:rPr>
          <w:rFonts w:hint="eastAsia"/>
          <w:color w:val="000000"/>
          <w:sz w:val="24"/>
        </w:rPr>
        <w:t>1000</w:t>
      </w:r>
      <w:r>
        <w:rPr>
          <w:rFonts w:hint="eastAsia"/>
          <w:color w:val="000000"/>
          <w:sz w:val="24"/>
        </w:rPr>
        <w:t>公里，则还需提供免费的二保服务。</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9. </w:t>
      </w:r>
      <w:r>
        <w:rPr>
          <w:rFonts w:hint="eastAsia"/>
          <w:color w:val="000000"/>
          <w:sz w:val="24"/>
        </w:rPr>
        <w:t>中标供应商应每年组织底盘和上装部分的技术人员对车辆进行不少于</w:t>
      </w:r>
      <w:r>
        <w:rPr>
          <w:rFonts w:hint="eastAsia"/>
          <w:color w:val="000000"/>
          <w:sz w:val="24"/>
        </w:rPr>
        <w:t>2</w:t>
      </w:r>
      <w:r>
        <w:rPr>
          <w:rFonts w:hint="eastAsia"/>
          <w:color w:val="000000"/>
          <w:sz w:val="24"/>
        </w:rPr>
        <w:t>次的免费巡检和巩固培训服务，每年至少向使用人递交一份售后服务分析反馈报告，协助使用人员做好车辆维保档案，帮助使用人解决车辆在实际使用中遇到的问题。</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 xml:space="preserve">10. </w:t>
      </w:r>
      <w:r>
        <w:rPr>
          <w:rFonts w:hint="eastAsia"/>
          <w:color w:val="000000"/>
          <w:sz w:val="24"/>
        </w:rPr>
        <w:t>可</w:t>
      </w:r>
      <w:r>
        <w:rPr>
          <w:rFonts w:ascii="宋体" w:hAnsi="宋体" w:cs="宋体"/>
          <w:sz w:val="24"/>
          <w:szCs w:val="24"/>
        </w:rPr>
        <w:t>根据采购人的需求，在重大应急救援任务（</w:t>
      </w:r>
      <w:proofErr w:type="gramStart"/>
      <w:r>
        <w:rPr>
          <w:rFonts w:ascii="宋体" w:hAnsi="宋体" w:cs="宋体"/>
          <w:sz w:val="24"/>
          <w:szCs w:val="24"/>
        </w:rPr>
        <w:t>含</w:t>
      </w:r>
      <w:r>
        <w:rPr>
          <w:rFonts w:ascii="宋体" w:hAnsi="宋体" w:cs="宋体" w:hint="eastAsia"/>
          <w:sz w:val="24"/>
          <w:szCs w:val="24"/>
        </w:rPr>
        <w:t>大型</w:t>
      </w:r>
      <w:proofErr w:type="gramEnd"/>
      <w:r>
        <w:rPr>
          <w:rFonts w:ascii="宋体" w:hAnsi="宋体" w:cs="宋体" w:hint="eastAsia"/>
          <w:sz w:val="24"/>
          <w:szCs w:val="24"/>
        </w:rPr>
        <w:t>演习演练</w:t>
      </w:r>
      <w:r>
        <w:rPr>
          <w:rFonts w:ascii="宋体" w:hAnsi="宋体" w:cs="宋体"/>
          <w:sz w:val="24"/>
          <w:szCs w:val="24"/>
        </w:rPr>
        <w:t>）中，免费提供与重大应急救援任务（</w:t>
      </w:r>
      <w:proofErr w:type="gramStart"/>
      <w:r>
        <w:rPr>
          <w:rFonts w:ascii="宋体" w:hAnsi="宋体" w:cs="宋体"/>
          <w:sz w:val="24"/>
          <w:szCs w:val="24"/>
        </w:rPr>
        <w:t>含</w:t>
      </w:r>
      <w:r>
        <w:rPr>
          <w:rFonts w:ascii="宋体" w:hAnsi="宋体" w:cs="宋体" w:hint="eastAsia"/>
          <w:sz w:val="24"/>
          <w:szCs w:val="24"/>
        </w:rPr>
        <w:t>大型</w:t>
      </w:r>
      <w:proofErr w:type="gramEnd"/>
      <w:r>
        <w:rPr>
          <w:rFonts w:ascii="宋体" w:hAnsi="宋体" w:cs="宋体" w:hint="eastAsia"/>
          <w:sz w:val="24"/>
          <w:szCs w:val="24"/>
        </w:rPr>
        <w:t>演习演练</w:t>
      </w:r>
      <w:r>
        <w:rPr>
          <w:rFonts w:ascii="宋体" w:hAnsi="宋体" w:cs="宋体"/>
          <w:sz w:val="24"/>
          <w:szCs w:val="24"/>
        </w:rPr>
        <w:t>）规模相匹配的人员和设备</w:t>
      </w:r>
      <w:r>
        <w:rPr>
          <w:rFonts w:ascii="宋体" w:hAnsi="宋体" w:cs="宋体" w:hint="eastAsia"/>
          <w:sz w:val="24"/>
          <w:szCs w:val="24"/>
        </w:rPr>
        <w:t>，</w:t>
      </w:r>
      <w:r>
        <w:rPr>
          <w:rFonts w:ascii="宋体" w:hAnsi="宋体" w:cs="宋体"/>
          <w:sz w:val="24"/>
          <w:szCs w:val="24"/>
        </w:rPr>
        <w:t>保障现场遂行维修维护服务</w:t>
      </w:r>
      <w:r>
        <w:rPr>
          <w:rFonts w:ascii="宋体" w:hAnsi="宋体" w:cs="宋体" w:hint="eastAsia"/>
          <w:sz w:val="24"/>
          <w:szCs w:val="24"/>
        </w:rPr>
        <w:t>。</w:t>
      </w:r>
    </w:p>
    <w:p w:rsidR="00033AD2" w:rsidRDefault="00033AD2" w:rsidP="00033AD2">
      <w:pPr>
        <w:autoSpaceDE w:val="0"/>
        <w:autoSpaceDN w:val="0"/>
        <w:adjustRightInd w:val="0"/>
        <w:spacing w:line="360" w:lineRule="auto"/>
        <w:ind w:firstLineChars="200" w:firstLine="446"/>
        <w:rPr>
          <w:rFonts w:cs="宋体"/>
          <w:kern w:val="0"/>
          <w:sz w:val="24"/>
        </w:rPr>
      </w:pPr>
      <w:r>
        <w:rPr>
          <w:rFonts w:hint="eastAsia"/>
          <w:color w:val="000000"/>
          <w:sz w:val="24"/>
        </w:rPr>
        <w:t xml:space="preserve">11. </w:t>
      </w:r>
      <w:r>
        <w:rPr>
          <w:rFonts w:cs="宋体" w:hint="eastAsia"/>
          <w:kern w:val="0"/>
          <w:sz w:val="24"/>
        </w:rPr>
        <w:t>消防车</w:t>
      </w:r>
      <w:r>
        <w:rPr>
          <w:rFonts w:cs="宋体"/>
          <w:kern w:val="0"/>
          <w:sz w:val="24"/>
        </w:rPr>
        <w:t>按照</w:t>
      </w:r>
      <w:r>
        <w:rPr>
          <w:rFonts w:cs="宋体" w:hint="eastAsia"/>
          <w:kern w:val="0"/>
          <w:sz w:val="24"/>
        </w:rPr>
        <w:t>《应急救援专用号牌式样和车辆涂装样图》（国办发</w:t>
      </w:r>
      <w:r>
        <w:rPr>
          <w:rFonts w:cs="宋体" w:hint="eastAsia"/>
          <w:kern w:val="0"/>
          <w:sz w:val="24"/>
        </w:rPr>
        <w:t>[2018]114</w:t>
      </w:r>
      <w:r>
        <w:rPr>
          <w:rFonts w:cs="宋体" w:hint="eastAsia"/>
          <w:kern w:val="0"/>
          <w:sz w:val="24"/>
        </w:rPr>
        <w:t>号）要求进行涂装。</w:t>
      </w:r>
    </w:p>
    <w:p w:rsidR="00033AD2" w:rsidRDefault="00033AD2" w:rsidP="00033AD2">
      <w:pPr>
        <w:autoSpaceDE w:val="0"/>
        <w:autoSpaceDN w:val="0"/>
        <w:adjustRightInd w:val="0"/>
        <w:spacing w:line="360" w:lineRule="auto"/>
        <w:ind w:firstLineChars="200" w:firstLine="446"/>
        <w:rPr>
          <w:rFonts w:cs="宋体"/>
          <w:kern w:val="0"/>
          <w:sz w:val="24"/>
        </w:rPr>
      </w:pPr>
      <w:r>
        <w:rPr>
          <w:rFonts w:cs="宋体" w:hint="eastAsia"/>
          <w:kern w:val="0"/>
          <w:sz w:val="24"/>
        </w:rPr>
        <w:t xml:space="preserve">12. </w:t>
      </w:r>
      <w:r>
        <w:rPr>
          <w:rFonts w:cs="宋体" w:hint="eastAsia"/>
          <w:kern w:val="0"/>
          <w:sz w:val="24"/>
        </w:rPr>
        <w:t>交车后，中标人需根据用户执勤的消防器材种类和规格，为最终用户提供消防车器材固结的免费服务。</w:t>
      </w:r>
    </w:p>
    <w:p w:rsidR="00033AD2" w:rsidRDefault="00033AD2" w:rsidP="00033AD2">
      <w:pPr>
        <w:autoSpaceDE w:val="0"/>
        <w:autoSpaceDN w:val="0"/>
        <w:adjustRightInd w:val="0"/>
        <w:spacing w:line="360" w:lineRule="auto"/>
        <w:ind w:firstLineChars="200" w:firstLine="446"/>
        <w:rPr>
          <w:rFonts w:cs="宋体"/>
          <w:kern w:val="0"/>
          <w:sz w:val="24"/>
        </w:rPr>
      </w:pPr>
      <w:r>
        <w:rPr>
          <w:rFonts w:cs="宋体" w:hint="eastAsia"/>
          <w:kern w:val="0"/>
          <w:sz w:val="24"/>
        </w:rPr>
        <w:t xml:space="preserve">13. </w:t>
      </w:r>
      <w:r>
        <w:rPr>
          <w:rFonts w:cs="宋体" w:hint="eastAsia"/>
          <w:kern w:val="0"/>
          <w:sz w:val="24"/>
        </w:rPr>
        <w:t>中标人按用户要求对使用人员进行免费的现场技术使用培训，可做到逐站上门进行培训，每站培训时长不少于</w:t>
      </w:r>
      <w:r>
        <w:rPr>
          <w:rFonts w:cs="宋体" w:hint="eastAsia"/>
          <w:kern w:val="0"/>
          <w:sz w:val="24"/>
        </w:rPr>
        <w:t>8</w:t>
      </w:r>
      <w:r>
        <w:rPr>
          <w:rFonts w:cs="宋体" w:hint="eastAsia"/>
          <w:kern w:val="0"/>
          <w:sz w:val="24"/>
        </w:rPr>
        <w:t>课时，每车培训人员不少于</w:t>
      </w:r>
      <w:r>
        <w:rPr>
          <w:rFonts w:cs="宋体" w:hint="eastAsia"/>
          <w:kern w:val="0"/>
          <w:sz w:val="24"/>
        </w:rPr>
        <w:t>2</w:t>
      </w:r>
      <w:r>
        <w:rPr>
          <w:rFonts w:cs="宋体" w:hint="eastAsia"/>
          <w:kern w:val="0"/>
          <w:sz w:val="24"/>
        </w:rPr>
        <w:t>人，培训至少包含车辆的技术性能讲解、车辆操作使用方法、维护保养及维修知识、车辆结构及电气路设计等内容，每车提供一份车辆操作流程、维护保养、安全事项等方面的影像资料，培训后向采购人反馈培训结果。</w:t>
      </w:r>
    </w:p>
    <w:p w:rsidR="00033AD2" w:rsidRPr="0080752E" w:rsidRDefault="00033AD2" w:rsidP="00033AD2">
      <w:pPr>
        <w:autoSpaceDE w:val="0"/>
        <w:autoSpaceDN w:val="0"/>
        <w:adjustRightInd w:val="0"/>
        <w:spacing w:line="360" w:lineRule="auto"/>
        <w:ind w:firstLineChars="200" w:firstLine="446"/>
        <w:rPr>
          <w:color w:val="000000"/>
          <w:sz w:val="24"/>
        </w:rPr>
      </w:pPr>
      <w:r w:rsidRPr="0080752E">
        <w:rPr>
          <w:rFonts w:hint="eastAsia"/>
          <w:color w:val="000000"/>
          <w:sz w:val="24"/>
        </w:rPr>
        <w:t>（三）交货要求</w:t>
      </w:r>
    </w:p>
    <w:p w:rsidR="00033AD2" w:rsidRPr="0080752E" w:rsidRDefault="00033AD2" w:rsidP="00033AD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交货期：</w:t>
      </w:r>
    </w:p>
    <w:p w:rsidR="00033AD2" w:rsidRPr="002B62D5" w:rsidRDefault="00033AD2" w:rsidP="00033AD2">
      <w:pPr>
        <w:autoSpaceDE w:val="0"/>
        <w:autoSpaceDN w:val="0"/>
        <w:adjustRightInd w:val="0"/>
        <w:spacing w:line="360" w:lineRule="auto"/>
        <w:ind w:firstLineChars="200" w:firstLine="446"/>
        <w:rPr>
          <w:rFonts w:ascii="宋体" w:hAnsi="宋体"/>
          <w:sz w:val="24"/>
        </w:rPr>
      </w:pPr>
      <w:r w:rsidRPr="002B62D5">
        <w:rPr>
          <w:rFonts w:ascii="宋体" w:hAnsi="宋体" w:hint="eastAsia"/>
          <w:sz w:val="24"/>
        </w:rPr>
        <w:t>第一包：</w:t>
      </w:r>
      <w:r w:rsidRPr="002B62D5">
        <w:rPr>
          <w:rFonts w:hint="eastAsia"/>
          <w:sz w:val="24"/>
        </w:rPr>
        <w:t>签订合同之日起</w:t>
      </w:r>
      <w:r w:rsidRPr="002B62D5">
        <w:rPr>
          <w:rFonts w:hint="eastAsia"/>
          <w:sz w:val="24"/>
          <w:szCs w:val="24"/>
        </w:rPr>
        <w:t>2</w:t>
      </w:r>
      <w:r w:rsidRPr="002B62D5">
        <w:rPr>
          <w:rFonts w:hint="eastAsia"/>
          <w:sz w:val="24"/>
          <w:szCs w:val="24"/>
        </w:rPr>
        <w:t>个月</w:t>
      </w:r>
      <w:r w:rsidRPr="002B62D5">
        <w:rPr>
          <w:rFonts w:hint="eastAsia"/>
          <w:sz w:val="24"/>
        </w:rPr>
        <w:t>内（特殊情况以合同为准）。</w:t>
      </w:r>
      <w:r w:rsidRPr="002B62D5">
        <w:rPr>
          <w:rFonts w:ascii="宋体" w:hAnsi="宋体" w:hint="eastAsia"/>
          <w:sz w:val="24"/>
        </w:rPr>
        <w:t>投标人须</w:t>
      </w:r>
      <w:r w:rsidRPr="002B62D5">
        <w:rPr>
          <w:rFonts w:ascii="宋体" w:hAnsi="宋体"/>
          <w:sz w:val="24"/>
        </w:rPr>
        <w:t>注明自合同签订</w:t>
      </w:r>
      <w:r w:rsidRPr="002B62D5">
        <w:rPr>
          <w:rFonts w:ascii="宋体" w:hAnsi="宋体" w:hint="eastAsia"/>
          <w:sz w:val="24"/>
        </w:rPr>
        <w:t>日</w:t>
      </w:r>
      <w:r w:rsidRPr="002B62D5">
        <w:rPr>
          <w:rFonts w:ascii="宋体" w:hAnsi="宋体"/>
          <w:sz w:val="24"/>
        </w:rPr>
        <w:t>起的供货日期。</w:t>
      </w:r>
    </w:p>
    <w:p w:rsidR="00033AD2" w:rsidRPr="002B62D5" w:rsidRDefault="00033AD2" w:rsidP="00033AD2">
      <w:pPr>
        <w:autoSpaceDE w:val="0"/>
        <w:autoSpaceDN w:val="0"/>
        <w:adjustRightInd w:val="0"/>
        <w:spacing w:line="360" w:lineRule="auto"/>
        <w:ind w:firstLineChars="200" w:firstLine="446"/>
        <w:rPr>
          <w:rFonts w:ascii="宋体" w:hAnsi="宋体"/>
          <w:sz w:val="24"/>
        </w:rPr>
      </w:pPr>
      <w:r w:rsidRPr="002B62D5">
        <w:rPr>
          <w:rFonts w:hint="eastAsia"/>
          <w:sz w:val="24"/>
        </w:rPr>
        <w:t>第二包、第三包：签订合同之日起</w:t>
      </w:r>
      <w:r w:rsidRPr="002B62D5">
        <w:rPr>
          <w:rFonts w:hint="eastAsia"/>
          <w:sz w:val="24"/>
          <w:szCs w:val="24"/>
        </w:rPr>
        <w:t>5</w:t>
      </w:r>
      <w:r w:rsidRPr="002B62D5">
        <w:rPr>
          <w:rFonts w:hint="eastAsia"/>
          <w:sz w:val="24"/>
          <w:szCs w:val="24"/>
        </w:rPr>
        <w:t>个月</w:t>
      </w:r>
      <w:r w:rsidRPr="002B62D5">
        <w:rPr>
          <w:rFonts w:hint="eastAsia"/>
          <w:sz w:val="24"/>
        </w:rPr>
        <w:t>内（特殊情况以合同为准）。</w:t>
      </w:r>
      <w:r w:rsidRPr="002B62D5">
        <w:rPr>
          <w:rFonts w:ascii="宋体" w:hAnsi="宋体" w:hint="eastAsia"/>
          <w:sz w:val="24"/>
        </w:rPr>
        <w:t>投标人须</w:t>
      </w:r>
      <w:r w:rsidRPr="002B62D5">
        <w:rPr>
          <w:rFonts w:ascii="宋体" w:hAnsi="宋体"/>
          <w:sz w:val="24"/>
        </w:rPr>
        <w:t>注</w:t>
      </w:r>
      <w:r w:rsidRPr="002B62D5">
        <w:rPr>
          <w:rFonts w:ascii="宋体" w:hAnsi="宋体"/>
          <w:sz w:val="24"/>
        </w:rPr>
        <w:lastRenderedPageBreak/>
        <w:t>明自合同签订</w:t>
      </w:r>
      <w:r w:rsidRPr="002B62D5">
        <w:rPr>
          <w:rFonts w:ascii="宋体" w:hAnsi="宋体" w:hint="eastAsia"/>
          <w:sz w:val="24"/>
        </w:rPr>
        <w:t>日</w:t>
      </w:r>
      <w:r w:rsidRPr="002B62D5">
        <w:rPr>
          <w:rFonts w:ascii="宋体" w:hAnsi="宋体"/>
          <w:sz w:val="24"/>
        </w:rPr>
        <w:t>起的供货日期。</w:t>
      </w:r>
    </w:p>
    <w:p w:rsidR="00033AD2" w:rsidRPr="002B62D5" w:rsidRDefault="00033AD2" w:rsidP="00033AD2">
      <w:pPr>
        <w:autoSpaceDE w:val="0"/>
        <w:autoSpaceDN w:val="0"/>
        <w:adjustRightInd w:val="0"/>
        <w:spacing w:line="360" w:lineRule="auto"/>
        <w:ind w:firstLineChars="200" w:firstLine="446"/>
        <w:rPr>
          <w:sz w:val="24"/>
        </w:rPr>
      </w:pPr>
      <w:r w:rsidRPr="002B62D5">
        <w:rPr>
          <w:rFonts w:hint="eastAsia"/>
          <w:sz w:val="24"/>
        </w:rPr>
        <w:t xml:space="preserve">2. </w:t>
      </w:r>
      <w:r w:rsidRPr="002B62D5">
        <w:rPr>
          <w:rFonts w:hint="eastAsia"/>
          <w:sz w:val="24"/>
        </w:rPr>
        <w:t>交货地点：天津市北辰区小</w:t>
      </w:r>
      <w:proofErr w:type="gramStart"/>
      <w:r w:rsidRPr="002B62D5">
        <w:rPr>
          <w:rFonts w:hint="eastAsia"/>
          <w:sz w:val="24"/>
        </w:rPr>
        <w:t>淀</w:t>
      </w:r>
      <w:proofErr w:type="gramEnd"/>
      <w:r w:rsidRPr="002B62D5">
        <w:rPr>
          <w:rFonts w:hint="eastAsia"/>
          <w:sz w:val="24"/>
        </w:rPr>
        <w:t>镇</w:t>
      </w:r>
      <w:proofErr w:type="gramStart"/>
      <w:r w:rsidRPr="002B62D5">
        <w:rPr>
          <w:rFonts w:hint="eastAsia"/>
          <w:sz w:val="24"/>
        </w:rPr>
        <w:t>云汉道</w:t>
      </w:r>
      <w:proofErr w:type="gramEnd"/>
      <w:r w:rsidRPr="002B62D5">
        <w:rPr>
          <w:rFonts w:hint="eastAsia"/>
          <w:sz w:val="24"/>
        </w:rPr>
        <w:t>500</w:t>
      </w:r>
      <w:r w:rsidRPr="002B62D5">
        <w:rPr>
          <w:rFonts w:hint="eastAsia"/>
          <w:sz w:val="24"/>
        </w:rPr>
        <w:t>号天津市消防救援总队训练与战勤保障支队（特殊情况以合同为准）。</w:t>
      </w:r>
    </w:p>
    <w:p w:rsidR="00033AD2" w:rsidRPr="00537861" w:rsidRDefault="00033AD2" w:rsidP="00033AD2">
      <w:pPr>
        <w:autoSpaceDE w:val="0"/>
        <w:autoSpaceDN w:val="0"/>
        <w:adjustRightInd w:val="0"/>
        <w:spacing w:line="360" w:lineRule="auto"/>
        <w:ind w:firstLineChars="200" w:firstLine="446"/>
        <w:rPr>
          <w:sz w:val="24"/>
        </w:rPr>
      </w:pPr>
      <w:r w:rsidRPr="00537861">
        <w:rPr>
          <w:rFonts w:hint="eastAsia"/>
          <w:sz w:val="24"/>
        </w:rPr>
        <w:t xml:space="preserve">3. </w:t>
      </w:r>
      <w:r w:rsidRPr="00537861">
        <w:rPr>
          <w:rFonts w:hint="eastAsia"/>
          <w:sz w:val="24"/>
        </w:rPr>
        <w:t>提供制造商完整的随机资料，包括完整的使用和维修手册等。</w:t>
      </w:r>
    </w:p>
    <w:p w:rsidR="00033AD2" w:rsidRPr="00537861" w:rsidRDefault="00033AD2" w:rsidP="00033AD2">
      <w:pPr>
        <w:autoSpaceDE w:val="0"/>
        <w:autoSpaceDN w:val="0"/>
        <w:adjustRightInd w:val="0"/>
        <w:spacing w:line="360" w:lineRule="auto"/>
        <w:ind w:firstLineChars="200" w:firstLine="446"/>
        <w:rPr>
          <w:sz w:val="24"/>
        </w:rPr>
      </w:pPr>
      <w:r w:rsidRPr="00537861">
        <w:rPr>
          <w:rFonts w:hint="eastAsia"/>
          <w:sz w:val="24"/>
        </w:rPr>
        <w:t xml:space="preserve">4. </w:t>
      </w:r>
      <w:r w:rsidRPr="00537861">
        <w:rPr>
          <w:rFonts w:hint="eastAsia"/>
          <w:sz w:val="24"/>
        </w:rPr>
        <w:t>特别要求：交货时要求投标人就所投产</w:t>
      </w:r>
      <w:proofErr w:type="gramStart"/>
      <w:r w:rsidRPr="00537861">
        <w:rPr>
          <w:rFonts w:hint="eastAsia"/>
          <w:sz w:val="24"/>
        </w:rPr>
        <w:t>品提供</w:t>
      </w:r>
      <w:proofErr w:type="gramEnd"/>
      <w:r w:rsidRPr="00537861">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33AD2" w:rsidRPr="00537861" w:rsidRDefault="00033AD2" w:rsidP="00033AD2">
      <w:pPr>
        <w:autoSpaceDE w:val="0"/>
        <w:autoSpaceDN w:val="0"/>
        <w:adjustRightInd w:val="0"/>
        <w:spacing w:line="360" w:lineRule="auto"/>
        <w:ind w:firstLineChars="200" w:firstLine="446"/>
        <w:rPr>
          <w:sz w:val="24"/>
        </w:rPr>
      </w:pPr>
      <w:r w:rsidRPr="00537861">
        <w:rPr>
          <w:rFonts w:hint="eastAsia"/>
          <w:sz w:val="24"/>
        </w:rPr>
        <w:t>（四）付款方式</w:t>
      </w:r>
    </w:p>
    <w:p w:rsidR="00033AD2" w:rsidRPr="002B62D5" w:rsidRDefault="00033AD2" w:rsidP="00033AD2">
      <w:pPr>
        <w:autoSpaceDE w:val="0"/>
        <w:autoSpaceDN w:val="0"/>
        <w:adjustRightInd w:val="0"/>
        <w:spacing w:line="360" w:lineRule="auto"/>
        <w:ind w:firstLineChars="200" w:firstLine="446"/>
        <w:rPr>
          <w:sz w:val="24"/>
        </w:rPr>
      </w:pPr>
      <w:r w:rsidRPr="002B62D5">
        <w:rPr>
          <w:rFonts w:hint="eastAsia"/>
          <w:sz w:val="24"/>
        </w:rPr>
        <w:t>签订合同后</w:t>
      </w:r>
      <w:r w:rsidRPr="002B62D5">
        <w:rPr>
          <w:rFonts w:hint="eastAsia"/>
          <w:sz w:val="24"/>
        </w:rPr>
        <w:t>30</w:t>
      </w:r>
      <w:r w:rsidRPr="002B62D5">
        <w:rPr>
          <w:rFonts w:hint="eastAsia"/>
          <w:sz w:val="24"/>
        </w:rPr>
        <w:t>个工作日内预付合同总额的</w:t>
      </w:r>
      <w:r w:rsidRPr="002B62D5">
        <w:rPr>
          <w:rFonts w:hint="eastAsia"/>
          <w:sz w:val="24"/>
        </w:rPr>
        <w:t>50%</w:t>
      </w:r>
      <w:r w:rsidRPr="002B62D5">
        <w:rPr>
          <w:rFonts w:hint="eastAsia"/>
          <w:sz w:val="24"/>
        </w:rPr>
        <w:t>，货到现场安装、调试完毕，所有设备使用无质量问题，验收合格后</w:t>
      </w:r>
      <w:r w:rsidRPr="002B62D5">
        <w:rPr>
          <w:rFonts w:hint="eastAsia"/>
          <w:sz w:val="24"/>
        </w:rPr>
        <w:t>30</w:t>
      </w:r>
      <w:r w:rsidRPr="002B62D5">
        <w:rPr>
          <w:rFonts w:hint="eastAsia"/>
          <w:sz w:val="24"/>
        </w:rPr>
        <w:t>个工作日内采购人支付合同额的</w:t>
      </w:r>
      <w:r w:rsidRPr="002B62D5">
        <w:rPr>
          <w:rFonts w:hint="eastAsia"/>
          <w:sz w:val="24"/>
        </w:rPr>
        <w:t>50%</w:t>
      </w:r>
      <w:r w:rsidRPr="002B62D5">
        <w:rPr>
          <w:rFonts w:hint="eastAsia"/>
          <w:sz w:val="24"/>
        </w:rPr>
        <w:t>，同时中标供应商向采购人提供全额发票</w:t>
      </w:r>
      <w:r w:rsidRPr="002B62D5">
        <w:rPr>
          <w:rFonts w:ascii="宋体" w:hAnsi="宋体" w:hint="eastAsia"/>
          <w:sz w:val="24"/>
        </w:rPr>
        <w:t>（特殊情况以合同为准）。</w:t>
      </w:r>
    </w:p>
    <w:p w:rsidR="00033AD2" w:rsidRPr="002B62D5" w:rsidRDefault="00033AD2" w:rsidP="00033AD2">
      <w:pPr>
        <w:autoSpaceDE w:val="0"/>
        <w:autoSpaceDN w:val="0"/>
        <w:adjustRightInd w:val="0"/>
        <w:spacing w:line="360" w:lineRule="auto"/>
        <w:ind w:firstLineChars="200" w:firstLine="446"/>
        <w:rPr>
          <w:sz w:val="24"/>
        </w:rPr>
      </w:pPr>
      <w:r w:rsidRPr="002B62D5">
        <w:rPr>
          <w:rFonts w:hint="eastAsia"/>
          <w:sz w:val="24"/>
        </w:rPr>
        <w:t>（五）投标保证金和履约保证金</w:t>
      </w:r>
    </w:p>
    <w:p w:rsidR="00033AD2" w:rsidRDefault="00033AD2" w:rsidP="00033AD2">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033AD2" w:rsidRDefault="00033AD2" w:rsidP="00033AD2">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033AD2" w:rsidRDefault="00033AD2" w:rsidP="00033AD2">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033AD2" w:rsidRPr="0080752E" w:rsidRDefault="00033AD2" w:rsidP="00033AD2">
      <w:pPr>
        <w:autoSpaceDE w:val="0"/>
        <w:autoSpaceDN w:val="0"/>
        <w:adjustRightInd w:val="0"/>
        <w:spacing w:line="360" w:lineRule="auto"/>
        <w:ind w:firstLineChars="200" w:firstLine="446"/>
        <w:rPr>
          <w:bCs/>
          <w:sz w:val="24"/>
        </w:rPr>
      </w:pPr>
      <w:r w:rsidRPr="0080752E">
        <w:rPr>
          <w:rFonts w:hint="eastAsia"/>
          <w:color w:val="000000"/>
          <w:sz w:val="24"/>
        </w:rPr>
        <w:t>二</w:t>
      </w:r>
      <w:r w:rsidRPr="0080752E">
        <w:rPr>
          <w:bCs/>
          <w:color w:val="000000"/>
          <w:sz w:val="24"/>
        </w:rPr>
        <w:t>、</w:t>
      </w:r>
      <w:r w:rsidRPr="0080752E">
        <w:rPr>
          <w:bCs/>
          <w:sz w:val="24"/>
        </w:rPr>
        <w:t>技术要求</w:t>
      </w:r>
    </w:p>
    <w:p w:rsidR="00033AD2" w:rsidRPr="000725D0" w:rsidRDefault="00033AD2" w:rsidP="00033AD2">
      <w:pPr>
        <w:spacing w:line="360" w:lineRule="auto"/>
        <w:ind w:firstLineChars="200" w:firstLine="446"/>
        <w:outlineLvl w:val="0"/>
        <w:rPr>
          <w:sz w:val="24"/>
        </w:rPr>
      </w:pPr>
      <w:r w:rsidRPr="000725D0">
        <w:rPr>
          <w:rFonts w:hint="eastAsia"/>
          <w:sz w:val="24"/>
        </w:rPr>
        <w:t>（一）投标人须承诺所投产品和服务符合相关强制性规定。交货时采购人有权要求投标人出具所投产品、服务符合上述规定的证明文件。</w:t>
      </w:r>
    </w:p>
    <w:p w:rsidR="00033AD2" w:rsidRPr="000725D0" w:rsidRDefault="00033AD2" w:rsidP="00033AD2">
      <w:pPr>
        <w:spacing w:line="360" w:lineRule="auto"/>
        <w:ind w:firstLineChars="200" w:firstLine="446"/>
        <w:outlineLvl w:val="0"/>
        <w:rPr>
          <w:sz w:val="24"/>
        </w:rPr>
      </w:pPr>
      <w:r w:rsidRPr="000725D0">
        <w:rPr>
          <w:rFonts w:hint="eastAsia"/>
          <w:sz w:val="24"/>
        </w:rPr>
        <w:lastRenderedPageBreak/>
        <w:t>（二）按照项目需求书中的要求，投标文件中对所投产品的名称、品牌、生产厂家、产地、主要技术性能指标、车型前、侧、上三个位置彩色图片、器材箱结构设计情况彩色图片及其在技术、安全、性能、管理、厂家标准、使用年限及售后服务等方面情况提供详细的具有法律效力的技术资料。</w:t>
      </w:r>
    </w:p>
    <w:p w:rsidR="00033AD2" w:rsidRPr="000725D0" w:rsidRDefault="00033AD2" w:rsidP="00033AD2">
      <w:pPr>
        <w:spacing w:line="360" w:lineRule="auto"/>
        <w:ind w:firstLineChars="200" w:firstLine="446"/>
        <w:outlineLvl w:val="0"/>
        <w:rPr>
          <w:sz w:val="24"/>
        </w:rPr>
      </w:pPr>
      <w:r w:rsidRPr="000725D0">
        <w:rPr>
          <w:rFonts w:hint="eastAsia"/>
          <w:sz w:val="24"/>
        </w:rPr>
        <w:t>（三）按照项目需求书中的要求，投标文件中应按照所投车辆实际配置提供底盘、发动机、泵、炮、压缩空气泡沫系统、牵引装置、起吊装置、升降照明装置、发电机等主要部件的品牌型号和彩色图片，并填写“附件</w:t>
      </w:r>
      <w:r w:rsidRPr="000725D0">
        <w:rPr>
          <w:rFonts w:hint="eastAsia"/>
          <w:sz w:val="24"/>
        </w:rPr>
        <w:t>11</w:t>
      </w:r>
      <w:r w:rsidRPr="000725D0">
        <w:rPr>
          <w:rFonts w:hint="eastAsia"/>
          <w:sz w:val="24"/>
        </w:rPr>
        <w:t>：投标产品配置清单”。</w:t>
      </w:r>
    </w:p>
    <w:p w:rsidR="00033AD2" w:rsidRPr="000725D0" w:rsidRDefault="00033AD2" w:rsidP="00033AD2">
      <w:pPr>
        <w:spacing w:line="360" w:lineRule="auto"/>
        <w:ind w:firstLineChars="200" w:firstLine="446"/>
        <w:outlineLvl w:val="0"/>
        <w:rPr>
          <w:sz w:val="24"/>
        </w:rPr>
      </w:pPr>
      <w:r w:rsidRPr="000725D0">
        <w:rPr>
          <w:rFonts w:hint="eastAsia"/>
          <w:sz w:val="24"/>
        </w:rPr>
        <w:t>（四）投标文件中提供能够证明所投产品性能质量的证明材料，如检测</w:t>
      </w:r>
      <w:r w:rsidRPr="000725D0">
        <w:rPr>
          <w:rFonts w:hint="eastAsia"/>
          <w:sz w:val="24"/>
        </w:rPr>
        <w:t>/</w:t>
      </w:r>
      <w:r w:rsidRPr="000725D0">
        <w:rPr>
          <w:rFonts w:hint="eastAsia"/>
          <w:sz w:val="24"/>
        </w:rPr>
        <w:t>检验</w:t>
      </w:r>
      <w:r w:rsidRPr="000725D0">
        <w:rPr>
          <w:rFonts w:hint="eastAsia"/>
          <w:sz w:val="24"/>
        </w:rPr>
        <w:t>/</w:t>
      </w:r>
      <w:r w:rsidRPr="000725D0">
        <w:rPr>
          <w:rFonts w:hint="eastAsia"/>
          <w:sz w:val="24"/>
        </w:rPr>
        <w:t>试验</w:t>
      </w:r>
      <w:r w:rsidRPr="000725D0">
        <w:rPr>
          <w:rFonts w:hint="eastAsia"/>
          <w:sz w:val="24"/>
        </w:rPr>
        <w:t>/</w:t>
      </w:r>
      <w:r w:rsidRPr="000725D0">
        <w:rPr>
          <w:rFonts w:hint="eastAsia"/>
          <w:sz w:val="24"/>
        </w:rPr>
        <w:t>测试报告、与所投产</w:t>
      </w:r>
      <w:proofErr w:type="gramStart"/>
      <w:r w:rsidRPr="000725D0">
        <w:rPr>
          <w:rFonts w:hint="eastAsia"/>
          <w:sz w:val="24"/>
        </w:rPr>
        <w:t>品相关</w:t>
      </w:r>
      <w:proofErr w:type="gramEnd"/>
      <w:r w:rsidRPr="000725D0">
        <w:rPr>
          <w:rFonts w:hint="eastAsia"/>
          <w:sz w:val="24"/>
        </w:rPr>
        <w:t>的知识产权证书、第三方认证机构出具的认证证书等。</w:t>
      </w:r>
    </w:p>
    <w:p w:rsidR="00033AD2" w:rsidRPr="000725D0" w:rsidRDefault="00033AD2" w:rsidP="00033AD2">
      <w:pPr>
        <w:spacing w:line="360" w:lineRule="auto"/>
        <w:ind w:firstLineChars="200" w:firstLine="446"/>
        <w:outlineLvl w:val="0"/>
        <w:rPr>
          <w:sz w:val="24"/>
        </w:rPr>
      </w:pPr>
      <w:r w:rsidRPr="000725D0">
        <w:rPr>
          <w:rFonts w:hint="eastAsia"/>
          <w:sz w:val="24"/>
        </w:rPr>
        <w:t>（五）投标文件中提供能够证明所投产品制造商能力的证明材料，如质量管理体系认证、职业健康安全管理体系认证、环境管理体系认证等。</w:t>
      </w:r>
    </w:p>
    <w:p w:rsidR="00033AD2" w:rsidRPr="000725D0" w:rsidRDefault="00033AD2" w:rsidP="00033AD2">
      <w:pPr>
        <w:spacing w:line="360" w:lineRule="auto"/>
        <w:ind w:firstLineChars="200" w:firstLine="446"/>
        <w:outlineLvl w:val="0"/>
        <w:rPr>
          <w:sz w:val="24"/>
        </w:rPr>
      </w:pPr>
      <w:r w:rsidRPr="000725D0">
        <w:rPr>
          <w:rFonts w:hint="eastAsia"/>
          <w:sz w:val="24"/>
        </w:rPr>
        <w:t>（六）投标文件中提供从所投产品原材料采购、设计、加工制作、存储、流通、回收等产品全生命周期各环节，详细阐述该产品节能、环保及绿色供应链管理情况，提供相关证明文件，形式包括证书、图示、文字说明等。</w:t>
      </w:r>
    </w:p>
    <w:p w:rsidR="00033AD2" w:rsidRPr="000725D0" w:rsidRDefault="00033AD2" w:rsidP="00033AD2">
      <w:pPr>
        <w:spacing w:line="360" w:lineRule="auto"/>
        <w:ind w:firstLineChars="200" w:firstLine="446"/>
        <w:outlineLvl w:val="0"/>
        <w:rPr>
          <w:sz w:val="24"/>
        </w:rPr>
      </w:pPr>
      <w:r w:rsidRPr="000725D0">
        <w:rPr>
          <w:rFonts w:hint="eastAsia"/>
          <w:sz w:val="24"/>
        </w:rPr>
        <w:t>（七）投标文件中提供所投车辆底盘改装前和改装后的外型尺寸（</w:t>
      </w:r>
      <w:r w:rsidRPr="000725D0">
        <w:rPr>
          <w:rFonts w:hint="eastAsia"/>
          <w:sz w:val="24"/>
        </w:rPr>
        <w:t>mm</w:t>
      </w:r>
      <w:r w:rsidRPr="000725D0">
        <w:rPr>
          <w:rFonts w:hint="eastAsia"/>
          <w:sz w:val="24"/>
        </w:rPr>
        <w:t>）、最小转弯半径（米）、接近角（度）、离去角（度）、最小离地间隙（</w:t>
      </w:r>
      <w:r w:rsidRPr="000725D0">
        <w:rPr>
          <w:rFonts w:hint="eastAsia"/>
          <w:sz w:val="24"/>
        </w:rPr>
        <w:t>mm</w:t>
      </w:r>
      <w:r w:rsidRPr="000725D0">
        <w:rPr>
          <w:rFonts w:hint="eastAsia"/>
          <w:sz w:val="24"/>
        </w:rPr>
        <w:t>）、最大总重量（公斤）、最大装载重量（公斤）、轴载荷量（公斤）、制动距离（米）、最大车速（公里</w:t>
      </w:r>
      <w:r w:rsidRPr="000725D0">
        <w:rPr>
          <w:rFonts w:hint="eastAsia"/>
          <w:sz w:val="24"/>
        </w:rPr>
        <w:t>/</w:t>
      </w:r>
      <w:r w:rsidRPr="000725D0">
        <w:rPr>
          <w:rFonts w:hint="eastAsia"/>
          <w:sz w:val="24"/>
        </w:rPr>
        <w:t>小时）等参数表，并填写“附件</w:t>
      </w:r>
      <w:r w:rsidRPr="000725D0">
        <w:rPr>
          <w:rFonts w:hint="eastAsia"/>
          <w:sz w:val="24"/>
        </w:rPr>
        <w:t>14</w:t>
      </w:r>
      <w:r w:rsidRPr="000725D0">
        <w:rPr>
          <w:rFonts w:hint="eastAsia"/>
          <w:sz w:val="24"/>
        </w:rPr>
        <w:t>：所投车辆底盘改装前和改装后参数表”。</w:t>
      </w:r>
    </w:p>
    <w:p w:rsidR="00033AD2" w:rsidRDefault="00033AD2" w:rsidP="00033AD2">
      <w:pPr>
        <w:spacing w:line="360" w:lineRule="auto"/>
        <w:ind w:firstLineChars="200" w:firstLine="446"/>
        <w:outlineLvl w:val="0"/>
        <w:rPr>
          <w:sz w:val="24"/>
        </w:rPr>
      </w:pPr>
      <w:r>
        <w:rPr>
          <w:rFonts w:hint="eastAsia"/>
          <w:sz w:val="24"/>
        </w:rPr>
        <w:t>★（八）投标文件中须承诺内容为承诺在交车时提供车辆办理应急牌照所需的全部资料（国产车应当提供消防救援车辆整车出厂合格证（需与工信部提供数据一致），工信部公告复印件，底盘出厂合格证，车辆一致性证明，发动机号拓印件</w:t>
      </w:r>
      <w:r>
        <w:rPr>
          <w:rFonts w:hint="eastAsia"/>
          <w:sz w:val="24"/>
        </w:rPr>
        <w:t>2</w:t>
      </w:r>
      <w:r>
        <w:rPr>
          <w:rFonts w:hint="eastAsia"/>
          <w:sz w:val="24"/>
        </w:rPr>
        <w:t>张、车架识别号码拓印件</w:t>
      </w:r>
      <w:r>
        <w:rPr>
          <w:rFonts w:hint="eastAsia"/>
          <w:sz w:val="24"/>
        </w:rPr>
        <w:t>2</w:t>
      </w:r>
      <w:r>
        <w:rPr>
          <w:rFonts w:hint="eastAsia"/>
          <w:sz w:val="24"/>
        </w:rPr>
        <w:t>张）。</w:t>
      </w:r>
    </w:p>
    <w:p w:rsidR="00033AD2" w:rsidRPr="000725D0" w:rsidRDefault="00033AD2" w:rsidP="00033AD2">
      <w:pPr>
        <w:spacing w:line="360" w:lineRule="auto"/>
        <w:ind w:firstLineChars="200" w:firstLine="446"/>
        <w:outlineLvl w:val="0"/>
        <w:rPr>
          <w:color w:val="FF0000"/>
          <w:sz w:val="24"/>
        </w:rPr>
      </w:pPr>
      <w:r w:rsidRPr="000725D0">
        <w:rPr>
          <w:rFonts w:hint="eastAsia"/>
          <w:sz w:val="24"/>
        </w:rPr>
        <w:t>（</w:t>
      </w:r>
      <w:r>
        <w:rPr>
          <w:rFonts w:hint="eastAsia"/>
          <w:sz w:val="24"/>
        </w:rPr>
        <w:t>九</w:t>
      </w:r>
      <w:r w:rsidRPr="000725D0">
        <w:rPr>
          <w:rFonts w:hint="eastAsia"/>
          <w:sz w:val="24"/>
        </w:rPr>
        <w:t>）具体需求详见本部分项目需求书。</w:t>
      </w:r>
    </w:p>
    <w:p w:rsidR="00033AD2" w:rsidRPr="00771DDB" w:rsidRDefault="00033AD2" w:rsidP="00033AD2">
      <w:pPr>
        <w:spacing w:line="360" w:lineRule="auto"/>
        <w:ind w:firstLineChars="200" w:firstLine="446"/>
        <w:outlineLvl w:val="0"/>
        <w:rPr>
          <w:sz w:val="24"/>
        </w:rPr>
      </w:pPr>
      <w:r w:rsidRPr="00771DDB">
        <w:rPr>
          <w:rFonts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033AD2" w:rsidRPr="00870948" w:rsidTr="007F3DA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lastRenderedPageBreak/>
              <w:t>第一部分</w:t>
            </w:r>
            <w:r w:rsidRPr="00870948">
              <w:rPr>
                <w:rFonts w:hint="eastAsia"/>
                <w:kern w:val="0"/>
                <w:sz w:val="24"/>
                <w:szCs w:val="24"/>
              </w:rPr>
              <w:t xml:space="preserve">  </w:t>
            </w:r>
            <w:r w:rsidRPr="00870948">
              <w:rPr>
                <w:rFonts w:hint="eastAsia"/>
                <w:kern w:val="0"/>
                <w:sz w:val="24"/>
                <w:szCs w:val="24"/>
              </w:rPr>
              <w:t>价格（</w:t>
            </w:r>
            <w:r w:rsidRPr="00870948">
              <w:rPr>
                <w:kern w:val="0"/>
                <w:sz w:val="24"/>
                <w:szCs w:val="24"/>
              </w:rPr>
              <w:t>30</w:t>
            </w:r>
            <w:r w:rsidRPr="00870948">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分值</w:t>
            </w:r>
          </w:p>
        </w:tc>
      </w:tr>
      <w:tr w:rsidR="00033AD2" w:rsidRPr="00870948" w:rsidTr="007F3DA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rPr>
                <w:kern w:val="0"/>
                <w:sz w:val="24"/>
                <w:szCs w:val="24"/>
              </w:rPr>
            </w:pPr>
            <w:r w:rsidRPr="00870948">
              <w:rPr>
                <w:rFonts w:hint="eastAsia"/>
                <w:kern w:val="0"/>
                <w:sz w:val="24"/>
                <w:szCs w:val="24"/>
              </w:rPr>
              <w:t>（</w:t>
            </w:r>
            <w:r w:rsidRPr="00870948">
              <w:rPr>
                <w:kern w:val="0"/>
                <w:sz w:val="24"/>
                <w:szCs w:val="24"/>
              </w:rPr>
              <w:t>1</w:t>
            </w:r>
            <w:r w:rsidRPr="00870948">
              <w:rPr>
                <w:rFonts w:hint="eastAsia"/>
                <w:kern w:val="0"/>
                <w:sz w:val="24"/>
                <w:szCs w:val="24"/>
              </w:rPr>
              <w:t>）投标报价超过采购预算的，投标无效，未超过采购预算的投标报价按以下公式进行计算</w:t>
            </w:r>
          </w:p>
          <w:p w:rsidR="00033AD2" w:rsidRPr="00870948" w:rsidRDefault="00033AD2" w:rsidP="007F3DA0">
            <w:pPr>
              <w:widowControl/>
              <w:snapToGrid w:val="0"/>
              <w:rPr>
                <w:kern w:val="0"/>
                <w:sz w:val="24"/>
                <w:szCs w:val="24"/>
              </w:rPr>
            </w:pPr>
            <w:r w:rsidRPr="00870948">
              <w:rPr>
                <w:rFonts w:hint="eastAsia"/>
                <w:kern w:val="0"/>
                <w:sz w:val="24"/>
                <w:szCs w:val="24"/>
              </w:rPr>
              <w:t>（</w:t>
            </w:r>
            <w:r w:rsidRPr="00870948">
              <w:rPr>
                <w:kern w:val="0"/>
                <w:sz w:val="24"/>
                <w:szCs w:val="24"/>
              </w:rPr>
              <w:t>2</w:t>
            </w:r>
            <w:r w:rsidRPr="00870948">
              <w:rPr>
                <w:rFonts w:hint="eastAsia"/>
                <w:kern w:val="0"/>
                <w:sz w:val="24"/>
                <w:szCs w:val="24"/>
              </w:rPr>
              <w:t>）投标报价得分</w:t>
            </w:r>
            <w:r w:rsidRPr="00870948">
              <w:rPr>
                <w:kern w:val="0"/>
                <w:sz w:val="24"/>
                <w:szCs w:val="24"/>
              </w:rPr>
              <w:t>=</w:t>
            </w:r>
            <w:r w:rsidRPr="00870948">
              <w:rPr>
                <w:rFonts w:hint="eastAsia"/>
                <w:kern w:val="0"/>
                <w:sz w:val="24"/>
                <w:szCs w:val="24"/>
              </w:rPr>
              <w:t>（评标基准价</w:t>
            </w:r>
            <w:r w:rsidRPr="00870948">
              <w:rPr>
                <w:kern w:val="0"/>
                <w:sz w:val="24"/>
                <w:szCs w:val="24"/>
              </w:rPr>
              <w:t>/</w:t>
            </w:r>
            <w:r w:rsidRPr="00870948">
              <w:rPr>
                <w:rFonts w:hint="eastAsia"/>
                <w:kern w:val="0"/>
                <w:sz w:val="24"/>
                <w:szCs w:val="24"/>
              </w:rPr>
              <w:t>投标报价）×</w:t>
            </w:r>
            <w:r w:rsidRPr="00870948">
              <w:rPr>
                <w:kern w:val="0"/>
                <w:sz w:val="24"/>
                <w:szCs w:val="24"/>
              </w:rPr>
              <w:t>30</w:t>
            </w:r>
          </w:p>
          <w:p w:rsidR="00033AD2" w:rsidRPr="00870948" w:rsidRDefault="00033AD2" w:rsidP="007F3DA0">
            <w:pPr>
              <w:widowControl/>
              <w:snapToGrid w:val="0"/>
              <w:rPr>
                <w:kern w:val="0"/>
                <w:sz w:val="24"/>
                <w:szCs w:val="24"/>
              </w:rPr>
            </w:pPr>
            <w:r w:rsidRPr="00870948">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kern w:val="0"/>
                <w:sz w:val="24"/>
                <w:szCs w:val="24"/>
              </w:rPr>
              <w:t>30</w:t>
            </w:r>
          </w:p>
        </w:tc>
      </w:tr>
      <w:tr w:rsidR="00033AD2" w:rsidRPr="00870948" w:rsidTr="007F3DA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第二部分</w:t>
            </w:r>
            <w:r w:rsidRPr="00870948">
              <w:rPr>
                <w:rFonts w:hint="eastAsia"/>
                <w:kern w:val="0"/>
                <w:sz w:val="24"/>
                <w:szCs w:val="24"/>
              </w:rPr>
              <w:t xml:space="preserve">  </w:t>
            </w:r>
            <w:r w:rsidRPr="00870948">
              <w:rPr>
                <w:rFonts w:hint="eastAsia"/>
                <w:kern w:val="0"/>
                <w:sz w:val="24"/>
                <w:szCs w:val="24"/>
              </w:rPr>
              <w:t>客观分（</w:t>
            </w:r>
            <w:r>
              <w:rPr>
                <w:rFonts w:hint="eastAsia"/>
                <w:kern w:val="0"/>
                <w:sz w:val="24"/>
                <w:szCs w:val="24"/>
              </w:rPr>
              <w:t>4</w:t>
            </w:r>
            <w:r w:rsidRPr="00870948">
              <w:rPr>
                <w:rFonts w:hint="eastAsia"/>
                <w:kern w:val="0"/>
                <w:sz w:val="24"/>
                <w:szCs w:val="24"/>
              </w:rPr>
              <w:t>8</w:t>
            </w:r>
            <w:r w:rsidRPr="00870948">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分值</w:t>
            </w:r>
          </w:p>
        </w:tc>
      </w:tr>
      <w:tr w:rsidR="00033AD2" w:rsidRPr="00870948" w:rsidTr="007F3DA0">
        <w:trPr>
          <w:trHeight w:val="453"/>
          <w:jc w:val="center"/>
        </w:trPr>
        <w:tc>
          <w:tcPr>
            <w:tcW w:w="508"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bCs/>
                <w:sz w:val="24"/>
              </w:rPr>
            </w:pPr>
            <w:r w:rsidRPr="00870948">
              <w:rPr>
                <w:rFonts w:hint="eastAsia"/>
                <w:bCs/>
                <w:sz w:val="24"/>
              </w:rPr>
              <w:t>检测</w:t>
            </w:r>
            <w:r w:rsidRPr="00870948">
              <w:rPr>
                <w:rFonts w:hint="eastAsia"/>
                <w:bCs/>
                <w:sz w:val="24"/>
              </w:rPr>
              <w:t>/</w:t>
            </w:r>
            <w:r w:rsidRPr="00870948">
              <w:rPr>
                <w:rFonts w:hint="eastAsia"/>
                <w:bCs/>
                <w:sz w:val="24"/>
              </w:rPr>
              <w:t>检验</w:t>
            </w:r>
            <w:r w:rsidRPr="00870948">
              <w:rPr>
                <w:rFonts w:hint="eastAsia"/>
                <w:bCs/>
                <w:sz w:val="24"/>
              </w:rPr>
              <w:t>/</w:t>
            </w:r>
            <w:r w:rsidRPr="00870948">
              <w:rPr>
                <w:rFonts w:hint="eastAsia"/>
                <w:bCs/>
                <w:sz w:val="24"/>
              </w:rPr>
              <w:t>试验</w:t>
            </w:r>
            <w:r w:rsidRPr="00870948">
              <w:rPr>
                <w:rFonts w:hint="eastAsia"/>
                <w:bCs/>
                <w:sz w:val="24"/>
              </w:rPr>
              <w:t>/</w:t>
            </w:r>
            <w:r w:rsidRPr="00870948">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snapToGrid w:val="0"/>
              <w:rPr>
                <w:bCs/>
                <w:sz w:val="24"/>
              </w:rPr>
            </w:pPr>
            <w:r w:rsidRPr="00870948">
              <w:rPr>
                <w:rFonts w:hint="eastAsia"/>
                <w:sz w:val="24"/>
                <w:szCs w:val="24"/>
              </w:rPr>
              <w:t>所投</w:t>
            </w:r>
            <w:r>
              <w:rPr>
                <w:rFonts w:hint="eastAsia"/>
                <w:sz w:val="24"/>
                <w:szCs w:val="24"/>
              </w:rPr>
              <w:t>全部</w:t>
            </w:r>
            <w:r w:rsidRPr="00870948">
              <w:rPr>
                <w:rFonts w:hint="eastAsia"/>
                <w:sz w:val="24"/>
                <w:szCs w:val="24"/>
              </w:rPr>
              <w:t>产品具备</w:t>
            </w:r>
            <w:r w:rsidRPr="00870948">
              <w:rPr>
                <w:rFonts w:hint="eastAsia"/>
                <w:sz w:val="24"/>
                <w:szCs w:val="24"/>
              </w:rPr>
              <w:t>CMA</w:t>
            </w:r>
            <w:r w:rsidRPr="00870948">
              <w:rPr>
                <w:rFonts w:hint="eastAsia"/>
                <w:sz w:val="24"/>
                <w:szCs w:val="24"/>
              </w:rPr>
              <w:t>标识的检测</w:t>
            </w:r>
            <w:r w:rsidRPr="00870948">
              <w:rPr>
                <w:rFonts w:hint="eastAsia"/>
                <w:sz w:val="24"/>
                <w:szCs w:val="24"/>
              </w:rPr>
              <w:t>/</w:t>
            </w:r>
            <w:r w:rsidRPr="00870948">
              <w:rPr>
                <w:rFonts w:hint="eastAsia"/>
                <w:sz w:val="24"/>
                <w:szCs w:val="24"/>
              </w:rPr>
              <w:t>检验</w:t>
            </w:r>
            <w:r w:rsidRPr="00870948">
              <w:rPr>
                <w:rFonts w:hint="eastAsia"/>
                <w:sz w:val="24"/>
                <w:szCs w:val="24"/>
              </w:rPr>
              <w:t>/</w:t>
            </w:r>
            <w:r w:rsidRPr="00870948">
              <w:rPr>
                <w:rFonts w:hint="eastAsia"/>
                <w:sz w:val="24"/>
                <w:szCs w:val="24"/>
              </w:rPr>
              <w:t>试验</w:t>
            </w:r>
            <w:r w:rsidRPr="00870948">
              <w:rPr>
                <w:rFonts w:hint="eastAsia"/>
                <w:sz w:val="24"/>
                <w:szCs w:val="24"/>
              </w:rPr>
              <w:t>/</w:t>
            </w:r>
            <w:r w:rsidRPr="00870948">
              <w:rPr>
                <w:rFonts w:hint="eastAsia"/>
                <w:sz w:val="24"/>
                <w:szCs w:val="24"/>
              </w:rPr>
              <w:t>测试报告，投标文件中提供完整报告扫描件得</w:t>
            </w:r>
            <w:r w:rsidRPr="00870948">
              <w:rPr>
                <w:rFonts w:hint="eastAsia"/>
                <w:sz w:val="24"/>
                <w:szCs w:val="24"/>
              </w:rPr>
              <w:t>4</w:t>
            </w:r>
            <w:r w:rsidRPr="00870948">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4</w:t>
            </w:r>
          </w:p>
        </w:tc>
      </w:tr>
      <w:tr w:rsidR="00033AD2" w:rsidRPr="00870948" w:rsidTr="007F3DA0">
        <w:trPr>
          <w:trHeight w:val="840"/>
          <w:jc w:val="center"/>
        </w:trPr>
        <w:tc>
          <w:tcPr>
            <w:tcW w:w="508"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pacing w:line="400" w:lineRule="exact"/>
              <w:jc w:val="center"/>
              <w:rPr>
                <w:kern w:val="0"/>
                <w:sz w:val="24"/>
                <w:szCs w:val="24"/>
              </w:rPr>
            </w:pPr>
            <w:r w:rsidRPr="00870948">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snapToGrid w:val="0"/>
              <w:rPr>
                <w:sz w:val="24"/>
                <w:szCs w:val="24"/>
              </w:rPr>
            </w:pPr>
            <w:r w:rsidRPr="00870948">
              <w:rPr>
                <w:rFonts w:hint="eastAsia"/>
                <w:sz w:val="24"/>
                <w:szCs w:val="24"/>
              </w:rPr>
              <w:t>投标文件中完全按照以下要求提供与所投</w:t>
            </w:r>
            <w:r>
              <w:rPr>
                <w:rFonts w:hint="eastAsia"/>
                <w:sz w:val="24"/>
                <w:szCs w:val="24"/>
              </w:rPr>
              <w:t>核心</w:t>
            </w:r>
            <w:r w:rsidRPr="00870948">
              <w:rPr>
                <w:rFonts w:hint="eastAsia"/>
                <w:sz w:val="24"/>
                <w:szCs w:val="24"/>
              </w:rPr>
              <w:t>产品同品牌同型号的业绩，提供的证明材料均不得遮挡涂黑，否则不予认定加分。</w:t>
            </w:r>
          </w:p>
          <w:p w:rsidR="00033AD2" w:rsidRPr="00AC5DF1" w:rsidRDefault="00033AD2" w:rsidP="007F3DA0">
            <w:pPr>
              <w:snapToGrid w:val="0"/>
              <w:rPr>
                <w:sz w:val="24"/>
                <w:szCs w:val="24"/>
              </w:rPr>
            </w:pPr>
            <w:r>
              <w:rPr>
                <w:rFonts w:hint="eastAsia"/>
                <w:sz w:val="24"/>
                <w:szCs w:val="24"/>
              </w:rPr>
              <w:t xml:space="preserve">A. </w:t>
            </w:r>
            <w:r w:rsidRPr="00AC5DF1">
              <w:rPr>
                <w:sz w:val="24"/>
                <w:szCs w:val="24"/>
              </w:rPr>
              <w:t>合同扫描件（包括买卖双方名称及盖章、合同清单）。</w:t>
            </w:r>
          </w:p>
          <w:p w:rsidR="00033AD2" w:rsidRPr="00AC5DF1" w:rsidRDefault="00033AD2" w:rsidP="007F3DA0">
            <w:pPr>
              <w:snapToGrid w:val="0"/>
              <w:rPr>
                <w:sz w:val="24"/>
                <w:szCs w:val="24"/>
              </w:rPr>
            </w:pPr>
            <w:r>
              <w:rPr>
                <w:rFonts w:hint="eastAsia"/>
                <w:kern w:val="0"/>
                <w:sz w:val="24"/>
                <w:szCs w:val="24"/>
              </w:rPr>
              <w:t xml:space="preserve">B. </w:t>
            </w:r>
            <w:r w:rsidRPr="00720F3D">
              <w:rPr>
                <w:rFonts w:hint="eastAsia"/>
                <w:kern w:val="0"/>
                <w:sz w:val="24"/>
                <w:szCs w:val="24"/>
              </w:rPr>
              <w:t>上述合同履行良好</w:t>
            </w:r>
            <w:r>
              <w:rPr>
                <w:rFonts w:hint="eastAsia"/>
                <w:kern w:val="0"/>
                <w:sz w:val="24"/>
                <w:szCs w:val="24"/>
              </w:rPr>
              <w:t>的相关证明材料原件扫描件（</w:t>
            </w:r>
            <w:r w:rsidRPr="00FE5EF0">
              <w:rPr>
                <w:rFonts w:hint="eastAsia"/>
                <w:kern w:val="0"/>
                <w:sz w:val="24"/>
                <w:szCs w:val="24"/>
              </w:rPr>
              <w:t>加盖上述合同甲方单位公章或上述合同中所盖的甲方印章</w:t>
            </w:r>
            <w:r w:rsidRPr="00720F3D">
              <w:rPr>
                <w:rFonts w:hint="eastAsia"/>
                <w:kern w:val="0"/>
                <w:sz w:val="24"/>
                <w:szCs w:val="24"/>
              </w:rPr>
              <w:t>）。</w:t>
            </w:r>
          </w:p>
          <w:p w:rsidR="00033AD2" w:rsidRPr="00870948" w:rsidRDefault="00033AD2" w:rsidP="007F3DA0">
            <w:pPr>
              <w:snapToGrid w:val="0"/>
              <w:rPr>
                <w:bCs/>
                <w:sz w:val="24"/>
              </w:rPr>
            </w:pPr>
            <w:r w:rsidRPr="00870948">
              <w:rPr>
                <w:sz w:val="24"/>
                <w:szCs w:val="24"/>
              </w:rPr>
              <w:t>1</w:t>
            </w:r>
            <w:r w:rsidRPr="00870948">
              <w:rPr>
                <w:rFonts w:hint="eastAsia"/>
                <w:sz w:val="24"/>
                <w:szCs w:val="24"/>
              </w:rPr>
              <w:t>个业绩</w:t>
            </w:r>
            <w:r>
              <w:rPr>
                <w:rFonts w:hint="eastAsia"/>
                <w:sz w:val="24"/>
                <w:szCs w:val="24"/>
              </w:rPr>
              <w:t>1</w:t>
            </w:r>
            <w:r w:rsidRPr="00870948">
              <w:rPr>
                <w:rFonts w:hint="eastAsia"/>
                <w:sz w:val="24"/>
                <w:szCs w:val="24"/>
              </w:rPr>
              <w:t>分，最多</w:t>
            </w:r>
            <w:r>
              <w:rPr>
                <w:rFonts w:hint="eastAsia"/>
                <w:sz w:val="24"/>
                <w:szCs w:val="24"/>
              </w:rPr>
              <w:t>4</w:t>
            </w:r>
            <w:r w:rsidRPr="00870948">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Pr>
                <w:rFonts w:hint="eastAsia"/>
                <w:kern w:val="0"/>
                <w:sz w:val="24"/>
                <w:szCs w:val="24"/>
              </w:rPr>
              <w:t>4</w:t>
            </w:r>
          </w:p>
        </w:tc>
      </w:tr>
      <w:tr w:rsidR="00033AD2" w:rsidRPr="00870948" w:rsidTr="007F3DA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033AD2" w:rsidRDefault="00033AD2" w:rsidP="007F3DA0">
            <w:pPr>
              <w:widowControl/>
              <w:snapToGrid w:val="0"/>
              <w:jc w:val="center"/>
              <w:rPr>
                <w:kern w:val="0"/>
                <w:sz w:val="24"/>
                <w:szCs w:val="24"/>
              </w:rPr>
            </w:pPr>
            <w:r>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033AD2" w:rsidRDefault="00033AD2" w:rsidP="007F3DA0">
            <w:pPr>
              <w:widowControl/>
              <w:snapToGrid w:val="0"/>
              <w:rPr>
                <w:kern w:val="0"/>
                <w:sz w:val="24"/>
                <w:szCs w:val="24"/>
              </w:rPr>
            </w:pPr>
            <w:r>
              <w:rPr>
                <w:rFonts w:hint="eastAsia"/>
                <w:kern w:val="0"/>
                <w:sz w:val="24"/>
                <w:szCs w:val="24"/>
              </w:rPr>
              <w:t>完全满足无偏离的得</w:t>
            </w:r>
            <w:r>
              <w:rPr>
                <w:rFonts w:hint="eastAsia"/>
                <w:kern w:val="0"/>
                <w:sz w:val="24"/>
                <w:szCs w:val="24"/>
              </w:rPr>
              <w:t>40</w:t>
            </w:r>
            <w:r>
              <w:rPr>
                <w:rFonts w:hint="eastAsia"/>
                <w:kern w:val="0"/>
                <w:sz w:val="24"/>
                <w:szCs w:val="24"/>
              </w:rPr>
              <w:t>分；</w:t>
            </w:r>
          </w:p>
          <w:p w:rsidR="00033AD2" w:rsidRDefault="00033AD2" w:rsidP="007F3DA0">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20</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2</w:t>
            </w:r>
            <w:r>
              <w:rPr>
                <w:rFonts w:hint="eastAsia"/>
                <w:kern w:val="0"/>
                <w:sz w:val="24"/>
                <w:szCs w:val="24"/>
              </w:rPr>
              <w:t>分</w:t>
            </w:r>
          </w:p>
          <w:p w:rsidR="00033AD2" w:rsidRDefault="00033AD2" w:rsidP="007F3DA0">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20</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033AD2" w:rsidRPr="00870948" w:rsidRDefault="00033AD2" w:rsidP="007F3DA0">
            <w:pPr>
              <w:widowControl/>
              <w:snapToGrid w:val="0"/>
              <w:jc w:val="center"/>
              <w:rPr>
                <w:kern w:val="0"/>
                <w:sz w:val="24"/>
                <w:szCs w:val="24"/>
              </w:rPr>
            </w:pPr>
            <w:r>
              <w:rPr>
                <w:rFonts w:hint="eastAsia"/>
                <w:kern w:val="0"/>
                <w:sz w:val="24"/>
                <w:szCs w:val="24"/>
              </w:rPr>
              <w:t>4</w:t>
            </w:r>
            <w:r w:rsidRPr="00870948">
              <w:rPr>
                <w:rFonts w:hint="eastAsia"/>
                <w:kern w:val="0"/>
                <w:sz w:val="24"/>
                <w:szCs w:val="24"/>
              </w:rPr>
              <w:t>0</w:t>
            </w:r>
          </w:p>
        </w:tc>
      </w:tr>
      <w:tr w:rsidR="00033AD2" w:rsidRPr="00870948" w:rsidTr="007F3DA0">
        <w:trPr>
          <w:jc w:val="center"/>
        </w:trPr>
        <w:tc>
          <w:tcPr>
            <w:tcW w:w="9250" w:type="dxa"/>
            <w:gridSpan w:val="3"/>
            <w:shd w:val="clear" w:color="auto" w:fill="auto"/>
            <w:noWrap/>
            <w:vAlign w:val="center"/>
          </w:tcPr>
          <w:p w:rsidR="00033AD2" w:rsidRPr="00870948" w:rsidRDefault="00033AD2" w:rsidP="007F3DA0">
            <w:pPr>
              <w:snapToGrid w:val="0"/>
              <w:jc w:val="center"/>
              <w:rPr>
                <w:bCs/>
                <w:sz w:val="24"/>
              </w:rPr>
            </w:pPr>
            <w:r w:rsidRPr="00870948">
              <w:rPr>
                <w:kern w:val="0"/>
                <w:sz w:val="24"/>
                <w:szCs w:val="24"/>
              </w:rPr>
              <w:t>第</w:t>
            </w:r>
            <w:r w:rsidRPr="00870948">
              <w:rPr>
                <w:rFonts w:hint="eastAsia"/>
                <w:kern w:val="0"/>
                <w:sz w:val="24"/>
                <w:szCs w:val="24"/>
              </w:rPr>
              <w:t>三</w:t>
            </w:r>
            <w:r w:rsidRPr="00870948">
              <w:rPr>
                <w:kern w:val="0"/>
                <w:sz w:val="24"/>
                <w:szCs w:val="24"/>
              </w:rPr>
              <w:t>部分</w:t>
            </w:r>
            <w:r w:rsidRPr="00870948">
              <w:rPr>
                <w:kern w:val="0"/>
                <w:sz w:val="24"/>
                <w:szCs w:val="24"/>
              </w:rPr>
              <w:t xml:space="preserve"> </w:t>
            </w:r>
            <w:r w:rsidRPr="00870948">
              <w:rPr>
                <w:rFonts w:hint="eastAsia"/>
                <w:kern w:val="0"/>
                <w:sz w:val="24"/>
                <w:szCs w:val="24"/>
              </w:rPr>
              <w:t>主观分</w:t>
            </w:r>
            <w:r w:rsidRPr="00870948">
              <w:rPr>
                <w:kern w:val="0"/>
                <w:sz w:val="24"/>
                <w:szCs w:val="24"/>
              </w:rPr>
              <w:t>（</w:t>
            </w:r>
            <w:r>
              <w:rPr>
                <w:rFonts w:hint="eastAsia"/>
                <w:kern w:val="0"/>
                <w:sz w:val="24"/>
                <w:szCs w:val="24"/>
              </w:rPr>
              <w:t>2</w:t>
            </w:r>
            <w:r w:rsidRPr="00870948">
              <w:rPr>
                <w:rFonts w:hint="eastAsia"/>
                <w:kern w:val="0"/>
                <w:sz w:val="24"/>
                <w:szCs w:val="24"/>
              </w:rPr>
              <w:t>2</w:t>
            </w:r>
            <w:r w:rsidRPr="00870948">
              <w:rPr>
                <w:kern w:val="0"/>
                <w:sz w:val="24"/>
                <w:szCs w:val="24"/>
              </w:rPr>
              <w:t>分）</w:t>
            </w:r>
          </w:p>
        </w:tc>
        <w:tc>
          <w:tcPr>
            <w:tcW w:w="1010" w:type="dxa"/>
            <w:shd w:val="clear" w:color="auto" w:fill="auto"/>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分值</w:t>
            </w:r>
          </w:p>
        </w:tc>
      </w:tr>
      <w:tr w:rsidR="00033AD2" w:rsidRPr="00870948" w:rsidTr="007F3DA0">
        <w:trPr>
          <w:jc w:val="center"/>
        </w:trPr>
        <w:tc>
          <w:tcPr>
            <w:tcW w:w="508" w:type="dxa"/>
            <w:shd w:val="clear" w:color="auto" w:fill="auto"/>
            <w:noWrap/>
            <w:vAlign w:val="center"/>
          </w:tcPr>
          <w:p w:rsidR="00033AD2" w:rsidRPr="00870948" w:rsidRDefault="00033AD2" w:rsidP="007F3DA0">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产品结构设计评价</w:t>
            </w:r>
          </w:p>
        </w:tc>
        <w:tc>
          <w:tcPr>
            <w:tcW w:w="7087" w:type="dxa"/>
            <w:shd w:val="clear" w:color="auto" w:fill="auto"/>
            <w:vAlign w:val="center"/>
          </w:tcPr>
          <w:p w:rsidR="00033AD2" w:rsidRDefault="00033AD2" w:rsidP="007F3DA0">
            <w:pPr>
              <w:widowControl/>
              <w:snapToGrid w:val="0"/>
              <w:rPr>
                <w:kern w:val="0"/>
                <w:sz w:val="24"/>
                <w:szCs w:val="24"/>
              </w:rPr>
            </w:pPr>
            <w:r>
              <w:rPr>
                <w:rFonts w:hint="eastAsia"/>
                <w:kern w:val="0"/>
                <w:sz w:val="24"/>
                <w:szCs w:val="24"/>
              </w:rPr>
              <w:t>至少包含</w:t>
            </w:r>
            <w:r w:rsidRPr="00870948">
              <w:rPr>
                <w:rFonts w:hint="eastAsia"/>
                <w:kern w:val="0"/>
                <w:sz w:val="24"/>
                <w:szCs w:val="24"/>
              </w:rPr>
              <w:t>结构设计方案</w:t>
            </w:r>
            <w:r>
              <w:rPr>
                <w:rFonts w:hint="eastAsia"/>
                <w:kern w:val="0"/>
                <w:sz w:val="24"/>
                <w:szCs w:val="24"/>
              </w:rPr>
              <w:t>：车辆整体结构设计、关键部件连接处、管路设计、电气系统设计、器材</w:t>
            </w:r>
            <w:proofErr w:type="gramStart"/>
            <w:r>
              <w:rPr>
                <w:rFonts w:hint="eastAsia"/>
                <w:kern w:val="0"/>
                <w:sz w:val="24"/>
                <w:szCs w:val="24"/>
              </w:rPr>
              <w:t>箱结构</w:t>
            </w:r>
            <w:proofErr w:type="gramEnd"/>
            <w:r>
              <w:rPr>
                <w:rFonts w:hint="eastAsia"/>
                <w:kern w:val="0"/>
                <w:sz w:val="24"/>
                <w:szCs w:val="24"/>
              </w:rPr>
              <w:t>部分的描述及相关图片。</w:t>
            </w:r>
          </w:p>
          <w:p w:rsidR="00033AD2" w:rsidRPr="003813A0" w:rsidRDefault="00033AD2" w:rsidP="007F3DA0">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20</w:t>
            </w:r>
            <w:r w:rsidRPr="003813A0">
              <w:rPr>
                <w:kern w:val="0"/>
                <w:sz w:val="24"/>
                <w:szCs w:val="24"/>
              </w:rPr>
              <w:t>分；</w:t>
            </w:r>
          </w:p>
          <w:p w:rsidR="00033AD2" w:rsidRDefault="00033AD2" w:rsidP="007F3DA0">
            <w:pPr>
              <w:widowControl/>
              <w:adjustRightInd w:val="0"/>
              <w:snapToGrid w:val="0"/>
              <w:rPr>
                <w:kern w:val="0"/>
                <w:sz w:val="24"/>
                <w:szCs w:val="24"/>
              </w:rPr>
            </w:pPr>
            <w:r>
              <w:rPr>
                <w:kern w:val="0"/>
                <w:sz w:val="24"/>
                <w:szCs w:val="24"/>
              </w:rPr>
              <w:t>方案中瑕疵数不足</w:t>
            </w:r>
            <w:r>
              <w:rPr>
                <w:rFonts w:hint="eastAsia"/>
                <w:kern w:val="0"/>
                <w:sz w:val="24"/>
                <w:szCs w:val="24"/>
              </w:rPr>
              <w:t>10</w:t>
            </w:r>
            <w:r>
              <w:rPr>
                <w:rFonts w:hint="eastAsia"/>
                <w:kern w:val="0"/>
                <w:sz w:val="24"/>
                <w:szCs w:val="24"/>
              </w:rPr>
              <w:t>处的，</w:t>
            </w:r>
            <w:r>
              <w:rPr>
                <w:kern w:val="0"/>
                <w:sz w:val="24"/>
                <w:szCs w:val="24"/>
              </w:rPr>
              <w:t>每出现</w:t>
            </w:r>
            <w:r>
              <w:rPr>
                <w:rFonts w:hint="eastAsia"/>
                <w:kern w:val="0"/>
                <w:sz w:val="24"/>
                <w:szCs w:val="24"/>
              </w:rPr>
              <w:t>1</w:t>
            </w:r>
            <w:r>
              <w:rPr>
                <w:rFonts w:hint="eastAsia"/>
                <w:kern w:val="0"/>
                <w:sz w:val="24"/>
                <w:szCs w:val="24"/>
              </w:rPr>
              <w:t>处瑕疵减</w:t>
            </w:r>
            <w:r>
              <w:rPr>
                <w:rFonts w:hint="eastAsia"/>
                <w:kern w:val="0"/>
                <w:sz w:val="24"/>
                <w:szCs w:val="24"/>
              </w:rPr>
              <w:t>2</w:t>
            </w:r>
            <w:r>
              <w:rPr>
                <w:rFonts w:hint="eastAsia"/>
                <w:kern w:val="0"/>
                <w:sz w:val="24"/>
                <w:szCs w:val="24"/>
              </w:rPr>
              <w:t>分；</w:t>
            </w:r>
          </w:p>
          <w:p w:rsidR="00033AD2" w:rsidRPr="003813A0" w:rsidRDefault="00033AD2" w:rsidP="007F3DA0">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10</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033AD2" w:rsidRPr="00870948" w:rsidRDefault="00033AD2" w:rsidP="007F3DA0">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w:t>
            </w:r>
            <w:r>
              <w:rPr>
                <w:rFonts w:hint="eastAsia"/>
                <w:kern w:val="0"/>
                <w:sz w:val="24"/>
                <w:szCs w:val="24"/>
              </w:rPr>
              <w:t>功能操作不便捷、</w:t>
            </w:r>
            <w:r w:rsidRPr="003813A0">
              <w:rPr>
                <w:rFonts w:hint="eastAsia"/>
                <w:kern w:val="0"/>
                <w:sz w:val="24"/>
                <w:szCs w:val="24"/>
              </w:rPr>
              <w:t>不利于</w:t>
            </w:r>
            <w:r>
              <w:rPr>
                <w:rFonts w:hint="eastAsia"/>
                <w:kern w:val="0"/>
                <w:sz w:val="24"/>
                <w:szCs w:val="24"/>
              </w:rPr>
              <w:t>灭火救援</w:t>
            </w:r>
            <w:r w:rsidRPr="003813A0">
              <w:rPr>
                <w:rFonts w:hint="eastAsia"/>
                <w:kern w:val="0"/>
                <w:sz w:val="24"/>
                <w:szCs w:val="24"/>
              </w:rPr>
              <w:t>目标的实现、现有技术条件下不可能出现的情形等任意一种情形）</w:t>
            </w:r>
          </w:p>
        </w:tc>
        <w:tc>
          <w:tcPr>
            <w:tcW w:w="1010" w:type="dxa"/>
            <w:shd w:val="clear" w:color="auto" w:fill="auto"/>
            <w:vAlign w:val="center"/>
          </w:tcPr>
          <w:p w:rsidR="00033AD2" w:rsidRPr="00870948" w:rsidRDefault="00033AD2" w:rsidP="007F3DA0">
            <w:pPr>
              <w:widowControl/>
              <w:snapToGrid w:val="0"/>
              <w:jc w:val="center"/>
              <w:rPr>
                <w:kern w:val="0"/>
                <w:sz w:val="24"/>
                <w:szCs w:val="24"/>
              </w:rPr>
            </w:pPr>
            <w:r>
              <w:rPr>
                <w:rFonts w:hint="eastAsia"/>
                <w:kern w:val="0"/>
                <w:sz w:val="24"/>
                <w:szCs w:val="24"/>
              </w:rPr>
              <w:t>2</w:t>
            </w:r>
            <w:r w:rsidRPr="00870948">
              <w:rPr>
                <w:rFonts w:hint="eastAsia"/>
                <w:kern w:val="0"/>
                <w:sz w:val="24"/>
                <w:szCs w:val="24"/>
              </w:rPr>
              <w:t>0</w:t>
            </w:r>
          </w:p>
        </w:tc>
      </w:tr>
      <w:tr w:rsidR="00033AD2" w:rsidRPr="00870948" w:rsidTr="007F3DA0">
        <w:trPr>
          <w:jc w:val="center"/>
        </w:trPr>
        <w:tc>
          <w:tcPr>
            <w:tcW w:w="508" w:type="dxa"/>
            <w:shd w:val="clear" w:color="auto" w:fill="auto"/>
            <w:noWrap/>
            <w:vAlign w:val="center"/>
          </w:tcPr>
          <w:p w:rsidR="00033AD2" w:rsidRPr="00870948" w:rsidRDefault="00033AD2" w:rsidP="007F3DA0">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033AD2" w:rsidRPr="00870948" w:rsidRDefault="00033AD2" w:rsidP="007F3DA0">
            <w:pPr>
              <w:widowControl/>
              <w:snapToGrid w:val="0"/>
              <w:jc w:val="center"/>
              <w:rPr>
                <w:sz w:val="24"/>
              </w:rPr>
            </w:pPr>
            <w:r w:rsidRPr="00870948">
              <w:rPr>
                <w:rFonts w:hint="eastAsia"/>
                <w:sz w:val="24"/>
              </w:rPr>
              <w:t>培训方案评价</w:t>
            </w:r>
          </w:p>
        </w:tc>
        <w:tc>
          <w:tcPr>
            <w:tcW w:w="7087" w:type="dxa"/>
            <w:shd w:val="clear" w:color="auto" w:fill="auto"/>
            <w:vAlign w:val="center"/>
          </w:tcPr>
          <w:p w:rsidR="00033AD2" w:rsidRDefault="00033AD2" w:rsidP="007F3DA0">
            <w:pPr>
              <w:widowControl/>
              <w:snapToGrid w:val="0"/>
              <w:rPr>
                <w:kern w:val="0"/>
                <w:sz w:val="24"/>
                <w:szCs w:val="24"/>
              </w:rPr>
            </w:pPr>
            <w:r>
              <w:rPr>
                <w:rFonts w:hint="eastAsia"/>
                <w:kern w:val="0"/>
                <w:sz w:val="24"/>
                <w:szCs w:val="24"/>
              </w:rPr>
              <w:t>至少包含针对本项目的培训方案：明确培训人员、培训时长、培训内容，逐队上门开展装备接装培训。培训后，将培训单原件及培训视频和照片电子文件送到采购人处。</w:t>
            </w:r>
          </w:p>
          <w:p w:rsidR="00033AD2" w:rsidRDefault="00033AD2" w:rsidP="007F3DA0">
            <w:pPr>
              <w:widowControl/>
              <w:snapToGrid w:val="0"/>
              <w:rPr>
                <w:kern w:val="0"/>
                <w:sz w:val="24"/>
                <w:szCs w:val="24"/>
              </w:rPr>
            </w:pPr>
            <w:r>
              <w:rPr>
                <w:rFonts w:hint="eastAsia"/>
                <w:kern w:val="0"/>
                <w:sz w:val="24"/>
                <w:szCs w:val="24"/>
              </w:rPr>
              <w:t>满足招标文件要求，无瑕疵：</w:t>
            </w:r>
            <w:r>
              <w:rPr>
                <w:rFonts w:hint="eastAsia"/>
                <w:kern w:val="0"/>
                <w:sz w:val="24"/>
                <w:szCs w:val="24"/>
              </w:rPr>
              <w:t>2</w:t>
            </w:r>
            <w:r>
              <w:rPr>
                <w:rFonts w:hint="eastAsia"/>
                <w:kern w:val="0"/>
                <w:sz w:val="24"/>
                <w:szCs w:val="24"/>
              </w:rPr>
              <w:t>分；</w:t>
            </w:r>
          </w:p>
          <w:p w:rsidR="00033AD2" w:rsidRDefault="00033AD2" w:rsidP="007F3DA0">
            <w:pPr>
              <w:widowControl/>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1</w:t>
            </w:r>
            <w:r>
              <w:rPr>
                <w:rFonts w:hint="eastAsia"/>
                <w:kern w:val="0"/>
                <w:sz w:val="24"/>
                <w:szCs w:val="24"/>
              </w:rPr>
              <w:t>分；</w:t>
            </w:r>
          </w:p>
          <w:p w:rsidR="00033AD2" w:rsidRDefault="00033AD2" w:rsidP="007F3DA0">
            <w:pPr>
              <w:widowControl/>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Pr>
                <w:rFonts w:hint="eastAsia"/>
                <w:kern w:val="0"/>
                <w:sz w:val="24"/>
                <w:szCs w:val="24"/>
              </w:rPr>
              <w:t>0</w:t>
            </w:r>
            <w:r>
              <w:rPr>
                <w:rFonts w:hint="eastAsia"/>
                <w:kern w:val="0"/>
                <w:sz w:val="24"/>
                <w:szCs w:val="24"/>
              </w:rPr>
              <w:t>分；</w:t>
            </w:r>
          </w:p>
          <w:p w:rsidR="00033AD2" w:rsidRDefault="00033AD2" w:rsidP="007F3DA0">
            <w:pPr>
              <w:widowControl/>
              <w:snapToGrid w:val="0"/>
              <w:rPr>
                <w:bCs/>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33AD2" w:rsidRPr="00870948" w:rsidRDefault="00033AD2" w:rsidP="007F3DA0">
            <w:pPr>
              <w:widowControl/>
              <w:snapToGrid w:val="0"/>
              <w:jc w:val="center"/>
              <w:rPr>
                <w:kern w:val="0"/>
                <w:sz w:val="24"/>
                <w:szCs w:val="24"/>
              </w:rPr>
            </w:pPr>
            <w:r w:rsidRPr="00870948">
              <w:rPr>
                <w:rFonts w:hint="eastAsia"/>
                <w:kern w:val="0"/>
                <w:sz w:val="24"/>
                <w:szCs w:val="24"/>
              </w:rPr>
              <w:t>2</w:t>
            </w:r>
          </w:p>
        </w:tc>
      </w:tr>
    </w:tbl>
    <w:p w:rsidR="00033AD2" w:rsidRPr="00C627B1" w:rsidRDefault="00033AD2" w:rsidP="00033AD2">
      <w:pPr>
        <w:spacing w:line="360" w:lineRule="auto"/>
        <w:ind w:firstLineChars="200" w:firstLine="446"/>
        <w:outlineLvl w:val="0"/>
        <w:rPr>
          <w:sz w:val="24"/>
        </w:rPr>
      </w:pPr>
      <w:r w:rsidRPr="00C627B1">
        <w:rPr>
          <w:rFonts w:hint="eastAsia"/>
          <w:sz w:val="24"/>
        </w:rPr>
        <w:t>四、投标文件内容要求</w:t>
      </w:r>
    </w:p>
    <w:p w:rsidR="00033AD2" w:rsidRDefault="00033AD2" w:rsidP="00033AD2">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w:t>
      </w:r>
      <w:r w:rsidRPr="006E6684">
        <w:rPr>
          <w:sz w:val="24"/>
        </w:rPr>
        <w:lastRenderedPageBreak/>
        <w:t>件</w:t>
      </w:r>
      <w:r>
        <w:rPr>
          <w:rFonts w:hint="eastAsia"/>
          <w:sz w:val="24"/>
        </w:rPr>
        <w:t>。</w:t>
      </w:r>
    </w:p>
    <w:p w:rsidR="00033AD2" w:rsidRPr="006E6684" w:rsidRDefault="00033AD2" w:rsidP="00033AD2">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033AD2" w:rsidRDefault="00033AD2" w:rsidP="00033AD2">
      <w:pPr>
        <w:spacing w:line="360" w:lineRule="auto"/>
        <w:jc w:val="center"/>
        <w:rPr>
          <w:sz w:val="24"/>
          <w:u w:val="single"/>
        </w:rPr>
        <w:sectPr w:rsidR="00033AD2" w:rsidSect="00D43904">
          <w:footerReference w:type="default" r:id="rId9"/>
          <w:pgSz w:w="11906" w:h="16838"/>
          <w:pgMar w:top="1440" w:right="1797" w:bottom="1440" w:left="1797" w:header="851" w:footer="992" w:gutter="0"/>
          <w:pgNumType w:start="1"/>
          <w:cols w:space="425"/>
          <w:docGrid w:type="linesAndChars" w:linePitch="285" w:charSpace="-3449"/>
        </w:sectPr>
      </w:pPr>
    </w:p>
    <w:p w:rsidR="00033AD2" w:rsidRDefault="00033AD2" w:rsidP="00033AD2">
      <w:pPr>
        <w:spacing w:line="360" w:lineRule="auto"/>
        <w:jc w:val="center"/>
        <w:rPr>
          <w:b/>
          <w:sz w:val="24"/>
        </w:rPr>
      </w:pPr>
      <w:r w:rsidRPr="0080752E">
        <w:rPr>
          <w:b/>
          <w:sz w:val="24"/>
        </w:rPr>
        <w:lastRenderedPageBreak/>
        <w:t>项目需求书</w:t>
      </w:r>
    </w:p>
    <w:p w:rsidR="00033AD2" w:rsidRDefault="00033AD2" w:rsidP="00033AD2">
      <w:pPr>
        <w:spacing w:line="360" w:lineRule="auto"/>
        <w:ind w:firstLineChars="200" w:firstLine="480"/>
        <w:outlineLvl w:val="0"/>
        <w:rPr>
          <w:sz w:val="24"/>
        </w:rPr>
      </w:pPr>
      <w:r>
        <w:rPr>
          <w:rFonts w:hint="eastAsia"/>
          <w:sz w:val="24"/>
        </w:rPr>
        <w:t>一、项目背景</w:t>
      </w:r>
    </w:p>
    <w:p w:rsidR="00033AD2" w:rsidRDefault="00033AD2" w:rsidP="00033AD2">
      <w:pPr>
        <w:spacing w:line="360" w:lineRule="auto"/>
        <w:ind w:firstLineChars="200" w:firstLine="480"/>
        <w:outlineLvl w:val="0"/>
        <w:rPr>
          <w:sz w:val="24"/>
        </w:rPr>
      </w:pPr>
      <w:r>
        <w:rPr>
          <w:rFonts w:hint="eastAsia"/>
          <w:sz w:val="24"/>
        </w:rPr>
        <w:t>天津市消防救援总队</w:t>
      </w:r>
      <w:r>
        <w:rPr>
          <w:rFonts w:ascii="宋体" w:hAnsi="宋体" w:hint="eastAsia"/>
          <w:color w:val="000000"/>
          <w:sz w:val="24"/>
        </w:rPr>
        <w:t>结合全市灭火救援装备建设现状，进一步提升灭火</w:t>
      </w:r>
      <w:r>
        <w:rPr>
          <w:rFonts w:ascii="宋体" w:hAnsi="宋体"/>
          <w:color w:val="000000"/>
          <w:sz w:val="24"/>
        </w:rPr>
        <w:t>救援装备保障能力</w:t>
      </w:r>
      <w:r>
        <w:rPr>
          <w:rFonts w:ascii="宋体" w:hAnsi="宋体" w:hint="eastAsia"/>
          <w:color w:val="000000"/>
          <w:sz w:val="24"/>
        </w:rPr>
        <w:t>，汇总相关支队采购需求，购置灭火救援车辆装备。</w:t>
      </w:r>
    </w:p>
    <w:p w:rsidR="00033AD2" w:rsidRDefault="00033AD2" w:rsidP="00033AD2">
      <w:pPr>
        <w:spacing w:line="360" w:lineRule="auto"/>
        <w:ind w:firstLineChars="200" w:firstLine="480"/>
        <w:outlineLvl w:val="0"/>
        <w:rPr>
          <w:sz w:val="24"/>
        </w:rPr>
      </w:pPr>
      <w:r>
        <w:rPr>
          <w:rFonts w:hint="eastAsia"/>
          <w:sz w:val="24"/>
        </w:rPr>
        <w:t>本项目属于工业。</w:t>
      </w:r>
    </w:p>
    <w:p w:rsidR="00033AD2" w:rsidRDefault="00033AD2" w:rsidP="00033AD2">
      <w:pPr>
        <w:spacing w:line="360" w:lineRule="auto"/>
        <w:ind w:firstLineChars="200" w:firstLine="480"/>
        <w:outlineLvl w:val="0"/>
        <w:rPr>
          <w:sz w:val="24"/>
        </w:rPr>
      </w:pPr>
      <w:r>
        <w:rPr>
          <w:sz w:val="24"/>
        </w:rPr>
        <w:t>二、技术要求</w:t>
      </w:r>
    </w:p>
    <w:p w:rsidR="00033AD2" w:rsidRPr="00537861" w:rsidRDefault="00033AD2" w:rsidP="00033AD2">
      <w:pPr>
        <w:spacing w:line="360" w:lineRule="auto"/>
        <w:ind w:firstLineChars="200" w:firstLine="480"/>
        <w:outlineLvl w:val="0"/>
        <w:rPr>
          <w:sz w:val="24"/>
        </w:rPr>
      </w:pPr>
      <w:r w:rsidRPr="00537861">
        <w:rPr>
          <w:rFonts w:hint="eastAsia"/>
          <w:sz w:val="24"/>
        </w:rPr>
        <w:t>注：</w:t>
      </w:r>
    </w:p>
    <w:p w:rsidR="00033AD2" w:rsidRPr="00537861" w:rsidRDefault="00033AD2" w:rsidP="00033AD2">
      <w:pPr>
        <w:spacing w:line="360" w:lineRule="auto"/>
        <w:ind w:firstLineChars="200" w:firstLine="480"/>
        <w:outlineLvl w:val="0"/>
        <w:rPr>
          <w:sz w:val="24"/>
        </w:rPr>
      </w:pPr>
      <w:r w:rsidRPr="00537861">
        <w:rPr>
          <w:rFonts w:hint="eastAsia"/>
          <w:sz w:val="24"/>
        </w:rPr>
        <w:t>加注“★”号条款为实质性条款，不得出现负偏离，发生负偏离即做无效标处理。</w:t>
      </w:r>
    </w:p>
    <w:p w:rsidR="00033AD2" w:rsidRPr="00537861" w:rsidRDefault="00033AD2" w:rsidP="00033AD2">
      <w:pPr>
        <w:spacing w:line="360" w:lineRule="auto"/>
        <w:ind w:firstLineChars="200" w:firstLine="480"/>
        <w:outlineLvl w:val="0"/>
        <w:rPr>
          <w:sz w:val="24"/>
        </w:rPr>
      </w:pPr>
      <w:r w:rsidRPr="00537861">
        <w:rPr>
          <w:rFonts w:hint="eastAsia"/>
          <w:sz w:val="24"/>
        </w:rPr>
        <w:t>加注“▲”号的产品为核心产品（如项目需求书中未明确核心产品，则视为全部产品均为核心产品），任意一种核心产品为同一品牌时，按照第三部分第</w:t>
      </w:r>
      <w:r w:rsidRPr="00537861">
        <w:rPr>
          <w:rFonts w:hint="eastAsia"/>
          <w:sz w:val="24"/>
        </w:rPr>
        <w:t>32.4</w:t>
      </w:r>
      <w:r w:rsidRPr="00537861">
        <w:rPr>
          <w:rFonts w:hint="eastAsia"/>
          <w:sz w:val="24"/>
        </w:rPr>
        <w:t>条款执行。</w:t>
      </w:r>
    </w:p>
    <w:p w:rsidR="00033AD2" w:rsidRPr="00537861" w:rsidRDefault="00033AD2" w:rsidP="00033AD2">
      <w:pPr>
        <w:pStyle w:val="Default"/>
        <w:spacing w:line="360" w:lineRule="auto"/>
        <w:ind w:firstLineChars="200" w:firstLine="480"/>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第一包：</w:t>
      </w:r>
    </w:p>
    <w:p w:rsidR="00033AD2" w:rsidRDefault="00033AD2" w:rsidP="00033AD2">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033AD2" w:rsidRDefault="00033AD2" w:rsidP="00033AD2">
      <w:pPr>
        <w:spacing w:line="360" w:lineRule="auto"/>
        <w:ind w:firstLineChars="200" w:firstLine="480"/>
        <w:rPr>
          <w:sz w:val="24"/>
        </w:rPr>
      </w:pPr>
      <w:r>
        <w:rPr>
          <w:rFonts w:hint="eastAsia"/>
          <w:sz w:val="24"/>
        </w:rPr>
        <w:t>所投产品须具备工业和信息化部发布的《道路机动车辆生产企业及产品公告》，且公告型号须与所投产品车型型号一致，提供《道路机动车辆生产企业及产品公告》（包括道路机动车辆生产企业及产品或车辆生产企业及产品的官方公告文号和批次所在页、附件中所</w:t>
      </w:r>
      <w:r>
        <w:rPr>
          <w:rFonts w:hint="eastAsia"/>
          <w:sz w:val="24"/>
        </w:rPr>
        <w:lastRenderedPageBreak/>
        <w:t>投产品车型所在页、汽车产品公告参数页）扫描件。</w:t>
      </w:r>
    </w:p>
    <w:p w:rsidR="00033AD2" w:rsidRDefault="00033AD2" w:rsidP="00033AD2">
      <w:pPr>
        <w:spacing w:line="360" w:lineRule="auto"/>
        <w:ind w:firstLineChars="200" w:firstLine="480"/>
        <w:outlineLvl w:val="0"/>
        <w:rPr>
          <w:rFonts w:ascii="宋体" w:hAnsi="宋体"/>
          <w:b/>
          <w:sz w:val="24"/>
        </w:rPr>
      </w:pPr>
      <w:r>
        <w:rPr>
          <w:rFonts w:hint="eastAsia"/>
          <w:sz w:val="24"/>
        </w:rPr>
        <w:t xml:space="preserve">2. </w:t>
      </w:r>
      <w:r>
        <w:rPr>
          <w:rFonts w:hint="eastAsia"/>
          <w:sz w:val="24"/>
        </w:rPr>
        <w:t>技术参数</w:t>
      </w:r>
    </w:p>
    <w:tbl>
      <w:tblPr>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22"/>
        <w:gridCol w:w="964"/>
        <w:gridCol w:w="11143"/>
      </w:tblGrid>
      <w:tr w:rsidR="00033AD2" w:rsidTr="007F3DA0">
        <w:trPr>
          <w:tblHeader/>
        </w:trPr>
        <w:tc>
          <w:tcPr>
            <w:tcW w:w="793" w:type="dxa"/>
            <w:vAlign w:val="center"/>
          </w:tcPr>
          <w:p w:rsidR="00033AD2" w:rsidRDefault="00033AD2" w:rsidP="007F3DA0">
            <w:pPr>
              <w:widowControl/>
              <w:adjustRightInd w:val="0"/>
              <w:snapToGrid w:val="0"/>
              <w:jc w:val="center"/>
              <w:rPr>
                <w:sz w:val="24"/>
                <w:szCs w:val="21"/>
              </w:rPr>
            </w:pPr>
            <w:r>
              <w:rPr>
                <w:rFonts w:hint="eastAsia"/>
                <w:sz w:val="24"/>
                <w:szCs w:val="21"/>
              </w:rPr>
              <w:t>序号</w:t>
            </w:r>
          </w:p>
        </w:tc>
        <w:tc>
          <w:tcPr>
            <w:tcW w:w="1222" w:type="dxa"/>
            <w:vAlign w:val="center"/>
          </w:tcPr>
          <w:p w:rsidR="00033AD2" w:rsidRDefault="00033AD2" w:rsidP="007F3DA0">
            <w:pPr>
              <w:widowControl/>
              <w:adjustRightInd w:val="0"/>
              <w:snapToGrid w:val="0"/>
              <w:jc w:val="center"/>
              <w:rPr>
                <w:sz w:val="24"/>
                <w:szCs w:val="21"/>
              </w:rPr>
            </w:pPr>
            <w:r>
              <w:rPr>
                <w:rFonts w:hint="eastAsia"/>
                <w:sz w:val="24"/>
                <w:szCs w:val="21"/>
              </w:rPr>
              <w:t>标的名称</w:t>
            </w:r>
          </w:p>
        </w:tc>
        <w:tc>
          <w:tcPr>
            <w:tcW w:w="964" w:type="dxa"/>
            <w:vAlign w:val="center"/>
          </w:tcPr>
          <w:p w:rsidR="00033AD2" w:rsidRDefault="00033AD2" w:rsidP="007F3DA0">
            <w:pPr>
              <w:widowControl/>
              <w:adjustRightInd w:val="0"/>
              <w:snapToGrid w:val="0"/>
              <w:jc w:val="center"/>
              <w:rPr>
                <w:sz w:val="24"/>
                <w:szCs w:val="21"/>
              </w:rPr>
            </w:pPr>
            <w:r>
              <w:rPr>
                <w:rFonts w:hint="eastAsia"/>
                <w:sz w:val="24"/>
                <w:szCs w:val="21"/>
              </w:rPr>
              <w:t>数量</w:t>
            </w:r>
          </w:p>
        </w:tc>
        <w:tc>
          <w:tcPr>
            <w:tcW w:w="11143" w:type="dxa"/>
            <w:vAlign w:val="center"/>
          </w:tcPr>
          <w:p w:rsidR="00033AD2" w:rsidRDefault="00033AD2" w:rsidP="007F3DA0">
            <w:pPr>
              <w:widowControl/>
              <w:adjustRightInd w:val="0"/>
              <w:snapToGrid w:val="0"/>
              <w:jc w:val="center"/>
              <w:rPr>
                <w:sz w:val="24"/>
                <w:szCs w:val="21"/>
              </w:rPr>
            </w:pPr>
            <w:r>
              <w:rPr>
                <w:rFonts w:hint="eastAsia"/>
                <w:sz w:val="24"/>
                <w:szCs w:val="21"/>
              </w:rPr>
              <w:t>需求条款</w:t>
            </w:r>
          </w:p>
        </w:tc>
      </w:tr>
      <w:tr w:rsidR="00033AD2" w:rsidTr="007F3DA0">
        <w:tc>
          <w:tcPr>
            <w:tcW w:w="793" w:type="dxa"/>
            <w:vAlign w:val="center"/>
          </w:tcPr>
          <w:p w:rsidR="00033AD2" w:rsidRDefault="00033AD2" w:rsidP="007F3DA0">
            <w:pPr>
              <w:adjustRightInd w:val="0"/>
              <w:snapToGrid w:val="0"/>
              <w:jc w:val="center"/>
              <w:rPr>
                <w:sz w:val="24"/>
                <w:szCs w:val="21"/>
              </w:rPr>
            </w:pPr>
            <w:r>
              <w:rPr>
                <w:rFonts w:hint="eastAsia"/>
                <w:sz w:val="24"/>
                <w:szCs w:val="21"/>
              </w:rPr>
              <w:t>1</w:t>
            </w:r>
          </w:p>
        </w:tc>
        <w:tc>
          <w:tcPr>
            <w:tcW w:w="1222" w:type="dxa"/>
            <w:vAlign w:val="center"/>
          </w:tcPr>
          <w:p w:rsidR="00033AD2" w:rsidRDefault="00033AD2" w:rsidP="007F3DA0">
            <w:pPr>
              <w:adjustRightInd w:val="0"/>
              <w:snapToGrid w:val="0"/>
              <w:jc w:val="center"/>
              <w:rPr>
                <w:sz w:val="24"/>
                <w:szCs w:val="21"/>
              </w:rPr>
            </w:pPr>
            <w:r>
              <w:rPr>
                <w:rFonts w:hint="eastAsia"/>
                <w:sz w:val="24"/>
                <w:szCs w:val="21"/>
              </w:rPr>
              <w:t>▲运兵车</w:t>
            </w:r>
            <w:r>
              <w:rPr>
                <w:rFonts w:hint="eastAsia"/>
                <w:sz w:val="24"/>
                <w:szCs w:val="21"/>
              </w:rPr>
              <w:t>A</w:t>
            </w:r>
          </w:p>
        </w:tc>
        <w:tc>
          <w:tcPr>
            <w:tcW w:w="964" w:type="dxa"/>
            <w:vAlign w:val="center"/>
          </w:tcPr>
          <w:p w:rsidR="00033AD2" w:rsidRDefault="00033AD2" w:rsidP="007F3DA0">
            <w:pPr>
              <w:adjustRightInd w:val="0"/>
              <w:snapToGrid w:val="0"/>
              <w:jc w:val="center"/>
              <w:rPr>
                <w:sz w:val="24"/>
                <w:szCs w:val="21"/>
              </w:rPr>
            </w:pPr>
            <w:r>
              <w:rPr>
                <w:rFonts w:hint="eastAsia"/>
                <w:sz w:val="24"/>
                <w:szCs w:val="21"/>
              </w:rPr>
              <w:t>4</w:t>
            </w:r>
            <w:r>
              <w:rPr>
                <w:rFonts w:hint="eastAsia"/>
                <w:sz w:val="24"/>
                <w:szCs w:val="21"/>
              </w:rPr>
              <w:t>辆</w:t>
            </w:r>
          </w:p>
        </w:tc>
        <w:tc>
          <w:tcPr>
            <w:tcW w:w="11143" w:type="dxa"/>
            <w:vAlign w:val="center"/>
          </w:tcPr>
          <w:p w:rsidR="00033AD2" w:rsidRDefault="00033AD2" w:rsidP="007F3DA0">
            <w:pPr>
              <w:widowControl/>
              <w:adjustRightInd w:val="0"/>
              <w:snapToGrid w:val="0"/>
              <w:rPr>
                <w:rFonts w:cs="宋体"/>
                <w:kern w:val="0"/>
                <w:sz w:val="24"/>
              </w:rPr>
            </w:pPr>
            <w:r>
              <w:rPr>
                <w:rFonts w:cs="宋体" w:hint="eastAsia"/>
                <w:kern w:val="0"/>
                <w:sz w:val="24"/>
              </w:rPr>
              <w:t>一、车型要求</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、车辆类型：</w:t>
            </w:r>
            <w:r>
              <w:rPr>
                <w:rFonts w:cs="宋体" w:hint="eastAsia"/>
                <w:kern w:val="0"/>
                <w:sz w:val="24"/>
              </w:rPr>
              <w:t>30</w:t>
            </w:r>
            <w:r>
              <w:rPr>
                <w:rFonts w:cs="宋体" w:hint="eastAsia"/>
                <w:kern w:val="0"/>
                <w:sz w:val="24"/>
              </w:rPr>
              <w:t>座大型普通客车；</w:t>
            </w:r>
          </w:p>
          <w:p w:rsidR="00033AD2" w:rsidRDefault="00033AD2" w:rsidP="007F3DA0">
            <w:pPr>
              <w:widowControl/>
              <w:adjustRightInd w:val="0"/>
              <w:snapToGrid w:val="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、排放标准：国六（符合国家现行排放标准）；</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、适用油品：柴油；</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、排气量：≥</w:t>
            </w:r>
            <w:r>
              <w:rPr>
                <w:rFonts w:cs="宋体" w:hint="eastAsia"/>
                <w:kern w:val="0"/>
                <w:sz w:val="24"/>
              </w:rPr>
              <w:t>5L</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二、基本参数</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、整车尺寸：长×宽×高≤</w:t>
            </w:r>
            <w:r>
              <w:rPr>
                <w:rFonts w:cs="宋体" w:hint="eastAsia"/>
                <w:kern w:val="0"/>
                <w:sz w:val="24"/>
              </w:rPr>
              <w:t>8500mm</w:t>
            </w:r>
            <w:r>
              <w:rPr>
                <w:rFonts w:cs="宋体" w:hint="eastAsia"/>
                <w:kern w:val="0"/>
                <w:sz w:val="24"/>
              </w:rPr>
              <w:t>×</w:t>
            </w:r>
            <w:r>
              <w:rPr>
                <w:rFonts w:cs="宋体" w:hint="eastAsia"/>
                <w:kern w:val="0"/>
                <w:sz w:val="24"/>
              </w:rPr>
              <w:t>2550mm</w:t>
            </w:r>
            <w:r>
              <w:rPr>
                <w:rFonts w:cs="宋体" w:hint="eastAsia"/>
                <w:kern w:val="0"/>
                <w:sz w:val="24"/>
              </w:rPr>
              <w:t>×</w:t>
            </w:r>
            <w:r>
              <w:rPr>
                <w:rFonts w:cs="宋体" w:hint="eastAsia"/>
                <w:kern w:val="0"/>
                <w:sz w:val="24"/>
              </w:rPr>
              <w:t>3500mm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、座位数：</w:t>
            </w:r>
            <w:proofErr w:type="gramStart"/>
            <w:r>
              <w:rPr>
                <w:rFonts w:cs="宋体" w:hint="eastAsia"/>
                <w:kern w:val="0"/>
                <w:sz w:val="24"/>
              </w:rPr>
              <w:t>准乘人数</w:t>
            </w:r>
            <w:proofErr w:type="gramEnd"/>
            <w:r>
              <w:rPr>
                <w:rFonts w:cs="宋体" w:hint="eastAsia"/>
                <w:kern w:val="0"/>
                <w:sz w:val="24"/>
              </w:rPr>
              <w:t>（含驾驶员）≥</w:t>
            </w:r>
            <w:r>
              <w:rPr>
                <w:rFonts w:cs="宋体" w:hint="eastAsia"/>
                <w:kern w:val="0"/>
                <w:sz w:val="24"/>
              </w:rPr>
              <w:t>30</w:t>
            </w:r>
            <w:r>
              <w:rPr>
                <w:rFonts w:cs="宋体" w:hint="eastAsia"/>
                <w:kern w:val="0"/>
                <w:sz w:val="24"/>
              </w:rPr>
              <w:t>人，座位间距≥</w:t>
            </w:r>
            <w:r>
              <w:rPr>
                <w:rFonts w:cs="宋体" w:hint="eastAsia"/>
                <w:kern w:val="0"/>
                <w:sz w:val="24"/>
              </w:rPr>
              <w:t>720mm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、轴距：≤</w:t>
            </w:r>
            <w:r>
              <w:rPr>
                <w:rFonts w:cs="宋体" w:hint="eastAsia"/>
                <w:kern w:val="0"/>
                <w:sz w:val="24"/>
              </w:rPr>
              <w:t>4500mm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、最小转弯直径：≤</w:t>
            </w:r>
            <w:r>
              <w:rPr>
                <w:rFonts w:cs="宋体" w:hint="eastAsia"/>
                <w:kern w:val="0"/>
                <w:sz w:val="24"/>
              </w:rPr>
              <w:t>20m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、接近角</w:t>
            </w:r>
            <w:r>
              <w:rPr>
                <w:rFonts w:cs="宋体" w:hint="eastAsia"/>
                <w:kern w:val="0"/>
                <w:sz w:val="24"/>
              </w:rPr>
              <w:t>/</w:t>
            </w:r>
            <w:r>
              <w:rPr>
                <w:rFonts w:cs="宋体" w:hint="eastAsia"/>
                <w:kern w:val="0"/>
                <w:sz w:val="24"/>
              </w:rPr>
              <w:t>离去角：≥</w:t>
            </w:r>
            <w:r>
              <w:rPr>
                <w:rFonts w:cs="宋体" w:hint="eastAsia"/>
                <w:kern w:val="0"/>
                <w:sz w:val="24"/>
              </w:rPr>
              <w:t>10</w:t>
            </w:r>
            <w:r>
              <w:rPr>
                <w:rFonts w:cs="宋体" w:hint="eastAsia"/>
                <w:kern w:val="0"/>
                <w:sz w:val="24"/>
              </w:rPr>
              <w:t>°</w:t>
            </w:r>
            <w:r>
              <w:rPr>
                <w:rFonts w:cs="宋体" w:hint="eastAsia"/>
                <w:kern w:val="0"/>
                <w:sz w:val="24"/>
              </w:rPr>
              <w:t>/6</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、最大爬坡度：≥</w:t>
            </w:r>
            <w:r>
              <w:rPr>
                <w:rFonts w:cs="宋体" w:hint="eastAsia"/>
                <w:kern w:val="0"/>
                <w:sz w:val="24"/>
              </w:rPr>
              <w:t>28%</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、车厢内高：≥</w:t>
            </w:r>
            <w:r>
              <w:rPr>
                <w:rFonts w:cs="宋体" w:hint="eastAsia"/>
                <w:kern w:val="0"/>
                <w:sz w:val="24"/>
              </w:rPr>
              <w:t>1800mm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三、车身结构</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、车架结构：采用全承载车身结构；</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、防腐蚀要求：整车采用阴极电泳防腐技术处理，保证整车至少</w:t>
            </w:r>
            <w:r>
              <w:rPr>
                <w:rFonts w:cs="宋体" w:hint="eastAsia"/>
                <w:kern w:val="0"/>
                <w:sz w:val="24"/>
              </w:rPr>
              <w:t>8</w:t>
            </w:r>
            <w:r>
              <w:rPr>
                <w:rFonts w:cs="宋体" w:hint="eastAsia"/>
                <w:kern w:val="0"/>
                <w:sz w:val="24"/>
              </w:rPr>
              <w:t>年不出现腐蚀；</w:t>
            </w:r>
          </w:p>
          <w:p w:rsidR="00033AD2" w:rsidRDefault="00033AD2" w:rsidP="007F3DA0">
            <w:pPr>
              <w:widowControl/>
              <w:adjustRightInd w:val="0"/>
              <w:snapToGrid w:val="0"/>
              <w:rPr>
                <w:rFonts w:cs="宋体"/>
                <w:kern w:val="0"/>
                <w:sz w:val="24"/>
              </w:rPr>
            </w:pPr>
            <w:r>
              <w:rPr>
                <w:rFonts w:cs="宋体" w:hint="eastAsia"/>
                <w:kern w:val="0"/>
                <w:sz w:val="24"/>
              </w:rPr>
              <w:t>四、底盘配置</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、发动机功率：≥</w:t>
            </w:r>
            <w:r>
              <w:rPr>
                <w:rFonts w:cs="宋体" w:hint="eastAsia"/>
                <w:kern w:val="0"/>
                <w:sz w:val="24"/>
              </w:rPr>
              <w:t>160kw</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、发动机最大扭矩：≥</w:t>
            </w:r>
            <w:r>
              <w:rPr>
                <w:rFonts w:cs="宋体" w:hint="eastAsia"/>
                <w:kern w:val="0"/>
                <w:sz w:val="24"/>
              </w:rPr>
              <w:t>800N</w:t>
            </w:r>
            <w:r>
              <w:rPr>
                <w:rFonts w:cs="宋体" w:hint="eastAsia"/>
                <w:kern w:val="0"/>
                <w:sz w:val="24"/>
              </w:rPr>
              <w:t>•</w:t>
            </w:r>
            <w:r>
              <w:rPr>
                <w:rFonts w:cs="宋体" w:hint="eastAsia"/>
                <w:kern w:val="0"/>
                <w:sz w:val="24"/>
              </w:rPr>
              <w:t>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、发动机驱动形式：直列</w:t>
            </w:r>
            <w:r>
              <w:rPr>
                <w:rFonts w:cs="宋体" w:hint="eastAsia"/>
                <w:kern w:val="0"/>
                <w:sz w:val="24"/>
              </w:rPr>
              <w:t>4</w:t>
            </w:r>
            <w:r>
              <w:rPr>
                <w:rFonts w:cs="宋体" w:hint="eastAsia"/>
                <w:kern w:val="0"/>
                <w:sz w:val="24"/>
              </w:rPr>
              <w:t>缸，后桥驱动；</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、变速箱：手动</w:t>
            </w:r>
            <w:r>
              <w:rPr>
                <w:rFonts w:cs="宋体" w:hint="eastAsia"/>
                <w:kern w:val="0"/>
                <w:sz w:val="24"/>
              </w:rPr>
              <w:t>6</w:t>
            </w:r>
            <w:r>
              <w:rPr>
                <w:rFonts w:cs="宋体" w:hint="eastAsia"/>
                <w:kern w:val="0"/>
                <w:sz w:val="24"/>
              </w:rPr>
              <w:t>挡</w:t>
            </w:r>
            <w:r>
              <w:rPr>
                <w:rFonts w:cs="宋体" w:hint="eastAsia"/>
                <w:kern w:val="0"/>
                <w:sz w:val="24"/>
              </w:rPr>
              <w:t>+1</w:t>
            </w:r>
            <w:r>
              <w:rPr>
                <w:rFonts w:cs="宋体" w:hint="eastAsia"/>
                <w:kern w:val="0"/>
                <w:sz w:val="24"/>
              </w:rPr>
              <w:t>倒车挡；</w:t>
            </w:r>
          </w:p>
          <w:p w:rsidR="00033AD2" w:rsidRDefault="00033AD2" w:rsidP="007F3DA0">
            <w:pPr>
              <w:widowControl/>
              <w:adjustRightInd w:val="0"/>
              <w:snapToGrid w:val="0"/>
              <w:rPr>
                <w:rFonts w:cs="宋体"/>
                <w:kern w:val="0"/>
                <w:sz w:val="24"/>
              </w:rPr>
            </w:pPr>
            <w:r>
              <w:rPr>
                <w:rFonts w:cs="宋体" w:hint="eastAsia"/>
                <w:kern w:val="0"/>
                <w:sz w:val="24"/>
              </w:rPr>
              <w:lastRenderedPageBreak/>
              <w:t>5</w:t>
            </w:r>
            <w:r>
              <w:rPr>
                <w:rFonts w:cs="宋体" w:hint="eastAsia"/>
                <w:kern w:val="0"/>
                <w:sz w:val="24"/>
              </w:rPr>
              <w:t>、燃油箱：≥</w:t>
            </w:r>
            <w:r>
              <w:rPr>
                <w:rFonts w:cs="宋体" w:hint="eastAsia"/>
                <w:kern w:val="0"/>
                <w:sz w:val="24"/>
              </w:rPr>
              <w:t>180L</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、悬架：六气囊空气非独立悬挂；</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、轮胎数：≥</w:t>
            </w:r>
            <w:r>
              <w:rPr>
                <w:rFonts w:cs="宋体" w:hint="eastAsia"/>
                <w:kern w:val="0"/>
                <w:sz w:val="24"/>
              </w:rPr>
              <w:t>6</w:t>
            </w:r>
            <w:r>
              <w:rPr>
                <w:rFonts w:cs="宋体" w:hint="eastAsia"/>
                <w:kern w:val="0"/>
                <w:sz w:val="24"/>
              </w:rPr>
              <w:t>只；</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、轮胎：无内胎子午线钢丝型；</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、方向盘：真皮方向盘套、方向盘四向可调；</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、集中润滑：配备集中润滑；</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、制动系统：前后盘式制动系统；</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、缓速器：≥</w:t>
            </w:r>
            <w:r>
              <w:rPr>
                <w:rFonts w:cs="宋体" w:hint="eastAsia"/>
                <w:kern w:val="0"/>
                <w:sz w:val="24"/>
              </w:rPr>
              <w:t>1200N</w:t>
            </w:r>
            <w:r>
              <w:rPr>
                <w:rFonts w:cs="宋体" w:hint="eastAsia"/>
                <w:kern w:val="0"/>
                <w:sz w:val="24"/>
              </w:rPr>
              <w:t>•</w:t>
            </w:r>
            <w:r>
              <w:rPr>
                <w:rFonts w:cs="宋体" w:hint="eastAsia"/>
                <w:kern w:val="0"/>
                <w:sz w:val="24"/>
              </w:rPr>
              <w:t>m</w:t>
            </w:r>
            <w:r>
              <w:rPr>
                <w:rFonts w:cs="宋体" w:hint="eastAsia"/>
                <w:kern w:val="0"/>
                <w:sz w:val="24"/>
              </w:rPr>
              <w:t>，带温度报警装置；</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w:t>
            </w:r>
            <w:r>
              <w:rPr>
                <w:rFonts w:cs="宋体" w:hint="eastAsia"/>
                <w:kern w:val="0"/>
                <w:sz w:val="24"/>
              </w:rPr>
              <w:t>ABS</w:t>
            </w:r>
            <w:r>
              <w:rPr>
                <w:rFonts w:cs="宋体" w:hint="eastAsia"/>
                <w:kern w:val="0"/>
                <w:sz w:val="24"/>
              </w:rPr>
              <w:t>：具备</w:t>
            </w:r>
            <w:r>
              <w:rPr>
                <w:rFonts w:cs="宋体" w:hint="eastAsia"/>
                <w:kern w:val="0"/>
                <w:sz w:val="24"/>
              </w:rPr>
              <w:t>ABS</w:t>
            </w:r>
            <w:r>
              <w:rPr>
                <w:rFonts w:cs="宋体" w:hint="eastAsia"/>
                <w:kern w:val="0"/>
                <w:sz w:val="24"/>
              </w:rPr>
              <w:t>配置。</w:t>
            </w:r>
          </w:p>
          <w:p w:rsidR="00033AD2" w:rsidRDefault="00033AD2" w:rsidP="007F3DA0">
            <w:pPr>
              <w:widowControl/>
              <w:adjustRightInd w:val="0"/>
              <w:snapToGrid w:val="0"/>
              <w:rPr>
                <w:rFonts w:cs="宋体"/>
                <w:kern w:val="0"/>
                <w:sz w:val="24"/>
              </w:rPr>
            </w:pPr>
            <w:r>
              <w:rPr>
                <w:rFonts w:cs="宋体" w:hint="eastAsia"/>
                <w:kern w:val="0"/>
                <w:sz w:val="24"/>
              </w:rPr>
              <w:t>五、车身配置</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、乘客座椅：皮质座椅（背可调、可横移、下压式扶手、带脚踏），具有带有“天津消防”字样的座椅保护套；</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、司机座椅：</w:t>
            </w:r>
            <w:proofErr w:type="gramStart"/>
            <w:r>
              <w:rPr>
                <w:rFonts w:cs="宋体" w:hint="eastAsia"/>
                <w:kern w:val="0"/>
                <w:sz w:val="24"/>
              </w:rPr>
              <w:t>减震高靠三</w:t>
            </w:r>
            <w:proofErr w:type="gramEnd"/>
            <w:r>
              <w:rPr>
                <w:rFonts w:cs="宋体" w:hint="eastAsia"/>
                <w:kern w:val="0"/>
                <w:sz w:val="24"/>
              </w:rPr>
              <w:t>向可调；</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、窗帘：全车窗帘；</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、安全带：伸缩式安全带；</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、保温要求：车顶、侧蒙皮夹层内均用软质阻燃发泡材料完全填充、厚度≥</w:t>
            </w:r>
            <w:r>
              <w:rPr>
                <w:rFonts w:cs="宋体" w:hint="eastAsia"/>
                <w:kern w:val="0"/>
                <w:sz w:val="24"/>
              </w:rPr>
              <w:t>25mm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、侧窗：全封闭钢化玻璃，具有逃生锤；</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、天窗：一个带换气扇；</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、乘客门：采用铝合金材气动外摆门，带遥控锁；</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、行李舱门：采用铝合金材质；</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、安全门：具有应急车门；</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、行李架：车内左右两侧具有行李架。车身具有行李舱。</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、贴膜：全车所有玻璃贴膜，阻热效果良好。</w:t>
            </w:r>
          </w:p>
          <w:p w:rsidR="00033AD2" w:rsidRDefault="00033AD2" w:rsidP="007F3DA0">
            <w:pPr>
              <w:widowControl/>
              <w:adjustRightInd w:val="0"/>
              <w:snapToGrid w:val="0"/>
              <w:rPr>
                <w:rFonts w:cs="宋体"/>
                <w:kern w:val="0"/>
                <w:sz w:val="24"/>
              </w:rPr>
            </w:pPr>
            <w:r>
              <w:rPr>
                <w:rFonts w:cs="宋体" w:hint="eastAsia"/>
                <w:kern w:val="0"/>
                <w:sz w:val="24"/>
              </w:rPr>
              <w:t>六、</w:t>
            </w:r>
            <w:proofErr w:type="gramStart"/>
            <w:r>
              <w:rPr>
                <w:rFonts w:cs="宋体" w:hint="eastAsia"/>
                <w:kern w:val="0"/>
                <w:sz w:val="24"/>
              </w:rPr>
              <w:t>空暖配置</w:t>
            </w:r>
            <w:proofErr w:type="gramEnd"/>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、空调系统：制冷量≥</w:t>
            </w:r>
            <w:r>
              <w:rPr>
                <w:rFonts w:cs="宋体" w:hint="eastAsia"/>
                <w:kern w:val="0"/>
                <w:sz w:val="24"/>
              </w:rPr>
              <w:t>20000kcal</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lastRenderedPageBreak/>
              <w:t>2</w:t>
            </w:r>
            <w:r>
              <w:rPr>
                <w:rFonts w:cs="宋体" w:hint="eastAsia"/>
                <w:kern w:val="0"/>
                <w:sz w:val="24"/>
              </w:rPr>
              <w:t>、前风挡除霜：具备除霜功能；</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、暖风：具备高寒暖风功能；</w:t>
            </w:r>
          </w:p>
          <w:p w:rsidR="00033AD2" w:rsidRDefault="00033AD2" w:rsidP="007F3DA0">
            <w:pPr>
              <w:widowControl/>
              <w:adjustRightInd w:val="0"/>
              <w:snapToGrid w:val="0"/>
              <w:rPr>
                <w:rFonts w:cs="宋体"/>
                <w:kern w:val="0"/>
                <w:sz w:val="24"/>
              </w:rPr>
            </w:pPr>
            <w:r>
              <w:rPr>
                <w:rFonts w:cs="宋体" w:hint="eastAsia"/>
                <w:kern w:val="0"/>
                <w:sz w:val="24"/>
              </w:rPr>
              <w:t>七、电器配置</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、视听系统：宽屏液晶显示器（≥</w:t>
            </w:r>
            <w:r>
              <w:rPr>
                <w:rFonts w:cs="宋体" w:hint="eastAsia"/>
                <w:kern w:val="0"/>
                <w:sz w:val="24"/>
              </w:rPr>
              <w:t>19</w:t>
            </w:r>
            <w:r>
              <w:rPr>
                <w:rFonts w:cs="宋体" w:hint="eastAsia"/>
                <w:kern w:val="0"/>
                <w:sz w:val="24"/>
              </w:rPr>
              <w:t>寸）、带集中控制播放器。</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、车轮防爆胎：前轮；</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、胎压监测：前轮；</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、车道偏离系统：配备车道偏离系统；</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、高位刹车灯：配备高位刹车灯；</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、车载监控系统：记录仪集成；</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w:t>
            </w:r>
            <w:r>
              <w:rPr>
                <w:rFonts w:cs="宋体" w:hint="eastAsia"/>
                <w:kern w:val="0"/>
                <w:sz w:val="24"/>
              </w:rPr>
              <w:t>360</w:t>
            </w:r>
            <w:r>
              <w:rPr>
                <w:rFonts w:cs="宋体" w:hint="eastAsia"/>
                <w:kern w:val="0"/>
                <w:sz w:val="24"/>
              </w:rPr>
              <w:t>°行车记录仪（内存≥</w:t>
            </w:r>
            <w:r>
              <w:rPr>
                <w:rFonts w:cs="宋体" w:hint="eastAsia"/>
                <w:kern w:val="0"/>
                <w:sz w:val="24"/>
              </w:rPr>
              <w:t>256G</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w:t>
            </w:r>
            <w:r>
              <w:rPr>
                <w:rFonts w:cs="宋体" w:hint="eastAsia"/>
                <w:kern w:val="0"/>
                <w:sz w:val="24"/>
              </w:rPr>
              <w:t>CAN</w:t>
            </w:r>
            <w:r>
              <w:rPr>
                <w:rFonts w:cs="宋体" w:hint="eastAsia"/>
                <w:kern w:val="0"/>
                <w:sz w:val="24"/>
              </w:rPr>
              <w:t>数据总线：采用</w:t>
            </w:r>
            <w:r>
              <w:rPr>
                <w:rFonts w:cs="宋体" w:hint="eastAsia"/>
                <w:kern w:val="0"/>
                <w:sz w:val="24"/>
              </w:rPr>
              <w:t>CAN</w:t>
            </w:r>
            <w:r>
              <w:rPr>
                <w:rFonts w:cs="宋体" w:hint="eastAsia"/>
                <w:kern w:val="0"/>
                <w:sz w:val="24"/>
              </w:rPr>
              <w:t>总线仪表；</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、倒车监视器：显示屏≥</w:t>
            </w:r>
            <w:r>
              <w:rPr>
                <w:rFonts w:cs="宋体" w:hint="eastAsia"/>
                <w:kern w:val="0"/>
                <w:sz w:val="24"/>
              </w:rPr>
              <w:t>7</w:t>
            </w:r>
            <w:r>
              <w:rPr>
                <w:rFonts w:cs="宋体" w:hint="eastAsia"/>
                <w:kern w:val="0"/>
                <w:sz w:val="24"/>
              </w:rPr>
              <w:t>寸彩色；</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w:t>
            </w:r>
            <w:r>
              <w:rPr>
                <w:rFonts w:cs="宋体" w:hint="eastAsia"/>
                <w:kern w:val="0"/>
                <w:sz w:val="24"/>
              </w:rPr>
              <w:t>USB</w:t>
            </w:r>
            <w:r>
              <w:rPr>
                <w:rFonts w:cs="宋体" w:hint="eastAsia"/>
                <w:kern w:val="0"/>
                <w:sz w:val="24"/>
              </w:rPr>
              <w:t>接口：司机配置</w:t>
            </w:r>
            <w:r>
              <w:rPr>
                <w:rFonts w:cs="宋体" w:hint="eastAsia"/>
                <w:kern w:val="0"/>
                <w:sz w:val="24"/>
              </w:rPr>
              <w:t>USB</w:t>
            </w:r>
            <w:r>
              <w:rPr>
                <w:rFonts w:cs="宋体" w:hint="eastAsia"/>
                <w:kern w:val="0"/>
                <w:sz w:val="24"/>
              </w:rPr>
              <w:t>接口；</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、阅读灯：客座椅上方配备阅读灯。</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、配备车载台（工作频率范围</w:t>
            </w:r>
            <w:r>
              <w:rPr>
                <w:rFonts w:cs="宋体" w:hint="eastAsia"/>
                <w:kern w:val="0"/>
                <w:sz w:val="24"/>
              </w:rPr>
              <w:t>350-400MHz</w:t>
            </w:r>
            <w:r>
              <w:rPr>
                <w:rFonts w:cs="宋体" w:hint="eastAsia"/>
                <w:kern w:val="0"/>
                <w:sz w:val="24"/>
              </w:rPr>
              <w:t>，支持</w:t>
            </w:r>
            <w:r>
              <w:rPr>
                <w:rFonts w:cs="宋体" w:hint="eastAsia"/>
                <w:kern w:val="0"/>
                <w:sz w:val="24"/>
              </w:rPr>
              <w:t>PDT</w:t>
            </w:r>
            <w:r>
              <w:rPr>
                <w:rFonts w:cs="宋体" w:hint="eastAsia"/>
                <w:kern w:val="0"/>
                <w:sz w:val="24"/>
              </w:rPr>
              <w:t>数字集群接入）</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、预留北斗定位装置接口；</w:t>
            </w:r>
          </w:p>
          <w:p w:rsidR="00033AD2" w:rsidRDefault="00033AD2" w:rsidP="007F3DA0">
            <w:pPr>
              <w:widowControl/>
              <w:adjustRightInd w:val="0"/>
              <w:snapToGrid w:val="0"/>
              <w:rPr>
                <w:rFonts w:cs="宋体"/>
                <w:kern w:val="0"/>
                <w:sz w:val="24"/>
              </w:rPr>
            </w:pPr>
            <w:r>
              <w:rPr>
                <w:rFonts w:cs="宋体" w:hint="eastAsia"/>
                <w:kern w:val="0"/>
                <w:sz w:val="24"/>
              </w:rPr>
              <w:t>八、整车外饰</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、车身漆及标识：按照《应急救援专用号牌式样和车辆涂装样图》（国办发</w:t>
            </w:r>
            <w:r>
              <w:rPr>
                <w:rFonts w:cs="宋体" w:hint="eastAsia"/>
                <w:kern w:val="0"/>
                <w:sz w:val="24"/>
              </w:rPr>
              <w:t>[2018]114</w:t>
            </w:r>
            <w:r>
              <w:rPr>
                <w:rFonts w:cs="宋体" w:hint="eastAsia"/>
                <w:kern w:val="0"/>
                <w:sz w:val="24"/>
              </w:rPr>
              <w:t>号）涂装，消防红</w:t>
            </w:r>
            <w:r>
              <w:rPr>
                <w:rFonts w:cs="宋体" w:hint="eastAsia"/>
                <w:kern w:val="0"/>
                <w:sz w:val="24"/>
              </w:rPr>
              <w:t>R03</w:t>
            </w:r>
            <w:r>
              <w:rPr>
                <w:rFonts w:cs="宋体" w:hint="eastAsia"/>
                <w:kern w:val="0"/>
                <w:sz w:val="24"/>
              </w:rPr>
              <w:t>，支队、消防站名称由用户自定。</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、安装全红消防警灯、警报器及喷绘标识。</w:t>
            </w:r>
          </w:p>
          <w:p w:rsidR="00033AD2" w:rsidRDefault="00033AD2" w:rsidP="007F3DA0">
            <w:pPr>
              <w:widowControl/>
              <w:adjustRightInd w:val="0"/>
              <w:snapToGrid w:val="0"/>
              <w:rPr>
                <w:rFonts w:cs="宋体"/>
                <w:kern w:val="0"/>
                <w:sz w:val="24"/>
              </w:rPr>
            </w:pPr>
            <w:r>
              <w:rPr>
                <w:rFonts w:cs="宋体" w:hint="eastAsia"/>
                <w:kern w:val="0"/>
                <w:sz w:val="24"/>
              </w:rPr>
              <w:t>九、交货时，车内柴油</w:t>
            </w:r>
            <w:r>
              <w:rPr>
                <w:rFonts w:cs="宋体" w:hint="eastAsia"/>
                <w:kern w:val="0"/>
                <w:sz w:val="24"/>
              </w:rPr>
              <w:t>/</w:t>
            </w:r>
            <w:r>
              <w:rPr>
                <w:rFonts w:cs="宋体" w:hint="eastAsia"/>
                <w:kern w:val="0"/>
                <w:sz w:val="24"/>
              </w:rPr>
              <w:t>汽油、尿素、润滑油、防冻液等均应加满。</w:t>
            </w:r>
            <w:proofErr w:type="gramStart"/>
            <w:r>
              <w:rPr>
                <w:rFonts w:cs="宋体" w:hint="eastAsia"/>
                <w:kern w:val="0"/>
                <w:sz w:val="24"/>
              </w:rPr>
              <w:t>各液罐</w:t>
            </w:r>
            <w:proofErr w:type="gramEnd"/>
            <w:r>
              <w:rPr>
                <w:rFonts w:cs="宋体" w:hint="eastAsia"/>
                <w:kern w:val="0"/>
                <w:sz w:val="24"/>
              </w:rPr>
              <w:t>应标注容积。</w:t>
            </w:r>
          </w:p>
          <w:p w:rsidR="00033AD2" w:rsidRDefault="00033AD2" w:rsidP="007F3DA0">
            <w:pPr>
              <w:widowControl/>
              <w:adjustRightInd w:val="0"/>
              <w:snapToGrid w:val="0"/>
              <w:rPr>
                <w:rFonts w:cs="宋体"/>
                <w:kern w:val="0"/>
                <w:sz w:val="24"/>
              </w:rPr>
            </w:pPr>
            <w:r>
              <w:rPr>
                <w:rFonts w:cs="宋体" w:hint="eastAsia"/>
                <w:kern w:val="0"/>
                <w:sz w:val="24"/>
              </w:rPr>
              <w:t>十、随车文件和附件</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w:t>
            </w:r>
            <w:r>
              <w:rPr>
                <w:rFonts w:cs="宋体" w:hint="eastAsia"/>
                <w:kern w:val="0"/>
                <w:sz w:val="24"/>
              </w:rPr>
              <w:lastRenderedPageBreak/>
              <w:t>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033AD2" w:rsidRDefault="00033AD2" w:rsidP="007F3DA0">
            <w:pPr>
              <w:adjustRightInd w:val="0"/>
              <w:snapToGrid w:val="0"/>
            </w:pPr>
            <w:r>
              <w:rPr>
                <w:rFonts w:hint="eastAsia"/>
                <w:sz w:val="24"/>
              </w:rPr>
              <w:t>17</w:t>
            </w:r>
            <w:r>
              <w:rPr>
                <w:rFonts w:hint="eastAsia"/>
                <w:sz w:val="24"/>
              </w:rPr>
              <w:t>、操作使用培训光盘（</w:t>
            </w:r>
            <w:r>
              <w:rPr>
                <w:rFonts w:hint="eastAsia"/>
                <w:sz w:val="24"/>
              </w:rPr>
              <w:t>1</w:t>
            </w:r>
            <w:r>
              <w:rPr>
                <w:rFonts w:hint="eastAsia"/>
                <w:sz w:val="24"/>
              </w:rPr>
              <w:t>套）。</w:t>
            </w:r>
          </w:p>
        </w:tc>
      </w:tr>
      <w:tr w:rsidR="00033AD2" w:rsidTr="007F3DA0">
        <w:tc>
          <w:tcPr>
            <w:tcW w:w="793" w:type="dxa"/>
            <w:vAlign w:val="center"/>
          </w:tcPr>
          <w:p w:rsidR="00033AD2" w:rsidRDefault="00033AD2" w:rsidP="007F3DA0">
            <w:pPr>
              <w:adjustRightInd w:val="0"/>
              <w:snapToGrid w:val="0"/>
              <w:jc w:val="center"/>
              <w:rPr>
                <w:sz w:val="24"/>
                <w:szCs w:val="21"/>
              </w:rPr>
            </w:pPr>
            <w:r>
              <w:rPr>
                <w:rFonts w:hint="eastAsia"/>
                <w:sz w:val="24"/>
                <w:szCs w:val="21"/>
              </w:rPr>
              <w:lastRenderedPageBreak/>
              <w:t>2</w:t>
            </w:r>
          </w:p>
        </w:tc>
        <w:tc>
          <w:tcPr>
            <w:tcW w:w="1222" w:type="dxa"/>
            <w:vAlign w:val="center"/>
          </w:tcPr>
          <w:p w:rsidR="00033AD2" w:rsidRDefault="00033AD2" w:rsidP="007F3DA0">
            <w:pPr>
              <w:adjustRightInd w:val="0"/>
              <w:snapToGrid w:val="0"/>
              <w:jc w:val="center"/>
              <w:rPr>
                <w:sz w:val="24"/>
                <w:szCs w:val="21"/>
              </w:rPr>
            </w:pPr>
            <w:r>
              <w:rPr>
                <w:rFonts w:hint="eastAsia"/>
                <w:sz w:val="24"/>
                <w:szCs w:val="21"/>
              </w:rPr>
              <w:t>运兵车</w:t>
            </w:r>
            <w:r>
              <w:rPr>
                <w:rFonts w:hint="eastAsia"/>
                <w:sz w:val="24"/>
                <w:szCs w:val="21"/>
              </w:rPr>
              <w:t>B</w:t>
            </w:r>
          </w:p>
        </w:tc>
        <w:tc>
          <w:tcPr>
            <w:tcW w:w="964" w:type="dxa"/>
            <w:vAlign w:val="center"/>
          </w:tcPr>
          <w:p w:rsidR="00033AD2" w:rsidRDefault="00033AD2" w:rsidP="007F3DA0">
            <w:pPr>
              <w:adjustRightInd w:val="0"/>
              <w:snapToGrid w:val="0"/>
              <w:jc w:val="center"/>
              <w:rPr>
                <w:sz w:val="24"/>
                <w:szCs w:val="21"/>
              </w:rPr>
            </w:pPr>
            <w:r>
              <w:rPr>
                <w:rFonts w:hint="eastAsia"/>
                <w:sz w:val="24"/>
                <w:szCs w:val="21"/>
              </w:rPr>
              <w:t>4</w:t>
            </w:r>
            <w:r>
              <w:rPr>
                <w:rFonts w:hint="eastAsia"/>
                <w:sz w:val="24"/>
                <w:szCs w:val="21"/>
              </w:rPr>
              <w:t>辆</w:t>
            </w:r>
          </w:p>
        </w:tc>
        <w:tc>
          <w:tcPr>
            <w:tcW w:w="11143" w:type="dxa"/>
            <w:vAlign w:val="center"/>
          </w:tcPr>
          <w:p w:rsidR="00033AD2" w:rsidRDefault="00033AD2" w:rsidP="007F3DA0">
            <w:pPr>
              <w:widowControl/>
              <w:adjustRightInd w:val="0"/>
              <w:snapToGrid w:val="0"/>
              <w:rPr>
                <w:rFonts w:cs="宋体"/>
                <w:kern w:val="0"/>
                <w:sz w:val="24"/>
              </w:rPr>
            </w:pPr>
            <w:r>
              <w:rPr>
                <w:rFonts w:cs="宋体" w:hint="eastAsia"/>
                <w:kern w:val="0"/>
                <w:sz w:val="24"/>
              </w:rPr>
              <w:t>一、车型要求</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、车辆类型：</w:t>
            </w:r>
            <w:r>
              <w:rPr>
                <w:rFonts w:cs="宋体" w:hint="eastAsia"/>
                <w:kern w:val="0"/>
                <w:sz w:val="24"/>
              </w:rPr>
              <w:t>50</w:t>
            </w:r>
            <w:r>
              <w:rPr>
                <w:rFonts w:cs="宋体" w:hint="eastAsia"/>
                <w:kern w:val="0"/>
                <w:sz w:val="24"/>
              </w:rPr>
              <w:t>座大型普通客车；</w:t>
            </w:r>
          </w:p>
          <w:p w:rsidR="00033AD2" w:rsidRDefault="00033AD2" w:rsidP="007F3DA0">
            <w:pPr>
              <w:widowControl/>
              <w:adjustRightInd w:val="0"/>
              <w:snapToGrid w:val="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、排放标准：国六（符合国家现行排放标准）；</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、适用油品：柴油；</w:t>
            </w:r>
          </w:p>
          <w:p w:rsidR="00033AD2" w:rsidRDefault="00033AD2" w:rsidP="007F3DA0">
            <w:pPr>
              <w:widowControl/>
              <w:adjustRightInd w:val="0"/>
              <w:snapToGrid w:val="0"/>
              <w:rPr>
                <w:rFonts w:cs="宋体"/>
                <w:kern w:val="0"/>
                <w:sz w:val="24"/>
              </w:rPr>
            </w:pPr>
            <w:r>
              <w:rPr>
                <w:rFonts w:cs="宋体" w:hint="eastAsia"/>
                <w:kern w:val="0"/>
                <w:sz w:val="24"/>
              </w:rPr>
              <w:t>二、基本参数</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、整车尺寸：长×宽×高≤</w:t>
            </w:r>
            <w:r>
              <w:rPr>
                <w:rFonts w:cs="宋体" w:hint="eastAsia"/>
                <w:kern w:val="0"/>
                <w:sz w:val="24"/>
              </w:rPr>
              <w:t>12000mm</w:t>
            </w:r>
            <w:r>
              <w:rPr>
                <w:rFonts w:cs="宋体" w:hint="eastAsia"/>
                <w:kern w:val="0"/>
                <w:sz w:val="24"/>
              </w:rPr>
              <w:t>×</w:t>
            </w:r>
            <w:r>
              <w:rPr>
                <w:rFonts w:cs="宋体" w:hint="eastAsia"/>
                <w:kern w:val="0"/>
                <w:sz w:val="24"/>
              </w:rPr>
              <w:t>2550mm</w:t>
            </w:r>
            <w:r>
              <w:rPr>
                <w:rFonts w:cs="宋体" w:hint="eastAsia"/>
                <w:kern w:val="0"/>
                <w:sz w:val="24"/>
              </w:rPr>
              <w:t>×</w:t>
            </w:r>
            <w:r>
              <w:rPr>
                <w:rFonts w:cs="宋体" w:hint="eastAsia"/>
                <w:kern w:val="0"/>
                <w:sz w:val="24"/>
              </w:rPr>
              <w:t>3700mm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、座位数：</w:t>
            </w:r>
            <w:proofErr w:type="gramStart"/>
            <w:r>
              <w:rPr>
                <w:rFonts w:cs="宋体" w:hint="eastAsia"/>
                <w:kern w:val="0"/>
                <w:sz w:val="24"/>
              </w:rPr>
              <w:t>准乘人数</w:t>
            </w:r>
            <w:proofErr w:type="gramEnd"/>
            <w:r>
              <w:rPr>
                <w:rFonts w:cs="宋体" w:hint="eastAsia"/>
                <w:kern w:val="0"/>
                <w:sz w:val="24"/>
              </w:rPr>
              <w:t>（含驾驶员）≥</w:t>
            </w:r>
            <w:r>
              <w:rPr>
                <w:rFonts w:cs="宋体" w:hint="eastAsia"/>
                <w:kern w:val="0"/>
                <w:sz w:val="24"/>
              </w:rPr>
              <w:t>50</w:t>
            </w:r>
            <w:r>
              <w:rPr>
                <w:rFonts w:cs="宋体" w:hint="eastAsia"/>
                <w:kern w:val="0"/>
                <w:sz w:val="24"/>
              </w:rPr>
              <w:t>人；座椅排布形式：</w:t>
            </w:r>
            <w:r>
              <w:rPr>
                <w:rFonts w:cs="宋体" w:hint="eastAsia"/>
                <w:kern w:val="0"/>
                <w:sz w:val="24"/>
              </w:rPr>
              <w:t>2+2</w:t>
            </w:r>
            <w:r>
              <w:rPr>
                <w:rFonts w:cs="宋体" w:hint="eastAsia"/>
                <w:kern w:val="0"/>
                <w:sz w:val="24"/>
              </w:rPr>
              <w:t>排布；</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、轴距：≤</w:t>
            </w:r>
            <w:r>
              <w:rPr>
                <w:rFonts w:cs="宋体" w:hint="eastAsia"/>
                <w:kern w:val="0"/>
                <w:sz w:val="24"/>
              </w:rPr>
              <w:t>6100mm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lastRenderedPageBreak/>
              <w:t>4</w:t>
            </w:r>
            <w:r>
              <w:rPr>
                <w:rFonts w:cs="宋体" w:hint="eastAsia"/>
                <w:kern w:val="0"/>
                <w:sz w:val="24"/>
              </w:rPr>
              <w:t>、车辆限速：安装发动机</w:t>
            </w:r>
            <w:r>
              <w:rPr>
                <w:rFonts w:cs="宋体" w:hint="eastAsia"/>
                <w:kern w:val="0"/>
                <w:sz w:val="24"/>
              </w:rPr>
              <w:t>ECU</w:t>
            </w:r>
            <w:r>
              <w:rPr>
                <w:rFonts w:cs="宋体" w:hint="eastAsia"/>
                <w:kern w:val="0"/>
                <w:sz w:val="24"/>
              </w:rPr>
              <w:t>限速，车辆限速至</w:t>
            </w:r>
            <w:r>
              <w:rPr>
                <w:rFonts w:cs="宋体" w:hint="eastAsia"/>
                <w:kern w:val="0"/>
                <w:sz w:val="24"/>
              </w:rPr>
              <w:t>100km/h</w:t>
            </w:r>
            <w:r>
              <w:rPr>
                <w:rFonts w:cs="宋体" w:hint="eastAsia"/>
                <w:kern w:val="0"/>
                <w:sz w:val="24"/>
              </w:rPr>
              <w:t>，有超速报警功能。</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、接近角</w:t>
            </w:r>
            <w:r>
              <w:rPr>
                <w:rFonts w:cs="宋体" w:hint="eastAsia"/>
                <w:kern w:val="0"/>
                <w:sz w:val="24"/>
              </w:rPr>
              <w:t>/</w:t>
            </w:r>
            <w:r>
              <w:rPr>
                <w:rFonts w:cs="宋体" w:hint="eastAsia"/>
                <w:kern w:val="0"/>
                <w:sz w:val="24"/>
              </w:rPr>
              <w:t>离去角：≥</w:t>
            </w:r>
            <w:r>
              <w:rPr>
                <w:rFonts w:cs="宋体" w:hint="eastAsia"/>
                <w:kern w:val="0"/>
                <w:sz w:val="24"/>
              </w:rPr>
              <w:t>8</w:t>
            </w:r>
            <w:r>
              <w:rPr>
                <w:rFonts w:cs="宋体" w:hint="eastAsia"/>
                <w:kern w:val="0"/>
                <w:sz w:val="24"/>
              </w:rPr>
              <w:t>°</w:t>
            </w:r>
            <w:r>
              <w:rPr>
                <w:rFonts w:cs="宋体" w:hint="eastAsia"/>
                <w:kern w:val="0"/>
                <w:sz w:val="24"/>
              </w:rPr>
              <w:t>/8</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、过道行走的地方内高：≥</w:t>
            </w:r>
            <w:r>
              <w:rPr>
                <w:rFonts w:cs="宋体" w:hint="eastAsia"/>
                <w:kern w:val="0"/>
                <w:sz w:val="24"/>
              </w:rPr>
              <w:t>1900mm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三、车身结构</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、车架结构：采用全承载车身结构；</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、防腐蚀要求：整车采用阴极电泳防腐技术处理，保证整车至少</w:t>
            </w:r>
            <w:r>
              <w:rPr>
                <w:rFonts w:cs="宋体" w:hint="eastAsia"/>
                <w:kern w:val="0"/>
                <w:sz w:val="24"/>
              </w:rPr>
              <w:t>8</w:t>
            </w:r>
            <w:r>
              <w:rPr>
                <w:rFonts w:cs="宋体" w:hint="eastAsia"/>
                <w:kern w:val="0"/>
                <w:sz w:val="24"/>
              </w:rPr>
              <w:t>年不出现腐蚀；</w:t>
            </w:r>
          </w:p>
          <w:p w:rsidR="00033AD2" w:rsidRDefault="00033AD2" w:rsidP="007F3DA0">
            <w:pPr>
              <w:widowControl/>
              <w:adjustRightInd w:val="0"/>
              <w:snapToGrid w:val="0"/>
              <w:rPr>
                <w:rFonts w:cs="宋体"/>
                <w:kern w:val="0"/>
                <w:sz w:val="24"/>
              </w:rPr>
            </w:pPr>
            <w:r>
              <w:rPr>
                <w:rFonts w:cs="宋体" w:hint="eastAsia"/>
                <w:kern w:val="0"/>
                <w:sz w:val="24"/>
              </w:rPr>
              <w:t>四、底盘配置</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、发动机最大净功率：≥</w:t>
            </w:r>
            <w:r>
              <w:rPr>
                <w:rFonts w:cs="宋体" w:hint="eastAsia"/>
                <w:kern w:val="0"/>
                <w:sz w:val="24"/>
              </w:rPr>
              <w:t>240kw</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、发动机驱动形式：六缸，增压中冷，后桥驱动；</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、燃油箱：≥</w:t>
            </w:r>
            <w:r>
              <w:rPr>
                <w:rFonts w:cs="宋体" w:hint="eastAsia"/>
                <w:kern w:val="0"/>
                <w:sz w:val="24"/>
              </w:rPr>
              <w:t>250L</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、悬架：气囊悬架；</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、轮胎数：≥</w:t>
            </w:r>
            <w:r>
              <w:rPr>
                <w:rFonts w:cs="宋体" w:hint="eastAsia"/>
                <w:kern w:val="0"/>
                <w:sz w:val="24"/>
              </w:rPr>
              <w:t>6</w:t>
            </w:r>
            <w:r>
              <w:rPr>
                <w:rFonts w:cs="宋体" w:hint="eastAsia"/>
                <w:kern w:val="0"/>
                <w:sz w:val="24"/>
              </w:rPr>
              <w:t>只；</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、轮胎：子午线钢丝型；</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、方向盘：真皮方向盘套、方向盘四向可调；</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、集中润滑：配备集中润滑；</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、制动系统：前后盘式制动系统；</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、缓速器：≥</w:t>
            </w:r>
            <w:r>
              <w:rPr>
                <w:rFonts w:cs="宋体" w:hint="eastAsia"/>
                <w:kern w:val="0"/>
                <w:sz w:val="24"/>
              </w:rPr>
              <w:t>2200N</w:t>
            </w:r>
            <w:r>
              <w:rPr>
                <w:rFonts w:cs="宋体" w:hint="eastAsia"/>
                <w:kern w:val="0"/>
                <w:sz w:val="24"/>
              </w:rPr>
              <w:t>•</w:t>
            </w:r>
            <w:r>
              <w:rPr>
                <w:rFonts w:cs="宋体" w:hint="eastAsia"/>
                <w:kern w:val="0"/>
                <w:sz w:val="24"/>
              </w:rPr>
              <w:t>m</w:t>
            </w:r>
            <w:r>
              <w:rPr>
                <w:rFonts w:cs="宋体" w:hint="eastAsia"/>
                <w:kern w:val="0"/>
                <w:sz w:val="24"/>
              </w:rPr>
              <w:t>，带温度报警装置；</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w:t>
            </w:r>
            <w:r>
              <w:rPr>
                <w:rFonts w:cs="宋体" w:hint="eastAsia"/>
                <w:kern w:val="0"/>
                <w:sz w:val="24"/>
              </w:rPr>
              <w:t>ABS</w:t>
            </w:r>
            <w:r>
              <w:rPr>
                <w:rFonts w:cs="宋体" w:hint="eastAsia"/>
                <w:kern w:val="0"/>
                <w:sz w:val="24"/>
              </w:rPr>
              <w:t>：具备</w:t>
            </w:r>
            <w:r>
              <w:rPr>
                <w:rFonts w:cs="宋体" w:hint="eastAsia"/>
                <w:kern w:val="0"/>
                <w:sz w:val="24"/>
              </w:rPr>
              <w:t>ABS</w:t>
            </w:r>
            <w:r>
              <w:rPr>
                <w:rFonts w:cs="宋体" w:hint="eastAsia"/>
                <w:kern w:val="0"/>
                <w:sz w:val="24"/>
              </w:rPr>
              <w:t>配置。</w:t>
            </w:r>
          </w:p>
          <w:p w:rsidR="00033AD2" w:rsidRDefault="00033AD2" w:rsidP="007F3DA0">
            <w:pPr>
              <w:widowControl/>
              <w:adjustRightInd w:val="0"/>
              <w:snapToGrid w:val="0"/>
              <w:rPr>
                <w:rFonts w:cs="宋体"/>
                <w:kern w:val="0"/>
                <w:sz w:val="24"/>
              </w:rPr>
            </w:pPr>
            <w:r>
              <w:rPr>
                <w:rFonts w:cs="宋体" w:hint="eastAsia"/>
                <w:kern w:val="0"/>
                <w:sz w:val="24"/>
              </w:rPr>
              <w:t>五、车身配置</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、乘客座椅：皮质座椅（背可调、可横移、下压式扶手、带脚踏），具有带有“天津消防”字样的座椅保护套；</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、司机座椅：三点式全气囊减震司机椅</w:t>
            </w:r>
            <w:r>
              <w:rPr>
                <w:rFonts w:cs="宋体" w:hint="eastAsia"/>
                <w:kern w:val="0"/>
                <w:sz w:val="24"/>
              </w:rPr>
              <w:t>(</w:t>
            </w:r>
            <w:r>
              <w:rPr>
                <w:rFonts w:cs="宋体" w:hint="eastAsia"/>
                <w:kern w:val="0"/>
                <w:sz w:val="24"/>
              </w:rPr>
              <w:t>带安全带报警功能</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、窗帘：全车窗帘；</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、安全带：全车两点式卷收安全带（左右第一排、第二乘客门后第一排、应急门通道后第一排、后排座椅三点安全带）</w:t>
            </w:r>
          </w:p>
          <w:p w:rsidR="00033AD2" w:rsidRDefault="00033AD2" w:rsidP="007F3DA0">
            <w:pPr>
              <w:widowControl/>
              <w:adjustRightInd w:val="0"/>
              <w:snapToGrid w:val="0"/>
              <w:rPr>
                <w:rFonts w:cs="宋体"/>
                <w:kern w:val="0"/>
                <w:sz w:val="24"/>
              </w:rPr>
            </w:pPr>
            <w:r>
              <w:rPr>
                <w:rFonts w:cs="宋体" w:hint="eastAsia"/>
                <w:kern w:val="0"/>
                <w:sz w:val="24"/>
              </w:rPr>
              <w:lastRenderedPageBreak/>
              <w:t>5</w:t>
            </w:r>
            <w:r>
              <w:rPr>
                <w:rFonts w:cs="宋体" w:hint="eastAsia"/>
                <w:kern w:val="0"/>
                <w:sz w:val="24"/>
              </w:rPr>
              <w:t>、保温要求：车顶、侧蒙皮夹层内均用软质阻燃发泡材料完全填充、厚度≥</w:t>
            </w:r>
            <w:r>
              <w:rPr>
                <w:rFonts w:cs="宋体" w:hint="eastAsia"/>
                <w:kern w:val="0"/>
                <w:sz w:val="24"/>
              </w:rPr>
              <w:t>25mm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、侧窗：全封闭钢化玻璃，具有不少于</w:t>
            </w:r>
            <w:r>
              <w:rPr>
                <w:rFonts w:cs="宋体" w:hint="eastAsia"/>
                <w:kern w:val="0"/>
                <w:sz w:val="24"/>
              </w:rPr>
              <w:t>6</w:t>
            </w:r>
            <w:r>
              <w:rPr>
                <w:rFonts w:cs="宋体" w:hint="eastAsia"/>
                <w:kern w:val="0"/>
                <w:sz w:val="24"/>
              </w:rPr>
              <w:t>把安全锤（其中司机处</w:t>
            </w:r>
            <w:r>
              <w:rPr>
                <w:rFonts w:cs="宋体" w:hint="eastAsia"/>
                <w:kern w:val="0"/>
                <w:sz w:val="24"/>
              </w:rPr>
              <w:t>1</w:t>
            </w:r>
            <w:r>
              <w:rPr>
                <w:rFonts w:cs="宋体" w:hint="eastAsia"/>
                <w:kern w:val="0"/>
                <w:sz w:val="24"/>
              </w:rPr>
              <w:t>把）；</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、天窗：不少于</w:t>
            </w:r>
            <w:r>
              <w:rPr>
                <w:rFonts w:cs="宋体" w:hint="eastAsia"/>
                <w:kern w:val="0"/>
                <w:sz w:val="24"/>
              </w:rPr>
              <w:t>2</w:t>
            </w:r>
            <w:r>
              <w:rPr>
                <w:rFonts w:cs="宋体" w:hint="eastAsia"/>
                <w:kern w:val="0"/>
                <w:sz w:val="24"/>
              </w:rPr>
              <w:t>个，带换气扇；</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、乘客门：采用铝合金材气动外摆门，带遥控锁；</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、行李舱门：采用铝合金材质；</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、安全门：具有应急车门；</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、行李架：车内左右两侧具有行李架。车身具有行李舱。</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、贴膜：全车所有玻璃贴膜，阻热效果良好。</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、灭火器：不少于</w:t>
            </w:r>
            <w:r>
              <w:rPr>
                <w:rFonts w:cs="宋体" w:hint="eastAsia"/>
                <w:kern w:val="0"/>
                <w:sz w:val="24"/>
              </w:rPr>
              <w:t>2</w:t>
            </w:r>
            <w:r>
              <w:rPr>
                <w:rFonts w:cs="宋体" w:hint="eastAsia"/>
                <w:kern w:val="0"/>
                <w:sz w:val="24"/>
              </w:rPr>
              <w:t>个</w:t>
            </w:r>
            <w:r>
              <w:rPr>
                <w:rFonts w:cs="宋体" w:hint="eastAsia"/>
                <w:kern w:val="0"/>
                <w:sz w:val="24"/>
              </w:rPr>
              <w:t>4kg</w:t>
            </w:r>
            <w:r>
              <w:rPr>
                <w:rFonts w:cs="宋体" w:hint="eastAsia"/>
                <w:kern w:val="0"/>
                <w:sz w:val="24"/>
              </w:rPr>
              <w:t>干粉灭火器。</w:t>
            </w:r>
          </w:p>
          <w:p w:rsidR="00033AD2" w:rsidRDefault="00033AD2" w:rsidP="007F3DA0">
            <w:pPr>
              <w:widowControl/>
              <w:adjustRightInd w:val="0"/>
              <w:snapToGrid w:val="0"/>
              <w:rPr>
                <w:rFonts w:cs="宋体"/>
                <w:kern w:val="0"/>
                <w:sz w:val="24"/>
              </w:rPr>
            </w:pPr>
            <w:r>
              <w:rPr>
                <w:rFonts w:cs="宋体" w:hint="eastAsia"/>
                <w:kern w:val="0"/>
                <w:sz w:val="24"/>
              </w:rPr>
              <w:t>14</w:t>
            </w:r>
            <w:r>
              <w:rPr>
                <w:rFonts w:cs="宋体" w:hint="eastAsia"/>
                <w:kern w:val="0"/>
                <w:sz w:val="24"/>
              </w:rPr>
              <w:t>、后视镜：电动</w:t>
            </w:r>
            <w:proofErr w:type="gramStart"/>
            <w:r>
              <w:rPr>
                <w:rFonts w:cs="宋体" w:hint="eastAsia"/>
                <w:kern w:val="0"/>
                <w:sz w:val="24"/>
              </w:rPr>
              <w:t>兔</w:t>
            </w:r>
            <w:proofErr w:type="gramEnd"/>
            <w:r>
              <w:rPr>
                <w:rFonts w:cs="宋体" w:hint="eastAsia"/>
                <w:kern w:val="0"/>
                <w:sz w:val="24"/>
              </w:rPr>
              <w:t>耳外后视镜，带电加热除霜功能。</w:t>
            </w:r>
          </w:p>
          <w:p w:rsidR="00033AD2" w:rsidRDefault="00033AD2" w:rsidP="007F3DA0">
            <w:pPr>
              <w:widowControl/>
              <w:adjustRightInd w:val="0"/>
              <w:snapToGrid w:val="0"/>
              <w:rPr>
                <w:rFonts w:cs="宋体"/>
                <w:kern w:val="0"/>
                <w:sz w:val="24"/>
              </w:rPr>
            </w:pPr>
            <w:r>
              <w:rPr>
                <w:rFonts w:cs="宋体" w:hint="eastAsia"/>
                <w:kern w:val="0"/>
                <w:sz w:val="24"/>
              </w:rPr>
              <w:t>六、</w:t>
            </w:r>
            <w:proofErr w:type="gramStart"/>
            <w:r>
              <w:rPr>
                <w:rFonts w:cs="宋体" w:hint="eastAsia"/>
                <w:kern w:val="0"/>
                <w:sz w:val="24"/>
              </w:rPr>
              <w:t>空暖配置</w:t>
            </w:r>
            <w:proofErr w:type="gramEnd"/>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、空调系统：制冷量≥</w:t>
            </w:r>
            <w:r>
              <w:rPr>
                <w:rFonts w:cs="宋体" w:hint="eastAsia"/>
                <w:kern w:val="0"/>
                <w:sz w:val="24"/>
              </w:rPr>
              <w:t>32000kcal/h</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、前风挡除霜：具备除霜功能；</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、暖风：具备高寒暖风功能；</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、空气净化器：集成空气净化器。</w:t>
            </w:r>
          </w:p>
          <w:p w:rsidR="00033AD2" w:rsidRDefault="00033AD2" w:rsidP="007F3DA0">
            <w:pPr>
              <w:widowControl/>
              <w:adjustRightInd w:val="0"/>
              <w:snapToGrid w:val="0"/>
              <w:rPr>
                <w:rFonts w:cs="宋体"/>
                <w:kern w:val="0"/>
                <w:sz w:val="24"/>
              </w:rPr>
            </w:pPr>
            <w:r>
              <w:rPr>
                <w:rFonts w:cs="宋体" w:hint="eastAsia"/>
                <w:kern w:val="0"/>
                <w:sz w:val="24"/>
              </w:rPr>
              <w:t>七、电器配置</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、多媒体系统：前侧配备不小于</w:t>
            </w:r>
            <w:r>
              <w:rPr>
                <w:rFonts w:cs="宋体" w:hint="eastAsia"/>
                <w:kern w:val="0"/>
                <w:sz w:val="24"/>
              </w:rPr>
              <w:t>22</w:t>
            </w:r>
            <w:r>
              <w:rPr>
                <w:rFonts w:cs="宋体" w:hint="eastAsia"/>
                <w:kern w:val="0"/>
                <w:sz w:val="24"/>
              </w:rPr>
              <w:t>英寸固定数字高清液晶显示器，右侧行李架下配备不小于</w:t>
            </w:r>
            <w:r>
              <w:rPr>
                <w:rFonts w:cs="宋体" w:hint="eastAsia"/>
                <w:kern w:val="0"/>
                <w:sz w:val="24"/>
              </w:rPr>
              <w:t>19</w:t>
            </w:r>
            <w:r>
              <w:rPr>
                <w:rFonts w:cs="宋体" w:hint="eastAsia"/>
                <w:kern w:val="0"/>
                <w:sz w:val="24"/>
              </w:rPr>
              <w:t>英寸固定数字高清液晶显示器，带集中控制播放器。</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、车轮防爆胎：前轮；</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、胎压监测：前轮；</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、车道偏离系统：配备车道偏离系统；</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、高位刹车灯：配备高位刹车灯；</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、车载监控系统：记录仪集成；</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、行车记录仪：</w:t>
            </w:r>
            <w:r>
              <w:rPr>
                <w:rFonts w:cs="宋体" w:hint="eastAsia"/>
                <w:kern w:val="0"/>
                <w:sz w:val="24"/>
              </w:rPr>
              <w:t>360</w:t>
            </w:r>
            <w:r>
              <w:rPr>
                <w:rFonts w:cs="宋体" w:hint="eastAsia"/>
                <w:kern w:val="0"/>
                <w:sz w:val="24"/>
              </w:rPr>
              <w:t>°高清行车记录仪（内存≥</w:t>
            </w:r>
            <w:r>
              <w:rPr>
                <w:rFonts w:cs="宋体" w:hint="eastAsia"/>
                <w:kern w:val="0"/>
                <w:sz w:val="24"/>
              </w:rPr>
              <w:t>256G</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w:t>
            </w:r>
            <w:r>
              <w:rPr>
                <w:rFonts w:cs="宋体" w:hint="eastAsia"/>
                <w:kern w:val="0"/>
                <w:sz w:val="24"/>
              </w:rPr>
              <w:t>CAN</w:t>
            </w:r>
            <w:r>
              <w:rPr>
                <w:rFonts w:cs="宋体" w:hint="eastAsia"/>
                <w:kern w:val="0"/>
                <w:sz w:val="24"/>
              </w:rPr>
              <w:t>数据总线：采用</w:t>
            </w:r>
            <w:r>
              <w:rPr>
                <w:rFonts w:cs="宋体" w:hint="eastAsia"/>
                <w:kern w:val="0"/>
                <w:sz w:val="24"/>
              </w:rPr>
              <w:t>CAN</w:t>
            </w:r>
            <w:r>
              <w:rPr>
                <w:rFonts w:cs="宋体" w:hint="eastAsia"/>
                <w:kern w:val="0"/>
                <w:sz w:val="24"/>
              </w:rPr>
              <w:t>总线仪表；</w:t>
            </w:r>
          </w:p>
          <w:p w:rsidR="00033AD2" w:rsidRDefault="00033AD2" w:rsidP="007F3DA0">
            <w:pPr>
              <w:widowControl/>
              <w:adjustRightInd w:val="0"/>
              <w:snapToGrid w:val="0"/>
              <w:rPr>
                <w:rFonts w:cs="宋体"/>
                <w:kern w:val="0"/>
                <w:sz w:val="24"/>
              </w:rPr>
            </w:pPr>
            <w:r>
              <w:rPr>
                <w:rFonts w:cs="宋体" w:hint="eastAsia"/>
                <w:kern w:val="0"/>
                <w:sz w:val="24"/>
              </w:rPr>
              <w:lastRenderedPageBreak/>
              <w:t>9</w:t>
            </w:r>
            <w:r>
              <w:rPr>
                <w:rFonts w:cs="宋体" w:hint="eastAsia"/>
                <w:kern w:val="0"/>
                <w:sz w:val="24"/>
              </w:rPr>
              <w:t>、集成中控：显示屏≥</w:t>
            </w:r>
            <w:r>
              <w:rPr>
                <w:rFonts w:cs="宋体" w:hint="eastAsia"/>
                <w:kern w:val="0"/>
                <w:sz w:val="24"/>
              </w:rPr>
              <w:t>7</w:t>
            </w:r>
            <w:r>
              <w:rPr>
                <w:rFonts w:cs="宋体" w:hint="eastAsia"/>
                <w:kern w:val="0"/>
                <w:sz w:val="24"/>
              </w:rPr>
              <w:t>寸彩色，具有播放器和倒车监控；</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w:t>
            </w:r>
            <w:r>
              <w:rPr>
                <w:rFonts w:cs="宋体" w:hint="eastAsia"/>
                <w:kern w:val="0"/>
                <w:sz w:val="24"/>
              </w:rPr>
              <w:t>USB</w:t>
            </w:r>
            <w:r>
              <w:rPr>
                <w:rFonts w:cs="宋体" w:hint="eastAsia"/>
                <w:kern w:val="0"/>
                <w:sz w:val="24"/>
              </w:rPr>
              <w:t>接口：司机配置</w:t>
            </w:r>
            <w:r>
              <w:rPr>
                <w:rFonts w:cs="宋体" w:hint="eastAsia"/>
                <w:kern w:val="0"/>
                <w:sz w:val="24"/>
              </w:rPr>
              <w:t>USB</w:t>
            </w:r>
            <w:r>
              <w:rPr>
                <w:rFonts w:cs="宋体" w:hint="eastAsia"/>
                <w:kern w:val="0"/>
                <w:sz w:val="24"/>
              </w:rPr>
              <w:t>接口；</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、阅读灯：客座椅上方配备阅读灯。</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、配备车载台（工作频率范围</w:t>
            </w:r>
            <w:r>
              <w:rPr>
                <w:rFonts w:cs="宋体" w:hint="eastAsia"/>
                <w:kern w:val="0"/>
                <w:sz w:val="24"/>
              </w:rPr>
              <w:t>350-400MHz</w:t>
            </w:r>
            <w:r>
              <w:rPr>
                <w:rFonts w:cs="宋体" w:hint="eastAsia"/>
                <w:kern w:val="0"/>
                <w:sz w:val="24"/>
              </w:rPr>
              <w:t>，支持</w:t>
            </w:r>
            <w:r>
              <w:rPr>
                <w:rFonts w:cs="宋体" w:hint="eastAsia"/>
                <w:kern w:val="0"/>
                <w:sz w:val="24"/>
              </w:rPr>
              <w:t>PDT</w:t>
            </w:r>
            <w:r>
              <w:rPr>
                <w:rFonts w:cs="宋体" w:hint="eastAsia"/>
                <w:kern w:val="0"/>
                <w:sz w:val="24"/>
              </w:rPr>
              <w:t>数字集群接入）</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、预留北斗定位装置接口；</w:t>
            </w:r>
          </w:p>
          <w:p w:rsidR="00033AD2" w:rsidRDefault="00033AD2" w:rsidP="007F3DA0">
            <w:pPr>
              <w:widowControl/>
              <w:adjustRightInd w:val="0"/>
              <w:snapToGrid w:val="0"/>
              <w:rPr>
                <w:rFonts w:cs="宋体"/>
                <w:kern w:val="0"/>
                <w:sz w:val="24"/>
              </w:rPr>
            </w:pPr>
            <w:r>
              <w:rPr>
                <w:rFonts w:cs="宋体" w:hint="eastAsia"/>
                <w:kern w:val="0"/>
                <w:sz w:val="24"/>
              </w:rPr>
              <w:t>八、整车外饰</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、车身漆及标识：按照《应急救援专用号牌式样和车辆涂装样图》（国办发</w:t>
            </w:r>
            <w:r>
              <w:rPr>
                <w:rFonts w:cs="宋体" w:hint="eastAsia"/>
                <w:kern w:val="0"/>
                <w:sz w:val="24"/>
              </w:rPr>
              <w:t>[2018]114</w:t>
            </w:r>
            <w:r>
              <w:rPr>
                <w:rFonts w:cs="宋体" w:hint="eastAsia"/>
                <w:kern w:val="0"/>
                <w:sz w:val="24"/>
              </w:rPr>
              <w:t>号）涂装，消防红</w:t>
            </w:r>
            <w:r>
              <w:rPr>
                <w:rFonts w:cs="宋体" w:hint="eastAsia"/>
                <w:kern w:val="0"/>
                <w:sz w:val="24"/>
              </w:rPr>
              <w:t>R03</w:t>
            </w:r>
            <w:r>
              <w:rPr>
                <w:rFonts w:cs="宋体" w:hint="eastAsia"/>
                <w:kern w:val="0"/>
                <w:sz w:val="24"/>
              </w:rPr>
              <w:t>，喷绘标识，支队、消防站名称由用户自定。</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、安装全红消防警灯、警报器，系统输出功率不低于</w:t>
            </w:r>
            <w:r>
              <w:rPr>
                <w:rFonts w:cs="宋体" w:hint="eastAsia"/>
                <w:kern w:val="0"/>
                <w:sz w:val="24"/>
              </w:rPr>
              <w:t>200w</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九、交货时，车内柴油</w:t>
            </w:r>
            <w:r>
              <w:rPr>
                <w:rFonts w:cs="宋体" w:hint="eastAsia"/>
                <w:kern w:val="0"/>
                <w:sz w:val="24"/>
              </w:rPr>
              <w:t>/</w:t>
            </w:r>
            <w:r>
              <w:rPr>
                <w:rFonts w:cs="宋体" w:hint="eastAsia"/>
                <w:kern w:val="0"/>
                <w:sz w:val="24"/>
              </w:rPr>
              <w:t>汽油、尿素、润滑油、防冻液等均应加满。</w:t>
            </w:r>
            <w:proofErr w:type="gramStart"/>
            <w:r>
              <w:rPr>
                <w:rFonts w:cs="宋体" w:hint="eastAsia"/>
                <w:kern w:val="0"/>
                <w:sz w:val="24"/>
              </w:rPr>
              <w:t>各液罐</w:t>
            </w:r>
            <w:proofErr w:type="gramEnd"/>
            <w:r>
              <w:rPr>
                <w:rFonts w:cs="宋体" w:hint="eastAsia"/>
                <w:kern w:val="0"/>
                <w:sz w:val="24"/>
              </w:rPr>
              <w:t>应标注容积。</w:t>
            </w:r>
          </w:p>
          <w:p w:rsidR="00033AD2" w:rsidRDefault="00033AD2" w:rsidP="007F3DA0">
            <w:pPr>
              <w:widowControl/>
              <w:adjustRightInd w:val="0"/>
              <w:snapToGrid w:val="0"/>
              <w:rPr>
                <w:rFonts w:cs="宋体"/>
                <w:kern w:val="0"/>
                <w:sz w:val="24"/>
              </w:rPr>
            </w:pPr>
            <w:r>
              <w:rPr>
                <w:rFonts w:cs="宋体" w:hint="eastAsia"/>
                <w:kern w:val="0"/>
                <w:sz w:val="24"/>
              </w:rPr>
              <w:t>十、随车文件和附件</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lastRenderedPageBreak/>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033AD2" w:rsidRDefault="00033AD2" w:rsidP="007F3DA0">
            <w:pPr>
              <w:adjustRightInd w:val="0"/>
              <w:snapToGrid w:val="0"/>
              <w:rPr>
                <w:rFonts w:ascii="宋体" w:hAnsi="宋体" w:cs="宋体"/>
                <w:kern w:val="0"/>
                <w:sz w:val="24"/>
              </w:rPr>
            </w:pPr>
            <w:r>
              <w:rPr>
                <w:rFonts w:hint="eastAsia"/>
                <w:sz w:val="24"/>
              </w:rPr>
              <w:t>17</w:t>
            </w:r>
            <w:r>
              <w:rPr>
                <w:rFonts w:hint="eastAsia"/>
                <w:sz w:val="24"/>
              </w:rPr>
              <w:t>、操作使用培训光盘（</w:t>
            </w:r>
            <w:r>
              <w:rPr>
                <w:rFonts w:hint="eastAsia"/>
                <w:sz w:val="24"/>
              </w:rPr>
              <w:t>1</w:t>
            </w:r>
            <w:r>
              <w:rPr>
                <w:rFonts w:hint="eastAsia"/>
                <w:sz w:val="24"/>
              </w:rPr>
              <w:t>套）。</w:t>
            </w:r>
          </w:p>
        </w:tc>
      </w:tr>
    </w:tbl>
    <w:p w:rsidR="00033AD2" w:rsidRDefault="00033AD2" w:rsidP="00033AD2">
      <w:pPr>
        <w:spacing w:line="360" w:lineRule="auto"/>
        <w:ind w:firstLineChars="200" w:firstLine="480"/>
        <w:outlineLvl w:val="0"/>
        <w:rPr>
          <w:sz w:val="24"/>
        </w:rPr>
      </w:pPr>
    </w:p>
    <w:p w:rsidR="00033AD2" w:rsidRDefault="00033AD2" w:rsidP="00033AD2">
      <w:pPr>
        <w:widowControl/>
        <w:jc w:val="left"/>
        <w:rPr>
          <w:sz w:val="24"/>
        </w:rPr>
      </w:pPr>
      <w:r>
        <w:rPr>
          <w:sz w:val="24"/>
        </w:rPr>
        <w:br w:type="page"/>
      </w:r>
    </w:p>
    <w:p w:rsidR="00033AD2" w:rsidRDefault="00033AD2" w:rsidP="00033AD2">
      <w:pPr>
        <w:spacing w:line="360" w:lineRule="auto"/>
        <w:ind w:firstLineChars="200" w:firstLine="480"/>
        <w:outlineLvl w:val="0"/>
        <w:rPr>
          <w:sz w:val="24"/>
        </w:rPr>
      </w:pPr>
      <w:r>
        <w:rPr>
          <w:sz w:val="24"/>
        </w:rPr>
        <w:lastRenderedPageBreak/>
        <w:t>第</w:t>
      </w:r>
      <w:r>
        <w:rPr>
          <w:rFonts w:hint="eastAsia"/>
          <w:sz w:val="24"/>
        </w:rPr>
        <w:t>二</w:t>
      </w:r>
      <w:r>
        <w:rPr>
          <w:sz w:val="24"/>
        </w:rPr>
        <w:t>包</w:t>
      </w:r>
    </w:p>
    <w:p w:rsidR="00033AD2" w:rsidRDefault="00033AD2" w:rsidP="00033AD2">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033AD2" w:rsidRDefault="00033AD2" w:rsidP="00033AD2">
      <w:pPr>
        <w:pStyle w:val="Default"/>
        <w:spacing w:line="360" w:lineRule="auto"/>
        <w:ind w:firstLineChars="200" w:firstLine="480"/>
        <w:jc w:val="both"/>
        <w:rPr>
          <w:color w:val="auto"/>
        </w:rPr>
      </w:pPr>
      <w:r>
        <w:rPr>
          <w:rFonts w:ascii="Times New Roman" w:eastAsia="宋体" w:hAnsi="Times New Roman" w:cs="Times New Roman" w:hint="eastAsia"/>
          <w:color w:val="auto"/>
        </w:rPr>
        <w:t>提供所投产品同型号车辆底盘的国家强制性产品认证证书扫描件。</w:t>
      </w:r>
    </w:p>
    <w:p w:rsidR="00033AD2" w:rsidRDefault="00033AD2" w:rsidP="00033AD2">
      <w:pPr>
        <w:spacing w:line="360" w:lineRule="auto"/>
        <w:ind w:firstLineChars="200" w:firstLine="480"/>
        <w:outlineLvl w:val="0"/>
        <w:rPr>
          <w:rFonts w:ascii="宋体" w:hAnsi="宋体"/>
          <w:b/>
          <w:sz w:val="24"/>
        </w:rPr>
      </w:pPr>
      <w:r>
        <w:rPr>
          <w:rFonts w:hint="eastAsia"/>
          <w:sz w:val="24"/>
        </w:rPr>
        <w:t xml:space="preserve">2. </w:t>
      </w:r>
      <w:r>
        <w:rPr>
          <w:rFonts w:hint="eastAsia"/>
          <w:sz w:val="24"/>
        </w:rPr>
        <w:t>技术参数</w:t>
      </w:r>
    </w:p>
    <w:tbl>
      <w:tblPr>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22"/>
        <w:gridCol w:w="964"/>
        <w:gridCol w:w="11143"/>
      </w:tblGrid>
      <w:tr w:rsidR="00033AD2" w:rsidTr="007F3DA0">
        <w:trPr>
          <w:tblHeader/>
        </w:trPr>
        <w:tc>
          <w:tcPr>
            <w:tcW w:w="793" w:type="dxa"/>
            <w:vAlign w:val="center"/>
          </w:tcPr>
          <w:p w:rsidR="00033AD2" w:rsidRDefault="00033AD2" w:rsidP="007F3DA0">
            <w:pPr>
              <w:widowControl/>
              <w:adjustRightInd w:val="0"/>
              <w:snapToGrid w:val="0"/>
              <w:jc w:val="center"/>
              <w:rPr>
                <w:sz w:val="24"/>
                <w:szCs w:val="21"/>
              </w:rPr>
            </w:pPr>
            <w:r>
              <w:rPr>
                <w:rFonts w:hint="eastAsia"/>
                <w:sz w:val="24"/>
                <w:szCs w:val="21"/>
              </w:rPr>
              <w:t>序号</w:t>
            </w:r>
          </w:p>
        </w:tc>
        <w:tc>
          <w:tcPr>
            <w:tcW w:w="1222" w:type="dxa"/>
            <w:vAlign w:val="center"/>
          </w:tcPr>
          <w:p w:rsidR="00033AD2" w:rsidRDefault="00033AD2" w:rsidP="007F3DA0">
            <w:pPr>
              <w:widowControl/>
              <w:adjustRightInd w:val="0"/>
              <w:snapToGrid w:val="0"/>
              <w:jc w:val="center"/>
              <w:rPr>
                <w:sz w:val="24"/>
                <w:szCs w:val="21"/>
              </w:rPr>
            </w:pPr>
            <w:r>
              <w:rPr>
                <w:rFonts w:hint="eastAsia"/>
                <w:sz w:val="24"/>
                <w:szCs w:val="21"/>
              </w:rPr>
              <w:t>标的名称</w:t>
            </w:r>
          </w:p>
        </w:tc>
        <w:tc>
          <w:tcPr>
            <w:tcW w:w="964" w:type="dxa"/>
            <w:vAlign w:val="center"/>
          </w:tcPr>
          <w:p w:rsidR="00033AD2" w:rsidRDefault="00033AD2" w:rsidP="007F3DA0">
            <w:pPr>
              <w:widowControl/>
              <w:adjustRightInd w:val="0"/>
              <w:snapToGrid w:val="0"/>
              <w:jc w:val="center"/>
              <w:rPr>
                <w:sz w:val="24"/>
                <w:szCs w:val="21"/>
              </w:rPr>
            </w:pPr>
            <w:r>
              <w:rPr>
                <w:rFonts w:hint="eastAsia"/>
                <w:sz w:val="24"/>
                <w:szCs w:val="21"/>
              </w:rPr>
              <w:t>数量</w:t>
            </w:r>
          </w:p>
        </w:tc>
        <w:tc>
          <w:tcPr>
            <w:tcW w:w="11143" w:type="dxa"/>
            <w:vAlign w:val="center"/>
          </w:tcPr>
          <w:p w:rsidR="00033AD2" w:rsidRDefault="00033AD2" w:rsidP="007F3DA0">
            <w:pPr>
              <w:widowControl/>
              <w:adjustRightInd w:val="0"/>
              <w:snapToGrid w:val="0"/>
              <w:jc w:val="center"/>
              <w:rPr>
                <w:sz w:val="24"/>
                <w:szCs w:val="21"/>
              </w:rPr>
            </w:pPr>
            <w:r>
              <w:rPr>
                <w:rFonts w:hint="eastAsia"/>
                <w:sz w:val="24"/>
                <w:szCs w:val="21"/>
              </w:rPr>
              <w:t>需求条款</w:t>
            </w:r>
          </w:p>
        </w:tc>
      </w:tr>
      <w:tr w:rsidR="00033AD2" w:rsidTr="007F3DA0">
        <w:tc>
          <w:tcPr>
            <w:tcW w:w="793" w:type="dxa"/>
            <w:vAlign w:val="center"/>
          </w:tcPr>
          <w:p w:rsidR="00033AD2" w:rsidRDefault="00033AD2" w:rsidP="007F3DA0">
            <w:pPr>
              <w:jc w:val="center"/>
              <w:rPr>
                <w:szCs w:val="21"/>
              </w:rPr>
            </w:pPr>
            <w:r>
              <w:rPr>
                <w:rFonts w:hint="eastAsia"/>
                <w:szCs w:val="21"/>
              </w:rPr>
              <w:t>1</w:t>
            </w:r>
          </w:p>
        </w:tc>
        <w:tc>
          <w:tcPr>
            <w:tcW w:w="1222" w:type="dxa"/>
            <w:vAlign w:val="center"/>
          </w:tcPr>
          <w:p w:rsidR="00033AD2" w:rsidRDefault="00033AD2" w:rsidP="007F3DA0">
            <w:pPr>
              <w:adjustRightInd w:val="0"/>
              <w:snapToGrid w:val="0"/>
              <w:jc w:val="center"/>
              <w:rPr>
                <w:sz w:val="24"/>
                <w:szCs w:val="21"/>
              </w:rPr>
            </w:pPr>
            <w:r>
              <w:rPr>
                <w:rFonts w:hint="eastAsia"/>
                <w:sz w:val="24"/>
                <w:szCs w:val="21"/>
              </w:rPr>
              <w:t>▲</w:t>
            </w:r>
            <w:proofErr w:type="gramStart"/>
            <w:r>
              <w:rPr>
                <w:rFonts w:hint="eastAsia"/>
                <w:sz w:val="24"/>
                <w:szCs w:val="21"/>
              </w:rPr>
              <w:t>泡沫输转消防车</w:t>
            </w:r>
            <w:proofErr w:type="gramEnd"/>
          </w:p>
        </w:tc>
        <w:tc>
          <w:tcPr>
            <w:tcW w:w="964" w:type="dxa"/>
            <w:vAlign w:val="center"/>
          </w:tcPr>
          <w:p w:rsidR="00033AD2" w:rsidRDefault="00033AD2" w:rsidP="007F3DA0">
            <w:pPr>
              <w:adjustRightInd w:val="0"/>
              <w:snapToGrid w:val="0"/>
              <w:jc w:val="center"/>
              <w:rPr>
                <w:sz w:val="24"/>
                <w:szCs w:val="21"/>
              </w:rPr>
            </w:pPr>
            <w:r>
              <w:rPr>
                <w:rFonts w:hint="eastAsia"/>
                <w:sz w:val="24"/>
                <w:szCs w:val="21"/>
              </w:rPr>
              <w:t>2</w:t>
            </w:r>
            <w:r>
              <w:rPr>
                <w:rFonts w:hint="eastAsia"/>
                <w:sz w:val="24"/>
                <w:szCs w:val="21"/>
              </w:rPr>
              <w:t>辆</w:t>
            </w:r>
          </w:p>
        </w:tc>
        <w:tc>
          <w:tcPr>
            <w:tcW w:w="11143" w:type="dxa"/>
            <w:vAlign w:val="center"/>
          </w:tcPr>
          <w:p w:rsidR="00033AD2" w:rsidRDefault="00033AD2" w:rsidP="007F3DA0">
            <w:pPr>
              <w:widowControl/>
              <w:adjustRightInd w:val="0"/>
              <w:snapToGrid w:val="0"/>
              <w:rPr>
                <w:rFonts w:cs="宋体"/>
                <w:kern w:val="0"/>
                <w:sz w:val="24"/>
              </w:rPr>
            </w:pPr>
            <w:r>
              <w:rPr>
                <w:rFonts w:cs="宋体" w:hint="eastAsia"/>
                <w:kern w:val="0"/>
                <w:sz w:val="24"/>
              </w:rPr>
              <w:t>一、整车</w:t>
            </w:r>
          </w:p>
          <w:p w:rsidR="00033AD2" w:rsidRDefault="00033AD2" w:rsidP="007F3DA0">
            <w:pPr>
              <w:widowControl/>
              <w:adjustRightInd w:val="0"/>
              <w:snapToGrid w:val="0"/>
              <w:rPr>
                <w:rFonts w:cs="宋体"/>
                <w:kern w:val="0"/>
                <w:sz w:val="24"/>
              </w:rPr>
            </w:pPr>
            <w:r>
              <w:rPr>
                <w:rFonts w:cs="宋体"/>
                <w:kern w:val="0"/>
                <w:sz w:val="24"/>
              </w:rPr>
              <w:t>1</w:t>
            </w:r>
            <w:r>
              <w:rPr>
                <w:rFonts w:cs="宋体" w:hint="eastAsia"/>
                <w:kern w:val="0"/>
                <w:sz w:val="24"/>
              </w:rPr>
              <w:t>、外形尺寸：长×宽×高≤</w:t>
            </w:r>
            <w:r>
              <w:rPr>
                <w:rFonts w:cs="宋体"/>
                <w:kern w:val="0"/>
                <w:sz w:val="24"/>
              </w:rPr>
              <w:t>12000mm</w:t>
            </w:r>
            <w:r>
              <w:rPr>
                <w:rFonts w:cs="宋体" w:hint="eastAsia"/>
                <w:kern w:val="0"/>
                <w:sz w:val="24"/>
              </w:rPr>
              <w:t>×</w:t>
            </w:r>
            <w:r>
              <w:rPr>
                <w:rFonts w:cs="宋体"/>
                <w:kern w:val="0"/>
                <w:sz w:val="24"/>
              </w:rPr>
              <w:t>2550mm</w:t>
            </w:r>
            <w:r>
              <w:rPr>
                <w:rFonts w:cs="宋体" w:hint="eastAsia"/>
                <w:kern w:val="0"/>
                <w:sz w:val="24"/>
              </w:rPr>
              <w:t>×</w:t>
            </w:r>
            <w:r>
              <w:rPr>
                <w:rFonts w:cs="宋体"/>
                <w:kern w:val="0"/>
                <w:sz w:val="24"/>
              </w:rPr>
              <w:t>3800mm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kern w:val="0"/>
                <w:sz w:val="24"/>
              </w:rPr>
              <w:t>2</w:t>
            </w:r>
            <w:r>
              <w:rPr>
                <w:rFonts w:cs="宋体" w:hint="eastAsia"/>
                <w:kern w:val="0"/>
                <w:sz w:val="24"/>
              </w:rPr>
              <w:t>、整车满载总质量：≤</w:t>
            </w:r>
            <w:r>
              <w:rPr>
                <w:rFonts w:cs="宋体"/>
                <w:kern w:val="0"/>
                <w:sz w:val="24"/>
              </w:rPr>
              <w:t>44000kg</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w:t>
            </w:r>
            <w:r>
              <w:rPr>
                <w:rFonts w:cs="宋体"/>
                <w:kern w:val="0"/>
                <w:sz w:val="24"/>
              </w:rPr>
              <w:t>载</w:t>
            </w:r>
            <w:r>
              <w:rPr>
                <w:rFonts w:cs="宋体" w:hint="eastAsia"/>
                <w:kern w:val="0"/>
                <w:sz w:val="24"/>
              </w:rPr>
              <w:t>液</w:t>
            </w:r>
            <w:r>
              <w:rPr>
                <w:rFonts w:cs="宋体"/>
                <w:kern w:val="0"/>
                <w:sz w:val="24"/>
              </w:rPr>
              <w:t>量</w:t>
            </w:r>
            <w:r>
              <w:rPr>
                <w:rFonts w:cs="宋体" w:hint="eastAsia"/>
                <w:kern w:val="0"/>
                <w:sz w:val="24"/>
              </w:rPr>
              <w:t>：≥</w:t>
            </w:r>
            <w:r>
              <w:rPr>
                <w:rFonts w:cs="宋体" w:hint="eastAsia"/>
                <w:kern w:val="0"/>
                <w:sz w:val="24"/>
              </w:rPr>
              <w:t>20000</w:t>
            </w:r>
            <w:r>
              <w:rPr>
                <w:rFonts w:cs="宋体"/>
                <w:kern w:val="0"/>
                <w:sz w:val="24"/>
              </w:rPr>
              <w:t>L</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kern w:val="0"/>
                <w:sz w:val="24"/>
              </w:rPr>
              <w:t>4</w:t>
            </w:r>
            <w:r>
              <w:rPr>
                <w:rFonts w:cs="宋体" w:hint="eastAsia"/>
                <w:kern w:val="0"/>
                <w:sz w:val="24"/>
              </w:rPr>
              <w:t>、发动机功率≥</w:t>
            </w:r>
            <w:r>
              <w:rPr>
                <w:rFonts w:cs="宋体" w:hint="eastAsia"/>
                <w:kern w:val="0"/>
                <w:sz w:val="24"/>
              </w:rPr>
              <w:t>400</w:t>
            </w:r>
            <w:r>
              <w:rPr>
                <w:rFonts w:cs="宋体"/>
                <w:kern w:val="0"/>
                <w:sz w:val="24"/>
              </w:rPr>
              <w:t>kw</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二、底盘（在“附件</w:t>
            </w:r>
            <w:r>
              <w:rPr>
                <w:rFonts w:cs="宋体" w:hint="eastAsia"/>
                <w:kern w:val="0"/>
                <w:sz w:val="24"/>
              </w:rPr>
              <w:t>10</w:t>
            </w:r>
            <w:r>
              <w:rPr>
                <w:rFonts w:cs="宋体" w:hint="eastAsia"/>
                <w:kern w:val="0"/>
                <w:sz w:val="24"/>
              </w:rPr>
              <w:t>：投标产品配置清单”写明具体品牌型号）</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、车辆限速：车辆最高限速至</w:t>
            </w:r>
            <w:r>
              <w:rPr>
                <w:rFonts w:cs="宋体" w:hint="eastAsia"/>
                <w:kern w:val="0"/>
                <w:sz w:val="24"/>
              </w:rPr>
              <w:t>95km/h</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、驱动型式：</w:t>
            </w:r>
            <w:r>
              <w:rPr>
                <w:rFonts w:cs="宋体"/>
                <w:kern w:val="0"/>
                <w:sz w:val="24"/>
              </w:rPr>
              <w:t>8</w:t>
            </w:r>
            <w:r>
              <w:rPr>
                <w:rFonts w:cs="宋体" w:hint="eastAsia"/>
                <w:kern w:val="0"/>
                <w:sz w:val="24"/>
              </w:rPr>
              <w:t>×</w:t>
            </w:r>
            <w:r>
              <w:rPr>
                <w:rFonts w:cs="宋体"/>
                <w:kern w:val="0"/>
                <w:sz w:val="24"/>
              </w:rPr>
              <w:t>4</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、排放标准：≥国六（符合现行国家排放标准）。</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、轮胎：原厂标准配置（含备用轮胎），备用轮胎每型号各</w:t>
            </w:r>
            <w:r>
              <w:rPr>
                <w:rFonts w:cs="宋体" w:hint="eastAsia"/>
                <w:kern w:val="0"/>
                <w:sz w:val="24"/>
              </w:rPr>
              <w:t>1</w:t>
            </w:r>
            <w:r>
              <w:rPr>
                <w:rFonts w:cs="宋体" w:hint="eastAsia"/>
                <w:kern w:val="0"/>
                <w:sz w:val="24"/>
              </w:rPr>
              <w:t>个，子午线钢丝型。</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、牌照托架（含牌照照明灯）：在车后无遮挡位置预留</w:t>
            </w:r>
            <w:r>
              <w:rPr>
                <w:rFonts w:cs="宋体" w:hint="eastAsia"/>
                <w:kern w:val="0"/>
                <w:sz w:val="24"/>
              </w:rPr>
              <w:t>1</w:t>
            </w:r>
            <w:r>
              <w:rPr>
                <w:rFonts w:cs="宋体" w:hint="eastAsia"/>
                <w:kern w:val="0"/>
                <w:sz w:val="24"/>
              </w:rPr>
              <w:t>个，尺寸≥</w:t>
            </w:r>
            <w:r>
              <w:rPr>
                <w:rFonts w:cs="宋体" w:hint="eastAsia"/>
                <w:kern w:val="0"/>
                <w:sz w:val="24"/>
              </w:rPr>
              <w:t>480mm</w:t>
            </w:r>
            <w:r>
              <w:rPr>
                <w:rFonts w:cs="宋体" w:hint="eastAsia"/>
                <w:kern w:val="0"/>
                <w:sz w:val="24"/>
              </w:rPr>
              <w:t>×</w:t>
            </w:r>
            <w:r>
              <w:rPr>
                <w:rFonts w:cs="宋体" w:hint="eastAsia"/>
                <w:kern w:val="0"/>
                <w:sz w:val="24"/>
              </w:rPr>
              <w:t>140mm</w:t>
            </w:r>
            <w:r>
              <w:rPr>
                <w:rFonts w:cs="宋体" w:hint="eastAsia"/>
                <w:kern w:val="0"/>
                <w:sz w:val="24"/>
              </w:rPr>
              <w:t>，符合国家标准。</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、蓄电池安装部位合理，更换方便。滤芯等易耗</w:t>
            </w:r>
            <w:proofErr w:type="gramStart"/>
            <w:r>
              <w:rPr>
                <w:rFonts w:cs="宋体" w:hint="eastAsia"/>
                <w:kern w:val="0"/>
                <w:sz w:val="24"/>
              </w:rPr>
              <w:t>件方便</w:t>
            </w:r>
            <w:proofErr w:type="gramEnd"/>
            <w:r>
              <w:rPr>
                <w:rFonts w:cs="宋体" w:hint="eastAsia"/>
                <w:kern w:val="0"/>
                <w:sz w:val="24"/>
              </w:rPr>
              <w:t>更换。</w:t>
            </w:r>
            <w:proofErr w:type="gramStart"/>
            <w:r>
              <w:rPr>
                <w:rFonts w:cs="宋体" w:hint="eastAsia"/>
                <w:kern w:val="0"/>
                <w:sz w:val="24"/>
              </w:rPr>
              <w:t>空滤及</w:t>
            </w:r>
            <w:proofErr w:type="gramEnd"/>
            <w:r>
              <w:rPr>
                <w:rFonts w:cs="宋体" w:hint="eastAsia"/>
                <w:kern w:val="0"/>
                <w:sz w:val="24"/>
              </w:rPr>
              <w:t>进气管、排气管等部件适当提高安装位置，做到防水防淹。</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、变速箱形式：可实现自动换挡行驶。</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、制动系统：具备防抱死制动系统（</w:t>
            </w:r>
            <w:r>
              <w:rPr>
                <w:rFonts w:cs="宋体" w:hint="eastAsia"/>
                <w:kern w:val="0"/>
                <w:sz w:val="24"/>
              </w:rPr>
              <w:t>ABS</w:t>
            </w:r>
            <w:r>
              <w:rPr>
                <w:rFonts w:cs="宋体" w:hint="eastAsia"/>
                <w:kern w:val="0"/>
                <w:sz w:val="24"/>
              </w:rPr>
              <w:t>）、电控制动系统（</w:t>
            </w:r>
            <w:r>
              <w:rPr>
                <w:rFonts w:cs="宋体" w:hint="eastAsia"/>
                <w:kern w:val="0"/>
                <w:sz w:val="24"/>
              </w:rPr>
              <w:t>EBS</w:t>
            </w:r>
            <w:r>
              <w:rPr>
                <w:rFonts w:cs="宋体" w:hint="eastAsia"/>
                <w:kern w:val="0"/>
                <w:sz w:val="24"/>
              </w:rPr>
              <w:t>）、驱动防滑系统（</w:t>
            </w:r>
            <w:r>
              <w:rPr>
                <w:rFonts w:cs="宋体" w:hint="eastAsia"/>
                <w:kern w:val="0"/>
                <w:sz w:val="24"/>
              </w:rPr>
              <w:t>ASR</w:t>
            </w:r>
            <w:r>
              <w:rPr>
                <w:rFonts w:cs="宋体" w:hint="eastAsia"/>
                <w:kern w:val="0"/>
                <w:sz w:val="24"/>
              </w:rPr>
              <w:t>）、电子车身稳定系统（</w:t>
            </w:r>
            <w:r>
              <w:rPr>
                <w:rFonts w:cs="宋体" w:hint="eastAsia"/>
                <w:kern w:val="0"/>
                <w:sz w:val="24"/>
              </w:rPr>
              <w:t>ESP</w:t>
            </w:r>
            <w:r>
              <w:rPr>
                <w:rFonts w:cs="宋体" w:hint="eastAsia"/>
                <w:kern w:val="0"/>
                <w:sz w:val="24"/>
              </w:rPr>
              <w:t>）和排气制动等。前轮盘式制动。具备</w:t>
            </w:r>
            <w:r>
              <w:rPr>
                <w:rFonts w:cs="宋体"/>
                <w:kern w:val="0"/>
                <w:sz w:val="24"/>
              </w:rPr>
              <w:t>原厂液力缓速器。</w:t>
            </w:r>
            <w:r>
              <w:rPr>
                <w:rFonts w:cs="宋体" w:hint="eastAsia"/>
                <w:kern w:val="0"/>
                <w:sz w:val="24"/>
              </w:rPr>
              <w:t>具备长坡</w:t>
            </w:r>
            <w:r>
              <w:rPr>
                <w:rFonts w:cs="宋体"/>
                <w:kern w:val="0"/>
                <w:sz w:val="24"/>
              </w:rPr>
              <w:t>缓速控制系统。</w:t>
            </w:r>
          </w:p>
          <w:p w:rsidR="00033AD2" w:rsidRDefault="00033AD2" w:rsidP="007F3DA0">
            <w:pPr>
              <w:widowControl/>
              <w:adjustRightInd w:val="0"/>
              <w:snapToGrid w:val="0"/>
              <w:rPr>
                <w:sz w:val="24"/>
              </w:rPr>
            </w:pPr>
            <w:r>
              <w:rPr>
                <w:rFonts w:cs="宋体" w:hint="eastAsia"/>
                <w:kern w:val="0"/>
                <w:sz w:val="24"/>
              </w:rPr>
              <w:t>9</w:t>
            </w:r>
            <w:r>
              <w:rPr>
                <w:rFonts w:cs="宋体" w:hint="eastAsia"/>
                <w:kern w:val="0"/>
                <w:sz w:val="24"/>
              </w:rPr>
              <w:t>、底盘型号：参照或相当于</w:t>
            </w:r>
            <w:proofErr w:type="gramStart"/>
            <w:r>
              <w:rPr>
                <w:rFonts w:cs="宋体" w:hint="eastAsia"/>
                <w:kern w:val="0"/>
                <w:sz w:val="24"/>
              </w:rPr>
              <w:t>汕</w:t>
            </w:r>
            <w:proofErr w:type="gramEnd"/>
            <w:r>
              <w:rPr>
                <w:rFonts w:cs="宋体" w:hint="eastAsia"/>
                <w:kern w:val="0"/>
                <w:sz w:val="24"/>
              </w:rPr>
              <w:t>德卡、陕汽、沃尔沃等品牌。投标注明品牌、型号。驾驶室为原厂改装。</w:t>
            </w:r>
          </w:p>
          <w:p w:rsidR="00033AD2" w:rsidRDefault="00033AD2" w:rsidP="007F3DA0">
            <w:pPr>
              <w:widowControl/>
              <w:adjustRightInd w:val="0"/>
              <w:snapToGrid w:val="0"/>
              <w:rPr>
                <w:rFonts w:cs="宋体"/>
                <w:kern w:val="0"/>
                <w:sz w:val="24"/>
              </w:rPr>
            </w:pPr>
            <w:r>
              <w:rPr>
                <w:rFonts w:cs="宋体" w:hint="eastAsia"/>
                <w:kern w:val="0"/>
                <w:sz w:val="24"/>
              </w:rPr>
              <w:t>三、</w:t>
            </w:r>
            <w:r>
              <w:rPr>
                <w:rFonts w:cs="宋体"/>
                <w:kern w:val="0"/>
                <w:sz w:val="24"/>
              </w:rPr>
              <w:t>驾驶室</w:t>
            </w:r>
          </w:p>
          <w:p w:rsidR="00033AD2" w:rsidRDefault="00033AD2" w:rsidP="007F3DA0">
            <w:pPr>
              <w:widowControl/>
              <w:adjustRightInd w:val="0"/>
              <w:snapToGrid w:val="0"/>
              <w:rPr>
                <w:rFonts w:cs="宋体"/>
                <w:kern w:val="0"/>
                <w:sz w:val="24"/>
              </w:rPr>
            </w:pPr>
            <w:r>
              <w:rPr>
                <w:rFonts w:cs="宋体"/>
                <w:kern w:val="0"/>
                <w:sz w:val="24"/>
              </w:rPr>
              <w:lastRenderedPageBreak/>
              <w:t>1</w:t>
            </w:r>
            <w:r>
              <w:rPr>
                <w:rFonts w:cs="宋体" w:hint="eastAsia"/>
                <w:kern w:val="0"/>
                <w:sz w:val="24"/>
              </w:rPr>
              <w:t>、驾驶室结构：单排座双开门驾驶室，乘员不低于</w:t>
            </w:r>
            <w:r>
              <w:rPr>
                <w:rFonts w:cs="宋体" w:hint="eastAsia"/>
                <w:kern w:val="0"/>
                <w:sz w:val="24"/>
              </w:rPr>
              <w:t>2</w:t>
            </w:r>
            <w:r>
              <w:rPr>
                <w:rFonts w:cs="宋体" w:hint="eastAsia"/>
                <w:kern w:val="0"/>
                <w:sz w:val="24"/>
              </w:rPr>
              <w:t>人。</w:t>
            </w:r>
          </w:p>
          <w:p w:rsidR="00033AD2" w:rsidRDefault="00033AD2" w:rsidP="007F3DA0">
            <w:pPr>
              <w:widowControl/>
              <w:adjustRightInd w:val="0"/>
              <w:snapToGrid w:val="0"/>
              <w:rPr>
                <w:rFonts w:cs="宋体"/>
                <w:kern w:val="0"/>
                <w:sz w:val="24"/>
              </w:rPr>
            </w:pPr>
            <w:r>
              <w:rPr>
                <w:rFonts w:cs="宋体"/>
                <w:kern w:val="0"/>
                <w:sz w:val="24"/>
              </w:rPr>
              <w:t>2</w:t>
            </w:r>
            <w:r>
              <w:rPr>
                <w:rFonts w:cs="宋体" w:hint="eastAsia"/>
                <w:kern w:val="0"/>
                <w:sz w:val="24"/>
              </w:rPr>
              <w:t>、车门：开启角度≥</w:t>
            </w:r>
            <w:r>
              <w:rPr>
                <w:rFonts w:cs="宋体" w:hint="eastAsia"/>
                <w:kern w:val="0"/>
                <w:sz w:val="24"/>
              </w:rPr>
              <w:t>85</w:t>
            </w:r>
            <w:r>
              <w:rPr>
                <w:rFonts w:cs="宋体" w:hint="eastAsia"/>
                <w:kern w:val="0"/>
                <w:sz w:val="24"/>
              </w:rPr>
              <w:t>°，车门把手方便戴手套开启关闭。</w:t>
            </w:r>
          </w:p>
          <w:p w:rsidR="00033AD2" w:rsidRDefault="00033AD2" w:rsidP="007F3DA0">
            <w:pPr>
              <w:widowControl/>
              <w:adjustRightInd w:val="0"/>
              <w:snapToGrid w:val="0"/>
              <w:jc w:val="left"/>
              <w:rPr>
                <w:rFonts w:cs="宋体"/>
                <w:kern w:val="0"/>
                <w:sz w:val="24"/>
              </w:rPr>
            </w:pPr>
            <w:r>
              <w:rPr>
                <w:rFonts w:cs="宋体"/>
                <w:kern w:val="0"/>
                <w:sz w:val="24"/>
              </w:rPr>
              <w:t>3</w:t>
            </w:r>
            <w:r>
              <w:rPr>
                <w:rFonts w:cs="宋体" w:hint="eastAsia"/>
                <w:kern w:val="0"/>
                <w:sz w:val="24"/>
              </w:rPr>
              <w:t>、设备：</w:t>
            </w:r>
          </w:p>
          <w:p w:rsidR="00033AD2" w:rsidRDefault="00033AD2" w:rsidP="007F3DA0">
            <w:pPr>
              <w:widowControl/>
              <w:adjustRightInd w:val="0"/>
              <w:snapToGrid w:val="0"/>
              <w:jc w:val="left"/>
              <w:rPr>
                <w:sz w:val="24"/>
                <w:szCs w:val="21"/>
              </w:rPr>
            </w:pPr>
            <w:r>
              <w:rPr>
                <w:rFonts w:hint="eastAsia"/>
                <w:sz w:val="24"/>
                <w:szCs w:val="21"/>
              </w:rPr>
              <w:t>3.1</w:t>
            </w:r>
            <w:r>
              <w:rPr>
                <w:rFonts w:hint="eastAsia"/>
                <w:sz w:val="24"/>
                <w:szCs w:val="21"/>
              </w:rPr>
              <w:t>、顶部安装有长</w:t>
            </w:r>
            <w:proofErr w:type="gramStart"/>
            <w:r>
              <w:rPr>
                <w:rFonts w:hint="eastAsia"/>
                <w:sz w:val="24"/>
                <w:szCs w:val="21"/>
              </w:rPr>
              <w:t>排红</w:t>
            </w:r>
            <w:proofErr w:type="gramEnd"/>
            <w:r>
              <w:rPr>
                <w:rFonts w:hint="eastAsia"/>
                <w:sz w:val="24"/>
                <w:szCs w:val="21"/>
              </w:rPr>
              <w:t>色警灯；</w:t>
            </w:r>
          </w:p>
          <w:p w:rsidR="00033AD2" w:rsidRDefault="00033AD2" w:rsidP="007F3DA0">
            <w:pPr>
              <w:widowControl/>
              <w:adjustRightInd w:val="0"/>
              <w:snapToGrid w:val="0"/>
              <w:jc w:val="left"/>
              <w:rPr>
                <w:sz w:val="24"/>
                <w:szCs w:val="21"/>
              </w:rPr>
            </w:pPr>
            <w:r>
              <w:rPr>
                <w:rFonts w:hint="eastAsia"/>
                <w:sz w:val="24"/>
                <w:szCs w:val="21"/>
              </w:rPr>
              <w:t>3.2</w:t>
            </w:r>
            <w:r>
              <w:rPr>
                <w:rFonts w:hint="eastAsia"/>
                <w:sz w:val="24"/>
                <w:szCs w:val="21"/>
              </w:rPr>
              <w:t>、安装冷暖空调；</w:t>
            </w:r>
          </w:p>
          <w:p w:rsidR="00033AD2" w:rsidRDefault="00033AD2" w:rsidP="007F3DA0">
            <w:pPr>
              <w:widowControl/>
              <w:adjustRightInd w:val="0"/>
              <w:snapToGrid w:val="0"/>
              <w:jc w:val="left"/>
              <w:rPr>
                <w:sz w:val="24"/>
                <w:szCs w:val="21"/>
              </w:rPr>
            </w:pPr>
            <w:r>
              <w:rPr>
                <w:rFonts w:hint="eastAsia"/>
                <w:sz w:val="24"/>
                <w:szCs w:val="21"/>
              </w:rPr>
              <w:t>3.3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033AD2" w:rsidRDefault="00033AD2" w:rsidP="007F3DA0">
            <w:pPr>
              <w:widowControl/>
              <w:adjustRightInd w:val="0"/>
              <w:snapToGrid w:val="0"/>
              <w:jc w:val="left"/>
              <w:rPr>
                <w:sz w:val="24"/>
                <w:szCs w:val="21"/>
              </w:rPr>
            </w:pPr>
            <w:r>
              <w:rPr>
                <w:rFonts w:hint="eastAsia"/>
                <w:sz w:val="24"/>
                <w:szCs w:val="21"/>
              </w:rPr>
              <w:t>3.4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033AD2" w:rsidRDefault="00033AD2" w:rsidP="007F3DA0">
            <w:pPr>
              <w:widowControl/>
              <w:adjustRightInd w:val="0"/>
              <w:snapToGrid w:val="0"/>
              <w:jc w:val="left"/>
              <w:rPr>
                <w:sz w:val="24"/>
                <w:szCs w:val="21"/>
              </w:rPr>
            </w:pPr>
            <w:r>
              <w:rPr>
                <w:rFonts w:hint="eastAsia"/>
                <w:sz w:val="24"/>
                <w:szCs w:val="21"/>
              </w:rPr>
              <w:t>3.5</w:t>
            </w:r>
            <w:r>
              <w:rPr>
                <w:rFonts w:hint="eastAsia"/>
                <w:sz w:val="24"/>
                <w:szCs w:val="21"/>
              </w:rPr>
              <w:t>、两侧安装可电动调节的后视镜、广角镜；</w:t>
            </w:r>
          </w:p>
          <w:p w:rsidR="00033AD2" w:rsidRDefault="00033AD2" w:rsidP="007F3DA0">
            <w:pPr>
              <w:widowControl/>
              <w:adjustRightInd w:val="0"/>
              <w:snapToGrid w:val="0"/>
              <w:jc w:val="left"/>
              <w:rPr>
                <w:sz w:val="24"/>
                <w:szCs w:val="21"/>
              </w:rPr>
            </w:pPr>
            <w:r>
              <w:rPr>
                <w:rFonts w:hint="eastAsia"/>
                <w:sz w:val="24"/>
                <w:szCs w:val="21"/>
              </w:rPr>
              <w:t>3.6</w:t>
            </w:r>
            <w:r>
              <w:rPr>
                <w:rFonts w:hint="eastAsia"/>
                <w:sz w:val="24"/>
                <w:szCs w:val="21"/>
              </w:rPr>
              <w:t>、除原车设备外，中间设置标准操作仪表板，还安装消防系统控制面板、加</w:t>
            </w:r>
            <w:proofErr w:type="gramStart"/>
            <w:r>
              <w:rPr>
                <w:rFonts w:hint="eastAsia"/>
                <w:sz w:val="24"/>
                <w:szCs w:val="21"/>
              </w:rPr>
              <w:t>装有取力器</w:t>
            </w:r>
            <w:proofErr w:type="gramEnd"/>
            <w:r>
              <w:rPr>
                <w:rFonts w:hint="eastAsia"/>
                <w:sz w:val="24"/>
                <w:szCs w:val="21"/>
              </w:rPr>
              <w:t>控制开关（如</w:t>
            </w:r>
            <w:proofErr w:type="gramStart"/>
            <w:r>
              <w:rPr>
                <w:rFonts w:hint="eastAsia"/>
                <w:sz w:val="24"/>
                <w:szCs w:val="21"/>
              </w:rPr>
              <w:t>装有取力器</w:t>
            </w:r>
            <w:proofErr w:type="gramEnd"/>
            <w:r>
              <w:rPr>
                <w:rFonts w:hint="eastAsia"/>
                <w:sz w:val="24"/>
                <w:szCs w:val="21"/>
              </w:rPr>
              <w:t>）及指示灯、警灯、不小于</w:t>
            </w:r>
            <w:r>
              <w:rPr>
                <w:rFonts w:hint="eastAsia"/>
                <w:sz w:val="24"/>
                <w:szCs w:val="21"/>
              </w:rPr>
              <w:t>100W</w:t>
            </w:r>
            <w:r>
              <w:rPr>
                <w:rFonts w:hint="eastAsia"/>
                <w:sz w:val="24"/>
                <w:szCs w:val="21"/>
              </w:rPr>
              <w:t>的警报器、爆闪灯开关；</w:t>
            </w:r>
          </w:p>
          <w:p w:rsidR="00033AD2" w:rsidRDefault="00033AD2" w:rsidP="007F3DA0">
            <w:pPr>
              <w:widowControl/>
              <w:adjustRightInd w:val="0"/>
              <w:snapToGrid w:val="0"/>
              <w:jc w:val="left"/>
              <w:rPr>
                <w:sz w:val="24"/>
                <w:szCs w:val="21"/>
              </w:rPr>
            </w:pPr>
            <w:r>
              <w:rPr>
                <w:rFonts w:hint="eastAsia"/>
                <w:sz w:val="24"/>
                <w:szCs w:val="21"/>
              </w:rPr>
              <w:t>3.7</w:t>
            </w:r>
            <w:r>
              <w:rPr>
                <w:rFonts w:hint="eastAsia"/>
                <w:sz w:val="24"/>
                <w:szCs w:val="21"/>
              </w:rPr>
              <w:t>、</w:t>
            </w:r>
            <w:r>
              <w:rPr>
                <w:rFonts w:cs="宋体" w:hint="eastAsia"/>
                <w:kern w:val="0"/>
                <w:sz w:val="24"/>
              </w:rPr>
              <w:t>北斗卫星定位装置（能接入</w:t>
            </w:r>
            <w:proofErr w:type="gramStart"/>
            <w:r>
              <w:rPr>
                <w:rFonts w:cs="宋体" w:hint="eastAsia"/>
                <w:kern w:val="0"/>
                <w:sz w:val="24"/>
              </w:rPr>
              <w:t>北斗消防综合</w:t>
            </w:r>
            <w:proofErr w:type="gramEnd"/>
            <w:r>
              <w:rPr>
                <w:rFonts w:cs="宋体" w:hint="eastAsia"/>
                <w:kern w:val="0"/>
                <w:sz w:val="24"/>
              </w:rPr>
              <w:t>管理服务平台、仅支持北斗功能）</w:t>
            </w:r>
          </w:p>
          <w:p w:rsidR="00033AD2" w:rsidRDefault="00033AD2" w:rsidP="007F3DA0">
            <w:pPr>
              <w:widowControl/>
              <w:adjustRightInd w:val="0"/>
              <w:snapToGrid w:val="0"/>
              <w:jc w:val="left"/>
              <w:rPr>
                <w:sz w:val="24"/>
                <w:szCs w:val="21"/>
              </w:rPr>
            </w:pPr>
            <w:r>
              <w:rPr>
                <w:rFonts w:hint="eastAsia"/>
                <w:sz w:val="24"/>
                <w:szCs w:val="21"/>
              </w:rPr>
              <w:t>3.8</w:t>
            </w:r>
            <w:r>
              <w:rPr>
                <w:rFonts w:hint="eastAsia"/>
                <w:sz w:val="24"/>
                <w:szCs w:val="21"/>
              </w:rPr>
              <w:t>、铺设驾驶室地面保护地革，加装深色座套，材质舒适、耐磨、美观。</w:t>
            </w:r>
          </w:p>
          <w:p w:rsidR="00033AD2" w:rsidRDefault="00033AD2" w:rsidP="007F3DA0">
            <w:pPr>
              <w:widowControl/>
              <w:adjustRightInd w:val="0"/>
              <w:snapToGrid w:val="0"/>
              <w:jc w:val="left"/>
              <w:rPr>
                <w:rFonts w:cs="宋体"/>
                <w:kern w:val="0"/>
                <w:sz w:val="24"/>
              </w:rPr>
            </w:pPr>
            <w:r>
              <w:rPr>
                <w:rFonts w:hint="eastAsia"/>
                <w:sz w:val="24"/>
                <w:szCs w:val="21"/>
              </w:rPr>
              <w:t>3.9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033AD2" w:rsidRDefault="00033AD2" w:rsidP="007F3DA0">
            <w:pPr>
              <w:widowControl/>
              <w:adjustRightInd w:val="0"/>
              <w:snapToGrid w:val="0"/>
              <w:rPr>
                <w:rFonts w:cs="宋体"/>
                <w:kern w:val="0"/>
                <w:sz w:val="24"/>
              </w:rPr>
            </w:pPr>
            <w:r>
              <w:rPr>
                <w:rFonts w:cs="宋体" w:hint="eastAsia"/>
                <w:kern w:val="0"/>
                <w:sz w:val="24"/>
              </w:rPr>
              <w:t>四、泡沫泵系统</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、采用底盘动力驱动液压油泵，液压马达工作，再带动泡沫</w:t>
            </w:r>
            <w:proofErr w:type="gramStart"/>
            <w:r>
              <w:rPr>
                <w:rFonts w:cs="宋体" w:hint="eastAsia"/>
                <w:kern w:val="0"/>
                <w:sz w:val="24"/>
              </w:rPr>
              <w:t>输转泵</w:t>
            </w:r>
            <w:proofErr w:type="gramEnd"/>
            <w:r>
              <w:rPr>
                <w:rFonts w:cs="宋体" w:hint="eastAsia"/>
                <w:kern w:val="0"/>
                <w:sz w:val="24"/>
              </w:rPr>
              <w:t>运转。</w:t>
            </w:r>
          </w:p>
          <w:p w:rsidR="00033AD2" w:rsidRDefault="00033AD2" w:rsidP="007F3DA0">
            <w:pPr>
              <w:widowControl/>
              <w:adjustRightInd w:val="0"/>
              <w:snapToGrid w:val="0"/>
              <w:rPr>
                <w:rFonts w:cs="宋体"/>
                <w:kern w:val="0"/>
                <w:sz w:val="24"/>
              </w:rPr>
            </w:pPr>
            <w:r>
              <w:rPr>
                <w:rFonts w:cs="宋体"/>
                <w:kern w:val="0"/>
                <w:sz w:val="24"/>
              </w:rPr>
              <w:t>2</w:t>
            </w:r>
            <w:r>
              <w:rPr>
                <w:rFonts w:cs="宋体" w:hint="eastAsia"/>
                <w:kern w:val="0"/>
                <w:sz w:val="24"/>
              </w:rPr>
              <w:t>、泵系统（可</w:t>
            </w:r>
            <w:r>
              <w:rPr>
                <w:rFonts w:cs="宋体"/>
                <w:kern w:val="0"/>
                <w:sz w:val="24"/>
              </w:rPr>
              <w:t>采用双泵结构</w:t>
            </w:r>
            <w:r>
              <w:rPr>
                <w:rFonts w:cs="宋体" w:hint="eastAsia"/>
                <w:kern w:val="0"/>
                <w:sz w:val="24"/>
              </w:rPr>
              <w:t>）额定输出流量：≥</w:t>
            </w:r>
            <w:r>
              <w:rPr>
                <w:rFonts w:cs="宋体" w:hint="eastAsia"/>
                <w:kern w:val="0"/>
                <w:sz w:val="24"/>
              </w:rPr>
              <w:t>60L/s</w:t>
            </w:r>
            <w:r>
              <w:rPr>
                <w:rFonts w:cs="宋体" w:hint="eastAsia"/>
                <w:kern w:val="0"/>
                <w:sz w:val="24"/>
              </w:rPr>
              <w:t>，额定压力：≥</w:t>
            </w:r>
            <w:r>
              <w:rPr>
                <w:rFonts w:cs="宋体" w:hint="eastAsia"/>
                <w:kern w:val="0"/>
                <w:sz w:val="24"/>
              </w:rPr>
              <w:t>1.0MPa</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kern w:val="0"/>
                <w:sz w:val="24"/>
              </w:rPr>
              <w:t>3</w:t>
            </w:r>
            <w:r>
              <w:rPr>
                <w:rFonts w:cs="宋体" w:hint="eastAsia"/>
                <w:kern w:val="0"/>
                <w:sz w:val="24"/>
              </w:rPr>
              <w:t>、</w:t>
            </w:r>
            <w:proofErr w:type="gramStart"/>
            <w:r>
              <w:rPr>
                <w:rFonts w:cs="宋体" w:hint="eastAsia"/>
                <w:kern w:val="0"/>
                <w:sz w:val="24"/>
              </w:rPr>
              <w:t>泵系统</w:t>
            </w:r>
            <w:proofErr w:type="gramEnd"/>
            <w:r>
              <w:rPr>
                <w:rFonts w:cs="宋体" w:hint="eastAsia"/>
                <w:kern w:val="0"/>
                <w:sz w:val="24"/>
              </w:rPr>
              <w:t>额定吸入流量：≥</w:t>
            </w:r>
            <w:r>
              <w:rPr>
                <w:rFonts w:cs="宋体" w:hint="eastAsia"/>
                <w:kern w:val="0"/>
                <w:sz w:val="24"/>
              </w:rPr>
              <w:t>60L/s</w:t>
            </w:r>
            <w:r>
              <w:rPr>
                <w:rFonts w:cs="宋体" w:hint="eastAsia"/>
                <w:kern w:val="0"/>
                <w:sz w:val="24"/>
              </w:rPr>
              <w:t>，额定压力：≥</w:t>
            </w:r>
            <w:r>
              <w:rPr>
                <w:rFonts w:cs="宋体" w:hint="eastAsia"/>
                <w:kern w:val="0"/>
                <w:sz w:val="24"/>
              </w:rPr>
              <w:t>0.5MPa</w:t>
            </w:r>
            <w:r>
              <w:rPr>
                <w:rFonts w:cs="宋体" w:hint="eastAsia"/>
                <w:kern w:val="0"/>
                <w:sz w:val="24"/>
              </w:rPr>
              <w:t>，吸深：≥</w:t>
            </w:r>
            <w:r>
              <w:rPr>
                <w:rFonts w:cs="宋体" w:hint="eastAsia"/>
                <w:kern w:val="0"/>
                <w:sz w:val="24"/>
              </w:rPr>
              <w:t>3m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w:t>
            </w:r>
            <w:proofErr w:type="gramStart"/>
            <w:r>
              <w:rPr>
                <w:rFonts w:cs="宋体" w:hint="eastAsia"/>
                <w:kern w:val="0"/>
                <w:sz w:val="24"/>
              </w:rPr>
              <w:t>输转</w:t>
            </w:r>
            <w:r>
              <w:rPr>
                <w:rFonts w:cs="宋体"/>
                <w:kern w:val="0"/>
                <w:sz w:val="24"/>
              </w:rPr>
              <w:t>泡沫</w:t>
            </w:r>
            <w:proofErr w:type="gramEnd"/>
            <w:r>
              <w:rPr>
                <w:rFonts w:cs="宋体" w:hint="eastAsia"/>
                <w:kern w:val="0"/>
                <w:sz w:val="24"/>
              </w:rPr>
              <w:t>距离</w:t>
            </w:r>
            <w:r>
              <w:rPr>
                <w:rFonts w:cs="宋体"/>
                <w:kern w:val="0"/>
                <w:sz w:val="24"/>
              </w:rPr>
              <w:t>：</w:t>
            </w:r>
            <w:r>
              <w:rPr>
                <w:rFonts w:cs="宋体" w:hint="eastAsia"/>
                <w:kern w:val="0"/>
                <w:sz w:val="24"/>
              </w:rPr>
              <w:t>≥</w:t>
            </w:r>
            <w:r>
              <w:rPr>
                <w:rFonts w:cs="宋体" w:hint="eastAsia"/>
                <w:kern w:val="0"/>
                <w:sz w:val="24"/>
              </w:rPr>
              <w:t>400</w:t>
            </w:r>
            <w:r>
              <w:rPr>
                <w:rFonts w:cs="宋体"/>
                <w:kern w:val="0"/>
                <w:sz w:val="24"/>
              </w:rPr>
              <w:t>m</w:t>
            </w:r>
            <w:r>
              <w:rPr>
                <w:rFonts w:cs="宋体"/>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w:t>
            </w:r>
            <w:r>
              <w:rPr>
                <w:rFonts w:cs="宋体"/>
                <w:kern w:val="0"/>
                <w:sz w:val="24"/>
              </w:rPr>
              <w:t>注明泡沫泵品牌型号。</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w:t>
            </w:r>
            <w:r>
              <w:rPr>
                <w:rFonts w:cs="宋体"/>
                <w:kern w:val="0"/>
                <w:sz w:val="24"/>
              </w:rPr>
              <w:t>操作面板</w:t>
            </w:r>
            <w:r>
              <w:rPr>
                <w:rFonts w:cs="宋体" w:hint="eastAsia"/>
                <w:kern w:val="0"/>
                <w:sz w:val="24"/>
              </w:rPr>
              <w:t>设有</w:t>
            </w:r>
            <w:r>
              <w:rPr>
                <w:rFonts w:cs="宋体"/>
                <w:kern w:val="0"/>
                <w:sz w:val="24"/>
              </w:rPr>
              <w:t>泡</w:t>
            </w:r>
            <w:r>
              <w:rPr>
                <w:rFonts w:cs="宋体"/>
                <w:kern w:val="0"/>
                <w:sz w:val="24"/>
                <w:szCs w:val="28"/>
              </w:rPr>
              <w:t>沫</w:t>
            </w:r>
            <w:r>
              <w:rPr>
                <w:rFonts w:cs="宋体"/>
                <w:kern w:val="0"/>
                <w:sz w:val="24"/>
              </w:rPr>
              <w:t>液容量汇总统计功能。</w:t>
            </w:r>
          </w:p>
          <w:p w:rsidR="00033AD2" w:rsidRDefault="00033AD2" w:rsidP="007F3DA0">
            <w:pPr>
              <w:widowControl/>
              <w:adjustRightInd w:val="0"/>
              <w:snapToGrid w:val="0"/>
              <w:rPr>
                <w:rFonts w:cs="宋体"/>
                <w:kern w:val="0"/>
                <w:sz w:val="24"/>
              </w:rPr>
            </w:pPr>
            <w:r>
              <w:rPr>
                <w:rFonts w:cs="宋体" w:hint="eastAsia"/>
                <w:kern w:val="0"/>
                <w:sz w:val="24"/>
              </w:rPr>
              <w:t>五</w:t>
            </w:r>
            <w:r>
              <w:rPr>
                <w:rFonts w:cs="宋体"/>
                <w:kern w:val="0"/>
                <w:sz w:val="24"/>
              </w:rPr>
              <w:t>、泡沫</w:t>
            </w:r>
            <w:r>
              <w:rPr>
                <w:rFonts w:cs="宋体" w:hint="eastAsia"/>
                <w:kern w:val="0"/>
                <w:sz w:val="24"/>
              </w:rPr>
              <w:t>回收</w:t>
            </w:r>
            <w:r>
              <w:rPr>
                <w:rFonts w:cs="宋体"/>
                <w:kern w:val="0"/>
                <w:sz w:val="24"/>
              </w:rPr>
              <w:t>。</w:t>
            </w:r>
          </w:p>
          <w:p w:rsidR="00033AD2" w:rsidRDefault="00033AD2" w:rsidP="007F3DA0">
            <w:pPr>
              <w:widowControl/>
              <w:adjustRightInd w:val="0"/>
              <w:snapToGrid w:val="0"/>
              <w:rPr>
                <w:rFonts w:cs="宋体"/>
                <w:kern w:val="0"/>
                <w:sz w:val="24"/>
              </w:rPr>
            </w:pPr>
            <w:r>
              <w:rPr>
                <w:rFonts w:cs="宋体" w:hint="eastAsia"/>
                <w:sz w:val="24"/>
              </w:rPr>
              <w:t>1</w:t>
            </w:r>
            <w:r>
              <w:rPr>
                <w:rFonts w:cs="宋体" w:hint="eastAsia"/>
                <w:sz w:val="24"/>
              </w:rPr>
              <w:t>、</w:t>
            </w:r>
            <w:r>
              <w:rPr>
                <w:rFonts w:cs="宋体" w:hint="eastAsia"/>
                <w:kern w:val="0"/>
                <w:sz w:val="24"/>
              </w:rPr>
              <w:t>在供给泡沫结束后，可将水带中残余的泡沫原液回收到泡沫罐中。</w:t>
            </w:r>
          </w:p>
          <w:p w:rsidR="00033AD2" w:rsidRDefault="00033AD2" w:rsidP="007F3DA0">
            <w:pPr>
              <w:widowControl/>
              <w:adjustRightInd w:val="0"/>
              <w:snapToGrid w:val="0"/>
              <w:rPr>
                <w:rFonts w:cs="宋体"/>
                <w:kern w:val="0"/>
                <w:sz w:val="24"/>
              </w:rPr>
            </w:pPr>
            <w:r>
              <w:rPr>
                <w:rFonts w:cs="宋体" w:hint="eastAsia"/>
                <w:kern w:val="0"/>
                <w:sz w:val="24"/>
              </w:rPr>
              <w:t>六、容罐</w:t>
            </w:r>
            <w:r>
              <w:rPr>
                <w:rFonts w:cs="宋体"/>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、容量：≥</w:t>
            </w:r>
            <w:r>
              <w:rPr>
                <w:rFonts w:cs="宋体" w:hint="eastAsia"/>
                <w:kern w:val="0"/>
                <w:sz w:val="24"/>
              </w:rPr>
              <w:t>20000L</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、材质：</w:t>
            </w:r>
            <w:r>
              <w:rPr>
                <w:rFonts w:cs="宋体" w:hint="eastAsia"/>
                <w:kern w:val="0"/>
                <w:sz w:val="24"/>
              </w:rPr>
              <w:t>316</w:t>
            </w:r>
            <w:r>
              <w:rPr>
                <w:rFonts w:cs="宋体" w:hint="eastAsia"/>
                <w:kern w:val="0"/>
                <w:sz w:val="24"/>
              </w:rPr>
              <w:t>不锈钢板，罐顶板、</w:t>
            </w:r>
            <w:proofErr w:type="gramStart"/>
            <w:r>
              <w:rPr>
                <w:rFonts w:cs="宋体" w:hint="eastAsia"/>
                <w:kern w:val="0"/>
                <w:sz w:val="24"/>
              </w:rPr>
              <w:t>纵横防荡板厚</w:t>
            </w:r>
            <w:proofErr w:type="gramEnd"/>
            <w:r>
              <w:rPr>
                <w:rFonts w:cs="宋体" w:hint="eastAsia"/>
                <w:kern w:val="0"/>
                <w:sz w:val="24"/>
              </w:rPr>
              <w:t>度均≥</w:t>
            </w:r>
            <w:r>
              <w:rPr>
                <w:rFonts w:cs="宋体" w:hint="eastAsia"/>
                <w:kern w:val="0"/>
                <w:sz w:val="24"/>
              </w:rPr>
              <w:t>3mm</w:t>
            </w:r>
            <w:r>
              <w:rPr>
                <w:rFonts w:cs="宋体" w:hint="eastAsia"/>
                <w:kern w:val="0"/>
                <w:sz w:val="24"/>
              </w:rPr>
              <w:t>，前后封板、罐两侧壁板厚度≥</w:t>
            </w:r>
            <w:r>
              <w:rPr>
                <w:rFonts w:cs="宋体" w:hint="eastAsia"/>
                <w:kern w:val="0"/>
                <w:sz w:val="24"/>
              </w:rPr>
              <w:t>4mm</w:t>
            </w:r>
            <w:r>
              <w:rPr>
                <w:rFonts w:cs="宋体" w:hint="eastAsia"/>
                <w:kern w:val="0"/>
                <w:sz w:val="24"/>
              </w:rPr>
              <w:t>，罐底</w:t>
            </w:r>
            <w:r>
              <w:rPr>
                <w:rFonts w:cs="宋体" w:hint="eastAsia"/>
                <w:kern w:val="0"/>
                <w:sz w:val="24"/>
              </w:rPr>
              <w:lastRenderedPageBreak/>
              <w:t>板厚度≥</w:t>
            </w:r>
            <w:r>
              <w:rPr>
                <w:rFonts w:cs="宋体" w:hint="eastAsia"/>
                <w:kern w:val="0"/>
                <w:sz w:val="24"/>
              </w:rPr>
              <w:t>5mm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、设备：</w:t>
            </w:r>
          </w:p>
          <w:p w:rsidR="00033AD2" w:rsidRDefault="00033AD2" w:rsidP="007F3DA0">
            <w:pPr>
              <w:widowControl/>
              <w:adjustRightInd w:val="0"/>
              <w:snapToGrid w:val="0"/>
              <w:rPr>
                <w:rFonts w:cs="宋体"/>
                <w:kern w:val="0"/>
                <w:sz w:val="24"/>
              </w:rPr>
            </w:pPr>
            <w:r>
              <w:rPr>
                <w:rFonts w:cs="宋体" w:hint="eastAsia"/>
                <w:kern w:val="0"/>
                <w:sz w:val="24"/>
              </w:rPr>
              <w:t>3.1</w:t>
            </w:r>
            <w:r>
              <w:rPr>
                <w:rFonts w:cs="宋体" w:hint="eastAsia"/>
                <w:kern w:val="0"/>
                <w:sz w:val="24"/>
              </w:rPr>
              <w:t>、</w:t>
            </w:r>
            <w:r>
              <w:rPr>
                <w:rFonts w:cs="宋体" w:hint="eastAsia"/>
                <w:kern w:val="0"/>
                <w:sz w:val="24"/>
              </w:rPr>
              <w:t>2</w:t>
            </w:r>
            <w:r>
              <w:rPr>
                <w:rFonts w:cs="宋体" w:hint="eastAsia"/>
                <w:kern w:val="0"/>
                <w:sz w:val="24"/>
              </w:rPr>
              <w:t>个可泄压的入口孔（≥</w:t>
            </w:r>
            <w:r>
              <w:rPr>
                <w:rFonts w:cs="宋体" w:hint="eastAsia"/>
                <w:kern w:val="0"/>
                <w:sz w:val="24"/>
              </w:rPr>
              <w:t>450mm</w:t>
            </w:r>
            <w:r>
              <w:rPr>
                <w:rFonts w:cs="宋体" w:hint="eastAsia"/>
                <w:kern w:val="0"/>
                <w:sz w:val="24"/>
              </w:rPr>
              <w:t>），带有快速锁紧装置。</w:t>
            </w:r>
          </w:p>
          <w:p w:rsidR="00033AD2" w:rsidRDefault="00033AD2" w:rsidP="007F3DA0">
            <w:pPr>
              <w:widowControl/>
              <w:adjustRightInd w:val="0"/>
              <w:snapToGrid w:val="0"/>
              <w:rPr>
                <w:rFonts w:cs="宋体"/>
                <w:kern w:val="0"/>
                <w:sz w:val="24"/>
              </w:rPr>
            </w:pPr>
            <w:r>
              <w:rPr>
                <w:rFonts w:cs="宋体" w:hint="eastAsia"/>
                <w:kern w:val="0"/>
                <w:sz w:val="24"/>
              </w:rPr>
              <w:t>3.2</w:t>
            </w:r>
            <w:r>
              <w:rPr>
                <w:rFonts w:cs="宋体" w:hint="eastAsia"/>
                <w:kern w:val="0"/>
                <w:sz w:val="24"/>
              </w:rPr>
              <w:t>、≥</w:t>
            </w:r>
            <w:r>
              <w:rPr>
                <w:rFonts w:cs="宋体" w:hint="eastAsia"/>
                <w:kern w:val="0"/>
                <w:sz w:val="24"/>
              </w:rPr>
              <w:t>1</w:t>
            </w:r>
            <w:r>
              <w:rPr>
                <w:rFonts w:cs="宋体" w:hint="eastAsia"/>
                <w:kern w:val="0"/>
                <w:sz w:val="24"/>
              </w:rPr>
              <w:t>个溢流阀装置。</w:t>
            </w:r>
          </w:p>
          <w:p w:rsidR="00033AD2" w:rsidRDefault="00033AD2" w:rsidP="007F3DA0">
            <w:pPr>
              <w:widowControl/>
              <w:adjustRightInd w:val="0"/>
              <w:snapToGrid w:val="0"/>
              <w:rPr>
                <w:rFonts w:cs="宋体"/>
                <w:kern w:val="0"/>
                <w:sz w:val="24"/>
              </w:rPr>
            </w:pPr>
            <w:r>
              <w:rPr>
                <w:rFonts w:cs="宋体" w:hint="eastAsia"/>
                <w:kern w:val="0"/>
                <w:sz w:val="24"/>
              </w:rPr>
              <w:t>3.3</w:t>
            </w:r>
            <w:r>
              <w:rPr>
                <w:rFonts w:cs="宋体" w:hint="eastAsia"/>
                <w:kern w:val="0"/>
                <w:sz w:val="24"/>
              </w:rPr>
              <w:t>、≥</w:t>
            </w:r>
            <w:r>
              <w:rPr>
                <w:rFonts w:cs="宋体" w:hint="eastAsia"/>
                <w:kern w:val="0"/>
                <w:sz w:val="24"/>
              </w:rPr>
              <w:t>1</w:t>
            </w:r>
            <w:r>
              <w:rPr>
                <w:rFonts w:cs="宋体" w:hint="eastAsia"/>
                <w:kern w:val="0"/>
                <w:sz w:val="24"/>
              </w:rPr>
              <w:t>个液位指示器，</w:t>
            </w:r>
            <w:r>
              <w:rPr>
                <w:rFonts w:cs="宋体"/>
                <w:kern w:val="0"/>
                <w:sz w:val="24"/>
              </w:rPr>
              <w:t>压力传感器，信号输出显示屏显示</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3.4</w:t>
            </w:r>
            <w:r>
              <w:rPr>
                <w:rFonts w:cs="宋体" w:hint="eastAsia"/>
                <w:kern w:val="0"/>
                <w:sz w:val="24"/>
              </w:rPr>
              <w:t>、≥</w:t>
            </w:r>
            <w:r>
              <w:rPr>
                <w:rFonts w:cs="宋体" w:hint="eastAsia"/>
                <w:kern w:val="0"/>
                <w:sz w:val="24"/>
              </w:rPr>
              <w:t>1</w:t>
            </w:r>
            <w:r>
              <w:rPr>
                <w:rFonts w:cs="宋体" w:hint="eastAsia"/>
                <w:kern w:val="0"/>
                <w:sz w:val="24"/>
              </w:rPr>
              <w:t>个排污口，带不锈钢球阀。</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w:t>
            </w:r>
            <w:proofErr w:type="gramStart"/>
            <w:r>
              <w:rPr>
                <w:rFonts w:cs="宋体"/>
                <w:kern w:val="0"/>
                <w:sz w:val="24"/>
              </w:rPr>
              <w:t>容罐具有</w:t>
            </w:r>
            <w:proofErr w:type="gramEnd"/>
            <w:r>
              <w:rPr>
                <w:rFonts w:cs="宋体"/>
                <w:kern w:val="0"/>
                <w:sz w:val="24"/>
              </w:rPr>
              <w:t>搅拌装置，防止出现沉淀物。</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w:t>
            </w:r>
            <w:proofErr w:type="gramStart"/>
            <w:r>
              <w:rPr>
                <w:rFonts w:cs="宋体"/>
                <w:kern w:val="0"/>
                <w:sz w:val="24"/>
              </w:rPr>
              <w:t>容罐为</w:t>
            </w:r>
            <w:proofErr w:type="gramEnd"/>
            <w:r>
              <w:rPr>
                <w:rFonts w:cs="宋体"/>
                <w:kern w:val="0"/>
                <w:sz w:val="24"/>
              </w:rPr>
              <w:t>单一品种泡沫罐，不需隔断。</w:t>
            </w:r>
          </w:p>
          <w:p w:rsidR="00033AD2" w:rsidRDefault="00033AD2" w:rsidP="007F3DA0">
            <w:pPr>
              <w:widowControl/>
              <w:adjustRightInd w:val="0"/>
              <w:snapToGrid w:val="0"/>
              <w:rPr>
                <w:rFonts w:cs="宋体"/>
                <w:kern w:val="0"/>
                <w:sz w:val="24"/>
              </w:rPr>
            </w:pPr>
            <w:r>
              <w:rPr>
                <w:rFonts w:cs="宋体" w:hint="eastAsia"/>
                <w:kern w:val="0"/>
                <w:sz w:val="24"/>
              </w:rPr>
              <w:t>七、管路系统</w:t>
            </w:r>
            <w:r>
              <w:rPr>
                <w:rFonts w:cs="宋体"/>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、左右</w:t>
            </w:r>
            <w:proofErr w:type="gramStart"/>
            <w:r>
              <w:rPr>
                <w:rFonts w:cs="宋体" w:hint="eastAsia"/>
                <w:kern w:val="0"/>
                <w:sz w:val="24"/>
              </w:rPr>
              <w:t>各至少</w:t>
            </w:r>
            <w:proofErr w:type="gramEnd"/>
            <w:r>
              <w:rPr>
                <w:rFonts w:cs="宋体" w:hint="eastAsia"/>
                <w:kern w:val="0"/>
                <w:sz w:val="24"/>
              </w:rPr>
              <w:t>设有</w:t>
            </w:r>
            <w:r>
              <w:rPr>
                <w:rFonts w:cs="宋体"/>
                <w:kern w:val="0"/>
                <w:sz w:val="24"/>
              </w:rPr>
              <w:t>2</w:t>
            </w:r>
            <w:r>
              <w:rPr>
                <w:rFonts w:cs="宋体" w:hint="eastAsia"/>
                <w:kern w:val="0"/>
                <w:sz w:val="24"/>
              </w:rPr>
              <w:t>个φ</w:t>
            </w:r>
            <w:r>
              <w:rPr>
                <w:rFonts w:cs="宋体"/>
                <w:kern w:val="0"/>
                <w:sz w:val="24"/>
              </w:rPr>
              <w:t>80mm</w:t>
            </w:r>
            <w:r>
              <w:rPr>
                <w:rFonts w:cs="宋体" w:hint="eastAsia"/>
                <w:kern w:val="0"/>
                <w:sz w:val="24"/>
              </w:rPr>
              <w:t>出液口，并装有防腐控制阀和接头。</w:t>
            </w:r>
          </w:p>
          <w:p w:rsidR="00033AD2" w:rsidRDefault="00033AD2" w:rsidP="007F3DA0">
            <w:pPr>
              <w:widowControl/>
              <w:adjustRightInd w:val="0"/>
              <w:snapToGrid w:val="0"/>
              <w:rPr>
                <w:rFonts w:cs="宋体"/>
                <w:kern w:val="0"/>
                <w:sz w:val="24"/>
              </w:rPr>
            </w:pPr>
            <w:r>
              <w:rPr>
                <w:rFonts w:cs="宋体"/>
                <w:kern w:val="0"/>
                <w:sz w:val="24"/>
              </w:rPr>
              <w:t>2</w:t>
            </w:r>
            <w:r>
              <w:rPr>
                <w:rFonts w:cs="宋体" w:hint="eastAsia"/>
                <w:kern w:val="0"/>
                <w:sz w:val="24"/>
              </w:rPr>
              <w:t>、管路颜色按照国家标准。</w:t>
            </w:r>
          </w:p>
          <w:p w:rsidR="00033AD2" w:rsidRDefault="00033AD2" w:rsidP="007F3DA0">
            <w:pPr>
              <w:widowControl/>
              <w:adjustRightInd w:val="0"/>
              <w:snapToGrid w:val="0"/>
              <w:rPr>
                <w:rFonts w:cs="宋体"/>
                <w:kern w:val="0"/>
                <w:sz w:val="24"/>
              </w:rPr>
            </w:pPr>
            <w:r>
              <w:rPr>
                <w:rFonts w:cs="宋体"/>
                <w:kern w:val="0"/>
                <w:sz w:val="24"/>
              </w:rPr>
              <w:t>3</w:t>
            </w:r>
            <w:r>
              <w:rPr>
                <w:rFonts w:cs="宋体" w:hint="eastAsia"/>
                <w:kern w:val="0"/>
                <w:sz w:val="24"/>
              </w:rPr>
              <w:t>、管路均采用</w:t>
            </w:r>
            <w:r>
              <w:rPr>
                <w:rFonts w:cs="宋体"/>
                <w:kern w:val="0"/>
                <w:sz w:val="24"/>
              </w:rPr>
              <w:t>316</w:t>
            </w:r>
            <w:r>
              <w:rPr>
                <w:rFonts w:cs="宋体" w:hint="eastAsia"/>
                <w:kern w:val="0"/>
                <w:sz w:val="24"/>
              </w:rPr>
              <w:t>不锈钢管和耐腐蚀、耐老化的橡胶管。</w:t>
            </w:r>
          </w:p>
          <w:p w:rsidR="00033AD2" w:rsidRDefault="00033AD2" w:rsidP="007F3DA0">
            <w:pPr>
              <w:widowControl/>
              <w:adjustRightInd w:val="0"/>
              <w:snapToGrid w:val="0"/>
              <w:rPr>
                <w:rFonts w:cs="宋体"/>
                <w:kern w:val="0"/>
                <w:sz w:val="24"/>
              </w:rPr>
            </w:pPr>
            <w:r>
              <w:rPr>
                <w:rFonts w:cs="宋体"/>
                <w:kern w:val="0"/>
                <w:sz w:val="24"/>
              </w:rPr>
              <w:t>4</w:t>
            </w:r>
            <w:r>
              <w:rPr>
                <w:rFonts w:cs="宋体" w:hint="eastAsia"/>
                <w:kern w:val="0"/>
                <w:sz w:val="24"/>
              </w:rPr>
              <w:t>、液罐底部设置有</w:t>
            </w:r>
            <w:r>
              <w:rPr>
                <w:rFonts w:cs="宋体"/>
                <w:kern w:val="0"/>
                <w:sz w:val="24"/>
              </w:rPr>
              <w:t>DN50</w:t>
            </w:r>
            <w:r>
              <w:rPr>
                <w:rFonts w:cs="宋体" w:hint="eastAsia"/>
                <w:kern w:val="0"/>
                <w:sz w:val="24"/>
              </w:rPr>
              <w:t>排污球阀。</w:t>
            </w:r>
          </w:p>
          <w:p w:rsidR="00033AD2" w:rsidRDefault="00033AD2" w:rsidP="007F3DA0">
            <w:pPr>
              <w:widowControl/>
              <w:adjustRightInd w:val="0"/>
              <w:snapToGrid w:val="0"/>
              <w:rPr>
                <w:rFonts w:cs="宋体"/>
                <w:kern w:val="0"/>
                <w:sz w:val="24"/>
              </w:rPr>
            </w:pPr>
            <w:r>
              <w:rPr>
                <w:rFonts w:cs="宋体"/>
                <w:kern w:val="0"/>
                <w:sz w:val="24"/>
              </w:rPr>
              <w:t>5</w:t>
            </w:r>
            <w:r>
              <w:rPr>
                <w:rFonts w:cs="宋体" w:hint="eastAsia"/>
                <w:kern w:val="0"/>
                <w:sz w:val="24"/>
              </w:rPr>
              <w:t>、泵房内控制仪表包括压力表、转速表、液位计等，并在显目位置设有中文操作流程图及永久性标识、标牌等。</w:t>
            </w:r>
          </w:p>
          <w:p w:rsidR="00033AD2" w:rsidRDefault="00033AD2" w:rsidP="007F3DA0">
            <w:pPr>
              <w:widowControl/>
              <w:adjustRightInd w:val="0"/>
              <w:snapToGrid w:val="0"/>
              <w:rPr>
                <w:rFonts w:cs="宋体"/>
                <w:kern w:val="0"/>
                <w:sz w:val="24"/>
              </w:rPr>
            </w:pPr>
            <w:r>
              <w:rPr>
                <w:rFonts w:cs="宋体"/>
                <w:kern w:val="0"/>
                <w:sz w:val="24"/>
              </w:rPr>
              <w:t>6</w:t>
            </w:r>
            <w:r>
              <w:rPr>
                <w:rFonts w:cs="宋体" w:hint="eastAsia"/>
                <w:kern w:val="0"/>
                <w:sz w:val="24"/>
              </w:rPr>
              <w:t>、至少设有</w:t>
            </w:r>
            <w:r>
              <w:rPr>
                <w:rFonts w:cs="宋体"/>
                <w:kern w:val="0"/>
                <w:sz w:val="24"/>
              </w:rPr>
              <w:t>2</w:t>
            </w:r>
            <w:r>
              <w:rPr>
                <w:rFonts w:cs="宋体" w:hint="eastAsia"/>
                <w:kern w:val="0"/>
                <w:sz w:val="24"/>
              </w:rPr>
              <w:t>个吸液口，</w:t>
            </w:r>
            <w:r>
              <w:rPr>
                <w:rFonts w:cs="宋体" w:hint="eastAsia"/>
                <w:kern w:val="0"/>
                <w:sz w:val="24"/>
              </w:rPr>
              <w:t>2</w:t>
            </w:r>
            <w:r>
              <w:rPr>
                <w:rFonts w:cs="宋体" w:hint="eastAsia"/>
                <w:kern w:val="0"/>
                <w:sz w:val="24"/>
              </w:rPr>
              <w:t>个吸液枪和</w:t>
            </w:r>
            <w:r>
              <w:rPr>
                <w:rFonts w:cs="宋体" w:hint="eastAsia"/>
                <w:kern w:val="0"/>
                <w:sz w:val="24"/>
              </w:rPr>
              <w:t>4</w:t>
            </w:r>
            <w:r>
              <w:rPr>
                <w:rFonts w:cs="宋体" w:hint="eastAsia"/>
                <w:kern w:val="0"/>
                <w:sz w:val="24"/>
              </w:rPr>
              <w:t>根洗液管。即可</w:t>
            </w:r>
            <w:proofErr w:type="gramStart"/>
            <w:r>
              <w:rPr>
                <w:rFonts w:cs="宋体"/>
                <w:kern w:val="0"/>
                <w:sz w:val="24"/>
              </w:rPr>
              <w:t>吸取吨桶的</w:t>
            </w:r>
            <w:proofErr w:type="gramEnd"/>
            <w:r>
              <w:rPr>
                <w:rFonts w:cs="宋体"/>
                <w:kern w:val="0"/>
                <w:sz w:val="24"/>
              </w:rPr>
              <w:t>泡沫液，也可</w:t>
            </w:r>
            <w:proofErr w:type="gramStart"/>
            <w:r>
              <w:rPr>
                <w:rFonts w:cs="宋体"/>
                <w:kern w:val="0"/>
                <w:sz w:val="24"/>
              </w:rPr>
              <w:t>吸取升桶的</w:t>
            </w:r>
            <w:proofErr w:type="gramEnd"/>
            <w:r>
              <w:rPr>
                <w:rFonts w:cs="宋体"/>
                <w:kern w:val="0"/>
                <w:sz w:val="24"/>
              </w:rPr>
              <w:t>泡沫液。</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w:t>
            </w:r>
            <w:r>
              <w:rPr>
                <w:rFonts w:cs="宋体"/>
                <w:kern w:val="0"/>
                <w:sz w:val="24"/>
              </w:rPr>
              <w:t>吸液臂架装有灯带，旋出时起警示作用。</w:t>
            </w:r>
          </w:p>
          <w:p w:rsidR="00033AD2" w:rsidRDefault="00033AD2" w:rsidP="007F3DA0">
            <w:pPr>
              <w:widowControl/>
              <w:adjustRightInd w:val="0"/>
              <w:snapToGrid w:val="0"/>
              <w:rPr>
                <w:rFonts w:cs="宋体"/>
                <w:kern w:val="0"/>
                <w:sz w:val="24"/>
              </w:rPr>
            </w:pPr>
            <w:r>
              <w:rPr>
                <w:rFonts w:cs="宋体" w:hint="eastAsia"/>
                <w:kern w:val="0"/>
                <w:sz w:val="24"/>
              </w:rPr>
              <w:t>八、器材箱及泵室</w:t>
            </w:r>
            <w:r>
              <w:rPr>
                <w:rFonts w:cs="宋体"/>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、蒙板采用高强度铝板，表面经过阳极氧化处理，内骨架采用高强度铝合金型材、可调节，器材</w:t>
            </w:r>
            <w:proofErr w:type="gramStart"/>
            <w:r>
              <w:rPr>
                <w:rFonts w:cs="宋体" w:hint="eastAsia"/>
                <w:kern w:val="0"/>
                <w:sz w:val="24"/>
              </w:rPr>
              <w:t>厢</w:t>
            </w:r>
            <w:proofErr w:type="gramEnd"/>
            <w:r>
              <w:rPr>
                <w:rFonts w:cs="宋体" w:hint="eastAsia"/>
                <w:kern w:val="0"/>
                <w:sz w:val="24"/>
              </w:rPr>
              <w:t>布置科学，器材存取方便，布局紧凑、合理，符合人体工程学原理；带自动照明，驾驶室带箱门状态指示灯。</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w:t>
            </w:r>
            <w:r>
              <w:rPr>
                <w:rFonts w:cs="宋体"/>
                <w:kern w:val="0"/>
                <w:sz w:val="24"/>
              </w:rPr>
              <w:t>全车防腐，确保在泡沫液外溢长时间接触时的防腐蚀。</w:t>
            </w:r>
          </w:p>
          <w:p w:rsidR="00033AD2" w:rsidRDefault="00033AD2" w:rsidP="007F3DA0">
            <w:pPr>
              <w:widowControl/>
              <w:adjustRightInd w:val="0"/>
              <w:snapToGrid w:val="0"/>
              <w:rPr>
                <w:rFonts w:cs="宋体"/>
                <w:kern w:val="0"/>
                <w:sz w:val="24"/>
              </w:rPr>
            </w:pPr>
            <w:r>
              <w:rPr>
                <w:rFonts w:cs="宋体"/>
                <w:kern w:val="0"/>
                <w:sz w:val="24"/>
              </w:rPr>
              <w:t>3</w:t>
            </w:r>
            <w:r>
              <w:rPr>
                <w:rFonts w:cs="宋体" w:hint="eastAsia"/>
                <w:kern w:val="0"/>
                <w:sz w:val="24"/>
              </w:rPr>
              <w:t>、器材箱采用铝合金翻门，上部设有排水槽，其内外表面均光滑平整，防水防尘，不易冻结，并且取拿器材方便。储物箱配备自动照明灯，驾驶室内有指示灯。</w:t>
            </w:r>
          </w:p>
          <w:p w:rsidR="00033AD2" w:rsidRDefault="00033AD2" w:rsidP="007F3DA0">
            <w:pPr>
              <w:widowControl/>
              <w:adjustRightInd w:val="0"/>
              <w:snapToGrid w:val="0"/>
              <w:rPr>
                <w:rFonts w:cs="宋体"/>
                <w:kern w:val="0"/>
                <w:sz w:val="24"/>
              </w:rPr>
            </w:pPr>
            <w:r>
              <w:rPr>
                <w:rFonts w:cs="宋体"/>
                <w:kern w:val="0"/>
                <w:sz w:val="24"/>
              </w:rPr>
              <w:t>4</w:t>
            </w:r>
            <w:r>
              <w:rPr>
                <w:rFonts w:cs="宋体" w:hint="eastAsia"/>
                <w:kern w:val="0"/>
                <w:sz w:val="24"/>
              </w:rPr>
              <w:t>、车辆的管路接口设计简便灵活，出</w:t>
            </w:r>
            <w:proofErr w:type="gramStart"/>
            <w:r>
              <w:rPr>
                <w:rFonts w:cs="宋体" w:hint="eastAsia"/>
                <w:kern w:val="0"/>
                <w:sz w:val="24"/>
              </w:rPr>
              <w:t>液操作</w:t>
            </w:r>
            <w:proofErr w:type="gramEnd"/>
            <w:r>
              <w:rPr>
                <w:rFonts w:cs="宋体" w:hint="eastAsia"/>
                <w:kern w:val="0"/>
                <w:sz w:val="24"/>
              </w:rPr>
              <w:t>简单易行，接口可灵活拆卸，同时出液，互不干涉，配备充足的各型转换接口，可满足战斗中水带的不同组合变换需求。</w:t>
            </w:r>
          </w:p>
          <w:p w:rsidR="00033AD2" w:rsidRDefault="00033AD2" w:rsidP="007F3DA0">
            <w:pPr>
              <w:widowControl/>
              <w:adjustRightInd w:val="0"/>
              <w:snapToGrid w:val="0"/>
              <w:rPr>
                <w:rFonts w:cs="宋体"/>
                <w:kern w:val="0"/>
                <w:sz w:val="24"/>
              </w:rPr>
            </w:pPr>
            <w:r>
              <w:rPr>
                <w:rFonts w:cs="宋体" w:hint="eastAsia"/>
                <w:kern w:val="0"/>
                <w:sz w:val="24"/>
              </w:rPr>
              <w:lastRenderedPageBreak/>
              <w:t>九、车辆外观</w:t>
            </w:r>
            <w:r>
              <w:rPr>
                <w:rFonts w:cs="宋体"/>
                <w:kern w:val="0"/>
                <w:sz w:val="24"/>
              </w:rPr>
              <w:t>。</w:t>
            </w:r>
          </w:p>
          <w:p w:rsidR="00033AD2" w:rsidRDefault="00033AD2" w:rsidP="007F3DA0">
            <w:pPr>
              <w:widowControl/>
              <w:adjustRightInd w:val="0"/>
              <w:snapToGrid w:val="0"/>
              <w:rPr>
                <w:rFonts w:cs="宋体"/>
                <w:kern w:val="0"/>
                <w:sz w:val="24"/>
              </w:rPr>
            </w:pPr>
            <w:r>
              <w:rPr>
                <w:rFonts w:cs="宋体"/>
                <w:kern w:val="0"/>
                <w:sz w:val="24"/>
              </w:rPr>
              <w:t>1</w:t>
            </w:r>
            <w:r>
              <w:rPr>
                <w:rFonts w:cs="宋体" w:hint="eastAsia"/>
                <w:kern w:val="0"/>
                <w:sz w:val="24"/>
              </w:rPr>
              <w:t>、驾驶室、器材箱、泵房、翻板外侧面采用</w:t>
            </w:r>
            <w:r>
              <w:rPr>
                <w:rFonts w:cs="宋体"/>
                <w:kern w:val="0"/>
                <w:sz w:val="24"/>
              </w:rPr>
              <w:t>R03</w:t>
            </w:r>
            <w:r>
              <w:rPr>
                <w:rFonts w:cs="宋体" w:hint="eastAsia"/>
                <w:kern w:val="0"/>
                <w:sz w:val="24"/>
              </w:rPr>
              <w:t>消防红色漆，翻板内侧面采用防滑铝合金材质。</w:t>
            </w:r>
          </w:p>
          <w:p w:rsidR="00033AD2" w:rsidRDefault="00033AD2" w:rsidP="007F3DA0">
            <w:pPr>
              <w:widowControl/>
              <w:adjustRightInd w:val="0"/>
              <w:snapToGrid w:val="0"/>
              <w:rPr>
                <w:rFonts w:cs="宋体"/>
                <w:kern w:val="0"/>
                <w:sz w:val="24"/>
              </w:rPr>
            </w:pPr>
            <w:r>
              <w:rPr>
                <w:rFonts w:cs="宋体"/>
                <w:kern w:val="0"/>
                <w:sz w:val="24"/>
              </w:rPr>
              <w:t>2</w:t>
            </w:r>
            <w:r>
              <w:rPr>
                <w:rFonts w:cs="宋体" w:hint="eastAsia"/>
                <w:kern w:val="0"/>
                <w:sz w:val="24"/>
              </w:rPr>
              <w:t>、安装有后保险杠，加贴反光标志条。</w:t>
            </w:r>
          </w:p>
          <w:p w:rsidR="00033AD2" w:rsidRDefault="00033AD2" w:rsidP="007F3DA0">
            <w:pPr>
              <w:widowControl/>
              <w:adjustRightInd w:val="0"/>
              <w:snapToGrid w:val="0"/>
              <w:rPr>
                <w:rFonts w:cs="宋体"/>
                <w:kern w:val="0"/>
                <w:sz w:val="24"/>
              </w:rPr>
            </w:pPr>
            <w:r>
              <w:rPr>
                <w:rFonts w:cs="宋体"/>
                <w:kern w:val="0"/>
                <w:sz w:val="24"/>
              </w:rPr>
              <w:t>3</w:t>
            </w:r>
            <w:r>
              <w:rPr>
                <w:rFonts w:cs="宋体" w:hint="eastAsia"/>
                <w:kern w:val="0"/>
                <w:sz w:val="24"/>
              </w:rPr>
              <w:t>、上、下车爬梯设计合理方便人员上、下车作业。</w:t>
            </w:r>
          </w:p>
          <w:p w:rsidR="00033AD2" w:rsidRDefault="00033AD2" w:rsidP="007F3DA0">
            <w:pPr>
              <w:widowControl/>
              <w:adjustRightInd w:val="0"/>
              <w:snapToGrid w:val="0"/>
              <w:rPr>
                <w:rFonts w:cs="宋体"/>
                <w:kern w:val="0"/>
                <w:sz w:val="24"/>
              </w:rPr>
            </w:pPr>
            <w:r>
              <w:rPr>
                <w:rFonts w:cs="宋体"/>
                <w:kern w:val="0"/>
                <w:sz w:val="24"/>
              </w:rPr>
              <w:t>4</w:t>
            </w:r>
            <w:r>
              <w:rPr>
                <w:rFonts w:cs="宋体" w:hint="eastAsia"/>
                <w:kern w:val="0"/>
                <w:sz w:val="24"/>
              </w:rPr>
              <w:t>、车外翻板、踏脚板、梯蹬、车顶（包括液罐顶部）和</w:t>
            </w:r>
            <w:r>
              <w:rPr>
                <w:rFonts w:cs="宋体"/>
                <w:kern w:val="0"/>
                <w:sz w:val="24"/>
              </w:rPr>
              <w:t>扶手</w:t>
            </w:r>
            <w:r>
              <w:rPr>
                <w:rFonts w:cs="宋体" w:hint="eastAsia"/>
                <w:kern w:val="0"/>
                <w:sz w:val="24"/>
              </w:rPr>
              <w:t>表面均覆盖有防滑措施。</w:t>
            </w:r>
          </w:p>
          <w:p w:rsidR="00033AD2" w:rsidRDefault="00033AD2" w:rsidP="007F3DA0">
            <w:pPr>
              <w:widowControl/>
              <w:adjustRightInd w:val="0"/>
              <w:snapToGrid w:val="0"/>
              <w:rPr>
                <w:rFonts w:cs="宋体"/>
                <w:kern w:val="0"/>
                <w:sz w:val="24"/>
              </w:rPr>
            </w:pPr>
            <w:r>
              <w:rPr>
                <w:rFonts w:cs="宋体"/>
                <w:kern w:val="0"/>
                <w:sz w:val="24"/>
              </w:rPr>
              <w:t>5</w:t>
            </w:r>
            <w:r>
              <w:rPr>
                <w:rFonts w:cs="宋体" w:hint="eastAsia"/>
                <w:kern w:val="0"/>
                <w:sz w:val="24"/>
              </w:rPr>
              <w:t>、设有上、下车扶手和照明，踏板中间的水平照度不小于</w:t>
            </w:r>
            <w:r>
              <w:rPr>
                <w:rFonts w:cs="宋体"/>
                <w:kern w:val="0"/>
                <w:sz w:val="24"/>
              </w:rPr>
              <w:t>5LX</w:t>
            </w:r>
            <w:r>
              <w:rPr>
                <w:rFonts w:cs="宋体" w:hint="eastAsia"/>
                <w:kern w:val="0"/>
                <w:sz w:val="24"/>
              </w:rPr>
              <w:t>，照明灯开关由车门控制，车门打开接通照明，车门关闭切断照明，所有脚踏翻板侧面安装</w:t>
            </w:r>
            <w:r>
              <w:rPr>
                <w:rFonts w:cs="宋体"/>
                <w:kern w:val="0"/>
                <w:sz w:val="24"/>
              </w:rPr>
              <w:t>LED</w:t>
            </w:r>
            <w:r>
              <w:rPr>
                <w:rFonts w:cs="宋体" w:hint="eastAsia"/>
                <w:kern w:val="0"/>
                <w:sz w:val="24"/>
              </w:rPr>
              <w:t>照明警示灯。</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、车身</w:t>
            </w:r>
            <w:r>
              <w:rPr>
                <w:rFonts w:cs="宋体"/>
                <w:kern w:val="0"/>
                <w:sz w:val="24"/>
              </w:rPr>
              <w:t>标识符合《</w:t>
            </w:r>
            <w:r>
              <w:rPr>
                <w:rFonts w:cs="宋体" w:hint="eastAsia"/>
                <w:kern w:val="0"/>
                <w:sz w:val="24"/>
              </w:rPr>
              <w:t>应急</w:t>
            </w:r>
            <w:r>
              <w:rPr>
                <w:rFonts w:cs="宋体"/>
                <w:kern w:val="0"/>
                <w:sz w:val="24"/>
              </w:rPr>
              <w:t>救援专用号牌式样和车辆涂装样图》</w:t>
            </w:r>
            <w:r>
              <w:rPr>
                <w:rFonts w:cs="宋体" w:hint="eastAsia"/>
                <w:kern w:val="0"/>
                <w:sz w:val="24"/>
              </w:rPr>
              <w:t>（国</w:t>
            </w:r>
            <w:r>
              <w:rPr>
                <w:rFonts w:cs="宋体"/>
                <w:kern w:val="0"/>
                <w:sz w:val="24"/>
              </w:rPr>
              <w:t>办发</w:t>
            </w:r>
            <w:r>
              <w:rPr>
                <w:rFonts w:cs="宋体" w:hint="eastAsia"/>
                <w:kern w:val="0"/>
                <w:sz w:val="24"/>
              </w:rPr>
              <w:t>[</w:t>
            </w:r>
            <w:r>
              <w:rPr>
                <w:rFonts w:cs="宋体"/>
                <w:kern w:val="0"/>
                <w:sz w:val="24"/>
              </w:rPr>
              <w:t>2018</w:t>
            </w:r>
            <w:r>
              <w:rPr>
                <w:rFonts w:cs="宋体" w:hint="eastAsia"/>
                <w:kern w:val="0"/>
                <w:sz w:val="24"/>
              </w:rPr>
              <w:t>]</w:t>
            </w:r>
            <w:r>
              <w:rPr>
                <w:rFonts w:cs="宋体"/>
                <w:kern w:val="0"/>
                <w:sz w:val="24"/>
              </w:rPr>
              <w:t>114</w:t>
            </w:r>
            <w:r>
              <w:rPr>
                <w:rFonts w:cs="宋体" w:hint="eastAsia"/>
                <w:kern w:val="0"/>
                <w:sz w:val="24"/>
              </w:rPr>
              <w:t>号</w:t>
            </w:r>
            <w:r>
              <w:rPr>
                <w:rFonts w:cs="宋体"/>
                <w:kern w:val="0"/>
                <w:sz w:val="24"/>
              </w:rPr>
              <w:t>）</w:t>
            </w:r>
            <w:r>
              <w:rPr>
                <w:rFonts w:cs="宋体" w:hint="eastAsia"/>
                <w:kern w:val="0"/>
                <w:sz w:val="24"/>
              </w:rPr>
              <w:t>要求</w:t>
            </w:r>
            <w:r>
              <w:rPr>
                <w:rFonts w:cs="宋体"/>
                <w:kern w:val="0"/>
                <w:sz w:val="24"/>
              </w:rPr>
              <w:t>，支队、</w:t>
            </w:r>
            <w:r>
              <w:rPr>
                <w:rFonts w:cs="宋体" w:hint="eastAsia"/>
                <w:kern w:val="0"/>
                <w:sz w:val="24"/>
              </w:rPr>
              <w:t>消防站</w:t>
            </w:r>
            <w:r>
              <w:rPr>
                <w:rFonts w:cs="宋体"/>
                <w:kern w:val="0"/>
                <w:sz w:val="24"/>
              </w:rPr>
              <w:t>名称由用户自定。</w:t>
            </w:r>
          </w:p>
          <w:p w:rsidR="00033AD2" w:rsidRDefault="00033AD2" w:rsidP="007F3DA0">
            <w:pPr>
              <w:widowControl/>
              <w:adjustRightInd w:val="0"/>
              <w:snapToGrid w:val="0"/>
              <w:rPr>
                <w:rFonts w:cs="宋体"/>
                <w:kern w:val="0"/>
                <w:sz w:val="24"/>
              </w:rPr>
            </w:pPr>
            <w:r>
              <w:rPr>
                <w:rFonts w:cs="宋体" w:hint="eastAsia"/>
                <w:kern w:val="0"/>
                <w:sz w:val="24"/>
              </w:rPr>
              <w:t>十</w:t>
            </w:r>
            <w:r>
              <w:rPr>
                <w:rFonts w:cs="宋体"/>
                <w:kern w:val="0"/>
                <w:sz w:val="24"/>
              </w:rPr>
              <w:t>、</w:t>
            </w:r>
            <w:r>
              <w:rPr>
                <w:rFonts w:cs="宋体" w:hint="eastAsia"/>
                <w:kern w:val="0"/>
                <w:sz w:val="24"/>
              </w:rPr>
              <w:t>水带推车：水带推车固定在车尾后部，箱体采用高强度铝板拼接而成。</w:t>
            </w:r>
          </w:p>
          <w:p w:rsidR="00033AD2" w:rsidRDefault="00033AD2" w:rsidP="007F3DA0">
            <w:pPr>
              <w:widowControl/>
              <w:adjustRightInd w:val="0"/>
              <w:snapToGrid w:val="0"/>
              <w:rPr>
                <w:rFonts w:cs="宋体"/>
                <w:kern w:val="0"/>
                <w:sz w:val="24"/>
              </w:rPr>
            </w:pPr>
            <w:r>
              <w:rPr>
                <w:rFonts w:cs="宋体" w:hint="eastAsia"/>
                <w:kern w:val="0"/>
                <w:sz w:val="24"/>
              </w:rPr>
              <w:t>十一</w:t>
            </w:r>
            <w:r>
              <w:rPr>
                <w:rFonts w:cs="宋体"/>
                <w:kern w:val="0"/>
                <w:sz w:val="24"/>
              </w:rPr>
              <w:t>、交货</w:t>
            </w:r>
            <w:r>
              <w:rPr>
                <w:rFonts w:cs="宋体" w:hint="eastAsia"/>
                <w:kern w:val="0"/>
                <w:sz w:val="24"/>
              </w:rPr>
              <w:t>时</w:t>
            </w:r>
            <w:r>
              <w:rPr>
                <w:rFonts w:cs="宋体"/>
                <w:kern w:val="0"/>
                <w:sz w:val="24"/>
              </w:rPr>
              <w:t>，</w:t>
            </w:r>
            <w:r>
              <w:rPr>
                <w:rFonts w:cs="宋体" w:hint="eastAsia"/>
                <w:kern w:val="0"/>
                <w:sz w:val="24"/>
              </w:rPr>
              <w:t>车内</w:t>
            </w:r>
            <w:r>
              <w:rPr>
                <w:rFonts w:cs="宋体"/>
                <w:kern w:val="0"/>
                <w:sz w:val="24"/>
              </w:rPr>
              <w:t>柴油</w:t>
            </w:r>
            <w:r>
              <w:rPr>
                <w:rFonts w:cs="宋体" w:hint="eastAsia"/>
                <w:kern w:val="0"/>
                <w:sz w:val="24"/>
              </w:rPr>
              <w:t>/</w:t>
            </w:r>
            <w:r>
              <w:rPr>
                <w:rFonts w:cs="宋体" w:hint="eastAsia"/>
                <w:kern w:val="0"/>
                <w:sz w:val="24"/>
              </w:rPr>
              <w:t>汽油</w:t>
            </w:r>
            <w:r>
              <w:rPr>
                <w:rFonts w:cs="宋体"/>
                <w:kern w:val="0"/>
                <w:sz w:val="24"/>
              </w:rPr>
              <w:t>、尿素、润滑油、防冻液</w:t>
            </w:r>
            <w:r>
              <w:rPr>
                <w:rFonts w:cs="宋体" w:hint="eastAsia"/>
                <w:kern w:val="0"/>
                <w:sz w:val="24"/>
              </w:rPr>
              <w:t>等均</w:t>
            </w:r>
            <w:r>
              <w:rPr>
                <w:rFonts w:cs="宋体"/>
                <w:kern w:val="0"/>
                <w:sz w:val="24"/>
              </w:rPr>
              <w:t>应加满。</w:t>
            </w:r>
          </w:p>
          <w:p w:rsidR="00033AD2" w:rsidRDefault="00033AD2" w:rsidP="007F3DA0">
            <w:pPr>
              <w:widowControl/>
              <w:adjustRightInd w:val="0"/>
              <w:snapToGrid w:val="0"/>
              <w:rPr>
                <w:rFonts w:cs="宋体"/>
                <w:kern w:val="0"/>
                <w:sz w:val="24"/>
              </w:rPr>
            </w:pPr>
            <w:r>
              <w:rPr>
                <w:rFonts w:cs="宋体" w:hint="eastAsia"/>
                <w:kern w:val="0"/>
                <w:sz w:val="24"/>
              </w:rPr>
              <w:t>十二、随车文件</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lastRenderedPageBreak/>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033AD2" w:rsidRDefault="00033AD2" w:rsidP="007F3DA0">
            <w:pPr>
              <w:adjustRightInd w:val="0"/>
              <w:snapToGrid w:val="0"/>
              <w:rPr>
                <w:sz w:val="24"/>
              </w:rPr>
            </w:pPr>
            <w:r>
              <w:rPr>
                <w:rFonts w:hint="eastAsia"/>
                <w:sz w:val="24"/>
              </w:rPr>
              <w:t>17</w:t>
            </w:r>
            <w:r>
              <w:rPr>
                <w:rFonts w:hint="eastAsia"/>
                <w:sz w:val="24"/>
              </w:rPr>
              <w:t>、操作使用培训光盘（</w:t>
            </w:r>
            <w:r>
              <w:rPr>
                <w:rFonts w:hint="eastAsia"/>
                <w:sz w:val="24"/>
              </w:rPr>
              <w:t>1</w:t>
            </w:r>
            <w:r>
              <w:rPr>
                <w:rFonts w:hint="eastAsia"/>
                <w:sz w:val="24"/>
              </w:rPr>
              <w:t>套）。</w:t>
            </w:r>
          </w:p>
          <w:p w:rsidR="00033AD2" w:rsidRDefault="00033AD2" w:rsidP="007F3DA0">
            <w:pPr>
              <w:widowControl/>
              <w:adjustRightInd w:val="0"/>
              <w:snapToGrid w:val="0"/>
              <w:rPr>
                <w:rFonts w:cs="宋体"/>
                <w:kern w:val="0"/>
                <w:sz w:val="24"/>
              </w:rPr>
            </w:pPr>
            <w:r>
              <w:rPr>
                <w:rFonts w:cs="宋体" w:hint="eastAsia"/>
                <w:kern w:val="0"/>
                <w:sz w:val="24"/>
              </w:rPr>
              <w:t>十三、随车器材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51"/>
              <w:gridCol w:w="876"/>
              <w:gridCol w:w="876"/>
              <w:gridCol w:w="3186"/>
            </w:tblGrid>
            <w:tr w:rsidR="00033AD2" w:rsidTr="007F3DA0">
              <w:trPr>
                <w:trHeight w:val="284"/>
              </w:trPr>
              <w:tc>
                <w:tcPr>
                  <w:tcW w:w="851" w:type="dxa"/>
                  <w:vAlign w:val="center"/>
                </w:tcPr>
                <w:p w:rsidR="00033AD2" w:rsidRDefault="00033AD2" w:rsidP="007F3DA0">
                  <w:pPr>
                    <w:adjustRightInd w:val="0"/>
                    <w:snapToGrid w:val="0"/>
                    <w:jc w:val="center"/>
                    <w:rPr>
                      <w:sz w:val="24"/>
                    </w:rPr>
                  </w:pPr>
                  <w:r>
                    <w:rPr>
                      <w:sz w:val="24"/>
                    </w:rPr>
                    <w:t>序号</w:t>
                  </w:r>
                </w:p>
              </w:tc>
              <w:tc>
                <w:tcPr>
                  <w:tcW w:w="3451" w:type="dxa"/>
                  <w:vAlign w:val="center"/>
                </w:tcPr>
                <w:p w:rsidR="00033AD2" w:rsidRDefault="00033AD2" w:rsidP="007F3DA0">
                  <w:pPr>
                    <w:adjustRightInd w:val="0"/>
                    <w:snapToGrid w:val="0"/>
                    <w:rPr>
                      <w:sz w:val="24"/>
                    </w:rPr>
                  </w:pPr>
                  <w:r>
                    <w:rPr>
                      <w:sz w:val="24"/>
                    </w:rPr>
                    <w:t>名称</w:t>
                  </w:r>
                </w:p>
              </w:tc>
              <w:tc>
                <w:tcPr>
                  <w:tcW w:w="876" w:type="dxa"/>
                  <w:vAlign w:val="center"/>
                </w:tcPr>
                <w:p w:rsidR="00033AD2" w:rsidRDefault="00033AD2" w:rsidP="007F3DA0">
                  <w:pPr>
                    <w:adjustRightInd w:val="0"/>
                    <w:snapToGrid w:val="0"/>
                    <w:rPr>
                      <w:sz w:val="24"/>
                    </w:rPr>
                  </w:pPr>
                  <w:r>
                    <w:rPr>
                      <w:sz w:val="24"/>
                    </w:rPr>
                    <w:t>单位</w:t>
                  </w:r>
                </w:p>
              </w:tc>
              <w:tc>
                <w:tcPr>
                  <w:tcW w:w="876" w:type="dxa"/>
                  <w:vAlign w:val="center"/>
                </w:tcPr>
                <w:p w:rsidR="00033AD2" w:rsidRDefault="00033AD2" w:rsidP="007F3DA0">
                  <w:pPr>
                    <w:adjustRightInd w:val="0"/>
                    <w:snapToGrid w:val="0"/>
                    <w:rPr>
                      <w:sz w:val="24"/>
                    </w:rPr>
                  </w:pPr>
                  <w:r>
                    <w:rPr>
                      <w:sz w:val="24"/>
                    </w:rPr>
                    <w:t>数量</w:t>
                  </w:r>
                </w:p>
              </w:tc>
              <w:tc>
                <w:tcPr>
                  <w:tcW w:w="3186" w:type="dxa"/>
                  <w:vAlign w:val="center"/>
                </w:tcPr>
                <w:p w:rsidR="00033AD2" w:rsidRDefault="00033AD2" w:rsidP="007F3DA0">
                  <w:pPr>
                    <w:adjustRightInd w:val="0"/>
                    <w:snapToGrid w:val="0"/>
                    <w:rPr>
                      <w:sz w:val="24"/>
                    </w:rPr>
                  </w:pPr>
                  <w:r>
                    <w:rPr>
                      <w:rFonts w:hint="eastAsia"/>
                      <w:sz w:val="24"/>
                    </w:rPr>
                    <w:t>规格</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w:t>
                  </w:r>
                </w:p>
              </w:tc>
              <w:tc>
                <w:tcPr>
                  <w:tcW w:w="3451" w:type="dxa"/>
                  <w:vAlign w:val="center"/>
                </w:tcPr>
                <w:p w:rsidR="00033AD2" w:rsidRDefault="00033AD2" w:rsidP="007F3DA0">
                  <w:pPr>
                    <w:adjustRightInd w:val="0"/>
                    <w:snapToGrid w:val="0"/>
                    <w:rPr>
                      <w:sz w:val="24"/>
                    </w:rPr>
                  </w:pPr>
                  <w:r>
                    <w:rPr>
                      <w:rFonts w:hint="eastAsia"/>
                      <w:sz w:val="24"/>
                    </w:rPr>
                    <w:t>移动式泡沫</w:t>
                  </w:r>
                  <w:proofErr w:type="gramStart"/>
                  <w:r>
                    <w:rPr>
                      <w:rFonts w:hint="eastAsia"/>
                      <w:sz w:val="24"/>
                    </w:rPr>
                    <w:t>输转泵</w:t>
                  </w:r>
                  <w:proofErr w:type="gramEnd"/>
                </w:p>
              </w:tc>
              <w:tc>
                <w:tcPr>
                  <w:tcW w:w="876" w:type="dxa"/>
                  <w:vAlign w:val="center"/>
                </w:tcPr>
                <w:p w:rsidR="00033AD2" w:rsidRDefault="00033AD2" w:rsidP="007F3DA0">
                  <w:pPr>
                    <w:adjustRightInd w:val="0"/>
                    <w:snapToGrid w:val="0"/>
                    <w:rPr>
                      <w:sz w:val="24"/>
                    </w:rPr>
                  </w:pPr>
                  <w:r>
                    <w:rPr>
                      <w:rFonts w:hint="eastAsia"/>
                      <w:sz w:val="24"/>
                    </w:rPr>
                    <w:t>台</w:t>
                  </w:r>
                </w:p>
              </w:tc>
              <w:tc>
                <w:tcPr>
                  <w:tcW w:w="876" w:type="dxa"/>
                  <w:vAlign w:val="center"/>
                </w:tcPr>
                <w:p w:rsidR="00033AD2" w:rsidRDefault="00033AD2" w:rsidP="007F3DA0">
                  <w:pPr>
                    <w:tabs>
                      <w:tab w:val="left" w:pos="9000"/>
                    </w:tabs>
                    <w:adjustRightInd w:val="0"/>
                    <w:snapToGrid w:val="0"/>
                    <w:rPr>
                      <w:sz w:val="24"/>
                    </w:rPr>
                  </w:pPr>
                  <w:r>
                    <w:rPr>
                      <w:rFonts w:hint="eastAsia"/>
                      <w:sz w:val="24"/>
                    </w:rPr>
                    <w:t>3</w:t>
                  </w:r>
                </w:p>
              </w:tc>
              <w:tc>
                <w:tcPr>
                  <w:tcW w:w="3186" w:type="dxa"/>
                  <w:vAlign w:val="center"/>
                </w:tcPr>
                <w:p w:rsidR="00033AD2" w:rsidRDefault="00033AD2" w:rsidP="007F3DA0">
                  <w:pPr>
                    <w:adjustRightInd w:val="0"/>
                    <w:snapToGrid w:val="0"/>
                    <w:rPr>
                      <w:sz w:val="24"/>
                    </w:rPr>
                  </w:pPr>
                  <w:r>
                    <w:rPr>
                      <w:rFonts w:cs="宋体" w:hint="eastAsia"/>
                      <w:kern w:val="0"/>
                      <w:sz w:val="24"/>
                    </w:rPr>
                    <w:t>额定流量：≥</w:t>
                  </w:r>
                  <w:r>
                    <w:rPr>
                      <w:rFonts w:cs="宋体" w:hint="eastAsia"/>
                      <w:kern w:val="0"/>
                      <w:sz w:val="24"/>
                    </w:rPr>
                    <w:t>190L/min</w:t>
                  </w:r>
                  <w:r>
                    <w:rPr>
                      <w:rFonts w:cs="宋体" w:hint="eastAsia"/>
                      <w:kern w:val="0"/>
                      <w:sz w:val="24"/>
                    </w:rPr>
                    <w:t>；功率：≥</w:t>
                  </w:r>
                  <w:r>
                    <w:rPr>
                      <w:rFonts w:cs="宋体" w:hint="eastAsia"/>
                      <w:kern w:val="0"/>
                      <w:sz w:val="24"/>
                    </w:rPr>
                    <w:t>13W</w:t>
                  </w:r>
                  <w:r>
                    <w:rPr>
                      <w:rFonts w:cs="宋体" w:hint="eastAsia"/>
                      <w:kern w:val="0"/>
                      <w:sz w:val="24"/>
                    </w:rPr>
                    <w:t>；</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2</w:t>
                  </w:r>
                </w:p>
              </w:tc>
              <w:tc>
                <w:tcPr>
                  <w:tcW w:w="3451" w:type="dxa"/>
                  <w:vAlign w:val="center"/>
                </w:tcPr>
                <w:p w:rsidR="00033AD2" w:rsidRDefault="00033AD2" w:rsidP="007F3DA0">
                  <w:pPr>
                    <w:adjustRightInd w:val="0"/>
                    <w:snapToGrid w:val="0"/>
                    <w:rPr>
                      <w:sz w:val="24"/>
                    </w:rPr>
                  </w:pPr>
                  <w:r>
                    <w:rPr>
                      <w:rFonts w:hint="eastAsia"/>
                      <w:sz w:val="24"/>
                    </w:rPr>
                    <w:t>电动运输平板车</w:t>
                  </w:r>
                </w:p>
              </w:tc>
              <w:tc>
                <w:tcPr>
                  <w:tcW w:w="876" w:type="dxa"/>
                  <w:vAlign w:val="center"/>
                </w:tcPr>
                <w:p w:rsidR="00033AD2" w:rsidRDefault="00033AD2" w:rsidP="007F3DA0">
                  <w:pPr>
                    <w:adjustRightInd w:val="0"/>
                    <w:snapToGrid w:val="0"/>
                    <w:rPr>
                      <w:sz w:val="24"/>
                    </w:rPr>
                  </w:pPr>
                  <w:r>
                    <w:rPr>
                      <w:rFonts w:hint="eastAsia"/>
                      <w:sz w:val="24"/>
                    </w:rPr>
                    <w:t>辆</w:t>
                  </w:r>
                </w:p>
              </w:tc>
              <w:tc>
                <w:tcPr>
                  <w:tcW w:w="876" w:type="dxa"/>
                  <w:vAlign w:val="center"/>
                </w:tcPr>
                <w:p w:rsidR="00033AD2" w:rsidRDefault="00033AD2" w:rsidP="007F3DA0">
                  <w:pPr>
                    <w:tabs>
                      <w:tab w:val="left" w:pos="9000"/>
                    </w:tabs>
                    <w:adjustRightInd w:val="0"/>
                    <w:snapToGrid w:val="0"/>
                    <w:rPr>
                      <w:sz w:val="24"/>
                    </w:rPr>
                  </w:pPr>
                  <w:r>
                    <w:rPr>
                      <w:rFonts w:hint="eastAsia"/>
                      <w:sz w:val="24"/>
                    </w:rPr>
                    <w:t>20</w:t>
                  </w:r>
                </w:p>
              </w:tc>
              <w:tc>
                <w:tcPr>
                  <w:tcW w:w="3186" w:type="dxa"/>
                  <w:vAlign w:val="center"/>
                </w:tcPr>
                <w:p w:rsidR="00033AD2" w:rsidRDefault="00033AD2" w:rsidP="007F3DA0">
                  <w:pPr>
                    <w:adjustRightInd w:val="0"/>
                    <w:snapToGrid w:val="0"/>
                    <w:rPr>
                      <w:rFonts w:cs="宋体"/>
                      <w:kern w:val="0"/>
                      <w:sz w:val="24"/>
                    </w:rPr>
                  </w:pPr>
                  <w:r>
                    <w:rPr>
                      <w:rFonts w:cs="宋体" w:hint="eastAsia"/>
                      <w:kern w:val="0"/>
                      <w:sz w:val="24"/>
                    </w:rPr>
                    <w:t>平板尺寸：≥</w:t>
                  </w:r>
                  <w:r>
                    <w:rPr>
                      <w:rFonts w:cs="宋体" w:hint="eastAsia"/>
                      <w:kern w:val="0"/>
                      <w:sz w:val="24"/>
                    </w:rPr>
                    <w:t>1100x650x30</w:t>
                  </w:r>
                  <w:r>
                    <w:rPr>
                      <w:rFonts w:cs="宋体" w:hint="eastAsia"/>
                      <w:kern w:val="0"/>
                      <w:sz w:val="24"/>
                    </w:rPr>
                    <w:t>，电机≥</w:t>
                  </w:r>
                  <w:r>
                    <w:rPr>
                      <w:rFonts w:cs="宋体" w:hint="eastAsia"/>
                      <w:kern w:val="0"/>
                      <w:sz w:val="24"/>
                    </w:rPr>
                    <w:t>800w</w:t>
                  </w:r>
                  <w:r>
                    <w:rPr>
                      <w:rFonts w:cs="宋体" w:hint="eastAsia"/>
                      <w:kern w:val="0"/>
                      <w:sz w:val="24"/>
                    </w:rPr>
                    <w:t>，平底载重≥</w:t>
                  </w:r>
                  <w:r>
                    <w:rPr>
                      <w:rFonts w:cs="宋体" w:hint="eastAsia"/>
                      <w:kern w:val="0"/>
                      <w:sz w:val="24"/>
                    </w:rPr>
                    <w:t>750kg</w:t>
                  </w:r>
                  <w:r>
                    <w:rPr>
                      <w:rFonts w:cs="宋体" w:hint="eastAsia"/>
                      <w:kern w:val="0"/>
                      <w:sz w:val="24"/>
                    </w:rPr>
                    <w:t>。</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3</w:t>
                  </w:r>
                </w:p>
              </w:tc>
              <w:tc>
                <w:tcPr>
                  <w:tcW w:w="3451" w:type="dxa"/>
                  <w:vAlign w:val="center"/>
                </w:tcPr>
                <w:p w:rsidR="00033AD2" w:rsidRDefault="00033AD2" w:rsidP="007F3DA0">
                  <w:pPr>
                    <w:adjustRightInd w:val="0"/>
                    <w:snapToGrid w:val="0"/>
                    <w:rPr>
                      <w:sz w:val="24"/>
                    </w:rPr>
                  </w:pPr>
                  <w:r>
                    <w:rPr>
                      <w:rFonts w:hint="eastAsia"/>
                      <w:sz w:val="24"/>
                    </w:rPr>
                    <w:t>咬嘴泡沫桶搬运车</w:t>
                  </w:r>
                </w:p>
              </w:tc>
              <w:tc>
                <w:tcPr>
                  <w:tcW w:w="876" w:type="dxa"/>
                  <w:vAlign w:val="center"/>
                </w:tcPr>
                <w:p w:rsidR="00033AD2" w:rsidRDefault="00033AD2" w:rsidP="007F3DA0">
                  <w:pPr>
                    <w:adjustRightInd w:val="0"/>
                    <w:snapToGrid w:val="0"/>
                    <w:rPr>
                      <w:sz w:val="24"/>
                    </w:rPr>
                  </w:pPr>
                  <w:r>
                    <w:rPr>
                      <w:rFonts w:hint="eastAsia"/>
                      <w:sz w:val="24"/>
                    </w:rPr>
                    <w:t>辆</w:t>
                  </w:r>
                </w:p>
              </w:tc>
              <w:tc>
                <w:tcPr>
                  <w:tcW w:w="876" w:type="dxa"/>
                  <w:vAlign w:val="center"/>
                </w:tcPr>
                <w:p w:rsidR="00033AD2" w:rsidRDefault="00033AD2" w:rsidP="007F3DA0">
                  <w:pPr>
                    <w:tabs>
                      <w:tab w:val="left" w:pos="9000"/>
                    </w:tabs>
                    <w:adjustRightInd w:val="0"/>
                    <w:snapToGrid w:val="0"/>
                    <w:rPr>
                      <w:sz w:val="24"/>
                    </w:rPr>
                  </w:pPr>
                  <w:r>
                    <w:rPr>
                      <w:rFonts w:hint="eastAsia"/>
                      <w:sz w:val="24"/>
                    </w:rPr>
                    <w:t>5</w:t>
                  </w:r>
                </w:p>
              </w:tc>
              <w:tc>
                <w:tcPr>
                  <w:tcW w:w="3186" w:type="dxa"/>
                  <w:vAlign w:val="center"/>
                </w:tcPr>
                <w:p w:rsidR="00033AD2" w:rsidRDefault="00033AD2" w:rsidP="007F3DA0">
                  <w:pPr>
                    <w:adjustRightInd w:val="0"/>
                    <w:snapToGrid w:val="0"/>
                    <w:rPr>
                      <w:rFonts w:cs="宋体"/>
                      <w:kern w:val="0"/>
                      <w:sz w:val="24"/>
                    </w:rPr>
                  </w:pPr>
                  <w:r>
                    <w:rPr>
                      <w:rFonts w:cs="宋体" w:hint="eastAsia"/>
                      <w:kern w:val="0"/>
                      <w:sz w:val="24"/>
                    </w:rPr>
                    <w:t>用于夹持泡沫圆桶</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4</w:t>
                  </w:r>
                </w:p>
              </w:tc>
              <w:tc>
                <w:tcPr>
                  <w:tcW w:w="3451" w:type="dxa"/>
                  <w:vAlign w:val="center"/>
                </w:tcPr>
                <w:p w:rsidR="00033AD2" w:rsidRDefault="00033AD2" w:rsidP="007F3DA0">
                  <w:pPr>
                    <w:adjustRightInd w:val="0"/>
                    <w:snapToGrid w:val="0"/>
                    <w:rPr>
                      <w:sz w:val="24"/>
                      <w:szCs w:val="24"/>
                    </w:rPr>
                  </w:pPr>
                  <w:r>
                    <w:rPr>
                      <w:rFonts w:hint="eastAsia"/>
                      <w:sz w:val="24"/>
                    </w:rPr>
                    <w:t>地上或地下消火栓扳手</w:t>
                  </w:r>
                </w:p>
              </w:tc>
              <w:tc>
                <w:tcPr>
                  <w:tcW w:w="876" w:type="dxa"/>
                  <w:vAlign w:val="center"/>
                </w:tcPr>
                <w:p w:rsidR="00033AD2" w:rsidRDefault="00033AD2" w:rsidP="007F3DA0">
                  <w:pPr>
                    <w:adjustRightInd w:val="0"/>
                    <w:snapToGrid w:val="0"/>
                    <w:rPr>
                      <w:sz w:val="24"/>
                      <w:szCs w:val="24"/>
                    </w:rPr>
                  </w:pPr>
                  <w:r>
                    <w:rPr>
                      <w:rFonts w:hint="eastAsia"/>
                      <w:sz w:val="24"/>
                    </w:rPr>
                    <w:t>把</w:t>
                  </w:r>
                </w:p>
              </w:tc>
              <w:tc>
                <w:tcPr>
                  <w:tcW w:w="876" w:type="dxa"/>
                  <w:vAlign w:val="center"/>
                </w:tcPr>
                <w:p w:rsidR="00033AD2" w:rsidRDefault="00033AD2" w:rsidP="007F3DA0">
                  <w:pPr>
                    <w:tabs>
                      <w:tab w:val="left" w:pos="9000"/>
                    </w:tabs>
                    <w:adjustRightInd w:val="0"/>
                    <w:snapToGrid w:val="0"/>
                    <w:rPr>
                      <w:sz w:val="24"/>
                      <w:szCs w:val="24"/>
                    </w:rPr>
                  </w:pPr>
                  <w:r>
                    <w:rPr>
                      <w:rFonts w:hint="eastAsia"/>
                      <w:sz w:val="24"/>
                    </w:rPr>
                    <w:t>1</w:t>
                  </w:r>
                </w:p>
              </w:tc>
              <w:tc>
                <w:tcPr>
                  <w:tcW w:w="3186" w:type="dxa"/>
                  <w:vAlign w:val="center"/>
                </w:tcPr>
                <w:p w:rsidR="00033AD2" w:rsidRDefault="00033AD2" w:rsidP="007F3DA0">
                  <w:pPr>
                    <w:adjustRightInd w:val="0"/>
                    <w:snapToGrid w:val="0"/>
                    <w:rPr>
                      <w:sz w:val="24"/>
                      <w:szCs w:val="24"/>
                    </w:rPr>
                  </w:pP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5</w:t>
                  </w:r>
                </w:p>
              </w:tc>
              <w:tc>
                <w:tcPr>
                  <w:tcW w:w="3451" w:type="dxa"/>
                  <w:vAlign w:val="center"/>
                </w:tcPr>
                <w:p w:rsidR="00033AD2" w:rsidRDefault="00033AD2" w:rsidP="007F3DA0">
                  <w:pPr>
                    <w:adjustRightInd w:val="0"/>
                    <w:snapToGrid w:val="0"/>
                    <w:rPr>
                      <w:sz w:val="24"/>
                    </w:rPr>
                  </w:pPr>
                  <w:r>
                    <w:rPr>
                      <w:rFonts w:hint="eastAsia"/>
                      <w:sz w:val="24"/>
                    </w:rPr>
                    <w:t>消防水带</w:t>
                  </w:r>
                </w:p>
              </w:tc>
              <w:tc>
                <w:tcPr>
                  <w:tcW w:w="876" w:type="dxa"/>
                  <w:vAlign w:val="center"/>
                </w:tcPr>
                <w:p w:rsidR="00033AD2" w:rsidRDefault="00033AD2" w:rsidP="007F3DA0">
                  <w:pPr>
                    <w:adjustRightInd w:val="0"/>
                    <w:snapToGrid w:val="0"/>
                    <w:rPr>
                      <w:sz w:val="24"/>
                    </w:rPr>
                  </w:pPr>
                  <w:r>
                    <w:rPr>
                      <w:rFonts w:hint="eastAsia"/>
                      <w:sz w:val="24"/>
                    </w:rPr>
                    <w:t>盘</w:t>
                  </w:r>
                </w:p>
              </w:tc>
              <w:tc>
                <w:tcPr>
                  <w:tcW w:w="876" w:type="dxa"/>
                  <w:vAlign w:val="center"/>
                </w:tcPr>
                <w:p w:rsidR="00033AD2" w:rsidRDefault="00033AD2" w:rsidP="007F3DA0">
                  <w:pPr>
                    <w:tabs>
                      <w:tab w:val="left" w:pos="9000"/>
                    </w:tabs>
                    <w:adjustRightInd w:val="0"/>
                    <w:snapToGrid w:val="0"/>
                    <w:rPr>
                      <w:sz w:val="24"/>
                    </w:rPr>
                  </w:pPr>
                  <w:r>
                    <w:rPr>
                      <w:rFonts w:hint="eastAsia"/>
                      <w:sz w:val="24"/>
                    </w:rPr>
                    <w:t>8</w:t>
                  </w:r>
                </w:p>
              </w:tc>
              <w:tc>
                <w:tcPr>
                  <w:tcW w:w="3186" w:type="dxa"/>
                  <w:vAlign w:val="center"/>
                </w:tcPr>
                <w:p w:rsidR="00033AD2" w:rsidRDefault="00033AD2" w:rsidP="007F3DA0">
                  <w:pPr>
                    <w:adjustRightInd w:val="0"/>
                    <w:snapToGrid w:val="0"/>
                    <w:rPr>
                      <w:sz w:val="24"/>
                    </w:rPr>
                  </w:pPr>
                  <w:r>
                    <w:rPr>
                      <w:rFonts w:hint="eastAsia"/>
                      <w:sz w:val="24"/>
                    </w:rPr>
                    <w:t>φ</w:t>
                  </w:r>
                  <w:r>
                    <w:rPr>
                      <w:rFonts w:hint="eastAsia"/>
                      <w:sz w:val="24"/>
                    </w:rPr>
                    <w:t>80mm</w:t>
                  </w:r>
                  <w:r>
                    <w:rPr>
                      <w:rFonts w:hint="eastAsia"/>
                      <w:sz w:val="24"/>
                    </w:rPr>
                    <w:t>×</w:t>
                  </w:r>
                  <w:r>
                    <w:rPr>
                      <w:rFonts w:hint="eastAsia"/>
                      <w:sz w:val="24"/>
                    </w:rPr>
                    <w:t>20m</w:t>
                  </w:r>
                  <w:r>
                    <w:rPr>
                      <w:rFonts w:hint="eastAsia"/>
                      <w:sz w:val="24"/>
                    </w:rPr>
                    <w:t>（</w:t>
                  </w:r>
                  <w:r>
                    <w:rPr>
                      <w:rFonts w:hint="eastAsia"/>
                      <w:sz w:val="24"/>
                    </w:rPr>
                    <w:t>2</w:t>
                  </w:r>
                  <w:r>
                    <w:rPr>
                      <w:sz w:val="24"/>
                    </w:rPr>
                    <w:t>5</w:t>
                  </w:r>
                  <w:r>
                    <w:rPr>
                      <w:rFonts w:hint="eastAsia"/>
                      <w:sz w:val="24"/>
                    </w:rPr>
                    <w:t>型）</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6</w:t>
                  </w:r>
                </w:p>
              </w:tc>
              <w:tc>
                <w:tcPr>
                  <w:tcW w:w="3451" w:type="dxa"/>
                  <w:vAlign w:val="center"/>
                </w:tcPr>
                <w:p w:rsidR="00033AD2" w:rsidRDefault="00033AD2" w:rsidP="007F3DA0">
                  <w:pPr>
                    <w:adjustRightInd w:val="0"/>
                    <w:snapToGrid w:val="0"/>
                    <w:rPr>
                      <w:sz w:val="24"/>
                    </w:rPr>
                  </w:pPr>
                  <w:proofErr w:type="gramStart"/>
                  <w:r>
                    <w:rPr>
                      <w:rFonts w:hint="eastAsia"/>
                      <w:sz w:val="24"/>
                    </w:rPr>
                    <w:t>异径接口</w:t>
                  </w:r>
                  <w:proofErr w:type="gramEnd"/>
                  <w:r>
                    <w:rPr>
                      <w:rFonts w:hint="eastAsia"/>
                      <w:sz w:val="24"/>
                    </w:rPr>
                    <w:t>（卡式接口）</w:t>
                  </w:r>
                </w:p>
              </w:tc>
              <w:tc>
                <w:tcPr>
                  <w:tcW w:w="876" w:type="dxa"/>
                  <w:vAlign w:val="center"/>
                </w:tcPr>
                <w:p w:rsidR="00033AD2" w:rsidRDefault="00033AD2" w:rsidP="007F3DA0">
                  <w:pPr>
                    <w:adjustRightInd w:val="0"/>
                    <w:snapToGrid w:val="0"/>
                    <w:rPr>
                      <w:sz w:val="24"/>
                    </w:rPr>
                  </w:pPr>
                  <w:r>
                    <w:rPr>
                      <w:rFonts w:hint="eastAsia"/>
                      <w:sz w:val="24"/>
                    </w:rPr>
                    <w:t>只</w:t>
                  </w:r>
                </w:p>
              </w:tc>
              <w:tc>
                <w:tcPr>
                  <w:tcW w:w="876" w:type="dxa"/>
                  <w:vAlign w:val="center"/>
                </w:tcPr>
                <w:p w:rsidR="00033AD2" w:rsidRDefault="00033AD2" w:rsidP="007F3DA0">
                  <w:pPr>
                    <w:tabs>
                      <w:tab w:val="left" w:pos="9000"/>
                    </w:tabs>
                    <w:adjustRightInd w:val="0"/>
                    <w:snapToGrid w:val="0"/>
                    <w:rPr>
                      <w:sz w:val="24"/>
                    </w:rPr>
                  </w:pPr>
                  <w:r>
                    <w:rPr>
                      <w:rFonts w:hint="eastAsia"/>
                      <w:sz w:val="24"/>
                    </w:rPr>
                    <w:t>4</w:t>
                  </w:r>
                </w:p>
              </w:tc>
              <w:tc>
                <w:tcPr>
                  <w:tcW w:w="3186" w:type="dxa"/>
                  <w:vAlign w:val="center"/>
                </w:tcPr>
                <w:p w:rsidR="00033AD2" w:rsidRDefault="00033AD2" w:rsidP="007F3DA0">
                  <w:pPr>
                    <w:adjustRightInd w:val="0"/>
                    <w:snapToGrid w:val="0"/>
                    <w:rPr>
                      <w:sz w:val="24"/>
                    </w:rPr>
                  </w:pPr>
                  <w:r>
                    <w:rPr>
                      <w:rFonts w:hint="eastAsia"/>
                      <w:sz w:val="24"/>
                    </w:rPr>
                    <w:t>65/80</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7</w:t>
                  </w:r>
                </w:p>
              </w:tc>
              <w:tc>
                <w:tcPr>
                  <w:tcW w:w="3451" w:type="dxa"/>
                  <w:vAlign w:val="center"/>
                </w:tcPr>
                <w:p w:rsidR="00033AD2" w:rsidRDefault="00033AD2" w:rsidP="007F3DA0">
                  <w:pPr>
                    <w:adjustRightInd w:val="0"/>
                    <w:snapToGrid w:val="0"/>
                    <w:rPr>
                      <w:sz w:val="24"/>
                    </w:rPr>
                  </w:pPr>
                  <w:r>
                    <w:rPr>
                      <w:rFonts w:hint="eastAsia"/>
                      <w:sz w:val="24"/>
                    </w:rPr>
                    <w:t>三分水器</w:t>
                  </w:r>
                </w:p>
              </w:tc>
              <w:tc>
                <w:tcPr>
                  <w:tcW w:w="876" w:type="dxa"/>
                  <w:vAlign w:val="center"/>
                </w:tcPr>
                <w:p w:rsidR="00033AD2" w:rsidRDefault="00033AD2" w:rsidP="007F3DA0">
                  <w:pPr>
                    <w:adjustRightInd w:val="0"/>
                    <w:snapToGrid w:val="0"/>
                    <w:rPr>
                      <w:sz w:val="24"/>
                    </w:rPr>
                  </w:pPr>
                  <w:r>
                    <w:rPr>
                      <w:rFonts w:hint="eastAsia"/>
                      <w:sz w:val="24"/>
                    </w:rPr>
                    <w:t>只</w:t>
                  </w:r>
                </w:p>
              </w:tc>
              <w:tc>
                <w:tcPr>
                  <w:tcW w:w="876" w:type="dxa"/>
                  <w:vAlign w:val="center"/>
                </w:tcPr>
                <w:p w:rsidR="00033AD2" w:rsidRDefault="00033AD2" w:rsidP="007F3DA0">
                  <w:pPr>
                    <w:tabs>
                      <w:tab w:val="left" w:pos="9000"/>
                    </w:tabs>
                    <w:adjustRightInd w:val="0"/>
                    <w:snapToGrid w:val="0"/>
                    <w:rPr>
                      <w:sz w:val="24"/>
                    </w:rPr>
                  </w:pPr>
                  <w:r>
                    <w:rPr>
                      <w:rFonts w:hint="eastAsia"/>
                      <w:sz w:val="24"/>
                    </w:rPr>
                    <w:t>2</w:t>
                  </w:r>
                </w:p>
              </w:tc>
              <w:tc>
                <w:tcPr>
                  <w:tcW w:w="3186" w:type="dxa"/>
                  <w:vAlign w:val="center"/>
                </w:tcPr>
                <w:p w:rsidR="00033AD2" w:rsidRDefault="00033AD2" w:rsidP="007F3DA0">
                  <w:pPr>
                    <w:adjustRightInd w:val="0"/>
                    <w:snapToGrid w:val="0"/>
                    <w:rPr>
                      <w:sz w:val="24"/>
                    </w:rPr>
                  </w:pPr>
                  <w:r>
                    <w:rPr>
                      <w:rFonts w:hint="eastAsia"/>
                      <w:sz w:val="24"/>
                    </w:rPr>
                    <w:t>80/65</w:t>
                  </w:r>
                  <w:r>
                    <w:rPr>
                      <w:rFonts w:hint="eastAsia"/>
                      <w:sz w:val="24"/>
                    </w:rPr>
                    <w:t>×</w:t>
                  </w:r>
                  <w:r>
                    <w:rPr>
                      <w:rFonts w:hint="eastAsia"/>
                      <w:sz w:val="24"/>
                    </w:rPr>
                    <w:t>3-</w:t>
                  </w:r>
                  <w:r>
                    <w:rPr>
                      <w:sz w:val="24"/>
                    </w:rPr>
                    <w:t>2.5</w:t>
                  </w:r>
                  <w:r>
                    <w:rPr>
                      <w:rFonts w:hint="eastAsia"/>
                      <w:sz w:val="24"/>
                    </w:rPr>
                    <w:t>，</w:t>
                  </w:r>
                  <w:r>
                    <w:rPr>
                      <w:sz w:val="24"/>
                    </w:rPr>
                    <w:t>卡式接口</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8</w:t>
                  </w:r>
                </w:p>
              </w:tc>
              <w:tc>
                <w:tcPr>
                  <w:tcW w:w="3451" w:type="dxa"/>
                  <w:vAlign w:val="center"/>
                </w:tcPr>
                <w:p w:rsidR="00033AD2" w:rsidRDefault="00033AD2" w:rsidP="007F3DA0">
                  <w:pPr>
                    <w:adjustRightInd w:val="0"/>
                    <w:snapToGrid w:val="0"/>
                    <w:rPr>
                      <w:sz w:val="24"/>
                    </w:rPr>
                  </w:pPr>
                  <w:r>
                    <w:rPr>
                      <w:rFonts w:hint="eastAsia"/>
                      <w:sz w:val="24"/>
                    </w:rPr>
                    <w:t>阻水器</w:t>
                  </w:r>
                </w:p>
              </w:tc>
              <w:tc>
                <w:tcPr>
                  <w:tcW w:w="876" w:type="dxa"/>
                  <w:vAlign w:val="center"/>
                </w:tcPr>
                <w:p w:rsidR="00033AD2" w:rsidRDefault="00033AD2" w:rsidP="007F3DA0">
                  <w:pPr>
                    <w:adjustRightInd w:val="0"/>
                    <w:snapToGrid w:val="0"/>
                    <w:rPr>
                      <w:sz w:val="24"/>
                    </w:rPr>
                  </w:pPr>
                  <w:r>
                    <w:rPr>
                      <w:rFonts w:hint="eastAsia"/>
                      <w:sz w:val="24"/>
                    </w:rPr>
                    <w:t>把</w:t>
                  </w:r>
                </w:p>
              </w:tc>
              <w:tc>
                <w:tcPr>
                  <w:tcW w:w="876" w:type="dxa"/>
                  <w:vAlign w:val="center"/>
                </w:tcPr>
                <w:p w:rsidR="00033AD2" w:rsidRDefault="00033AD2" w:rsidP="007F3DA0">
                  <w:pPr>
                    <w:tabs>
                      <w:tab w:val="left" w:pos="9000"/>
                    </w:tabs>
                    <w:adjustRightInd w:val="0"/>
                    <w:snapToGrid w:val="0"/>
                    <w:rPr>
                      <w:sz w:val="24"/>
                    </w:rPr>
                  </w:pPr>
                  <w:r>
                    <w:rPr>
                      <w:rFonts w:hint="eastAsia"/>
                      <w:sz w:val="24"/>
                    </w:rPr>
                    <w:t>1</w:t>
                  </w:r>
                </w:p>
              </w:tc>
              <w:tc>
                <w:tcPr>
                  <w:tcW w:w="3186" w:type="dxa"/>
                  <w:vAlign w:val="center"/>
                </w:tcPr>
                <w:p w:rsidR="00033AD2" w:rsidRDefault="00033AD2" w:rsidP="007F3DA0">
                  <w:pPr>
                    <w:adjustRightInd w:val="0"/>
                    <w:snapToGrid w:val="0"/>
                    <w:rPr>
                      <w:sz w:val="24"/>
                    </w:rPr>
                  </w:pP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9</w:t>
                  </w:r>
                </w:p>
              </w:tc>
              <w:tc>
                <w:tcPr>
                  <w:tcW w:w="3451" w:type="dxa"/>
                  <w:vAlign w:val="center"/>
                </w:tcPr>
                <w:p w:rsidR="00033AD2" w:rsidRDefault="00033AD2" w:rsidP="007F3DA0">
                  <w:pPr>
                    <w:adjustRightInd w:val="0"/>
                    <w:snapToGrid w:val="0"/>
                    <w:rPr>
                      <w:sz w:val="24"/>
                    </w:rPr>
                  </w:pPr>
                  <w:r>
                    <w:rPr>
                      <w:rFonts w:hint="eastAsia"/>
                      <w:sz w:val="24"/>
                    </w:rPr>
                    <w:t>水带护桥</w:t>
                  </w:r>
                </w:p>
              </w:tc>
              <w:tc>
                <w:tcPr>
                  <w:tcW w:w="876" w:type="dxa"/>
                  <w:vAlign w:val="center"/>
                </w:tcPr>
                <w:p w:rsidR="00033AD2" w:rsidRDefault="00033AD2" w:rsidP="007F3DA0">
                  <w:pPr>
                    <w:adjustRightInd w:val="0"/>
                    <w:snapToGrid w:val="0"/>
                    <w:rPr>
                      <w:sz w:val="24"/>
                    </w:rPr>
                  </w:pPr>
                  <w:r>
                    <w:rPr>
                      <w:rFonts w:hint="eastAsia"/>
                      <w:sz w:val="24"/>
                    </w:rPr>
                    <w:t>副</w:t>
                  </w:r>
                </w:p>
              </w:tc>
              <w:tc>
                <w:tcPr>
                  <w:tcW w:w="876" w:type="dxa"/>
                  <w:vAlign w:val="center"/>
                </w:tcPr>
                <w:p w:rsidR="00033AD2" w:rsidRDefault="00033AD2" w:rsidP="007F3DA0">
                  <w:pPr>
                    <w:tabs>
                      <w:tab w:val="left" w:pos="9000"/>
                    </w:tabs>
                    <w:adjustRightInd w:val="0"/>
                    <w:snapToGrid w:val="0"/>
                    <w:rPr>
                      <w:sz w:val="24"/>
                    </w:rPr>
                  </w:pPr>
                  <w:r>
                    <w:rPr>
                      <w:rFonts w:hint="eastAsia"/>
                      <w:sz w:val="24"/>
                    </w:rPr>
                    <w:t>1</w:t>
                  </w:r>
                </w:p>
              </w:tc>
              <w:tc>
                <w:tcPr>
                  <w:tcW w:w="3186" w:type="dxa"/>
                  <w:vAlign w:val="center"/>
                </w:tcPr>
                <w:p w:rsidR="00033AD2" w:rsidRDefault="00033AD2" w:rsidP="007F3DA0">
                  <w:pPr>
                    <w:adjustRightInd w:val="0"/>
                    <w:snapToGrid w:val="0"/>
                    <w:rPr>
                      <w:sz w:val="24"/>
                    </w:rPr>
                  </w:pPr>
                  <w:r>
                    <w:rPr>
                      <w:rFonts w:hint="eastAsia"/>
                      <w:sz w:val="24"/>
                    </w:rPr>
                    <w:t>橡胶材质</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10</w:t>
                  </w:r>
                </w:p>
              </w:tc>
              <w:tc>
                <w:tcPr>
                  <w:tcW w:w="3451" w:type="dxa"/>
                  <w:vAlign w:val="center"/>
                </w:tcPr>
                <w:p w:rsidR="00033AD2" w:rsidRDefault="00033AD2" w:rsidP="007F3DA0">
                  <w:pPr>
                    <w:adjustRightInd w:val="0"/>
                    <w:snapToGrid w:val="0"/>
                    <w:rPr>
                      <w:sz w:val="24"/>
                    </w:rPr>
                  </w:pPr>
                  <w:r>
                    <w:rPr>
                      <w:rFonts w:hint="eastAsia"/>
                      <w:sz w:val="24"/>
                    </w:rPr>
                    <w:t>水带挂钩</w:t>
                  </w:r>
                </w:p>
              </w:tc>
              <w:tc>
                <w:tcPr>
                  <w:tcW w:w="876" w:type="dxa"/>
                  <w:vAlign w:val="center"/>
                </w:tcPr>
                <w:p w:rsidR="00033AD2" w:rsidRDefault="00033AD2" w:rsidP="007F3DA0">
                  <w:pPr>
                    <w:adjustRightInd w:val="0"/>
                    <w:snapToGrid w:val="0"/>
                    <w:rPr>
                      <w:sz w:val="24"/>
                    </w:rPr>
                  </w:pPr>
                  <w:r>
                    <w:rPr>
                      <w:rFonts w:hint="eastAsia"/>
                      <w:sz w:val="24"/>
                    </w:rPr>
                    <w:t>只</w:t>
                  </w:r>
                </w:p>
              </w:tc>
              <w:tc>
                <w:tcPr>
                  <w:tcW w:w="876" w:type="dxa"/>
                  <w:vAlign w:val="center"/>
                </w:tcPr>
                <w:p w:rsidR="00033AD2" w:rsidRDefault="00033AD2" w:rsidP="007F3DA0">
                  <w:pPr>
                    <w:tabs>
                      <w:tab w:val="left" w:pos="9000"/>
                    </w:tabs>
                    <w:adjustRightInd w:val="0"/>
                    <w:snapToGrid w:val="0"/>
                    <w:rPr>
                      <w:sz w:val="24"/>
                    </w:rPr>
                  </w:pPr>
                  <w:r>
                    <w:rPr>
                      <w:rFonts w:hint="eastAsia"/>
                      <w:sz w:val="24"/>
                    </w:rPr>
                    <w:t>2</w:t>
                  </w:r>
                </w:p>
              </w:tc>
              <w:tc>
                <w:tcPr>
                  <w:tcW w:w="3186" w:type="dxa"/>
                  <w:vAlign w:val="center"/>
                </w:tcPr>
                <w:p w:rsidR="00033AD2" w:rsidRDefault="00033AD2" w:rsidP="007F3DA0">
                  <w:pPr>
                    <w:adjustRightInd w:val="0"/>
                    <w:snapToGrid w:val="0"/>
                    <w:rPr>
                      <w:sz w:val="24"/>
                    </w:rPr>
                  </w:pP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11</w:t>
                  </w:r>
                </w:p>
              </w:tc>
              <w:tc>
                <w:tcPr>
                  <w:tcW w:w="3451" w:type="dxa"/>
                  <w:vAlign w:val="center"/>
                </w:tcPr>
                <w:p w:rsidR="00033AD2" w:rsidRDefault="00033AD2" w:rsidP="007F3DA0">
                  <w:pPr>
                    <w:adjustRightInd w:val="0"/>
                    <w:snapToGrid w:val="0"/>
                    <w:rPr>
                      <w:sz w:val="24"/>
                    </w:rPr>
                  </w:pPr>
                  <w:r>
                    <w:rPr>
                      <w:rFonts w:hint="eastAsia"/>
                      <w:sz w:val="24"/>
                    </w:rPr>
                    <w:t>水带包布</w:t>
                  </w:r>
                </w:p>
              </w:tc>
              <w:tc>
                <w:tcPr>
                  <w:tcW w:w="876" w:type="dxa"/>
                  <w:vAlign w:val="center"/>
                </w:tcPr>
                <w:p w:rsidR="00033AD2" w:rsidRDefault="00033AD2" w:rsidP="007F3DA0">
                  <w:pPr>
                    <w:adjustRightInd w:val="0"/>
                    <w:snapToGrid w:val="0"/>
                    <w:rPr>
                      <w:sz w:val="24"/>
                    </w:rPr>
                  </w:pPr>
                  <w:r>
                    <w:rPr>
                      <w:rFonts w:hint="eastAsia"/>
                      <w:sz w:val="24"/>
                    </w:rPr>
                    <w:t>块</w:t>
                  </w:r>
                </w:p>
              </w:tc>
              <w:tc>
                <w:tcPr>
                  <w:tcW w:w="876" w:type="dxa"/>
                  <w:vAlign w:val="center"/>
                </w:tcPr>
                <w:p w:rsidR="00033AD2" w:rsidRDefault="00033AD2" w:rsidP="007F3DA0">
                  <w:pPr>
                    <w:tabs>
                      <w:tab w:val="left" w:pos="9000"/>
                    </w:tabs>
                    <w:adjustRightInd w:val="0"/>
                    <w:snapToGrid w:val="0"/>
                    <w:rPr>
                      <w:sz w:val="24"/>
                    </w:rPr>
                  </w:pPr>
                  <w:r>
                    <w:rPr>
                      <w:rFonts w:hint="eastAsia"/>
                      <w:sz w:val="24"/>
                    </w:rPr>
                    <w:t>4</w:t>
                  </w:r>
                </w:p>
              </w:tc>
              <w:tc>
                <w:tcPr>
                  <w:tcW w:w="3186" w:type="dxa"/>
                  <w:vAlign w:val="center"/>
                </w:tcPr>
                <w:p w:rsidR="00033AD2" w:rsidRDefault="00033AD2" w:rsidP="007F3DA0">
                  <w:pPr>
                    <w:adjustRightInd w:val="0"/>
                    <w:snapToGrid w:val="0"/>
                    <w:rPr>
                      <w:sz w:val="24"/>
                    </w:rPr>
                  </w:pP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12</w:t>
                  </w:r>
                </w:p>
              </w:tc>
              <w:tc>
                <w:tcPr>
                  <w:tcW w:w="3451" w:type="dxa"/>
                  <w:vAlign w:val="center"/>
                </w:tcPr>
                <w:p w:rsidR="00033AD2" w:rsidRDefault="00033AD2" w:rsidP="007F3DA0">
                  <w:pPr>
                    <w:adjustRightInd w:val="0"/>
                    <w:snapToGrid w:val="0"/>
                    <w:rPr>
                      <w:sz w:val="24"/>
                    </w:rPr>
                  </w:pPr>
                  <w:r>
                    <w:rPr>
                      <w:rFonts w:hint="eastAsia"/>
                      <w:sz w:val="24"/>
                    </w:rPr>
                    <w:t>干粉灭火器</w:t>
                  </w:r>
                </w:p>
              </w:tc>
              <w:tc>
                <w:tcPr>
                  <w:tcW w:w="876" w:type="dxa"/>
                  <w:vAlign w:val="center"/>
                </w:tcPr>
                <w:p w:rsidR="00033AD2" w:rsidRDefault="00033AD2" w:rsidP="007F3DA0">
                  <w:pPr>
                    <w:adjustRightInd w:val="0"/>
                    <w:snapToGrid w:val="0"/>
                    <w:rPr>
                      <w:sz w:val="24"/>
                    </w:rPr>
                  </w:pPr>
                  <w:r>
                    <w:rPr>
                      <w:rFonts w:hint="eastAsia"/>
                      <w:sz w:val="24"/>
                    </w:rPr>
                    <w:t>具</w:t>
                  </w:r>
                </w:p>
              </w:tc>
              <w:tc>
                <w:tcPr>
                  <w:tcW w:w="876" w:type="dxa"/>
                  <w:vAlign w:val="center"/>
                </w:tcPr>
                <w:p w:rsidR="00033AD2" w:rsidRDefault="00033AD2" w:rsidP="007F3DA0">
                  <w:pPr>
                    <w:adjustRightInd w:val="0"/>
                    <w:snapToGrid w:val="0"/>
                    <w:rPr>
                      <w:sz w:val="24"/>
                    </w:rPr>
                  </w:pPr>
                  <w:r>
                    <w:rPr>
                      <w:sz w:val="24"/>
                    </w:rPr>
                    <w:t>2</w:t>
                  </w:r>
                </w:p>
              </w:tc>
              <w:tc>
                <w:tcPr>
                  <w:tcW w:w="3186" w:type="dxa"/>
                  <w:vAlign w:val="center"/>
                </w:tcPr>
                <w:p w:rsidR="00033AD2" w:rsidRDefault="00033AD2" w:rsidP="007F3DA0">
                  <w:pPr>
                    <w:adjustRightInd w:val="0"/>
                    <w:snapToGrid w:val="0"/>
                    <w:rPr>
                      <w:sz w:val="24"/>
                    </w:rPr>
                  </w:pPr>
                  <w:r>
                    <w:rPr>
                      <w:sz w:val="24"/>
                    </w:rPr>
                    <w:t>4kg</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13</w:t>
                  </w:r>
                </w:p>
              </w:tc>
              <w:tc>
                <w:tcPr>
                  <w:tcW w:w="3451" w:type="dxa"/>
                  <w:vAlign w:val="center"/>
                </w:tcPr>
                <w:p w:rsidR="00033AD2" w:rsidRDefault="00033AD2" w:rsidP="007F3DA0">
                  <w:pPr>
                    <w:adjustRightInd w:val="0"/>
                    <w:snapToGrid w:val="0"/>
                    <w:rPr>
                      <w:sz w:val="24"/>
                    </w:rPr>
                  </w:pPr>
                  <w:r>
                    <w:rPr>
                      <w:rFonts w:hint="eastAsia"/>
                      <w:sz w:val="24"/>
                    </w:rPr>
                    <w:t>备用空调滤芯、空气滤芯、机</w:t>
                  </w:r>
                  <w:r>
                    <w:rPr>
                      <w:rFonts w:hint="eastAsia"/>
                      <w:sz w:val="24"/>
                    </w:rPr>
                    <w:lastRenderedPageBreak/>
                    <w:t>油滤芯、柴油滤芯、油水分离器滤芯、干燥罐滤芯、</w:t>
                  </w:r>
                  <w:r>
                    <w:rPr>
                      <w:sz w:val="24"/>
                    </w:rPr>
                    <w:t>转向滤芯</w:t>
                  </w:r>
                </w:p>
              </w:tc>
              <w:tc>
                <w:tcPr>
                  <w:tcW w:w="876" w:type="dxa"/>
                  <w:vAlign w:val="center"/>
                </w:tcPr>
                <w:p w:rsidR="00033AD2" w:rsidRDefault="00033AD2" w:rsidP="007F3DA0">
                  <w:pPr>
                    <w:adjustRightInd w:val="0"/>
                    <w:snapToGrid w:val="0"/>
                    <w:rPr>
                      <w:sz w:val="24"/>
                    </w:rPr>
                  </w:pPr>
                  <w:r>
                    <w:rPr>
                      <w:rFonts w:hint="eastAsia"/>
                      <w:sz w:val="24"/>
                    </w:rPr>
                    <w:lastRenderedPageBreak/>
                    <w:t>套</w:t>
                  </w:r>
                </w:p>
              </w:tc>
              <w:tc>
                <w:tcPr>
                  <w:tcW w:w="876" w:type="dxa"/>
                  <w:vAlign w:val="center"/>
                </w:tcPr>
                <w:p w:rsidR="00033AD2" w:rsidRDefault="00033AD2" w:rsidP="007F3DA0">
                  <w:pPr>
                    <w:adjustRightInd w:val="0"/>
                    <w:snapToGrid w:val="0"/>
                    <w:rPr>
                      <w:sz w:val="24"/>
                    </w:rPr>
                  </w:pPr>
                  <w:r>
                    <w:rPr>
                      <w:rFonts w:hint="eastAsia"/>
                      <w:sz w:val="24"/>
                    </w:rPr>
                    <w:t>3</w:t>
                  </w:r>
                </w:p>
              </w:tc>
              <w:tc>
                <w:tcPr>
                  <w:tcW w:w="3186" w:type="dxa"/>
                  <w:vAlign w:val="center"/>
                </w:tcPr>
                <w:p w:rsidR="00033AD2" w:rsidRDefault="00033AD2" w:rsidP="007F3DA0">
                  <w:pPr>
                    <w:adjustRightInd w:val="0"/>
                    <w:snapToGrid w:val="0"/>
                    <w:rPr>
                      <w:sz w:val="24"/>
                    </w:rPr>
                  </w:pPr>
                  <w:r>
                    <w:rPr>
                      <w:rFonts w:hint="eastAsia"/>
                      <w:sz w:val="24"/>
                    </w:rPr>
                    <w:t>原装</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lastRenderedPageBreak/>
                    <w:t>14</w:t>
                  </w:r>
                </w:p>
              </w:tc>
              <w:tc>
                <w:tcPr>
                  <w:tcW w:w="3451" w:type="dxa"/>
                  <w:vAlign w:val="center"/>
                </w:tcPr>
                <w:p w:rsidR="00033AD2" w:rsidRDefault="00033AD2" w:rsidP="007F3DA0">
                  <w:pPr>
                    <w:adjustRightInd w:val="0"/>
                    <w:snapToGrid w:val="0"/>
                    <w:rPr>
                      <w:sz w:val="24"/>
                    </w:rPr>
                  </w:pPr>
                  <w:r>
                    <w:rPr>
                      <w:rFonts w:hint="eastAsia"/>
                      <w:sz w:val="24"/>
                    </w:rPr>
                    <w:t>备用泡沫泵机油、</w:t>
                  </w:r>
                  <w:r>
                    <w:rPr>
                      <w:sz w:val="24"/>
                    </w:rPr>
                    <w:t>转向机</w:t>
                  </w:r>
                  <w:r>
                    <w:rPr>
                      <w:rFonts w:hint="eastAsia"/>
                      <w:sz w:val="24"/>
                    </w:rPr>
                    <w:t>液压</w:t>
                  </w:r>
                  <w:r>
                    <w:rPr>
                      <w:sz w:val="24"/>
                    </w:rPr>
                    <w:t>油</w:t>
                  </w:r>
                  <w:r>
                    <w:rPr>
                      <w:rFonts w:hint="eastAsia"/>
                      <w:sz w:val="24"/>
                    </w:rPr>
                    <w:t>、</w:t>
                  </w:r>
                  <w:proofErr w:type="gramStart"/>
                  <w:r>
                    <w:rPr>
                      <w:rFonts w:hint="eastAsia"/>
                      <w:sz w:val="24"/>
                    </w:rPr>
                    <w:t>取力器</w:t>
                  </w:r>
                  <w:proofErr w:type="gramEnd"/>
                  <w:r>
                    <w:rPr>
                      <w:rFonts w:hint="eastAsia"/>
                      <w:sz w:val="24"/>
                    </w:rPr>
                    <w:t>齿轮油</w:t>
                  </w:r>
                </w:p>
              </w:tc>
              <w:tc>
                <w:tcPr>
                  <w:tcW w:w="876" w:type="dxa"/>
                  <w:vAlign w:val="center"/>
                </w:tcPr>
                <w:p w:rsidR="00033AD2" w:rsidRDefault="00033AD2" w:rsidP="007F3DA0">
                  <w:pPr>
                    <w:adjustRightInd w:val="0"/>
                    <w:snapToGrid w:val="0"/>
                    <w:rPr>
                      <w:sz w:val="24"/>
                    </w:rPr>
                  </w:pPr>
                  <w:r>
                    <w:rPr>
                      <w:rFonts w:hint="eastAsia"/>
                      <w:sz w:val="24"/>
                    </w:rPr>
                    <w:t>桶</w:t>
                  </w:r>
                </w:p>
              </w:tc>
              <w:tc>
                <w:tcPr>
                  <w:tcW w:w="876" w:type="dxa"/>
                  <w:vAlign w:val="center"/>
                </w:tcPr>
                <w:p w:rsidR="00033AD2" w:rsidRDefault="00033AD2" w:rsidP="007F3DA0">
                  <w:pPr>
                    <w:adjustRightInd w:val="0"/>
                    <w:snapToGrid w:val="0"/>
                    <w:rPr>
                      <w:sz w:val="24"/>
                    </w:rPr>
                  </w:pPr>
                  <w:r>
                    <w:rPr>
                      <w:rFonts w:hint="eastAsia"/>
                      <w:sz w:val="24"/>
                    </w:rPr>
                    <w:t>1</w:t>
                  </w:r>
                </w:p>
              </w:tc>
              <w:tc>
                <w:tcPr>
                  <w:tcW w:w="3186" w:type="dxa"/>
                  <w:vAlign w:val="center"/>
                </w:tcPr>
                <w:p w:rsidR="00033AD2" w:rsidRDefault="00033AD2" w:rsidP="007F3DA0">
                  <w:pPr>
                    <w:adjustRightInd w:val="0"/>
                    <w:snapToGrid w:val="0"/>
                    <w:rPr>
                      <w:sz w:val="24"/>
                    </w:rPr>
                  </w:pPr>
                  <w:r>
                    <w:rPr>
                      <w:rFonts w:hint="eastAsia"/>
                      <w:sz w:val="24"/>
                    </w:rPr>
                    <w:t>原装</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15</w:t>
                  </w:r>
                </w:p>
              </w:tc>
              <w:tc>
                <w:tcPr>
                  <w:tcW w:w="3451" w:type="dxa"/>
                  <w:vAlign w:val="center"/>
                </w:tcPr>
                <w:p w:rsidR="00033AD2" w:rsidRDefault="00033AD2" w:rsidP="007F3DA0">
                  <w:pPr>
                    <w:adjustRightInd w:val="0"/>
                    <w:snapToGrid w:val="0"/>
                    <w:rPr>
                      <w:sz w:val="24"/>
                    </w:rPr>
                  </w:pPr>
                  <w:r>
                    <w:rPr>
                      <w:rFonts w:hint="eastAsia"/>
                      <w:sz w:val="24"/>
                    </w:rPr>
                    <w:t>胎压表</w:t>
                  </w:r>
                </w:p>
              </w:tc>
              <w:tc>
                <w:tcPr>
                  <w:tcW w:w="876" w:type="dxa"/>
                  <w:vAlign w:val="center"/>
                </w:tcPr>
                <w:p w:rsidR="00033AD2" w:rsidRDefault="00033AD2" w:rsidP="007F3DA0">
                  <w:pPr>
                    <w:adjustRightInd w:val="0"/>
                    <w:snapToGrid w:val="0"/>
                    <w:rPr>
                      <w:sz w:val="24"/>
                    </w:rPr>
                  </w:pPr>
                  <w:r>
                    <w:rPr>
                      <w:rFonts w:hint="eastAsia"/>
                      <w:sz w:val="24"/>
                    </w:rPr>
                    <w:t>件</w:t>
                  </w:r>
                </w:p>
              </w:tc>
              <w:tc>
                <w:tcPr>
                  <w:tcW w:w="876" w:type="dxa"/>
                  <w:vAlign w:val="center"/>
                </w:tcPr>
                <w:p w:rsidR="00033AD2" w:rsidRDefault="00033AD2" w:rsidP="007F3DA0">
                  <w:pPr>
                    <w:adjustRightInd w:val="0"/>
                    <w:snapToGrid w:val="0"/>
                    <w:rPr>
                      <w:sz w:val="24"/>
                    </w:rPr>
                  </w:pPr>
                  <w:r>
                    <w:rPr>
                      <w:rFonts w:hint="eastAsia"/>
                      <w:sz w:val="24"/>
                    </w:rPr>
                    <w:t>1</w:t>
                  </w:r>
                </w:p>
              </w:tc>
              <w:tc>
                <w:tcPr>
                  <w:tcW w:w="3186" w:type="dxa"/>
                  <w:vAlign w:val="center"/>
                </w:tcPr>
                <w:p w:rsidR="00033AD2" w:rsidRDefault="00033AD2" w:rsidP="007F3DA0">
                  <w:pPr>
                    <w:adjustRightInd w:val="0"/>
                    <w:snapToGrid w:val="0"/>
                    <w:rPr>
                      <w:sz w:val="24"/>
                    </w:rPr>
                  </w:pP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16</w:t>
                  </w:r>
                </w:p>
              </w:tc>
              <w:tc>
                <w:tcPr>
                  <w:tcW w:w="3451" w:type="dxa"/>
                  <w:vAlign w:val="center"/>
                </w:tcPr>
                <w:p w:rsidR="00033AD2" w:rsidRDefault="00033AD2" w:rsidP="007F3DA0">
                  <w:pPr>
                    <w:adjustRightInd w:val="0"/>
                    <w:snapToGrid w:val="0"/>
                    <w:rPr>
                      <w:sz w:val="24"/>
                    </w:rPr>
                  </w:pPr>
                  <w:r>
                    <w:rPr>
                      <w:rFonts w:hint="eastAsia"/>
                      <w:sz w:val="24"/>
                    </w:rPr>
                    <w:t>备胎</w:t>
                  </w:r>
                </w:p>
              </w:tc>
              <w:tc>
                <w:tcPr>
                  <w:tcW w:w="876" w:type="dxa"/>
                  <w:vAlign w:val="center"/>
                </w:tcPr>
                <w:p w:rsidR="00033AD2" w:rsidRDefault="00033AD2" w:rsidP="007F3DA0">
                  <w:pPr>
                    <w:adjustRightInd w:val="0"/>
                    <w:snapToGrid w:val="0"/>
                    <w:rPr>
                      <w:sz w:val="24"/>
                    </w:rPr>
                  </w:pPr>
                  <w:r>
                    <w:rPr>
                      <w:rFonts w:hint="eastAsia"/>
                      <w:sz w:val="24"/>
                    </w:rPr>
                    <w:t>组</w:t>
                  </w:r>
                </w:p>
              </w:tc>
              <w:tc>
                <w:tcPr>
                  <w:tcW w:w="876" w:type="dxa"/>
                  <w:vAlign w:val="center"/>
                </w:tcPr>
                <w:p w:rsidR="00033AD2" w:rsidRDefault="00033AD2" w:rsidP="007F3DA0">
                  <w:pPr>
                    <w:adjustRightInd w:val="0"/>
                    <w:snapToGrid w:val="0"/>
                    <w:rPr>
                      <w:sz w:val="24"/>
                    </w:rPr>
                  </w:pPr>
                  <w:r>
                    <w:rPr>
                      <w:rFonts w:hint="eastAsia"/>
                      <w:sz w:val="24"/>
                    </w:rPr>
                    <w:t>1</w:t>
                  </w:r>
                </w:p>
              </w:tc>
              <w:tc>
                <w:tcPr>
                  <w:tcW w:w="3186" w:type="dxa"/>
                  <w:vAlign w:val="center"/>
                </w:tcPr>
                <w:p w:rsidR="00033AD2" w:rsidRDefault="00033AD2" w:rsidP="007F3DA0">
                  <w:pPr>
                    <w:adjustRightInd w:val="0"/>
                    <w:snapToGrid w:val="0"/>
                    <w:rPr>
                      <w:sz w:val="24"/>
                    </w:rPr>
                  </w:pPr>
                  <w:r>
                    <w:rPr>
                      <w:rFonts w:hint="eastAsia"/>
                      <w:sz w:val="24"/>
                    </w:rPr>
                    <w:t>原装，每型号各</w:t>
                  </w:r>
                  <w:r>
                    <w:rPr>
                      <w:rFonts w:hint="eastAsia"/>
                      <w:sz w:val="24"/>
                    </w:rPr>
                    <w:t>1</w:t>
                  </w:r>
                  <w:r>
                    <w:rPr>
                      <w:rFonts w:hint="eastAsia"/>
                      <w:sz w:val="24"/>
                    </w:rPr>
                    <w:t>个</w:t>
                  </w: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17</w:t>
                  </w:r>
                </w:p>
              </w:tc>
              <w:tc>
                <w:tcPr>
                  <w:tcW w:w="3451" w:type="dxa"/>
                  <w:vAlign w:val="center"/>
                </w:tcPr>
                <w:p w:rsidR="00033AD2" w:rsidRDefault="00033AD2" w:rsidP="007F3DA0">
                  <w:pPr>
                    <w:adjustRightInd w:val="0"/>
                    <w:snapToGrid w:val="0"/>
                    <w:rPr>
                      <w:sz w:val="24"/>
                    </w:rPr>
                  </w:pPr>
                  <w:r>
                    <w:rPr>
                      <w:rFonts w:hint="eastAsia"/>
                      <w:sz w:val="24"/>
                    </w:rPr>
                    <w:t>随车工具箱及配件</w:t>
                  </w:r>
                </w:p>
              </w:tc>
              <w:tc>
                <w:tcPr>
                  <w:tcW w:w="876" w:type="dxa"/>
                  <w:vAlign w:val="center"/>
                </w:tcPr>
                <w:p w:rsidR="00033AD2" w:rsidRDefault="00033AD2" w:rsidP="007F3DA0">
                  <w:pPr>
                    <w:adjustRightInd w:val="0"/>
                    <w:snapToGrid w:val="0"/>
                    <w:rPr>
                      <w:sz w:val="24"/>
                    </w:rPr>
                  </w:pPr>
                  <w:r>
                    <w:rPr>
                      <w:rFonts w:hint="eastAsia"/>
                      <w:sz w:val="24"/>
                    </w:rPr>
                    <w:t>套</w:t>
                  </w:r>
                </w:p>
              </w:tc>
              <w:tc>
                <w:tcPr>
                  <w:tcW w:w="876" w:type="dxa"/>
                  <w:vAlign w:val="center"/>
                </w:tcPr>
                <w:p w:rsidR="00033AD2" w:rsidRDefault="00033AD2" w:rsidP="007F3DA0">
                  <w:pPr>
                    <w:adjustRightInd w:val="0"/>
                    <w:snapToGrid w:val="0"/>
                    <w:rPr>
                      <w:sz w:val="24"/>
                    </w:rPr>
                  </w:pPr>
                  <w:r>
                    <w:rPr>
                      <w:rFonts w:hint="eastAsia"/>
                      <w:sz w:val="24"/>
                    </w:rPr>
                    <w:t>1</w:t>
                  </w:r>
                </w:p>
              </w:tc>
              <w:tc>
                <w:tcPr>
                  <w:tcW w:w="3186" w:type="dxa"/>
                  <w:vAlign w:val="center"/>
                </w:tcPr>
                <w:p w:rsidR="00033AD2" w:rsidRDefault="00033AD2" w:rsidP="007F3DA0">
                  <w:pPr>
                    <w:adjustRightInd w:val="0"/>
                    <w:snapToGrid w:val="0"/>
                    <w:rPr>
                      <w:sz w:val="24"/>
                    </w:rPr>
                  </w:pPr>
                </w:p>
              </w:tc>
            </w:tr>
            <w:tr w:rsidR="00033AD2" w:rsidTr="007F3DA0">
              <w:trPr>
                <w:trHeight w:val="284"/>
              </w:trPr>
              <w:tc>
                <w:tcPr>
                  <w:tcW w:w="851" w:type="dxa"/>
                  <w:vAlign w:val="center"/>
                </w:tcPr>
                <w:p w:rsidR="00033AD2" w:rsidRDefault="00033AD2" w:rsidP="007F3DA0">
                  <w:pPr>
                    <w:adjustRightInd w:val="0"/>
                    <w:snapToGrid w:val="0"/>
                    <w:jc w:val="center"/>
                    <w:rPr>
                      <w:sz w:val="24"/>
                    </w:rPr>
                  </w:pPr>
                  <w:r>
                    <w:rPr>
                      <w:rFonts w:hint="eastAsia"/>
                      <w:sz w:val="24"/>
                    </w:rPr>
                    <w:t>18</w:t>
                  </w:r>
                </w:p>
              </w:tc>
              <w:tc>
                <w:tcPr>
                  <w:tcW w:w="3451" w:type="dxa"/>
                  <w:vAlign w:val="center"/>
                </w:tcPr>
                <w:p w:rsidR="00033AD2" w:rsidRDefault="00033AD2" w:rsidP="007F3DA0">
                  <w:pPr>
                    <w:adjustRightInd w:val="0"/>
                    <w:snapToGrid w:val="0"/>
                    <w:rPr>
                      <w:sz w:val="24"/>
                    </w:rPr>
                  </w:pPr>
                  <w:r>
                    <w:rPr>
                      <w:rFonts w:hint="eastAsia"/>
                      <w:sz w:val="24"/>
                    </w:rPr>
                    <w:t>黄油枪</w:t>
                  </w:r>
                </w:p>
              </w:tc>
              <w:tc>
                <w:tcPr>
                  <w:tcW w:w="876" w:type="dxa"/>
                  <w:vAlign w:val="center"/>
                </w:tcPr>
                <w:p w:rsidR="00033AD2" w:rsidRDefault="00033AD2" w:rsidP="007F3DA0">
                  <w:pPr>
                    <w:adjustRightInd w:val="0"/>
                    <w:snapToGrid w:val="0"/>
                    <w:rPr>
                      <w:sz w:val="24"/>
                    </w:rPr>
                  </w:pPr>
                  <w:r>
                    <w:rPr>
                      <w:rFonts w:hint="eastAsia"/>
                      <w:sz w:val="24"/>
                    </w:rPr>
                    <w:t>把</w:t>
                  </w:r>
                </w:p>
              </w:tc>
              <w:tc>
                <w:tcPr>
                  <w:tcW w:w="876" w:type="dxa"/>
                  <w:vAlign w:val="center"/>
                </w:tcPr>
                <w:p w:rsidR="00033AD2" w:rsidRDefault="00033AD2" w:rsidP="007F3DA0">
                  <w:pPr>
                    <w:adjustRightInd w:val="0"/>
                    <w:snapToGrid w:val="0"/>
                    <w:rPr>
                      <w:sz w:val="24"/>
                    </w:rPr>
                  </w:pPr>
                  <w:r>
                    <w:rPr>
                      <w:rFonts w:hint="eastAsia"/>
                      <w:sz w:val="24"/>
                    </w:rPr>
                    <w:t>2</w:t>
                  </w:r>
                </w:p>
              </w:tc>
              <w:tc>
                <w:tcPr>
                  <w:tcW w:w="3186" w:type="dxa"/>
                  <w:vAlign w:val="center"/>
                </w:tcPr>
                <w:p w:rsidR="00033AD2" w:rsidRDefault="00033AD2" w:rsidP="007F3DA0">
                  <w:pPr>
                    <w:adjustRightInd w:val="0"/>
                    <w:snapToGrid w:val="0"/>
                    <w:rPr>
                      <w:sz w:val="24"/>
                    </w:rPr>
                  </w:pPr>
                </w:p>
              </w:tc>
            </w:tr>
          </w:tbl>
          <w:p w:rsidR="00033AD2" w:rsidRDefault="00033AD2" w:rsidP="007F3DA0">
            <w:pPr>
              <w:adjustRightInd w:val="0"/>
              <w:snapToGrid w:val="0"/>
              <w:rPr>
                <w:sz w:val="24"/>
                <w:szCs w:val="21"/>
              </w:rPr>
            </w:pPr>
          </w:p>
        </w:tc>
      </w:tr>
    </w:tbl>
    <w:p w:rsidR="00033AD2" w:rsidRDefault="00033AD2" w:rsidP="00033AD2">
      <w:pPr>
        <w:spacing w:line="360" w:lineRule="auto"/>
        <w:ind w:firstLineChars="200" w:firstLine="480"/>
        <w:outlineLvl w:val="0"/>
        <w:rPr>
          <w:sz w:val="24"/>
        </w:rPr>
      </w:pPr>
    </w:p>
    <w:p w:rsidR="00033AD2" w:rsidRDefault="00033AD2" w:rsidP="00033AD2">
      <w:pPr>
        <w:widowControl/>
        <w:jc w:val="left"/>
        <w:rPr>
          <w:sz w:val="24"/>
        </w:rPr>
      </w:pPr>
      <w:r>
        <w:rPr>
          <w:sz w:val="24"/>
        </w:rPr>
        <w:br w:type="page"/>
      </w:r>
    </w:p>
    <w:p w:rsidR="00033AD2" w:rsidRDefault="00033AD2" w:rsidP="00033AD2">
      <w:pPr>
        <w:spacing w:line="360" w:lineRule="auto"/>
        <w:ind w:firstLineChars="200" w:firstLine="480"/>
        <w:outlineLvl w:val="0"/>
        <w:rPr>
          <w:sz w:val="24"/>
        </w:rPr>
      </w:pPr>
      <w:r>
        <w:rPr>
          <w:rFonts w:hint="eastAsia"/>
          <w:sz w:val="24"/>
        </w:rPr>
        <w:lastRenderedPageBreak/>
        <w:t>第三包</w:t>
      </w:r>
    </w:p>
    <w:p w:rsidR="00033AD2" w:rsidRDefault="00033AD2" w:rsidP="00033AD2">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033AD2" w:rsidRDefault="00033AD2" w:rsidP="00033AD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提供所投产品同型号车辆底盘的国家强制性产品认证证书扫描件。</w:t>
      </w:r>
    </w:p>
    <w:p w:rsidR="00033AD2" w:rsidRDefault="00033AD2" w:rsidP="00033AD2">
      <w:pPr>
        <w:spacing w:line="360" w:lineRule="auto"/>
        <w:ind w:firstLineChars="200" w:firstLine="480"/>
        <w:outlineLvl w:val="0"/>
        <w:rPr>
          <w:rFonts w:ascii="宋体" w:hAnsi="宋体"/>
          <w:b/>
          <w:sz w:val="24"/>
        </w:rPr>
      </w:pPr>
      <w:r>
        <w:rPr>
          <w:rFonts w:hint="eastAsia"/>
          <w:sz w:val="24"/>
        </w:rPr>
        <w:t xml:space="preserve">2. </w:t>
      </w:r>
      <w:r>
        <w:rPr>
          <w:rFonts w:hint="eastAsia"/>
          <w:sz w:val="24"/>
        </w:rPr>
        <w:t>技术参数</w:t>
      </w:r>
    </w:p>
    <w:tbl>
      <w:tblPr>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22"/>
        <w:gridCol w:w="964"/>
        <w:gridCol w:w="11143"/>
      </w:tblGrid>
      <w:tr w:rsidR="00033AD2" w:rsidTr="007F3DA0">
        <w:trPr>
          <w:tblHeader/>
        </w:trPr>
        <w:tc>
          <w:tcPr>
            <w:tcW w:w="793" w:type="dxa"/>
            <w:vAlign w:val="center"/>
          </w:tcPr>
          <w:p w:rsidR="00033AD2" w:rsidRDefault="00033AD2" w:rsidP="007F3DA0">
            <w:pPr>
              <w:widowControl/>
              <w:adjustRightInd w:val="0"/>
              <w:snapToGrid w:val="0"/>
              <w:jc w:val="center"/>
              <w:rPr>
                <w:sz w:val="24"/>
                <w:szCs w:val="21"/>
              </w:rPr>
            </w:pPr>
            <w:r>
              <w:rPr>
                <w:rFonts w:hint="eastAsia"/>
                <w:sz w:val="24"/>
                <w:szCs w:val="21"/>
              </w:rPr>
              <w:t>序号</w:t>
            </w:r>
          </w:p>
        </w:tc>
        <w:tc>
          <w:tcPr>
            <w:tcW w:w="1222" w:type="dxa"/>
            <w:vAlign w:val="center"/>
          </w:tcPr>
          <w:p w:rsidR="00033AD2" w:rsidRDefault="00033AD2" w:rsidP="007F3DA0">
            <w:pPr>
              <w:widowControl/>
              <w:adjustRightInd w:val="0"/>
              <w:snapToGrid w:val="0"/>
              <w:jc w:val="center"/>
              <w:rPr>
                <w:sz w:val="24"/>
                <w:szCs w:val="21"/>
              </w:rPr>
            </w:pPr>
            <w:r>
              <w:rPr>
                <w:rFonts w:hint="eastAsia"/>
                <w:sz w:val="24"/>
                <w:szCs w:val="21"/>
              </w:rPr>
              <w:t>标的名称</w:t>
            </w:r>
          </w:p>
        </w:tc>
        <w:tc>
          <w:tcPr>
            <w:tcW w:w="964" w:type="dxa"/>
            <w:vAlign w:val="center"/>
          </w:tcPr>
          <w:p w:rsidR="00033AD2" w:rsidRDefault="00033AD2" w:rsidP="007F3DA0">
            <w:pPr>
              <w:widowControl/>
              <w:adjustRightInd w:val="0"/>
              <w:snapToGrid w:val="0"/>
              <w:jc w:val="center"/>
              <w:rPr>
                <w:sz w:val="24"/>
                <w:szCs w:val="21"/>
              </w:rPr>
            </w:pPr>
            <w:r>
              <w:rPr>
                <w:rFonts w:hint="eastAsia"/>
                <w:sz w:val="24"/>
                <w:szCs w:val="21"/>
              </w:rPr>
              <w:t>数量</w:t>
            </w:r>
          </w:p>
        </w:tc>
        <w:tc>
          <w:tcPr>
            <w:tcW w:w="11143" w:type="dxa"/>
            <w:vAlign w:val="center"/>
          </w:tcPr>
          <w:p w:rsidR="00033AD2" w:rsidRDefault="00033AD2" w:rsidP="007F3DA0">
            <w:pPr>
              <w:widowControl/>
              <w:adjustRightInd w:val="0"/>
              <w:snapToGrid w:val="0"/>
              <w:jc w:val="center"/>
              <w:rPr>
                <w:sz w:val="24"/>
                <w:szCs w:val="21"/>
              </w:rPr>
            </w:pPr>
            <w:r>
              <w:rPr>
                <w:rFonts w:hint="eastAsia"/>
                <w:sz w:val="24"/>
                <w:szCs w:val="21"/>
              </w:rPr>
              <w:t>需求条款</w:t>
            </w:r>
          </w:p>
        </w:tc>
      </w:tr>
      <w:tr w:rsidR="00033AD2" w:rsidTr="007F3DA0">
        <w:tc>
          <w:tcPr>
            <w:tcW w:w="793" w:type="dxa"/>
            <w:vAlign w:val="center"/>
          </w:tcPr>
          <w:p w:rsidR="00033AD2" w:rsidRDefault="00033AD2" w:rsidP="007F3DA0">
            <w:pPr>
              <w:jc w:val="center"/>
              <w:rPr>
                <w:szCs w:val="21"/>
              </w:rPr>
            </w:pPr>
            <w:r>
              <w:rPr>
                <w:rFonts w:hint="eastAsia"/>
                <w:szCs w:val="21"/>
              </w:rPr>
              <w:t>1</w:t>
            </w:r>
          </w:p>
        </w:tc>
        <w:tc>
          <w:tcPr>
            <w:tcW w:w="1222" w:type="dxa"/>
            <w:vAlign w:val="center"/>
          </w:tcPr>
          <w:p w:rsidR="00033AD2" w:rsidRDefault="00033AD2" w:rsidP="007F3DA0">
            <w:pPr>
              <w:adjustRightInd w:val="0"/>
              <w:snapToGrid w:val="0"/>
              <w:jc w:val="center"/>
              <w:rPr>
                <w:sz w:val="24"/>
                <w:szCs w:val="21"/>
              </w:rPr>
            </w:pPr>
            <w:r>
              <w:rPr>
                <w:rFonts w:hint="eastAsia"/>
                <w:sz w:val="24"/>
                <w:szCs w:val="21"/>
              </w:rPr>
              <w:t>▲器材消防车</w:t>
            </w:r>
            <w:r>
              <w:rPr>
                <w:rFonts w:hint="eastAsia"/>
                <w:sz w:val="24"/>
                <w:szCs w:val="21"/>
              </w:rPr>
              <w:t>A</w:t>
            </w:r>
          </w:p>
        </w:tc>
        <w:tc>
          <w:tcPr>
            <w:tcW w:w="964" w:type="dxa"/>
            <w:vAlign w:val="center"/>
          </w:tcPr>
          <w:p w:rsidR="00033AD2" w:rsidRDefault="00033AD2" w:rsidP="007F3DA0">
            <w:pPr>
              <w:adjustRightInd w:val="0"/>
              <w:snapToGrid w:val="0"/>
              <w:jc w:val="center"/>
              <w:rPr>
                <w:sz w:val="24"/>
                <w:szCs w:val="21"/>
              </w:rPr>
            </w:pPr>
            <w:r>
              <w:rPr>
                <w:rFonts w:hint="eastAsia"/>
                <w:sz w:val="24"/>
                <w:szCs w:val="21"/>
              </w:rPr>
              <w:t>3</w:t>
            </w:r>
            <w:r>
              <w:rPr>
                <w:rFonts w:hint="eastAsia"/>
                <w:sz w:val="24"/>
                <w:szCs w:val="21"/>
              </w:rPr>
              <w:t>辆</w:t>
            </w:r>
          </w:p>
        </w:tc>
        <w:tc>
          <w:tcPr>
            <w:tcW w:w="11143" w:type="dxa"/>
            <w:vAlign w:val="center"/>
          </w:tcPr>
          <w:p w:rsidR="00033AD2" w:rsidRDefault="00033AD2" w:rsidP="007F3DA0">
            <w:pPr>
              <w:adjustRightInd w:val="0"/>
              <w:snapToGrid w:val="0"/>
              <w:rPr>
                <w:rFonts w:cs="宋体"/>
                <w:kern w:val="0"/>
                <w:sz w:val="24"/>
              </w:rPr>
            </w:pPr>
            <w:r>
              <w:rPr>
                <w:rFonts w:cs="宋体" w:hint="eastAsia"/>
                <w:kern w:val="0"/>
                <w:sz w:val="24"/>
              </w:rPr>
              <w:t>一、整车</w:t>
            </w:r>
          </w:p>
          <w:p w:rsidR="00033AD2" w:rsidRDefault="00033AD2" w:rsidP="007F3DA0">
            <w:pPr>
              <w:adjustRightInd w:val="0"/>
              <w:snapToGrid w:val="0"/>
              <w:rPr>
                <w:rFonts w:cs="宋体"/>
                <w:kern w:val="0"/>
                <w:sz w:val="24"/>
              </w:rPr>
            </w:pPr>
            <w:r>
              <w:rPr>
                <w:rFonts w:cs="宋体" w:hint="eastAsia"/>
                <w:kern w:val="0"/>
                <w:sz w:val="24"/>
              </w:rPr>
              <w:t>1</w:t>
            </w:r>
            <w:r>
              <w:rPr>
                <w:rFonts w:cs="宋体" w:hint="eastAsia"/>
                <w:kern w:val="0"/>
                <w:sz w:val="24"/>
              </w:rPr>
              <w:t>、外形尺寸：长×宽×高：≤</w:t>
            </w:r>
            <w:r>
              <w:rPr>
                <w:rFonts w:cs="宋体" w:hint="eastAsia"/>
                <w:kern w:val="0"/>
                <w:sz w:val="24"/>
              </w:rPr>
              <w:t>11000</w:t>
            </w:r>
            <w:r>
              <w:rPr>
                <w:rFonts w:cs="宋体"/>
                <w:kern w:val="0"/>
                <w:sz w:val="24"/>
              </w:rPr>
              <w:t>mm</w:t>
            </w:r>
            <w:r>
              <w:rPr>
                <w:rFonts w:cs="宋体" w:hint="eastAsia"/>
                <w:kern w:val="0"/>
                <w:sz w:val="24"/>
              </w:rPr>
              <w:t>×</w:t>
            </w:r>
            <w:r>
              <w:rPr>
                <w:rFonts w:cs="宋体" w:hint="eastAsia"/>
                <w:kern w:val="0"/>
                <w:sz w:val="24"/>
              </w:rPr>
              <w:t>2550</w:t>
            </w:r>
            <w:r>
              <w:rPr>
                <w:rFonts w:cs="宋体"/>
                <w:kern w:val="0"/>
                <w:sz w:val="24"/>
              </w:rPr>
              <w:t>mm</w:t>
            </w:r>
            <w:r>
              <w:rPr>
                <w:rFonts w:cs="宋体" w:hint="eastAsia"/>
                <w:kern w:val="0"/>
                <w:sz w:val="24"/>
              </w:rPr>
              <w:t>×</w:t>
            </w:r>
            <w:r>
              <w:rPr>
                <w:rFonts w:cs="宋体" w:hint="eastAsia"/>
                <w:kern w:val="0"/>
                <w:sz w:val="24"/>
              </w:rPr>
              <w:t>4000mm</w:t>
            </w:r>
            <w:r>
              <w:rPr>
                <w:rFonts w:cs="宋体" w:hint="eastAsia"/>
                <w:kern w:val="0"/>
                <w:sz w:val="24"/>
              </w:rPr>
              <w:t>；</w:t>
            </w:r>
          </w:p>
          <w:p w:rsidR="00033AD2" w:rsidRDefault="00033AD2" w:rsidP="007F3DA0">
            <w:pPr>
              <w:adjustRightInd w:val="0"/>
              <w:snapToGrid w:val="0"/>
              <w:rPr>
                <w:rFonts w:cs="宋体"/>
                <w:kern w:val="0"/>
                <w:sz w:val="24"/>
              </w:rPr>
            </w:pPr>
            <w:r>
              <w:rPr>
                <w:rFonts w:cs="宋体" w:hint="eastAsia"/>
                <w:kern w:val="0"/>
                <w:sz w:val="24"/>
              </w:rPr>
              <w:t>2</w:t>
            </w:r>
            <w:r>
              <w:rPr>
                <w:rFonts w:cs="宋体" w:hint="eastAsia"/>
                <w:kern w:val="0"/>
                <w:sz w:val="24"/>
              </w:rPr>
              <w:t>、满载总质量：≤</w:t>
            </w:r>
            <w:r>
              <w:rPr>
                <w:rFonts w:cs="宋体" w:hint="eastAsia"/>
                <w:kern w:val="0"/>
                <w:sz w:val="24"/>
              </w:rPr>
              <w:t>1</w:t>
            </w:r>
            <w:r>
              <w:rPr>
                <w:rFonts w:cs="宋体"/>
                <w:kern w:val="0"/>
                <w:sz w:val="24"/>
              </w:rPr>
              <w:t>8</w:t>
            </w:r>
            <w:r>
              <w:rPr>
                <w:rFonts w:cs="宋体" w:hint="eastAsia"/>
                <w:kern w:val="0"/>
                <w:sz w:val="24"/>
              </w:rPr>
              <w:t>000kg</w:t>
            </w:r>
            <w:r>
              <w:rPr>
                <w:rFonts w:cs="宋体" w:hint="eastAsia"/>
                <w:kern w:val="0"/>
                <w:sz w:val="24"/>
              </w:rPr>
              <w:t>；</w:t>
            </w:r>
          </w:p>
          <w:p w:rsidR="00033AD2" w:rsidRDefault="00033AD2" w:rsidP="007F3DA0">
            <w:pPr>
              <w:adjustRightInd w:val="0"/>
              <w:snapToGrid w:val="0"/>
              <w:rPr>
                <w:rFonts w:cs="宋体"/>
                <w:kern w:val="0"/>
                <w:sz w:val="24"/>
              </w:rPr>
            </w:pPr>
            <w:r>
              <w:rPr>
                <w:rFonts w:cs="宋体"/>
                <w:kern w:val="0"/>
                <w:sz w:val="24"/>
              </w:rPr>
              <w:t>3</w:t>
            </w:r>
            <w:r>
              <w:rPr>
                <w:rFonts w:cs="宋体" w:hint="eastAsia"/>
                <w:kern w:val="0"/>
                <w:sz w:val="24"/>
              </w:rPr>
              <w:t>、整备质量：≤</w:t>
            </w:r>
            <w:r>
              <w:rPr>
                <w:rFonts w:cs="宋体" w:hint="eastAsia"/>
                <w:kern w:val="0"/>
                <w:sz w:val="24"/>
              </w:rPr>
              <w:t>8000kg</w:t>
            </w:r>
            <w:r>
              <w:rPr>
                <w:rFonts w:cs="宋体" w:hint="eastAsia"/>
                <w:kern w:val="0"/>
                <w:sz w:val="24"/>
              </w:rPr>
              <w:t>；</w:t>
            </w:r>
          </w:p>
          <w:p w:rsidR="00033AD2" w:rsidRDefault="00033AD2" w:rsidP="007F3DA0">
            <w:pPr>
              <w:adjustRightInd w:val="0"/>
              <w:snapToGrid w:val="0"/>
              <w:rPr>
                <w:rFonts w:cs="宋体"/>
                <w:kern w:val="0"/>
                <w:sz w:val="24"/>
              </w:rPr>
            </w:pPr>
            <w:r>
              <w:rPr>
                <w:rFonts w:cs="宋体"/>
                <w:kern w:val="0"/>
                <w:sz w:val="24"/>
              </w:rPr>
              <w:t>4</w:t>
            </w:r>
            <w:r>
              <w:rPr>
                <w:rFonts w:cs="宋体" w:hint="eastAsia"/>
                <w:kern w:val="0"/>
                <w:sz w:val="24"/>
              </w:rPr>
              <w:t>、核载质量：≥</w:t>
            </w:r>
            <w:r>
              <w:rPr>
                <w:rFonts w:cs="宋体" w:hint="eastAsia"/>
                <w:kern w:val="0"/>
                <w:sz w:val="24"/>
              </w:rPr>
              <w:t>10000kg</w:t>
            </w:r>
            <w:r>
              <w:rPr>
                <w:rFonts w:cs="宋体" w:hint="eastAsia"/>
                <w:kern w:val="0"/>
                <w:sz w:val="24"/>
              </w:rPr>
              <w:t>。</w:t>
            </w:r>
          </w:p>
          <w:p w:rsidR="00033AD2" w:rsidRDefault="00033AD2" w:rsidP="007F3DA0">
            <w:pPr>
              <w:adjustRightInd w:val="0"/>
              <w:snapToGrid w:val="0"/>
              <w:rPr>
                <w:rFonts w:cs="宋体"/>
                <w:kern w:val="0"/>
                <w:sz w:val="24"/>
              </w:rPr>
            </w:pPr>
            <w:r>
              <w:rPr>
                <w:rFonts w:cs="宋体" w:hint="eastAsia"/>
                <w:kern w:val="0"/>
                <w:sz w:val="24"/>
              </w:rPr>
              <w:t>二、底盘</w:t>
            </w:r>
          </w:p>
          <w:p w:rsidR="00033AD2" w:rsidRDefault="00033AD2" w:rsidP="007F3DA0">
            <w:pPr>
              <w:adjustRightInd w:val="0"/>
              <w:snapToGrid w:val="0"/>
              <w:rPr>
                <w:rFonts w:cs="宋体"/>
                <w:kern w:val="0"/>
                <w:sz w:val="24"/>
              </w:rPr>
            </w:pPr>
            <w:r>
              <w:rPr>
                <w:rFonts w:cs="宋体" w:hint="eastAsia"/>
                <w:kern w:val="0"/>
                <w:sz w:val="24"/>
              </w:rPr>
              <w:t>★所投车辆底盘具备国家强制性产品认证证书（在“附件</w:t>
            </w:r>
            <w:r>
              <w:rPr>
                <w:rFonts w:cs="宋体" w:hint="eastAsia"/>
                <w:kern w:val="0"/>
                <w:sz w:val="24"/>
              </w:rPr>
              <w:t>10</w:t>
            </w:r>
            <w:r>
              <w:rPr>
                <w:rFonts w:cs="宋体" w:hint="eastAsia"/>
                <w:kern w:val="0"/>
                <w:sz w:val="24"/>
              </w:rPr>
              <w:t>投标产品配置清单”写明具体品牌型号）</w:t>
            </w:r>
          </w:p>
          <w:p w:rsidR="00033AD2" w:rsidRDefault="00033AD2" w:rsidP="007F3DA0">
            <w:pPr>
              <w:adjustRightInd w:val="0"/>
              <w:snapToGrid w:val="0"/>
              <w:rPr>
                <w:rFonts w:cs="宋体"/>
                <w:kern w:val="0"/>
                <w:sz w:val="24"/>
              </w:rPr>
            </w:pPr>
            <w:r>
              <w:rPr>
                <w:rFonts w:cs="宋体" w:hint="eastAsia"/>
                <w:kern w:val="0"/>
                <w:sz w:val="24"/>
              </w:rPr>
              <w:t>1</w:t>
            </w:r>
            <w:r>
              <w:rPr>
                <w:rFonts w:cs="宋体" w:hint="eastAsia"/>
                <w:kern w:val="0"/>
                <w:sz w:val="24"/>
              </w:rPr>
              <w:t>、型号：</w:t>
            </w:r>
            <w:r>
              <w:rPr>
                <w:rFonts w:hint="eastAsia"/>
                <w:sz w:val="24"/>
              </w:rPr>
              <w:t>参照或相当于红岩、</w:t>
            </w:r>
            <w:proofErr w:type="gramStart"/>
            <w:r>
              <w:rPr>
                <w:sz w:val="24"/>
              </w:rPr>
              <w:t>汕</w:t>
            </w:r>
            <w:proofErr w:type="gramEnd"/>
            <w:r>
              <w:rPr>
                <w:sz w:val="24"/>
              </w:rPr>
              <w:t>德卡、</w:t>
            </w:r>
            <w:r>
              <w:rPr>
                <w:rFonts w:hint="eastAsia"/>
                <w:sz w:val="24"/>
              </w:rPr>
              <w:t>豪沃等品牌。投标注明品牌、型号；</w:t>
            </w:r>
          </w:p>
          <w:p w:rsidR="00033AD2" w:rsidRDefault="00033AD2" w:rsidP="007F3DA0">
            <w:pPr>
              <w:adjustRightInd w:val="0"/>
              <w:snapToGrid w:val="0"/>
              <w:rPr>
                <w:rFonts w:cs="宋体"/>
                <w:kern w:val="0"/>
                <w:sz w:val="24"/>
              </w:rPr>
            </w:pPr>
            <w:r>
              <w:rPr>
                <w:rFonts w:cs="宋体" w:hint="eastAsia"/>
                <w:kern w:val="0"/>
                <w:sz w:val="24"/>
              </w:rPr>
              <w:t>2</w:t>
            </w:r>
            <w:r>
              <w:rPr>
                <w:rFonts w:cs="宋体" w:hint="eastAsia"/>
                <w:kern w:val="0"/>
                <w:sz w:val="24"/>
              </w:rPr>
              <w:t>、驱动型式：</w:t>
            </w:r>
            <w:r>
              <w:rPr>
                <w:rFonts w:cs="宋体" w:hint="eastAsia"/>
                <w:kern w:val="0"/>
                <w:sz w:val="24"/>
              </w:rPr>
              <w:t>4</w:t>
            </w:r>
            <w:r>
              <w:rPr>
                <w:rFonts w:cs="宋体" w:hint="eastAsia"/>
                <w:kern w:val="0"/>
                <w:sz w:val="24"/>
              </w:rPr>
              <w:t>×</w:t>
            </w:r>
            <w:r>
              <w:rPr>
                <w:rFonts w:cs="宋体" w:hint="eastAsia"/>
                <w:kern w:val="0"/>
                <w:sz w:val="24"/>
              </w:rPr>
              <w:t>2</w:t>
            </w:r>
            <w:r>
              <w:rPr>
                <w:rFonts w:cs="宋体" w:hint="eastAsia"/>
                <w:kern w:val="0"/>
                <w:sz w:val="24"/>
              </w:rPr>
              <w:t>或</w:t>
            </w:r>
            <w:r>
              <w:rPr>
                <w:rFonts w:cs="宋体" w:hint="eastAsia"/>
                <w:kern w:val="0"/>
                <w:sz w:val="24"/>
              </w:rPr>
              <w:t>6</w:t>
            </w:r>
            <w:r>
              <w:rPr>
                <w:rFonts w:cs="宋体" w:hint="eastAsia"/>
                <w:kern w:val="0"/>
                <w:sz w:val="24"/>
              </w:rPr>
              <w:t>×</w:t>
            </w:r>
            <w:r>
              <w:rPr>
                <w:rFonts w:cs="宋体" w:hint="eastAsia"/>
                <w:kern w:val="0"/>
                <w:sz w:val="24"/>
              </w:rPr>
              <w:t>4</w:t>
            </w:r>
            <w:r>
              <w:rPr>
                <w:rFonts w:cs="宋体" w:hint="eastAsia"/>
                <w:kern w:val="0"/>
                <w:sz w:val="24"/>
              </w:rPr>
              <w:t>；</w:t>
            </w:r>
          </w:p>
          <w:p w:rsidR="00033AD2" w:rsidRDefault="00033AD2" w:rsidP="007F3DA0">
            <w:pPr>
              <w:adjustRightInd w:val="0"/>
              <w:snapToGrid w:val="0"/>
              <w:rPr>
                <w:rFonts w:cs="宋体"/>
                <w:kern w:val="0"/>
                <w:sz w:val="24"/>
              </w:rPr>
            </w:pPr>
            <w:r>
              <w:rPr>
                <w:rFonts w:cs="宋体" w:hint="eastAsia"/>
                <w:kern w:val="0"/>
                <w:sz w:val="24"/>
              </w:rPr>
              <w:t>3</w:t>
            </w:r>
            <w:r>
              <w:rPr>
                <w:rFonts w:cs="宋体" w:hint="eastAsia"/>
                <w:kern w:val="0"/>
                <w:sz w:val="24"/>
              </w:rPr>
              <w:t>、轴距：≤</w:t>
            </w:r>
            <w:r>
              <w:rPr>
                <w:rFonts w:cs="宋体"/>
                <w:kern w:val="0"/>
                <w:sz w:val="24"/>
              </w:rPr>
              <w:t>5.5</w:t>
            </w:r>
            <w:r>
              <w:rPr>
                <w:rFonts w:cs="宋体" w:hint="eastAsia"/>
                <w:kern w:val="0"/>
                <w:sz w:val="24"/>
              </w:rPr>
              <w:t>m</w:t>
            </w:r>
            <w:r>
              <w:rPr>
                <w:rFonts w:cs="宋体" w:hint="eastAsia"/>
                <w:kern w:val="0"/>
                <w:sz w:val="24"/>
              </w:rPr>
              <w:t>；</w:t>
            </w:r>
          </w:p>
          <w:p w:rsidR="00033AD2" w:rsidRDefault="00033AD2" w:rsidP="007F3DA0">
            <w:pPr>
              <w:adjustRightInd w:val="0"/>
              <w:snapToGrid w:val="0"/>
              <w:rPr>
                <w:rFonts w:cs="宋体"/>
                <w:kern w:val="0"/>
                <w:sz w:val="24"/>
              </w:rPr>
            </w:pPr>
            <w:r>
              <w:rPr>
                <w:rFonts w:cs="宋体" w:hint="eastAsia"/>
                <w:kern w:val="0"/>
                <w:sz w:val="24"/>
              </w:rPr>
              <w:t>4</w:t>
            </w:r>
            <w:r>
              <w:rPr>
                <w:rFonts w:cs="宋体" w:hint="eastAsia"/>
                <w:kern w:val="0"/>
                <w:sz w:val="24"/>
              </w:rPr>
              <w:t>、发动机额定功率：≥</w:t>
            </w:r>
            <w:r>
              <w:rPr>
                <w:rFonts w:cs="宋体"/>
                <w:kern w:val="0"/>
                <w:sz w:val="24"/>
              </w:rPr>
              <w:t>2</w:t>
            </w:r>
            <w:r>
              <w:rPr>
                <w:rFonts w:cs="宋体" w:hint="eastAsia"/>
                <w:kern w:val="0"/>
                <w:sz w:val="24"/>
              </w:rPr>
              <w:t>50kW</w:t>
            </w:r>
            <w:r>
              <w:rPr>
                <w:rFonts w:cs="宋体" w:hint="eastAsia"/>
                <w:kern w:val="0"/>
                <w:sz w:val="24"/>
              </w:rPr>
              <w:t>；</w:t>
            </w:r>
          </w:p>
          <w:p w:rsidR="00033AD2" w:rsidRDefault="00033AD2" w:rsidP="007F3DA0">
            <w:pPr>
              <w:adjustRightInd w:val="0"/>
              <w:snapToGrid w:val="0"/>
              <w:rPr>
                <w:rFonts w:cs="宋体"/>
                <w:kern w:val="0"/>
                <w:sz w:val="24"/>
              </w:rPr>
            </w:pPr>
            <w:r>
              <w:rPr>
                <w:rFonts w:cs="宋体" w:hint="eastAsia"/>
                <w:kern w:val="0"/>
                <w:sz w:val="24"/>
              </w:rPr>
              <w:t>5</w:t>
            </w:r>
            <w:r>
              <w:rPr>
                <w:rFonts w:cs="宋体" w:hint="eastAsia"/>
                <w:kern w:val="0"/>
                <w:sz w:val="24"/>
              </w:rPr>
              <w:t>、型式：</w:t>
            </w:r>
            <w:r>
              <w:rPr>
                <w:rFonts w:cs="宋体" w:hint="eastAsia"/>
                <w:kern w:val="0"/>
                <w:sz w:val="24"/>
              </w:rPr>
              <w:t>6</w:t>
            </w:r>
            <w:r>
              <w:rPr>
                <w:rFonts w:cs="宋体" w:hint="eastAsia"/>
                <w:kern w:val="0"/>
                <w:sz w:val="24"/>
              </w:rPr>
              <w:t>缸</w:t>
            </w:r>
            <w:r>
              <w:rPr>
                <w:rFonts w:cs="宋体"/>
                <w:kern w:val="0"/>
                <w:sz w:val="24"/>
              </w:rPr>
              <w:t>，柴油</w:t>
            </w:r>
            <w:r>
              <w:rPr>
                <w:rFonts w:cs="宋体" w:hint="eastAsia"/>
                <w:kern w:val="0"/>
                <w:sz w:val="24"/>
              </w:rPr>
              <w:t>；</w:t>
            </w:r>
          </w:p>
          <w:p w:rsidR="00033AD2" w:rsidRDefault="00033AD2" w:rsidP="007F3DA0">
            <w:pPr>
              <w:adjustRightInd w:val="0"/>
              <w:snapToGrid w:val="0"/>
              <w:rPr>
                <w:rFonts w:cs="宋体"/>
                <w:kern w:val="0"/>
                <w:sz w:val="24"/>
              </w:rPr>
            </w:pPr>
            <w:r>
              <w:rPr>
                <w:rFonts w:cs="宋体" w:hint="eastAsia"/>
                <w:kern w:val="0"/>
                <w:sz w:val="24"/>
              </w:rPr>
              <w:t>6</w:t>
            </w:r>
            <w:r>
              <w:rPr>
                <w:rFonts w:cs="宋体" w:hint="eastAsia"/>
                <w:kern w:val="0"/>
                <w:sz w:val="24"/>
              </w:rPr>
              <w:t>、油箱容积：≥</w:t>
            </w:r>
            <w:r>
              <w:rPr>
                <w:rFonts w:cs="宋体" w:hint="eastAsia"/>
                <w:kern w:val="0"/>
                <w:sz w:val="24"/>
              </w:rPr>
              <w:t>200L</w:t>
            </w:r>
            <w:r>
              <w:rPr>
                <w:rFonts w:cs="宋体" w:hint="eastAsia"/>
                <w:kern w:val="0"/>
                <w:sz w:val="24"/>
              </w:rPr>
              <w:t>，铝合金材质</w:t>
            </w:r>
            <w:r>
              <w:rPr>
                <w:rFonts w:cs="宋体"/>
                <w:kern w:val="0"/>
                <w:sz w:val="24"/>
              </w:rPr>
              <w:t>；</w:t>
            </w:r>
          </w:p>
          <w:p w:rsidR="00033AD2" w:rsidRDefault="00033AD2" w:rsidP="007F3DA0">
            <w:pPr>
              <w:adjustRightInd w:val="0"/>
              <w:snapToGrid w:val="0"/>
              <w:rPr>
                <w:rFonts w:cs="宋体"/>
                <w:kern w:val="0"/>
                <w:sz w:val="24"/>
              </w:rPr>
            </w:pPr>
            <w:r>
              <w:rPr>
                <w:rFonts w:cs="宋体" w:hint="eastAsia"/>
                <w:kern w:val="0"/>
                <w:sz w:val="24"/>
              </w:rPr>
              <w:t>7</w:t>
            </w:r>
            <w:r>
              <w:rPr>
                <w:rFonts w:cs="宋体" w:hint="eastAsia"/>
                <w:kern w:val="0"/>
                <w:sz w:val="24"/>
              </w:rPr>
              <w:t>、最高车速：交货</w:t>
            </w:r>
            <w:r>
              <w:rPr>
                <w:rFonts w:cs="宋体"/>
                <w:kern w:val="0"/>
                <w:sz w:val="24"/>
              </w:rPr>
              <w:t>时</w:t>
            </w:r>
            <w:r>
              <w:rPr>
                <w:rFonts w:cs="宋体" w:hint="eastAsia"/>
                <w:kern w:val="0"/>
                <w:sz w:val="24"/>
              </w:rPr>
              <w:t>车辆</w:t>
            </w:r>
            <w:r>
              <w:rPr>
                <w:rFonts w:cs="宋体"/>
                <w:kern w:val="0"/>
                <w:sz w:val="24"/>
              </w:rPr>
              <w:t>限速至</w:t>
            </w:r>
            <w:r>
              <w:rPr>
                <w:rFonts w:cs="宋体" w:hint="eastAsia"/>
                <w:kern w:val="0"/>
                <w:sz w:val="24"/>
              </w:rPr>
              <w:t>90km/h</w:t>
            </w:r>
            <w:r>
              <w:rPr>
                <w:rFonts w:cs="宋体" w:hint="eastAsia"/>
                <w:kern w:val="0"/>
                <w:sz w:val="24"/>
              </w:rPr>
              <w:t>；</w:t>
            </w:r>
          </w:p>
          <w:p w:rsidR="00033AD2" w:rsidRDefault="00033AD2" w:rsidP="007F3DA0">
            <w:pPr>
              <w:adjustRightInd w:val="0"/>
              <w:snapToGrid w:val="0"/>
              <w:rPr>
                <w:rFonts w:cs="宋体"/>
                <w:kern w:val="0"/>
                <w:sz w:val="24"/>
              </w:rPr>
            </w:pPr>
            <w:r>
              <w:rPr>
                <w:rFonts w:cs="宋体" w:hint="eastAsia"/>
                <w:kern w:val="0"/>
                <w:sz w:val="24"/>
              </w:rPr>
              <w:t>8</w:t>
            </w:r>
            <w:r>
              <w:rPr>
                <w:rFonts w:cs="宋体" w:hint="eastAsia"/>
                <w:kern w:val="0"/>
                <w:sz w:val="24"/>
              </w:rPr>
              <w:t>、排放标准：国六（符合国家现行排放标准）；</w:t>
            </w:r>
          </w:p>
          <w:p w:rsidR="00033AD2" w:rsidRDefault="00033AD2" w:rsidP="007F3DA0">
            <w:pPr>
              <w:adjustRightInd w:val="0"/>
              <w:snapToGrid w:val="0"/>
              <w:rPr>
                <w:rFonts w:cs="宋体"/>
                <w:kern w:val="0"/>
                <w:sz w:val="24"/>
              </w:rPr>
            </w:pPr>
            <w:r>
              <w:rPr>
                <w:rFonts w:cs="宋体" w:hint="eastAsia"/>
                <w:kern w:val="0"/>
                <w:sz w:val="24"/>
              </w:rPr>
              <w:t>9</w:t>
            </w:r>
            <w:r>
              <w:rPr>
                <w:rFonts w:cs="宋体" w:hint="eastAsia"/>
                <w:kern w:val="0"/>
                <w:sz w:val="24"/>
              </w:rPr>
              <w:t>、轮胎：原厂标准配置，备用轮胎</w:t>
            </w:r>
            <w:r>
              <w:rPr>
                <w:rFonts w:cs="宋体" w:hint="eastAsia"/>
                <w:kern w:val="0"/>
                <w:sz w:val="24"/>
              </w:rPr>
              <w:t>1</w:t>
            </w:r>
            <w:r>
              <w:rPr>
                <w:rFonts w:cs="宋体" w:hint="eastAsia"/>
                <w:kern w:val="0"/>
                <w:sz w:val="24"/>
              </w:rPr>
              <w:t>个，子午线钢丝型；</w:t>
            </w:r>
            <w:r>
              <w:rPr>
                <w:rFonts w:cs="宋体"/>
                <w:kern w:val="0"/>
                <w:sz w:val="24"/>
              </w:rPr>
              <w:t>11.00R20 18PR</w:t>
            </w:r>
            <w:r>
              <w:rPr>
                <w:rFonts w:cs="宋体" w:hint="eastAsia"/>
                <w:kern w:val="0"/>
                <w:sz w:val="24"/>
              </w:rPr>
              <w:t>型</w:t>
            </w:r>
            <w:r>
              <w:rPr>
                <w:rFonts w:cs="宋体"/>
                <w:kern w:val="0"/>
                <w:sz w:val="24"/>
              </w:rPr>
              <w:t>轮胎或更大。</w:t>
            </w:r>
          </w:p>
          <w:p w:rsidR="00033AD2" w:rsidRDefault="00033AD2" w:rsidP="007F3DA0">
            <w:pPr>
              <w:adjustRightInd w:val="0"/>
              <w:snapToGrid w:val="0"/>
              <w:rPr>
                <w:rFonts w:cs="宋体"/>
                <w:kern w:val="0"/>
                <w:sz w:val="24"/>
              </w:rPr>
            </w:pPr>
            <w:r>
              <w:rPr>
                <w:rFonts w:cs="宋体"/>
                <w:kern w:val="0"/>
                <w:sz w:val="24"/>
              </w:rPr>
              <w:t>1</w:t>
            </w:r>
            <w:r>
              <w:rPr>
                <w:rFonts w:cs="宋体" w:hint="eastAsia"/>
                <w:kern w:val="0"/>
                <w:sz w:val="24"/>
              </w:rPr>
              <w:t>0</w:t>
            </w:r>
            <w:r>
              <w:rPr>
                <w:rFonts w:cs="宋体" w:hint="eastAsia"/>
                <w:kern w:val="0"/>
                <w:sz w:val="24"/>
              </w:rPr>
              <w:t>、牌照托架：在车后无遮挡位置预留</w:t>
            </w:r>
            <w:r>
              <w:rPr>
                <w:rFonts w:cs="宋体" w:hint="eastAsia"/>
                <w:kern w:val="0"/>
                <w:sz w:val="24"/>
              </w:rPr>
              <w:t>1</w:t>
            </w:r>
            <w:r>
              <w:rPr>
                <w:rFonts w:cs="宋体" w:hint="eastAsia"/>
                <w:kern w:val="0"/>
                <w:sz w:val="24"/>
              </w:rPr>
              <w:t>个，尺寸不小于</w:t>
            </w:r>
            <w:r>
              <w:rPr>
                <w:rFonts w:cs="宋体" w:hint="eastAsia"/>
                <w:kern w:val="0"/>
                <w:sz w:val="24"/>
              </w:rPr>
              <w:t>4</w:t>
            </w:r>
            <w:r>
              <w:rPr>
                <w:rFonts w:cs="宋体"/>
                <w:kern w:val="0"/>
                <w:sz w:val="24"/>
              </w:rPr>
              <w:t>80</w:t>
            </w:r>
            <w:r>
              <w:rPr>
                <w:rFonts w:cs="宋体" w:hint="eastAsia"/>
                <w:kern w:val="0"/>
                <w:sz w:val="24"/>
              </w:rPr>
              <w:t>mm</w:t>
            </w:r>
            <w:r>
              <w:rPr>
                <w:rFonts w:cs="宋体" w:hint="eastAsia"/>
                <w:kern w:val="0"/>
                <w:sz w:val="24"/>
              </w:rPr>
              <w:t>×</w:t>
            </w:r>
            <w:r>
              <w:rPr>
                <w:rFonts w:cs="宋体"/>
                <w:kern w:val="0"/>
                <w:sz w:val="24"/>
              </w:rPr>
              <w:t>14</w:t>
            </w:r>
            <w:r>
              <w:rPr>
                <w:rFonts w:cs="宋体" w:hint="eastAsia"/>
                <w:kern w:val="0"/>
                <w:sz w:val="24"/>
              </w:rPr>
              <w:t>0mm</w:t>
            </w:r>
            <w:r>
              <w:rPr>
                <w:rFonts w:cs="宋体" w:hint="eastAsia"/>
                <w:kern w:val="0"/>
                <w:sz w:val="24"/>
              </w:rPr>
              <w:t>，设置牌照照明灯，符合国家标准；</w:t>
            </w:r>
          </w:p>
          <w:p w:rsidR="00033AD2" w:rsidRDefault="00033AD2" w:rsidP="007F3DA0">
            <w:pPr>
              <w:adjustRightInd w:val="0"/>
              <w:snapToGrid w:val="0"/>
              <w:rPr>
                <w:rFonts w:cs="宋体"/>
                <w:kern w:val="0"/>
                <w:sz w:val="24"/>
              </w:rPr>
            </w:pPr>
            <w:r>
              <w:rPr>
                <w:rFonts w:cs="宋体"/>
                <w:kern w:val="0"/>
                <w:sz w:val="24"/>
              </w:rPr>
              <w:lastRenderedPageBreak/>
              <w:t>13</w:t>
            </w:r>
            <w:r>
              <w:rPr>
                <w:rFonts w:cs="宋体" w:hint="eastAsia"/>
                <w:kern w:val="0"/>
                <w:sz w:val="24"/>
              </w:rPr>
              <w:t>、</w:t>
            </w:r>
            <w:r>
              <w:rPr>
                <w:rFonts w:hint="eastAsia"/>
                <w:sz w:val="24"/>
              </w:rPr>
              <w:t>蓄电池安装部位合理，更换方便。滤芯等易耗</w:t>
            </w:r>
            <w:proofErr w:type="gramStart"/>
            <w:r>
              <w:rPr>
                <w:rFonts w:hint="eastAsia"/>
                <w:sz w:val="24"/>
              </w:rPr>
              <w:t>件方便</w:t>
            </w:r>
            <w:proofErr w:type="gramEnd"/>
            <w:r>
              <w:rPr>
                <w:rFonts w:hint="eastAsia"/>
                <w:sz w:val="24"/>
              </w:rPr>
              <w:t>更换。</w:t>
            </w:r>
            <w:proofErr w:type="gramStart"/>
            <w:r>
              <w:rPr>
                <w:rFonts w:hint="eastAsia"/>
                <w:sz w:val="24"/>
              </w:rPr>
              <w:t>空滤及</w:t>
            </w:r>
            <w:proofErr w:type="gramEnd"/>
            <w:r>
              <w:rPr>
                <w:rFonts w:hint="eastAsia"/>
                <w:sz w:val="24"/>
              </w:rPr>
              <w:t>进气管、排气管等部件适当提高安装位置，做到防水防淹；</w:t>
            </w:r>
          </w:p>
          <w:p w:rsidR="00033AD2" w:rsidRDefault="00033AD2" w:rsidP="007F3DA0">
            <w:pPr>
              <w:widowControl/>
              <w:adjustRightInd w:val="0"/>
              <w:snapToGrid w:val="0"/>
              <w:rPr>
                <w:sz w:val="24"/>
              </w:rPr>
            </w:pPr>
            <w:r>
              <w:rPr>
                <w:rFonts w:hint="eastAsia"/>
                <w:sz w:val="24"/>
              </w:rPr>
              <w:t>1</w:t>
            </w:r>
            <w:r>
              <w:rPr>
                <w:sz w:val="24"/>
              </w:rPr>
              <w:t>4</w:t>
            </w:r>
            <w:r>
              <w:rPr>
                <w:rFonts w:hint="eastAsia"/>
                <w:sz w:val="24"/>
              </w:rPr>
              <w:t>、制动系统：具备防抱死制动系统（</w:t>
            </w:r>
            <w:r>
              <w:rPr>
                <w:rFonts w:hint="eastAsia"/>
                <w:sz w:val="24"/>
              </w:rPr>
              <w:t>ABS</w:t>
            </w:r>
            <w:r>
              <w:rPr>
                <w:rFonts w:hint="eastAsia"/>
                <w:sz w:val="24"/>
              </w:rPr>
              <w:t>）和排气</w:t>
            </w:r>
            <w:r>
              <w:rPr>
                <w:sz w:val="24"/>
              </w:rPr>
              <w:t>制动</w:t>
            </w:r>
            <w:r>
              <w:rPr>
                <w:rFonts w:hint="eastAsia"/>
                <w:sz w:val="24"/>
              </w:rPr>
              <w:t>等。</w:t>
            </w:r>
          </w:p>
          <w:p w:rsidR="00033AD2" w:rsidRDefault="00033AD2" w:rsidP="007F3DA0">
            <w:pPr>
              <w:adjustRightInd w:val="0"/>
              <w:snapToGrid w:val="0"/>
              <w:rPr>
                <w:rFonts w:cs="宋体"/>
                <w:kern w:val="0"/>
                <w:sz w:val="24"/>
              </w:rPr>
            </w:pPr>
            <w:r>
              <w:rPr>
                <w:rFonts w:cs="宋体" w:hint="eastAsia"/>
                <w:kern w:val="0"/>
                <w:sz w:val="24"/>
              </w:rPr>
              <w:t>三、驾驶室</w:t>
            </w:r>
          </w:p>
          <w:p w:rsidR="00033AD2" w:rsidRDefault="00033AD2" w:rsidP="007F3DA0">
            <w:pPr>
              <w:adjustRightInd w:val="0"/>
              <w:snapToGrid w:val="0"/>
              <w:rPr>
                <w:rFonts w:cs="宋体"/>
                <w:kern w:val="0"/>
                <w:sz w:val="24"/>
              </w:rPr>
            </w:pPr>
            <w:r>
              <w:rPr>
                <w:rFonts w:cs="宋体" w:hint="eastAsia"/>
                <w:kern w:val="0"/>
                <w:sz w:val="24"/>
              </w:rPr>
              <w:t>1</w:t>
            </w:r>
            <w:r>
              <w:rPr>
                <w:rFonts w:cs="宋体" w:hint="eastAsia"/>
                <w:kern w:val="0"/>
                <w:sz w:val="24"/>
              </w:rPr>
              <w:t>、结构：单排座双开门，全钢框架焊接结构，电动翻转</w:t>
            </w:r>
            <w:r>
              <w:rPr>
                <w:rFonts w:cs="宋体"/>
                <w:kern w:val="0"/>
                <w:sz w:val="24"/>
              </w:rPr>
              <w:t>驾驶室</w:t>
            </w:r>
            <w:r>
              <w:rPr>
                <w:rFonts w:cs="宋体" w:hint="eastAsia"/>
                <w:kern w:val="0"/>
                <w:sz w:val="24"/>
              </w:rPr>
              <w:t>。驾驶室</w:t>
            </w:r>
            <w:r>
              <w:rPr>
                <w:rFonts w:cs="宋体"/>
                <w:kern w:val="0"/>
                <w:sz w:val="24"/>
              </w:rPr>
              <w:t>弹性悬挂。</w:t>
            </w:r>
            <w:r>
              <w:rPr>
                <w:rFonts w:cs="宋体" w:hint="eastAsia"/>
                <w:kern w:val="0"/>
                <w:sz w:val="24"/>
              </w:rPr>
              <w:t>车门开启角度：≥</w:t>
            </w:r>
            <w:r>
              <w:rPr>
                <w:rFonts w:cs="宋体" w:hint="eastAsia"/>
                <w:kern w:val="0"/>
                <w:sz w:val="24"/>
              </w:rPr>
              <w:t>85</w:t>
            </w:r>
            <w:r>
              <w:rPr>
                <w:rFonts w:cs="宋体" w:hint="eastAsia"/>
                <w:kern w:val="0"/>
                <w:sz w:val="24"/>
              </w:rPr>
              <w:t>°；车门把手方便戴手套开启关闭</w:t>
            </w:r>
            <w:r>
              <w:rPr>
                <w:rFonts w:cs="宋体"/>
                <w:kern w:val="0"/>
                <w:sz w:val="24"/>
              </w:rPr>
              <w:t>。</w:t>
            </w:r>
          </w:p>
          <w:p w:rsidR="00033AD2" w:rsidRDefault="00033AD2" w:rsidP="007F3DA0">
            <w:pPr>
              <w:adjustRightInd w:val="0"/>
              <w:snapToGrid w:val="0"/>
              <w:rPr>
                <w:rFonts w:cs="宋体"/>
                <w:kern w:val="0"/>
                <w:sz w:val="24"/>
              </w:rPr>
            </w:pPr>
            <w:r>
              <w:rPr>
                <w:rFonts w:cs="宋体" w:hint="eastAsia"/>
                <w:kern w:val="0"/>
                <w:sz w:val="24"/>
              </w:rPr>
              <w:t>2</w:t>
            </w:r>
            <w:r>
              <w:rPr>
                <w:rFonts w:cs="宋体" w:hint="eastAsia"/>
                <w:kern w:val="0"/>
                <w:sz w:val="24"/>
              </w:rPr>
              <w:t>、座位设置：乘员≥</w:t>
            </w:r>
            <w:r>
              <w:rPr>
                <w:rFonts w:cs="宋体" w:hint="eastAsia"/>
                <w:kern w:val="0"/>
                <w:sz w:val="24"/>
              </w:rPr>
              <w:t>2</w:t>
            </w:r>
            <w:r>
              <w:rPr>
                <w:rFonts w:cs="宋体" w:hint="eastAsia"/>
                <w:kern w:val="0"/>
                <w:sz w:val="24"/>
              </w:rPr>
              <w:t>人。</w:t>
            </w:r>
          </w:p>
          <w:p w:rsidR="00033AD2" w:rsidRDefault="00033AD2" w:rsidP="007F3DA0">
            <w:pPr>
              <w:widowControl/>
              <w:adjustRightInd w:val="0"/>
              <w:snapToGrid w:val="0"/>
              <w:jc w:val="left"/>
              <w:rPr>
                <w:rFonts w:cs="宋体"/>
                <w:kern w:val="0"/>
                <w:sz w:val="24"/>
              </w:rPr>
            </w:pPr>
            <w:r>
              <w:rPr>
                <w:rFonts w:cs="宋体" w:hint="eastAsia"/>
                <w:kern w:val="0"/>
                <w:sz w:val="24"/>
              </w:rPr>
              <w:t>3</w:t>
            </w:r>
            <w:r>
              <w:rPr>
                <w:rFonts w:cs="宋体" w:hint="eastAsia"/>
                <w:kern w:val="0"/>
                <w:sz w:val="24"/>
              </w:rPr>
              <w:t>、设备：</w:t>
            </w:r>
          </w:p>
          <w:p w:rsidR="00033AD2" w:rsidRDefault="00033AD2" w:rsidP="007F3DA0">
            <w:pPr>
              <w:widowControl/>
              <w:adjustRightInd w:val="0"/>
              <w:snapToGrid w:val="0"/>
              <w:jc w:val="left"/>
              <w:rPr>
                <w:sz w:val="24"/>
                <w:szCs w:val="21"/>
              </w:rPr>
            </w:pPr>
            <w:r>
              <w:rPr>
                <w:rFonts w:hint="eastAsia"/>
                <w:sz w:val="24"/>
                <w:szCs w:val="21"/>
              </w:rPr>
              <w:t>3.1</w:t>
            </w:r>
            <w:r>
              <w:rPr>
                <w:rFonts w:hint="eastAsia"/>
                <w:sz w:val="24"/>
                <w:szCs w:val="21"/>
              </w:rPr>
              <w:t>、顶部安装有长</w:t>
            </w:r>
            <w:proofErr w:type="gramStart"/>
            <w:r>
              <w:rPr>
                <w:rFonts w:hint="eastAsia"/>
                <w:sz w:val="24"/>
                <w:szCs w:val="21"/>
              </w:rPr>
              <w:t>排红</w:t>
            </w:r>
            <w:proofErr w:type="gramEnd"/>
            <w:r>
              <w:rPr>
                <w:rFonts w:hint="eastAsia"/>
                <w:sz w:val="24"/>
                <w:szCs w:val="21"/>
              </w:rPr>
              <w:t>色警灯；</w:t>
            </w:r>
          </w:p>
          <w:p w:rsidR="00033AD2" w:rsidRDefault="00033AD2" w:rsidP="007F3DA0">
            <w:pPr>
              <w:widowControl/>
              <w:adjustRightInd w:val="0"/>
              <w:snapToGrid w:val="0"/>
              <w:jc w:val="left"/>
              <w:rPr>
                <w:sz w:val="24"/>
                <w:szCs w:val="21"/>
              </w:rPr>
            </w:pPr>
            <w:r>
              <w:rPr>
                <w:rFonts w:hint="eastAsia"/>
                <w:sz w:val="24"/>
                <w:szCs w:val="21"/>
              </w:rPr>
              <w:t>3.2</w:t>
            </w:r>
            <w:r>
              <w:rPr>
                <w:rFonts w:hint="eastAsia"/>
                <w:sz w:val="24"/>
                <w:szCs w:val="21"/>
              </w:rPr>
              <w:t>、安装冷暖空调；</w:t>
            </w:r>
          </w:p>
          <w:p w:rsidR="00033AD2" w:rsidRDefault="00033AD2" w:rsidP="007F3DA0">
            <w:pPr>
              <w:widowControl/>
              <w:adjustRightInd w:val="0"/>
              <w:snapToGrid w:val="0"/>
              <w:jc w:val="left"/>
              <w:rPr>
                <w:sz w:val="24"/>
                <w:szCs w:val="21"/>
              </w:rPr>
            </w:pPr>
            <w:r>
              <w:rPr>
                <w:rFonts w:hint="eastAsia"/>
                <w:sz w:val="24"/>
                <w:szCs w:val="21"/>
              </w:rPr>
              <w:t>3.3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033AD2" w:rsidRDefault="00033AD2" w:rsidP="007F3DA0">
            <w:pPr>
              <w:widowControl/>
              <w:adjustRightInd w:val="0"/>
              <w:snapToGrid w:val="0"/>
              <w:jc w:val="left"/>
              <w:rPr>
                <w:sz w:val="24"/>
                <w:szCs w:val="21"/>
              </w:rPr>
            </w:pPr>
            <w:r>
              <w:rPr>
                <w:rFonts w:hint="eastAsia"/>
                <w:sz w:val="24"/>
                <w:szCs w:val="21"/>
              </w:rPr>
              <w:t>3.4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033AD2" w:rsidRDefault="00033AD2" w:rsidP="007F3DA0">
            <w:pPr>
              <w:widowControl/>
              <w:adjustRightInd w:val="0"/>
              <w:snapToGrid w:val="0"/>
              <w:jc w:val="left"/>
              <w:rPr>
                <w:sz w:val="24"/>
                <w:szCs w:val="21"/>
              </w:rPr>
            </w:pPr>
            <w:r>
              <w:rPr>
                <w:rFonts w:hint="eastAsia"/>
                <w:sz w:val="24"/>
                <w:szCs w:val="21"/>
              </w:rPr>
              <w:t>3.5</w:t>
            </w:r>
            <w:r>
              <w:rPr>
                <w:rFonts w:hint="eastAsia"/>
                <w:sz w:val="24"/>
                <w:szCs w:val="21"/>
              </w:rPr>
              <w:t>、两侧安装可电动调节的后视镜、广角镜；</w:t>
            </w:r>
          </w:p>
          <w:p w:rsidR="00033AD2" w:rsidRDefault="00033AD2" w:rsidP="007F3DA0">
            <w:pPr>
              <w:widowControl/>
              <w:adjustRightInd w:val="0"/>
              <w:snapToGrid w:val="0"/>
              <w:jc w:val="left"/>
              <w:rPr>
                <w:sz w:val="24"/>
                <w:szCs w:val="21"/>
              </w:rPr>
            </w:pPr>
            <w:r>
              <w:rPr>
                <w:rFonts w:hint="eastAsia"/>
                <w:sz w:val="24"/>
                <w:szCs w:val="21"/>
              </w:rPr>
              <w:t>3.6</w:t>
            </w:r>
            <w:r>
              <w:rPr>
                <w:rFonts w:hint="eastAsia"/>
                <w:sz w:val="24"/>
                <w:szCs w:val="21"/>
              </w:rPr>
              <w:t>、除原车设备外，中间设置标准操作仪表板，还安装消防系统控制面板、加</w:t>
            </w:r>
            <w:proofErr w:type="gramStart"/>
            <w:r>
              <w:rPr>
                <w:rFonts w:hint="eastAsia"/>
                <w:sz w:val="24"/>
                <w:szCs w:val="21"/>
              </w:rPr>
              <w:t>装有取力器</w:t>
            </w:r>
            <w:proofErr w:type="gramEnd"/>
            <w:r>
              <w:rPr>
                <w:rFonts w:hint="eastAsia"/>
                <w:sz w:val="24"/>
                <w:szCs w:val="21"/>
              </w:rPr>
              <w:t>控制开关（如</w:t>
            </w:r>
            <w:proofErr w:type="gramStart"/>
            <w:r>
              <w:rPr>
                <w:rFonts w:hint="eastAsia"/>
                <w:sz w:val="24"/>
                <w:szCs w:val="21"/>
              </w:rPr>
              <w:t>装有取力器</w:t>
            </w:r>
            <w:proofErr w:type="gramEnd"/>
            <w:r>
              <w:rPr>
                <w:rFonts w:hint="eastAsia"/>
                <w:sz w:val="24"/>
                <w:szCs w:val="21"/>
              </w:rPr>
              <w:t>）及指示灯、警灯、不小于</w:t>
            </w:r>
            <w:r>
              <w:rPr>
                <w:rFonts w:hint="eastAsia"/>
                <w:sz w:val="24"/>
                <w:szCs w:val="21"/>
              </w:rPr>
              <w:t>100W</w:t>
            </w:r>
            <w:r>
              <w:rPr>
                <w:rFonts w:hint="eastAsia"/>
                <w:sz w:val="24"/>
                <w:szCs w:val="21"/>
              </w:rPr>
              <w:t>的警报器、爆闪灯开关；</w:t>
            </w:r>
          </w:p>
          <w:p w:rsidR="00033AD2" w:rsidRDefault="00033AD2" w:rsidP="007F3DA0">
            <w:pPr>
              <w:widowControl/>
              <w:adjustRightInd w:val="0"/>
              <w:snapToGrid w:val="0"/>
              <w:jc w:val="left"/>
              <w:rPr>
                <w:sz w:val="24"/>
                <w:szCs w:val="21"/>
              </w:rPr>
            </w:pPr>
            <w:r>
              <w:rPr>
                <w:rFonts w:hint="eastAsia"/>
                <w:sz w:val="24"/>
                <w:szCs w:val="21"/>
              </w:rPr>
              <w:t>3.7</w:t>
            </w:r>
            <w:r>
              <w:rPr>
                <w:rFonts w:hint="eastAsia"/>
                <w:sz w:val="24"/>
                <w:szCs w:val="21"/>
              </w:rPr>
              <w:t>、</w:t>
            </w:r>
            <w:r>
              <w:rPr>
                <w:rFonts w:cs="宋体" w:hint="eastAsia"/>
                <w:kern w:val="0"/>
                <w:sz w:val="24"/>
              </w:rPr>
              <w:t>预留北斗定位装置接口；</w:t>
            </w:r>
          </w:p>
          <w:p w:rsidR="00033AD2" w:rsidRDefault="00033AD2" w:rsidP="007F3DA0">
            <w:pPr>
              <w:widowControl/>
              <w:adjustRightInd w:val="0"/>
              <w:snapToGrid w:val="0"/>
              <w:jc w:val="left"/>
              <w:rPr>
                <w:sz w:val="24"/>
                <w:szCs w:val="21"/>
              </w:rPr>
            </w:pPr>
            <w:r>
              <w:rPr>
                <w:rFonts w:hint="eastAsia"/>
                <w:sz w:val="24"/>
                <w:szCs w:val="21"/>
              </w:rPr>
              <w:t>3.8</w:t>
            </w:r>
            <w:r>
              <w:rPr>
                <w:rFonts w:hint="eastAsia"/>
                <w:sz w:val="24"/>
                <w:szCs w:val="21"/>
              </w:rPr>
              <w:t>、铺设驾驶室地面保护地革，加装深色座套，材质舒适、耐磨、美观。</w:t>
            </w:r>
          </w:p>
          <w:p w:rsidR="00033AD2" w:rsidRDefault="00033AD2" w:rsidP="007F3DA0">
            <w:pPr>
              <w:widowControl/>
              <w:adjustRightInd w:val="0"/>
              <w:snapToGrid w:val="0"/>
              <w:jc w:val="left"/>
              <w:rPr>
                <w:rFonts w:cs="宋体"/>
                <w:kern w:val="0"/>
                <w:sz w:val="24"/>
              </w:rPr>
            </w:pPr>
            <w:r>
              <w:rPr>
                <w:rFonts w:hint="eastAsia"/>
                <w:sz w:val="24"/>
                <w:szCs w:val="21"/>
              </w:rPr>
              <w:t>3.9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033AD2" w:rsidRDefault="00033AD2" w:rsidP="007F3DA0">
            <w:pPr>
              <w:adjustRightInd w:val="0"/>
              <w:snapToGrid w:val="0"/>
              <w:rPr>
                <w:rFonts w:cs="宋体"/>
                <w:kern w:val="0"/>
                <w:sz w:val="24"/>
              </w:rPr>
            </w:pPr>
            <w:r>
              <w:rPr>
                <w:rFonts w:cs="宋体" w:hint="eastAsia"/>
                <w:kern w:val="0"/>
                <w:sz w:val="24"/>
              </w:rPr>
              <w:t>四、器材箱</w:t>
            </w:r>
          </w:p>
          <w:p w:rsidR="00033AD2" w:rsidRDefault="00033AD2" w:rsidP="007F3DA0">
            <w:pPr>
              <w:adjustRightInd w:val="0"/>
              <w:snapToGrid w:val="0"/>
              <w:rPr>
                <w:rFonts w:ascii="宋体" w:hAnsi="宋体"/>
                <w:sz w:val="24"/>
                <w:szCs w:val="28"/>
              </w:rPr>
            </w:pPr>
            <w:r>
              <w:rPr>
                <w:rFonts w:cs="宋体" w:hint="eastAsia"/>
                <w:kern w:val="0"/>
                <w:sz w:val="24"/>
              </w:rPr>
              <w:t>1</w:t>
            </w:r>
            <w:r>
              <w:rPr>
                <w:rFonts w:cs="宋体" w:hint="eastAsia"/>
                <w:kern w:val="0"/>
                <w:sz w:val="24"/>
              </w:rPr>
              <w:t>、</w:t>
            </w:r>
            <w:r>
              <w:rPr>
                <w:rFonts w:ascii="宋体" w:hAnsi="宋体" w:hint="eastAsia"/>
                <w:sz w:val="24"/>
                <w:szCs w:val="28"/>
              </w:rPr>
              <w:t>厢体两侧</w:t>
            </w:r>
            <w:proofErr w:type="gramStart"/>
            <w:r>
              <w:rPr>
                <w:rFonts w:ascii="宋体" w:hAnsi="宋体" w:hint="eastAsia"/>
                <w:sz w:val="24"/>
                <w:szCs w:val="28"/>
              </w:rPr>
              <w:t>采用开翼式</w:t>
            </w:r>
            <w:proofErr w:type="gramEnd"/>
            <w:r>
              <w:rPr>
                <w:rFonts w:ascii="宋体" w:hAnsi="宋体" w:hint="eastAsia"/>
                <w:sz w:val="24"/>
                <w:szCs w:val="28"/>
              </w:rPr>
              <w:t>上翻门结构，</w:t>
            </w:r>
            <w:proofErr w:type="gramStart"/>
            <w:r>
              <w:rPr>
                <w:rFonts w:ascii="宋体" w:hAnsi="宋体" w:hint="eastAsia"/>
                <w:sz w:val="24"/>
                <w:szCs w:val="28"/>
              </w:rPr>
              <w:t>翻板门</w:t>
            </w:r>
            <w:proofErr w:type="gramEnd"/>
            <w:r>
              <w:rPr>
                <w:rFonts w:ascii="宋体" w:hAnsi="宋体" w:hint="eastAsia"/>
                <w:sz w:val="24"/>
                <w:szCs w:val="28"/>
              </w:rPr>
              <w:t>开启角度不小于90度，车厢后部为双开门。</w:t>
            </w:r>
          </w:p>
          <w:p w:rsidR="00033AD2" w:rsidRDefault="00033AD2" w:rsidP="007F3DA0">
            <w:pPr>
              <w:adjustRightInd w:val="0"/>
              <w:snapToGrid w:val="0"/>
              <w:rPr>
                <w:rFonts w:ascii="宋体" w:hAnsi="宋体"/>
                <w:sz w:val="24"/>
                <w:szCs w:val="28"/>
              </w:rPr>
            </w:pPr>
            <w:r>
              <w:rPr>
                <w:rFonts w:ascii="宋体" w:hAnsi="宋体" w:hint="eastAsia"/>
                <w:sz w:val="24"/>
                <w:szCs w:val="28"/>
              </w:rPr>
              <w:t>2、</w:t>
            </w:r>
            <w:r>
              <w:rPr>
                <w:rFonts w:cs="宋体" w:hint="eastAsia"/>
                <w:kern w:val="0"/>
                <w:sz w:val="24"/>
              </w:rPr>
              <w:t>车</w:t>
            </w:r>
            <w:r>
              <w:rPr>
                <w:rFonts w:cs="宋体"/>
                <w:kern w:val="0"/>
                <w:sz w:val="24"/>
              </w:rPr>
              <w:t>尾部带液压升降尾板，</w:t>
            </w:r>
            <w:r>
              <w:rPr>
                <w:rFonts w:cs="宋体" w:hint="eastAsia"/>
                <w:kern w:val="0"/>
                <w:sz w:val="24"/>
              </w:rPr>
              <w:t>最大举升重量≥</w:t>
            </w:r>
            <w:r>
              <w:rPr>
                <w:rFonts w:cs="宋体" w:hint="eastAsia"/>
                <w:kern w:val="0"/>
                <w:sz w:val="24"/>
              </w:rPr>
              <w:t>2000kg</w:t>
            </w:r>
            <w:r>
              <w:rPr>
                <w:rFonts w:cs="宋体" w:hint="eastAsia"/>
                <w:kern w:val="0"/>
                <w:sz w:val="24"/>
              </w:rPr>
              <w:t>，</w:t>
            </w:r>
          </w:p>
          <w:p w:rsidR="00033AD2" w:rsidRDefault="00033AD2" w:rsidP="007F3DA0">
            <w:pPr>
              <w:adjustRightInd w:val="0"/>
              <w:snapToGrid w:val="0"/>
              <w:rPr>
                <w:rFonts w:cs="宋体"/>
                <w:kern w:val="0"/>
                <w:sz w:val="24"/>
              </w:rPr>
            </w:pPr>
            <w:r>
              <w:rPr>
                <w:rFonts w:cs="宋体"/>
                <w:kern w:val="0"/>
                <w:sz w:val="24"/>
              </w:rPr>
              <w:t>3</w:t>
            </w:r>
            <w:r>
              <w:rPr>
                <w:rFonts w:cs="宋体" w:hint="eastAsia"/>
                <w:kern w:val="0"/>
                <w:sz w:val="24"/>
              </w:rPr>
              <w:t>、</w:t>
            </w:r>
            <w:r>
              <w:rPr>
                <w:rFonts w:cs="宋体"/>
                <w:kern w:val="0"/>
                <w:sz w:val="24"/>
              </w:rPr>
              <w:t>箱体内空尺寸：</w:t>
            </w:r>
            <w:r>
              <w:rPr>
                <w:rFonts w:cs="宋体" w:hint="eastAsia"/>
                <w:kern w:val="0"/>
                <w:sz w:val="24"/>
              </w:rPr>
              <w:t>≥</w:t>
            </w:r>
            <w:r>
              <w:rPr>
                <w:rFonts w:cs="宋体" w:hint="eastAsia"/>
                <w:kern w:val="0"/>
                <w:sz w:val="24"/>
              </w:rPr>
              <w:t>5</w:t>
            </w:r>
            <w:r>
              <w:rPr>
                <w:rFonts w:cs="宋体"/>
                <w:kern w:val="0"/>
                <w:sz w:val="24"/>
              </w:rPr>
              <w:t>5</w:t>
            </w:r>
            <w:r>
              <w:rPr>
                <w:rFonts w:cs="宋体" w:hint="eastAsia"/>
                <w:kern w:val="0"/>
                <w:sz w:val="24"/>
              </w:rPr>
              <w:t>00</w:t>
            </w:r>
            <w:r>
              <w:rPr>
                <w:rFonts w:cs="宋体"/>
                <w:kern w:val="0"/>
                <w:sz w:val="24"/>
              </w:rPr>
              <w:t>mm</w:t>
            </w:r>
            <w:r>
              <w:rPr>
                <w:rFonts w:cs="宋体" w:hint="eastAsia"/>
                <w:kern w:val="0"/>
                <w:sz w:val="24"/>
              </w:rPr>
              <w:t>×</w:t>
            </w:r>
            <w:r>
              <w:rPr>
                <w:rFonts w:cs="宋体" w:hint="eastAsia"/>
                <w:kern w:val="0"/>
                <w:sz w:val="24"/>
              </w:rPr>
              <w:t>2</w:t>
            </w:r>
            <w:r>
              <w:rPr>
                <w:rFonts w:cs="宋体"/>
                <w:kern w:val="0"/>
                <w:sz w:val="24"/>
              </w:rPr>
              <w:t>30</w:t>
            </w:r>
            <w:r>
              <w:rPr>
                <w:rFonts w:cs="宋体" w:hint="eastAsia"/>
                <w:kern w:val="0"/>
                <w:sz w:val="24"/>
              </w:rPr>
              <w:t>0</w:t>
            </w:r>
            <w:r>
              <w:rPr>
                <w:rFonts w:cs="宋体"/>
                <w:kern w:val="0"/>
                <w:sz w:val="24"/>
              </w:rPr>
              <w:t>mm</w:t>
            </w:r>
            <w:r>
              <w:rPr>
                <w:rFonts w:cs="宋体" w:hint="eastAsia"/>
                <w:kern w:val="0"/>
                <w:sz w:val="24"/>
              </w:rPr>
              <w:t>×</w:t>
            </w:r>
            <w:r>
              <w:rPr>
                <w:rFonts w:cs="宋体" w:hint="eastAsia"/>
                <w:kern w:val="0"/>
                <w:sz w:val="24"/>
              </w:rPr>
              <w:t>22</w:t>
            </w:r>
            <w:r>
              <w:rPr>
                <w:rFonts w:cs="宋体"/>
                <w:kern w:val="0"/>
                <w:sz w:val="24"/>
              </w:rPr>
              <w:t>0</w:t>
            </w:r>
            <w:r>
              <w:rPr>
                <w:rFonts w:cs="宋体" w:hint="eastAsia"/>
                <w:kern w:val="0"/>
                <w:sz w:val="24"/>
              </w:rPr>
              <w:t>0</w:t>
            </w:r>
            <w:r>
              <w:rPr>
                <w:rFonts w:cs="宋体"/>
                <w:kern w:val="0"/>
                <w:sz w:val="24"/>
              </w:rPr>
              <w:t>mm</w:t>
            </w:r>
            <w:r>
              <w:rPr>
                <w:rFonts w:cs="宋体" w:hint="eastAsia"/>
                <w:kern w:val="0"/>
                <w:sz w:val="24"/>
              </w:rPr>
              <w:t>。</w:t>
            </w:r>
          </w:p>
          <w:p w:rsidR="00033AD2" w:rsidRDefault="00033AD2" w:rsidP="007F3DA0">
            <w:pPr>
              <w:adjustRightInd w:val="0"/>
              <w:snapToGrid w:val="0"/>
              <w:rPr>
                <w:rFonts w:cs="宋体"/>
                <w:kern w:val="0"/>
                <w:sz w:val="24"/>
              </w:rPr>
            </w:pPr>
            <w:r>
              <w:rPr>
                <w:rFonts w:cs="宋体"/>
                <w:kern w:val="0"/>
                <w:sz w:val="24"/>
              </w:rPr>
              <w:t>4</w:t>
            </w:r>
            <w:r>
              <w:rPr>
                <w:rFonts w:cs="宋体"/>
                <w:kern w:val="0"/>
                <w:sz w:val="24"/>
              </w:rPr>
              <w:t>、</w:t>
            </w:r>
            <w:r>
              <w:rPr>
                <w:rFonts w:cs="宋体" w:hint="eastAsia"/>
                <w:kern w:val="0"/>
                <w:sz w:val="24"/>
              </w:rPr>
              <w:t>车身主体为优质碳钢焊接而成，外蒙皮为铝合金板粘接技术；内饰板和底板均为光面拉丝铝合金板材</w:t>
            </w:r>
            <w:r>
              <w:rPr>
                <w:rFonts w:ascii="宋体" w:hAnsi="宋体" w:hint="eastAsia"/>
                <w:sz w:val="24"/>
                <w:szCs w:val="28"/>
              </w:rPr>
              <w:t>。</w:t>
            </w:r>
          </w:p>
          <w:p w:rsidR="00033AD2" w:rsidRDefault="00033AD2" w:rsidP="007F3DA0">
            <w:pPr>
              <w:adjustRightInd w:val="0"/>
              <w:snapToGrid w:val="0"/>
              <w:rPr>
                <w:rFonts w:cs="宋体"/>
                <w:kern w:val="0"/>
                <w:sz w:val="24"/>
              </w:rPr>
            </w:pPr>
            <w:r>
              <w:rPr>
                <w:rFonts w:cs="宋体" w:hint="eastAsia"/>
                <w:kern w:val="0"/>
                <w:sz w:val="24"/>
              </w:rPr>
              <w:t>五、电器系统</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、车顶前面配备长排警灯（位于驾驶室前顶端）；</w:t>
            </w:r>
          </w:p>
          <w:p w:rsidR="00033AD2" w:rsidRDefault="00033AD2" w:rsidP="007F3DA0">
            <w:pPr>
              <w:widowControl/>
              <w:adjustRightInd w:val="0"/>
              <w:snapToGrid w:val="0"/>
              <w:rPr>
                <w:rFonts w:cs="宋体"/>
                <w:kern w:val="0"/>
                <w:sz w:val="24"/>
              </w:rPr>
            </w:pPr>
            <w:r>
              <w:rPr>
                <w:rFonts w:cs="宋体" w:hint="eastAsia"/>
                <w:kern w:val="0"/>
                <w:sz w:val="24"/>
              </w:rPr>
              <w:lastRenderedPageBreak/>
              <w:t>2</w:t>
            </w:r>
            <w:r>
              <w:rPr>
                <w:rFonts w:cs="宋体" w:hint="eastAsia"/>
                <w:kern w:val="0"/>
                <w:sz w:val="24"/>
              </w:rPr>
              <w:t>、车厢两侧各设置不少于</w:t>
            </w:r>
            <w:r>
              <w:rPr>
                <w:rFonts w:cs="宋体" w:hint="eastAsia"/>
                <w:kern w:val="0"/>
                <w:sz w:val="24"/>
              </w:rPr>
              <w:t>2</w:t>
            </w:r>
            <w:r>
              <w:rPr>
                <w:rFonts w:cs="宋体" w:hint="eastAsia"/>
                <w:kern w:val="0"/>
                <w:sz w:val="24"/>
              </w:rPr>
              <w:t>盏频闪灯，</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、警报器功率不小于</w:t>
            </w:r>
            <w:r>
              <w:rPr>
                <w:rFonts w:cs="宋体" w:hint="eastAsia"/>
                <w:kern w:val="0"/>
                <w:sz w:val="24"/>
              </w:rPr>
              <w:t>100W</w:t>
            </w:r>
            <w:r>
              <w:rPr>
                <w:rFonts w:cs="宋体" w:hint="eastAsia"/>
                <w:kern w:val="0"/>
                <w:sz w:val="24"/>
              </w:rPr>
              <w:t>；警报器、警灯、警示灯电路为独立式附加电路，控制器件</w:t>
            </w:r>
            <w:proofErr w:type="gramStart"/>
            <w:r>
              <w:rPr>
                <w:rFonts w:cs="宋体" w:hint="eastAsia"/>
                <w:kern w:val="0"/>
                <w:sz w:val="24"/>
              </w:rPr>
              <w:t>按装</w:t>
            </w:r>
            <w:proofErr w:type="gramEnd"/>
            <w:r>
              <w:rPr>
                <w:rFonts w:cs="宋体" w:hint="eastAsia"/>
                <w:kern w:val="0"/>
                <w:sz w:val="24"/>
              </w:rPr>
              <w:t>在驾驶室内。</w:t>
            </w:r>
          </w:p>
          <w:p w:rsidR="00033AD2" w:rsidRDefault="00033AD2" w:rsidP="007F3DA0">
            <w:pPr>
              <w:adjustRightInd w:val="0"/>
              <w:snapToGrid w:val="0"/>
              <w:rPr>
                <w:rFonts w:cs="宋体"/>
                <w:kern w:val="0"/>
                <w:sz w:val="24"/>
              </w:rPr>
            </w:pPr>
            <w:r>
              <w:rPr>
                <w:rFonts w:cs="宋体" w:hint="eastAsia"/>
                <w:kern w:val="0"/>
                <w:sz w:val="24"/>
              </w:rPr>
              <w:t>六、其他要求</w:t>
            </w:r>
          </w:p>
          <w:p w:rsidR="00033AD2" w:rsidRDefault="00033AD2" w:rsidP="007F3DA0">
            <w:pPr>
              <w:adjustRightInd w:val="0"/>
              <w:snapToGrid w:val="0"/>
              <w:rPr>
                <w:rFonts w:cs="宋体"/>
                <w:kern w:val="0"/>
                <w:sz w:val="24"/>
              </w:rPr>
            </w:pPr>
            <w:r>
              <w:rPr>
                <w:rFonts w:cs="宋体" w:hint="eastAsia"/>
                <w:kern w:val="0"/>
                <w:sz w:val="24"/>
              </w:rPr>
              <w:t>1</w:t>
            </w:r>
            <w:r>
              <w:rPr>
                <w:rFonts w:cs="宋体" w:hint="eastAsia"/>
                <w:kern w:val="0"/>
                <w:sz w:val="24"/>
              </w:rPr>
              <w:t>、所有板材、骨架、零部件和结构件，均经过防腐防锈处理</w:t>
            </w:r>
            <w:r>
              <w:rPr>
                <w:rFonts w:cs="宋体"/>
                <w:kern w:val="0"/>
                <w:sz w:val="24"/>
              </w:rPr>
              <w:t>。</w:t>
            </w:r>
          </w:p>
          <w:p w:rsidR="00033AD2" w:rsidRDefault="00033AD2" w:rsidP="007F3DA0">
            <w:pPr>
              <w:adjustRightInd w:val="0"/>
              <w:snapToGrid w:val="0"/>
              <w:rPr>
                <w:rFonts w:cs="宋体"/>
                <w:kern w:val="0"/>
                <w:sz w:val="24"/>
              </w:rPr>
            </w:pPr>
            <w:r>
              <w:rPr>
                <w:rFonts w:cs="宋体" w:hint="eastAsia"/>
                <w:kern w:val="0"/>
                <w:sz w:val="24"/>
              </w:rPr>
              <w:t>2</w:t>
            </w:r>
            <w:r>
              <w:rPr>
                <w:rFonts w:cs="宋体" w:hint="eastAsia"/>
                <w:kern w:val="0"/>
                <w:sz w:val="24"/>
              </w:rPr>
              <w:t>、车辆主体颜色：</w:t>
            </w:r>
            <w:r>
              <w:rPr>
                <w:rFonts w:cs="宋体" w:hint="eastAsia"/>
                <w:kern w:val="0"/>
                <w:sz w:val="24"/>
              </w:rPr>
              <w:t>R03</w:t>
            </w:r>
            <w:r>
              <w:rPr>
                <w:rFonts w:cs="宋体" w:hint="eastAsia"/>
                <w:kern w:val="0"/>
                <w:sz w:val="24"/>
              </w:rPr>
              <w:t>消防红（包括：驾驶室、货箱）</w:t>
            </w:r>
            <w:r>
              <w:rPr>
                <w:rFonts w:cs="宋体"/>
                <w:kern w:val="0"/>
                <w:sz w:val="24"/>
              </w:rPr>
              <w:t>。</w:t>
            </w:r>
          </w:p>
          <w:p w:rsidR="00033AD2" w:rsidRDefault="00033AD2" w:rsidP="007F3DA0">
            <w:pPr>
              <w:adjustRightInd w:val="0"/>
              <w:snapToGrid w:val="0"/>
              <w:rPr>
                <w:rFonts w:cs="宋体"/>
                <w:kern w:val="0"/>
                <w:sz w:val="24"/>
              </w:rPr>
            </w:pPr>
            <w:r>
              <w:rPr>
                <w:rFonts w:cs="宋体" w:hint="eastAsia"/>
                <w:kern w:val="0"/>
                <w:sz w:val="24"/>
              </w:rPr>
              <w:t>3</w:t>
            </w:r>
            <w:r>
              <w:rPr>
                <w:rFonts w:cs="宋体" w:hint="eastAsia"/>
                <w:kern w:val="0"/>
                <w:sz w:val="24"/>
              </w:rPr>
              <w:t>、胎压（巴或</w:t>
            </w:r>
            <w:r>
              <w:rPr>
                <w:rFonts w:cs="宋体" w:hint="eastAsia"/>
                <w:kern w:val="0"/>
                <w:sz w:val="24"/>
              </w:rPr>
              <w:t>kPa</w:t>
            </w:r>
            <w:r>
              <w:rPr>
                <w:rFonts w:cs="宋体" w:hint="eastAsia"/>
                <w:kern w:val="0"/>
                <w:sz w:val="24"/>
              </w:rPr>
              <w:t>）漆在车轮上方</w:t>
            </w:r>
            <w:r>
              <w:rPr>
                <w:rFonts w:cs="宋体"/>
                <w:kern w:val="0"/>
                <w:sz w:val="24"/>
              </w:rPr>
              <w:t>。</w:t>
            </w:r>
          </w:p>
          <w:p w:rsidR="00033AD2" w:rsidRDefault="00033AD2" w:rsidP="007F3DA0">
            <w:pPr>
              <w:adjustRightInd w:val="0"/>
              <w:snapToGrid w:val="0"/>
              <w:rPr>
                <w:rFonts w:cs="宋体"/>
                <w:kern w:val="0"/>
                <w:sz w:val="24"/>
              </w:rPr>
            </w:pPr>
            <w:r>
              <w:rPr>
                <w:rFonts w:cs="宋体" w:hint="eastAsia"/>
                <w:kern w:val="0"/>
                <w:sz w:val="24"/>
              </w:rPr>
              <w:t>七、总体技术要求</w:t>
            </w:r>
          </w:p>
          <w:p w:rsidR="00033AD2" w:rsidRDefault="00033AD2" w:rsidP="007F3DA0">
            <w:pPr>
              <w:adjustRightInd w:val="0"/>
              <w:snapToGrid w:val="0"/>
              <w:rPr>
                <w:rFonts w:cs="宋体"/>
                <w:kern w:val="0"/>
                <w:sz w:val="24"/>
              </w:rPr>
            </w:pPr>
            <w:r>
              <w:rPr>
                <w:rFonts w:cs="宋体" w:hint="eastAsia"/>
                <w:kern w:val="0"/>
                <w:sz w:val="24"/>
              </w:rPr>
              <w:t>1</w:t>
            </w:r>
            <w:r>
              <w:rPr>
                <w:rFonts w:cs="宋体" w:hint="eastAsia"/>
                <w:kern w:val="0"/>
                <w:sz w:val="24"/>
              </w:rPr>
              <w:t>、所有操作开关、仪表均有符合规范的中文铭牌标志</w:t>
            </w:r>
            <w:r>
              <w:rPr>
                <w:rFonts w:cs="宋体"/>
                <w:kern w:val="0"/>
                <w:sz w:val="24"/>
              </w:rPr>
              <w:t>。</w:t>
            </w:r>
          </w:p>
          <w:p w:rsidR="00033AD2" w:rsidRDefault="00033AD2" w:rsidP="007F3DA0">
            <w:pPr>
              <w:adjustRightInd w:val="0"/>
              <w:snapToGrid w:val="0"/>
              <w:rPr>
                <w:rFonts w:cs="宋体"/>
                <w:kern w:val="0"/>
                <w:sz w:val="24"/>
              </w:rPr>
            </w:pPr>
            <w:r>
              <w:rPr>
                <w:rFonts w:cs="宋体"/>
                <w:kern w:val="0"/>
                <w:sz w:val="24"/>
              </w:rPr>
              <w:t>2</w:t>
            </w:r>
            <w:r>
              <w:rPr>
                <w:rFonts w:cs="宋体" w:hint="eastAsia"/>
                <w:kern w:val="0"/>
                <w:sz w:val="24"/>
              </w:rPr>
              <w:t>、所有焊接牢固、焊后打磨光整</w:t>
            </w:r>
            <w:r>
              <w:rPr>
                <w:rFonts w:cs="宋体"/>
                <w:kern w:val="0"/>
                <w:sz w:val="24"/>
              </w:rPr>
              <w:t>。</w:t>
            </w:r>
          </w:p>
          <w:p w:rsidR="00033AD2" w:rsidRDefault="00033AD2" w:rsidP="007F3DA0">
            <w:pPr>
              <w:adjustRightInd w:val="0"/>
              <w:snapToGrid w:val="0"/>
              <w:rPr>
                <w:rFonts w:cs="宋体"/>
                <w:kern w:val="0"/>
                <w:sz w:val="24"/>
              </w:rPr>
            </w:pPr>
            <w:r>
              <w:rPr>
                <w:rFonts w:cs="宋体"/>
                <w:kern w:val="0"/>
                <w:sz w:val="24"/>
              </w:rPr>
              <w:t>3</w:t>
            </w:r>
            <w:r>
              <w:rPr>
                <w:rFonts w:cs="宋体" w:hint="eastAsia"/>
                <w:kern w:val="0"/>
                <w:sz w:val="24"/>
              </w:rPr>
              <w:t>、提供易损件报价清单</w:t>
            </w:r>
            <w:r>
              <w:rPr>
                <w:rFonts w:cs="宋体"/>
                <w:kern w:val="0"/>
                <w:sz w:val="24"/>
              </w:rPr>
              <w:t>。</w:t>
            </w:r>
          </w:p>
          <w:p w:rsidR="00033AD2" w:rsidRDefault="00033AD2" w:rsidP="007F3DA0">
            <w:pPr>
              <w:adjustRightInd w:val="0"/>
              <w:snapToGrid w:val="0"/>
              <w:rPr>
                <w:sz w:val="24"/>
              </w:rPr>
            </w:pPr>
            <w:r>
              <w:rPr>
                <w:rFonts w:hint="eastAsia"/>
                <w:sz w:val="24"/>
              </w:rPr>
              <w:t>八</w:t>
            </w:r>
            <w:r>
              <w:rPr>
                <w:sz w:val="24"/>
              </w:rPr>
              <w:t>、交货</w:t>
            </w:r>
            <w:r>
              <w:rPr>
                <w:rFonts w:hint="eastAsia"/>
                <w:sz w:val="24"/>
              </w:rPr>
              <w:t>时</w:t>
            </w:r>
            <w:r>
              <w:rPr>
                <w:sz w:val="24"/>
              </w:rPr>
              <w:t>，</w:t>
            </w:r>
            <w:r>
              <w:rPr>
                <w:rFonts w:hint="eastAsia"/>
                <w:sz w:val="24"/>
              </w:rPr>
              <w:t>车内</w:t>
            </w:r>
            <w:r>
              <w:rPr>
                <w:sz w:val="24"/>
              </w:rPr>
              <w:t>柴油</w:t>
            </w:r>
            <w:r>
              <w:rPr>
                <w:rFonts w:hint="eastAsia"/>
                <w:sz w:val="24"/>
              </w:rPr>
              <w:t>/</w:t>
            </w:r>
            <w:r>
              <w:rPr>
                <w:rFonts w:hint="eastAsia"/>
                <w:sz w:val="24"/>
              </w:rPr>
              <w:t>汽油</w:t>
            </w:r>
            <w:r>
              <w:rPr>
                <w:sz w:val="24"/>
              </w:rPr>
              <w:t>、尿素、润滑油、防冻液</w:t>
            </w:r>
            <w:r>
              <w:rPr>
                <w:rFonts w:hint="eastAsia"/>
                <w:sz w:val="24"/>
              </w:rPr>
              <w:t>等均</w:t>
            </w:r>
            <w:r>
              <w:rPr>
                <w:sz w:val="24"/>
              </w:rPr>
              <w:t>应加满。</w:t>
            </w:r>
            <w:proofErr w:type="gramStart"/>
            <w:r>
              <w:rPr>
                <w:rFonts w:hint="eastAsia"/>
                <w:sz w:val="24"/>
              </w:rPr>
              <w:t>各</w:t>
            </w:r>
            <w:r>
              <w:rPr>
                <w:sz w:val="24"/>
              </w:rPr>
              <w:t>液罐</w:t>
            </w:r>
            <w:proofErr w:type="gramEnd"/>
            <w:r>
              <w:rPr>
                <w:sz w:val="24"/>
              </w:rPr>
              <w:t>应标注容积。</w:t>
            </w:r>
          </w:p>
          <w:p w:rsidR="00033AD2" w:rsidRDefault="00033AD2" w:rsidP="007F3DA0">
            <w:pPr>
              <w:adjustRightInd w:val="0"/>
              <w:snapToGrid w:val="0"/>
              <w:rPr>
                <w:rFonts w:cs="宋体"/>
                <w:kern w:val="0"/>
                <w:sz w:val="24"/>
              </w:rPr>
            </w:pPr>
            <w:r>
              <w:rPr>
                <w:rFonts w:cs="宋体" w:hint="eastAsia"/>
                <w:kern w:val="0"/>
                <w:sz w:val="24"/>
              </w:rPr>
              <w:t>九、随车文件</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lastRenderedPageBreak/>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033AD2" w:rsidRDefault="00033AD2" w:rsidP="007F3DA0">
            <w:pPr>
              <w:adjustRightInd w:val="0"/>
              <w:snapToGrid w:val="0"/>
              <w:rPr>
                <w:sz w:val="24"/>
              </w:rPr>
            </w:pPr>
            <w:r>
              <w:rPr>
                <w:rFonts w:hint="eastAsia"/>
                <w:sz w:val="24"/>
              </w:rPr>
              <w:t>17</w:t>
            </w:r>
            <w:r>
              <w:rPr>
                <w:rFonts w:hint="eastAsia"/>
                <w:sz w:val="24"/>
              </w:rPr>
              <w:t>、操作使用培训光盘（</w:t>
            </w:r>
            <w:r>
              <w:rPr>
                <w:rFonts w:hint="eastAsia"/>
                <w:sz w:val="24"/>
              </w:rPr>
              <w:t>1</w:t>
            </w:r>
            <w:r>
              <w:rPr>
                <w:rFonts w:hint="eastAsia"/>
                <w:sz w:val="24"/>
              </w:rPr>
              <w:t>套）。</w:t>
            </w:r>
          </w:p>
          <w:p w:rsidR="00033AD2" w:rsidRDefault="00033AD2" w:rsidP="007F3DA0">
            <w:pPr>
              <w:adjustRightInd w:val="0"/>
              <w:snapToGrid w:val="0"/>
              <w:rPr>
                <w:rFonts w:cs="宋体"/>
                <w:kern w:val="0"/>
                <w:sz w:val="24"/>
              </w:rPr>
            </w:pPr>
            <w:r>
              <w:rPr>
                <w:rFonts w:cs="宋体" w:hint="eastAsia"/>
                <w:kern w:val="0"/>
                <w:sz w:val="24"/>
              </w:rPr>
              <w:t>十、随车器材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2316"/>
              <w:gridCol w:w="5791"/>
              <w:gridCol w:w="876"/>
            </w:tblGrid>
            <w:tr w:rsidR="00033AD2" w:rsidTr="007F3DA0">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序号</w:t>
                  </w:r>
                </w:p>
              </w:tc>
              <w:tc>
                <w:tcPr>
                  <w:tcW w:w="2316" w:type="dxa"/>
                  <w:tcBorders>
                    <w:top w:val="single" w:sz="6"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名称</w:t>
                  </w:r>
                </w:p>
              </w:tc>
              <w:tc>
                <w:tcPr>
                  <w:tcW w:w="5791" w:type="dxa"/>
                  <w:tcBorders>
                    <w:top w:val="single" w:sz="6"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数量</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sz w:val="24"/>
                    </w:rPr>
                    <w:t>1</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proofErr w:type="gramStart"/>
                  <w:r>
                    <w:rPr>
                      <w:rFonts w:hint="eastAsia"/>
                      <w:sz w:val="24"/>
                    </w:rPr>
                    <w:t>电动地</w:t>
                  </w:r>
                  <w:proofErr w:type="gramEnd"/>
                  <w:r>
                    <w:rPr>
                      <w:rFonts w:hint="eastAsia"/>
                      <w:sz w:val="24"/>
                    </w:rPr>
                    <w:t>牛</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额定载重：≥</w:t>
                  </w:r>
                  <w:r>
                    <w:rPr>
                      <w:rFonts w:hint="eastAsia"/>
                      <w:sz w:val="24"/>
                    </w:rPr>
                    <w:t>1.5</w:t>
                  </w:r>
                  <w:r>
                    <w:rPr>
                      <w:rFonts w:hint="eastAsia"/>
                      <w:sz w:val="24"/>
                    </w:rPr>
                    <w:t>吨；</w:t>
                  </w:r>
                  <w:proofErr w:type="gramStart"/>
                  <w:r>
                    <w:rPr>
                      <w:rFonts w:hint="eastAsia"/>
                      <w:sz w:val="24"/>
                    </w:rPr>
                    <w:t>货叉长</w:t>
                  </w:r>
                  <w:proofErr w:type="gramEnd"/>
                  <w:r>
                    <w:rPr>
                      <w:rFonts w:hint="eastAsia"/>
                      <w:sz w:val="24"/>
                    </w:rPr>
                    <w:t>：≥</w:t>
                  </w:r>
                  <w:r>
                    <w:rPr>
                      <w:rFonts w:hint="eastAsia"/>
                      <w:sz w:val="24"/>
                    </w:rPr>
                    <w:t>1</w:t>
                  </w:r>
                  <w:r>
                    <w:rPr>
                      <w:rFonts w:hint="eastAsia"/>
                      <w:sz w:val="24"/>
                    </w:rPr>
                    <w:t>米；</w:t>
                  </w:r>
                  <w:r>
                    <w:rPr>
                      <w:sz w:val="24"/>
                    </w:rPr>
                    <w:t>驱动电机功率：</w:t>
                  </w:r>
                  <w:r>
                    <w:rPr>
                      <w:sz w:val="24"/>
                    </w:rPr>
                    <w:t>≥0.5kw</w:t>
                  </w:r>
                  <w:r>
                    <w:rPr>
                      <w:sz w:val="24"/>
                    </w:rPr>
                    <w:t>；</w:t>
                  </w:r>
                  <w:r>
                    <w:rPr>
                      <w:rFonts w:hint="eastAsia"/>
                      <w:sz w:val="24"/>
                    </w:rPr>
                    <w:t>自重：≤</w:t>
                  </w:r>
                  <w:r>
                    <w:rPr>
                      <w:rFonts w:hint="eastAsia"/>
                      <w:sz w:val="24"/>
                    </w:rPr>
                    <w:t>250Kg</w:t>
                  </w:r>
                  <w:r>
                    <w:rPr>
                      <w:rFonts w:hint="eastAsia"/>
                      <w:sz w:val="24"/>
                    </w:rPr>
                    <w:t>；电池容量：≥</w:t>
                  </w:r>
                  <w:r>
                    <w:rPr>
                      <w:rFonts w:hint="eastAsia"/>
                      <w:sz w:val="24"/>
                    </w:rPr>
                    <w:t>20ah</w:t>
                  </w:r>
                  <w:r>
                    <w:rPr>
                      <w:rFonts w:hint="eastAsia"/>
                      <w:sz w:val="24"/>
                    </w:rPr>
                    <w:t>；爬坡能力（满载）：≥</w:t>
                  </w:r>
                  <w:r>
                    <w:rPr>
                      <w:rFonts w:hint="eastAsia"/>
                      <w:sz w:val="24"/>
                    </w:rPr>
                    <w:t>5%</w:t>
                  </w:r>
                  <w:r>
                    <w:rPr>
                      <w:rFonts w:hint="eastAsia"/>
                      <w:sz w:val="24"/>
                    </w:rPr>
                    <w:t>；行驶速度（满载）：≥</w:t>
                  </w:r>
                  <w:r>
                    <w:rPr>
                      <w:rFonts w:hint="eastAsia"/>
                      <w:sz w:val="24"/>
                    </w:rPr>
                    <w:t>3km/h</w:t>
                  </w:r>
                  <w:r>
                    <w:rPr>
                      <w:rFonts w:hint="eastAsia"/>
                      <w:sz w:val="24"/>
                    </w:rPr>
                    <w:t>；最小转弯半径：≤</w:t>
                  </w:r>
                  <w:r>
                    <w:rPr>
                      <w:rFonts w:hint="eastAsia"/>
                      <w:sz w:val="24"/>
                    </w:rPr>
                    <w:t>1500mm</w:t>
                  </w:r>
                  <w:r>
                    <w:rPr>
                      <w:rFonts w:hint="eastAsia"/>
                      <w:sz w:val="24"/>
                    </w:rPr>
                    <w:t>；货架最低高度：≤</w:t>
                  </w:r>
                  <w:r>
                    <w:rPr>
                      <w:rFonts w:hint="eastAsia"/>
                      <w:sz w:val="24"/>
                    </w:rPr>
                    <w:t>100mm</w:t>
                  </w:r>
                  <w:r>
                    <w:rPr>
                      <w:rFonts w:hint="eastAsia"/>
                      <w:sz w:val="24"/>
                    </w:rPr>
                    <w:t>；起升高度：≥</w:t>
                  </w:r>
                  <w:r>
                    <w:rPr>
                      <w:rFonts w:hint="eastAsia"/>
                      <w:sz w:val="24"/>
                    </w:rPr>
                    <w:t>100mm</w:t>
                  </w:r>
                  <w:r>
                    <w:rPr>
                      <w:rFonts w:hint="eastAsia"/>
                      <w:sz w:val="24"/>
                    </w:rPr>
                    <w:t>；</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2</w:t>
                  </w:r>
                  <w:r>
                    <w:rPr>
                      <w:rFonts w:hint="eastAsia"/>
                      <w:sz w:val="24"/>
                    </w:rPr>
                    <w:t>台</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2</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高位堆垛叉车</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额定载重：≥</w:t>
                  </w:r>
                  <w:r>
                    <w:rPr>
                      <w:rFonts w:hint="eastAsia"/>
                      <w:sz w:val="24"/>
                    </w:rPr>
                    <w:t>2</w:t>
                  </w:r>
                  <w:r>
                    <w:rPr>
                      <w:rFonts w:hint="eastAsia"/>
                      <w:sz w:val="24"/>
                    </w:rPr>
                    <w:t>吨；起升高度：≥</w:t>
                  </w:r>
                  <w:r>
                    <w:rPr>
                      <w:rFonts w:hint="eastAsia"/>
                      <w:sz w:val="24"/>
                    </w:rPr>
                    <w:t>2</w:t>
                  </w:r>
                  <w:r>
                    <w:rPr>
                      <w:rFonts w:hint="eastAsia"/>
                      <w:sz w:val="24"/>
                    </w:rPr>
                    <w:t>米；</w:t>
                  </w:r>
                  <w:proofErr w:type="gramStart"/>
                  <w:r>
                    <w:rPr>
                      <w:rFonts w:hint="eastAsia"/>
                      <w:sz w:val="24"/>
                    </w:rPr>
                    <w:t>站驾式</w:t>
                  </w:r>
                  <w:proofErr w:type="gramEnd"/>
                  <w:r>
                    <w:rPr>
                      <w:rFonts w:hint="eastAsia"/>
                      <w:sz w:val="24"/>
                    </w:rPr>
                    <w:t>；电机功率：≥</w:t>
                  </w:r>
                  <w:r>
                    <w:rPr>
                      <w:rFonts w:hint="eastAsia"/>
                      <w:sz w:val="24"/>
                    </w:rPr>
                    <w:t>1.5kw</w:t>
                  </w:r>
                  <w:r>
                    <w:rPr>
                      <w:rFonts w:hint="eastAsia"/>
                      <w:sz w:val="24"/>
                    </w:rPr>
                    <w:t>；整机重量：≤</w:t>
                  </w:r>
                  <w:r>
                    <w:rPr>
                      <w:rFonts w:hint="eastAsia"/>
                      <w:sz w:val="24"/>
                    </w:rPr>
                    <w:t>1000kg</w:t>
                  </w:r>
                  <w:r>
                    <w:rPr>
                      <w:rFonts w:hint="eastAsia"/>
                      <w:sz w:val="24"/>
                    </w:rPr>
                    <w:t>；电池容量：≥</w:t>
                  </w:r>
                  <w:r>
                    <w:rPr>
                      <w:rFonts w:hint="eastAsia"/>
                      <w:sz w:val="24"/>
                    </w:rPr>
                    <w:t>100ah</w:t>
                  </w:r>
                  <w:r>
                    <w:rPr>
                      <w:rFonts w:hint="eastAsia"/>
                      <w:sz w:val="24"/>
                    </w:rPr>
                    <w:t>；爬坡能力（满载）：≥</w:t>
                  </w:r>
                  <w:r>
                    <w:rPr>
                      <w:rFonts w:hint="eastAsia"/>
                      <w:sz w:val="24"/>
                    </w:rPr>
                    <w:t>5%</w:t>
                  </w:r>
                  <w:r>
                    <w:rPr>
                      <w:rFonts w:hint="eastAsia"/>
                      <w:sz w:val="24"/>
                    </w:rPr>
                    <w:t>；行驶速度（满载）：≥</w:t>
                  </w:r>
                  <w:r>
                    <w:rPr>
                      <w:rFonts w:hint="eastAsia"/>
                      <w:sz w:val="24"/>
                    </w:rPr>
                    <w:t>3km/h</w:t>
                  </w:r>
                  <w:r>
                    <w:rPr>
                      <w:rFonts w:hint="eastAsia"/>
                      <w:sz w:val="24"/>
                    </w:rPr>
                    <w:t>；</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台</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3</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sz w:val="24"/>
                    </w:rPr>
                    <w:t>液压</w:t>
                  </w:r>
                  <w:r>
                    <w:rPr>
                      <w:rFonts w:hint="eastAsia"/>
                      <w:sz w:val="24"/>
                    </w:rPr>
                    <w:t>地牛</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额定载重：≥</w:t>
                  </w:r>
                  <w:r>
                    <w:rPr>
                      <w:rFonts w:hint="eastAsia"/>
                      <w:sz w:val="24"/>
                    </w:rPr>
                    <w:t>1.5</w:t>
                  </w:r>
                  <w:r>
                    <w:rPr>
                      <w:rFonts w:hint="eastAsia"/>
                      <w:sz w:val="24"/>
                    </w:rPr>
                    <w:t>吨；</w:t>
                  </w:r>
                  <w:proofErr w:type="gramStart"/>
                  <w:r>
                    <w:rPr>
                      <w:rFonts w:hint="eastAsia"/>
                      <w:sz w:val="24"/>
                    </w:rPr>
                    <w:t>货叉长</w:t>
                  </w:r>
                  <w:proofErr w:type="gramEnd"/>
                  <w:r>
                    <w:rPr>
                      <w:rFonts w:hint="eastAsia"/>
                      <w:sz w:val="24"/>
                    </w:rPr>
                    <w:t>：≥</w:t>
                  </w:r>
                  <w:r>
                    <w:rPr>
                      <w:rFonts w:hint="eastAsia"/>
                      <w:sz w:val="24"/>
                    </w:rPr>
                    <w:t>1</w:t>
                  </w:r>
                  <w:r>
                    <w:rPr>
                      <w:rFonts w:hint="eastAsia"/>
                      <w:sz w:val="24"/>
                    </w:rPr>
                    <w:t>米；</w:t>
                  </w:r>
                  <w:proofErr w:type="gramStart"/>
                  <w:r>
                    <w:rPr>
                      <w:rFonts w:hint="eastAsia"/>
                      <w:sz w:val="24"/>
                    </w:rPr>
                    <w:t>货叉宽度</w:t>
                  </w:r>
                  <w:proofErr w:type="gramEnd"/>
                  <w:r>
                    <w:rPr>
                      <w:rFonts w:hint="eastAsia"/>
                      <w:sz w:val="24"/>
                    </w:rPr>
                    <w:t>约</w:t>
                  </w:r>
                  <w:r>
                    <w:rPr>
                      <w:rFonts w:hint="eastAsia"/>
                      <w:sz w:val="24"/>
                    </w:rPr>
                    <w:t>680mm</w:t>
                  </w:r>
                  <w:r>
                    <w:rPr>
                      <w:rFonts w:hint="eastAsia"/>
                      <w:sz w:val="24"/>
                    </w:rPr>
                    <w:t>；自重：≤</w:t>
                  </w:r>
                  <w:r>
                    <w:rPr>
                      <w:rFonts w:hint="eastAsia"/>
                      <w:sz w:val="24"/>
                    </w:rPr>
                    <w:t>80kg</w:t>
                  </w:r>
                  <w:r>
                    <w:rPr>
                      <w:rFonts w:hint="eastAsia"/>
                      <w:sz w:val="24"/>
                    </w:rPr>
                    <w:t>；</w:t>
                  </w:r>
                  <w:proofErr w:type="gramStart"/>
                  <w:r>
                    <w:rPr>
                      <w:rFonts w:hint="eastAsia"/>
                      <w:sz w:val="24"/>
                    </w:rPr>
                    <w:t>货叉最低</w:t>
                  </w:r>
                  <w:proofErr w:type="gramEnd"/>
                  <w:r>
                    <w:rPr>
                      <w:rFonts w:hint="eastAsia"/>
                      <w:sz w:val="24"/>
                    </w:rPr>
                    <w:t>高度：≤</w:t>
                  </w:r>
                  <w:r>
                    <w:rPr>
                      <w:rFonts w:hint="eastAsia"/>
                      <w:sz w:val="24"/>
                    </w:rPr>
                    <w:t>80mm</w:t>
                  </w:r>
                  <w:r>
                    <w:rPr>
                      <w:rFonts w:hint="eastAsia"/>
                      <w:sz w:val="24"/>
                    </w:rPr>
                    <w:t>；起升高度：≥</w:t>
                  </w:r>
                  <w:r>
                    <w:rPr>
                      <w:rFonts w:hint="eastAsia"/>
                      <w:sz w:val="24"/>
                    </w:rPr>
                    <w:t>100mm</w:t>
                  </w:r>
                  <w:r>
                    <w:rPr>
                      <w:rFonts w:hint="eastAsia"/>
                      <w:sz w:val="24"/>
                    </w:rPr>
                    <w:t>；</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sz w:val="24"/>
                    </w:rPr>
                    <w:t>4</w:t>
                  </w:r>
                  <w:r>
                    <w:rPr>
                      <w:sz w:val="24"/>
                    </w:rPr>
                    <w:t>台</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4</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rFonts w:hint="eastAsia"/>
                      <w:sz w:val="24"/>
                    </w:rPr>
                    <w:t>原车工具箱及附件</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rFonts w:hint="eastAsia"/>
                      <w:sz w:val="24"/>
                    </w:rPr>
                    <w:t>原车工具及附件</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szCs w:val="24"/>
                    </w:rPr>
                  </w:pPr>
                  <w:r>
                    <w:rPr>
                      <w:rFonts w:hint="eastAsia"/>
                      <w:sz w:val="24"/>
                    </w:rPr>
                    <w:t>1</w:t>
                  </w:r>
                  <w:r>
                    <w:rPr>
                      <w:rFonts w:hint="eastAsia"/>
                      <w:sz w:val="24"/>
                    </w:rPr>
                    <w:t>套</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5</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干粉灭火器</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2</w:t>
                  </w:r>
                  <w:r>
                    <w:rPr>
                      <w:rFonts w:hint="eastAsia"/>
                      <w:sz w:val="24"/>
                    </w:rPr>
                    <w:t>具</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6</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原车钥匙</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4</w:t>
                  </w:r>
                  <w:r>
                    <w:rPr>
                      <w:rFonts w:hint="eastAsia"/>
                      <w:sz w:val="24"/>
                    </w:rPr>
                    <w:t>把</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lastRenderedPageBreak/>
                    <w:t>7</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备用灯泡</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套</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8</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备用保险</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套</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9</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备用灯罩</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套</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10</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备用空调滤芯</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套</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sz w:val="24"/>
                    </w:rPr>
                    <w:t>11</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proofErr w:type="gramStart"/>
                  <w:r>
                    <w:rPr>
                      <w:rFonts w:hint="eastAsia"/>
                      <w:sz w:val="24"/>
                    </w:rPr>
                    <w:t>备用取力器</w:t>
                  </w:r>
                  <w:proofErr w:type="gramEnd"/>
                  <w:r>
                    <w:rPr>
                      <w:rFonts w:hint="eastAsia"/>
                      <w:sz w:val="24"/>
                    </w:rPr>
                    <w:t>齿轮油</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套</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rFonts w:hint="eastAsia"/>
                      <w:sz w:val="24"/>
                    </w:rPr>
                    <w:t>12</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胎压表</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件</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szCs w:val="24"/>
                    </w:rPr>
                  </w:pPr>
                  <w:r>
                    <w:rPr>
                      <w:rFonts w:hint="eastAsia"/>
                      <w:sz w:val="24"/>
                      <w:szCs w:val="24"/>
                    </w:rPr>
                    <w:t>13</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防火帽</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与底盘排气</w:t>
                  </w:r>
                  <w:proofErr w:type="gramStart"/>
                  <w:r>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件</w:t>
                  </w:r>
                </w:p>
              </w:tc>
            </w:tr>
            <w:tr w:rsidR="00033AD2" w:rsidTr="007F3DA0">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14</w:t>
                  </w:r>
                </w:p>
              </w:tc>
              <w:tc>
                <w:tcPr>
                  <w:tcW w:w="2316"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防滑链</w:t>
                  </w:r>
                </w:p>
              </w:tc>
              <w:tc>
                <w:tcPr>
                  <w:tcW w:w="5791"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adjustRightInd w:val="0"/>
                    <w:snapToGrid w:val="0"/>
                    <w:jc w:val="center"/>
                    <w:rPr>
                      <w:sz w:val="24"/>
                    </w:rPr>
                  </w:pPr>
                  <w:r>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adjustRightInd w:val="0"/>
                    <w:snapToGrid w:val="0"/>
                    <w:jc w:val="center"/>
                    <w:rPr>
                      <w:sz w:val="24"/>
                    </w:rPr>
                  </w:pPr>
                  <w:r>
                    <w:rPr>
                      <w:rFonts w:hint="eastAsia"/>
                      <w:sz w:val="24"/>
                    </w:rPr>
                    <w:t>1</w:t>
                  </w:r>
                  <w:r>
                    <w:rPr>
                      <w:rFonts w:hint="eastAsia"/>
                      <w:sz w:val="24"/>
                    </w:rPr>
                    <w:t>套</w:t>
                  </w:r>
                </w:p>
              </w:tc>
            </w:tr>
          </w:tbl>
          <w:p w:rsidR="00033AD2" w:rsidRDefault="00033AD2" w:rsidP="007F3DA0">
            <w:pPr>
              <w:adjustRightInd w:val="0"/>
              <w:snapToGrid w:val="0"/>
            </w:pPr>
          </w:p>
        </w:tc>
      </w:tr>
      <w:tr w:rsidR="00033AD2" w:rsidTr="007F3DA0">
        <w:tc>
          <w:tcPr>
            <w:tcW w:w="793" w:type="dxa"/>
            <w:vAlign w:val="center"/>
          </w:tcPr>
          <w:p w:rsidR="00033AD2" w:rsidRDefault="00033AD2" w:rsidP="007F3DA0">
            <w:pPr>
              <w:jc w:val="center"/>
              <w:rPr>
                <w:szCs w:val="21"/>
              </w:rPr>
            </w:pPr>
            <w:r>
              <w:rPr>
                <w:rFonts w:hint="eastAsia"/>
                <w:szCs w:val="21"/>
              </w:rPr>
              <w:lastRenderedPageBreak/>
              <w:t>2</w:t>
            </w:r>
          </w:p>
        </w:tc>
        <w:tc>
          <w:tcPr>
            <w:tcW w:w="1222" w:type="dxa"/>
            <w:vAlign w:val="center"/>
          </w:tcPr>
          <w:p w:rsidR="00033AD2" w:rsidRDefault="00033AD2" w:rsidP="007F3DA0">
            <w:pPr>
              <w:adjustRightInd w:val="0"/>
              <w:snapToGrid w:val="0"/>
              <w:jc w:val="center"/>
              <w:rPr>
                <w:sz w:val="24"/>
                <w:szCs w:val="21"/>
              </w:rPr>
            </w:pPr>
            <w:r>
              <w:rPr>
                <w:rFonts w:hint="eastAsia"/>
                <w:sz w:val="24"/>
                <w:szCs w:val="21"/>
              </w:rPr>
              <w:t>器材消防车</w:t>
            </w:r>
            <w:r>
              <w:rPr>
                <w:rFonts w:hint="eastAsia"/>
                <w:sz w:val="24"/>
                <w:szCs w:val="21"/>
              </w:rPr>
              <w:t>B</w:t>
            </w:r>
          </w:p>
        </w:tc>
        <w:tc>
          <w:tcPr>
            <w:tcW w:w="964" w:type="dxa"/>
            <w:vAlign w:val="center"/>
          </w:tcPr>
          <w:p w:rsidR="00033AD2" w:rsidRDefault="00033AD2" w:rsidP="007F3DA0">
            <w:pPr>
              <w:adjustRightInd w:val="0"/>
              <w:snapToGrid w:val="0"/>
              <w:jc w:val="center"/>
              <w:rPr>
                <w:sz w:val="24"/>
                <w:szCs w:val="21"/>
              </w:rPr>
            </w:pPr>
            <w:r>
              <w:rPr>
                <w:rFonts w:hint="eastAsia"/>
                <w:sz w:val="24"/>
                <w:szCs w:val="21"/>
              </w:rPr>
              <w:t>1</w:t>
            </w:r>
            <w:r>
              <w:rPr>
                <w:rFonts w:hint="eastAsia"/>
                <w:sz w:val="24"/>
                <w:szCs w:val="21"/>
              </w:rPr>
              <w:t>辆</w:t>
            </w:r>
          </w:p>
        </w:tc>
        <w:tc>
          <w:tcPr>
            <w:tcW w:w="11143" w:type="dxa"/>
            <w:vAlign w:val="center"/>
          </w:tcPr>
          <w:p w:rsidR="00033AD2" w:rsidRDefault="00033AD2" w:rsidP="007F3DA0">
            <w:pPr>
              <w:widowControl/>
              <w:adjustRightInd w:val="0"/>
              <w:snapToGrid w:val="0"/>
              <w:rPr>
                <w:rFonts w:cs="宋体"/>
                <w:kern w:val="0"/>
                <w:sz w:val="24"/>
              </w:rPr>
            </w:pPr>
            <w:r>
              <w:rPr>
                <w:rFonts w:cs="宋体" w:hint="eastAsia"/>
                <w:kern w:val="0"/>
                <w:sz w:val="24"/>
              </w:rPr>
              <w:t>一、整车</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．外型尺寸：长×宽×高≤</w:t>
            </w:r>
            <w:r>
              <w:rPr>
                <w:rFonts w:cs="宋体" w:hint="eastAsia"/>
                <w:kern w:val="0"/>
                <w:sz w:val="24"/>
              </w:rPr>
              <w:t>9000mm</w:t>
            </w:r>
            <w:r>
              <w:rPr>
                <w:rFonts w:cs="宋体" w:hint="eastAsia"/>
                <w:kern w:val="0"/>
                <w:sz w:val="24"/>
              </w:rPr>
              <w:t>×</w:t>
            </w:r>
            <w:r>
              <w:rPr>
                <w:rFonts w:cs="宋体" w:hint="eastAsia"/>
                <w:kern w:val="0"/>
                <w:sz w:val="24"/>
              </w:rPr>
              <w:t>2550mm</w:t>
            </w:r>
            <w:r>
              <w:rPr>
                <w:rFonts w:cs="宋体" w:hint="eastAsia"/>
                <w:kern w:val="0"/>
                <w:sz w:val="24"/>
              </w:rPr>
              <w:t>×</w:t>
            </w:r>
            <w:r>
              <w:rPr>
                <w:rFonts w:cs="宋体" w:hint="eastAsia"/>
                <w:kern w:val="0"/>
                <w:sz w:val="24"/>
              </w:rPr>
              <w:t>4000mm</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．满载总质量：≤</w:t>
            </w:r>
            <w:r>
              <w:rPr>
                <w:rFonts w:cs="宋体" w:hint="eastAsia"/>
                <w:kern w:val="0"/>
                <w:sz w:val="24"/>
              </w:rPr>
              <w:t>15000kg</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二、底盘（在“附件</w:t>
            </w:r>
            <w:r>
              <w:rPr>
                <w:rFonts w:cs="宋体" w:hint="eastAsia"/>
                <w:kern w:val="0"/>
                <w:sz w:val="24"/>
              </w:rPr>
              <w:t>10</w:t>
            </w:r>
            <w:r>
              <w:rPr>
                <w:rFonts w:cs="宋体" w:hint="eastAsia"/>
                <w:kern w:val="0"/>
                <w:sz w:val="24"/>
              </w:rPr>
              <w:t>：投标产品配置清单”写明具体品牌型号）</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．驱动形式：</w:t>
            </w:r>
            <w:r>
              <w:rPr>
                <w:rFonts w:cs="宋体" w:hint="eastAsia"/>
                <w:kern w:val="0"/>
                <w:sz w:val="24"/>
              </w:rPr>
              <w:t>4</w:t>
            </w:r>
            <w:r>
              <w:rPr>
                <w:rFonts w:cs="宋体" w:hint="eastAsia"/>
                <w:kern w:val="0"/>
                <w:sz w:val="24"/>
              </w:rPr>
              <w:t>×</w:t>
            </w:r>
            <w:r>
              <w:rPr>
                <w:rFonts w:cs="宋体" w:hint="eastAsia"/>
                <w:kern w:val="0"/>
                <w:sz w:val="24"/>
              </w:rPr>
              <w:t>2</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．发动机功率：≥</w:t>
            </w:r>
            <w:r>
              <w:rPr>
                <w:rFonts w:cs="宋体" w:hint="eastAsia"/>
                <w:kern w:val="0"/>
                <w:sz w:val="24"/>
              </w:rPr>
              <w:t>250kW</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．车辆限速：车辆最高限速至</w:t>
            </w:r>
            <w:r>
              <w:rPr>
                <w:rFonts w:cs="宋体" w:hint="eastAsia"/>
                <w:kern w:val="0"/>
                <w:sz w:val="24"/>
              </w:rPr>
              <w:t>95km/h</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．燃油箱：≥</w:t>
            </w:r>
            <w:r>
              <w:rPr>
                <w:rFonts w:cs="宋体" w:hint="eastAsia"/>
                <w:kern w:val="0"/>
                <w:sz w:val="24"/>
              </w:rPr>
              <w:t>200L</w:t>
            </w:r>
            <w:r>
              <w:rPr>
                <w:rFonts w:cs="宋体" w:hint="eastAsia"/>
                <w:kern w:val="0"/>
                <w:sz w:val="24"/>
              </w:rPr>
              <w:t>，入口带滤网。</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．排放标准：国六（符合国家现行排放标准）。</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．轮胎：原厂标准配置，备用轮胎</w:t>
            </w:r>
            <w:r>
              <w:rPr>
                <w:rFonts w:cs="宋体" w:hint="eastAsia"/>
                <w:kern w:val="0"/>
                <w:sz w:val="24"/>
              </w:rPr>
              <w:t>1</w:t>
            </w:r>
            <w:r>
              <w:rPr>
                <w:rFonts w:cs="宋体" w:hint="eastAsia"/>
                <w:kern w:val="0"/>
                <w:sz w:val="24"/>
              </w:rPr>
              <w:t>个。</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．牌照托架：在车前后无遮挡位置各预留</w:t>
            </w:r>
            <w:r>
              <w:rPr>
                <w:rFonts w:cs="宋体" w:hint="eastAsia"/>
                <w:kern w:val="0"/>
                <w:sz w:val="24"/>
              </w:rPr>
              <w:t>1</w:t>
            </w:r>
            <w:r>
              <w:rPr>
                <w:rFonts w:cs="宋体" w:hint="eastAsia"/>
                <w:kern w:val="0"/>
                <w:sz w:val="24"/>
              </w:rPr>
              <w:t>个，尺寸不小于</w:t>
            </w:r>
            <w:r>
              <w:rPr>
                <w:rFonts w:cs="宋体" w:hint="eastAsia"/>
                <w:kern w:val="0"/>
                <w:sz w:val="24"/>
              </w:rPr>
              <w:t>480mm</w:t>
            </w:r>
            <w:r>
              <w:rPr>
                <w:rFonts w:cs="宋体" w:hint="eastAsia"/>
                <w:kern w:val="0"/>
                <w:sz w:val="24"/>
              </w:rPr>
              <w:t>×</w:t>
            </w:r>
            <w:r>
              <w:rPr>
                <w:rFonts w:cs="宋体" w:hint="eastAsia"/>
                <w:kern w:val="0"/>
                <w:sz w:val="24"/>
              </w:rPr>
              <w:t>140mm</w:t>
            </w:r>
            <w:r>
              <w:rPr>
                <w:rFonts w:cs="宋体" w:hint="eastAsia"/>
                <w:kern w:val="0"/>
                <w:sz w:val="24"/>
              </w:rPr>
              <w:t>，设置牌照照明灯，符合国家标准。</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．蓄电池安装部位合理，更换方便。滤芯等易耗</w:t>
            </w:r>
            <w:proofErr w:type="gramStart"/>
            <w:r>
              <w:rPr>
                <w:rFonts w:cs="宋体" w:hint="eastAsia"/>
                <w:kern w:val="0"/>
                <w:sz w:val="24"/>
              </w:rPr>
              <w:t>件方便</w:t>
            </w:r>
            <w:proofErr w:type="gramEnd"/>
            <w:r>
              <w:rPr>
                <w:rFonts w:cs="宋体" w:hint="eastAsia"/>
                <w:kern w:val="0"/>
                <w:sz w:val="24"/>
              </w:rPr>
              <w:t>更换。</w:t>
            </w:r>
            <w:proofErr w:type="gramStart"/>
            <w:r>
              <w:rPr>
                <w:rFonts w:cs="宋体" w:hint="eastAsia"/>
                <w:kern w:val="0"/>
                <w:sz w:val="24"/>
              </w:rPr>
              <w:t>空滤及</w:t>
            </w:r>
            <w:proofErr w:type="gramEnd"/>
            <w:r>
              <w:rPr>
                <w:rFonts w:cs="宋体" w:hint="eastAsia"/>
                <w:kern w:val="0"/>
                <w:sz w:val="24"/>
              </w:rPr>
              <w:t>进气管等部件做到防水防</w:t>
            </w:r>
            <w:proofErr w:type="gramStart"/>
            <w:r>
              <w:rPr>
                <w:rFonts w:cs="宋体" w:hint="eastAsia"/>
                <w:kern w:val="0"/>
                <w:sz w:val="24"/>
              </w:rPr>
              <w:t>淹提高</w:t>
            </w:r>
            <w:proofErr w:type="gramEnd"/>
            <w:r>
              <w:rPr>
                <w:rFonts w:cs="宋体" w:hint="eastAsia"/>
                <w:kern w:val="0"/>
                <w:sz w:val="24"/>
              </w:rPr>
              <w:t>安装位置。</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．型号：参照或相当于豪沃、</w:t>
            </w:r>
            <w:proofErr w:type="gramStart"/>
            <w:r>
              <w:rPr>
                <w:rFonts w:cs="宋体" w:hint="eastAsia"/>
                <w:kern w:val="0"/>
                <w:sz w:val="24"/>
              </w:rPr>
              <w:t>汕</w:t>
            </w:r>
            <w:proofErr w:type="gramEnd"/>
            <w:r>
              <w:rPr>
                <w:rFonts w:cs="宋体" w:hint="eastAsia"/>
                <w:kern w:val="0"/>
                <w:sz w:val="24"/>
              </w:rPr>
              <w:t>德卡、红岩等品牌。</w:t>
            </w:r>
          </w:p>
          <w:p w:rsidR="00033AD2" w:rsidRDefault="00033AD2" w:rsidP="007F3DA0">
            <w:pPr>
              <w:widowControl/>
              <w:adjustRightInd w:val="0"/>
              <w:snapToGrid w:val="0"/>
              <w:rPr>
                <w:rFonts w:cs="宋体"/>
                <w:kern w:val="0"/>
                <w:sz w:val="24"/>
              </w:rPr>
            </w:pPr>
            <w:r>
              <w:rPr>
                <w:rFonts w:cs="宋体" w:hint="eastAsia"/>
                <w:kern w:val="0"/>
                <w:sz w:val="24"/>
              </w:rPr>
              <w:t>三、驾驶室</w:t>
            </w:r>
          </w:p>
          <w:p w:rsidR="00033AD2" w:rsidRDefault="00033AD2" w:rsidP="007F3DA0">
            <w:pPr>
              <w:widowControl/>
              <w:adjustRightInd w:val="0"/>
              <w:snapToGrid w:val="0"/>
              <w:rPr>
                <w:rFonts w:cs="宋体"/>
                <w:kern w:val="0"/>
                <w:sz w:val="24"/>
              </w:rPr>
            </w:pPr>
            <w:r>
              <w:rPr>
                <w:rFonts w:cs="宋体" w:hint="eastAsia"/>
                <w:kern w:val="0"/>
                <w:sz w:val="24"/>
              </w:rPr>
              <w:lastRenderedPageBreak/>
              <w:t>1</w:t>
            </w:r>
            <w:r>
              <w:rPr>
                <w:rFonts w:cs="宋体" w:hint="eastAsia"/>
                <w:kern w:val="0"/>
                <w:sz w:val="24"/>
              </w:rPr>
              <w:t>．结构：双排座四开门驾驶室，乘员不低于</w:t>
            </w:r>
            <w:r>
              <w:rPr>
                <w:rFonts w:cs="宋体" w:hint="eastAsia"/>
                <w:kern w:val="0"/>
                <w:sz w:val="24"/>
              </w:rPr>
              <w:t>1+1+4</w:t>
            </w:r>
            <w:r>
              <w:rPr>
                <w:rFonts w:cs="宋体" w:hint="eastAsia"/>
                <w:kern w:val="0"/>
                <w:sz w:val="24"/>
              </w:rPr>
              <w:t>人。</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．车门开启角度：不小于</w:t>
            </w:r>
            <w:r>
              <w:rPr>
                <w:rFonts w:cs="宋体" w:hint="eastAsia"/>
                <w:kern w:val="0"/>
                <w:sz w:val="24"/>
              </w:rPr>
              <w:t>85</w:t>
            </w:r>
            <w:r>
              <w:rPr>
                <w:rFonts w:cs="宋体" w:hint="eastAsia"/>
                <w:kern w:val="0"/>
                <w:sz w:val="24"/>
              </w:rPr>
              <w:t>°；车门把手方便戴手套开启关闭。</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．液压翻转驾驶室、带</w:t>
            </w:r>
            <w:proofErr w:type="gramStart"/>
            <w:r>
              <w:rPr>
                <w:rFonts w:cs="宋体" w:hint="eastAsia"/>
                <w:kern w:val="0"/>
                <w:sz w:val="24"/>
              </w:rPr>
              <w:t>安全锁止装置</w:t>
            </w:r>
            <w:proofErr w:type="gramEnd"/>
            <w:r>
              <w:rPr>
                <w:rFonts w:cs="宋体" w:hint="eastAsia"/>
                <w:kern w:val="0"/>
                <w:sz w:val="24"/>
              </w:rPr>
              <w:t>。</w:t>
            </w:r>
          </w:p>
          <w:p w:rsidR="00033AD2" w:rsidRDefault="00033AD2" w:rsidP="007F3DA0">
            <w:pPr>
              <w:widowControl/>
              <w:adjustRightInd w:val="0"/>
              <w:snapToGrid w:val="0"/>
              <w:jc w:val="left"/>
              <w:rPr>
                <w:rFonts w:cs="宋体"/>
                <w:kern w:val="0"/>
                <w:sz w:val="24"/>
              </w:rPr>
            </w:pPr>
            <w:r>
              <w:rPr>
                <w:rFonts w:cs="宋体" w:hint="eastAsia"/>
                <w:kern w:val="0"/>
                <w:sz w:val="24"/>
              </w:rPr>
              <w:t>4</w:t>
            </w:r>
            <w:r>
              <w:rPr>
                <w:rFonts w:cs="宋体" w:hint="eastAsia"/>
                <w:kern w:val="0"/>
                <w:sz w:val="24"/>
              </w:rPr>
              <w:t>．设备：</w:t>
            </w:r>
          </w:p>
          <w:p w:rsidR="00033AD2" w:rsidRDefault="00033AD2" w:rsidP="007F3DA0">
            <w:pPr>
              <w:widowControl/>
              <w:adjustRightInd w:val="0"/>
              <w:snapToGrid w:val="0"/>
              <w:jc w:val="left"/>
              <w:rPr>
                <w:sz w:val="24"/>
                <w:szCs w:val="21"/>
              </w:rPr>
            </w:pPr>
            <w:r>
              <w:rPr>
                <w:rFonts w:hint="eastAsia"/>
                <w:sz w:val="24"/>
                <w:szCs w:val="21"/>
              </w:rPr>
              <w:t>4.1</w:t>
            </w:r>
            <w:r>
              <w:rPr>
                <w:rFonts w:hint="eastAsia"/>
                <w:sz w:val="24"/>
                <w:szCs w:val="21"/>
              </w:rPr>
              <w:t>、顶部安装有长</w:t>
            </w:r>
            <w:proofErr w:type="gramStart"/>
            <w:r>
              <w:rPr>
                <w:rFonts w:hint="eastAsia"/>
                <w:sz w:val="24"/>
                <w:szCs w:val="21"/>
              </w:rPr>
              <w:t>排红</w:t>
            </w:r>
            <w:proofErr w:type="gramEnd"/>
            <w:r>
              <w:rPr>
                <w:rFonts w:hint="eastAsia"/>
                <w:sz w:val="24"/>
                <w:szCs w:val="21"/>
              </w:rPr>
              <w:t>色警灯；</w:t>
            </w:r>
          </w:p>
          <w:p w:rsidR="00033AD2" w:rsidRDefault="00033AD2" w:rsidP="007F3DA0">
            <w:pPr>
              <w:widowControl/>
              <w:adjustRightInd w:val="0"/>
              <w:snapToGrid w:val="0"/>
              <w:jc w:val="left"/>
              <w:rPr>
                <w:sz w:val="24"/>
                <w:szCs w:val="21"/>
              </w:rPr>
            </w:pPr>
            <w:r>
              <w:rPr>
                <w:rFonts w:hint="eastAsia"/>
                <w:sz w:val="24"/>
                <w:szCs w:val="21"/>
              </w:rPr>
              <w:t>4.2</w:t>
            </w:r>
            <w:r>
              <w:rPr>
                <w:rFonts w:hint="eastAsia"/>
                <w:sz w:val="24"/>
                <w:szCs w:val="21"/>
              </w:rPr>
              <w:t>、安装冷暖空调；</w:t>
            </w:r>
          </w:p>
          <w:p w:rsidR="00033AD2" w:rsidRDefault="00033AD2" w:rsidP="007F3DA0">
            <w:pPr>
              <w:widowControl/>
              <w:adjustRightInd w:val="0"/>
              <w:snapToGrid w:val="0"/>
              <w:jc w:val="left"/>
              <w:rPr>
                <w:sz w:val="24"/>
                <w:szCs w:val="21"/>
              </w:rPr>
            </w:pPr>
            <w:r>
              <w:rPr>
                <w:rFonts w:hint="eastAsia"/>
                <w:sz w:val="24"/>
                <w:szCs w:val="21"/>
              </w:rPr>
              <w:t>4.3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033AD2" w:rsidRDefault="00033AD2" w:rsidP="007F3DA0">
            <w:pPr>
              <w:widowControl/>
              <w:adjustRightInd w:val="0"/>
              <w:snapToGrid w:val="0"/>
              <w:jc w:val="left"/>
              <w:rPr>
                <w:sz w:val="24"/>
                <w:szCs w:val="21"/>
              </w:rPr>
            </w:pPr>
            <w:r>
              <w:rPr>
                <w:rFonts w:hint="eastAsia"/>
                <w:sz w:val="24"/>
                <w:szCs w:val="21"/>
              </w:rPr>
              <w:t>4.4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033AD2" w:rsidRDefault="00033AD2" w:rsidP="007F3DA0">
            <w:pPr>
              <w:widowControl/>
              <w:adjustRightInd w:val="0"/>
              <w:snapToGrid w:val="0"/>
              <w:jc w:val="left"/>
              <w:rPr>
                <w:sz w:val="24"/>
                <w:szCs w:val="21"/>
              </w:rPr>
            </w:pPr>
            <w:r>
              <w:rPr>
                <w:rFonts w:hint="eastAsia"/>
                <w:sz w:val="24"/>
                <w:szCs w:val="21"/>
              </w:rPr>
              <w:t>4.5</w:t>
            </w:r>
            <w:r>
              <w:rPr>
                <w:rFonts w:hint="eastAsia"/>
                <w:sz w:val="24"/>
                <w:szCs w:val="21"/>
              </w:rPr>
              <w:t>、两侧安装可电动调节的后视镜、广角镜；</w:t>
            </w:r>
          </w:p>
          <w:p w:rsidR="00033AD2" w:rsidRDefault="00033AD2" w:rsidP="007F3DA0">
            <w:pPr>
              <w:widowControl/>
              <w:adjustRightInd w:val="0"/>
              <w:snapToGrid w:val="0"/>
              <w:jc w:val="left"/>
              <w:rPr>
                <w:sz w:val="24"/>
                <w:szCs w:val="21"/>
              </w:rPr>
            </w:pPr>
            <w:r>
              <w:rPr>
                <w:rFonts w:hint="eastAsia"/>
                <w:sz w:val="24"/>
                <w:szCs w:val="21"/>
              </w:rPr>
              <w:t>4.6</w:t>
            </w:r>
            <w:r>
              <w:rPr>
                <w:rFonts w:hint="eastAsia"/>
                <w:sz w:val="24"/>
                <w:szCs w:val="21"/>
              </w:rPr>
              <w:t>、除原车设备外，中间设置标准操作仪表板，还安装消防系统控制面板、加</w:t>
            </w:r>
            <w:proofErr w:type="gramStart"/>
            <w:r>
              <w:rPr>
                <w:rFonts w:hint="eastAsia"/>
                <w:sz w:val="24"/>
                <w:szCs w:val="21"/>
              </w:rPr>
              <w:t>装有取力器</w:t>
            </w:r>
            <w:proofErr w:type="gramEnd"/>
            <w:r>
              <w:rPr>
                <w:rFonts w:hint="eastAsia"/>
                <w:sz w:val="24"/>
                <w:szCs w:val="21"/>
              </w:rPr>
              <w:t>控制开关（如</w:t>
            </w:r>
            <w:proofErr w:type="gramStart"/>
            <w:r>
              <w:rPr>
                <w:rFonts w:hint="eastAsia"/>
                <w:sz w:val="24"/>
                <w:szCs w:val="21"/>
              </w:rPr>
              <w:t>装有取力器</w:t>
            </w:r>
            <w:proofErr w:type="gramEnd"/>
            <w:r>
              <w:rPr>
                <w:rFonts w:hint="eastAsia"/>
                <w:sz w:val="24"/>
                <w:szCs w:val="21"/>
              </w:rPr>
              <w:t>）及指示灯、警灯、不小于</w:t>
            </w:r>
            <w:r>
              <w:rPr>
                <w:rFonts w:hint="eastAsia"/>
                <w:sz w:val="24"/>
                <w:szCs w:val="21"/>
              </w:rPr>
              <w:t>100W</w:t>
            </w:r>
            <w:r>
              <w:rPr>
                <w:rFonts w:hint="eastAsia"/>
                <w:sz w:val="24"/>
                <w:szCs w:val="21"/>
              </w:rPr>
              <w:t>的警报器、爆闪灯开关；</w:t>
            </w:r>
          </w:p>
          <w:p w:rsidR="00033AD2" w:rsidRDefault="00033AD2" w:rsidP="007F3DA0">
            <w:pPr>
              <w:widowControl/>
              <w:adjustRightInd w:val="0"/>
              <w:snapToGrid w:val="0"/>
              <w:jc w:val="left"/>
              <w:rPr>
                <w:sz w:val="24"/>
                <w:szCs w:val="21"/>
              </w:rPr>
            </w:pPr>
            <w:r>
              <w:rPr>
                <w:rFonts w:hint="eastAsia"/>
                <w:sz w:val="24"/>
                <w:szCs w:val="21"/>
              </w:rPr>
              <w:t>4.7</w:t>
            </w:r>
            <w:r>
              <w:rPr>
                <w:rFonts w:hint="eastAsia"/>
                <w:sz w:val="24"/>
                <w:szCs w:val="21"/>
              </w:rPr>
              <w:t>、</w:t>
            </w:r>
            <w:r>
              <w:rPr>
                <w:rFonts w:cs="宋体" w:hint="eastAsia"/>
                <w:kern w:val="0"/>
                <w:sz w:val="24"/>
              </w:rPr>
              <w:t>预留北斗定位装置接口；</w:t>
            </w:r>
          </w:p>
          <w:p w:rsidR="00033AD2" w:rsidRDefault="00033AD2" w:rsidP="007F3DA0">
            <w:pPr>
              <w:widowControl/>
              <w:adjustRightInd w:val="0"/>
              <w:snapToGrid w:val="0"/>
              <w:jc w:val="left"/>
              <w:rPr>
                <w:sz w:val="24"/>
                <w:szCs w:val="21"/>
              </w:rPr>
            </w:pPr>
            <w:r>
              <w:rPr>
                <w:rFonts w:hint="eastAsia"/>
                <w:sz w:val="24"/>
                <w:szCs w:val="21"/>
              </w:rPr>
              <w:t>4.8</w:t>
            </w:r>
            <w:r>
              <w:rPr>
                <w:rFonts w:hint="eastAsia"/>
                <w:sz w:val="24"/>
                <w:szCs w:val="21"/>
              </w:rPr>
              <w:t>、铺设驾驶室地面保护地革，加装深色座套，材质舒适、耐磨、美观。</w:t>
            </w:r>
          </w:p>
          <w:p w:rsidR="00033AD2" w:rsidRDefault="00033AD2" w:rsidP="007F3DA0">
            <w:pPr>
              <w:widowControl/>
              <w:adjustRightInd w:val="0"/>
              <w:snapToGrid w:val="0"/>
              <w:jc w:val="left"/>
              <w:rPr>
                <w:rFonts w:cs="宋体"/>
                <w:kern w:val="0"/>
                <w:sz w:val="24"/>
              </w:rPr>
            </w:pPr>
            <w:r>
              <w:rPr>
                <w:rFonts w:hint="eastAsia"/>
                <w:sz w:val="24"/>
                <w:szCs w:val="21"/>
              </w:rPr>
              <w:t>4.9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033AD2" w:rsidRDefault="00033AD2" w:rsidP="007F3DA0">
            <w:pPr>
              <w:widowControl/>
              <w:adjustRightInd w:val="0"/>
              <w:snapToGrid w:val="0"/>
              <w:rPr>
                <w:rFonts w:cs="宋体"/>
                <w:kern w:val="0"/>
                <w:sz w:val="24"/>
              </w:rPr>
            </w:pPr>
            <w:r>
              <w:rPr>
                <w:rFonts w:cs="宋体" w:hint="eastAsia"/>
                <w:kern w:val="0"/>
                <w:sz w:val="24"/>
              </w:rPr>
              <w:t>四、器材箱</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w:t>
            </w:r>
            <w:r>
              <w:rPr>
                <w:rFonts w:ascii="宋体" w:hAnsi="宋体" w:hint="eastAsia"/>
                <w:sz w:val="24"/>
                <w:szCs w:val="28"/>
              </w:rPr>
              <w:t>车厢全部采用高强度铝合金型材，内饰板采用光面拉丝氧化铝板；</w:t>
            </w:r>
          </w:p>
          <w:p w:rsidR="00033AD2" w:rsidRDefault="00033AD2" w:rsidP="007F3DA0">
            <w:pPr>
              <w:widowControl/>
              <w:adjustRightInd w:val="0"/>
              <w:snapToGrid w:val="0"/>
              <w:rPr>
                <w:rFonts w:ascii="宋体" w:hAnsi="宋体"/>
                <w:sz w:val="24"/>
                <w:szCs w:val="28"/>
              </w:rPr>
            </w:pPr>
            <w:r>
              <w:rPr>
                <w:rFonts w:cs="宋体" w:hint="eastAsia"/>
                <w:kern w:val="0"/>
                <w:sz w:val="24"/>
              </w:rPr>
              <w:t>2</w:t>
            </w:r>
            <w:r>
              <w:rPr>
                <w:rFonts w:cs="宋体" w:hint="eastAsia"/>
                <w:kern w:val="0"/>
                <w:sz w:val="24"/>
              </w:rPr>
              <w:t>、</w:t>
            </w:r>
            <w:r>
              <w:rPr>
                <w:rFonts w:ascii="宋体" w:hAnsi="宋体" w:hint="eastAsia"/>
                <w:sz w:val="24"/>
                <w:szCs w:val="28"/>
              </w:rPr>
              <w:t>车厢的骨架为全铝合金框架焊接式结构，外蒙皮为铝合金板粘接技术；车厢内器材骨架采用铝合金型材搭接结构，内饰板和底板均为光面拉丝铝合金板材。</w:t>
            </w:r>
          </w:p>
          <w:p w:rsidR="00033AD2" w:rsidRDefault="00033AD2" w:rsidP="007F3DA0">
            <w:pPr>
              <w:widowControl/>
              <w:adjustRightInd w:val="0"/>
              <w:snapToGrid w:val="0"/>
              <w:rPr>
                <w:rFonts w:ascii="宋体" w:hAnsi="宋体"/>
                <w:sz w:val="24"/>
                <w:szCs w:val="28"/>
              </w:rPr>
            </w:pPr>
            <w:r>
              <w:rPr>
                <w:rFonts w:ascii="宋体" w:hAnsi="宋体" w:hint="eastAsia"/>
                <w:sz w:val="24"/>
                <w:szCs w:val="28"/>
              </w:rPr>
              <w:t>3、</w:t>
            </w:r>
            <w:r>
              <w:rPr>
                <w:rFonts w:cs="宋体" w:hint="eastAsia"/>
                <w:kern w:val="0"/>
                <w:sz w:val="24"/>
              </w:rPr>
              <w:t>合理利用器材箱内空间，针对大型设备、形状不规则、自重较大、零散器材、易碎器材等不同装备制定不同的器材，</w:t>
            </w:r>
            <w:r>
              <w:rPr>
                <w:rFonts w:ascii="宋体" w:hAnsi="宋体" w:hint="eastAsia"/>
                <w:sz w:val="24"/>
                <w:szCs w:val="28"/>
              </w:rPr>
              <w:t>采用滑动托架、拖板和存放抽屉等不同形式结构，合理布局器材箱结构，最大限度提高空间使用率。</w:t>
            </w:r>
          </w:p>
          <w:p w:rsidR="00033AD2" w:rsidRDefault="00033AD2" w:rsidP="007F3DA0">
            <w:pPr>
              <w:widowControl/>
              <w:adjustRightInd w:val="0"/>
              <w:snapToGrid w:val="0"/>
              <w:rPr>
                <w:rFonts w:ascii="宋体" w:hAnsi="宋体"/>
                <w:sz w:val="24"/>
                <w:szCs w:val="28"/>
              </w:rPr>
            </w:pPr>
            <w:r>
              <w:rPr>
                <w:rFonts w:ascii="宋体" w:hAnsi="宋体" w:hint="eastAsia"/>
                <w:sz w:val="24"/>
                <w:szCs w:val="28"/>
              </w:rPr>
              <w:t>4、</w:t>
            </w:r>
            <w:r>
              <w:rPr>
                <w:rFonts w:cs="宋体" w:hint="eastAsia"/>
                <w:kern w:val="0"/>
                <w:sz w:val="24"/>
              </w:rPr>
              <w:t>按人体工程学原理设计各种器材托架；按使用逻辑关系和使用频率放置器材；站在地面或踏板上</w:t>
            </w:r>
            <w:r>
              <w:rPr>
                <w:rFonts w:cs="宋体" w:hint="eastAsia"/>
                <w:kern w:val="0"/>
                <w:sz w:val="24"/>
              </w:rPr>
              <w:t>1-2</w:t>
            </w:r>
            <w:r>
              <w:rPr>
                <w:rFonts w:cs="宋体" w:hint="eastAsia"/>
                <w:kern w:val="0"/>
                <w:sz w:val="24"/>
              </w:rPr>
              <w:t>个动作内取用任何器材。</w:t>
            </w:r>
          </w:p>
          <w:p w:rsidR="00033AD2" w:rsidRDefault="00033AD2" w:rsidP="007F3DA0">
            <w:pPr>
              <w:widowControl/>
              <w:adjustRightInd w:val="0"/>
              <w:snapToGrid w:val="0"/>
              <w:rPr>
                <w:rFonts w:cs="宋体"/>
                <w:kern w:val="0"/>
                <w:sz w:val="24"/>
              </w:rPr>
            </w:pPr>
            <w:r>
              <w:rPr>
                <w:rFonts w:ascii="宋体" w:hAnsi="宋体" w:hint="eastAsia"/>
                <w:sz w:val="24"/>
                <w:szCs w:val="28"/>
              </w:rPr>
              <w:t>5、采用轻型优质铝合金，大幅面卷帘门，启闭灵活、密封性好。顶部设有导流槽，四周装有密封条，具有良好的防雨、防尘密封性能。安装有传感器，可通过驾驶室内的指示灯了解帘子门开闭状态。</w:t>
            </w:r>
            <w:r>
              <w:rPr>
                <w:rFonts w:cs="宋体" w:hint="eastAsia"/>
                <w:kern w:val="0"/>
                <w:sz w:val="24"/>
              </w:rPr>
              <w:t>所有器材</w:t>
            </w:r>
            <w:r>
              <w:rPr>
                <w:rFonts w:cs="宋体" w:hint="eastAsia"/>
                <w:kern w:val="0"/>
                <w:sz w:val="24"/>
              </w:rPr>
              <w:lastRenderedPageBreak/>
              <w:t>箱通用一把钥匙。</w:t>
            </w:r>
          </w:p>
          <w:p w:rsidR="00033AD2" w:rsidRDefault="00033AD2" w:rsidP="007F3DA0">
            <w:pPr>
              <w:widowControl/>
              <w:adjustRightInd w:val="0"/>
              <w:snapToGrid w:val="0"/>
              <w:rPr>
                <w:rFonts w:ascii="宋体" w:hAnsi="宋体"/>
                <w:sz w:val="24"/>
                <w:szCs w:val="28"/>
              </w:rPr>
            </w:pPr>
            <w:r>
              <w:rPr>
                <w:rFonts w:cs="宋体" w:hint="eastAsia"/>
                <w:kern w:val="0"/>
                <w:sz w:val="24"/>
              </w:rPr>
              <w:t>6</w:t>
            </w:r>
            <w:r>
              <w:rPr>
                <w:rFonts w:cs="宋体" w:hint="eastAsia"/>
                <w:kern w:val="0"/>
                <w:sz w:val="24"/>
              </w:rPr>
              <w:t>、</w:t>
            </w:r>
            <w:r>
              <w:rPr>
                <w:rFonts w:ascii="宋体" w:hAnsi="宋体" w:hint="eastAsia"/>
                <w:sz w:val="24"/>
                <w:szCs w:val="28"/>
              </w:rPr>
              <w:t>脚踏板采用铝合金型</w:t>
            </w:r>
            <w:proofErr w:type="gramStart"/>
            <w:r>
              <w:rPr>
                <w:rFonts w:ascii="宋体" w:hAnsi="宋体" w:hint="eastAsia"/>
                <w:sz w:val="24"/>
                <w:szCs w:val="28"/>
              </w:rPr>
              <w:t>板整体</w:t>
            </w:r>
            <w:proofErr w:type="gramEnd"/>
            <w:r>
              <w:rPr>
                <w:rFonts w:ascii="宋体" w:hAnsi="宋体" w:hint="eastAsia"/>
                <w:sz w:val="24"/>
                <w:szCs w:val="28"/>
              </w:rPr>
              <w:t>拉制结构，称重≥150kg，</w:t>
            </w:r>
            <w:r>
              <w:rPr>
                <w:rFonts w:ascii="Calibri" w:hAnsi="Calibri" w:hint="eastAsia"/>
                <w:sz w:val="24"/>
                <w:szCs w:val="24"/>
                <w:lang w:bidi="ar"/>
              </w:rPr>
              <w:t>带机械弹簧锁定功能</w:t>
            </w:r>
            <w:r>
              <w:rPr>
                <w:rFonts w:ascii="宋体" w:hAnsi="宋体" w:hint="eastAsia"/>
                <w:sz w:val="24"/>
                <w:szCs w:val="28"/>
              </w:rPr>
              <w:t>，踏板面具有防滑设计。</w:t>
            </w:r>
          </w:p>
          <w:p w:rsidR="00033AD2" w:rsidRDefault="00033AD2" w:rsidP="007F3DA0">
            <w:pPr>
              <w:widowControl/>
              <w:adjustRightInd w:val="0"/>
              <w:snapToGrid w:val="0"/>
              <w:rPr>
                <w:rFonts w:cs="宋体"/>
                <w:kern w:val="0"/>
                <w:sz w:val="24"/>
              </w:rPr>
            </w:pPr>
            <w:r>
              <w:rPr>
                <w:rFonts w:cs="宋体" w:hint="eastAsia"/>
                <w:kern w:val="0"/>
                <w:sz w:val="24"/>
              </w:rPr>
              <w:t>五、车顶</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、车顶设置气动橡皮艇侧翻转架，通过移动式电动按扭开关，来控制气路开关，将冲锋舟车顶翻转至车辆侧下方，便于消防员取用。</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、车厢后部设置上下车顶的登高爬梯。</w:t>
            </w:r>
          </w:p>
          <w:p w:rsidR="00033AD2" w:rsidRDefault="00033AD2" w:rsidP="007F3DA0">
            <w:pPr>
              <w:widowControl/>
              <w:adjustRightInd w:val="0"/>
              <w:snapToGrid w:val="0"/>
              <w:rPr>
                <w:rFonts w:cs="宋体"/>
                <w:kern w:val="0"/>
                <w:sz w:val="24"/>
              </w:rPr>
            </w:pPr>
            <w:r>
              <w:rPr>
                <w:rFonts w:cs="宋体" w:hint="eastAsia"/>
                <w:kern w:val="0"/>
                <w:sz w:val="24"/>
              </w:rPr>
              <w:t>六、电器系统</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、车顶前面配备长排警灯（位于驾驶室前顶端）；</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、车厢两侧各设置不少于</w:t>
            </w:r>
            <w:r>
              <w:rPr>
                <w:rFonts w:cs="宋体" w:hint="eastAsia"/>
                <w:kern w:val="0"/>
                <w:sz w:val="24"/>
              </w:rPr>
              <w:t>2</w:t>
            </w:r>
            <w:r>
              <w:rPr>
                <w:rFonts w:cs="宋体" w:hint="eastAsia"/>
                <w:kern w:val="0"/>
                <w:sz w:val="24"/>
              </w:rPr>
              <w:t>盏频闪灯，</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、器材箱内部每个隔断均设有照明灯带，</w:t>
            </w:r>
            <w:r>
              <w:rPr>
                <w:rFonts w:ascii="宋体" w:hAnsi="宋体" w:hint="eastAsia"/>
                <w:sz w:val="24"/>
                <w:szCs w:val="24"/>
              </w:rPr>
              <w:t>照明灯开关与卷帘门联动</w:t>
            </w:r>
            <w:r>
              <w:rPr>
                <w:rFonts w:cs="宋体" w:hint="eastAsia"/>
                <w:kern w:val="0"/>
                <w:sz w:val="24"/>
              </w:rPr>
              <w:t>；</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、警报器功率不小于</w:t>
            </w:r>
            <w:r>
              <w:rPr>
                <w:rFonts w:cs="宋体" w:hint="eastAsia"/>
                <w:kern w:val="0"/>
                <w:sz w:val="24"/>
              </w:rPr>
              <w:t>100W</w:t>
            </w:r>
            <w:r>
              <w:rPr>
                <w:rFonts w:cs="宋体" w:hint="eastAsia"/>
                <w:kern w:val="0"/>
                <w:sz w:val="24"/>
              </w:rPr>
              <w:t>；警报器、警灯、警示灯电路为独立式附加电路，控制器件</w:t>
            </w:r>
            <w:proofErr w:type="gramStart"/>
            <w:r>
              <w:rPr>
                <w:rFonts w:cs="宋体" w:hint="eastAsia"/>
                <w:kern w:val="0"/>
                <w:sz w:val="24"/>
              </w:rPr>
              <w:t>按装</w:t>
            </w:r>
            <w:proofErr w:type="gramEnd"/>
            <w:r>
              <w:rPr>
                <w:rFonts w:cs="宋体" w:hint="eastAsia"/>
                <w:kern w:val="0"/>
                <w:sz w:val="24"/>
              </w:rPr>
              <w:t>在驾驶室内。</w:t>
            </w:r>
          </w:p>
          <w:p w:rsidR="00033AD2" w:rsidRDefault="00033AD2" w:rsidP="007F3DA0">
            <w:pPr>
              <w:widowControl/>
              <w:adjustRightInd w:val="0"/>
              <w:snapToGrid w:val="0"/>
              <w:rPr>
                <w:rFonts w:cs="宋体"/>
                <w:kern w:val="0"/>
                <w:sz w:val="24"/>
              </w:rPr>
            </w:pPr>
            <w:r>
              <w:rPr>
                <w:rFonts w:cs="宋体" w:hint="eastAsia"/>
                <w:kern w:val="0"/>
                <w:sz w:val="24"/>
              </w:rPr>
              <w:t>八、喷漆</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．大红色部分：顶部、前部、侧面外露表面（铝合金卷帘门除外）</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．白色：轮毂、前保险杠</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．油漆：优质汽车漆</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．胎压</w:t>
            </w:r>
            <w:r>
              <w:rPr>
                <w:rFonts w:cs="宋体" w:hint="eastAsia"/>
                <w:kern w:val="0"/>
                <w:sz w:val="24"/>
              </w:rPr>
              <w:t xml:space="preserve"> (</w:t>
            </w:r>
            <w:r>
              <w:rPr>
                <w:rFonts w:cs="宋体" w:hint="eastAsia"/>
                <w:kern w:val="0"/>
                <w:sz w:val="24"/>
              </w:rPr>
              <w:t>巴或</w:t>
            </w:r>
            <w:r>
              <w:rPr>
                <w:rFonts w:cs="宋体" w:hint="eastAsia"/>
                <w:kern w:val="0"/>
                <w:sz w:val="24"/>
              </w:rPr>
              <w:t xml:space="preserve">MPa) </w:t>
            </w:r>
            <w:r>
              <w:rPr>
                <w:rFonts w:cs="宋体" w:hint="eastAsia"/>
                <w:kern w:val="0"/>
                <w:sz w:val="24"/>
              </w:rPr>
              <w:t>漆在车轮上方。</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．车身标识符合《应急救援专用号牌式样和车辆涂装样图》（国办发</w:t>
            </w:r>
            <w:r>
              <w:rPr>
                <w:rFonts w:cs="宋体" w:hint="eastAsia"/>
                <w:kern w:val="0"/>
                <w:sz w:val="24"/>
              </w:rPr>
              <w:t>[2018]114</w:t>
            </w:r>
            <w:r>
              <w:rPr>
                <w:rFonts w:cs="宋体" w:hint="eastAsia"/>
                <w:kern w:val="0"/>
                <w:sz w:val="24"/>
              </w:rPr>
              <w:t>号）要求，支队、消防站名称由用户自定。</w:t>
            </w:r>
          </w:p>
          <w:p w:rsidR="00033AD2" w:rsidRDefault="00033AD2" w:rsidP="007F3DA0">
            <w:pPr>
              <w:widowControl/>
              <w:adjustRightInd w:val="0"/>
              <w:snapToGrid w:val="0"/>
              <w:rPr>
                <w:rFonts w:cs="宋体"/>
                <w:kern w:val="0"/>
                <w:sz w:val="24"/>
              </w:rPr>
            </w:pPr>
            <w:r>
              <w:rPr>
                <w:rFonts w:cs="宋体" w:hint="eastAsia"/>
                <w:kern w:val="0"/>
                <w:sz w:val="24"/>
              </w:rPr>
              <w:t>九、整车要求</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．车尾部一侧配置折叠式铝型材攀梯；</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．车身均为直线造型，外型美观大方，空间利用率高。</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．所有操作面板为全中文操作，全部汉字表述。</w:t>
            </w:r>
          </w:p>
          <w:p w:rsidR="00033AD2" w:rsidRDefault="00033AD2" w:rsidP="007F3DA0">
            <w:pPr>
              <w:widowControl/>
              <w:adjustRightInd w:val="0"/>
              <w:snapToGrid w:val="0"/>
              <w:rPr>
                <w:rFonts w:cs="宋体"/>
                <w:kern w:val="0"/>
                <w:sz w:val="24"/>
              </w:rPr>
            </w:pPr>
            <w:r>
              <w:rPr>
                <w:rFonts w:cs="宋体" w:hint="eastAsia"/>
                <w:kern w:val="0"/>
                <w:sz w:val="24"/>
              </w:rPr>
              <w:t>十、总体技术要求</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．所有操作开关、仪表、器材架及车辆均有符合规范的中文铭牌标志；</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．整车性能符合</w:t>
            </w:r>
            <w:r>
              <w:rPr>
                <w:rFonts w:cs="宋体" w:hint="eastAsia"/>
                <w:kern w:val="0"/>
                <w:sz w:val="24"/>
              </w:rPr>
              <w:t>GB7956</w:t>
            </w:r>
            <w:r>
              <w:rPr>
                <w:rFonts w:cs="宋体" w:hint="eastAsia"/>
                <w:kern w:val="0"/>
                <w:sz w:val="24"/>
              </w:rPr>
              <w:t>《消防车性能要求及试验方法》规定；</w:t>
            </w:r>
          </w:p>
          <w:p w:rsidR="00033AD2" w:rsidRDefault="00033AD2" w:rsidP="007F3DA0">
            <w:pPr>
              <w:widowControl/>
              <w:adjustRightInd w:val="0"/>
              <w:snapToGrid w:val="0"/>
              <w:rPr>
                <w:rFonts w:cs="宋体"/>
                <w:kern w:val="0"/>
                <w:sz w:val="24"/>
              </w:rPr>
            </w:pPr>
            <w:r>
              <w:rPr>
                <w:rFonts w:cs="宋体" w:hint="eastAsia"/>
                <w:kern w:val="0"/>
                <w:sz w:val="24"/>
              </w:rPr>
              <w:lastRenderedPageBreak/>
              <w:t>3</w:t>
            </w:r>
            <w:r>
              <w:rPr>
                <w:rFonts w:cs="宋体" w:hint="eastAsia"/>
                <w:kern w:val="0"/>
                <w:sz w:val="24"/>
              </w:rPr>
              <w:t>．所有焊接牢固、焊后打磨光整。</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．提供易损件的报价清单。</w:t>
            </w:r>
          </w:p>
          <w:p w:rsidR="00033AD2" w:rsidRDefault="00033AD2" w:rsidP="007F3DA0">
            <w:pPr>
              <w:widowControl/>
              <w:adjustRightInd w:val="0"/>
              <w:snapToGrid w:val="0"/>
              <w:rPr>
                <w:rFonts w:cs="宋体"/>
                <w:kern w:val="0"/>
                <w:sz w:val="24"/>
              </w:rPr>
            </w:pPr>
            <w:r>
              <w:rPr>
                <w:rFonts w:cs="宋体" w:hint="eastAsia"/>
                <w:kern w:val="0"/>
                <w:sz w:val="24"/>
              </w:rPr>
              <w:t>十一、随车文件</w:t>
            </w:r>
          </w:p>
          <w:p w:rsidR="00033AD2" w:rsidRDefault="00033AD2" w:rsidP="007F3DA0">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033AD2" w:rsidRDefault="00033AD2" w:rsidP="007F3DA0">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033AD2" w:rsidRDefault="00033AD2" w:rsidP="007F3DA0">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033AD2" w:rsidRDefault="00033AD2" w:rsidP="007F3DA0">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033AD2" w:rsidRDefault="00033AD2" w:rsidP="007F3DA0">
            <w:pPr>
              <w:adjustRightInd w:val="0"/>
              <w:snapToGrid w:val="0"/>
              <w:rPr>
                <w:sz w:val="24"/>
              </w:rPr>
            </w:pPr>
            <w:r>
              <w:rPr>
                <w:rFonts w:hint="eastAsia"/>
                <w:sz w:val="24"/>
              </w:rPr>
              <w:t>17</w:t>
            </w:r>
            <w:r>
              <w:rPr>
                <w:rFonts w:hint="eastAsia"/>
                <w:sz w:val="24"/>
              </w:rPr>
              <w:t>、操作使用培训光盘（</w:t>
            </w:r>
            <w:r>
              <w:rPr>
                <w:rFonts w:hint="eastAsia"/>
                <w:sz w:val="24"/>
              </w:rPr>
              <w:t>1</w:t>
            </w:r>
            <w:r>
              <w:rPr>
                <w:rFonts w:hint="eastAsia"/>
                <w:sz w:val="24"/>
              </w:rPr>
              <w:t>套）。</w:t>
            </w:r>
          </w:p>
          <w:p w:rsidR="00033AD2" w:rsidRDefault="00033AD2" w:rsidP="007F3DA0">
            <w:pPr>
              <w:widowControl/>
              <w:adjustRightInd w:val="0"/>
              <w:snapToGrid w:val="0"/>
              <w:rPr>
                <w:rFonts w:cs="宋体"/>
                <w:kern w:val="0"/>
                <w:sz w:val="24"/>
              </w:rPr>
            </w:pPr>
            <w:r>
              <w:rPr>
                <w:rFonts w:cs="宋体" w:hint="eastAsia"/>
                <w:kern w:val="0"/>
                <w:sz w:val="24"/>
              </w:rPr>
              <w:t>十二、随车器材</w:t>
            </w:r>
          </w:p>
          <w:tbl>
            <w:tblPr>
              <w:tblW w:w="0" w:type="auto"/>
              <w:tblInd w:w="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941"/>
              <w:gridCol w:w="2550"/>
              <w:gridCol w:w="4890"/>
              <w:gridCol w:w="1230"/>
            </w:tblGrid>
            <w:tr w:rsidR="00033AD2" w:rsidTr="007F3DA0">
              <w:trPr>
                <w:trHeight w:val="340"/>
                <w:tblHeader/>
              </w:trPr>
              <w:tc>
                <w:tcPr>
                  <w:tcW w:w="941" w:type="dxa"/>
                  <w:tcBorders>
                    <w:top w:val="single" w:sz="6"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序号</w:t>
                  </w:r>
                </w:p>
              </w:tc>
              <w:tc>
                <w:tcPr>
                  <w:tcW w:w="2550" w:type="dxa"/>
                  <w:tcBorders>
                    <w:top w:val="single" w:sz="6"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名称</w:t>
                  </w:r>
                </w:p>
              </w:tc>
              <w:tc>
                <w:tcPr>
                  <w:tcW w:w="4890" w:type="dxa"/>
                  <w:tcBorders>
                    <w:top w:val="single" w:sz="6"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规格</w:t>
                  </w:r>
                </w:p>
              </w:tc>
              <w:tc>
                <w:tcPr>
                  <w:tcW w:w="1230" w:type="dxa"/>
                  <w:tcBorders>
                    <w:top w:val="single" w:sz="6"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数量</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lastRenderedPageBreak/>
                    <w:t>1</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spacing w:line="276" w:lineRule="auto"/>
                    <w:jc w:val="center"/>
                    <w:rPr>
                      <w:rFonts w:ascii="宋体" w:hAnsi="宋体"/>
                      <w:sz w:val="24"/>
                      <w:szCs w:val="24"/>
                    </w:rPr>
                  </w:pPr>
                  <w:r>
                    <w:rPr>
                      <w:rFonts w:ascii="宋体" w:hAnsi="宋体" w:hint="eastAsia"/>
                      <w:sz w:val="24"/>
                      <w:szCs w:val="24"/>
                    </w:rPr>
                    <w:t>橡皮艇</w:t>
                  </w:r>
                </w:p>
              </w:tc>
              <w:tc>
                <w:tcPr>
                  <w:tcW w:w="4890" w:type="dxa"/>
                  <w:tcBorders>
                    <w:top w:val="single" w:sz="2" w:space="0" w:color="auto"/>
                    <w:left w:val="single" w:sz="2" w:space="0" w:color="auto"/>
                    <w:bottom w:val="single" w:sz="2" w:space="0" w:color="auto"/>
                    <w:right w:val="single" w:sz="2" w:space="0" w:color="auto"/>
                  </w:tcBorders>
                </w:tcPr>
                <w:p w:rsidR="00033AD2" w:rsidRPr="008E03CA" w:rsidRDefault="00033AD2" w:rsidP="007F3DA0">
                  <w:pPr>
                    <w:widowControl/>
                    <w:adjustRightInd w:val="0"/>
                    <w:snapToGrid w:val="0"/>
                    <w:jc w:val="center"/>
                    <w:rPr>
                      <w:rFonts w:cs="宋体"/>
                      <w:kern w:val="0"/>
                      <w:sz w:val="24"/>
                    </w:rPr>
                  </w:pPr>
                  <w:r>
                    <w:rPr>
                      <w:rFonts w:cs="宋体" w:hint="eastAsia"/>
                      <w:kern w:val="0"/>
                      <w:sz w:val="24"/>
                    </w:rPr>
                    <w:t>船底“</w:t>
                  </w:r>
                  <w:r>
                    <w:rPr>
                      <w:rFonts w:cs="宋体" w:hint="eastAsia"/>
                      <w:kern w:val="0"/>
                      <w:sz w:val="24"/>
                    </w:rPr>
                    <w:t>V</w:t>
                  </w:r>
                  <w:r>
                    <w:rPr>
                      <w:rFonts w:cs="宋体" w:hint="eastAsia"/>
                      <w:kern w:val="0"/>
                      <w:sz w:val="24"/>
                    </w:rPr>
                    <w:t>”型充气拉丝底板，</w:t>
                  </w:r>
                  <w:r>
                    <w:rPr>
                      <w:rFonts w:cs="宋体" w:hint="eastAsia"/>
                      <w:kern w:val="0"/>
                      <w:sz w:val="24"/>
                    </w:rPr>
                    <w:t xml:space="preserve">M </w:t>
                  </w:r>
                  <w:r>
                    <w:rPr>
                      <w:rFonts w:cs="宋体" w:hint="eastAsia"/>
                      <w:kern w:val="0"/>
                      <w:sz w:val="24"/>
                    </w:rPr>
                    <w:t>型艇底，长度不小于</w:t>
                  </w:r>
                  <w:r>
                    <w:rPr>
                      <w:rFonts w:cs="宋体" w:hint="eastAsia"/>
                      <w:kern w:val="0"/>
                      <w:sz w:val="24"/>
                    </w:rPr>
                    <w:t>4.2</w:t>
                  </w:r>
                  <w:r>
                    <w:rPr>
                      <w:rFonts w:cs="宋体" w:hint="eastAsia"/>
                      <w:kern w:val="0"/>
                      <w:sz w:val="24"/>
                    </w:rPr>
                    <w:t>米，舷外机：≥</w:t>
                  </w:r>
                  <w:r>
                    <w:rPr>
                      <w:rFonts w:cs="宋体" w:hint="eastAsia"/>
                      <w:kern w:val="0"/>
                      <w:sz w:val="24"/>
                    </w:rPr>
                    <w:t>40</w:t>
                  </w:r>
                  <w:r>
                    <w:rPr>
                      <w:rFonts w:cs="宋体" w:hint="eastAsia"/>
                      <w:kern w:val="0"/>
                      <w:sz w:val="24"/>
                    </w:rPr>
                    <w:t>马力，橡皮艇可固定于车顶。</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艘</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szCs w:val="24"/>
                    </w:rPr>
                    <w:t>2</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消防斧</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消防斧</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1</w:t>
                  </w:r>
                  <w:r>
                    <w:rPr>
                      <w:rFonts w:cs="宋体" w:hint="eastAsia"/>
                      <w:kern w:val="0"/>
                      <w:sz w:val="24"/>
                    </w:rPr>
                    <w:t>件</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3</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原车工具及附件</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原车工具及附件</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套</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4</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干粉灭火器</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固定在适当位置</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2</w:t>
                  </w:r>
                  <w:r>
                    <w:rPr>
                      <w:rFonts w:cs="宋体" w:hint="eastAsia"/>
                      <w:kern w:val="0"/>
                      <w:sz w:val="24"/>
                    </w:rPr>
                    <w:t>具</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5</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原车钥匙</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原车钥匙</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4</w:t>
                  </w:r>
                  <w:r>
                    <w:rPr>
                      <w:rFonts w:cs="宋体" w:hint="eastAsia"/>
                      <w:kern w:val="0"/>
                      <w:sz w:val="24"/>
                    </w:rPr>
                    <w:t>把</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6</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备用灯泡</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备用灯泡</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套</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7</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备用保险</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备用保险</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套</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8</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备用灯罩</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转向灯、尾灯、侧灯</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套</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9</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备用空调滤芯</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原车同型号、同品牌</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套</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10</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胎压表</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胎压表</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件</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11</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防火帽</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与底盘排气</w:t>
                  </w:r>
                  <w:proofErr w:type="gramStart"/>
                  <w:r>
                    <w:rPr>
                      <w:rFonts w:cs="宋体" w:hint="eastAsia"/>
                      <w:kern w:val="0"/>
                      <w:sz w:val="24"/>
                    </w:rPr>
                    <w:t>管配套</w:t>
                  </w:r>
                  <w:proofErr w:type="gramEnd"/>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件</w:t>
                  </w:r>
                </w:p>
              </w:tc>
            </w:tr>
            <w:tr w:rsidR="00033AD2" w:rsidTr="007F3DA0">
              <w:trPr>
                <w:trHeight w:val="340"/>
              </w:trPr>
              <w:tc>
                <w:tcPr>
                  <w:tcW w:w="941" w:type="dxa"/>
                  <w:tcBorders>
                    <w:top w:val="single" w:sz="2" w:space="0" w:color="auto"/>
                    <w:left w:val="single" w:sz="6"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szCs w:val="24"/>
                    </w:rPr>
                  </w:pPr>
                  <w:r>
                    <w:rPr>
                      <w:rFonts w:cs="宋体" w:hint="eastAsia"/>
                      <w:kern w:val="0"/>
                      <w:sz w:val="24"/>
                    </w:rPr>
                    <w:t>12</w:t>
                  </w:r>
                </w:p>
              </w:tc>
              <w:tc>
                <w:tcPr>
                  <w:tcW w:w="255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防滑链</w:t>
                  </w:r>
                </w:p>
              </w:tc>
              <w:tc>
                <w:tcPr>
                  <w:tcW w:w="4890" w:type="dxa"/>
                  <w:tcBorders>
                    <w:top w:val="single" w:sz="2" w:space="0" w:color="auto"/>
                    <w:left w:val="single" w:sz="2" w:space="0" w:color="auto"/>
                    <w:bottom w:val="single" w:sz="2" w:space="0" w:color="auto"/>
                    <w:right w:val="single" w:sz="2"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与车辆轮胎配套</w:t>
                  </w:r>
                </w:p>
              </w:tc>
              <w:tc>
                <w:tcPr>
                  <w:tcW w:w="1230" w:type="dxa"/>
                  <w:tcBorders>
                    <w:top w:val="single" w:sz="2" w:space="0" w:color="auto"/>
                    <w:left w:val="single" w:sz="2" w:space="0" w:color="auto"/>
                    <w:bottom w:val="single" w:sz="2" w:space="0" w:color="auto"/>
                    <w:right w:val="single" w:sz="6" w:space="0" w:color="auto"/>
                  </w:tcBorders>
                  <w:vAlign w:val="center"/>
                </w:tcPr>
                <w:p w:rsidR="00033AD2" w:rsidRDefault="00033AD2" w:rsidP="007F3DA0">
                  <w:pPr>
                    <w:widowControl/>
                    <w:adjustRightInd w:val="0"/>
                    <w:snapToGrid w:val="0"/>
                    <w:jc w:val="center"/>
                    <w:rPr>
                      <w:rFonts w:cs="宋体"/>
                      <w:kern w:val="0"/>
                      <w:sz w:val="24"/>
                    </w:rPr>
                  </w:pPr>
                  <w:r>
                    <w:rPr>
                      <w:rFonts w:cs="宋体" w:hint="eastAsia"/>
                      <w:kern w:val="0"/>
                      <w:sz w:val="24"/>
                    </w:rPr>
                    <w:t>1</w:t>
                  </w:r>
                  <w:r>
                    <w:rPr>
                      <w:rFonts w:cs="宋体" w:hint="eastAsia"/>
                      <w:kern w:val="0"/>
                      <w:sz w:val="24"/>
                    </w:rPr>
                    <w:t>套</w:t>
                  </w:r>
                </w:p>
              </w:tc>
            </w:tr>
          </w:tbl>
          <w:p w:rsidR="00033AD2" w:rsidRDefault="00033AD2" w:rsidP="007F3DA0">
            <w:pPr>
              <w:rPr>
                <w:rFonts w:ascii="宋体" w:hAnsi="宋体" w:cs="宋体"/>
                <w:kern w:val="0"/>
                <w:sz w:val="24"/>
              </w:rPr>
            </w:pPr>
          </w:p>
        </w:tc>
      </w:tr>
    </w:tbl>
    <w:p w:rsidR="00033AD2" w:rsidRPr="008E03CA" w:rsidRDefault="00033AD2" w:rsidP="00033AD2">
      <w:pPr>
        <w:spacing w:line="360" w:lineRule="auto"/>
        <w:ind w:firstLineChars="200" w:firstLine="480"/>
        <w:outlineLvl w:val="0"/>
        <w:rPr>
          <w:sz w:val="24"/>
        </w:rPr>
      </w:pPr>
    </w:p>
    <w:p w:rsidR="00033AD2" w:rsidRDefault="00033AD2" w:rsidP="00033AD2">
      <w:pPr>
        <w:spacing w:line="360" w:lineRule="auto"/>
        <w:ind w:firstLineChars="200" w:firstLine="480"/>
        <w:outlineLvl w:val="0"/>
        <w:rPr>
          <w:sz w:val="24"/>
        </w:rPr>
      </w:pPr>
    </w:p>
    <w:p w:rsidR="00033AD2" w:rsidRDefault="00033AD2" w:rsidP="00033AD2">
      <w:pPr>
        <w:spacing w:line="360" w:lineRule="auto"/>
        <w:ind w:firstLineChars="200" w:firstLine="480"/>
        <w:outlineLvl w:val="0"/>
        <w:rPr>
          <w:sz w:val="24"/>
        </w:rPr>
      </w:pPr>
    </w:p>
    <w:p w:rsidR="00033AD2" w:rsidRDefault="00033AD2" w:rsidP="00033AD2">
      <w:pPr>
        <w:spacing w:line="360" w:lineRule="auto"/>
        <w:ind w:firstLineChars="200" w:firstLine="480"/>
        <w:outlineLvl w:val="0"/>
        <w:rPr>
          <w:sz w:val="24"/>
        </w:rPr>
      </w:pPr>
    </w:p>
    <w:p w:rsidR="00033AD2" w:rsidRPr="00B25D17" w:rsidRDefault="00033AD2" w:rsidP="00033AD2">
      <w:pPr>
        <w:spacing w:line="360" w:lineRule="auto"/>
        <w:ind w:firstLineChars="200" w:firstLine="480"/>
        <w:outlineLvl w:val="0"/>
        <w:rPr>
          <w:sz w:val="24"/>
        </w:rPr>
      </w:pPr>
    </w:p>
    <w:p w:rsidR="00033AD2" w:rsidRPr="00B25D17" w:rsidRDefault="00033AD2" w:rsidP="00033AD2">
      <w:pPr>
        <w:spacing w:line="360" w:lineRule="auto"/>
        <w:ind w:firstLineChars="200" w:firstLine="480"/>
        <w:outlineLvl w:val="0"/>
        <w:rPr>
          <w:sz w:val="24"/>
        </w:rPr>
      </w:pPr>
    </w:p>
    <w:p w:rsidR="00033AD2" w:rsidRPr="00B25D17" w:rsidRDefault="00033AD2" w:rsidP="00033AD2">
      <w:pPr>
        <w:widowControl/>
        <w:jc w:val="left"/>
        <w:rPr>
          <w:sz w:val="24"/>
        </w:rPr>
        <w:sectPr w:rsidR="00033AD2" w:rsidRPr="00B25D17" w:rsidSect="00D43904">
          <w:pgSz w:w="16838" w:h="11906" w:orient="landscape"/>
          <w:pgMar w:top="1797" w:right="1440" w:bottom="1797" w:left="1440" w:header="851" w:footer="992" w:gutter="0"/>
          <w:cols w:space="425"/>
          <w:docGrid w:type="lines" w:linePitch="285" w:charSpace="-3449"/>
        </w:sectPr>
      </w:pPr>
    </w:p>
    <w:p w:rsidR="00033AD2" w:rsidRPr="00C627B1" w:rsidRDefault="00033AD2" w:rsidP="00033AD2">
      <w:pPr>
        <w:pStyle w:val="a7"/>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033AD2" w:rsidRPr="00C627B1" w:rsidRDefault="00033AD2" w:rsidP="00033AD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0F460C">
        <w:rPr>
          <w:rFonts w:ascii="Times New Roman" w:eastAsia="宋体" w:hAnsi="Times New Roman" w:cs="Times New Roman"/>
        </w:rPr>
        <w:t>不得再以自己名义单独在</w:t>
      </w:r>
      <w:r w:rsidRPr="00ED714D">
        <w:rPr>
          <w:rFonts w:ascii="Times New Roman" w:eastAsia="宋体" w:hAnsi="Times New Roman" w:cs="Times New Roman" w:hint="eastAsia"/>
        </w:rPr>
        <w:t>同一合同项下</w:t>
      </w:r>
      <w:r w:rsidRPr="000F460C">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w:t>
      </w:r>
      <w:r w:rsidRPr="000F460C">
        <w:rPr>
          <w:rFonts w:ascii="Times New Roman" w:eastAsia="宋体" w:hAnsi="Times New Roman" w:cs="Times New Roman"/>
        </w:rPr>
        <w:t>投标。</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4.4 </w:t>
      </w:r>
      <w:r w:rsidRPr="001A2A8A">
        <w:rPr>
          <w:rFonts w:ascii="Times New Roman" w:eastAsia="宋体" w:hAnsi="Times New Roman" w:cs="Times New Roman" w:hint="eastAsia"/>
          <w:color w:val="auto"/>
        </w:rPr>
        <w:t>关于关联企业</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Pr="000F460C">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w:t>
      </w:r>
      <w:r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33AD2" w:rsidRPr="00D0125A" w:rsidRDefault="00033AD2" w:rsidP="00033AD2">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033AD2" w:rsidRPr="00D0125A" w:rsidRDefault="00033AD2" w:rsidP="00033AD2">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 </w:t>
      </w:r>
      <w:r w:rsidRPr="001A2A8A">
        <w:rPr>
          <w:rFonts w:ascii="Times New Roman" w:eastAsia="宋体" w:hAnsi="Times New Roman" w:cs="Times New Roman" w:hint="eastAsia"/>
          <w:color w:val="auto"/>
        </w:rPr>
        <w:t>合格的货物和相关服务</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w:t>
      </w:r>
      <w:r w:rsidRPr="006D23D4">
        <w:rPr>
          <w:rFonts w:ascii="Times New Roman" w:eastAsia="宋体" w:hAnsi="Times New Roman" w:cs="Times New Roman" w:hint="eastAsia"/>
          <w:color w:val="auto"/>
        </w:rPr>
        <w:lastRenderedPageBreak/>
        <w:t>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033AD2" w:rsidRPr="006D23D4" w:rsidRDefault="00033AD2" w:rsidP="00033AD2">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33AD2" w:rsidRPr="006D23D4" w:rsidRDefault="00033AD2" w:rsidP="00033AD2">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w:t>
      </w:r>
      <w:r w:rsidRPr="006D23D4">
        <w:rPr>
          <w:rFonts w:ascii="Times New Roman" w:eastAsia="宋体" w:hAnsi="Times New Roman" w:cs="Times New Roman" w:hint="eastAsia"/>
          <w:color w:val="auto"/>
        </w:rPr>
        <w:lastRenderedPageBreak/>
        <w:t>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p>
    <w:p w:rsidR="00033AD2" w:rsidRPr="001A2A8A" w:rsidRDefault="00033AD2" w:rsidP="00033AD2">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w:t>
      </w:r>
      <w:r w:rsidRPr="001A2A8A">
        <w:rPr>
          <w:rFonts w:ascii="Times New Roman" w:eastAsia="宋体" w:hAnsi="Times New Roman" w:cs="Times New Roman" w:hint="eastAsia"/>
          <w:color w:val="auto"/>
        </w:rPr>
        <w:lastRenderedPageBreak/>
        <w:t>求。</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w:t>
      </w:r>
      <w:r w:rsidRPr="001A2A8A">
        <w:rPr>
          <w:rFonts w:ascii="Times New Roman" w:eastAsia="宋体" w:hAnsi="Times New Roman" w:cs="Times New Roman" w:hint="eastAsia"/>
          <w:color w:val="auto"/>
        </w:rPr>
        <w:lastRenderedPageBreak/>
        <w:t>市政府采购网”、“天津市政府采购中心网”以更正公告的形式发布外，不构成对招标文件的修改，不作为投标人编制投标文件的依据。</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p>
    <w:p w:rsidR="00033AD2" w:rsidRPr="001A2A8A" w:rsidRDefault="00033AD2" w:rsidP="00033AD2">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18.2 </w:t>
      </w:r>
      <w:r w:rsidRPr="001A2A8A">
        <w:rPr>
          <w:rFonts w:ascii="Times New Roman" w:eastAsia="宋体" w:hAnsi="Times New Roman" w:cs="Times New Roman" w:hint="eastAsia"/>
          <w:color w:val="auto"/>
        </w:rPr>
        <w:t>上述文件可以是文字资料、图纸或数据，并须提供：</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B70691">
        <w:rPr>
          <w:rFonts w:ascii="Times New Roman" w:eastAsia="宋体"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p>
    <w:p w:rsidR="00033AD2" w:rsidRPr="001A2A8A" w:rsidRDefault="00033AD2" w:rsidP="00033AD2">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033AD2" w:rsidRPr="00C4698B" w:rsidRDefault="00033AD2" w:rsidP="00033AD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33AD2" w:rsidRDefault="00033AD2" w:rsidP="00033AD2">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w:t>
      </w:r>
      <w:r w:rsidRPr="0038382B">
        <w:rPr>
          <w:rFonts w:ascii="Times New Roman" w:eastAsia="宋体" w:hAnsi="Times New Roman" w:cs="Times New Roman" w:hint="eastAsia"/>
          <w:color w:val="auto"/>
        </w:rPr>
        <w:lastRenderedPageBreak/>
        <w:t>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33AD2" w:rsidRPr="0038382B" w:rsidRDefault="00033AD2" w:rsidP="00033AD2">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E538D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E538DB">
        <w:rPr>
          <w:rFonts w:ascii="Times New Roman" w:eastAsia="宋体" w:hAnsi="Times New Roman" w:cs="Times New Roman" w:hint="eastAsia"/>
          <w:color w:val="auto"/>
        </w:rPr>
        <w:t>本使用</w:t>
      </w:r>
      <w:proofErr w:type="gramEnd"/>
      <w:r w:rsidRPr="00E538DB">
        <w:rPr>
          <w:rFonts w:ascii="Times New Roman" w:eastAsia="宋体" w:hAnsi="Times New Roman" w:cs="Times New Roman" w:hint="eastAsia"/>
          <w:color w:val="auto"/>
        </w:rPr>
        <w:t>说明使用电子签章客户端软件，或使用</w:t>
      </w:r>
      <w:r w:rsidRPr="00E538DB">
        <w:rPr>
          <w:rFonts w:ascii="Times New Roman" w:eastAsia="宋体" w:hAnsi="Times New Roman" w:cs="Times New Roman" w:hint="eastAsia"/>
          <w:color w:val="auto"/>
        </w:rPr>
        <w:t>word</w:t>
      </w:r>
      <w:r w:rsidRPr="00E538D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033AD2" w:rsidRPr="001A2A8A" w:rsidRDefault="00033AD2" w:rsidP="00033AD2">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lastRenderedPageBreak/>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Pr="00B25D17">
        <w:rPr>
          <w:rFonts w:ascii="Times New Roman" w:eastAsia="宋体" w:hAnsi="Times New Roman" w:cs="Times New Roman" w:hint="eastAsia"/>
        </w:rPr>
        <w:t>参加</w:t>
      </w:r>
      <w:r>
        <w:rPr>
          <w:rFonts w:ascii="Times New Roman" w:eastAsia="宋体" w:hAnsi="Times New Roman" w:cs="Times New Roman" w:hint="eastAsia"/>
        </w:rPr>
        <w:t>同一合同项下</w:t>
      </w:r>
      <w:r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w:t>
      </w:r>
      <w:r w:rsidRPr="001A2A8A">
        <w:rPr>
          <w:rFonts w:ascii="Times New Roman" w:eastAsia="宋体" w:hAnsi="Times New Roman" w:cs="Times New Roman" w:hint="eastAsia"/>
          <w:color w:val="auto"/>
        </w:rPr>
        <w:lastRenderedPageBreak/>
        <w:t>序、评审方法和评审标准进行独立评审。</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33AD2" w:rsidRPr="009843DE" w:rsidRDefault="00033AD2" w:rsidP="00033AD2">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w:t>
      </w:r>
      <w:r w:rsidRPr="001A2A8A">
        <w:rPr>
          <w:rFonts w:ascii="Times New Roman" w:eastAsia="宋体" w:hAnsi="Times New Roman" w:cs="Times New Roman" w:hint="eastAsia"/>
          <w:color w:val="auto"/>
        </w:rPr>
        <w:lastRenderedPageBreak/>
        <w:t>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33AD2" w:rsidRPr="001A2A8A" w:rsidRDefault="00033AD2" w:rsidP="00033AD2">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033AD2" w:rsidRPr="001A2A8A" w:rsidRDefault="00033AD2" w:rsidP="00033AD2">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033AD2" w:rsidRPr="001A2A8A" w:rsidRDefault="00033AD2" w:rsidP="00033AD2">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w:t>
      </w:r>
      <w:r w:rsidRPr="001A2A8A">
        <w:rPr>
          <w:sz w:val="24"/>
          <w:szCs w:val="24"/>
        </w:rPr>
        <w:lastRenderedPageBreak/>
        <w:t>得中标人推荐资格，其他同品牌投标人不作为中标候选人。</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p>
    <w:p w:rsidR="00033AD2" w:rsidRPr="001A2A8A" w:rsidRDefault="00033AD2" w:rsidP="00033AD2">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033AD2" w:rsidRPr="001A2A8A"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033AD2" w:rsidRPr="00B25D17" w:rsidRDefault="00033AD2" w:rsidP="00033AD2">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033AD2" w:rsidRPr="00B25D17" w:rsidRDefault="00033AD2" w:rsidP="00033AD2">
      <w:pPr>
        <w:pStyle w:val="Default"/>
        <w:spacing w:line="360" w:lineRule="auto"/>
        <w:ind w:firstLineChars="200" w:firstLine="446"/>
        <w:jc w:val="both"/>
        <w:rPr>
          <w:b/>
          <w:bCs/>
          <w:color w:val="auto"/>
          <w:kern w:val="28"/>
          <w:sz w:val="32"/>
          <w:szCs w:val="32"/>
        </w:rPr>
      </w:pPr>
      <w:r w:rsidRPr="00B25D17">
        <w:rPr>
          <w:color w:val="auto"/>
        </w:rPr>
        <w:br w:type="page"/>
      </w:r>
    </w:p>
    <w:p w:rsidR="00033AD2" w:rsidRPr="00B25D17" w:rsidRDefault="00033AD2" w:rsidP="00033AD2">
      <w:pPr>
        <w:pStyle w:val="a7"/>
        <w:rPr>
          <w:rFonts w:ascii="Times New Roman" w:hAnsi="Times New Roman"/>
        </w:rPr>
      </w:pPr>
      <w:r w:rsidRPr="00B25D17">
        <w:rPr>
          <w:rFonts w:ascii="Times New Roman" w:hAnsi="Times New Roman" w:hint="eastAsia"/>
        </w:rPr>
        <w:lastRenderedPageBreak/>
        <w:t>第四部分</w:t>
      </w:r>
      <w:r w:rsidRPr="00B25D17">
        <w:rPr>
          <w:rFonts w:ascii="Times New Roman" w:hAnsi="Times New Roman" w:hint="eastAsia"/>
        </w:rPr>
        <w:t xml:space="preserve">  </w:t>
      </w:r>
      <w:r w:rsidRPr="00B25D17">
        <w:rPr>
          <w:rFonts w:ascii="Times New Roman" w:hAnsi="Times New Roman" w:hint="eastAsia"/>
        </w:rPr>
        <w:t>合同条款</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需方：</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供方：</w:t>
      </w:r>
    </w:p>
    <w:p w:rsidR="00033AD2" w:rsidRDefault="00033AD2" w:rsidP="00033AD2">
      <w:pPr>
        <w:autoSpaceDE w:val="0"/>
        <w:autoSpaceDN w:val="0"/>
        <w:adjustRightInd w:val="0"/>
        <w:spacing w:line="360" w:lineRule="auto"/>
        <w:ind w:firstLineChars="200" w:firstLine="446"/>
        <w:rPr>
          <w:sz w:val="24"/>
        </w:rPr>
      </w:pPr>
      <w:r w:rsidRPr="00B25D17">
        <w:rPr>
          <w:rFonts w:hint="eastAsia"/>
          <w:sz w:val="24"/>
        </w:rPr>
        <w:t>供、需双方根据</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日天津市政府采购中心关于</w:t>
      </w:r>
      <w:r w:rsidRPr="00B25D17">
        <w:rPr>
          <w:rFonts w:hint="eastAsia"/>
          <w:sz w:val="24"/>
        </w:rPr>
        <w:t xml:space="preserve">              </w:t>
      </w:r>
      <w:r w:rsidRPr="00B25D17">
        <w:rPr>
          <w:rFonts w:hint="eastAsia"/>
          <w:sz w:val="24"/>
        </w:rPr>
        <w:t>项目（项目编号：</w:t>
      </w:r>
      <w:r w:rsidRPr="00B25D17">
        <w:rPr>
          <w:rFonts w:hint="eastAsia"/>
          <w:sz w:val="24"/>
        </w:rPr>
        <w:t xml:space="preserve">TGPC-20   -    -    </w:t>
      </w:r>
      <w:r w:rsidRPr="00B25D17">
        <w:rPr>
          <w:rFonts w:hint="eastAsia"/>
          <w:sz w:val="24"/>
        </w:rPr>
        <w:t>）的招标结果和招标文件的要求，并经双方协商一致，达成货物购销合同：</w:t>
      </w:r>
    </w:p>
    <w:p w:rsidR="00033AD2" w:rsidRDefault="00033AD2" w:rsidP="00033AD2">
      <w:pPr>
        <w:pStyle w:val="ab"/>
        <w:numPr>
          <w:ilvl w:val="0"/>
          <w:numId w:val="12"/>
        </w:numPr>
        <w:spacing w:line="480" w:lineRule="exact"/>
        <w:ind w:firstLineChars="0"/>
        <w:rPr>
          <w:sz w:val="24"/>
          <w:szCs w:val="24"/>
        </w:rPr>
      </w:pPr>
      <w:r w:rsidRPr="00B04DAB">
        <w:rPr>
          <w:rFonts w:hint="eastAsia"/>
          <w:sz w:val="24"/>
          <w:szCs w:val="24"/>
        </w:rPr>
        <w:t>本合同为中小企业预留合同</w:t>
      </w:r>
    </w:p>
    <w:p w:rsidR="00033AD2" w:rsidRPr="00B04DAB" w:rsidRDefault="00033AD2" w:rsidP="00033AD2">
      <w:pPr>
        <w:pStyle w:val="ab"/>
        <w:numPr>
          <w:ilvl w:val="0"/>
          <w:numId w:val="12"/>
        </w:numPr>
        <w:spacing w:line="480" w:lineRule="exact"/>
        <w:ind w:firstLineChars="0"/>
        <w:rPr>
          <w:sz w:val="24"/>
          <w:szCs w:val="24"/>
        </w:rPr>
      </w:pPr>
      <w:r>
        <w:rPr>
          <w:rFonts w:hint="eastAsia"/>
          <w:sz w:val="24"/>
          <w:szCs w:val="24"/>
        </w:rPr>
        <w:t>本合同非中小企业预留合同</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一、货物名称：</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货物型号：</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制造商：</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货物原产地：</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货物数量：</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货物单价：</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货物总价款：</w:t>
      </w:r>
      <w:r w:rsidRPr="00B25D17">
        <w:rPr>
          <w:rFonts w:hint="eastAsia"/>
          <w:sz w:val="24"/>
        </w:rPr>
        <w:t xml:space="preserve"> </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大写：</w:t>
      </w:r>
      <w:r w:rsidRPr="00B25D17">
        <w:rPr>
          <w:rFonts w:hint="eastAsia"/>
          <w:sz w:val="24"/>
        </w:rPr>
        <w:t xml:space="preserve"> </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二、货物质量要求及供方对质量负责条件和期限：</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 xml:space="preserve">1. </w:t>
      </w:r>
      <w:r w:rsidRPr="00B25D17">
        <w:rPr>
          <w:rFonts w:hint="eastAsia"/>
          <w:sz w:val="24"/>
        </w:rPr>
        <w:t>货物具体技术指标见附件</w:t>
      </w:r>
      <w:r w:rsidRPr="00B25D17">
        <w:rPr>
          <w:rFonts w:hint="eastAsia"/>
          <w:sz w:val="24"/>
        </w:rPr>
        <w:t>1</w:t>
      </w:r>
      <w:r w:rsidRPr="00B25D17">
        <w:rPr>
          <w:rFonts w:hint="eastAsia"/>
          <w:sz w:val="24"/>
        </w:rPr>
        <w:t>。</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 xml:space="preserve">2. </w:t>
      </w:r>
      <w:r w:rsidRPr="00B25D17">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 xml:space="preserve">3. </w:t>
      </w:r>
      <w:r w:rsidRPr="00B25D17">
        <w:rPr>
          <w:rFonts w:hint="eastAsia"/>
          <w:sz w:val="24"/>
        </w:rPr>
        <w:t>供方对所提供的货物提供</w:t>
      </w:r>
      <w:r w:rsidRPr="00B25D17">
        <w:rPr>
          <w:rFonts w:hint="eastAsia"/>
          <w:sz w:val="24"/>
        </w:rPr>
        <w:t xml:space="preserve">     </w:t>
      </w:r>
      <w:r w:rsidRPr="00B25D17">
        <w:rPr>
          <w:rFonts w:hint="eastAsia"/>
          <w:sz w:val="24"/>
        </w:rPr>
        <w:t>年免费维修保质期（详见附件），并负责终身维护。保质期内非因需方的人为因素而出现的质量问题，由供方负责。供方负责保修、</w:t>
      </w:r>
      <w:r w:rsidRPr="00B25D17">
        <w:rPr>
          <w:rFonts w:hint="eastAsia"/>
          <w:sz w:val="24"/>
        </w:rPr>
        <w:lastRenderedPageBreak/>
        <w:t>包换或者包退，并承担修理、调换或退货以及由此给需方造成的实际费用。供方不能修理和不能调换，按不能交货处理。</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三、供方所提供的货物必须具有合法手续及相关文件。如涉及知识产权则必须是自己拥有或合法使用的。</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四、交货时间、地点、方式：</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合同签订后，于</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日之前将所供货物在需方或需方指定处交付（具体地点：</w:t>
      </w:r>
      <w:r w:rsidRPr="00B25D17">
        <w:rPr>
          <w:rFonts w:hint="eastAsia"/>
          <w:sz w:val="24"/>
        </w:rPr>
        <w:t xml:space="preserve">       </w:t>
      </w:r>
      <w:r w:rsidRPr="00B25D17">
        <w:rPr>
          <w:rFonts w:hint="eastAsia"/>
          <w:sz w:val="24"/>
        </w:rPr>
        <w:t>），并于</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日之前完成安装、调试工作，货物运送产生的费用由供方负责。</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五、供方应随货物向需方交付货物的使用说明书及与货物相关的资料。如果所提交文件是外文的，供方有义务为需方提供中文或译成中文文件。</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六、验收工作由需方负责对货物进行验收。</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七、货款支付方式：</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 xml:space="preserve">1. </w:t>
      </w:r>
      <w:r w:rsidRPr="00B25D17">
        <w:rPr>
          <w:rFonts w:hint="eastAsia"/>
          <w:sz w:val="24"/>
        </w:rPr>
        <w:t>本合同以人民币进行结算</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 xml:space="preserve">2. </w:t>
      </w:r>
      <w:r w:rsidRPr="00B25D17">
        <w:rPr>
          <w:rFonts w:hint="eastAsia"/>
          <w:sz w:val="24"/>
        </w:rPr>
        <w:t>付款方式：</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合同签订后</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工作日内支付合同总额</w:t>
      </w:r>
      <w:r w:rsidRPr="00B25D17">
        <w:rPr>
          <w:rFonts w:hint="eastAsia"/>
          <w:sz w:val="24"/>
        </w:rPr>
        <w:t xml:space="preserve">   %</w:t>
      </w:r>
      <w:r w:rsidRPr="00B25D17">
        <w:rPr>
          <w:rFonts w:hint="eastAsia"/>
          <w:sz w:val="24"/>
        </w:rPr>
        <w:t>的货款；货到现场安装调试完毕验收合格无质量问题后</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工作日内支付合同总额</w:t>
      </w:r>
      <w:r w:rsidRPr="00B25D17">
        <w:rPr>
          <w:rFonts w:hint="eastAsia"/>
          <w:sz w:val="24"/>
        </w:rPr>
        <w:t xml:space="preserve">   %</w:t>
      </w:r>
      <w:r w:rsidRPr="00B25D17">
        <w:rPr>
          <w:rFonts w:hint="eastAsia"/>
          <w:sz w:val="24"/>
        </w:rPr>
        <w:t>的货款；所有货物使用无质量问题，自验收合格之日起</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月后</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工作日内支付其余</w:t>
      </w:r>
      <w:r w:rsidRPr="00B25D17">
        <w:rPr>
          <w:rFonts w:hint="eastAsia"/>
          <w:sz w:val="24"/>
        </w:rPr>
        <w:t xml:space="preserve">   %</w:t>
      </w:r>
      <w:r w:rsidRPr="00B25D17">
        <w:rPr>
          <w:rFonts w:hint="eastAsia"/>
          <w:sz w:val="24"/>
        </w:rPr>
        <w:t>的货款。</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供方开户银行（汉字全称）：</w:t>
      </w:r>
      <w:r w:rsidRPr="00B25D17">
        <w:rPr>
          <w:rFonts w:hint="eastAsia"/>
          <w:sz w:val="24"/>
        </w:rPr>
        <w:t xml:space="preserve">              </w:t>
      </w:r>
      <w:r w:rsidRPr="00B25D17">
        <w:rPr>
          <w:rFonts w:hint="eastAsia"/>
          <w:sz w:val="24"/>
        </w:rPr>
        <w:t>，行号（数字代码）：</w:t>
      </w:r>
      <w:r w:rsidRPr="00B25D17">
        <w:rPr>
          <w:rFonts w:hint="eastAsia"/>
          <w:sz w:val="24"/>
        </w:rPr>
        <w:t xml:space="preserve">        </w:t>
      </w:r>
      <w:r w:rsidRPr="00B25D17">
        <w:rPr>
          <w:rFonts w:hint="eastAsia"/>
          <w:sz w:val="24"/>
        </w:rPr>
        <w:t>，</w:t>
      </w:r>
    </w:p>
    <w:p w:rsidR="00033AD2" w:rsidRPr="00B25D17" w:rsidRDefault="00033AD2" w:rsidP="00033AD2">
      <w:pPr>
        <w:autoSpaceDE w:val="0"/>
        <w:autoSpaceDN w:val="0"/>
        <w:adjustRightInd w:val="0"/>
        <w:spacing w:line="360" w:lineRule="auto"/>
        <w:ind w:firstLineChars="200" w:firstLine="446"/>
        <w:rPr>
          <w:sz w:val="24"/>
        </w:rPr>
      </w:pPr>
      <w:proofErr w:type="gramStart"/>
      <w:r w:rsidRPr="00B25D17">
        <w:rPr>
          <w:rFonts w:hint="eastAsia"/>
          <w:sz w:val="24"/>
        </w:rPr>
        <w:t>帐号</w:t>
      </w:r>
      <w:proofErr w:type="gramEnd"/>
      <w:r w:rsidRPr="00B25D17">
        <w:rPr>
          <w:rFonts w:hint="eastAsia"/>
          <w:sz w:val="24"/>
        </w:rPr>
        <w:t>：</w:t>
      </w:r>
      <w:r w:rsidRPr="00B25D17">
        <w:rPr>
          <w:rFonts w:hint="eastAsia"/>
          <w:sz w:val="24"/>
        </w:rPr>
        <w:t xml:space="preserve">                                 </w:t>
      </w:r>
      <w:r w:rsidRPr="00B25D17">
        <w:rPr>
          <w:rFonts w:hint="eastAsia"/>
          <w:sz w:val="24"/>
        </w:rPr>
        <w:t>。</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合同约定的交货期或验收期届满，需方由于不具备现场条件导致供方无法安装和验收，合同顺延，延期</w:t>
      </w:r>
      <w:r w:rsidRPr="00B25D17">
        <w:rPr>
          <w:rFonts w:hint="eastAsia"/>
          <w:sz w:val="24"/>
        </w:rPr>
        <w:t>30</w:t>
      </w:r>
      <w:r w:rsidRPr="00B25D17">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lastRenderedPageBreak/>
        <w:t xml:space="preserve">3. </w:t>
      </w:r>
      <w:r w:rsidRPr="00B25D17">
        <w:rPr>
          <w:rFonts w:hint="eastAsia"/>
          <w:sz w:val="24"/>
        </w:rPr>
        <w:t>如所供货物出现质量问题，需方在付款期内随时有权停止付款，待供方对该货物消除障碍正常运转后再行付款。付款的时间则相应顺延。</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八、违约责任：</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需方无正当理由拒收货物的，需方向供方偿付货款总值</w:t>
      </w:r>
      <w:r w:rsidRPr="00B25D17">
        <w:rPr>
          <w:rFonts w:hint="eastAsia"/>
          <w:sz w:val="24"/>
        </w:rPr>
        <w:t>30%</w:t>
      </w:r>
      <w:r w:rsidRPr="00B25D17">
        <w:rPr>
          <w:rFonts w:hint="eastAsia"/>
          <w:sz w:val="24"/>
        </w:rPr>
        <w:t>的违约金。</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需方逾期支付货款的，需方向供方每日偿付欠款总额</w:t>
      </w:r>
      <w:r w:rsidRPr="00B25D17">
        <w:rPr>
          <w:rFonts w:hint="eastAsia"/>
          <w:sz w:val="24"/>
        </w:rPr>
        <w:t>5</w:t>
      </w:r>
      <w:r w:rsidRPr="00B25D17">
        <w:rPr>
          <w:rFonts w:hint="eastAsia"/>
          <w:sz w:val="24"/>
        </w:rPr>
        <w:t>‰的违约金。</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供方所交的货物品种、型号、规格、产地及制造商、质量不符合合同规定标准的，需方有权拒收，供方向需方偿付货款总值</w:t>
      </w:r>
      <w:r w:rsidRPr="00B25D17">
        <w:rPr>
          <w:rFonts w:hint="eastAsia"/>
          <w:sz w:val="24"/>
        </w:rPr>
        <w:t>30%</w:t>
      </w:r>
      <w:r w:rsidRPr="00B25D17">
        <w:rPr>
          <w:rFonts w:hint="eastAsia"/>
          <w:sz w:val="24"/>
        </w:rPr>
        <w:t>的违约金。</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供方不能交付货物的，供方向需方支付货款总值</w:t>
      </w:r>
      <w:r w:rsidRPr="00B25D17">
        <w:rPr>
          <w:rFonts w:hint="eastAsia"/>
          <w:sz w:val="24"/>
        </w:rPr>
        <w:t>30%</w:t>
      </w:r>
      <w:r w:rsidRPr="00B25D17">
        <w:rPr>
          <w:rFonts w:hint="eastAsia"/>
          <w:sz w:val="24"/>
        </w:rPr>
        <w:t>的违约金。</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供方逾期交付货物的，供方向需方每日偿付货款总额</w:t>
      </w:r>
      <w:r w:rsidRPr="00B25D17">
        <w:rPr>
          <w:rFonts w:hint="eastAsia"/>
          <w:sz w:val="24"/>
        </w:rPr>
        <w:t>5</w:t>
      </w:r>
      <w:r w:rsidRPr="00B25D17">
        <w:rPr>
          <w:sz w:val="24"/>
        </w:rPr>
        <w:t>‰</w:t>
      </w:r>
      <w:r w:rsidRPr="00B25D17">
        <w:rPr>
          <w:rFonts w:hint="eastAsia"/>
          <w:sz w:val="24"/>
        </w:rPr>
        <w:t>的违约金。</w:t>
      </w:r>
    </w:p>
    <w:p w:rsidR="00033AD2" w:rsidRPr="00B25D17" w:rsidRDefault="00033AD2" w:rsidP="00033AD2">
      <w:pPr>
        <w:autoSpaceDE w:val="0"/>
        <w:autoSpaceDN w:val="0"/>
        <w:adjustRightInd w:val="0"/>
        <w:spacing w:line="360" w:lineRule="auto"/>
        <w:ind w:firstLineChars="200" w:firstLine="446"/>
        <w:rPr>
          <w:sz w:val="24"/>
        </w:rPr>
      </w:pPr>
      <w:r w:rsidRPr="009A0835">
        <w:rPr>
          <w:sz w:val="24"/>
          <w:szCs w:val="24"/>
        </w:rPr>
        <w:t>九、因货物的质量问题发生争议，依据国家标准，由</w:t>
      </w:r>
      <w:r>
        <w:rPr>
          <w:rFonts w:hint="eastAsia"/>
          <w:sz w:val="24"/>
          <w:szCs w:val="24"/>
        </w:rPr>
        <w:t>市场</w:t>
      </w:r>
      <w:r>
        <w:rPr>
          <w:sz w:val="24"/>
          <w:szCs w:val="24"/>
        </w:rPr>
        <w:t>和质量监督管理部门</w:t>
      </w:r>
      <w:r w:rsidRPr="009A0835">
        <w:rPr>
          <w:sz w:val="24"/>
          <w:szCs w:val="24"/>
        </w:rPr>
        <w:t>或其</w:t>
      </w:r>
      <w:r>
        <w:rPr>
          <w:sz w:val="24"/>
          <w:szCs w:val="24"/>
        </w:rPr>
        <w:t>认可</w:t>
      </w:r>
      <w:r w:rsidRPr="009A0835">
        <w:rPr>
          <w:sz w:val="24"/>
          <w:szCs w:val="24"/>
        </w:rPr>
        <w:t>的技术单位进行质量鉴定，该鉴定结论是终局的，供需双方应当接受，质量鉴定期间所发生的相关费用由货物质量责任方承担。</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十、由于供需双方在履行本合同过程中出现问题，由供需双方直接交涉解决，包括采用诉诸法律的手段。</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十一、有关涉及本合同供方向天津市政府采购中心所提交的投标文件及有关澄清资料和服务承诺均视为本合同不可分割的部分，对供方具有约束力。</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十二、本合同未作明示约定，而又有相关法律、法规规定的，从其规定。本合同发生争议产生的诉讼，由合同履行所在地人民法院管辖。</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十三、本合同一式</w:t>
      </w:r>
      <w:r w:rsidRPr="00B25D17">
        <w:rPr>
          <w:rFonts w:hint="eastAsia"/>
          <w:sz w:val="24"/>
        </w:rPr>
        <w:t xml:space="preserve">   </w:t>
      </w:r>
      <w:r w:rsidRPr="00B25D17">
        <w:rPr>
          <w:rFonts w:hint="eastAsia"/>
          <w:sz w:val="24"/>
        </w:rPr>
        <w:t>份，供方持</w:t>
      </w:r>
      <w:r w:rsidRPr="00B25D17">
        <w:rPr>
          <w:rFonts w:hint="eastAsia"/>
          <w:sz w:val="24"/>
        </w:rPr>
        <w:t xml:space="preserve">   </w:t>
      </w:r>
      <w:r w:rsidRPr="00B25D17">
        <w:rPr>
          <w:rFonts w:hint="eastAsia"/>
          <w:sz w:val="24"/>
        </w:rPr>
        <w:t>份，需方持</w:t>
      </w:r>
      <w:r w:rsidRPr="00B25D17">
        <w:rPr>
          <w:rFonts w:hint="eastAsia"/>
          <w:sz w:val="24"/>
        </w:rPr>
        <w:t xml:space="preserve">   </w:t>
      </w:r>
      <w:r w:rsidRPr="00B25D17">
        <w:rPr>
          <w:rFonts w:hint="eastAsia"/>
          <w:sz w:val="24"/>
        </w:rPr>
        <w:t>份，均具同等效力，签字盖章后生效。</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供方（公章）：</w:t>
      </w:r>
      <w:r w:rsidRPr="00B25D17">
        <w:rPr>
          <w:rFonts w:hint="eastAsia"/>
          <w:sz w:val="24"/>
        </w:rPr>
        <w:t xml:space="preserve">                </w:t>
      </w:r>
      <w:r w:rsidRPr="00B25D17">
        <w:rPr>
          <w:rFonts w:hint="eastAsia"/>
          <w:sz w:val="24"/>
        </w:rPr>
        <w:t>需方（公章）：</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地址：</w:t>
      </w:r>
      <w:r w:rsidRPr="00B25D17">
        <w:rPr>
          <w:rFonts w:hint="eastAsia"/>
          <w:sz w:val="24"/>
        </w:rPr>
        <w:t xml:space="preserve">                       </w:t>
      </w:r>
      <w:r w:rsidRPr="00B25D17">
        <w:rPr>
          <w:rFonts w:hint="eastAsia"/>
          <w:sz w:val="24"/>
        </w:rPr>
        <w:t>地址：</w:t>
      </w:r>
      <w:r w:rsidRPr="00B25D17">
        <w:rPr>
          <w:rFonts w:hint="eastAsia"/>
          <w:sz w:val="24"/>
        </w:rPr>
        <w:t xml:space="preserve"> </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法定代表人：</w:t>
      </w:r>
      <w:r w:rsidRPr="00B25D17">
        <w:rPr>
          <w:rFonts w:hint="eastAsia"/>
          <w:sz w:val="24"/>
        </w:rPr>
        <w:t xml:space="preserve">                 </w:t>
      </w:r>
      <w:r w:rsidRPr="00B25D17">
        <w:rPr>
          <w:rFonts w:hint="eastAsia"/>
          <w:sz w:val="24"/>
        </w:rPr>
        <w:t>法定代表人：</w:t>
      </w:r>
      <w:r w:rsidRPr="00B25D17">
        <w:rPr>
          <w:rFonts w:hint="eastAsia"/>
          <w:sz w:val="24"/>
        </w:rPr>
        <w:t xml:space="preserve"> </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委托代理人：</w:t>
      </w:r>
      <w:r w:rsidRPr="00B25D17">
        <w:rPr>
          <w:rFonts w:hint="eastAsia"/>
          <w:sz w:val="24"/>
        </w:rPr>
        <w:t xml:space="preserve">                 </w:t>
      </w:r>
      <w:r w:rsidRPr="00B25D17">
        <w:rPr>
          <w:rFonts w:hint="eastAsia"/>
          <w:sz w:val="24"/>
        </w:rPr>
        <w:t>委托代理人：</w:t>
      </w:r>
      <w:r w:rsidRPr="00B25D17">
        <w:rPr>
          <w:rFonts w:hint="eastAsia"/>
          <w:sz w:val="24"/>
        </w:rPr>
        <w:t xml:space="preserve"> </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lastRenderedPageBreak/>
        <w:t>电话：</w:t>
      </w:r>
      <w:r w:rsidRPr="00B25D17">
        <w:rPr>
          <w:rFonts w:hint="eastAsia"/>
          <w:sz w:val="24"/>
        </w:rPr>
        <w:t xml:space="preserve">                       </w:t>
      </w:r>
      <w:r w:rsidRPr="00B25D17">
        <w:rPr>
          <w:rFonts w:hint="eastAsia"/>
          <w:sz w:val="24"/>
        </w:rPr>
        <w:t>电话：</w:t>
      </w:r>
    </w:p>
    <w:p w:rsidR="00033AD2" w:rsidRPr="00B25D17" w:rsidRDefault="00033AD2" w:rsidP="00033AD2">
      <w:pPr>
        <w:autoSpaceDE w:val="0"/>
        <w:autoSpaceDN w:val="0"/>
        <w:adjustRightInd w:val="0"/>
        <w:spacing w:line="360" w:lineRule="auto"/>
        <w:ind w:firstLineChars="200" w:firstLine="446"/>
        <w:rPr>
          <w:sz w:val="24"/>
        </w:rPr>
      </w:pPr>
      <w:r w:rsidRPr="00B25D17">
        <w:rPr>
          <w:rFonts w:hint="eastAsia"/>
          <w:sz w:val="24"/>
        </w:rPr>
        <w:t>时间：</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w:t>
      </w:r>
      <w:r w:rsidRPr="00B25D17">
        <w:rPr>
          <w:sz w:val="24"/>
        </w:rPr>
        <w:br w:type="page"/>
      </w:r>
    </w:p>
    <w:p w:rsidR="00033AD2" w:rsidRPr="00B25D17" w:rsidRDefault="00033AD2" w:rsidP="00033AD2">
      <w:pPr>
        <w:pStyle w:val="a7"/>
        <w:rPr>
          <w:rFonts w:ascii="Times New Roman" w:hAnsi="Times New Roman"/>
        </w:rPr>
      </w:pPr>
      <w:r w:rsidRPr="00B25D17">
        <w:rPr>
          <w:rFonts w:ascii="Times New Roman" w:hAnsi="Times New Roman" w:hint="eastAsia"/>
        </w:rPr>
        <w:lastRenderedPageBreak/>
        <w:t>第五部分</w:t>
      </w:r>
      <w:r w:rsidRPr="00B25D17">
        <w:rPr>
          <w:rFonts w:ascii="Times New Roman" w:hAnsi="Times New Roman" w:hint="eastAsia"/>
        </w:rPr>
        <w:t xml:space="preserve">  </w:t>
      </w:r>
      <w:r w:rsidRPr="00B25D17">
        <w:rPr>
          <w:rFonts w:ascii="Times New Roman" w:hAnsi="Times New Roman" w:hint="eastAsia"/>
        </w:rPr>
        <w:t>投标文件格式</w:t>
      </w:r>
    </w:p>
    <w:p w:rsidR="00033AD2" w:rsidRPr="00B25D17" w:rsidRDefault="00033AD2" w:rsidP="00033AD2">
      <w:pPr>
        <w:autoSpaceDN w:val="0"/>
        <w:spacing w:line="360" w:lineRule="auto"/>
        <w:jc w:val="center"/>
        <w:rPr>
          <w:b/>
          <w:bCs/>
          <w:sz w:val="24"/>
        </w:rPr>
      </w:pPr>
      <w:r w:rsidRPr="00B25D17">
        <w:rPr>
          <w:rFonts w:hint="eastAsia"/>
          <w:b/>
          <w:bCs/>
          <w:sz w:val="24"/>
        </w:rPr>
        <w:t>投标文件封面格式</w:t>
      </w:r>
    </w:p>
    <w:p w:rsidR="00033AD2" w:rsidRPr="00B25D17" w:rsidRDefault="00033AD2" w:rsidP="00033AD2">
      <w:pPr>
        <w:autoSpaceDE w:val="0"/>
        <w:autoSpaceDN w:val="0"/>
        <w:adjustRightInd w:val="0"/>
        <w:spacing w:line="520" w:lineRule="exact"/>
      </w:pPr>
    </w:p>
    <w:p w:rsidR="00033AD2" w:rsidRPr="00B25D17" w:rsidRDefault="00033AD2" w:rsidP="00033AD2">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AD2" w:rsidRPr="00B25D17" w:rsidRDefault="00033AD2" w:rsidP="00033AD2">
      <w:pPr>
        <w:autoSpaceDE w:val="0"/>
        <w:autoSpaceDN w:val="0"/>
        <w:adjustRightInd w:val="0"/>
        <w:spacing w:line="520" w:lineRule="exact"/>
        <w:rPr>
          <w:b/>
          <w:kern w:val="0"/>
          <w:sz w:val="24"/>
        </w:rPr>
      </w:pPr>
    </w:p>
    <w:p w:rsidR="00033AD2" w:rsidRPr="00B25D17" w:rsidRDefault="00033AD2" w:rsidP="00033AD2">
      <w:pPr>
        <w:autoSpaceDE w:val="0"/>
        <w:autoSpaceDN w:val="0"/>
        <w:adjustRightInd w:val="0"/>
        <w:spacing w:line="520" w:lineRule="exact"/>
        <w:rPr>
          <w:b/>
          <w:kern w:val="0"/>
          <w:sz w:val="24"/>
        </w:rPr>
      </w:pPr>
    </w:p>
    <w:p w:rsidR="00033AD2" w:rsidRPr="00B25D17" w:rsidRDefault="00033AD2" w:rsidP="00033AD2">
      <w:pPr>
        <w:autoSpaceDE w:val="0"/>
        <w:autoSpaceDN w:val="0"/>
        <w:adjustRightInd w:val="0"/>
        <w:jc w:val="center"/>
        <w:rPr>
          <w:kern w:val="0"/>
          <w:sz w:val="144"/>
          <w:szCs w:val="144"/>
        </w:rPr>
      </w:pPr>
      <w:r w:rsidRPr="00B25D17">
        <w:rPr>
          <w:rFonts w:hint="eastAsia"/>
          <w:sz w:val="160"/>
          <w:szCs w:val="84"/>
        </w:rPr>
        <w:t>投</w:t>
      </w:r>
      <w:r w:rsidRPr="00B25D17">
        <w:rPr>
          <w:rFonts w:hint="eastAsia"/>
          <w:sz w:val="90"/>
          <w:szCs w:val="90"/>
        </w:rPr>
        <w:t xml:space="preserve"> </w:t>
      </w:r>
      <w:r w:rsidRPr="00B25D17">
        <w:rPr>
          <w:rFonts w:hint="eastAsia"/>
          <w:sz w:val="160"/>
          <w:szCs w:val="84"/>
        </w:rPr>
        <w:t>标</w:t>
      </w:r>
      <w:r w:rsidRPr="00B25D17">
        <w:rPr>
          <w:rFonts w:hint="eastAsia"/>
          <w:sz w:val="84"/>
          <w:szCs w:val="84"/>
        </w:rPr>
        <w:t xml:space="preserve"> </w:t>
      </w:r>
      <w:r w:rsidRPr="00B25D17">
        <w:rPr>
          <w:rFonts w:hint="eastAsia"/>
          <w:sz w:val="160"/>
          <w:szCs w:val="84"/>
        </w:rPr>
        <w:t>文</w:t>
      </w:r>
      <w:r w:rsidRPr="00B25D17">
        <w:rPr>
          <w:rFonts w:hint="eastAsia"/>
          <w:sz w:val="84"/>
          <w:szCs w:val="84"/>
        </w:rPr>
        <w:t xml:space="preserve"> </w:t>
      </w:r>
      <w:r w:rsidRPr="00B25D17">
        <w:rPr>
          <w:rFonts w:hint="eastAsia"/>
          <w:sz w:val="160"/>
          <w:szCs w:val="84"/>
        </w:rPr>
        <w:t>件</w:t>
      </w:r>
    </w:p>
    <w:p w:rsidR="00033AD2" w:rsidRPr="00B25D17" w:rsidRDefault="00033AD2" w:rsidP="00033AD2">
      <w:pPr>
        <w:autoSpaceDE w:val="0"/>
        <w:autoSpaceDN w:val="0"/>
        <w:adjustRightInd w:val="0"/>
        <w:spacing w:line="520" w:lineRule="exact"/>
        <w:rPr>
          <w:b/>
          <w:kern w:val="0"/>
          <w:sz w:val="36"/>
          <w:szCs w:val="36"/>
        </w:rPr>
      </w:pPr>
    </w:p>
    <w:p w:rsidR="00033AD2" w:rsidRPr="00B25D17" w:rsidRDefault="00033AD2" w:rsidP="00033AD2">
      <w:pPr>
        <w:autoSpaceDE w:val="0"/>
        <w:autoSpaceDN w:val="0"/>
        <w:adjustRightInd w:val="0"/>
        <w:spacing w:line="520" w:lineRule="exact"/>
        <w:jc w:val="center"/>
        <w:rPr>
          <w:b/>
          <w:kern w:val="0"/>
          <w:sz w:val="24"/>
        </w:rPr>
      </w:pPr>
      <w:r w:rsidRPr="00B25D17">
        <w:rPr>
          <w:rFonts w:hint="eastAsia"/>
          <w:b/>
          <w:kern w:val="0"/>
          <w:sz w:val="24"/>
        </w:rPr>
        <w:t>（加盖电子签章）</w:t>
      </w:r>
    </w:p>
    <w:p w:rsidR="00033AD2" w:rsidRPr="00B25D17" w:rsidRDefault="00033AD2" w:rsidP="00033AD2">
      <w:pPr>
        <w:spacing w:beforeLines="30" w:before="85" w:afterLines="70" w:after="199" w:line="540" w:lineRule="exact"/>
        <w:ind w:leftChars="300" w:left="579"/>
        <w:rPr>
          <w:b/>
          <w:sz w:val="34"/>
          <w:szCs w:val="34"/>
        </w:rPr>
      </w:pPr>
      <w:r w:rsidRPr="00B25D17">
        <w:rPr>
          <w:rFonts w:hint="eastAsia"/>
          <w:b/>
          <w:sz w:val="34"/>
          <w:szCs w:val="34"/>
        </w:rPr>
        <w:t>项目编号：</w:t>
      </w:r>
    </w:p>
    <w:p w:rsidR="00033AD2" w:rsidRPr="00B25D17" w:rsidRDefault="00033AD2" w:rsidP="00033AD2">
      <w:pPr>
        <w:spacing w:beforeLines="30" w:before="85" w:afterLines="70" w:after="199" w:line="540" w:lineRule="exact"/>
        <w:ind w:leftChars="300" w:left="2026" w:hangingChars="446" w:hanging="1447"/>
        <w:rPr>
          <w:b/>
          <w:sz w:val="34"/>
          <w:szCs w:val="34"/>
        </w:rPr>
      </w:pPr>
      <w:r w:rsidRPr="00B25D17">
        <w:rPr>
          <w:rFonts w:hint="eastAsia"/>
          <w:b/>
          <w:sz w:val="34"/>
          <w:szCs w:val="34"/>
        </w:rPr>
        <w:t>项目名称：</w:t>
      </w:r>
    </w:p>
    <w:p w:rsidR="00033AD2" w:rsidRPr="00B25D17" w:rsidRDefault="00033AD2" w:rsidP="00033AD2">
      <w:pPr>
        <w:spacing w:beforeLines="30" w:before="85" w:afterLines="70" w:after="199" w:line="540" w:lineRule="exact"/>
        <w:ind w:leftChars="300" w:left="2026" w:hangingChars="446" w:hanging="1447"/>
        <w:rPr>
          <w:b/>
          <w:sz w:val="34"/>
          <w:szCs w:val="34"/>
        </w:rPr>
      </w:pPr>
      <w:r w:rsidRPr="00B25D17">
        <w:rPr>
          <w:rFonts w:hint="eastAsia"/>
          <w:b/>
          <w:sz w:val="34"/>
          <w:szCs w:val="34"/>
        </w:rPr>
        <w:t>投标包号：</w:t>
      </w:r>
    </w:p>
    <w:p w:rsidR="00033AD2" w:rsidRPr="00B25D17" w:rsidRDefault="00033AD2" w:rsidP="00033AD2">
      <w:pPr>
        <w:spacing w:beforeLines="30" w:before="85" w:afterLines="70" w:after="199" w:line="540" w:lineRule="exact"/>
        <w:ind w:leftChars="300" w:left="579"/>
        <w:rPr>
          <w:b/>
          <w:sz w:val="34"/>
          <w:szCs w:val="34"/>
        </w:rPr>
      </w:pPr>
      <w:r w:rsidRPr="00B25D17">
        <w:rPr>
          <w:rFonts w:hint="eastAsia"/>
          <w:b/>
          <w:sz w:val="34"/>
          <w:szCs w:val="34"/>
        </w:rPr>
        <w:t>投标单位名称：</w:t>
      </w:r>
    </w:p>
    <w:p w:rsidR="00033AD2" w:rsidRPr="00B25D17" w:rsidRDefault="00033AD2" w:rsidP="00033AD2">
      <w:pPr>
        <w:spacing w:beforeLines="30" w:before="85" w:afterLines="70" w:after="199" w:line="540" w:lineRule="exact"/>
        <w:ind w:leftChars="300" w:left="579"/>
        <w:rPr>
          <w:b/>
          <w:sz w:val="34"/>
          <w:szCs w:val="34"/>
        </w:rPr>
      </w:pPr>
      <w:r w:rsidRPr="00B25D17">
        <w:rPr>
          <w:rFonts w:hint="eastAsia"/>
          <w:b/>
          <w:sz w:val="34"/>
          <w:szCs w:val="34"/>
        </w:rPr>
        <w:t>投标单位电话：</w:t>
      </w:r>
    </w:p>
    <w:p w:rsidR="00033AD2" w:rsidRPr="00B25D17" w:rsidRDefault="00033AD2" w:rsidP="00033AD2">
      <w:pPr>
        <w:spacing w:beforeLines="30" w:before="85" w:afterLines="70" w:after="199" w:line="540" w:lineRule="exact"/>
        <w:ind w:leftChars="300" w:left="579"/>
        <w:rPr>
          <w:b/>
          <w:sz w:val="34"/>
          <w:szCs w:val="34"/>
        </w:rPr>
      </w:pPr>
      <w:r w:rsidRPr="00B25D17">
        <w:rPr>
          <w:rFonts w:hint="eastAsia"/>
          <w:b/>
          <w:sz w:val="34"/>
          <w:szCs w:val="34"/>
        </w:rPr>
        <w:t>投标单位详细地址：</w:t>
      </w:r>
    </w:p>
    <w:p w:rsidR="00033AD2" w:rsidRPr="00B25D17" w:rsidRDefault="00033AD2" w:rsidP="00033AD2">
      <w:pPr>
        <w:spacing w:beforeLines="30" w:before="85" w:afterLines="70" w:after="199" w:line="540" w:lineRule="exact"/>
        <w:ind w:leftChars="300" w:left="579"/>
        <w:rPr>
          <w:b/>
          <w:sz w:val="34"/>
          <w:szCs w:val="34"/>
        </w:rPr>
      </w:pPr>
      <w:r w:rsidRPr="00B25D17">
        <w:rPr>
          <w:rFonts w:hint="eastAsia"/>
          <w:b/>
          <w:kern w:val="0"/>
          <w:sz w:val="34"/>
          <w:szCs w:val="34"/>
        </w:rPr>
        <w:t>投标代表人姓名：</w:t>
      </w:r>
    </w:p>
    <w:p w:rsidR="00033AD2" w:rsidRPr="00B25D17" w:rsidRDefault="00033AD2" w:rsidP="00033AD2">
      <w:pPr>
        <w:spacing w:beforeLines="30" w:before="85" w:afterLines="70" w:after="199" w:line="540" w:lineRule="exact"/>
        <w:ind w:leftChars="300" w:left="579"/>
        <w:rPr>
          <w:b/>
          <w:sz w:val="34"/>
          <w:szCs w:val="34"/>
        </w:rPr>
      </w:pPr>
      <w:r w:rsidRPr="00B25D17">
        <w:rPr>
          <w:rFonts w:hint="eastAsia"/>
          <w:b/>
          <w:sz w:val="34"/>
          <w:szCs w:val="34"/>
        </w:rPr>
        <w:t>法定代表人：</w:t>
      </w:r>
    </w:p>
    <w:p w:rsidR="00033AD2" w:rsidRPr="00B25D17" w:rsidRDefault="00033AD2" w:rsidP="00033AD2">
      <w:pPr>
        <w:spacing w:beforeLines="30" w:before="85" w:afterLines="70" w:after="199" w:line="540" w:lineRule="exact"/>
        <w:ind w:leftChars="300" w:left="579"/>
        <w:rPr>
          <w:b/>
          <w:bCs/>
          <w:sz w:val="24"/>
        </w:rPr>
      </w:pPr>
      <w:r w:rsidRPr="00B25D17">
        <w:rPr>
          <w:rFonts w:hint="eastAsia"/>
          <w:b/>
          <w:sz w:val="34"/>
          <w:szCs w:val="34"/>
        </w:rPr>
        <w:t>投标日期：</w:t>
      </w:r>
      <w:r w:rsidRPr="00B25D17">
        <w:rPr>
          <w:rFonts w:hint="eastAsia"/>
          <w:b/>
          <w:sz w:val="34"/>
          <w:szCs w:val="34"/>
        </w:rPr>
        <w:t xml:space="preserve">   </w:t>
      </w:r>
      <w:r w:rsidRPr="00B25D17">
        <w:rPr>
          <w:rFonts w:hint="eastAsia"/>
          <w:b/>
          <w:sz w:val="34"/>
          <w:szCs w:val="34"/>
        </w:rPr>
        <w:t>年</w:t>
      </w:r>
      <w:r w:rsidRPr="00B25D17">
        <w:rPr>
          <w:rFonts w:hint="eastAsia"/>
          <w:b/>
          <w:sz w:val="34"/>
          <w:szCs w:val="34"/>
        </w:rPr>
        <w:t xml:space="preserve">   </w:t>
      </w:r>
      <w:r w:rsidRPr="00B25D17">
        <w:rPr>
          <w:rFonts w:hint="eastAsia"/>
          <w:b/>
          <w:sz w:val="34"/>
          <w:szCs w:val="34"/>
        </w:rPr>
        <w:t>月</w:t>
      </w:r>
      <w:r w:rsidRPr="00B25D17">
        <w:rPr>
          <w:rFonts w:hint="eastAsia"/>
          <w:b/>
          <w:sz w:val="34"/>
          <w:szCs w:val="34"/>
        </w:rPr>
        <w:t xml:space="preserve">   </w:t>
      </w:r>
      <w:r w:rsidRPr="00B25D17">
        <w:rPr>
          <w:rFonts w:hint="eastAsia"/>
          <w:b/>
          <w:sz w:val="34"/>
          <w:szCs w:val="34"/>
        </w:rPr>
        <w:t>日</w:t>
      </w:r>
    </w:p>
    <w:p w:rsidR="00033AD2" w:rsidRPr="00B25D17" w:rsidRDefault="00033AD2" w:rsidP="00033AD2">
      <w:pPr>
        <w:widowControl/>
        <w:jc w:val="left"/>
        <w:rPr>
          <w:b/>
          <w:bCs/>
          <w:sz w:val="24"/>
        </w:rPr>
      </w:pPr>
      <w:r w:rsidRPr="00B25D17">
        <w:rPr>
          <w:b/>
          <w:bCs/>
          <w:sz w:val="24"/>
        </w:rPr>
        <w:br w:type="page"/>
      </w:r>
    </w:p>
    <w:p w:rsidR="00033AD2" w:rsidRPr="00B25D17" w:rsidRDefault="00033AD2" w:rsidP="00033AD2">
      <w:pPr>
        <w:autoSpaceDN w:val="0"/>
        <w:spacing w:line="360" w:lineRule="auto"/>
        <w:jc w:val="center"/>
        <w:rPr>
          <w:b/>
          <w:bCs/>
          <w:sz w:val="24"/>
        </w:rPr>
      </w:pPr>
      <w:r w:rsidRPr="00B25D17">
        <w:rPr>
          <w:rFonts w:hint="eastAsia"/>
          <w:b/>
          <w:bCs/>
          <w:sz w:val="24"/>
        </w:rPr>
        <w:lastRenderedPageBreak/>
        <w:t>投标文件目录格式</w:t>
      </w:r>
    </w:p>
    <w:p w:rsidR="00033AD2" w:rsidRPr="00B25D17" w:rsidRDefault="00033AD2" w:rsidP="00033AD2">
      <w:pPr>
        <w:autoSpaceDN w:val="0"/>
        <w:spacing w:line="360" w:lineRule="auto"/>
        <w:jc w:val="center"/>
        <w:rPr>
          <w:b/>
          <w:bCs/>
          <w:sz w:val="24"/>
        </w:rPr>
      </w:pPr>
      <w:r w:rsidRPr="00B25D17">
        <w:rPr>
          <w:rFonts w:hint="eastAsia"/>
          <w:b/>
          <w:bCs/>
          <w:sz w:val="24"/>
        </w:rPr>
        <w:t>（投标人自行编制）</w:t>
      </w:r>
    </w:p>
    <w:p w:rsidR="00033AD2" w:rsidRPr="00B25D17" w:rsidRDefault="00033AD2" w:rsidP="00033AD2">
      <w:pPr>
        <w:widowControl/>
        <w:jc w:val="center"/>
        <w:rPr>
          <w:b/>
          <w:sz w:val="24"/>
        </w:rPr>
      </w:pPr>
    </w:p>
    <w:p w:rsidR="00033AD2" w:rsidRPr="00B25D17" w:rsidRDefault="00033AD2" w:rsidP="00033AD2">
      <w:pPr>
        <w:widowControl/>
        <w:jc w:val="left"/>
        <w:rPr>
          <w:b/>
          <w:sz w:val="24"/>
        </w:rPr>
      </w:pPr>
      <w:r w:rsidRPr="00B25D17">
        <w:rPr>
          <w:b/>
          <w:sz w:val="24"/>
        </w:rPr>
        <w:br w:type="page"/>
      </w:r>
    </w:p>
    <w:p w:rsidR="00033AD2" w:rsidRPr="00B25D17" w:rsidRDefault="00033AD2" w:rsidP="00033AD2">
      <w:pPr>
        <w:widowControl/>
        <w:jc w:val="center"/>
        <w:rPr>
          <w:b/>
          <w:sz w:val="24"/>
        </w:rPr>
      </w:pPr>
      <w:r w:rsidRPr="00B25D17">
        <w:rPr>
          <w:rFonts w:hint="eastAsia"/>
          <w:b/>
          <w:sz w:val="24"/>
        </w:rPr>
        <w:lastRenderedPageBreak/>
        <w:t>评分因素及评标标准页码检索</w:t>
      </w:r>
    </w:p>
    <w:p w:rsidR="00033AD2" w:rsidRPr="00B25D17" w:rsidRDefault="00033AD2" w:rsidP="00033AD2">
      <w:pPr>
        <w:widowControl/>
        <w:jc w:val="center"/>
        <w:rPr>
          <w:b/>
          <w:sz w:val="24"/>
        </w:rPr>
      </w:pPr>
      <w:r w:rsidRPr="00B25D17">
        <w:rPr>
          <w:b/>
          <w:bCs/>
          <w:sz w:val="24"/>
        </w:rPr>
        <w:t>（需投标人按招标文件</w:t>
      </w:r>
      <w:r w:rsidRPr="00B25D17">
        <w:rPr>
          <w:b/>
          <w:bCs/>
          <w:sz w:val="24"/>
        </w:rPr>
        <w:t>“</w:t>
      </w:r>
      <w:r w:rsidRPr="00B25D17">
        <w:rPr>
          <w:b/>
          <w:bCs/>
          <w:sz w:val="24"/>
        </w:rPr>
        <w:t>评分因素及评标标准</w:t>
      </w:r>
      <w:r w:rsidRPr="00B25D17">
        <w:rPr>
          <w:b/>
          <w:bCs/>
          <w:sz w:val="24"/>
        </w:rPr>
        <w:t>”</w:t>
      </w:r>
      <w:r w:rsidRPr="00B25D17">
        <w:rPr>
          <w:b/>
          <w:bCs/>
          <w:sz w:val="24"/>
        </w:rPr>
        <w:t>中每个评分项逐项列明页码）</w:t>
      </w:r>
    </w:p>
    <w:p w:rsidR="00033AD2" w:rsidRPr="00B25D17" w:rsidRDefault="00033AD2" w:rsidP="00033AD2">
      <w:pPr>
        <w:widowControl/>
        <w:jc w:val="center"/>
        <w:rPr>
          <w:b/>
          <w:sz w:val="24"/>
        </w:rPr>
      </w:pP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afterLines="100" w:after="285" w:line="360" w:lineRule="auto"/>
        <w:rPr>
          <w:sz w:val="24"/>
        </w:rPr>
      </w:pPr>
      <w:r w:rsidRPr="00B25D17">
        <w:rPr>
          <w:sz w:val="24"/>
        </w:rPr>
        <w:lastRenderedPageBreak/>
        <w:t>附件</w:t>
      </w:r>
      <w:r w:rsidRPr="00B25D17">
        <w:rPr>
          <w:sz w:val="24"/>
        </w:rPr>
        <w:t>1</w:t>
      </w:r>
    </w:p>
    <w:p w:rsidR="00033AD2" w:rsidRPr="00B25D17" w:rsidRDefault="00033AD2" w:rsidP="00033AD2">
      <w:pPr>
        <w:autoSpaceDN w:val="0"/>
        <w:spacing w:line="360" w:lineRule="auto"/>
        <w:jc w:val="center"/>
        <w:rPr>
          <w:b/>
          <w:bCs/>
          <w:sz w:val="24"/>
        </w:rPr>
      </w:pPr>
      <w:r w:rsidRPr="00B25D17">
        <w:rPr>
          <w:b/>
          <w:bCs/>
          <w:sz w:val="24"/>
        </w:rPr>
        <w:t>投标书</w:t>
      </w:r>
    </w:p>
    <w:p w:rsidR="00033AD2" w:rsidRPr="00B25D17" w:rsidRDefault="00033AD2" w:rsidP="00033AD2">
      <w:pPr>
        <w:spacing w:line="360" w:lineRule="auto"/>
        <w:rPr>
          <w:sz w:val="24"/>
        </w:rPr>
      </w:pPr>
      <w:r w:rsidRPr="00B25D17">
        <w:rPr>
          <w:sz w:val="24"/>
        </w:rPr>
        <w:t>致：天津市政府采购中心</w:t>
      </w:r>
    </w:p>
    <w:p w:rsidR="00033AD2" w:rsidRPr="00B25D17" w:rsidRDefault="00033AD2" w:rsidP="00033AD2">
      <w:pPr>
        <w:spacing w:line="360" w:lineRule="auto"/>
        <w:ind w:firstLineChars="200" w:firstLine="446"/>
        <w:rPr>
          <w:sz w:val="24"/>
        </w:rPr>
      </w:pPr>
      <w:r w:rsidRPr="00B25D17">
        <w:rPr>
          <w:sz w:val="24"/>
        </w:rPr>
        <w:t>根据贵方为天津市</w:t>
      </w:r>
      <w:r w:rsidRPr="00B25D17">
        <w:rPr>
          <w:sz w:val="24"/>
          <w:u w:val="single"/>
        </w:rPr>
        <w:t xml:space="preserve">      </w:t>
      </w:r>
      <w:r w:rsidRPr="00B25D17">
        <w:rPr>
          <w:rFonts w:hint="eastAsia"/>
          <w:sz w:val="24"/>
          <w:u w:val="single"/>
        </w:rPr>
        <w:t xml:space="preserve">   </w:t>
      </w:r>
      <w:r w:rsidRPr="00B25D17">
        <w:rPr>
          <w:sz w:val="24"/>
          <w:u w:val="single"/>
        </w:rPr>
        <w:t xml:space="preserve">         </w:t>
      </w:r>
      <w:r w:rsidRPr="00B25D17">
        <w:rPr>
          <w:sz w:val="24"/>
        </w:rPr>
        <w:t>项目（项目编号：</w:t>
      </w:r>
      <w:r w:rsidRPr="00B25D17">
        <w:rPr>
          <w:sz w:val="24"/>
          <w:u w:val="single"/>
        </w:rPr>
        <w:t xml:space="preserve">             </w:t>
      </w:r>
      <w:r w:rsidRPr="00B25D17">
        <w:rPr>
          <w:sz w:val="24"/>
        </w:rPr>
        <w:t>）的投标邀请，签字代表</w:t>
      </w:r>
      <w:r w:rsidRPr="00B25D17">
        <w:rPr>
          <w:sz w:val="24"/>
          <w:u w:val="single"/>
        </w:rPr>
        <w:t xml:space="preserve">       </w:t>
      </w:r>
      <w:r w:rsidRPr="00B25D17">
        <w:rPr>
          <w:rFonts w:hint="eastAsia"/>
          <w:sz w:val="24"/>
          <w:u w:val="single"/>
        </w:rPr>
        <w:t xml:space="preserve">              </w:t>
      </w:r>
      <w:r w:rsidRPr="00B25D17">
        <w:rPr>
          <w:sz w:val="24"/>
          <w:u w:val="single"/>
        </w:rPr>
        <w:t xml:space="preserve">      </w:t>
      </w:r>
      <w:r w:rsidRPr="00B25D17">
        <w:rPr>
          <w:sz w:val="24"/>
        </w:rPr>
        <w:t>（姓名</w:t>
      </w:r>
      <w:r w:rsidRPr="00B25D17">
        <w:rPr>
          <w:sz w:val="24"/>
          <w:lang w:val="en-GB"/>
        </w:rPr>
        <w:t>/</w:t>
      </w:r>
      <w:r w:rsidRPr="00B25D17">
        <w:rPr>
          <w:sz w:val="24"/>
        </w:rPr>
        <w:t>职务）经正式授权并代表</w:t>
      </w:r>
      <w:r w:rsidRPr="00B25D17">
        <w:rPr>
          <w:rFonts w:hint="eastAsia"/>
          <w:sz w:val="24"/>
        </w:rPr>
        <w:t>我公司</w:t>
      </w:r>
      <w:r w:rsidRPr="00B25D17">
        <w:rPr>
          <w:sz w:val="24"/>
          <w:u w:val="single"/>
        </w:rPr>
        <w:t xml:space="preserve">               </w:t>
      </w:r>
      <w:r w:rsidRPr="00B25D17">
        <w:rPr>
          <w:rFonts w:hint="eastAsia"/>
          <w:sz w:val="24"/>
          <w:u w:val="single"/>
        </w:rPr>
        <w:t xml:space="preserve">   </w:t>
      </w:r>
      <w:r w:rsidRPr="00B25D17">
        <w:rPr>
          <w:sz w:val="24"/>
          <w:u w:val="single"/>
        </w:rPr>
        <w:t xml:space="preserve">         </w:t>
      </w:r>
      <w:r w:rsidRPr="00B25D17">
        <w:rPr>
          <w:sz w:val="24"/>
        </w:rPr>
        <w:t>（</w:t>
      </w:r>
      <w:r w:rsidRPr="00B25D17">
        <w:rPr>
          <w:rFonts w:hint="eastAsia"/>
          <w:sz w:val="24"/>
        </w:rPr>
        <w:t>投标单位</w:t>
      </w:r>
      <w:r w:rsidRPr="00B25D17">
        <w:rPr>
          <w:sz w:val="24"/>
        </w:rPr>
        <w:t>名称、地址）提交</w:t>
      </w:r>
      <w:r w:rsidRPr="00B25D17">
        <w:rPr>
          <w:rFonts w:hint="eastAsia"/>
          <w:sz w:val="24"/>
        </w:rPr>
        <w:t>网上应答及上传加盖电子签章的投标文件</w:t>
      </w:r>
      <w:r w:rsidRPr="00B25D17">
        <w:rPr>
          <w:sz w:val="24"/>
        </w:rPr>
        <w:t>。</w:t>
      </w:r>
    </w:p>
    <w:p w:rsidR="00033AD2" w:rsidRPr="00B25D17" w:rsidRDefault="00033AD2" w:rsidP="00033AD2">
      <w:pPr>
        <w:spacing w:line="360" w:lineRule="auto"/>
        <w:ind w:firstLineChars="200" w:firstLine="446"/>
        <w:rPr>
          <w:sz w:val="24"/>
        </w:rPr>
      </w:pPr>
      <w:r w:rsidRPr="00B25D17">
        <w:rPr>
          <w:sz w:val="24"/>
        </w:rPr>
        <w:t>据此函，签字代表宣布同意如下：</w:t>
      </w:r>
    </w:p>
    <w:p w:rsidR="00033AD2" w:rsidRPr="00B25D17" w:rsidRDefault="00033AD2" w:rsidP="00033AD2">
      <w:pPr>
        <w:spacing w:line="360" w:lineRule="auto"/>
        <w:ind w:firstLineChars="200" w:firstLine="446"/>
        <w:rPr>
          <w:sz w:val="24"/>
        </w:rPr>
      </w:pPr>
      <w:r w:rsidRPr="00B25D17">
        <w:rPr>
          <w:rFonts w:hint="eastAsia"/>
          <w:sz w:val="24"/>
        </w:rPr>
        <w:t xml:space="preserve">1. </w:t>
      </w:r>
      <w:r w:rsidRPr="00B25D17">
        <w:rPr>
          <w:rFonts w:hint="eastAsia"/>
          <w:sz w:val="24"/>
        </w:rPr>
        <w:t>所附投标报价表中规定的应提供和交付的货物投标总价为：</w:t>
      </w:r>
    </w:p>
    <w:p w:rsidR="00033AD2" w:rsidRPr="00B25D17" w:rsidRDefault="00033AD2" w:rsidP="00033AD2">
      <w:pPr>
        <w:spacing w:line="360" w:lineRule="auto"/>
        <w:ind w:firstLineChars="200" w:firstLine="446"/>
        <w:rPr>
          <w:sz w:val="24"/>
        </w:rPr>
      </w:pPr>
      <w:r w:rsidRPr="00B25D17">
        <w:rPr>
          <w:rFonts w:hint="eastAsia"/>
          <w:sz w:val="24"/>
        </w:rPr>
        <w:t>第一包，￥</w:t>
      </w:r>
      <w:r w:rsidRPr="00B25D17">
        <w:rPr>
          <w:rFonts w:hint="eastAsia"/>
          <w:sz w:val="24"/>
          <w:u w:val="single"/>
        </w:rPr>
        <w:t xml:space="preserve">      </w:t>
      </w:r>
      <w:r w:rsidRPr="00B25D17">
        <w:rPr>
          <w:rFonts w:hint="eastAsia"/>
          <w:sz w:val="24"/>
        </w:rPr>
        <w:t>元（人民币），大写</w:t>
      </w:r>
      <w:r w:rsidRPr="00B25D17">
        <w:rPr>
          <w:rFonts w:hint="eastAsia"/>
          <w:sz w:val="24"/>
          <w:u w:val="single"/>
        </w:rPr>
        <w:t xml:space="preserve">                   </w:t>
      </w:r>
      <w:r w:rsidRPr="00B25D17">
        <w:rPr>
          <w:rFonts w:hint="eastAsia"/>
          <w:sz w:val="24"/>
        </w:rPr>
        <w:t>。</w:t>
      </w:r>
    </w:p>
    <w:p w:rsidR="00033AD2" w:rsidRPr="00B25D17" w:rsidRDefault="00033AD2" w:rsidP="00033AD2">
      <w:pPr>
        <w:spacing w:line="360" w:lineRule="auto"/>
        <w:ind w:firstLineChars="200" w:firstLine="446"/>
        <w:rPr>
          <w:sz w:val="24"/>
        </w:rPr>
      </w:pPr>
      <w:r w:rsidRPr="00B25D17">
        <w:rPr>
          <w:sz w:val="24"/>
        </w:rPr>
        <w:t>……</w:t>
      </w:r>
    </w:p>
    <w:p w:rsidR="00033AD2" w:rsidRPr="00B25D17" w:rsidRDefault="00033AD2" w:rsidP="00033AD2">
      <w:pPr>
        <w:spacing w:line="360" w:lineRule="auto"/>
        <w:ind w:firstLineChars="200" w:firstLine="446"/>
        <w:rPr>
          <w:sz w:val="24"/>
        </w:rPr>
      </w:pPr>
      <w:r w:rsidRPr="00B25D17">
        <w:rPr>
          <w:sz w:val="24"/>
        </w:rPr>
        <w:t>2.</w:t>
      </w:r>
      <w:r w:rsidRPr="00B25D17">
        <w:rPr>
          <w:rFonts w:hint="eastAsia"/>
          <w:sz w:val="24"/>
        </w:rPr>
        <w:t xml:space="preserve"> </w:t>
      </w:r>
      <w:r w:rsidRPr="00B25D17">
        <w:rPr>
          <w:rFonts w:hint="eastAsia"/>
          <w:sz w:val="24"/>
        </w:rPr>
        <w:t>我公司</w:t>
      </w:r>
      <w:r w:rsidRPr="00B25D17">
        <w:rPr>
          <w:sz w:val="24"/>
        </w:rPr>
        <w:t>将按招标文件的规定履行合同责任和义务。</w:t>
      </w:r>
    </w:p>
    <w:p w:rsidR="00033AD2" w:rsidRPr="00B25D17" w:rsidRDefault="00033AD2" w:rsidP="00033AD2">
      <w:pPr>
        <w:spacing w:line="360" w:lineRule="auto"/>
        <w:ind w:firstLineChars="200" w:firstLine="446"/>
        <w:rPr>
          <w:sz w:val="24"/>
        </w:rPr>
      </w:pPr>
      <w:r w:rsidRPr="00B25D17">
        <w:rPr>
          <w:sz w:val="24"/>
        </w:rPr>
        <w:t>3.</w:t>
      </w:r>
      <w:r w:rsidRPr="00B25D17">
        <w:rPr>
          <w:rFonts w:hint="eastAsia"/>
          <w:sz w:val="24"/>
        </w:rPr>
        <w:t xml:space="preserve"> </w:t>
      </w:r>
      <w:r w:rsidRPr="00B25D1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033AD2" w:rsidRPr="00B25D17" w:rsidRDefault="00033AD2" w:rsidP="00033AD2">
      <w:pPr>
        <w:spacing w:line="360" w:lineRule="auto"/>
        <w:ind w:firstLineChars="200" w:firstLine="446"/>
        <w:rPr>
          <w:sz w:val="24"/>
        </w:rPr>
      </w:pPr>
      <w:r w:rsidRPr="00B25D17">
        <w:rPr>
          <w:sz w:val="24"/>
        </w:rPr>
        <w:t>4.</w:t>
      </w:r>
      <w:r w:rsidRPr="00B25D17">
        <w:rPr>
          <w:rFonts w:hint="eastAsia"/>
          <w:sz w:val="24"/>
        </w:rPr>
        <w:t xml:space="preserve"> </w:t>
      </w:r>
      <w:r w:rsidRPr="00B25D17">
        <w:rPr>
          <w:rFonts w:hint="eastAsia"/>
          <w:sz w:val="24"/>
        </w:rPr>
        <w:t>我公司的投标有效期为提交投标文件的截止之日起</w:t>
      </w:r>
      <w:r w:rsidRPr="00B25D17">
        <w:rPr>
          <w:rFonts w:hint="eastAsia"/>
          <w:sz w:val="24"/>
        </w:rPr>
        <w:t>60</w:t>
      </w:r>
      <w:r w:rsidRPr="00B25D17">
        <w:rPr>
          <w:rFonts w:hint="eastAsia"/>
          <w:sz w:val="24"/>
        </w:rPr>
        <w:t>天。</w:t>
      </w:r>
    </w:p>
    <w:p w:rsidR="00033AD2" w:rsidRPr="00B25D17" w:rsidRDefault="00033AD2" w:rsidP="00033AD2">
      <w:pPr>
        <w:spacing w:line="360" w:lineRule="auto"/>
        <w:ind w:firstLineChars="200" w:firstLine="446"/>
        <w:rPr>
          <w:sz w:val="24"/>
        </w:rPr>
      </w:pPr>
      <w:r w:rsidRPr="00B25D17">
        <w:rPr>
          <w:rFonts w:hint="eastAsia"/>
          <w:sz w:val="24"/>
        </w:rPr>
        <w:t>5</w:t>
      </w:r>
      <w:r w:rsidRPr="00B25D17">
        <w:rPr>
          <w:sz w:val="24"/>
        </w:rPr>
        <w:t>.</w:t>
      </w:r>
      <w:r w:rsidRPr="00B25D17">
        <w:rPr>
          <w:rFonts w:hint="eastAsia"/>
          <w:sz w:val="24"/>
        </w:rPr>
        <w:t xml:space="preserve"> </w:t>
      </w:r>
      <w:r w:rsidRPr="00B25D17">
        <w:rPr>
          <w:rFonts w:hint="eastAsia"/>
          <w:sz w:val="24"/>
        </w:rPr>
        <w:t>我公司同意按照招标方要求</w:t>
      </w:r>
      <w:r w:rsidRPr="00B25D17">
        <w:rPr>
          <w:sz w:val="24"/>
        </w:rPr>
        <w:t>提供的与投标有关的一切数据或资料</w:t>
      </w:r>
      <w:r w:rsidRPr="00B25D17">
        <w:rPr>
          <w:rFonts w:hint="eastAsia"/>
          <w:sz w:val="24"/>
        </w:rPr>
        <w:t>，并声明投标文件及所提供的一切资料</w:t>
      </w:r>
      <w:proofErr w:type="gramStart"/>
      <w:r w:rsidRPr="00B25D17">
        <w:rPr>
          <w:rFonts w:hint="eastAsia"/>
          <w:sz w:val="24"/>
        </w:rPr>
        <w:t>均真实</w:t>
      </w:r>
      <w:proofErr w:type="gramEnd"/>
      <w:r w:rsidRPr="00B25D17">
        <w:rPr>
          <w:rFonts w:hint="eastAsia"/>
          <w:sz w:val="24"/>
        </w:rPr>
        <w:t>有效。由于我公司提供资料不实而造成的责任和后果由我公司自行承担。</w:t>
      </w:r>
    </w:p>
    <w:p w:rsidR="00033AD2" w:rsidRPr="00B25D17" w:rsidRDefault="00033AD2" w:rsidP="00033AD2">
      <w:pPr>
        <w:spacing w:line="360" w:lineRule="auto"/>
        <w:ind w:firstLineChars="200" w:firstLine="446"/>
        <w:rPr>
          <w:sz w:val="24"/>
        </w:rPr>
      </w:pPr>
      <w:r w:rsidRPr="00B25D17">
        <w:rPr>
          <w:rFonts w:hint="eastAsia"/>
          <w:sz w:val="24"/>
        </w:rPr>
        <w:t xml:space="preserve">6. </w:t>
      </w:r>
      <w:r w:rsidRPr="00B25D17">
        <w:rPr>
          <w:rFonts w:hint="eastAsia"/>
          <w:sz w:val="24"/>
        </w:rPr>
        <w:t>我公司保证所投产品来自合法的供货渠道，若中标，则有义务向采购人提供其需要的有效书面证明材料。如果提供非法渠道的商品，视为欺诈，并承担相关责任。</w:t>
      </w:r>
    </w:p>
    <w:p w:rsidR="00033AD2" w:rsidRPr="00B25D17" w:rsidRDefault="00033AD2" w:rsidP="00033AD2">
      <w:pPr>
        <w:spacing w:line="360" w:lineRule="auto"/>
        <w:ind w:firstLineChars="200" w:firstLine="446"/>
        <w:rPr>
          <w:sz w:val="24"/>
        </w:rPr>
      </w:pPr>
      <w:r w:rsidRPr="00B25D17">
        <w:rPr>
          <w:rFonts w:hint="eastAsia"/>
          <w:sz w:val="24"/>
        </w:rPr>
        <w:t xml:space="preserve">7. </w:t>
      </w:r>
      <w:r w:rsidRPr="00B25D17">
        <w:rPr>
          <w:rFonts w:hint="eastAsia"/>
          <w:sz w:val="24"/>
        </w:rPr>
        <w:t>我公司已熟知贵中心关于本项目电子招投标的要求和规定。我公司</w:t>
      </w:r>
      <w:proofErr w:type="gramStart"/>
      <w:r w:rsidRPr="00B25D17">
        <w:rPr>
          <w:rFonts w:hint="eastAsia"/>
          <w:sz w:val="24"/>
        </w:rPr>
        <w:t>完全响应</w:t>
      </w:r>
      <w:proofErr w:type="gramEnd"/>
      <w:r w:rsidRPr="00B25D17">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B25D17">
        <w:rPr>
          <w:rFonts w:hint="eastAsia"/>
          <w:sz w:val="24"/>
        </w:rPr>
        <w:t>缺失均</w:t>
      </w:r>
      <w:proofErr w:type="gramEnd"/>
      <w:r w:rsidRPr="00B25D17">
        <w:rPr>
          <w:rFonts w:hint="eastAsia"/>
          <w:sz w:val="24"/>
        </w:rPr>
        <w:t>与</w:t>
      </w:r>
      <w:r w:rsidRPr="00B25D17">
        <w:rPr>
          <w:rFonts w:hint="eastAsia"/>
          <w:sz w:val="24"/>
        </w:rPr>
        <w:lastRenderedPageBreak/>
        <w:t>贵中心无关，我方愿承担因此出现的任何风险和责任。</w:t>
      </w:r>
    </w:p>
    <w:p w:rsidR="00033AD2" w:rsidRPr="00B25D17" w:rsidRDefault="00033AD2" w:rsidP="00033AD2">
      <w:pPr>
        <w:spacing w:line="360" w:lineRule="auto"/>
        <w:ind w:firstLineChars="200" w:firstLine="446"/>
        <w:rPr>
          <w:sz w:val="24"/>
        </w:rPr>
      </w:pPr>
      <w:r w:rsidRPr="00B25D17">
        <w:rPr>
          <w:rFonts w:hint="eastAsia"/>
          <w:sz w:val="24"/>
        </w:rPr>
        <w:t xml:space="preserve">8. </w:t>
      </w:r>
      <w:r w:rsidRPr="00B25D17">
        <w:rPr>
          <w:rFonts w:hint="eastAsia"/>
          <w:sz w:val="24"/>
        </w:rPr>
        <w:t>我公司承诺完全符合《政府采购法》、《政府采购法实施条例》等法律法规规定，并随时接受采购人、采购代理机构的检查验证。</w:t>
      </w:r>
      <w:r w:rsidRPr="00B25D17">
        <w:rPr>
          <w:sz w:val="24"/>
        </w:rPr>
        <w:t>在整个招标过程中，</w:t>
      </w:r>
      <w:r w:rsidRPr="00B25D17">
        <w:rPr>
          <w:rFonts w:hint="eastAsia"/>
          <w:sz w:val="24"/>
        </w:rPr>
        <w:t>我公司</w:t>
      </w:r>
      <w:r w:rsidRPr="00B25D17">
        <w:rPr>
          <w:sz w:val="24"/>
        </w:rPr>
        <w:t>若有违规行为，</w:t>
      </w:r>
      <w:r w:rsidRPr="00B25D17">
        <w:rPr>
          <w:rFonts w:hint="eastAsia"/>
          <w:sz w:val="24"/>
        </w:rPr>
        <w:t>我公司完全接受</w:t>
      </w:r>
      <w:r w:rsidRPr="00B25D17">
        <w:rPr>
          <w:sz w:val="24"/>
        </w:rPr>
        <w:t>贵</w:t>
      </w:r>
      <w:r w:rsidRPr="00B25D17">
        <w:rPr>
          <w:rFonts w:hint="eastAsia"/>
          <w:sz w:val="24"/>
        </w:rPr>
        <w:t>中心依照相关法律法规和</w:t>
      </w:r>
      <w:r w:rsidRPr="00B25D17">
        <w:rPr>
          <w:sz w:val="24"/>
        </w:rPr>
        <w:t>招标文件</w:t>
      </w:r>
      <w:r w:rsidRPr="00B25D17">
        <w:rPr>
          <w:rFonts w:hint="eastAsia"/>
          <w:sz w:val="24"/>
        </w:rPr>
        <w:t>的</w:t>
      </w:r>
      <w:r w:rsidRPr="00B25D17">
        <w:rPr>
          <w:sz w:val="24"/>
        </w:rPr>
        <w:t>规定给予</w:t>
      </w:r>
      <w:r w:rsidRPr="00B25D17">
        <w:rPr>
          <w:rFonts w:hint="eastAsia"/>
          <w:sz w:val="24"/>
        </w:rPr>
        <w:t>处罚</w:t>
      </w:r>
      <w:r w:rsidRPr="00B25D17">
        <w:rPr>
          <w:sz w:val="24"/>
        </w:rPr>
        <w:t>。</w:t>
      </w:r>
    </w:p>
    <w:p w:rsidR="00033AD2" w:rsidRPr="00B25D17" w:rsidRDefault="00033AD2" w:rsidP="00033AD2">
      <w:pPr>
        <w:spacing w:line="360" w:lineRule="auto"/>
        <w:ind w:firstLineChars="200" w:firstLine="446"/>
        <w:rPr>
          <w:sz w:val="24"/>
        </w:rPr>
      </w:pPr>
      <w:r w:rsidRPr="00B25D17">
        <w:rPr>
          <w:rFonts w:hint="eastAsia"/>
          <w:sz w:val="24"/>
        </w:rPr>
        <w:t xml:space="preserve">9. </w:t>
      </w:r>
      <w:r w:rsidRPr="00B25D17">
        <w:rPr>
          <w:rFonts w:hint="eastAsia"/>
          <w:sz w:val="24"/>
        </w:rPr>
        <w:t>我公司承诺未列入“信用中国”网站（</w:t>
      </w:r>
      <w:r w:rsidRPr="00B25D17">
        <w:rPr>
          <w:rFonts w:hint="eastAsia"/>
          <w:sz w:val="24"/>
        </w:rPr>
        <w:t>www.creditchina.gov.cn</w:t>
      </w:r>
      <w:r w:rsidRPr="00B25D17">
        <w:rPr>
          <w:rFonts w:hint="eastAsia"/>
          <w:sz w:val="24"/>
        </w:rPr>
        <w:t>）失信被执行人、重大税收违法案件当事人名单，也未列入中国政府采购网（</w:t>
      </w:r>
      <w:r w:rsidRPr="00B25D17">
        <w:rPr>
          <w:rFonts w:hint="eastAsia"/>
          <w:sz w:val="24"/>
        </w:rPr>
        <w:t>www.ccgp.gov.cn</w:t>
      </w:r>
      <w:r w:rsidRPr="00B25D17">
        <w:rPr>
          <w:rFonts w:hint="eastAsia"/>
          <w:sz w:val="24"/>
        </w:rPr>
        <w:t>）政府采购严重违法失信行为记录名单，符合《中华人民共和国政府采购法》第二十二条规定的各项条件，</w:t>
      </w:r>
      <w:r w:rsidRPr="001A50F5">
        <w:rPr>
          <w:rFonts w:hint="eastAsia"/>
          <w:sz w:val="24"/>
        </w:rPr>
        <w:t>具备履行合同所必需的设备和专业技术能力，</w:t>
      </w:r>
      <w:r w:rsidRPr="00B25D17">
        <w:rPr>
          <w:rFonts w:hint="eastAsia"/>
          <w:sz w:val="24"/>
          <w:szCs w:val="24"/>
        </w:rPr>
        <w:t>投标截止日前</w:t>
      </w:r>
      <w:r w:rsidRPr="00B25D17">
        <w:rPr>
          <w:rFonts w:hint="eastAsia"/>
          <w:sz w:val="24"/>
          <w:szCs w:val="24"/>
        </w:rPr>
        <w:t>3</w:t>
      </w:r>
      <w:r w:rsidRPr="00B25D17">
        <w:rPr>
          <w:rFonts w:hint="eastAsia"/>
          <w:sz w:val="24"/>
          <w:szCs w:val="24"/>
        </w:rPr>
        <w:t>年在经营活动中没有重大违法记录</w:t>
      </w:r>
      <w:r w:rsidRPr="00B25D17">
        <w:rPr>
          <w:rFonts w:hint="eastAsia"/>
          <w:sz w:val="24"/>
        </w:rPr>
        <w:t>。</w:t>
      </w:r>
    </w:p>
    <w:p w:rsidR="00033AD2" w:rsidRPr="00B25D17" w:rsidRDefault="00033AD2" w:rsidP="00033AD2">
      <w:pPr>
        <w:spacing w:line="360" w:lineRule="auto"/>
        <w:ind w:firstLineChars="200" w:firstLine="446"/>
        <w:rPr>
          <w:sz w:val="24"/>
        </w:rPr>
      </w:pPr>
      <w:r w:rsidRPr="00B25D17">
        <w:rPr>
          <w:rFonts w:hint="eastAsia"/>
          <w:sz w:val="24"/>
        </w:rPr>
        <w:t xml:space="preserve">10. </w:t>
      </w:r>
      <w:r w:rsidRPr="00B25D17">
        <w:rPr>
          <w:rFonts w:hint="eastAsia"/>
          <w:sz w:val="24"/>
        </w:rPr>
        <w:t>我公司完全认同招标文件中对于节能产品政府采购强制采购产品范围的划定。</w:t>
      </w:r>
    </w:p>
    <w:p w:rsidR="00033AD2" w:rsidRPr="00B25D17" w:rsidRDefault="00033AD2" w:rsidP="00033AD2">
      <w:pPr>
        <w:spacing w:line="360" w:lineRule="auto"/>
        <w:ind w:firstLineChars="200" w:firstLine="446"/>
        <w:rPr>
          <w:sz w:val="24"/>
        </w:rPr>
      </w:pPr>
      <w:r w:rsidRPr="00B25D17">
        <w:rPr>
          <w:rFonts w:hint="eastAsia"/>
          <w:sz w:val="24"/>
        </w:rPr>
        <w:t>11</w:t>
      </w:r>
      <w:r w:rsidRPr="00B25D17">
        <w:rPr>
          <w:sz w:val="24"/>
        </w:rPr>
        <w:t>.</w:t>
      </w:r>
      <w:r w:rsidRPr="00B25D17">
        <w:rPr>
          <w:rFonts w:hint="eastAsia"/>
          <w:sz w:val="24"/>
        </w:rPr>
        <w:t xml:space="preserve"> </w:t>
      </w:r>
      <w:r w:rsidRPr="00B25D17">
        <w:rPr>
          <w:sz w:val="24"/>
        </w:rPr>
        <w:t>我公司若中标，</w:t>
      </w:r>
      <w:proofErr w:type="gramStart"/>
      <w:r w:rsidRPr="00B25D17">
        <w:rPr>
          <w:sz w:val="24"/>
        </w:rPr>
        <w:t>本承诺</w:t>
      </w:r>
      <w:proofErr w:type="gramEnd"/>
      <w:r w:rsidRPr="00B25D17">
        <w:rPr>
          <w:sz w:val="24"/>
        </w:rPr>
        <w:t>将成为合同不可分割的一部分，与合同具有同等的法律效力。</w:t>
      </w:r>
    </w:p>
    <w:p w:rsidR="00033AD2" w:rsidRPr="00B25D17" w:rsidRDefault="00033AD2" w:rsidP="00033AD2">
      <w:pPr>
        <w:spacing w:line="360" w:lineRule="auto"/>
        <w:ind w:firstLineChars="200" w:firstLine="446"/>
        <w:rPr>
          <w:sz w:val="24"/>
        </w:rPr>
      </w:pPr>
      <w:r w:rsidRPr="00B25D17">
        <w:rPr>
          <w:rFonts w:hint="eastAsia"/>
          <w:sz w:val="24"/>
        </w:rPr>
        <w:t xml:space="preserve">12. </w:t>
      </w:r>
      <w:r w:rsidRPr="00B25D17">
        <w:rPr>
          <w:rFonts w:hint="eastAsia"/>
          <w:sz w:val="24"/>
        </w:rPr>
        <w:t>如违反上述承诺，我公司投标无效且接受相关部门依法</w:t>
      </w:r>
      <w:proofErr w:type="gramStart"/>
      <w:r w:rsidRPr="00B25D17">
        <w:rPr>
          <w:rFonts w:hint="eastAsia"/>
          <w:sz w:val="24"/>
        </w:rPr>
        <w:t>作出</w:t>
      </w:r>
      <w:proofErr w:type="gramEnd"/>
      <w:r w:rsidRPr="00B25D17">
        <w:rPr>
          <w:rFonts w:hint="eastAsia"/>
          <w:sz w:val="24"/>
        </w:rPr>
        <w:t>的处罚，并承担通过相关媒体予以公布的任何风险和责任。</w:t>
      </w:r>
    </w:p>
    <w:p w:rsidR="00033AD2" w:rsidRPr="00BE3FCB" w:rsidRDefault="00033AD2" w:rsidP="00033AD2">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033AD2" w:rsidRPr="00BE3FCB" w:rsidRDefault="00033AD2" w:rsidP="00033AD2">
      <w:pPr>
        <w:spacing w:line="360" w:lineRule="auto"/>
        <w:ind w:firstLineChars="200" w:firstLine="446"/>
        <w:rPr>
          <w:sz w:val="24"/>
        </w:rPr>
      </w:pPr>
      <w:r w:rsidRPr="00BE3FCB">
        <w:rPr>
          <w:rFonts w:hint="eastAsia"/>
          <w:sz w:val="24"/>
        </w:rPr>
        <w:t>纳税人识别号：</w:t>
      </w:r>
    </w:p>
    <w:p w:rsidR="00033AD2" w:rsidRPr="00BE3FCB" w:rsidRDefault="00033AD2" w:rsidP="00033AD2">
      <w:pPr>
        <w:spacing w:line="360" w:lineRule="auto"/>
        <w:ind w:firstLineChars="200" w:firstLine="446"/>
        <w:rPr>
          <w:sz w:val="24"/>
        </w:rPr>
      </w:pPr>
      <w:r w:rsidRPr="00BE3FCB">
        <w:rPr>
          <w:rFonts w:hint="eastAsia"/>
          <w:sz w:val="24"/>
        </w:rPr>
        <w:t>地址、电话：</w:t>
      </w:r>
    </w:p>
    <w:p w:rsidR="00033AD2" w:rsidRPr="00BE3FCB" w:rsidRDefault="00033AD2" w:rsidP="00033AD2">
      <w:pPr>
        <w:spacing w:line="360" w:lineRule="auto"/>
        <w:ind w:firstLineChars="200" w:firstLine="446"/>
        <w:rPr>
          <w:sz w:val="24"/>
        </w:rPr>
      </w:pPr>
      <w:r w:rsidRPr="00BE3FCB">
        <w:rPr>
          <w:rFonts w:hint="eastAsia"/>
          <w:sz w:val="24"/>
        </w:rPr>
        <w:t>开户行及账号：</w:t>
      </w:r>
    </w:p>
    <w:p w:rsidR="00033AD2" w:rsidRPr="00BE3FCB" w:rsidRDefault="00033AD2" w:rsidP="00033AD2">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033AD2" w:rsidRPr="00BE3FCB" w:rsidRDefault="00033AD2" w:rsidP="00033AD2">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033AD2" w:rsidRPr="00BE3FCB" w:rsidRDefault="00033AD2" w:rsidP="00033AD2">
      <w:pPr>
        <w:spacing w:line="360" w:lineRule="auto"/>
        <w:ind w:firstLineChars="200" w:firstLine="448"/>
        <w:rPr>
          <w:b/>
          <w:sz w:val="24"/>
        </w:rPr>
      </w:pPr>
      <w:r w:rsidRPr="00BE3FCB">
        <w:rPr>
          <w:rFonts w:hint="eastAsia"/>
          <w:b/>
          <w:sz w:val="24"/>
        </w:rPr>
        <w:t>□</w:t>
      </w:r>
      <w:r w:rsidRPr="00BE3FCB">
        <w:rPr>
          <w:b/>
          <w:sz w:val="24"/>
        </w:rPr>
        <w:t>上门自取</w:t>
      </w:r>
    </w:p>
    <w:p w:rsidR="00033AD2" w:rsidRPr="00BE3FCB" w:rsidRDefault="00033AD2" w:rsidP="00033AD2">
      <w:pPr>
        <w:spacing w:line="360" w:lineRule="auto"/>
        <w:ind w:firstLineChars="200" w:firstLine="446"/>
        <w:rPr>
          <w:sz w:val="24"/>
        </w:rPr>
      </w:pPr>
    </w:p>
    <w:p w:rsidR="00033AD2" w:rsidRPr="00BE3FCB" w:rsidRDefault="00033AD2" w:rsidP="00033AD2">
      <w:pPr>
        <w:spacing w:line="360" w:lineRule="auto"/>
        <w:ind w:firstLineChars="200" w:firstLine="448"/>
        <w:rPr>
          <w:b/>
          <w:sz w:val="24"/>
        </w:rPr>
      </w:pPr>
      <w:r w:rsidRPr="00BE3FCB">
        <w:rPr>
          <w:rFonts w:hint="eastAsia"/>
          <w:b/>
          <w:sz w:val="24"/>
        </w:rPr>
        <w:t>□</w:t>
      </w:r>
      <w:r w:rsidRPr="00BE3FCB">
        <w:rPr>
          <w:b/>
          <w:sz w:val="24"/>
        </w:rPr>
        <w:t>到付邮寄</w:t>
      </w:r>
    </w:p>
    <w:p w:rsidR="00033AD2" w:rsidRPr="00BE3FCB" w:rsidRDefault="00033AD2" w:rsidP="00033AD2">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033AD2" w:rsidRPr="00BE3FCB" w:rsidRDefault="00033AD2" w:rsidP="00033AD2">
      <w:pPr>
        <w:spacing w:line="360" w:lineRule="auto"/>
        <w:ind w:firstLineChars="200" w:firstLine="446"/>
        <w:rPr>
          <w:sz w:val="24"/>
        </w:rPr>
      </w:pPr>
      <w:r w:rsidRPr="00BE3FCB">
        <w:rPr>
          <w:sz w:val="24"/>
        </w:rPr>
        <w:t>邮寄联系人、手机号码：</w:t>
      </w:r>
    </w:p>
    <w:p w:rsidR="00033AD2" w:rsidRPr="009E45B9" w:rsidRDefault="00033AD2" w:rsidP="00033AD2">
      <w:pPr>
        <w:spacing w:line="360" w:lineRule="auto"/>
        <w:ind w:firstLineChars="1700" w:firstLine="3794"/>
        <w:rPr>
          <w:sz w:val="24"/>
        </w:rPr>
      </w:pP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spacing w:line="460" w:lineRule="exact"/>
        <w:rPr>
          <w:sz w:val="24"/>
        </w:rPr>
      </w:pP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afterLines="100" w:after="285" w:line="360" w:lineRule="auto"/>
        <w:rPr>
          <w:sz w:val="24"/>
        </w:rPr>
      </w:pPr>
      <w:r w:rsidRPr="00B25D17">
        <w:rPr>
          <w:sz w:val="24"/>
        </w:rPr>
        <w:lastRenderedPageBreak/>
        <w:t>附件</w:t>
      </w:r>
      <w:r w:rsidRPr="00B25D17">
        <w:rPr>
          <w:rFonts w:hint="eastAsia"/>
          <w:sz w:val="24"/>
        </w:rPr>
        <w:t>2</w:t>
      </w:r>
    </w:p>
    <w:p w:rsidR="00033AD2" w:rsidRPr="00B25D17" w:rsidRDefault="00033AD2" w:rsidP="00033AD2">
      <w:pPr>
        <w:autoSpaceDN w:val="0"/>
        <w:spacing w:line="360" w:lineRule="auto"/>
        <w:jc w:val="center"/>
        <w:rPr>
          <w:b/>
          <w:bCs/>
          <w:sz w:val="24"/>
        </w:rPr>
      </w:pPr>
      <w:r w:rsidRPr="00B25D17">
        <w:rPr>
          <w:rFonts w:hint="eastAsia"/>
          <w:b/>
          <w:bCs/>
          <w:sz w:val="24"/>
        </w:rPr>
        <w:t>供应商资格要求证明文件</w:t>
      </w:r>
    </w:p>
    <w:p w:rsidR="00033AD2" w:rsidRPr="00B25D17" w:rsidRDefault="00033AD2" w:rsidP="00033AD2">
      <w:pPr>
        <w:spacing w:line="620" w:lineRule="exact"/>
        <w:rPr>
          <w:sz w:val="24"/>
        </w:rPr>
      </w:pPr>
    </w:p>
    <w:p w:rsidR="00033AD2" w:rsidRPr="00B25D17" w:rsidRDefault="00033AD2" w:rsidP="00033AD2">
      <w:pPr>
        <w:spacing w:line="620" w:lineRule="exact"/>
        <w:rPr>
          <w:sz w:val="24"/>
        </w:rPr>
      </w:pPr>
    </w:p>
    <w:p w:rsidR="00033AD2" w:rsidRPr="00B25D17" w:rsidRDefault="00033AD2" w:rsidP="00033AD2">
      <w:pPr>
        <w:spacing w:line="620" w:lineRule="exact"/>
        <w:rPr>
          <w:sz w:val="24"/>
        </w:rPr>
      </w:pPr>
    </w:p>
    <w:p w:rsidR="00033AD2" w:rsidRPr="00B25D17" w:rsidRDefault="00033AD2" w:rsidP="00033AD2">
      <w:pPr>
        <w:spacing w:line="620" w:lineRule="exact"/>
        <w:rPr>
          <w:sz w:val="24"/>
        </w:rPr>
      </w:pPr>
    </w:p>
    <w:p w:rsidR="00033AD2" w:rsidRPr="00B25D17" w:rsidRDefault="00033AD2" w:rsidP="00033AD2">
      <w:pPr>
        <w:spacing w:line="620" w:lineRule="exact"/>
        <w:rPr>
          <w:sz w:val="24"/>
        </w:rPr>
      </w:pPr>
    </w:p>
    <w:p w:rsidR="00033AD2" w:rsidRPr="00B25D17" w:rsidRDefault="00033AD2" w:rsidP="00033AD2">
      <w:pPr>
        <w:spacing w:line="620" w:lineRule="exact"/>
        <w:rPr>
          <w:sz w:val="24"/>
        </w:rPr>
      </w:pPr>
    </w:p>
    <w:p w:rsidR="00033AD2" w:rsidRPr="00B25D17" w:rsidRDefault="00033AD2" w:rsidP="00033AD2">
      <w:pPr>
        <w:spacing w:line="360" w:lineRule="auto"/>
        <w:ind w:firstLineChars="300" w:firstLine="669"/>
        <w:rPr>
          <w:sz w:val="24"/>
        </w:rPr>
      </w:pPr>
      <w:r w:rsidRPr="00B25D17">
        <w:rPr>
          <w:sz w:val="24"/>
        </w:rPr>
        <w:t>注：相关证明材料应</w:t>
      </w:r>
      <w:proofErr w:type="gramStart"/>
      <w:r w:rsidRPr="00B25D17">
        <w:rPr>
          <w:sz w:val="24"/>
        </w:rPr>
        <w:t>附在此</w:t>
      </w:r>
      <w:proofErr w:type="gramEnd"/>
      <w:r w:rsidRPr="00B25D17">
        <w:rPr>
          <w:sz w:val="24"/>
        </w:rPr>
        <w:t>页后面。</w:t>
      </w:r>
    </w:p>
    <w:p w:rsidR="00033AD2" w:rsidRPr="00B25D17" w:rsidRDefault="00033AD2" w:rsidP="00033AD2">
      <w:pPr>
        <w:spacing w:line="620" w:lineRule="exact"/>
        <w:rPr>
          <w:sz w:val="24"/>
        </w:rPr>
      </w:pPr>
    </w:p>
    <w:p w:rsidR="00033AD2" w:rsidRPr="00B25D17" w:rsidRDefault="00033AD2" w:rsidP="00033AD2">
      <w:pPr>
        <w:spacing w:line="620" w:lineRule="exact"/>
        <w:rPr>
          <w:sz w:val="24"/>
        </w:rPr>
      </w:pPr>
    </w:p>
    <w:p w:rsidR="00033AD2" w:rsidRPr="00B25D17" w:rsidRDefault="00033AD2" w:rsidP="00033AD2">
      <w:pPr>
        <w:spacing w:line="460" w:lineRule="exact"/>
        <w:rPr>
          <w:sz w:val="24"/>
        </w:rPr>
      </w:pP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afterLines="100" w:after="285" w:line="360" w:lineRule="auto"/>
        <w:rPr>
          <w:sz w:val="24"/>
        </w:rPr>
      </w:pPr>
      <w:r w:rsidRPr="00B25D17">
        <w:rPr>
          <w:sz w:val="24"/>
        </w:rPr>
        <w:lastRenderedPageBreak/>
        <w:t>附件</w:t>
      </w:r>
      <w:r w:rsidRPr="00B25D17">
        <w:rPr>
          <w:rFonts w:hint="eastAsia"/>
          <w:sz w:val="24"/>
        </w:rPr>
        <w:t>3</w:t>
      </w:r>
    </w:p>
    <w:p w:rsidR="00033AD2" w:rsidRPr="00B25D17" w:rsidRDefault="00033AD2" w:rsidP="00033AD2">
      <w:pPr>
        <w:autoSpaceDN w:val="0"/>
        <w:spacing w:line="360" w:lineRule="auto"/>
        <w:jc w:val="center"/>
        <w:rPr>
          <w:b/>
          <w:bCs/>
          <w:sz w:val="24"/>
        </w:rPr>
      </w:pPr>
      <w:r w:rsidRPr="00B25D17">
        <w:rPr>
          <w:rFonts w:hint="eastAsia"/>
          <w:b/>
          <w:bCs/>
          <w:sz w:val="24"/>
        </w:rPr>
        <w:t>投标</w:t>
      </w:r>
      <w:r w:rsidRPr="00B25D17">
        <w:rPr>
          <w:b/>
          <w:bCs/>
          <w:sz w:val="24"/>
        </w:rPr>
        <w:t>代表人授权书</w:t>
      </w:r>
    </w:p>
    <w:p w:rsidR="00033AD2" w:rsidRPr="00B25D17" w:rsidRDefault="00033AD2" w:rsidP="00033AD2">
      <w:pPr>
        <w:spacing w:line="360" w:lineRule="auto"/>
        <w:rPr>
          <w:sz w:val="24"/>
          <w:szCs w:val="21"/>
        </w:rPr>
      </w:pPr>
    </w:p>
    <w:p w:rsidR="00033AD2" w:rsidRPr="00B25D17" w:rsidRDefault="00033AD2" w:rsidP="00033AD2">
      <w:pPr>
        <w:spacing w:line="360" w:lineRule="auto"/>
        <w:rPr>
          <w:sz w:val="24"/>
          <w:szCs w:val="21"/>
        </w:rPr>
      </w:pPr>
      <w:r w:rsidRPr="00B25D17">
        <w:rPr>
          <w:sz w:val="24"/>
          <w:szCs w:val="21"/>
        </w:rPr>
        <w:t>致：天津市政府采购中心</w:t>
      </w:r>
    </w:p>
    <w:p w:rsidR="00033AD2" w:rsidRPr="00B25D17" w:rsidRDefault="00033AD2" w:rsidP="00033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033AD2" w:rsidRPr="00B25D17" w:rsidRDefault="00033AD2" w:rsidP="00033AD2">
      <w:pPr>
        <w:spacing w:line="360" w:lineRule="auto"/>
        <w:ind w:firstLineChars="200" w:firstLine="446"/>
        <w:rPr>
          <w:sz w:val="24"/>
          <w:szCs w:val="21"/>
        </w:rPr>
      </w:pPr>
      <w:r w:rsidRPr="00B25D17">
        <w:rPr>
          <w:sz w:val="24"/>
          <w:szCs w:val="21"/>
        </w:rPr>
        <w:t>我方对</w:t>
      </w:r>
      <w:r w:rsidRPr="00B25D17">
        <w:rPr>
          <w:rFonts w:hint="eastAsia"/>
          <w:sz w:val="24"/>
          <w:szCs w:val="21"/>
        </w:rPr>
        <w:t>投标代表人</w:t>
      </w:r>
      <w:r w:rsidRPr="00B25D17">
        <w:rPr>
          <w:sz w:val="24"/>
          <w:szCs w:val="21"/>
        </w:rPr>
        <w:t>的签名事项负全部责任。</w:t>
      </w:r>
    </w:p>
    <w:p w:rsidR="00033AD2" w:rsidRPr="00B25D17" w:rsidRDefault="00033AD2" w:rsidP="00033AD2">
      <w:pPr>
        <w:spacing w:line="360" w:lineRule="auto"/>
        <w:ind w:firstLineChars="200" w:firstLine="446"/>
        <w:rPr>
          <w:sz w:val="24"/>
          <w:szCs w:val="21"/>
        </w:rPr>
      </w:pPr>
      <w:r w:rsidRPr="00B25D17">
        <w:rPr>
          <w:sz w:val="24"/>
          <w:szCs w:val="21"/>
        </w:rPr>
        <w:t>本授权书至投标有效期结束前始终有效。</w:t>
      </w:r>
    </w:p>
    <w:p w:rsidR="00033AD2" w:rsidRPr="00B25D17" w:rsidRDefault="00033AD2" w:rsidP="00033AD2">
      <w:pPr>
        <w:spacing w:line="360" w:lineRule="auto"/>
        <w:ind w:firstLineChars="200" w:firstLine="446"/>
        <w:rPr>
          <w:sz w:val="24"/>
          <w:szCs w:val="21"/>
        </w:rPr>
      </w:pPr>
      <w:r w:rsidRPr="00B25D17">
        <w:rPr>
          <w:sz w:val="24"/>
          <w:szCs w:val="21"/>
        </w:rPr>
        <w:t>投标代表人无转委托权，特此委托。</w:t>
      </w:r>
    </w:p>
    <w:p w:rsidR="00033AD2" w:rsidRPr="00B25D17" w:rsidRDefault="00033AD2" w:rsidP="00033AD2">
      <w:pPr>
        <w:spacing w:line="360" w:lineRule="auto"/>
        <w:ind w:firstLineChars="200" w:firstLine="446"/>
        <w:rPr>
          <w:sz w:val="24"/>
        </w:rPr>
      </w:pPr>
    </w:p>
    <w:p w:rsidR="00033AD2" w:rsidRPr="00B25D17" w:rsidRDefault="00033AD2" w:rsidP="00033AD2">
      <w:pPr>
        <w:spacing w:line="360" w:lineRule="auto"/>
        <w:ind w:firstLineChars="200" w:firstLine="446"/>
        <w:rPr>
          <w:sz w:val="24"/>
        </w:rPr>
      </w:pPr>
    </w:p>
    <w:p w:rsidR="00033AD2" w:rsidRPr="00B25D17" w:rsidRDefault="00033AD2" w:rsidP="00033AD2">
      <w:pPr>
        <w:spacing w:line="360" w:lineRule="auto"/>
        <w:ind w:firstLineChars="2100" w:firstLine="4686"/>
        <w:rPr>
          <w:sz w:val="24"/>
        </w:rPr>
      </w:pPr>
      <w:r w:rsidRPr="00B25D17">
        <w:rPr>
          <w:sz w:val="24"/>
        </w:rPr>
        <w:t xml:space="preserve">     </w:t>
      </w:r>
      <w:r w:rsidRPr="00B25D17">
        <w:rPr>
          <w:sz w:val="24"/>
        </w:rPr>
        <w:t>年</w:t>
      </w:r>
      <w:r w:rsidRPr="00B25D17">
        <w:rPr>
          <w:sz w:val="24"/>
        </w:rPr>
        <w:t xml:space="preserve">   </w:t>
      </w:r>
      <w:r w:rsidRPr="00B25D17">
        <w:rPr>
          <w:sz w:val="24"/>
        </w:rPr>
        <w:t>月</w:t>
      </w:r>
      <w:r w:rsidRPr="00B25D17">
        <w:rPr>
          <w:sz w:val="24"/>
        </w:rPr>
        <w:t xml:space="preserve">   </w:t>
      </w:r>
      <w:r w:rsidRPr="00B25D17">
        <w:rPr>
          <w:sz w:val="24"/>
        </w:rPr>
        <w:t>日</w:t>
      </w:r>
      <w:r w:rsidRPr="00B25D17">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033AD2" w:rsidRPr="00B25D17" w:rsidTr="007F3DA0">
        <w:tc>
          <w:tcPr>
            <w:tcW w:w="4264" w:type="dxa"/>
            <w:shd w:val="clear" w:color="auto" w:fill="auto"/>
          </w:tcPr>
          <w:p w:rsidR="00033AD2" w:rsidRPr="00D43904" w:rsidRDefault="00033AD2" w:rsidP="007F3DA0">
            <w:pPr>
              <w:spacing w:line="360" w:lineRule="auto"/>
              <w:jc w:val="left"/>
              <w:rPr>
                <w:rFonts w:ascii="Calibri" w:hAnsi="Calibri"/>
                <w:sz w:val="24"/>
                <w:szCs w:val="22"/>
              </w:rPr>
            </w:pPr>
            <w:r w:rsidRPr="00D43904">
              <w:rPr>
                <w:rFonts w:ascii="Calibri" w:hAnsi="Calibri" w:hint="eastAsia"/>
                <w:sz w:val="24"/>
                <w:szCs w:val="22"/>
              </w:rPr>
              <w:t>投标代表人身份证正面</w:t>
            </w:r>
          </w:p>
          <w:p w:rsidR="00033AD2" w:rsidRPr="00D43904" w:rsidRDefault="00033AD2" w:rsidP="007F3DA0">
            <w:pPr>
              <w:spacing w:line="360" w:lineRule="auto"/>
              <w:jc w:val="left"/>
              <w:rPr>
                <w:rFonts w:ascii="Calibri" w:hAnsi="Calibri"/>
                <w:sz w:val="24"/>
                <w:szCs w:val="22"/>
              </w:rPr>
            </w:pPr>
          </w:p>
          <w:p w:rsidR="00033AD2" w:rsidRPr="00D43904" w:rsidRDefault="00033AD2" w:rsidP="007F3DA0">
            <w:pPr>
              <w:spacing w:line="360" w:lineRule="auto"/>
              <w:jc w:val="left"/>
              <w:rPr>
                <w:rFonts w:ascii="Calibri" w:hAnsi="Calibri"/>
                <w:sz w:val="24"/>
                <w:szCs w:val="22"/>
              </w:rPr>
            </w:pPr>
          </w:p>
          <w:p w:rsidR="00033AD2" w:rsidRPr="00D43904" w:rsidRDefault="00033AD2" w:rsidP="007F3DA0">
            <w:pPr>
              <w:spacing w:line="360" w:lineRule="auto"/>
              <w:jc w:val="left"/>
              <w:rPr>
                <w:rFonts w:ascii="Calibri" w:hAnsi="Calibri"/>
                <w:sz w:val="24"/>
                <w:szCs w:val="22"/>
              </w:rPr>
            </w:pPr>
          </w:p>
          <w:p w:rsidR="00033AD2" w:rsidRPr="00D43904" w:rsidRDefault="00033AD2" w:rsidP="007F3DA0">
            <w:pPr>
              <w:spacing w:line="360" w:lineRule="auto"/>
              <w:jc w:val="left"/>
              <w:rPr>
                <w:rFonts w:ascii="Calibri" w:hAnsi="Calibri"/>
                <w:sz w:val="24"/>
                <w:szCs w:val="22"/>
              </w:rPr>
            </w:pPr>
          </w:p>
          <w:p w:rsidR="00033AD2" w:rsidRPr="00D43904" w:rsidRDefault="00033AD2" w:rsidP="007F3DA0">
            <w:pPr>
              <w:spacing w:line="360" w:lineRule="auto"/>
              <w:jc w:val="left"/>
              <w:rPr>
                <w:rFonts w:ascii="Calibri" w:hAnsi="Calibri"/>
                <w:sz w:val="24"/>
                <w:szCs w:val="22"/>
              </w:rPr>
            </w:pPr>
          </w:p>
        </w:tc>
        <w:tc>
          <w:tcPr>
            <w:tcW w:w="4264" w:type="dxa"/>
            <w:shd w:val="clear" w:color="auto" w:fill="auto"/>
          </w:tcPr>
          <w:p w:rsidR="00033AD2" w:rsidRPr="00D43904" w:rsidRDefault="00033AD2" w:rsidP="007F3DA0">
            <w:pPr>
              <w:spacing w:line="360" w:lineRule="auto"/>
              <w:jc w:val="left"/>
              <w:rPr>
                <w:rFonts w:ascii="Calibri" w:hAnsi="Calibri"/>
                <w:sz w:val="24"/>
                <w:szCs w:val="22"/>
              </w:rPr>
            </w:pPr>
            <w:r w:rsidRPr="00D43904">
              <w:rPr>
                <w:rFonts w:ascii="Calibri" w:hAnsi="Calibri" w:hint="eastAsia"/>
                <w:sz w:val="24"/>
                <w:szCs w:val="22"/>
              </w:rPr>
              <w:t>投标代表人身份证背面</w:t>
            </w:r>
          </w:p>
        </w:tc>
      </w:tr>
    </w:tbl>
    <w:p w:rsidR="00033AD2" w:rsidRPr="00B25D17" w:rsidRDefault="00033AD2" w:rsidP="00033AD2">
      <w:pPr>
        <w:spacing w:line="360" w:lineRule="auto"/>
        <w:ind w:firstLineChars="2100" w:firstLine="4686"/>
        <w:rPr>
          <w:sz w:val="24"/>
        </w:rPr>
      </w:pPr>
    </w:p>
    <w:p w:rsidR="00033AD2" w:rsidRPr="00B25D17" w:rsidRDefault="00033AD2" w:rsidP="00033AD2">
      <w:pPr>
        <w:widowControl/>
        <w:jc w:val="left"/>
        <w:rPr>
          <w:sz w:val="24"/>
        </w:rPr>
      </w:pPr>
      <w:r w:rsidRPr="00B25D17">
        <w:rPr>
          <w:sz w:val="24"/>
        </w:rPr>
        <w:br w:type="page"/>
      </w:r>
      <w:r w:rsidRPr="00B25D17">
        <w:rPr>
          <w:sz w:val="24"/>
        </w:rPr>
        <w:lastRenderedPageBreak/>
        <w:t>附件</w:t>
      </w:r>
      <w:r w:rsidRPr="00B25D17">
        <w:rPr>
          <w:rFonts w:hint="eastAsia"/>
          <w:sz w:val="24"/>
        </w:rPr>
        <w:t>4</w:t>
      </w:r>
    </w:p>
    <w:p w:rsidR="00033AD2" w:rsidRPr="00B25D17" w:rsidRDefault="00033AD2" w:rsidP="00033AD2">
      <w:pPr>
        <w:autoSpaceDN w:val="0"/>
        <w:spacing w:line="360" w:lineRule="auto"/>
        <w:jc w:val="center"/>
        <w:rPr>
          <w:b/>
          <w:bCs/>
          <w:sz w:val="24"/>
        </w:rPr>
      </w:pPr>
      <w:r w:rsidRPr="00B25D17">
        <w:rPr>
          <w:b/>
          <w:bCs/>
          <w:sz w:val="24"/>
        </w:rPr>
        <w:t>开标一览表</w:t>
      </w:r>
    </w:p>
    <w:p w:rsidR="00033AD2" w:rsidRPr="00B25D17" w:rsidRDefault="00033AD2" w:rsidP="00033AD2">
      <w:pPr>
        <w:ind w:right="84"/>
        <w:rPr>
          <w:sz w:val="24"/>
        </w:rPr>
      </w:pPr>
    </w:p>
    <w:p w:rsidR="00033AD2" w:rsidRPr="00B25D17" w:rsidRDefault="00033AD2" w:rsidP="00033AD2">
      <w:pPr>
        <w:spacing w:line="460" w:lineRule="exact"/>
        <w:ind w:left="192"/>
        <w:rPr>
          <w:sz w:val="24"/>
        </w:rPr>
      </w:pPr>
      <w:r w:rsidRPr="00B25D17">
        <w:rPr>
          <w:sz w:val="24"/>
        </w:rPr>
        <w:t>项目名称：</w:t>
      </w:r>
      <w:r w:rsidRPr="00B25D17">
        <w:rPr>
          <w:sz w:val="24"/>
          <w:u w:val="single"/>
        </w:rPr>
        <w:t xml:space="preserve">                    </w:t>
      </w:r>
      <w:r w:rsidRPr="00B25D17">
        <w:rPr>
          <w:sz w:val="24"/>
        </w:rPr>
        <w:t xml:space="preserve">                  </w:t>
      </w:r>
    </w:p>
    <w:p w:rsidR="00033AD2" w:rsidRPr="00B25D17" w:rsidRDefault="00033AD2" w:rsidP="00033AD2">
      <w:pPr>
        <w:spacing w:line="460" w:lineRule="exact"/>
        <w:ind w:left="192"/>
        <w:rPr>
          <w:sz w:val="24"/>
        </w:rPr>
      </w:pPr>
      <w:r w:rsidRPr="00B25D17">
        <w:rPr>
          <w:sz w:val="24"/>
        </w:rPr>
        <w:t>项目编号：</w:t>
      </w:r>
      <w:r w:rsidRPr="00B25D17">
        <w:rPr>
          <w:sz w:val="24"/>
          <w:u w:val="single"/>
        </w:rPr>
        <w:t xml:space="preserve">                    </w:t>
      </w:r>
      <w:r w:rsidRPr="00B25D17">
        <w:rPr>
          <w:sz w:val="24"/>
        </w:rPr>
        <w:t xml:space="preserve">                  </w:t>
      </w:r>
    </w:p>
    <w:p w:rsidR="00033AD2" w:rsidRPr="00B25D17" w:rsidRDefault="00033AD2" w:rsidP="00033AD2">
      <w:pPr>
        <w:spacing w:line="460" w:lineRule="exact"/>
        <w:rPr>
          <w:sz w:val="24"/>
        </w:rPr>
      </w:pPr>
      <w:r w:rsidRPr="00B25D17">
        <w:rPr>
          <w:sz w:val="24"/>
        </w:rPr>
        <w:t xml:space="preserve">                                                       </w:t>
      </w:r>
      <w:r w:rsidRPr="00B25D1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roofErr w:type="gramStart"/>
            <w:r w:rsidRPr="00B25D17">
              <w:rPr>
                <w:rFonts w:hint="eastAsia"/>
                <w:sz w:val="24"/>
              </w:rPr>
              <w:t>包</w:t>
            </w:r>
            <w:r w:rsidRPr="00B25D17">
              <w:rPr>
                <w:sz w:val="24"/>
              </w:rPr>
              <w:t>号</w:t>
            </w:r>
            <w:proofErr w:type="gramEnd"/>
          </w:p>
        </w:tc>
        <w:tc>
          <w:tcPr>
            <w:tcW w:w="1001" w:type="pct"/>
            <w:vAlign w:val="center"/>
          </w:tcPr>
          <w:p w:rsidR="00033AD2" w:rsidRPr="00B25D17" w:rsidRDefault="00033AD2" w:rsidP="007F3DA0">
            <w:pPr>
              <w:spacing w:line="460" w:lineRule="exact"/>
              <w:jc w:val="center"/>
              <w:rPr>
                <w:sz w:val="24"/>
              </w:rPr>
            </w:pPr>
            <w:r w:rsidRPr="00B25D17">
              <w:rPr>
                <w:rFonts w:hint="eastAsia"/>
                <w:sz w:val="24"/>
              </w:rPr>
              <w:t>包</w:t>
            </w:r>
            <w:r w:rsidRPr="00B25D17">
              <w:rPr>
                <w:sz w:val="24"/>
              </w:rPr>
              <w:t>名称</w:t>
            </w:r>
          </w:p>
        </w:tc>
        <w:tc>
          <w:tcPr>
            <w:tcW w:w="858" w:type="pct"/>
            <w:vAlign w:val="center"/>
          </w:tcPr>
          <w:p w:rsidR="00033AD2" w:rsidRPr="00B25D17" w:rsidRDefault="00033AD2" w:rsidP="007F3DA0">
            <w:pPr>
              <w:spacing w:line="460" w:lineRule="exact"/>
              <w:jc w:val="center"/>
              <w:rPr>
                <w:sz w:val="24"/>
              </w:rPr>
            </w:pPr>
            <w:r w:rsidRPr="00B25D17">
              <w:rPr>
                <w:sz w:val="24"/>
              </w:rPr>
              <w:t>品牌</w:t>
            </w:r>
          </w:p>
        </w:tc>
        <w:tc>
          <w:tcPr>
            <w:tcW w:w="941" w:type="pct"/>
            <w:vAlign w:val="center"/>
          </w:tcPr>
          <w:p w:rsidR="00033AD2" w:rsidRPr="00B25D17" w:rsidRDefault="00033AD2" w:rsidP="007F3DA0">
            <w:pPr>
              <w:spacing w:line="460" w:lineRule="exact"/>
              <w:jc w:val="center"/>
              <w:rPr>
                <w:sz w:val="24"/>
              </w:rPr>
            </w:pPr>
            <w:r w:rsidRPr="00B25D17">
              <w:rPr>
                <w:sz w:val="24"/>
              </w:rPr>
              <w:t>投标总价</w:t>
            </w:r>
          </w:p>
        </w:tc>
        <w:tc>
          <w:tcPr>
            <w:tcW w:w="858" w:type="pct"/>
            <w:vAlign w:val="center"/>
          </w:tcPr>
          <w:p w:rsidR="00033AD2" w:rsidRPr="00B25D17" w:rsidRDefault="00033AD2" w:rsidP="007F3DA0">
            <w:pPr>
              <w:spacing w:line="460" w:lineRule="exact"/>
              <w:jc w:val="center"/>
              <w:rPr>
                <w:sz w:val="24"/>
              </w:rPr>
            </w:pPr>
            <w:r w:rsidRPr="00B25D17">
              <w:rPr>
                <w:sz w:val="24"/>
              </w:rPr>
              <w:t>交货期</w:t>
            </w:r>
          </w:p>
        </w:tc>
        <w:tc>
          <w:tcPr>
            <w:tcW w:w="770" w:type="pct"/>
            <w:vAlign w:val="center"/>
          </w:tcPr>
          <w:p w:rsidR="00033AD2" w:rsidRPr="00B25D17" w:rsidRDefault="00033AD2" w:rsidP="007F3DA0">
            <w:pPr>
              <w:spacing w:line="460" w:lineRule="exact"/>
              <w:jc w:val="center"/>
              <w:rPr>
                <w:sz w:val="24"/>
              </w:rPr>
            </w:pPr>
            <w:r w:rsidRPr="00B25D17">
              <w:rPr>
                <w:sz w:val="24"/>
              </w:rPr>
              <w:t>备注</w:t>
            </w: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r w:rsidRPr="00B25D17">
              <w:rPr>
                <w:sz w:val="24"/>
              </w:rPr>
              <w:t>1</w:t>
            </w: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r w:rsidRPr="00B25D17">
              <w:rPr>
                <w:rFonts w:hint="eastAsia"/>
                <w:sz w:val="24"/>
              </w:rPr>
              <w:t>2</w:t>
            </w: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r w:rsidRPr="00B25D17">
              <w:rPr>
                <w:sz w:val="24"/>
              </w:rPr>
              <w:t>…</w:t>
            </w: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r w:rsidR="00033AD2" w:rsidRPr="00B25D17" w:rsidTr="007F3DA0">
        <w:trPr>
          <w:jc w:val="center"/>
        </w:trPr>
        <w:tc>
          <w:tcPr>
            <w:tcW w:w="572" w:type="pct"/>
            <w:vAlign w:val="center"/>
          </w:tcPr>
          <w:p w:rsidR="00033AD2" w:rsidRPr="00B25D17" w:rsidRDefault="00033AD2" w:rsidP="007F3DA0">
            <w:pPr>
              <w:spacing w:line="460" w:lineRule="exact"/>
              <w:jc w:val="center"/>
              <w:rPr>
                <w:sz w:val="24"/>
              </w:rPr>
            </w:pPr>
          </w:p>
        </w:tc>
        <w:tc>
          <w:tcPr>
            <w:tcW w:w="100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941" w:type="pct"/>
            <w:vAlign w:val="center"/>
          </w:tcPr>
          <w:p w:rsidR="00033AD2" w:rsidRPr="00B25D17" w:rsidRDefault="00033AD2" w:rsidP="007F3DA0">
            <w:pPr>
              <w:spacing w:line="460" w:lineRule="exact"/>
              <w:jc w:val="center"/>
              <w:rPr>
                <w:sz w:val="24"/>
              </w:rPr>
            </w:pPr>
          </w:p>
        </w:tc>
        <w:tc>
          <w:tcPr>
            <w:tcW w:w="858" w:type="pct"/>
            <w:vAlign w:val="center"/>
          </w:tcPr>
          <w:p w:rsidR="00033AD2" w:rsidRPr="00B25D17" w:rsidRDefault="00033AD2" w:rsidP="007F3DA0">
            <w:pPr>
              <w:spacing w:line="460" w:lineRule="exact"/>
              <w:jc w:val="center"/>
              <w:rPr>
                <w:sz w:val="24"/>
              </w:rPr>
            </w:pPr>
          </w:p>
        </w:tc>
        <w:tc>
          <w:tcPr>
            <w:tcW w:w="770" w:type="pct"/>
            <w:vAlign w:val="center"/>
          </w:tcPr>
          <w:p w:rsidR="00033AD2" w:rsidRPr="00B25D17" w:rsidRDefault="00033AD2" w:rsidP="007F3DA0">
            <w:pPr>
              <w:spacing w:line="460" w:lineRule="exact"/>
              <w:jc w:val="center"/>
              <w:rPr>
                <w:sz w:val="24"/>
              </w:rPr>
            </w:pPr>
          </w:p>
        </w:tc>
      </w:tr>
    </w:tbl>
    <w:p w:rsidR="00033AD2" w:rsidRPr="00B25D17" w:rsidRDefault="00033AD2" w:rsidP="00033AD2">
      <w:pPr>
        <w:spacing w:line="360" w:lineRule="auto"/>
        <w:ind w:right="84" w:firstLine="420"/>
        <w:rPr>
          <w:sz w:val="24"/>
        </w:rPr>
      </w:pP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spacing w:line="360" w:lineRule="auto"/>
        <w:ind w:right="84" w:firstLine="420"/>
        <w:rPr>
          <w:sz w:val="24"/>
        </w:rPr>
      </w:pP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afterLines="100" w:after="285" w:line="360" w:lineRule="auto"/>
        <w:rPr>
          <w:sz w:val="24"/>
        </w:rPr>
      </w:pPr>
      <w:r w:rsidRPr="00B25D17">
        <w:rPr>
          <w:sz w:val="24"/>
        </w:rPr>
        <w:lastRenderedPageBreak/>
        <w:t>附件</w:t>
      </w:r>
      <w:r w:rsidRPr="00B25D17">
        <w:rPr>
          <w:rFonts w:hint="eastAsia"/>
          <w:sz w:val="24"/>
        </w:rPr>
        <w:t>5</w:t>
      </w:r>
    </w:p>
    <w:p w:rsidR="00033AD2" w:rsidRPr="00B25D17" w:rsidRDefault="00033AD2" w:rsidP="00033AD2">
      <w:pPr>
        <w:autoSpaceDN w:val="0"/>
        <w:spacing w:line="360" w:lineRule="auto"/>
        <w:jc w:val="center"/>
        <w:rPr>
          <w:b/>
          <w:bCs/>
          <w:sz w:val="24"/>
        </w:rPr>
      </w:pPr>
      <w:r w:rsidRPr="00B25D17">
        <w:rPr>
          <w:b/>
          <w:bCs/>
          <w:sz w:val="24"/>
        </w:rPr>
        <w:t>开标分项一览表</w:t>
      </w:r>
    </w:p>
    <w:p w:rsidR="00033AD2" w:rsidRPr="00B25D17" w:rsidRDefault="00033AD2" w:rsidP="00033AD2">
      <w:pPr>
        <w:ind w:right="84"/>
        <w:rPr>
          <w:sz w:val="24"/>
        </w:rPr>
      </w:pPr>
    </w:p>
    <w:p w:rsidR="00033AD2" w:rsidRPr="00B25D17" w:rsidRDefault="00033AD2" w:rsidP="00033AD2">
      <w:pPr>
        <w:spacing w:line="460" w:lineRule="exact"/>
        <w:ind w:left="192"/>
        <w:rPr>
          <w:sz w:val="24"/>
        </w:rPr>
      </w:pPr>
      <w:r w:rsidRPr="00B25D17">
        <w:rPr>
          <w:sz w:val="24"/>
        </w:rPr>
        <w:t>项目名称：</w:t>
      </w:r>
      <w:r w:rsidRPr="00B25D17">
        <w:rPr>
          <w:sz w:val="24"/>
          <w:u w:val="single"/>
        </w:rPr>
        <w:t xml:space="preserve">                    </w:t>
      </w:r>
    </w:p>
    <w:p w:rsidR="00033AD2" w:rsidRPr="00B25D17" w:rsidRDefault="00033AD2" w:rsidP="00033AD2">
      <w:pPr>
        <w:spacing w:line="460" w:lineRule="exact"/>
        <w:ind w:left="192"/>
        <w:rPr>
          <w:sz w:val="24"/>
        </w:rPr>
      </w:pPr>
      <w:r w:rsidRPr="00B25D17">
        <w:rPr>
          <w:sz w:val="24"/>
        </w:rPr>
        <w:t>项目编号：</w:t>
      </w:r>
      <w:r w:rsidRPr="00B25D17">
        <w:rPr>
          <w:sz w:val="24"/>
          <w:u w:val="single"/>
        </w:rPr>
        <w:t xml:space="preserve">                    </w:t>
      </w:r>
    </w:p>
    <w:p w:rsidR="00033AD2" w:rsidRPr="00B25D17" w:rsidRDefault="00033AD2" w:rsidP="00033AD2">
      <w:pPr>
        <w:spacing w:line="460" w:lineRule="exact"/>
        <w:ind w:left="192"/>
        <w:rPr>
          <w:sz w:val="24"/>
        </w:rPr>
      </w:pPr>
      <w:r w:rsidRPr="00B25D17">
        <w:rPr>
          <w:rFonts w:hint="eastAsia"/>
          <w:sz w:val="24"/>
        </w:rPr>
        <w:t>包</w:t>
      </w:r>
      <w:r w:rsidRPr="00B25D17">
        <w:rPr>
          <w:rFonts w:hint="eastAsia"/>
          <w:sz w:val="24"/>
        </w:rPr>
        <w:t xml:space="preserve">    </w:t>
      </w:r>
      <w:r w:rsidRPr="00B25D17">
        <w:rPr>
          <w:rFonts w:hint="eastAsia"/>
          <w:sz w:val="24"/>
        </w:rPr>
        <w:t>号：</w:t>
      </w:r>
      <w:r w:rsidRPr="00B25D17">
        <w:rPr>
          <w:sz w:val="24"/>
          <w:u w:val="single"/>
        </w:rPr>
        <w:t xml:space="preserve">                    </w:t>
      </w:r>
    </w:p>
    <w:p w:rsidR="00033AD2" w:rsidRPr="00B25D17" w:rsidRDefault="00033AD2" w:rsidP="00033AD2">
      <w:pPr>
        <w:spacing w:line="460" w:lineRule="exact"/>
        <w:ind w:firstLineChars="2900" w:firstLine="6472"/>
        <w:rPr>
          <w:sz w:val="24"/>
        </w:rPr>
      </w:pPr>
      <w:r w:rsidRPr="00B25D1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33AD2" w:rsidRPr="00B25D17" w:rsidTr="007F3DA0">
        <w:trPr>
          <w:jc w:val="center"/>
        </w:trPr>
        <w:tc>
          <w:tcPr>
            <w:tcW w:w="813" w:type="dxa"/>
            <w:noWrap/>
            <w:vAlign w:val="center"/>
          </w:tcPr>
          <w:p w:rsidR="00033AD2" w:rsidRPr="00B25D17" w:rsidRDefault="00033AD2" w:rsidP="007F3DA0">
            <w:pPr>
              <w:widowControl/>
              <w:jc w:val="center"/>
              <w:rPr>
                <w:bCs/>
                <w:kern w:val="0"/>
                <w:sz w:val="24"/>
                <w:szCs w:val="24"/>
              </w:rPr>
            </w:pPr>
            <w:proofErr w:type="gramStart"/>
            <w:r w:rsidRPr="00B25D17">
              <w:rPr>
                <w:bCs/>
                <w:kern w:val="0"/>
                <w:sz w:val="24"/>
                <w:szCs w:val="24"/>
              </w:rPr>
              <w:t>项号</w:t>
            </w:r>
            <w:proofErr w:type="gramEnd"/>
          </w:p>
        </w:tc>
        <w:tc>
          <w:tcPr>
            <w:tcW w:w="1348" w:type="dxa"/>
            <w:vAlign w:val="center"/>
          </w:tcPr>
          <w:p w:rsidR="00033AD2" w:rsidRPr="00B25D17" w:rsidRDefault="00033AD2" w:rsidP="007F3DA0">
            <w:pPr>
              <w:widowControl/>
              <w:jc w:val="center"/>
              <w:rPr>
                <w:bCs/>
                <w:kern w:val="0"/>
                <w:sz w:val="24"/>
                <w:szCs w:val="24"/>
              </w:rPr>
            </w:pPr>
            <w:r>
              <w:rPr>
                <w:rFonts w:hint="eastAsia"/>
                <w:bCs/>
                <w:kern w:val="0"/>
                <w:sz w:val="24"/>
                <w:szCs w:val="24"/>
              </w:rPr>
              <w:t>标的</w:t>
            </w:r>
            <w:r w:rsidRPr="00B25D17">
              <w:rPr>
                <w:bCs/>
                <w:kern w:val="0"/>
                <w:sz w:val="24"/>
                <w:szCs w:val="24"/>
              </w:rPr>
              <w:t>名称</w:t>
            </w:r>
          </w:p>
        </w:tc>
        <w:tc>
          <w:tcPr>
            <w:tcW w:w="716" w:type="dxa"/>
            <w:vAlign w:val="center"/>
          </w:tcPr>
          <w:p w:rsidR="00033AD2" w:rsidRPr="00B25D17" w:rsidRDefault="00033AD2" w:rsidP="007F3DA0">
            <w:pPr>
              <w:widowControl/>
              <w:jc w:val="center"/>
              <w:rPr>
                <w:bCs/>
                <w:kern w:val="0"/>
                <w:sz w:val="24"/>
                <w:szCs w:val="24"/>
              </w:rPr>
            </w:pPr>
            <w:r w:rsidRPr="00B25D17">
              <w:rPr>
                <w:bCs/>
                <w:kern w:val="0"/>
                <w:sz w:val="24"/>
                <w:szCs w:val="24"/>
              </w:rPr>
              <w:t>品牌</w:t>
            </w:r>
          </w:p>
        </w:tc>
        <w:tc>
          <w:tcPr>
            <w:tcW w:w="715" w:type="dxa"/>
            <w:vAlign w:val="center"/>
          </w:tcPr>
          <w:p w:rsidR="00033AD2" w:rsidRPr="00B25D17" w:rsidRDefault="00033AD2" w:rsidP="007F3DA0">
            <w:pPr>
              <w:widowControl/>
              <w:jc w:val="center"/>
              <w:rPr>
                <w:bCs/>
                <w:kern w:val="0"/>
                <w:sz w:val="24"/>
                <w:szCs w:val="24"/>
              </w:rPr>
            </w:pPr>
            <w:r w:rsidRPr="00B25D17">
              <w:rPr>
                <w:bCs/>
                <w:kern w:val="0"/>
                <w:sz w:val="24"/>
                <w:szCs w:val="24"/>
              </w:rPr>
              <w:t>规格型号</w:t>
            </w:r>
          </w:p>
        </w:tc>
        <w:tc>
          <w:tcPr>
            <w:tcW w:w="1230" w:type="dxa"/>
            <w:vAlign w:val="center"/>
          </w:tcPr>
          <w:p w:rsidR="00033AD2" w:rsidRPr="00B25D17" w:rsidRDefault="00033AD2" w:rsidP="007F3DA0">
            <w:pPr>
              <w:widowControl/>
              <w:jc w:val="center"/>
              <w:rPr>
                <w:bCs/>
                <w:kern w:val="0"/>
                <w:sz w:val="24"/>
                <w:szCs w:val="24"/>
              </w:rPr>
            </w:pPr>
            <w:r w:rsidRPr="00B25D17">
              <w:rPr>
                <w:bCs/>
                <w:kern w:val="0"/>
                <w:sz w:val="24"/>
                <w:szCs w:val="24"/>
              </w:rPr>
              <w:t>制造商</w:t>
            </w:r>
          </w:p>
        </w:tc>
        <w:tc>
          <w:tcPr>
            <w:tcW w:w="715" w:type="dxa"/>
            <w:vAlign w:val="center"/>
          </w:tcPr>
          <w:p w:rsidR="00033AD2" w:rsidRPr="00B25D17" w:rsidRDefault="00033AD2" w:rsidP="007F3DA0">
            <w:pPr>
              <w:widowControl/>
              <w:jc w:val="center"/>
              <w:rPr>
                <w:bCs/>
                <w:kern w:val="0"/>
                <w:sz w:val="24"/>
                <w:szCs w:val="24"/>
              </w:rPr>
            </w:pPr>
            <w:r w:rsidRPr="00B25D17">
              <w:rPr>
                <w:bCs/>
                <w:kern w:val="0"/>
                <w:sz w:val="24"/>
                <w:szCs w:val="24"/>
              </w:rPr>
              <w:t>产地</w:t>
            </w:r>
          </w:p>
        </w:tc>
        <w:tc>
          <w:tcPr>
            <w:tcW w:w="1235" w:type="dxa"/>
            <w:vAlign w:val="center"/>
          </w:tcPr>
          <w:p w:rsidR="00033AD2" w:rsidRPr="00B25D17" w:rsidRDefault="00033AD2" w:rsidP="007F3DA0">
            <w:pPr>
              <w:widowControl/>
              <w:jc w:val="center"/>
              <w:rPr>
                <w:bCs/>
                <w:kern w:val="0"/>
                <w:sz w:val="24"/>
                <w:szCs w:val="24"/>
              </w:rPr>
            </w:pPr>
            <w:r w:rsidRPr="00B25D17">
              <w:rPr>
                <w:bCs/>
                <w:kern w:val="0"/>
                <w:sz w:val="24"/>
                <w:szCs w:val="24"/>
              </w:rPr>
              <w:t>商品属性</w:t>
            </w:r>
          </w:p>
        </w:tc>
        <w:tc>
          <w:tcPr>
            <w:tcW w:w="715" w:type="dxa"/>
            <w:vAlign w:val="center"/>
          </w:tcPr>
          <w:p w:rsidR="00033AD2" w:rsidRPr="00B25D17" w:rsidRDefault="00033AD2" w:rsidP="007F3DA0">
            <w:pPr>
              <w:widowControl/>
              <w:jc w:val="center"/>
              <w:rPr>
                <w:bCs/>
                <w:kern w:val="0"/>
                <w:sz w:val="24"/>
                <w:szCs w:val="24"/>
              </w:rPr>
            </w:pPr>
            <w:r w:rsidRPr="00B25D17">
              <w:rPr>
                <w:bCs/>
                <w:kern w:val="0"/>
                <w:sz w:val="24"/>
                <w:szCs w:val="24"/>
              </w:rPr>
              <w:t>单价</w:t>
            </w:r>
          </w:p>
        </w:tc>
        <w:tc>
          <w:tcPr>
            <w:tcW w:w="795" w:type="dxa"/>
            <w:vAlign w:val="center"/>
          </w:tcPr>
          <w:p w:rsidR="00033AD2" w:rsidRPr="00B25D17" w:rsidRDefault="00033AD2" w:rsidP="007F3DA0">
            <w:pPr>
              <w:widowControl/>
              <w:jc w:val="center"/>
              <w:rPr>
                <w:bCs/>
                <w:kern w:val="0"/>
                <w:sz w:val="24"/>
                <w:szCs w:val="24"/>
              </w:rPr>
            </w:pPr>
            <w:r w:rsidRPr="00B25D17">
              <w:rPr>
                <w:bCs/>
                <w:kern w:val="0"/>
                <w:sz w:val="24"/>
                <w:szCs w:val="24"/>
              </w:rPr>
              <w:t>采购数量</w:t>
            </w:r>
          </w:p>
        </w:tc>
        <w:tc>
          <w:tcPr>
            <w:tcW w:w="767" w:type="dxa"/>
            <w:vAlign w:val="center"/>
          </w:tcPr>
          <w:p w:rsidR="00033AD2" w:rsidRPr="00B25D17" w:rsidRDefault="00033AD2" w:rsidP="007F3DA0">
            <w:pPr>
              <w:widowControl/>
              <w:jc w:val="center"/>
              <w:rPr>
                <w:bCs/>
                <w:kern w:val="0"/>
                <w:sz w:val="24"/>
                <w:szCs w:val="24"/>
              </w:rPr>
            </w:pPr>
            <w:r w:rsidRPr="00B25D17">
              <w:rPr>
                <w:bCs/>
                <w:kern w:val="0"/>
                <w:sz w:val="24"/>
                <w:szCs w:val="24"/>
              </w:rPr>
              <w:t>计量单位</w:t>
            </w:r>
          </w:p>
        </w:tc>
        <w:tc>
          <w:tcPr>
            <w:tcW w:w="737" w:type="dxa"/>
            <w:vAlign w:val="center"/>
          </w:tcPr>
          <w:p w:rsidR="00033AD2" w:rsidRPr="00B25D17" w:rsidRDefault="00033AD2" w:rsidP="007F3DA0">
            <w:pPr>
              <w:widowControl/>
              <w:jc w:val="center"/>
              <w:rPr>
                <w:bCs/>
                <w:kern w:val="0"/>
                <w:sz w:val="24"/>
                <w:szCs w:val="24"/>
              </w:rPr>
            </w:pPr>
            <w:r w:rsidRPr="00B25D17">
              <w:rPr>
                <w:bCs/>
                <w:kern w:val="0"/>
                <w:sz w:val="24"/>
                <w:szCs w:val="24"/>
              </w:rPr>
              <w:t>总价</w:t>
            </w:r>
          </w:p>
        </w:tc>
      </w:tr>
      <w:tr w:rsidR="00033AD2" w:rsidRPr="00B25D17" w:rsidTr="007F3DA0">
        <w:trPr>
          <w:jc w:val="center"/>
        </w:trPr>
        <w:tc>
          <w:tcPr>
            <w:tcW w:w="813" w:type="dxa"/>
            <w:noWrap/>
            <w:vAlign w:val="center"/>
          </w:tcPr>
          <w:p w:rsidR="00033AD2" w:rsidRPr="00B25D17" w:rsidRDefault="00033AD2" w:rsidP="007F3DA0">
            <w:pPr>
              <w:widowControl/>
              <w:jc w:val="center"/>
              <w:rPr>
                <w:kern w:val="0"/>
                <w:sz w:val="24"/>
                <w:szCs w:val="24"/>
              </w:rPr>
            </w:pPr>
          </w:p>
        </w:tc>
        <w:tc>
          <w:tcPr>
            <w:tcW w:w="1348" w:type="dxa"/>
            <w:noWrap/>
            <w:vAlign w:val="center"/>
          </w:tcPr>
          <w:p w:rsidR="00033AD2" w:rsidRPr="00B25D17" w:rsidRDefault="00033AD2" w:rsidP="007F3DA0">
            <w:pPr>
              <w:widowControl/>
              <w:jc w:val="center"/>
              <w:rPr>
                <w:kern w:val="0"/>
                <w:sz w:val="24"/>
                <w:szCs w:val="24"/>
              </w:rPr>
            </w:pPr>
          </w:p>
        </w:tc>
        <w:tc>
          <w:tcPr>
            <w:tcW w:w="716"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0"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5" w:type="dxa"/>
            <w:vAlign w:val="center"/>
          </w:tcPr>
          <w:p w:rsidR="00033AD2" w:rsidRPr="00B25D17" w:rsidRDefault="00033AD2" w:rsidP="007F3DA0">
            <w:pPr>
              <w:widowControl/>
              <w:jc w:val="center"/>
              <w:rPr>
                <w:kern w:val="0"/>
                <w:sz w:val="24"/>
                <w:szCs w:val="18"/>
              </w:rPr>
            </w:pPr>
          </w:p>
        </w:tc>
        <w:tc>
          <w:tcPr>
            <w:tcW w:w="715" w:type="dxa"/>
            <w:vAlign w:val="center"/>
          </w:tcPr>
          <w:p w:rsidR="00033AD2" w:rsidRPr="00B25D17" w:rsidRDefault="00033AD2" w:rsidP="007F3DA0">
            <w:pPr>
              <w:widowControl/>
              <w:jc w:val="center"/>
              <w:rPr>
                <w:kern w:val="0"/>
                <w:sz w:val="24"/>
                <w:szCs w:val="18"/>
              </w:rPr>
            </w:pPr>
          </w:p>
        </w:tc>
        <w:tc>
          <w:tcPr>
            <w:tcW w:w="795" w:type="dxa"/>
            <w:noWrap/>
            <w:vAlign w:val="center"/>
          </w:tcPr>
          <w:p w:rsidR="00033AD2" w:rsidRPr="00B25D17" w:rsidRDefault="00033AD2" w:rsidP="007F3DA0">
            <w:pPr>
              <w:widowControl/>
              <w:jc w:val="center"/>
              <w:rPr>
                <w:kern w:val="0"/>
                <w:sz w:val="24"/>
                <w:szCs w:val="24"/>
              </w:rPr>
            </w:pPr>
          </w:p>
        </w:tc>
        <w:tc>
          <w:tcPr>
            <w:tcW w:w="767" w:type="dxa"/>
            <w:noWrap/>
            <w:vAlign w:val="center"/>
          </w:tcPr>
          <w:p w:rsidR="00033AD2" w:rsidRPr="00B25D17" w:rsidRDefault="00033AD2" w:rsidP="007F3DA0">
            <w:pPr>
              <w:widowControl/>
              <w:jc w:val="center"/>
              <w:rPr>
                <w:kern w:val="0"/>
                <w:sz w:val="24"/>
                <w:szCs w:val="18"/>
              </w:rPr>
            </w:pPr>
          </w:p>
        </w:tc>
        <w:tc>
          <w:tcPr>
            <w:tcW w:w="737" w:type="dxa"/>
            <w:noWrap/>
            <w:vAlign w:val="center"/>
          </w:tcPr>
          <w:p w:rsidR="00033AD2" w:rsidRPr="00B25D17" w:rsidRDefault="00033AD2" w:rsidP="007F3DA0">
            <w:pPr>
              <w:widowControl/>
              <w:jc w:val="center"/>
              <w:rPr>
                <w:kern w:val="0"/>
                <w:sz w:val="24"/>
                <w:szCs w:val="24"/>
              </w:rPr>
            </w:pPr>
          </w:p>
        </w:tc>
      </w:tr>
      <w:tr w:rsidR="00033AD2" w:rsidRPr="00B25D17" w:rsidTr="007F3DA0">
        <w:trPr>
          <w:jc w:val="center"/>
        </w:trPr>
        <w:tc>
          <w:tcPr>
            <w:tcW w:w="813" w:type="dxa"/>
            <w:noWrap/>
            <w:vAlign w:val="center"/>
          </w:tcPr>
          <w:p w:rsidR="00033AD2" w:rsidRPr="00B25D17" w:rsidRDefault="00033AD2" w:rsidP="007F3DA0">
            <w:pPr>
              <w:widowControl/>
              <w:jc w:val="center"/>
              <w:rPr>
                <w:kern w:val="0"/>
                <w:sz w:val="24"/>
                <w:szCs w:val="24"/>
              </w:rPr>
            </w:pPr>
          </w:p>
        </w:tc>
        <w:tc>
          <w:tcPr>
            <w:tcW w:w="1348" w:type="dxa"/>
            <w:noWrap/>
            <w:vAlign w:val="center"/>
          </w:tcPr>
          <w:p w:rsidR="00033AD2" w:rsidRPr="00B25D17" w:rsidRDefault="00033AD2" w:rsidP="007F3DA0">
            <w:pPr>
              <w:widowControl/>
              <w:jc w:val="center"/>
              <w:rPr>
                <w:kern w:val="0"/>
                <w:sz w:val="24"/>
                <w:szCs w:val="24"/>
              </w:rPr>
            </w:pPr>
          </w:p>
        </w:tc>
        <w:tc>
          <w:tcPr>
            <w:tcW w:w="716"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0"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5" w:type="dxa"/>
            <w:vAlign w:val="center"/>
          </w:tcPr>
          <w:p w:rsidR="00033AD2" w:rsidRPr="00B25D17" w:rsidRDefault="00033AD2" w:rsidP="007F3DA0">
            <w:pPr>
              <w:widowControl/>
              <w:jc w:val="center"/>
              <w:rPr>
                <w:kern w:val="0"/>
                <w:sz w:val="24"/>
                <w:szCs w:val="18"/>
              </w:rPr>
            </w:pPr>
          </w:p>
        </w:tc>
        <w:tc>
          <w:tcPr>
            <w:tcW w:w="715" w:type="dxa"/>
            <w:vAlign w:val="center"/>
          </w:tcPr>
          <w:p w:rsidR="00033AD2" w:rsidRPr="00B25D17" w:rsidRDefault="00033AD2" w:rsidP="007F3DA0">
            <w:pPr>
              <w:widowControl/>
              <w:jc w:val="center"/>
              <w:rPr>
                <w:kern w:val="0"/>
                <w:sz w:val="24"/>
                <w:szCs w:val="18"/>
              </w:rPr>
            </w:pPr>
          </w:p>
        </w:tc>
        <w:tc>
          <w:tcPr>
            <w:tcW w:w="795" w:type="dxa"/>
            <w:noWrap/>
            <w:vAlign w:val="center"/>
          </w:tcPr>
          <w:p w:rsidR="00033AD2" w:rsidRPr="00B25D17" w:rsidRDefault="00033AD2" w:rsidP="007F3DA0">
            <w:pPr>
              <w:widowControl/>
              <w:jc w:val="center"/>
              <w:rPr>
                <w:kern w:val="0"/>
                <w:sz w:val="24"/>
                <w:szCs w:val="24"/>
              </w:rPr>
            </w:pPr>
          </w:p>
        </w:tc>
        <w:tc>
          <w:tcPr>
            <w:tcW w:w="767" w:type="dxa"/>
            <w:noWrap/>
            <w:vAlign w:val="center"/>
          </w:tcPr>
          <w:p w:rsidR="00033AD2" w:rsidRPr="00B25D17" w:rsidRDefault="00033AD2" w:rsidP="007F3DA0">
            <w:pPr>
              <w:widowControl/>
              <w:jc w:val="center"/>
              <w:rPr>
                <w:kern w:val="0"/>
                <w:sz w:val="24"/>
                <w:szCs w:val="24"/>
              </w:rPr>
            </w:pPr>
          </w:p>
        </w:tc>
        <w:tc>
          <w:tcPr>
            <w:tcW w:w="737" w:type="dxa"/>
            <w:noWrap/>
            <w:vAlign w:val="center"/>
          </w:tcPr>
          <w:p w:rsidR="00033AD2" w:rsidRPr="00B25D17" w:rsidRDefault="00033AD2" w:rsidP="007F3DA0">
            <w:pPr>
              <w:widowControl/>
              <w:jc w:val="center"/>
              <w:rPr>
                <w:kern w:val="0"/>
                <w:sz w:val="24"/>
                <w:szCs w:val="24"/>
              </w:rPr>
            </w:pPr>
          </w:p>
        </w:tc>
      </w:tr>
      <w:tr w:rsidR="00033AD2" w:rsidRPr="00B25D17" w:rsidTr="007F3DA0">
        <w:trPr>
          <w:jc w:val="center"/>
        </w:trPr>
        <w:tc>
          <w:tcPr>
            <w:tcW w:w="813" w:type="dxa"/>
            <w:noWrap/>
            <w:vAlign w:val="center"/>
          </w:tcPr>
          <w:p w:rsidR="00033AD2" w:rsidRPr="00B25D17" w:rsidRDefault="00033AD2" w:rsidP="007F3DA0">
            <w:pPr>
              <w:widowControl/>
              <w:jc w:val="center"/>
              <w:rPr>
                <w:kern w:val="0"/>
                <w:sz w:val="24"/>
                <w:szCs w:val="24"/>
              </w:rPr>
            </w:pPr>
          </w:p>
        </w:tc>
        <w:tc>
          <w:tcPr>
            <w:tcW w:w="1348" w:type="dxa"/>
            <w:noWrap/>
            <w:vAlign w:val="center"/>
          </w:tcPr>
          <w:p w:rsidR="00033AD2" w:rsidRPr="00B25D17" w:rsidRDefault="00033AD2" w:rsidP="007F3DA0">
            <w:pPr>
              <w:widowControl/>
              <w:jc w:val="center"/>
              <w:rPr>
                <w:kern w:val="0"/>
                <w:sz w:val="24"/>
                <w:szCs w:val="24"/>
              </w:rPr>
            </w:pPr>
          </w:p>
        </w:tc>
        <w:tc>
          <w:tcPr>
            <w:tcW w:w="716"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0"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5" w:type="dxa"/>
            <w:vAlign w:val="center"/>
          </w:tcPr>
          <w:p w:rsidR="00033AD2" w:rsidRPr="00B25D17" w:rsidRDefault="00033AD2" w:rsidP="007F3DA0">
            <w:pPr>
              <w:widowControl/>
              <w:jc w:val="center"/>
              <w:rPr>
                <w:kern w:val="0"/>
                <w:sz w:val="24"/>
                <w:szCs w:val="18"/>
              </w:rPr>
            </w:pPr>
          </w:p>
        </w:tc>
        <w:tc>
          <w:tcPr>
            <w:tcW w:w="715" w:type="dxa"/>
            <w:vAlign w:val="center"/>
          </w:tcPr>
          <w:p w:rsidR="00033AD2" w:rsidRPr="00B25D17" w:rsidRDefault="00033AD2" w:rsidP="007F3DA0">
            <w:pPr>
              <w:widowControl/>
              <w:jc w:val="center"/>
              <w:rPr>
                <w:kern w:val="0"/>
                <w:sz w:val="24"/>
                <w:szCs w:val="18"/>
              </w:rPr>
            </w:pPr>
          </w:p>
        </w:tc>
        <w:tc>
          <w:tcPr>
            <w:tcW w:w="795" w:type="dxa"/>
            <w:noWrap/>
            <w:vAlign w:val="center"/>
          </w:tcPr>
          <w:p w:rsidR="00033AD2" w:rsidRPr="00B25D17" w:rsidRDefault="00033AD2" w:rsidP="007F3DA0">
            <w:pPr>
              <w:widowControl/>
              <w:jc w:val="center"/>
              <w:rPr>
                <w:kern w:val="0"/>
                <w:sz w:val="24"/>
                <w:szCs w:val="24"/>
              </w:rPr>
            </w:pPr>
          </w:p>
        </w:tc>
        <w:tc>
          <w:tcPr>
            <w:tcW w:w="767" w:type="dxa"/>
            <w:noWrap/>
            <w:vAlign w:val="center"/>
          </w:tcPr>
          <w:p w:rsidR="00033AD2" w:rsidRPr="00B25D17" w:rsidRDefault="00033AD2" w:rsidP="007F3DA0">
            <w:pPr>
              <w:widowControl/>
              <w:jc w:val="center"/>
              <w:rPr>
                <w:kern w:val="0"/>
                <w:sz w:val="24"/>
                <w:szCs w:val="24"/>
              </w:rPr>
            </w:pPr>
          </w:p>
        </w:tc>
        <w:tc>
          <w:tcPr>
            <w:tcW w:w="737" w:type="dxa"/>
            <w:noWrap/>
            <w:vAlign w:val="center"/>
          </w:tcPr>
          <w:p w:rsidR="00033AD2" w:rsidRPr="00B25D17" w:rsidRDefault="00033AD2" w:rsidP="007F3DA0">
            <w:pPr>
              <w:widowControl/>
              <w:jc w:val="center"/>
              <w:rPr>
                <w:kern w:val="0"/>
                <w:sz w:val="24"/>
                <w:szCs w:val="24"/>
              </w:rPr>
            </w:pPr>
          </w:p>
        </w:tc>
      </w:tr>
      <w:tr w:rsidR="00033AD2" w:rsidRPr="00B25D17" w:rsidTr="007F3DA0">
        <w:trPr>
          <w:jc w:val="center"/>
        </w:trPr>
        <w:tc>
          <w:tcPr>
            <w:tcW w:w="813" w:type="dxa"/>
            <w:noWrap/>
            <w:vAlign w:val="center"/>
          </w:tcPr>
          <w:p w:rsidR="00033AD2" w:rsidRPr="00B25D17" w:rsidRDefault="00033AD2" w:rsidP="007F3DA0">
            <w:pPr>
              <w:widowControl/>
              <w:jc w:val="center"/>
              <w:rPr>
                <w:kern w:val="0"/>
                <w:sz w:val="24"/>
                <w:szCs w:val="24"/>
              </w:rPr>
            </w:pPr>
          </w:p>
        </w:tc>
        <w:tc>
          <w:tcPr>
            <w:tcW w:w="1348" w:type="dxa"/>
            <w:noWrap/>
            <w:vAlign w:val="center"/>
          </w:tcPr>
          <w:p w:rsidR="00033AD2" w:rsidRPr="00B25D17" w:rsidRDefault="00033AD2" w:rsidP="007F3DA0">
            <w:pPr>
              <w:widowControl/>
              <w:jc w:val="center"/>
              <w:rPr>
                <w:kern w:val="0"/>
                <w:sz w:val="24"/>
                <w:szCs w:val="24"/>
              </w:rPr>
            </w:pPr>
          </w:p>
        </w:tc>
        <w:tc>
          <w:tcPr>
            <w:tcW w:w="716"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0"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5" w:type="dxa"/>
            <w:noWrap/>
            <w:vAlign w:val="center"/>
          </w:tcPr>
          <w:p w:rsidR="00033AD2" w:rsidRPr="00B25D17" w:rsidRDefault="00033AD2" w:rsidP="007F3DA0">
            <w:pPr>
              <w:widowControl/>
              <w:jc w:val="center"/>
              <w:rPr>
                <w:kern w:val="0"/>
                <w:sz w:val="24"/>
                <w:szCs w:val="18"/>
              </w:rPr>
            </w:pPr>
          </w:p>
        </w:tc>
        <w:tc>
          <w:tcPr>
            <w:tcW w:w="715" w:type="dxa"/>
            <w:noWrap/>
            <w:vAlign w:val="center"/>
          </w:tcPr>
          <w:p w:rsidR="00033AD2" w:rsidRPr="00B25D17" w:rsidRDefault="00033AD2" w:rsidP="007F3DA0">
            <w:pPr>
              <w:widowControl/>
              <w:jc w:val="center"/>
              <w:rPr>
                <w:kern w:val="0"/>
                <w:sz w:val="24"/>
                <w:szCs w:val="24"/>
              </w:rPr>
            </w:pPr>
          </w:p>
        </w:tc>
        <w:tc>
          <w:tcPr>
            <w:tcW w:w="795" w:type="dxa"/>
            <w:noWrap/>
            <w:vAlign w:val="center"/>
          </w:tcPr>
          <w:p w:rsidR="00033AD2" w:rsidRPr="00B25D17" w:rsidRDefault="00033AD2" w:rsidP="007F3DA0">
            <w:pPr>
              <w:widowControl/>
              <w:jc w:val="center"/>
              <w:rPr>
                <w:kern w:val="0"/>
                <w:sz w:val="24"/>
                <w:szCs w:val="24"/>
              </w:rPr>
            </w:pPr>
          </w:p>
        </w:tc>
        <w:tc>
          <w:tcPr>
            <w:tcW w:w="767" w:type="dxa"/>
            <w:noWrap/>
            <w:vAlign w:val="center"/>
          </w:tcPr>
          <w:p w:rsidR="00033AD2" w:rsidRPr="00B25D17" w:rsidRDefault="00033AD2" w:rsidP="007F3DA0">
            <w:pPr>
              <w:widowControl/>
              <w:jc w:val="center"/>
              <w:rPr>
                <w:kern w:val="0"/>
                <w:sz w:val="24"/>
                <w:szCs w:val="24"/>
              </w:rPr>
            </w:pPr>
          </w:p>
        </w:tc>
        <w:tc>
          <w:tcPr>
            <w:tcW w:w="737" w:type="dxa"/>
            <w:noWrap/>
            <w:vAlign w:val="center"/>
          </w:tcPr>
          <w:p w:rsidR="00033AD2" w:rsidRPr="00B25D17" w:rsidRDefault="00033AD2" w:rsidP="007F3DA0">
            <w:pPr>
              <w:widowControl/>
              <w:jc w:val="center"/>
              <w:rPr>
                <w:kern w:val="0"/>
                <w:sz w:val="24"/>
                <w:szCs w:val="24"/>
              </w:rPr>
            </w:pPr>
          </w:p>
        </w:tc>
      </w:tr>
      <w:tr w:rsidR="00033AD2" w:rsidRPr="00B25D17" w:rsidTr="007F3DA0">
        <w:trPr>
          <w:jc w:val="center"/>
        </w:trPr>
        <w:tc>
          <w:tcPr>
            <w:tcW w:w="813" w:type="dxa"/>
            <w:noWrap/>
            <w:vAlign w:val="center"/>
          </w:tcPr>
          <w:p w:rsidR="00033AD2" w:rsidRPr="00B25D17" w:rsidRDefault="00033AD2" w:rsidP="007F3DA0">
            <w:pPr>
              <w:widowControl/>
              <w:jc w:val="center"/>
              <w:rPr>
                <w:kern w:val="0"/>
                <w:sz w:val="24"/>
                <w:szCs w:val="24"/>
              </w:rPr>
            </w:pPr>
          </w:p>
        </w:tc>
        <w:tc>
          <w:tcPr>
            <w:tcW w:w="1348" w:type="dxa"/>
            <w:noWrap/>
            <w:vAlign w:val="center"/>
          </w:tcPr>
          <w:p w:rsidR="00033AD2" w:rsidRPr="00B25D17" w:rsidRDefault="00033AD2" w:rsidP="007F3DA0">
            <w:pPr>
              <w:widowControl/>
              <w:jc w:val="center"/>
              <w:rPr>
                <w:kern w:val="0"/>
                <w:sz w:val="24"/>
                <w:szCs w:val="24"/>
              </w:rPr>
            </w:pPr>
          </w:p>
        </w:tc>
        <w:tc>
          <w:tcPr>
            <w:tcW w:w="716"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0"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5"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795" w:type="dxa"/>
            <w:noWrap/>
            <w:vAlign w:val="center"/>
          </w:tcPr>
          <w:p w:rsidR="00033AD2" w:rsidRPr="00B25D17" w:rsidRDefault="00033AD2" w:rsidP="007F3DA0">
            <w:pPr>
              <w:widowControl/>
              <w:jc w:val="center"/>
              <w:rPr>
                <w:kern w:val="0"/>
                <w:sz w:val="24"/>
                <w:szCs w:val="24"/>
              </w:rPr>
            </w:pPr>
          </w:p>
        </w:tc>
        <w:tc>
          <w:tcPr>
            <w:tcW w:w="767" w:type="dxa"/>
            <w:noWrap/>
            <w:vAlign w:val="center"/>
          </w:tcPr>
          <w:p w:rsidR="00033AD2" w:rsidRPr="00B25D17" w:rsidRDefault="00033AD2" w:rsidP="007F3DA0">
            <w:pPr>
              <w:widowControl/>
              <w:jc w:val="center"/>
              <w:rPr>
                <w:kern w:val="0"/>
                <w:sz w:val="24"/>
                <w:szCs w:val="24"/>
              </w:rPr>
            </w:pPr>
          </w:p>
        </w:tc>
        <w:tc>
          <w:tcPr>
            <w:tcW w:w="737" w:type="dxa"/>
            <w:noWrap/>
            <w:vAlign w:val="center"/>
          </w:tcPr>
          <w:p w:rsidR="00033AD2" w:rsidRPr="00B25D17" w:rsidRDefault="00033AD2" w:rsidP="007F3DA0">
            <w:pPr>
              <w:widowControl/>
              <w:jc w:val="center"/>
              <w:rPr>
                <w:kern w:val="0"/>
                <w:sz w:val="24"/>
                <w:szCs w:val="24"/>
              </w:rPr>
            </w:pPr>
          </w:p>
        </w:tc>
      </w:tr>
      <w:tr w:rsidR="00033AD2" w:rsidRPr="00B25D17" w:rsidTr="007F3DA0">
        <w:trPr>
          <w:jc w:val="center"/>
        </w:trPr>
        <w:tc>
          <w:tcPr>
            <w:tcW w:w="813" w:type="dxa"/>
            <w:noWrap/>
            <w:vAlign w:val="center"/>
          </w:tcPr>
          <w:p w:rsidR="00033AD2" w:rsidRPr="00B25D17" w:rsidRDefault="00033AD2" w:rsidP="007F3DA0">
            <w:pPr>
              <w:widowControl/>
              <w:jc w:val="center"/>
              <w:rPr>
                <w:kern w:val="0"/>
                <w:sz w:val="24"/>
                <w:szCs w:val="24"/>
              </w:rPr>
            </w:pPr>
          </w:p>
        </w:tc>
        <w:tc>
          <w:tcPr>
            <w:tcW w:w="1348" w:type="dxa"/>
            <w:noWrap/>
            <w:vAlign w:val="center"/>
          </w:tcPr>
          <w:p w:rsidR="00033AD2" w:rsidRPr="00B25D17" w:rsidRDefault="00033AD2" w:rsidP="007F3DA0">
            <w:pPr>
              <w:widowControl/>
              <w:jc w:val="center"/>
              <w:rPr>
                <w:kern w:val="0"/>
                <w:sz w:val="24"/>
                <w:szCs w:val="24"/>
              </w:rPr>
            </w:pPr>
          </w:p>
        </w:tc>
        <w:tc>
          <w:tcPr>
            <w:tcW w:w="716"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0"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5"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795" w:type="dxa"/>
            <w:noWrap/>
            <w:vAlign w:val="center"/>
          </w:tcPr>
          <w:p w:rsidR="00033AD2" w:rsidRPr="00B25D17" w:rsidRDefault="00033AD2" w:rsidP="007F3DA0">
            <w:pPr>
              <w:widowControl/>
              <w:jc w:val="center"/>
              <w:rPr>
                <w:kern w:val="0"/>
                <w:sz w:val="24"/>
                <w:szCs w:val="24"/>
              </w:rPr>
            </w:pPr>
          </w:p>
        </w:tc>
        <w:tc>
          <w:tcPr>
            <w:tcW w:w="767" w:type="dxa"/>
            <w:noWrap/>
            <w:vAlign w:val="center"/>
          </w:tcPr>
          <w:p w:rsidR="00033AD2" w:rsidRPr="00B25D17" w:rsidRDefault="00033AD2" w:rsidP="007F3DA0">
            <w:pPr>
              <w:widowControl/>
              <w:jc w:val="center"/>
              <w:rPr>
                <w:kern w:val="0"/>
                <w:sz w:val="24"/>
                <w:szCs w:val="24"/>
              </w:rPr>
            </w:pPr>
          </w:p>
        </w:tc>
        <w:tc>
          <w:tcPr>
            <w:tcW w:w="737" w:type="dxa"/>
            <w:noWrap/>
            <w:vAlign w:val="center"/>
          </w:tcPr>
          <w:p w:rsidR="00033AD2" w:rsidRPr="00B25D17" w:rsidRDefault="00033AD2" w:rsidP="007F3DA0">
            <w:pPr>
              <w:widowControl/>
              <w:jc w:val="center"/>
              <w:rPr>
                <w:kern w:val="0"/>
                <w:sz w:val="24"/>
                <w:szCs w:val="24"/>
              </w:rPr>
            </w:pPr>
          </w:p>
        </w:tc>
      </w:tr>
      <w:tr w:rsidR="00033AD2" w:rsidRPr="00B25D17" w:rsidTr="007F3DA0">
        <w:trPr>
          <w:jc w:val="center"/>
        </w:trPr>
        <w:tc>
          <w:tcPr>
            <w:tcW w:w="813" w:type="dxa"/>
            <w:noWrap/>
            <w:vAlign w:val="center"/>
          </w:tcPr>
          <w:p w:rsidR="00033AD2" w:rsidRPr="00B25D17" w:rsidRDefault="00033AD2" w:rsidP="007F3DA0">
            <w:pPr>
              <w:widowControl/>
              <w:jc w:val="center"/>
              <w:rPr>
                <w:kern w:val="0"/>
                <w:sz w:val="24"/>
                <w:szCs w:val="24"/>
              </w:rPr>
            </w:pPr>
          </w:p>
        </w:tc>
        <w:tc>
          <w:tcPr>
            <w:tcW w:w="1348" w:type="dxa"/>
            <w:noWrap/>
            <w:vAlign w:val="center"/>
          </w:tcPr>
          <w:p w:rsidR="00033AD2" w:rsidRPr="00B25D17" w:rsidRDefault="00033AD2" w:rsidP="007F3DA0">
            <w:pPr>
              <w:widowControl/>
              <w:jc w:val="center"/>
              <w:rPr>
                <w:kern w:val="0"/>
                <w:sz w:val="24"/>
                <w:szCs w:val="24"/>
              </w:rPr>
            </w:pPr>
          </w:p>
        </w:tc>
        <w:tc>
          <w:tcPr>
            <w:tcW w:w="716"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0"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1235" w:type="dxa"/>
            <w:noWrap/>
            <w:vAlign w:val="center"/>
          </w:tcPr>
          <w:p w:rsidR="00033AD2" w:rsidRPr="00B25D17" w:rsidRDefault="00033AD2" w:rsidP="007F3DA0">
            <w:pPr>
              <w:widowControl/>
              <w:jc w:val="center"/>
              <w:rPr>
                <w:kern w:val="0"/>
                <w:sz w:val="24"/>
                <w:szCs w:val="24"/>
              </w:rPr>
            </w:pPr>
          </w:p>
        </w:tc>
        <w:tc>
          <w:tcPr>
            <w:tcW w:w="715" w:type="dxa"/>
            <w:noWrap/>
            <w:vAlign w:val="center"/>
          </w:tcPr>
          <w:p w:rsidR="00033AD2" w:rsidRPr="00B25D17" w:rsidRDefault="00033AD2" w:rsidP="007F3DA0">
            <w:pPr>
              <w:widowControl/>
              <w:jc w:val="center"/>
              <w:rPr>
                <w:kern w:val="0"/>
                <w:sz w:val="24"/>
                <w:szCs w:val="24"/>
              </w:rPr>
            </w:pPr>
          </w:p>
        </w:tc>
        <w:tc>
          <w:tcPr>
            <w:tcW w:w="795" w:type="dxa"/>
            <w:noWrap/>
            <w:vAlign w:val="center"/>
          </w:tcPr>
          <w:p w:rsidR="00033AD2" w:rsidRPr="00B25D17" w:rsidRDefault="00033AD2" w:rsidP="007F3DA0">
            <w:pPr>
              <w:widowControl/>
              <w:jc w:val="center"/>
              <w:rPr>
                <w:kern w:val="0"/>
                <w:sz w:val="24"/>
                <w:szCs w:val="24"/>
              </w:rPr>
            </w:pPr>
          </w:p>
        </w:tc>
        <w:tc>
          <w:tcPr>
            <w:tcW w:w="767" w:type="dxa"/>
            <w:noWrap/>
            <w:vAlign w:val="center"/>
          </w:tcPr>
          <w:p w:rsidR="00033AD2" w:rsidRPr="00B25D17" w:rsidRDefault="00033AD2" w:rsidP="007F3DA0">
            <w:pPr>
              <w:widowControl/>
              <w:jc w:val="center"/>
              <w:rPr>
                <w:kern w:val="0"/>
                <w:sz w:val="24"/>
                <w:szCs w:val="24"/>
              </w:rPr>
            </w:pPr>
          </w:p>
        </w:tc>
        <w:tc>
          <w:tcPr>
            <w:tcW w:w="737" w:type="dxa"/>
            <w:noWrap/>
            <w:vAlign w:val="center"/>
          </w:tcPr>
          <w:p w:rsidR="00033AD2" w:rsidRPr="00B25D17" w:rsidRDefault="00033AD2" w:rsidP="007F3DA0">
            <w:pPr>
              <w:widowControl/>
              <w:jc w:val="center"/>
              <w:rPr>
                <w:kern w:val="0"/>
                <w:sz w:val="24"/>
                <w:szCs w:val="24"/>
              </w:rPr>
            </w:pPr>
          </w:p>
        </w:tc>
      </w:tr>
    </w:tbl>
    <w:p w:rsidR="00033AD2" w:rsidRPr="00B25D17" w:rsidRDefault="00033AD2" w:rsidP="00033AD2">
      <w:pPr>
        <w:ind w:left="180"/>
        <w:rPr>
          <w:sz w:val="24"/>
        </w:rPr>
      </w:pPr>
    </w:p>
    <w:p w:rsidR="00033AD2" w:rsidRPr="00B25D17" w:rsidRDefault="00033AD2" w:rsidP="00033AD2">
      <w:pPr>
        <w:spacing w:line="360" w:lineRule="auto"/>
        <w:ind w:left="181"/>
        <w:rPr>
          <w:sz w:val="24"/>
          <w:szCs w:val="24"/>
        </w:rPr>
      </w:pPr>
      <w:r w:rsidRPr="00B25D17">
        <w:rPr>
          <w:sz w:val="24"/>
          <w:szCs w:val="24"/>
        </w:rPr>
        <w:t>注：</w:t>
      </w:r>
    </w:p>
    <w:p w:rsidR="00033AD2" w:rsidRPr="00B25D17" w:rsidRDefault="00033AD2" w:rsidP="00033AD2">
      <w:pPr>
        <w:spacing w:line="360" w:lineRule="auto"/>
        <w:ind w:left="181"/>
        <w:rPr>
          <w:sz w:val="24"/>
          <w:szCs w:val="24"/>
        </w:rPr>
      </w:pPr>
      <w:r w:rsidRPr="00B25D17">
        <w:rPr>
          <w:sz w:val="24"/>
          <w:szCs w:val="24"/>
        </w:rPr>
        <w:t xml:space="preserve">1. </w:t>
      </w:r>
      <w:r w:rsidRPr="00B25D17">
        <w:rPr>
          <w:sz w:val="24"/>
          <w:szCs w:val="24"/>
        </w:rPr>
        <w:t>商品属性应在</w:t>
      </w:r>
      <w:r w:rsidRPr="00B25D17">
        <w:rPr>
          <w:sz w:val="24"/>
          <w:szCs w:val="24"/>
        </w:rPr>
        <w:t>“</w:t>
      </w:r>
      <w:r w:rsidRPr="00B25D17">
        <w:rPr>
          <w:sz w:val="24"/>
          <w:szCs w:val="24"/>
        </w:rPr>
        <w:t>环保产品</w:t>
      </w:r>
      <w:r w:rsidRPr="00B25D17">
        <w:rPr>
          <w:sz w:val="24"/>
          <w:szCs w:val="24"/>
        </w:rPr>
        <w:t>”</w:t>
      </w:r>
      <w:r w:rsidRPr="00B25D17">
        <w:rPr>
          <w:sz w:val="24"/>
          <w:szCs w:val="24"/>
        </w:rPr>
        <w:t>、</w:t>
      </w:r>
      <w:r w:rsidRPr="00B25D17">
        <w:rPr>
          <w:sz w:val="24"/>
          <w:szCs w:val="24"/>
        </w:rPr>
        <w:t>“</w:t>
      </w:r>
      <w:r w:rsidRPr="00B25D17">
        <w:rPr>
          <w:sz w:val="24"/>
          <w:szCs w:val="24"/>
        </w:rPr>
        <w:t>节能、节水产品</w:t>
      </w:r>
      <w:r w:rsidRPr="00B25D17">
        <w:rPr>
          <w:sz w:val="24"/>
          <w:szCs w:val="24"/>
        </w:rPr>
        <w:t>”</w:t>
      </w:r>
      <w:r w:rsidRPr="00B25D17">
        <w:rPr>
          <w:sz w:val="24"/>
          <w:szCs w:val="24"/>
        </w:rPr>
        <w:t>、</w:t>
      </w:r>
      <w:r w:rsidRPr="00B25D17">
        <w:rPr>
          <w:sz w:val="24"/>
          <w:szCs w:val="24"/>
        </w:rPr>
        <w:t>“</w:t>
      </w:r>
      <w:r w:rsidRPr="00B25D17">
        <w:rPr>
          <w:sz w:val="24"/>
          <w:szCs w:val="24"/>
        </w:rPr>
        <w:t>自主知识产权产品</w:t>
      </w:r>
      <w:r w:rsidRPr="00B25D17">
        <w:rPr>
          <w:sz w:val="24"/>
          <w:szCs w:val="24"/>
        </w:rPr>
        <w:t>”</w:t>
      </w:r>
      <w:r w:rsidRPr="00B25D17">
        <w:rPr>
          <w:sz w:val="24"/>
          <w:szCs w:val="24"/>
        </w:rPr>
        <w:t>、</w:t>
      </w:r>
      <w:r w:rsidRPr="00B25D17">
        <w:rPr>
          <w:sz w:val="24"/>
          <w:szCs w:val="24"/>
        </w:rPr>
        <w:t>“</w:t>
      </w:r>
      <w:r w:rsidRPr="00B25D17">
        <w:rPr>
          <w:sz w:val="24"/>
          <w:szCs w:val="24"/>
        </w:rPr>
        <w:t>无</w:t>
      </w:r>
      <w:r w:rsidRPr="00B25D17">
        <w:rPr>
          <w:sz w:val="24"/>
          <w:szCs w:val="24"/>
        </w:rPr>
        <w:t>”</w:t>
      </w:r>
      <w:r w:rsidRPr="00B25D17">
        <w:rPr>
          <w:sz w:val="24"/>
          <w:szCs w:val="24"/>
        </w:rPr>
        <w:t>四个选择项中选择填写。</w:t>
      </w:r>
    </w:p>
    <w:p w:rsidR="00033AD2" w:rsidRPr="00B25D17" w:rsidRDefault="00033AD2" w:rsidP="00033AD2">
      <w:pPr>
        <w:spacing w:line="360" w:lineRule="auto"/>
        <w:ind w:left="181"/>
        <w:rPr>
          <w:sz w:val="24"/>
          <w:szCs w:val="24"/>
        </w:rPr>
      </w:pPr>
      <w:r w:rsidRPr="00B25D17">
        <w:rPr>
          <w:sz w:val="24"/>
          <w:szCs w:val="24"/>
        </w:rPr>
        <w:t xml:space="preserve">2. </w:t>
      </w:r>
      <w:r w:rsidRPr="00B25D17">
        <w:rPr>
          <w:sz w:val="24"/>
          <w:szCs w:val="24"/>
        </w:rPr>
        <w:t>开标分项一览表中应列明开标一览表中每</w:t>
      </w:r>
      <w:r>
        <w:rPr>
          <w:rFonts w:hint="eastAsia"/>
          <w:sz w:val="24"/>
          <w:szCs w:val="24"/>
        </w:rPr>
        <w:t>包</w:t>
      </w:r>
      <w:r w:rsidRPr="00B25D17">
        <w:rPr>
          <w:sz w:val="24"/>
          <w:szCs w:val="24"/>
        </w:rPr>
        <w:t>的分项内容</w:t>
      </w:r>
      <w:r>
        <w:rPr>
          <w:rFonts w:hint="eastAsia"/>
          <w:sz w:val="24"/>
          <w:szCs w:val="24"/>
        </w:rPr>
        <w:t>（</w:t>
      </w:r>
      <w:r w:rsidRPr="00D0704A">
        <w:rPr>
          <w:rFonts w:hint="eastAsia"/>
          <w:color w:val="FF0000"/>
          <w:sz w:val="24"/>
          <w:szCs w:val="24"/>
        </w:rPr>
        <w:t>应为整车内容，</w:t>
      </w:r>
      <w:r w:rsidRPr="00D0704A">
        <w:rPr>
          <w:rFonts w:cs="宋体" w:hint="eastAsia"/>
          <w:color w:val="FF0000"/>
          <w:kern w:val="0"/>
          <w:sz w:val="24"/>
        </w:rPr>
        <w:t>底盘及上装设备等应填写在附件</w:t>
      </w:r>
      <w:r w:rsidRPr="00D0704A">
        <w:rPr>
          <w:rFonts w:cs="宋体" w:hint="eastAsia"/>
          <w:color w:val="FF0000"/>
          <w:kern w:val="0"/>
          <w:sz w:val="24"/>
        </w:rPr>
        <w:t>11</w:t>
      </w:r>
      <w:r w:rsidRPr="00D0704A">
        <w:rPr>
          <w:rFonts w:cs="宋体" w:hint="eastAsia"/>
          <w:color w:val="FF0000"/>
          <w:kern w:val="0"/>
          <w:sz w:val="24"/>
        </w:rPr>
        <w:t>：投标产品配置清单中</w:t>
      </w:r>
      <w:r>
        <w:rPr>
          <w:rFonts w:hint="eastAsia"/>
          <w:sz w:val="24"/>
          <w:szCs w:val="24"/>
        </w:rPr>
        <w:t>）</w:t>
      </w:r>
      <w:r w:rsidRPr="00B25D17">
        <w:rPr>
          <w:sz w:val="24"/>
          <w:szCs w:val="24"/>
        </w:rPr>
        <w:t>。</w:t>
      </w:r>
    </w:p>
    <w:p w:rsidR="00033AD2" w:rsidRPr="00B25D17" w:rsidRDefault="00033AD2" w:rsidP="00033AD2">
      <w:pPr>
        <w:spacing w:line="360" w:lineRule="auto"/>
        <w:ind w:left="181"/>
        <w:rPr>
          <w:sz w:val="24"/>
          <w:szCs w:val="24"/>
        </w:rPr>
      </w:pPr>
      <w:r w:rsidRPr="00B25D17">
        <w:rPr>
          <w:rFonts w:hint="eastAsia"/>
          <w:sz w:val="24"/>
          <w:szCs w:val="24"/>
        </w:rPr>
        <w:t xml:space="preserve">3. </w:t>
      </w:r>
      <w:r w:rsidRPr="00B25D17">
        <w:rPr>
          <w:rFonts w:hint="eastAsia"/>
          <w:sz w:val="24"/>
          <w:szCs w:val="24"/>
        </w:rPr>
        <w:t>如国产产品，产地精确到省级行政区域。如进口产品，产地精确到国家。</w:t>
      </w:r>
    </w:p>
    <w:p w:rsidR="00033AD2" w:rsidRPr="00B25D17" w:rsidRDefault="00033AD2" w:rsidP="00033AD2">
      <w:pPr>
        <w:spacing w:line="360" w:lineRule="auto"/>
        <w:ind w:left="181"/>
        <w:rPr>
          <w:sz w:val="24"/>
          <w:szCs w:val="24"/>
        </w:rPr>
      </w:pP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afterLines="100" w:after="285" w:line="360" w:lineRule="auto"/>
        <w:rPr>
          <w:sz w:val="24"/>
        </w:rPr>
      </w:pPr>
      <w:r w:rsidRPr="00B25D17">
        <w:rPr>
          <w:sz w:val="24"/>
        </w:rPr>
        <w:lastRenderedPageBreak/>
        <w:t>附件</w:t>
      </w:r>
      <w:r w:rsidRPr="00B25D17">
        <w:rPr>
          <w:rFonts w:hint="eastAsia"/>
          <w:sz w:val="24"/>
        </w:rPr>
        <w:t>6</w:t>
      </w:r>
      <w:r w:rsidRPr="00B25D17">
        <w:rPr>
          <w:sz w:val="24"/>
        </w:rPr>
        <w:t>-1</w:t>
      </w:r>
    </w:p>
    <w:p w:rsidR="00033AD2" w:rsidRPr="00B25D17" w:rsidRDefault="00033AD2" w:rsidP="00033AD2">
      <w:pPr>
        <w:autoSpaceDN w:val="0"/>
        <w:spacing w:line="360" w:lineRule="auto"/>
        <w:jc w:val="center"/>
        <w:rPr>
          <w:b/>
          <w:bCs/>
          <w:sz w:val="24"/>
        </w:rPr>
      </w:pPr>
      <w:r w:rsidRPr="00B25D17">
        <w:rPr>
          <w:b/>
          <w:bCs/>
          <w:sz w:val="24"/>
        </w:rPr>
        <w:t>商务要求点对点应答表</w:t>
      </w:r>
    </w:p>
    <w:p w:rsidR="00033AD2" w:rsidRPr="00B25D17" w:rsidRDefault="00033AD2" w:rsidP="00033AD2">
      <w:pPr>
        <w:spacing w:line="460" w:lineRule="exact"/>
        <w:rPr>
          <w:sz w:val="24"/>
        </w:rPr>
      </w:pPr>
    </w:p>
    <w:p w:rsidR="00033AD2" w:rsidRPr="00B25D17" w:rsidRDefault="00033AD2" w:rsidP="00033AD2">
      <w:pPr>
        <w:spacing w:line="460" w:lineRule="exact"/>
        <w:rPr>
          <w:sz w:val="24"/>
        </w:rPr>
      </w:pPr>
      <w:r w:rsidRPr="00B25D17">
        <w:rPr>
          <w:sz w:val="24"/>
        </w:rPr>
        <w:t>项目名称：</w:t>
      </w:r>
      <w:r w:rsidRPr="00B25D17">
        <w:rPr>
          <w:sz w:val="24"/>
          <w:u w:val="single"/>
        </w:rPr>
        <w:t xml:space="preserve">                    </w:t>
      </w:r>
    </w:p>
    <w:p w:rsidR="00033AD2" w:rsidRPr="00B25D17" w:rsidRDefault="00033AD2" w:rsidP="00033AD2">
      <w:pPr>
        <w:spacing w:line="460" w:lineRule="exact"/>
        <w:rPr>
          <w:sz w:val="24"/>
        </w:rPr>
      </w:pPr>
      <w:r w:rsidRPr="00B25D17">
        <w:rPr>
          <w:sz w:val="24"/>
        </w:rPr>
        <w:t>项目编号：</w:t>
      </w:r>
      <w:r w:rsidRPr="00B25D17">
        <w:rPr>
          <w:sz w:val="24"/>
          <w:u w:val="single"/>
        </w:rPr>
        <w:t xml:space="preserve">                    </w:t>
      </w:r>
    </w:p>
    <w:p w:rsidR="00033AD2" w:rsidRPr="00B25D17" w:rsidRDefault="00033AD2" w:rsidP="00033AD2">
      <w:pPr>
        <w:spacing w:line="460" w:lineRule="exact"/>
        <w:rPr>
          <w:sz w:val="24"/>
          <w:u w:val="single"/>
        </w:rPr>
      </w:pPr>
      <w:r w:rsidRPr="00B25D17">
        <w:rPr>
          <w:sz w:val="24"/>
        </w:rPr>
        <w:t>包号：</w:t>
      </w:r>
      <w:r w:rsidRPr="00B25D17">
        <w:rPr>
          <w:sz w:val="24"/>
          <w:u w:val="single"/>
        </w:rPr>
        <w:t xml:space="preserve">                        </w:t>
      </w:r>
    </w:p>
    <w:p w:rsidR="00033AD2" w:rsidRPr="00B25D17" w:rsidRDefault="00033AD2" w:rsidP="00033AD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33AD2" w:rsidRPr="00B25D17" w:rsidTr="007F3DA0">
        <w:trPr>
          <w:jc w:val="center"/>
        </w:trPr>
        <w:tc>
          <w:tcPr>
            <w:tcW w:w="1080"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序号</w:t>
            </w:r>
          </w:p>
        </w:tc>
        <w:tc>
          <w:tcPr>
            <w:tcW w:w="2500"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投标应答</w:t>
            </w:r>
          </w:p>
        </w:tc>
        <w:tc>
          <w:tcPr>
            <w:tcW w:w="1979"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偏离说明</w:t>
            </w:r>
          </w:p>
        </w:tc>
        <w:tc>
          <w:tcPr>
            <w:tcW w:w="1241"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备注</w:t>
            </w:r>
          </w:p>
        </w:tc>
      </w:tr>
      <w:tr w:rsidR="00033AD2" w:rsidRPr="00B25D17" w:rsidTr="007F3DA0">
        <w:trPr>
          <w:jc w:val="center"/>
        </w:trPr>
        <w:tc>
          <w:tcPr>
            <w:tcW w:w="9480" w:type="dxa"/>
            <w:gridSpan w:val="5"/>
            <w:shd w:val="clear" w:color="auto" w:fill="auto"/>
            <w:vAlign w:val="center"/>
          </w:tcPr>
          <w:p w:rsidR="00033AD2" w:rsidRPr="00B25D17" w:rsidRDefault="00033AD2" w:rsidP="007F3DA0">
            <w:pPr>
              <w:widowControl/>
              <w:snapToGrid w:val="0"/>
              <w:jc w:val="left"/>
              <w:rPr>
                <w:kern w:val="0"/>
                <w:sz w:val="24"/>
                <w:szCs w:val="21"/>
              </w:rPr>
            </w:pPr>
            <w:r w:rsidRPr="00B25D17">
              <w:rPr>
                <w:kern w:val="0"/>
                <w:sz w:val="24"/>
                <w:szCs w:val="21"/>
              </w:rPr>
              <w:t>（</w:t>
            </w:r>
            <w:r w:rsidRPr="00B25D17">
              <w:rPr>
                <w:rFonts w:hint="eastAsia"/>
                <w:kern w:val="0"/>
                <w:sz w:val="24"/>
                <w:szCs w:val="21"/>
              </w:rPr>
              <w:t>一</w:t>
            </w:r>
            <w:r w:rsidRPr="00B25D17">
              <w:rPr>
                <w:kern w:val="0"/>
                <w:sz w:val="24"/>
                <w:szCs w:val="21"/>
              </w:rPr>
              <w:t>）报价要求</w:t>
            </w: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r w:rsidR="00033AD2" w:rsidRPr="00B25D17" w:rsidTr="007F3DA0">
        <w:trPr>
          <w:jc w:val="center"/>
        </w:trPr>
        <w:tc>
          <w:tcPr>
            <w:tcW w:w="9480" w:type="dxa"/>
            <w:gridSpan w:val="5"/>
            <w:shd w:val="clear" w:color="auto" w:fill="auto"/>
            <w:vAlign w:val="center"/>
          </w:tcPr>
          <w:p w:rsidR="00033AD2" w:rsidRPr="00B25D17" w:rsidRDefault="00033AD2" w:rsidP="007F3DA0">
            <w:pPr>
              <w:widowControl/>
              <w:snapToGrid w:val="0"/>
              <w:jc w:val="left"/>
              <w:rPr>
                <w:kern w:val="0"/>
                <w:sz w:val="24"/>
                <w:szCs w:val="21"/>
              </w:rPr>
            </w:pPr>
            <w:r w:rsidRPr="00B25D17">
              <w:rPr>
                <w:rFonts w:hint="eastAsia"/>
                <w:kern w:val="0"/>
                <w:sz w:val="24"/>
                <w:szCs w:val="21"/>
              </w:rPr>
              <w:t>（二）服务要求</w:t>
            </w: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r w:rsidR="00033AD2" w:rsidRPr="00B25D17" w:rsidTr="007F3DA0">
        <w:trPr>
          <w:jc w:val="center"/>
        </w:trPr>
        <w:tc>
          <w:tcPr>
            <w:tcW w:w="9480" w:type="dxa"/>
            <w:gridSpan w:val="5"/>
            <w:shd w:val="clear" w:color="auto" w:fill="auto"/>
            <w:vAlign w:val="center"/>
          </w:tcPr>
          <w:p w:rsidR="00033AD2" w:rsidRPr="00B25D17" w:rsidRDefault="00033AD2" w:rsidP="007F3DA0">
            <w:pPr>
              <w:widowControl/>
              <w:snapToGrid w:val="0"/>
              <w:jc w:val="left"/>
              <w:rPr>
                <w:kern w:val="0"/>
                <w:sz w:val="24"/>
                <w:szCs w:val="21"/>
              </w:rPr>
            </w:pPr>
            <w:r w:rsidRPr="00B25D17">
              <w:rPr>
                <w:rFonts w:hint="eastAsia"/>
                <w:kern w:val="0"/>
                <w:sz w:val="24"/>
                <w:szCs w:val="21"/>
              </w:rPr>
              <w:t>（三）交货要求</w:t>
            </w: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r w:rsidR="00033AD2" w:rsidRPr="00B25D17" w:rsidTr="007F3DA0">
        <w:trPr>
          <w:jc w:val="center"/>
        </w:trPr>
        <w:tc>
          <w:tcPr>
            <w:tcW w:w="9480" w:type="dxa"/>
            <w:gridSpan w:val="5"/>
            <w:shd w:val="clear" w:color="auto" w:fill="auto"/>
            <w:vAlign w:val="center"/>
          </w:tcPr>
          <w:p w:rsidR="00033AD2" w:rsidRPr="00B25D17" w:rsidRDefault="00033AD2" w:rsidP="007F3DA0">
            <w:pPr>
              <w:widowControl/>
              <w:snapToGrid w:val="0"/>
              <w:jc w:val="left"/>
              <w:rPr>
                <w:kern w:val="0"/>
                <w:sz w:val="24"/>
                <w:szCs w:val="21"/>
              </w:rPr>
            </w:pPr>
            <w:r w:rsidRPr="00B25D17">
              <w:rPr>
                <w:kern w:val="0"/>
                <w:sz w:val="24"/>
                <w:szCs w:val="21"/>
              </w:rPr>
              <w:t>（</w:t>
            </w:r>
            <w:r w:rsidRPr="00B25D17">
              <w:rPr>
                <w:rFonts w:hint="eastAsia"/>
                <w:kern w:val="0"/>
                <w:sz w:val="24"/>
                <w:szCs w:val="21"/>
              </w:rPr>
              <w:t>四</w:t>
            </w:r>
            <w:r w:rsidRPr="00B25D17">
              <w:rPr>
                <w:kern w:val="0"/>
                <w:sz w:val="24"/>
                <w:szCs w:val="21"/>
              </w:rPr>
              <w:t>）付款方式</w:t>
            </w: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r w:rsidR="00033AD2" w:rsidRPr="00B25D17" w:rsidTr="007F3DA0">
        <w:trPr>
          <w:jc w:val="center"/>
        </w:trPr>
        <w:tc>
          <w:tcPr>
            <w:tcW w:w="9480" w:type="dxa"/>
            <w:gridSpan w:val="5"/>
            <w:shd w:val="clear" w:color="auto" w:fill="auto"/>
            <w:vAlign w:val="center"/>
          </w:tcPr>
          <w:p w:rsidR="00033AD2" w:rsidRPr="00B25D17" w:rsidRDefault="00033AD2" w:rsidP="007F3DA0">
            <w:pPr>
              <w:widowControl/>
              <w:snapToGrid w:val="0"/>
              <w:jc w:val="left"/>
              <w:rPr>
                <w:kern w:val="0"/>
                <w:sz w:val="24"/>
                <w:szCs w:val="21"/>
              </w:rPr>
            </w:pPr>
            <w:r w:rsidRPr="00B25D17">
              <w:rPr>
                <w:kern w:val="0"/>
                <w:sz w:val="24"/>
                <w:szCs w:val="21"/>
              </w:rPr>
              <w:t>（</w:t>
            </w:r>
            <w:r w:rsidRPr="00B25D17">
              <w:rPr>
                <w:rFonts w:hint="eastAsia"/>
                <w:kern w:val="0"/>
                <w:sz w:val="24"/>
                <w:szCs w:val="21"/>
              </w:rPr>
              <w:t>五</w:t>
            </w:r>
            <w:r w:rsidRPr="00B25D17">
              <w:rPr>
                <w:kern w:val="0"/>
                <w:sz w:val="24"/>
                <w:szCs w:val="21"/>
              </w:rPr>
              <w:t>）投标保证金和履约保证金</w:t>
            </w: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r w:rsidR="00033AD2" w:rsidRPr="00B25D17" w:rsidTr="007F3DA0">
        <w:trPr>
          <w:jc w:val="center"/>
        </w:trPr>
        <w:tc>
          <w:tcPr>
            <w:tcW w:w="9480" w:type="dxa"/>
            <w:gridSpan w:val="5"/>
            <w:shd w:val="clear" w:color="auto" w:fill="auto"/>
            <w:vAlign w:val="center"/>
          </w:tcPr>
          <w:p w:rsidR="00033AD2" w:rsidRPr="00B25D17" w:rsidRDefault="00033AD2" w:rsidP="007F3DA0">
            <w:pPr>
              <w:widowControl/>
              <w:snapToGrid w:val="0"/>
              <w:jc w:val="left"/>
              <w:rPr>
                <w:kern w:val="0"/>
                <w:sz w:val="24"/>
                <w:szCs w:val="21"/>
              </w:rPr>
            </w:pPr>
            <w:r w:rsidRPr="00B25D17">
              <w:rPr>
                <w:rFonts w:hint="eastAsia"/>
                <w:kern w:val="0"/>
                <w:sz w:val="24"/>
                <w:szCs w:val="21"/>
              </w:rPr>
              <w:t>（六）验收方法及标准</w:t>
            </w:r>
          </w:p>
        </w:tc>
      </w:tr>
      <w:tr w:rsidR="00033AD2" w:rsidRPr="00B25D17" w:rsidTr="007F3DA0">
        <w:trPr>
          <w:jc w:val="center"/>
        </w:trPr>
        <w:tc>
          <w:tcPr>
            <w:tcW w:w="1080" w:type="dxa"/>
            <w:shd w:val="clear" w:color="auto" w:fill="auto"/>
            <w:vAlign w:val="center"/>
          </w:tcPr>
          <w:p w:rsidR="00033AD2" w:rsidRPr="00B25D17" w:rsidRDefault="00033AD2" w:rsidP="007F3DA0">
            <w:pPr>
              <w:widowControl/>
              <w:snapToGrid w:val="0"/>
              <w:jc w:val="center"/>
              <w:rPr>
                <w:kern w:val="0"/>
                <w:sz w:val="24"/>
                <w:szCs w:val="21"/>
              </w:rPr>
            </w:pPr>
          </w:p>
        </w:tc>
        <w:tc>
          <w:tcPr>
            <w:tcW w:w="2500" w:type="dxa"/>
            <w:shd w:val="clear" w:color="auto" w:fill="auto"/>
            <w:vAlign w:val="center"/>
          </w:tcPr>
          <w:p w:rsidR="00033AD2" w:rsidRPr="00B25D17" w:rsidRDefault="00033AD2" w:rsidP="007F3DA0">
            <w:pPr>
              <w:widowControl/>
              <w:snapToGrid w:val="0"/>
              <w:jc w:val="left"/>
              <w:rPr>
                <w:kern w:val="0"/>
                <w:sz w:val="24"/>
                <w:szCs w:val="21"/>
              </w:rPr>
            </w:pPr>
          </w:p>
        </w:tc>
        <w:tc>
          <w:tcPr>
            <w:tcW w:w="2680" w:type="dxa"/>
            <w:shd w:val="clear" w:color="auto" w:fill="auto"/>
            <w:vAlign w:val="center"/>
          </w:tcPr>
          <w:p w:rsidR="00033AD2" w:rsidRPr="00B25D17" w:rsidRDefault="00033AD2" w:rsidP="007F3DA0">
            <w:pPr>
              <w:widowControl/>
              <w:snapToGrid w:val="0"/>
              <w:jc w:val="left"/>
              <w:rPr>
                <w:kern w:val="0"/>
                <w:sz w:val="24"/>
                <w:szCs w:val="21"/>
              </w:rPr>
            </w:pPr>
          </w:p>
        </w:tc>
        <w:tc>
          <w:tcPr>
            <w:tcW w:w="1979" w:type="dxa"/>
            <w:shd w:val="clear" w:color="auto" w:fill="auto"/>
            <w:vAlign w:val="center"/>
          </w:tcPr>
          <w:p w:rsidR="00033AD2" w:rsidRPr="00B25D17" w:rsidRDefault="00033AD2" w:rsidP="007F3DA0">
            <w:pPr>
              <w:widowControl/>
              <w:snapToGrid w:val="0"/>
              <w:jc w:val="left"/>
              <w:rPr>
                <w:kern w:val="0"/>
                <w:sz w:val="24"/>
                <w:szCs w:val="21"/>
              </w:rPr>
            </w:pPr>
          </w:p>
        </w:tc>
        <w:tc>
          <w:tcPr>
            <w:tcW w:w="1241" w:type="dxa"/>
            <w:shd w:val="clear" w:color="auto" w:fill="auto"/>
            <w:vAlign w:val="center"/>
          </w:tcPr>
          <w:p w:rsidR="00033AD2" w:rsidRPr="00B25D17" w:rsidRDefault="00033AD2" w:rsidP="007F3DA0">
            <w:pPr>
              <w:widowControl/>
              <w:snapToGrid w:val="0"/>
              <w:jc w:val="left"/>
              <w:rPr>
                <w:kern w:val="0"/>
                <w:sz w:val="24"/>
                <w:szCs w:val="21"/>
              </w:rPr>
            </w:pPr>
          </w:p>
        </w:tc>
      </w:tr>
    </w:tbl>
    <w:p w:rsidR="00033AD2" w:rsidRPr="00B25D17" w:rsidRDefault="00033AD2" w:rsidP="00033AD2">
      <w:pPr>
        <w:spacing w:line="620" w:lineRule="exact"/>
        <w:rPr>
          <w:sz w:val="24"/>
        </w:rPr>
      </w:pPr>
      <w:r w:rsidRPr="00B25D17">
        <w:rPr>
          <w:sz w:val="24"/>
        </w:rPr>
        <w:t>注：</w:t>
      </w:r>
    </w:p>
    <w:p w:rsidR="00033AD2" w:rsidRPr="00B25D17" w:rsidRDefault="00033AD2" w:rsidP="00033AD2">
      <w:pPr>
        <w:spacing w:line="360" w:lineRule="auto"/>
        <w:rPr>
          <w:sz w:val="24"/>
        </w:rPr>
      </w:pPr>
      <w:r w:rsidRPr="00B25D17">
        <w:rPr>
          <w:sz w:val="24"/>
        </w:rPr>
        <w:t xml:space="preserve">1. </w:t>
      </w:r>
      <w:proofErr w:type="gramStart"/>
      <w:r w:rsidRPr="00B25D17">
        <w:rPr>
          <w:sz w:val="24"/>
        </w:rPr>
        <w:t>不</w:t>
      </w:r>
      <w:proofErr w:type="gramEnd"/>
      <w:r w:rsidRPr="00B25D17">
        <w:rPr>
          <w:sz w:val="24"/>
        </w:rPr>
        <w:t>如实填写偏离情况的投标文件将视为虚假材料。</w:t>
      </w:r>
    </w:p>
    <w:p w:rsidR="00033AD2" w:rsidRPr="00B25D17" w:rsidRDefault="00033AD2" w:rsidP="00033AD2">
      <w:pPr>
        <w:spacing w:line="360" w:lineRule="auto"/>
        <w:rPr>
          <w:sz w:val="24"/>
        </w:rPr>
      </w:pPr>
      <w:r w:rsidRPr="00B25D17">
        <w:rPr>
          <w:sz w:val="24"/>
        </w:rPr>
        <w:t xml:space="preserve">2. </w:t>
      </w:r>
      <w:r w:rsidRPr="00B25D17">
        <w:rPr>
          <w:sz w:val="24"/>
        </w:rPr>
        <w:t>招标要求指招标文件中规定的具体要求，投标</w:t>
      </w:r>
      <w:proofErr w:type="gramStart"/>
      <w:r w:rsidRPr="00B25D17">
        <w:rPr>
          <w:sz w:val="24"/>
        </w:rPr>
        <w:t>应答指</w:t>
      </w:r>
      <w:proofErr w:type="gramEnd"/>
      <w:r w:rsidRPr="00B25D17">
        <w:rPr>
          <w:rFonts w:hint="eastAsia"/>
          <w:sz w:val="24"/>
        </w:rPr>
        <w:t>投标文件</w:t>
      </w:r>
      <w:r w:rsidRPr="00B25D17">
        <w:rPr>
          <w:sz w:val="24"/>
        </w:rPr>
        <w:t>的</w:t>
      </w:r>
      <w:r w:rsidRPr="00B25D17">
        <w:rPr>
          <w:rFonts w:hint="eastAsia"/>
          <w:sz w:val="24"/>
        </w:rPr>
        <w:t>具体内容</w:t>
      </w:r>
      <w:r w:rsidRPr="00B25D17">
        <w:rPr>
          <w:sz w:val="24"/>
        </w:rPr>
        <w:t>。</w:t>
      </w:r>
    </w:p>
    <w:p w:rsidR="00033AD2" w:rsidRPr="00B25D17" w:rsidRDefault="00033AD2" w:rsidP="00033AD2">
      <w:pPr>
        <w:spacing w:line="360" w:lineRule="auto"/>
        <w:rPr>
          <w:sz w:val="24"/>
        </w:rPr>
      </w:pPr>
      <w:r w:rsidRPr="00B25D17">
        <w:rPr>
          <w:rFonts w:hint="eastAsia"/>
          <w:sz w:val="24"/>
        </w:rPr>
        <w:t>3</w:t>
      </w:r>
      <w:r w:rsidRPr="00B25D17">
        <w:rPr>
          <w:sz w:val="24"/>
        </w:rPr>
        <w:t xml:space="preserve">. </w:t>
      </w:r>
      <w:r w:rsidRPr="00B25D17">
        <w:rPr>
          <w:sz w:val="24"/>
        </w:rPr>
        <w:t>偏离说明指招标要求与投标应答之间的不同之处。</w:t>
      </w:r>
    </w:p>
    <w:p w:rsidR="00033AD2" w:rsidRPr="00B25D17" w:rsidRDefault="00033AD2" w:rsidP="00033AD2">
      <w:pPr>
        <w:spacing w:line="360" w:lineRule="auto"/>
        <w:rPr>
          <w:sz w:val="24"/>
        </w:rPr>
      </w:pP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tabs>
          <w:tab w:val="left" w:pos="360"/>
        </w:tabs>
        <w:spacing w:afterLines="100" w:after="285" w:line="360" w:lineRule="auto"/>
        <w:rPr>
          <w:sz w:val="24"/>
        </w:rPr>
      </w:pPr>
      <w:r w:rsidRPr="00B25D17">
        <w:rPr>
          <w:sz w:val="24"/>
        </w:rPr>
        <w:br w:type="page"/>
      </w:r>
      <w:r w:rsidRPr="00B25D17">
        <w:rPr>
          <w:sz w:val="24"/>
        </w:rPr>
        <w:lastRenderedPageBreak/>
        <w:t>附件</w:t>
      </w:r>
      <w:r w:rsidRPr="00B25D17">
        <w:rPr>
          <w:rFonts w:hint="eastAsia"/>
          <w:sz w:val="24"/>
        </w:rPr>
        <w:t>6</w:t>
      </w:r>
      <w:r w:rsidRPr="00B25D17">
        <w:rPr>
          <w:sz w:val="24"/>
        </w:rPr>
        <w:t>-2</w:t>
      </w:r>
    </w:p>
    <w:p w:rsidR="00033AD2" w:rsidRPr="00B25D17" w:rsidRDefault="00033AD2" w:rsidP="00033AD2">
      <w:pPr>
        <w:autoSpaceDN w:val="0"/>
        <w:spacing w:line="360" w:lineRule="auto"/>
        <w:jc w:val="center"/>
        <w:rPr>
          <w:b/>
          <w:bCs/>
          <w:sz w:val="24"/>
        </w:rPr>
      </w:pPr>
      <w:r w:rsidRPr="00B25D17">
        <w:rPr>
          <w:b/>
          <w:bCs/>
          <w:sz w:val="24"/>
        </w:rPr>
        <w:t>技术要求点对点应答表</w:t>
      </w:r>
    </w:p>
    <w:p w:rsidR="00033AD2" w:rsidRPr="00B25D17" w:rsidRDefault="00033AD2" w:rsidP="00033AD2">
      <w:pPr>
        <w:spacing w:line="460" w:lineRule="exact"/>
        <w:rPr>
          <w:sz w:val="24"/>
        </w:rPr>
      </w:pPr>
      <w:r w:rsidRPr="00B25D17">
        <w:rPr>
          <w:sz w:val="24"/>
        </w:rPr>
        <w:t>项目名称：</w:t>
      </w:r>
      <w:r w:rsidRPr="00B25D17">
        <w:rPr>
          <w:sz w:val="24"/>
          <w:u w:val="single"/>
        </w:rPr>
        <w:t xml:space="preserve">                    </w:t>
      </w:r>
    </w:p>
    <w:p w:rsidR="00033AD2" w:rsidRPr="00B25D17" w:rsidRDefault="00033AD2" w:rsidP="00033AD2">
      <w:pPr>
        <w:spacing w:line="460" w:lineRule="exact"/>
        <w:rPr>
          <w:sz w:val="24"/>
        </w:rPr>
      </w:pPr>
      <w:r w:rsidRPr="00B25D17">
        <w:rPr>
          <w:sz w:val="24"/>
        </w:rPr>
        <w:t>项目编号：</w:t>
      </w:r>
      <w:r w:rsidRPr="00B25D17">
        <w:rPr>
          <w:sz w:val="24"/>
          <w:u w:val="single"/>
        </w:rPr>
        <w:t xml:space="preserve">                    </w:t>
      </w:r>
    </w:p>
    <w:p w:rsidR="00033AD2" w:rsidRPr="00B25D17" w:rsidRDefault="00033AD2" w:rsidP="00033AD2">
      <w:pPr>
        <w:spacing w:line="460" w:lineRule="exact"/>
        <w:rPr>
          <w:sz w:val="24"/>
          <w:u w:val="single"/>
        </w:rPr>
      </w:pPr>
      <w:r w:rsidRPr="00B25D17">
        <w:rPr>
          <w:sz w:val="24"/>
        </w:rPr>
        <w:t>包号：</w:t>
      </w:r>
      <w:r w:rsidRPr="00B25D1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33AD2" w:rsidRPr="00B25D17" w:rsidTr="007F3DA0">
        <w:trPr>
          <w:tblHeader/>
          <w:jc w:val="center"/>
        </w:trPr>
        <w:tc>
          <w:tcPr>
            <w:tcW w:w="9807" w:type="dxa"/>
            <w:gridSpan w:val="7"/>
            <w:shd w:val="clear" w:color="auto" w:fill="auto"/>
            <w:vAlign w:val="center"/>
          </w:tcPr>
          <w:p w:rsidR="00033AD2" w:rsidRPr="00B25D17" w:rsidRDefault="00033AD2" w:rsidP="007F3DA0">
            <w:pPr>
              <w:widowControl/>
              <w:snapToGrid w:val="0"/>
              <w:rPr>
                <w:b/>
                <w:kern w:val="0"/>
                <w:sz w:val="24"/>
                <w:szCs w:val="21"/>
              </w:rPr>
            </w:pPr>
            <w:r w:rsidRPr="00B25D17">
              <w:rPr>
                <w:rFonts w:hint="eastAsia"/>
                <w:b/>
                <w:kern w:val="0"/>
                <w:sz w:val="24"/>
                <w:szCs w:val="21"/>
              </w:rPr>
              <w:t>招标文件第二部分技术要求</w:t>
            </w:r>
          </w:p>
        </w:tc>
      </w:tr>
      <w:tr w:rsidR="00033AD2" w:rsidRPr="00B25D17" w:rsidTr="007F3DA0">
        <w:trPr>
          <w:tblHeader/>
          <w:jc w:val="center"/>
        </w:trPr>
        <w:tc>
          <w:tcPr>
            <w:tcW w:w="843" w:type="dxa"/>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序号</w:t>
            </w:r>
          </w:p>
        </w:tc>
        <w:tc>
          <w:tcPr>
            <w:tcW w:w="3680" w:type="dxa"/>
            <w:gridSpan w:val="3"/>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偏离说明</w:t>
            </w:r>
          </w:p>
        </w:tc>
        <w:tc>
          <w:tcPr>
            <w:tcW w:w="1315" w:type="dxa"/>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备注</w:t>
            </w:r>
          </w:p>
        </w:tc>
      </w:tr>
      <w:tr w:rsidR="00033AD2" w:rsidRPr="00B25D17" w:rsidTr="007F3DA0">
        <w:trPr>
          <w:jc w:val="center"/>
        </w:trPr>
        <w:tc>
          <w:tcPr>
            <w:tcW w:w="843"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1</w:t>
            </w:r>
          </w:p>
        </w:tc>
        <w:tc>
          <w:tcPr>
            <w:tcW w:w="3680" w:type="dxa"/>
            <w:gridSpan w:val="3"/>
            <w:shd w:val="clear" w:color="auto" w:fill="auto"/>
            <w:vAlign w:val="center"/>
          </w:tcPr>
          <w:p w:rsidR="00033AD2" w:rsidRPr="00B25D17" w:rsidRDefault="00033AD2" w:rsidP="007F3DA0">
            <w:pPr>
              <w:widowControl/>
              <w:snapToGrid w:val="0"/>
              <w:jc w:val="center"/>
              <w:rPr>
                <w:kern w:val="0"/>
                <w:sz w:val="24"/>
                <w:szCs w:val="21"/>
              </w:rPr>
            </w:pPr>
          </w:p>
        </w:tc>
        <w:tc>
          <w:tcPr>
            <w:tcW w:w="2680"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289"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315" w:type="dxa"/>
            <w:shd w:val="clear" w:color="auto" w:fill="auto"/>
            <w:vAlign w:val="center"/>
            <w:hideMark/>
          </w:tcPr>
          <w:p w:rsidR="00033AD2" w:rsidRPr="00B25D17" w:rsidRDefault="00033AD2" w:rsidP="007F3DA0">
            <w:pPr>
              <w:widowControl/>
              <w:snapToGrid w:val="0"/>
              <w:jc w:val="center"/>
              <w:rPr>
                <w:kern w:val="0"/>
                <w:sz w:val="24"/>
                <w:szCs w:val="21"/>
              </w:rPr>
            </w:pPr>
          </w:p>
        </w:tc>
      </w:tr>
      <w:tr w:rsidR="00033AD2" w:rsidRPr="00B25D17" w:rsidTr="007F3DA0">
        <w:trPr>
          <w:jc w:val="center"/>
        </w:trPr>
        <w:tc>
          <w:tcPr>
            <w:tcW w:w="843"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2</w:t>
            </w:r>
          </w:p>
        </w:tc>
        <w:tc>
          <w:tcPr>
            <w:tcW w:w="3680" w:type="dxa"/>
            <w:gridSpan w:val="3"/>
            <w:shd w:val="clear" w:color="auto" w:fill="auto"/>
            <w:vAlign w:val="center"/>
          </w:tcPr>
          <w:p w:rsidR="00033AD2" w:rsidRPr="00B25D17" w:rsidRDefault="00033AD2" w:rsidP="007F3DA0">
            <w:pPr>
              <w:widowControl/>
              <w:snapToGrid w:val="0"/>
              <w:jc w:val="center"/>
              <w:rPr>
                <w:kern w:val="0"/>
                <w:sz w:val="24"/>
                <w:szCs w:val="21"/>
              </w:rPr>
            </w:pPr>
          </w:p>
        </w:tc>
        <w:tc>
          <w:tcPr>
            <w:tcW w:w="2680"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289"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315" w:type="dxa"/>
            <w:shd w:val="clear" w:color="auto" w:fill="auto"/>
            <w:vAlign w:val="center"/>
            <w:hideMark/>
          </w:tcPr>
          <w:p w:rsidR="00033AD2" w:rsidRPr="00B25D17" w:rsidRDefault="00033AD2" w:rsidP="007F3DA0">
            <w:pPr>
              <w:widowControl/>
              <w:snapToGrid w:val="0"/>
              <w:jc w:val="center"/>
              <w:rPr>
                <w:kern w:val="0"/>
                <w:sz w:val="24"/>
                <w:szCs w:val="21"/>
              </w:rPr>
            </w:pPr>
          </w:p>
        </w:tc>
      </w:tr>
      <w:tr w:rsidR="00033AD2" w:rsidRPr="00B25D17" w:rsidTr="007F3DA0">
        <w:trPr>
          <w:jc w:val="center"/>
        </w:trPr>
        <w:tc>
          <w:tcPr>
            <w:tcW w:w="843" w:type="dxa"/>
            <w:shd w:val="clear" w:color="auto" w:fill="auto"/>
            <w:vAlign w:val="center"/>
            <w:hideMark/>
          </w:tcPr>
          <w:p w:rsidR="00033AD2" w:rsidRPr="00B25D17" w:rsidRDefault="00033AD2" w:rsidP="007F3DA0">
            <w:pPr>
              <w:widowControl/>
              <w:snapToGrid w:val="0"/>
              <w:jc w:val="center"/>
              <w:rPr>
                <w:kern w:val="0"/>
                <w:sz w:val="24"/>
                <w:szCs w:val="21"/>
              </w:rPr>
            </w:pPr>
            <w:r w:rsidRPr="00B25D17">
              <w:rPr>
                <w:kern w:val="0"/>
                <w:sz w:val="24"/>
                <w:szCs w:val="21"/>
              </w:rPr>
              <w:t>3</w:t>
            </w:r>
          </w:p>
        </w:tc>
        <w:tc>
          <w:tcPr>
            <w:tcW w:w="3680" w:type="dxa"/>
            <w:gridSpan w:val="3"/>
            <w:shd w:val="clear" w:color="auto" w:fill="auto"/>
            <w:vAlign w:val="center"/>
          </w:tcPr>
          <w:p w:rsidR="00033AD2" w:rsidRPr="00B25D17" w:rsidRDefault="00033AD2" w:rsidP="007F3DA0">
            <w:pPr>
              <w:widowControl/>
              <w:snapToGrid w:val="0"/>
              <w:jc w:val="center"/>
              <w:rPr>
                <w:kern w:val="0"/>
                <w:sz w:val="24"/>
                <w:szCs w:val="21"/>
              </w:rPr>
            </w:pPr>
          </w:p>
        </w:tc>
        <w:tc>
          <w:tcPr>
            <w:tcW w:w="2680"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289"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315" w:type="dxa"/>
            <w:shd w:val="clear" w:color="auto" w:fill="auto"/>
            <w:vAlign w:val="center"/>
            <w:hideMark/>
          </w:tcPr>
          <w:p w:rsidR="00033AD2" w:rsidRPr="00B25D17" w:rsidRDefault="00033AD2" w:rsidP="007F3DA0">
            <w:pPr>
              <w:widowControl/>
              <w:snapToGrid w:val="0"/>
              <w:jc w:val="center"/>
              <w:rPr>
                <w:kern w:val="0"/>
                <w:sz w:val="24"/>
                <w:szCs w:val="21"/>
              </w:rPr>
            </w:pPr>
          </w:p>
        </w:tc>
      </w:tr>
      <w:tr w:rsidR="00033AD2" w:rsidRPr="00B25D17" w:rsidTr="007F3DA0">
        <w:trPr>
          <w:jc w:val="center"/>
        </w:trPr>
        <w:tc>
          <w:tcPr>
            <w:tcW w:w="843" w:type="dxa"/>
            <w:shd w:val="clear" w:color="auto" w:fill="auto"/>
            <w:vAlign w:val="center"/>
          </w:tcPr>
          <w:p w:rsidR="00033AD2" w:rsidRPr="00B25D17" w:rsidRDefault="00033AD2" w:rsidP="007F3DA0">
            <w:pPr>
              <w:widowControl/>
              <w:snapToGrid w:val="0"/>
              <w:jc w:val="center"/>
              <w:rPr>
                <w:kern w:val="0"/>
                <w:sz w:val="24"/>
                <w:szCs w:val="21"/>
              </w:rPr>
            </w:pPr>
            <w:r w:rsidRPr="00B25D17">
              <w:rPr>
                <w:rFonts w:hint="eastAsia"/>
                <w:kern w:val="0"/>
                <w:sz w:val="24"/>
                <w:szCs w:val="21"/>
              </w:rPr>
              <w:t>…</w:t>
            </w:r>
          </w:p>
        </w:tc>
        <w:tc>
          <w:tcPr>
            <w:tcW w:w="3680" w:type="dxa"/>
            <w:gridSpan w:val="3"/>
            <w:shd w:val="clear" w:color="auto" w:fill="auto"/>
            <w:vAlign w:val="center"/>
          </w:tcPr>
          <w:p w:rsidR="00033AD2" w:rsidRPr="00B25D17" w:rsidRDefault="00033AD2" w:rsidP="007F3DA0">
            <w:pPr>
              <w:widowControl/>
              <w:snapToGrid w:val="0"/>
              <w:jc w:val="center"/>
              <w:rPr>
                <w:kern w:val="0"/>
                <w:sz w:val="24"/>
                <w:szCs w:val="21"/>
              </w:rPr>
            </w:pPr>
          </w:p>
        </w:tc>
        <w:tc>
          <w:tcPr>
            <w:tcW w:w="2680" w:type="dxa"/>
            <w:shd w:val="clear" w:color="auto" w:fill="auto"/>
            <w:vAlign w:val="center"/>
          </w:tcPr>
          <w:p w:rsidR="00033AD2" w:rsidRPr="00B25D17" w:rsidRDefault="00033AD2" w:rsidP="007F3DA0">
            <w:pPr>
              <w:widowControl/>
              <w:snapToGrid w:val="0"/>
              <w:jc w:val="center"/>
              <w:rPr>
                <w:kern w:val="0"/>
                <w:sz w:val="24"/>
                <w:szCs w:val="21"/>
              </w:rPr>
            </w:pPr>
          </w:p>
        </w:tc>
        <w:tc>
          <w:tcPr>
            <w:tcW w:w="1289" w:type="dxa"/>
            <w:shd w:val="clear" w:color="auto" w:fill="auto"/>
            <w:vAlign w:val="center"/>
          </w:tcPr>
          <w:p w:rsidR="00033AD2" w:rsidRPr="00B25D17" w:rsidRDefault="00033AD2" w:rsidP="007F3DA0">
            <w:pPr>
              <w:widowControl/>
              <w:snapToGrid w:val="0"/>
              <w:jc w:val="center"/>
              <w:rPr>
                <w:kern w:val="0"/>
                <w:sz w:val="24"/>
                <w:szCs w:val="21"/>
              </w:rPr>
            </w:pPr>
          </w:p>
        </w:tc>
        <w:tc>
          <w:tcPr>
            <w:tcW w:w="1315" w:type="dxa"/>
            <w:shd w:val="clear" w:color="auto" w:fill="auto"/>
            <w:vAlign w:val="center"/>
          </w:tcPr>
          <w:p w:rsidR="00033AD2" w:rsidRPr="00B25D17" w:rsidRDefault="00033AD2" w:rsidP="007F3DA0">
            <w:pPr>
              <w:widowControl/>
              <w:snapToGrid w:val="0"/>
              <w:jc w:val="center"/>
              <w:rPr>
                <w:kern w:val="0"/>
                <w:sz w:val="24"/>
                <w:szCs w:val="21"/>
              </w:rPr>
            </w:pPr>
          </w:p>
        </w:tc>
      </w:tr>
      <w:tr w:rsidR="00033AD2" w:rsidRPr="00B25D17" w:rsidTr="007F3DA0">
        <w:trPr>
          <w:jc w:val="center"/>
        </w:trPr>
        <w:tc>
          <w:tcPr>
            <w:tcW w:w="9807" w:type="dxa"/>
            <w:gridSpan w:val="7"/>
            <w:shd w:val="clear" w:color="auto" w:fill="auto"/>
            <w:vAlign w:val="center"/>
          </w:tcPr>
          <w:p w:rsidR="00033AD2" w:rsidRPr="00B25D17" w:rsidRDefault="00033AD2" w:rsidP="007F3DA0">
            <w:pPr>
              <w:widowControl/>
              <w:snapToGrid w:val="0"/>
              <w:rPr>
                <w:b/>
                <w:kern w:val="0"/>
                <w:sz w:val="24"/>
                <w:szCs w:val="21"/>
              </w:rPr>
            </w:pPr>
            <w:r w:rsidRPr="00B25D17">
              <w:rPr>
                <w:b/>
                <w:kern w:val="0"/>
                <w:sz w:val="24"/>
                <w:szCs w:val="21"/>
              </w:rPr>
              <w:t>项目需求书（项目需求书要求须逐条应答）</w:t>
            </w:r>
          </w:p>
        </w:tc>
      </w:tr>
      <w:tr w:rsidR="00033AD2" w:rsidRPr="00B25D17" w:rsidTr="007F3DA0">
        <w:trPr>
          <w:jc w:val="center"/>
        </w:trPr>
        <w:tc>
          <w:tcPr>
            <w:tcW w:w="843" w:type="dxa"/>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序号</w:t>
            </w:r>
          </w:p>
        </w:tc>
        <w:tc>
          <w:tcPr>
            <w:tcW w:w="1039" w:type="dxa"/>
            <w:shd w:val="clear" w:color="auto" w:fill="auto"/>
            <w:vAlign w:val="center"/>
          </w:tcPr>
          <w:p w:rsidR="00033AD2" w:rsidRDefault="00033AD2" w:rsidP="007F3DA0">
            <w:pPr>
              <w:widowControl/>
              <w:snapToGrid w:val="0"/>
              <w:jc w:val="center"/>
              <w:rPr>
                <w:kern w:val="0"/>
                <w:sz w:val="24"/>
                <w:szCs w:val="21"/>
              </w:rPr>
            </w:pPr>
            <w:r>
              <w:rPr>
                <w:rFonts w:hint="eastAsia"/>
                <w:kern w:val="0"/>
                <w:sz w:val="24"/>
                <w:szCs w:val="21"/>
              </w:rPr>
              <w:t>标的</w:t>
            </w:r>
          </w:p>
          <w:p w:rsidR="00033AD2" w:rsidRPr="00B25D17" w:rsidRDefault="00033AD2" w:rsidP="007F3DA0">
            <w:pPr>
              <w:widowControl/>
              <w:snapToGrid w:val="0"/>
              <w:jc w:val="center"/>
              <w:rPr>
                <w:kern w:val="0"/>
                <w:sz w:val="24"/>
                <w:szCs w:val="21"/>
              </w:rPr>
            </w:pPr>
            <w:r w:rsidRPr="00B25D17">
              <w:rPr>
                <w:rFonts w:hint="eastAsia"/>
                <w:kern w:val="0"/>
                <w:sz w:val="24"/>
                <w:szCs w:val="21"/>
              </w:rPr>
              <w:t>名称</w:t>
            </w:r>
          </w:p>
        </w:tc>
        <w:tc>
          <w:tcPr>
            <w:tcW w:w="851" w:type="dxa"/>
            <w:shd w:val="clear" w:color="auto" w:fill="auto"/>
            <w:vAlign w:val="center"/>
          </w:tcPr>
          <w:p w:rsidR="00033AD2" w:rsidRPr="00B25D17" w:rsidRDefault="00033AD2" w:rsidP="007F3DA0">
            <w:pPr>
              <w:snapToGrid w:val="0"/>
              <w:jc w:val="center"/>
              <w:rPr>
                <w:rFonts w:cs="宋体"/>
                <w:kern w:val="0"/>
                <w:sz w:val="24"/>
              </w:rPr>
            </w:pPr>
            <w:r w:rsidRPr="00B25D17">
              <w:rPr>
                <w:rFonts w:cs="宋体" w:hint="eastAsia"/>
                <w:kern w:val="0"/>
                <w:sz w:val="24"/>
              </w:rPr>
              <w:t>条款</w:t>
            </w:r>
          </w:p>
          <w:p w:rsidR="00033AD2" w:rsidRPr="00B25D17" w:rsidRDefault="00033AD2" w:rsidP="007F3DA0">
            <w:pPr>
              <w:snapToGrid w:val="0"/>
              <w:jc w:val="center"/>
              <w:rPr>
                <w:kern w:val="0"/>
                <w:sz w:val="24"/>
                <w:szCs w:val="21"/>
              </w:rPr>
            </w:pPr>
            <w:r w:rsidRPr="00B25D17">
              <w:rPr>
                <w:rFonts w:cs="宋体" w:hint="eastAsia"/>
                <w:kern w:val="0"/>
                <w:sz w:val="24"/>
              </w:rPr>
              <w:t>序号</w:t>
            </w:r>
          </w:p>
        </w:tc>
        <w:tc>
          <w:tcPr>
            <w:tcW w:w="1790" w:type="dxa"/>
            <w:shd w:val="clear" w:color="auto" w:fill="auto"/>
            <w:vAlign w:val="center"/>
          </w:tcPr>
          <w:p w:rsidR="00033AD2" w:rsidRPr="00B25D17" w:rsidRDefault="00033AD2" w:rsidP="007F3DA0">
            <w:pPr>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033AD2" w:rsidRPr="00B25D17" w:rsidRDefault="00033AD2" w:rsidP="007F3DA0">
            <w:pPr>
              <w:widowControl/>
              <w:snapToGrid w:val="0"/>
              <w:jc w:val="center"/>
              <w:rPr>
                <w:kern w:val="0"/>
                <w:sz w:val="24"/>
                <w:szCs w:val="21"/>
              </w:rPr>
            </w:pPr>
            <w:r w:rsidRPr="00B25D17">
              <w:rPr>
                <w:kern w:val="0"/>
                <w:sz w:val="24"/>
                <w:szCs w:val="21"/>
              </w:rPr>
              <w:t>偏离</w:t>
            </w:r>
          </w:p>
          <w:p w:rsidR="00033AD2" w:rsidRPr="00B25D17" w:rsidRDefault="00033AD2" w:rsidP="007F3DA0">
            <w:pPr>
              <w:widowControl/>
              <w:snapToGrid w:val="0"/>
              <w:jc w:val="center"/>
              <w:rPr>
                <w:kern w:val="0"/>
                <w:sz w:val="24"/>
                <w:szCs w:val="21"/>
              </w:rPr>
            </w:pPr>
            <w:r w:rsidRPr="00B25D17">
              <w:rPr>
                <w:kern w:val="0"/>
                <w:sz w:val="24"/>
                <w:szCs w:val="21"/>
              </w:rPr>
              <w:t>说明</w:t>
            </w:r>
          </w:p>
        </w:tc>
        <w:tc>
          <w:tcPr>
            <w:tcW w:w="1315" w:type="dxa"/>
            <w:shd w:val="clear" w:color="auto" w:fill="auto"/>
            <w:vAlign w:val="center"/>
          </w:tcPr>
          <w:p w:rsidR="00033AD2" w:rsidRPr="00B25D17" w:rsidRDefault="00033AD2" w:rsidP="007F3DA0">
            <w:pPr>
              <w:widowControl/>
              <w:snapToGrid w:val="0"/>
              <w:jc w:val="center"/>
              <w:rPr>
                <w:kern w:val="0"/>
                <w:sz w:val="24"/>
                <w:szCs w:val="21"/>
              </w:rPr>
            </w:pPr>
            <w:r w:rsidRPr="00B25D17">
              <w:rPr>
                <w:rFonts w:hint="eastAsia"/>
                <w:kern w:val="0"/>
                <w:sz w:val="24"/>
                <w:szCs w:val="21"/>
              </w:rPr>
              <w:t>技术支撑材料所在页码</w:t>
            </w:r>
          </w:p>
        </w:tc>
      </w:tr>
      <w:tr w:rsidR="00033AD2" w:rsidRPr="00B25D17" w:rsidTr="007F3DA0">
        <w:trPr>
          <w:jc w:val="center"/>
        </w:trPr>
        <w:tc>
          <w:tcPr>
            <w:tcW w:w="843"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039"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851" w:type="dxa"/>
            <w:shd w:val="clear" w:color="auto" w:fill="auto"/>
            <w:vAlign w:val="center"/>
          </w:tcPr>
          <w:p w:rsidR="00033AD2" w:rsidRPr="00B25D17" w:rsidRDefault="00033AD2" w:rsidP="007F3DA0">
            <w:pPr>
              <w:widowControl/>
              <w:snapToGrid w:val="0"/>
              <w:jc w:val="center"/>
              <w:rPr>
                <w:kern w:val="0"/>
                <w:sz w:val="24"/>
                <w:szCs w:val="21"/>
              </w:rPr>
            </w:pPr>
          </w:p>
        </w:tc>
        <w:tc>
          <w:tcPr>
            <w:tcW w:w="1790" w:type="dxa"/>
            <w:shd w:val="clear" w:color="auto" w:fill="auto"/>
            <w:vAlign w:val="center"/>
          </w:tcPr>
          <w:p w:rsidR="00033AD2" w:rsidRPr="00B25D17" w:rsidRDefault="00033AD2" w:rsidP="007F3DA0">
            <w:pPr>
              <w:widowControl/>
              <w:snapToGrid w:val="0"/>
              <w:jc w:val="center"/>
              <w:rPr>
                <w:kern w:val="0"/>
                <w:sz w:val="24"/>
                <w:szCs w:val="21"/>
              </w:rPr>
            </w:pPr>
          </w:p>
        </w:tc>
        <w:tc>
          <w:tcPr>
            <w:tcW w:w="2680"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289" w:type="dxa"/>
            <w:shd w:val="clear" w:color="auto" w:fill="auto"/>
            <w:vAlign w:val="center"/>
            <w:hideMark/>
          </w:tcPr>
          <w:p w:rsidR="00033AD2" w:rsidRPr="00B25D17" w:rsidRDefault="00033AD2" w:rsidP="007F3DA0">
            <w:pPr>
              <w:widowControl/>
              <w:snapToGrid w:val="0"/>
              <w:jc w:val="center"/>
              <w:rPr>
                <w:kern w:val="0"/>
                <w:sz w:val="24"/>
                <w:szCs w:val="21"/>
              </w:rPr>
            </w:pPr>
          </w:p>
        </w:tc>
        <w:tc>
          <w:tcPr>
            <w:tcW w:w="1315" w:type="dxa"/>
            <w:shd w:val="clear" w:color="auto" w:fill="auto"/>
            <w:vAlign w:val="center"/>
            <w:hideMark/>
          </w:tcPr>
          <w:p w:rsidR="00033AD2" w:rsidRPr="00B25D17" w:rsidRDefault="00033AD2" w:rsidP="007F3DA0">
            <w:pPr>
              <w:widowControl/>
              <w:snapToGrid w:val="0"/>
              <w:jc w:val="center"/>
              <w:rPr>
                <w:kern w:val="0"/>
                <w:sz w:val="24"/>
                <w:szCs w:val="21"/>
              </w:rPr>
            </w:pPr>
          </w:p>
        </w:tc>
      </w:tr>
      <w:tr w:rsidR="00033AD2" w:rsidRPr="00B25D17" w:rsidTr="007F3DA0">
        <w:trPr>
          <w:jc w:val="center"/>
        </w:trPr>
        <w:tc>
          <w:tcPr>
            <w:tcW w:w="843" w:type="dxa"/>
            <w:shd w:val="clear" w:color="auto" w:fill="auto"/>
            <w:vAlign w:val="center"/>
          </w:tcPr>
          <w:p w:rsidR="00033AD2" w:rsidRPr="00B25D17" w:rsidRDefault="00033AD2" w:rsidP="007F3DA0">
            <w:pPr>
              <w:widowControl/>
              <w:snapToGrid w:val="0"/>
              <w:jc w:val="center"/>
              <w:rPr>
                <w:kern w:val="0"/>
                <w:sz w:val="24"/>
                <w:szCs w:val="21"/>
              </w:rPr>
            </w:pPr>
          </w:p>
        </w:tc>
        <w:tc>
          <w:tcPr>
            <w:tcW w:w="1039" w:type="dxa"/>
            <w:shd w:val="clear" w:color="auto" w:fill="auto"/>
            <w:vAlign w:val="center"/>
          </w:tcPr>
          <w:p w:rsidR="00033AD2" w:rsidRPr="00B25D17" w:rsidRDefault="00033AD2" w:rsidP="007F3DA0">
            <w:pPr>
              <w:widowControl/>
              <w:snapToGrid w:val="0"/>
              <w:jc w:val="center"/>
              <w:rPr>
                <w:kern w:val="0"/>
                <w:sz w:val="24"/>
                <w:szCs w:val="21"/>
              </w:rPr>
            </w:pPr>
          </w:p>
        </w:tc>
        <w:tc>
          <w:tcPr>
            <w:tcW w:w="851" w:type="dxa"/>
            <w:shd w:val="clear" w:color="auto" w:fill="auto"/>
            <w:vAlign w:val="center"/>
          </w:tcPr>
          <w:p w:rsidR="00033AD2" w:rsidRPr="00B25D17" w:rsidRDefault="00033AD2" w:rsidP="007F3DA0">
            <w:pPr>
              <w:widowControl/>
              <w:snapToGrid w:val="0"/>
              <w:jc w:val="center"/>
              <w:rPr>
                <w:kern w:val="0"/>
                <w:sz w:val="24"/>
                <w:szCs w:val="21"/>
              </w:rPr>
            </w:pPr>
          </w:p>
        </w:tc>
        <w:tc>
          <w:tcPr>
            <w:tcW w:w="1790" w:type="dxa"/>
            <w:shd w:val="clear" w:color="auto" w:fill="auto"/>
            <w:vAlign w:val="center"/>
          </w:tcPr>
          <w:p w:rsidR="00033AD2" w:rsidRPr="00B25D17" w:rsidRDefault="00033AD2" w:rsidP="007F3DA0">
            <w:pPr>
              <w:widowControl/>
              <w:snapToGrid w:val="0"/>
              <w:jc w:val="center"/>
              <w:rPr>
                <w:kern w:val="0"/>
                <w:sz w:val="24"/>
                <w:szCs w:val="21"/>
              </w:rPr>
            </w:pPr>
          </w:p>
        </w:tc>
        <w:tc>
          <w:tcPr>
            <w:tcW w:w="2680" w:type="dxa"/>
            <w:shd w:val="clear" w:color="auto" w:fill="auto"/>
            <w:vAlign w:val="center"/>
          </w:tcPr>
          <w:p w:rsidR="00033AD2" w:rsidRPr="00B25D17" w:rsidRDefault="00033AD2" w:rsidP="007F3DA0">
            <w:pPr>
              <w:widowControl/>
              <w:snapToGrid w:val="0"/>
              <w:jc w:val="center"/>
              <w:rPr>
                <w:kern w:val="0"/>
                <w:sz w:val="24"/>
                <w:szCs w:val="21"/>
              </w:rPr>
            </w:pPr>
          </w:p>
        </w:tc>
        <w:tc>
          <w:tcPr>
            <w:tcW w:w="1289" w:type="dxa"/>
            <w:shd w:val="clear" w:color="auto" w:fill="auto"/>
            <w:vAlign w:val="center"/>
          </w:tcPr>
          <w:p w:rsidR="00033AD2" w:rsidRPr="00B25D17" w:rsidRDefault="00033AD2" w:rsidP="007F3DA0">
            <w:pPr>
              <w:widowControl/>
              <w:snapToGrid w:val="0"/>
              <w:jc w:val="center"/>
              <w:rPr>
                <w:kern w:val="0"/>
                <w:sz w:val="24"/>
                <w:szCs w:val="21"/>
              </w:rPr>
            </w:pPr>
          </w:p>
        </w:tc>
        <w:tc>
          <w:tcPr>
            <w:tcW w:w="1315" w:type="dxa"/>
            <w:shd w:val="clear" w:color="auto" w:fill="auto"/>
            <w:vAlign w:val="center"/>
          </w:tcPr>
          <w:p w:rsidR="00033AD2" w:rsidRPr="00B25D17" w:rsidRDefault="00033AD2" w:rsidP="007F3DA0">
            <w:pPr>
              <w:widowControl/>
              <w:snapToGrid w:val="0"/>
              <w:jc w:val="center"/>
              <w:rPr>
                <w:kern w:val="0"/>
                <w:sz w:val="24"/>
                <w:szCs w:val="21"/>
              </w:rPr>
            </w:pPr>
          </w:p>
        </w:tc>
      </w:tr>
    </w:tbl>
    <w:p w:rsidR="00033AD2" w:rsidRPr="00B25D17" w:rsidRDefault="00033AD2" w:rsidP="00033AD2">
      <w:pPr>
        <w:snapToGrid w:val="0"/>
        <w:spacing w:line="480" w:lineRule="exact"/>
        <w:rPr>
          <w:sz w:val="24"/>
        </w:rPr>
      </w:pPr>
      <w:r w:rsidRPr="00B25D17">
        <w:rPr>
          <w:sz w:val="24"/>
        </w:rPr>
        <w:t>注：</w:t>
      </w:r>
    </w:p>
    <w:p w:rsidR="00033AD2" w:rsidRPr="00B25D17" w:rsidRDefault="00033AD2" w:rsidP="00033AD2">
      <w:pPr>
        <w:snapToGrid w:val="0"/>
        <w:spacing w:line="480" w:lineRule="exact"/>
        <w:rPr>
          <w:sz w:val="24"/>
        </w:rPr>
      </w:pPr>
      <w:r w:rsidRPr="00B25D17">
        <w:rPr>
          <w:sz w:val="24"/>
        </w:rPr>
        <w:t xml:space="preserve">1. </w:t>
      </w:r>
      <w:proofErr w:type="gramStart"/>
      <w:r w:rsidRPr="00B25D17">
        <w:rPr>
          <w:sz w:val="24"/>
        </w:rPr>
        <w:t>不</w:t>
      </w:r>
      <w:proofErr w:type="gramEnd"/>
      <w:r w:rsidRPr="00B25D17">
        <w:rPr>
          <w:sz w:val="24"/>
        </w:rPr>
        <w:t>如实填写偏离情况的投标文件将视为虚假材料。</w:t>
      </w:r>
    </w:p>
    <w:p w:rsidR="00033AD2" w:rsidRPr="00B25D17" w:rsidRDefault="00033AD2" w:rsidP="00033AD2">
      <w:pPr>
        <w:snapToGrid w:val="0"/>
        <w:spacing w:line="480" w:lineRule="exact"/>
        <w:rPr>
          <w:sz w:val="24"/>
        </w:rPr>
      </w:pPr>
      <w:r w:rsidRPr="00B25D17">
        <w:rPr>
          <w:sz w:val="24"/>
        </w:rPr>
        <w:t xml:space="preserve">2. </w:t>
      </w:r>
      <w:r w:rsidRPr="00B25D17">
        <w:rPr>
          <w:sz w:val="24"/>
        </w:rPr>
        <w:t>招标要求指招标文件中规定的具体要求，投标</w:t>
      </w:r>
      <w:proofErr w:type="gramStart"/>
      <w:r w:rsidRPr="00B25D17">
        <w:rPr>
          <w:sz w:val="24"/>
        </w:rPr>
        <w:t>应答指</w:t>
      </w:r>
      <w:proofErr w:type="gramEnd"/>
      <w:r w:rsidRPr="00B25D17">
        <w:rPr>
          <w:sz w:val="24"/>
        </w:rPr>
        <w:t>投标</w:t>
      </w:r>
      <w:r w:rsidRPr="00B25D17">
        <w:rPr>
          <w:rFonts w:hint="eastAsia"/>
          <w:sz w:val="24"/>
        </w:rPr>
        <w:t>文件</w:t>
      </w:r>
      <w:r w:rsidRPr="00B25D17">
        <w:rPr>
          <w:sz w:val="24"/>
        </w:rPr>
        <w:t>的</w:t>
      </w:r>
      <w:r w:rsidRPr="00B25D17">
        <w:rPr>
          <w:rFonts w:hint="eastAsia"/>
          <w:sz w:val="24"/>
        </w:rPr>
        <w:t>具体内容</w:t>
      </w:r>
      <w:r w:rsidRPr="00B25D17">
        <w:rPr>
          <w:sz w:val="24"/>
        </w:rPr>
        <w:t>。</w:t>
      </w:r>
    </w:p>
    <w:p w:rsidR="00033AD2" w:rsidRPr="00B25D17" w:rsidRDefault="00033AD2" w:rsidP="00033AD2">
      <w:pPr>
        <w:snapToGrid w:val="0"/>
        <w:spacing w:line="480" w:lineRule="exact"/>
        <w:rPr>
          <w:sz w:val="24"/>
        </w:rPr>
      </w:pPr>
      <w:r w:rsidRPr="00B25D17">
        <w:rPr>
          <w:rFonts w:hint="eastAsia"/>
          <w:sz w:val="24"/>
        </w:rPr>
        <w:t>3</w:t>
      </w:r>
      <w:r w:rsidRPr="00B25D17">
        <w:rPr>
          <w:sz w:val="24"/>
        </w:rPr>
        <w:t xml:space="preserve">. </w:t>
      </w:r>
      <w:r w:rsidRPr="00B25D17">
        <w:rPr>
          <w:sz w:val="24"/>
        </w:rPr>
        <w:t>偏离说明指招标要求与投标应答之间的不同之处。</w:t>
      </w:r>
    </w:p>
    <w:p w:rsidR="00033AD2" w:rsidRPr="00B25D17" w:rsidRDefault="00033AD2" w:rsidP="00033AD2">
      <w:pPr>
        <w:snapToGrid w:val="0"/>
        <w:spacing w:line="480" w:lineRule="exact"/>
        <w:rPr>
          <w:sz w:val="24"/>
        </w:rPr>
      </w:pPr>
      <w:r w:rsidRPr="00B25D17">
        <w:rPr>
          <w:rFonts w:hint="eastAsia"/>
          <w:sz w:val="24"/>
        </w:rPr>
        <w:t xml:space="preserve">4. </w:t>
      </w:r>
      <w:r w:rsidRPr="00B25D17">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033AD2" w:rsidRPr="00B25D17" w:rsidRDefault="00033AD2" w:rsidP="00033AD2">
      <w:pPr>
        <w:snapToGrid w:val="0"/>
        <w:spacing w:line="480" w:lineRule="exact"/>
        <w:rPr>
          <w:sz w:val="24"/>
        </w:rPr>
      </w:pPr>
      <w:r w:rsidRPr="00B25D17">
        <w:rPr>
          <w:rFonts w:hint="eastAsia"/>
          <w:sz w:val="24"/>
        </w:rPr>
        <w:t xml:space="preserve">5. </w:t>
      </w:r>
      <w:r w:rsidRPr="00B25D17">
        <w:rPr>
          <w:rFonts w:hint="eastAsia"/>
          <w:kern w:val="0"/>
          <w:sz w:val="24"/>
        </w:rPr>
        <w:t>技术支撑材料是指具有</w:t>
      </w:r>
      <w:r w:rsidRPr="00B25D17">
        <w:rPr>
          <w:kern w:val="0"/>
          <w:sz w:val="24"/>
        </w:rPr>
        <w:t>CMA</w:t>
      </w:r>
      <w:r w:rsidRPr="00B25D17">
        <w:rPr>
          <w:rFonts w:hint="eastAsia"/>
          <w:kern w:val="0"/>
          <w:sz w:val="24"/>
        </w:rPr>
        <w:t>标识的检测</w:t>
      </w:r>
      <w:r w:rsidRPr="00B25D17">
        <w:rPr>
          <w:kern w:val="0"/>
          <w:sz w:val="24"/>
        </w:rPr>
        <w:t>/</w:t>
      </w:r>
      <w:r w:rsidRPr="00B25D17">
        <w:rPr>
          <w:rFonts w:hint="eastAsia"/>
          <w:kern w:val="0"/>
          <w:sz w:val="24"/>
        </w:rPr>
        <w:t>检验</w:t>
      </w:r>
      <w:r w:rsidRPr="00B25D17">
        <w:rPr>
          <w:kern w:val="0"/>
          <w:sz w:val="24"/>
        </w:rPr>
        <w:t>/</w:t>
      </w:r>
      <w:r w:rsidRPr="00B25D17">
        <w:rPr>
          <w:rFonts w:hint="eastAsia"/>
          <w:kern w:val="0"/>
          <w:sz w:val="24"/>
        </w:rPr>
        <w:t>试验</w:t>
      </w:r>
      <w:r w:rsidRPr="00B25D17">
        <w:rPr>
          <w:kern w:val="0"/>
          <w:sz w:val="24"/>
        </w:rPr>
        <w:t>/</w:t>
      </w:r>
      <w:r w:rsidRPr="00B25D17">
        <w:rPr>
          <w:rFonts w:hint="eastAsia"/>
          <w:kern w:val="0"/>
          <w:sz w:val="24"/>
        </w:rPr>
        <w:t>测试报告，或加盖所投产品制造商公章的技术证明材料，或进口产品制造商签署的技术证明材料，或加盖进口产品制造商国内授权机构公章的技术证明材料（注：须同时提供进口产品制造商与其国内授权机构的关系证明文件）</w:t>
      </w:r>
      <w:r w:rsidRPr="00B25D17">
        <w:rPr>
          <w:rFonts w:hint="eastAsia"/>
          <w:sz w:val="24"/>
        </w:rPr>
        <w:t>。未提供页码或提供页码不准确的视为无技术支撑材料。</w:t>
      </w: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tabs>
          <w:tab w:val="left" w:pos="360"/>
        </w:tabs>
        <w:spacing w:afterLines="100" w:after="285" w:line="360" w:lineRule="auto"/>
        <w:rPr>
          <w:sz w:val="24"/>
        </w:rPr>
      </w:pPr>
      <w:r w:rsidRPr="00B25D17">
        <w:rPr>
          <w:sz w:val="24"/>
        </w:rPr>
        <w:br w:type="page"/>
      </w:r>
      <w:r w:rsidRPr="00B25D17">
        <w:rPr>
          <w:sz w:val="24"/>
        </w:rPr>
        <w:lastRenderedPageBreak/>
        <w:t>附件</w:t>
      </w:r>
      <w:r w:rsidRPr="00B25D17">
        <w:rPr>
          <w:rFonts w:hint="eastAsia"/>
          <w:sz w:val="24"/>
        </w:rPr>
        <w:t>7</w:t>
      </w:r>
    </w:p>
    <w:p w:rsidR="00033AD2" w:rsidRPr="00B25D17" w:rsidRDefault="00033AD2" w:rsidP="00033AD2">
      <w:pPr>
        <w:autoSpaceDN w:val="0"/>
        <w:spacing w:line="360" w:lineRule="auto"/>
        <w:jc w:val="center"/>
        <w:rPr>
          <w:b/>
          <w:bCs/>
          <w:sz w:val="24"/>
        </w:rPr>
      </w:pPr>
      <w:r w:rsidRPr="00B25D17">
        <w:rPr>
          <w:rFonts w:hint="eastAsia"/>
          <w:b/>
          <w:bCs/>
          <w:sz w:val="24"/>
        </w:rPr>
        <w:t>业绩</w:t>
      </w:r>
    </w:p>
    <w:p w:rsidR="00033AD2" w:rsidRPr="00B25D17" w:rsidRDefault="00033AD2" w:rsidP="00033AD2">
      <w:pPr>
        <w:spacing w:line="460" w:lineRule="exact"/>
        <w:ind w:left="192"/>
        <w:rPr>
          <w:sz w:val="24"/>
        </w:rPr>
      </w:pPr>
    </w:p>
    <w:p w:rsidR="00033AD2" w:rsidRPr="00B25D17" w:rsidRDefault="00033AD2" w:rsidP="00033AD2">
      <w:pPr>
        <w:spacing w:line="460" w:lineRule="exact"/>
        <w:rPr>
          <w:sz w:val="24"/>
        </w:rPr>
      </w:pPr>
      <w:r w:rsidRPr="00B25D17">
        <w:rPr>
          <w:sz w:val="24"/>
        </w:rPr>
        <w:t>项目名称：</w:t>
      </w:r>
      <w:r w:rsidRPr="00B25D17">
        <w:rPr>
          <w:sz w:val="24"/>
          <w:u w:val="single"/>
        </w:rPr>
        <w:t xml:space="preserve">                    </w:t>
      </w:r>
    </w:p>
    <w:p w:rsidR="00033AD2" w:rsidRPr="00B25D17" w:rsidRDefault="00033AD2" w:rsidP="00033AD2">
      <w:pPr>
        <w:spacing w:line="460" w:lineRule="exact"/>
        <w:rPr>
          <w:sz w:val="24"/>
        </w:rPr>
      </w:pPr>
      <w:r w:rsidRPr="00B25D17">
        <w:rPr>
          <w:sz w:val="24"/>
        </w:rPr>
        <w:t>项目编号：</w:t>
      </w:r>
      <w:r w:rsidRPr="00B25D17">
        <w:rPr>
          <w:sz w:val="24"/>
          <w:u w:val="single"/>
        </w:rPr>
        <w:t xml:space="preserve">                    </w:t>
      </w:r>
    </w:p>
    <w:p w:rsidR="00033AD2" w:rsidRPr="00B25D17" w:rsidRDefault="00033AD2" w:rsidP="00033AD2">
      <w:pPr>
        <w:spacing w:line="460" w:lineRule="exact"/>
        <w:rPr>
          <w:sz w:val="24"/>
          <w:u w:val="single"/>
        </w:rPr>
      </w:pPr>
      <w:r w:rsidRPr="00B25D17">
        <w:rPr>
          <w:sz w:val="24"/>
        </w:rPr>
        <w:t>包号：</w:t>
      </w:r>
      <w:r w:rsidRPr="00B25D17">
        <w:rPr>
          <w:sz w:val="24"/>
          <w:u w:val="single"/>
        </w:rPr>
        <w:t xml:space="preserve">                        </w:t>
      </w:r>
    </w:p>
    <w:p w:rsidR="00033AD2" w:rsidRPr="00B25D17" w:rsidRDefault="00033AD2" w:rsidP="00033AD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rFonts w:hint="eastAsia"/>
                <w:sz w:val="24"/>
              </w:rPr>
              <w:t>用户</w:t>
            </w:r>
            <w:r w:rsidRPr="00B25D1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r w:rsidRPr="00B25D17">
              <w:rPr>
                <w:rFonts w:hint="eastAsia"/>
                <w:sz w:val="24"/>
              </w:rPr>
              <w:t>用户盖章的</w:t>
            </w:r>
            <w:proofErr w:type="gramStart"/>
            <w:r w:rsidRPr="00B25D17">
              <w:rPr>
                <w:rFonts w:hint="eastAsia"/>
                <w:sz w:val="24"/>
              </w:rPr>
              <w:t>成功履行</w:t>
            </w:r>
            <w:proofErr w:type="gramEnd"/>
            <w:r w:rsidRPr="00B25D17">
              <w:rPr>
                <w:rFonts w:hint="eastAsia"/>
                <w:sz w:val="24"/>
              </w:rPr>
              <w:t>合同的相关证明材料</w:t>
            </w:r>
            <w:r w:rsidRPr="00B25D17">
              <w:rPr>
                <w:rFonts w:hint="eastAsia"/>
                <w:bCs/>
                <w:sz w:val="24"/>
              </w:rPr>
              <w:t>扫描</w:t>
            </w:r>
            <w:proofErr w:type="gramStart"/>
            <w:r w:rsidRPr="00B25D17">
              <w:rPr>
                <w:rFonts w:hint="eastAsia"/>
                <w:bCs/>
                <w:sz w:val="24"/>
              </w:rPr>
              <w:t>件所在</w:t>
            </w:r>
            <w:proofErr w:type="gramEnd"/>
            <w:r w:rsidRPr="00B25D17">
              <w:rPr>
                <w:rFonts w:hint="eastAsia"/>
                <w:bCs/>
                <w:sz w:val="24"/>
              </w:rPr>
              <w:t>页码</w:t>
            </w: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r w:rsidR="00033AD2" w:rsidRPr="00B25D17" w:rsidTr="007F3DA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snapToGrid w:val="0"/>
              <w:jc w:val="center"/>
              <w:rPr>
                <w:sz w:val="24"/>
              </w:rPr>
            </w:pPr>
          </w:p>
        </w:tc>
      </w:tr>
    </w:tbl>
    <w:p w:rsidR="00033AD2" w:rsidRPr="00B25D17" w:rsidRDefault="00033AD2" w:rsidP="00033AD2">
      <w:pPr>
        <w:spacing w:line="560" w:lineRule="exact"/>
        <w:jc w:val="center"/>
        <w:rPr>
          <w:sz w:val="24"/>
        </w:rPr>
      </w:pPr>
    </w:p>
    <w:p w:rsidR="00033AD2" w:rsidRPr="00B25D17" w:rsidRDefault="00033AD2" w:rsidP="00033AD2">
      <w:pPr>
        <w:spacing w:line="560" w:lineRule="exact"/>
        <w:rPr>
          <w:sz w:val="24"/>
        </w:rPr>
      </w:pPr>
      <w:r w:rsidRPr="00B25D17">
        <w:rPr>
          <w:sz w:val="24"/>
        </w:rPr>
        <w:t>备注：若</w:t>
      </w:r>
      <w:r w:rsidRPr="00B25D17">
        <w:rPr>
          <w:rFonts w:hint="eastAsia"/>
          <w:sz w:val="24"/>
        </w:rPr>
        <w:t>招标文件第二部分评分因素及评标标准中</w:t>
      </w:r>
      <w:r w:rsidRPr="00B25D17">
        <w:rPr>
          <w:sz w:val="24"/>
        </w:rPr>
        <w:t>要求提供</w:t>
      </w:r>
      <w:r w:rsidRPr="00B25D17">
        <w:rPr>
          <w:rFonts w:hint="eastAsia"/>
          <w:sz w:val="24"/>
        </w:rPr>
        <w:t>业绩</w:t>
      </w:r>
      <w:r w:rsidRPr="00B25D17">
        <w:rPr>
          <w:sz w:val="24"/>
        </w:rPr>
        <w:t>的，投标人所列业绩应按其要求将证明材料按顺序附后。</w:t>
      </w:r>
    </w:p>
    <w:p w:rsidR="00033AD2" w:rsidRPr="00B25D17" w:rsidRDefault="00033AD2" w:rsidP="00033AD2">
      <w:pPr>
        <w:spacing w:line="560" w:lineRule="exact"/>
        <w:rPr>
          <w:sz w:val="24"/>
        </w:rPr>
      </w:pP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spacing w:line="460" w:lineRule="exact"/>
        <w:rPr>
          <w:sz w:val="24"/>
        </w:rPr>
      </w:pP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afterLines="100" w:after="285" w:line="360" w:lineRule="auto"/>
        <w:rPr>
          <w:sz w:val="24"/>
        </w:rPr>
      </w:pPr>
      <w:r w:rsidRPr="00B25D17">
        <w:rPr>
          <w:rFonts w:hint="eastAsia"/>
          <w:sz w:val="24"/>
        </w:rPr>
        <w:lastRenderedPageBreak/>
        <w:t>附件</w:t>
      </w:r>
      <w:r w:rsidRPr="00B25D17">
        <w:rPr>
          <w:rFonts w:hint="eastAsia"/>
          <w:sz w:val="24"/>
        </w:rPr>
        <w:t>8</w:t>
      </w:r>
    </w:p>
    <w:p w:rsidR="00033AD2" w:rsidRPr="00B25D17" w:rsidRDefault="00033AD2" w:rsidP="00033AD2">
      <w:pPr>
        <w:autoSpaceDN w:val="0"/>
        <w:spacing w:line="360" w:lineRule="auto"/>
        <w:jc w:val="center"/>
        <w:rPr>
          <w:b/>
          <w:bCs/>
          <w:sz w:val="24"/>
        </w:rPr>
      </w:pPr>
      <w:r w:rsidRPr="00B25D17">
        <w:rPr>
          <w:rFonts w:hint="eastAsia"/>
          <w:b/>
          <w:bCs/>
          <w:sz w:val="24"/>
        </w:rPr>
        <w:t>制造商售后服务承诺</w:t>
      </w:r>
    </w:p>
    <w:p w:rsidR="00033AD2" w:rsidRPr="00B25D17" w:rsidRDefault="00033AD2" w:rsidP="00033AD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33AD2" w:rsidRPr="00B25D17" w:rsidTr="007F3DA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sz w:val="24"/>
              </w:rPr>
            </w:pPr>
            <w:r w:rsidRPr="00B25D17">
              <w:rPr>
                <w:rFonts w:cs="Arial" w:hint="eastAsia"/>
                <w:sz w:val="24"/>
              </w:rPr>
              <w:t>承诺内容</w:t>
            </w:r>
          </w:p>
        </w:tc>
      </w:tr>
      <w:tr w:rsidR="00033AD2" w:rsidRPr="00B25D17" w:rsidTr="007F3DA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tc>
      </w:tr>
      <w:tr w:rsidR="00033AD2" w:rsidRPr="00B25D17" w:rsidTr="007F3DA0">
        <w:trPr>
          <w:cantSplit/>
          <w:trHeight w:val="2818"/>
          <w:jc w:val="center"/>
        </w:trPr>
        <w:tc>
          <w:tcPr>
            <w:tcW w:w="470"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tc>
      </w:tr>
      <w:tr w:rsidR="00033AD2" w:rsidRPr="00B25D17" w:rsidTr="007F3DA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p w:rsidR="00033AD2" w:rsidRPr="00B25D17" w:rsidRDefault="00033AD2" w:rsidP="007F3DA0">
            <w:pPr>
              <w:pStyle w:val="11"/>
              <w:spacing w:line="360" w:lineRule="auto"/>
              <w:rPr>
                <w:rFonts w:cs="Arial"/>
                <w:bCs/>
                <w:sz w:val="24"/>
              </w:rPr>
            </w:pPr>
          </w:p>
        </w:tc>
      </w:tr>
      <w:tr w:rsidR="00033AD2" w:rsidRPr="00B25D17" w:rsidTr="007F3DA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p w:rsidR="00033AD2" w:rsidRPr="00B25D17" w:rsidRDefault="00033AD2" w:rsidP="007F3DA0">
            <w:pPr>
              <w:pStyle w:val="11"/>
              <w:spacing w:line="360" w:lineRule="auto"/>
              <w:rPr>
                <w:rFonts w:cs="Arial"/>
                <w:bCs/>
                <w:sz w:val="24"/>
              </w:rPr>
            </w:pPr>
          </w:p>
        </w:tc>
      </w:tr>
    </w:tbl>
    <w:p w:rsidR="00033AD2" w:rsidRPr="00B25D17" w:rsidRDefault="00033AD2" w:rsidP="00033AD2">
      <w:pPr>
        <w:spacing w:line="620" w:lineRule="exact"/>
        <w:rPr>
          <w:sz w:val="24"/>
        </w:rPr>
      </w:pPr>
    </w:p>
    <w:p w:rsidR="00033AD2" w:rsidRPr="00B25D17" w:rsidRDefault="00033AD2" w:rsidP="00033AD2">
      <w:pPr>
        <w:spacing w:line="360" w:lineRule="auto"/>
        <w:ind w:firstLineChars="1700" w:firstLine="3794"/>
        <w:rPr>
          <w:sz w:val="24"/>
        </w:rPr>
      </w:pPr>
      <w:r w:rsidRPr="00B25D17">
        <w:rPr>
          <w:rFonts w:hint="eastAsia"/>
          <w:sz w:val="24"/>
        </w:rPr>
        <w:t>制造商（加盖制造商公章）：</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snapToGrid w:val="0"/>
        <w:spacing w:line="360" w:lineRule="auto"/>
        <w:rPr>
          <w:sz w:val="24"/>
          <w:szCs w:val="21"/>
        </w:rPr>
      </w:pPr>
    </w:p>
    <w:p w:rsidR="00033AD2" w:rsidRPr="00B25D17" w:rsidRDefault="00033AD2" w:rsidP="00033AD2">
      <w:pPr>
        <w:snapToGrid w:val="0"/>
        <w:spacing w:line="360" w:lineRule="auto"/>
        <w:rPr>
          <w:sz w:val="24"/>
          <w:szCs w:val="21"/>
        </w:rPr>
      </w:pPr>
      <w:r w:rsidRPr="00B25D17">
        <w:rPr>
          <w:rFonts w:hint="eastAsia"/>
          <w:sz w:val="24"/>
          <w:szCs w:val="21"/>
        </w:rPr>
        <w:t>注：制造商售后服务承诺须加盖制造商公章原件扫描后放入电子投标文件，否则不予认定。</w:t>
      </w:r>
    </w:p>
    <w:p w:rsidR="00033AD2" w:rsidRPr="00B25D17" w:rsidRDefault="00033AD2" w:rsidP="00033AD2"/>
    <w:p w:rsidR="00033AD2" w:rsidRPr="00B25D17" w:rsidRDefault="00033AD2" w:rsidP="00033AD2">
      <w:pPr>
        <w:widowControl/>
        <w:jc w:val="left"/>
        <w:rPr>
          <w:b/>
          <w:bCs/>
          <w:sz w:val="24"/>
        </w:rPr>
      </w:pPr>
      <w:r w:rsidRPr="00B25D17">
        <w:rPr>
          <w:b/>
          <w:bCs/>
          <w:sz w:val="24"/>
        </w:rPr>
        <w:br w:type="page"/>
      </w:r>
    </w:p>
    <w:p w:rsidR="00033AD2" w:rsidRPr="00B25D17" w:rsidRDefault="00033AD2" w:rsidP="00033AD2">
      <w:pPr>
        <w:autoSpaceDN w:val="0"/>
        <w:spacing w:line="360" w:lineRule="auto"/>
        <w:jc w:val="center"/>
        <w:rPr>
          <w:b/>
          <w:bCs/>
          <w:sz w:val="24"/>
        </w:rPr>
      </w:pPr>
      <w:r w:rsidRPr="00B25D17">
        <w:rPr>
          <w:rFonts w:hint="eastAsia"/>
          <w:b/>
          <w:bCs/>
          <w:sz w:val="24"/>
        </w:rPr>
        <w:lastRenderedPageBreak/>
        <w:t>投标人售后服务承诺</w:t>
      </w:r>
    </w:p>
    <w:p w:rsidR="00033AD2" w:rsidRPr="00B25D17" w:rsidRDefault="00033AD2" w:rsidP="00033AD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33AD2" w:rsidRPr="00B25D17" w:rsidTr="007F3DA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sz w:val="24"/>
              </w:rPr>
            </w:pPr>
            <w:r w:rsidRPr="00B25D17">
              <w:rPr>
                <w:rFonts w:cs="Arial" w:hint="eastAsia"/>
                <w:sz w:val="24"/>
              </w:rPr>
              <w:t>承诺内容</w:t>
            </w:r>
          </w:p>
        </w:tc>
      </w:tr>
      <w:tr w:rsidR="00033AD2" w:rsidRPr="00B25D17" w:rsidTr="007F3DA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tc>
      </w:tr>
      <w:tr w:rsidR="00033AD2" w:rsidRPr="00B25D17" w:rsidTr="007F3DA0">
        <w:trPr>
          <w:cantSplit/>
          <w:trHeight w:val="2818"/>
          <w:jc w:val="center"/>
        </w:trPr>
        <w:tc>
          <w:tcPr>
            <w:tcW w:w="470"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tc>
      </w:tr>
      <w:tr w:rsidR="00033AD2" w:rsidRPr="00B25D17" w:rsidTr="007F3DA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p w:rsidR="00033AD2" w:rsidRPr="00B25D17" w:rsidRDefault="00033AD2" w:rsidP="007F3DA0">
            <w:pPr>
              <w:pStyle w:val="11"/>
              <w:spacing w:line="360" w:lineRule="auto"/>
              <w:rPr>
                <w:rFonts w:cs="Arial"/>
                <w:bCs/>
                <w:sz w:val="24"/>
              </w:rPr>
            </w:pPr>
          </w:p>
        </w:tc>
      </w:tr>
      <w:tr w:rsidR="00033AD2" w:rsidRPr="00B25D17" w:rsidTr="007F3DA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pStyle w:val="11"/>
              <w:spacing w:line="360" w:lineRule="auto"/>
              <w:rPr>
                <w:rFonts w:cs="Arial"/>
                <w:bCs/>
                <w:sz w:val="24"/>
              </w:rPr>
            </w:pPr>
          </w:p>
          <w:p w:rsidR="00033AD2" w:rsidRPr="00B25D17" w:rsidRDefault="00033AD2" w:rsidP="007F3DA0">
            <w:pPr>
              <w:pStyle w:val="11"/>
              <w:spacing w:line="360" w:lineRule="auto"/>
              <w:rPr>
                <w:rFonts w:cs="Arial"/>
                <w:bCs/>
                <w:sz w:val="24"/>
              </w:rPr>
            </w:pPr>
          </w:p>
        </w:tc>
      </w:tr>
    </w:tbl>
    <w:p w:rsidR="00033AD2" w:rsidRPr="00B25D17" w:rsidRDefault="00033AD2" w:rsidP="00033AD2">
      <w:pPr>
        <w:spacing w:line="620" w:lineRule="exact"/>
        <w:rPr>
          <w:sz w:val="24"/>
        </w:rPr>
      </w:pP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spacing w:line="620" w:lineRule="exact"/>
        <w:rPr>
          <w:sz w:val="24"/>
        </w:rPr>
      </w:pP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afterLines="100" w:after="285" w:line="360" w:lineRule="auto"/>
        <w:ind w:firstLineChars="200" w:firstLine="446"/>
        <w:rPr>
          <w:sz w:val="24"/>
        </w:rPr>
      </w:pPr>
      <w:r w:rsidRPr="00B25D17">
        <w:rPr>
          <w:rFonts w:hint="eastAsia"/>
          <w:sz w:val="24"/>
        </w:rPr>
        <w:lastRenderedPageBreak/>
        <w:t>附件</w:t>
      </w:r>
      <w:r w:rsidRPr="00B25D17">
        <w:rPr>
          <w:rFonts w:hint="eastAsia"/>
          <w:sz w:val="24"/>
        </w:rPr>
        <w:t>9</w:t>
      </w:r>
    </w:p>
    <w:p w:rsidR="00033AD2" w:rsidRPr="00B25D17" w:rsidRDefault="00033AD2" w:rsidP="00033AD2">
      <w:pPr>
        <w:autoSpaceDN w:val="0"/>
        <w:spacing w:line="360" w:lineRule="auto"/>
        <w:jc w:val="center"/>
        <w:rPr>
          <w:b/>
          <w:bCs/>
          <w:sz w:val="24"/>
        </w:rPr>
      </w:pPr>
      <w:r w:rsidRPr="00B25D17">
        <w:rPr>
          <w:rFonts w:hint="eastAsia"/>
          <w:b/>
          <w:bCs/>
          <w:sz w:val="24"/>
        </w:rPr>
        <w:t>政府采购政策情况表</w:t>
      </w:r>
    </w:p>
    <w:p w:rsidR="00033AD2" w:rsidRPr="00B25D17" w:rsidRDefault="00033AD2" w:rsidP="00033AD2">
      <w:pPr>
        <w:spacing w:line="460" w:lineRule="exact"/>
        <w:jc w:val="center"/>
        <w:rPr>
          <w:sz w:val="24"/>
        </w:rPr>
      </w:pPr>
    </w:p>
    <w:p w:rsidR="00033AD2" w:rsidRPr="00B25D17" w:rsidRDefault="00033AD2" w:rsidP="00033AD2">
      <w:pPr>
        <w:spacing w:line="460" w:lineRule="exact"/>
        <w:rPr>
          <w:sz w:val="24"/>
        </w:rPr>
      </w:pPr>
      <w:r w:rsidRPr="00B25D17">
        <w:rPr>
          <w:sz w:val="24"/>
        </w:rPr>
        <w:t>项目名称：</w:t>
      </w:r>
      <w:r w:rsidRPr="00B25D17">
        <w:rPr>
          <w:sz w:val="24"/>
          <w:u w:val="single"/>
        </w:rPr>
        <w:t xml:space="preserve">                    </w:t>
      </w:r>
    </w:p>
    <w:p w:rsidR="00033AD2" w:rsidRPr="00B25D17" w:rsidRDefault="00033AD2" w:rsidP="00033AD2">
      <w:pPr>
        <w:spacing w:line="460" w:lineRule="exact"/>
        <w:rPr>
          <w:sz w:val="24"/>
        </w:rPr>
      </w:pPr>
      <w:r w:rsidRPr="00B25D17">
        <w:rPr>
          <w:sz w:val="24"/>
        </w:rPr>
        <w:t>项目编号：</w:t>
      </w:r>
      <w:r w:rsidRPr="00B25D17">
        <w:rPr>
          <w:sz w:val="24"/>
          <w:u w:val="single"/>
        </w:rPr>
        <w:t xml:space="preserve">                    </w:t>
      </w:r>
    </w:p>
    <w:p w:rsidR="00033AD2" w:rsidRPr="00B25D17" w:rsidRDefault="00033AD2" w:rsidP="00033AD2">
      <w:pPr>
        <w:spacing w:line="460" w:lineRule="exact"/>
        <w:rPr>
          <w:sz w:val="24"/>
          <w:u w:val="single"/>
        </w:rPr>
      </w:pPr>
      <w:r w:rsidRPr="00B25D17">
        <w:rPr>
          <w:sz w:val="24"/>
        </w:rPr>
        <w:t>包号：</w:t>
      </w:r>
      <w:r w:rsidRPr="00B25D17">
        <w:rPr>
          <w:sz w:val="24"/>
          <w:u w:val="single"/>
        </w:rPr>
        <w:t xml:space="preserve">                        </w:t>
      </w:r>
    </w:p>
    <w:p w:rsidR="00033AD2" w:rsidRPr="00172854" w:rsidRDefault="00033AD2" w:rsidP="00033AD2">
      <w:pPr>
        <w:spacing w:line="460" w:lineRule="exact"/>
        <w:rPr>
          <w:sz w:val="24"/>
          <w:szCs w:val="24"/>
        </w:rPr>
      </w:pPr>
      <w:r w:rsidRPr="00172854">
        <w:rPr>
          <w:sz w:val="24"/>
          <w:szCs w:val="24"/>
        </w:rPr>
        <w:t>填报要求：</w:t>
      </w:r>
    </w:p>
    <w:p w:rsidR="00033AD2" w:rsidRPr="00172854" w:rsidRDefault="00033AD2" w:rsidP="00033AD2">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033AD2" w:rsidRPr="00172854" w:rsidRDefault="00033AD2" w:rsidP="00033AD2">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033AD2" w:rsidRPr="00172854" w:rsidRDefault="00033AD2" w:rsidP="00033AD2">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33AD2" w:rsidRPr="00172854" w:rsidRDefault="00033AD2" w:rsidP="00033AD2">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033AD2" w:rsidRPr="00172854" w:rsidRDefault="00033AD2" w:rsidP="00033AD2">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033AD2" w:rsidRPr="00172854" w:rsidTr="007F3DA0">
        <w:trPr>
          <w:trHeight w:val="490"/>
          <w:jc w:val="center"/>
        </w:trPr>
        <w:tc>
          <w:tcPr>
            <w:tcW w:w="556" w:type="pct"/>
            <w:vMerge w:val="restar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金额</w:t>
            </w:r>
          </w:p>
        </w:tc>
      </w:tr>
      <w:tr w:rsidR="00033AD2" w:rsidRPr="00172854" w:rsidTr="007F3DA0">
        <w:trPr>
          <w:trHeight w:val="567"/>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567"/>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567"/>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033AD2" w:rsidRPr="00172854" w:rsidTr="007F3DA0">
        <w:trPr>
          <w:trHeight w:val="567"/>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033AD2" w:rsidRPr="00172854" w:rsidTr="007F3DA0">
        <w:trPr>
          <w:trHeight w:val="567"/>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33AD2" w:rsidRPr="00172854" w:rsidTr="007F3DA0">
        <w:trPr>
          <w:trHeight w:val="729"/>
          <w:jc w:val="center"/>
        </w:trPr>
        <w:tc>
          <w:tcPr>
            <w:tcW w:w="556" w:type="pct"/>
            <w:vMerge w:val="restar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金额</w:t>
            </w:r>
          </w:p>
        </w:tc>
      </w:tr>
      <w:tr w:rsidR="00033AD2" w:rsidRPr="00172854" w:rsidTr="007F3DA0">
        <w:trPr>
          <w:trHeight w:val="186"/>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224"/>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298"/>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033AD2" w:rsidRPr="00172854" w:rsidTr="007F3DA0">
        <w:trPr>
          <w:trHeight w:val="240"/>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033AD2" w:rsidRPr="00172854" w:rsidTr="007F3DA0">
        <w:trPr>
          <w:trHeight w:val="311"/>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33AD2" w:rsidRPr="00172854" w:rsidTr="007F3DA0">
        <w:trPr>
          <w:trHeight w:val="729"/>
          <w:jc w:val="center"/>
        </w:trPr>
        <w:tc>
          <w:tcPr>
            <w:tcW w:w="556" w:type="pct"/>
            <w:vMerge w:val="restar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033AD2" w:rsidRPr="00172854" w:rsidRDefault="00033AD2" w:rsidP="007F3DA0">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制造商</w:t>
            </w:r>
          </w:p>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金额</w:t>
            </w: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tcPr>
          <w:p w:rsidR="00033AD2" w:rsidRPr="00172854" w:rsidRDefault="00033AD2" w:rsidP="007F3DA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tcPr>
          <w:p w:rsidR="00033AD2" w:rsidRPr="00172854" w:rsidRDefault="00033AD2" w:rsidP="007F3DA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tcPr>
          <w:p w:rsidR="00033AD2" w:rsidRPr="00172854" w:rsidRDefault="00033AD2" w:rsidP="007F3DA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tcPr>
          <w:p w:rsidR="00033AD2" w:rsidRPr="00172854" w:rsidRDefault="00033AD2" w:rsidP="007F3DA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8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29"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0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9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r>
      <w:tr w:rsidR="00033AD2" w:rsidRPr="00172854" w:rsidTr="007F3DA0">
        <w:trPr>
          <w:trHeight w:val="729"/>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033AD2" w:rsidRPr="00172854" w:rsidTr="007F3DA0">
        <w:trPr>
          <w:trHeight w:val="671"/>
          <w:jc w:val="center"/>
        </w:trPr>
        <w:tc>
          <w:tcPr>
            <w:tcW w:w="556" w:type="pct"/>
            <w:vMerge/>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033AD2" w:rsidRPr="00172854" w:rsidRDefault="00033AD2" w:rsidP="007F3DA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033AD2" w:rsidRPr="00172854" w:rsidTr="007F3DA0">
        <w:trPr>
          <w:trHeight w:val="729"/>
          <w:jc w:val="center"/>
        </w:trPr>
        <w:tc>
          <w:tcPr>
            <w:tcW w:w="55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033AD2" w:rsidRPr="00172854" w:rsidRDefault="00033AD2" w:rsidP="007F3DA0">
            <w:pPr>
              <w:pStyle w:val="13"/>
              <w:tabs>
                <w:tab w:val="num" w:pos="1260"/>
              </w:tabs>
              <w:adjustRightInd w:val="0"/>
              <w:snapToGrid w:val="0"/>
              <w:rPr>
                <w:szCs w:val="21"/>
              </w:rPr>
            </w:pPr>
            <w:r w:rsidRPr="00172854">
              <w:rPr>
                <w:szCs w:val="21"/>
              </w:rPr>
              <w:t>如属于中小企业，须提供《中小企业声明函》。</w:t>
            </w:r>
          </w:p>
          <w:p w:rsidR="00033AD2" w:rsidRPr="00172854" w:rsidRDefault="00033AD2" w:rsidP="007F3DA0">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33AD2" w:rsidRPr="00172854" w:rsidTr="007F3DA0">
        <w:trPr>
          <w:trHeight w:val="729"/>
          <w:jc w:val="center"/>
        </w:trPr>
        <w:tc>
          <w:tcPr>
            <w:tcW w:w="55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033AD2" w:rsidRPr="00172854" w:rsidRDefault="00033AD2" w:rsidP="007F3DA0">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033AD2" w:rsidRPr="00172854" w:rsidRDefault="00033AD2" w:rsidP="007F3DA0">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33AD2" w:rsidRPr="00172854" w:rsidTr="007F3DA0">
        <w:trPr>
          <w:trHeight w:val="729"/>
          <w:jc w:val="center"/>
        </w:trPr>
        <w:tc>
          <w:tcPr>
            <w:tcW w:w="556" w:type="pct"/>
            <w:shd w:val="clear" w:color="auto" w:fill="auto"/>
            <w:vAlign w:val="center"/>
          </w:tcPr>
          <w:p w:rsidR="00033AD2" w:rsidRPr="00172854" w:rsidRDefault="00033AD2" w:rsidP="007F3DA0">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033AD2" w:rsidRPr="00172854" w:rsidRDefault="00033AD2" w:rsidP="007F3DA0">
            <w:pPr>
              <w:pStyle w:val="13"/>
              <w:tabs>
                <w:tab w:val="num" w:pos="1260"/>
              </w:tabs>
              <w:adjustRightInd w:val="0"/>
              <w:snapToGrid w:val="0"/>
              <w:rPr>
                <w:szCs w:val="21"/>
              </w:rPr>
            </w:pPr>
            <w:r w:rsidRPr="00172854">
              <w:rPr>
                <w:szCs w:val="21"/>
              </w:rPr>
              <w:t>如属于残疾人福利性单位，须提供《残疾人福利性单位声明函》。</w:t>
            </w:r>
          </w:p>
          <w:p w:rsidR="00033AD2" w:rsidRPr="00172854" w:rsidRDefault="00033AD2" w:rsidP="007F3DA0">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033AD2" w:rsidRDefault="00033AD2" w:rsidP="00033AD2">
      <w:pPr>
        <w:spacing w:line="360" w:lineRule="auto"/>
        <w:ind w:firstLineChars="1700" w:firstLine="3794"/>
        <w:rPr>
          <w:sz w:val="24"/>
        </w:rPr>
      </w:pPr>
    </w:p>
    <w:p w:rsidR="00033AD2"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7E38A5" w:rsidRDefault="00033AD2" w:rsidP="00033AD2">
      <w:pPr>
        <w:spacing w:line="360" w:lineRule="auto"/>
        <w:ind w:firstLineChars="200" w:firstLine="446"/>
        <w:outlineLvl w:val="0"/>
        <w:rPr>
          <w:sz w:val="24"/>
        </w:rPr>
      </w:pPr>
    </w:p>
    <w:p w:rsidR="00033AD2" w:rsidRPr="00B25D17" w:rsidRDefault="00033AD2" w:rsidP="00033AD2">
      <w:pPr>
        <w:spacing w:line="560" w:lineRule="exact"/>
        <w:jc w:val="center"/>
        <w:rPr>
          <w:sz w:val="24"/>
        </w:rPr>
      </w:pPr>
    </w:p>
    <w:p w:rsidR="00033AD2" w:rsidRPr="00B25D17" w:rsidRDefault="00033AD2" w:rsidP="00033AD2">
      <w:pPr>
        <w:spacing w:line="560" w:lineRule="exact"/>
        <w:jc w:val="center"/>
        <w:rPr>
          <w:sz w:val="24"/>
        </w:rPr>
      </w:pPr>
    </w:p>
    <w:p w:rsidR="00033AD2" w:rsidRPr="00B25D17" w:rsidRDefault="00033AD2" w:rsidP="00033AD2">
      <w:pPr>
        <w:spacing w:line="560" w:lineRule="exact"/>
        <w:jc w:val="center"/>
        <w:rPr>
          <w:sz w:val="24"/>
        </w:rPr>
      </w:pPr>
      <w:r w:rsidRPr="00B25D17">
        <w:rPr>
          <w:sz w:val="24"/>
        </w:rPr>
        <w:br w:type="page"/>
      </w:r>
    </w:p>
    <w:p w:rsidR="00033AD2" w:rsidRPr="00B25D17" w:rsidRDefault="00033AD2" w:rsidP="00033AD2">
      <w:pPr>
        <w:tabs>
          <w:tab w:val="left" w:pos="360"/>
        </w:tabs>
        <w:spacing w:afterLines="100" w:after="285" w:line="360" w:lineRule="auto"/>
        <w:rPr>
          <w:sz w:val="24"/>
        </w:rPr>
      </w:pPr>
      <w:r w:rsidRPr="00B25D17">
        <w:rPr>
          <w:rFonts w:hint="eastAsia"/>
          <w:sz w:val="24"/>
        </w:rPr>
        <w:lastRenderedPageBreak/>
        <w:t>附件</w:t>
      </w:r>
      <w:r w:rsidRPr="00B25D17">
        <w:rPr>
          <w:rFonts w:hint="eastAsia"/>
          <w:sz w:val="24"/>
        </w:rPr>
        <w:t>1</w:t>
      </w:r>
      <w:r>
        <w:rPr>
          <w:rFonts w:hint="eastAsia"/>
          <w:sz w:val="24"/>
        </w:rPr>
        <w:t>0</w:t>
      </w:r>
    </w:p>
    <w:p w:rsidR="00033AD2" w:rsidRPr="00B25D17" w:rsidRDefault="00033AD2" w:rsidP="00033AD2">
      <w:pPr>
        <w:autoSpaceDN w:val="0"/>
        <w:spacing w:line="360" w:lineRule="auto"/>
        <w:jc w:val="center"/>
        <w:rPr>
          <w:b/>
          <w:bCs/>
          <w:sz w:val="24"/>
        </w:rPr>
      </w:pPr>
      <w:r w:rsidRPr="00B25D17">
        <w:rPr>
          <w:b/>
          <w:bCs/>
          <w:sz w:val="24"/>
        </w:rPr>
        <w:t>投标产品配置清单</w:t>
      </w:r>
    </w:p>
    <w:p w:rsidR="00033AD2" w:rsidRPr="00B25D17" w:rsidRDefault="00033AD2" w:rsidP="00033AD2">
      <w:pPr>
        <w:spacing w:line="460" w:lineRule="exact"/>
        <w:rPr>
          <w:sz w:val="24"/>
        </w:rPr>
      </w:pPr>
    </w:p>
    <w:p w:rsidR="00033AD2" w:rsidRPr="00B25D17" w:rsidRDefault="00033AD2" w:rsidP="00033AD2">
      <w:pPr>
        <w:spacing w:line="460" w:lineRule="exact"/>
        <w:rPr>
          <w:sz w:val="24"/>
        </w:rPr>
      </w:pPr>
      <w:r w:rsidRPr="00B25D17">
        <w:rPr>
          <w:sz w:val="24"/>
        </w:rPr>
        <w:t>项目名称：</w:t>
      </w:r>
      <w:r w:rsidRPr="00B25D17">
        <w:rPr>
          <w:sz w:val="24"/>
          <w:u w:val="single"/>
        </w:rPr>
        <w:t xml:space="preserve">                    </w:t>
      </w:r>
    </w:p>
    <w:p w:rsidR="00033AD2" w:rsidRPr="00B25D17" w:rsidRDefault="00033AD2" w:rsidP="00033AD2">
      <w:pPr>
        <w:spacing w:line="460" w:lineRule="exact"/>
        <w:rPr>
          <w:sz w:val="24"/>
        </w:rPr>
      </w:pPr>
      <w:r w:rsidRPr="00B25D17">
        <w:rPr>
          <w:sz w:val="24"/>
        </w:rPr>
        <w:t>项目编号：</w:t>
      </w:r>
      <w:r w:rsidRPr="00B25D17">
        <w:rPr>
          <w:sz w:val="24"/>
          <w:u w:val="single"/>
        </w:rPr>
        <w:t xml:space="preserve">                    </w:t>
      </w:r>
    </w:p>
    <w:p w:rsidR="00033AD2" w:rsidRPr="00B25D17" w:rsidRDefault="00033AD2" w:rsidP="00033AD2">
      <w:pPr>
        <w:spacing w:line="460" w:lineRule="exact"/>
        <w:rPr>
          <w:sz w:val="24"/>
          <w:u w:val="single"/>
        </w:rPr>
      </w:pPr>
      <w:r w:rsidRPr="00B25D17">
        <w:rPr>
          <w:sz w:val="24"/>
        </w:rPr>
        <w:t>包号：</w:t>
      </w:r>
      <w:r w:rsidRPr="00B25D17">
        <w:rPr>
          <w:sz w:val="24"/>
          <w:u w:val="single"/>
        </w:rPr>
        <w:t xml:space="preserve">                        </w:t>
      </w:r>
    </w:p>
    <w:p w:rsidR="00033AD2" w:rsidRPr="00B25D17" w:rsidRDefault="00033AD2" w:rsidP="00033AD2">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033AD2" w:rsidRPr="00B25D17" w:rsidTr="007F3DA0">
        <w:tc>
          <w:tcPr>
            <w:tcW w:w="564" w:type="pct"/>
            <w:shd w:val="clear" w:color="auto" w:fill="auto"/>
            <w:vAlign w:val="center"/>
          </w:tcPr>
          <w:p w:rsidR="00033AD2" w:rsidRPr="00B25D17" w:rsidRDefault="00033AD2" w:rsidP="007F3DA0">
            <w:pPr>
              <w:spacing w:line="560" w:lineRule="exact"/>
              <w:jc w:val="center"/>
              <w:rPr>
                <w:sz w:val="24"/>
              </w:rPr>
            </w:pPr>
            <w:r w:rsidRPr="00B25D17">
              <w:rPr>
                <w:sz w:val="24"/>
              </w:rPr>
              <w:t>序号</w:t>
            </w:r>
          </w:p>
        </w:tc>
        <w:tc>
          <w:tcPr>
            <w:tcW w:w="996" w:type="pct"/>
            <w:shd w:val="clear" w:color="auto" w:fill="auto"/>
            <w:vAlign w:val="center"/>
          </w:tcPr>
          <w:p w:rsidR="00033AD2" w:rsidRPr="00B25D17" w:rsidRDefault="00033AD2" w:rsidP="007F3DA0">
            <w:pPr>
              <w:spacing w:line="560" w:lineRule="exact"/>
              <w:jc w:val="center"/>
              <w:rPr>
                <w:sz w:val="24"/>
              </w:rPr>
            </w:pPr>
            <w:r>
              <w:rPr>
                <w:rFonts w:hint="eastAsia"/>
                <w:sz w:val="24"/>
              </w:rPr>
              <w:t>标的</w:t>
            </w:r>
            <w:r w:rsidRPr="00B25D17">
              <w:rPr>
                <w:sz w:val="24"/>
              </w:rPr>
              <w:t>名称</w:t>
            </w:r>
          </w:p>
        </w:tc>
        <w:tc>
          <w:tcPr>
            <w:tcW w:w="915" w:type="pct"/>
            <w:shd w:val="clear" w:color="auto" w:fill="auto"/>
            <w:vAlign w:val="center"/>
          </w:tcPr>
          <w:p w:rsidR="00033AD2" w:rsidRPr="00B25D17" w:rsidRDefault="00033AD2" w:rsidP="007F3DA0">
            <w:pPr>
              <w:spacing w:line="560" w:lineRule="exact"/>
              <w:jc w:val="center"/>
              <w:rPr>
                <w:sz w:val="24"/>
              </w:rPr>
            </w:pPr>
            <w:r w:rsidRPr="00B25D17">
              <w:rPr>
                <w:sz w:val="24"/>
              </w:rPr>
              <w:t>规格型号</w:t>
            </w:r>
          </w:p>
        </w:tc>
        <w:tc>
          <w:tcPr>
            <w:tcW w:w="2525" w:type="pct"/>
            <w:shd w:val="clear" w:color="auto" w:fill="auto"/>
            <w:vAlign w:val="center"/>
          </w:tcPr>
          <w:p w:rsidR="00033AD2" w:rsidRPr="00B25D17" w:rsidRDefault="00033AD2" w:rsidP="007F3DA0">
            <w:pPr>
              <w:spacing w:line="560" w:lineRule="exact"/>
              <w:jc w:val="center"/>
              <w:rPr>
                <w:sz w:val="24"/>
              </w:rPr>
            </w:pPr>
            <w:r w:rsidRPr="00B25D17">
              <w:rPr>
                <w:sz w:val="24"/>
              </w:rPr>
              <w:t>详细配置及技术标准</w:t>
            </w:r>
          </w:p>
        </w:tc>
      </w:tr>
      <w:tr w:rsidR="00033AD2" w:rsidRPr="00B25D17" w:rsidTr="007F3DA0">
        <w:tc>
          <w:tcPr>
            <w:tcW w:w="564" w:type="pct"/>
            <w:shd w:val="clear" w:color="auto" w:fill="auto"/>
            <w:vAlign w:val="center"/>
          </w:tcPr>
          <w:p w:rsidR="00033AD2" w:rsidRPr="00B25D17" w:rsidRDefault="00033AD2" w:rsidP="007F3DA0">
            <w:pPr>
              <w:spacing w:line="560" w:lineRule="exact"/>
              <w:jc w:val="center"/>
              <w:rPr>
                <w:sz w:val="24"/>
              </w:rPr>
            </w:pPr>
            <w:r w:rsidRPr="00B25D17">
              <w:rPr>
                <w:sz w:val="24"/>
              </w:rPr>
              <w:t>1</w:t>
            </w:r>
          </w:p>
        </w:tc>
        <w:tc>
          <w:tcPr>
            <w:tcW w:w="996" w:type="pct"/>
            <w:shd w:val="clear" w:color="auto" w:fill="auto"/>
            <w:vAlign w:val="center"/>
          </w:tcPr>
          <w:p w:rsidR="00033AD2" w:rsidRPr="00B25D17" w:rsidRDefault="00033AD2" w:rsidP="007F3DA0">
            <w:pPr>
              <w:spacing w:line="560" w:lineRule="exact"/>
              <w:jc w:val="center"/>
              <w:rPr>
                <w:sz w:val="24"/>
              </w:rPr>
            </w:pPr>
          </w:p>
        </w:tc>
        <w:tc>
          <w:tcPr>
            <w:tcW w:w="915" w:type="pct"/>
            <w:shd w:val="clear" w:color="auto" w:fill="auto"/>
            <w:vAlign w:val="center"/>
          </w:tcPr>
          <w:p w:rsidR="00033AD2" w:rsidRPr="00B25D17" w:rsidRDefault="00033AD2" w:rsidP="007F3DA0">
            <w:pPr>
              <w:spacing w:line="560" w:lineRule="exact"/>
              <w:jc w:val="center"/>
              <w:rPr>
                <w:sz w:val="24"/>
              </w:rPr>
            </w:pPr>
          </w:p>
        </w:tc>
        <w:tc>
          <w:tcPr>
            <w:tcW w:w="2525" w:type="pct"/>
            <w:shd w:val="clear" w:color="auto" w:fill="auto"/>
            <w:vAlign w:val="center"/>
          </w:tcPr>
          <w:p w:rsidR="00033AD2" w:rsidRPr="00B25D17" w:rsidRDefault="00033AD2" w:rsidP="007F3DA0">
            <w:pPr>
              <w:spacing w:line="560" w:lineRule="exact"/>
              <w:jc w:val="center"/>
              <w:rPr>
                <w:sz w:val="24"/>
              </w:rPr>
            </w:pPr>
          </w:p>
        </w:tc>
      </w:tr>
      <w:tr w:rsidR="00033AD2" w:rsidRPr="00B25D17" w:rsidTr="007F3DA0">
        <w:tc>
          <w:tcPr>
            <w:tcW w:w="564" w:type="pct"/>
            <w:shd w:val="clear" w:color="auto" w:fill="auto"/>
            <w:vAlign w:val="center"/>
          </w:tcPr>
          <w:p w:rsidR="00033AD2" w:rsidRPr="00B25D17" w:rsidRDefault="00033AD2" w:rsidP="007F3DA0">
            <w:pPr>
              <w:spacing w:line="560" w:lineRule="exact"/>
              <w:jc w:val="center"/>
              <w:rPr>
                <w:sz w:val="24"/>
              </w:rPr>
            </w:pPr>
            <w:r w:rsidRPr="00B25D17">
              <w:rPr>
                <w:sz w:val="24"/>
              </w:rPr>
              <w:t>2</w:t>
            </w:r>
          </w:p>
        </w:tc>
        <w:tc>
          <w:tcPr>
            <w:tcW w:w="996" w:type="pct"/>
            <w:shd w:val="clear" w:color="auto" w:fill="auto"/>
            <w:vAlign w:val="center"/>
          </w:tcPr>
          <w:p w:rsidR="00033AD2" w:rsidRPr="00B25D17" w:rsidRDefault="00033AD2" w:rsidP="007F3DA0">
            <w:pPr>
              <w:spacing w:line="560" w:lineRule="exact"/>
              <w:jc w:val="center"/>
              <w:rPr>
                <w:sz w:val="24"/>
              </w:rPr>
            </w:pPr>
          </w:p>
        </w:tc>
        <w:tc>
          <w:tcPr>
            <w:tcW w:w="915" w:type="pct"/>
            <w:shd w:val="clear" w:color="auto" w:fill="auto"/>
            <w:vAlign w:val="center"/>
          </w:tcPr>
          <w:p w:rsidR="00033AD2" w:rsidRPr="00B25D17" w:rsidRDefault="00033AD2" w:rsidP="007F3DA0">
            <w:pPr>
              <w:spacing w:line="560" w:lineRule="exact"/>
              <w:jc w:val="center"/>
              <w:rPr>
                <w:sz w:val="24"/>
              </w:rPr>
            </w:pPr>
          </w:p>
        </w:tc>
        <w:tc>
          <w:tcPr>
            <w:tcW w:w="2525" w:type="pct"/>
            <w:shd w:val="clear" w:color="auto" w:fill="auto"/>
            <w:vAlign w:val="center"/>
          </w:tcPr>
          <w:p w:rsidR="00033AD2" w:rsidRPr="00B25D17" w:rsidRDefault="00033AD2" w:rsidP="007F3DA0">
            <w:pPr>
              <w:spacing w:line="560" w:lineRule="exact"/>
              <w:jc w:val="center"/>
              <w:rPr>
                <w:sz w:val="24"/>
              </w:rPr>
            </w:pPr>
          </w:p>
        </w:tc>
      </w:tr>
      <w:tr w:rsidR="00033AD2" w:rsidRPr="00B25D17" w:rsidTr="007F3DA0">
        <w:tc>
          <w:tcPr>
            <w:tcW w:w="564" w:type="pct"/>
            <w:shd w:val="clear" w:color="auto" w:fill="auto"/>
            <w:vAlign w:val="center"/>
          </w:tcPr>
          <w:p w:rsidR="00033AD2" w:rsidRPr="00B25D17" w:rsidRDefault="00033AD2" w:rsidP="007F3DA0">
            <w:pPr>
              <w:spacing w:line="560" w:lineRule="exact"/>
              <w:jc w:val="center"/>
              <w:rPr>
                <w:sz w:val="24"/>
              </w:rPr>
            </w:pPr>
            <w:r w:rsidRPr="00B25D17">
              <w:rPr>
                <w:sz w:val="24"/>
              </w:rPr>
              <w:t>3</w:t>
            </w:r>
          </w:p>
        </w:tc>
        <w:tc>
          <w:tcPr>
            <w:tcW w:w="996" w:type="pct"/>
            <w:shd w:val="clear" w:color="auto" w:fill="auto"/>
            <w:vAlign w:val="center"/>
          </w:tcPr>
          <w:p w:rsidR="00033AD2" w:rsidRPr="00B25D17" w:rsidRDefault="00033AD2" w:rsidP="007F3DA0">
            <w:pPr>
              <w:spacing w:line="560" w:lineRule="exact"/>
              <w:jc w:val="center"/>
              <w:rPr>
                <w:sz w:val="24"/>
              </w:rPr>
            </w:pPr>
          </w:p>
        </w:tc>
        <w:tc>
          <w:tcPr>
            <w:tcW w:w="915" w:type="pct"/>
            <w:shd w:val="clear" w:color="auto" w:fill="auto"/>
            <w:vAlign w:val="center"/>
          </w:tcPr>
          <w:p w:rsidR="00033AD2" w:rsidRPr="00B25D17" w:rsidRDefault="00033AD2" w:rsidP="007F3DA0">
            <w:pPr>
              <w:spacing w:line="560" w:lineRule="exact"/>
              <w:jc w:val="center"/>
              <w:rPr>
                <w:sz w:val="24"/>
              </w:rPr>
            </w:pPr>
          </w:p>
        </w:tc>
        <w:tc>
          <w:tcPr>
            <w:tcW w:w="2525" w:type="pct"/>
            <w:shd w:val="clear" w:color="auto" w:fill="auto"/>
            <w:vAlign w:val="center"/>
          </w:tcPr>
          <w:p w:rsidR="00033AD2" w:rsidRPr="00B25D17" w:rsidRDefault="00033AD2" w:rsidP="007F3DA0">
            <w:pPr>
              <w:spacing w:line="560" w:lineRule="exact"/>
              <w:jc w:val="center"/>
              <w:rPr>
                <w:sz w:val="24"/>
              </w:rPr>
            </w:pPr>
          </w:p>
        </w:tc>
      </w:tr>
      <w:tr w:rsidR="00033AD2" w:rsidRPr="00B25D17" w:rsidTr="007F3DA0">
        <w:tc>
          <w:tcPr>
            <w:tcW w:w="564" w:type="pct"/>
            <w:shd w:val="clear" w:color="auto" w:fill="auto"/>
            <w:vAlign w:val="center"/>
          </w:tcPr>
          <w:p w:rsidR="00033AD2" w:rsidRPr="00B25D17" w:rsidRDefault="00033AD2" w:rsidP="007F3DA0">
            <w:pPr>
              <w:spacing w:line="560" w:lineRule="exact"/>
              <w:jc w:val="center"/>
              <w:rPr>
                <w:sz w:val="24"/>
              </w:rPr>
            </w:pPr>
            <w:r w:rsidRPr="00B25D17">
              <w:rPr>
                <w:sz w:val="24"/>
              </w:rPr>
              <w:t>…</w:t>
            </w:r>
          </w:p>
        </w:tc>
        <w:tc>
          <w:tcPr>
            <w:tcW w:w="996" w:type="pct"/>
            <w:shd w:val="clear" w:color="auto" w:fill="auto"/>
            <w:vAlign w:val="center"/>
          </w:tcPr>
          <w:p w:rsidR="00033AD2" w:rsidRPr="00B25D17" w:rsidRDefault="00033AD2" w:rsidP="007F3DA0">
            <w:pPr>
              <w:spacing w:line="560" w:lineRule="exact"/>
              <w:jc w:val="center"/>
              <w:rPr>
                <w:sz w:val="24"/>
              </w:rPr>
            </w:pPr>
          </w:p>
        </w:tc>
        <w:tc>
          <w:tcPr>
            <w:tcW w:w="915" w:type="pct"/>
            <w:shd w:val="clear" w:color="auto" w:fill="auto"/>
            <w:vAlign w:val="center"/>
          </w:tcPr>
          <w:p w:rsidR="00033AD2" w:rsidRPr="00B25D17" w:rsidRDefault="00033AD2" w:rsidP="007F3DA0">
            <w:pPr>
              <w:spacing w:line="560" w:lineRule="exact"/>
              <w:jc w:val="center"/>
              <w:rPr>
                <w:sz w:val="24"/>
              </w:rPr>
            </w:pPr>
          </w:p>
        </w:tc>
        <w:tc>
          <w:tcPr>
            <w:tcW w:w="2525" w:type="pct"/>
            <w:shd w:val="clear" w:color="auto" w:fill="auto"/>
            <w:vAlign w:val="center"/>
          </w:tcPr>
          <w:p w:rsidR="00033AD2" w:rsidRPr="00B25D17" w:rsidRDefault="00033AD2" w:rsidP="007F3DA0">
            <w:pPr>
              <w:spacing w:line="560" w:lineRule="exact"/>
              <w:jc w:val="center"/>
              <w:rPr>
                <w:sz w:val="24"/>
              </w:rPr>
            </w:pPr>
          </w:p>
        </w:tc>
      </w:tr>
    </w:tbl>
    <w:p w:rsidR="00033AD2" w:rsidRPr="00B25D17" w:rsidRDefault="00033AD2" w:rsidP="00033AD2">
      <w:pPr>
        <w:spacing w:line="560" w:lineRule="exact"/>
        <w:jc w:val="left"/>
        <w:rPr>
          <w:sz w:val="24"/>
        </w:rPr>
      </w:pPr>
    </w:p>
    <w:p w:rsidR="00033AD2" w:rsidRPr="00B25D17" w:rsidRDefault="00033AD2" w:rsidP="00033AD2">
      <w:pPr>
        <w:spacing w:line="560" w:lineRule="exact"/>
        <w:jc w:val="left"/>
        <w:rPr>
          <w:sz w:val="24"/>
        </w:rPr>
      </w:pPr>
    </w:p>
    <w:p w:rsidR="00033AD2" w:rsidRPr="00B25D17" w:rsidRDefault="00033AD2" w:rsidP="00033AD2">
      <w:pPr>
        <w:spacing w:line="560" w:lineRule="exact"/>
        <w:jc w:val="left"/>
        <w:rPr>
          <w:sz w:val="24"/>
        </w:rPr>
      </w:pPr>
    </w:p>
    <w:p w:rsidR="00033AD2" w:rsidRPr="00B25D17" w:rsidRDefault="00033AD2" w:rsidP="00033AD2">
      <w:pPr>
        <w:spacing w:line="560" w:lineRule="exact"/>
        <w:jc w:val="left"/>
        <w:rPr>
          <w:sz w:val="24"/>
        </w:rPr>
      </w:pPr>
    </w:p>
    <w:p w:rsidR="00033AD2" w:rsidRPr="00B25D17" w:rsidRDefault="00033AD2" w:rsidP="00033AD2">
      <w:pPr>
        <w:spacing w:line="560" w:lineRule="exact"/>
        <w:jc w:val="left"/>
        <w:rPr>
          <w:sz w:val="24"/>
        </w:rPr>
      </w:pPr>
    </w:p>
    <w:p w:rsidR="00033AD2" w:rsidRPr="00B25D17" w:rsidRDefault="00033AD2" w:rsidP="00033AD2">
      <w:pPr>
        <w:spacing w:line="360" w:lineRule="auto"/>
        <w:ind w:firstLineChars="1700" w:firstLine="3794"/>
        <w:rPr>
          <w:sz w:val="24"/>
        </w:rPr>
      </w:pPr>
      <w:r w:rsidRPr="00B25D17">
        <w:rPr>
          <w:sz w:val="24"/>
        </w:rPr>
        <w:t>投标人名称：</w:t>
      </w:r>
    </w:p>
    <w:p w:rsidR="00033AD2" w:rsidRPr="00B25D17" w:rsidRDefault="00033AD2" w:rsidP="00033AD2">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033AD2" w:rsidRPr="00B25D17" w:rsidRDefault="00033AD2" w:rsidP="00033AD2">
      <w:pPr>
        <w:tabs>
          <w:tab w:val="left" w:pos="210"/>
        </w:tabs>
        <w:autoSpaceDE w:val="0"/>
        <w:autoSpaceDN w:val="0"/>
        <w:adjustRightInd w:val="0"/>
        <w:spacing w:line="460" w:lineRule="exact"/>
        <w:ind w:firstLineChars="200" w:firstLine="446"/>
        <w:rPr>
          <w:sz w:val="24"/>
        </w:rPr>
      </w:pPr>
      <w:r w:rsidRPr="00B25D17">
        <w:rPr>
          <w:sz w:val="24"/>
        </w:rPr>
        <w:br w:type="page"/>
      </w:r>
    </w:p>
    <w:p w:rsidR="00033AD2" w:rsidRPr="00B25D17" w:rsidRDefault="00033AD2" w:rsidP="00033AD2">
      <w:pPr>
        <w:tabs>
          <w:tab w:val="left" w:pos="360"/>
        </w:tabs>
        <w:spacing w:afterLines="100" w:after="285" w:line="360" w:lineRule="auto"/>
        <w:ind w:firstLineChars="200" w:firstLine="446"/>
        <w:rPr>
          <w:sz w:val="24"/>
        </w:rPr>
      </w:pPr>
      <w:r w:rsidRPr="00B25D17">
        <w:rPr>
          <w:sz w:val="24"/>
        </w:rPr>
        <w:lastRenderedPageBreak/>
        <w:t>附件</w:t>
      </w:r>
      <w:r w:rsidRPr="00B25D17">
        <w:rPr>
          <w:rFonts w:hint="eastAsia"/>
          <w:sz w:val="24"/>
        </w:rPr>
        <w:t>1</w:t>
      </w:r>
      <w:r>
        <w:rPr>
          <w:rFonts w:hint="eastAsia"/>
          <w:sz w:val="24"/>
        </w:rPr>
        <w:t>1</w:t>
      </w:r>
    </w:p>
    <w:p w:rsidR="00033AD2" w:rsidRPr="00156549" w:rsidRDefault="00033AD2" w:rsidP="00033AD2">
      <w:pPr>
        <w:autoSpaceDE w:val="0"/>
        <w:autoSpaceDN w:val="0"/>
        <w:spacing w:line="480" w:lineRule="auto"/>
        <w:jc w:val="center"/>
        <w:rPr>
          <w:b/>
          <w:sz w:val="24"/>
          <w:szCs w:val="24"/>
        </w:rPr>
      </w:pPr>
      <w:r w:rsidRPr="00156549">
        <w:rPr>
          <w:b/>
          <w:sz w:val="24"/>
          <w:szCs w:val="24"/>
        </w:rPr>
        <w:t>中小企业声明函（货物）</w:t>
      </w:r>
    </w:p>
    <w:p w:rsidR="00033AD2" w:rsidRPr="00156549" w:rsidRDefault="00033AD2" w:rsidP="00033AD2">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033AD2" w:rsidRPr="00156549" w:rsidRDefault="00033AD2" w:rsidP="00033AD2">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033AD2" w:rsidRPr="00156549" w:rsidRDefault="00033AD2" w:rsidP="00033AD2">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033AD2" w:rsidRPr="00156549" w:rsidRDefault="00033AD2" w:rsidP="00033AD2">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033AD2" w:rsidRPr="00694E79" w:rsidRDefault="00033AD2" w:rsidP="00033AD2">
      <w:pPr>
        <w:autoSpaceDE w:val="0"/>
        <w:autoSpaceDN w:val="0"/>
        <w:spacing w:line="500" w:lineRule="exact"/>
        <w:ind w:left="641"/>
        <w:jc w:val="left"/>
        <w:rPr>
          <w:sz w:val="24"/>
          <w:szCs w:val="24"/>
        </w:rPr>
      </w:pPr>
      <w:r w:rsidRPr="00694E79">
        <w:rPr>
          <w:sz w:val="24"/>
          <w:szCs w:val="24"/>
        </w:rPr>
        <w:t>……</w:t>
      </w:r>
    </w:p>
    <w:p w:rsidR="00033AD2" w:rsidRPr="00156549" w:rsidRDefault="00033AD2" w:rsidP="00033AD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33AD2" w:rsidRPr="00156549" w:rsidRDefault="00033AD2" w:rsidP="00033AD2">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033AD2" w:rsidRPr="00156549" w:rsidRDefault="00033AD2" w:rsidP="00033AD2">
      <w:pPr>
        <w:autoSpaceDE w:val="0"/>
        <w:autoSpaceDN w:val="0"/>
        <w:spacing w:line="500" w:lineRule="exact"/>
        <w:ind w:left="3840"/>
        <w:jc w:val="left"/>
        <w:rPr>
          <w:sz w:val="24"/>
          <w:szCs w:val="24"/>
        </w:rPr>
      </w:pPr>
      <w:r w:rsidRPr="00156549">
        <w:rPr>
          <w:sz w:val="24"/>
          <w:szCs w:val="24"/>
        </w:rPr>
        <w:t>投标人名称：</w:t>
      </w:r>
    </w:p>
    <w:p w:rsidR="00033AD2" w:rsidRPr="00156549" w:rsidRDefault="00033AD2" w:rsidP="00033AD2">
      <w:pPr>
        <w:autoSpaceDE w:val="0"/>
        <w:autoSpaceDN w:val="0"/>
        <w:spacing w:line="500" w:lineRule="exact"/>
        <w:ind w:left="3840"/>
        <w:jc w:val="left"/>
        <w:rPr>
          <w:b/>
          <w:sz w:val="24"/>
          <w:szCs w:val="24"/>
        </w:rPr>
      </w:pPr>
      <w:r w:rsidRPr="00156549">
        <w:rPr>
          <w:sz w:val="24"/>
          <w:szCs w:val="24"/>
        </w:rPr>
        <w:t>日期：</w:t>
      </w:r>
    </w:p>
    <w:p w:rsidR="00033AD2" w:rsidRPr="00156549" w:rsidRDefault="00033AD2" w:rsidP="00033AD2">
      <w:pPr>
        <w:spacing w:line="360" w:lineRule="auto"/>
        <w:ind w:right="84" w:firstLineChars="100" w:firstLine="224"/>
        <w:rPr>
          <w:b/>
          <w:sz w:val="24"/>
          <w:szCs w:val="24"/>
        </w:rPr>
      </w:pPr>
      <w:r w:rsidRPr="00156549">
        <w:rPr>
          <w:b/>
          <w:sz w:val="24"/>
          <w:szCs w:val="24"/>
        </w:rPr>
        <w:t>注：</w:t>
      </w:r>
    </w:p>
    <w:p w:rsidR="00033AD2" w:rsidRPr="00156549" w:rsidRDefault="00033AD2" w:rsidP="00033AD2">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Pr="00156549">
        <w:rPr>
          <w:b/>
          <w:sz w:val="24"/>
          <w:szCs w:val="24"/>
        </w:rPr>
        <w:t>项目需求书</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033AD2" w:rsidRPr="00156549" w:rsidRDefault="00033AD2" w:rsidP="00033AD2">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033AD2" w:rsidRPr="00156549" w:rsidRDefault="00033AD2" w:rsidP="00033AD2">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033AD2" w:rsidRDefault="00033AD2" w:rsidP="00033AD2">
      <w:pPr>
        <w:widowControl/>
        <w:jc w:val="left"/>
        <w:rPr>
          <w:b/>
          <w:kern w:val="0"/>
          <w:sz w:val="24"/>
          <w:szCs w:val="21"/>
        </w:rPr>
      </w:pPr>
      <w:r>
        <w:rPr>
          <w:b/>
          <w:kern w:val="0"/>
          <w:sz w:val="24"/>
          <w:szCs w:val="21"/>
        </w:rPr>
        <w:br w:type="page"/>
      </w:r>
    </w:p>
    <w:p w:rsidR="00033AD2" w:rsidRDefault="00033AD2" w:rsidP="00033AD2">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033AD2" w:rsidRDefault="00033AD2" w:rsidP="00033AD2">
      <w:pPr>
        <w:autoSpaceDN w:val="0"/>
        <w:spacing w:line="360" w:lineRule="auto"/>
        <w:jc w:val="left"/>
        <w:rPr>
          <w:b/>
          <w:bCs/>
          <w:sz w:val="24"/>
        </w:rPr>
      </w:pPr>
      <w:r>
        <w:rPr>
          <w:rFonts w:hint="eastAsia"/>
          <w:b/>
          <w:kern w:val="0"/>
          <w:sz w:val="24"/>
          <w:szCs w:val="21"/>
        </w:rPr>
        <w:t>若不是残疾人福利性单位，投标文件中可不提供此声明函</w:t>
      </w:r>
    </w:p>
    <w:p w:rsidR="00033AD2" w:rsidRDefault="00033AD2" w:rsidP="00033AD2">
      <w:pPr>
        <w:autoSpaceDN w:val="0"/>
        <w:spacing w:line="360" w:lineRule="auto"/>
        <w:jc w:val="center"/>
        <w:rPr>
          <w:b/>
          <w:bCs/>
          <w:sz w:val="24"/>
        </w:rPr>
      </w:pPr>
    </w:p>
    <w:p w:rsidR="00033AD2" w:rsidRPr="00BA30A7" w:rsidRDefault="00033AD2" w:rsidP="00033AD2">
      <w:pPr>
        <w:snapToGrid w:val="0"/>
        <w:spacing w:line="360" w:lineRule="auto"/>
        <w:jc w:val="center"/>
        <w:rPr>
          <w:b/>
          <w:bCs/>
          <w:sz w:val="24"/>
        </w:rPr>
      </w:pPr>
      <w:r w:rsidRPr="00BA30A7">
        <w:rPr>
          <w:rFonts w:hint="eastAsia"/>
          <w:b/>
          <w:bCs/>
          <w:sz w:val="24"/>
        </w:rPr>
        <w:t>残疾人福利性单位声明函</w:t>
      </w:r>
    </w:p>
    <w:p w:rsidR="00033AD2" w:rsidRPr="00BA30A7" w:rsidRDefault="00033AD2" w:rsidP="00033AD2">
      <w:pPr>
        <w:snapToGrid w:val="0"/>
        <w:spacing w:line="360" w:lineRule="auto"/>
        <w:ind w:firstLineChars="200" w:firstLine="448"/>
        <w:jc w:val="left"/>
        <w:rPr>
          <w:b/>
          <w:bCs/>
          <w:sz w:val="24"/>
        </w:rPr>
      </w:pPr>
    </w:p>
    <w:p w:rsidR="00033AD2" w:rsidRPr="00BA30A7" w:rsidRDefault="00033AD2" w:rsidP="00033AD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33AD2" w:rsidRPr="00BA30A7" w:rsidRDefault="00033AD2" w:rsidP="00033AD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33AD2" w:rsidRPr="00BA30A7" w:rsidRDefault="00033AD2" w:rsidP="00033AD2">
      <w:pPr>
        <w:snapToGrid w:val="0"/>
        <w:spacing w:line="360" w:lineRule="auto"/>
        <w:ind w:firstLineChars="200" w:firstLine="446"/>
        <w:jc w:val="left"/>
        <w:rPr>
          <w:bCs/>
          <w:sz w:val="24"/>
        </w:rPr>
      </w:pPr>
    </w:p>
    <w:p w:rsidR="00033AD2" w:rsidRPr="00BA30A7" w:rsidRDefault="00033AD2" w:rsidP="00033AD2">
      <w:pPr>
        <w:snapToGrid w:val="0"/>
        <w:spacing w:line="360" w:lineRule="auto"/>
        <w:ind w:firstLineChars="200" w:firstLine="446"/>
        <w:jc w:val="left"/>
        <w:rPr>
          <w:bCs/>
          <w:sz w:val="24"/>
        </w:rPr>
      </w:pPr>
    </w:p>
    <w:p w:rsidR="00033AD2" w:rsidRDefault="00033AD2" w:rsidP="00033AD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33AD2" w:rsidRPr="00BA30A7" w:rsidRDefault="00033AD2" w:rsidP="00033AD2">
      <w:pPr>
        <w:snapToGrid w:val="0"/>
        <w:spacing w:line="360" w:lineRule="auto"/>
        <w:ind w:firstLineChars="200" w:firstLine="446"/>
        <w:jc w:val="left"/>
        <w:rPr>
          <w:bCs/>
          <w:sz w:val="24"/>
        </w:rPr>
      </w:pPr>
    </w:p>
    <w:p w:rsidR="00033AD2" w:rsidRPr="00BA30A7" w:rsidRDefault="00033AD2" w:rsidP="00033AD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33AD2" w:rsidRPr="00156549" w:rsidRDefault="00033AD2" w:rsidP="00033AD2">
      <w:pPr>
        <w:snapToGrid w:val="0"/>
        <w:spacing w:line="360" w:lineRule="auto"/>
        <w:ind w:firstLineChars="200" w:firstLine="446"/>
        <w:jc w:val="left"/>
        <w:rPr>
          <w:sz w:val="24"/>
          <w:szCs w:val="21"/>
        </w:rPr>
      </w:pPr>
    </w:p>
    <w:p w:rsidR="00033AD2" w:rsidRPr="00156549" w:rsidRDefault="00033AD2" w:rsidP="00033AD2">
      <w:pPr>
        <w:snapToGrid w:val="0"/>
        <w:spacing w:line="360" w:lineRule="auto"/>
        <w:ind w:firstLineChars="200" w:firstLine="446"/>
        <w:rPr>
          <w:sz w:val="24"/>
          <w:szCs w:val="21"/>
        </w:rPr>
      </w:pPr>
      <w:r w:rsidRPr="00156549">
        <w:rPr>
          <w:sz w:val="24"/>
          <w:szCs w:val="21"/>
        </w:rPr>
        <w:t>注：</w:t>
      </w:r>
    </w:p>
    <w:p w:rsidR="00033AD2" w:rsidRPr="00156549" w:rsidRDefault="00033AD2" w:rsidP="00033AD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33AD2" w:rsidRPr="00156549" w:rsidRDefault="00033AD2" w:rsidP="00033AD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033AD2" w:rsidRPr="00D4182E" w:rsidRDefault="00033AD2" w:rsidP="00033AD2">
      <w:pPr>
        <w:snapToGrid w:val="0"/>
        <w:spacing w:line="360" w:lineRule="auto"/>
        <w:ind w:firstLineChars="200" w:firstLine="446"/>
        <w:rPr>
          <w:sz w:val="24"/>
          <w:szCs w:val="21"/>
        </w:rPr>
      </w:pPr>
    </w:p>
    <w:p w:rsidR="00033AD2" w:rsidRPr="00B25D17" w:rsidRDefault="00033AD2" w:rsidP="00033AD2">
      <w:pPr>
        <w:snapToGrid w:val="0"/>
        <w:spacing w:line="360" w:lineRule="auto"/>
        <w:ind w:firstLineChars="200" w:firstLine="446"/>
        <w:rPr>
          <w:sz w:val="24"/>
          <w:szCs w:val="21"/>
        </w:rPr>
      </w:pPr>
    </w:p>
    <w:p w:rsidR="00033AD2" w:rsidRPr="00B25D17" w:rsidRDefault="00033AD2" w:rsidP="00033AD2">
      <w:pPr>
        <w:snapToGrid w:val="0"/>
        <w:spacing w:line="360" w:lineRule="auto"/>
        <w:rPr>
          <w:sz w:val="24"/>
          <w:szCs w:val="21"/>
        </w:rPr>
      </w:pPr>
    </w:p>
    <w:p w:rsidR="00033AD2" w:rsidRPr="00B25D17" w:rsidRDefault="00033AD2" w:rsidP="00033AD2">
      <w:pPr>
        <w:widowControl/>
        <w:jc w:val="left"/>
        <w:rPr>
          <w:sz w:val="24"/>
        </w:rPr>
      </w:pPr>
      <w:r w:rsidRPr="00B25D17">
        <w:rPr>
          <w:sz w:val="24"/>
        </w:rPr>
        <w:br w:type="page"/>
      </w:r>
    </w:p>
    <w:p w:rsidR="00033AD2" w:rsidRPr="00B25D17" w:rsidRDefault="00033AD2" w:rsidP="00033AD2">
      <w:pPr>
        <w:tabs>
          <w:tab w:val="left" w:pos="360"/>
        </w:tabs>
        <w:spacing w:line="360" w:lineRule="auto"/>
        <w:rPr>
          <w:sz w:val="24"/>
        </w:rPr>
      </w:pPr>
      <w:r w:rsidRPr="00B25D17">
        <w:rPr>
          <w:sz w:val="24"/>
        </w:rPr>
        <w:lastRenderedPageBreak/>
        <w:t>附件</w:t>
      </w:r>
      <w:r w:rsidRPr="00B25D17">
        <w:rPr>
          <w:sz w:val="24"/>
        </w:rPr>
        <w:t>1</w:t>
      </w:r>
      <w:r w:rsidRPr="00B25D17">
        <w:rPr>
          <w:rFonts w:hint="eastAsia"/>
          <w:sz w:val="24"/>
        </w:rPr>
        <w:t>3</w:t>
      </w:r>
    </w:p>
    <w:p w:rsidR="00033AD2" w:rsidRDefault="00033AD2" w:rsidP="00033AD2">
      <w:pPr>
        <w:tabs>
          <w:tab w:val="left" w:pos="360"/>
        </w:tabs>
        <w:spacing w:line="360" w:lineRule="auto"/>
        <w:jc w:val="center"/>
        <w:rPr>
          <w:b/>
          <w:bCs/>
          <w:sz w:val="24"/>
        </w:rPr>
      </w:pPr>
      <w:r>
        <w:rPr>
          <w:rFonts w:hint="eastAsia"/>
          <w:b/>
          <w:bCs/>
          <w:sz w:val="24"/>
        </w:rPr>
        <w:t>书面</w:t>
      </w:r>
      <w:r>
        <w:rPr>
          <w:b/>
          <w:bCs/>
          <w:sz w:val="24"/>
        </w:rPr>
        <w:t>声明</w:t>
      </w:r>
    </w:p>
    <w:p w:rsidR="00033AD2" w:rsidRDefault="00033AD2" w:rsidP="00033AD2">
      <w:pPr>
        <w:pStyle w:val="ab"/>
        <w:tabs>
          <w:tab w:val="left" w:pos="360"/>
        </w:tabs>
        <w:spacing w:line="360" w:lineRule="auto"/>
        <w:ind w:firstLine="446"/>
        <w:rPr>
          <w:sz w:val="24"/>
        </w:rPr>
      </w:pPr>
    </w:p>
    <w:p w:rsidR="00033AD2" w:rsidRDefault="00033AD2" w:rsidP="00033AD2">
      <w:pPr>
        <w:pStyle w:val="ab"/>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033AD2" w:rsidRDefault="00033AD2" w:rsidP="00033AD2">
      <w:pPr>
        <w:pStyle w:val="ab"/>
        <w:tabs>
          <w:tab w:val="left" w:pos="360"/>
        </w:tabs>
        <w:spacing w:line="360" w:lineRule="auto"/>
        <w:ind w:firstLine="446"/>
        <w:rPr>
          <w:sz w:val="24"/>
        </w:rPr>
      </w:pPr>
      <w:r w:rsidRPr="002F2A27">
        <w:rPr>
          <w:sz w:val="24"/>
        </w:rPr>
        <w:t>我单位具备良好的商业信誉和健全的财务会计制度，依法缴纳税收和社会保障资金。</w:t>
      </w:r>
    </w:p>
    <w:p w:rsidR="00033AD2" w:rsidRDefault="00033AD2" w:rsidP="00033AD2">
      <w:pPr>
        <w:pStyle w:val="ab"/>
        <w:tabs>
          <w:tab w:val="left" w:pos="360"/>
        </w:tabs>
        <w:spacing w:line="360" w:lineRule="auto"/>
        <w:ind w:firstLine="446"/>
        <w:rPr>
          <w:sz w:val="24"/>
        </w:rPr>
      </w:pPr>
    </w:p>
    <w:p w:rsidR="00033AD2" w:rsidRPr="00156549" w:rsidRDefault="00033AD2" w:rsidP="00033AD2">
      <w:pPr>
        <w:autoSpaceDE w:val="0"/>
        <w:autoSpaceDN w:val="0"/>
        <w:spacing w:line="500" w:lineRule="exact"/>
        <w:ind w:left="3840"/>
        <w:jc w:val="left"/>
        <w:rPr>
          <w:sz w:val="24"/>
          <w:szCs w:val="24"/>
        </w:rPr>
      </w:pPr>
      <w:r w:rsidRPr="00156549">
        <w:rPr>
          <w:sz w:val="24"/>
          <w:szCs w:val="24"/>
        </w:rPr>
        <w:t>投标人名称：</w:t>
      </w:r>
    </w:p>
    <w:p w:rsidR="00033AD2" w:rsidRPr="00156549" w:rsidRDefault="00033AD2" w:rsidP="00033AD2">
      <w:pPr>
        <w:autoSpaceDE w:val="0"/>
        <w:autoSpaceDN w:val="0"/>
        <w:spacing w:line="500" w:lineRule="exact"/>
        <w:ind w:left="3840"/>
        <w:jc w:val="left"/>
        <w:rPr>
          <w:sz w:val="24"/>
          <w:szCs w:val="24"/>
        </w:rPr>
      </w:pPr>
    </w:p>
    <w:p w:rsidR="00033AD2" w:rsidRDefault="00033AD2" w:rsidP="00033AD2">
      <w:pPr>
        <w:autoSpaceDE w:val="0"/>
        <w:autoSpaceDN w:val="0"/>
        <w:spacing w:line="500" w:lineRule="exact"/>
        <w:ind w:left="3840"/>
        <w:jc w:val="left"/>
        <w:rPr>
          <w:sz w:val="24"/>
          <w:szCs w:val="24"/>
        </w:rPr>
      </w:pPr>
      <w:r w:rsidRPr="00156549">
        <w:rPr>
          <w:sz w:val="24"/>
          <w:szCs w:val="24"/>
        </w:rPr>
        <w:t>日期：</w:t>
      </w:r>
    </w:p>
    <w:p w:rsidR="00033AD2" w:rsidRPr="00156549" w:rsidRDefault="00033AD2" w:rsidP="00033AD2">
      <w:pPr>
        <w:autoSpaceDE w:val="0"/>
        <w:autoSpaceDN w:val="0"/>
        <w:spacing w:line="500" w:lineRule="exact"/>
        <w:ind w:left="3840"/>
        <w:jc w:val="left"/>
        <w:rPr>
          <w:sz w:val="24"/>
          <w:szCs w:val="24"/>
        </w:rPr>
      </w:pPr>
    </w:p>
    <w:p w:rsidR="00033AD2" w:rsidRPr="00025993" w:rsidRDefault="00033AD2" w:rsidP="00033AD2">
      <w:pPr>
        <w:pStyle w:val="ab"/>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033AD2" w:rsidRDefault="00033AD2" w:rsidP="00033AD2">
      <w:pPr>
        <w:pStyle w:val="ab"/>
        <w:tabs>
          <w:tab w:val="left" w:pos="360"/>
        </w:tabs>
        <w:spacing w:line="360" w:lineRule="auto"/>
        <w:ind w:firstLine="446"/>
        <w:rPr>
          <w:sz w:val="24"/>
        </w:rPr>
      </w:pPr>
    </w:p>
    <w:p w:rsidR="00033AD2" w:rsidRDefault="00033AD2" w:rsidP="00033AD2">
      <w:pPr>
        <w:pStyle w:val="ab"/>
        <w:spacing w:line="360" w:lineRule="auto"/>
        <w:ind w:firstLineChars="0" w:firstLine="0"/>
        <w:jc w:val="center"/>
        <w:rPr>
          <w:b/>
          <w:sz w:val="24"/>
        </w:rPr>
      </w:pPr>
    </w:p>
    <w:p w:rsidR="00033AD2" w:rsidRDefault="00033AD2" w:rsidP="00033AD2">
      <w:pPr>
        <w:pStyle w:val="ab"/>
        <w:spacing w:line="360" w:lineRule="auto"/>
        <w:ind w:firstLineChars="0" w:firstLine="0"/>
        <w:jc w:val="center"/>
        <w:rPr>
          <w:b/>
          <w:sz w:val="24"/>
        </w:rPr>
      </w:pPr>
    </w:p>
    <w:p w:rsidR="00033AD2" w:rsidRPr="00025993" w:rsidRDefault="00033AD2" w:rsidP="00033AD2">
      <w:pPr>
        <w:pStyle w:val="ab"/>
        <w:spacing w:line="360" w:lineRule="auto"/>
        <w:ind w:firstLineChars="0" w:firstLine="0"/>
        <w:jc w:val="center"/>
        <w:rPr>
          <w:b/>
          <w:sz w:val="24"/>
        </w:rPr>
      </w:pPr>
      <w:r w:rsidRPr="00025993">
        <w:rPr>
          <w:rFonts w:hint="eastAsia"/>
          <w:b/>
          <w:sz w:val="24"/>
        </w:rPr>
        <w:t>证明材料</w:t>
      </w:r>
    </w:p>
    <w:p w:rsidR="00033AD2" w:rsidRDefault="00033AD2" w:rsidP="00033AD2">
      <w:pPr>
        <w:pStyle w:val="ab"/>
        <w:tabs>
          <w:tab w:val="left" w:pos="360"/>
        </w:tabs>
        <w:spacing w:line="360" w:lineRule="auto"/>
        <w:ind w:firstLine="446"/>
        <w:rPr>
          <w:sz w:val="24"/>
        </w:rPr>
      </w:pPr>
    </w:p>
    <w:p w:rsidR="00033AD2" w:rsidRDefault="00033AD2" w:rsidP="00033AD2">
      <w:pPr>
        <w:pStyle w:val="ab"/>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033AD2" w:rsidRDefault="00033AD2" w:rsidP="00033AD2">
      <w:pPr>
        <w:pStyle w:val="ab"/>
        <w:tabs>
          <w:tab w:val="left" w:pos="360"/>
        </w:tabs>
        <w:spacing w:line="360" w:lineRule="auto"/>
        <w:ind w:firstLine="446"/>
        <w:rPr>
          <w:sz w:val="24"/>
        </w:rPr>
      </w:pPr>
    </w:p>
    <w:p w:rsidR="00033AD2" w:rsidRDefault="00033AD2" w:rsidP="00033AD2">
      <w:pPr>
        <w:pStyle w:val="ab"/>
        <w:tabs>
          <w:tab w:val="left" w:pos="360"/>
        </w:tabs>
        <w:spacing w:line="360" w:lineRule="auto"/>
        <w:ind w:firstLine="446"/>
        <w:rPr>
          <w:sz w:val="24"/>
        </w:rPr>
      </w:pPr>
    </w:p>
    <w:p w:rsidR="00033AD2" w:rsidRDefault="00033AD2" w:rsidP="00033AD2">
      <w:pPr>
        <w:autoSpaceDE w:val="0"/>
        <w:autoSpaceDN w:val="0"/>
        <w:spacing w:line="500" w:lineRule="exact"/>
        <w:ind w:left="3840"/>
        <w:jc w:val="left"/>
        <w:rPr>
          <w:sz w:val="24"/>
          <w:szCs w:val="24"/>
        </w:rPr>
      </w:pPr>
    </w:p>
    <w:p w:rsidR="00033AD2" w:rsidRDefault="00033AD2" w:rsidP="00033AD2">
      <w:pPr>
        <w:autoSpaceDE w:val="0"/>
        <w:autoSpaceDN w:val="0"/>
        <w:spacing w:line="500" w:lineRule="exact"/>
        <w:ind w:left="3840"/>
        <w:jc w:val="left"/>
        <w:rPr>
          <w:sz w:val="24"/>
          <w:szCs w:val="24"/>
        </w:rPr>
      </w:pPr>
    </w:p>
    <w:p w:rsidR="00033AD2" w:rsidRPr="00156549" w:rsidRDefault="00033AD2" w:rsidP="00033AD2">
      <w:pPr>
        <w:autoSpaceDE w:val="0"/>
        <w:autoSpaceDN w:val="0"/>
        <w:spacing w:line="500" w:lineRule="exact"/>
        <w:ind w:left="3840"/>
        <w:jc w:val="left"/>
        <w:rPr>
          <w:sz w:val="24"/>
          <w:szCs w:val="24"/>
        </w:rPr>
      </w:pPr>
      <w:r w:rsidRPr="00156549">
        <w:rPr>
          <w:sz w:val="24"/>
          <w:szCs w:val="24"/>
        </w:rPr>
        <w:t>投标人名称：</w:t>
      </w:r>
    </w:p>
    <w:p w:rsidR="00033AD2" w:rsidRPr="00156549" w:rsidRDefault="00033AD2" w:rsidP="00033AD2">
      <w:pPr>
        <w:autoSpaceDE w:val="0"/>
        <w:autoSpaceDN w:val="0"/>
        <w:spacing w:line="500" w:lineRule="exact"/>
        <w:ind w:left="3840"/>
        <w:jc w:val="left"/>
        <w:rPr>
          <w:sz w:val="24"/>
          <w:szCs w:val="24"/>
        </w:rPr>
      </w:pPr>
    </w:p>
    <w:p w:rsidR="00033AD2" w:rsidRPr="005A1801" w:rsidRDefault="00033AD2" w:rsidP="00033AD2">
      <w:pPr>
        <w:autoSpaceDE w:val="0"/>
        <w:autoSpaceDN w:val="0"/>
        <w:spacing w:line="500" w:lineRule="exact"/>
        <w:ind w:left="3840"/>
        <w:jc w:val="left"/>
        <w:rPr>
          <w:b/>
          <w:sz w:val="24"/>
        </w:rPr>
      </w:pPr>
      <w:r w:rsidRPr="00156549">
        <w:rPr>
          <w:sz w:val="24"/>
          <w:szCs w:val="24"/>
        </w:rPr>
        <w:t>日期：</w:t>
      </w:r>
    </w:p>
    <w:p w:rsidR="00033AD2" w:rsidRPr="00B25D17" w:rsidRDefault="00033AD2" w:rsidP="00033AD2">
      <w:pPr>
        <w:widowControl/>
        <w:jc w:val="left"/>
        <w:rPr>
          <w:b/>
          <w:bCs/>
          <w:sz w:val="24"/>
        </w:rPr>
      </w:pPr>
    </w:p>
    <w:p w:rsidR="00033AD2" w:rsidRPr="00B25D17" w:rsidRDefault="00033AD2" w:rsidP="00033AD2">
      <w:pPr>
        <w:widowControl/>
        <w:jc w:val="left"/>
        <w:rPr>
          <w:b/>
          <w:bCs/>
          <w:sz w:val="24"/>
        </w:rPr>
      </w:pPr>
      <w:r w:rsidRPr="00B25D17">
        <w:rPr>
          <w:b/>
          <w:bCs/>
          <w:sz w:val="24"/>
        </w:rPr>
        <w:br w:type="page"/>
      </w:r>
    </w:p>
    <w:p w:rsidR="00033AD2" w:rsidRPr="00B25D17" w:rsidRDefault="00033AD2" w:rsidP="00033AD2">
      <w:pPr>
        <w:autoSpaceDN w:val="0"/>
        <w:spacing w:line="360" w:lineRule="auto"/>
        <w:rPr>
          <w:bCs/>
          <w:sz w:val="24"/>
        </w:rPr>
      </w:pPr>
      <w:r w:rsidRPr="00B25D17">
        <w:rPr>
          <w:rFonts w:hint="eastAsia"/>
          <w:bCs/>
          <w:sz w:val="24"/>
        </w:rPr>
        <w:lastRenderedPageBreak/>
        <w:t>附件</w:t>
      </w:r>
      <w:r w:rsidRPr="00B25D17">
        <w:rPr>
          <w:bCs/>
          <w:sz w:val="24"/>
        </w:rPr>
        <w:t>14</w:t>
      </w:r>
    </w:p>
    <w:p w:rsidR="00033AD2" w:rsidRPr="00B25D17" w:rsidRDefault="00033AD2" w:rsidP="00033AD2">
      <w:pPr>
        <w:autoSpaceDN w:val="0"/>
        <w:spacing w:line="360" w:lineRule="auto"/>
        <w:jc w:val="center"/>
        <w:rPr>
          <w:bCs/>
          <w:sz w:val="24"/>
        </w:rPr>
      </w:pPr>
      <w:r w:rsidRPr="00B25D17">
        <w:rPr>
          <w:rFonts w:hint="eastAsia"/>
          <w:bCs/>
          <w:sz w:val="24"/>
        </w:rPr>
        <w:t>所投车辆底盘改装前和改装后参数表</w:t>
      </w:r>
    </w:p>
    <w:p w:rsidR="00033AD2" w:rsidRPr="00B25D17" w:rsidRDefault="00033AD2" w:rsidP="00033AD2">
      <w:pPr>
        <w:spacing w:line="460" w:lineRule="exact"/>
        <w:rPr>
          <w:sz w:val="24"/>
        </w:rPr>
      </w:pPr>
    </w:p>
    <w:p w:rsidR="00033AD2" w:rsidRPr="00B25D17" w:rsidRDefault="00033AD2" w:rsidP="00033AD2">
      <w:pPr>
        <w:spacing w:line="460" w:lineRule="exact"/>
        <w:rPr>
          <w:sz w:val="24"/>
        </w:rPr>
      </w:pPr>
      <w:r w:rsidRPr="00B25D17">
        <w:rPr>
          <w:rFonts w:hint="eastAsia"/>
          <w:sz w:val="24"/>
        </w:rPr>
        <w:t>项目名称：</w:t>
      </w:r>
      <w:r w:rsidRPr="00B25D17">
        <w:rPr>
          <w:sz w:val="24"/>
          <w:u w:val="single"/>
        </w:rPr>
        <w:t xml:space="preserve">                    </w:t>
      </w:r>
    </w:p>
    <w:p w:rsidR="00033AD2" w:rsidRPr="00B25D17" w:rsidRDefault="00033AD2" w:rsidP="00033AD2">
      <w:pPr>
        <w:spacing w:line="460" w:lineRule="exact"/>
        <w:rPr>
          <w:sz w:val="24"/>
        </w:rPr>
      </w:pPr>
      <w:r w:rsidRPr="00B25D17">
        <w:rPr>
          <w:rFonts w:hint="eastAsia"/>
          <w:sz w:val="24"/>
        </w:rPr>
        <w:t>项目编号：</w:t>
      </w:r>
      <w:r w:rsidRPr="00B25D17">
        <w:rPr>
          <w:sz w:val="24"/>
          <w:u w:val="single"/>
        </w:rPr>
        <w:t xml:space="preserve">                    </w:t>
      </w:r>
    </w:p>
    <w:p w:rsidR="00033AD2" w:rsidRPr="00B25D17" w:rsidRDefault="00033AD2" w:rsidP="00033AD2">
      <w:pPr>
        <w:spacing w:line="460" w:lineRule="exact"/>
        <w:rPr>
          <w:sz w:val="24"/>
          <w:u w:val="single"/>
        </w:rPr>
      </w:pPr>
      <w:r w:rsidRPr="00B25D17">
        <w:rPr>
          <w:rFonts w:hint="eastAsia"/>
          <w:sz w:val="24"/>
        </w:rPr>
        <w:t>包号：</w:t>
      </w:r>
      <w:r w:rsidRPr="00B25D17">
        <w:rPr>
          <w:sz w:val="24"/>
          <w:u w:val="single"/>
        </w:rPr>
        <w:t xml:space="preserve">                        </w:t>
      </w:r>
    </w:p>
    <w:p w:rsidR="00033AD2" w:rsidRPr="00B25D17" w:rsidRDefault="00033AD2" w:rsidP="00033AD2">
      <w:pPr>
        <w:spacing w:line="460" w:lineRule="exact"/>
        <w:rPr>
          <w:sz w:val="24"/>
        </w:rPr>
      </w:pPr>
      <w:r w:rsidRPr="00B25D17">
        <w:rPr>
          <w:rFonts w:hint="eastAsia"/>
          <w:sz w:val="24"/>
        </w:rPr>
        <w:t>底盘品牌型号：</w:t>
      </w:r>
      <w:r w:rsidRPr="00B25D17">
        <w:rPr>
          <w:sz w:val="24"/>
          <w:u w:val="single"/>
        </w:rPr>
        <w:t xml:space="preserve">                </w:t>
      </w:r>
      <w:r w:rsidRPr="00B25D17">
        <w:rPr>
          <w:sz w:val="24"/>
        </w:rPr>
        <w:t xml:space="preserve">          </w:t>
      </w:r>
    </w:p>
    <w:p w:rsidR="00033AD2" w:rsidRPr="00B25D17" w:rsidRDefault="00033AD2" w:rsidP="00033AD2">
      <w:pPr>
        <w:spacing w:line="460" w:lineRule="exac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395"/>
        <w:gridCol w:w="2395"/>
        <w:gridCol w:w="2509"/>
      </w:tblGrid>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rFonts w:hint="eastAsia"/>
                <w:sz w:val="24"/>
                <w:szCs w:val="24"/>
              </w:rPr>
              <w:t>序号</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名称</w:t>
            </w:r>
          </w:p>
        </w:tc>
        <w:tc>
          <w:tcPr>
            <w:tcW w:w="1404"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rFonts w:hint="eastAsia"/>
                <w:sz w:val="24"/>
                <w:szCs w:val="24"/>
              </w:rPr>
              <w:t>改装前</w:t>
            </w:r>
          </w:p>
        </w:tc>
        <w:tc>
          <w:tcPr>
            <w:tcW w:w="147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rFonts w:hint="eastAsia"/>
                <w:sz w:val="24"/>
                <w:szCs w:val="24"/>
              </w:rPr>
              <w:t>改装后</w:t>
            </w: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1</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外型尺寸（</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2</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最小转弯半径（米）</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3</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接近角（度）</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4</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离去角（度）</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5</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最小离地间隙（</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6</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最大总重量（公斤）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7</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最大装载重量（公斤）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8</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轴载荷量（公斤）</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9</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制动距离（米）</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hideMark/>
          </w:tcPr>
          <w:p w:rsidR="00033AD2" w:rsidRPr="00B25D17" w:rsidRDefault="00033AD2" w:rsidP="007F3DA0">
            <w:pPr>
              <w:jc w:val="center"/>
              <w:rPr>
                <w:sz w:val="24"/>
                <w:szCs w:val="24"/>
              </w:rPr>
            </w:pPr>
            <w:r w:rsidRPr="00B25D17">
              <w:rPr>
                <w:sz w:val="24"/>
                <w:szCs w:val="24"/>
              </w:rPr>
              <w:t>10</w:t>
            </w:r>
          </w:p>
        </w:tc>
        <w:tc>
          <w:tcPr>
            <w:tcW w:w="1404" w:type="pct"/>
            <w:tcBorders>
              <w:top w:val="single" w:sz="4" w:space="0" w:color="auto"/>
              <w:left w:val="single" w:sz="4" w:space="0" w:color="auto"/>
              <w:bottom w:val="single" w:sz="4" w:space="0" w:color="auto"/>
              <w:right w:val="single" w:sz="4" w:space="0" w:color="auto"/>
            </w:tcBorders>
            <w:hideMark/>
          </w:tcPr>
          <w:p w:rsidR="00033AD2" w:rsidRPr="00B25D17" w:rsidRDefault="00033AD2" w:rsidP="007F3DA0">
            <w:pPr>
              <w:jc w:val="center"/>
              <w:rPr>
                <w:sz w:val="24"/>
                <w:szCs w:val="24"/>
              </w:rPr>
            </w:pPr>
            <w:r w:rsidRPr="00B25D17">
              <w:rPr>
                <w:rFonts w:hint="eastAsia"/>
                <w:sz w:val="24"/>
                <w:szCs w:val="24"/>
              </w:rPr>
              <w:t>最大车速（公里</w:t>
            </w:r>
            <w:r w:rsidRPr="00B25D17">
              <w:rPr>
                <w:sz w:val="24"/>
                <w:szCs w:val="24"/>
              </w:rPr>
              <w:t>/</w:t>
            </w:r>
            <w:r w:rsidRPr="00B25D17">
              <w:rPr>
                <w:rFonts w:hint="eastAsia"/>
                <w:sz w:val="24"/>
                <w:szCs w:val="24"/>
              </w:rPr>
              <w:t>小时）</w:t>
            </w: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r w:rsidR="00033AD2" w:rsidRPr="00B25D17" w:rsidTr="007F3DA0">
        <w:tc>
          <w:tcPr>
            <w:tcW w:w="72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rsidR="00033AD2" w:rsidRPr="00B25D17" w:rsidRDefault="00033AD2" w:rsidP="007F3DA0">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033AD2" w:rsidRPr="00B25D17" w:rsidRDefault="00033AD2" w:rsidP="007F3DA0">
            <w:pPr>
              <w:jc w:val="center"/>
              <w:rPr>
                <w:sz w:val="24"/>
                <w:szCs w:val="24"/>
              </w:rPr>
            </w:pPr>
          </w:p>
        </w:tc>
      </w:tr>
    </w:tbl>
    <w:p w:rsidR="00033AD2" w:rsidRPr="00B25D17" w:rsidRDefault="00033AD2" w:rsidP="00033AD2">
      <w:pPr>
        <w:spacing w:line="360" w:lineRule="auto"/>
        <w:ind w:firstLineChars="1700" w:firstLine="3794"/>
        <w:rPr>
          <w:sz w:val="24"/>
        </w:rPr>
      </w:pPr>
    </w:p>
    <w:p w:rsidR="00033AD2" w:rsidRPr="00B25D17" w:rsidRDefault="00033AD2" w:rsidP="00033AD2">
      <w:pPr>
        <w:spacing w:line="360" w:lineRule="auto"/>
        <w:ind w:firstLineChars="1700" w:firstLine="3794"/>
        <w:rPr>
          <w:sz w:val="24"/>
        </w:rPr>
      </w:pPr>
      <w:r w:rsidRPr="00B25D17">
        <w:rPr>
          <w:rFonts w:hint="eastAsia"/>
          <w:sz w:val="24"/>
        </w:rPr>
        <w:t>投标人名称：</w:t>
      </w:r>
    </w:p>
    <w:p w:rsidR="00033AD2" w:rsidRPr="00B25D17" w:rsidRDefault="00033AD2" w:rsidP="00033AD2">
      <w:pPr>
        <w:spacing w:line="360" w:lineRule="auto"/>
        <w:ind w:firstLineChars="1700" w:firstLine="3794"/>
        <w:rPr>
          <w:sz w:val="24"/>
        </w:rPr>
      </w:pPr>
      <w:r w:rsidRPr="00B25D17">
        <w:rPr>
          <w:rFonts w:hint="eastAsia"/>
          <w:sz w:val="24"/>
        </w:rPr>
        <w:t>日期：</w:t>
      </w:r>
      <w:r w:rsidRPr="00B25D17">
        <w:rPr>
          <w:sz w:val="24"/>
          <w:u w:val="single"/>
        </w:rPr>
        <w:t xml:space="preserve">     </w:t>
      </w:r>
      <w:r w:rsidRPr="00B25D17">
        <w:rPr>
          <w:rFonts w:hint="eastAsia"/>
          <w:sz w:val="24"/>
        </w:rPr>
        <w:t>年</w:t>
      </w:r>
      <w:r w:rsidRPr="00B25D17">
        <w:rPr>
          <w:sz w:val="24"/>
          <w:u w:val="single"/>
        </w:rPr>
        <w:t xml:space="preserve">    </w:t>
      </w:r>
      <w:r w:rsidRPr="00B25D17">
        <w:rPr>
          <w:rFonts w:hint="eastAsia"/>
          <w:sz w:val="24"/>
        </w:rPr>
        <w:t>月</w:t>
      </w:r>
      <w:r w:rsidRPr="00B25D17">
        <w:rPr>
          <w:sz w:val="24"/>
          <w:u w:val="single"/>
        </w:rPr>
        <w:t xml:space="preserve">    </w:t>
      </w:r>
      <w:r w:rsidRPr="00B25D17">
        <w:rPr>
          <w:rFonts w:hint="eastAsia"/>
          <w:sz w:val="24"/>
        </w:rPr>
        <w:t>日</w:t>
      </w:r>
    </w:p>
    <w:p w:rsidR="00033AD2" w:rsidRPr="00B25D17" w:rsidRDefault="00033AD2" w:rsidP="00033AD2">
      <w:pPr>
        <w:widowControl/>
        <w:jc w:val="left"/>
        <w:rPr>
          <w:b/>
          <w:bCs/>
          <w:sz w:val="24"/>
        </w:rPr>
      </w:pPr>
      <w:r w:rsidRPr="00B25D17">
        <w:rPr>
          <w:b/>
          <w:bCs/>
          <w:sz w:val="24"/>
        </w:rPr>
        <w:br w:type="page"/>
      </w:r>
    </w:p>
    <w:p w:rsidR="00033AD2" w:rsidRPr="00B25D17" w:rsidRDefault="00033AD2" w:rsidP="00033AD2">
      <w:pPr>
        <w:autoSpaceDN w:val="0"/>
        <w:spacing w:line="360" w:lineRule="auto"/>
        <w:rPr>
          <w:bCs/>
          <w:sz w:val="24"/>
        </w:rPr>
      </w:pPr>
      <w:r w:rsidRPr="00B25D17">
        <w:rPr>
          <w:rFonts w:hint="eastAsia"/>
          <w:bCs/>
          <w:sz w:val="24"/>
        </w:rPr>
        <w:lastRenderedPageBreak/>
        <w:t>附件</w:t>
      </w:r>
      <w:r w:rsidRPr="00B25D17">
        <w:rPr>
          <w:rFonts w:hint="eastAsia"/>
          <w:bCs/>
          <w:sz w:val="24"/>
        </w:rPr>
        <w:t>15</w:t>
      </w:r>
    </w:p>
    <w:p w:rsidR="00033AD2" w:rsidRPr="00B25D17" w:rsidRDefault="00033AD2" w:rsidP="00033AD2">
      <w:pPr>
        <w:autoSpaceDN w:val="0"/>
        <w:spacing w:line="360" w:lineRule="auto"/>
        <w:jc w:val="center"/>
        <w:rPr>
          <w:b/>
          <w:bCs/>
          <w:sz w:val="24"/>
        </w:rPr>
      </w:pPr>
      <w:r w:rsidRPr="00B25D17">
        <w:rPr>
          <w:b/>
          <w:bCs/>
          <w:sz w:val="24"/>
        </w:rPr>
        <w:t>投标人认为需要提供的其他资料</w:t>
      </w:r>
    </w:p>
    <w:p w:rsidR="00033AD2" w:rsidRPr="00B70691" w:rsidRDefault="00033AD2" w:rsidP="00033AD2">
      <w:pPr>
        <w:rPr>
          <w:rFonts w:hint="eastAsia"/>
        </w:rPr>
      </w:pPr>
    </w:p>
    <w:p w:rsidR="00033AD2" w:rsidRPr="00033AD2" w:rsidRDefault="00033AD2"/>
    <w:sectPr w:rsidR="00033AD2" w:rsidRPr="00033AD2" w:rsidSect="00D43904">
      <w:pgSz w:w="11906" w:h="16838"/>
      <w:pgMar w:top="1440" w:right="1797" w:bottom="1440" w:left="1797" w:header="851" w:footer="992" w:gutter="0"/>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
    <w:altName w:val="宋体"/>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91" w:rsidRDefault="00033AD2" w:rsidP="00D43904">
    <w:pPr>
      <w:pStyle w:val="a6"/>
      <w:jc w:val="center"/>
    </w:pPr>
    <w:r>
      <w:rPr>
        <w:b/>
      </w:rPr>
      <w:fldChar w:fldCharType="begin"/>
    </w:r>
    <w:r>
      <w:rPr>
        <w:b/>
      </w:rPr>
      <w:instrText>PAGE  \* Arabic  \* MERGEFORMAT</w:instrText>
    </w:r>
    <w:r>
      <w:rPr>
        <w:b/>
      </w:rPr>
      <w:fldChar w:fldCharType="separate"/>
    </w:r>
    <w:r w:rsidRPr="00033AD2">
      <w:rPr>
        <w:b/>
        <w:noProof/>
        <w:lang w:val="zh-CN"/>
      </w:rPr>
      <w:t>84</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91" w:rsidRDefault="00033AD2" w:rsidP="00D4390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D2"/>
    <w:rsid w:val="0003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D2"/>
    <w:pPr>
      <w:widowControl w:val="0"/>
      <w:jc w:val="both"/>
    </w:pPr>
    <w:rPr>
      <w:rFonts w:ascii="Times New Roman" w:eastAsia="宋体" w:hAnsi="Times New Roman" w:cs="Times New Roman"/>
      <w:szCs w:val="20"/>
    </w:rPr>
  </w:style>
  <w:style w:type="paragraph" w:styleId="1">
    <w:name w:val="heading 1"/>
    <w:basedOn w:val="a"/>
    <w:next w:val="a"/>
    <w:link w:val="1Char"/>
    <w:qFormat/>
    <w:rsid w:val="00033AD2"/>
    <w:pPr>
      <w:keepNext/>
      <w:jc w:val="center"/>
      <w:outlineLvl w:val="0"/>
    </w:pPr>
    <w:rPr>
      <w:rFonts w:eastAsia="仿宋_GB2312"/>
      <w:bCs/>
      <w:sz w:val="44"/>
    </w:rPr>
  </w:style>
  <w:style w:type="paragraph" w:styleId="3">
    <w:name w:val="heading 3"/>
    <w:basedOn w:val="a"/>
    <w:next w:val="a"/>
    <w:link w:val="3Char"/>
    <w:qFormat/>
    <w:rsid w:val="00033A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33AD2"/>
    <w:rPr>
      <w:rFonts w:ascii="Times New Roman" w:eastAsia="仿宋_GB2312" w:hAnsi="Times New Roman" w:cs="Times New Roman"/>
      <w:bCs/>
      <w:sz w:val="44"/>
      <w:szCs w:val="20"/>
    </w:rPr>
  </w:style>
  <w:style w:type="character" w:customStyle="1" w:styleId="3Char">
    <w:name w:val="标题 3 Char"/>
    <w:basedOn w:val="a0"/>
    <w:link w:val="3"/>
    <w:rsid w:val="00033AD2"/>
    <w:rPr>
      <w:rFonts w:ascii="Times New Roman" w:eastAsia="宋体" w:hAnsi="Times New Roman" w:cs="Times New Roman"/>
      <w:b/>
      <w:bCs/>
      <w:sz w:val="32"/>
      <w:szCs w:val="32"/>
    </w:rPr>
  </w:style>
  <w:style w:type="paragraph" w:customStyle="1" w:styleId="BalloonText">
    <w:name w:val="Balloon Text"/>
    <w:basedOn w:val="a"/>
    <w:semiHidden/>
    <w:rsid w:val="00033AD2"/>
    <w:rPr>
      <w:sz w:val="16"/>
      <w:szCs w:val="16"/>
    </w:rPr>
  </w:style>
  <w:style w:type="character" w:styleId="a3">
    <w:name w:val="Hyperlink"/>
    <w:uiPriority w:val="99"/>
    <w:rsid w:val="00033AD2"/>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033AD2"/>
    <w:rPr>
      <w:sz w:val="18"/>
      <w:szCs w:val="18"/>
    </w:rPr>
  </w:style>
  <w:style w:type="character" w:customStyle="1" w:styleId="Char">
    <w:name w:val="批注框文本 Char"/>
    <w:basedOn w:val="a0"/>
    <w:link w:val="a4"/>
    <w:uiPriority w:val="99"/>
    <w:semiHidden/>
    <w:rsid w:val="00033AD2"/>
    <w:rPr>
      <w:rFonts w:ascii="Times New Roman" w:eastAsia="宋体" w:hAnsi="Times New Roman" w:cs="Times New Roman"/>
      <w:sz w:val="18"/>
      <w:szCs w:val="18"/>
    </w:rPr>
  </w:style>
  <w:style w:type="paragraph" w:styleId="a5">
    <w:name w:val="header"/>
    <w:basedOn w:val="a"/>
    <w:link w:val="Char0"/>
    <w:uiPriority w:val="99"/>
    <w:rsid w:val="00033AD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033AD2"/>
    <w:rPr>
      <w:rFonts w:ascii="Times New Roman" w:eastAsia="宋体" w:hAnsi="Times New Roman" w:cs="Times New Roman"/>
      <w:sz w:val="18"/>
      <w:szCs w:val="18"/>
      <w:lang w:val="x-none" w:eastAsia="x-none"/>
    </w:rPr>
  </w:style>
  <w:style w:type="paragraph" w:styleId="a6">
    <w:name w:val="footer"/>
    <w:basedOn w:val="a"/>
    <w:link w:val="Char1"/>
    <w:uiPriority w:val="99"/>
    <w:rsid w:val="00033AD2"/>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033AD2"/>
    <w:rPr>
      <w:rFonts w:ascii="Times New Roman" w:eastAsia="宋体" w:hAnsi="Times New Roman" w:cs="Times New Roman"/>
      <w:sz w:val="18"/>
      <w:szCs w:val="18"/>
      <w:lang w:val="x-none" w:eastAsia="x-none"/>
    </w:rPr>
  </w:style>
  <w:style w:type="paragraph" w:styleId="a7">
    <w:name w:val="Subtitle"/>
    <w:basedOn w:val="a"/>
    <w:next w:val="a"/>
    <w:link w:val="Char2"/>
    <w:qFormat/>
    <w:rsid w:val="00033AD2"/>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0"/>
    <w:link w:val="a7"/>
    <w:rsid w:val="00033AD2"/>
    <w:rPr>
      <w:rFonts w:ascii="Cambria" w:eastAsia="宋体" w:hAnsi="Cambria" w:cs="Times New Roman"/>
      <w:b/>
      <w:bCs/>
      <w:kern w:val="28"/>
      <w:sz w:val="32"/>
      <w:szCs w:val="32"/>
      <w:lang w:val="x-none" w:eastAsia="x-none"/>
    </w:rPr>
  </w:style>
  <w:style w:type="paragraph" w:styleId="a8">
    <w:name w:val="Document Map"/>
    <w:basedOn w:val="a"/>
    <w:link w:val="Char3"/>
    <w:rsid w:val="00033AD2"/>
    <w:rPr>
      <w:rFonts w:ascii="宋体"/>
      <w:sz w:val="18"/>
      <w:szCs w:val="18"/>
    </w:rPr>
  </w:style>
  <w:style w:type="character" w:customStyle="1" w:styleId="Char3">
    <w:name w:val="文档结构图 Char"/>
    <w:basedOn w:val="a0"/>
    <w:link w:val="a8"/>
    <w:rsid w:val="00033AD2"/>
    <w:rPr>
      <w:rFonts w:ascii="宋体" w:eastAsia="宋体" w:hAnsi="Times New Roman" w:cs="Times New Roman"/>
      <w:sz w:val="18"/>
      <w:szCs w:val="18"/>
    </w:rPr>
  </w:style>
  <w:style w:type="paragraph" w:styleId="a9">
    <w:name w:val="Body Text Indent"/>
    <w:basedOn w:val="a"/>
    <w:link w:val="Char4"/>
    <w:rsid w:val="00033AD2"/>
    <w:pPr>
      <w:tabs>
        <w:tab w:val="left" w:pos="480"/>
      </w:tabs>
      <w:spacing w:line="560" w:lineRule="exact"/>
      <w:ind w:firstLine="480"/>
      <w:jc w:val="left"/>
    </w:pPr>
    <w:rPr>
      <w:rFonts w:ascii="宋体" w:hAnsi="宋体"/>
      <w:sz w:val="24"/>
    </w:rPr>
  </w:style>
  <w:style w:type="character" w:customStyle="1" w:styleId="Char4">
    <w:name w:val="正文文本缩进 Char"/>
    <w:basedOn w:val="a0"/>
    <w:link w:val="a9"/>
    <w:rsid w:val="00033AD2"/>
    <w:rPr>
      <w:rFonts w:ascii="宋体" w:eastAsia="宋体" w:hAnsi="宋体" w:cs="Times New Roman"/>
      <w:sz w:val="24"/>
      <w:szCs w:val="20"/>
    </w:rPr>
  </w:style>
  <w:style w:type="paragraph" w:customStyle="1" w:styleId="Default">
    <w:name w:val="Default"/>
    <w:link w:val="DefaultChar"/>
    <w:qFormat/>
    <w:rsid w:val="00033AD2"/>
    <w:pPr>
      <w:widowControl w:val="0"/>
      <w:autoSpaceDE w:val="0"/>
      <w:autoSpaceDN w:val="0"/>
      <w:adjustRightInd w:val="0"/>
    </w:pPr>
    <w:rPr>
      <w:rFonts w:ascii="......." w:eastAsia="......." w:hAnsi="Calibri" w:cs="......."/>
      <w:color w:val="000000"/>
      <w:kern w:val="0"/>
      <w:sz w:val="24"/>
      <w:szCs w:val="24"/>
    </w:rPr>
  </w:style>
  <w:style w:type="paragraph" w:styleId="aa">
    <w:name w:val="Date"/>
    <w:basedOn w:val="a"/>
    <w:next w:val="a"/>
    <w:link w:val="Char5"/>
    <w:rsid w:val="00033AD2"/>
    <w:pPr>
      <w:adjustRightInd w:val="0"/>
      <w:spacing w:line="360" w:lineRule="atLeast"/>
      <w:textAlignment w:val="baseline"/>
    </w:pPr>
    <w:rPr>
      <w:sz w:val="32"/>
    </w:rPr>
  </w:style>
  <w:style w:type="character" w:customStyle="1" w:styleId="Char5">
    <w:name w:val="日期 Char"/>
    <w:basedOn w:val="a0"/>
    <w:link w:val="aa"/>
    <w:rsid w:val="00033AD2"/>
    <w:rPr>
      <w:rFonts w:ascii="Times New Roman" w:eastAsia="宋体" w:hAnsi="Times New Roman" w:cs="Times New Roman"/>
      <w:sz w:val="32"/>
      <w:szCs w:val="20"/>
    </w:rPr>
  </w:style>
  <w:style w:type="paragraph" w:styleId="ab">
    <w:name w:val="List Paragraph"/>
    <w:aliases w:val="编号"/>
    <w:basedOn w:val="a"/>
    <w:link w:val="Char6"/>
    <w:uiPriority w:val="34"/>
    <w:qFormat/>
    <w:rsid w:val="00033AD2"/>
    <w:pPr>
      <w:ind w:firstLineChars="200" w:firstLine="420"/>
    </w:pPr>
  </w:style>
  <w:style w:type="paragraph" w:styleId="2">
    <w:name w:val="Body Text Indent 2"/>
    <w:basedOn w:val="a"/>
    <w:link w:val="2Char"/>
    <w:uiPriority w:val="99"/>
    <w:unhideWhenUsed/>
    <w:rsid w:val="00033AD2"/>
    <w:pPr>
      <w:spacing w:after="120" w:line="480" w:lineRule="auto"/>
      <w:ind w:leftChars="200" w:left="420"/>
    </w:pPr>
  </w:style>
  <w:style w:type="character" w:customStyle="1" w:styleId="2Char">
    <w:name w:val="正文文本缩进 2 Char"/>
    <w:basedOn w:val="a0"/>
    <w:link w:val="2"/>
    <w:uiPriority w:val="99"/>
    <w:rsid w:val="00033AD2"/>
    <w:rPr>
      <w:rFonts w:ascii="Times New Roman" w:eastAsia="宋体" w:hAnsi="Times New Roman" w:cs="Times New Roman"/>
      <w:szCs w:val="20"/>
    </w:rPr>
  </w:style>
  <w:style w:type="paragraph" w:styleId="20">
    <w:name w:val="Body Text 2"/>
    <w:basedOn w:val="a"/>
    <w:link w:val="2Char0"/>
    <w:uiPriority w:val="99"/>
    <w:unhideWhenUsed/>
    <w:rsid w:val="00033AD2"/>
    <w:pPr>
      <w:spacing w:after="120" w:line="480" w:lineRule="auto"/>
    </w:pPr>
  </w:style>
  <w:style w:type="character" w:customStyle="1" w:styleId="2Char0">
    <w:name w:val="正文文本 2 Char"/>
    <w:basedOn w:val="a0"/>
    <w:link w:val="20"/>
    <w:uiPriority w:val="99"/>
    <w:rsid w:val="00033AD2"/>
    <w:rPr>
      <w:rFonts w:ascii="Times New Roman" w:eastAsia="宋体" w:hAnsi="Times New Roman" w:cs="Times New Roman"/>
      <w:szCs w:val="20"/>
    </w:rPr>
  </w:style>
  <w:style w:type="paragraph" w:customStyle="1" w:styleId="Char7">
    <w:name w:val="Char"/>
    <w:basedOn w:val="a"/>
    <w:autoRedefine/>
    <w:rsid w:val="00033AD2"/>
    <w:pPr>
      <w:tabs>
        <w:tab w:val="num" w:pos="360"/>
      </w:tabs>
    </w:pPr>
    <w:rPr>
      <w:sz w:val="24"/>
      <w:szCs w:val="24"/>
    </w:rPr>
  </w:style>
  <w:style w:type="paragraph" w:styleId="ac">
    <w:name w:val="Plain Text"/>
    <w:aliases w:val="普通文字 Char,纯文本 Char Char,普通文字 Char Char,Char1,普通文字"/>
    <w:basedOn w:val="a"/>
    <w:link w:val="Char10"/>
    <w:qFormat/>
    <w:rsid w:val="00033AD2"/>
    <w:rPr>
      <w:rFonts w:ascii="宋体" w:hAnsi="Courier New"/>
      <w:lang w:val="x-none" w:eastAsia="x-none"/>
    </w:rPr>
  </w:style>
  <w:style w:type="character" w:customStyle="1" w:styleId="Char8">
    <w:name w:val="纯文本 Char"/>
    <w:basedOn w:val="a0"/>
    <w:uiPriority w:val="99"/>
    <w:rsid w:val="00033AD2"/>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033AD2"/>
    <w:rPr>
      <w:rFonts w:ascii="宋体" w:eastAsia="宋体" w:hAnsi="Courier New" w:cs="Times New Roman"/>
      <w:szCs w:val="20"/>
      <w:lang w:val="x-none" w:eastAsia="x-none"/>
    </w:rPr>
  </w:style>
  <w:style w:type="table" w:styleId="ad">
    <w:name w:val="Table Grid"/>
    <w:basedOn w:val="a1"/>
    <w:uiPriority w:val="59"/>
    <w:rsid w:val="00033AD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unhideWhenUsed/>
    <w:rsid w:val="00033AD2"/>
    <w:pPr>
      <w:spacing w:after="120"/>
      <w:ind w:leftChars="200" w:left="420"/>
    </w:pPr>
    <w:rPr>
      <w:sz w:val="16"/>
      <w:szCs w:val="16"/>
    </w:rPr>
  </w:style>
  <w:style w:type="character" w:customStyle="1" w:styleId="3Char0">
    <w:name w:val="正文文本缩进 3 Char"/>
    <w:basedOn w:val="a0"/>
    <w:link w:val="30"/>
    <w:uiPriority w:val="99"/>
    <w:rsid w:val="00033AD2"/>
    <w:rPr>
      <w:rFonts w:ascii="Times New Roman" w:eastAsia="宋体" w:hAnsi="Times New Roman" w:cs="Times New Roman"/>
      <w:sz w:val="16"/>
      <w:szCs w:val="16"/>
    </w:rPr>
  </w:style>
  <w:style w:type="paragraph" w:customStyle="1" w:styleId="13">
    <w:name w:val="正文_13"/>
    <w:qFormat/>
    <w:rsid w:val="00033AD2"/>
    <w:pPr>
      <w:widowControl w:val="0"/>
      <w:jc w:val="both"/>
    </w:pPr>
    <w:rPr>
      <w:rFonts w:ascii="Times New Roman" w:eastAsia="宋体" w:hAnsi="Times New Roman" w:cs="Times New Roman"/>
      <w:szCs w:val="24"/>
    </w:rPr>
  </w:style>
  <w:style w:type="paragraph" w:customStyle="1" w:styleId="6">
    <w:name w:val="正文_6"/>
    <w:qFormat/>
    <w:rsid w:val="00033AD2"/>
    <w:pPr>
      <w:widowControl w:val="0"/>
      <w:jc w:val="both"/>
    </w:pPr>
    <w:rPr>
      <w:rFonts w:ascii="Times New Roman" w:eastAsia="宋体" w:hAnsi="Times New Roman" w:cs="Times New Roman"/>
      <w:szCs w:val="24"/>
    </w:rPr>
  </w:style>
  <w:style w:type="paragraph" w:customStyle="1" w:styleId="7">
    <w:name w:val="正文_7"/>
    <w:qFormat/>
    <w:rsid w:val="00033AD2"/>
    <w:pPr>
      <w:widowControl w:val="0"/>
      <w:jc w:val="both"/>
    </w:pPr>
    <w:rPr>
      <w:rFonts w:ascii="Times New Roman" w:eastAsia="宋体" w:hAnsi="Times New Roman" w:cs="Times New Roman"/>
      <w:szCs w:val="24"/>
    </w:rPr>
  </w:style>
  <w:style w:type="paragraph" w:customStyle="1" w:styleId="11">
    <w:name w:val="正文_11"/>
    <w:qFormat/>
    <w:rsid w:val="00033AD2"/>
    <w:pPr>
      <w:widowControl w:val="0"/>
      <w:jc w:val="both"/>
    </w:pPr>
    <w:rPr>
      <w:rFonts w:ascii="Times New Roman" w:eastAsia="宋体" w:hAnsi="Times New Roman" w:cs="Times New Roman"/>
      <w:szCs w:val="24"/>
    </w:rPr>
  </w:style>
  <w:style w:type="character" w:styleId="ae">
    <w:name w:val="annotation reference"/>
    <w:uiPriority w:val="99"/>
    <w:unhideWhenUsed/>
    <w:rsid w:val="00033AD2"/>
    <w:rPr>
      <w:sz w:val="21"/>
      <w:szCs w:val="21"/>
    </w:rPr>
  </w:style>
  <w:style w:type="paragraph" w:styleId="af">
    <w:name w:val="annotation text"/>
    <w:basedOn w:val="a"/>
    <w:link w:val="Char9"/>
    <w:uiPriority w:val="99"/>
    <w:unhideWhenUsed/>
    <w:rsid w:val="00033AD2"/>
    <w:pPr>
      <w:jc w:val="left"/>
    </w:pPr>
  </w:style>
  <w:style w:type="character" w:customStyle="1" w:styleId="Char9">
    <w:name w:val="批注文字 Char"/>
    <w:basedOn w:val="a0"/>
    <w:link w:val="af"/>
    <w:uiPriority w:val="99"/>
    <w:rsid w:val="00033AD2"/>
    <w:rPr>
      <w:rFonts w:ascii="Times New Roman" w:eastAsia="宋体" w:hAnsi="Times New Roman" w:cs="Times New Roman"/>
      <w:szCs w:val="20"/>
    </w:rPr>
  </w:style>
  <w:style w:type="paragraph" w:styleId="af0">
    <w:name w:val="annotation subject"/>
    <w:basedOn w:val="af"/>
    <w:next w:val="af"/>
    <w:link w:val="Chara"/>
    <w:uiPriority w:val="99"/>
    <w:unhideWhenUsed/>
    <w:rsid w:val="00033AD2"/>
    <w:rPr>
      <w:b/>
      <w:bCs/>
    </w:rPr>
  </w:style>
  <w:style w:type="character" w:customStyle="1" w:styleId="Chara">
    <w:name w:val="批注主题 Char"/>
    <w:basedOn w:val="Char9"/>
    <w:link w:val="af0"/>
    <w:uiPriority w:val="99"/>
    <w:rsid w:val="00033AD2"/>
    <w:rPr>
      <w:rFonts w:ascii="Times New Roman" w:eastAsia="宋体" w:hAnsi="Times New Roman" w:cs="Times New Roman"/>
      <w:b/>
      <w:bCs/>
      <w:szCs w:val="20"/>
    </w:rPr>
  </w:style>
  <w:style w:type="character" w:customStyle="1" w:styleId="DefaultChar">
    <w:name w:val="Default Char"/>
    <w:link w:val="Default"/>
    <w:qFormat/>
    <w:locked/>
    <w:rsid w:val="00033AD2"/>
    <w:rPr>
      <w:rFonts w:ascii="......." w:eastAsia="......." w:hAnsi="Calibri" w:cs="......."/>
      <w:color w:val="000000"/>
      <w:kern w:val="0"/>
      <w:sz w:val="24"/>
      <w:szCs w:val="24"/>
    </w:rPr>
  </w:style>
  <w:style w:type="character" w:customStyle="1" w:styleId="Char6">
    <w:name w:val="列出段落 Char"/>
    <w:aliases w:val="编号 Char"/>
    <w:link w:val="ab"/>
    <w:uiPriority w:val="34"/>
    <w:rsid w:val="00033AD2"/>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D2"/>
    <w:pPr>
      <w:widowControl w:val="0"/>
      <w:jc w:val="both"/>
    </w:pPr>
    <w:rPr>
      <w:rFonts w:ascii="Times New Roman" w:eastAsia="宋体" w:hAnsi="Times New Roman" w:cs="Times New Roman"/>
      <w:szCs w:val="20"/>
    </w:rPr>
  </w:style>
  <w:style w:type="paragraph" w:styleId="1">
    <w:name w:val="heading 1"/>
    <w:basedOn w:val="a"/>
    <w:next w:val="a"/>
    <w:link w:val="1Char"/>
    <w:qFormat/>
    <w:rsid w:val="00033AD2"/>
    <w:pPr>
      <w:keepNext/>
      <w:jc w:val="center"/>
      <w:outlineLvl w:val="0"/>
    </w:pPr>
    <w:rPr>
      <w:rFonts w:eastAsia="仿宋_GB2312"/>
      <w:bCs/>
      <w:sz w:val="44"/>
    </w:rPr>
  </w:style>
  <w:style w:type="paragraph" w:styleId="3">
    <w:name w:val="heading 3"/>
    <w:basedOn w:val="a"/>
    <w:next w:val="a"/>
    <w:link w:val="3Char"/>
    <w:qFormat/>
    <w:rsid w:val="00033A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33AD2"/>
    <w:rPr>
      <w:rFonts w:ascii="Times New Roman" w:eastAsia="仿宋_GB2312" w:hAnsi="Times New Roman" w:cs="Times New Roman"/>
      <w:bCs/>
      <w:sz w:val="44"/>
      <w:szCs w:val="20"/>
    </w:rPr>
  </w:style>
  <w:style w:type="character" w:customStyle="1" w:styleId="3Char">
    <w:name w:val="标题 3 Char"/>
    <w:basedOn w:val="a0"/>
    <w:link w:val="3"/>
    <w:rsid w:val="00033AD2"/>
    <w:rPr>
      <w:rFonts w:ascii="Times New Roman" w:eastAsia="宋体" w:hAnsi="Times New Roman" w:cs="Times New Roman"/>
      <w:b/>
      <w:bCs/>
      <w:sz w:val="32"/>
      <w:szCs w:val="32"/>
    </w:rPr>
  </w:style>
  <w:style w:type="paragraph" w:customStyle="1" w:styleId="BalloonText">
    <w:name w:val="Balloon Text"/>
    <w:basedOn w:val="a"/>
    <w:semiHidden/>
    <w:rsid w:val="00033AD2"/>
    <w:rPr>
      <w:sz w:val="16"/>
      <w:szCs w:val="16"/>
    </w:rPr>
  </w:style>
  <w:style w:type="character" w:styleId="a3">
    <w:name w:val="Hyperlink"/>
    <w:uiPriority w:val="99"/>
    <w:rsid w:val="00033AD2"/>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033AD2"/>
    <w:rPr>
      <w:sz w:val="18"/>
      <w:szCs w:val="18"/>
    </w:rPr>
  </w:style>
  <w:style w:type="character" w:customStyle="1" w:styleId="Char">
    <w:name w:val="批注框文本 Char"/>
    <w:basedOn w:val="a0"/>
    <w:link w:val="a4"/>
    <w:uiPriority w:val="99"/>
    <w:semiHidden/>
    <w:rsid w:val="00033AD2"/>
    <w:rPr>
      <w:rFonts w:ascii="Times New Roman" w:eastAsia="宋体" w:hAnsi="Times New Roman" w:cs="Times New Roman"/>
      <w:sz w:val="18"/>
      <w:szCs w:val="18"/>
    </w:rPr>
  </w:style>
  <w:style w:type="paragraph" w:styleId="a5">
    <w:name w:val="header"/>
    <w:basedOn w:val="a"/>
    <w:link w:val="Char0"/>
    <w:uiPriority w:val="99"/>
    <w:rsid w:val="00033AD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033AD2"/>
    <w:rPr>
      <w:rFonts w:ascii="Times New Roman" w:eastAsia="宋体" w:hAnsi="Times New Roman" w:cs="Times New Roman"/>
      <w:sz w:val="18"/>
      <w:szCs w:val="18"/>
      <w:lang w:val="x-none" w:eastAsia="x-none"/>
    </w:rPr>
  </w:style>
  <w:style w:type="paragraph" w:styleId="a6">
    <w:name w:val="footer"/>
    <w:basedOn w:val="a"/>
    <w:link w:val="Char1"/>
    <w:uiPriority w:val="99"/>
    <w:rsid w:val="00033AD2"/>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033AD2"/>
    <w:rPr>
      <w:rFonts w:ascii="Times New Roman" w:eastAsia="宋体" w:hAnsi="Times New Roman" w:cs="Times New Roman"/>
      <w:sz w:val="18"/>
      <w:szCs w:val="18"/>
      <w:lang w:val="x-none" w:eastAsia="x-none"/>
    </w:rPr>
  </w:style>
  <w:style w:type="paragraph" w:styleId="a7">
    <w:name w:val="Subtitle"/>
    <w:basedOn w:val="a"/>
    <w:next w:val="a"/>
    <w:link w:val="Char2"/>
    <w:qFormat/>
    <w:rsid w:val="00033AD2"/>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0"/>
    <w:link w:val="a7"/>
    <w:rsid w:val="00033AD2"/>
    <w:rPr>
      <w:rFonts w:ascii="Cambria" w:eastAsia="宋体" w:hAnsi="Cambria" w:cs="Times New Roman"/>
      <w:b/>
      <w:bCs/>
      <w:kern w:val="28"/>
      <w:sz w:val="32"/>
      <w:szCs w:val="32"/>
      <w:lang w:val="x-none" w:eastAsia="x-none"/>
    </w:rPr>
  </w:style>
  <w:style w:type="paragraph" w:styleId="a8">
    <w:name w:val="Document Map"/>
    <w:basedOn w:val="a"/>
    <w:link w:val="Char3"/>
    <w:rsid w:val="00033AD2"/>
    <w:rPr>
      <w:rFonts w:ascii="宋体"/>
      <w:sz w:val="18"/>
      <w:szCs w:val="18"/>
    </w:rPr>
  </w:style>
  <w:style w:type="character" w:customStyle="1" w:styleId="Char3">
    <w:name w:val="文档结构图 Char"/>
    <w:basedOn w:val="a0"/>
    <w:link w:val="a8"/>
    <w:rsid w:val="00033AD2"/>
    <w:rPr>
      <w:rFonts w:ascii="宋体" w:eastAsia="宋体" w:hAnsi="Times New Roman" w:cs="Times New Roman"/>
      <w:sz w:val="18"/>
      <w:szCs w:val="18"/>
    </w:rPr>
  </w:style>
  <w:style w:type="paragraph" w:styleId="a9">
    <w:name w:val="Body Text Indent"/>
    <w:basedOn w:val="a"/>
    <w:link w:val="Char4"/>
    <w:rsid w:val="00033AD2"/>
    <w:pPr>
      <w:tabs>
        <w:tab w:val="left" w:pos="480"/>
      </w:tabs>
      <w:spacing w:line="560" w:lineRule="exact"/>
      <w:ind w:firstLine="480"/>
      <w:jc w:val="left"/>
    </w:pPr>
    <w:rPr>
      <w:rFonts w:ascii="宋体" w:hAnsi="宋体"/>
      <w:sz w:val="24"/>
    </w:rPr>
  </w:style>
  <w:style w:type="character" w:customStyle="1" w:styleId="Char4">
    <w:name w:val="正文文本缩进 Char"/>
    <w:basedOn w:val="a0"/>
    <w:link w:val="a9"/>
    <w:rsid w:val="00033AD2"/>
    <w:rPr>
      <w:rFonts w:ascii="宋体" w:eastAsia="宋体" w:hAnsi="宋体" w:cs="Times New Roman"/>
      <w:sz w:val="24"/>
      <w:szCs w:val="20"/>
    </w:rPr>
  </w:style>
  <w:style w:type="paragraph" w:customStyle="1" w:styleId="Default">
    <w:name w:val="Default"/>
    <w:link w:val="DefaultChar"/>
    <w:qFormat/>
    <w:rsid w:val="00033AD2"/>
    <w:pPr>
      <w:widowControl w:val="0"/>
      <w:autoSpaceDE w:val="0"/>
      <w:autoSpaceDN w:val="0"/>
      <w:adjustRightInd w:val="0"/>
    </w:pPr>
    <w:rPr>
      <w:rFonts w:ascii="......." w:eastAsia="......." w:hAnsi="Calibri" w:cs="......."/>
      <w:color w:val="000000"/>
      <w:kern w:val="0"/>
      <w:sz w:val="24"/>
      <w:szCs w:val="24"/>
    </w:rPr>
  </w:style>
  <w:style w:type="paragraph" w:styleId="aa">
    <w:name w:val="Date"/>
    <w:basedOn w:val="a"/>
    <w:next w:val="a"/>
    <w:link w:val="Char5"/>
    <w:rsid w:val="00033AD2"/>
    <w:pPr>
      <w:adjustRightInd w:val="0"/>
      <w:spacing w:line="360" w:lineRule="atLeast"/>
      <w:textAlignment w:val="baseline"/>
    </w:pPr>
    <w:rPr>
      <w:sz w:val="32"/>
    </w:rPr>
  </w:style>
  <w:style w:type="character" w:customStyle="1" w:styleId="Char5">
    <w:name w:val="日期 Char"/>
    <w:basedOn w:val="a0"/>
    <w:link w:val="aa"/>
    <w:rsid w:val="00033AD2"/>
    <w:rPr>
      <w:rFonts w:ascii="Times New Roman" w:eastAsia="宋体" w:hAnsi="Times New Roman" w:cs="Times New Roman"/>
      <w:sz w:val="32"/>
      <w:szCs w:val="20"/>
    </w:rPr>
  </w:style>
  <w:style w:type="paragraph" w:styleId="ab">
    <w:name w:val="List Paragraph"/>
    <w:aliases w:val="编号"/>
    <w:basedOn w:val="a"/>
    <w:link w:val="Char6"/>
    <w:uiPriority w:val="34"/>
    <w:qFormat/>
    <w:rsid w:val="00033AD2"/>
    <w:pPr>
      <w:ind w:firstLineChars="200" w:firstLine="420"/>
    </w:pPr>
  </w:style>
  <w:style w:type="paragraph" w:styleId="2">
    <w:name w:val="Body Text Indent 2"/>
    <w:basedOn w:val="a"/>
    <w:link w:val="2Char"/>
    <w:uiPriority w:val="99"/>
    <w:unhideWhenUsed/>
    <w:rsid w:val="00033AD2"/>
    <w:pPr>
      <w:spacing w:after="120" w:line="480" w:lineRule="auto"/>
      <w:ind w:leftChars="200" w:left="420"/>
    </w:pPr>
  </w:style>
  <w:style w:type="character" w:customStyle="1" w:styleId="2Char">
    <w:name w:val="正文文本缩进 2 Char"/>
    <w:basedOn w:val="a0"/>
    <w:link w:val="2"/>
    <w:uiPriority w:val="99"/>
    <w:rsid w:val="00033AD2"/>
    <w:rPr>
      <w:rFonts w:ascii="Times New Roman" w:eastAsia="宋体" w:hAnsi="Times New Roman" w:cs="Times New Roman"/>
      <w:szCs w:val="20"/>
    </w:rPr>
  </w:style>
  <w:style w:type="paragraph" w:styleId="20">
    <w:name w:val="Body Text 2"/>
    <w:basedOn w:val="a"/>
    <w:link w:val="2Char0"/>
    <w:uiPriority w:val="99"/>
    <w:unhideWhenUsed/>
    <w:rsid w:val="00033AD2"/>
    <w:pPr>
      <w:spacing w:after="120" w:line="480" w:lineRule="auto"/>
    </w:pPr>
  </w:style>
  <w:style w:type="character" w:customStyle="1" w:styleId="2Char0">
    <w:name w:val="正文文本 2 Char"/>
    <w:basedOn w:val="a0"/>
    <w:link w:val="20"/>
    <w:uiPriority w:val="99"/>
    <w:rsid w:val="00033AD2"/>
    <w:rPr>
      <w:rFonts w:ascii="Times New Roman" w:eastAsia="宋体" w:hAnsi="Times New Roman" w:cs="Times New Roman"/>
      <w:szCs w:val="20"/>
    </w:rPr>
  </w:style>
  <w:style w:type="paragraph" w:customStyle="1" w:styleId="Char7">
    <w:name w:val="Char"/>
    <w:basedOn w:val="a"/>
    <w:autoRedefine/>
    <w:rsid w:val="00033AD2"/>
    <w:pPr>
      <w:tabs>
        <w:tab w:val="num" w:pos="360"/>
      </w:tabs>
    </w:pPr>
    <w:rPr>
      <w:sz w:val="24"/>
      <w:szCs w:val="24"/>
    </w:rPr>
  </w:style>
  <w:style w:type="paragraph" w:styleId="ac">
    <w:name w:val="Plain Text"/>
    <w:aliases w:val="普通文字 Char,纯文本 Char Char,普通文字 Char Char,Char1,普通文字"/>
    <w:basedOn w:val="a"/>
    <w:link w:val="Char10"/>
    <w:qFormat/>
    <w:rsid w:val="00033AD2"/>
    <w:rPr>
      <w:rFonts w:ascii="宋体" w:hAnsi="Courier New"/>
      <w:lang w:val="x-none" w:eastAsia="x-none"/>
    </w:rPr>
  </w:style>
  <w:style w:type="character" w:customStyle="1" w:styleId="Char8">
    <w:name w:val="纯文本 Char"/>
    <w:basedOn w:val="a0"/>
    <w:uiPriority w:val="99"/>
    <w:rsid w:val="00033AD2"/>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033AD2"/>
    <w:rPr>
      <w:rFonts w:ascii="宋体" w:eastAsia="宋体" w:hAnsi="Courier New" w:cs="Times New Roman"/>
      <w:szCs w:val="20"/>
      <w:lang w:val="x-none" w:eastAsia="x-none"/>
    </w:rPr>
  </w:style>
  <w:style w:type="table" w:styleId="ad">
    <w:name w:val="Table Grid"/>
    <w:basedOn w:val="a1"/>
    <w:uiPriority w:val="59"/>
    <w:rsid w:val="00033AD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unhideWhenUsed/>
    <w:rsid w:val="00033AD2"/>
    <w:pPr>
      <w:spacing w:after="120"/>
      <w:ind w:leftChars="200" w:left="420"/>
    </w:pPr>
    <w:rPr>
      <w:sz w:val="16"/>
      <w:szCs w:val="16"/>
    </w:rPr>
  </w:style>
  <w:style w:type="character" w:customStyle="1" w:styleId="3Char0">
    <w:name w:val="正文文本缩进 3 Char"/>
    <w:basedOn w:val="a0"/>
    <w:link w:val="30"/>
    <w:uiPriority w:val="99"/>
    <w:rsid w:val="00033AD2"/>
    <w:rPr>
      <w:rFonts w:ascii="Times New Roman" w:eastAsia="宋体" w:hAnsi="Times New Roman" w:cs="Times New Roman"/>
      <w:sz w:val="16"/>
      <w:szCs w:val="16"/>
    </w:rPr>
  </w:style>
  <w:style w:type="paragraph" w:customStyle="1" w:styleId="13">
    <w:name w:val="正文_13"/>
    <w:qFormat/>
    <w:rsid w:val="00033AD2"/>
    <w:pPr>
      <w:widowControl w:val="0"/>
      <w:jc w:val="both"/>
    </w:pPr>
    <w:rPr>
      <w:rFonts w:ascii="Times New Roman" w:eastAsia="宋体" w:hAnsi="Times New Roman" w:cs="Times New Roman"/>
      <w:szCs w:val="24"/>
    </w:rPr>
  </w:style>
  <w:style w:type="paragraph" w:customStyle="1" w:styleId="6">
    <w:name w:val="正文_6"/>
    <w:qFormat/>
    <w:rsid w:val="00033AD2"/>
    <w:pPr>
      <w:widowControl w:val="0"/>
      <w:jc w:val="both"/>
    </w:pPr>
    <w:rPr>
      <w:rFonts w:ascii="Times New Roman" w:eastAsia="宋体" w:hAnsi="Times New Roman" w:cs="Times New Roman"/>
      <w:szCs w:val="24"/>
    </w:rPr>
  </w:style>
  <w:style w:type="paragraph" w:customStyle="1" w:styleId="7">
    <w:name w:val="正文_7"/>
    <w:qFormat/>
    <w:rsid w:val="00033AD2"/>
    <w:pPr>
      <w:widowControl w:val="0"/>
      <w:jc w:val="both"/>
    </w:pPr>
    <w:rPr>
      <w:rFonts w:ascii="Times New Roman" w:eastAsia="宋体" w:hAnsi="Times New Roman" w:cs="Times New Roman"/>
      <w:szCs w:val="24"/>
    </w:rPr>
  </w:style>
  <w:style w:type="paragraph" w:customStyle="1" w:styleId="11">
    <w:name w:val="正文_11"/>
    <w:qFormat/>
    <w:rsid w:val="00033AD2"/>
    <w:pPr>
      <w:widowControl w:val="0"/>
      <w:jc w:val="both"/>
    </w:pPr>
    <w:rPr>
      <w:rFonts w:ascii="Times New Roman" w:eastAsia="宋体" w:hAnsi="Times New Roman" w:cs="Times New Roman"/>
      <w:szCs w:val="24"/>
    </w:rPr>
  </w:style>
  <w:style w:type="character" w:styleId="ae">
    <w:name w:val="annotation reference"/>
    <w:uiPriority w:val="99"/>
    <w:unhideWhenUsed/>
    <w:rsid w:val="00033AD2"/>
    <w:rPr>
      <w:sz w:val="21"/>
      <w:szCs w:val="21"/>
    </w:rPr>
  </w:style>
  <w:style w:type="paragraph" w:styleId="af">
    <w:name w:val="annotation text"/>
    <w:basedOn w:val="a"/>
    <w:link w:val="Char9"/>
    <w:uiPriority w:val="99"/>
    <w:unhideWhenUsed/>
    <w:rsid w:val="00033AD2"/>
    <w:pPr>
      <w:jc w:val="left"/>
    </w:pPr>
  </w:style>
  <w:style w:type="character" w:customStyle="1" w:styleId="Char9">
    <w:name w:val="批注文字 Char"/>
    <w:basedOn w:val="a0"/>
    <w:link w:val="af"/>
    <w:uiPriority w:val="99"/>
    <w:rsid w:val="00033AD2"/>
    <w:rPr>
      <w:rFonts w:ascii="Times New Roman" w:eastAsia="宋体" w:hAnsi="Times New Roman" w:cs="Times New Roman"/>
      <w:szCs w:val="20"/>
    </w:rPr>
  </w:style>
  <w:style w:type="paragraph" w:styleId="af0">
    <w:name w:val="annotation subject"/>
    <w:basedOn w:val="af"/>
    <w:next w:val="af"/>
    <w:link w:val="Chara"/>
    <w:uiPriority w:val="99"/>
    <w:unhideWhenUsed/>
    <w:rsid w:val="00033AD2"/>
    <w:rPr>
      <w:b/>
      <w:bCs/>
    </w:rPr>
  </w:style>
  <w:style w:type="character" w:customStyle="1" w:styleId="Chara">
    <w:name w:val="批注主题 Char"/>
    <w:basedOn w:val="Char9"/>
    <w:link w:val="af0"/>
    <w:uiPriority w:val="99"/>
    <w:rsid w:val="00033AD2"/>
    <w:rPr>
      <w:rFonts w:ascii="Times New Roman" w:eastAsia="宋体" w:hAnsi="Times New Roman" w:cs="Times New Roman"/>
      <w:b/>
      <w:bCs/>
      <w:szCs w:val="20"/>
    </w:rPr>
  </w:style>
  <w:style w:type="character" w:customStyle="1" w:styleId="DefaultChar">
    <w:name w:val="Default Char"/>
    <w:link w:val="Default"/>
    <w:qFormat/>
    <w:locked/>
    <w:rsid w:val="00033AD2"/>
    <w:rPr>
      <w:rFonts w:ascii="......." w:eastAsia="......." w:hAnsi="Calibri" w:cs="......."/>
      <w:color w:val="000000"/>
      <w:kern w:val="0"/>
      <w:sz w:val="24"/>
      <w:szCs w:val="24"/>
    </w:rPr>
  </w:style>
  <w:style w:type="character" w:customStyle="1" w:styleId="Char6">
    <w:name w:val="列出段落 Char"/>
    <w:aliases w:val="编号 Char"/>
    <w:link w:val="ab"/>
    <w:uiPriority w:val="34"/>
    <w:rsid w:val="00033AD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6446</Words>
  <Characters>36746</Characters>
  <Application>Microsoft Office Word</Application>
  <DocSecurity>0</DocSecurity>
  <Lines>306</Lines>
  <Paragraphs>86</Paragraphs>
  <ScaleCrop>false</ScaleCrop>
  <Company/>
  <LinksUpToDate>false</LinksUpToDate>
  <CharactersWithSpaces>43106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2024-06-24T06:38:00Z</dcterms:created>
  <dcterms:modified xsi:type="dcterms:W3CDTF">2024-06-24T06:39:00Z</dcterms:modified>
</cp:coreProperties>
</file>