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hint="eastAsia" w:eastAsia="黑体"/>
          <w:b/>
          <w:spacing w:val="40"/>
          <w:w w:val="66"/>
          <w:sz w:val="60"/>
          <w:szCs w:val="60"/>
        </w:rPr>
        <w:t>天津市规划展览馆物业管理项目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color w:val="FF0000"/>
          <w:spacing w:val="40"/>
          <w:w w:val="66"/>
          <w:sz w:val="32"/>
          <w:szCs w:val="32"/>
        </w:rPr>
      </w:pPr>
      <w:r>
        <w:rPr>
          <w:rFonts w:eastAsia="黑体"/>
          <w:spacing w:val="40"/>
          <w:w w:val="66"/>
          <w:sz w:val="32"/>
          <w:szCs w:val="32"/>
        </w:rPr>
        <w:t>（项目编号：</w:t>
      </w:r>
      <w:r>
        <w:rPr>
          <w:rFonts w:hint="eastAsia" w:eastAsia="黑体"/>
          <w:spacing w:val="40"/>
          <w:w w:val="66"/>
          <w:sz w:val="32"/>
          <w:szCs w:val="32"/>
        </w:rPr>
        <w:t>TGPC-2023-D-0161</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2023.</w:t>
      </w:r>
      <w:r>
        <w:rPr>
          <w:rFonts w:hint="eastAsia" w:eastAsia="仿宋_GB2312"/>
          <w:b/>
          <w:bCs/>
          <w:kern w:val="0"/>
          <w:sz w:val="44"/>
          <w:szCs w:val="44"/>
          <w:lang w:val="en-US" w:eastAsia="zh-CN"/>
        </w:rPr>
        <w:t>4</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天津市规划展览馆</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天津市规划展览馆物业管理项目</w:t>
      </w:r>
      <w:r>
        <w:rPr>
          <w:rFonts w:ascii="Times New Roman" w:hAnsi="Times New Roman" w:cs="Times New Roman" w:eastAsiaTheme="minorEastAsia"/>
          <w:color w:val="auto"/>
          <w:szCs w:val="32"/>
        </w:rPr>
        <w:t>实施政府采购。现欢迎合格的供应商参加投标。</w:t>
      </w:r>
    </w:p>
    <w:p>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电子签章客户端软件winaip正确读取签章信息为准）。供应商参加投标前须办理CA数字证书（USBKEY）和电子签章。投标人须按招标文件的规定在天津市政府采购中心招投标系统中提交网上应答并上传加盖投标人电子签章的PDF格式电子投标文件（以通过电子签章客户端软件winaip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天津市规划展览馆物业管理项目</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TGPC-2023-D-0161</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7"/>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pPr>
        <w:pStyle w:val="27"/>
        <w:spacing w:line="360" w:lineRule="auto"/>
        <w:ind w:firstLine="448" w:firstLineChars="200"/>
        <w:jc w:val="both"/>
        <w:rPr>
          <w:rFonts w:ascii="Times New Roman" w:hAnsi="Times New Roman" w:cs="Times New Roman"/>
          <w:color w:val="auto"/>
        </w:rPr>
      </w:pPr>
      <w:r>
        <w:rPr>
          <w:rFonts w:ascii="Times New Roman" w:hAnsi="Times New Roman" w:cs="Times New Roman"/>
          <w:color w:val="auto"/>
        </w:rPr>
        <w:t>三、项目预算</w:t>
      </w:r>
    </w:p>
    <w:p>
      <w:pPr>
        <w:pStyle w:val="27"/>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4500000</w:t>
      </w:r>
      <w:r>
        <w:rPr>
          <w:rFonts w:hint="eastAsia" w:ascii="Times New Roman" w:hAnsi="Times New Roman" w:eastAsia="宋体" w:cs="Times New Roman"/>
          <w:color w:val="auto"/>
          <w:lang w:val="en-US" w:eastAsia="zh-CN"/>
        </w:rPr>
        <w:t>元。</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ascii="Times New Roman" w:hAnsi="Times New Roman" w:cs="Times New Roman"/>
          <w:color w:val="auto"/>
        </w:rPr>
        <w:t>供应商资格要求（实质性要求）</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（一）供应商应具备独立法人资格。</w:t>
      </w:r>
    </w:p>
    <w:p>
      <w:pPr>
        <w:pStyle w:val="27"/>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（二）投标人须具备《中华人民共和国政府采购法》第二十二条第一款规定的条件，提供以下材料：</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A.经第三方会计师事务所审计的2021年度或2022年度财务报告扫描件。</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bookmarkEnd w:id="1"/>
    <w:bookmarkEnd w:id="2"/>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五、项目需要落实的政府采购政策</w:t>
      </w:r>
    </w:p>
    <w:p>
      <w:pPr>
        <w:pStyle w:val="27"/>
        <w:spacing w:line="360" w:lineRule="auto"/>
        <w:ind w:firstLine="448" w:firstLineChars="200"/>
        <w:jc w:val="both"/>
        <w:rPr>
          <w:rFonts w:hint="eastAsia" w:ascii="Times New Roman" w:hAnsi="Times New Roman" w:eastAsia="宋体" w:cs="Times New Roman"/>
          <w:color w:val="auto"/>
        </w:rPr>
      </w:pPr>
      <w:bookmarkStart w:id="3" w:name="OLE_LINK4"/>
      <w:bookmarkStart w:id="4" w:name="OLE_LINK3"/>
      <w:r>
        <w:rPr>
          <w:rFonts w:hint="eastAsia" w:ascii="Times New Roman" w:hAnsi="Times New Roman" w:eastAsia="宋体" w:cs="Times New Roman"/>
          <w:color w:val="auto"/>
        </w:rPr>
        <w:t>（一）本项目</w:t>
      </w:r>
      <w:r>
        <w:rPr>
          <w:rFonts w:hint="eastAsia" w:ascii="Times New Roman" w:hAnsi="Times New Roman" w:eastAsia="宋体" w:cs="Times New Roman"/>
          <w:color w:val="auto"/>
          <w:lang w:val="en-US" w:eastAsia="zh-CN"/>
        </w:rPr>
        <w:t>专门面向中小企业采购</w:t>
      </w:r>
      <w:r>
        <w:rPr>
          <w:rFonts w:hint="eastAsia" w:ascii="Times New Roman" w:hAnsi="Times New Roman" w:eastAsia="宋体" w:cs="Times New Roman"/>
          <w:color w:val="auto"/>
        </w:rPr>
        <w:t>。</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（二）根据财政部发布的《关于政府采购支持监狱企业发展有关问题的通知》规定，监狱企业视同小微企业。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pPr>
        <w:pStyle w:val="27"/>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（一）获取招标文件时间：2023年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13</w:t>
      </w:r>
      <w:r>
        <w:rPr>
          <w:rFonts w:ascii="Times New Roman" w:hAnsi="Times New Roman" w:eastAsia="宋体" w:cs="Times New Roman"/>
          <w:color w:val="auto"/>
        </w:rPr>
        <w:t>日至2023年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20</w:t>
      </w:r>
      <w:r>
        <w:rPr>
          <w:rFonts w:ascii="Times New Roman" w:hAnsi="Times New Roman" w:eastAsia="宋体" w:cs="Times New Roman"/>
          <w:color w:val="auto"/>
        </w:rPr>
        <w:t>日，每日9:00至17:00（北京时间，法定节假日除外）。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获取招标文件网址：使用天津市中环认证服务有限公司发出的CA数字证书（原天津市电子认证中心发出尚在有效期内的CA数字证书仍可使用）登录天津市政府采购中心网（网址：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rPr>
        <w:t>http://tjgpc.zwfwb.tj.gov.cn</w:t>
      </w:r>
      <w:r>
        <w:rPr>
          <w:rStyle w:val="24"/>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电子签章办理联系电话：022-24538316。</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（三）下载招标文件后如放弃投标，请于网上应答截止时间之前取消投标。</w:t>
      </w:r>
    </w:p>
    <w:p>
      <w:pPr>
        <w:pStyle w:val="27"/>
        <w:spacing w:line="360" w:lineRule="auto"/>
        <w:ind w:firstLine="448"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hint="eastAsia" w:ascii="Times New Roman" w:hAnsi="Times New Roman" w:eastAsia="宋体" w:cs="Times New Roman"/>
          <w:color w:val="auto"/>
        </w:rPr>
        <w:t>本项目组织踏勘现场，时间地点安排如下：</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hint="eastAsia" w:ascii="Times New Roman" w:hAnsi="Times New Roman" w:eastAsia="宋体" w:cs="Times New Roman"/>
          <w:color w:val="auto"/>
        </w:rPr>
        <w:t>日9:30在天津市河北区博爱道30号集合。联系人：李书婧 联系电话：022-24455923</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（五）本项目不组织标前答疑会</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13</w:t>
      </w:r>
      <w:r>
        <w:rPr>
          <w:rFonts w:ascii="Times New Roman" w:hAnsi="Times New Roman" w:eastAsia="宋体" w:cs="Times New Roman"/>
          <w:color w:val="auto"/>
        </w:rPr>
        <w:t>日9:00至2023年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日8:30，使用天津市中环认证服务有限公司发出的CA数字证书（原天津市电子认证中心发出尚在有效期内的CA数字证书仍可使用）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提交网上应答并上传加盖投标人电子签章的PDF格式电子投标文件（以通过电子签章客户端软件winaip正确读取签章信息为准）</w:t>
      </w:r>
      <w:r>
        <w:rPr>
          <w:rFonts w:ascii="Times New Roman" w:hAnsi="Times New Roman" w:eastAsia="宋体" w:cs="Times New Roman"/>
          <w:color w:val="auto"/>
        </w:rPr>
        <w:t>方为有效投标。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电子签章客户端软件winaip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（三）网上开标公示时间：2023年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供应商注册、电子签章办理咨询：022-24538316</w:t>
      </w:r>
    </w:p>
    <w:p>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2. 采购文件咨询：022-2453</w:t>
      </w:r>
      <w:r>
        <w:rPr>
          <w:rFonts w:hint="eastAsia" w:ascii="Times New Roman" w:hAnsi="Times New Roman" w:eastAsia="宋体" w:cs="Times New Roman"/>
          <w:color w:val="auto"/>
          <w:lang w:val="en-US" w:eastAsia="zh-CN"/>
        </w:rPr>
        <w:t>8318</w:t>
      </w:r>
      <w:bookmarkStart w:id="9" w:name="_GoBack"/>
      <w:bookmarkEnd w:id="9"/>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天津市规划展览馆 </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天津市河北区博爱道30号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李书婧 </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24455923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联系部门：天津市规划展览馆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联系地址：天津市河北区博爱道30号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人：王耸</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24455923</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7"/>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asciiTheme="minorEastAsia" w:hAnsiTheme="minorEastAsia" w:eastAsiaTheme="minorEastAsia"/>
          <w:bCs/>
        </w:rPr>
        <w:t>和</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w:t>
      </w:r>
    </w:p>
    <w:p>
      <w:pPr>
        <w:pStyle w:val="27"/>
        <w:spacing w:line="360" w:lineRule="auto"/>
        <w:ind w:firstLine="448" w:firstLineChars="200"/>
        <w:jc w:val="both"/>
        <w:rPr>
          <w:rFonts w:ascii="Times New Roman" w:hAnsi="Times New Roman" w:eastAsia="宋体" w:cs="Times New Roman"/>
          <w:color w:val="FF0000"/>
        </w:rPr>
      </w:pP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both"/>
        <w:rPr>
          <w:rFonts w:ascii="Times New Roman" w:hAnsi="Times New Roman" w:eastAsia="宋体" w:cs="Times New Roman"/>
          <w:color w:val="auto"/>
        </w:rPr>
      </w:pPr>
    </w:p>
    <w:p>
      <w:pPr>
        <w:pStyle w:val="27"/>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13</w:t>
      </w:r>
      <w:r>
        <w:rPr>
          <w:rFonts w:ascii="Times New Roman" w:hAnsi="Times New Roman" w:eastAsia="宋体" w:cs="Times New Roman"/>
          <w:color w:val="auto"/>
        </w:rPr>
        <w:t>日</w:t>
      </w:r>
    </w:p>
    <w:p>
      <w:pPr>
        <w:pStyle w:val="27"/>
        <w:spacing w:line="360" w:lineRule="auto"/>
        <w:ind w:right="892"/>
        <w:rPr>
          <w:rFonts w:ascii="Times New Roman" w:hAnsi="Times New Roman" w:eastAsia="宋体" w:cs="Times New Roman"/>
          <w:color w:val="auto"/>
        </w:rPr>
      </w:pPr>
    </w:p>
    <w:p>
      <w:pPr>
        <w:widowControl/>
        <w:jc w:val="left"/>
        <w:rPr>
          <w:kern w:val="0"/>
          <w:sz w:val="24"/>
          <w:szCs w:val="24"/>
        </w:rPr>
      </w:pPr>
      <w: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auto"/>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pPr>
        <w:spacing w:line="360" w:lineRule="auto"/>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pPr>
        <w:spacing w:line="360" w:lineRule="auto"/>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pPr>
        <w:spacing w:line="360" w:lineRule="auto"/>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pPr>
        <w:spacing w:line="360" w:lineRule="auto"/>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pPr>
        <w:spacing w:line="360" w:lineRule="auto"/>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pPr>
        <w:spacing w:line="360" w:lineRule="auto"/>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pPr>
        <w:spacing w:line="360" w:lineRule="auto"/>
        <w:ind w:firstLine="448" w:firstLineChars="200"/>
        <w:rPr>
          <w:rFonts w:eastAsiaTheme="minorEastAsia"/>
          <w:color w:val="000000"/>
          <w:sz w:val="24"/>
          <w:szCs w:val="24"/>
        </w:rPr>
      </w:pPr>
      <w:r>
        <w:rPr>
          <w:rFonts w:eastAsiaTheme="minorEastAsia"/>
          <w:color w:val="000000"/>
          <w:sz w:val="24"/>
          <w:szCs w:val="24"/>
        </w:rPr>
        <w:t>【注意事项】</w:t>
      </w:r>
    </w:p>
    <w:p>
      <w:pPr>
        <w:spacing w:line="360" w:lineRule="auto"/>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pPr>
        <w:spacing w:line="360" w:lineRule="auto"/>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pPr>
        <w:spacing w:line="360" w:lineRule="auto"/>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pPr>
        <w:spacing w:line="360" w:lineRule="auto"/>
        <w:ind w:firstLine="448" w:firstLineChars="200"/>
        <w:rPr>
          <w:rFonts w:eastAsiaTheme="minorEastAsia"/>
          <w:color w:val="000000"/>
          <w:sz w:val="24"/>
          <w:szCs w:val="24"/>
        </w:rPr>
      </w:pPr>
      <w:r>
        <w:rPr>
          <w:rFonts w:eastAsiaTheme="minorEastAsia"/>
          <w:color w:val="000000"/>
          <w:sz w:val="24"/>
          <w:szCs w:val="24"/>
        </w:rPr>
        <w:t>【政策目录】</w:t>
      </w:r>
    </w:p>
    <w:p>
      <w:pPr>
        <w:spacing w:line="360" w:lineRule="auto"/>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pPr>
        <w:spacing w:line="360" w:lineRule="auto"/>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pPr>
        <w:spacing w:line="360" w:lineRule="auto"/>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pPr>
        <w:spacing w:line="360" w:lineRule="auto"/>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pPr>
        <w:spacing w:line="360" w:lineRule="auto"/>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pPr>
        <w:spacing w:line="360" w:lineRule="auto"/>
        <w:ind w:firstLine="448" w:firstLineChars="200"/>
        <w:rPr>
          <w:b/>
          <w:bCs/>
          <w:kern w:val="28"/>
          <w:sz w:val="32"/>
          <w:szCs w:val="32"/>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pPr>
        <w:rPr>
          <w:rFonts w:ascii="Times New Roman" w:hAnsi="Times New Roman"/>
        </w:rPr>
      </w:pPr>
      <w:r>
        <w:rPr>
          <w:rFonts w:ascii="Times New Roman" w:hAnsi="Times New Roman"/>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pPr>
        <w:autoSpaceDE w:val="0"/>
        <w:autoSpaceDN w:val="0"/>
        <w:adjustRightInd w:val="0"/>
        <w:spacing w:line="360" w:lineRule="auto"/>
        <w:ind w:firstLine="448" w:firstLineChars="200"/>
        <w:rPr>
          <w:sz w:val="24"/>
        </w:rPr>
      </w:pPr>
      <w:r>
        <w:rPr>
          <w:sz w:val="24"/>
        </w:rPr>
        <w:t>1. 投标报价以人民币填列。</w:t>
      </w:r>
    </w:p>
    <w:p>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w:t>
      </w:r>
      <w:r>
        <w:rPr>
          <w:rFonts w:hint="eastAsia"/>
          <w:sz w:val="24"/>
          <w:lang w:val="en-US" w:eastAsia="zh-CN"/>
        </w:rPr>
        <w:t>1</w:t>
      </w:r>
      <w:r>
        <w:rPr>
          <w:rFonts w:hint="eastAsia"/>
          <w:sz w:val="24"/>
        </w:rPr>
        <w:t>年的服务期，签订合同之日起</w:t>
      </w:r>
      <w:r>
        <w:rPr>
          <w:rFonts w:hint="eastAsia"/>
          <w:sz w:val="24"/>
          <w:lang w:val="en-US" w:eastAsia="zh-CN"/>
        </w:rPr>
        <w:t>15</w:t>
      </w:r>
      <w:r>
        <w:rPr>
          <w:rFonts w:hint="eastAsia"/>
          <w:sz w:val="24"/>
        </w:rPr>
        <w:t>日内物业人员进场服务</w:t>
      </w:r>
      <w:r>
        <w:rPr>
          <w:sz w:val="24"/>
        </w:rPr>
        <w:t>（特殊情况以合同为准）。</w:t>
      </w:r>
    </w:p>
    <w:p>
      <w:pPr>
        <w:autoSpaceDE w:val="0"/>
        <w:autoSpaceDN w:val="0"/>
        <w:adjustRightInd w:val="0"/>
        <w:spacing w:line="360" w:lineRule="auto"/>
        <w:ind w:firstLine="448" w:firstLineChars="200"/>
        <w:rPr>
          <w:sz w:val="24"/>
        </w:rPr>
      </w:pPr>
      <w:r>
        <w:rPr>
          <w:sz w:val="24"/>
        </w:rPr>
        <w:t>2. 服务地点：</w:t>
      </w:r>
      <w:r>
        <w:rPr>
          <w:rFonts w:hint="eastAsia"/>
          <w:sz w:val="24"/>
          <w:lang w:val="en-US" w:eastAsia="zh-CN"/>
        </w:rPr>
        <w:t>详见项目需求书</w:t>
      </w:r>
      <w:r>
        <w:rPr>
          <w:sz w:val="24"/>
        </w:rPr>
        <w:t>（特殊情况以合同为准）。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pPr>
        <w:autoSpaceDE w:val="0"/>
        <w:autoSpaceDN w:val="0"/>
        <w:adjustRightInd w:val="0"/>
        <w:spacing w:line="360" w:lineRule="auto"/>
        <w:ind w:firstLine="448" w:firstLineChars="200"/>
        <w:rPr>
          <w:sz w:val="24"/>
        </w:rPr>
      </w:pPr>
      <w:r>
        <w:rPr>
          <w:rFonts w:hint="eastAsia"/>
          <w:color w:val="auto"/>
          <w:sz w:val="24"/>
        </w:rPr>
        <w:t>按月付款，结合物业服务月考核情况，并按照合同约定条款，每月30日前支付上一月服务费。12月份物业服务费于2023年12月20日前进行支付，综合馆财务实际和财政拨付情况，于12月20日前支付第二年1月份部分费用，多退少补。12月份、第二年1月份考核出现扣除费用情况，从1月份物业服务费中抵扣</w:t>
      </w:r>
      <w:r>
        <w:rPr>
          <w:color w:val="auto"/>
          <w:sz w:val="24"/>
        </w:rPr>
        <w:t>（特殊情况以合同为准）。</w:t>
      </w:r>
      <w:r>
        <w:rPr>
          <w:sz w:val="24"/>
        </w:rPr>
        <w:t>（</w:t>
      </w:r>
      <w:r>
        <w:rPr>
          <w:rFonts w:hint="eastAsia"/>
          <w:sz w:val="24"/>
        </w:rPr>
        <w:t>四</w:t>
      </w:r>
      <w:r>
        <w:rPr>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sz w:val="24"/>
        </w:rPr>
        <w:t>二</w:t>
      </w:r>
      <w:r>
        <w:rPr>
          <w:bCs/>
          <w:sz w:val="24"/>
        </w:rPr>
        <w:t>、技术要求</w:t>
      </w:r>
    </w:p>
    <w:p>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spacing w:line="360" w:lineRule="auto"/>
        <w:ind w:firstLine="448" w:firstLineChars="200"/>
        <w:outlineLvl w:val="0"/>
        <w:rPr>
          <w:sz w:val="24"/>
        </w:rPr>
      </w:pPr>
      <w:r>
        <w:rPr>
          <w:sz w:val="24"/>
        </w:rPr>
        <w:t>（四）具体需求详见本部分项目需求书。</w:t>
      </w:r>
    </w:p>
    <w:p>
      <w:pPr>
        <w:spacing w:line="360" w:lineRule="auto"/>
        <w:ind w:firstLine="448"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15</w:t>
            </w:r>
            <w:r>
              <w:rPr>
                <w:color w:val="000000"/>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rPr>
                <w:rFonts w:hint="default" w:eastAsia="宋体"/>
                <w:kern w:val="0"/>
                <w:sz w:val="24"/>
                <w:szCs w:val="24"/>
                <w:lang w:val="en-US" w:eastAsia="zh-CN"/>
              </w:rPr>
            </w:pPr>
            <w:r>
              <w:rPr>
                <w:kern w:val="0"/>
                <w:sz w:val="24"/>
                <w:szCs w:val="24"/>
              </w:rPr>
              <w:t>（2）投标报价得分=（评标基准价/投标报价）×</w:t>
            </w:r>
            <w:r>
              <w:rPr>
                <w:rFonts w:hint="eastAsia"/>
                <w:kern w:val="0"/>
                <w:sz w:val="24"/>
                <w:szCs w:val="24"/>
                <w:lang w:val="en-US" w:eastAsia="zh-CN"/>
              </w:rPr>
              <w:t>15</w:t>
            </w:r>
          </w:p>
          <w:p>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55</w:t>
            </w:r>
            <w:r>
              <w:rPr>
                <w:color w:val="000000"/>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pPr>
              <w:widowControl/>
              <w:adjustRightInd w:val="0"/>
              <w:snapToGrid w:val="0"/>
              <w:rPr>
                <w:rFonts w:hint="eastAsia"/>
                <w:kern w:val="0"/>
                <w:sz w:val="24"/>
                <w:szCs w:val="24"/>
                <w:lang w:eastAsia="zh-CN"/>
              </w:rPr>
            </w:pPr>
            <w:r>
              <w:rPr>
                <w:rFonts w:hint="eastAsia"/>
                <w:kern w:val="0"/>
                <w:sz w:val="24"/>
                <w:szCs w:val="24"/>
              </w:rPr>
              <w:t>A. 合同原件扫描件。包括合同金额、买卖双方名称及盖章、物业服务期限（合同服务起始日期为2020年1月1日或以后，且已经履行至少1年的时间）、物业服务内容</w:t>
            </w:r>
            <w:r>
              <w:rPr>
                <w:rFonts w:hint="eastAsia"/>
                <w:kern w:val="0"/>
                <w:sz w:val="24"/>
                <w:szCs w:val="24"/>
                <w:lang w:eastAsia="zh-CN"/>
              </w:rPr>
              <w:t>。</w:t>
            </w:r>
          </w:p>
          <w:p>
            <w:pPr>
              <w:widowControl/>
              <w:adjustRightInd w:val="0"/>
              <w:snapToGrid w:val="0"/>
              <w:rPr>
                <w:kern w:val="0"/>
                <w:sz w:val="24"/>
                <w:szCs w:val="24"/>
              </w:rPr>
            </w:pPr>
            <w:r>
              <w:rPr>
                <w:rFonts w:hint="eastAsia"/>
                <w:kern w:val="0"/>
                <w:sz w:val="24"/>
                <w:szCs w:val="24"/>
              </w:rPr>
              <w:t>B. 提供上述合同服务期限内至少一个月的服务方开具的物业费发票凭证原件扫描件。</w:t>
            </w:r>
          </w:p>
          <w:p>
            <w:pPr>
              <w:widowControl/>
              <w:adjustRightInd w:val="0"/>
              <w:snapToGrid w:val="0"/>
              <w:rPr>
                <w:color w:val="FF0000"/>
                <w:kern w:val="0"/>
                <w:sz w:val="24"/>
                <w:szCs w:val="24"/>
              </w:rPr>
            </w:pPr>
            <w:r>
              <w:rPr>
                <w:rFonts w:hint="eastAsia"/>
                <w:kern w:val="0"/>
                <w:sz w:val="24"/>
                <w:szCs w:val="24"/>
              </w:rPr>
              <w:t>C. 上述合同履行良好的相关证明材料原件扫描件（加盖上述合同甲方单位公章或上述合同中所盖的甲方印章）。</w:t>
            </w:r>
          </w:p>
          <w:p>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投标人具备质量管理体系认证、环境管理体系认证、职业健康安全管理体系认证、食品安全管理体系认证、HACCP管理体系认证，提供证书扫描件。</w:t>
            </w:r>
          </w:p>
          <w:p>
            <w:pPr>
              <w:widowControl/>
              <w:adjustRightInd w:val="0"/>
              <w:snapToGrid w:val="0"/>
              <w:spacing w:line="360" w:lineRule="auto"/>
              <w:rPr>
                <w:kern w:val="0"/>
                <w:sz w:val="24"/>
                <w:szCs w:val="24"/>
              </w:rPr>
            </w:pPr>
            <w:r>
              <w:rPr>
                <w:rFonts w:hint="eastAsia" w:ascii="宋体" w:hAnsi="宋体" w:eastAsia="宋体" w:cs="宋体"/>
                <w:color w:val="auto"/>
                <w:kern w:val="0"/>
                <w:sz w:val="24"/>
                <w:szCs w:val="24"/>
              </w:rPr>
              <w:t>具备1个证书得1分，最高5分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（1）提供项目经理毕业证书扫描件，该项目经理具有</w:t>
            </w:r>
            <w:r>
              <w:rPr>
                <w:rFonts w:hint="eastAsia" w:ascii="宋体" w:hAnsi="宋体" w:cs="宋体"/>
                <w:kern w:val="0"/>
                <w:sz w:val="24"/>
                <w:szCs w:val="24"/>
                <w:lang w:val="en-US" w:eastAsia="zh-CN"/>
              </w:rPr>
              <w:t>大学本科或</w:t>
            </w:r>
            <w:r>
              <w:rPr>
                <w:rFonts w:hint="eastAsia" w:ascii="宋体" w:hAnsi="宋体" w:eastAsia="宋体" w:cs="宋体"/>
                <w:kern w:val="0"/>
                <w:sz w:val="24"/>
                <w:szCs w:val="24"/>
              </w:rPr>
              <w:t>以上学历的：</w:t>
            </w:r>
            <w:r>
              <w:rPr>
                <w:rFonts w:hint="eastAsia" w:ascii="宋体" w:hAnsi="宋体" w:cs="宋体"/>
                <w:kern w:val="0"/>
                <w:sz w:val="24"/>
                <w:szCs w:val="24"/>
                <w:lang w:val="en-US" w:eastAsia="zh-CN"/>
              </w:rPr>
              <w:t>1</w:t>
            </w:r>
            <w:r>
              <w:rPr>
                <w:rFonts w:hint="eastAsia" w:ascii="宋体" w:hAnsi="宋体" w:eastAsia="宋体" w:cs="宋体"/>
                <w:kern w:val="0"/>
                <w:sz w:val="24"/>
                <w:szCs w:val="24"/>
              </w:rPr>
              <w:t>分，其他：0分；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（2）提供项目经理用户服务证明扫描件（加盖用户单位公章），用户服务证明能表明该项目经理具备</w:t>
            </w:r>
            <w:r>
              <w:rPr>
                <w:rFonts w:hint="eastAsia" w:ascii="宋体" w:hAnsi="宋体" w:cs="宋体"/>
                <w:kern w:val="0"/>
                <w:sz w:val="24"/>
                <w:szCs w:val="24"/>
                <w:lang w:val="en-US" w:eastAsia="zh-CN"/>
              </w:rPr>
              <w:t>五</w:t>
            </w:r>
            <w:r>
              <w:rPr>
                <w:rFonts w:hint="eastAsia" w:ascii="宋体" w:hAnsi="宋体" w:eastAsia="宋体" w:cs="宋体"/>
                <w:kern w:val="0"/>
                <w:sz w:val="24"/>
                <w:szCs w:val="24"/>
              </w:rPr>
              <w:t>年（含</w:t>
            </w:r>
            <w:r>
              <w:rPr>
                <w:rFonts w:hint="eastAsia" w:ascii="宋体" w:hAnsi="宋体" w:cs="宋体"/>
                <w:kern w:val="0"/>
                <w:sz w:val="24"/>
                <w:szCs w:val="24"/>
                <w:lang w:val="en-US" w:eastAsia="zh-CN"/>
              </w:rPr>
              <w:t>五</w:t>
            </w:r>
            <w:r>
              <w:rPr>
                <w:rFonts w:hint="eastAsia" w:ascii="宋体" w:hAnsi="宋体" w:eastAsia="宋体" w:cs="宋体"/>
                <w:kern w:val="0"/>
                <w:sz w:val="24"/>
                <w:szCs w:val="24"/>
              </w:rPr>
              <w:t>年）以上非住宅物业管理经验的：2分，其他：0分；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（3）提供项目经理</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《大学英语四级考试成绩报告单》（425分或以上）或《大学英语四级考试证书》（合格或以上）</w:t>
            </w:r>
            <w:r>
              <w:rPr>
                <w:rFonts w:hint="eastAsia" w:ascii="宋体" w:hAnsi="宋体" w:eastAsia="宋体" w:cs="宋体"/>
                <w:kern w:val="0"/>
                <w:sz w:val="24"/>
                <w:szCs w:val="24"/>
                <w:lang w:val="en-US" w:eastAsia="zh-CN"/>
              </w:rPr>
              <w:t>扫描件的</w:t>
            </w:r>
            <w:r>
              <w:rPr>
                <w:rFonts w:hint="eastAsia" w:ascii="宋体" w:hAnsi="宋体" w:eastAsia="宋体" w:cs="宋体"/>
                <w:kern w:val="0"/>
                <w:sz w:val="24"/>
                <w:szCs w:val="24"/>
              </w:rPr>
              <w:t>：1分，其他：0分；</w:t>
            </w:r>
          </w:p>
          <w:p>
            <w:pPr>
              <w:widowControl/>
              <w:adjustRightInd w:val="0"/>
              <w:snapToGrid w:val="0"/>
              <w:spacing w:line="360" w:lineRule="auto"/>
              <w:rPr>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提供项目经理的中级或以上职称证书扫描件的：</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分，其他：0分。</w:t>
            </w:r>
          </w:p>
        </w:tc>
        <w:tc>
          <w:tcPr>
            <w:tcW w:w="1143" w:type="dxa"/>
            <w:shd w:val="clear" w:color="auto" w:fill="auto"/>
            <w:vAlign w:val="center"/>
          </w:tcPr>
          <w:p>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color w:val="000000"/>
                <w:kern w:val="0"/>
                <w:sz w:val="24"/>
                <w:szCs w:val="24"/>
              </w:rPr>
            </w:pPr>
            <w:r>
              <w:rPr>
                <w:rFonts w:hint="eastAsia" w:ascii="宋体" w:hAnsi="宋体" w:cs="宋体"/>
                <w:color w:val="000000"/>
                <w:kern w:val="0"/>
                <w:sz w:val="24"/>
                <w:szCs w:val="24"/>
                <w:lang w:val="en-US" w:eastAsia="zh-CN"/>
              </w:rPr>
              <w:t>4</w:t>
            </w:r>
          </w:p>
        </w:tc>
        <w:tc>
          <w:tcPr>
            <w:tcW w:w="1419" w:type="dxa"/>
            <w:shd w:val="clear" w:color="auto" w:fill="auto"/>
            <w:vAlign w:val="center"/>
          </w:tcPr>
          <w:p>
            <w:pPr>
              <w:widowControl/>
              <w:adjustRightInd w:val="0"/>
              <w:snapToGrid w:val="0"/>
              <w:spacing w:line="360" w:lineRule="auto"/>
              <w:jc w:val="center"/>
              <w:rPr>
                <w:rFonts w:hint="eastAsia"/>
                <w:kern w:val="0"/>
                <w:sz w:val="24"/>
                <w:szCs w:val="24"/>
              </w:rPr>
            </w:pPr>
            <w:r>
              <w:rPr>
                <w:rFonts w:hint="eastAsia" w:ascii="宋体" w:hAnsi="宋体" w:eastAsia="宋体" w:cs="宋体"/>
                <w:kern w:val="0"/>
                <w:sz w:val="24"/>
                <w:szCs w:val="24"/>
              </w:rPr>
              <w:t>派驻</w:t>
            </w:r>
            <w:r>
              <w:rPr>
                <w:rFonts w:hint="eastAsia" w:ascii="宋体" w:hAnsi="宋体" w:eastAsia="宋体" w:cs="宋体"/>
                <w:kern w:val="0"/>
                <w:sz w:val="24"/>
                <w:szCs w:val="24"/>
                <w:lang w:val="en-US" w:eastAsia="zh-CN"/>
              </w:rPr>
              <w:t>项目督导</w:t>
            </w:r>
            <w:r>
              <w:rPr>
                <w:rFonts w:hint="eastAsia" w:ascii="宋体" w:hAnsi="宋体" w:eastAsia="宋体" w:cs="宋体"/>
                <w:kern w:val="0"/>
                <w:sz w:val="24"/>
                <w:szCs w:val="24"/>
              </w:rPr>
              <w:t>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投入的项目督导为投标单位正式员工，提供项目督导姓名、项目督导开标前半年内至少1个月的由投标单位或其分公司缴纳社会保险证明扫描件，否则不予认定加分。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（1）提供项目督导的《大学英语四级考试成绩报告单》（425分或以上）或《大学英语四级考试证书》（合格或以上）证书扫描件的：</w:t>
            </w:r>
            <w:r>
              <w:rPr>
                <w:rFonts w:hint="eastAsia" w:ascii="宋体" w:hAnsi="宋体" w:cs="宋体"/>
                <w:kern w:val="0"/>
                <w:sz w:val="24"/>
                <w:szCs w:val="24"/>
                <w:lang w:val="en-US" w:eastAsia="zh-CN"/>
              </w:rPr>
              <w:t>1</w:t>
            </w:r>
            <w:r>
              <w:rPr>
                <w:rFonts w:hint="eastAsia" w:ascii="宋体" w:hAnsi="宋体" w:eastAsia="宋体" w:cs="宋体"/>
                <w:kern w:val="0"/>
                <w:sz w:val="24"/>
                <w:szCs w:val="24"/>
              </w:rPr>
              <w:t>分，其他：0分；</w:t>
            </w:r>
          </w:p>
          <w:p>
            <w:pPr>
              <w:widowControl/>
              <w:adjustRightInd w:val="0"/>
              <w:snapToGrid w:val="0"/>
              <w:spacing w:line="360" w:lineRule="auto"/>
              <w:rPr>
                <w:rFonts w:hint="eastAsia"/>
                <w:color w:val="FF0000"/>
                <w:kern w:val="0"/>
                <w:sz w:val="24"/>
                <w:szCs w:val="24"/>
              </w:rPr>
            </w:pPr>
            <w:r>
              <w:rPr>
                <w:rFonts w:hint="eastAsia" w:ascii="宋体" w:hAnsi="宋体" w:eastAsia="宋体" w:cs="宋体"/>
                <w:kern w:val="0"/>
                <w:sz w:val="24"/>
                <w:szCs w:val="24"/>
              </w:rPr>
              <w:t>（2）提供项目督导普通话水平测试等级证书（二级甲等或以上）扫描件的：</w:t>
            </w:r>
            <w:r>
              <w:rPr>
                <w:rFonts w:hint="eastAsia" w:ascii="宋体" w:hAnsi="宋体" w:cs="宋体"/>
                <w:kern w:val="0"/>
                <w:sz w:val="24"/>
                <w:szCs w:val="24"/>
                <w:lang w:val="en-US" w:eastAsia="zh-CN"/>
              </w:rPr>
              <w:t>1</w:t>
            </w:r>
            <w:r>
              <w:rPr>
                <w:rFonts w:hint="eastAsia" w:ascii="宋体" w:hAnsi="宋体" w:eastAsia="宋体" w:cs="宋体"/>
                <w:kern w:val="0"/>
                <w:sz w:val="24"/>
                <w:szCs w:val="24"/>
              </w:rPr>
              <w:t>分，其他：0分。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cs="宋体"/>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cs="宋体"/>
                <w:color w:val="000000"/>
                <w:kern w:val="0"/>
                <w:sz w:val="24"/>
                <w:szCs w:val="24"/>
                <w:lang w:val="en-US" w:eastAsia="zh-CN"/>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kern w:val="0"/>
                <w:sz w:val="24"/>
                <w:szCs w:val="24"/>
              </w:rPr>
              <w:t>派驻服务人员评价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bCs/>
                <w:color w:val="000000" w:themeColor="text1"/>
                <w:kern w:val="0"/>
                <w:sz w:val="24"/>
                <w:szCs w:val="24"/>
                <w14:textFill>
                  <w14:solidFill>
                    <w14:schemeClr w14:val="tx1"/>
                  </w14:solidFill>
                </w14:textFill>
              </w:rPr>
              <w:t>保洁</w:t>
            </w:r>
            <w:r>
              <w:rPr>
                <w:rFonts w:hint="eastAsia" w:ascii="宋体" w:hAnsi="宋体" w:eastAsia="宋体" w:cs="宋体"/>
                <w:kern w:val="0"/>
                <w:sz w:val="24"/>
                <w:szCs w:val="24"/>
              </w:rPr>
              <w:t>：提供</w:t>
            </w:r>
            <w:r>
              <w:rPr>
                <w:rFonts w:hint="eastAsia" w:ascii="宋体" w:hAnsi="宋体" w:eastAsia="宋体" w:cs="宋体"/>
                <w:bCs/>
                <w:color w:val="000000" w:themeColor="text1"/>
                <w:kern w:val="0"/>
                <w:sz w:val="24"/>
                <w:szCs w:val="24"/>
                <w14:textFill>
                  <w14:solidFill>
                    <w14:schemeClr w14:val="tx1"/>
                  </w14:solidFill>
                </w14:textFill>
              </w:rPr>
              <w:t>《特种作业操作证（高处作业）》</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1</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bCs/>
                <w:color w:val="000000" w:themeColor="text1"/>
                <w:kern w:val="0"/>
                <w:sz w:val="24"/>
                <w:szCs w:val="24"/>
                <w14:textFill>
                  <w14:solidFill>
                    <w14:schemeClr w14:val="tx1"/>
                  </w14:solidFill>
                </w14:textFill>
              </w:rPr>
              <w:t>保洁</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合格证书扫描件的）开标日当月或上一月由投标单位或其分公司缴纳社会保险证明扫描件，每个合格的人员社保证明扫描件得1分，最多</w:t>
            </w:r>
            <w:r>
              <w:rPr>
                <w:rFonts w:hint="eastAsia" w:ascii="宋体" w:hAnsi="宋体" w:cs="宋体"/>
                <w:kern w:val="0"/>
                <w:sz w:val="24"/>
                <w:szCs w:val="24"/>
                <w:lang w:val="en-US" w:eastAsia="zh-CN"/>
              </w:rPr>
              <w:t>1</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秩序维护</w:t>
            </w:r>
            <w:r>
              <w:rPr>
                <w:rFonts w:hint="eastAsia" w:ascii="宋体" w:hAnsi="宋体" w:eastAsia="宋体" w:cs="宋体"/>
                <w:kern w:val="0"/>
                <w:sz w:val="24"/>
                <w:szCs w:val="24"/>
              </w:rPr>
              <w:t>：提供</w:t>
            </w:r>
            <w:r>
              <w:rPr>
                <w:rFonts w:hint="eastAsia" w:ascii="宋体" w:hAnsi="宋体" w:eastAsia="宋体" w:cs="宋体"/>
                <w:bCs/>
                <w:color w:val="000000" w:themeColor="text1"/>
                <w:kern w:val="0"/>
                <w:sz w:val="24"/>
                <w:szCs w:val="24"/>
                <w14:textFill>
                  <w14:solidFill>
                    <w14:schemeClr w14:val="tx1"/>
                  </w14:solidFill>
                </w14:textFill>
              </w:rPr>
              <w:t>《职业资格证</w:t>
            </w:r>
            <w:r>
              <w:rPr>
                <w:rFonts w:hint="eastAsia" w:ascii="宋体" w:hAnsi="宋体" w:cs="宋体"/>
                <w:bCs/>
                <w:color w:val="000000" w:themeColor="text1"/>
                <w:kern w:val="0"/>
                <w:sz w:val="24"/>
                <w:szCs w:val="24"/>
                <w:lang w:val="en-US" w:eastAsia="zh-CN"/>
                <w14:textFill>
                  <w14:solidFill>
                    <w14:schemeClr w14:val="tx1"/>
                  </w14:solidFill>
                </w14:textFill>
              </w:rPr>
              <w:t>书</w:t>
            </w:r>
            <w:r>
              <w:rPr>
                <w:rFonts w:hint="eastAsia" w:ascii="宋体" w:hAnsi="宋体" w:eastAsia="宋体" w:cs="宋体"/>
                <w:bCs/>
                <w:color w:val="000000" w:themeColor="text1"/>
                <w:kern w:val="0"/>
                <w:sz w:val="24"/>
                <w:szCs w:val="24"/>
                <w14:textFill>
                  <w14:solidFill>
                    <w14:schemeClr w14:val="tx1"/>
                  </w14:solidFill>
                </w14:textFill>
              </w:rPr>
              <w:t>（保安员）》</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秩序维护</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合格证书扫描件的）开标日当月或上一月由投标单位或其分公司缴纳社会保险证明扫描件，每个合格的人员社保证明扫描件得1分，最多</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设备维护（电工）</w:t>
            </w:r>
            <w:r>
              <w:rPr>
                <w:rFonts w:hint="eastAsia" w:ascii="宋体" w:hAnsi="宋体" w:eastAsia="宋体" w:cs="宋体"/>
                <w:kern w:val="0"/>
                <w:sz w:val="24"/>
                <w:szCs w:val="24"/>
              </w:rPr>
              <w:t>：提供</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特种作业操作证（高压电工作业）</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及《特种作业操作证（低压电工作业）》</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1</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设备维护（电工）</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合格证书扫描件的）开标日当月或上一月由投标单位或其分公司缴纳社会保险证明扫描件，每个合格的人员社保证明扫描件得1分，最多</w:t>
            </w:r>
            <w:r>
              <w:rPr>
                <w:rFonts w:hint="eastAsia" w:ascii="宋体" w:hAnsi="宋体" w:cs="宋体"/>
                <w:kern w:val="0"/>
                <w:sz w:val="24"/>
                <w:szCs w:val="24"/>
                <w:lang w:val="en-US" w:eastAsia="zh-CN"/>
              </w:rPr>
              <w:t>1</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7</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设备维护（电工</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lang w:val="en-US" w:eastAsia="zh-CN"/>
                <w14:textFill>
                  <w14:solidFill>
                    <w14:schemeClr w14:val="tx1"/>
                  </w14:solidFill>
                </w14:textFill>
              </w:rPr>
              <w:t>除（5）项持证人员外</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kern w:val="0"/>
                <w:sz w:val="24"/>
                <w:szCs w:val="24"/>
              </w:rPr>
              <w:t>：提供</w:t>
            </w:r>
            <w:r>
              <w:rPr>
                <w:rFonts w:hint="eastAsia" w:ascii="宋体" w:hAnsi="宋体" w:cs="宋体"/>
                <w:bCs/>
                <w:color w:val="000000" w:themeColor="text1"/>
                <w:sz w:val="24"/>
                <w:szCs w:val="24"/>
                <w:lang w:val="en-US" w:eastAsia="zh-CN"/>
                <w14:textFill>
                  <w14:solidFill>
                    <w14:schemeClr w14:val="tx1"/>
                  </w14:solidFill>
                </w14:textFill>
              </w:rPr>
              <w:t>《特种作业操作证（低压电工作业）》或原</w:t>
            </w:r>
            <w:r>
              <w:rPr>
                <w:rFonts w:hint="eastAsia" w:ascii="宋体" w:hAnsi="宋体" w:eastAsia="宋体" w:cs="宋体"/>
                <w:bCs/>
                <w:color w:val="000000" w:themeColor="text1"/>
                <w:sz w:val="24"/>
                <w:szCs w:val="24"/>
                <w14:textFill>
                  <w14:solidFill>
                    <w14:schemeClr w14:val="tx1"/>
                  </w14:solidFill>
                </w14:textFill>
              </w:rPr>
              <w:t>《特种设备作业人员证（电梯安全管理</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或新</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特种设备安全管理和作业人员证</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特种设备安全管理）》</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1</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设备维护（电工）</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7</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合格证书扫描件的）开标日当月或上一月由投标单位或其分公司缴纳社会保险证明扫描件，每个合格的人员社保证明扫描件得1分，最多</w:t>
            </w:r>
            <w:r>
              <w:rPr>
                <w:rFonts w:hint="eastAsia" w:ascii="宋体" w:hAnsi="宋体" w:cs="宋体"/>
                <w:kern w:val="0"/>
                <w:sz w:val="24"/>
                <w:szCs w:val="24"/>
                <w:lang w:val="en-US" w:eastAsia="zh-CN"/>
              </w:rPr>
              <w:t>1</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9</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设备维护（电工</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eastAsia="宋体" w:cs="宋体"/>
                <w:kern w:val="0"/>
                <w:sz w:val="24"/>
                <w:szCs w:val="24"/>
              </w:rPr>
              <w:t>：提供</w:t>
            </w:r>
            <w:r>
              <w:rPr>
                <w:rFonts w:hint="eastAsia" w:ascii="宋体" w:hAnsi="宋体" w:eastAsia="宋体" w:cs="宋体"/>
                <w:bCs/>
                <w:color w:val="000000" w:themeColor="text1"/>
                <w:kern w:val="0"/>
                <w:sz w:val="24"/>
                <w:szCs w:val="24"/>
                <w14:textFill>
                  <w14:solidFill>
                    <w14:schemeClr w14:val="tx1"/>
                  </w14:solidFill>
                </w14:textFill>
              </w:rPr>
              <w:t>《特种作业操作证（高处作业）》</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1</w:t>
            </w:r>
            <w:r>
              <w:rPr>
                <w:rFonts w:hint="eastAsia" w:ascii="宋体" w:hAnsi="宋体" w:eastAsia="宋体" w:cs="宋体"/>
                <w:kern w:val="0"/>
                <w:sz w:val="24"/>
                <w:szCs w:val="24"/>
              </w:rPr>
              <w:t>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10</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设备维护（直燃机运行）</w:t>
            </w:r>
            <w:r>
              <w:rPr>
                <w:rFonts w:hint="eastAsia" w:ascii="宋体" w:hAnsi="宋体" w:eastAsia="宋体" w:cs="宋体"/>
                <w:kern w:val="0"/>
                <w:sz w:val="24"/>
                <w:szCs w:val="24"/>
              </w:rPr>
              <w:t>：提供</w:t>
            </w:r>
            <w:r>
              <w:rPr>
                <w:rFonts w:hint="eastAsia" w:ascii="宋体" w:hAnsi="宋体" w:eastAsia="宋体" w:cs="宋体"/>
                <w:bCs/>
                <w:color w:val="000000" w:themeColor="text1"/>
                <w:kern w:val="0"/>
                <w:sz w:val="24"/>
                <w:szCs w:val="24"/>
                <w14:textFill>
                  <w14:solidFill>
                    <w14:schemeClr w14:val="tx1"/>
                  </w14:solidFill>
                </w14:textFill>
              </w:rPr>
              <w:t>《特种作业操作证（制冷与空调设备运行操作作业）》</w:t>
            </w:r>
            <w:r>
              <w:rPr>
                <w:rFonts w:hint="eastAsia" w:ascii="宋体" w:hAnsi="宋体" w:cs="宋体"/>
                <w:bCs/>
                <w:color w:val="000000" w:themeColor="text1"/>
                <w:kern w:val="0"/>
                <w:sz w:val="24"/>
                <w:szCs w:val="24"/>
                <w:lang w:val="en-US" w:eastAsia="zh-CN"/>
                <w14:textFill>
                  <w14:solidFill>
                    <w14:schemeClr w14:val="tx1"/>
                  </w14:solidFill>
                </w14:textFill>
              </w:rPr>
              <w:t>及</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lang w:val="en-US" w:eastAsia="zh-CN"/>
                <w14:textFill>
                  <w14:solidFill>
                    <w14:schemeClr w14:val="tx1"/>
                  </w14:solidFill>
                </w14:textFill>
              </w:rPr>
              <w:t>特种作业操作证（</w:t>
            </w:r>
            <w:r>
              <w:rPr>
                <w:rFonts w:hint="eastAsia" w:ascii="宋体" w:hAnsi="宋体" w:eastAsia="宋体" w:cs="宋体"/>
                <w:bCs/>
                <w:color w:val="000000" w:themeColor="text1"/>
                <w:kern w:val="0"/>
                <w:sz w:val="24"/>
                <w:szCs w:val="24"/>
                <w14:textFill>
                  <w14:solidFill>
                    <w14:schemeClr w14:val="tx1"/>
                  </w14:solidFill>
                </w14:textFill>
              </w:rPr>
              <w:t>低压电工作业证</w:t>
            </w:r>
            <w:r>
              <w:rPr>
                <w:rFonts w:hint="eastAsia" w:ascii="宋体" w:hAnsi="宋体" w:cs="宋体"/>
                <w:bCs/>
                <w:color w:val="000000" w:themeColor="text1"/>
                <w:kern w:val="0"/>
                <w:sz w:val="24"/>
                <w:szCs w:val="24"/>
                <w:lang w:val="en-US" w:eastAsia="zh-CN"/>
                <w14:textFill>
                  <w14:solidFill>
                    <w14:schemeClr w14:val="tx1"/>
                  </w14:solidFill>
                </w14:textFill>
              </w:rPr>
              <w:t>）</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p>
            <w:pPr>
              <w:widowControl/>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11</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设备维护（直燃机运行）</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10</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合格证书扫描件的）开标日当月或上一月由投标单位或其分公司缴纳社会保险证明扫描件，每个合格的人员社保证明扫描件得1分，最多</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12</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设备维护（消防监控）</w:t>
            </w:r>
            <w:r>
              <w:rPr>
                <w:rFonts w:hint="eastAsia" w:ascii="宋体" w:hAnsi="宋体" w:eastAsia="宋体" w:cs="宋体"/>
                <w:kern w:val="0"/>
                <w:sz w:val="24"/>
                <w:szCs w:val="24"/>
              </w:rPr>
              <w:t>：提供</w:t>
            </w:r>
            <w:r>
              <w:rPr>
                <w:rFonts w:hint="eastAsia" w:ascii="宋体" w:hAnsi="宋体" w:cs="宋体"/>
                <w:bCs/>
                <w:color w:val="000000" w:themeColor="text1"/>
                <w:sz w:val="24"/>
                <w:szCs w:val="24"/>
                <w:shd w:val="clear" w:color="auto" w:fill="FFFFFF"/>
                <w:lang w:val="en-US" w:eastAsia="zh-CN"/>
                <w14:textFill>
                  <w14:solidFill>
                    <w14:schemeClr w14:val="tx1"/>
                  </w14:solidFill>
                </w14:textFill>
              </w:rPr>
              <w:t>《职业资格证书（建（构）筑物消防员）或消防设施操作员》</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4</w:t>
            </w:r>
            <w:r>
              <w:rPr>
                <w:rFonts w:hint="eastAsia" w:ascii="宋体" w:hAnsi="宋体" w:eastAsia="宋体" w:cs="宋体"/>
                <w:kern w:val="0"/>
                <w:sz w:val="24"/>
                <w:szCs w:val="24"/>
              </w:rPr>
              <w:t>分；</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13</w:t>
            </w:r>
            <w:r>
              <w:rPr>
                <w:rFonts w:hint="eastAsia" w:ascii="宋体" w:hAnsi="宋体" w:eastAsia="宋体" w:cs="宋体"/>
                <w:kern w:val="0"/>
                <w:sz w:val="24"/>
                <w:szCs w:val="24"/>
              </w:rPr>
              <w:t>）</w:t>
            </w:r>
            <w:r>
              <w:rPr>
                <w:rFonts w:hint="eastAsia" w:ascii="宋体" w:hAnsi="宋体" w:eastAsia="宋体" w:cs="宋体"/>
                <w:bCs/>
                <w:color w:val="000000" w:themeColor="text1"/>
                <w:kern w:val="0"/>
                <w:sz w:val="24"/>
                <w:szCs w:val="24"/>
                <w14:textFill>
                  <w14:solidFill>
                    <w14:schemeClr w14:val="tx1"/>
                  </w14:solidFill>
                </w14:textFill>
              </w:rPr>
              <w:t>设备维护（消防监控）</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合格证书扫描件的）开标日当月或上一月由投标单位或其分公司缴纳社会保险证明扫描件，每个合格的人员社保证明扫描件得1分，最多</w:t>
            </w:r>
            <w:r>
              <w:rPr>
                <w:rFonts w:hint="eastAsia" w:ascii="宋体" w:hAnsi="宋体" w:cs="宋体"/>
                <w:kern w:val="0"/>
                <w:sz w:val="24"/>
                <w:szCs w:val="24"/>
                <w:lang w:val="en-US" w:eastAsia="zh-CN"/>
              </w:rPr>
              <w:t>4</w:t>
            </w:r>
            <w:r>
              <w:rPr>
                <w:rFonts w:hint="eastAsia" w:ascii="宋体" w:hAnsi="宋体" w:eastAsia="宋体" w:cs="宋体"/>
                <w:kern w:val="0"/>
                <w:sz w:val="24"/>
                <w:szCs w:val="24"/>
              </w:rPr>
              <w:t>分；</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14</w:t>
            </w:r>
            <w:r>
              <w:rPr>
                <w:rFonts w:hint="eastAsia" w:ascii="宋体" w:hAnsi="宋体" w:eastAsia="宋体" w:cs="宋体"/>
                <w:kern w:val="0"/>
                <w:sz w:val="24"/>
                <w:szCs w:val="24"/>
              </w:rPr>
              <w:t>）</w:t>
            </w:r>
            <w:r>
              <w:rPr>
                <w:rFonts w:hint="eastAsia"/>
                <w:color w:val="auto"/>
                <w:kern w:val="0"/>
                <w:sz w:val="24"/>
                <w:szCs w:val="24"/>
                <w:lang w:val="en-US" w:eastAsia="zh-CN"/>
              </w:rPr>
              <w:t>安检人员</w:t>
            </w:r>
            <w:r>
              <w:rPr>
                <w:rFonts w:hint="eastAsia" w:ascii="宋体" w:hAnsi="宋体" w:eastAsia="宋体" w:cs="宋体"/>
                <w:kern w:val="0"/>
                <w:sz w:val="24"/>
                <w:szCs w:val="24"/>
              </w:rPr>
              <w:t>：提供</w:t>
            </w:r>
            <w:r>
              <w:rPr>
                <w:rFonts w:hint="eastAsia" w:ascii="宋体" w:hAnsi="宋体" w:eastAsia="宋体" w:cs="宋体"/>
                <w:bCs/>
                <w:color w:val="000000" w:themeColor="text1"/>
                <w:kern w:val="0"/>
                <w:sz w:val="24"/>
                <w:szCs w:val="24"/>
                <w14:textFill>
                  <w14:solidFill>
                    <w14:schemeClr w14:val="tx1"/>
                  </w14:solidFill>
                </w14:textFill>
              </w:rPr>
              <w:t>公安机关</w:t>
            </w:r>
            <w:r>
              <w:rPr>
                <w:rFonts w:hint="eastAsia" w:ascii="宋体" w:hAnsi="宋体" w:cs="宋体"/>
                <w:bCs/>
                <w:color w:val="000000" w:themeColor="text1"/>
                <w:kern w:val="0"/>
                <w:sz w:val="24"/>
                <w:szCs w:val="24"/>
                <w:lang w:val="en-US" w:eastAsia="zh-CN"/>
                <w14:textFill>
                  <w14:solidFill>
                    <w14:schemeClr w14:val="tx1"/>
                  </w14:solidFill>
                </w14:textFill>
              </w:rPr>
              <w:t>盖章</w:t>
            </w:r>
            <w:r>
              <w:rPr>
                <w:rFonts w:hint="eastAsia" w:ascii="宋体" w:hAnsi="宋体" w:eastAsia="宋体" w:cs="宋体"/>
                <w:bCs/>
                <w:color w:val="000000" w:themeColor="text1"/>
                <w:kern w:val="0"/>
                <w:sz w:val="24"/>
                <w:szCs w:val="24"/>
                <w14:textFill>
                  <w14:solidFill>
                    <w14:schemeClr w14:val="tx1"/>
                  </w14:solidFill>
                </w14:textFill>
              </w:rPr>
              <w:t>的保安员证</w:t>
            </w:r>
            <w:r>
              <w:rPr>
                <w:rFonts w:hint="eastAsia" w:ascii="宋体" w:hAnsi="宋体" w:eastAsia="宋体" w:cs="宋体"/>
                <w:kern w:val="0"/>
                <w:sz w:val="24"/>
                <w:szCs w:val="24"/>
              </w:rPr>
              <w:t>扫描件且满足招标文件要求，每个合格的人员得1分，最多</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p>
            <w:pPr>
              <w:keepNext w:val="0"/>
              <w:keepLines w:val="0"/>
              <w:pageBreakBefore w:val="0"/>
              <w:kinsoku/>
              <w:wordWrap/>
              <w:overflowPunct/>
              <w:topLinePunct w:val="0"/>
              <w:autoSpaceDE/>
              <w:autoSpaceDN/>
              <w:bidi w:val="0"/>
              <w:adjustRightInd w:val="0"/>
              <w:snapToGrid w:val="0"/>
              <w:spacing w:line="360" w:lineRule="auto"/>
              <w:jc w:val="left"/>
              <w:rPr>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15</w:t>
            </w:r>
            <w:r>
              <w:rPr>
                <w:rFonts w:hint="eastAsia" w:ascii="宋体" w:hAnsi="宋体" w:eastAsia="宋体" w:cs="宋体"/>
                <w:kern w:val="0"/>
                <w:sz w:val="24"/>
                <w:szCs w:val="24"/>
              </w:rPr>
              <w:t>）</w:t>
            </w:r>
            <w:r>
              <w:rPr>
                <w:rFonts w:hint="eastAsia"/>
                <w:color w:val="auto"/>
                <w:kern w:val="0"/>
                <w:sz w:val="24"/>
                <w:szCs w:val="24"/>
                <w:lang w:val="en-US" w:eastAsia="zh-CN"/>
              </w:rPr>
              <w:t>安检人员</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14</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合格证书扫描件的）开标日当月或上一月由投标单位或其分公司缴纳社会保险证明扫描件，每个合格的人员社保证明扫描件得1分，最多</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cs="宋体"/>
                <w:color w:val="000000"/>
                <w:kern w:val="0"/>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color w:val="000000" w:themeColor="text1"/>
                <w:sz w:val="24"/>
                <w:szCs w:val="24"/>
                <w14:textFill>
                  <w14:solidFill>
                    <w14:schemeClr w14:val="tx1"/>
                  </w14:solidFill>
                </w14:textFill>
              </w:rPr>
              <w:t>人员培训方案</w:t>
            </w:r>
          </w:p>
        </w:tc>
        <w:tc>
          <w:tcPr>
            <w:tcW w:w="7311" w:type="dxa"/>
            <w:shd w:val="clear" w:color="auto" w:fill="auto"/>
            <w:vAlign w:val="center"/>
          </w:tcPr>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人员培训方案应包含培训计划、培训方式、培训目标、言行规范、仪表仪容、公众形象等。</w:t>
            </w:r>
          </w:p>
          <w:p>
            <w:pPr>
              <w:widowControl/>
              <w:adjustRightInd w:val="0"/>
              <w:snapToGrid w:val="0"/>
              <w:spacing w:line="360" w:lineRule="auto"/>
              <w:rPr>
                <w:kern w:val="0"/>
                <w:sz w:val="24"/>
                <w:szCs w:val="24"/>
              </w:rPr>
            </w:pPr>
            <w:r>
              <w:rPr>
                <w:rFonts w:hint="eastAsia" w:ascii="宋体" w:hAnsi="宋体" w:eastAsia="宋体" w:cs="宋体"/>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6</w:t>
            </w:r>
          </w:p>
        </w:tc>
        <w:tc>
          <w:tcPr>
            <w:tcW w:w="1419" w:type="dxa"/>
            <w:shd w:val="clear" w:color="auto" w:fill="auto"/>
            <w:vAlign w:val="center"/>
          </w:tcPr>
          <w:p>
            <w:pPr>
              <w:widowControl/>
              <w:adjustRightInd w:val="0"/>
              <w:snapToGrid w:val="0"/>
              <w:spacing w:line="360" w:lineRule="auto"/>
              <w:jc w:val="center"/>
              <w:rPr>
                <w:color w:val="000000" w:themeColor="text1"/>
                <w:sz w:val="24"/>
                <w14:textFill>
                  <w14:solidFill>
                    <w14:schemeClr w14:val="tx1"/>
                  </w14:solidFill>
                </w14:textFill>
              </w:rPr>
            </w:pPr>
            <w:r>
              <w:rPr>
                <w:rFonts w:hint="eastAsia" w:ascii="宋体" w:hAnsi="宋体" w:eastAsia="宋体" w:cs="宋体"/>
                <w:kern w:val="0"/>
                <w:sz w:val="24"/>
                <w:szCs w:val="24"/>
              </w:rPr>
              <w:t>保洁耗材评价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ascii="宋体" w:hAnsi="宋体" w:eastAsia="宋体" w:cs="宋体"/>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7</w:t>
            </w:r>
          </w:p>
        </w:tc>
        <w:tc>
          <w:tcPr>
            <w:tcW w:w="1419" w:type="dxa"/>
            <w:shd w:val="clear" w:color="auto" w:fill="auto"/>
            <w:vAlign w:val="center"/>
          </w:tcPr>
          <w:p>
            <w:pPr>
              <w:widowControl/>
              <w:adjustRightInd w:val="0"/>
              <w:snapToGrid w:val="0"/>
              <w:spacing w:line="360" w:lineRule="auto"/>
              <w:jc w:val="center"/>
              <w:rPr>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投标人承诺评价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ascii="宋体" w:hAnsi="宋体" w:eastAsia="宋体" w:cs="宋体"/>
                <w:kern w:val="0"/>
                <w:sz w:val="24"/>
                <w:szCs w:val="24"/>
              </w:rPr>
              <w:t>承诺完全满足招标文件“报价要求”、“时间地点要求”、“付款方式要求”和技术要求中非“★”号要求的：</w:t>
            </w:r>
            <w:r>
              <w:rPr>
                <w:rFonts w:hint="eastAsia" w:ascii="宋体" w:hAnsi="宋体" w:cs="宋体"/>
                <w:kern w:val="0"/>
                <w:sz w:val="24"/>
                <w:szCs w:val="24"/>
                <w:lang w:val="en-US" w:eastAsia="zh-CN"/>
              </w:rPr>
              <w:t>1</w:t>
            </w:r>
            <w:r>
              <w:rPr>
                <w:rFonts w:hint="eastAsia" w:ascii="宋体" w:hAnsi="宋体" w:eastAsia="宋体" w:cs="宋体"/>
                <w:kern w:val="0"/>
                <w:sz w:val="24"/>
                <w:szCs w:val="24"/>
              </w:rPr>
              <w:t>分，其他0分。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cs="宋体"/>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kern w:val="0"/>
                <w:sz w:val="24"/>
                <w:szCs w:val="24"/>
              </w:rPr>
              <w:t>人员、岗位配置方案评价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至少包含各岗位投入人员数量、各岗位内部人员安排配置方案</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要求，无瑕疵：3分；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方案内容存在1处瑕疵：2分；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方案内容存在2处瑕疵：1分；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要求或内容存在3处及以上瑕疵：0分；</w:t>
            </w:r>
          </w:p>
          <w:p>
            <w:pPr>
              <w:widowControl/>
              <w:adjustRightInd w:val="0"/>
              <w:snapToGrid w:val="0"/>
              <w:spacing w:line="360" w:lineRule="auto"/>
              <w:rPr>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2</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color w:val="000000" w:themeColor="text1"/>
                <w:sz w:val="24"/>
                <w:szCs w:val="24"/>
                <w14:textFill>
                  <w14:solidFill>
                    <w14:schemeClr w14:val="tx1"/>
                  </w14:solidFill>
                </w14:textFill>
              </w:rPr>
              <w:t>针对本项目特点的专业化管理方案评价</w:t>
            </w:r>
          </w:p>
        </w:tc>
        <w:tc>
          <w:tcPr>
            <w:tcW w:w="7311" w:type="dxa"/>
            <w:shd w:val="clear" w:color="auto" w:fill="auto"/>
            <w:vAlign w:val="center"/>
          </w:tcPr>
          <w:p>
            <w:pPr>
              <w:widowControl/>
              <w:adjustRightInd w:val="0"/>
              <w:snapToGrid w:val="0"/>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至少包含针对本项目的保洁、秩序维护、设备维护方案</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食堂服务方案。</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 xml:space="preserve">要求，无瑕疵：6分； </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方案内容存在1处瑕疵：4分；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方案内容存在2处瑕疵：2分；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要求或内容存在3处及以上瑕疵：0分；</w:t>
            </w:r>
          </w:p>
          <w:p>
            <w:pPr>
              <w:widowControl/>
              <w:adjustRightInd w:val="0"/>
              <w:snapToGrid w:val="0"/>
              <w:spacing w:line="360" w:lineRule="auto"/>
              <w:rPr>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color w:val="000000" w:themeColor="text1"/>
                <w:sz w:val="24"/>
                <w:szCs w:val="24"/>
                <w14:textFill>
                  <w14:solidFill>
                    <w14:schemeClr w14:val="tx1"/>
                  </w14:solidFill>
                </w14:textFill>
              </w:rPr>
              <w:t>对项目重点、难点的理解评价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至少包含针对本项目重点和难点的理解以及针对重点难点的应对解决方案</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要求，无瑕疵：6分；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重点难点理解或应对解决方案内容存在1处瑕疵：4分；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重点难点理解或应对解决方案内容存在2处瑕疵：2分；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未提供重点难点理解或应对解决方案或不满足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pPr>
              <w:widowControl/>
              <w:adjustRightInd w:val="0"/>
              <w:snapToGrid w:val="0"/>
              <w:spacing w:line="360" w:lineRule="auto"/>
              <w:rPr>
                <w:kern w:val="0"/>
                <w:sz w:val="24"/>
                <w:szCs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4</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kern w:val="0"/>
                <w:sz w:val="24"/>
                <w:szCs w:val="24"/>
              </w:rPr>
              <w:t>进驻和接管方案评价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至少包含中标后如何</w:t>
            </w:r>
            <w:r>
              <w:rPr>
                <w:rFonts w:hint="eastAsia" w:ascii="宋体" w:hAnsi="宋体" w:eastAsia="宋体" w:cs="宋体"/>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pPr>
              <w:widowControl/>
              <w:adjustRightInd w:val="0"/>
              <w:snapToGrid w:val="0"/>
              <w:spacing w:line="360" w:lineRule="auto"/>
              <w:rPr>
                <w:color w:val="000000" w:themeColor="text1"/>
                <w:sz w:val="24"/>
                <w14:textFill>
                  <w14:solidFill>
                    <w14:schemeClr w14:val="tx1"/>
                  </w14:solidFill>
                </w14:textFill>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kern w:val="0"/>
                <w:sz w:val="24"/>
                <w:szCs w:val="24"/>
              </w:rPr>
              <w:t>应急预案评价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pPr>
              <w:widowControl/>
              <w:adjustRightInd w:val="0"/>
              <w:snapToGrid w:val="0"/>
              <w:spacing w:line="360" w:lineRule="auto"/>
              <w:rPr>
                <w:kern w:val="0"/>
                <w:sz w:val="24"/>
                <w:szCs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6</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color w:val="000000" w:themeColor="text1"/>
                <w:sz w:val="24"/>
                <w:szCs w:val="24"/>
                <w14:textFill>
                  <w14:solidFill>
                    <w14:schemeClr w14:val="tx1"/>
                  </w14:solidFill>
                </w14:textFill>
              </w:rPr>
              <w:t>人员保密管理方案评价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pPr>
              <w:widowControl/>
              <w:adjustRightInd w:val="0"/>
              <w:snapToGrid w:val="0"/>
              <w:spacing w:line="360" w:lineRule="auto"/>
              <w:rPr>
                <w:kern w:val="0"/>
                <w:sz w:val="24"/>
                <w:szCs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7</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ascii="宋体" w:hAnsi="宋体" w:eastAsia="宋体" w:cs="宋体"/>
                <w:color w:val="000000" w:themeColor="text1"/>
                <w:sz w:val="24"/>
                <w:szCs w:val="24"/>
                <w14:textFill>
                  <w14:solidFill>
                    <w14:schemeClr w14:val="tx1"/>
                  </w14:solidFill>
                </w14:textFill>
              </w:rPr>
              <w:t>人员稳定性方案评价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至少包含服务期内保证人员更换率不得超过</w:t>
            </w:r>
            <w:r>
              <w:rPr>
                <w:rFonts w:hint="eastAsia" w:ascii="宋体" w:hAnsi="宋体" w:cs="宋体"/>
                <w:color w:val="000000" w:themeColor="text1"/>
                <w:sz w:val="24"/>
                <w:szCs w:val="24"/>
                <w:lang w:eastAsia="zh-CN"/>
                <w14:textFill>
                  <w14:solidFill>
                    <w14:schemeClr w14:val="tx1"/>
                  </w14:solidFill>
                </w14:textFill>
              </w:rPr>
              <w:t>项目需求书</w:t>
            </w:r>
            <w:r>
              <w:rPr>
                <w:rFonts w:hint="eastAsia" w:ascii="宋体" w:hAnsi="宋体" w:eastAsia="宋体" w:cs="宋体"/>
                <w:color w:val="000000" w:themeColor="text1"/>
                <w:sz w:val="24"/>
                <w:szCs w:val="24"/>
                <w14:textFill>
                  <w14:solidFill>
                    <w14:schemeClr w14:val="tx1"/>
                  </w14:solidFill>
                </w14:textFill>
              </w:rPr>
              <w:t>要求的措施，保证更换人员不得低于采购需求，且应经采购人同意的措施</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pPr>
              <w:widowControl/>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pPr>
              <w:widowControl/>
              <w:adjustRightInd w:val="0"/>
              <w:snapToGrid w:val="0"/>
              <w:spacing w:line="360" w:lineRule="auto"/>
              <w:rPr>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8</w:t>
            </w:r>
          </w:p>
        </w:tc>
        <w:tc>
          <w:tcPr>
            <w:tcW w:w="1419" w:type="dxa"/>
            <w:shd w:val="clear" w:color="auto" w:fill="auto"/>
            <w:vAlign w:val="center"/>
          </w:tcPr>
          <w:p>
            <w:pPr>
              <w:widowControl/>
              <w:adjustRightInd w:val="0"/>
              <w:snapToGrid w:val="0"/>
              <w:spacing w:line="360" w:lineRule="auto"/>
              <w:jc w:val="center"/>
              <w:rPr>
                <w:sz w:val="24"/>
              </w:rPr>
            </w:pPr>
            <w:r>
              <w:rPr>
                <w:rFonts w:hint="eastAsia" w:ascii="宋体" w:hAnsi="宋体" w:eastAsia="宋体" w:cs="宋体"/>
                <w:sz w:val="24"/>
                <w:szCs w:val="24"/>
              </w:rPr>
              <w:t>价格测算方案评价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价格测算方案科学合理，无瑕疵：3分；</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内容存在1处瑕疵：2分；</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内容存在2处瑕疵：1分；</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未提供测算方案或方案存在3处及以上瑕疵或社会保险、住房公积金应缴未缴的：0分。</w:t>
            </w:r>
          </w:p>
          <w:p>
            <w:pPr>
              <w:widowControl/>
              <w:adjustRightInd w:val="0"/>
              <w:snapToGrid w:val="0"/>
              <w:spacing w:line="360" w:lineRule="auto"/>
              <w:rPr>
                <w:sz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100</w:t>
            </w:r>
          </w:p>
        </w:tc>
      </w:tr>
    </w:tbl>
    <w:p>
      <w:pPr>
        <w:spacing w:line="360" w:lineRule="auto"/>
        <w:ind w:firstLine="448" w:firstLineChars="200"/>
        <w:outlineLvl w:val="0"/>
        <w:rPr>
          <w:sz w:val="24"/>
        </w:rPr>
      </w:pPr>
      <w:r>
        <w:rPr>
          <w:sz w:val="24"/>
        </w:rPr>
        <w:t>四、投标文件内容要求</w:t>
      </w:r>
    </w:p>
    <w:p>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jc w:val="center"/>
        <w:rPr>
          <w:b/>
          <w:sz w:val="24"/>
        </w:rPr>
      </w:pPr>
      <w:r>
        <w:rPr>
          <w:sz w:val="24"/>
          <w:u w:val="single"/>
        </w:rPr>
        <w:br w:type="page"/>
      </w:r>
      <w:r>
        <w:rPr>
          <w:b/>
          <w:sz w:val="24"/>
        </w:rPr>
        <w:t>项目需求书</w:t>
      </w:r>
    </w:p>
    <w:p>
      <w:pPr>
        <w:widowControl/>
        <w:ind w:firstLine="448" w:firstLineChars="200"/>
        <w:jc w:val="left"/>
        <w:rPr>
          <w:b/>
          <w:bCs/>
          <w:sz w:val="24"/>
        </w:rPr>
      </w:pPr>
      <w:r>
        <w:rPr>
          <w:rFonts w:hint="eastAsia"/>
          <w:b/>
          <w:bCs/>
          <w:sz w:val="24"/>
        </w:rPr>
        <w:t>一、项目背景</w:t>
      </w:r>
    </w:p>
    <w:p>
      <w:pPr>
        <w:widowControl/>
        <w:ind w:firstLine="448" w:firstLineChars="200"/>
        <w:jc w:val="left"/>
        <w:rPr>
          <w:sz w:val="24"/>
        </w:rPr>
      </w:pPr>
      <w:r>
        <w:rPr>
          <w:rFonts w:hint="eastAsia"/>
          <w:sz w:val="24"/>
        </w:rPr>
        <w:t>天津市规划展览馆位于河北区博爱道30号，2009年正式开馆，本工程主体结构类型为钢筋混凝土框架，建筑面积30998.26㎡，其中地上建筑面积14955㎡，地上布展面积10000㎡，地下二层，地上三层，局部四层，建筑物总高度为22.4m。一至三层为展区，共分为十六个展区，局部四层为办公区。为了进一步规范物业管理，提高物业服务水平，现对物业管理项目进行公开招标。</w:t>
      </w:r>
    </w:p>
    <w:p>
      <w:pPr>
        <w:widowControl/>
        <w:ind w:firstLine="448" w:firstLineChars="200"/>
        <w:jc w:val="left"/>
        <w:rPr>
          <w:rFonts w:hint="eastAsia" w:eastAsia="宋体"/>
          <w:sz w:val="24"/>
          <w:lang w:eastAsia="zh-CN"/>
        </w:rPr>
      </w:pPr>
      <w:r>
        <w:rPr>
          <w:rFonts w:hint="eastAsia"/>
          <w:sz w:val="24"/>
        </w:rPr>
        <w:t>本项目属于物业管理行业</w:t>
      </w:r>
      <w:r>
        <w:rPr>
          <w:rFonts w:hint="eastAsia"/>
          <w:sz w:val="24"/>
          <w:lang w:eastAsia="zh-CN"/>
        </w:rPr>
        <w:t>。</w:t>
      </w:r>
    </w:p>
    <w:p>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1"/>
        <w:tblpPr w:leftFromText="180" w:rightFromText="180" w:vertAnchor="text" w:tblpXSpec="center" w:tblpY="1"/>
        <w:tblOverlap w:val="never"/>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186"/>
        <w:gridCol w:w="795"/>
        <w:gridCol w:w="4815"/>
        <w:gridCol w:w="125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bookmarkStart w:id="6" w:name="_Hlk62635455"/>
            <w:r>
              <w:rPr>
                <w:rFonts w:hint="eastAsia" w:ascii="宋体" w:hAnsi="宋体" w:eastAsia="宋体" w:cs="宋体"/>
                <w:b/>
                <w:color w:val="000000" w:themeColor="text1"/>
                <w:kern w:val="0"/>
                <w:sz w:val="24"/>
                <w:szCs w:val="24"/>
                <w14:textFill>
                  <w14:solidFill>
                    <w14:schemeClr w14:val="tx1"/>
                  </w14:solidFill>
                </w14:textFill>
              </w:rPr>
              <w:t>序号</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岗位名称</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人数</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要求</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是否接受退休人员</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工作时间</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保洁</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10</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性别：不限；年龄：男 60周岁以下，女 50周岁以下；身高：不限；学历：不限。</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1.从事物业、办公楼或星级酒店保洁工作相关经验。</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2.至少2人持有《特种作业操作证（高处作业）》上岗。</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strike/>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3.保证每日闭馆后有2名保洁人员进行巡察，确保馆内无垃圾留存及卫生死角。</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秩序维护</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auto"/>
                <w:kern w:val="0"/>
                <w:sz w:val="24"/>
                <w:szCs w:val="24"/>
                <w:lang w:val="en-US" w:eastAsia="zh-CN"/>
              </w:rPr>
              <w:t>20</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性别：不限；年龄：35周岁</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以下；身高：男1.75米以上，女1.65米以上；学历：大专</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以上。</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1.具备良好沟通能力。</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2.具有处理临时突发事件能力。</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3.富有亲和力，具有团队合作精神，责任心强。</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4.至少5名男性职工持有《职业资格证</w:t>
            </w:r>
            <w:r>
              <w:rPr>
                <w:rFonts w:hint="eastAsia" w:ascii="宋体" w:hAnsi="宋体" w:cs="宋体"/>
                <w:bCs/>
                <w:color w:val="000000" w:themeColor="text1"/>
                <w:kern w:val="0"/>
                <w:sz w:val="24"/>
                <w:szCs w:val="24"/>
                <w:lang w:val="en-US" w:eastAsia="zh-CN"/>
                <w14:textFill>
                  <w14:solidFill>
                    <w14:schemeClr w14:val="tx1"/>
                  </w14:solidFill>
                </w14:textFill>
              </w:rPr>
              <w:t>书</w:t>
            </w:r>
            <w:r>
              <w:rPr>
                <w:rFonts w:hint="eastAsia" w:ascii="宋体" w:hAnsi="宋体" w:eastAsia="宋体" w:cs="宋体"/>
                <w:bCs/>
                <w:color w:val="000000" w:themeColor="text1"/>
                <w:kern w:val="0"/>
                <w:sz w:val="24"/>
                <w:szCs w:val="24"/>
                <w14:textFill>
                  <w14:solidFill>
                    <w14:schemeClr w14:val="tx1"/>
                  </w14:solidFill>
                </w14:textFill>
              </w:rPr>
              <w:t>（保安员）》。</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5.具备WPS或office，cad，ps等软件使用能力的人员应不少于4人。</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设备维护</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（电工）</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性别：男；年龄：60周岁以下；身高：1.70米以上；学历：不限。</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1.电力、空调、暖通、给排水等相关工作经验。</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2.具有物业、办公楼或酒店水电维修经验或国企工程运行与工程人员工作经验。</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至少2人同时具备</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特种作业操作证（高压电工作业）</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及《特种作业操作证（低压电工作业）》</w:t>
            </w:r>
            <w:r>
              <w:rPr>
                <w:rFonts w:hint="eastAsia" w:ascii="宋体" w:hAnsi="宋体" w:eastAsia="宋体" w:cs="宋体"/>
                <w:bCs/>
                <w:color w:val="000000" w:themeColor="text1"/>
                <w:sz w:val="24"/>
                <w:szCs w:val="24"/>
                <w14:textFill>
                  <w14:solidFill>
                    <w14:schemeClr w14:val="tx1"/>
                  </w14:solidFill>
                </w14:textFill>
              </w:rPr>
              <w:t>；其余2人至少1人具备</w:t>
            </w:r>
            <w:r>
              <w:rPr>
                <w:rFonts w:hint="eastAsia" w:ascii="宋体" w:hAnsi="宋体" w:cs="宋体"/>
                <w:bCs/>
                <w:color w:val="000000" w:themeColor="text1"/>
                <w:sz w:val="24"/>
                <w:szCs w:val="24"/>
                <w:lang w:val="en-US" w:eastAsia="zh-CN"/>
                <w14:textFill>
                  <w14:solidFill>
                    <w14:schemeClr w14:val="tx1"/>
                  </w14:solidFill>
                </w14:textFill>
              </w:rPr>
              <w:t>《特种作业操作证（低压电工作业）》</w:t>
            </w:r>
            <w:r>
              <w:rPr>
                <w:rFonts w:hint="eastAsia" w:ascii="宋体" w:hAnsi="宋体" w:eastAsia="宋体" w:cs="宋体"/>
                <w:bCs/>
                <w:color w:val="000000" w:themeColor="text1"/>
                <w:sz w:val="24"/>
                <w:szCs w:val="24"/>
                <w14:textFill>
                  <w14:solidFill>
                    <w14:schemeClr w14:val="tx1"/>
                  </w14:solidFill>
                </w14:textFill>
              </w:rPr>
              <w:t>，至少1人持</w:t>
            </w:r>
            <w:r>
              <w:rPr>
                <w:rFonts w:hint="eastAsia" w:ascii="宋体" w:hAnsi="宋体" w:cs="宋体"/>
                <w:bCs/>
                <w:color w:val="000000" w:themeColor="text1"/>
                <w:sz w:val="24"/>
                <w:szCs w:val="24"/>
                <w:lang w:val="en-US" w:eastAsia="zh-CN"/>
                <w14:textFill>
                  <w14:solidFill>
                    <w14:schemeClr w14:val="tx1"/>
                  </w14:solidFill>
                </w14:textFill>
              </w:rPr>
              <w:t>原</w:t>
            </w:r>
            <w:r>
              <w:rPr>
                <w:rFonts w:hint="eastAsia" w:ascii="宋体" w:hAnsi="宋体" w:eastAsia="宋体" w:cs="宋体"/>
                <w:bCs/>
                <w:color w:val="000000" w:themeColor="text1"/>
                <w:sz w:val="24"/>
                <w:szCs w:val="24"/>
                <w14:textFill>
                  <w14:solidFill>
                    <w14:schemeClr w14:val="tx1"/>
                  </w14:solidFill>
                </w14:textFill>
              </w:rPr>
              <w:t>《特种设备作业人员证（电梯安全管理</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或新</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特种设备安全管理和作业人员证</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特种设备安全管理）》</w:t>
            </w:r>
            <w:r>
              <w:rPr>
                <w:rFonts w:hint="eastAsia" w:ascii="宋体" w:hAnsi="宋体" w:cs="宋体"/>
                <w:bCs/>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4.至少1人持有《特种作业操作证（高处作业）》上岗。</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设备维护</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（直燃机运行）</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4815" w:type="dxa"/>
            <w:shd w:val="clear" w:color="auto" w:fill="auto"/>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性别：男；年龄：60周岁以下；身高：1.70米以上；学历：不限。</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1.电力.空调.暖通.给排水等相关工作经验。</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2.具有物业.办公楼或酒店水电维修经验或国企工程运行与工程人员工作经验。</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3.均持有《特种作业操作证（制冷与空调设备运行操作作业）》</w:t>
            </w:r>
            <w:r>
              <w:rPr>
                <w:rFonts w:hint="eastAsia" w:ascii="宋体" w:hAnsi="宋体" w:cs="宋体"/>
                <w:bCs/>
                <w:color w:val="000000" w:themeColor="text1"/>
                <w:kern w:val="0"/>
                <w:sz w:val="24"/>
                <w:szCs w:val="24"/>
                <w:lang w:val="en-US" w:eastAsia="zh-CN"/>
                <w14:textFill>
                  <w14:solidFill>
                    <w14:schemeClr w14:val="tx1"/>
                  </w14:solidFill>
                </w14:textFill>
              </w:rPr>
              <w:t>及</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lang w:val="en-US" w:eastAsia="zh-CN"/>
                <w14:textFill>
                  <w14:solidFill>
                    <w14:schemeClr w14:val="tx1"/>
                  </w14:solidFill>
                </w14:textFill>
              </w:rPr>
              <w:t>特种作业操作证（</w:t>
            </w:r>
            <w:r>
              <w:rPr>
                <w:rFonts w:hint="eastAsia" w:ascii="宋体" w:hAnsi="宋体" w:eastAsia="宋体" w:cs="宋体"/>
                <w:bCs/>
                <w:color w:val="000000" w:themeColor="text1"/>
                <w:kern w:val="0"/>
                <w:sz w:val="24"/>
                <w:szCs w:val="24"/>
                <w14:textFill>
                  <w14:solidFill>
                    <w14:schemeClr w14:val="tx1"/>
                  </w14:solidFill>
                </w14:textFill>
              </w:rPr>
              <w:t>低压电工作业证</w:t>
            </w:r>
            <w:r>
              <w:rPr>
                <w:rFonts w:hint="eastAsia" w:ascii="宋体" w:hAnsi="宋体" w:cs="宋体"/>
                <w:bCs/>
                <w:color w:val="000000" w:themeColor="text1"/>
                <w:kern w:val="0"/>
                <w:sz w:val="24"/>
                <w:szCs w:val="24"/>
                <w:lang w:val="en-US" w:eastAsia="zh-CN"/>
                <w14:textFill>
                  <w14:solidFill>
                    <w14:schemeClr w14:val="tx1"/>
                  </w14:solidFill>
                </w14:textFill>
              </w:rPr>
              <w:t>）</w:t>
            </w:r>
            <w:r>
              <w:rPr>
                <w:rFonts w:hint="eastAsia" w:ascii="宋体" w:hAnsi="宋体" w:cs="宋体"/>
                <w:bCs/>
                <w:color w:val="000000" w:themeColor="text1"/>
                <w:kern w:val="0"/>
                <w:sz w:val="24"/>
                <w:szCs w:val="24"/>
                <w:lang w:eastAsia="zh-CN"/>
                <w14:textFill>
                  <w14:solidFill>
                    <w14:schemeClr w14:val="tx1"/>
                  </w14:solidFill>
                </w14:textFill>
              </w:rPr>
              <w:t>》。</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24小时值守</w:t>
            </w:r>
          </w:p>
          <w:p>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设备维护</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（消防监控）</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8</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性别：男；年龄：60周岁以下；身高：1.70米以上；学历：不限</w:t>
            </w:r>
            <w:r>
              <w:rPr>
                <w:rFonts w:hint="eastAsia" w:ascii="宋体" w:hAnsi="宋体" w:eastAsia="宋体" w:cs="宋体"/>
                <w:bCs/>
                <w:color w:val="000000" w:themeColor="text1"/>
                <w:kern w:val="0"/>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rPr>
                <w:rFonts w:hint="default"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r>
              <w:rPr>
                <w:rFonts w:hint="eastAsia" w:ascii="宋体" w:hAnsi="宋体" w:cs="宋体"/>
                <w:bCs/>
                <w:color w:val="000000" w:themeColor="text1"/>
                <w:sz w:val="24"/>
                <w:szCs w:val="24"/>
                <w:shd w:val="clear" w:color="auto" w:fill="FFFFFF"/>
                <w:lang w:val="en-US" w:eastAsia="zh-CN"/>
                <w14:textFill>
                  <w14:solidFill>
                    <w14:schemeClr w14:val="tx1"/>
                  </w14:solidFill>
                </w14:textFill>
              </w:rPr>
              <w:t>均持《职业资格证书（建（构）筑物消防员）或消防设施操作员》。</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24小时值守</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食堂服务</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（厨师）</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r>
              <w:rPr>
                <w:rFonts w:hint="eastAsia" w:ascii="宋体" w:hAnsi="宋体" w:eastAsia="宋体" w:cs="宋体"/>
                <w:bCs/>
                <w:color w:val="000000" w:themeColor="text1"/>
                <w:kern w:val="0"/>
                <w:sz w:val="24"/>
                <w:szCs w:val="24"/>
                <w14:textFill>
                  <w14:solidFill>
                    <w14:schemeClr w14:val="tx1"/>
                  </w14:solidFill>
                </w14:textFill>
              </w:rPr>
              <w:t>性别：不限；年龄：45周岁</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以下；身高：不限；学历：不限；健康状况：身体健康，无各类传染疾病（包含隐性）。</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1.具备三年及以上机关事业单位</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酒店</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大型企业厨房操作经验；</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2.项目配备人员均应身体健康，无各类隐性传染疾病，并持卫生防疫部门或医疗机构颁发的健康证上岗。</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项目经理</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性别：不限；年龄：45周岁</w:t>
            </w:r>
            <w:r>
              <w:rPr>
                <w:rFonts w:hint="eastAsia" w:ascii="宋体" w:hAnsi="宋体" w:eastAsia="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以下；身高：男1.75米以上，女1.65米以上；学历：</w:t>
            </w:r>
            <w:r>
              <w:rPr>
                <w:rFonts w:hint="eastAsia" w:ascii="宋体" w:hAnsi="宋体" w:eastAsia="宋体" w:cs="宋体"/>
                <w:bCs/>
                <w:color w:val="000000" w:themeColor="text1"/>
                <w:kern w:val="0"/>
                <w:sz w:val="24"/>
                <w:szCs w:val="24"/>
                <w:lang w:val="en-US" w:eastAsia="zh-CN"/>
                <w14:textFill>
                  <w14:solidFill>
                    <w14:schemeClr w14:val="tx1"/>
                  </w14:solidFill>
                </w14:textFill>
              </w:rPr>
              <w:t>大学</w:t>
            </w:r>
            <w:r>
              <w:rPr>
                <w:rFonts w:hint="eastAsia" w:ascii="宋体" w:hAnsi="宋体" w:eastAsia="宋体" w:cs="宋体"/>
                <w:bCs/>
                <w:color w:val="000000" w:themeColor="text1"/>
                <w:kern w:val="0"/>
                <w:sz w:val="24"/>
                <w:szCs w:val="24"/>
                <w14:textFill>
                  <w14:solidFill>
                    <w14:schemeClr w14:val="tx1"/>
                  </w14:solidFill>
                </w14:textFill>
              </w:rPr>
              <w:t>本科</w:t>
            </w:r>
            <w:r>
              <w:rPr>
                <w:rFonts w:hint="eastAsia" w:ascii="宋体" w:hAnsi="宋体" w:eastAsia="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以上学历。</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1.具有非住宅物业管理五年以上</w:t>
            </w:r>
            <w:r>
              <w:rPr>
                <w:rFonts w:hint="eastAsia" w:ascii="宋体" w:hAnsi="宋体" w:cs="宋体"/>
                <w:bCs/>
                <w:color w:val="000000" w:themeColor="text1"/>
                <w:kern w:val="0"/>
                <w:sz w:val="24"/>
                <w:szCs w:val="24"/>
                <w:lang w:val="en-US" w:eastAsia="zh-CN"/>
                <w14:textFill>
                  <w14:solidFill>
                    <w14:schemeClr w14:val="tx1"/>
                  </w14:solidFill>
                </w14:textFill>
              </w:rPr>
              <w:t>非住宅物业管理经验</w:t>
            </w:r>
            <w:r>
              <w:rPr>
                <w:rFonts w:hint="eastAsia" w:ascii="宋体" w:hAnsi="宋体" w:eastAsia="宋体" w:cs="宋体"/>
                <w:bCs/>
                <w:color w:val="000000" w:themeColor="text1"/>
                <w:kern w:val="0"/>
                <w:sz w:val="24"/>
                <w:szCs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2.具备良好的组织协调及沟通能力。</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3.熟悉任职岗位及下属岗位的各项业务及运作流程，能够使用办公软件，如WORD.EXCEL等。</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4.富有亲和力，具有团队合作精神，责任心强。</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5.能进行一般的英语口语交流，掌握常用的英语服务用语，普通话标准。</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6.英语四级，具备中级</w:t>
            </w:r>
            <w:r>
              <w:rPr>
                <w:rFonts w:hint="eastAsia" w:ascii="宋体" w:hAnsi="宋体" w:cs="宋体"/>
                <w:bCs/>
                <w:color w:val="000000" w:themeColor="text1"/>
                <w:sz w:val="24"/>
                <w:szCs w:val="24"/>
                <w:lang w:val="en-US" w:eastAsia="zh-CN"/>
                <w14:textFill>
                  <w14:solidFill>
                    <w14:schemeClr w14:val="tx1"/>
                  </w14:solidFill>
                </w14:textFill>
              </w:rPr>
              <w:t>或以上职称证书</w:t>
            </w:r>
            <w:r>
              <w:rPr>
                <w:rFonts w:hint="eastAsia" w:ascii="宋体" w:hAnsi="宋体" w:eastAsia="宋体" w:cs="宋体"/>
                <w:bCs/>
                <w:color w:val="000000" w:themeColor="text1"/>
                <w:sz w:val="24"/>
                <w:szCs w:val="24"/>
                <w14:textFill>
                  <w14:solidFill>
                    <w14:schemeClr w14:val="tx1"/>
                  </w14:solidFill>
                </w14:textFill>
              </w:rPr>
              <w:t>,中共党员</w:t>
            </w:r>
            <w:r>
              <w:rPr>
                <w:rFonts w:hint="eastAsia" w:ascii="宋体" w:hAnsi="宋体" w:cs="宋体"/>
                <w:bCs/>
                <w:color w:val="000000" w:themeColor="text1"/>
                <w:sz w:val="24"/>
                <w:szCs w:val="24"/>
                <w:lang w:val="en-US" w:eastAsia="zh-CN"/>
                <w14:textFill>
                  <w14:solidFill>
                    <w14:schemeClr w14:val="tx1"/>
                  </w14:solidFill>
                </w14:textFill>
              </w:rPr>
              <w:t>优先</w:t>
            </w:r>
            <w:r>
              <w:rPr>
                <w:rFonts w:hint="eastAsia" w:ascii="宋体" w:hAnsi="宋体" w:eastAsia="宋体" w:cs="宋体"/>
                <w:bCs/>
                <w:color w:val="000000" w:themeColor="text1"/>
                <w:sz w:val="24"/>
                <w:szCs w:val="24"/>
                <w14:textFill>
                  <w14:solidFill>
                    <w14:schemeClr w14:val="tx1"/>
                  </w14:solidFill>
                </w14:textFill>
              </w:rPr>
              <w:t>。</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8</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项目督导</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4815" w:type="dxa"/>
            <w:shd w:val="clear" w:color="auto" w:fill="auto"/>
            <w:vAlign w:val="center"/>
          </w:tcPr>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性别：不限；年龄：40周岁</w:t>
            </w:r>
            <w:r>
              <w:rPr>
                <w:rFonts w:hint="eastAsia" w:ascii="宋体" w:hAnsi="宋体" w:eastAsia="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以下；身高：男1.75米以上，女1.65米以上；学历：</w:t>
            </w:r>
            <w:r>
              <w:rPr>
                <w:rFonts w:hint="eastAsia" w:ascii="宋体" w:hAnsi="宋体" w:eastAsia="宋体" w:cs="宋体"/>
                <w:bCs/>
                <w:color w:val="000000" w:themeColor="text1"/>
                <w:kern w:val="0"/>
                <w:sz w:val="24"/>
                <w:szCs w:val="24"/>
                <w:lang w:val="en-US" w:eastAsia="zh-CN"/>
                <w14:textFill>
                  <w14:solidFill>
                    <w14:schemeClr w14:val="tx1"/>
                  </w14:solidFill>
                </w14:textFill>
              </w:rPr>
              <w:t>大学</w:t>
            </w:r>
            <w:r>
              <w:rPr>
                <w:rFonts w:hint="eastAsia" w:ascii="宋体" w:hAnsi="宋体" w:eastAsia="宋体" w:cs="宋体"/>
                <w:bCs/>
                <w:color w:val="000000" w:themeColor="text1"/>
                <w:kern w:val="0"/>
                <w:sz w:val="24"/>
                <w:szCs w:val="24"/>
                <w14:textFill>
                  <w14:solidFill>
                    <w14:schemeClr w14:val="tx1"/>
                  </w14:solidFill>
                </w14:textFill>
              </w:rPr>
              <w:t>本科</w:t>
            </w:r>
            <w:r>
              <w:rPr>
                <w:rFonts w:hint="eastAsia" w:ascii="宋体" w:hAnsi="宋体" w:eastAsia="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以上学历</w:t>
            </w:r>
            <w:r>
              <w:rPr>
                <w:rFonts w:hint="eastAsia" w:ascii="宋体" w:hAnsi="宋体" w:cs="宋体"/>
                <w:bCs/>
                <w:color w:val="000000" w:themeColor="text1"/>
                <w:kern w:val="0"/>
                <w:sz w:val="24"/>
                <w:szCs w:val="24"/>
                <w:lang w:eastAsia="zh-CN"/>
                <w14:textFill>
                  <w14:solidFill>
                    <w14:schemeClr w14:val="tx1"/>
                  </w14:solidFill>
                </w14:textFill>
              </w:rPr>
              <w:t>。</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1.非住宅类物业管理2年以上工作经验；</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2.具备良好的组织协调能力。</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3.具有处理临时突发事件能力。</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4.富有亲和力，具有团队合作精神，责任心强。</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5.英语四级、普通话二级甲等</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以上。</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9</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前台接待</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4815" w:type="dxa"/>
            <w:shd w:val="clear" w:color="auto" w:fill="auto"/>
            <w:vAlign w:val="center"/>
          </w:tcPr>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性别：女；年龄：30周岁及以下；身高：1.65米以上；学历：大专</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以上。</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1.具备良好沟通能力。</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2.具有较好的英语听说能力及普通话二级甲等能力。</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3.富有亲和力，具有团队合作精神，责任心强。</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10</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门岗</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4815" w:type="dxa"/>
            <w:shd w:val="clear" w:color="auto" w:fill="auto"/>
            <w:vAlign w:val="center"/>
          </w:tcPr>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性别：男；年龄：30周岁</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以下；身高：1.80米以上；学历：大专</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以上。</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1.具备良好沟通能力。</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2.具有较好的英语听说能力及普通话二级甲等能力。</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3.富有亲和力，具有团队合作精神，责任心强。</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w:t>
            </w:r>
          </w:p>
        </w:tc>
        <w:tc>
          <w:tcPr>
            <w:tcW w:w="118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安检人员</w:t>
            </w:r>
          </w:p>
        </w:tc>
        <w:tc>
          <w:tcPr>
            <w:tcW w:w="79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4815"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（一）基本要求：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性别：女；年龄：35周岁</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以下；身高：女1.65米以上；学历：大专</w:t>
            </w:r>
            <w:r>
              <w:rPr>
                <w:rFonts w:hint="eastAsia" w:ascii="宋体" w:hAnsi="宋体" w:cs="宋体"/>
                <w:bCs/>
                <w:color w:val="000000" w:themeColor="text1"/>
                <w:kern w:val="0"/>
                <w:sz w:val="24"/>
                <w:szCs w:val="24"/>
                <w:lang w:val="en-US" w:eastAsia="zh-CN"/>
                <w14:textFill>
                  <w14:solidFill>
                    <w14:schemeClr w14:val="tx1"/>
                  </w14:solidFill>
                </w14:textFill>
              </w:rPr>
              <w:t>或</w:t>
            </w:r>
            <w:r>
              <w:rPr>
                <w:rFonts w:hint="eastAsia" w:ascii="宋体" w:hAnsi="宋体" w:eastAsia="宋体" w:cs="宋体"/>
                <w:bCs/>
                <w:color w:val="000000" w:themeColor="text1"/>
                <w:kern w:val="0"/>
                <w:sz w:val="24"/>
                <w:szCs w:val="24"/>
                <w14:textFill>
                  <w14:solidFill>
                    <w14:schemeClr w14:val="tx1"/>
                  </w14:solidFill>
                </w14:textFill>
              </w:rPr>
              <w:t>以上。</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（二）能力要求：</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1.具备从事安检相关专业工作两年以上经验。</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2.通过安保方面专业培训，均持公安机关</w:t>
            </w:r>
            <w:r>
              <w:rPr>
                <w:rFonts w:hint="eastAsia" w:ascii="宋体" w:hAnsi="宋体" w:cs="宋体"/>
                <w:bCs/>
                <w:color w:val="000000" w:themeColor="text1"/>
                <w:kern w:val="0"/>
                <w:sz w:val="24"/>
                <w:szCs w:val="24"/>
                <w:lang w:val="en-US" w:eastAsia="zh-CN"/>
                <w14:textFill>
                  <w14:solidFill>
                    <w14:schemeClr w14:val="tx1"/>
                  </w14:solidFill>
                </w14:textFill>
              </w:rPr>
              <w:t>盖章</w:t>
            </w:r>
            <w:r>
              <w:rPr>
                <w:rFonts w:hint="eastAsia" w:ascii="宋体" w:hAnsi="宋体" w:eastAsia="宋体" w:cs="宋体"/>
                <w:bCs/>
                <w:color w:val="000000" w:themeColor="text1"/>
                <w:kern w:val="0"/>
                <w:sz w:val="24"/>
                <w:szCs w:val="24"/>
                <w14:textFill>
                  <w14:solidFill>
                    <w14:schemeClr w14:val="tx1"/>
                  </w14:solidFill>
                </w14:textFill>
              </w:rPr>
              <w:t>的保安员证上岗。</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否</w:t>
            </w: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每日8小时</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每周5天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89" w:type="dxa"/>
            <w:gridSpan w:val="2"/>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总计</w:t>
            </w:r>
          </w:p>
        </w:tc>
        <w:tc>
          <w:tcPr>
            <w:tcW w:w="5610" w:type="dxa"/>
            <w:gridSpan w:val="2"/>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auto"/>
                <w:kern w:val="0"/>
                <w:sz w:val="24"/>
                <w:szCs w:val="24"/>
                <w:lang w:val="en-US" w:eastAsia="zh-CN"/>
              </w:rPr>
              <w:t>58</w:t>
            </w:r>
            <w:r>
              <w:rPr>
                <w:rFonts w:hint="eastAsia" w:ascii="宋体" w:hAnsi="宋体" w:eastAsia="宋体" w:cs="宋体"/>
                <w:bCs/>
                <w:color w:val="000000" w:themeColor="text1"/>
                <w:kern w:val="0"/>
                <w:sz w:val="24"/>
                <w:szCs w:val="24"/>
                <w14:textFill>
                  <w14:solidFill>
                    <w14:schemeClr w14:val="tx1"/>
                  </w14:solidFill>
                </w14:textFill>
              </w:rPr>
              <w:t>人</w:t>
            </w:r>
          </w:p>
        </w:tc>
        <w:tc>
          <w:tcPr>
            <w:tcW w:w="125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p>
        </w:tc>
        <w:tc>
          <w:tcPr>
            <w:tcW w:w="137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p>
        </w:tc>
      </w:tr>
    </w:tbl>
    <w:p>
      <w:pPr>
        <w:widowControl/>
        <w:ind w:firstLine="448" w:firstLineChars="200"/>
        <w:jc w:val="left"/>
        <w:rPr>
          <w:sz w:val="24"/>
        </w:rPr>
      </w:pPr>
      <w:r>
        <w:rPr>
          <w:rFonts w:hint="eastAsia"/>
          <w:sz w:val="24"/>
        </w:rPr>
        <w:t>注：</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pPr>
        <w:widowControl/>
        <w:ind w:firstLine="448" w:firstLineChars="200"/>
        <w:jc w:val="left"/>
        <w:rPr>
          <w:sz w:val="24"/>
        </w:rPr>
      </w:pPr>
      <w:r>
        <w:rPr>
          <w:rFonts w:hint="eastAsia"/>
          <w:sz w:val="24"/>
        </w:rPr>
        <w:t>一旦获得中标资格，上述人员按要求投入本项目服务，非经采购人同意，不随意更换人员。</w:t>
      </w:r>
    </w:p>
    <w:p>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三</w:t>
      </w:r>
      <w:r>
        <w:rPr>
          <w:rFonts w:hint="eastAsia"/>
          <w:b/>
          <w:bCs/>
          <w:sz w:val="24"/>
        </w:rPr>
        <w:t>、各岗位人员具体工作内容、职责及服务标准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1. 总体服务要求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投标人遵守物业法规，承担本馆的物业服务及物业安全责任，对采购人及本项目应尽到提醒和主动服务的义务，严格按照项目要求完成物业服务，达到物业工作质量标准要求。投标人应严格遵守天津市规划展览馆各项工作制度。</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2)投标人应建立健全的物业管理服务机构体系，配备管理人员和物业服务人员，提供详细的工作制度、管理方案和服务标准，应具备完善的管理体系和考核体系，定期对人员进行岗位培训和绩效考核测评。</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3)投标人在服务过程中应做到文明礼貌、杜绝浪费、节能减排，按照《天津市文明行为促进条例》和《天津市生活垃圾管理条例》等有关规定进行管理。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投标人应按照天津市疫情防控有关文件、工作要求和工作指南制定专项方案，做好疫情防控常态化期间人员出入管理、防疫物资储备、各岗位职工防护和必要的检测、项目服务范围内的消杀、餐饮食材的溯源等工作，同时应严格执行采购人及上级机关有关文件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5)天津市规划展览馆系大型对外开放公共场馆，全年无休，投标人须保障开放日每天在岗工作人员精神面貌、服务意识、接待礼仪等服务工作，以保证本馆对外开放期间的服务质量。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6)投标人应严格按照规定人数上岗，执行相应岗位职责、服务质量达标，承担物业管理服务、安全运行责任，达到全职全责。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7)物业员工必须经培训合格后上岗，胜任本职、本岗工作。凡达不到工作要求，考核不合格的员工，投标人应及时调换。</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特殊岗位（直燃机、安检、消控、电梯、电力等）必须按人员岗位表要求持有效任职证件上岗，达到相应岗位工作能力，做到工作岗位记录、资料齐全规范。物业服务人员未满足持证上岗要求的，投标人应及时调换。</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投标人须承诺严格按照合同签订的履行时间配备58人（按照本项目招标文件的项目需求书中物业投入人员岗位及每个岗位的需要人数要求配备）到岗服务，进场时提供相应的身份证复印件等文件。投标人投入本项目的服务人员须政审合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10)投标人根据项目具体实际情况调整人员及作业的具体时间，并且在采购人有重大活动、大型展览或重要接待期间做好服务保障，投标人应承诺根据采购人要求配备相应人员，完成采购人交办各项临时性工作。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11)采购人实行对投标人工作指导协调和管理监督，每月对物业服务工作进行质量考核。投标人应主动配合考核，并及时整改工作中出现的问题。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2. 物业服务主要内容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协助采购人实施物业接管验收服务，制定接管验收流程，验收项目包括：主体结构、外墙、屋面、楼地面、装修、基建设施、电、气、水、卫、消防等。接管验收应达到可正常运行标准，符合采购人要求，发现问题应及时报采购人进行备案。</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物业档案管理，建立完善的档案管理制度，各种基础资料，台账报表、图册健全，保存完好。包括：与物业相关的工程图纸、竣工验收资料、物业服务所形成的各种资料的管理，并定期提交采购人备案。档案管理严格按照相关档案管理规定要求执行，达到国优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协助采购人做好接待服务工作，重点做好参观公众的指引、问题解答、展品和设备巡查、电梯控制、影片播放、模型、照明灯具的开关、矿泉水、宣传品的分发服务以及秩序维护、安全检查及馆内布展和基建设备设施各维保单位的沟通衔接配合等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协助采购人做好前台访客问询登记、指引接待、服务信息收集与传递服务，展馆内各部门来访人员接待、登记、指引以及来件分发，同时做好日常会议室和报告厅会务接待、茶歇室接待服务，包括但不限于：接待前期准备、会中服务及会后整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协助采购人做好各类会议、活动的服务保障工作。根据本馆各类会议、活动的规模、接待对象等需求，投标人应制定会务接待管理方案，做好场馆秩序维护、设备运行和清洁绿化等方面前期准备工作，做好会议现场布置（包括：导向指示牌、桌椅摆放、植物摆放、横幅悬挂、姓名牌打印摆放等）、车辆引导、会务安全保障、服务安排、会议保密工作，确保会议的顺利进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6)凡遇采购人重要接待、会议等重要活动时，投标人应根据活动需求临时增派不低于4名会服人员并提供相应服务保障工作。人员标准应符合项目有关人员要求，服务标准应严格按照采购人有关规定和标准执行。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7)建筑物的维修、维护和管理，工程维修人员负责定期巡查、建档记录，及时实施维修、养护，包括：楼地面、墙台面、配套用房等。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8)内部装饰的日常维护维修：地胶（含辅料）及墙地砖（5平米以下）、防锈漆涂刷、景观灯、门窗、露台木地板等内装设施的日常养护及维修。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公共设施、设备的日常维修、维护和运行，包括：普通照明和应急照明、各类水箱清洗维护及易损件（含更换）、空调系统维护维修（分体空调、天井机空调等）、直燃机系统的日常维护和简单维修（如更换皮带、保温棉等）、风机房滤网清洗、给排水设备设施维护维修、空调管路清洗，卫生许可证、二次供水年检、空调过滤网季度清洁（每季度一次，一年4次）及破损、堵塞、过滤网更新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10)场馆建筑物本体内照明更换及其他相关涉及高空作业的工作由投标人提供高空作业车辆和脚手架（脚手架在合同执行期内保存于展馆）并提供高空作业服务，进行高空作业人员应具备相关资质。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馆内配电系统维护管理，定期巡查，建档记录，及时实施维修、养护。楼层配电系统（配电线路、电柜、电箱等）、各类电源管理（含消防电源）、日用电器维护。应使用标签打印机打印标签对配电箱标识系统进行日常维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全程负责设备、设施年检工作跟进。包括：电梯年检、智能化系统维护检修、供配电系统检修、消防设备设施与维护（烟感清洗、喷淋、泵房、消控器、电梯迫降、消火栓、排烟口、灭火器及打压灌粉）等相关工作监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13)负责展馆全部旋转门巡检、维护服务。涉及的耗材、维修配件及专业人工费用由投标人承担。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维修人员负责区域定期巡查，建档记录，及时实施维修、养护。对电梯、空调、智能化系统、消防系统建立并实施运行监督检查管理制度及定期巡查制度，发现问题及时上报、采取控制措施并通知维保单位限期整改、修复，遇有紧急事件组织应急抢修，及时通知采购人及相关单位到场并协助其解决处理，采取应急措施尽可能降低损失，尽快恢复设备的正常运行，对包括对设备运行、展区专业设备及模型等重要设施维保方的维保工作进行过程跟踪与监督，对发现的问题及时上报采购人并采取控制措施。</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15)负责展馆出入口秩序维护巡视、馆内公共区域秩序维护巡视、馆内监消控及巡视管理等安全管理工作。协助公安、应急部门做好公共秩序维护、疫情防控和安全防范工作，对消防管理实行24小时值班。建立消防制度和应急事件处理预案并定期组织演习；在本物业管理区域内发生治安案件或者各类灾害事故时，应当及时向采购人、公安和有关部门报告，并积极协助做好调查和救助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16)负责采购人早、午餐、值班、加班餐的食材采购及供餐等服务工作。投标人指定专人，负责食堂配餐方案制定，定期指导工作，达到膳食搭配营养均衡，每周制定食谱，上报采购人并准备相应食材。保障食堂菜品供应，投标人应至少每半月指定专业厨师（营养师）进行现场指导或菜品操作来增设特色小吃品种，满足就餐人员的口味多样化。投标人应提供食材的进口、检验检疫有关票证，以确保食品来源渠道合法，质量安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17)保障采购人各类重要接待、会议会务的餐饮配套服务，按照采购人要求提供包括瓶装水、茶、外事接待等饮品及用具。</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18)负责采购人餐厅、食堂操作间的日常管理，包含安全运行管理、食品卫生管理、各类厨房设施设备管理、维修、清洁（烟道、隔油池等清洁频次不低于每季度一次）等。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19)所有公共区域及办公室清洁、垃圾收集与清运服务，包括：展具清洁及相关展览废弃物的清运、各类垃圾分类清运、展厅、电梯厅、通道、走廊、楼梯、露台、洗手间、污物间、办公室、厨房、会议室、清洁间、建筑物外檐、普通照明灯具、室内外幕墙、门、窗、玻璃、馆内石材、地毯、沙发、楼外台阶及以下一米范围内等清洁养护工作。需配备专业保洁设备设施及耗材，包括但不仅限于大型干湿吸尘器、手持吸尘器、拖把、扫把、抹布、石材结晶、亚麻地胶打蜡、雪铲、融雪剂等。中标方负责我馆全部垃圾的收集与清运费用，并且必须按照《天津市生活垃圾管理条例》分类无害化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20)绿化养护管理：提供展馆内所需花卉租摆及清洁与养护，花草树木长势良好，修剪整齐美观，无枯叶、残叶，预防病虫害。负责四层屋顶绿化的养护工作。绿植严重枯黄、凋残应及时进行更换。投标人应配备至少1名绿植养护人员，负责日常花卉养护工作，绿植养护人员为非常驻人员（不包含在物业总人数内），投标人根据项目需求定期安排专业人员到馆服务，服务标准按照岗位职责相关标准执行。花卉品种由采购人指定</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21)在单次维修更换中所需的零配件，耗材（不含保洁耗材）及基础设施及软包维修维护保养，4000元以下由投标人提前提供，总量不超过15万。投标人应至少提前购置一个月的易损易坏备品备件，用于快速及时维修使用，如损坏无备品备件的应在2日内完成采购及维修安装。投标人购置所有备品备件须符合相关国家规定标准，并经采购人质量验收。每月进货投标人应向采购人提供有关票据，并承诺所购备品备件价格不得高于市场均价。</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22)投标人合同期内需配备夏、冬两季工装，门岗、前台接待、工程人员冬季应配备符合岗位要求的防寒外套和大衣。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23)食堂设施设备保养、维修、维护费用包含在物业管理项目费用支出内。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24)项目经理、项目督导、门岗、前台接待、会议服务等重要岗位人员应具备良好的形象，人员入职、更换需经采购人同意。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25)投标人需保证高空设施设备、展览展示内容运转正常及维护更新，可聘请相关专业人员进行维修。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26)物业上岗人员需进行政审，并将政审材料复印件交由采购人备案。</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27)根据气象预报，凡遇黄色及以上等级预警天气，投标人应增加夜间值守人员。投标人需对防汛、防风、防雨等自然灾害配备相关设备设施，做好展馆极端天气的各项保障工作。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28)投标人需定期对各岗位人员进行培训。</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29)投标人需具备能够跟踪工作安排及维修进度的APP程序，并具备工作完成情况管理机制。</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30)投标人应承诺为本项目成立消防应急小分队。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31)投标人负责查抄统计采购人电费、水费和燃气费用工作。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32)投标人负责电梯、直燃机安全使用与管理。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33)投标人应于本项目服务期起始日前15日内与采购人在用物业公司完成各项工作交接；并应配合采购人于本项目服务期终止日起30日内完成各项工作交接。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34)投标人购置的消防产品，包括但不仅限于疏散指示牌，并在中国消防产品信息网（www.cccf.com.cn）登记在册的消防产品”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3. 各岗位人员具体工作内容、职责及服务标准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各岗人员总体要求：严格按照各岗位工作职责和服务标准开展各项工作；应服从并落实采购人提出的其他工作要求；特别强调在岗时间内不能玩弄手机等与值岗工作无关事宜。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1)项目经理（1人）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工作内容：负责项目服务、人员等全面工作。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i.负责项目全面工作，制定项目年度总体工作计划和管理方案。</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ii.按照管理体系做好日常工作检查及各岗位人员任务完成情况。按时检查员工规范执行情况，并提出改进要求。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iii.培养、指导主管人员及其他各岗位员工，做好参观、会议、维修、保洁、花卉等各项职能组织协调工作。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iv.加强员工安全意识培训，定期组织消防与反恐演习，使员工熟悉掌握消防设备与反恐器材的使用方法。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v.督促落实培训计划，鼓励员工积极学习专业知识。组织对本项目物业人员工作绩效实施考核和评估。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vi.物业服务员工各类手续的办理，按上级要求对新员工进行分配并上报跟踪。</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vii.严格按照档案管理的规范和要求，及时归档各类文件并提交采购人，严格各类文件的规范填写。</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viii.协调企业与本项目关系，建立良好沟通联络渠道。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ix.完成采购人安排的其它工作任务。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i.认真全面履行本项目物业合同，高质量完成物业合同确定的管理目标和管理内容。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ii.物业管理方案考虑全面，不漏项，专业性、系统性强，可操作可行。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iii.年度、月度工作计划内容全面、切合实际、可操作性强，并能够按时保质完成。</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iv.物业管理各项制度健全，监督执行到位，能快速响应，及时处理问题。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v.物业管理组织架构合理、高效，人员配备到位，职责明确，物业服务人员须具有良好精神面貌和积极的工作态度。</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vi.物业各点位操作规程内容全面、详细，工作程序明确、效率高，可操作性强，并能够在工作到得到严格执行。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vii.防汛、防火、防盗、防恐等应急预案全面、齐全，可操作性强，遇到突发性事件能够及时、有效处置。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viii.投诉渠道通畅，做到有投诉必接，接到投诉及时处理，并做到满意答复。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ix.物业各工种履行岗位职责到位，确保各种设备运行正常，各种展品展具及设施完好无损。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x.能够协调投标人与采购人配合积极、到位，按时完成采购人布置的各项工作任务。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2)项目督导（1人）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工作内容：协助项目经理负责本项目全面工作的组织落实。负责安排客服人员的日常工作。监督客服人员行为、现场秩序督导和处理突发事件，并每日记录并上报采购人，接受采购人监督、考核。</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i.熟悉项目各展区的分布情况，能够向参观者进行简单的介绍，遇突发状况进行协调解决。</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ii.作为项目经理的助手，协助现场开展管理工作，对展区进行全面督导，并及时汇报督导情况。</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iii.处理展区的参观者投诉工作，出现问题第一时间及时了解情况，并进行解决或上报采购人。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iv.每月按要求收集汇总考核信息并整理上报。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v.收集员工培训需求，按培训计划组织员工培训及考核，协助落实培训实施所需资源。</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vi.配合项目其他部门共同完成工作，增加团队合作精神，提高客户满意度。</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vii.其他职责参照客服岗位总则执行。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i.巡视辖区内各展区及各岗位工作情况，检查服务质量，发现问题及时解决。</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ii.以身作则，关心员工，奖罚分明，提高自身素质和修养。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iii.配合项目经理完成各项应急工作。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iv.计划完成、员工培训、考核，做好新入职或者离职员工手续办理。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v.其他服务标准参照客服岗位总则执行。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3)客服岗位人员（含前台接待、门岗、楼层客服共24人）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客服岗位总责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i.所有客服岗位人员应遵循客服岗位职责总责开展相关工作。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ii.客服人员无犯罪记录，具有较高安全防范意识，负责观众引导，现场问题解答、模型、灯箱的巡视、迎宾、会议接待等工作。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iii.熟悉项目各展区的情况，能够进行简单的介绍。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iv.接待来访咨询，并做好解答工作。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v.全面负责本馆的各类会议接待工作。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vi.做好礼仪迎宾工作，按照礼仪和公司规范进行工作。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vii.做好展区内物品与设备设施的看护工作。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viii.对于参观者咨询事项给予主动、文明、详尽的解释。</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ix.熟悉全馆所有安全疏散通道；熟悉消防设备（灭火器）的使用方法；熟悉反恐器材的使用方法，如发生紧急情况，需有效及时的疏散展区内所有人员。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x.主动协助上级与其他部门工作。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xi.完成上级和采购人安排的其它工作任务。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i.认真履行岗位职责，按时完成负责区域的巡查、巡视工作，发现问题及时处理，并按规定按程序上报。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ii.接待观众按规定使用礼貌用语，做到热情、细致、周到。在岗时刻保持微笑服务，轻声细语。</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iii.着装、站姿、坐姿等符合规定标准。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iv.接待中做好与采购人的协调、配合工作，做到信息传递准确、及时，确保顺畅、顺利完成各项接待任务（如政府预约团体、各种形式会议等任务）。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v.高级别会议要求场馆秩序维护、设备运行和清洁绿化方面提前做好演练、调试和准备工作，确保会议的顺利进行。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vi.根据本馆会议的规模、接待对象等需求，协助会议室的分配使用。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vii.协助采购人相关部门做好重大会议的会场策划、布置、组织工作。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viii.做好会前准备工作、会中服务工作、会后恢复工作。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x.服务语言行为符合安全生产相关条例、卫生防疫相关要求、消防应急相关管理规范及采购人要求。不违反《天津市不文明行为促进条例》及《天津市生活垃圾分类管理条例》。</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前台接待（2人）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工作内容：负责接听前台电话并正确回复来电并登记反馈、维护和协助讲解器材的发放、管理和回收工作、正确解答现场观众提问、前台物品发放、协助宣教部完成团体接待任务。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i.接待来访咨询，并做好解答工作，对来访电话信息内容做好登记工作。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ii.做好前台物品与设备设施的看护工作，对前台物品组织发放登记。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iii.协助宣教部完成各接待任务。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iv.其他职责参照客服岗位总则执行。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服务标准参照客服岗位总则执行。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门岗（2人）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工作内容：迎送宾客工作，解答来访者现场提问，协助安保人员维护场馆秩序。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i.在特殊天气备好雨伞，迎送来宾</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ii.做好车辆引导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iii.协助采购人及客服督导完成各接待任务。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iv.其他职责参照客服岗位总则执行。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服务标准：服务标准参照客服岗位总则执行。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楼层客服（22人）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工作内容：负责日常安全巡查和接待任务的安全保卫工作；负责观众引导疏散，解答现场提问，保护馆内展品及设施，展区的巡视及反馈；开馆前闭馆后的检查等工作。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i.熟悉掌握项目内秩序维护巡查路线。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ii.做好展区内物品与设备设施的看护工作。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iii.对于参观者咨询事项给予主动、文明、详尽的解释。</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iv.熟知反恐器械用品以及消防器材的使用方法。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v.在巡查过程中，果断处置本岗位发生的问题，发现可疑的人和事要礼貌地进行盘查监控。</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vi.节假日、重大活动加强保卫工作。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vii.主动协助各部门工作。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viii.岗位职责参照客服岗位总则执行。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i.严格按照采购人有关行政制度和应急预案认真履行岗位职责。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ii.着装、站姿等符合规定标准。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iii.熟练掌握各种反恐设备的使用。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iv.接待观众按规定使用礼貌用语，做到热情、细致、周到。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vi.服务标准参照客服岗位总则执行。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4)安检人员（4人）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工作内容：负责入馆人员及馆内日常安全检查工作。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i.遵守各项法律法规和安检各项规章制度，对违反法律法规或安检规章制度的现象应及时制止并向上级报告。</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ii.认真履行岗位职责，严格遵守工作纪律，不擅离职守，不做与工作无关的事情。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iii.按规定着装上岗，佩戴标示规范，自觉维护安检人员岗位形象。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iv.熟练掌握各种安检设备的操作及识别方法。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v.按照“逢包必检”的要求，负责引导人员进入安检区域。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vi.对可疑物品进行针对性探测，确定可疑物品性质，及时移交相关部门处理并做好记录。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vii.文明值岗，态度和蔼，遇事讲究方式方法，做到以理服人。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viii.服从采购人与上级的各项工作安排。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i.严格按照采购人有关行政制度和应急预案认真履行岗位职责。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ii.着装、站姿等符合规定标准。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iii.熟练掌握各种安检设备的操作及识别方法。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iv.接待观众按规定使用礼貌用语，做到热情、细致、周到。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5)白班 消防监控室管理员（白、夜班共8人）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工作内容：负责消防、监控室及其设备设施管理等工作。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i.监控室人员不得无故空岗，并且持证在岗。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ii.监控室人员准确、真实、清晰的填写相应监控情况登记表。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iii.负责分发各点位对讲机、钥匙，并做好相关记录。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iv.定期盘点对讲机、钥匙、消防灭火器、摄像头等监控物品，并做好相关记录。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v.检查消防主机与监控设备运行情况做好自检并详细记录。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vi.监控室人员按上级要求上报秩序维护监控设施运行状况的各种数据和报表。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vii.填写当班记录，熟悉消防知识，掌握各种消防器材操作技术及使用方法；每日交接班仔细询问遗留问题并详细记录，及时有效的处理。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viii.熟记紧急联络用的讯号、电话号码，以便发现可疑情况及时与有关单位及人员联系。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ix.监控室人员需接听报警电话，迅速查出报警位置，调动秩序维护员现场查看处理。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x.监控室人员对异常情况和可疑人员进行监控和跟踪、对重点部位和可疑情况的电视录像（系统自动记录的拷贝）及录像带的管理工作。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xi.重要团体接待时，按采购人要求及时开启或关闭小序厅门、电梯、灯光；小序厅开启时，需留一人警戒，监控人员应操作监控系统对重要团体进行全程跟踪，与各楼层各展区岗上人员随时沟通及时联系。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xii.消防巡检、消防知识普及培训时，监控室人员应做好全程接待与配合工作。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xiii.熟悉全馆所有安全疏散通道；熟悉消防设备（灭火器）的使用方法；熟悉反恐器材的使用方法，如发生紧急情况，需有效及时的疏散展区内所有人员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xiv.监控室当班人员负责室内监控系统设施、设备的保养、清洁（包括6个灭火器与反恐器材）。</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xv.掌握消防监控室内消防设备的使用方法，对突发事件做出及时反应并正确处理。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xvi.监控室人员应随时掌握相关部门最新政策，并按照要求，及时做出调整和改进。</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xvii.白班监控人员需等待夜班监控人员到岗位后，并对当日情况进行完整准确的交接后，方可离岗。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xviii.在接到消防主机或燃气报警器主机报警后，3分钟之内必须到达现场。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xix.白天值班人员应每两小时对馆内各项设施进行巡视，以免发生跑水、灯箱脱落等异常情况，做到及时发现及时上报。巡查过程每天以图片或视频方式上报物业负责人存档。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xx.完成采购人和上级安排的其它工作任务。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ii.监控、消防设备维护保养到位，处于良好的运行状态。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iii.消防监控室内卫生整洁。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iv.值班记录字迹工整、内容详实，交接班工作时遗留问题交代准时、清楚。</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vi.积极配合消防部门做好消防检查以及维保单位进行消防系统检验工作。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vii.着装、站姿、坐姿等符合规定标准。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6)夜班 消防监控室管理员（白、夜班共8人）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工作内容：负责消防监控室及其设备设施管理工作，负责夜间馆内巡查工作。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i.监控室人员不得无故空岗，睡岗，并保证持证在岗。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ii.监控室人员准确、真实、清晰的填写相应监控表格。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iii.负责分发各点位对讲机、钥匙，并做好相关记录。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iv.定期盘点对讲机、钥匙、消防灭火器、摄像头等监控物品，并做好相关记录。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v.检查消防主机与监控设备运行情况做好自检并详细记录。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vi.监控室人员按上级要求上报秩序维护监控设施运行状况的各种数据和报表。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vii.填写当班记录，熟悉消防知识，掌握各种消防器材操作技术及使用方法，防止火灾隐患；每日交接班仔细询问遗留问题并详细记录，及时有效的处理。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viii.熟记紧急联络用的讯号、电话号码，以便发现可疑情况及时与有关单位及人员联系。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ix.监控室人员需接听报警电话，迅速查出报警位置，调动秩序维护员现场查看处理。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x.监控室人员对异常情况和可疑人员进行监控和跟踪、对重点部位和可疑情况的电视录像（系统自动记录的拷贝）及录像带的管理工作。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xi.消防巡检，消防知识普及培训时，监控室人员应做好全程接待与配合工作。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xii.夜间值班人员应对馆内各类设备设施的隐患排查及对夜间施工人员的施工过程跟进监控，规范用电安全，防止野蛮操作，时刻注意成品保护及严格把控在馆内夜班留守施工人员的吸烟等问题。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xiii.夜间值班人员需检查1-4层楼内外檐门窗是否关闭，各展区展品、灯箱、应急照明、消防通道、检修通道、消防联动门、展板后应检查到位。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xiv.夜间值班人员需对外围泛光照明的角度及清洁度和光亮度、干挂石材（裂痕、破损等潜在隐患）、窗帘的规整程度进行巡查，窗帘勿遮挡底部的照明灯具，做好巡查记录。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xv.夜间值班人员应每两小时对馆内各项设施进行巡视，以免发生跑水、灯箱脱落等异常情况，做到及时发现及时上报。巡查过程每天以图片或视频方式上报物业负责人存档。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xvi.若夜间突有降雪，则由当班监控室夜间值班人员根据降雪情况，电话通知项目经理，以便明日提前到岗扫雪的总体要求。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xvii.雨雪天气，夜间值班人员及时检查馆内所有位置与外围屋顶是否漏水，如有漏水需及时处理，并通知上级领导。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xviii.监控室当班人员对异常情况和可疑人员进行监控和跟踪、对重点部位和可疑情况的电视录像（系统自动记录的拷贝）及录像带的管理工作。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xix.及时、准确的发现可疑物，当时不得触碰，及时疏散展区内所有人员，并立即通知上级领导。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xx.熟悉全馆所有安全疏散通道；熟悉消防设备（灭火器）的使用方法；熟悉反恐器材的使用方法，如发生紧急情况，需有效及时的疏散馆内所有人员。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xxi.负责室内监控系统设施、设备的保养、清洁。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xxii.掌握消防监控室内消防设备的使用方法，对突发事件做出及时反应并正确处理。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xxiii.按照采购人相关规定，对电梯的使用进行管理。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xxiv.夜班值班人员需等待白天监控人员到岗位后，并对夜间情况进行完整准确的交接后，方可离岗。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xxv.完成上级和采购人安排的其它工作任务。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ii.监控、消防设备维护保养到位，处于良好的运行状态。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iii.消防监控室内卫生整洁。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iv.值班记录字迹工整、内容详实，交接班工作时遗留问题交代准时、清楚。</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vi.积极配合消防部门做好消防检查以及维保单位进行消防系统检验工作。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vii.着装、站姿、坐姿等符合规定标准。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7)工程维修人员（4人）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工作内容：负责强电系统、照明、公共设施、建筑物、内装设施等维护维修工作，协助采购人做好基建设施、特种设备等年检工作。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i.熟悉馆内各种设备设施情况，严格执行操作规范，及时排除故障。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ii.按时巡查设备运行情况，定期对设备进行保养。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iii.发生突发事件时，及时赶到现场检查事故原因并上报，不能自行处理的应及时联系专业部门解决。</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iv.接到报修任务，及时提供维修服务，做到快速修理。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v.不擅自离岗，处理突发问题应详细做好记录。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vi.涉及高空作业的服务，进行高空作业人员应具备相关资质。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vii.完成采购人和上级安排的其它工作任务。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ii.设备设施巡查及时、到位，发现问题及时处理，确保设备运行正常，设施完好无损。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iii.积极做好馆内施工单位的接电、消防安全等工作，同时监督施工进度。</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v.着装符合规定要求。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vi.严格按照时间节点完成工作任务。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b/>
          <w:bCs/>
          <w:sz w:val="24"/>
        </w:rPr>
      </w:pPr>
      <w:r>
        <w:rPr>
          <w:rFonts w:hint="eastAsia"/>
          <w:b/>
          <w:bCs/>
          <w:sz w:val="24"/>
        </w:rPr>
        <w:t>分项具体标准</w:t>
      </w:r>
    </w:p>
    <w:tbl>
      <w:tblPr>
        <w:tblStyle w:val="21"/>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63"/>
        <w:gridCol w:w="6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序号</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房屋日常养护维修</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确保本馆房屋、门窗的完好和正常使用；及时完成各项零星维修任务，小修不超过4小时，中修不超8小时，大修在48小时内；零修合格率100%。设施完好率100%。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给排水设备运行维护管理</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保证给排水系统正常运行使用。建立正常供水管理制度，防止跑、冒、滴、漏，对供水系统管路、阀门等进行日常维护和定期检修，定期对水泵房及机电设备进行检查、保养、维修、清洁；保证室内外排水系统通畅；及时发现并解决故障，小修不超过4小时，中修不超8小时，大修在48小时内，零修合格率100%；确保设备、设施完好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供配电设备运行维护管理</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对供电范围内的电气设备定期巡视维护，建立各项设备档案，做到安全、合理、节约用电；建立严格的电气维修制度，维修人员必须持证上岗；及时排除故障，小修不超过4小时，中修不超8小时，大修在48小时内，零修合格率100%；加强日常维护检修，公共使用的照明灯具、线路、开关保证完好，确保用电安全；确保设备、设施完好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电梯运行</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建立电梯运行管理、设备管理、安全管理制度，电梯急救方案，确保电梯按规定时间运行，安全措施齐全有效，通风、照明及其它附属设施完好；严格执行国家有关电梯管理规定和安全规程，定期进行巡检，配合维保公司定期进行维修保养；轿厢、井道保持清洁；因故障停梯，接到报修后维修人员在30分钟内到达现场并立即联系相关维保单位，设备完好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空调系统及除湿系统运行维护（含分体空调）</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建立空调及除湿系统运行管理制度和安全操作规程，空调及除湿系统安全运行和正常使用，运行中无超标噪音和严重滴漏水现象；制定科学合理的经济运行和节能降耗措施；定期检修养护空调及除湿设备，保证空调及除湿设备、设施处于良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智能化系统运行维护（含楼宇自控系统、闭路监控系统、防盗报警系统、计算机系统）</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实现对大楼内各种机电设备的统一管理、协调控制，确保楼宇设备运转自动化。由于网络设备故障导致不能上网的应及时处理，对无法通过现场修复的，应及时通知维保单位更换备用设备，保证网络正常使用。设备、设施完好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灯光工程系统维护管理（含景观灯照明）</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加强日常检查巡视，确保灯光的正常使用；定期检测，发现故障及时维修，零修及时率达到100%，小修不超过4小时，中修不超8小时，大修在48小时内。设备、设施完好率100%。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物业档案资料管理</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必须保证采购方交给物业档案资料（包括设备维修、改造的档案资料）的完整性、完好性。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安全隐患整改</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配合第三方安全检查机构进行安全月检，并进行安全隐患整改。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w:t>
            </w:r>
          </w:p>
        </w:tc>
        <w:tc>
          <w:tcPr>
            <w:tcW w:w="1763"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露台地板维护</w:t>
            </w:r>
          </w:p>
        </w:tc>
        <w:tc>
          <w:tcPr>
            <w:tcW w:w="6972" w:type="dxa"/>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四层露台地板年度养护和维修。</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8)直燃机运行人员（4人）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工作内容：负责直燃机房及其设备设施管理，负责馆内空调系统维护保养工作。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i.严格执行交接班制度，按照规定进行交接；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ii.各班保持好机房卫生，做到整洁干净；与直燃机无关物品不准摆放，定期擦拭3个灭火器；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iii.当班人员在班期间禁止从事与本班工作无关的事情。直燃机房内不准洗衣物等；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iv.对讲机保持开机状态，如需巡视必须随身携带；</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v.机组如有异常应立即与相关负责人和厂家维保人员取得联系，并及时上报处理结果；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vi.每天必须保证展馆各楼层温度，并根据天气随时调整，注意巡查各楼层空调机房、四楼办公区、直燃机房并保持好各机房卫生；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vii.保证各机房、机组正常运转，检查机房闸箱控制柜是否正常，燃气管网、供回水管网是否有溢漏现象，发现问题及时解决并上报相关领导；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viii.如遇紧急抢修，当班人员不准交班，待到处理完毕做好交接后方可下班；</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ix.直燃机值班人员必须坚守岗位，机房内严禁吸烟、脱岗、及睡岗；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x.各值班人员班做好各项巡查记录，当两班交接时，应做好口头和书面交接记录，并保证整齐清晰。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xi.完成采购人和上级安排的其它工作任务。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ii.设备设施巡查及时、到位，发现问题及时处理。交接班记录要清晰齐全，否则不准交接；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iii.直燃机房、空调机房卫生、整洁，直燃机、空调机房内及其外围设备保养维护到位。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iv.馆内温度监测及时，达到国家相关标准要求。疫情期间服务标准，按照相关文件要求进行操作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v.积极协助维保单位做好直燃机及空调系统的巡查、维修工作。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vii.着装符合规定要求。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9)保洁人员（10人）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工作内容：负责环境卫生、垃圾分类清运等工作。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i.清洁范围为整个建筑，包括但不仅限于：入口大厅及游客休息区域、展示区域、大序厅、小序厅、公共区域、会议室、茶歇室、办公区、卫生间、走廊及电梯间、电梯轿厢、露台等区域。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ii.清洁服务内容：上述各区域及功能区的设备设施、地面、墙面、天花、灯饰、家具等内容的清洁、保洁、消毒工作以及垃圾收集、清运工作。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iii.每月定期杀灭四害（蚊、蝇、蟑、鼠），定期检查和报告白蚁虫害情况，并做到无滋生源。</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iv.投标人负责制订清洁工作方案、制度和标准，报采购人审定以对工作质量进行考核。</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v.保证整个建筑物外围（包括外围台阶）的“三包（清洁、治安、禁止乱摆乱放）”工作。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投标人按工作程序对清洁范围内的场所进行日常定期清扫或不定期的清扫保洁，做到按制定标准全天候、全方位保洁，特别对展厅、大序厅、小序厅、卫生间做到按标准定人、定点、定时清洁，并有专人巡查、监督，办公区卫生间每天不少于2次清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vii.与观众接触的展品低位部分（如展台、展柜、展品操控台及控制按钮等，除精密设备和易损设备外），每天须进行清洁。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viii.投标人需负责整个馆内垃圾的收集、分类、清运，做到垃圾日产日清。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ix.投标人根据设备设施的材料及工艺等特性，在确保不损害设备设施的前提下进行清洁。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x.地毯需定期清扫、吸尘、除虫和消毒。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xi.每周闭馆日对全馆进行全面清洁。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xii.建立清洁管理服务档案资料，如日计划、周计划、月计划、季计划、年计划和记录，留底备查。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xiii.每年对咖啡厅及茶歇室沙发进行两次清洁。每半年对展馆玻璃幕墙清洗一次，必须要求操作者具备《中华人民共和国特种作业操作证（高处作业）》，不允许外包。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xiv.每年对馆内地胶进行打蜡保养；每年对展区模型装饰石子进行清洗。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xv.每个季度对馆内真皮沙发、座椅进行一次专业皮革养护。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xvi.每个月对大序厅、小序厅、厕所、楼梯间石材地面进行结晶保养。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xvii.每日上午、下午各一次对电（扶）梯按钮、扶手部分进行消毒处理。负责根据季节和实际需要开展消杀工作。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xviii.疫情期间服务标准，按照相关文件要求进行操作。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xix.完成其它与清洁卫生有关的事项。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xx.完成展具清洁及展览展示垃圾清运工作。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i.遵守各项管理规定，统一着装上岗，树立良好形象，语言文明，微笑服务。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ii.服从上级领导的指挥，严格按照保洁程序，保质保量地完成所负责区域内的卫生工作。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iii.发扬互助精神，支持同事工作。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iv.清洁用品领用、维护及清理。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v.积极协助突发事件后续保洁清理。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vi.发现问题及时上报。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vii.熟悉清洁工作作业流程，熟悉各种保洁设备操作及各种清洁剂的使用方法。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viii.完成采购人和上级安排的其它工作任务。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ii.地板地胶整洁、有光，地毯干净，无污迹、斑点，洗后无色差，墙面洁白、无污迹，家具表面清洁滑爽，不易沾灰。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iii.楼道通道目视干净、无污迹，有光泽。</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iv.卫生间地面无垃圾、无积水，地面干燥，台面无积水，墙面干净，有光泽，便器洁净无黄迹，无异味、臭味，物品更换及时(卫生纸、洗手液、肥皂等)。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v.电梯轿厢内外无果壳、纸削等杂物，无污渍，无灰尘、手印、鞋印，表面光亮。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vi.玻璃门窗、扶梯踏板、扶手、幕墙等表面无灰尘、污渍、水印、手印等。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vii.灯具、灯管、灯沿无灰尘，灯具内无虫、无苍，灯盖、灯罩明亮清洁，安装牢固。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viii.垃圾桶内外无粘附物、污渍。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ix.外立面表面清洁，无灰尘。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x.外围台阶无灰尘、污迹，有光泽。</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xi.馆内消杀工作及时到位。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xiii.着装符合规定要求。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xiv.接待观众按规定使用礼貌用语，做到热情、细致、周到。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10)绿化人员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工作内容：负责展区绿色植物、屋顶绿化养护工作。建立绿植档案、制定养护计划。养护要求：植株丰满健壮，株型自然匀称；叶面干净光亮，无灰尘赃物，无明显病斑，无明显虫害，无残留害虫；植株无残枝、黄叶；对叶片叶尖存有少许黄尾的，要合理修剪，保持株形美观自然；保证植物见干见湿，不过量浇水，又不缺水份，保持植物对生长水分的需求；保持植物的花盆、底碟干净整洁，无赃污，花盆内无杂物、垃圾，对损坏残缺的花盆、底碟及时更换，做到进场无烂盆坏盆；每次养护完毕，清理现场保持现场清洁；花卉植物养护期间为保证其生长需要，必需定期施用肥料，施用的肥料应无异味、无毒的有机肥或高效无机肥；做好露台花卉绿植的冬季防护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i.熟悉馆内各类植物的摆放明细及位置。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ii.了解馆内植物习性及日常养护标准。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iii.熟练掌握各类绿化工具的使用与保养。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iv.熟悉绿化工作作业流程，熟悉各种绿化设备操作及各种药剂的使用方法。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v.负责对绿化植物定期修剪、施肥、浇水等各项养护工作及病虫害防治。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vi.积极协助采购人进行突发事件处理。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vii.服从工作安排，工作细致，能吃苦耐劳。</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viii.发现问题及时上报。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ix.完成上级和采购人安排的其它工作任务。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i.认真履行岗位职责。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ii.绿色植物按点位摆放，更换及时到位。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iii.绿色植物品相好，无残叶、枯叶。</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iv.花盆、盆垫无水渍、污渍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v.突发事件处置及时、得当。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vi.着装符合规定要求。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vii.屋顶绿色植物生长旺盛、整齐、美观，无病虫害、枯株现象。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viii.按时完成领导布置的各项工作任务。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11)餐饮服务人员（2人）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工作内容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i.负责采购人每日食堂早餐、中餐约24人的餐饮服务工作。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ii.投标人需按照招标人要求，根据实际用餐标准，按需采购粮油、蔬菜、水产、猪牛羊肉、禽蛋、水果等原材料，用餐标准按每人每天日间用餐按27元标准执行。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iii.工作日：早、午餐，每天约24人就餐，按照每月22天计算。晚值（加）班餐，餐标参照日间标准。根据加班人数通过配送方式解决，每天约2-5人就餐，以实际发生为准，纳入每月餐费预算。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iv.周六、日加班餐：含早、午餐，每天约7人就餐，按照每月8天计算。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v.国家法定节假日加班餐：含早、午餐，每天约7人就餐，按照11天计算。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vi.应服从采购人管理，根据采购人要求提供供餐服务，负责采购人食堂及操作间的日常管理（包含安全运行管理、食品卫生管理、设施设备管理等），每周制定食谱，上报采购人并准备相应食材。</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i.严格遵守国家法律法规和采购人各项规定，必须持健康证上岗，讲究个人卫生、勤剪指甲、勤理发、不随地吐痰。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ii.工作时必须自查食物是否存在变质、变味现象，发现问题及时处理。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iii.工作时要穿工作服，严禁上班时吸烟。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iv.严格按照食品卫生要求去操作，防止食物中毒。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v.工作中严格按伙食标准精打细算，尽量做到色、香、味俱全和品种多样化。</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vi.听取用餐人员意见，积极改进食品加工质量。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i.建立健全餐饮管理服务机构体系，配备管理人员和餐饮从业人员。服务人员必须有健康证书，项目实施过程中保证持证上岗。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ii.严格控制食品质量，食品不过期、无霉变等，确保食品卫生、安全。提供食材进口、检验检疫有关票证，以确保食品来源渠道合法，质量安全。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应保证食堂大厅、操作间等的环境清洁卫生，至少每周进行一次全面环境卫生清洁，物品摆放整齐，无老鼠、蟑螂、苍蝇等小动物或虫类；餐具、饮具、灶具、厨具、冰柜等须及时清洗干净并按要求消毒，防止交叉污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iv.安全用火、用电、用气。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v.厨房设备及环境每天清洁一次，每周全面清洁、保养一次，确保所有设备处于良好正常工作状态，消除一切隐患。厨房设备包括：灶具、厨具（食品加工、电加热、冷冻、消毒等设备）、配电设备等。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vi.按食品不同要求，生熟分区摆放，各类蔬菜专人采购，当天使用，确保新鲜。投标人必须每日将入库原材料及饭菜成品留样24小时，作为食品检验依据。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vii.制定详细的食品采购计划，采购食材应符合国家相关规定，保证食品安全。采购的食材要经采购人验证方可登记入库，并有详细的出入库记录备查。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viii.每周制定配餐食谱，并经采购人审核确认。保证供餐品种多样化，搭配合理营养全面。</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ix.使用餐具高温消毒，各类餐具摆放整齐，使用方便。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x.确保食堂内部卫生达到行业标准，有完善的管理制度。做到桌面净、椅面净、地面净、操作台净、抹布定期清洗更换。</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xi.专人负责食堂内安全工作，有明确的安全责任要求，下班后各类闸开关、水截门、气阀门一律关闭。</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xii.确保食品加工过程中安全卫生，严防食物中毒。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xiii.做好疫情期间的消杀工作。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xiv.遇突发状况，如停水、停电、停气等情况，投标人应保证按照原配餐标准按时提供餐饮服务。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xv.投标人须提供有效期内的餐饮服务许可证或食品经营许可证。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食品卫生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i.保持内外环境整洁，采取消除苍蝇，老鼠，蟑螂和其它有害昆虫及其生存条件的预防措施。</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ii.防止食品与原料交叉污染，食品不得接触有毒物和不洁物。</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iii.餐具、饮具等盛放直接入口食品的容器或器具，使用前必须洗净、消毒。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iv.使用的洗涤剂、消毒剂，应当对人体无害，安全。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禁止使用、加工下列食品：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i.腐饭变质、生虫、污秽不洁、混有杂物或其他感官性异常，可能对人体健康有害的；</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ii.含有毒、有害物质或者被有毒、有害物质污染，可能对人体健康有害的；</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iii.病死、毒死或者死因不明的禽、畜、兽、水产动物等及其制品；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iv.掺假、掺杂的；</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v.超过保质期的；</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vi.其他不符合食品卫生标准和要求的。</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食品管理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i.食堂贮存食品的库房、设备应当保持清洁，无霉斑、鼠迹、苍蝇、蟑螂，通风良好，禁止存放有毒、有害物品及个人生活物品；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ii.食品应当分类、分架、隔墙、离地存放，并定期检查、处理变质或超过保质期限的食品。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iii.食堂食品、物品按正规渠道进货，不得采购伪劣产品。食品、物品设专人验收和保管，食品、物品出入库要登记，并随时接受检查。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iv.不得浪费，不得将食堂的食品、物品变卖，转移为已有。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用餐服务形式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i.投标人须制定详细的食堂服务方案，须明确各岗位的人员配置、定岗定责、工作内容、卫生规定、菜单明细、菜品价格标准等。食堂供餐时间：早餐7：30-8：20，午餐11：30-13：00。</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ii.早餐：不少于三种主食及四种小菜或咸菜，豆浆、豆腐脑、巴菜、云吞、粥不少于以上两种。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iii.中餐不少于四种菜品（含主荤菜1种、次荤菜2种，素菜1种），主食不少于三种主食，汤类不少于二种。酸奶、水果类配餐按季节变化每日供应。投标人每周五须向采购人申报下周配餐食谱，经采购人审核通过方可实施。</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四</w:t>
      </w:r>
      <w:r>
        <w:rPr>
          <w:rFonts w:hint="eastAsia"/>
          <w:b/>
          <w:bCs/>
          <w:sz w:val="24"/>
        </w:rPr>
        <w:t>、应急服务要求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五</w:t>
      </w:r>
      <w:r>
        <w:rPr>
          <w:rFonts w:hint="eastAsia"/>
          <w:b/>
          <w:bCs/>
          <w:sz w:val="24"/>
        </w:rPr>
        <w:t>、人员保密要求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保证服务过程中有可能获取的保密信息不泄露的措施，包括但不限于制定保密制度、服务人员保密培训、重点岗位双人服务、泄密惩罚办法。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六</w:t>
      </w:r>
      <w:r>
        <w:rPr>
          <w:rFonts w:hint="eastAsia"/>
          <w:b/>
          <w:bCs/>
          <w:sz w:val="24"/>
        </w:rPr>
        <w:t>、人员稳定性要求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在整个服务期内，人员更换率不得超过60%，更换人员不得低于采购需求，且应经采购人同意。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七</w:t>
      </w:r>
      <w:r>
        <w:rPr>
          <w:rFonts w:hint="eastAsia"/>
          <w:b/>
          <w:bCs/>
          <w:sz w:val="24"/>
        </w:rPr>
        <w:t>、进驻和接管要求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八</w:t>
      </w:r>
      <w:r>
        <w:rPr>
          <w:rFonts w:hint="eastAsia"/>
          <w:b/>
          <w:bCs/>
          <w:sz w:val="24"/>
        </w:rPr>
        <w:t>、费用分割</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1.投标人投入本项目的服务人员要求统一着装，服装由投标人提供。</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物业服务（包括保洁、设备维护、秩序维护、绿化养护、建筑维修、内装维修、照明、配电系统、公共设施维修等）中使用的工具、耗材（包括洗手液、清洁剂、消毒液、漂白粉、垃圾袋、分类垃圾桶、防水脚垫、卫生间用纸、一次性马桶垫、除臭剂等保洁卫生用品；按要求定期地胶打蜡、石材维修养护、真皮沙发和座椅的养护、电梯和扶梯消毒杀菌等工作所需耗材；屋顶绿化植物、馆内租摆花卉使用的营养土、肥料、杀虫剂、花盆、盆垫等；馆内普通照明、应急照明所需灯具及其维修耗材等；5平米以下地胶修补辅料、直燃机维修维护辅料（皮带、真空泵油、保温棉、黄油等）、景观灯维修养护、防锈漆涂刷、风机房滤网清洗、各类水箱清洗维护及易损件、给排水设备设施维护维修等）全部由投标人提供。本次投标报价要包含全部工具及耗材费用，服务期内采购人不再另行支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3.高空作业等服务中涉及需投标人临时提供的人员、设备设施等所产生的费用，由投标人承担相关费用。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4.投标人在本项目办公所需设备（包括计算机、打印机、传真机、步话机等）、办公家具（包括办公桌椅、文件柜、会议桌椅等）由投标人自行提供，采购人提供物业办公用房。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5.投标人须缴纳在服务期内</w:t>
      </w:r>
      <w:r>
        <w:rPr>
          <w:rFonts w:hint="eastAsia"/>
          <w:sz w:val="24"/>
          <w:lang w:val="en-US" w:eastAsia="zh-CN"/>
        </w:rPr>
        <w:t>物业管理责任险</w:t>
      </w:r>
      <w:r>
        <w:rPr>
          <w:rFonts w:hint="eastAsia"/>
          <w:sz w:val="24"/>
        </w:rPr>
        <w:t>（应包含5部直梯、2部自动扶梯的电梯安全责任保险，无免赔额），按投保每次事故赔偿限额为200万元、累计责任限额为500万元（受益人涵盖乘客、维保、检验等全部相关人员）的标准进行报价。</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6.绿植租摆的费用由投标人承担，花卉品种和更换数量按月进行统计，价格按月进行汇总统计，投标人须严格按照所列条目为采购人提供相应服务。绿植租摆类型可参考下表，共计460棵，明细如下：（部分花卉品种根据季节或需求按采购人要求更换）</w:t>
      </w:r>
    </w:p>
    <w:tbl>
      <w:tblPr>
        <w:tblStyle w:val="21"/>
        <w:tblW w:w="5547" w:type="pct"/>
        <w:jc w:val="center"/>
        <w:tblLayout w:type="autofit"/>
        <w:tblCellMar>
          <w:top w:w="0" w:type="dxa"/>
          <w:left w:w="108" w:type="dxa"/>
          <w:bottom w:w="0" w:type="dxa"/>
          <w:right w:w="108" w:type="dxa"/>
        </w:tblCellMar>
      </w:tblPr>
      <w:tblGrid>
        <w:gridCol w:w="1168"/>
        <w:gridCol w:w="1902"/>
        <w:gridCol w:w="2069"/>
        <w:gridCol w:w="1995"/>
        <w:gridCol w:w="2327"/>
      </w:tblGrid>
      <w:tr>
        <w:tblPrEx>
          <w:tblCellMar>
            <w:top w:w="0" w:type="dxa"/>
            <w:left w:w="108" w:type="dxa"/>
            <w:bottom w:w="0" w:type="dxa"/>
            <w:right w:w="108" w:type="dxa"/>
          </w:tblCellMar>
        </w:tblPrEx>
        <w:trPr>
          <w:trHeight w:val="57" w:hRule="atLeast"/>
          <w:jc w:val="center"/>
        </w:trPr>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楼层</w:t>
            </w:r>
          </w:p>
        </w:tc>
        <w:tc>
          <w:tcPr>
            <w:tcW w:w="100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区域</w:t>
            </w:r>
          </w:p>
        </w:tc>
        <w:tc>
          <w:tcPr>
            <w:tcW w:w="109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品种</w:t>
            </w:r>
          </w:p>
        </w:tc>
        <w:tc>
          <w:tcPr>
            <w:tcW w:w="105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数量（棵）</w:t>
            </w:r>
          </w:p>
        </w:tc>
        <w:tc>
          <w:tcPr>
            <w:tcW w:w="122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高度要求</w:t>
            </w:r>
          </w:p>
        </w:tc>
      </w:tr>
      <w:tr>
        <w:tblPrEx>
          <w:tblCellMar>
            <w:top w:w="0" w:type="dxa"/>
            <w:left w:w="108" w:type="dxa"/>
            <w:bottom w:w="0" w:type="dxa"/>
            <w:right w:w="108" w:type="dxa"/>
          </w:tblCellMar>
        </w:tblPrEx>
        <w:trPr>
          <w:trHeight w:val="57" w:hRule="atLeast"/>
          <w:jc w:val="center"/>
        </w:trPr>
        <w:tc>
          <w:tcPr>
            <w:tcW w:w="61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一层</w:t>
            </w:r>
          </w:p>
        </w:tc>
        <w:tc>
          <w:tcPr>
            <w:tcW w:w="100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大序厅</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散尾</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3—3.3米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小绿萝</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113</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大叶伞</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大玄铁</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1—1.2米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红凤梨</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27</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常春藤</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黑美人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0.5米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桌摆粉掌</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苹果竹芋</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45</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变叶木</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巴西美人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25</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一品红</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38</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前台</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蝴蝶兰</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休息室</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蝴蝶兰</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8</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中心城区规划模型展区</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变叶木</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0.6米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大玄铁</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金芯也门铁</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0.6米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散尾</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总体规划展区</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金钱树</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9</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0.7米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临展区及小序厅</w:t>
            </w:r>
          </w:p>
        </w:tc>
        <w:tc>
          <w:tcPr>
            <w:tcW w:w="10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散尾</w:t>
            </w:r>
          </w:p>
        </w:tc>
        <w:tc>
          <w:tcPr>
            <w:tcW w:w="105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8</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门口2棵3米、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54"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其余6棵1.5米</w:t>
            </w:r>
          </w:p>
        </w:tc>
      </w:tr>
      <w:tr>
        <w:tblPrEx>
          <w:tblCellMar>
            <w:top w:w="0" w:type="dxa"/>
            <w:left w:w="108" w:type="dxa"/>
            <w:bottom w:w="0" w:type="dxa"/>
            <w:right w:w="108" w:type="dxa"/>
          </w:tblCellMar>
        </w:tblPrEx>
        <w:trPr>
          <w:trHeight w:val="57" w:hRule="atLeast"/>
          <w:jc w:val="center"/>
        </w:trPr>
        <w:tc>
          <w:tcPr>
            <w:tcW w:w="61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二层</w:t>
            </w:r>
          </w:p>
        </w:tc>
        <w:tc>
          <w:tcPr>
            <w:tcW w:w="100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VIP看台和海河规划展区</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竹笼</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绿萝柱</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黑美人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8</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0.5米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小龙血树</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0.7米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大龙血树</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0.9米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散尾</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金钻</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0.6米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大玄铁</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小玄铁</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0.6米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红凤梨</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24</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常春藤</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16</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名称保护规划展区</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绿萝柱</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1.8米</w:t>
            </w:r>
          </w:p>
        </w:tc>
      </w:tr>
      <w:tr>
        <w:tblPrEx>
          <w:tblCellMar>
            <w:top w:w="0" w:type="dxa"/>
            <w:left w:w="108" w:type="dxa"/>
            <w:bottom w:w="0" w:type="dxa"/>
            <w:right w:w="108" w:type="dxa"/>
          </w:tblCellMar>
        </w:tblPrEx>
        <w:trPr>
          <w:trHeight w:val="57" w:hRule="atLeast"/>
          <w:jc w:val="center"/>
        </w:trPr>
        <w:tc>
          <w:tcPr>
            <w:tcW w:w="61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四层</w:t>
            </w:r>
          </w:p>
        </w:tc>
        <w:tc>
          <w:tcPr>
            <w:tcW w:w="100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前台</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绿萝</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蝴蝶兰</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馆长办公室和室外休息室</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粉掌桌摆</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副馆长办公室</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红掌或绿萝</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咖啡厅</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红凤梨</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9</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绿萝柱</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小玄铁</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0.6米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金钻</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0.6米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大玄铁</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春雨</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0.5米</w:t>
            </w:r>
          </w:p>
        </w:tc>
      </w:tr>
      <w:tr>
        <w:tblPrEx>
          <w:tblCellMar>
            <w:top w:w="0" w:type="dxa"/>
            <w:left w:w="108" w:type="dxa"/>
            <w:bottom w:w="0" w:type="dxa"/>
            <w:right w:w="108" w:type="dxa"/>
          </w:tblCellMar>
        </w:tblPrEx>
        <w:trPr>
          <w:trHeight w:val="57" w:hRule="atLeast"/>
          <w:jc w:val="center"/>
        </w:trPr>
        <w:tc>
          <w:tcPr>
            <w:tcW w:w="61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p>
        </w:tc>
        <w:tc>
          <w:tcPr>
            <w:tcW w:w="100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二会议室</w:t>
            </w:r>
          </w:p>
        </w:tc>
        <w:tc>
          <w:tcPr>
            <w:tcW w:w="109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绿萝柱</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12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1.8米</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7.花卉品种和更换数量按月进行统计，价格按月进行汇总统计，结合往年工作实际需求和用量，费用由投标人承担。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8.垃圾清运、展馆玻璃幕墙（每半年清洗一次）配备具有资质专业单位负责，费用由投标人承担</w:t>
      </w:r>
      <w:r>
        <w:rPr>
          <w:rFonts w:hint="eastAsia"/>
          <w:sz w:val="24"/>
          <w:lang w:eastAsia="zh-CN"/>
        </w:rPr>
        <w:t>，</w:t>
      </w:r>
      <w:r>
        <w:rPr>
          <w:rFonts w:hint="eastAsia"/>
          <w:sz w:val="24"/>
          <w:lang w:val="en-US" w:eastAsia="zh-CN"/>
        </w:rPr>
        <w:t>服务期内涉及费用约为5000元</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9.负责展馆全部旋转门巡检、维护服务。涉及的耗材、维修配件及专业人工费用由投标人承担。此分项报价不应低于3万元。</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工程维修购置物料种类、价格，按月进行统计汇总，全年维修维护所需配件、耗材,基础设施及软包维修维护保养（包括但不限于：遮阳帘、遮阳膜、沙发布、沙发靠背垫、沙发坐垫、地毯、咖啡机维修、遮阳伞保养、百叶窗帘、软硬包墙面、柱帘）以满足采购人日常办公、会务接待等工作要求。15万元以下费用由投标人承担，15万元以上费用由采购人承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投标人负责提供食堂（食材、调料等）采购，餐饮标准27元/人/天（工作日早午餐按照24人；工作日晚值（加）班按照2-5人，周末及法假加班早午餐按照7人；应按照有关要求保证夜间值班工作人员用餐）此分项报价不应高于25万元。</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12.投标人按采购人要求提供日常用品（包括但不限于：瓶装水、茶、外事接待等饮品及用具、抽纸、鲜花等）以满足采购人会议、展览等工作要求。此分项报价不应低于10万元。</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13.空调管路清洗、通风质量、二次供水卫生达标、卫生许可证办理该部分报价不低于20万元，并能确保展馆取得相应的卫生许可证。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14.采购人负责承担燃气使用费、水费、电费。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15.各类厨房设施设备管理、维修、清洁等费用由投标人承担。食堂服务所需厨房设备购置费用由采购人承担。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16.采购人不提供物业服务人员食宿。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17.凡因物业维护人员操作失误所引起的设备、设施出现问题，由投标人承担维修更换等与之有关的一切费用。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九</w:t>
      </w:r>
      <w:r>
        <w:rPr>
          <w:rFonts w:hint="eastAsia"/>
          <w:b/>
          <w:bCs/>
          <w:sz w:val="24"/>
        </w:rPr>
        <w:t>、服务过程中，对中标供应商评价考核验收标准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（一）每月按照考核标准进行物业考核。为保证管理的最优实现，采购人可根据各部门工作实际，定期或不定期巡查、督促投标人的服务工作，依据巡查记录，作为每月的考核依据。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日常（月度）考核：采购人日常对物业的整体服务质量情况，于每月月初对物业上月服务质量进行综合评议打分（评分细则见附表）。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对在检查中发现的问题采购人以书面形式向投标人下达整改通知；投标人根据整改通知落实整改责任人、改正时间，整改项目完成后，具体整改人签署姓名后交还采购人待查。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（二）考核结果使用：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考核总分为100分，减去扣分总数+综合考评得分即为当月得分，得分85分及以上为合格，得分60分以上、85分以下为基本合格，得分60分以下为不合格。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月考核合格以上，经馆长办公会研究同意，按合同规定核拨物业费用。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月考核基本合格的，物业费用暂时不拨付，馆方发整改通知，待物业整改合格后再拨付；如未按期整改，或整改不合格的，提请馆长办公会扣减当月的物业费（扣减当月服务费的1-10%，扣分项每扣除1分递增0.5%）。</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月考核不合格，提请馆长办公会扣减当月的物业费（扣减当月服务费20%-50%）；合同期内连续两次或全年累计3次月考核不合格，提请馆长会与投标人解除合同。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若发生重大责任事故，严重违反天津市规划展览馆相关管理规定及物业员工出现违法违纪行为对采购人造成不良响的，或因物业员工工作失误导致采购人被问责处理的，实行“一票否决制”，按照考核不合格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若投标人所承包之服务在天津市或国家相关检查中不达标，或采购人验收不合格，第一次发生将扣减一个月服务费用之50%，第二次发生除罚金之外，采购人有权单方通知投标人解除服务合同，合同自采购人的通知到达投标人时解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（三）投标人在合同签订的履行时间内不能满足项目要求的岗位人数（58人），即视为投标人违约。</w:t>
      </w:r>
    </w:p>
    <w:p>
      <w:pPr>
        <w:widowControl/>
        <w:ind w:firstLine="448" w:firstLineChars="200"/>
        <w:jc w:val="left"/>
        <w:rPr>
          <w:sz w:val="24"/>
        </w:rPr>
      </w:pPr>
      <w:r>
        <w:rPr>
          <w:rFonts w:hint="eastAsia"/>
          <w:sz w:val="24"/>
        </w:rPr>
        <w:t>（四）投标人每月应提供本项目收支明细，作为考核参考依据。</w:t>
      </w:r>
    </w:p>
    <w:p>
      <w:pPr>
        <w:widowControl/>
        <w:ind w:firstLine="448" w:firstLineChars="200"/>
        <w:jc w:val="left"/>
        <w:rPr>
          <w:sz w:val="24"/>
        </w:rPr>
      </w:pPr>
    </w:p>
    <w:p>
      <w:pPr>
        <w:widowControl/>
        <w:ind w:firstLine="448" w:firstLineChars="200"/>
        <w:jc w:val="left"/>
        <w:rPr>
          <w:sz w:val="24"/>
        </w:rPr>
      </w:pPr>
    </w:p>
    <w:p>
      <w:pPr>
        <w:widowControl/>
        <w:ind w:firstLine="448" w:firstLineChars="200"/>
        <w:jc w:val="left"/>
        <w:rPr>
          <w:sz w:val="24"/>
        </w:rPr>
      </w:pPr>
    </w:p>
    <w:p>
      <w:pPr>
        <w:widowControl/>
        <w:jc w:val="left"/>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7" w:name="OLE_LINK6"/>
      <w:bookmarkStart w:id="8" w:name="OLE_LINK5"/>
      <w:r>
        <w:rPr>
          <w:rFonts w:hint="eastAsia" w:ascii="Times New Roman" w:hAnsi="Times New Roman" w:eastAsia="宋体" w:cs="Times New Roman"/>
          <w:color w:val="auto"/>
        </w:rPr>
        <w:t>物业管理条例</w:t>
      </w:r>
      <w:bookmarkEnd w:id="7"/>
      <w:bookmarkEnd w:id="8"/>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加盖投标人电子签章的PDF格式电子投标文件（以通过电子签章客户端软件winaip正确读取签章信息为准）。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投标人须按《投标邀请函》规定提交网上应答并上传加盖投标人电子签章的PDF格式电子投标文件（以通过电子签章客户端软件winaip正确读取签章信息为准）。具体方式：</w:t>
      </w:r>
      <w:r>
        <w:rPr>
          <w:rFonts w:ascii="Times New Roman" w:hAnsi="Times New Roman" w:eastAsia="宋体" w:cs="Times New Roman"/>
          <w:color w:val="auto"/>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电子签章客户端软件winaip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投标人须下载天津市政府采购中心网-下载中心-《远程招投标电子签章客户端用户使用说明及安装程序》。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电子签章客户端软件winaip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远程招投标电子签章客户端用户使用说明》的要求使用电子签章客户端软件winaip。不按本使用说明使用电子签章客户端软件winaip，或使用word等其它软件进行签章工作，将会造成电子签章客户端软件winaip无法读取签章信息，并导致投标无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未按招标文件的规定提交网上应答和上传加盖投标人电子签章的PDF格式电子投标文件（以通过电子签章客户端软件winaip正确读取签章信息为准）的投标将被拒绝。</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（8）单位负责人或法定代表人为同一人，或者存在控股、管理关系的不同供应商，参加同一包或者未划分包的同一项目投标的，相关投标均无效；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pPr>
        <w:pStyle w:val="32"/>
        <w:numPr>
          <w:ilvl w:val="0"/>
          <w:numId w:val="2"/>
        </w:numPr>
        <w:spacing w:line="480" w:lineRule="exact"/>
        <w:ind w:firstLineChars="0"/>
        <w:rPr>
          <w:sz w:val="24"/>
          <w:szCs w:val="24"/>
        </w:rPr>
      </w:pPr>
      <w:r>
        <w:rPr>
          <w:rFonts w:hint="eastAsia"/>
          <w:sz w:val="24"/>
          <w:szCs w:val="24"/>
        </w:rPr>
        <w:t>本合同为中小企业预留合同</w:t>
      </w:r>
    </w:p>
    <w:p>
      <w:pPr>
        <w:pStyle w:val="32"/>
        <w:numPr>
          <w:ilvl w:val="0"/>
          <w:numId w:val="2"/>
        </w:numPr>
        <w:spacing w:line="480" w:lineRule="exact"/>
        <w:ind w:firstLineChars="0"/>
        <w:rPr>
          <w:sz w:val="24"/>
          <w:szCs w:val="24"/>
        </w:rPr>
      </w:pPr>
      <w:r>
        <w:rPr>
          <w:rFonts w:hint="eastAsia"/>
          <w:sz w:val="24"/>
          <w:szCs w:val="24"/>
        </w:rPr>
        <w:t>本合同非中小企业预留合同</w:t>
      </w:r>
    </w:p>
    <w:p>
      <w:pPr>
        <w:spacing w:line="480" w:lineRule="exact"/>
        <w:ind w:firstLine="448" w:firstLineChars="200"/>
        <w:rPr>
          <w:rFonts w:eastAsiaTheme="minorEastAsia"/>
          <w:sz w:val="24"/>
          <w:szCs w:val="24"/>
        </w:rPr>
      </w:pPr>
      <w:r>
        <w:rPr>
          <w:rFonts w:eastAsiaTheme="minorEastAsia"/>
          <w:sz w:val="24"/>
          <w:szCs w:val="24"/>
        </w:rPr>
        <w:t>第一条委托物业的基本情况</w:t>
      </w:r>
    </w:p>
    <w:p>
      <w:pPr>
        <w:spacing w:line="360" w:lineRule="auto"/>
        <w:ind w:firstLine="452" w:firstLineChars="202"/>
        <w:rPr>
          <w:rFonts w:eastAsiaTheme="minorEastAsia"/>
          <w:sz w:val="24"/>
          <w:szCs w:val="24"/>
        </w:rPr>
      </w:pPr>
      <w:r>
        <w:rPr>
          <w:rFonts w:eastAsiaTheme="minorEastAsia"/>
          <w:sz w:val="24"/>
          <w:szCs w:val="24"/>
        </w:rPr>
        <w:t>物业名称：</w:t>
      </w:r>
    </w:p>
    <w:p>
      <w:pPr>
        <w:spacing w:line="360" w:lineRule="auto"/>
        <w:ind w:firstLine="452" w:firstLineChars="202"/>
        <w:rPr>
          <w:rFonts w:eastAsiaTheme="minorEastAsia"/>
          <w:sz w:val="24"/>
          <w:szCs w:val="24"/>
        </w:rPr>
      </w:pPr>
      <w:r>
        <w:rPr>
          <w:rFonts w:eastAsiaTheme="minorEastAsia"/>
          <w:sz w:val="24"/>
          <w:szCs w:val="24"/>
        </w:rPr>
        <w:t>物业类型：</w:t>
      </w:r>
    </w:p>
    <w:p>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pPr>
        <w:spacing w:line="360" w:lineRule="auto"/>
        <w:ind w:firstLine="452" w:firstLineChars="202"/>
        <w:rPr>
          <w:rFonts w:eastAsiaTheme="minorEastAsia"/>
          <w:sz w:val="24"/>
          <w:szCs w:val="24"/>
        </w:rPr>
      </w:pPr>
      <w:r>
        <w:rPr>
          <w:rFonts w:eastAsiaTheme="minorEastAsia"/>
          <w:sz w:val="24"/>
          <w:szCs w:val="24"/>
        </w:rPr>
        <w:t>物业管理区域四至：</w:t>
      </w:r>
    </w:p>
    <w:p>
      <w:pPr>
        <w:spacing w:line="360" w:lineRule="auto"/>
        <w:ind w:firstLine="452" w:firstLineChars="202"/>
        <w:rPr>
          <w:rFonts w:eastAsiaTheme="minorEastAsia"/>
          <w:sz w:val="24"/>
          <w:szCs w:val="24"/>
        </w:rPr>
      </w:pPr>
      <w:r>
        <w:rPr>
          <w:rFonts w:eastAsiaTheme="minorEastAsia"/>
          <w:sz w:val="24"/>
          <w:szCs w:val="24"/>
        </w:rPr>
        <w:t>东至：南至：</w:t>
      </w:r>
    </w:p>
    <w:p>
      <w:pPr>
        <w:spacing w:line="360" w:lineRule="auto"/>
        <w:ind w:firstLine="452" w:firstLineChars="202"/>
        <w:rPr>
          <w:rFonts w:eastAsiaTheme="minorEastAsia"/>
          <w:sz w:val="24"/>
          <w:szCs w:val="24"/>
        </w:rPr>
      </w:pPr>
      <w:r>
        <w:rPr>
          <w:rFonts w:eastAsiaTheme="minorEastAsia"/>
          <w:sz w:val="24"/>
          <w:szCs w:val="24"/>
        </w:rPr>
        <w:t>西至：北至：</w:t>
      </w:r>
    </w:p>
    <w:p>
      <w:pPr>
        <w:spacing w:line="360" w:lineRule="auto"/>
        <w:ind w:firstLine="452" w:firstLineChars="202"/>
        <w:rPr>
          <w:rFonts w:eastAsiaTheme="minorEastAsia"/>
          <w:sz w:val="24"/>
          <w:szCs w:val="24"/>
        </w:rPr>
      </w:pPr>
      <w:r>
        <w:rPr>
          <w:rFonts w:eastAsiaTheme="minorEastAsia"/>
          <w:sz w:val="24"/>
          <w:szCs w:val="24"/>
        </w:rPr>
        <w:t>占地面积：大楼总建筑面积：</w:t>
      </w:r>
    </w:p>
    <w:p>
      <w:pPr>
        <w:spacing w:line="360" w:lineRule="auto"/>
        <w:ind w:firstLine="452" w:firstLineChars="202"/>
        <w:rPr>
          <w:rFonts w:eastAsiaTheme="minorEastAsia"/>
          <w:sz w:val="24"/>
          <w:szCs w:val="24"/>
        </w:rPr>
      </w:pPr>
      <w:r>
        <w:rPr>
          <w:rFonts w:eastAsiaTheme="minorEastAsia"/>
          <w:sz w:val="24"/>
          <w:szCs w:val="24"/>
        </w:rPr>
        <w:t>其中：地上面积：平方米</w:t>
      </w:r>
    </w:p>
    <w:p>
      <w:pPr>
        <w:spacing w:line="360" w:lineRule="auto"/>
        <w:ind w:firstLine="452" w:firstLineChars="202"/>
        <w:rPr>
          <w:rFonts w:eastAsiaTheme="minorEastAsia"/>
          <w:sz w:val="24"/>
          <w:szCs w:val="24"/>
        </w:rPr>
      </w:pPr>
      <w:r>
        <w:rPr>
          <w:rFonts w:eastAsiaTheme="minorEastAsia"/>
          <w:sz w:val="24"/>
          <w:szCs w:val="24"/>
        </w:rPr>
        <w:t>地下面积：平方米</w:t>
      </w:r>
    </w:p>
    <w:p>
      <w:pPr>
        <w:spacing w:line="360" w:lineRule="auto"/>
        <w:ind w:firstLine="452" w:firstLineChars="202"/>
        <w:rPr>
          <w:rFonts w:eastAsiaTheme="minorEastAsia"/>
          <w:sz w:val="24"/>
          <w:szCs w:val="24"/>
        </w:rPr>
      </w:pPr>
      <w:r>
        <w:rPr>
          <w:rFonts w:eastAsiaTheme="minorEastAsia"/>
          <w:sz w:val="24"/>
          <w:szCs w:val="24"/>
        </w:rPr>
        <w:t>标准层面积：平方米</w:t>
      </w:r>
    </w:p>
    <w:p>
      <w:pPr>
        <w:spacing w:line="360" w:lineRule="auto"/>
        <w:ind w:firstLine="452" w:firstLineChars="202"/>
        <w:rPr>
          <w:rFonts w:eastAsiaTheme="minorEastAsia"/>
          <w:sz w:val="24"/>
          <w:szCs w:val="24"/>
        </w:rPr>
      </w:pPr>
      <w:r>
        <w:rPr>
          <w:rFonts w:eastAsiaTheme="minorEastAsia"/>
          <w:sz w:val="24"/>
          <w:szCs w:val="24"/>
        </w:rPr>
        <w:t>人防建筑面积：平方米</w:t>
      </w:r>
    </w:p>
    <w:p>
      <w:pPr>
        <w:spacing w:line="360" w:lineRule="auto"/>
        <w:ind w:firstLine="452" w:firstLineChars="202"/>
        <w:rPr>
          <w:rFonts w:eastAsiaTheme="minorEastAsia"/>
          <w:sz w:val="24"/>
          <w:szCs w:val="24"/>
        </w:rPr>
      </w:pPr>
      <w:r>
        <w:rPr>
          <w:rFonts w:eastAsiaTheme="minorEastAsia"/>
          <w:sz w:val="24"/>
          <w:szCs w:val="24"/>
        </w:rPr>
        <w:t>建筑层数：地上层，地下层</w:t>
      </w:r>
    </w:p>
    <w:p>
      <w:pPr>
        <w:spacing w:line="360" w:lineRule="auto"/>
        <w:ind w:firstLine="452" w:firstLineChars="202"/>
        <w:rPr>
          <w:rFonts w:eastAsiaTheme="minorEastAsia"/>
          <w:sz w:val="24"/>
          <w:szCs w:val="24"/>
        </w:rPr>
      </w:pPr>
      <w:r>
        <w:rPr>
          <w:rFonts w:eastAsiaTheme="minorEastAsia"/>
          <w:sz w:val="24"/>
          <w:szCs w:val="24"/>
        </w:rPr>
        <w:t>建筑尺寸：长：米，宽：米，高：米</w:t>
      </w:r>
    </w:p>
    <w:p>
      <w:pPr>
        <w:spacing w:line="360" w:lineRule="auto"/>
        <w:ind w:firstLine="452" w:firstLineChars="202"/>
        <w:rPr>
          <w:rFonts w:eastAsiaTheme="minorEastAsia"/>
          <w:sz w:val="24"/>
          <w:szCs w:val="24"/>
        </w:rPr>
      </w:pPr>
      <w:r>
        <w:rPr>
          <w:rFonts w:eastAsiaTheme="minorEastAsia"/>
          <w:sz w:val="24"/>
          <w:szCs w:val="24"/>
        </w:rPr>
        <w:t>建筑层高：</w:t>
      </w:r>
    </w:p>
    <w:p>
      <w:pPr>
        <w:spacing w:line="360" w:lineRule="auto"/>
        <w:ind w:firstLine="452" w:firstLineChars="202"/>
        <w:rPr>
          <w:rFonts w:eastAsiaTheme="minorEastAsia"/>
          <w:sz w:val="24"/>
          <w:szCs w:val="24"/>
        </w:rPr>
      </w:pPr>
      <w:r>
        <w:rPr>
          <w:rFonts w:eastAsiaTheme="minorEastAsia"/>
          <w:sz w:val="24"/>
          <w:szCs w:val="24"/>
        </w:rPr>
        <w:t>建筑结构：</w:t>
      </w:r>
    </w:p>
    <w:p>
      <w:pPr>
        <w:spacing w:line="480" w:lineRule="exact"/>
        <w:ind w:firstLine="448" w:firstLineChars="200"/>
        <w:rPr>
          <w:rFonts w:eastAsiaTheme="minorEastAsia"/>
          <w:sz w:val="24"/>
          <w:szCs w:val="24"/>
        </w:rPr>
      </w:pPr>
      <w:r>
        <w:rPr>
          <w:rFonts w:eastAsiaTheme="minorEastAsia"/>
          <w:sz w:val="24"/>
          <w:szCs w:val="24"/>
        </w:rPr>
        <w:t>第二条物业服务内容及标准</w:t>
      </w:r>
    </w:p>
    <w:p>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（二）共用设施设备运行、维修、养护：</w:t>
      </w:r>
    </w:p>
    <w:p>
      <w:pPr>
        <w:spacing w:line="480" w:lineRule="exact"/>
        <w:ind w:firstLine="448" w:firstLineChars="200"/>
        <w:rPr>
          <w:rFonts w:eastAsiaTheme="minorEastAsia"/>
          <w:sz w:val="24"/>
          <w:szCs w:val="24"/>
        </w:rPr>
      </w:pPr>
      <w:r>
        <w:rPr>
          <w:rFonts w:eastAsiaTheme="minorEastAsia"/>
          <w:sz w:val="24"/>
          <w:szCs w:val="24"/>
        </w:rPr>
        <w:t>1.供、配电设施设备: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2.给、排水设施设备: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3.升降系统: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4.消防系统: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5.空气调节系统: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6.智能化系统: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7.楼宇自动化系统（通讯系统等）:</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8.停车场管理系统: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9.其他: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（四）物业装饰装修的管理：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（七）物业档案的建立、保管和使用：</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（八）其他委托事项：</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rPr>
      </w:pPr>
      <w:r>
        <w:rPr>
          <w:rFonts w:eastAsiaTheme="minorEastAsia"/>
          <w:sz w:val="24"/>
          <w:szCs w:val="24"/>
        </w:rPr>
        <w:t>2、</w:t>
      </w:r>
    </w:p>
    <w:p>
      <w:pPr>
        <w:spacing w:line="480" w:lineRule="exact"/>
        <w:ind w:firstLine="448" w:firstLineChars="200"/>
        <w:rPr>
          <w:rFonts w:eastAsiaTheme="minorEastAsia"/>
          <w:sz w:val="24"/>
          <w:szCs w:val="24"/>
          <w:u w:val="single"/>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第三条物业服务合同期限</w:t>
      </w:r>
    </w:p>
    <w:p>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pPr>
        <w:spacing w:line="480" w:lineRule="exact"/>
        <w:ind w:firstLine="448" w:firstLineChars="200"/>
        <w:rPr>
          <w:rFonts w:eastAsiaTheme="minorEastAsia"/>
          <w:sz w:val="24"/>
          <w:szCs w:val="24"/>
        </w:rPr>
      </w:pPr>
      <w:r>
        <w:rPr>
          <w:rFonts w:eastAsiaTheme="minorEastAsia"/>
          <w:sz w:val="24"/>
          <w:szCs w:val="24"/>
        </w:rPr>
        <w:t>自    年   月    日起至     年   月     日终止。</w:t>
      </w:r>
    </w:p>
    <w:p>
      <w:pPr>
        <w:spacing w:line="480" w:lineRule="exact"/>
        <w:ind w:firstLine="448" w:firstLineChars="200"/>
        <w:rPr>
          <w:rFonts w:eastAsiaTheme="minorEastAsia"/>
          <w:sz w:val="24"/>
          <w:szCs w:val="24"/>
        </w:rPr>
      </w:pPr>
      <w:r>
        <w:rPr>
          <w:rFonts w:eastAsiaTheme="minorEastAsia"/>
          <w:sz w:val="24"/>
          <w:szCs w:val="24"/>
        </w:rPr>
        <w:t>第四条甲方权利义务</w:t>
      </w:r>
    </w:p>
    <w:p>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u w:val="single"/>
        </w:rPr>
      </w:pPr>
      <w:r>
        <w:rPr>
          <w:rFonts w:eastAsiaTheme="minorEastAsia"/>
          <w:sz w:val="24"/>
          <w:szCs w:val="24"/>
        </w:rPr>
        <w:t>2、</w:t>
      </w:r>
    </w:p>
    <w:p>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第五条乙方权利义务</w:t>
      </w:r>
    </w:p>
    <w:p>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pPr>
        <w:spacing w:line="480" w:lineRule="exact"/>
        <w:ind w:firstLine="448" w:firstLineChars="200"/>
        <w:rPr>
          <w:rFonts w:eastAsiaTheme="minorEastAsia"/>
          <w:sz w:val="24"/>
          <w:szCs w:val="24"/>
        </w:rPr>
      </w:pPr>
      <w:r>
        <w:rPr>
          <w:rFonts w:eastAsiaTheme="minorEastAsia"/>
          <w:sz w:val="24"/>
          <w:szCs w:val="24"/>
        </w:rPr>
        <w:t>（四）建立物业项目的管理档案；</w:t>
      </w:r>
    </w:p>
    <w:p>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rFonts w:eastAsiaTheme="minorEastAsia"/>
          <w:sz w:val="24"/>
          <w:szCs w:val="24"/>
        </w:rPr>
      </w:pPr>
      <w:r>
        <w:rPr>
          <w:rFonts w:eastAsiaTheme="minorEastAsia"/>
          <w:sz w:val="24"/>
          <w:szCs w:val="24"/>
        </w:rPr>
        <w:t>（十）负责编制物业服务年度计划；</w:t>
      </w:r>
    </w:p>
    <w:p>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pPr>
        <w:spacing w:line="480" w:lineRule="exact"/>
        <w:ind w:firstLine="448" w:firstLineChars="200"/>
        <w:rPr>
          <w:rFonts w:eastAsiaTheme="minorEastAsia"/>
          <w:sz w:val="24"/>
          <w:szCs w:val="24"/>
        </w:rPr>
      </w:pPr>
      <w:r>
        <w:rPr>
          <w:rFonts w:eastAsiaTheme="minorEastAsia"/>
          <w:sz w:val="24"/>
          <w:szCs w:val="24"/>
        </w:rPr>
        <w:t>2、物业管理项目的档案资料；</w:t>
      </w:r>
    </w:p>
    <w:p>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rFonts w:eastAsiaTheme="minorEastAsia"/>
          <w:sz w:val="24"/>
          <w:szCs w:val="24"/>
        </w:rPr>
      </w:pPr>
      <w:r>
        <w:rPr>
          <w:rFonts w:eastAsiaTheme="minorEastAsia"/>
          <w:sz w:val="24"/>
          <w:szCs w:val="24"/>
        </w:rPr>
        <w:t>（十四）接受采购人的监督；</w:t>
      </w:r>
    </w:p>
    <w:p>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pPr>
        <w:spacing w:line="480" w:lineRule="exact"/>
        <w:ind w:firstLine="448" w:firstLineChars="200"/>
        <w:rPr>
          <w:rFonts w:eastAsiaTheme="minorEastAsia"/>
          <w:sz w:val="24"/>
          <w:szCs w:val="24"/>
        </w:rPr>
      </w:pPr>
      <w:r>
        <w:rPr>
          <w:rFonts w:eastAsiaTheme="minorEastAsia"/>
          <w:sz w:val="24"/>
          <w:szCs w:val="24"/>
        </w:rPr>
        <w:t>（十六）其他：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第六条物业管理服务费用</w:t>
      </w:r>
    </w:p>
    <w:p>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第七条物业管理用房</w:t>
      </w:r>
    </w:p>
    <w:p>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rFonts w:eastAsiaTheme="minorEastAsia"/>
          <w:sz w:val="24"/>
          <w:szCs w:val="24"/>
        </w:rPr>
      </w:pPr>
      <w:r>
        <w:rPr>
          <w:rFonts w:eastAsiaTheme="minorEastAsia"/>
          <w:sz w:val="24"/>
          <w:szCs w:val="24"/>
        </w:rPr>
        <w:t>第八条物业及物业管理交接</w:t>
      </w:r>
    </w:p>
    <w:p>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pPr>
        <w:spacing w:line="480" w:lineRule="exact"/>
        <w:ind w:firstLine="448" w:firstLineChars="200"/>
        <w:rPr>
          <w:rFonts w:eastAsiaTheme="minorEastAsia"/>
          <w:sz w:val="24"/>
          <w:szCs w:val="24"/>
        </w:rPr>
      </w:pPr>
      <w:r>
        <w:rPr>
          <w:rFonts w:eastAsiaTheme="minorEastAsia"/>
          <w:sz w:val="24"/>
          <w:szCs w:val="24"/>
        </w:rPr>
        <w:t>（二）物业竣工验收资料；</w:t>
      </w:r>
    </w:p>
    <w:p>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pPr>
        <w:spacing w:line="480" w:lineRule="exact"/>
        <w:ind w:firstLine="448" w:firstLineChars="200"/>
        <w:rPr>
          <w:rFonts w:eastAsiaTheme="minorEastAsia"/>
          <w:sz w:val="24"/>
          <w:szCs w:val="24"/>
        </w:rPr>
      </w:pPr>
      <w:r>
        <w:rPr>
          <w:rFonts w:eastAsiaTheme="minorEastAsia"/>
          <w:sz w:val="24"/>
          <w:szCs w:val="24"/>
        </w:rPr>
        <w:t>（五）物业管理服务费等余额；</w:t>
      </w:r>
    </w:p>
    <w:p>
      <w:pPr>
        <w:spacing w:line="480" w:lineRule="exact"/>
        <w:ind w:firstLine="448" w:firstLineChars="200"/>
        <w:rPr>
          <w:rFonts w:eastAsiaTheme="minorEastAsia"/>
          <w:sz w:val="24"/>
          <w:szCs w:val="24"/>
        </w:rPr>
      </w:pPr>
      <w:r>
        <w:rPr>
          <w:rFonts w:eastAsiaTheme="minorEastAsia"/>
          <w:sz w:val="24"/>
          <w:szCs w:val="24"/>
        </w:rPr>
        <w:t>（六）物业管理需要的其他资料；</w:t>
      </w:r>
    </w:p>
    <w:p>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rFonts w:eastAsiaTheme="minorEastAsia"/>
          <w:sz w:val="24"/>
          <w:szCs w:val="24"/>
        </w:rPr>
      </w:pPr>
      <w:r>
        <w:rPr>
          <w:rFonts w:eastAsiaTheme="minorEastAsia"/>
          <w:sz w:val="24"/>
          <w:szCs w:val="24"/>
        </w:rPr>
        <w:t>第十条违约责任</w:t>
      </w:r>
    </w:p>
    <w:p>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p>
    <w:p>
      <w:pPr>
        <w:spacing w:line="480" w:lineRule="exact"/>
        <w:ind w:firstLine="448" w:firstLineChars="200"/>
        <w:rPr>
          <w:rFonts w:eastAsiaTheme="minorEastAsia"/>
          <w:sz w:val="24"/>
          <w:szCs w:val="24"/>
        </w:rPr>
      </w:pPr>
      <w:r>
        <w:rPr>
          <w:rFonts w:eastAsiaTheme="minorEastAsia"/>
          <w:sz w:val="24"/>
          <w:szCs w:val="24"/>
        </w:rPr>
        <w:t>第十一条质量纠纷的约定</w:t>
      </w:r>
    </w:p>
    <w:p>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rFonts w:eastAsiaTheme="minorEastAsia"/>
          <w:sz w:val="24"/>
          <w:szCs w:val="24"/>
        </w:rPr>
      </w:pPr>
      <w:r>
        <w:rPr>
          <w:rFonts w:eastAsiaTheme="minorEastAsia"/>
          <w:sz w:val="24"/>
          <w:szCs w:val="24"/>
        </w:rPr>
        <w:t>第十二条不可抗力的约定</w:t>
      </w:r>
    </w:p>
    <w:p>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pPr>
        <w:spacing w:line="480" w:lineRule="exact"/>
        <w:ind w:firstLine="448" w:firstLineChars="200"/>
        <w:rPr>
          <w:rFonts w:eastAsiaTheme="minorEastAsia"/>
          <w:sz w:val="24"/>
          <w:szCs w:val="24"/>
        </w:rPr>
      </w:pPr>
      <w:r>
        <w:rPr>
          <w:rFonts w:eastAsiaTheme="minorEastAsia"/>
          <w:sz w:val="24"/>
          <w:szCs w:val="24"/>
        </w:rPr>
        <w:t>第十三条免责条款</w:t>
      </w:r>
    </w:p>
    <w:p>
      <w:pPr>
        <w:spacing w:line="480" w:lineRule="exact"/>
        <w:ind w:firstLine="448" w:firstLineChars="200"/>
        <w:rPr>
          <w:rFonts w:eastAsiaTheme="minorEastAsia"/>
          <w:sz w:val="24"/>
          <w:szCs w:val="24"/>
        </w:rPr>
      </w:pPr>
      <w:r>
        <w:rPr>
          <w:rFonts w:eastAsiaTheme="minorEastAsia"/>
          <w:sz w:val="24"/>
          <w:szCs w:val="24"/>
        </w:rPr>
        <w:t>以下情况乙方不承担责任：</w:t>
      </w:r>
    </w:p>
    <w:p>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pPr>
        <w:spacing w:line="480" w:lineRule="exact"/>
        <w:ind w:firstLine="448" w:firstLineChars="200"/>
        <w:rPr>
          <w:rFonts w:eastAsiaTheme="minorEastAsia"/>
          <w:sz w:val="24"/>
          <w:szCs w:val="24"/>
        </w:rPr>
      </w:pPr>
      <w:r>
        <w:rPr>
          <w:rFonts w:eastAsiaTheme="minorEastAsia"/>
          <w:sz w:val="24"/>
          <w:szCs w:val="24"/>
        </w:rPr>
        <w:t>第十四条合同的解除</w:t>
      </w:r>
    </w:p>
    <w:p>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pPr>
        <w:spacing w:line="480" w:lineRule="exact"/>
        <w:ind w:firstLine="448" w:firstLineChars="200"/>
        <w:rPr>
          <w:rFonts w:eastAsiaTheme="minorEastAsia"/>
          <w:sz w:val="24"/>
          <w:szCs w:val="24"/>
        </w:rPr>
      </w:pPr>
      <w:r>
        <w:rPr>
          <w:rFonts w:eastAsiaTheme="minorEastAsia"/>
          <w:sz w:val="24"/>
          <w:szCs w:val="24"/>
        </w:rPr>
        <w:t>第十五条争议处理</w:t>
      </w:r>
    </w:p>
    <w:p>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rFonts w:eastAsiaTheme="minorEastAsia"/>
          <w:sz w:val="24"/>
          <w:szCs w:val="24"/>
        </w:rPr>
      </w:pPr>
      <w:r>
        <w:rPr>
          <w:rFonts w:eastAsiaTheme="minorEastAsia"/>
          <w:sz w:val="24"/>
          <w:szCs w:val="24"/>
        </w:rPr>
        <w:t>第十六条合同附件</w:t>
      </w:r>
    </w:p>
    <w:p>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pPr>
        <w:spacing w:line="480" w:lineRule="exact"/>
        <w:ind w:firstLine="448" w:firstLineChars="200"/>
        <w:rPr>
          <w:rFonts w:eastAsiaTheme="minorEastAsia"/>
          <w:sz w:val="24"/>
          <w:szCs w:val="24"/>
        </w:rPr>
      </w:pPr>
      <w:r>
        <w:rPr>
          <w:rFonts w:eastAsiaTheme="minorEastAsia"/>
          <w:sz w:val="24"/>
          <w:szCs w:val="24"/>
        </w:rPr>
        <w:t>第十七条合同生效</w:t>
      </w:r>
    </w:p>
    <w:p>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pPr>
        <w:spacing w:line="480" w:lineRule="exact"/>
        <w:ind w:firstLine="448" w:firstLineChars="200"/>
        <w:rPr>
          <w:rFonts w:eastAsiaTheme="minorEastAsia"/>
          <w:sz w:val="24"/>
          <w:szCs w:val="24"/>
        </w:rPr>
      </w:pPr>
    </w:p>
    <w:p>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pPr>
        <w:jc w:val="center"/>
        <w:rPr>
          <w:rFonts w:eastAsiaTheme="minorEastAsia"/>
          <w:sz w:val="24"/>
          <w:szCs w:val="24"/>
        </w:rPr>
      </w:pPr>
    </w:p>
    <w:p>
      <w:pPr>
        <w:jc w:val="center"/>
        <w:rPr>
          <w:rFonts w:eastAsiaTheme="minorEastAsia"/>
          <w:sz w:val="24"/>
          <w:szCs w:val="24"/>
        </w:rPr>
      </w:pPr>
    </w:p>
    <w:p>
      <w:pPr>
        <w:widowControl/>
        <w:jc w:val="center"/>
        <w:rPr>
          <w:rFonts w:eastAsiaTheme="minorEastAsia"/>
          <w:b/>
          <w:bCs/>
          <w:sz w:val="24"/>
          <w:szCs w:val="24"/>
        </w:rPr>
      </w:pPr>
      <w:r>
        <w:rPr>
          <w:rFonts w:eastAsiaTheme="minorEastAsia"/>
          <w:b/>
          <w:bCs/>
          <w:sz w:val="24"/>
          <w:szCs w:val="24"/>
        </w:rPr>
        <w:t>合同特殊条款</w:t>
      </w:r>
    </w:p>
    <w:p>
      <w:pPr>
        <w:tabs>
          <w:tab w:val="left" w:pos="360"/>
        </w:tabs>
        <w:spacing w:line="520" w:lineRule="exact"/>
        <w:ind w:firstLine="383" w:firstLineChars="171"/>
        <w:rPr>
          <w:rFonts w:eastAsiaTheme="minorEastAsia"/>
          <w:color w:val="000000"/>
          <w:sz w:val="24"/>
          <w:szCs w:val="24"/>
        </w:rPr>
      </w:pP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投标包号：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pPr>
        <w:widowControl/>
        <w:jc w:val="left"/>
        <w:rPr>
          <w:b/>
          <w:sz w:val="24"/>
        </w:rPr>
      </w:pPr>
      <w:r>
        <w:rPr>
          <w:b/>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（投标人自行编制）</w:t>
      </w: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b/>
          <w:sz w:val="24"/>
        </w:rPr>
      </w:pPr>
    </w:p>
    <w:p>
      <w:pPr>
        <w:widowControl/>
        <w:jc w:val="left"/>
        <w:rPr>
          <w:sz w:val="24"/>
        </w:rPr>
      </w:pPr>
      <w:r>
        <w:rPr>
          <w:b/>
          <w:sz w:val="24"/>
        </w:rPr>
        <w:br w:type="page"/>
      </w:r>
      <w:r>
        <w:rPr>
          <w:b/>
          <w:sz w:val="24"/>
        </w:rPr>
        <w:t>附件1</w:t>
      </w:r>
      <w:r>
        <w:rPr>
          <w:sz w:val="24"/>
        </w:rPr>
        <w:t xml:space="preserve">                        </w:t>
      </w:r>
    </w:p>
    <w:p>
      <w:pPr>
        <w:tabs>
          <w:tab w:val="left" w:pos="360"/>
        </w:tabs>
        <w:spacing w:line="560" w:lineRule="exact"/>
        <w:jc w:val="center"/>
        <w:rPr>
          <w:b/>
          <w:sz w:val="24"/>
        </w:rPr>
      </w:pPr>
      <w:r>
        <w:rPr>
          <w:b/>
          <w:sz w:val="24"/>
        </w:rPr>
        <w:t>投标书</w:t>
      </w:r>
    </w:p>
    <w:p>
      <w:pPr>
        <w:spacing w:line="560" w:lineRule="exact"/>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pPr>
        <w:spacing w:line="360" w:lineRule="auto"/>
        <w:ind w:firstLine="448" w:firstLineChars="200"/>
        <w:rPr>
          <w:sz w:val="24"/>
        </w:rPr>
      </w:pPr>
      <w:r>
        <w:rPr>
          <w:sz w:val="24"/>
        </w:rPr>
        <w:t>据此函，投标人代表宣布同意如下：</w:t>
      </w:r>
    </w:p>
    <w:p>
      <w:pPr>
        <w:spacing w:line="360" w:lineRule="auto"/>
        <w:ind w:firstLine="448" w:firstLineChars="200"/>
        <w:rPr>
          <w:sz w:val="24"/>
        </w:rPr>
      </w:pPr>
      <w:r>
        <w:rPr>
          <w:sz w:val="24"/>
        </w:rPr>
        <w:t>1. 所附投标报价表中规定的应提供服务的投标总价为：</w:t>
      </w:r>
    </w:p>
    <w:p>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选择开具发票类型（增值税专用发票/增值税普通发票）：</w:t>
      </w:r>
    </w:p>
    <w:p>
      <w:pPr>
        <w:spacing w:line="360" w:lineRule="auto"/>
        <w:ind w:firstLine="3808" w:firstLineChars="1700"/>
        <w:rPr>
          <w:sz w:val="24"/>
        </w:rPr>
      </w:pPr>
      <w:r>
        <w:rPr>
          <w:sz w:val="24"/>
        </w:rPr>
        <w:t>投标人名称：</w:t>
      </w: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b/>
          <w:sz w:val="24"/>
        </w:rPr>
      </w:pPr>
      <w:r>
        <w:rPr>
          <w:b/>
          <w:sz w:val="24"/>
        </w:rPr>
        <w:t>附件2</w:t>
      </w:r>
    </w:p>
    <w:p>
      <w:pPr>
        <w:spacing w:line="460" w:lineRule="exact"/>
        <w:rPr>
          <w:b/>
          <w:sz w:val="24"/>
        </w:rPr>
      </w:pPr>
    </w:p>
    <w:p>
      <w:pPr>
        <w:ind w:right="84" w:firstLine="420"/>
        <w:jc w:val="center"/>
        <w:rPr>
          <w:b/>
          <w:sz w:val="24"/>
        </w:rPr>
      </w:pPr>
      <w:r>
        <w:rPr>
          <w:b/>
          <w:sz w:val="24"/>
        </w:rPr>
        <w:t>开标一览表</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sz w:val="24"/>
              </w:rPr>
              <w:t>包号</w:t>
            </w:r>
          </w:p>
        </w:tc>
        <w:tc>
          <w:tcPr>
            <w:tcW w:w="1278" w:type="pct"/>
            <w:vAlign w:val="center"/>
          </w:tcPr>
          <w:p>
            <w:pPr>
              <w:spacing w:line="460" w:lineRule="exact"/>
              <w:jc w:val="center"/>
              <w:rPr>
                <w:sz w:val="24"/>
              </w:rPr>
            </w:pPr>
            <w:r>
              <w:rPr>
                <w:sz w:val="24"/>
              </w:rPr>
              <w:t>服务名称</w:t>
            </w:r>
          </w:p>
        </w:tc>
        <w:tc>
          <w:tcPr>
            <w:tcW w:w="806" w:type="pct"/>
            <w:vAlign w:val="center"/>
          </w:tcPr>
          <w:p>
            <w:pPr>
              <w:spacing w:line="460" w:lineRule="exact"/>
              <w:jc w:val="center"/>
              <w:rPr>
                <w:sz w:val="24"/>
              </w:rPr>
            </w:pPr>
            <w:r>
              <w:rPr>
                <w:sz w:val="24"/>
              </w:rPr>
              <w:t>数量</w:t>
            </w:r>
          </w:p>
        </w:tc>
        <w:tc>
          <w:tcPr>
            <w:tcW w:w="1202" w:type="pct"/>
            <w:vAlign w:val="center"/>
          </w:tcPr>
          <w:p>
            <w:pPr>
              <w:spacing w:line="460" w:lineRule="exact"/>
              <w:jc w:val="center"/>
              <w:rPr>
                <w:sz w:val="24"/>
              </w:rPr>
            </w:pPr>
            <w:r>
              <w:rPr>
                <w:sz w:val="24"/>
              </w:rPr>
              <w:t>投标总价</w:t>
            </w:r>
          </w:p>
        </w:tc>
        <w:tc>
          <w:tcPr>
            <w:tcW w:w="984"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widowControl/>
        <w:jc w:val="left"/>
        <w:rPr>
          <w:b/>
          <w:sz w:val="24"/>
        </w:rPr>
      </w:pPr>
      <w:r>
        <w:rPr>
          <w:b/>
          <w:sz w:val="24"/>
        </w:rPr>
        <w:br w:type="page"/>
      </w:r>
    </w:p>
    <w:p>
      <w:pPr>
        <w:spacing w:line="460" w:lineRule="exact"/>
        <w:rPr>
          <w:b/>
          <w:sz w:val="24"/>
        </w:rPr>
      </w:pPr>
      <w:r>
        <w:rPr>
          <w:b/>
          <w:sz w:val="24"/>
        </w:rPr>
        <w:t>附件3</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szCs w:val="21"/>
              </w:rPr>
            </w:pPr>
            <w:r>
              <w:rPr>
                <w:szCs w:val="21"/>
              </w:rPr>
              <w:t>序号</w:t>
            </w:r>
          </w:p>
        </w:tc>
        <w:tc>
          <w:tcPr>
            <w:tcW w:w="2120"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pPr>
              <w:jc w:val="center"/>
              <w:rPr>
                <w:szCs w:val="21"/>
              </w:rPr>
            </w:pPr>
            <w:r>
              <w:rPr>
                <w:szCs w:val="21"/>
              </w:rPr>
              <w:t>1</w:t>
            </w:r>
          </w:p>
        </w:tc>
        <w:tc>
          <w:tcPr>
            <w:tcW w:w="2120"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pPr>
              <w:jc w:val="center"/>
              <w:rPr>
                <w:szCs w:val="21"/>
              </w:rPr>
            </w:pPr>
            <w:r>
              <w:rPr>
                <w:szCs w:val="21"/>
              </w:rPr>
              <w:t>2</w:t>
            </w:r>
          </w:p>
        </w:tc>
        <w:tc>
          <w:tcPr>
            <w:tcW w:w="2120"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pPr>
              <w:jc w:val="center"/>
              <w:rPr>
                <w:szCs w:val="21"/>
              </w:rPr>
            </w:pPr>
            <w:r>
              <w:rPr>
                <w:szCs w:val="21"/>
              </w:rPr>
              <w:t>3</w:t>
            </w:r>
          </w:p>
        </w:tc>
        <w:tc>
          <w:tcPr>
            <w:tcW w:w="2120"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pPr>
              <w:jc w:val="center"/>
              <w:rPr>
                <w:szCs w:val="21"/>
              </w:rPr>
            </w:pPr>
            <w:r>
              <w:rPr>
                <w:szCs w:val="21"/>
              </w:rPr>
              <w:t>4</w:t>
            </w:r>
          </w:p>
        </w:tc>
        <w:tc>
          <w:tcPr>
            <w:tcW w:w="2120"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pPr>
              <w:jc w:val="center"/>
              <w:rPr>
                <w:rFonts w:hint="eastAsia" w:eastAsia="宋体"/>
                <w:szCs w:val="21"/>
                <w:lang w:val="en-US" w:eastAsia="zh-CN"/>
              </w:rPr>
            </w:pPr>
            <w:r>
              <w:rPr>
                <w:rFonts w:hint="eastAsia"/>
                <w:szCs w:val="21"/>
                <w:lang w:val="en-US" w:eastAsia="zh-CN"/>
              </w:rPr>
              <w:t>5</w:t>
            </w:r>
          </w:p>
        </w:tc>
        <w:tc>
          <w:tcPr>
            <w:tcW w:w="2120" w:type="pct"/>
            <w:vAlign w:val="center"/>
          </w:tcPr>
          <w:p>
            <w:pPr>
              <w:jc w:val="center"/>
              <w:rPr>
                <w:rFonts w:hint="default" w:eastAsia="宋体"/>
                <w:szCs w:val="21"/>
                <w:lang w:val="en-US" w:eastAsia="zh-CN"/>
              </w:rPr>
            </w:pPr>
            <w:r>
              <w:rPr>
                <w:rFonts w:hint="eastAsia"/>
                <w:szCs w:val="21"/>
                <w:lang w:val="en-US" w:eastAsia="zh-CN"/>
              </w:rPr>
              <w:t>物业管理责任险费用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ascii="Times New Roman" w:hAnsi="Times New Roman" w:eastAsia="宋体" w:cs="Times New Roman"/>
                <w:kern w:val="2"/>
                <w:sz w:val="21"/>
                <w:szCs w:val="21"/>
                <w:lang w:val="en-US" w:eastAsia="zh-CN" w:bidi="ar-SA"/>
              </w:rPr>
            </w:pPr>
            <w:r>
              <w:rPr>
                <w:szCs w:val="21"/>
              </w:rPr>
              <w:t>6</w:t>
            </w:r>
          </w:p>
        </w:tc>
        <w:tc>
          <w:tcPr>
            <w:tcW w:w="2120" w:type="pct"/>
            <w:vAlign w:val="center"/>
          </w:tcPr>
          <w:p>
            <w:pPr>
              <w:jc w:val="center"/>
              <w:rPr>
                <w:rFonts w:hint="eastAsia"/>
                <w:szCs w:val="21"/>
                <w:lang w:val="en-US" w:eastAsia="zh-CN"/>
              </w:rPr>
            </w:pPr>
            <w:r>
              <w:rPr>
                <w:rFonts w:hint="eastAsia"/>
                <w:szCs w:val="21"/>
                <w:lang w:val="en-US" w:eastAsia="zh-CN"/>
              </w:rPr>
              <w:t>绿化费用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ascii="Times New Roman" w:hAnsi="Times New Roman" w:eastAsia="宋体" w:cs="Times New Roman"/>
                <w:kern w:val="2"/>
                <w:sz w:val="21"/>
                <w:szCs w:val="21"/>
                <w:lang w:val="en-US" w:eastAsia="zh-CN" w:bidi="ar-SA"/>
              </w:rPr>
            </w:pPr>
            <w:r>
              <w:rPr>
                <w:szCs w:val="21"/>
              </w:rPr>
              <w:t>7</w:t>
            </w:r>
          </w:p>
        </w:tc>
        <w:tc>
          <w:tcPr>
            <w:tcW w:w="2120" w:type="pct"/>
            <w:vAlign w:val="center"/>
          </w:tcPr>
          <w:p>
            <w:pPr>
              <w:jc w:val="center"/>
              <w:rPr>
                <w:rFonts w:hint="default"/>
                <w:szCs w:val="21"/>
                <w:lang w:val="en-US" w:eastAsia="zh-CN"/>
              </w:rPr>
            </w:pPr>
            <w:r>
              <w:rPr>
                <w:rFonts w:hint="eastAsia"/>
                <w:szCs w:val="21"/>
                <w:lang w:val="en-US" w:eastAsia="zh-CN"/>
              </w:rPr>
              <w:t>垃圾清运、展馆玻璃幕墙清洗费用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ascii="Times New Roman" w:hAnsi="Times New Roman" w:eastAsia="宋体" w:cs="Times New Roman"/>
                <w:kern w:val="2"/>
                <w:sz w:val="21"/>
                <w:szCs w:val="21"/>
                <w:lang w:val="en-US" w:eastAsia="zh-CN" w:bidi="ar-SA"/>
              </w:rPr>
            </w:pPr>
            <w:r>
              <w:rPr>
                <w:szCs w:val="21"/>
              </w:rPr>
              <w:t>8</w:t>
            </w:r>
          </w:p>
        </w:tc>
        <w:tc>
          <w:tcPr>
            <w:tcW w:w="2120" w:type="pct"/>
            <w:vAlign w:val="center"/>
          </w:tcPr>
          <w:p>
            <w:pPr>
              <w:jc w:val="center"/>
              <w:rPr>
                <w:rFonts w:hint="eastAsia"/>
                <w:szCs w:val="21"/>
                <w:lang w:val="en-US" w:eastAsia="zh-CN"/>
              </w:rPr>
            </w:pPr>
            <w:r>
              <w:rPr>
                <w:rFonts w:hint="eastAsia"/>
                <w:szCs w:val="21"/>
                <w:lang w:val="en-US" w:eastAsia="zh-CN"/>
              </w:rPr>
              <w:t>展馆全部旋转门巡检、维护服务费用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0" w:type="pct"/>
            <w:vAlign w:val="center"/>
          </w:tcPr>
          <w:p>
            <w:pPr>
              <w:jc w:val="center"/>
              <w:rPr>
                <w:rFonts w:hint="default"/>
                <w:szCs w:val="21"/>
                <w:lang w:val="en-US" w:eastAsia="zh-CN"/>
              </w:rPr>
            </w:pPr>
            <w:r>
              <w:rPr>
                <w:rFonts w:hint="eastAsia"/>
                <w:szCs w:val="21"/>
                <w:lang w:val="en-US" w:eastAsia="zh-CN"/>
              </w:rPr>
              <w:t>食材、调料采购费用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10</w:t>
            </w:r>
          </w:p>
        </w:tc>
        <w:tc>
          <w:tcPr>
            <w:tcW w:w="2120" w:type="pct"/>
            <w:vAlign w:val="center"/>
          </w:tcPr>
          <w:p>
            <w:pPr>
              <w:jc w:val="center"/>
              <w:rPr>
                <w:rFonts w:hint="eastAsia"/>
                <w:szCs w:val="21"/>
                <w:lang w:val="en-US" w:eastAsia="zh-CN"/>
              </w:rPr>
            </w:pPr>
            <w:r>
              <w:rPr>
                <w:rFonts w:hint="eastAsia"/>
                <w:szCs w:val="21"/>
                <w:lang w:val="en-US" w:eastAsia="zh-CN"/>
              </w:rPr>
              <w:t>日常用品采购费用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11</w:t>
            </w:r>
          </w:p>
        </w:tc>
        <w:tc>
          <w:tcPr>
            <w:tcW w:w="2120" w:type="pct"/>
            <w:vAlign w:val="center"/>
          </w:tcPr>
          <w:p>
            <w:pPr>
              <w:jc w:val="center"/>
              <w:rPr>
                <w:rFonts w:hint="default"/>
                <w:szCs w:val="21"/>
                <w:lang w:val="en-US" w:eastAsia="zh-CN"/>
              </w:rPr>
            </w:pPr>
            <w:r>
              <w:rPr>
                <w:rFonts w:hint="eastAsia"/>
                <w:szCs w:val="21"/>
                <w:lang w:val="en-US" w:eastAsia="zh-CN"/>
              </w:rPr>
              <w:t>空调管路清洗、通风质量、二次供水卫生达标、卫生许可证办理等费用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12</w:t>
            </w:r>
          </w:p>
        </w:tc>
        <w:tc>
          <w:tcPr>
            <w:tcW w:w="2120" w:type="pct"/>
            <w:vAlign w:val="center"/>
          </w:tcPr>
          <w:p>
            <w:pPr>
              <w:jc w:val="center"/>
              <w:rPr>
                <w:rFonts w:hint="eastAsia"/>
                <w:szCs w:val="21"/>
                <w:lang w:val="en-US" w:eastAsia="zh-CN"/>
              </w:rPr>
            </w:pPr>
            <w:r>
              <w:rPr>
                <w:rFonts w:hint="eastAsia"/>
                <w:szCs w:val="21"/>
                <w:lang w:val="en-US" w:eastAsia="zh-CN"/>
              </w:rPr>
              <w:t>各类厨房设施设备管理、维修、清洁等费用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13</w:t>
            </w:r>
          </w:p>
        </w:tc>
        <w:tc>
          <w:tcPr>
            <w:tcW w:w="2120"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14</w:t>
            </w:r>
          </w:p>
        </w:tc>
        <w:tc>
          <w:tcPr>
            <w:tcW w:w="2120"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15</w:t>
            </w:r>
          </w:p>
        </w:tc>
        <w:tc>
          <w:tcPr>
            <w:tcW w:w="2120"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16</w:t>
            </w:r>
          </w:p>
        </w:tc>
        <w:tc>
          <w:tcPr>
            <w:tcW w:w="2120"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17</w:t>
            </w:r>
          </w:p>
        </w:tc>
        <w:tc>
          <w:tcPr>
            <w:tcW w:w="2120"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18</w:t>
            </w:r>
          </w:p>
        </w:tc>
        <w:tc>
          <w:tcPr>
            <w:tcW w:w="2120"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pPr>
        <w:spacing w:line="460" w:lineRule="exact"/>
        <w:rPr>
          <w:b/>
          <w:sz w:val="24"/>
        </w:rPr>
      </w:pPr>
      <w:r>
        <w:rPr>
          <w:b/>
          <w:sz w:val="24"/>
        </w:rPr>
        <w:t>附件4</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1968" w:type="dxa"/>
            <w:vAlign w:val="center"/>
          </w:tcPr>
          <w:p>
            <w:pPr>
              <w:jc w:val="center"/>
              <w:rPr>
                <w:sz w:val="24"/>
                <w:szCs w:val="24"/>
              </w:rPr>
            </w:pPr>
            <w:r>
              <w:rPr>
                <w:sz w:val="24"/>
                <w:szCs w:val="24"/>
              </w:rPr>
              <w:t>招标文件规定的服务期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1968" w:type="dxa"/>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pPr>
        <w:spacing w:line="460" w:lineRule="exact"/>
        <w:rPr>
          <w:sz w:val="24"/>
          <w:szCs w:val="24"/>
        </w:rPr>
      </w:pPr>
    </w:p>
    <w:p>
      <w:pPr>
        <w:spacing w:line="360" w:lineRule="auto"/>
        <w:ind w:right="84" w:firstLine="224" w:firstLineChars="100"/>
        <w:rPr>
          <w:sz w:val="24"/>
        </w:rPr>
      </w:pPr>
      <w:r>
        <w:rPr>
          <w:sz w:val="24"/>
        </w:rPr>
        <w:t>投标人名称：</w:t>
      </w:r>
    </w:p>
    <w:p>
      <w:pPr>
        <w:spacing w:line="360" w:lineRule="auto"/>
        <w:ind w:right="84" w:firstLine="224" w:firstLineChars="100"/>
        <w:rPr>
          <w:b/>
          <w:sz w:val="24"/>
        </w:rPr>
      </w:pPr>
      <w:r>
        <w:rPr>
          <w:sz w:val="24"/>
        </w:rPr>
        <w:t xml:space="preserve">日期：  </w:t>
      </w:r>
      <w:r>
        <w:rPr>
          <w:b/>
          <w:sz w:val="24"/>
        </w:rPr>
        <w:br w:type="page"/>
      </w:r>
    </w:p>
    <w:p>
      <w:pPr>
        <w:spacing w:line="560" w:lineRule="exact"/>
        <w:rPr>
          <w:b/>
          <w:sz w:val="24"/>
        </w:rPr>
      </w:pPr>
      <w:r>
        <w:rPr>
          <w:b/>
          <w:sz w:val="24"/>
        </w:rPr>
        <w:t>附件5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b/>
          <w:sz w:val="24"/>
        </w:rPr>
        <w:t>附件6</w:t>
      </w:r>
      <w:r>
        <w:rPr>
          <w:rFonts w:hint="eastAsia"/>
          <w:b/>
          <w:sz w:val="24"/>
        </w:rPr>
        <w:t>-1</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62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b/>
          <w:sz w:val="24"/>
        </w:rPr>
      </w:pPr>
      <w:r>
        <w:rPr>
          <w:rFonts w:hint="eastAsia"/>
          <w:b/>
          <w:sz w:val="24"/>
        </w:rPr>
        <w:t>附件6-2</w:t>
      </w:r>
    </w:p>
    <w:p>
      <w:pPr>
        <w:widowControl/>
        <w:jc w:val="left"/>
        <w:rPr>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b/>
                <w:szCs w:val="21"/>
              </w:rPr>
            </w:pPr>
            <w:r>
              <w:rPr>
                <w:b/>
                <w:szCs w:val="21"/>
              </w:rPr>
              <w:t>序号</w:t>
            </w:r>
          </w:p>
        </w:tc>
        <w:tc>
          <w:tcPr>
            <w:tcW w:w="682" w:type="pct"/>
            <w:vAlign w:val="center"/>
          </w:tcPr>
          <w:p>
            <w:pPr>
              <w:spacing w:line="360" w:lineRule="auto"/>
              <w:jc w:val="center"/>
              <w:rPr>
                <w:b/>
                <w:szCs w:val="21"/>
              </w:rPr>
            </w:pPr>
            <w:r>
              <w:rPr>
                <w:b/>
                <w:szCs w:val="21"/>
              </w:rPr>
              <w:t>岗位名称</w:t>
            </w:r>
          </w:p>
        </w:tc>
        <w:tc>
          <w:tcPr>
            <w:tcW w:w="682" w:type="pct"/>
            <w:vAlign w:val="center"/>
          </w:tcPr>
          <w:p>
            <w:pPr>
              <w:spacing w:line="360" w:lineRule="auto"/>
              <w:jc w:val="center"/>
              <w:rPr>
                <w:b/>
                <w:szCs w:val="21"/>
              </w:rPr>
            </w:pPr>
            <w:r>
              <w:rPr>
                <w:rFonts w:hint="eastAsia"/>
                <w:b/>
                <w:szCs w:val="21"/>
              </w:rPr>
              <w:t>投入</w:t>
            </w:r>
            <w:r>
              <w:rPr>
                <w:b/>
                <w:szCs w:val="21"/>
              </w:rPr>
              <w:t>人数</w:t>
            </w:r>
          </w:p>
        </w:tc>
        <w:tc>
          <w:tcPr>
            <w:tcW w:w="1113" w:type="pct"/>
            <w:vAlign w:val="center"/>
          </w:tcPr>
          <w:p>
            <w:pPr>
              <w:spacing w:line="360" w:lineRule="auto"/>
              <w:jc w:val="center"/>
              <w:rPr>
                <w:b/>
                <w:szCs w:val="21"/>
              </w:rPr>
            </w:pPr>
            <w:r>
              <w:rPr>
                <w:rFonts w:hint="eastAsia"/>
                <w:b/>
                <w:szCs w:val="21"/>
              </w:rPr>
              <w:t>人员情况简介</w:t>
            </w:r>
          </w:p>
        </w:tc>
        <w:tc>
          <w:tcPr>
            <w:tcW w:w="652" w:type="pct"/>
            <w:vAlign w:val="center"/>
          </w:tcPr>
          <w:p>
            <w:pPr>
              <w:spacing w:line="360" w:lineRule="auto"/>
              <w:jc w:val="center"/>
              <w:rPr>
                <w:b/>
                <w:szCs w:val="21"/>
              </w:rPr>
            </w:pPr>
            <w:r>
              <w:rPr>
                <w:rFonts w:hint="eastAsia"/>
                <w:b/>
                <w:szCs w:val="21"/>
              </w:rPr>
              <w:t>是否退休</w:t>
            </w:r>
          </w:p>
        </w:tc>
        <w:tc>
          <w:tcPr>
            <w:tcW w:w="723" w:type="pct"/>
            <w:vAlign w:val="center"/>
          </w:tcPr>
          <w:p>
            <w:pPr>
              <w:spacing w:line="360" w:lineRule="auto"/>
              <w:jc w:val="center"/>
              <w:rPr>
                <w:b/>
                <w:szCs w:val="21"/>
              </w:rPr>
            </w:pPr>
            <w:r>
              <w:rPr>
                <w:b/>
                <w:szCs w:val="21"/>
              </w:rPr>
              <w:t>工作时间</w:t>
            </w:r>
          </w:p>
        </w:tc>
        <w:tc>
          <w:tcPr>
            <w:tcW w:w="723" w:type="pct"/>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sz w:val="24"/>
        </w:rPr>
      </w:pPr>
    </w:p>
    <w:p>
      <w:pPr>
        <w:spacing w:line="360" w:lineRule="auto"/>
        <w:ind w:right="84" w:firstLine="224" w:firstLineChars="100"/>
        <w:rPr>
          <w:position w:val="-40"/>
          <w:sz w:val="24"/>
        </w:rPr>
      </w:pPr>
      <w:r>
        <w:rPr>
          <w:b/>
          <w:sz w:val="24"/>
        </w:rPr>
        <w:br w:type="page"/>
      </w:r>
    </w:p>
    <w:p>
      <w:pPr>
        <w:spacing w:line="620" w:lineRule="exact"/>
        <w:rPr>
          <w:b/>
          <w:sz w:val="24"/>
        </w:rPr>
      </w:pPr>
      <w:r>
        <w:rPr>
          <w:b/>
          <w:sz w:val="24"/>
        </w:rPr>
        <w:t>附件7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r>
        <w:rPr>
          <w:b/>
          <w:sz w:val="24"/>
        </w:rPr>
        <w:br w:type="page"/>
      </w:r>
    </w:p>
    <w:p>
      <w:pPr>
        <w:spacing w:line="460" w:lineRule="exact"/>
        <w:rPr>
          <w:b/>
          <w:sz w:val="24"/>
        </w:rPr>
      </w:pPr>
      <w:r>
        <w:rPr>
          <w:b/>
          <w:sz w:val="24"/>
        </w:rPr>
        <w:t>附件8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napToGrid w:val="0"/>
        <w:spacing w:line="360" w:lineRule="auto"/>
        <w:ind w:firstLine="448"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napToGrid w:val="0"/>
        <w:spacing w:line="360" w:lineRule="auto"/>
        <w:ind w:firstLine="448" w:firstLineChars="200"/>
        <w:rPr>
          <w:sz w:val="24"/>
          <w:szCs w:val="21"/>
        </w:rPr>
      </w:pPr>
      <w:r>
        <w:rPr>
          <w:sz w:val="24"/>
          <w:szCs w:val="21"/>
        </w:rPr>
        <w:t>本授权书至投标有效期结束前始终有效。</w:t>
      </w:r>
    </w:p>
    <w:p>
      <w:pPr>
        <w:snapToGrid w:val="0"/>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ind w:firstLine="4704" w:firstLineChars="2100"/>
        <w:rPr>
          <w:sz w:val="24"/>
        </w:rPr>
      </w:pPr>
    </w:p>
    <w:p>
      <w:pPr>
        <w:spacing w:line="460" w:lineRule="exact"/>
        <w:ind w:right="444"/>
        <w:rPr>
          <w:b/>
          <w:sz w:val="24"/>
        </w:rPr>
      </w:pPr>
      <w:r>
        <w:rPr>
          <w:b/>
          <w:sz w:val="24"/>
        </w:rPr>
        <w:br w:type="page"/>
      </w:r>
      <w:r>
        <w:rPr>
          <w:b/>
          <w:sz w:val="24"/>
        </w:rPr>
        <w:t>附件9</w:t>
      </w:r>
      <w:r>
        <w:rPr>
          <w:rFonts w:hint="eastAsia"/>
          <w:b/>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pPr>
        <w:autoSpaceDN w:val="0"/>
        <w:spacing w:line="360" w:lineRule="auto"/>
        <w:rPr>
          <w:b/>
          <w:sz w:val="24"/>
        </w:rPr>
      </w:pPr>
      <w:r>
        <w:rPr>
          <w:rFonts w:hint="eastAsia"/>
          <w:b/>
          <w:sz w:val="24"/>
        </w:rPr>
        <w:t>附件9-2</w:t>
      </w:r>
    </w:p>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 xml:space="preserve">日期：  </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9"/>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2"/>
        <w:tabs>
          <w:tab w:val="left" w:pos="360"/>
        </w:tabs>
        <w:spacing w:line="360" w:lineRule="auto"/>
        <w:ind w:firstLine="0" w:firstLineChars="0"/>
        <w:rPr>
          <w:sz w:val="24"/>
          <w:u w:val="single"/>
        </w:rPr>
      </w:pPr>
      <w:r>
        <w:rPr>
          <w:rFonts w:hint="eastAsia"/>
          <w:sz w:val="24"/>
          <w:u w:val="single"/>
        </w:rPr>
        <w:t xml:space="preserve">                                                                     </w:t>
      </w:r>
    </w:p>
    <w:p>
      <w:pPr>
        <w:pStyle w:val="32"/>
        <w:tabs>
          <w:tab w:val="left" w:pos="360"/>
        </w:tabs>
        <w:spacing w:line="360" w:lineRule="auto"/>
        <w:ind w:firstLine="446"/>
        <w:rPr>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r>
        <w:rPr>
          <w:rFonts w:hint="eastAsia"/>
          <w:b/>
          <w:sz w:val="24"/>
        </w:rPr>
        <w:t>证明材料</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widowControl/>
        <w:jc w:val="left"/>
        <w:rPr>
          <w:b/>
          <w:sz w:val="24"/>
        </w:rPr>
      </w:pP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等线"/>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10</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4610"/>
    <w:rsid w:val="00274CF5"/>
    <w:rsid w:val="00274DD6"/>
    <w:rsid w:val="00275C48"/>
    <w:rsid w:val="002762B4"/>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1C4D"/>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1D59"/>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248"/>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56D5ACC"/>
    <w:rsid w:val="6AF8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6"/>
    <w:semiHidden/>
    <w:unhideWhenUsed/>
    <w:qFormat/>
    <w:uiPriority w:val="99"/>
    <w:pPr>
      <w:jc w:val="left"/>
    </w:pPr>
  </w:style>
  <w:style w:type="paragraph" w:styleId="6">
    <w:name w:val="Body Text"/>
    <w:basedOn w:val="1"/>
    <w:link w:val="51"/>
    <w:semiHidden/>
    <w:unhideWhenUsed/>
    <w:qFormat/>
    <w:uiPriority w:val="99"/>
    <w:pPr>
      <w:spacing w:after="120"/>
    </w:pPr>
  </w:style>
  <w:style w:type="paragraph" w:styleId="7">
    <w:name w:val="Body Text Indent"/>
    <w:basedOn w:val="1"/>
    <w:link w:val="26"/>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uiPriority w:val="0"/>
    <w:pPr>
      <w:adjustRightInd w:val="0"/>
      <w:spacing w:line="360" w:lineRule="atLeast"/>
      <w:textAlignment w:val="baseline"/>
    </w:pPr>
    <w:rPr>
      <w:sz w:val="32"/>
    </w:rPr>
  </w:style>
  <w:style w:type="paragraph" w:styleId="12">
    <w:name w:val="Body Text Indent 2"/>
    <w:basedOn w:val="1"/>
    <w:link w:val="33"/>
    <w:semiHidden/>
    <w:unhideWhenUsed/>
    <w:uiPriority w:val="99"/>
    <w:pPr>
      <w:spacing w:after="120" w:line="480" w:lineRule="auto"/>
      <w:ind w:left="420" w:leftChars="200"/>
    </w:pPr>
  </w:style>
  <w:style w:type="paragraph" w:styleId="13">
    <w:name w:val="Balloon Text"/>
    <w:basedOn w:val="1"/>
    <w:link w:val="48"/>
    <w:semiHidden/>
    <w:unhideWhenUsed/>
    <w:qFormat/>
    <w:uiPriority w:val="99"/>
    <w:rPr>
      <w:sz w:val="18"/>
      <w:szCs w:val="18"/>
    </w:rPr>
  </w:style>
  <w:style w:type="paragraph" w:styleId="14">
    <w:name w:val="footer"/>
    <w:basedOn w:val="1"/>
    <w:link w:val="30"/>
    <w:unhideWhenUsed/>
    <w:uiPriority w:val="99"/>
    <w:pPr>
      <w:tabs>
        <w:tab w:val="center" w:pos="4153"/>
        <w:tab w:val="right" w:pos="8306"/>
      </w:tabs>
      <w:snapToGrid w:val="0"/>
      <w:jc w:val="left"/>
    </w:pPr>
    <w:rPr>
      <w:sz w:val="18"/>
      <w:szCs w:val="18"/>
    </w:rPr>
  </w:style>
  <w:style w:type="paragraph" w:styleId="15">
    <w:name w:val="header"/>
    <w:basedOn w:val="1"/>
    <w:link w:val="29"/>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uiPriority w:val="99"/>
    <w:pPr>
      <w:spacing w:after="120"/>
      <w:ind w:left="420" w:leftChars="200"/>
    </w:pPr>
    <w:rPr>
      <w:sz w:val="16"/>
      <w:szCs w:val="16"/>
    </w:rPr>
  </w:style>
  <w:style w:type="paragraph" w:styleId="19">
    <w:name w:val="Body Text 2"/>
    <w:basedOn w:val="1"/>
    <w:link w:val="35"/>
    <w:semiHidden/>
    <w:unhideWhenUsed/>
    <w:uiPriority w:val="99"/>
    <w:pPr>
      <w:spacing w:after="120" w:line="480" w:lineRule="auto"/>
    </w:pPr>
  </w:style>
  <w:style w:type="paragraph" w:styleId="20">
    <w:name w:val="annotation subject"/>
    <w:basedOn w:val="5"/>
    <w:next w:val="5"/>
    <w:link w:val="47"/>
    <w:semiHidden/>
    <w:unhideWhenUsed/>
    <w:qFormat/>
    <w:uiPriority w:val="99"/>
    <w:rPr>
      <w:b/>
      <w:bCs/>
    </w:rPr>
  </w:style>
  <w:style w:type="table" w:styleId="22">
    <w:name w:val="Table Grid"/>
    <w:basedOn w:val="2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50"/>
    <w:qFormat/>
    <w:uiPriority w:val="34"/>
    <w:pPr>
      <w:ind w:firstLine="420" w:firstLineChars="200"/>
    </w:pPr>
  </w:style>
  <w:style w:type="character" w:customStyle="1" w:styleId="33">
    <w:name w:val="正文文本缩进 2 Char"/>
    <w:basedOn w:val="23"/>
    <w:link w:val="12"/>
    <w:semiHidden/>
    <w:uiPriority w:val="99"/>
    <w:rPr>
      <w:rFonts w:ascii="Times New Roman" w:hAnsi="Times New Roman" w:eastAsia="宋体" w:cs="Times New Roman"/>
      <w:szCs w:val="20"/>
    </w:rPr>
  </w:style>
  <w:style w:type="character" w:customStyle="1" w:styleId="34">
    <w:name w:val="标题 3 Char"/>
    <w:basedOn w:val="23"/>
    <w:link w:val="2"/>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文字 Char"/>
    <w:basedOn w:val="23"/>
    <w:link w:val="5"/>
    <w:semiHidden/>
    <w:qFormat/>
    <w:uiPriority w:val="99"/>
    <w:rPr>
      <w:rFonts w:ascii="Times New Roman" w:hAnsi="Times New Roman" w:eastAsia="宋体" w:cs="Times New Roman"/>
      <w:szCs w:val="20"/>
    </w:rPr>
  </w:style>
  <w:style w:type="character" w:customStyle="1" w:styleId="47">
    <w:name w:val="批注主题 Char"/>
    <w:basedOn w:val="46"/>
    <w:link w:val="20"/>
    <w:semiHidden/>
    <w:qFormat/>
    <w:uiPriority w:val="99"/>
    <w:rPr>
      <w:rFonts w:ascii="Times New Roman" w:hAnsi="Times New Roman" w:eastAsia="宋体" w:cs="Times New Roman"/>
      <w:b/>
      <w:bCs/>
      <w:szCs w:val="20"/>
    </w:rPr>
  </w:style>
  <w:style w:type="character" w:customStyle="1" w:styleId="48">
    <w:name w:val="批注框文本 Char"/>
    <w:basedOn w:val="23"/>
    <w:link w:val="13"/>
    <w:semiHidden/>
    <w:qFormat/>
    <w:uiPriority w:val="99"/>
    <w:rPr>
      <w:rFonts w:ascii="Times New Roman" w:hAnsi="Times New Roman" w:eastAsia="宋体" w:cs="Times New Roman"/>
      <w:sz w:val="18"/>
      <w:szCs w:val="18"/>
    </w:rPr>
  </w:style>
  <w:style w:type="character" w:customStyle="1" w:styleId="49">
    <w:name w:val="Default Char"/>
    <w:link w:val="27"/>
    <w:qFormat/>
    <w:locked/>
    <w:uiPriority w:val="0"/>
    <w:rPr>
      <w:rFonts w:ascii="......." w:hAnsi="Calibri" w:eastAsia="......." w:cs="......."/>
      <w:color w:val="000000"/>
      <w:kern w:val="0"/>
      <w:sz w:val="24"/>
      <w:szCs w:val="24"/>
    </w:rPr>
  </w:style>
  <w:style w:type="character" w:customStyle="1" w:styleId="50">
    <w:name w:val="列出段落 Char"/>
    <w:link w:val="32"/>
    <w:qFormat/>
    <w:uiPriority w:val="34"/>
    <w:rPr>
      <w:rFonts w:ascii="Times New Roman" w:hAnsi="Times New Roman" w:eastAsia="宋体" w:cs="Times New Roman"/>
      <w:szCs w:val="20"/>
    </w:rPr>
  </w:style>
  <w:style w:type="character" w:customStyle="1" w:styleId="51">
    <w:name w:val="正文文本 Char"/>
    <w:basedOn w:val="23"/>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D8216-218E-47FA-8479-0F13B03A9AF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64</Pages>
  <Words>4803</Words>
  <Characters>27383</Characters>
  <Lines>228</Lines>
  <Paragraphs>64</Paragraphs>
  <TotalTime>7</TotalTime>
  <ScaleCrop>false</ScaleCrop>
  <LinksUpToDate>false</LinksUpToDate>
  <CharactersWithSpaces>32122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2023-04-06T01:46:00Z</dcterms:created>
  <dc:creator>未定义</dc:creator>
  <cp:lastModifiedBy>尃翟</cp:lastModifiedBy>
  <dcterms:modified xsi:type="dcterms:W3CDTF">2023-04-13T01:24:21Z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A0BA3F006CBD4C5B9C2AB8C86CC88FCF_12</vt:lpwstr>
  </property>
</Properties>
</file>