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7A071C" w:rsidRDefault="007A071C">
      <w:pPr>
        <w:rPr>
          <w:sz w:val="84"/>
        </w:rPr>
      </w:pPr>
      <w:bookmarkStart w:id="0" w:name="OLE_LINK7"/>
      <w:bookmarkStart w:id="1" w:name="OLE_LINK9"/>
    </w:p>
    <w:p w:rsidR="007A071C" w:rsidRDefault="00684CF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13.4pt,19.5pt" to="5.4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Pr>
          <w:rFonts w:ascii="黑体" w:eastAsia="黑体" w:hAnsi="黑体" w:hint="eastAsia"/>
          <w:b/>
          <w:color w:val="333399"/>
          <w:spacing w:val="40"/>
          <w:w w:val="66"/>
          <w:sz w:val="60"/>
          <w:szCs w:val="60"/>
        </w:rPr>
        <w:t>天津经济技术开发区南港工业区应急管理办公室采购2026年南港封闭管理</w:t>
      </w:r>
    </w:p>
    <w:p w:rsidR="007A071C" w:rsidRDefault="00684CF9">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运行安检保卫服务</w:t>
      </w:r>
      <w:r>
        <w:rPr>
          <w:rFonts w:ascii="黑体" w:eastAsia="黑体" w:hAnsi="黑体"/>
          <w:b/>
          <w:color w:val="333399"/>
          <w:spacing w:val="40"/>
          <w:w w:val="66"/>
          <w:sz w:val="60"/>
          <w:szCs w:val="60"/>
        </w:rPr>
        <w:t>项目</w:t>
      </w:r>
    </w:p>
    <w:p w:rsidR="007A071C" w:rsidRDefault="00684CF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mso-width-relative:page;mso-height-relative:page" from="-7.4pt,19.5pt" to="288.9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Pr>
          <w:rFonts w:ascii="黑体" w:eastAsia="黑体" w:hAnsi="黑体"/>
          <w:b/>
          <w:color w:val="333399"/>
          <w:spacing w:val="40"/>
          <w:w w:val="66"/>
          <w:sz w:val="60"/>
          <w:szCs w:val="60"/>
        </w:rPr>
        <w:t>招标文件</w:t>
      </w:r>
    </w:p>
    <w:p w:rsidR="007A071C" w:rsidRDefault="007A071C">
      <w:pPr>
        <w:ind w:right="1025"/>
        <w:jc w:val="center"/>
        <w:rPr>
          <w:rFonts w:ascii="黑体" w:eastAsia="黑体" w:hAnsi="黑体"/>
          <w:b/>
          <w:spacing w:val="40"/>
          <w:w w:val="66"/>
          <w:sz w:val="60"/>
          <w:szCs w:val="60"/>
        </w:rPr>
      </w:pPr>
    </w:p>
    <w:p w:rsidR="007A071C" w:rsidRDefault="007A071C">
      <w:pPr>
        <w:jc w:val="center"/>
        <w:rPr>
          <w:rFonts w:ascii="黑体" w:eastAsia="黑体" w:hAnsi="黑体"/>
          <w:b/>
          <w:spacing w:val="40"/>
          <w:w w:val="66"/>
          <w:sz w:val="15"/>
          <w:szCs w:val="15"/>
        </w:rPr>
      </w:pPr>
    </w:p>
    <w:p w:rsidR="007A071C" w:rsidRDefault="00684CF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（项目编号：TJBH-2026-D-0080）</w:t>
      </w:r>
    </w:p>
    <w:p w:rsidR="007A071C" w:rsidRDefault="007A071C">
      <w:pPr>
        <w:rPr>
          <w:rFonts w:ascii="黑体" w:eastAsia="黑体" w:hAnsi="黑体"/>
          <w:b/>
          <w:sz w:val="40"/>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7A071C">
      <w:pPr>
        <w:rPr>
          <w:rFonts w:ascii="黑体" w:eastAsia="黑体" w:hAnsi="黑体"/>
          <w:b/>
          <w:sz w:val="36"/>
        </w:rPr>
      </w:pPr>
    </w:p>
    <w:p w:rsidR="007A071C" w:rsidRDefault="00684CF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7A071C" w:rsidRDefault="00684CF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5</w:t>
      </w:r>
    </w:p>
    <w:p w:rsidR="007A071C" w:rsidRDefault="007A071C">
      <w:pPr>
        <w:widowControl/>
        <w:jc w:val="left"/>
        <w:rPr>
          <w:rFonts w:ascii="黑体" w:eastAsia="黑体" w:hAnsi="黑体"/>
          <w:b/>
          <w:bCs/>
          <w:kern w:val="0"/>
          <w:sz w:val="44"/>
          <w:szCs w:val="44"/>
        </w:rPr>
      </w:pPr>
    </w:p>
    <w:p w:rsidR="007A071C" w:rsidRDefault="007A071C" w:rsidP="000B4377">
      <w:pPr>
        <w:ind w:firstLineChars="100" w:firstLine="411"/>
        <w:jc w:val="center"/>
        <w:rPr>
          <w:b/>
          <w:spacing w:val="20"/>
          <w:w w:val="80"/>
          <w:sz w:val="48"/>
          <w:szCs w:val="48"/>
        </w:rPr>
        <w:sectPr w:rsidR="007A071C">
          <w:pgSz w:w="11906" w:h="16838"/>
          <w:pgMar w:top="1440" w:right="1797" w:bottom="1440" w:left="1797" w:header="851" w:footer="992" w:gutter="0"/>
          <w:pgNumType w:start="1"/>
          <w:cols w:space="425"/>
          <w:docGrid w:type="linesAndChars" w:linePitch="285" w:charSpace="-3449"/>
        </w:sectPr>
      </w:pPr>
    </w:p>
    <w:p w:rsidR="007A071C" w:rsidRDefault="00684CF9" w:rsidP="000B4377">
      <w:pPr>
        <w:ind w:firstLineChars="100" w:firstLine="411"/>
        <w:jc w:val="center"/>
        <w:rPr>
          <w:b/>
          <w:spacing w:val="20"/>
          <w:w w:val="80"/>
          <w:sz w:val="48"/>
          <w:szCs w:val="48"/>
        </w:rPr>
      </w:pPr>
      <w:r>
        <w:rPr>
          <w:rFonts w:hAnsiTheme="minorEastAsia"/>
          <w:b/>
          <w:spacing w:val="20"/>
          <w:w w:val="80"/>
          <w:sz w:val="48"/>
          <w:szCs w:val="48"/>
        </w:rPr>
        <w:lastRenderedPageBreak/>
        <w:t>目录</w:t>
      </w:r>
    </w:p>
    <w:p w:rsidR="007A071C" w:rsidRDefault="00684CF9">
      <w:pPr>
        <w:spacing w:line="560" w:lineRule="exact"/>
        <w:ind w:rightChars="-73" w:right="-141"/>
        <w:rPr>
          <w:b/>
          <w:sz w:val="24"/>
        </w:rPr>
      </w:pPr>
      <w:r>
        <w:rPr>
          <w:rFonts w:hAnsiTheme="minorEastAsia"/>
          <w:b/>
          <w:sz w:val="24"/>
        </w:rPr>
        <w:t>第一部分投标邀请函</w:t>
      </w:r>
    </w:p>
    <w:p w:rsidR="007A071C" w:rsidRDefault="007A071C">
      <w:pPr>
        <w:spacing w:line="560" w:lineRule="exact"/>
        <w:ind w:rightChars="-73" w:right="-141"/>
        <w:rPr>
          <w:b/>
          <w:sz w:val="24"/>
        </w:rPr>
      </w:pPr>
    </w:p>
    <w:p w:rsidR="007A071C" w:rsidRDefault="00684CF9">
      <w:pPr>
        <w:spacing w:line="560" w:lineRule="exact"/>
        <w:ind w:rightChars="-73" w:right="-141"/>
        <w:rPr>
          <w:b/>
          <w:sz w:val="24"/>
        </w:rPr>
      </w:pPr>
      <w:r>
        <w:rPr>
          <w:rFonts w:hAnsiTheme="minorEastAsia"/>
          <w:b/>
          <w:sz w:val="24"/>
        </w:rPr>
        <w:t>第二部分招标项目要求</w:t>
      </w:r>
    </w:p>
    <w:p w:rsidR="007A071C" w:rsidRDefault="007A071C">
      <w:pPr>
        <w:spacing w:line="560" w:lineRule="exact"/>
        <w:ind w:rightChars="-73" w:right="-141"/>
        <w:rPr>
          <w:b/>
          <w:sz w:val="24"/>
        </w:rPr>
      </w:pPr>
    </w:p>
    <w:p w:rsidR="007A071C" w:rsidRDefault="00684CF9">
      <w:pPr>
        <w:spacing w:line="560" w:lineRule="exact"/>
        <w:ind w:rightChars="-73" w:right="-141"/>
        <w:rPr>
          <w:b/>
          <w:sz w:val="24"/>
        </w:rPr>
      </w:pPr>
      <w:r>
        <w:rPr>
          <w:rFonts w:hAnsiTheme="minorEastAsia"/>
          <w:b/>
          <w:sz w:val="24"/>
        </w:rPr>
        <w:t>第三部分投标须知</w:t>
      </w:r>
    </w:p>
    <w:p w:rsidR="007A071C" w:rsidRDefault="007A071C">
      <w:pPr>
        <w:spacing w:line="560" w:lineRule="exact"/>
        <w:ind w:rightChars="-73" w:right="-141"/>
        <w:rPr>
          <w:sz w:val="24"/>
        </w:rPr>
      </w:pPr>
    </w:p>
    <w:p w:rsidR="007A071C" w:rsidRDefault="00684CF9">
      <w:pPr>
        <w:spacing w:line="560" w:lineRule="exact"/>
        <w:rPr>
          <w:b/>
          <w:sz w:val="24"/>
        </w:rPr>
      </w:pPr>
      <w:r>
        <w:rPr>
          <w:rFonts w:hAnsiTheme="minorEastAsia"/>
          <w:b/>
          <w:sz w:val="24"/>
        </w:rPr>
        <w:t>第四部分合同条款</w:t>
      </w:r>
    </w:p>
    <w:p w:rsidR="007A071C" w:rsidRDefault="007A071C">
      <w:pPr>
        <w:spacing w:line="560" w:lineRule="exact"/>
        <w:rPr>
          <w:sz w:val="24"/>
        </w:rPr>
      </w:pPr>
    </w:p>
    <w:p w:rsidR="007A071C" w:rsidRDefault="00684CF9">
      <w:pPr>
        <w:spacing w:line="560" w:lineRule="exact"/>
        <w:rPr>
          <w:sz w:val="24"/>
        </w:rPr>
      </w:pPr>
      <w:r>
        <w:rPr>
          <w:rFonts w:hAnsiTheme="minorEastAsia"/>
          <w:b/>
          <w:sz w:val="24"/>
        </w:rPr>
        <w:t>第五部分投标文件格式</w:t>
      </w:r>
    </w:p>
    <w:p w:rsidR="007A071C" w:rsidRDefault="007A071C">
      <w:pPr>
        <w:rPr>
          <w:sz w:val="24"/>
        </w:rPr>
      </w:pPr>
    </w:p>
    <w:p w:rsidR="007A071C" w:rsidRDefault="007A071C">
      <w:pPr>
        <w:rPr>
          <w:sz w:val="24"/>
        </w:rPr>
      </w:pPr>
    </w:p>
    <w:p w:rsidR="007A071C" w:rsidRDefault="007A071C">
      <w:pPr>
        <w:rPr>
          <w:sz w:val="24"/>
        </w:rPr>
      </w:pPr>
    </w:p>
    <w:p w:rsidR="007A071C" w:rsidRDefault="007A071C">
      <w:pPr>
        <w:rPr>
          <w:sz w:val="24"/>
        </w:rPr>
      </w:pPr>
    </w:p>
    <w:p w:rsidR="007A071C" w:rsidRDefault="007A071C">
      <w:pPr>
        <w:rPr>
          <w:sz w:val="24"/>
        </w:rPr>
      </w:pPr>
    </w:p>
    <w:p w:rsidR="007A071C" w:rsidRDefault="007A071C">
      <w:pPr>
        <w:rPr>
          <w:sz w:val="24"/>
        </w:rPr>
      </w:pPr>
    </w:p>
    <w:p w:rsidR="007A071C" w:rsidRDefault="007A071C">
      <w:pPr>
        <w:rPr>
          <w:b/>
        </w:rPr>
      </w:pPr>
    </w:p>
    <w:p w:rsidR="007A071C" w:rsidRDefault="007A071C">
      <w:pPr>
        <w:pStyle w:val="ab"/>
        <w:rPr>
          <w:rFonts w:ascii="Times New Roman" w:hAnsi="Times New Roman"/>
        </w:rPr>
        <w:sectPr w:rsidR="007A071C">
          <w:pgSz w:w="11906" w:h="16838"/>
          <w:pgMar w:top="1440" w:right="1797" w:bottom="1440" w:left="1797" w:header="851" w:footer="992" w:gutter="0"/>
          <w:pgNumType w:start="1"/>
          <w:cols w:space="425"/>
          <w:docGrid w:type="linesAndChars" w:linePitch="285" w:charSpace="-3449"/>
        </w:sectPr>
      </w:pPr>
      <w:bookmarkStart w:id="2" w:name="_Toc412903614"/>
    </w:p>
    <w:p w:rsidR="007A071C" w:rsidRDefault="00684CF9">
      <w:pPr>
        <w:pStyle w:val="ab"/>
        <w:rPr>
          <w:rFonts w:ascii="Times New Roman" w:hAnsi="Times New Roman"/>
        </w:rPr>
      </w:pPr>
      <w:r>
        <w:rPr>
          <w:rFonts w:ascii="Times New Roman" w:hAnsiTheme="minorEastAsia"/>
        </w:rPr>
        <w:lastRenderedPageBreak/>
        <w:t>第一部分投标邀请函</w:t>
      </w:r>
      <w:bookmarkEnd w:id="2"/>
    </w:p>
    <w:p w:rsidR="007A071C" w:rsidRDefault="00684CF9" w:rsidP="000B437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天津经济技术开发区南港工业区应急管理办公室</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天津经济技术开发区南港工业区应急管理办公室采购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年南港封闭管理运行安检保卫服务</w:t>
      </w:r>
      <w:r>
        <w:rPr>
          <w:rFonts w:ascii="Times New Roman" w:eastAsia="宋体" w:hAnsiTheme="minorEastAsia" w:cs="Times New Roman"/>
          <w:color w:val="auto"/>
          <w:szCs w:val="32"/>
        </w:rPr>
        <w:t>项目实施政府采购。现欢迎合格的供应商参加投标。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天津经济技术开发区南港工业区应急管理办公室采购</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年南港封闭管理运行安检保卫服务项目</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TJBH-2026-D-0080</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7A071C" w:rsidRDefault="00684CF9" w:rsidP="000B4377">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第一包：保安服务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7360000</w:t>
      </w:r>
      <w:r>
        <w:rPr>
          <w:rFonts w:ascii="Times New Roman" w:eastAsia="宋体" w:hAnsiTheme="minorEastAsia" w:cs="Times New Roman" w:hint="eastAsia"/>
          <w:color w:val="auto"/>
        </w:rPr>
        <w:t>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（一）</w:t>
      </w:r>
      <w:r>
        <w:rPr>
          <w:rFonts w:ascii="Times New Roman" w:eastAsia="宋体" w:hAnsiTheme="minorEastAsia" w:cs="Times New Roman" w:hint="eastAsia"/>
          <w:color w:val="auto"/>
        </w:rPr>
        <w:t>投标人须具备公安部门颁发的《保安服务许可证》，服务范围至少包括安全检查，提供证书扫描件。非天津注册投标人一旦中标，还须在合同规定时间内到天津市公安机关进行备案，投标文件中须提供备案承诺书。</w:t>
      </w:r>
    </w:p>
    <w:p w:rsidR="007A071C" w:rsidRDefault="00684CF9" w:rsidP="000B4377">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（二）</w:t>
      </w:r>
      <w:bookmarkStart w:id="3" w:name="OLE_LINK24"/>
      <w:bookmarkStart w:id="4" w:name="OLE_LINK23"/>
      <w:r>
        <w:rPr>
          <w:rFonts w:ascii="Times New Roman" w:hAnsi="Times New Roman" w:hint="eastAsia"/>
        </w:rPr>
        <w:t>供应商应具备《中华人民共和国政府采购法》第二十二条第一款和《政府采购法实施条例》第十八条规定的条件，提供以下材料：</w:t>
      </w:r>
    </w:p>
    <w:p w:rsidR="007A071C" w:rsidRDefault="00684CF9" w:rsidP="000B4377">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7A071C" w:rsidRDefault="00684CF9" w:rsidP="000B4377">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3"/>
    <w:bookmarkEnd w:id="4"/>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（四）本项目专门面向中小企业采购，提供《中小企业声明函》。</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7A071C" w:rsidRDefault="00684CF9" w:rsidP="000B4377">
      <w:pPr>
        <w:pStyle w:val="Default"/>
        <w:spacing w:line="360" w:lineRule="auto"/>
        <w:ind w:firstLineChars="200" w:firstLine="446"/>
        <w:rPr>
          <w:rFonts w:ascii="Times New Roman" w:eastAsia="宋体" w:hAnsi="Times New Roman" w:cs="Times New Roman"/>
          <w:color w:val="auto"/>
        </w:rPr>
      </w:pPr>
      <w:bookmarkStart w:id="5" w:name="OLE_LINK4"/>
      <w:bookmarkStart w:id="6"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5"/>
    <w:bookmarkEnd w:id="6"/>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7A071C" w:rsidRDefault="00684CF9" w:rsidP="000B4377">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A071C" w:rsidRDefault="00684CF9" w:rsidP="000B4377">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六）参与政府采购活动的中小微企业，在获取政府采购中标（成交）通知书后，可向本市相关金融机构申请“政采贷”融资支持。有融资需求的企业，请于正式签订政府采购合同之前，向相关金融机构联系咨询。</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7A071C" w:rsidRPr="002B0F04"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w:t>
      </w:r>
      <w:r w:rsidRPr="002B0F04">
        <w:rPr>
          <w:rFonts w:ascii="Times New Roman" w:eastAsia="宋体" w:hAnsi="Times New Roman" w:cs="Times New Roman"/>
          <w:color w:val="auto"/>
        </w:rPr>
        <w:t>间：</w:t>
      </w:r>
      <w:r w:rsidRPr="002B0F04">
        <w:rPr>
          <w:rFonts w:ascii="Times New Roman" w:eastAsia="宋体" w:hAnsi="Times New Roman" w:cs="Times New Roman" w:hint="eastAsia"/>
          <w:color w:val="auto"/>
        </w:rPr>
        <w:t>2026</w:t>
      </w:r>
      <w:r w:rsidRPr="002B0F04">
        <w:rPr>
          <w:rFonts w:ascii="Times New Roman" w:eastAsia="宋体" w:hAnsi="Times New Roman" w:cs="Times New Roman" w:hint="eastAsia"/>
          <w:color w:val="auto"/>
        </w:rPr>
        <w:t>年</w:t>
      </w:r>
      <w:r w:rsidR="002B0F04" w:rsidRPr="002B0F04">
        <w:rPr>
          <w:rFonts w:ascii="Times New Roman" w:eastAsia="宋体" w:hAnsi="Times New Roman" w:cs="Times New Roman" w:hint="eastAsia"/>
          <w:color w:val="auto"/>
        </w:rPr>
        <w:t>5</w:t>
      </w:r>
      <w:r w:rsidRPr="002B0F04">
        <w:rPr>
          <w:rFonts w:ascii="Times New Roman" w:eastAsia="宋体" w:hAnsi="Times New Roman" w:cs="Times New Roman" w:hint="eastAsia"/>
          <w:color w:val="auto"/>
        </w:rPr>
        <w:t>月</w:t>
      </w:r>
      <w:r w:rsidR="002B0F04" w:rsidRPr="002B0F04">
        <w:rPr>
          <w:rFonts w:ascii="Times New Roman" w:eastAsia="宋体" w:hAnsi="Times New Roman" w:cs="Times New Roman" w:hint="eastAsia"/>
          <w:color w:val="auto"/>
        </w:rPr>
        <w:t>19</w:t>
      </w:r>
      <w:r w:rsidRPr="002B0F04">
        <w:rPr>
          <w:rFonts w:ascii="Times New Roman" w:eastAsia="宋体" w:hAnsi="Times New Roman" w:cs="Times New Roman" w:hint="eastAsia"/>
          <w:color w:val="auto"/>
        </w:rPr>
        <w:t>日至</w:t>
      </w:r>
      <w:r w:rsidRPr="002B0F04">
        <w:rPr>
          <w:rFonts w:ascii="Times New Roman" w:eastAsia="宋体" w:hAnsi="Times New Roman" w:cs="Times New Roman" w:hint="eastAsia"/>
          <w:color w:val="auto"/>
        </w:rPr>
        <w:t>2026</w:t>
      </w:r>
      <w:r w:rsidRPr="002B0F04">
        <w:rPr>
          <w:rFonts w:ascii="Times New Roman" w:eastAsia="宋体" w:hAnsi="Times New Roman" w:cs="Times New Roman" w:hint="eastAsia"/>
          <w:color w:val="auto"/>
        </w:rPr>
        <w:t>年</w:t>
      </w:r>
      <w:r w:rsidR="002B0F04" w:rsidRPr="002B0F04">
        <w:rPr>
          <w:rFonts w:ascii="Times New Roman" w:eastAsia="宋体" w:hAnsi="Times New Roman" w:cs="Times New Roman" w:hint="eastAsia"/>
          <w:color w:val="auto"/>
        </w:rPr>
        <w:t>5</w:t>
      </w:r>
      <w:r w:rsidRPr="002B0F04">
        <w:rPr>
          <w:rFonts w:ascii="Times New Roman" w:eastAsia="宋体" w:hAnsi="Times New Roman" w:cs="Times New Roman" w:hint="eastAsia"/>
          <w:color w:val="auto"/>
        </w:rPr>
        <w:t>月</w:t>
      </w:r>
      <w:r w:rsidR="002B0F04" w:rsidRPr="002B0F04">
        <w:rPr>
          <w:rFonts w:ascii="Times New Roman" w:eastAsia="宋体" w:hAnsi="Times New Roman" w:cs="Times New Roman" w:hint="eastAsia"/>
          <w:color w:val="auto"/>
        </w:rPr>
        <w:t>26</w:t>
      </w:r>
      <w:r w:rsidRPr="002B0F04">
        <w:rPr>
          <w:rFonts w:ascii="Times New Roman" w:eastAsia="宋体" w:hAnsi="Times New Roman" w:cs="Times New Roman" w:hint="eastAsia"/>
          <w:color w:val="auto"/>
        </w:rPr>
        <w:t>日，每日</w:t>
      </w:r>
      <w:r w:rsidRPr="002B0F04">
        <w:rPr>
          <w:rFonts w:ascii="Times New Roman" w:eastAsia="宋体" w:hAnsi="Times New Roman" w:cs="Times New Roman"/>
          <w:color w:val="auto"/>
        </w:rPr>
        <w:t>9:00</w:t>
      </w:r>
      <w:r w:rsidRPr="002B0F04">
        <w:rPr>
          <w:rFonts w:ascii="Times New Roman" w:eastAsia="宋体" w:hAnsi="Times New Roman" w:cs="Times New Roman" w:hint="eastAsia"/>
          <w:color w:val="auto"/>
        </w:rPr>
        <w:t>至</w:t>
      </w:r>
      <w:r w:rsidRPr="002B0F04">
        <w:rPr>
          <w:rFonts w:ascii="Times New Roman" w:eastAsia="宋体" w:hAnsi="Times New Roman"/>
          <w:color w:val="auto"/>
        </w:rPr>
        <w:t>17:00</w:t>
      </w:r>
      <w:r w:rsidRPr="002B0F04">
        <w:rPr>
          <w:rFonts w:ascii="Times New Roman" w:eastAsia="宋体" w:hAnsi="Times New Roman" w:hint="eastAsia"/>
          <w:color w:val="auto"/>
        </w:rPr>
        <w:t>（北京时间，法定节假日除外）。</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sidRPr="002B0F04">
        <w:rPr>
          <w:rFonts w:ascii="Times New Roman" w:eastAsia="宋体" w:hAnsi="Times New Roman" w:cs="Times New Roman" w:hint="eastAsia"/>
          <w:color w:val="auto"/>
        </w:rPr>
        <w:t>2026</w:t>
      </w:r>
      <w:r w:rsidRPr="002B0F04">
        <w:rPr>
          <w:rFonts w:ascii="Times New Roman" w:eastAsia="宋体" w:hAnsi="Times New Roman" w:cs="Times New Roman"/>
          <w:color w:val="auto"/>
        </w:rPr>
        <w:t>年</w:t>
      </w:r>
      <w:r w:rsidR="002B0F04" w:rsidRPr="002B0F04">
        <w:rPr>
          <w:rFonts w:ascii="Times New Roman" w:eastAsia="宋体" w:hAnsi="Times New Roman" w:cs="Times New Roman" w:hint="eastAsia"/>
          <w:color w:val="auto"/>
        </w:rPr>
        <w:t>5</w:t>
      </w:r>
      <w:r w:rsidRPr="002B0F04">
        <w:rPr>
          <w:rFonts w:ascii="Times New Roman" w:eastAsia="宋体" w:hAnsi="Times New Roman" w:cs="Times New Roman"/>
          <w:color w:val="auto"/>
        </w:rPr>
        <w:t>月</w:t>
      </w:r>
      <w:r w:rsidR="002B0F04" w:rsidRPr="002B0F04">
        <w:rPr>
          <w:rFonts w:ascii="Times New Roman" w:eastAsia="宋体" w:hAnsi="Times New Roman" w:cs="Times New Roman" w:hint="eastAsia"/>
          <w:color w:val="auto"/>
        </w:rPr>
        <w:t>19</w:t>
      </w:r>
      <w:r w:rsidRPr="002B0F04">
        <w:rPr>
          <w:rFonts w:ascii="Times New Roman" w:eastAsia="宋体" w:hAnsi="Times New Roman" w:cs="Times New Roman"/>
          <w:color w:val="auto"/>
        </w:rPr>
        <w:t>日</w:t>
      </w:r>
      <w:r w:rsidRPr="002B0F04">
        <w:rPr>
          <w:rFonts w:ascii="Times New Roman" w:eastAsia="宋体" w:hAnsi="Times New Roman" w:cs="Times New Roman"/>
          <w:color w:val="auto"/>
        </w:rPr>
        <w:t>9:00</w:t>
      </w:r>
      <w:r w:rsidRPr="002B0F04">
        <w:rPr>
          <w:rFonts w:ascii="Times New Roman" w:eastAsia="宋体" w:hAnsi="Times New Roman" w:cs="Times New Roman"/>
          <w:color w:val="auto"/>
        </w:rPr>
        <w:t>至</w:t>
      </w:r>
      <w:r w:rsidRPr="002B0F04">
        <w:rPr>
          <w:rFonts w:ascii="Times New Roman" w:eastAsia="宋体" w:hAnsi="Times New Roman" w:cs="Times New Roman" w:hint="eastAsia"/>
          <w:color w:val="auto"/>
        </w:rPr>
        <w:t>2026</w:t>
      </w:r>
      <w:r w:rsidRPr="002B0F04">
        <w:rPr>
          <w:rFonts w:ascii="Times New Roman" w:eastAsia="宋体" w:hAnsi="Times New Roman" w:cs="Times New Roman"/>
          <w:color w:val="auto"/>
        </w:rPr>
        <w:t>年</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月</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日</w:t>
      </w:r>
      <w:r w:rsidRPr="002B0F04">
        <w:rPr>
          <w:rFonts w:ascii="Times New Roman" w:eastAsia="宋体" w:hAnsi="Times New Roman" w:cs="Times New Roman"/>
          <w:color w:val="auto"/>
        </w:rPr>
        <w:t>8:30</w:t>
      </w:r>
      <w:r w:rsidRPr="002B0F04">
        <w:rPr>
          <w:rFonts w:ascii="Times New Roman" w:eastAsia="宋体" w:hAnsi="Times New Roman" w:cs="Times New Roman"/>
          <w:color w:val="auto"/>
        </w:rPr>
        <w:t>，使用天津数字认证有</w:t>
      </w:r>
      <w:r>
        <w:rPr>
          <w:rFonts w:ascii="Times New Roman" w:eastAsia="宋体" w:hAnsi="Times New Roman" w:cs="Times New Roman"/>
          <w:color w:val="auto"/>
        </w:rPr>
        <w:t>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sidRPr="002B0F04">
        <w:rPr>
          <w:rFonts w:ascii="Times New Roman" w:eastAsia="宋体" w:hAnsi="Times New Roman" w:cs="Times New Roman" w:hint="eastAsia"/>
          <w:color w:val="auto"/>
        </w:rPr>
        <w:t>截止</w:t>
      </w:r>
      <w:r w:rsidRPr="002B0F04">
        <w:rPr>
          <w:rFonts w:ascii="Times New Roman" w:eastAsia="宋体" w:hAnsi="Times New Roman" w:cs="Times New Roman"/>
          <w:color w:val="auto"/>
        </w:rPr>
        <w:t>时间：</w:t>
      </w:r>
      <w:r w:rsidRPr="002B0F04">
        <w:rPr>
          <w:rFonts w:ascii="Times New Roman" w:eastAsia="宋体" w:hAnsi="Times New Roman" w:cs="Times New Roman" w:hint="eastAsia"/>
          <w:color w:val="auto"/>
        </w:rPr>
        <w:t>2026</w:t>
      </w:r>
      <w:r w:rsidRPr="002B0F04">
        <w:rPr>
          <w:rFonts w:ascii="Times New Roman" w:eastAsia="宋体" w:hAnsi="Times New Roman" w:cs="Times New Roman"/>
          <w:color w:val="auto"/>
        </w:rPr>
        <w:t>年</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月</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日</w:t>
      </w:r>
      <w:r w:rsidRPr="002B0F04">
        <w:rPr>
          <w:rFonts w:ascii="Times New Roman" w:eastAsia="宋体" w:hAnsi="Times New Roman" w:cs="Times New Roman"/>
          <w:color w:val="auto"/>
        </w:rPr>
        <w:t>8:30</w:t>
      </w:r>
      <w:r w:rsidRPr="002B0F04">
        <w:rPr>
          <w:rFonts w:ascii="Times New Roman" w:eastAsia="宋体" w:hAnsi="Times New Roman" w:cs="Times New Roman" w:hint="eastAsia"/>
          <w:color w:val="auto"/>
          <w:szCs w:val="21"/>
        </w:rPr>
        <w:t>。</w:t>
      </w:r>
      <w:r w:rsidRPr="002B0F04">
        <w:rPr>
          <w:rFonts w:ascii="Times New Roman" w:eastAsia="宋体" w:hAnsi="Times New Roman" w:cs="Times New Roman"/>
          <w:color w:val="auto"/>
        </w:rPr>
        <w:t>投标截止时间前</w:t>
      </w:r>
      <w:r w:rsidRPr="002B0F04">
        <w:rPr>
          <w:rFonts w:ascii="Times New Roman" w:eastAsia="宋体" w:hAnsi="Times New Roman" w:cs="Times New Roman" w:hint="eastAsia"/>
          <w:color w:val="auto"/>
        </w:rPr>
        <w:t>提交网上应答并上传加盖投标人电子</w:t>
      </w:r>
      <w:r>
        <w:rPr>
          <w:rFonts w:ascii="Times New Roman" w:eastAsia="宋体" w:hAnsi="Times New Roman" w:cs="Times New Roman" w:hint="eastAsia"/>
          <w:color w:val="auto"/>
        </w:rPr>
        <w:t>签章的电子投标文件（以通过天津公共资源电子签章客户端正确读取签章信息为准）</w:t>
      </w:r>
      <w:r>
        <w:rPr>
          <w:rFonts w:ascii="Times New Roman" w:eastAsia="宋体" w:hAnsi="Times New Roman" w:cs="Times New Roman"/>
          <w:color w:val="auto"/>
        </w:rPr>
        <w:t>方为有效投标。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7016B6" w:rsidRDefault="00684CF9">
      <w:pPr>
        <w:pStyle w:val="Default"/>
        <w:spacing w:line="360" w:lineRule="auto"/>
        <w:ind w:firstLineChars="200" w:firstLine="448"/>
        <w:jc w:val="both"/>
        <w:rPr>
          <w:rFonts w:ascii="Times New Roman" w:eastAsia="宋体" w:hAnsi="Times New Roman" w:hint="eastAsia"/>
          <w:b/>
          <w:color w:val="auto"/>
        </w:rPr>
      </w:pPr>
      <w:r>
        <w:rPr>
          <w:rFonts w:ascii="Times New Roman" w:eastAsia="宋体" w:hAnsi="Times New Roman" w:hint="eastAsia"/>
          <w:b/>
          <w:color w:val="auto"/>
        </w:rPr>
        <w:t>（三）踏勘现场时间及地点：本项目于</w:t>
      </w:r>
      <w:r>
        <w:rPr>
          <w:rFonts w:ascii="Times New Roman" w:eastAsia="宋体" w:hAnsi="Times New Roman"/>
          <w:b/>
          <w:color w:val="auto"/>
        </w:rPr>
        <w:t>20</w:t>
      </w:r>
      <w:r>
        <w:rPr>
          <w:rFonts w:ascii="Times New Roman" w:eastAsia="宋体" w:hAnsi="Times New Roman" w:hint="eastAsia"/>
          <w:b/>
          <w:color w:val="auto"/>
        </w:rPr>
        <w:t>26</w:t>
      </w:r>
      <w:r>
        <w:rPr>
          <w:rFonts w:ascii="Times New Roman" w:eastAsia="宋体" w:hAnsi="Times New Roman" w:hint="eastAsia"/>
          <w:b/>
          <w:color w:val="auto"/>
        </w:rPr>
        <w:t>年</w:t>
      </w:r>
      <w:r w:rsidR="007016B6">
        <w:rPr>
          <w:rFonts w:ascii="Times New Roman" w:eastAsia="宋体" w:hAnsi="Times New Roman" w:hint="eastAsia"/>
          <w:b/>
          <w:color w:val="auto"/>
        </w:rPr>
        <w:t>5</w:t>
      </w:r>
      <w:r>
        <w:rPr>
          <w:rFonts w:ascii="Times New Roman" w:eastAsia="宋体" w:hAnsi="Times New Roman" w:hint="eastAsia"/>
          <w:b/>
          <w:color w:val="auto"/>
        </w:rPr>
        <w:t>月</w:t>
      </w:r>
      <w:r w:rsidR="007016B6">
        <w:rPr>
          <w:rFonts w:ascii="Times New Roman" w:eastAsia="宋体" w:hAnsi="Times New Roman" w:hint="eastAsia"/>
          <w:b/>
          <w:color w:val="auto"/>
        </w:rPr>
        <w:t>29</w:t>
      </w:r>
      <w:r>
        <w:rPr>
          <w:rFonts w:ascii="Times New Roman" w:eastAsia="宋体" w:hAnsi="Times New Roman" w:hint="eastAsia"/>
          <w:b/>
          <w:color w:val="auto"/>
        </w:rPr>
        <w:t>日</w:t>
      </w:r>
      <w:r>
        <w:rPr>
          <w:rFonts w:ascii="Times New Roman" w:eastAsia="宋体" w:hAnsi="Times New Roman" w:hint="eastAsia"/>
          <w:b/>
          <w:color w:val="auto"/>
        </w:rPr>
        <w:t>10</w:t>
      </w:r>
      <w:r>
        <w:rPr>
          <w:rFonts w:ascii="Times New Roman" w:eastAsia="宋体" w:hAnsi="Times New Roman"/>
          <w:b/>
          <w:color w:val="auto"/>
        </w:rPr>
        <w:t>:00</w:t>
      </w:r>
      <w:r>
        <w:rPr>
          <w:rFonts w:ascii="Times New Roman" w:eastAsia="宋体" w:hAnsi="Times New Roman" w:hint="eastAsia"/>
          <w:b/>
          <w:color w:val="auto"/>
        </w:rPr>
        <w:t>在南港工业区红旗路门禁卡口集合，由采购人统一组织踏勘现场，联系人：</w:t>
      </w:r>
      <w:bookmarkStart w:id="8" w:name="_GoBack"/>
      <w:bookmarkEnd w:id="8"/>
      <w:r>
        <w:rPr>
          <w:rFonts w:ascii="Times New Roman" w:eastAsia="宋体" w:hAnsi="Times New Roman" w:hint="eastAsia"/>
          <w:b/>
          <w:color w:val="auto"/>
        </w:rPr>
        <w:t>丁挺，联系电话：</w:t>
      </w:r>
      <w:r>
        <w:rPr>
          <w:rFonts w:ascii="Times New Roman" w:eastAsia="宋体" w:hAnsi="Times New Roman" w:hint="eastAsia"/>
          <w:b/>
          <w:color w:val="auto"/>
        </w:rPr>
        <w:t>022-63118638</w:t>
      </w:r>
      <w:r>
        <w:rPr>
          <w:rFonts w:ascii="Times New Roman" w:eastAsia="宋体" w:hAnsi="Times New Roman" w:hint="eastAsia"/>
          <w:b/>
          <w:color w:val="auto"/>
        </w:rPr>
        <w:t>。</w:t>
      </w:r>
      <w:r w:rsidR="007016B6">
        <w:rPr>
          <w:rFonts w:ascii="Times New Roman" w:eastAsia="宋体" w:hAnsi="Times New Roman" w:hint="eastAsia"/>
          <w:b/>
          <w:color w:val="auto"/>
        </w:rPr>
        <w:t xml:space="preserve">     </w:t>
      </w:r>
    </w:p>
    <w:p w:rsidR="007A071C" w:rsidRDefault="00684CF9" w:rsidP="007016B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投标人参加踏勘现场须知：</w:t>
      </w:r>
    </w:p>
    <w:p w:rsidR="007A071C" w:rsidRDefault="00684CF9" w:rsidP="000B4377">
      <w:pPr>
        <w:pStyle w:val="Default"/>
        <w:spacing w:line="360" w:lineRule="auto"/>
        <w:ind w:firstLineChars="200" w:firstLine="446"/>
        <w:jc w:val="both"/>
        <w:rPr>
          <w:rFonts w:ascii="Times New Roman" w:hAnsi="Times New Roman"/>
          <w:color w:val="auto"/>
        </w:rPr>
      </w:pPr>
      <w:r>
        <w:rPr>
          <w:rFonts w:ascii="Times New Roman" w:hAnsi="Times New Roman"/>
          <w:color w:val="auto"/>
        </w:rPr>
        <w:t xml:space="preserve">1. </w:t>
      </w:r>
      <w:r>
        <w:rPr>
          <w:rFonts w:ascii="Times New Roman" w:hAnsi="Times New Roman" w:hint="eastAsia"/>
          <w:color w:val="auto"/>
        </w:rPr>
        <w:t>因未能参加踏勘现场而带来的损失，由投标人自行承担。</w:t>
      </w:r>
    </w:p>
    <w:p w:rsidR="007A071C" w:rsidRDefault="00684CF9" w:rsidP="000B4377">
      <w:pPr>
        <w:pStyle w:val="Default"/>
        <w:spacing w:line="360" w:lineRule="auto"/>
        <w:ind w:firstLineChars="200" w:firstLine="446"/>
        <w:jc w:val="both"/>
        <w:rPr>
          <w:rFonts w:ascii="Times New Roman" w:hAnsi="Times New Roman"/>
          <w:color w:val="auto"/>
        </w:rPr>
      </w:pPr>
      <w:r>
        <w:rPr>
          <w:rFonts w:ascii="Times New Roman" w:hAnsi="Times New Roman"/>
          <w:color w:val="auto"/>
        </w:rPr>
        <w:t xml:space="preserve">2. </w:t>
      </w:r>
      <w:r>
        <w:rPr>
          <w:rFonts w:ascii="Times New Roman" w:hAnsi="Times New Roman" w:hint="eastAsia"/>
          <w:color w:val="auto"/>
        </w:rPr>
        <w:t>投标人踏勘现场发生的费用由其自理。</w:t>
      </w:r>
    </w:p>
    <w:p w:rsidR="007A071C" w:rsidRDefault="00684CF9" w:rsidP="000B4377">
      <w:pPr>
        <w:pStyle w:val="Default"/>
        <w:spacing w:line="360" w:lineRule="auto"/>
        <w:ind w:firstLineChars="200" w:firstLine="446"/>
        <w:jc w:val="both"/>
        <w:rPr>
          <w:rFonts w:ascii="Times New Roman" w:hAnsi="Times New Roman"/>
          <w:color w:val="auto"/>
        </w:rPr>
      </w:pPr>
      <w:r>
        <w:rPr>
          <w:rFonts w:ascii="Times New Roman" w:hAnsi="Times New Roman"/>
          <w:color w:val="auto"/>
        </w:rPr>
        <w:t xml:space="preserve">3. </w:t>
      </w:r>
      <w:r>
        <w:rPr>
          <w:rFonts w:ascii="Times New Roman" w:hAnsi="Times New Roman" w:hint="eastAsia"/>
          <w:color w:val="auto"/>
        </w:rPr>
        <w:t>采购人在现场介绍项目情况时，应当公平、公正、客观。</w:t>
      </w:r>
    </w:p>
    <w:p w:rsidR="007A071C" w:rsidRDefault="00684CF9" w:rsidP="000B4377">
      <w:pPr>
        <w:pStyle w:val="Default"/>
        <w:spacing w:line="360" w:lineRule="auto"/>
        <w:ind w:firstLineChars="200" w:firstLine="446"/>
        <w:jc w:val="both"/>
        <w:rPr>
          <w:rFonts w:ascii="Times New Roman" w:hAnsi="Times New Roman" w:cs="Times New Roman"/>
          <w:color w:val="auto"/>
        </w:rPr>
      </w:pPr>
      <w:r>
        <w:rPr>
          <w:rFonts w:ascii="Times New Roman" w:hAnsi="Times New Roman"/>
          <w:color w:val="auto"/>
        </w:rPr>
        <w:t xml:space="preserve">4. </w:t>
      </w:r>
      <w:r>
        <w:rPr>
          <w:rFonts w:ascii="Times New Roman" w:hAnsi="Times New Roman" w:hint="eastAsia"/>
          <w:color w:val="auto"/>
        </w:rPr>
        <w:t>采购人在踏勘现场中口头介绍的情况，除以更正公告的形式发布、构成招标文件的组成部分以外，其他内容仅供投标人在编制响应文件时参考，采购人、天津市滨海新区政府采购中心不对投标人据此</w:t>
      </w:r>
      <w:proofErr w:type="gramStart"/>
      <w:r>
        <w:rPr>
          <w:rFonts w:ascii="Times New Roman" w:hAnsi="Times New Roman" w:hint="eastAsia"/>
          <w:color w:val="auto"/>
        </w:rPr>
        <w:t>作出</w:t>
      </w:r>
      <w:proofErr w:type="gramEnd"/>
      <w:r>
        <w:rPr>
          <w:rFonts w:ascii="Times New Roman" w:hAnsi="Times New Roman" w:hint="eastAsia"/>
          <w:color w:val="auto"/>
        </w:rPr>
        <w:t>的判断和决策负责。</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2B0F04">
        <w:rPr>
          <w:rFonts w:ascii="Times New Roman" w:eastAsia="宋体" w:hAnsi="Times New Roman" w:cs="Times New Roman"/>
          <w:color w:val="auto"/>
        </w:rPr>
        <w:t>时间：</w:t>
      </w:r>
      <w:r w:rsidRPr="002B0F04">
        <w:rPr>
          <w:rFonts w:ascii="Times New Roman" w:eastAsia="宋体" w:hAnsi="Times New Roman" w:cs="Times New Roman" w:hint="eastAsia"/>
          <w:color w:val="auto"/>
        </w:rPr>
        <w:t>2026</w:t>
      </w:r>
      <w:r w:rsidRPr="002B0F04">
        <w:rPr>
          <w:rFonts w:ascii="Times New Roman" w:eastAsia="宋体" w:hAnsi="Times New Roman" w:cs="Times New Roman"/>
          <w:color w:val="auto"/>
        </w:rPr>
        <w:t>年</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月</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日</w:t>
      </w:r>
      <w:r w:rsidRPr="002B0F04">
        <w:rPr>
          <w:rFonts w:ascii="Times New Roman" w:eastAsia="宋体" w:hAnsi="Times New Roman" w:cs="Times New Roman"/>
          <w:color w:val="auto"/>
        </w:rPr>
        <w:t>8:30</w:t>
      </w:r>
      <w:r w:rsidRPr="002B0F04">
        <w:rPr>
          <w:rFonts w:ascii="Times New Roman" w:eastAsia="宋体" w:hAnsi="Times New Roman" w:cs="Times New Roman"/>
          <w:color w:val="auto"/>
        </w:rPr>
        <w:t>至</w:t>
      </w:r>
      <w:r w:rsidRPr="002B0F04">
        <w:rPr>
          <w:rFonts w:ascii="Times New Roman" w:eastAsia="宋体" w:hAnsi="Times New Roman" w:cs="Times New Roman"/>
          <w:color w:val="auto"/>
        </w:rPr>
        <w:t>9:</w:t>
      </w:r>
      <w:r w:rsidRPr="002B0F04">
        <w:rPr>
          <w:rFonts w:ascii="Times New Roman" w:eastAsia="宋体" w:hAnsi="Times New Roman" w:cs="Times New Roman" w:hint="eastAsia"/>
          <w:color w:val="auto"/>
        </w:rPr>
        <w:t>30</w:t>
      </w:r>
      <w:r w:rsidRPr="002B0F04">
        <w:rPr>
          <w:rFonts w:ascii="Times New Roman" w:eastAsia="宋体" w:hAnsi="Times New Roman" w:cs="Times New Roman"/>
          <w:color w:val="auto"/>
        </w:rPr>
        <w:t>完成开标解密的</w:t>
      </w:r>
      <w:r>
        <w:rPr>
          <w:rFonts w:ascii="Times New Roman" w:eastAsia="宋体" w:hAnsi="Times New Roman" w:cs="Times New Roman"/>
          <w:color w:val="auto"/>
        </w:rPr>
        <w:t>投标为有效投标。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w:t>
      </w:r>
      <w:r w:rsidRPr="002B0F04">
        <w:rPr>
          <w:rFonts w:ascii="Times New Roman" w:eastAsia="宋体" w:hAnsi="Times New Roman" w:cs="Times New Roman"/>
          <w:color w:val="auto"/>
        </w:rPr>
        <w:t>时间：</w:t>
      </w:r>
      <w:r w:rsidRPr="002B0F04">
        <w:rPr>
          <w:rFonts w:ascii="Times New Roman" w:eastAsia="宋体" w:hAnsi="Times New Roman" w:cs="Times New Roman" w:hint="eastAsia"/>
          <w:color w:val="auto"/>
        </w:rPr>
        <w:t>2026</w:t>
      </w:r>
      <w:r w:rsidRPr="002B0F04">
        <w:rPr>
          <w:rFonts w:ascii="Times New Roman" w:eastAsia="宋体" w:hAnsi="Times New Roman" w:cs="Times New Roman"/>
          <w:color w:val="auto"/>
        </w:rPr>
        <w:t>年</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月</w:t>
      </w:r>
      <w:r w:rsidR="002B0F04" w:rsidRPr="002B0F04">
        <w:rPr>
          <w:rFonts w:ascii="Times New Roman" w:eastAsia="宋体" w:hAnsi="Times New Roman" w:cs="Times New Roman" w:hint="eastAsia"/>
          <w:color w:val="auto"/>
        </w:rPr>
        <w:t>7</w:t>
      </w:r>
      <w:r w:rsidRPr="002B0F04">
        <w:rPr>
          <w:rFonts w:ascii="Times New Roman" w:eastAsia="宋体" w:hAnsi="Times New Roman" w:cs="Times New Roman"/>
          <w:color w:val="auto"/>
        </w:rPr>
        <w:t>日</w:t>
      </w:r>
      <w:r w:rsidRPr="002B0F04">
        <w:rPr>
          <w:rFonts w:ascii="Times New Roman" w:eastAsia="宋体" w:hAnsi="Times New Roman" w:cs="Times New Roman"/>
          <w:color w:val="auto"/>
        </w:rPr>
        <w:t>9:</w:t>
      </w:r>
      <w:r w:rsidRPr="002B0F04">
        <w:rPr>
          <w:rFonts w:ascii="Times New Roman" w:eastAsia="宋体" w:hAnsi="Times New Roman" w:cs="Times New Roman" w:hint="eastAsia"/>
          <w:color w:val="auto"/>
        </w:rPr>
        <w:t>30</w:t>
      </w:r>
      <w:r w:rsidRPr="002B0F04">
        <w:rPr>
          <w:rFonts w:ascii="Times New Roman" w:eastAsia="宋体" w:hAnsi="Times New Roman" w:cs="Times New Roman"/>
          <w:color w:val="auto"/>
        </w:rPr>
        <w:t>至</w:t>
      </w:r>
      <w:r w:rsidRPr="002B0F04">
        <w:rPr>
          <w:rFonts w:ascii="Times New Roman" w:eastAsia="宋体" w:hAnsi="Times New Roman" w:cs="Times New Roman"/>
          <w:color w:val="auto"/>
        </w:rPr>
        <w:t>12:00</w:t>
      </w:r>
      <w:r w:rsidRPr="002B0F04">
        <w:rPr>
          <w:rFonts w:ascii="Times New Roman" w:eastAsia="宋体" w:hAnsi="Times New Roman" w:cs="Times New Roman"/>
          <w:color w:val="auto"/>
        </w:rPr>
        <w:t>。</w:t>
      </w:r>
      <w:r w:rsidRPr="002B0F04">
        <w:rPr>
          <w:rFonts w:ascii="Times New Roman" w:eastAsia="宋体" w:hAnsi="Times New Roman" w:cs="Times New Roman" w:hint="eastAsia"/>
          <w:color w:val="auto"/>
        </w:rPr>
        <w:t>投标人可在规定时间内使用天津数字认证有限公司发出的</w:t>
      </w:r>
      <w:r w:rsidRPr="002B0F04">
        <w:rPr>
          <w:rFonts w:ascii="Times New Roman" w:eastAsia="宋体" w:hAnsi="Times New Roman" w:cs="Times New Roman" w:hint="eastAsia"/>
          <w:color w:val="auto"/>
        </w:rPr>
        <w:t>CA</w:t>
      </w:r>
      <w:r w:rsidRPr="002B0F04">
        <w:rPr>
          <w:rFonts w:ascii="Times New Roman" w:eastAsia="宋体" w:hAnsi="Times New Roman" w:cs="Times New Roman" w:hint="eastAsia"/>
          <w:color w:val="auto"/>
        </w:rPr>
        <w:t>数字证书（原天津市电子认证中心</w:t>
      </w:r>
      <w:r>
        <w:rPr>
          <w:rFonts w:ascii="Times New Roman" w:eastAsia="宋体" w:hAnsi="Times New Roman" w:cs="Times New Roman" w:hint="eastAsia"/>
          <w:color w:val="auto"/>
        </w:rPr>
        <w:t>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hint="eastAsia"/>
          <w:color w:val="auto"/>
        </w:rPr>
        <w:t>022-25866107</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网上应答及解密操作咨询：</w:t>
      </w:r>
      <w:r>
        <w:rPr>
          <w:rFonts w:ascii="Times New Roman" w:eastAsia="宋体" w:hAnsi="Times New Roman" w:cs="Times New Roman" w:hint="eastAsia"/>
          <w:color w:val="auto"/>
        </w:rPr>
        <w:t>022-24538309</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w:t>
      </w:r>
      <w:bookmarkStart w:id="9" w:name="OLE_LINK35"/>
      <w:bookmarkStart w:id="10" w:name="OLE_LINK34"/>
      <w:r>
        <w:rPr>
          <w:rFonts w:ascii="Times New Roman" w:eastAsia="宋体" w:hAnsi="Times New Roman" w:cs="Times New Roman" w:hint="eastAsia"/>
          <w:color w:val="auto"/>
        </w:rPr>
        <w:t>天津经济技术开发区南港工业区应急管理办公室</w:t>
      </w:r>
      <w:bookmarkEnd w:id="9"/>
      <w:bookmarkEnd w:id="10"/>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（二）采购人地址：天津市南港工业区创业路南港工业区投资服务中心</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（三）采购人联系人：丁挺</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022-63118638</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联系部门：天津经济技术开发区南港工业区应急管理办公室</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联系人：丁挺</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13752572785</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联系地址：天津市南港工业区创业路南港工业区投资服务中心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个工作日内，向天津经济技术开发区财政局政府</w:t>
      </w:r>
      <w:proofErr w:type="gramStart"/>
      <w:r>
        <w:rPr>
          <w:rFonts w:ascii="Times New Roman" w:eastAsia="宋体" w:hAnsi="Times New Roman" w:cs="Times New Roman" w:hint="eastAsia"/>
          <w:color w:val="auto"/>
        </w:rPr>
        <w:t>采购科</w:t>
      </w:r>
      <w:proofErr w:type="gramEnd"/>
      <w:r>
        <w:rPr>
          <w:rFonts w:ascii="Times New Roman" w:eastAsia="宋体" w:hAnsi="Times New Roman" w:cs="Times New Roman" w:hint="eastAsia"/>
          <w:color w:val="auto"/>
        </w:rPr>
        <w:t>提出投诉，逾期不予受理。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7A071C" w:rsidRPr="00674AF5"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7A071C" w:rsidRDefault="00684CF9" w:rsidP="000B4377">
      <w:pPr>
        <w:pStyle w:val="Default"/>
        <w:spacing w:line="360" w:lineRule="auto"/>
        <w:ind w:firstLineChars="3000" w:firstLine="6695"/>
        <w:jc w:val="both"/>
        <w:rPr>
          <w:rFonts w:ascii="Times New Roman" w:eastAsia="宋体" w:hAnsi="Times New Roman"/>
          <w:b/>
          <w:bCs/>
          <w:color w:val="FF0000"/>
          <w:kern w:val="28"/>
          <w:sz w:val="32"/>
          <w:szCs w:val="32"/>
        </w:rPr>
      </w:pPr>
      <w:r w:rsidRPr="00674AF5">
        <w:rPr>
          <w:rFonts w:ascii="Times New Roman" w:eastAsia="宋体" w:hAnsi="Times New Roman" w:cs="Times New Roman" w:hint="eastAsia"/>
          <w:color w:val="auto"/>
        </w:rPr>
        <w:t>2026</w:t>
      </w:r>
      <w:r w:rsidRPr="00674AF5">
        <w:rPr>
          <w:rFonts w:ascii="Times New Roman" w:eastAsia="宋体" w:hAnsi="Times New Roman" w:cs="Times New Roman"/>
          <w:color w:val="auto"/>
        </w:rPr>
        <w:t>年</w:t>
      </w:r>
      <w:r w:rsidR="00674AF5" w:rsidRPr="00674AF5">
        <w:rPr>
          <w:rFonts w:ascii="Times New Roman" w:eastAsia="宋体" w:hAnsi="Times New Roman" w:cs="Times New Roman" w:hint="eastAsia"/>
          <w:color w:val="auto"/>
        </w:rPr>
        <w:t>5</w:t>
      </w:r>
      <w:r w:rsidRPr="00674AF5">
        <w:rPr>
          <w:rFonts w:ascii="Times New Roman" w:eastAsia="宋体" w:hAnsi="Times New Roman" w:cs="Times New Roman"/>
          <w:color w:val="auto"/>
        </w:rPr>
        <w:t>月</w:t>
      </w:r>
      <w:r w:rsidR="00674AF5" w:rsidRPr="00674AF5">
        <w:rPr>
          <w:rFonts w:ascii="Times New Roman" w:eastAsia="宋体" w:hAnsi="Times New Roman" w:cs="Times New Roman" w:hint="eastAsia"/>
          <w:color w:val="auto"/>
        </w:rPr>
        <w:t>19</w:t>
      </w:r>
      <w:r w:rsidRPr="00674AF5">
        <w:rPr>
          <w:rFonts w:ascii="Times New Roman" w:eastAsia="宋体" w:hAnsi="Times New Roman" w:cs="Times New Roman"/>
          <w:color w:val="auto"/>
        </w:rPr>
        <w:t>日</w:t>
      </w:r>
      <w:r>
        <w:rPr>
          <w:rFonts w:ascii="Times New Roman" w:eastAsia="宋体" w:hAnsi="Times New Roman"/>
          <w:color w:val="FF0000"/>
        </w:rPr>
        <w:br w:type="page"/>
      </w:r>
    </w:p>
    <w:p w:rsidR="007A071C" w:rsidRDefault="00684CF9">
      <w:pPr>
        <w:pStyle w:val="ab"/>
        <w:rPr>
          <w:rFonts w:ascii="Times New Roman" w:hAnsi="Times New Roman"/>
        </w:rPr>
      </w:pPr>
      <w:r>
        <w:rPr>
          <w:rFonts w:ascii="Times New Roman" w:hAnsiTheme="minorEastAsia"/>
        </w:rPr>
        <w:lastRenderedPageBreak/>
        <w:t>第二部分招标项目要求</w:t>
      </w:r>
      <w:bookmarkEnd w:id="7"/>
    </w:p>
    <w:p w:rsidR="007A071C" w:rsidRDefault="00684CF9" w:rsidP="000B4377">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7A071C" w:rsidRDefault="00684CF9" w:rsidP="000B4377">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7A071C" w:rsidRDefault="00684CF9" w:rsidP="000B4377">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7A071C" w:rsidRDefault="00684CF9" w:rsidP="000B4377">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7A071C" w:rsidRDefault="00684CF9" w:rsidP="000B4377">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7A071C" w:rsidRDefault="00684CF9" w:rsidP="000B4377">
      <w:pPr>
        <w:spacing w:line="360" w:lineRule="auto"/>
        <w:ind w:firstLineChars="200" w:firstLine="446"/>
        <w:rPr>
          <w:kern w:val="0"/>
          <w:sz w:val="24"/>
          <w:szCs w:val="24"/>
        </w:rPr>
      </w:pPr>
      <w:r>
        <w:rPr>
          <w:rFonts w:hint="eastAsia"/>
          <w:kern w:val="0"/>
          <w:sz w:val="24"/>
          <w:szCs w:val="24"/>
        </w:rPr>
        <w:t>4.</w:t>
      </w:r>
      <w:r>
        <w:rPr>
          <w:rFonts w:hAnsiTheme="minorEastAsia"/>
          <w:sz w:val="24"/>
        </w:rPr>
        <w:t>验收相关费用由投标人负责。</w:t>
      </w:r>
    </w:p>
    <w:p w:rsidR="007A071C" w:rsidRDefault="00684CF9" w:rsidP="000B4377">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7A071C" w:rsidRDefault="00684CF9" w:rsidP="000B4377">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合同规定的服务起始之日起</w:t>
      </w:r>
      <w:r>
        <w:rPr>
          <w:rFonts w:hint="eastAsia"/>
          <w:sz w:val="24"/>
        </w:rPr>
        <w:t>一年</w:t>
      </w:r>
      <w:r>
        <w:rPr>
          <w:rFonts w:hAnsiTheme="minorEastAsia" w:hint="eastAsia"/>
          <w:sz w:val="24"/>
        </w:rPr>
        <w:t>的服务期</w:t>
      </w:r>
      <w:r>
        <w:rPr>
          <w:rFonts w:hAnsiTheme="minorEastAsia"/>
          <w:sz w:val="24"/>
        </w:rPr>
        <w:t>（特殊情况以合同为准）。</w:t>
      </w:r>
    </w:p>
    <w:p w:rsidR="007A071C" w:rsidRDefault="00684CF9" w:rsidP="000B4377">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天津南港工业区</w:t>
      </w:r>
      <w:r>
        <w:rPr>
          <w:rFonts w:hAnsiTheme="minorEastAsia"/>
          <w:sz w:val="24"/>
        </w:rPr>
        <w:t>（特殊情况以合同为准）。</w:t>
      </w:r>
    </w:p>
    <w:p w:rsidR="007A071C" w:rsidRDefault="00684CF9" w:rsidP="000B4377">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7A071C" w:rsidRDefault="00684CF9" w:rsidP="000B4377">
      <w:pPr>
        <w:autoSpaceDE w:val="0"/>
        <w:autoSpaceDN w:val="0"/>
        <w:adjustRightInd w:val="0"/>
        <w:spacing w:line="360" w:lineRule="auto"/>
        <w:ind w:firstLineChars="200" w:firstLine="446"/>
        <w:rPr>
          <w:sz w:val="24"/>
        </w:rPr>
      </w:pPr>
      <w:r>
        <w:rPr>
          <w:rFonts w:hAnsiTheme="minorEastAsia" w:hint="eastAsia"/>
          <w:sz w:val="24"/>
        </w:rPr>
        <w:t>按月付款，每月验收合格、提供正式服务发票后</w:t>
      </w:r>
      <w:r>
        <w:rPr>
          <w:rFonts w:hAnsiTheme="minorEastAsia" w:hint="eastAsia"/>
          <w:sz w:val="24"/>
        </w:rPr>
        <w:t>25</w:t>
      </w:r>
      <w:r>
        <w:rPr>
          <w:rFonts w:hAnsiTheme="minorEastAsia" w:hint="eastAsia"/>
          <w:sz w:val="24"/>
        </w:rPr>
        <w:t>日内支付上一月服务费（特殊情况以合同为准）。</w:t>
      </w:r>
    </w:p>
    <w:p w:rsidR="007A071C" w:rsidRDefault="00684CF9" w:rsidP="000B4377">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7A071C" w:rsidRDefault="00684CF9" w:rsidP="000B4377">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7A071C" w:rsidRDefault="00684CF9" w:rsidP="000B4377">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7A071C" w:rsidRDefault="00684CF9" w:rsidP="000B4377">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w:t>
      </w:r>
      <w:r>
        <w:rPr>
          <w:rFonts w:hAnsiTheme="minorEastAsia" w:hint="eastAsia"/>
          <w:color w:val="000000"/>
          <w:sz w:val="24"/>
        </w:rPr>
        <w:lastRenderedPageBreak/>
        <w:t>项目总体评价，由验收双方共同签署。</w:t>
      </w:r>
    </w:p>
    <w:p w:rsidR="007A071C" w:rsidRDefault="00684CF9" w:rsidP="000B4377">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7A071C" w:rsidRDefault="00684CF9" w:rsidP="000B4377">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7A071C" w:rsidRDefault="00684CF9" w:rsidP="000B4377">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7A071C" w:rsidRDefault="00684CF9" w:rsidP="000B4377">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7A071C" w:rsidRDefault="00684CF9" w:rsidP="000B4377">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7A071C" w:rsidRDefault="00684CF9" w:rsidP="000B4377">
      <w:pPr>
        <w:spacing w:line="360" w:lineRule="auto"/>
        <w:ind w:firstLineChars="200" w:firstLine="446"/>
        <w:outlineLvl w:val="0"/>
        <w:rPr>
          <w:sz w:val="24"/>
        </w:rPr>
      </w:pPr>
      <w:r>
        <w:rPr>
          <w:rFonts w:hAnsiTheme="minorEastAsia"/>
          <w:sz w:val="24"/>
        </w:rPr>
        <w:t>（四）具体需求详见本部分项目需求书。</w:t>
      </w:r>
    </w:p>
    <w:p w:rsidR="007A071C" w:rsidRDefault="00684CF9" w:rsidP="000B4377">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A071C" w:rsidRPr="00674AF5">
        <w:trPr>
          <w:trHeight w:val="285"/>
          <w:jc w:val="center"/>
        </w:trPr>
        <w:tc>
          <w:tcPr>
            <w:tcW w:w="9393" w:type="dxa"/>
            <w:gridSpan w:val="3"/>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第一部分价格（</w:t>
            </w:r>
            <w:r w:rsidRPr="00674AF5">
              <w:rPr>
                <w:rFonts w:hint="eastAsia"/>
                <w:kern w:val="0"/>
                <w:sz w:val="24"/>
                <w:szCs w:val="24"/>
              </w:rPr>
              <w:t>1</w:t>
            </w:r>
            <w:r w:rsidRPr="00674AF5">
              <w:rPr>
                <w:kern w:val="0"/>
                <w:sz w:val="24"/>
                <w:szCs w:val="24"/>
              </w:rPr>
              <w:t>0</w:t>
            </w:r>
            <w:r w:rsidRPr="00674AF5">
              <w:rPr>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分值</w:t>
            </w:r>
          </w:p>
        </w:tc>
      </w:tr>
      <w:tr w:rsidR="007A071C" w:rsidRPr="00674AF5">
        <w:trPr>
          <w:trHeight w:val="78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1</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价格</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kern w:val="0"/>
                <w:sz w:val="24"/>
                <w:szCs w:val="24"/>
              </w:rPr>
              <w:t>（</w:t>
            </w:r>
            <w:r w:rsidRPr="00674AF5">
              <w:rPr>
                <w:kern w:val="0"/>
                <w:sz w:val="24"/>
                <w:szCs w:val="24"/>
              </w:rPr>
              <w:t>1</w:t>
            </w:r>
            <w:r w:rsidRPr="00674AF5">
              <w:rPr>
                <w:kern w:val="0"/>
                <w:sz w:val="24"/>
                <w:szCs w:val="24"/>
              </w:rPr>
              <w:t>）投标报价超过采购预算的，投标无效，未超过采购预算的投标报价按以下公式进行计算。</w:t>
            </w:r>
          </w:p>
          <w:p w:rsidR="007A071C" w:rsidRPr="00674AF5" w:rsidRDefault="00684CF9">
            <w:pPr>
              <w:widowControl/>
              <w:adjustRightInd w:val="0"/>
              <w:snapToGrid w:val="0"/>
              <w:spacing w:line="360" w:lineRule="auto"/>
              <w:rPr>
                <w:kern w:val="0"/>
                <w:sz w:val="24"/>
                <w:szCs w:val="24"/>
              </w:rPr>
            </w:pPr>
            <w:r w:rsidRPr="00674AF5">
              <w:rPr>
                <w:kern w:val="0"/>
                <w:sz w:val="24"/>
                <w:szCs w:val="24"/>
              </w:rPr>
              <w:t>（</w:t>
            </w:r>
            <w:r w:rsidRPr="00674AF5">
              <w:rPr>
                <w:kern w:val="0"/>
                <w:sz w:val="24"/>
                <w:szCs w:val="24"/>
              </w:rPr>
              <w:t>2</w:t>
            </w:r>
            <w:r w:rsidRPr="00674AF5">
              <w:rPr>
                <w:kern w:val="0"/>
                <w:sz w:val="24"/>
                <w:szCs w:val="24"/>
              </w:rPr>
              <w:t>）投标报价得分</w:t>
            </w:r>
            <w:r w:rsidRPr="00674AF5">
              <w:rPr>
                <w:kern w:val="0"/>
                <w:sz w:val="24"/>
                <w:szCs w:val="24"/>
              </w:rPr>
              <w:t>=</w:t>
            </w:r>
            <w:r w:rsidRPr="00674AF5">
              <w:rPr>
                <w:kern w:val="0"/>
                <w:sz w:val="24"/>
                <w:szCs w:val="24"/>
              </w:rPr>
              <w:t>（评标基准价</w:t>
            </w:r>
            <w:r w:rsidRPr="00674AF5">
              <w:rPr>
                <w:kern w:val="0"/>
                <w:sz w:val="24"/>
                <w:szCs w:val="24"/>
              </w:rPr>
              <w:t>/</w:t>
            </w:r>
            <w:r w:rsidRPr="00674AF5">
              <w:rPr>
                <w:kern w:val="0"/>
                <w:sz w:val="24"/>
                <w:szCs w:val="24"/>
              </w:rPr>
              <w:t>投标报价）</w:t>
            </w:r>
            <w:r w:rsidRPr="00674AF5">
              <w:rPr>
                <w:kern w:val="0"/>
                <w:sz w:val="24"/>
                <w:szCs w:val="24"/>
              </w:rPr>
              <w:t>×</w:t>
            </w:r>
            <w:r w:rsidRPr="00674AF5">
              <w:rPr>
                <w:rFonts w:hint="eastAsia"/>
                <w:kern w:val="0"/>
                <w:sz w:val="24"/>
                <w:szCs w:val="24"/>
              </w:rPr>
              <w:t>1</w:t>
            </w:r>
            <w:r w:rsidRPr="00674AF5">
              <w:rPr>
                <w:kern w:val="0"/>
                <w:sz w:val="24"/>
                <w:szCs w:val="24"/>
              </w:rPr>
              <w:t>0</w:t>
            </w:r>
          </w:p>
          <w:p w:rsidR="007A071C" w:rsidRPr="00674AF5" w:rsidRDefault="00684CF9">
            <w:pPr>
              <w:widowControl/>
              <w:adjustRightInd w:val="0"/>
              <w:snapToGrid w:val="0"/>
              <w:spacing w:line="360" w:lineRule="auto"/>
              <w:rPr>
                <w:kern w:val="0"/>
                <w:sz w:val="24"/>
                <w:szCs w:val="24"/>
              </w:rPr>
            </w:pPr>
            <w:r w:rsidRPr="00674AF5">
              <w:rPr>
                <w:kern w:val="0"/>
                <w:sz w:val="24"/>
                <w:szCs w:val="24"/>
              </w:rPr>
              <w:t>注：满足招标文件要求且投标报价最低的投标报价为评标基准价。</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1</w:t>
            </w:r>
            <w:r w:rsidRPr="00674AF5">
              <w:rPr>
                <w:kern w:val="0"/>
                <w:sz w:val="24"/>
                <w:szCs w:val="24"/>
              </w:rPr>
              <w:t>0</w:t>
            </w:r>
          </w:p>
        </w:tc>
      </w:tr>
      <w:tr w:rsidR="007A071C" w:rsidRPr="00674AF5">
        <w:trPr>
          <w:trHeight w:val="70"/>
          <w:jc w:val="center"/>
        </w:trPr>
        <w:tc>
          <w:tcPr>
            <w:tcW w:w="9393" w:type="dxa"/>
            <w:gridSpan w:val="3"/>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第二部分客观分（</w:t>
            </w:r>
            <w:r w:rsidRPr="00674AF5">
              <w:rPr>
                <w:rFonts w:hint="eastAsia"/>
                <w:kern w:val="0"/>
                <w:sz w:val="24"/>
                <w:szCs w:val="24"/>
              </w:rPr>
              <w:t>33</w:t>
            </w:r>
            <w:r w:rsidRPr="00674AF5">
              <w:rPr>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分值</w:t>
            </w:r>
          </w:p>
        </w:tc>
      </w:tr>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1</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投标人业绩</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完全按照以下要求提供投标人在获得《保安服务许可证》后实施的非住宅保安服务业绩，提供的证明材料均不得遮挡涂黑，否则不予认定加分。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 xml:space="preserve">A. </w:t>
            </w:r>
            <w:r w:rsidRPr="00674AF5">
              <w:rPr>
                <w:rFonts w:hint="eastAsia"/>
                <w:kern w:val="0"/>
                <w:sz w:val="24"/>
                <w:szCs w:val="24"/>
              </w:rPr>
              <w:t>合同原件扫描件。包括合同金额、买卖双方名称及盖章、服务期限（合同服务起始日期为</w:t>
            </w:r>
            <w:r w:rsidRPr="00674AF5">
              <w:rPr>
                <w:rFonts w:hint="eastAsia"/>
                <w:kern w:val="0"/>
                <w:sz w:val="24"/>
                <w:szCs w:val="24"/>
              </w:rPr>
              <w:t>2023</w:t>
            </w:r>
            <w:r w:rsidRPr="00674AF5">
              <w:rPr>
                <w:rFonts w:hint="eastAsia"/>
                <w:kern w:val="0"/>
                <w:sz w:val="24"/>
                <w:szCs w:val="24"/>
              </w:rPr>
              <w:t>年</w:t>
            </w:r>
            <w:r w:rsidRPr="00674AF5">
              <w:rPr>
                <w:rFonts w:hint="eastAsia"/>
                <w:kern w:val="0"/>
                <w:sz w:val="24"/>
                <w:szCs w:val="24"/>
              </w:rPr>
              <w:t>1</w:t>
            </w:r>
            <w:r w:rsidRPr="00674AF5">
              <w:rPr>
                <w:rFonts w:hint="eastAsia"/>
                <w:kern w:val="0"/>
                <w:sz w:val="24"/>
                <w:szCs w:val="24"/>
              </w:rPr>
              <w:t>月</w:t>
            </w:r>
            <w:r w:rsidRPr="00674AF5">
              <w:rPr>
                <w:rFonts w:hint="eastAsia"/>
                <w:kern w:val="0"/>
                <w:sz w:val="24"/>
                <w:szCs w:val="24"/>
              </w:rPr>
              <w:t>1</w:t>
            </w:r>
            <w:r w:rsidRPr="00674AF5">
              <w:rPr>
                <w:rFonts w:hint="eastAsia"/>
                <w:kern w:val="0"/>
                <w:sz w:val="24"/>
                <w:szCs w:val="24"/>
              </w:rPr>
              <w:t>日或以后，且已经履行至少</w:t>
            </w:r>
            <w:r w:rsidRPr="00674AF5">
              <w:rPr>
                <w:rFonts w:hint="eastAsia"/>
                <w:kern w:val="0"/>
                <w:sz w:val="24"/>
                <w:szCs w:val="24"/>
              </w:rPr>
              <w:t>6</w:t>
            </w:r>
            <w:r w:rsidRPr="00674AF5">
              <w:rPr>
                <w:rFonts w:hint="eastAsia"/>
                <w:kern w:val="0"/>
                <w:sz w:val="24"/>
                <w:szCs w:val="24"/>
              </w:rPr>
              <w:t>个月的时间）、保安服务内容。</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lastRenderedPageBreak/>
              <w:t>B.</w:t>
            </w:r>
            <w:r w:rsidRPr="00674AF5">
              <w:rPr>
                <w:rFonts w:hint="eastAsia"/>
                <w:kern w:val="0"/>
                <w:sz w:val="24"/>
                <w:szCs w:val="24"/>
              </w:rPr>
              <w:t>上述合同履行良好的相关证明材料原件扫描件（加盖上述合同甲方单位公章或上述合同中的甲方印章）。</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每个业绩</w:t>
            </w:r>
            <w:r w:rsidRPr="00674AF5">
              <w:rPr>
                <w:rFonts w:hint="eastAsia"/>
                <w:kern w:val="0"/>
                <w:sz w:val="24"/>
                <w:szCs w:val="24"/>
              </w:rPr>
              <w:t>2</w:t>
            </w:r>
            <w:r w:rsidRPr="00674AF5">
              <w:rPr>
                <w:rFonts w:hint="eastAsia"/>
                <w:kern w:val="0"/>
                <w:sz w:val="24"/>
                <w:szCs w:val="24"/>
              </w:rPr>
              <w:t>分，最多</w:t>
            </w:r>
            <w:r w:rsidRPr="00674AF5">
              <w:rPr>
                <w:rFonts w:hint="eastAsia"/>
                <w:kern w:val="0"/>
                <w:sz w:val="24"/>
                <w:szCs w:val="24"/>
              </w:rPr>
              <w:t>8</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注：如投标人提供的业绩为同一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674AF5">
              <w:rPr>
                <w:rFonts w:hint="eastAsia"/>
                <w:kern w:val="0"/>
                <w:sz w:val="24"/>
                <w:szCs w:val="24"/>
              </w:rPr>
              <w:t>某业绩</w:t>
            </w:r>
            <w:proofErr w:type="gramEnd"/>
            <w:r w:rsidRPr="00674AF5">
              <w:rPr>
                <w:rFonts w:hint="eastAsia"/>
                <w:kern w:val="0"/>
                <w:sz w:val="24"/>
                <w:szCs w:val="24"/>
              </w:rPr>
              <w:t>为投标人获得《保安服务许可证》后实施的，</w:t>
            </w:r>
            <w:proofErr w:type="gramStart"/>
            <w:r w:rsidRPr="00674AF5">
              <w:rPr>
                <w:rFonts w:hint="eastAsia"/>
                <w:kern w:val="0"/>
                <w:sz w:val="24"/>
                <w:szCs w:val="24"/>
              </w:rPr>
              <w:t>该业绩</w:t>
            </w:r>
            <w:proofErr w:type="gramEnd"/>
            <w:r w:rsidRPr="00674AF5">
              <w:rPr>
                <w:rFonts w:hint="eastAsia"/>
                <w:kern w:val="0"/>
                <w:sz w:val="24"/>
                <w:szCs w:val="24"/>
              </w:rPr>
              <w:t>不得分。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lastRenderedPageBreak/>
              <w:t>8</w:t>
            </w:r>
          </w:p>
        </w:tc>
      </w:tr>
      <w:tr w:rsidR="007A071C" w:rsidRPr="00674AF5">
        <w:trPr>
          <w:trHeight w:val="806"/>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lastRenderedPageBreak/>
              <w:t>2</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投标人相关证书评价</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投标人具备相关行业的质量管理体系认证、环境管理体系认证、职业健康安全管理体系认证，提供证书扫描件。</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具备</w:t>
            </w:r>
            <w:r w:rsidRPr="00674AF5">
              <w:rPr>
                <w:rFonts w:hint="eastAsia"/>
                <w:kern w:val="0"/>
                <w:sz w:val="24"/>
                <w:szCs w:val="24"/>
              </w:rPr>
              <w:t>1</w:t>
            </w:r>
            <w:r w:rsidRPr="00674AF5">
              <w:rPr>
                <w:rFonts w:hint="eastAsia"/>
                <w:kern w:val="0"/>
                <w:sz w:val="24"/>
                <w:szCs w:val="24"/>
              </w:rPr>
              <w:t>个证书得</w:t>
            </w:r>
            <w:r w:rsidRPr="00674AF5">
              <w:rPr>
                <w:rFonts w:hint="eastAsia"/>
                <w:kern w:val="0"/>
                <w:sz w:val="24"/>
                <w:szCs w:val="24"/>
              </w:rPr>
              <w:t>1</w:t>
            </w:r>
            <w:r w:rsidRPr="00674AF5">
              <w:rPr>
                <w:rFonts w:hint="eastAsia"/>
                <w:kern w:val="0"/>
                <w:sz w:val="24"/>
                <w:szCs w:val="24"/>
              </w:rPr>
              <w:t>分，最高</w:t>
            </w:r>
            <w:r w:rsidRPr="00674AF5">
              <w:rPr>
                <w:rFonts w:hint="eastAsia"/>
                <w:kern w:val="0"/>
                <w:sz w:val="24"/>
                <w:szCs w:val="24"/>
              </w:rPr>
              <w:t>3</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3</w:t>
            </w:r>
          </w:p>
        </w:tc>
      </w:tr>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bookmarkStart w:id="11" w:name="_Hlk203743904"/>
            <w:r w:rsidRPr="00674AF5">
              <w:rPr>
                <w:rFonts w:hint="eastAsia"/>
                <w:kern w:val="0"/>
                <w:sz w:val="24"/>
                <w:szCs w:val="24"/>
              </w:rPr>
              <w:t>3</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派驻</w:t>
            </w:r>
            <w:bookmarkStart w:id="12" w:name="OLE_LINK62"/>
            <w:bookmarkStart w:id="13" w:name="OLE_LINK61"/>
            <w:r w:rsidRPr="00674AF5">
              <w:rPr>
                <w:rFonts w:hint="eastAsia"/>
                <w:kern w:val="0"/>
                <w:sz w:val="24"/>
                <w:szCs w:val="24"/>
              </w:rPr>
              <w:t>项目经理</w:t>
            </w:r>
            <w:bookmarkEnd w:id="12"/>
            <w:bookmarkEnd w:id="13"/>
            <w:r w:rsidRPr="00674AF5">
              <w:rPr>
                <w:rFonts w:hint="eastAsia"/>
                <w:kern w:val="0"/>
                <w:sz w:val="24"/>
                <w:szCs w:val="24"/>
              </w:rPr>
              <w:t>评价</w:t>
            </w:r>
          </w:p>
        </w:tc>
        <w:tc>
          <w:tcPr>
            <w:tcW w:w="7311" w:type="dxa"/>
            <w:vAlign w:val="center"/>
          </w:tcPr>
          <w:p w:rsidR="007A071C" w:rsidRPr="00674AF5" w:rsidRDefault="00684CF9">
            <w:pPr>
              <w:widowControl/>
              <w:adjustRightInd w:val="0"/>
              <w:snapToGrid w:val="0"/>
              <w:spacing w:line="360" w:lineRule="auto"/>
              <w:rPr>
                <w:kern w:val="0"/>
                <w:sz w:val="24"/>
                <w:szCs w:val="24"/>
              </w:rPr>
            </w:pPr>
            <w:bookmarkStart w:id="14" w:name="OLE_LINK95"/>
            <w:bookmarkStart w:id="15" w:name="OLE_LINK94"/>
            <w:r w:rsidRPr="00674AF5">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7A071C" w:rsidRPr="00674AF5" w:rsidRDefault="00684CF9">
            <w:pPr>
              <w:widowControl/>
              <w:adjustRightInd w:val="0"/>
              <w:snapToGrid w:val="0"/>
              <w:spacing w:line="360" w:lineRule="auto"/>
              <w:rPr>
                <w:kern w:val="0"/>
                <w:sz w:val="24"/>
                <w:szCs w:val="24"/>
              </w:rPr>
            </w:pPr>
            <w:bookmarkStart w:id="16" w:name="OLE_LINK96"/>
            <w:bookmarkEnd w:id="14"/>
            <w:bookmarkEnd w:id="15"/>
            <w:r w:rsidRPr="00674AF5">
              <w:rPr>
                <w:rFonts w:hint="eastAsia"/>
                <w:kern w:val="0"/>
                <w:sz w:val="24"/>
                <w:szCs w:val="24"/>
              </w:rPr>
              <w:t>（</w:t>
            </w:r>
            <w:r w:rsidRPr="00674AF5">
              <w:rPr>
                <w:kern w:val="0"/>
                <w:sz w:val="24"/>
                <w:szCs w:val="24"/>
              </w:rPr>
              <w:t>1</w:t>
            </w:r>
            <w:r w:rsidRPr="00674AF5">
              <w:rPr>
                <w:rFonts w:hint="eastAsia"/>
                <w:kern w:val="0"/>
                <w:sz w:val="24"/>
                <w:szCs w:val="24"/>
              </w:rPr>
              <w:t>）提供项目经理本科或以上学历毕业证书</w:t>
            </w:r>
            <w:proofErr w:type="gramStart"/>
            <w:r w:rsidRPr="00674AF5">
              <w:rPr>
                <w:rFonts w:hint="eastAsia"/>
                <w:kern w:val="0"/>
                <w:sz w:val="24"/>
                <w:szCs w:val="24"/>
              </w:rPr>
              <w:t>扫描件且满足</w:t>
            </w:r>
            <w:proofErr w:type="gramEnd"/>
            <w:r w:rsidRPr="00674AF5">
              <w:rPr>
                <w:rFonts w:hint="eastAsia"/>
                <w:kern w:val="0"/>
                <w:sz w:val="24"/>
                <w:szCs w:val="24"/>
              </w:rPr>
              <w:t>招标文件要求：</w:t>
            </w:r>
            <w:r w:rsidRPr="00674AF5">
              <w:rPr>
                <w:rFonts w:hint="eastAsia"/>
                <w:kern w:val="0"/>
                <w:sz w:val="24"/>
                <w:szCs w:val="24"/>
              </w:rPr>
              <w:t>1</w:t>
            </w:r>
            <w:r w:rsidRPr="00674AF5">
              <w:rPr>
                <w:rFonts w:hint="eastAsia"/>
                <w:kern w:val="0"/>
                <w:sz w:val="24"/>
                <w:szCs w:val="24"/>
              </w:rPr>
              <w:t>分，其他：</w:t>
            </w:r>
            <w:r w:rsidRPr="00674AF5">
              <w:rPr>
                <w:kern w:val="0"/>
                <w:sz w:val="24"/>
                <w:szCs w:val="24"/>
              </w:rPr>
              <w:t>0</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bookmarkStart w:id="17" w:name="OLE_LINK66"/>
            <w:bookmarkStart w:id="18" w:name="OLE_LINK65"/>
            <w:bookmarkStart w:id="19" w:name="OLE_LINK67"/>
            <w:bookmarkStart w:id="20" w:name="OLE_LINK97"/>
            <w:bookmarkEnd w:id="16"/>
            <w:r w:rsidRPr="00674AF5">
              <w:rPr>
                <w:rFonts w:hint="eastAsia"/>
                <w:kern w:val="0"/>
                <w:sz w:val="24"/>
                <w:szCs w:val="24"/>
              </w:rPr>
              <w:t>（</w:t>
            </w:r>
            <w:r w:rsidRPr="00674AF5">
              <w:rPr>
                <w:kern w:val="0"/>
                <w:sz w:val="24"/>
                <w:szCs w:val="24"/>
              </w:rPr>
              <w:t>2</w:t>
            </w:r>
            <w:r w:rsidRPr="00674AF5">
              <w:rPr>
                <w:rFonts w:hint="eastAsia"/>
                <w:kern w:val="0"/>
                <w:sz w:val="24"/>
                <w:szCs w:val="24"/>
              </w:rPr>
              <w:t>）提供</w:t>
            </w:r>
            <w:bookmarkStart w:id="21" w:name="OLE_LINK76"/>
            <w:bookmarkStart w:id="22" w:name="OLE_LINK75"/>
            <w:r w:rsidRPr="00674AF5">
              <w:rPr>
                <w:rFonts w:hint="eastAsia"/>
                <w:kern w:val="0"/>
                <w:sz w:val="24"/>
                <w:szCs w:val="24"/>
              </w:rPr>
              <w:t>项目经理</w:t>
            </w:r>
            <w:bookmarkEnd w:id="21"/>
            <w:bookmarkEnd w:id="22"/>
            <w:r w:rsidRPr="00674AF5">
              <w:rPr>
                <w:rFonts w:hint="eastAsia"/>
                <w:kern w:val="0"/>
                <w:sz w:val="24"/>
                <w:szCs w:val="24"/>
              </w:rPr>
              <w:t>用户服务证明扫描件（加盖用户单位公章），用户服务证明能表明该项目经理具备五年（含五年）以上非住宅保安管理经验的：</w:t>
            </w:r>
            <w:r w:rsidRPr="00674AF5">
              <w:rPr>
                <w:rFonts w:hint="eastAsia"/>
                <w:kern w:val="0"/>
                <w:sz w:val="24"/>
                <w:szCs w:val="24"/>
              </w:rPr>
              <w:t>2</w:t>
            </w:r>
            <w:r w:rsidRPr="00674AF5">
              <w:rPr>
                <w:rFonts w:hint="eastAsia"/>
                <w:kern w:val="0"/>
                <w:sz w:val="24"/>
                <w:szCs w:val="24"/>
              </w:rPr>
              <w:t>分，其他：</w:t>
            </w:r>
            <w:r w:rsidRPr="00674AF5">
              <w:rPr>
                <w:kern w:val="0"/>
                <w:sz w:val="24"/>
                <w:szCs w:val="24"/>
              </w:rPr>
              <w:t>0</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bookmarkStart w:id="23" w:name="OLE_LINK99"/>
            <w:bookmarkStart w:id="24" w:name="OLE_LINK98"/>
            <w:bookmarkEnd w:id="17"/>
            <w:bookmarkEnd w:id="18"/>
            <w:bookmarkEnd w:id="19"/>
            <w:bookmarkEnd w:id="20"/>
            <w:r w:rsidRPr="00674AF5">
              <w:rPr>
                <w:rFonts w:hint="eastAsia"/>
                <w:kern w:val="0"/>
                <w:sz w:val="24"/>
                <w:szCs w:val="24"/>
              </w:rPr>
              <w:t>（</w:t>
            </w:r>
            <w:r w:rsidRPr="00674AF5">
              <w:rPr>
                <w:rFonts w:hint="eastAsia"/>
                <w:kern w:val="0"/>
                <w:sz w:val="24"/>
                <w:szCs w:val="24"/>
              </w:rPr>
              <w:t>3</w:t>
            </w:r>
            <w:r w:rsidRPr="00674AF5">
              <w:rPr>
                <w:rFonts w:hint="eastAsia"/>
                <w:kern w:val="0"/>
                <w:sz w:val="24"/>
                <w:szCs w:val="24"/>
              </w:rPr>
              <w:t>）提供项目经理由劳动和社会保障部颁发的或省市级或以上公安部门颁发的二级以上保安师（含二级）证书</w:t>
            </w:r>
            <w:proofErr w:type="gramStart"/>
            <w:r w:rsidRPr="00674AF5">
              <w:rPr>
                <w:rFonts w:hint="eastAsia"/>
                <w:kern w:val="0"/>
                <w:sz w:val="24"/>
                <w:szCs w:val="24"/>
              </w:rPr>
              <w:t>扫描件且满足</w:t>
            </w:r>
            <w:proofErr w:type="gramEnd"/>
            <w:r w:rsidRPr="00674AF5">
              <w:rPr>
                <w:rFonts w:hint="eastAsia"/>
                <w:kern w:val="0"/>
                <w:sz w:val="24"/>
                <w:szCs w:val="24"/>
              </w:rPr>
              <w:t>招标文件要求：</w:t>
            </w:r>
            <w:r w:rsidRPr="00674AF5">
              <w:rPr>
                <w:rFonts w:hint="eastAsia"/>
                <w:kern w:val="0"/>
                <w:sz w:val="24"/>
                <w:szCs w:val="24"/>
              </w:rPr>
              <w:t>2</w:t>
            </w:r>
            <w:r w:rsidRPr="00674AF5">
              <w:rPr>
                <w:rFonts w:hint="eastAsia"/>
                <w:kern w:val="0"/>
                <w:sz w:val="24"/>
                <w:szCs w:val="24"/>
              </w:rPr>
              <w:t>分，其他</w:t>
            </w:r>
            <w:r w:rsidRPr="00674AF5">
              <w:rPr>
                <w:kern w:val="0"/>
                <w:sz w:val="24"/>
                <w:szCs w:val="24"/>
              </w:rPr>
              <w:t>0</w:t>
            </w:r>
            <w:r w:rsidRPr="00674AF5">
              <w:rPr>
                <w:rFonts w:hint="eastAsia"/>
                <w:kern w:val="0"/>
                <w:sz w:val="24"/>
                <w:szCs w:val="24"/>
              </w:rPr>
              <w:t>分。</w:t>
            </w:r>
            <w:bookmarkEnd w:id="23"/>
            <w:bookmarkEnd w:id="24"/>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5</w:t>
            </w:r>
          </w:p>
        </w:tc>
      </w:tr>
      <w:tr w:rsidR="007A071C" w:rsidRPr="00674AF5">
        <w:trPr>
          <w:trHeight w:val="416"/>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bookmarkStart w:id="25" w:name="_Hlk203744025"/>
            <w:r w:rsidRPr="00674AF5">
              <w:rPr>
                <w:rFonts w:hint="eastAsia"/>
                <w:kern w:val="0"/>
                <w:sz w:val="24"/>
                <w:szCs w:val="24"/>
              </w:rPr>
              <w:t>4</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派驻服务人员评价</w:t>
            </w:r>
          </w:p>
        </w:tc>
        <w:tc>
          <w:tcPr>
            <w:tcW w:w="7311" w:type="dxa"/>
            <w:vAlign w:val="center"/>
          </w:tcPr>
          <w:p w:rsidR="007A071C" w:rsidRPr="00674AF5" w:rsidRDefault="00684CF9">
            <w:pPr>
              <w:widowControl/>
              <w:adjustRightInd w:val="0"/>
              <w:snapToGrid w:val="0"/>
              <w:spacing w:line="360" w:lineRule="auto"/>
              <w:rPr>
                <w:kern w:val="0"/>
                <w:sz w:val="24"/>
              </w:rPr>
            </w:pPr>
            <w:bookmarkStart w:id="26" w:name="OLE_LINK103"/>
            <w:bookmarkStart w:id="27" w:name="OLE_LINK102"/>
            <w:bookmarkStart w:id="28" w:name="OLE_LINK36"/>
            <w:r w:rsidRPr="00674AF5">
              <w:rPr>
                <w:rFonts w:hint="eastAsia"/>
                <w:kern w:val="0"/>
                <w:sz w:val="24"/>
                <w:szCs w:val="24"/>
              </w:rPr>
              <w:t>（</w:t>
            </w:r>
            <w:r w:rsidRPr="00674AF5">
              <w:rPr>
                <w:rFonts w:hint="eastAsia"/>
                <w:kern w:val="0"/>
                <w:sz w:val="24"/>
                <w:szCs w:val="24"/>
              </w:rPr>
              <w:t>1</w:t>
            </w:r>
            <w:r w:rsidRPr="00674AF5">
              <w:rPr>
                <w:rFonts w:hint="eastAsia"/>
                <w:kern w:val="0"/>
                <w:sz w:val="24"/>
                <w:szCs w:val="24"/>
              </w:rPr>
              <w:t>）</w:t>
            </w:r>
            <w:bookmarkStart w:id="29" w:name="OLE_LINK69"/>
            <w:bookmarkStart w:id="30" w:name="OLE_LINK68"/>
            <w:r w:rsidRPr="00674AF5">
              <w:rPr>
                <w:rFonts w:hint="eastAsia"/>
                <w:kern w:val="0"/>
                <w:sz w:val="24"/>
                <w:szCs w:val="24"/>
              </w:rPr>
              <w:t>保安</w:t>
            </w:r>
            <w:bookmarkStart w:id="31" w:name="OLE_LINK64"/>
            <w:bookmarkStart w:id="32" w:name="OLE_LINK63"/>
            <w:r w:rsidRPr="00674AF5">
              <w:rPr>
                <w:rFonts w:hint="eastAsia"/>
                <w:kern w:val="0"/>
                <w:sz w:val="24"/>
                <w:szCs w:val="24"/>
              </w:rPr>
              <w:t>队长</w:t>
            </w:r>
            <w:bookmarkEnd w:id="31"/>
            <w:bookmarkEnd w:id="32"/>
            <w:r w:rsidRPr="00674AF5">
              <w:rPr>
                <w:rFonts w:hint="eastAsia"/>
                <w:kern w:val="0"/>
                <w:sz w:val="24"/>
                <w:szCs w:val="24"/>
              </w:rPr>
              <w:t>：</w:t>
            </w:r>
            <w:bookmarkEnd w:id="29"/>
            <w:bookmarkEnd w:id="30"/>
            <w:r w:rsidRPr="00674AF5">
              <w:rPr>
                <w:rFonts w:hint="eastAsia"/>
                <w:kern w:val="0"/>
                <w:sz w:val="24"/>
              </w:rPr>
              <w:t>提供</w:t>
            </w:r>
            <w:r w:rsidRPr="00674AF5">
              <w:rPr>
                <w:rFonts w:asciiTheme="minorEastAsia" w:hAnsiTheme="minorEastAsia" w:hint="eastAsia"/>
                <w:sz w:val="24"/>
                <w:szCs w:val="24"/>
              </w:rPr>
              <w:t>《职业资格证书（保安员）》（三级或以上）</w:t>
            </w:r>
            <w:r w:rsidRPr="00674AF5">
              <w:rPr>
                <w:rFonts w:hint="eastAsia"/>
                <w:kern w:val="0"/>
                <w:sz w:val="24"/>
                <w:szCs w:val="24"/>
              </w:rPr>
              <w:t>证</w:t>
            </w:r>
            <w:r w:rsidRPr="00674AF5">
              <w:rPr>
                <w:rFonts w:hint="eastAsia"/>
                <w:kern w:val="0"/>
                <w:sz w:val="24"/>
              </w:rPr>
              <w:t>书</w:t>
            </w:r>
            <w:proofErr w:type="gramStart"/>
            <w:r w:rsidRPr="00674AF5">
              <w:rPr>
                <w:rFonts w:hint="eastAsia"/>
                <w:kern w:val="0"/>
                <w:sz w:val="24"/>
              </w:rPr>
              <w:t>扫描件</w:t>
            </w:r>
            <w:bookmarkStart w:id="33" w:name="OLE_LINK71"/>
            <w:bookmarkStart w:id="34" w:name="OLE_LINK70"/>
            <w:r w:rsidRPr="00674AF5">
              <w:rPr>
                <w:rFonts w:hint="eastAsia"/>
                <w:kern w:val="0"/>
                <w:sz w:val="24"/>
              </w:rPr>
              <w:t>且满足</w:t>
            </w:r>
            <w:proofErr w:type="gramEnd"/>
            <w:r w:rsidRPr="00674AF5">
              <w:rPr>
                <w:rFonts w:hint="eastAsia"/>
                <w:kern w:val="0"/>
                <w:sz w:val="24"/>
              </w:rPr>
              <w:t>招标文件要求，每个合格的人员得</w:t>
            </w:r>
            <w:r w:rsidRPr="00674AF5">
              <w:rPr>
                <w:rFonts w:hint="eastAsia"/>
                <w:kern w:val="0"/>
                <w:sz w:val="24"/>
              </w:rPr>
              <w:t>1</w:t>
            </w:r>
            <w:r w:rsidRPr="00674AF5">
              <w:rPr>
                <w:rFonts w:hint="eastAsia"/>
                <w:kern w:val="0"/>
                <w:sz w:val="24"/>
              </w:rPr>
              <w:t>分，最多</w:t>
            </w:r>
            <w:r w:rsidRPr="00674AF5">
              <w:rPr>
                <w:rFonts w:hint="eastAsia"/>
                <w:kern w:val="0"/>
                <w:sz w:val="24"/>
              </w:rPr>
              <w:t>4</w:t>
            </w:r>
            <w:r w:rsidRPr="00674AF5">
              <w:rPr>
                <w:rFonts w:hint="eastAsia"/>
                <w:kern w:val="0"/>
                <w:sz w:val="24"/>
              </w:rPr>
              <w:t>分；</w:t>
            </w:r>
            <w:bookmarkEnd w:id="26"/>
            <w:bookmarkEnd w:id="27"/>
            <w:bookmarkEnd w:id="33"/>
            <w:bookmarkEnd w:id="34"/>
          </w:p>
          <w:p w:rsidR="007A071C" w:rsidRPr="00674AF5" w:rsidRDefault="00684CF9">
            <w:pPr>
              <w:widowControl/>
              <w:adjustRightInd w:val="0"/>
              <w:snapToGrid w:val="0"/>
              <w:spacing w:line="360" w:lineRule="auto"/>
              <w:rPr>
                <w:kern w:val="0"/>
                <w:sz w:val="24"/>
                <w:szCs w:val="24"/>
              </w:rPr>
            </w:pPr>
            <w:bookmarkStart w:id="35" w:name="OLE_LINK105"/>
            <w:bookmarkStart w:id="36" w:name="OLE_LINK104"/>
            <w:r w:rsidRPr="00674AF5">
              <w:rPr>
                <w:rFonts w:hint="eastAsia"/>
                <w:kern w:val="0"/>
                <w:sz w:val="24"/>
                <w:szCs w:val="24"/>
              </w:rPr>
              <w:t>（</w:t>
            </w:r>
            <w:r w:rsidRPr="00674AF5">
              <w:rPr>
                <w:kern w:val="0"/>
                <w:sz w:val="24"/>
                <w:szCs w:val="24"/>
              </w:rPr>
              <w:t>2</w:t>
            </w:r>
            <w:r w:rsidRPr="00674AF5">
              <w:rPr>
                <w:rFonts w:hint="eastAsia"/>
                <w:kern w:val="0"/>
                <w:sz w:val="24"/>
                <w:szCs w:val="24"/>
              </w:rPr>
              <w:t>）</w:t>
            </w:r>
            <w:bookmarkStart w:id="37" w:name="OLE_LINK72"/>
            <w:bookmarkStart w:id="38" w:name="OLE_LINK74"/>
            <w:bookmarkStart w:id="39" w:name="OLE_LINK73"/>
            <w:r w:rsidRPr="00674AF5">
              <w:rPr>
                <w:rFonts w:hint="eastAsia"/>
                <w:kern w:val="0"/>
                <w:sz w:val="24"/>
                <w:szCs w:val="24"/>
              </w:rPr>
              <w:t>保安队长</w:t>
            </w:r>
            <w:bookmarkEnd w:id="37"/>
            <w:bookmarkEnd w:id="38"/>
            <w:bookmarkEnd w:id="39"/>
            <w:r w:rsidRPr="00674AF5">
              <w:rPr>
                <w:rFonts w:hint="eastAsia"/>
                <w:kern w:val="0"/>
                <w:sz w:val="24"/>
                <w:szCs w:val="24"/>
              </w:rPr>
              <w:t>：提供保安队长用户服务证明扫描件（加盖用户单位公章），用户服务证明能表明该保安队长具备三年（含三年）以上非住宅保安管理经验且满足招标文件要求，每个合格的人员得</w:t>
            </w:r>
            <w:r w:rsidRPr="00674AF5">
              <w:rPr>
                <w:rFonts w:hint="eastAsia"/>
                <w:kern w:val="0"/>
                <w:sz w:val="24"/>
                <w:szCs w:val="24"/>
              </w:rPr>
              <w:t>1</w:t>
            </w:r>
            <w:r w:rsidRPr="00674AF5">
              <w:rPr>
                <w:rFonts w:hint="eastAsia"/>
                <w:kern w:val="0"/>
                <w:sz w:val="24"/>
                <w:szCs w:val="24"/>
              </w:rPr>
              <w:t>分，最多</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bookmarkStart w:id="40" w:name="OLE_LINK106"/>
            <w:bookmarkEnd w:id="35"/>
            <w:bookmarkEnd w:id="36"/>
            <w:r w:rsidRPr="00674AF5">
              <w:rPr>
                <w:rFonts w:hint="eastAsia"/>
                <w:kern w:val="0"/>
                <w:sz w:val="24"/>
                <w:szCs w:val="24"/>
              </w:rPr>
              <w:t>（</w:t>
            </w:r>
            <w:r w:rsidRPr="00674AF5">
              <w:rPr>
                <w:rFonts w:hint="eastAsia"/>
                <w:kern w:val="0"/>
                <w:sz w:val="24"/>
                <w:szCs w:val="24"/>
              </w:rPr>
              <w:t>3</w:t>
            </w:r>
            <w:r w:rsidRPr="00674AF5">
              <w:rPr>
                <w:rFonts w:hint="eastAsia"/>
                <w:kern w:val="0"/>
                <w:sz w:val="24"/>
                <w:szCs w:val="24"/>
              </w:rPr>
              <w:t>）保安队长：提供上述保安队长（已提供（</w:t>
            </w:r>
            <w:r w:rsidRPr="00674AF5">
              <w:rPr>
                <w:rFonts w:hint="eastAsia"/>
                <w:kern w:val="0"/>
                <w:sz w:val="24"/>
                <w:szCs w:val="24"/>
              </w:rPr>
              <w:t>1</w:t>
            </w:r>
            <w:r w:rsidRPr="00674AF5">
              <w:rPr>
                <w:rFonts w:hint="eastAsia"/>
                <w:kern w:val="0"/>
                <w:sz w:val="24"/>
                <w:szCs w:val="24"/>
              </w:rPr>
              <w:t>）（</w:t>
            </w:r>
            <w:r w:rsidRPr="00674AF5">
              <w:rPr>
                <w:rFonts w:hint="eastAsia"/>
                <w:kern w:val="0"/>
                <w:sz w:val="24"/>
                <w:szCs w:val="24"/>
              </w:rPr>
              <w:t>2</w:t>
            </w:r>
            <w:r w:rsidRPr="00674AF5">
              <w:rPr>
                <w:rFonts w:hint="eastAsia"/>
                <w:kern w:val="0"/>
                <w:sz w:val="24"/>
                <w:szCs w:val="24"/>
              </w:rPr>
              <w:t>）合格证件扫描件的）开标日当月或上一月的由投标单位或其分公司缴纳社会保险证明扫描</w:t>
            </w:r>
            <w:r w:rsidRPr="00674AF5">
              <w:rPr>
                <w:rFonts w:hint="eastAsia"/>
                <w:kern w:val="0"/>
                <w:sz w:val="24"/>
                <w:szCs w:val="24"/>
              </w:rPr>
              <w:lastRenderedPageBreak/>
              <w:t>件，每个合格的人员</w:t>
            </w:r>
            <w:proofErr w:type="gramStart"/>
            <w:r w:rsidRPr="00674AF5">
              <w:rPr>
                <w:rFonts w:hint="eastAsia"/>
                <w:kern w:val="0"/>
                <w:sz w:val="24"/>
                <w:szCs w:val="24"/>
              </w:rPr>
              <w:t>社保证明</w:t>
            </w:r>
            <w:proofErr w:type="gramEnd"/>
            <w:r w:rsidRPr="00674AF5">
              <w:rPr>
                <w:rFonts w:hint="eastAsia"/>
                <w:kern w:val="0"/>
                <w:sz w:val="24"/>
                <w:szCs w:val="24"/>
              </w:rPr>
              <w:t>扫描件得</w:t>
            </w:r>
            <w:r w:rsidRPr="00674AF5">
              <w:rPr>
                <w:rFonts w:hint="eastAsia"/>
                <w:kern w:val="0"/>
                <w:sz w:val="24"/>
                <w:szCs w:val="24"/>
              </w:rPr>
              <w:t>1</w:t>
            </w:r>
            <w:r w:rsidRPr="00674AF5">
              <w:rPr>
                <w:rFonts w:hint="eastAsia"/>
                <w:kern w:val="0"/>
                <w:sz w:val="24"/>
                <w:szCs w:val="24"/>
              </w:rPr>
              <w:t>分，最多</w:t>
            </w:r>
            <w:r w:rsidRPr="00674AF5">
              <w:rPr>
                <w:rFonts w:hint="eastAsia"/>
                <w:kern w:val="0"/>
                <w:sz w:val="24"/>
                <w:szCs w:val="24"/>
              </w:rPr>
              <w:t>4</w:t>
            </w:r>
            <w:r w:rsidRPr="00674AF5">
              <w:rPr>
                <w:rFonts w:hint="eastAsia"/>
                <w:kern w:val="0"/>
                <w:sz w:val="24"/>
                <w:szCs w:val="24"/>
              </w:rPr>
              <w:t>分</w:t>
            </w:r>
            <w:bookmarkEnd w:id="28"/>
            <w:r w:rsidRPr="00674AF5">
              <w:rPr>
                <w:rFonts w:hint="eastAsia"/>
                <w:kern w:val="0"/>
                <w:sz w:val="24"/>
                <w:szCs w:val="24"/>
              </w:rPr>
              <w:t>。</w:t>
            </w:r>
            <w:bookmarkEnd w:id="40"/>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lastRenderedPageBreak/>
              <w:t>12</w:t>
            </w:r>
          </w:p>
        </w:tc>
      </w:tr>
      <w:bookmarkEnd w:id="11"/>
      <w:bookmarkEnd w:id="25"/>
      <w:tr w:rsidR="007A071C" w:rsidRPr="00674AF5">
        <w:trPr>
          <w:trHeight w:val="509"/>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lastRenderedPageBreak/>
              <w:t>5</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sz w:val="24"/>
              </w:rPr>
              <w:t>人员培训方案</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人员培训方案应包含培训计划、培训方式、培训目标、言行规范、仪表仪容、公众形象等。</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每提供上述</w:t>
            </w:r>
            <w:r w:rsidRPr="00674AF5">
              <w:rPr>
                <w:rFonts w:hint="eastAsia"/>
                <w:kern w:val="0"/>
                <w:sz w:val="24"/>
                <w:szCs w:val="24"/>
              </w:rPr>
              <w:t>1</w:t>
            </w:r>
            <w:r w:rsidRPr="00674AF5">
              <w:rPr>
                <w:rFonts w:hint="eastAsia"/>
                <w:kern w:val="0"/>
                <w:sz w:val="24"/>
                <w:szCs w:val="24"/>
              </w:rPr>
              <w:t>项内容的得</w:t>
            </w:r>
            <w:r w:rsidRPr="00674AF5">
              <w:rPr>
                <w:rFonts w:hint="eastAsia"/>
                <w:kern w:val="0"/>
                <w:sz w:val="24"/>
                <w:szCs w:val="24"/>
              </w:rPr>
              <w:t>0.5</w:t>
            </w:r>
            <w:r w:rsidRPr="00674AF5">
              <w:rPr>
                <w:rFonts w:hint="eastAsia"/>
                <w:kern w:val="0"/>
                <w:sz w:val="24"/>
                <w:szCs w:val="24"/>
              </w:rPr>
              <w:t>分，最多</w:t>
            </w:r>
            <w:r w:rsidRPr="00674AF5">
              <w:rPr>
                <w:rFonts w:hint="eastAsia"/>
                <w:kern w:val="0"/>
                <w:sz w:val="24"/>
                <w:szCs w:val="24"/>
              </w:rPr>
              <w:t>3</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3</w:t>
            </w:r>
          </w:p>
        </w:tc>
      </w:tr>
      <w:tr w:rsidR="007A071C" w:rsidRPr="00674AF5">
        <w:trPr>
          <w:trHeight w:val="671"/>
          <w:jc w:val="center"/>
        </w:trPr>
        <w:tc>
          <w:tcPr>
            <w:tcW w:w="663" w:type="dxa"/>
            <w:noWrap/>
            <w:vAlign w:val="center"/>
          </w:tcPr>
          <w:p w:rsidR="007A071C" w:rsidRPr="00674AF5" w:rsidRDefault="00E058FA">
            <w:pPr>
              <w:spacing w:line="360" w:lineRule="auto"/>
              <w:jc w:val="center"/>
              <w:rPr>
                <w:kern w:val="0"/>
                <w:sz w:val="24"/>
                <w:szCs w:val="24"/>
              </w:rPr>
            </w:pPr>
            <w:bookmarkStart w:id="41" w:name="_Hlk230096949"/>
            <w:r>
              <w:rPr>
                <w:rFonts w:hint="eastAsia"/>
                <w:kern w:val="0"/>
                <w:sz w:val="24"/>
                <w:szCs w:val="24"/>
              </w:rPr>
              <w:t>6</w:t>
            </w:r>
          </w:p>
        </w:tc>
        <w:tc>
          <w:tcPr>
            <w:tcW w:w="1419" w:type="dxa"/>
            <w:vAlign w:val="center"/>
          </w:tcPr>
          <w:p w:rsidR="007A071C" w:rsidRPr="00674AF5" w:rsidRDefault="00684CF9">
            <w:pPr>
              <w:spacing w:line="360" w:lineRule="auto"/>
              <w:jc w:val="center"/>
              <w:rPr>
                <w:sz w:val="24"/>
              </w:rPr>
            </w:pPr>
            <w:r w:rsidRPr="00674AF5">
              <w:rPr>
                <w:rFonts w:hint="eastAsia"/>
                <w:sz w:val="24"/>
              </w:rPr>
              <w:t>投标人承诺评价</w:t>
            </w:r>
          </w:p>
        </w:tc>
        <w:tc>
          <w:tcPr>
            <w:tcW w:w="7311" w:type="dxa"/>
            <w:vAlign w:val="center"/>
          </w:tcPr>
          <w:p w:rsidR="007A071C" w:rsidRPr="00674AF5" w:rsidRDefault="00684CF9">
            <w:pPr>
              <w:spacing w:line="360" w:lineRule="auto"/>
              <w:rPr>
                <w:kern w:val="0"/>
                <w:sz w:val="24"/>
                <w:szCs w:val="24"/>
              </w:rPr>
            </w:pPr>
            <w:r w:rsidRPr="00674AF5">
              <w:rPr>
                <w:rFonts w:hint="eastAsia"/>
                <w:kern w:val="0"/>
                <w:sz w:val="24"/>
                <w:szCs w:val="24"/>
              </w:rPr>
              <w:t>承诺完全满足招标文件“报价要求”、“时间地点要求”、“付款方式要求”和“技术要求”的：</w:t>
            </w:r>
            <w:r w:rsidRPr="00674AF5">
              <w:rPr>
                <w:rFonts w:hint="eastAsia"/>
                <w:kern w:val="0"/>
                <w:sz w:val="24"/>
                <w:szCs w:val="24"/>
              </w:rPr>
              <w:t>2</w:t>
            </w:r>
            <w:r w:rsidRPr="00674AF5">
              <w:rPr>
                <w:rFonts w:hint="eastAsia"/>
                <w:kern w:val="0"/>
                <w:sz w:val="24"/>
                <w:szCs w:val="24"/>
              </w:rPr>
              <w:t>分，其他</w:t>
            </w:r>
            <w:r w:rsidRPr="00674AF5">
              <w:rPr>
                <w:rFonts w:hint="eastAsia"/>
                <w:kern w:val="0"/>
                <w:sz w:val="24"/>
                <w:szCs w:val="24"/>
              </w:rPr>
              <w:t>0</w:t>
            </w:r>
            <w:r w:rsidRPr="00674AF5">
              <w:rPr>
                <w:rFonts w:hint="eastAsia"/>
                <w:kern w:val="0"/>
                <w:sz w:val="24"/>
                <w:szCs w:val="24"/>
              </w:rPr>
              <w:t>分。</w:t>
            </w:r>
          </w:p>
        </w:tc>
        <w:tc>
          <w:tcPr>
            <w:tcW w:w="1143" w:type="dxa"/>
            <w:vAlign w:val="center"/>
          </w:tcPr>
          <w:p w:rsidR="007A071C" w:rsidRPr="00674AF5" w:rsidRDefault="00684CF9">
            <w:pPr>
              <w:spacing w:line="360" w:lineRule="auto"/>
              <w:jc w:val="center"/>
              <w:rPr>
                <w:kern w:val="0"/>
                <w:sz w:val="24"/>
                <w:szCs w:val="24"/>
              </w:rPr>
            </w:pPr>
            <w:r w:rsidRPr="00674AF5">
              <w:rPr>
                <w:rFonts w:hint="eastAsia"/>
                <w:kern w:val="0"/>
                <w:sz w:val="24"/>
                <w:szCs w:val="24"/>
              </w:rPr>
              <w:t>2</w:t>
            </w:r>
          </w:p>
        </w:tc>
      </w:tr>
      <w:bookmarkEnd w:id="41"/>
      <w:tr w:rsidR="007A071C" w:rsidRPr="00674AF5">
        <w:trPr>
          <w:trHeight w:val="204"/>
          <w:jc w:val="center"/>
        </w:trPr>
        <w:tc>
          <w:tcPr>
            <w:tcW w:w="9393" w:type="dxa"/>
            <w:gridSpan w:val="3"/>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第三部分主观分（</w:t>
            </w:r>
            <w:r w:rsidRPr="00674AF5">
              <w:rPr>
                <w:rFonts w:hint="eastAsia"/>
                <w:kern w:val="0"/>
                <w:sz w:val="24"/>
                <w:szCs w:val="24"/>
              </w:rPr>
              <w:t>57</w:t>
            </w:r>
            <w:r w:rsidRPr="00674AF5">
              <w:rPr>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分值</w:t>
            </w:r>
          </w:p>
        </w:tc>
      </w:tr>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1</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针对本项目特点的人员、岗位配置方案评价</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人员配置方案满足招标文件要求，内容无瑕疵：</w:t>
            </w:r>
            <w:r w:rsidRPr="00674AF5">
              <w:rPr>
                <w:rFonts w:hint="eastAsia"/>
                <w:kern w:val="0"/>
                <w:sz w:val="24"/>
                <w:szCs w:val="24"/>
              </w:rPr>
              <w:t>6</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人员配置方案满足招标文件要求，但内容存在</w:t>
            </w:r>
            <w:r w:rsidRPr="00674AF5">
              <w:rPr>
                <w:rFonts w:hint="eastAsia"/>
                <w:kern w:val="0"/>
                <w:sz w:val="24"/>
                <w:szCs w:val="24"/>
              </w:rPr>
              <w:t>1</w:t>
            </w:r>
            <w:r w:rsidRPr="00674AF5">
              <w:rPr>
                <w:rFonts w:hint="eastAsia"/>
                <w:kern w:val="0"/>
                <w:sz w:val="24"/>
                <w:szCs w:val="24"/>
              </w:rPr>
              <w:t>处瑕疵：</w:t>
            </w:r>
            <w:r w:rsidRPr="00674AF5">
              <w:rPr>
                <w:rFonts w:hint="eastAsia"/>
                <w:kern w:val="0"/>
                <w:sz w:val="24"/>
                <w:szCs w:val="24"/>
              </w:rPr>
              <w:t>5</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人员配置方案满足招标文件要求，但内容存在</w:t>
            </w:r>
            <w:r w:rsidRPr="00674AF5">
              <w:rPr>
                <w:rFonts w:hint="eastAsia"/>
                <w:kern w:val="0"/>
                <w:sz w:val="24"/>
                <w:szCs w:val="24"/>
              </w:rPr>
              <w:t>2</w:t>
            </w:r>
            <w:r w:rsidRPr="00674AF5">
              <w:rPr>
                <w:rFonts w:hint="eastAsia"/>
                <w:kern w:val="0"/>
                <w:sz w:val="24"/>
                <w:szCs w:val="24"/>
              </w:rPr>
              <w:t>处瑕疵：</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其他：</w:t>
            </w:r>
            <w:r w:rsidRPr="00674AF5">
              <w:rPr>
                <w:rFonts w:hint="eastAsia"/>
                <w:kern w:val="0"/>
                <w:sz w:val="24"/>
                <w:szCs w:val="24"/>
              </w:rPr>
              <w:t>0</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2</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针对本项目特点的专业化管理方案评价</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方案满足招标文件要求，内容无瑕疵：</w:t>
            </w:r>
            <w:r w:rsidRPr="00674AF5">
              <w:rPr>
                <w:rFonts w:hint="eastAsia"/>
                <w:kern w:val="0"/>
                <w:sz w:val="24"/>
                <w:szCs w:val="24"/>
              </w:rPr>
              <w:t>6</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方案满足招标文件要求，但内容存在</w:t>
            </w:r>
            <w:r w:rsidRPr="00674AF5">
              <w:rPr>
                <w:rFonts w:hint="eastAsia"/>
                <w:kern w:val="0"/>
                <w:sz w:val="24"/>
                <w:szCs w:val="24"/>
              </w:rPr>
              <w:t>1</w:t>
            </w:r>
            <w:r w:rsidRPr="00674AF5">
              <w:rPr>
                <w:rFonts w:hint="eastAsia"/>
                <w:kern w:val="0"/>
                <w:sz w:val="24"/>
                <w:szCs w:val="24"/>
              </w:rPr>
              <w:t>处瑕疵：</w:t>
            </w:r>
            <w:r w:rsidRPr="00674AF5">
              <w:rPr>
                <w:rFonts w:hint="eastAsia"/>
                <w:kern w:val="0"/>
                <w:sz w:val="24"/>
                <w:szCs w:val="24"/>
              </w:rPr>
              <w:t>5</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方案满足招标文件要求，但内容存在</w:t>
            </w:r>
            <w:r w:rsidRPr="00674AF5">
              <w:rPr>
                <w:rFonts w:hint="eastAsia"/>
                <w:kern w:val="0"/>
                <w:sz w:val="24"/>
                <w:szCs w:val="24"/>
              </w:rPr>
              <w:t>2</w:t>
            </w:r>
            <w:r w:rsidRPr="00674AF5">
              <w:rPr>
                <w:rFonts w:hint="eastAsia"/>
                <w:kern w:val="0"/>
                <w:sz w:val="24"/>
                <w:szCs w:val="24"/>
              </w:rPr>
              <w:t>处瑕疵：</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其他：</w:t>
            </w:r>
            <w:r w:rsidRPr="00674AF5">
              <w:rPr>
                <w:rFonts w:hint="eastAsia"/>
                <w:kern w:val="0"/>
                <w:sz w:val="24"/>
                <w:szCs w:val="24"/>
              </w:rPr>
              <w:t>0</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tr w:rsidR="007A071C" w:rsidRPr="00674AF5">
        <w:trPr>
          <w:trHeight w:val="416"/>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3</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sz w:val="24"/>
              </w:rPr>
              <w:t>针对本项目特点的重点、难点的理解评价</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理解满足招标文件要求，内容无瑕疵：</w:t>
            </w:r>
            <w:r w:rsidRPr="00674AF5">
              <w:rPr>
                <w:rFonts w:hint="eastAsia"/>
                <w:kern w:val="0"/>
                <w:sz w:val="24"/>
                <w:szCs w:val="24"/>
              </w:rPr>
              <w:t>6</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理解满足招标文件要求，但内容存在</w:t>
            </w:r>
            <w:r w:rsidRPr="00674AF5">
              <w:rPr>
                <w:rFonts w:hint="eastAsia"/>
                <w:kern w:val="0"/>
                <w:sz w:val="24"/>
                <w:szCs w:val="24"/>
              </w:rPr>
              <w:t>1</w:t>
            </w:r>
            <w:r w:rsidRPr="00674AF5">
              <w:rPr>
                <w:rFonts w:hint="eastAsia"/>
                <w:kern w:val="0"/>
                <w:sz w:val="24"/>
                <w:szCs w:val="24"/>
              </w:rPr>
              <w:t>处瑕疵：</w:t>
            </w:r>
            <w:r w:rsidRPr="00674AF5">
              <w:rPr>
                <w:rFonts w:hint="eastAsia"/>
                <w:kern w:val="0"/>
                <w:sz w:val="24"/>
                <w:szCs w:val="24"/>
              </w:rPr>
              <w:t>5</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理解满足招标文件要求，但内容存在</w:t>
            </w:r>
            <w:r w:rsidRPr="00674AF5">
              <w:rPr>
                <w:rFonts w:hint="eastAsia"/>
                <w:kern w:val="0"/>
                <w:sz w:val="24"/>
                <w:szCs w:val="24"/>
              </w:rPr>
              <w:t>2</w:t>
            </w:r>
            <w:r w:rsidRPr="00674AF5">
              <w:rPr>
                <w:rFonts w:hint="eastAsia"/>
                <w:kern w:val="0"/>
                <w:sz w:val="24"/>
                <w:szCs w:val="24"/>
              </w:rPr>
              <w:t>处瑕疵：</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其他：</w:t>
            </w:r>
            <w:r w:rsidRPr="00674AF5">
              <w:rPr>
                <w:rFonts w:hint="eastAsia"/>
                <w:kern w:val="0"/>
                <w:sz w:val="24"/>
                <w:szCs w:val="24"/>
              </w:rPr>
              <w:t>0</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4</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针对本项目特点的应急预案评价</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预案满足招标文件要求，内容无瑕疵：</w:t>
            </w:r>
            <w:r w:rsidRPr="00674AF5">
              <w:rPr>
                <w:rFonts w:hint="eastAsia"/>
                <w:kern w:val="0"/>
                <w:sz w:val="24"/>
                <w:szCs w:val="24"/>
              </w:rPr>
              <w:t>6</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预案满足招标文件要求，但内容存在</w:t>
            </w:r>
            <w:r w:rsidRPr="00674AF5">
              <w:rPr>
                <w:rFonts w:hint="eastAsia"/>
                <w:kern w:val="0"/>
                <w:sz w:val="24"/>
                <w:szCs w:val="24"/>
              </w:rPr>
              <w:t>1</w:t>
            </w:r>
            <w:r w:rsidRPr="00674AF5">
              <w:rPr>
                <w:rFonts w:hint="eastAsia"/>
                <w:kern w:val="0"/>
                <w:sz w:val="24"/>
                <w:szCs w:val="24"/>
              </w:rPr>
              <w:t>处瑕疵：</w:t>
            </w:r>
            <w:r w:rsidRPr="00674AF5">
              <w:rPr>
                <w:rFonts w:hint="eastAsia"/>
                <w:kern w:val="0"/>
                <w:sz w:val="24"/>
                <w:szCs w:val="24"/>
              </w:rPr>
              <w:t>5</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预案满足招标文件要求，但内容存在</w:t>
            </w:r>
            <w:r w:rsidRPr="00674AF5">
              <w:rPr>
                <w:rFonts w:hint="eastAsia"/>
                <w:kern w:val="0"/>
                <w:sz w:val="24"/>
                <w:szCs w:val="24"/>
              </w:rPr>
              <w:t>2</w:t>
            </w:r>
            <w:r w:rsidRPr="00674AF5">
              <w:rPr>
                <w:rFonts w:hint="eastAsia"/>
                <w:kern w:val="0"/>
                <w:sz w:val="24"/>
                <w:szCs w:val="24"/>
              </w:rPr>
              <w:t>处瑕疵：</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其他：</w:t>
            </w:r>
            <w:r w:rsidRPr="00674AF5">
              <w:rPr>
                <w:rFonts w:hint="eastAsia"/>
                <w:kern w:val="0"/>
                <w:sz w:val="24"/>
                <w:szCs w:val="24"/>
              </w:rPr>
              <w:t>0</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bookmarkStart w:id="42" w:name="_Hlk203743797"/>
            <w:r w:rsidRPr="00674AF5">
              <w:rPr>
                <w:rFonts w:hint="eastAsia"/>
                <w:kern w:val="0"/>
                <w:sz w:val="24"/>
                <w:szCs w:val="24"/>
              </w:rPr>
              <w:lastRenderedPageBreak/>
              <w:t>5</w:t>
            </w:r>
          </w:p>
        </w:tc>
        <w:tc>
          <w:tcPr>
            <w:tcW w:w="1419" w:type="dxa"/>
            <w:vAlign w:val="center"/>
          </w:tcPr>
          <w:p w:rsidR="007A071C" w:rsidRPr="00674AF5" w:rsidRDefault="00684CF9">
            <w:pPr>
              <w:widowControl/>
              <w:adjustRightInd w:val="0"/>
              <w:snapToGrid w:val="0"/>
              <w:spacing w:line="360" w:lineRule="auto"/>
              <w:jc w:val="center"/>
              <w:rPr>
                <w:sz w:val="24"/>
              </w:rPr>
            </w:pPr>
            <w:r w:rsidRPr="00674AF5">
              <w:rPr>
                <w:rFonts w:hint="eastAsia"/>
                <w:sz w:val="24"/>
              </w:rPr>
              <w:t>应急队伍</w:t>
            </w:r>
          </w:p>
          <w:p w:rsidR="007A071C" w:rsidRPr="00674AF5" w:rsidRDefault="00684CF9">
            <w:pPr>
              <w:widowControl/>
              <w:adjustRightInd w:val="0"/>
              <w:snapToGrid w:val="0"/>
              <w:spacing w:line="360" w:lineRule="auto"/>
              <w:jc w:val="center"/>
              <w:rPr>
                <w:sz w:val="24"/>
              </w:rPr>
            </w:pPr>
            <w:r w:rsidRPr="00674AF5">
              <w:rPr>
                <w:rFonts w:hint="eastAsia"/>
                <w:sz w:val="24"/>
              </w:rPr>
              <w:t>建设</w:t>
            </w:r>
          </w:p>
        </w:tc>
        <w:tc>
          <w:tcPr>
            <w:tcW w:w="7311" w:type="dxa"/>
            <w:vAlign w:val="center"/>
          </w:tcPr>
          <w:p w:rsidR="007A071C" w:rsidRPr="00674AF5" w:rsidRDefault="00684CF9">
            <w:pPr>
              <w:widowControl/>
              <w:adjustRightInd w:val="0"/>
              <w:snapToGrid w:val="0"/>
              <w:spacing w:line="360" w:lineRule="auto"/>
              <w:rPr>
                <w:rFonts w:ascii="宋体" w:hAnsi="宋体" w:cs="宋体"/>
                <w:sz w:val="24"/>
                <w:szCs w:val="24"/>
              </w:rPr>
            </w:pPr>
            <w:r w:rsidRPr="00674AF5">
              <w:rPr>
                <w:rFonts w:ascii="宋体" w:hAnsi="宋体" w:cs="宋体" w:hint="eastAsia"/>
                <w:sz w:val="24"/>
                <w:szCs w:val="24"/>
              </w:rPr>
              <w:t>基于封闭管理日常工作，承担突发事件处置和反恐保卫辅助工作，结合园区特点建立应急队伍，内容包含人员配置、日常训练、有</w:t>
            </w:r>
            <w:proofErr w:type="gramStart"/>
            <w:r w:rsidRPr="00674AF5">
              <w:rPr>
                <w:rFonts w:ascii="宋体" w:hAnsi="宋体" w:cs="宋体" w:hint="eastAsia"/>
                <w:sz w:val="24"/>
                <w:szCs w:val="24"/>
              </w:rPr>
              <w:t>反恐和危化品</w:t>
            </w:r>
            <w:proofErr w:type="gramEnd"/>
            <w:r w:rsidRPr="00674AF5">
              <w:rPr>
                <w:rFonts w:ascii="宋体" w:hAnsi="宋体" w:cs="宋体" w:hint="eastAsia"/>
                <w:sz w:val="24"/>
                <w:szCs w:val="24"/>
              </w:rPr>
              <w:t>处置，应急预案及措施等，要求内容描述完整清晰、逻辑严谨、层次分明、表达准确、合理、针对性强。</w:t>
            </w:r>
          </w:p>
          <w:p w:rsidR="007A071C" w:rsidRPr="00674AF5" w:rsidRDefault="00684CF9">
            <w:pPr>
              <w:widowControl/>
              <w:adjustRightInd w:val="0"/>
              <w:snapToGrid w:val="0"/>
              <w:spacing w:line="360" w:lineRule="auto"/>
              <w:rPr>
                <w:kern w:val="0"/>
                <w:sz w:val="24"/>
                <w:szCs w:val="24"/>
              </w:rPr>
            </w:pPr>
            <w:bookmarkStart w:id="43" w:name="OLE_LINK27"/>
            <w:r w:rsidRPr="00674AF5">
              <w:rPr>
                <w:rFonts w:hint="eastAsia"/>
                <w:kern w:val="0"/>
                <w:sz w:val="24"/>
                <w:szCs w:val="24"/>
              </w:rPr>
              <w:t>满足招标文件要求，内容无瑕疵：</w:t>
            </w:r>
            <w:r w:rsidRPr="00674AF5">
              <w:rPr>
                <w:rFonts w:hint="eastAsia"/>
                <w:kern w:val="0"/>
                <w:sz w:val="24"/>
                <w:szCs w:val="24"/>
              </w:rPr>
              <w:t>6</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满足招标文件要求，但内容存在</w:t>
            </w:r>
            <w:r w:rsidRPr="00674AF5">
              <w:rPr>
                <w:rFonts w:hint="eastAsia"/>
                <w:kern w:val="0"/>
                <w:sz w:val="24"/>
                <w:szCs w:val="24"/>
              </w:rPr>
              <w:t>1</w:t>
            </w:r>
            <w:r w:rsidRPr="00674AF5">
              <w:rPr>
                <w:rFonts w:hint="eastAsia"/>
                <w:kern w:val="0"/>
                <w:sz w:val="24"/>
                <w:szCs w:val="24"/>
              </w:rPr>
              <w:t>处瑕疵：</w:t>
            </w:r>
            <w:r w:rsidRPr="00674AF5">
              <w:rPr>
                <w:rFonts w:hint="eastAsia"/>
                <w:kern w:val="0"/>
                <w:sz w:val="24"/>
                <w:szCs w:val="24"/>
              </w:rPr>
              <w:t>5</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满足招标文件要求，但内容存在</w:t>
            </w:r>
            <w:r w:rsidRPr="00674AF5">
              <w:rPr>
                <w:rFonts w:hint="eastAsia"/>
                <w:kern w:val="0"/>
                <w:sz w:val="24"/>
                <w:szCs w:val="24"/>
              </w:rPr>
              <w:t>2</w:t>
            </w:r>
            <w:r w:rsidRPr="00674AF5">
              <w:rPr>
                <w:rFonts w:hint="eastAsia"/>
                <w:kern w:val="0"/>
                <w:sz w:val="24"/>
                <w:szCs w:val="24"/>
              </w:rPr>
              <w:t>处瑕疵：</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sz w:val="24"/>
              </w:rPr>
            </w:pPr>
            <w:r w:rsidRPr="00674AF5">
              <w:rPr>
                <w:rFonts w:hint="eastAsia"/>
                <w:kern w:val="0"/>
                <w:sz w:val="24"/>
                <w:szCs w:val="24"/>
              </w:rPr>
              <w:t>其他：</w:t>
            </w:r>
            <w:r w:rsidRPr="00674AF5">
              <w:rPr>
                <w:rFonts w:hint="eastAsia"/>
                <w:kern w:val="0"/>
                <w:sz w:val="24"/>
                <w:szCs w:val="24"/>
              </w:rPr>
              <w:t>0</w:t>
            </w:r>
            <w:r w:rsidRPr="00674AF5">
              <w:rPr>
                <w:rFonts w:hint="eastAsia"/>
                <w:kern w:val="0"/>
                <w:sz w:val="24"/>
                <w:szCs w:val="24"/>
              </w:rPr>
              <w:t>分；</w:t>
            </w:r>
            <w:bookmarkEnd w:id="43"/>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bookmarkEnd w:id="42"/>
      <w:tr w:rsidR="007A071C" w:rsidRPr="00674AF5">
        <w:trPr>
          <w:trHeight w:val="1050"/>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sz w:val="24"/>
              </w:rPr>
              <w:t>针对本项目特点的人员保密管理方案评价</w:t>
            </w:r>
          </w:p>
        </w:tc>
        <w:tc>
          <w:tcPr>
            <w:tcW w:w="7311" w:type="dxa"/>
            <w:vAlign w:val="center"/>
          </w:tcPr>
          <w:p w:rsidR="007A071C" w:rsidRPr="00674AF5" w:rsidRDefault="00684CF9">
            <w:pPr>
              <w:widowControl/>
              <w:adjustRightInd w:val="0"/>
              <w:snapToGrid w:val="0"/>
              <w:spacing w:line="360" w:lineRule="auto"/>
              <w:rPr>
                <w:sz w:val="24"/>
              </w:rPr>
            </w:pPr>
            <w:r w:rsidRPr="00674AF5">
              <w:rPr>
                <w:rFonts w:hint="eastAsia"/>
                <w:sz w:val="24"/>
              </w:rPr>
              <w:t>方案满足招标文件要求，内容无瑕疵：</w:t>
            </w:r>
            <w:r w:rsidRPr="00674AF5">
              <w:rPr>
                <w:rFonts w:hint="eastAsia"/>
                <w:sz w:val="24"/>
              </w:rPr>
              <w:t>6</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方案满足招标文件要求，但内容存在</w:t>
            </w:r>
            <w:r w:rsidRPr="00674AF5">
              <w:rPr>
                <w:rFonts w:hint="eastAsia"/>
                <w:sz w:val="24"/>
              </w:rPr>
              <w:t>1</w:t>
            </w:r>
            <w:r w:rsidRPr="00674AF5">
              <w:rPr>
                <w:rFonts w:hint="eastAsia"/>
                <w:sz w:val="24"/>
              </w:rPr>
              <w:t>处瑕疵：</w:t>
            </w:r>
            <w:r w:rsidRPr="00674AF5">
              <w:rPr>
                <w:rFonts w:hint="eastAsia"/>
                <w:sz w:val="24"/>
              </w:rPr>
              <w:t>5</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方案满足招标文件要求，但内容存在</w:t>
            </w:r>
            <w:r w:rsidRPr="00674AF5">
              <w:rPr>
                <w:rFonts w:hint="eastAsia"/>
                <w:sz w:val="24"/>
              </w:rPr>
              <w:t>2</w:t>
            </w:r>
            <w:r w:rsidRPr="00674AF5">
              <w:rPr>
                <w:rFonts w:hint="eastAsia"/>
                <w:sz w:val="24"/>
              </w:rPr>
              <w:t>处瑕疵：</w:t>
            </w:r>
            <w:r w:rsidRPr="00674AF5">
              <w:rPr>
                <w:rFonts w:hint="eastAsia"/>
                <w:sz w:val="24"/>
              </w:rPr>
              <w:t>4</w:t>
            </w:r>
            <w:r w:rsidRPr="00674AF5">
              <w:rPr>
                <w:rFonts w:hint="eastAsia"/>
                <w:sz w:val="24"/>
              </w:rPr>
              <w:t>分；</w:t>
            </w:r>
          </w:p>
          <w:p w:rsidR="007A071C" w:rsidRPr="00674AF5" w:rsidRDefault="00684CF9">
            <w:pPr>
              <w:widowControl/>
              <w:adjustRightInd w:val="0"/>
              <w:snapToGrid w:val="0"/>
              <w:spacing w:line="360" w:lineRule="auto"/>
              <w:rPr>
                <w:kern w:val="0"/>
                <w:sz w:val="24"/>
                <w:szCs w:val="24"/>
              </w:rPr>
            </w:pPr>
            <w:r w:rsidRPr="00674AF5">
              <w:rPr>
                <w:rFonts w:hint="eastAsia"/>
                <w:sz w:val="24"/>
              </w:rPr>
              <w:t>其他：</w:t>
            </w:r>
            <w:r w:rsidRPr="00674AF5">
              <w:rPr>
                <w:rFonts w:hint="eastAsia"/>
                <w:sz w:val="24"/>
              </w:rPr>
              <w:t>0</w:t>
            </w:r>
            <w:r w:rsidRPr="00674AF5">
              <w:rPr>
                <w:rFonts w:hint="eastAsia"/>
                <w:sz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tr w:rsidR="007A071C" w:rsidRPr="00674AF5">
        <w:trPr>
          <w:trHeight w:val="699"/>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bookmarkStart w:id="44" w:name="_Hlk203743831"/>
            <w:r w:rsidRPr="00674AF5">
              <w:rPr>
                <w:rFonts w:hint="eastAsia"/>
                <w:kern w:val="0"/>
                <w:sz w:val="24"/>
                <w:szCs w:val="24"/>
              </w:rPr>
              <w:t>7</w:t>
            </w:r>
          </w:p>
        </w:tc>
        <w:tc>
          <w:tcPr>
            <w:tcW w:w="1419" w:type="dxa"/>
            <w:vAlign w:val="center"/>
          </w:tcPr>
          <w:p w:rsidR="007A071C" w:rsidRPr="00674AF5" w:rsidRDefault="00684CF9">
            <w:pPr>
              <w:widowControl/>
              <w:adjustRightInd w:val="0"/>
              <w:snapToGrid w:val="0"/>
              <w:spacing w:line="360" w:lineRule="auto"/>
              <w:jc w:val="center"/>
              <w:rPr>
                <w:sz w:val="24"/>
              </w:rPr>
            </w:pPr>
            <w:r w:rsidRPr="00674AF5">
              <w:rPr>
                <w:rFonts w:hint="eastAsia"/>
                <w:sz w:val="24"/>
              </w:rPr>
              <w:t>重要活动安保措施</w:t>
            </w:r>
          </w:p>
        </w:tc>
        <w:tc>
          <w:tcPr>
            <w:tcW w:w="7311" w:type="dxa"/>
            <w:vAlign w:val="center"/>
          </w:tcPr>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针对本项目提供重要活动安保措施，内容包含重要活动安保策划、响应迅速、重要活动安保措施等，要求内容描述完整清晰、层次分明、表达准确、合理、针对性强、可操作性强。</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满足招标文件要求，内容无瑕疵：</w:t>
            </w:r>
            <w:r w:rsidRPr="00674AF5">
              <w:rPr>
                <w:rFonts w:hint="eastAsia"/>
                <w:kern w:val="0"/>
                <w:sz w:val="24"/>
                <w:szCs w:val="24"/>
              </w:rPr>
              <w:t>6</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满足招标文件要求，但内容存在</w:t>
            </w:r>
            <w:r w:rsidRPr="00674AF5">
              <w:rPr>
                <w:rFonts w:hint="eastAsia"/>
                <w:kern w:val="0"/>
                <w:sz w:val="24"/>
                <w:szCs w:val="24"/>
              </w:rPr>
              <w:t>1</w:t>
            </w:r>
            <w:r w:rsidRPr="00674AF5">
              <w:rPr>
                <w:rFonts w:hint="eastAsia"/>
                <w:kern w:val="0"/>
                <w:sz w:val="24"/>
                <w:szCs w:val="24"/>
              </w:rPr>
              <w:t>处瑕疵：</w:t>
            </w:r>
            <w:r w:rsidRPr="00674AF5">
              <w:rPr>
                <w:rFonts w:hint="eastAsia"/>
                <w:kern w:val="0"/>
                <w:sz w:val="24"/>
                <w:szCs w:val="24"/>
              </w:rPr>
              <w:t>5</w:t>
            </w:r>
            <w:r w:rsidRPr="00674AF5">
              <w:rPr>
                <w:rFonts w:hint="eastAsia"/>
                <w:kern w:val="0"/>
                <w:sz w:val="24"/>
                <w:szCs w:val="24"/>
              </w:rPr>
              <w:t>分；</w:t>
            </w:r>
          </w:p>
          <w:p w:rsidR="007A071C" w:rsidRPr="00674AF5" w:rsidRDefault="00684CF9">
            <w:pPr>
              <w:widowControl/>
              <w:adjustRightInd w:val="0"/>
              <w:snapToGrid w:val="0"/>
              <w:spacing w:line="360" w:lineRule="auto"/>
              <w:rPr>
                <w:kern w:val="0"/>
                <w:sz w:val="24"/>
                <w:szCs w:val="24"/>
              </w:rPr>
            </w:pPr>
            <w:r w:rsidRPr="00674AF5">
              <w:rPr>
                <w:rFonts w:hint="eastAsia"/>
                <w:kern w:val="0"/>
                <w:sz w:val="24"/>
                <w:szCs w:val="24"/>
              </w:rPr>
              <w:t>满足招标文件要求，但内容存在</w:t>
            </w:r>
            <w:r w:rsidRPr="00674AF5">
              <w:rPr>
                <w:rFonts w:hint="eastAsia"/>
                <w:kern w:val="0"/>
                <w:sz w:val="24"/>
                <w:szCs w:val="24"/>
              </w:rPr>
              <w:t>2</w:t>
            </w:r>
            <w:r w:rsidRPr="00674AF5">
              <w:rPr>
                <w:rFonts w:hint="eastAsia"/>
                <w:kern w:val="0"/>
                <w:sz w:val="24"/>
                <w:szCs w:val="24"/>
              </w:rPr>
              <w:t>处瑕疵：</w:t>
            </w:r>
            <w:r w:rsidRPr="00674AF5">
              <w:rPr>
                <w:rFonts w:hint="eastAsia"/>
                <w:kern w:val="0"/>
                <w:sz w:val="24"/>
                <w:szCs w:val="24"/>
              </w:rPr>
              <w:t>4</w:t>
            </w:r>
            <w:r w:rsidRPr="00674AF5">
              <w:rPr>
                <w:rFonts w:hint="eastAsia"/>
                <w:kern w:val="0"/>
                <w:sz w:val="24"/>
                <w:szCs w:val="24"/>
              </w:rPr>
              <w:t>分；</w:t>
            </w:r>
          </w:p>
          <w:p w:rsidR="007A071C" w:rsidRPr="00674AF5" w:rsidRDefault="00684CF9">
            <w:pPr>
              <w:widowControl/>
              <w:adjustRightInd w:val="0"/>
              <w:snapToGrid w:val="0"/>
              <w:spacing w:line="360" w:lineRule="auto"/>
              <w:rPr>
                <w:sz w:val="24"/>
              </w:rPr>
            </w:pPr>
            <w:r w:rsidRPr="00674AF5">
              <w:rPr>
                <w:rFonts w:hint="eastAsia"/>
                <w:kern w:val="0"/>
                <w:sz w:val="24"/>
                <w:szCs w:val="24"/>
              </w:rPr>
              <w:t>其他：</w:t>
            </w:r>
            <w:r w:rsidRPr="00674AF5">
              <w:rPr>
                <w:rFonts w:hint="eastAsia"/>
                <w:kern w:val="0"/>
                <w:sz w:val="24"/>
                <w:szCs w:val="24"/>
              </w:rPr>
              <w:t>0</w:t>
            </w:r>
            <w:r w:rsidRPr="00674AF5">
              <w:rPr>
                <w:rFonts w:hint="eastAsia"/>
                <w:kern w:val="0"/>
                <w:sz w:val="24"/>
                <w:szCs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bookmarkEnd w:id="44"/>
      <w:tr w:rsidR="007A071C" w:rsidRPr="00674AF5">
        <w:trPr>
          <w:trHeight w:val="699"/>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8</w:t>
            </w:r>
          </w:p>
        </w:tc>
        <w:tc>
          <w:tcPr>
            <w:tcW w:w="1419"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sz w:val="24"/>
              </w:rPr>
              <w:t>针对本项目特点的人员稳定性方案评价</w:t>
            </w:r>
          </w:p>
        </w:tc>
        <w:tc>
          <w:tcPr>
            <w:tcW w:w="7311" w:type="dxa"/>
            <w:vAlign w:val="center"/>
          </w:tcPr>
          <w:p w:rsidR="007A071C" w:rsidRPr="00674AF5" w:rsidRDefault="00684CF9">
            <w:pPr>
              <w:widowControl/>
              <w:adjustRightInd w:val="0"/>
              <w:snapToGrid w:val="0"/>
              <w:spacing w:line="360" w:lineRule="auto"/>
              <w:rPr>
                <w:sz w:val="24"/>
              </w:rPr>
            </w:pPr>
            <w:r w:rsidRPr="00674AF5">
              <w:rPr>
                <w:rFonts w:hint="eastAsia"/>
                <w:sz w:val="24"/>
              </w:rPr>
              <w:t>方案满足招标文件要求，内容无瑕疵：</w:t>
            </w:r>
            <w:r w:rsidRPr="00674AF5">
              <w:rPr>
                <w:rFonts w:hint="eastAsia"/>
                <w:sz w:val="24"/>
              </w:rPr>
              <w:t>6</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方案满足招标文件要求，但内容存在</w:t>
            </w:r>
            <w:r w:rsidRPr="00674AF5">
              <w:rPr>
                <w:rFonts w:hint="eastAsia"/>
                <w:sz w:val="24"/>
              </w:rPr>
              <w:t>1</w:t>
            </w:r>
            <w:r w:rsidRPr="00674AF5">
              <w:rPr>
                <w:rFonts w:hint="eastAsia"/>
                <w:sz w:val="24"/>
              </w:rPr>
              <w:t>处瑕疵：</w:t>
            </w:r>
            <w:r w:rsidRPr="00674AF5">
              <w:rPr>
                <w:rFonts w:hint="eastAsia"/>
                <w:sz w:val="24"/>
              </w:rPr>
              <w:t>5</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方案满足招标文件要求，但内容存在</w:t>
            </w:r>
            <w:r w:rsidRPr="00674AF5">
              <w:rPr>
                <w:rFonts w:hint="eastAsia"/>
                <w:sz w:val="24"/>
              </w:rPr>
              <w:t>2</w:t>
            </w:r>
            <w:r w:rsidRPr="00674AF5">
              <w:rPr>
                <w:rFonts w:hint="eastAsia"/>
                <w:sz w:val="24"/>
              </w:rPr>
              <w:t>处瑕疵：</w:t>
            </w:r>
            <w:r w:rsidRPr="00674AF5">
              <w:rPr>
                <w:rFonts w:hint="eastAsia"/>
                <w:sz w:val="24"/>
              </w:rPr>
              <w:t>4</w:t>
            </w:r>
            <w:r w:rsidRPr="00674AF5">
              <w:rPr>
                <w:rFonts w:hint="eastAsia"/>
                <w:sz w:val="24"/>
              </w:rPr>
              <w:t>分；</w:t>
            </w:r>
          </w:p>
          <w:p w:rsidR="007A071C" w:rsidRPr="00674AF5" w:rsidRDefault="00684CF9">
            <w:pPr>
              <w:widowControl/>
              <w:adjustRightInd w:val="0"/>
              <w:snapToGrid w:val="0"/>
              <w:spacing w:line="360" w:lineRule="auto"/>
              <w:rPr>
                <w:kern w:val="0"/>
                <w:sz w:val="24"/>
                <w:szCs w:val="24"/>
              </w:rPr>
            </w:pPr>
            <w:r w:rsidRPr="00674AF5">
              <w:rPr>
                <w:rFonts w:hint="eastAsia"/>
                <w:sz w:val="24"/>
              </w:rPr>
              <w:t>其他：</w:t>
            </w:r>
            <w:r w:rsidRPr="00674AF5">
              <w:rPr>
                <w:rFonts w:hint="eastAsia"/>
                <w:sz w:val="24"/>
              </w:rPr>
              <w:t>0</w:t>
            </w:r>
            <w:r w:rsidRPr="00674AF5">
              <w:rPr>
                <w:rFonts w:hint="eastAsia"/>
                <w:sz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6</w:t>
            </w:r>
          </w:p>
        </w:tc>
      </w:tr>
      <w:tr w:rsidR="00684CF9" w:rsidRPr="00674AF5">
        <w:trPr>
          <w:trHeight w:val="699"/>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9</w:t>
            </w:r>
          </w:p>
        </w:tc>
        <w:tc>
          <w:tcPr>
            <w:tcW w:w="1419" w:type="dxa"/>
            <w:vAlign w:val="center"/>
          </w:tcPr>
          <w:p w:rsidR="007A071C" w:rsidRPr="00674AF5" w:rsidRDefault="00684CF9">
            <w:pPr>
              <w:widowControl/>
              <w:adjustRightInd w:val="0"/>
              <w:snapToGrid w:val="0"/>
              <w:spacing w:line="360" w:lineRule="auto"/>
              <w:jc w:val="center"/>
              <w:rPr>
                <w:sz w:val="24"/>
              </w:rPr>
            </w:pPr>
            <w:r w:rsidRPr="00674AF5">
              <w:rPr>
                <w:rFonts w:hint="eastAsia"/>
                <w:sz w:val="24"/>
              </w:rPr>
              <w:t>针对本项目的智慧安保方案</w:t>
            </w:r>
          </w:p>
        </w:tc>
        <w:tc>
          <w:tcPr>
            <w:tcW w:w="7311" w:type="dxa"/>
            <w:vAlign w:val="center"/>
          </w:tcPr>
          <w:p w:rsidR="007A071C" w:rsidRPr="00C07237" w:rsidRDefault="00684CF9" w:rsidP="00684CF9">
            <w:pPr>
              <w:spacing w:line="360" w:lineRule="auto"/>
              <w:rPr>
                <w:sz w:val="24"/>
                <w:szCs w:val="24"/>
              </w:rPr>
            </w:pPr>
            <w:r w:rsidRPr="00674AF5">
              <w:rPr>
                <w:rFonts w:hint="eastAsia"/>
                <w:sz w:val="24"/>
              </w:rPr>
              <w:t>结合本项</w:t>
            </w:r>
            <w:r w:rsidR="00C07237">
              <w:rPr>
                <w:rFonts w:hint="eastAsia"/>
                <w:sz w:val="24"/>
              </w:rPr>
              <w:t>目化工园区封闭管理工作需求，编制智慧安保工作方案，提升执勤效能，</w:t>
            </w:r>
            <w:r w:rsidRPr="00C07237">
              <w:rPr>
                <w:rFonts w:hint="eastAsia"/>
                <w:sz w:val="24"/>
              </w:rPr>
              <w:t>内容包含</w:t>
            </w:r>
            <w:r w:rsidRPr="00C07237">
              <w:rPr>
                <w:rFonts w:hint="eastAsia"/>
                <w:sz w:val="24"/>
                <w:szCs w:val="24"/>
              </w:rPr>
              <w:t>如何快速发现无证</w:t>
            </w:r>
            <w:r w:rsidR="00674AF5" w:rsidRPr="00C07237">
              <w:rPr>
                <w:rFonts w:hint="eastAsia"/>
                <w:sz w:val="24"/>
                <w:szCs w:val="24"/>
              </w:rPr>
              <w:t>人员、无证车辆并及时处置，如何高效开展危化品车辆入区检查等方面。</w:t>
            </w:r>
          </w:p>
          <w:p w:rsidR="007A071C" w:rsidRPr="00674AF5" w:rsidRDefault="00684CF9">
            <w:pPr>
              <w:widowControl/>
              <w:adjustRightInd w:val="0"/>
              <w:snapToGrid w:val="0"/>
              <w:spacing w:line="360" w:lineRule="auto"/>
              <w:rPr>
                <w:sz w:val="24"/>
              </w:rPr>
            </w:pPr>
            <w:r w:rsidRPr="00C07237">
              <w:rPr>
                <w:rFonts w:hint="eastAsia"/>
                <w:sz w:val="24"/>
              </w:rPr>
              <w:t>方案满足招标文件要求，内容无瑕疵：</w:t>
            </w:r>
            <w:r w:rsidRPr="00674AF5">
              <w:rPr>
                <w:rFonts w:hint="eastAsia"/>
                <w:sz w:val="24"/>
              </w:rPr>
              <w:t>6</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方案满足招标文件要求，但内容存在</w:t>
            </w:r>
            <w:r w:rsidRPr="00674AF5">
              <w:rPr>
                <w:rFonts w:hint="eastAsia"/>
                <w:sz w:val="24"/>
              </w:rPr>
              <w:t>1</w:t>
            </w:r>
            <w:r w:rsidRPr="00674AF5">
              <w:rPr>
                <w:rFonts w:hint="eastAsia"/>
                <w:sz w:val="24"/>
              </w:rPr>
              <w:t>处瑕疵：</w:t>
            </w:r>
            <w:r w:rsidRPr="00674AF5">
              <w:rPr>
                <w:rFonts w:hint="eastAsia"/>
                <w:sz w:val="24"/>
              </w:rPr>
              <w:t>5</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方案满足招标文件要求，但内容存在</w:t>
            </w:r>
            <w:r w:rsidRPr="00674AF5">
              <w:rPr>
                <w:rFonts w:hint="eastAsia"/>
                <w:sz w:val="24"/>
              </w:rPr>
              <w:t>2</w:t>
            </w:r>
            <w:r w:rsidRPr="00674AF5">
              <w:rPr>
                <w:rFonts w:hint="eastAsia"/>
                <w:sz w:val="24"/>
              </w:rPr>
              <w:t>处瑕疵：</w:t>
            </w:r>
            <w:r w:rsidRPr="00674AF5">
              <w:rPr>
                <w:rFonts w:hint="eastAsia"/>
                <w:sz w:val="24"/>
              </w:rPr>
              <w:t>4</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lastRenderedPageBreak/>
              <w:t>其他：</w:t>
            </w:r>
            <w:r w:rsidRPr="00674AF5">
              <w:rPr>
                <w:rFonts w:hint="eastAsia"/>
                <w:sz w:val="24"/>
              </w:rPr>
              <w:t>0</w:t>
            </w:r>
            <w:r w:rsidRPr="00674AF5">
              <w:rPr>
                <w:rFonts w:hint="eastAsia"/>
                <w:sz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lastRenderedPageBreak/>
              <w:t>6</w:t>
            </w:r>
          </w:p>
        </w:tc>
      </w:tr>
      <w:tr w:rsidR="007A071C" w:rsidRPr="00674AF5">
        <w:trPr>
          <w:trHeight w:val="841"/>
          <w:jc w:val="center"/>
        </w:trPr>
        <w:tc>
          <w:tcPr>
            <w:tcW w:w="663" w:type="dxa"/>
            <w:noWrap/>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lastRenderedPageBreak/>
              <w:t>10</w:t>
            </w:r>
          </w:p>
        </w:tc>
        <w:tc>
          <w:tcPr>
            <w:tcW w:w="1419" w:type="dxa"/>
            <w:vAlign w:val="center"/>
          </w:tcPr>
          <w:p w:rsidR="007A071C" w:rsidRPr="00674AF5" w:rsidRDefault="00684CF9">
            <w:pPr>
              <w:widowControl/>
              <w:adjustRightInd w:val="0"/>
              <w:snapToGrid w:val="0"/>
              <w:spacing w:line="360" w:lineRule="auto"/>
              <w:jc w:val="center"/>
              <w:rPr>
                <w:sz w:val="24"/>
              </w:rPr>
            </w:pPr>
            <w:r w:rsidRPr="00674AF5">
              <w:rPr>
                <w:rFonts w:hint="eastAsia"/>
                <w:sz w:val="24"/>
              </w:rPr>
              <w:t>价格测算方案评价</w:t>
            </w:r>
          </w:p>
        </w:tc>
        <w:tc>
          <w:tcPr>
            <w:tcW w:w="7311" w:type="dxa"/>
            <w:vAlign w:val="center"/>
          </w:tcPr>
          <w:p w:rsidR="007A071C" w:rsidRPr="00674AF5" w:rsidRDefault="00684CF9">
            <w:pPr>
              <w:widowControl/>
              <w:adjustRightInd w:val="0"/>
              <w:snapToGrid w:val="0"/>
              <w:spacing w:line="360" w:lineRule="auto"/>
              <w:rPr>
                <w:sz w:val="24"/>
              </w:rPr>
            </w:pPr>
            <w:r w:rsidRPr="00674AF5">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A071C" w:rsidRPr="00674AF5" w:rsidRDefault="00684CF9">
            <w:pPr>
              <w:widowControl/>
              <w:adjustRightInd w:val="0"/>
              <w:snapToGrid w:val="0"/>
              <w:spacing w:line="360" w:lineRule="auto"/>
              <w:rPr>
                <w:sz w:val="24"/>
              </w:rPr>
            </w:pPr>
            <w:r w:rsidRPr="00674AF5">
              <w:rPr>
                <w:rFonts w:hint="eastAsia"/>
                <w:sz w:val="24"/>
              </w:rPr>
              <w:t>投标报价在不超采购预算的前提下，其合理性由评审委员会在评分中予以考虑。</w:t>
            </w:r>
          </w:p>
          <w:p w:rsidR="007A071C" w:rsidRPr="00674AF5" w:rsidRDefault="00684CF9">
            <w:pPr>
              <w:widowControl/>
              <w:adjustRightInd w:val="0"/>
              <w:snapToGrid w:val="0"/>
              <w:spacing w:line="360" w:lineRule="auto"/>
              <w:rPr>
                <w:sz w:val="24"/>
              </w:rPr>
            </w:pPr>
            <w:r w:rsidRPr="00674AF5">
              <w:rPr>
                <w:rFonts w:hint="eastAsia"/>
                <w:sz w:val="24"/>
              </w:rPr>
              <w:t>价格测算方案科学合理：</w:t>
            </w:r>
            <w:r w:rsidRPr="00674AF5">
              <w:rPr>
                <w:rFonts w:hint="eastAsia"/>
                <w:sz w:val="24"/>
              </w:rPr>
              <w:t>3</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价格测算方案合理性方面存在</w:t>
            </w:r>
            <w:r w:rsidRPr="00674AF5">
              <w:rPr>
                <w:rFonts w:hint="eastAsia"/>
                <w:sz w:val="24"/>
              </w:rPr>
              <w:t>1</w:t>
            </w:r>
            <w:r w:rsidRPr="00674AF5">
              <w:rPr>
                <w:rFonts w:hint="eastAsia"/>
                <w:sz w:val="24"/>
              </w:rPr>
              <w:t>处瑕疵：</w:t>
            </w:r>
            <w:r w:rsidRPr="00674AF5">
              <w:rPr>
                <w:rFonts w:hint="eastAsia"/>
                <w:sz w:val="24"/>
              </w:rPr>
              <w:t>2</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价格测算方案合理性方面存在</w:t>
            </w:r>
            <w:r w:rsidRPr="00674AF5">
              <w:rPr>
                <w:rFonts w:hint="eastAsia"/>
                <w:sz w:val="24"/>
              </w:rPr>
              <w:t>2</w:t>
            </w:r>
            <w:r w:rsidRPr="00674AF5">
              <w:rPr>
                <w:rFonts w:hint="eastAsia"/>
                <w:sz w:val="24"/>
              </w:rPr>
              <w:t>处瑕疵：</w:t>
            </w:r>
            <w:r w:rsidRPr="00674AF5">
              <w:rPr>
                <w:rFonts w:hint="eastAsia"/>
                <w:sz w:val="24"/>
              </w:rPr>
              <w:t>1</w:t>
            </w:r>
            <w:r w:rsidRPr="00674AF5">
              <w:rPr>
                <w:rFonts w:hint="eastAsia"/>
                <w:sz w:val="24"/>
              </w:rPr>
              <w:t>分；</w:t>
            </w:r>
          </w:p>
          <w:p w:rsidR="007A071C" w:rsidRPr="00674AF5" w:rsidRDefault="00684CF9">
            <w:pPr>
              <w:widowControl/>
              <w:adjustRightInd w:val="0"/>
              <w:snapToGrid w:val="0"/>
              <w:spacing w:line="360" w:lineRule="auto"/>
              <w:rPr>
                <w:sz w:val="24"/>
              </w:rPr>
            </w:pPr>
            <w:r w:rsidRPr="00674AF5">
              <w:rPr>
                <w:rFonts w:hint="eastAsia"/>
                <w:sz w:val="24"/>
              </w:rPr>
              <w:t>未提供测算方案或方案存在</w:t>
            </w:r>
            <w:r w:rsidRPr="00674AF5">
              <w:rPr>
                <w:rFonts w:hint="eastAsia"/>
                <w:sz w:val="24"/>
              </w:rPr>
              <w:t>3</w:t>
            </w:r>
            <w:r w:rsidRPr="00674AF5">
              <w:rPr>
                <w:rFonts w:hint="eastAsia"/>
                <w:sz w:val="24"/>
              </w:rPr>
              <w:t>处及以上瑕疵的：</w:t>
            </w:r>
            <w:r w:rsidRPr="00674AF5">
              <w:rPr>
                <w:rFonts w:hint="eastAsia"/>
                <w:sz w:val="24"/>
              </w:rPr>
              <w:t>0</w:t>
            </w:r>
            <w:r w:rsidRPr="00674AF5">
              <w:rPr>
                <w:rFonts w:hint="eastAsia"/>
                <w:sz w:val="24"/>
              </w:rPr>
              <w:t>分。</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rFonts w:hint="eastAsia"/>
                <w:kern w:val="0"/>
                <w:sz w:val="24"/>
                <w:szCs w:val="24"/>
              </w:rPr>
              <w:t>3</w:t>
            </w:r>
          </w:p>
        </w:tc>
      </w:tr>
      <w:tr w:rsidR="007A071C" w:rsidRPr="00674AF5">
        <w:trPr>
          <w:trHeight w:val="341"/>
          <w:jc w:val="center"/>
        </w:trPr>
        <w:tc>
          <w:tcPr>
            <w:tcW w:w="9393" w:type="dxa"/>
            <w:gridSpan w:val="3"/>
            <w:noWrap/>
            <w:vAlign w:val="center"/>
          </w:tcPr>
          <w:p w:rsidR="007A071C" w:rsidRPr="00674AF5" w:rsidRDefault="00684CF9">
            <w:pPr>
              <w:widowControl/>
              <w:adjustRightInd w:val="0"/>
              <w:snapToGrid w:val="0"/>
              <w:spacing w:line="360" w:lineRule="auto"/>
              <w:jc w:val="center"/>
              <w:rPr>
                <w:sz w:val="24"/>
              </w:rPr>
            </w:pPr>
            <w:r w:rsidRPr="00674AF5">
              <w:rPr>
                <w:sz w:val="24"/>
              </w:rPr>
              <w:t>合计</w:t>
            </w:r>
          </w:p>
        </w:tc>
        <w:tc>
          <w:tcPr>
            <w:tcW w:w="1143" w:type="dxa"/>
            <w:vAlign w:val="center"/>
          </w:tcPr>
          <w:p w:rsidR="007A071C" w:rsidRPr="00674AF5" w:rsidRDefault="00684CF9">
            <w:pPr>
              <w:widowControl/>
              <w:adjustRightInd w:val="0"/>
              <w:snapToGrid w:val="0"/>
              <w:spacing w:line="360" w:lineRule="auto"/>
              <w:jc w:val="center"/>
              <w:rPr>
                <w:kern w:val="0"/>
                <w:sz w:val="24"/>
                <w:szCs w:val="24"/>
              </w:rPr>
            </w:pPr>
            <w:r w:rsidRPr="00674AF5">
              <w:rPr>
                <w:kern w:val="0"/>
                <w:sz w:val="24"/>
                <w:szCs w:val="24"/>
              </w:rPr>
              <w:t>100</w:t>
            </w:r>
          </w:p>
        </w:tc>
      </w:tr>
      <w:tr w:rsidR="007A071C" w:rsidRPr="00674AF5">
        <w:trPr>
          <w:trHeight w:val="341"/>
          <w:jc w:val="center"/>
        </w:trPr>
        <w:tc>
          <w:tcPr>
            <w:tcW w:w="10536" w:type="dxa"/>
            <w:gridSpan w:val="4"/>
            <w:noWrap/>
            <w:vAlign w:val="center"/>
          </w:tcPr>
          <w:p w:rsidR="007A071C" w:rsidRPr="00674AF5" w:rsidRDefault="00684CF9">
            <w:pPr>
              <w:widowControl/>
              <w:adjustRightInd w:val="0"/>
              <w:snapToGrid w:val="0"/>
              <w:spacing w:line="360" w:lineRule="auto"/>
              <w:jc w:val="left"/>
              <w:rPr>
                <w:kern w:val="0"/>
                <w:sz w:val="24"/>
                <w:szCs w:val="24"/>
              </w:rPr>
            </w:pPr>
            <w:r w:rsidRPr="00674AF5">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7A071C" w:rsidRDefault="00684CF9" w:rsidP="000B4377">
      <w:pPr>
        <w:spacing w:line="360" w:lineRule="auto"/>
        <w:ind w:firstLineChars="200" w:firstLine="446"/>
        <w:outlineLvl w:val="0"/>
        <w:rPr>
          <w:sz w:val="24"/>
        </w:rPr>
      </w:pPr>
      <w:r>
        <w:rPr>
          <w:rFonts w:hAnsiTheme="minorEastAsia"/>
          <w:sz w:val="24"/>
        </w:rPr>
        <w:t>四、投标文件内容要求</w:t>
      </w:r>
    </w:p>
    <w:p w:rsidR="007A071C" w:rsidRDefault="00684CF9" w:rsidP="000B4377">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7A071C" w:rsidRDefault="00684CF9" w:rsidP="000B4377">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7A071C" w:rsidRDefault="00684CF9">
      <w:pPr>
        <w:spacing w:line="360" w:lineRule="auto"/>
        <w:jc w:val="center"/>
        <w:rPr>
          <w:b/>
          <w:sz w:val="24"/>
        </w:rPr>
      </w:pPr>
      <w:r>
        <w:rPr>
          <w:sz w:val="24"/>
          <w:u w:val="single"/>
        </w:rPr>
        <w:br w:type="page"/>
      </w:r>
      <w:r>
        <w:rPr>
          <w:rFonts w:hAnsiTheme="minorEastAsia"/>
          <w:b/>
          <w:sz w:val="24"/>
        </w:rPr>
        <w:lastRenderedPageBreak/>
        <w:t>项目需求书</w:t>
      </w:r>
    </w:p>
    <w:p w:rsidR="007A071C" w:rsidRDefault="00684CF9">
      <w:pPr>
        <w:spacing w:line="360" w:lineRule="auto"/>
        <w:rPr>
          <w:b/>
          <w:sz w:val="24"/>
          <w:szCs w:val="24"/>
        </w:rPr>
      </w:pPr>
      <w:r>
        <w:rPr>
          <w:rFonts w:hint="eastAsia"/>
          <w:b/>
          <w:sz w:val="24"/>
          <w:szCs w:val="24"/>
        </w:rPr>
        <w:t>一、项目背景</w:t>
      </w:r>
    </w:p>
    <w:p w:rsidR="007A071C" w:rsidRDefault="00684CF9" w:rsidP="000B4377">
      <w:pPr>
        <w:spacing w:line="360" w:lineRule="auto"/>
        <w:ind w:firstLineChars="200" w:firstLine="446"/>
        <w:rPr>
          <w:sz w:val="24"/>
          <w:szCs w:val="24"/>
        </w:rPr>
      </w:pPr>
      <w:r>
        <w:rPr>
          <w:sz w:val="24"/>
          <w:szCs w:val="24"/>
        </w:rPr>
        <w:t>1</w:t>
      </w:r>
      <w:r>
        <w:rPr>
          <w:rFonts w:hint="eastAsia"/>
          <w:sz w:val="24"/>
          <w:szCs w:val="24"/>
        </w:rPr>
        <w:t>、项目概况</w:t>
      </w:r>
    </w:p>
    <w:p w:rsidR="007A071C" w:rsidRDefault="00684CF9" w:rsidP="000B4377">
      <w:pPr>
        <w:pStyle w:val="a5"/>
        <w:ind w:firstLineChars="200" w:firstLine="446"/>
        <w:rPr>
          <w:rFonts w:asciiTheme="minorHAnsi" w:hAnsiTheme="minorHAnsi" w:cstheme="minorBidi"/>
          <w:szCs w:val="22"/>
        </w:rPr>
      </w:pPr>
      <w:r>
        <w:rPr>
          <w:rFonts w:hint="eastAsia"/>
          <w:sz w:val="24"/>
          <w:szCs w:val="24"/>
        </w:rPr>
        <w:t>南港工业区是化工园区，位于天津市东南边界，毗邻歧口地区，紧邻渤海湾，距离市区</w:t>
      </w:r>
      <w:r>
        <w:rPr>
          <w:sz w:val="24"/>
          <w:szCs w:val="24"/>
        </w:rPr>
        <w:t>70</w:t>
      </w:r>
      <w:r>
        <w:rPr>
          <w:rFonts w:hint="eastAsia"/>
          <w:sz w:val="24"/>
          <w:szCs w:val="24"/>
        </w:rPr>
        <w:t>公里，距离天津开发区</w:t>
      </w:r>
      <w:r>
        <w:rPr>
          <w:sz w:val="24"/>
          <w:szCs w:val="24"/>
        </w:rPr>
        <w:t>45</w:t>
      </w:r>
      <w:r>
        <w:rPr>
          <w:rFonts w:hint="eastAsia"/>
          <w:sz w:val="24"/>
          <w:szCs w:val="24"/>
        </w:rPr>
        <w:t>公里。</w:t>
      </w:r>
      <w:r>
        <w:rPr>
          <w:rFonts w:hint="eastAsia"/>
          <w:sz w:val="24"/>
        </w:rPr>
        <w:t>本项目所属行业：</w:t>
      </w:r>
      <w:r>
        <w:rPr>
          <w:rFonts w:hint="eastAsia"/>
          <w:b/>
          <w:sz w:val="24"/>
        </w:rPr>
        <w:t>租赁和商务服务业</w:t>
      </w:r>
      <w:r>
        <w:rPr>
          <w:rFonts w:hint="eastAsia"/>
          <w:sz w:val="24"/>
        </w:rPr>
        <w:t>。</w:t>
      </w:r>
    </w:p>
    <w:p w:rsidR="007A071C" w:rsidRDefault="00684CF9" w:rsidP="000B4377">
      <w:pPr>
        <w:spacing w:line="360" w:lineRule="auto"/>
        <w:ind w:firstLineChars="200" w:firstLine="446"/>
        <w:rPr>
          <w:sz w:val="24"/>
          <w:szCs w:val="24"/>
        </w:rPr>
      </w:pPr>
      <w:r>
        <w:rPr>
          <w:rFonts w:hint="eastAsia"/>
          <w:sz w:val="24"/>
          <w:szCs w:val="24"/>
        </w:rPr>
        <w:t>为保证工业区的安全发展，按照上级有关要求，园区应实施封闭管理。南港工业区已建立园区边界物理隔离封闭防护、进出园区道路门禁卡口、重点企业内部封闭三个层次的园区封闭管理系统，并与工业区整体应急体系联动。构建形成“物理防护”、“技术防控”与“人为管控”相结合，点、线、面相结合，立体可控的封闭管理体系。其中，“技术防控”、“人为管控”是管理部门从管控进出车辆、人员的角度考虑，以卡口、车牌识别、访客预约管理等技术手段，建设一个安全、高效的南港工业区封闭化管理体系。</w:t>
      </w:r>
    </w:p>
    <w:p w:rsidR="007A071C" w:rsidRDefault="00684CF9" w:rsidP="000B4377">
      <w:pPr>
        <w:spacing w:line="360" w:lineRule="auto"/>
        <w:ind w:firstLineChars="200" w:firstLine="446"/>
        <w:rPr>
          <w:sz w:val="24"/>
          <w:szCs w:val="24"/>
        </w:rPr>
      </w:pPr>
      <w:r>
        <w:rPr>
          <w:rFonts w:hint="eastAsia"/>
          <w:sz w:val="24"/>
          <w:szCs w:val="24"/>
        </w:rPr>
        <w:t>本项目采购的安检保卫服务是南港工业区园区封闭管理系统的主要人员保障力量，通过委托专业安保机构在园区管理部门的统一部署下完成园区封闭管理各项工作，实现园区的安全稳定发展。</w:t>
      </w:r>
    </w:p>
    <w:p w:rsidR="007A071C" w:rsidRDefault="00684CF9" w:rsidP="000B4377">
      <w:pPr>
        <w:spacing w:line="360" w:lineRule="auto"/>
        <w:ind w:firstLineChars="200" w:firstLine="446"/>
        <w:rPr>
          <w:sz w:val="24"/>
          <w:szCs w:val="24"/>
        </w:rPr>
      </w:pPr>
      <w:r>
        <w:rPr>
          <w:sz w:val="24"/>
          <w:szCs w:val="24"/>
        </w:rPr>
        <w:t>2</w:t>
      </w:r>
      <w:r>
        <w:rPr>
          <w:rFonts w:hint="eastAsia"/>
          <w:sz w:val="24"/>
          <w:szCs w:val="24"/>
        </w:rPr>
        <w:t>、项目服务内容</w:t>
      </w:r>
    </w:p>
    <w:p w:rsidR="007A071C" w:rsidRDefault="00684CF9" w:rsidP="000B4377">
      <w:pPr>
        <w:spacing w:line="360" w:lineRule="auto"/>
        <w:ind w:firstLineChars="200" w:firstLine="446"/>
        <w:rPr>
          <w:sz w:val="24"/>
          <w:szCs w:val="24"/>
        </w:rPr>
      </w:pPr>
      <w:r>
        <w:rPr>
          <w:rFonts w:hint="eastAsia"/>
          <w:sz w:val="24"/>
          <w:szCs w:val="24"/>
        </w:rPr>
        <w:t>南港封闭管理系统包括主要道路设置的</w:t>
      </w:r>
      <w:r>
        <w:rPr>
          <w:sz w:val="24"/>
          <w:szCs w:val="24"/>
        </w:rPr>
        <w:t>10</w:t>
      </w:r>
      <w:r>
        <w:rPr>
          <w:rFonts w:hint="eastAsia"/>
          <w:sz w:val="24"/>
          <w:szCs w:val="24"/>
        </w:rPr>
        <w:t>个门禁卡口和沿工业区周界设置的</w:t>
      </w:r>
      <w:r>
        <w:rPr>
          <w:sz w:val="24"/>
          <w:szCs w:val="24"/>
        </w:rPr>
        <w:t>35</w:t>
      </w:r>
      <w:r>
        <w:rPr>
          <w:rFonts w:hint="eastAsia"/>
          <w:sz w:val="24"/>
          <w:szCs w:val="24"/>
        </w:rPr>
        <w:t>公里物理隔离围网，本次安检服务需要完成上述封闭管理系统的门禁卡口和物理隔离围网的检查工作，确保与工业区生产经营活动无关的人员和车辆不进入园区，并对进入园区的人员和车辆进行检查，并做好未启用卡口的看护管理。服务内容负责南港安全生产第一道关口，发挥防止外部风险输入园区，同时防止园区风险外溢。</w:t>
      </w:r>
    </w:p>
    <w:p w:rsidR="007A071C" w:rsidRDefault="00684CF9" w:rsidP="000B4377">
      <w:pPr>
        <w:spacing w:line="360" w:lineRule="auto"/>
        <w:ind w:firstLineChars="200" w:firstLine="446"/>
        <w:rPr>
          <w:sz w:val="24"/>
          <w:szCs w:val="24"/>
        </w:rPr>
      </w:pPr>
      <w:r>
        <w:rPr>
          <w:rFonts w:hint="eastAsia"/>
          <w:sz w:val="24"/>
          <w:szCs w:val="24"/>
        </w:rPr>
        <w:t>南港封闭管理采取凭证通行制度，</w:t>
      </w:r>
      <w:r>
        <w:rPr>
          <w:sz w:val="24"/>
          <w:szCs w:val="24"/>
        </w:rPr>
        <w:t>10</w:t>
      </w:r>
      <w:r>
        <w:rPr>
          <w:rFonts w:hint="eastAsia"/>
          <w:sz w:val="24"/>
          <w:szCs w:val="24"/>
        </w:rPr>
        <w:t>个门禁卡口分别为：红旗路门禁卡口</w:t>
      </w:r>
      <w:r>
        <w:rPr>
          <w:sz w:val="24"/>
          <w:szCs w:val="24"/>
        </w:rPr>
        <w:t>10</w:t>
      </w:r>
      <w:r>
        <w:rPr>
          <w:rFonts w:hint="eastAsia"/>
          <w:sz w:val="24"/>
          <w:szCs w:val="24"/>
        </w:rPr>
        <w:t>进</w:t>
      </w:r>
      <w:r>
        <w:rPr>
          <w:sz w:val="24"/>
          <w:szCs w:val="24"/>
        </w:rPr>
        <w:t>6</w:t>
      </w:r>
      <w:r>
        <w:rPr>
          <w:rFonts w:hint="eastAsia"/>
          <w:sz w:val="24"/>
          <w:szCs w:val="24"/>
        </w:rPr>
        <w:t>出车道设置、南堤路门禁卡口</w:t>
      </w:r>
      <w:r>
        <w:rPr>
          <w:sz w:val="24"/>
          <w:szCs w:val="24"/>
        </w:rPr>
        <w:t>7</w:t>
      </w:r>
      <w:r>
        <w:rPr>
          <w:rFonts w:hint="eastAsia"/>
          <w:sz w:val="24"/>
          <w:szCs w:val="24"/>
        </w:rPr>
        <w:t>进</w:t>
      </w:r>
      <w:r>
        <w:rPr>
          <w:sz w:val="24"/>
          <w:szCs w:val="24"/>
        </w:rPr>
        <w:t>5</w:t>
      </w:r>
      <w:r>
        <w:rPr>
          <w:rFonts w:hint="eastAsia"/>
          <w:sz w:val="24"/>
          <w:szCs w:val="24"/>
        </w:rPr>
        <w:t>出车道设置、海港路（新石化大道）南门禁卡口</w:t>
      </w:r>
      <w:r>
        <w:rPr>
          <w:sz w:val="24"/>
          <w:szCs w:val="24"/>
        </w:rPr>
        <w:t>6</w:t>
      </w:r>
      <w:r>
        <w:rPr>
          <w:rFonts w:hint="eastAsia"/>
          <w:sz w:val="24"/>
          <w:szCs w:val="24"/>
        </w:rPr>
        <w:t>进</w:t>
      </w:r>
      <w:r>
        <w:rPr>
          <w:sz w:val="24"/>
          <w:szCs w:val="24"/>
        </w:rPr>
        <w:t>4</w:t>
      </w:r>
      <w:r>
        <w:rPr>
          <w:rFonts w:hint="eastAsia"/>
          <w:sz w:val="24"/>
          <w:szCs w:val="24"/>
        </w:rPr>
        <w:t>出车道设置、海港路（新石化大道）北门禁卡口</w:t>
      </w:r>
      <w:r>
        <w:rPr>
          <w:sz w:val="24"/>
          <w:szCs w:val="24"/>
        </w:rPr>
        <w:t>6</w:t>
      </w:r>
      <w:r>
        <w:rPr>
          <w:rFonts w:hint="eastAsia"/>
          <w:sz w:val="24"/>
          <w:szCs w:val="24"/>
        </w:rPr>
        <w:t>进</w:t>
      </w:r>
      <w:r>
        <w:rPr>
          <w:sz w:val="24"/>
          <w:szCs w:val="24"/>
        </w:rPr>
        <w:t>4</w:t>
      </w:r>
      <w:r>
        <w:rPr>
          <w:rFonts w:hint="eastAsia"/>
          <w:sz w:val="24"/>
          <w:szCs w:val="24"/>
        </w:rPr>
        <w:t>出车道设置、创业路门</w:t>
      </w:r>
      <w:r>
        <w:rPr>
          <w:rFonts w:hint="eastAsia"/>
          <w:sz w:val="24"/>
          <w:szCs w:val="24"/>
        </w:rPr>
        <w:lastRenderedPageBreak/>
        <w:t>禁卡口</w:t>
      </w:r>
      <w:r>
        <w:rPr>
          <w:sz w:val="24"/>
          <w:szCs w:val="24"/>
        </w:rPr>
        <w:t>2</w:t>
      </w:r>
      <w:r>
        <w:rPr>
          <w:rFonts w:hint="eastAsia"/>
          <w:sz w:val="24"/>
          <w:szCs w:val="24"/>
        </w:rPr>
        <w:t>进</w:t>
      </w:r>
      <w:r>
        <w:rPr>
          <w:sz w:val="24"/>
          <w:szCs w:val="24"/>
        </w:rPr>
        <w:t>2</w:t>
      </w:r>
      <w:r>
        <w:rPr>
          <w:rFonts w:hint="eastAsia"/>
          <w:sz w:val="24"/>
          <w:szCs w:val="24"/>
        </w:rPr>
        <w:t>出车道设置、海防路南门禁卡口</w:t>
      </w:r>
      <w:r>
        <w:rPr>
          <w:sz w:val="24"/>
          <w:szCs w:val="24"/>
        </w:rPr>
        <w:t>3</w:t>
      </w:r>
      <w:r>
        <w:rPr>
          <w:rFonts w:hint="eastAsia"/>
          <w:sz w:val="24"/>
          <w:szCs w:val="24"/>
        </w:rPr>
        <w:t>进</w:t>
      </w:r>
      <w:r>
        <w:rPr>
          <w:sz w:val="24"/>
          <w:szCs w:val="24"/>
        </w:rPr>
        <w:t>2</w:t>
      </w:r>
      <w:r>
        <w:rPr>
          <w:rFonts w:hint="eastAsia"/>
          <w:sz w:val="24"/>
          <w:szCs w:val="24"/>
        </w:rPr>
        <w:t>出车道设置、海防路中门禁卡口</w:t>
      </w:r>
      <w:r>
        <w:rPr>
          <w:sz w:val="24"/>
          <w:szCs w:val="24"/>
        </w:rPr>
        <w:t>3</w:t>
      </w:r>
      <w:r>
        <w:rPr>
          <w:rFonts w:hint="eastAsia"/>
          <w:sz w:val="24"/>
          <w:szCs w:val="24"/>
        </w:rPr>
        <w:t>进</w:t>
      </w:r>
      <w:r>
        <w:rPr>
          <w:sz w:val="24"/>
          <w:szCs w:val="24"/>
        </w:rPr>
        <w:t>3</w:t>
      </w:r>
      <w:r>
        <w:rPr>
          <w:rFonts w:hint="eastAsia"/>
          <w:sz w:val="24"/>
          <w:szCs w:val="24"/>
        </w:rPr>
        <w:t>出车道设置、海防路北门禁卡口</w:t>
      </w:r>
      <w:r>
        <w:rPr>
          <w:sz w:val="24"/>
          <w:szCs w:val="24"/>
        </w:rPr>
        <w:t>3</w:t>
      </w:r>
      <w:r>
        <w:rPr>
          <w:rFonts w:hint="eastAsia"/>
          <w:sz w:val="24"/>
          <w:szCs w:val="24"/>
        </w:rPr>
        <w:t>进</w:t>
      </w:r>
      <w:r>
        <w:rPr>
          <w:sz w:val="24"/>
          <w:szCs w:val="24"/>
        </w:rPr>
        <w:t>2</w:t>
      </w:r>
      <w:r>
        <w:rPr>
          <w:rFonts w:hint="eastAsia"/>
          <w:sz w:val="24"/>
          <w:szCs w:val="24"/>
        </w:rPr>
        <w:t>出车道设置、滨海北路门禁卡口</w:t>
      </w:r>
      <w:r>
        <w:rPr>
          <w:sz w:val="24"/>
          <w:szCs w:val="24"/>
        </w:rPr>
        <w:t>1</w:t>
      </w:r>
      <w:r>
        <w:rPr>
          <w:rFonts w:hint="eastAsia"/>
          <w:sz w:val="24"/>
          <w:szCs w:val="24"/>
        </w:rPr>
        <w:t>进</w:t>
      </w:r>
      <w:r>
        <w:rPr>
          <w:sz w:val="24"/>
          <w:szCs w:val="24"/>
        </w:rPr>
        <w:t>1</w:t>
      </w:r>
      <w:r>
        <w:rPr>
          <w:rFonts w:hint="eastAsia"/>
          <w:sz w:val="24"/>
          <w:szCs w:val="24"/>
        </w:rPr>
        <w:t>出车道设置，</w:t>
      </w:r>
      <w:proofErr w:type="gramStart"/>
      <w:r>
        <w:rPr>
          <w:rFonts w:hint="eastAsia"/>
          <w:sz w:val="24"/>
          <w:szCs w:val="24"/>
        </w:rPr>
        <w:t>津石高速</w:t>
      </w:r>
      <w:proofErr w:type="gramEnd"/>
      <w:r>
        <w:rPr>
          <w:sz w:val="24"/>
          <w:szCs w:val="24"/>
        </w:rPr>
        <w:t>4</w:t>
      </w:r>
      <w:r>
        <w:rPr>
          <w:rFonts w:hint="eastAsia"/>
          <w:sz w:val="24"/>
          <w:szCs w:val="24"/>
        </w:rPr>
        <w:t>进</w:t>
      </w:r>
      <w:r>
        <w:rPr>
          <w:sz w:val="24"/>
          <w:szCs w:val="24"/>
        </w:rPr>
        <w:t>3</w:t>
      </w:r>
      <w:r>
        <w:rPr>
          <w:rFonts w:hint="eastAsia"/>
          <w:sz w:val="24"/>
          <w:szCs w:val="24"/>
        </w:rPr>
        <w:t>出（其中海港南、</w:t>
      </w:r>
      <w:proofErr w:type="gramStart"/>
      <w:r>
        <w:rPr>
          <w:rFonts w:hint="eastAsia"/>
          <w:sz w:val="24"/>
          <w:szCs w:val="24"/>
        </w:rPr>
        <w:t>海港北未</w:t>
      </w:r>
      <w:proofErr w:type="gramEnd"/>
      <w:r>
        <w:rPr>
          <w:rFonts w:hint="eastAsia"/>
          <w:sz w:val="24"/>
          <w:szCs w:val="24"/>
        </w:rPr>
        <w:t>正式投入运行）。</w:t>
      </w:r>
      <w:r>
        <w:rPr>
          <w:sz w:val="24"/>
          <w:szCs w:val="24"/>
        </w:rPr>
        <w:t>35</w:t>
      </w:r>
      <w:r>
        <w:rPr>
          <w:rFonts w:hint="eastAsia"/>
          <w:sz w:val="24"/>
          <w:szCs w:val="24"/>
        </w:rPr>
        <w:t>公里的物理隔离围网，呈现不规则</w:t>
      </w:r>
      <w:proofErr w:type="gramStart"/>
      <w:r>
        <w:rPr>
          <w:rFonts w:hint="eastAsia"/>
          <w:sz w:val="24"/>
          <w:szCs w:val="24"/>
        </w:rPr>
        <w:t>形实现</w:t>
      </w:r>
      <w:proofErr w:type="gramEnd"/>
      <w:r>
        <w:rPr>
          <w:rFonts w:hint="eastAsia"/>
          <w:sz w:val="24"/>
          <w:szCs w:val="24"/>
        </w:rPr>
        <w:t>与大港油田土地分隔。</w:t>
      </w:r>
    </w:p>
    <w:p w:rsidR="007A071C" w:rsidRDefault="00684CF9" w:rsidP="000B4377">
      <w:pPr>
        <w:spacing w:line="360" w:lineRule="auto"/>
        <w:ind w:firstLineChars="200" w:firstLine="446"/>
        <w:rPr>
          <w:sz w:val="24"/>
          <w:szCs w:val="24"/>
        </w:rPr>
      </w:pPr>
      <w:r>
        <w:rPr>
          <w:rFonts w:hint="eastAsia"/>
          <w:sz w:val="24"/>
          <w:szCs w:val="24"/>
        </w:rPr>
        <w:t>其中红旗路门禁卡口是南港封闭管理的核心，设有封闭管理系统对外办证窗口，指挥调度中心、监控中心、核心机房和办公场所。在红旗路门禁卡口还设置了</w:t>
      </w:r>
      <w:r>
        <w:rPr>
          <w:sz w:val="24"/>
          <w:szCs w:val="24"/>
        </w:rPr>
        <w:t>1</w:t>
      </w:r>
      <w:r>
        <w:rPr>
          <w:rFonts w:hint="eastAsia"/>
          <w:sz w:val="24"/>
          <w:szCs w:val="24"/>
        </w:rPr>
        <w:t>万平米的临时停车区，方便驾乘人员停靠办理通行证和接受安全检查，分为一般车辆和危化品运输车辆专用临时停车区。其他各门禁卡口均根据现场条件设置了一定数量的临时停车区和临时办证功能。</w:t>
      </w:r>
    </w:p>
    <w:p w:rsidR="007A071C" w:rsidRPr="00674AF5" w:rsidRDefault="00684CF9" w:rsidP="000B4377">
      <w:pPr>
        <w:spacing w:line="360" w:lineRule="auto"/>
        <w:ind w:firstLineChars="200" w:firstLine="446"/>
        <w:rPr>
          <w:sz w:val="24"/>
          <w:szCs w:val="24"/>
        </w:rPr>
      </w:pPr>
      <w:r>
        <w:rPr>
          <w:rFonts w:hint="eastAsia"/>
          <w:sz w:val="24"/>
          <w:szCs w:val="24"/>
        </w:rPr>
        <w:t>南港封闭管理运行将依托一支专业、经验丰富的安保队伍，安保人员需要完成从制证、通行</w:t>
      </w:r>
      <w:proofErr w:type="gramStart"/>
      <w:r>
        <w:rPr>
          <w:rFonts w:hint="eastAsia"/>
          <w:sz w:val="24"/>
          <w:szCs w:val="24"/>
        </w:rPr>
        <w:t>验证全</w:t>
      </w:r>
      <w:proofErr w:type="gramEnd"/>
      <w:r>
        <w:rPr>
          <w:rFonts w:hint="eastAsia"/>
          <w:sz w:val="24"/>
          <w:szCs w:val="24"/>
        </w:rPr>
        <w:t>过程安检服务，并对</w:t>
      </w:r>
      <w:r>
        <w:rPr>
          <w:sz w:val="24"/>
          <w:szCs w:val="24"/>
        </w:rPr>
        <w:t>35</w:t>
      </w:r>
      <w:r>
        <w:rPr>
          <w:rFonts w:hint="eastAsia"/>
          <w:sz w:val="24"/>
          <w:szCs w:val="24"/>
        </w:rPr>
        <w:t>公里的物理隔离围网进行巡逻检查。南港封闭管理在特殊时期将采取人车分流的安检措施，园区内人员取得通行证后，在经过门禁卡口时，根据安保等级，接受人员全面安全</w:t>
      </w:r>
      <w:r w:rsidRPr="00674AF5">
        <w:rPr>
          <w:rFonts w:hint="eastAsia"/>
          <w:sz w:val="24"/>
          <w:szCs w:val="24"/>
        </w:rPr>
        <w:t>检查；无证人员引导其绕行到卡口办临时通行证证后通行；车辆和司机在户外接受安保人员的检查。要针对南港封闭管理特点，提供服务的安保机构要从保障化工园区安全、提高执勤效率等方面，如何快速发现无证人员、无证车辆并及时处置，如何高效开展危化品车辆入区检查等方面，在投标文件制定一套完整的智慧安保工作方案。</w:t>
      </w:r>
    </w:p>
    <w:p w:rsidR="007A071C" w:rsidRDefault="00684CF9" w:rsidP="000B4377">
      <w:pPr>
        <w:spacing w:line="360" w:lineRule="auto"/>
        <w:ind w:firstLineChars="200" w:firstLine="446"/>
        <w:rPr>
          <w:sz w:val="24"/>
          <w:szCs w:val="24"/>
        </w:rPr>
      </w:pPr>
      <w:r w:rsidRPr="00674AF5">
        <w:rPr>
          <w:rFonts w:hint="eastAsia"/>
          <w:sz w:val="24"/>
          <w:szCs w:val="24"/>
        </w:rPr>
        <w:t>南港封闭管理是全年</w:t>
      </w:r>
      <w:r w:rsidRPr="00674AF5">
        <w:rPr>
          <w:sz w:val="24"/>
          <w:szCs w:val="24"/>
        </w:rPr>
        <w:t>24</w:t>
      </w:r>
      <w:r w:rsidRPr="00674AF5">
        <w:rPr>
          <w:rFonts w:hint="eastAsia"/>
          <w:sz w:val="24"/>
          <w:szCs w:val="24"/>
        </w:rPr>
        <w:t>小时不间断运行，需要安保人员完成</w:t>
      </w:r>
      <w:r w:rsidRPr="00674AF5">
        <w:rPr>
          <w:sz w:val="24"/>
          <w:szCs w:val="24"/>
        </w:rPr>
        <w:t>2</w:t>
      </w:r>
      <w:r>
        <w:rPr>
          <w:sz w:val="24"/>
          <w:szCs w:val="24"/>
        </w:rPr>
        <w:t>4</w:t>
      </w:r>
      <w:r>
        <w:rPr>
          <w:rFonts w:hint="eastAsia"/>
          <w:sz w:val="24"/>
          <w:szCs w:val="24"/>
        </w:rPr>
        <w:t>小时不间断执勤，每日车辆通行量</w:t>
      </w:r>
      <w:r>
        <w:rPr>
          <w:sz w:val="24"/>
          <w:szCs w:val="24"/>
        </w:rPr>
        <w:t>3</w:t>
      </w:r>
      <w:r>
        <w:rPr>
          <w:rFonts w:hint="eastAsia"/>
          <w:sz w:val="24"/>
          <w:szCs w:val="24"/>
        </w:rPr>
        <w:t>万多，每天办理临时通行证</w:t>
      </w:r>
      <w:r>
        <w:rPr>
          <w:sz w:val="24"/>
          <w:szCs w:val="24"/>
        </w:rPr>
        <w:t>4000-6000</w:t>
      </w:r>
      <w:r>
        <w:rPr>
          <w:rFonts w:hint="eastAsia"/>
          <w:sz w:val="24"/>
          <w:szCs w:val="24"/>
        </w:rPr>
        <w:t>个。在红旗路门禁卡口需要保障管理用房内的办证窗口开启、人员安检通道特殊情况下启用时需要安保人员执勤检查、室外临时停车区需要安保人员进行分类疏导并保障避免车辆长时间停留、各个车道岗亭内需要安保人员对车辆进出通行证进行检查比对、同时要对整个门禁卡口的治安进行布控。在其他门禁卡口亦需要</w:t>
      </w:r>
      <w:r>
        <w:rPr>
          <w:sz w:val="24"/>
          <w:szCs w:val="24"/>
        </w:rPr>
        <w:t>24</w:t>
      </w:r>
      <w:r>
        <w:rPr>
          <w:rFonts w:hint="eastAsia"/>
          <w:sz w:val="24"/>
          <w:szCs w:val="24"/>
        </w:rPr>
        <w:t>小时不间断开展与红旗路卡</w:t>
      </w:r>
      <w:proofErr w:type="gramStart"/>
      <w:r>
        <w:rPr>
          <w:rFonts w:hint="eastAsia"/>
          <w:sz w:val="24"/>
          <w:szCs w:val="24"/>
        </w:rPr>
        <w:t>口相同</w:t>
      </w:r>
      <w:proofErr w:type="gramEnd"/>
      <w:r>
        <w:rPr>
          <w:rFonts w:hint="eastAsia"/>
          <w:sz w:val="24"/>
          <w:szCs w:val="24"/>
        </w:rPr>
        <w:t>的工作，保障园区生产经营所需的人员和车辆有序通行。各门禁卡口车道岗亭内配有安保人员，</w:t>
      </w:r>
      <w:r>
        <w:rPr>
          <w:rFonts w:hint="eastAsia"/>
          <w:sz w:val="24"/>
          <w:szCs w:val="24"/>
        </w:rPr>
        <w:lastRenderedPageBreak/>
        <w:t>比对进出园区的车辆牌照和所持的车辆通行证一致性。各门禁卡口的安保人员须熟练掌握各项安保设施设备的操作使用。对于物理隔离围网，需要安保人员实施巡逻，与公安等部门进行联动及时发现和制止翻越行为。负责提供服务的安保机构在投标文件中要制定重大活动的安保工作保障措施。</w:t>
      </w:r>
    </w:p>
    <w:p w:rsidR="007A071C" w:rsidRDefault="00684CF9" w:rsidP="000B4377">
      <w:pPr>
        <w:spacing w:line="360" w:lineRule="auto"/>
        <w:ind w:firstLineChars="200" w:firstLine="446"/>
        <w:rPr>
          <w:sz w:val="24"/>
          <w:szCs w:val="24"/>
        </w:rPr>
      </w:pPr>
      <w:r>
        <w:rPr>
          <w:rFonts w:hint="eastAsia"/>
          <w:sz w:val="24"/>
          <w:szCs w:val="24"/>
        </w:rPr>
        <w:t>南港封闭管理运行时，需要安全与高效的有机结合。要保证进出园区的车辆和人员的快速高效通行，同时需要确保车辆人员按照南港封闭管理的凭证通行的制度通行。为此，需要安保机构在投标文件中，制定详细的针对本项目安保运行方案以及各岗位工作流程，来组织车辆和人员的通行。要以保障安全高效为重要的服务原则。</w:t>
      </w:r>
    </w:p>
    <w:p w:rsidR="007A071C" w:rsidRDefault="00684CF9" w:rsidP="000B4377">
      <w:pPr>
        <w:spacing w:line="360" w:lineRule="auto"/>
        <w:ind w:firstLineChars="200" w:firstLine="446"/>
        <w:rPr>
          <w:sz w:val="24"/>
          <w:szCs w:val="24"/>
        </w:rPr>
      </w:pPr>
      <w:r>
        <w:rPr>
          <w:rFonts w:hint="eastAsia"/>
          <w:sz w:val="24"/>
          <w:szCs w:val="24"/>
        </w:rPr>
        <w:t>此外，安保服务还要负责门禁卡口和物理隔离围网的设施设备的完整性，做好防盗工作。封闭管理安保服务人员要发挥南港安全稳定、防范人员破坏、暴力恐怖活动的第一道防线的作用，亦是南港各类突发应急事件处置的一支重要的救援抢险队伍力量，在投标文件中制定详细应急救援处置预案。</w:t>
      </w:r>
    </w:p>
    <w:p w:rsidR="007A071C" w:rsidRDefault="00684CF9" w:rsidP="000B4377">
      <w:pPr>
        <w:spacing w:line="360" w:lineRule="auto"/>
        <w:ind w:firstLineChars="200" w:firstLine="446"/>
        <w:rPr>
          <w:sz w:val="24"/>
          <w:szCs w:val="24"/>
        </w:rPr>
      </w:pPr>
      <w:r>
        <w:rPr>
          <w:rFonts w:hint="eastAsia"/>
          <w:sz w:val="24"/>
          <w:szCs w:val="24"/>
        </w:rPr>
        <w:t>服务要求：达到本项目需求书中的全部要求。</w:t>
      </w:r>
    </w:p>
    <w:p w:rsidR="007A071C" w:rsidRDefault="00684CF9">
      <w:pPr>
        <w:spacing w:line="360" w:lineRule="auto"/>
        <w:rPr>
          <w:b/>
          <w:sz w:val="24"/>
          <w:szCs w:val="24"/>
        </w:rPr>
      </w:pPr>
      <w:r>
        <w:rPr>
          <w:rFonts w:hint="eastAsia"/>
          <w:b/>
          <w:kern w:val="0"/>
          <w:sz w:val="24"/>
          <w:szCs w:val="24"/>
        </w:rPr>
        <w:t>二、</w:t>
      </w:r>
      <w:r>
        <w:rPr>
          <w:rFonts w:hint="eastAsia"/>
          <w:b/>
          <w:bCs/>
          <w:kern w:val="0"/>
          <w:sz w:val="24"/>
          <w:szCs w:val="24"/>
        </w:rPr>
        <w:t>投入人</w:t>
      </w:r>
      <w:r>
        <w:rPr>
          <w:rFonts w:hint="eastAsia"/>
          <w:b/>
          <w:kern w:val="0"/>
          <w:sz w:val="24"/>
          <w:szCs w:val="24"/>
        </w:rPr>
        <w:t>员岗位及每个岗位的需要人数</w:t>
      </w:r>
    </w:p>
    <w:tbl>
      <w:tblPr>
        <w:tblStyle w:val="ac"/>
        <w:tblW w:w="9315" w:type="dxa"/>
        <w:jc w:val="center"/>
        <w:tblLayout w:type="fixed"/>
        <w:tblLook w:val="04A0" w:firstRow="1" w:lastRow="0" w:firstColumn="1" w:lastColumn="0" w:noHBand="0" w:noVBand="1"/>
      </w:tblPr>
      <w:tblGrid>
        <w:gridCol w:w="726"/>
        <w:gridCol w:w="1481"/>
        <w:gridCol w:w="567"/>
        <w:gridCol w:w="4534"/>
        <w:gridCol w:w="768"/>
        <w:gridCol w:w="1239"/>
      </w:tblGrid>
      <w:tr w:rsidR="007A071C">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b/>
                <w:szCs w:val="21"/>
              </w:rPr>
            </w:pPr>
            <w:r>
              <w:rPr>
                <w:rFonts w:ascii="宋体" w:hAnsi="宋体" w:cs="宋体" w:hint="eastAsia"/>
                <w:b/>
                <w:szCs w:val="21"/>
              </w:rPr>
              <w:t>序</w:t>
            </w:r>
            <w:r>
              <w:rPr>
                <w:rFonts w:hint="eastAsia"/>
                <w:b/>
                <w:szCs w:val="21"/>
              </w:rPr>
              <w:t>号</w:t>
            </w:r>
          </w:p>
        </w:tc>
        <w:tc>
          <w:tcPr>
            <w:tcW w:w="1482"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b/>
                <w:szCs w:val="21"/>
              </w:rPr>
            </w:pPr>
            <w:r>
              <w:rPr>
                <w:rFonts w:ascii="宋体" w:hAnsi="宋体" w:cs="宋体" w:hint="eastAsia"/>
                <w:b/>
                <w:szCs w:val="21"/>
              </w:rPr>
              <w:t>岗位名</w:t>
            </w:r>
            <w:r>
              <w:rPr>
                <w:rFonts w:hint="eastAsia"/>
                <w:b/>
                <w:szCs w:val="21"/>
              </w:rPr>
              <w:t>称</w:t>
            </w:r>
          </w:p>
        </w:tc>
        <w:tc>
          <w:tcPr>
            <w:tcW w:w="567"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b/>
                <w:szCs w:val="21"/>
              </w:rPr>
            </w:pPr>
            <w:r>
              <w:rPr>
                <w:rFonts w:ascii="宋体" w:hAnsi="宋体" w:cs="宋体" w:hint="eastAsia"/>
                <w:b/>
                <w:szCs w:val="21"/>
              </w:rPr>
              <w:t>人</w:t>
            </w:r>
            <w:r>
              <w:rPr>
                <w:rFonts w:hint="eastAsia"/>
                <w:b/>
                <w:szCs w:val="21"/>
              </w:rPr>
              <w:t>数</w:t>
            </w:r>
          </w:p>
        </w:tc>
        <w:tc>
          <w:tcPr>
            <w:tcW w:w="4536"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b/>
                <w:szCs w:val="21"/>
              </w:rPr>
            </w:pPr>
            <w:r>
              <w:rPr>
                <w:rFonts w:ascii="宋体" w:hAnsi="宋体" w:cs="宋体" w:hint="eastAsia"/>
                <w:b/>
                <w:szCs w:val="21"/>
              </w:rPr>
              <w:t>要</w:t>
            </w:r>
            <w:r>
              <w:rPr>
                <w:rFonts w:hint="eastAsia"/>
                <w:b/>
                <w:szCs w:val="21"/>
              </w:rPr>
              <w:t>求</w:t>
            </w:r>
          </w:p>
        </w:tc>
        <w:tc>
          <w:tcPr>
            <w:tcW w:w="768"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b/>
                <w:szCs w:val="21"/>
              </w:rPr>
            </w:pPr>
            <w:bookmarkStart w:id="45" w:name="OLE_LINK2"/>
            <w:bookmarkStart w:id="46" w:name="OLE_LINK1"/>
            <w:r>
              <w:rPr>
                <w:rFonts w:hint="eastAsia"/>
                <w:b/>
                <w:szCs w:val="21"/>
              </w:rPr>
              <w:t>是否接受退休人员</w:t>
            </w:r>
            <w:bookmarkEnd w:id="45"/>
            <w:bookmarkEnd w:id="46"/>
          </w:p>
        </w:tc>
        <w:tc>
          <w:tcPr>
            <w:tcW w:w="1240"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b/>
                <w:szCs w:val="21"/>
              </w:rPr>
            </w:pPr>
            <w:r>
              <w:rPr>
                <w:rFonts w:ascii="宋体" w:hAnsi="宋体" w:cs="宋体" w:hint="eastAsia"/>
                <w:b/>
                <w:szCs w:val="21"/>
              </w:rPr>
              <w:t>工作时</w:t>
            </w:r>
            <w:r>
              <w:rPr>
                <w:rFonts w:hint="eastAsia"/>
                <w:b/>
                <w:szCs w:val="21"/>
              </w:rPr>
              <w:t>间</w:t>
            </w:r>
          </w:p>
        </w:tc>
      </w:tr>
      <w:tr w:rsidR="007A071C">
        <w:trPr>
          <w:trHeight w:val="557"/>
          <w:jc w:val="center"/>
        </w:trPr>
        <w:tc>
          <w:tcPr>
            <w:tcW w:w="726"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1</w:t>
            </w:r>
          </w:p>
        </w:tc>
        <w:tc>
          <w:tcPr>
            <w:tcW w:w="1482"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bookmarkStart w:id="47" w:name="OLE_LINK59"/>
            <w:bookmarkStart w:id="48" w:name="OLE_LINK60"/>
            <w:r>
              <w:rPr>
                <w:rFonts w:hint="eastAsia"/>
                <w:szCs w:val="21"/>
              </w:rPr>
              <w:t>项目经理</w:t>
            </w:r>
            <w:bookmarkEnd w:id="47"/>
            <w:bookmarkEnd w:id="48"/>
          </w:p>
        </w:tc>
        <w:tc>
          <w:tcPr>
            <w:tcW w:w="567"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1</w:t>
            </w:r>
          </w:p>
        </w:tc>
        <w:tc>
          <w:tcPr>
            <w:tcW w:w="4536" w:type="dxa"/>
            <w:tcBorders>
              <w:top w:val="single" w:sz="4" w:space="0" w:color="auto"/>
              <w:left w:val="single" w:sz="4" w:space="0" w:color="auto"/>
              <w:bottom w:val="single" w:sz="4" w:space="0" w:color="auto"/>
              <w:right w:val="single" w:sz="4" w:space="0" w:color="auto"/>
            </w:tcBorders>
            <w:vAlign w:val="center"/>
          </w:tcPr>
          <w:p w:rsidR="007A071C" w:rsidRDefault="00684CF9">
            <w:pPr>
              <w:jc w:val="left"/>
              <w:rPr>
                <w:rFonts w:asciiTheme="minorEastAsia" w:eastAsiaTheme="minorEastAsia" w:hAnsiTheme="minorEastAsia" w:cs="仿宋_GB2312"/>
                <w:sz w:val="24"/>
                <w:szCs w:val="24"/>
              </w:rPr>
            </w:pPr>
            <w:r>
              <w:rPr>
                <w:rFonts w:asciiTheme="minorEastAsia" w:hAnsiTheme="minorEastAsia" w:cs="仿宋_GB2312" w:hint="eastAsia"/>
                <w:sz w:val="24"/>
                <w:szCs w:val="24"/>
              </w:rPr>
              <w:t>整体负责南港封闭管理安检保卫项目。</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（一）中共党员，具备本科以上学历。</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（二）要有五年以上安保工作经验。</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（三）有突出的政治思想素养和业务水平，熟练掌握南港工业区基本情况；要熟悉安保工作的各项内容，具备良好的应变能力和突发事件处置能力。</w:t>
            </w:r>
          </w:p>
          <w:p w:rsidR="007A071C" w:rsidRDefault="00684CF9">
            <w:pPr>
              <w:jc w:val="left"/>
              <w:rPr>
                <w:rFonts w:asciiTheme="minorEastAsia" w:eastAsiaTheme="minorEastAsia" w:hAnsiTheme="minorEastAsia"/>
                <w:sz w:val="24"/>
                <w:szCs w:val="24"/>
              </w:rPr>
            </w:pPr>
            <w:r>
              <w:rPr>
                <w:rFonts w:asciiTheme="minorEastAsia" w:hAnsiTheme="minorEastAsia" w:cs="仿宋_GB2312" w:hint="eastAsia"/>
                <w:sz w:val="24"/>
                <w:szCs w:val="24"/>
              </w:rPr>
              <w:lastRenderedPageBreak/>
              <w:t>（四）在专业安保学校或机构接受过系统的培训，提供相关证明材料（非保安员上岗</w:t>
            </w:r>
            <w:proofErr w:type="gramStart"/>
            <w:r>
              <w:rPr>
                <w:rFonts w:asciiTheme="minorEastAsia" w:hAnsiTheme="minorEastAsia" w:cs="仿宋_GB2312" w:hint="eastAsia"/>
                <w:sz w:val="24"/>
                <w:szCs w:val="24"/>
              </w:rPr>
              <w:t>证培训</w:t>
            </w:r>
            <w:proofErr w:type="gramEnd"/>
            <w:r>
              <w:rPr>
                <w:rFonts w:asciiTheme="minorEastAsia" w:hAnsiTheme="minorEastAsia" w:cs="仿宋_GB2312" w:hint="eastAsia"/>
                <w:sz w:val="24"/>
                <w:szCs w:val="24"/>
              </w:rPr>
              <w:t>内容）。</w:t>
            </w:r>
          </w:p>
        </w:tc>
        <w:tc>
          <w:tcPr>
            <w:tcW w:w="768"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rFonts w:hint="eastAsia"/>
                <w:szCs w:val="21"/>
              </w:rPr>
              <w:lastRenderedPageBreak/>
              <w:t>否</w:t>
            </w:r>
          </w:p>
        </w:tc>
        <w:tc>
          <w:tcPr>
            <w:tcW w:w="1240"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8</w:t>
            </w:r>
            <w:r>
              <w:rPr>
                <w:rFonts w:ascii="宋体" w:hAnsi="宋体" w:cs="宋体" w:hint="eastAsia"/>
                <w:szCs w:val="21"/>
              </w:rPr>
              <w:t>小</w:t>
            </w:r>
            <w:r>
              <w:rPr>
                <w:rFonts w:hint="eastAsia"/>
                <w:szCs w:val="21"/>
              </w:rPr>
              <w:t>时</w:t>
            </w:r>
          </w:p>
        </w:tc>
      </w:tr>
      <w:tr w:rsidR="007A071C">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lastRenderedPageBreak/>
              <w:t>2</w:t>
            </w:r>
          </w:p>
        </w:tc>
        <w:tc>
          <w:tcPr>
            <w:tcW w:w="1482"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rFonts w:ascii="宋体" w:hAnsi="宋体" w:cs="宋体" w:hint="eastAsia"/>
                <w:szCs w:val="21"/>
              </w:rPr>
              <w:t>保安队</w:t>
            </w:r>
            <w:r>
              <w:rPr>
                <w:rFonts w:hint="eastAsia"/>
                <w:szCs w:val="21"/>
              </w:rPr>
              <w:t>长</w:t>
            </w:r>
          </w:p>
        </w:tc>
        <w:tc>
          <w:tcPr>
            <w:tcW w:w="567"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8</w:t>
            </w:r>
          </w:p>
        </w:tc>
        <w:tc>
          <w:tcPr>
            <w:tcW w:w="4536" w:type="dxa"/>
            <w:tcBorders>
              <w:top w:val="single" w:sz="4" w:space="0" w:color="auto"/>
              <w:left w:val="single" w:sz="4" w:space="0" w:color="auto"/>
              <w:bottom w:val="single" w:sz="4" w:space="0" w:color="auto"/>
              <w:right w:val="single" w:sz="4" w:space="0" w:color="auto"/>
            </w:tcBorders>
            <w:vAlign w:val="center"/>
          </w:tcPr>
          <w:p w:rsidR="007A071C" w:rsidRDefault="00684CF9">
            <w:pPr>
              <w:jc w:val="left"/>
              <w:rPr>
                <w:rFonts w:asciiTheme="minorEastAsia" w:eastAsiaTheme="minorEastAsia" w:hAnsiTheme="minorEastAsia"/>
                <w:sz w:val="24"/>
                <w:szCs w:val="24"/>
              </w:rPr>
            </w:pPr>
            <w:r>
              <w:rPr>
                <w:rFonts w:asciiTheme="minorEastAsia" w:hAnsiTheme="minorEastAsia" w:hint="eastAsia"/>
                <w:sz w:val="24"/>
                <w:szCs w:val="24"/>
              </w:rPr>
              <w:t>负责启用的8个门禁卡口现场管理。</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（一）无违法犯罪记录。</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（二）有较高的政治思想素养和业务水平，有三年以上安全保卫工作经验，退伍军人优先。年龄一般不超过40岁（特别优秀除外）。</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（三）具有较强的风险识别和安全防范意识；熟悉突发事件处置的基本流程；熟悉保安员日常管理规范；熟悉保安员培训考核基本内容和流程；</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 xml:space="preserve"> （四）熟悉保安员日常排班、检查监督、突发情况处置等工作内容。</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（五）有较强的组织协调与沟通能力；具有极强的敬业精神和责任心以及团队合作精神。</w:t>
            </w:r>
          </w:p>
          <w:p w:rsidR="007A071C" w:rsidRDefault="00684CF9">
            <w:pPr>
              <w:jc w:val="left"/>
              <w:rPr>
                <w:rFonts w:asciiTheme="minorEastAsia" w:eastAsiaTheme="minorEastAsia" w:hAnsiTheme="minorEastAsia"/>
                <w:sz w:val="24"/>
                <w:szCs w:val="24"/>
              </w:rPr>
            </w:pPr>
            <w:r>
              <w:rPr>
                <w:rFonts w:asciiTheme="minorEastAsia" w:hAnsiTheme="minorEastAsia" w:cs="仿宋_GB2312" w:hint="eastAsia"/>
                <w:sz w:val="24"/>
                <w:szCs w:val="24"/>
              </w:rPr>
              <w:t>（六）熟悉南港工业区基本情况；参加危险化学品知识培训，掌握危险化学品基本知识和急救防护方案。</w:t>
            </w:r>
          </w:p>
        </w:tc>
        <w:tc>
          <w:tcPr>
            <w:tcW w:w="768"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rFonts w:hint="eastAsia"/>
                <w:szCs w:val="21"/>
              </w:rPr>
              <w:t>否</w:t>
            </w:r>
          </w:p>
        </w:tc>
        <w:tc>
          <w:tcPr>
            <w:tcW w:w="1240"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8</w:t>
            </w:r>
            <w:r>
              <w:rPr>
                <w:rFonts w:ascii="宋体" w:hAnsi="宋体" w:cs="宋体" w:hint="eastAsia"/>
                <w:szCs w:val="21"/>
              </w:rPr>
              <w:t>小</w:t>
            </w:r>
            <w:r>
              <w:rPr>
                <w:rFonts w:hint="eastAsia"/>
                <w:szCs w:val="21"/>
              </w:rPr>
              <w:t>时</w:t>
            </w:r>
          </w:p>
        </w:tc>
      </w:tr>
      <w:tr w:rsidR="007A071C">
        <w:trPr>
          <w:jc w:val="center"/>
        </w:trPr>
        <w:tc>
          <w:tcPr>
            <w:tcW w:w="726"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3</w:t>
            </w:r>
          </w:p>
        </w:tc>
        <w:tc>
          <w:tcPr>
            <w:tcW w:w="1482"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rFonts w:ascii="宋体" w:hAnsi="宋体" w:cs="宋体" w:hint="eastAsia"/>
                <w:szCs w:val="21"/>
              </w:rPr>
              <w:t>保安员（包括车道通行安检和通行证审核，以及围网巡逻等</w:t>
            </w:r>
            <w:r>
              <w:rPr>
                <w:rFonts w:hint="eastAsia"/>
                <w:szCs w:val="21"/>
              </w:rPr>
              <w:t>）</w:t>
            </w:r>
          </w:p>
        </w:tc>
        <w:tc>
          <w:tcPr>
            <w:tcW w:w="567"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96</w:t>
            </w:r>
          </w:p>
        </w:tc>
        <w:tc>
          <w:tcPr>
            <w:tcW w:w="4536" w:type="dxa"/>
            <w:tcBorders>
              <w:top w:val="single" w:sz="4" w:space="0" w:color="auto"/>
              <w:left w:val="single" w:sz="4" w:space="0" w:color="auto"/>
              <w:bottom w:val="single" w:sz="4" w:space="0" w:color="auto"/>
              <w:right w:val="single" w:sz="4" w:space="0" w:color="auto"/>
            </w:tcBorders>
            <w:vAlign w:val="center"/>
          </w:tcPr>
          <w:p w:rsidR="007A071C" w:rsidRDefault="00684CF9">
            <w:pPr>
              <w:jc w:val="left"/>
              <w:rPr>
                <w:rFonts w:asciiTheme="minorEastAsia" w:eastAsiaTheme="minorEastAsia" w:hAnsiTheme="minorEastAsia" w:cs="仿宋_GB2312"/>
                <w:sz w:val="24"/>
                <w:szCs w:val="24"/>
              </w:rPr>
            </w:pPr>
            <w:r>
              <w:rPr>
                <w:rFonts w:asciiTheme="minorEastAsia" w:hAnsiTheme="minorEastAsia" w:cs="仿宋_GB2312" w:hint="eastAsia"/>
                <w:sz w:val="24"/>
                <w:szCs w:val="24"/>
              </w:rPr>
              <w:t>（一）品行良好，无违法犯罪记录。年龄一般不超过35岁。</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（二）</w:t>
            </w:r>
            <w:bookmarkStart w:id="49" w:name="OLE_LINK33"/>
            <w:bookmarkStart w:id="50" w:name="OLE_LINK32"/>
            <w:r>
              <w:rPr>
                <w:rFonts w:asciiTheme="minorEastAsia" w:hAnsiTheme="minorEastAsia" w:cs="仿宋_GB2312" w:hint="eastAsia"/>
                <w:sz w:val="24"/>
                <w:szCs w:val="24"/>
              </w:rPr>
              <w:t>具备高中以上学历</w:t>
            </w:r>
            <w:bookmarkEnd w:id="49"/>
            <w:bookmarkEnd w:id="50"/>
            <w:r>
              <w:rPr>
                <w:rFonts w:asciiTheme="minorEastAsia" w:hAnsiTheme="minorEastAsia" w:cs="仿宋_GB2312" w:hint="eastAsia"/>
                <w:sz w:val="24"/>
                <w:szCs w:val="24"/>
              </w:rPr>
              <w:t>，特殊岗位应具备相应的文化业务知识。</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lastRenderedPageBreak/>
              <w:t xml:space="preserve"> （三）熟悉南港工业区基本情况；熟知保安员职业要求；具备基本法律及与保安相关的政策、规定的知识。</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（四）具备一定语言和文字表达能力。身体健康，反应灵敏，具备与岗位职责相应的观察、发现、处置问题能力。</w:t>
            </w:r>
          </w:p>
          <w:p w:rsidR="007A071C" w:rsidRDefault="00684CF9">
            <w:pPr>
              <w:jc w:val="left"/>
              <w:rPr>
                <w:rFonts w:asciiTheme="minorEastAsia" w:hAnsiTheme="minorEastAsia" w:cs="仿宋_GB2312"/>
                <w:sz w:val="24"/>
                <w:szCs w:val="24"/>
              </w:rPr>
            </w:pPr>
            <w:r>
              <w:rPr>
                <w:rFonts w:asciiTheme="minorEastAsia" w:hAnsiTheme="minorEastAsia" w:cs="仿宋_GB2312" w:hint="eastAsia"/>
                <w:sz w:val="24"/>
                <w:szCs w:val="24"/>
              </w:rPr>
              <w:t xml:space="preserve"> （五）具备使用基本消防设备、通讯器材、技术防范设施设备和相关防卫器械技能；掌握一定防卫和擒敌技能，具有良好的自我保护能力。</w:t>
            </w:r>
          </w:p>
          <w:p w:rsidR="007A071C" w:rsidRDefault="00684CF9">
            <w:pPr>
              <w:jc w:val="left"/>
              <w:rPr>
                <w:rFonts w:asciiTheme="minorEastAsia" w:eastAsiaTheme="minorEastAsia" w:hAnsiTheme="minorEastAsia" w:cs="仿宋_GB2312"/>
                <w:sz w:val="24"/>
                <w:szCs w:val="24"/>
              </w:rPr>
            </w:pPr>
            <w:r>
              <w:rPr>
                <w:rFonts w:asciiTheme="minorEastAsia" w:hAnsiTheme="minorEastAsia" w:cs="仿宋_GB2312" w:hint="eastAsia"/>
                <w:sz w:val="24"/>
                <w:szCs w:val="24"/>
              </w:rPr>
              <w:t>（七）熟悉卡口安全检查的基本内容；参加保安员培训、考试，取得保安员上岗资质证。</w:t>
            </w:r>
          </w:p>
        </w:tc>
        <w:tc>
          <w:tcPr>
            <w:tcW w:w="768"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rFonts w:hint="eastAsia"/>
                <w:szCs w:val="21"/>
              </w:rPr>
              <w:lastRenderedPageBreak/>
              <w:t>否</w:t>
            </w:r>
          </w:p>
        </w:tc>
        <w:tc>
          <w:tcPr>
            <w:tcW w:w="1240" w:type="dxa"/>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szCs w:val="21"/>
              </w:rPr>
              <w:t>8</w:t>
            </w:r>
            <w:r>
              <w:rPr>
                <w:rFonts w:ascii="宋体" w:hAnsi="宋体" w:cs="宋体" w:hint="eastAsia"/>
                <w:szCs w:val="21"/>
              </w:rPr>
              <w:t>小时，要保障门禁卡口全年每天</w:t>
            </w:r>
            <w:r>
              <w:rPr>
                <w:szCs w:val="21"/>
              </w:rPr>
              <w:t>24</w:t>
            </w:r>
            <w:r>
              <w:rPr>
                <w:rFonts w:ascii="宋体" w:hAnsi="宋体" w:cs="宋体" w:hint="eastAsia"/>
                <w:szCs w:val="21"/>
              </w:rPr>
              <w:t>小时运行</w:t>
            </w:r>
            <w:r>
              <w:rPr>
                <w:rFonts w:hint="eastAsia"/>
                <w:szCs w:val="21"/>
              </w:rPr>
              <w:t>。</w:t>
            </w:r>
          </w:p>
          <w:p w:rsidR="007A071C" w:rsidRDefault="007A071C">
            <w:pPr>
              <w:pStyle w:val="a5"/>
            </w:pPr>
          </w:p>
        </w:tc>
      </w:tr>
      <w:tr w:rsidR="007A071C">
        <w:trPr>
          <w:jc w:val="center"/>
        </w:trPr>
        <w:tc>
          <w:tcPr>
            <w:tcW w:w="2208" w:type="dxa"/>
            <w:gridSpan w:val="2"/>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center"/>
              <w:rPr>
                <w:rFonts w:eastAsiaTheme="minorEastAsia"/>
                <w:szCs w:val="21"/>
              </w:rPr>
            </w:pPr>
            <w:r>
              <w:rPr>
                <w:rFonts w:ascii="宋体" w:hAnsi="宋体" w:cs="宋体" w:hint="eastAsia"/>
                <w:szCs w:val="21"/>
              </w:rPr>
              <w:lastRenderedPageBreak/>
              <w:t>合计人</w:t>
            </w:r>
            <w:r>
              <w:rPr>
                <w:rFonts w:hint="eastAsia"/>
                <w:szCs w:val="21"/>
              </w:rPr>
              <w:t>数</w:t>
            </w:r>
          </w:p>
        </w:tc>
        <w:tc>
          <w:tcPr>
            <w:tcW w:w="7111" w:type="dxa"/>
            <w:gridSpan w:val="4"/>
            <w:tcBorders>
              <w:top w:val="single" w:sz="4" w:space="0" w:color="auto"/>
              <w:left w:val="single" w:sz="4" w:space="0" w:color="auto"/>
              <w:bottom w:val="single" w:sz="4" w:space="0" w:color="auto"/>
              <w:right w:val="single" w:sz="4" w:space="0" w:color="auto"/>
            </w:tcBorders>
            <w:vAlign w:val="center"/>
          </w:tcPr>
          <w:p w:rsidR="007A071C" w:rsidRDefault="00684CF9">
            <w:pPr>
              <w:spacing w:line="360" w:lineRule="auto"/>
              <w:jc w:val="left"/>
              <w:rPr>
                <w:rFonts w:eastAsiaTheme="minorEastAsia"/>
                <w:szCs w:val="21"/>
              </w:rPr>
            </w:pPr>
            <w:r>
              <w:rPr>
                <w:szCs w:val="21"/>
              </w:rPr>
              <w:t>105</w:t>
            </w:r>
          </w:p>
        </w:tc>
      </w:tr>
    </w:tbl>
    <w:p w:rsidR="007A071C" w:rsidRDefault="00684CF9">
      <w:pPr>
        <w:spacing w:line="360" w:lineRule="auto"/>
        <w:rPr>
          <w:rFonts w:eastAsiaTheme="minorEastAsia"/>
          <w:b/>
          <w:sz w:val="24"/>
          <w:szCs w:val="24"/>
        </w:rPr>
      </w:pPr>
      <w:r>
        <w:rPr>
          <w:rFonts w:hint="eastAsia"/>
          <w:b/>
          <w:sz w:val="24"/>
          <w:szCs w:val="24"/>
        </w:rPr>
        <w:t>三、</w:t>
      </w:r>
      <w:r>
        <w:rPr>
          <w:rFonts w:hint="eastAsia"/>
          <w:b/>
          <w:color w:val="000000"/>
          <w:sz w:val="24"/>
          <w:szCs w:val="24"/>
        </w:rPr>
        <w:t>各岗位人员具体工作内容、职责及服务标准</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结合南港封闭管理运行需要，投标单位投标文件中需制定，8个投入运行门禁卡口、接待办证和围网巡逻的岗位设置方案，满足门禁卡口24小时运行和每日24小时4000-6000个通行证审核，每天3万多辆车的通行保障和安检工作，对提供安检保卫服务的安保队伍的岗位设置及岗位要求：</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（一）车道通行安检服务</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1、能正确识别、查验出入人员和车辆的证件。</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2、能正确按照规定登记车辆及物品，接待来访人员。</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3、能正确指挥、疏导人员与车辆，对在临时停车区的车辆进行管理，有效指引无证人员和车辆绕行，防止拥堵园区正常通行人员和车辆。</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4、能正确识别、发现证件、出入人员、车辆及携带物品等异常情况并及时报告公</w:t>
      </w:r>
      <w:r>
        <w:rPr>
          <w:rFonts w:asciiTheme="minorEastAsia" w:hAnsiTheme="minorEastAsia" w:cs="仿宋_GB2312" w:hint="eastAsia"/>
          <w:sz w:val="24"/>
          <w:szCs w:val="24"/>
        </w:rPr>
        <w:lastRenderedPageBreak/>
        <w:t>安机关。</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5、清理目标区域内无关人员和看守可疑物品，做好危化品车辆事故的前期疏散和警戒。</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6、熟练使用常用保安器械进行安全防护，发现可疑情况及时向安保负责人和公安机关报告。</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7、能设置隔离区保护案件、事故现场。</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 xml:space="preserve">   （二）物理隔离围网巡逻</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1、能按照预定方案巡逻，能熟悉场区内企业建筑的分布和物理隔离围网的路由。</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2、能使用有线、无线等通讯器材进行联络。</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3、能按规定设置隔离区进行区域警戒。</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4、能发现异常情况并及时报告。</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5、能按规定格式填写巡逻纪录。</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6、熟练使用常用保安器械进行安全防护，发现可疑情况及时向安保负责人和公安机关报告。</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（三）接待办证</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 xml:space="preserve"> 主要任务是负责因工作需要进入园区的人员、车辆登记、审验及访客确认等工作。岗位要求：</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1、能熟记南港封闭管理有关出入管理制度、出入手续。</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2、能熟记执勤区域内的环境状况和安全措施、熟悉危险化学品运输管理证照制度。</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3、能熟悉突发事件处置预案和报告程序。</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4、要具有较强的计算机操作能力，能够准确、快速操作封闭管理软件临时证审核系统。</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5、每天完成4000-6000辆左右临时访客通行证审核工作。</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6、组织申请解除黑名单人员进行安全培训和考试。</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lastRenderedPageBreak/>
        <w:t>（四）安全检查</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1、在安检出入口设置警戒线和人员疏导通道。对拟进入园区的可疑的人员、物品、车辆进行以便携仪器设备和直观检查为主要方式的抽查。</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2、启动人员安检时，随时观察受检人的神态、动作，保持高度警惕。 经x光机、金属探测器检查存在疑点，手检员、执机员认为需进一步检查的，应当向受检人说明，要求其自行开包或取出物品接受复检。复检仍不能排除疑点的，应当报告公安机关处理。</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3、遇有可疑情况，示意执勤人员实施重点检查。 对遗留在活动区域内无人认领的箱包要迅速报告安保部门和公安机关处理。</w:t>
      </w:r>
      <w:r>
        <w:rPr>
          <w:rFonts w:asciiTheme="minorEastAsia" w:hAnsiTheme="minorEastAsia" w:cs="仿宋_GB2312" w:hint="eastAsia"/>
          <w:sz w:val="24"/>
          <w:szCs w:val="24"/>
        </w:rPr>
        <w:br/>
        <w:t xml:space="preserve">    4、安检过程中一旦发现受检人携带爆炸性、易燃、毒害性、放射性等危险物质，枪支、弹药、匕首等管制器具，毒品等违禁物品，危害国家利益、公共安全的物品时，要按照服务单位规定，拒绝其入区，并立即报告公安机关。</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（五）安全管理</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1、定期检查记录门禁卡口内的安全设施。</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2、及时发现、报告、制止擅自动用消防设施行为及其他违法违章行为。</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3、组建项目应急处突救援队，经常性开展业务培训和演练。</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在项目运行过程中对安保人员实行准军事化管理，一般在门禁卡口管理用房内住宿。本次购买的安检保卫服务需要安保人员共计105人，在投标文件中详细描述对安保人员的管理方案。日常安保人员严禁下列行为：</w:t>
      </w:r>
    </w:p>
    <w:p w:rsidR="007A071C" w:rsidRDefault="00684CF9">
      <w:pPr>
        <w:spacing w:line="360" w:lineRule="auto"/>
        <w:jc w:val="left"/>
        <w:rPr>
          <w:rFonts w:asciiTheme="minorEastAsia" w:hAnsiTheme="minorEastAsia" w:cs="仿宋_GB2312"/>
          <w:sz w:val="24"/>
          <w:szCs w:val="24"/>
        </w:rPr>
      </w:pPr>
      <w:r>
        <w:rPr>
          <w:rFonts w:asciiTheme="minorEastAsia" w:hAnsiTheme="minorEastAsia" w:cs="仿宋_GB2312" w:hint="eastAsia"/>
          <w:sz w:val="24"/>
          <w:szCs w:val="24"/>
        </w:rPr>
        <w:t xml:space="preserve">    （一）限制他人人身自由、搜查他人身体或者侮辱、殴打他人；</w:t>
      </w:r>
      <w:r>
        <w:rPr>
          <w:rFonts w:asciiTheme="minorEastAsia" w:hAnsiTheme="minorEastAsia" w:cs="仿宋_GB2312" w:hint="eastAsia"/>
          <w:sz w:val="24"/>
          <w:szCs w:val="24"/>
        </w:rPr>
        <w:br/>
        <w:t xml:space="preserve">　　（二）扣押、没收他人证件、财物；</w:t>
      </w:r>
      <w:r>
        <w:rPr>
          <w:rFonts w:asciiTheme="minorEastAsia" w:hAnsiTheme="minorEastAsia" w:cs="仿宋_GB2312" w:hint="eastAsia"/>
          <w:sz w:val="24"/>
          <w:szCs w:val="24"/>
        </w:rPr>
        <w:br/>
        <w:t xml:space="preserve">　　（三）阻碍执法人员依法执行公务；</w:t>
      </w:r>
      <w:r>
        <w:rPr>
          <w:rFonts w:asciiTheme="minorEastAsia" w:hAnsiTheme="minorEastAsia" w:cs="仿宋_GB2312" w:hint="eastAsia"/>
          <w:sz w:val="24"/>
          <w:szCs w:val="24"/>
        </w:rPr>
        <w:br/>
        <w:t xml:space="preserve">　　（四）删改或者扩散保安服务中形成的监控影像资料、报警记录；</w:t>
      </w:r>
      <w:r>
        <w:rPr>
          <w:rFonts w:asciiTheme="minorEastAsia" w:hAnsiTheme="minorEastAsia" w:cs="仿宋_GB2312" w:hint="eastAsia"/>
          <w:sz w:val="24"/>
          <w:szCs w:val="24"/>
        </w:rPr>
        <w:br/>
        <w:t xml:space="preserve">　　（五）侵犯个人隐私或者泄露在保安服务中获知的国家秘密、商业秘密以及招标</w:t>
      </w:r>
      <w:r>
        <w:rPr>
          <w:rFonts w:asciiTheme="minorEastAsia" w:hAnsiTheme="minorEastAsia" w:cs="仿宋_GB2312" w:hint="eastAsia"/>
          <w:sz w:val="24"/>
          <w:szCs w:val="24"/>
        </w:rPr>
        <w:lastRenderedPageBreak/>
        <w:t>单位明确要求保密的信息；</w:t>
      </w:r>
      <w:r>
        <w:rPr>
          <w:rFonts w:asciiTheme="minorEastAsia" w:hAnsiTheme="minorEastAsia" w:cs="仿宋_GB2312" w:hint="eastAsia"/>
          <w:sz w:val="24"/>
          <w:szCs w:val="24"/>
        </w:rPr>
        <w:br/>
        <w:t xml:space="preserve">　　（六）违反法律、行政法规的其他行为。</w:t>
      </w:r>
    </w:p>
    <w:p w:rsidR="007A071C" w:rsidRDefault="00684CF9">
      <w:pPr>
        <w:spacing w:line="360" w:lineRule="auto"/>
        <w:jc w:val="left"/>
        <w:rPr>
          <w:rFonts w:asciiTheme="minorEastAsia" w:hAnsiTheme="minorEastAsia" w:cs="仿宋_GB2312"/>
          <w:sz w:val="24"/>
          <w:szCs w:val="24"/>
        </w:rPr>
      </w:pPr>
      <w:r>
        <w:rPr>
          <w:rFonts w:asciiTheme="minorEastAsia" w:hAnsiTheme="minorEastAsia" w:cs="仿宋_GB2312" w:hint="eastAsia"/>
          <w:sz w:val="24"/>
          <w:szCs w:val="24"/>
        </w:rPr>
        <w:t xml:space="preserve">    在此基础上，根据本项目的特点，提出本项目的项目经理、各卡口保安队长人员、一般安保人员的基本要求。</w:t>
      </w:r>
    </w:p>
    <w:p w:rsidR="007A071C" w:rsidRDefault="00684CF9">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 xml:space="preserve">1、对于安保机构配备本项目的项目经理，须满足以下基本条件： </w:t>
      </w:r>
    </w:p>
    <w:p w:rsidR="007A071C" w:rsidRDefault="00684CF9">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（一）中共党员。</w:t>
      </w:r>
    </w:p>
    <w:p w:rsidR="007A071C" w:rsidRDefault="00684CF9">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（二）要有五年以上安保工作经验。</w:t>
      </w:r>
    </w:p>
    <w:p w:rsidR="007A071C" w:rsidRDefault="00684CF9">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（三）有突出的政治思想素养和业务水平，熟练掌握南港工业区基本情况；要熟悉安保工作的各项内容，具备良好的应变能力和突发事件处置能力。</w:t>
      </w:r>
    </w:p>
    <w:p w:rsidR="007A071C" w:rsidRDefault="00684CF9">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（四）在专业安保学校或机构接受过系统的培训，提供相关证明材料（非保安员上岗</w:t>
      </w:r>
      <w:proofErr w:type="gramStart"/>
      <w:r>
        <w:rPr>
          <w:rFonts w:asciiTheme="minorEastAsia" w:hAnsiTheme="minorEastAsia" w:cs="仿宋_GB2312" w:hint="eastAsia"/>
          <w:sz w:val="24"/>
          <w:szCs w:val="24"/>
        </w:rPr>
        <w:t>证培训</w:t>
      </w:r>
      <w:proofErr w:type="gramEnd"/>
      <w:r>
        <w:rPr>
          <w:rFonts w:asciiTheme="minorEastAsia" w:hAnsiTheme="minorEastAsia" w:cs="仿宋_GB2312" w:hint="eastAsia"/>
          <w:sz w:val="24"/>
          <w:szCs w:val="24"/>
        </w:rPr>
        <w:t>内容）。</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2、对于各卡口8名保安队长人员，应满足以下基本条件：</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（一）无违法犯罪记录。</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（二）有较高的政治思想素养和业务水平，有三年以上安全保卫工作经验，退伍军人优先。年龄一般不超过40岁（特别优秀除外）。</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（三）具有较强的风险识别和安全防范意识；熟悉突发事件处置的基本流程；熟悉保安员日常管理规范；熟悉保安员培训考核基本内容和流程；</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（四）熟悉保安员日常排班、检查监督、突发情况处置等工作内容。</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（五）有较强的组织协调与沟通能力；具有极强的敬业精神和责任心以及团队合作精神。</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（六）熟悉南港工业区基本情况；参加危险化学品知识培训，掌握危险化学品基本知识和急救防护方案。</w:t>
      </w:r>
    </w:p>
    <w:p w:rsidR="007A071C" w:rsidRDefault="00684CF9">
      <w:pPr>
        <w:spacing w:line="360" w:lineRule="auto"/>
        <w:ind w:firstLine="570"/>
        <w:rPr>
          <w:rFonts w:asciiTheme="minorEastAsia" w:hAnsiTheme="minorEastAsia" w:cs="仿宋_GB2312"/>
          <w:sz w:val="24"/>
          <w:szCs w:val="24"/>
        </w:rPr>
      </w:pPr>
      <w:r>
        <w:rPr>
          <w:rFonts w:asciiTheme="minorEastAsia" w:hAnsiTheme="minorEastAsia" w:cs="仿宋_GB2312" w:hint="eastAsia"/>
          <w:sz w:val="24"/>
          <w:szCs w:val="24"/>
        </w:rPr>
        <w:t>4、对于一般安保人员应满足以下基本条件：</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（一）品行良好，无违法犯罪记录。年龄一般不超过35岁。</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lastRenderedPageBreak/>
        <w:t xml:space="preserve">    （二）具备高中以上学历，特殊岗位应具备相应的文化业务知识。</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（三）熟悉南港工业区基本情况；熟知保安员职业要求；具备基本法律及与保安相关的政策、规定的知识。</w:t>
      </w:r>
    </w:p>
    <w:p w:rsidR="007A071C" w:rsidRDefault="00684CF9" w:rsidP="000B4377">
      <w:pPr>
        <w:tabs>
          <w:tab w:val="left" w:pos="1935"/>
        </w:tabs>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（四）具备一定语言和文字表达能力。身体健康，反应灵敏，具备与岗位职责相应的观察、发现、处置问题能力。</w:t>
      </w:r>
    </w:p>
    <w:p w:rsidR="007A071C" w:rsidRDefault="00684CF9">
      <w:pPr>
        <w:spacing w:line="360" w:lineRule="auto"/>
        <w:rPr>
          <w:rFonts w:asciiTheme="minorEastAsia" w:hAnsiTheme="minorEastAsia" w:cs="仿宋_GB2312"/>
          <w:sz w:val="24"/>
          <w:szCs w:val="24"/>
        </w:rPr>
      </w:pPr>
      <w:r>
        <w:rPr>
          <w:rFonts w:asciiTheme="minorEastAsia" w:hAnsiTheme="minorEastAsia" w:cs="仿宋_GB2312" w:hint="eastAsia"/>
          <w:sz w:val="24"/>
          <w:szCs w:val="24"/>
        </w:rPr>
        <w:t xml:space="preserve">    （五）具备使用基本消防设备、通讯器材、技术防范设施设备和相关防卫器械技能；掌握一定防卫和擒敌技能，具有良好的自我保护能力。</w:t>
      </w:r>
    </w:p>
    <w:p w:rsidR="007A071C" w:rsidRDefault="00684CF9">
      <w:pPr>
        <w:spacing w:line="360" w:lineRule="auto"/>
        <w:ind w:firstLine="555"/>
        <w:rPr>
          <w:rFonts w:asciiTheme="minorEastAsia" w:hAnsiTheme="minorEastAsia" w:cs="仿宋_GB2312"/>
          <w:sz w:val="24"/>
          <w:szCs w:val="24"/>
        </w:rPr>
      </w:pPr>
      <w:r>
        <w:rPr>
          <w:rFonts w:asciiTheme="minorEastAsia" w:hAnsiTheme="minorEastAsia" w:cs="仿宋_GB2312" w:hint="eastAsia"/>
          <w:sz w:val="24"/>
          <w:szCs w:val="24"/>
        </w:rPr>
        <w:t>（七）熟悉卡口安全检查的基本内容；参加保安员培训、考试，取得保安员上岗资质证。</w:t>
      </w:r>
    </w:p>
    <w:p w:rsidR="007A071C" w:rsidRDefault="00684CF9">
      <w:pPr>
        <w:spacing w:line="360" w:lineRule="auto"/>
        <w:ind w:firstLineChars="196" w:firstLine="439"/>
        <w:rPr>
          <w:rFonts w:asciiTheme="minorEastAsia" w:hAnsiTheme="minorEastAsia"/>
          <w:b/>
          <w:sz w:val="24"/>
          <w:szCs w:val="24"/>
        </w:rPr>
      </w:pPr>
      <w:r>
        <w:rPr>
          <w:rFonts w:asciiTheme="minorEastAsia" w:hAnsiTheme="minorEastAsia" w:hint="eastAsia"/>
          <w:b/>
          <w:sz w:val="24"/>
          <w:szCs w:val="24"/>
        </w:rPr>
        <w:t>四、保密要求</w:t>
      </w:r>
    </w:p>
    <w:p w:rsidR="007A071C" w:rsidRDefault="00684CF9" w:rsidP="000B4377">
      <w:pPr>
        <w:spacing w:line="360" w:lineRule="auto"/>
        <w:ind w:firstLineChars="200" w:firstLine="446"/>
        <w:rPr>
          <w:rFonts w:asciiTheme="minorEastAsia" w:hAnsiTheme="minorEastAsia" w:cs="仿宋_GB2312"/>
          <w:b/>
          <w:bCs/>
          <w:sz w:val="24"/>
          <w:szCs w:val="24"/>
        </w:rPr>
      </w:pPr>
      <w:r>
        <w:rPr>
          <w:rFonts w:asciiTheme="minorEastAsia" w:hAnsiTheme="minorEastAsia" w:cs="仿宋_GB2312" w:hint="eastAsia"/>
          <w:sz w:val="24"/>
          <w:szCs w:val="24"/>
        </w:rPr>
        <w:t>南港工业区内有国家级原油储备库、众多特大型化工企业，是天津市重点保护目标，封闭管理涉及全区企事业单位的人员和车辆等各类信息，信息保密要求高，投标人须在投标文件中</w:t>
      </w:r>
      <w:proofErr w:type="gramStart"/>
      <w:r>
        <w:rPr>
          <w:rFonts w:asciiTheme="minorEastAsia" w:hAnsiTheme="minorEastAsia" w:cs="仿宋_GB2312" w:hint="eastAsia"/>
          <w:sz w:val="24"/>
          <w:szCs w:val="24"/>
        </w:rPr>
        <w:t>作出</w:t>
      </w:r>
      <w:proofErr w:type="gramEnd"/>
      <w:r>
        <w:rPr>
          <w:rFonts w:asciiTheme="minorEastAsia" w:hAnsiTheme="minorEastAsia" w:cs="仿宋_GB2312" w:hint="eastAsia"/>
          <w:sz w:val="24"/>
          <w:szCs w:val="24"/>
        </w:rPr>
        <w:t>书面保密承诺，并在文件中制定针对本项目的保密方案、保密制度和涉密岗位职责</w:t>
      </w:r>
      <w:r>
        <w:rPr>
          <w:rFonts w:asciiTheme="minorEastAsia" w:hAnsiTheme="minorEastAsia" w:hint="eastAsia"/>
          <w:sz w:val="24"/>
          <w:szCs w:val="24"/>
        </w:rPr>
        <w:t>、服务人员保密培训、泄密惩罚办法等</w:t>
      </w:r>
      <w:r>
        <w:rPr>
          <w:rFonts w:asciiTheme="minorEastAsia" w:hAnsiTheme="minorEastAsia" w:cs="仿宋_GB2312" w:hint="eastAsia"/>
          <w:b/>
          <w:bCs/>
          <w:sz w:val="24"/>
          <w:szCs w:val="24"/>
        </w:rPr>
        <w:t>。</w:t>
      </w:r>
    </w:p>
    <w:p w:rsidR="007A071C" w:rsidRDefault="00684CF9">
      <w:pPr>
        <w:spacing w:line="360" w:lineRule="auto"/>
        <w:ind w:firstLineChars="200" w:firstLine="448"/>
        <w:rPr>
          <w:rFonts w:asciiTheme="minorEastAsia" w:hAnsiTheme="minorEastAsia"/>
          <w:b/>
          <w:sz w:val="24"/>
          <w:szCs w:val="24"/>
        </w:rPr>
      </w:pPr>
      <w:r>
        <w:rPr>
          <w:rFonts w:asciiTheme="minorEastAsia" w:hAnsiTheme="minorEastAsia" w:hint="eastAsia"/>
          <w:b/>
          <w:sz w:val="24"/>
          <w:szCs w:val="24"/>
        </w:rPr>
        <w:t>五、人员稳定性要求</w:t>
      </w:r>
    </w:p>
    <w:p w:rsidR="007A071C" w:rsidRDefault="00684CF9" w:rsidP="000B4377">
      <w:pPr>
        <w:spacing w:line="360" w:lineRule="auto"/>
        <w:ind w:firstLineChars="200" w:firstLine="446"/>
        <w:rPr>
          <w:rFonts w:asciiTheme="minorEastAsia" w:hAnsiTheme="minorEastAsia"/>
          <w:sz w:val="24"/>
          <w:szCs w:val="24"/>
        </w:rPr>
      </w:pPr>
      <w:r>
        <w:rPr>
          <w:rFonts w:asciiTheme="minorEastAsia" w:hAnsiTheme="minorEastAsia" w:hint="eastAsia"/>
          <w:sz w:val="24"/>
          <w:szCs w:val="24"/>
        </w:rPr>
        <w:t>在整个服务期内，人员更换率不得超过</w:t>
      </w:r>
      <w:r>
        <w:rPr>
          <w:rFonts w:asciiTheme="minorEastAsia" w:hAnsiTheme="minorEastAsia" w:hint="eastAsia"/>
          <w:b/>
          <w:sz w:val="24"/>
          <w:szCs w:val="24"/>
          <w:u w:val="single"/>
        </w:rPr>
        <w:t xml:space="preserve"> 40 </w:t>
      </w:r>
      <w:r>
        <w:rPr>
          <w:rFonts w:asciiTheme="minorEastAsia" w:hAnsiTheme="minorEastAsia" w:hint="eastAsia"/>
          <w:b/>
          <w:sz w:val="24"/>
          <w:szCs w:val="24"/>
        </w:rPr>
        <w:t>%</w:t>
      </w:r>
      <w:r>
        <w:rPr>
          <w:rFonts w:asciiTheme="minorEastAsia" w:hAnsiTheme="minorEastAsia" w:hint="eastAsia"/>
          <w:sz w:val="24"/>
          <w:szCs w:val="24"/>
        </w:rPr>
        <w:t>， 更换人员不得低于采购需求，且应经采购人同意。</w:t>
      </w:r>
    </w:p>
    <w:p w:rsidR="007A071C" w:rsidRDefault="00684CF9">
      <w:pPr>
        <w:spacing w:line="360" w:lineRule="auto"/>
        <w:ind w:firstLineChars="200" w:firstLine="448"/>
        <w:rPr>
          <w:rFonts w:asciiTheme="minorEastAsia" w:hAnsiTheme="minorEastAsia"/>
          <w:b/>
          <w:sz w:val="24"/>
          <w:szCs w:val="24"/>
        </w:rPr>
      </w:pPr>
      <w:r>
        <w:rPr>
          <w:rFonts w:asciiTheme="minorEastAsia" w:hAnsiTheme="minorEastAsia" w:hint="eastAsia"/>
          <w:b/>
          <w:sz w:val="24"/>
          <w:szCs w:val="24"/>
        </w:rPr>
        <w:t>六、进驻和接管要求</w:t>
      </w:r>
    </w:p>
    <w:p w:rsidR="007A071C" w:rsidRDefault="00684CF9" w:rsidP="000B4377">
      <w:pPr>
        <w:widowControl/>
        <w:spacing w:line="360" w:lineRule="auto"/>
        <w:ind w:firstLineChars="200" w:firstLine="446"/>
        <w:jc w:val="left"/>
        <w:rPr>
          <w:rFonts w:asciiTheme="minorEastAsia" w:hAnsiTheme="minorEastAsia" w:cs="仿宋_GB2312"/>
          <w:sz w:val="24"/>
          <w:szCs w:val="24"/>
        </w:rPr>
      </w:pPr>
      <w:r>
        <w:rPr>
          <w:rFonts w:asciiTheme="minorEastAsia" w:hAnsiTheme="minorEastAsia" w:cs="仿宋_GB2312" w:hint="eastAsia"/>
          <w:sz w:val="24"/>
          <w:szCs w:val="24"/>
        </w:rPr>
        <w:t>投标单位中标后，须按保安行业管理相关规定到公安机关备案。南港工业区是化工园区，封闭管理工作是园区</w:t>
      </w:r>
      <w:proofErr w:type="gramStart"/>
      <w:r>
        <w:rPr>
          <w:rFonts w:asciiTheme="minorEastAsia" w:hAnsiTheme="minorEastAsia" w:cs="仿宋_GB2312" w:hint="eastAsia"/>
          <w:sz w:val="24"/>
          <w:szCs w:val="24"/>
        </w:rPr>
        <w:t>安全反</w:t>
      </w:r>
      <w:proofErr w:type="gramEnd"/>
      <w:r>
        <w:rPr>
          <w:rFonts w:asciiTheme="minorEastAsia" w:hAnsiTheme="minorEastAsia" w:cs="仿宋_GB2312" w:hint="eastAsia"/>
          <w:sz w:val="24"/>
          <w:szCs w:val="24"/>
        </w:rPr>
        <w:t xml:space="preserve">恐、防恐的重要保障，为此需要中标提供安保服务的机构无论是在专业性还是服务能力和经验上均应处于优秀水平。为此中标提供服务的安保机构需遵守以下要求： </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（一）遵守《保安服务管理条例》和《</w:t>
      </w:r>
      <w:hyperlink r:id="rId20" w:tgtFrame="_blank" w:history="1">
        <w:r>
          <w:rPr>
            <w:rStyle w:val="ae"/>
            <w:rFonts w:asciiTheme="minorEastAsia" w:hAnsiTheme="minorEastAsia" w:cs="仿宋_GB2312" w:hint="eastAsia"/>
            <w:sz w:val="24"/>
            <w:szCs w:val="24"/>
          </w:rPr>
          <w:t>公安机关实施保安服务管理条例办法</w:t>
        </w:r>
      </w:hyperlink>
      <w:r>
        <w:rPr>
          <w:rFonts w:asciiTheme="minorEastAsia" w:hAnsiTheme="minorEastAsia" w:cs="仿宋_GB2312" w:hint="eastAsia"/>
          <w:sz w:val="24"/>
          <w:szCs w:val="24"/>
        </w:rPr>
        <w:t>》中有关要求，遵守《保安员国家职业标准》；公安部《保安服务操作规程与质量控制标准》；</w:t>
      </w:r>
      <w:r>
        <w:rPr>
          <w:rFonts w:asciiTheme="minorEastAsia" w:hAnsiTheme="minorEastAsia" w:cs="仿宋_GB2312" w:hint="eastAsia"/>
          <w:sz w:val="24"/>
          <w:szCs w:val="24"/>
        </w:rPr>
        <w:lastRenderedPageBreak/>
        <w:t>以及其他国家、天津市和行业专业的相关法律、法规、规章、规范。</w:t>
      </w:r>
    </w:p>
    <w:p w:rsidR="007A071C" w:rsidRDefault="00684CF9" w:rsidP="000B4377">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二）投标单位为本项目配备的人员，不得招用境外人员。为本项目配备的保安员不得有下列之情况，即（1）曾被收容教育、强制隔离戒毒、劳动教养或者行政拘留的；（2）曾因故意犯罪被刑事处罚的；（3）被吊销保安员证未满3年的；（4）曾两次被吊销保安员证的。</w:t>
      </w:r>
    </w:p>
    <w:p w:rsidR="007A071C" w:rsidRDefault="00684CF9" w:rsidP="000B4377">
      <w:pPr>
        <w:widowControl/>
        <w:spacing w:line="360" w:lineRule="auto"/>
        <w:ind w:firstLineChars="200" w:firstLine="446"/>
        <w:jc w:val="left"/>
        <w:rPr>
          <w:rFonts w:asciiTheme="minorEastAsia" w:hAnsiTheme="minorEastAsia" w:cs="仿宋_GB2312"/>
          <w:sz w:val="24"/>
          <w:szCs w:val="24"/>
        </w:rPr>
      </w:pPr>
      <w:r>
        <w:rPr>
          <w:rFonts w:asciiTheme="minorEastAsia" w:hAnsiTheme="minorEastAsia" w:cs="仿宋_GB2312" w:hint="eastAsia"/>
          <w:sz w:val="24"/>
          <w:szCs w:val="24"/>
        </w:rPr>
        <w:t>（三）所有安保人员须持证上岗、须统一着装上岗（着装样式须征得招标方同意），佩戴各种标志，配备安保器械上岗，注意自身形象，在岗时间不得与人闲聊天、干私活、看书报、玩手机等，禁止在工作期间饮酒，不得脱岗或串岗。</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四）南港工业区现场条件艰苦，远离城市生活区，投标人须依法保障保安员在社会保险、劳动用工、劳动保护、工资福利、教育培训等方面的合法权益。投标人须有一定规模综合训练基地或培训场所（在投标文件中提供相关证明材料），能够完成</w:t>
      </w:r>
      <w:proofErr w:type="gramStart"/>
      <w:r>
        <w:rPr>
          <w:rFonts w:asciiTheme="minorEastAsia" w:hAnsiTheme="minorEastAsia" w:cs="仿宋_GB2312" w:hint="eastAsia"/>
          <w:sz w:val="24"/>
          <w:szCs w:val="24"/>
        </w:rPr>
        <w:t>本服务</w:t>
      </w:r>
      <w:proofErr w:type="gramEnd"/>
      <w:r>
        <w:rPr>
          <w:rFonts w:asciiTheme="minorEastAsia" w:hAnsiTheme="minorEastAsia" w:cs="仿宋_GB2312" w:hint="eastAsia"/>
          <w:sz w:val="24"/>
          <w:szCs w:val="24"/>
        </w:rPr>
        <w:t>项目所需的各类业务培训需要。安保机构要求具有稳定的保安后备人员，并提供证明材料。</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（五）投标人的公司应中标后在南港设有党组织，提供相关证明材料或书面承诺，严格按照党中央的各项要求开展党的各项工作，管理好门禁卡口。</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六）投标人根据本项目的服务各项要求，结合南港工业区情况和自身服务经验，在投标文件中提出本项目服务的安检保卫服务详细方案和保障措施。同时，在投标文件中提出应对各类突发事件的应急预案方案，并确保各类突发事件的相关保障措施得到有效落实。</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（七）</w:t>
      </w:r>
      <w:proofErr w:type="gramStart"/>
      <w:r>
        <w:rPr>
          <w:rFonts w:asciiTheme="minorEastAsia" w:hAnsiTheme="minorEastAsia" w:cs="仿宋_GB2312" w:hint="eastAsia"/>
          <w:sz w:val="24"/>
          <w:szCs w:val="24"/>
        </w:rPr>
        <w:t>本服务</w:t>
      </w:r>
      <w:proofErr w:type="gramEnd"/>
      <w:r>
        <w:rPr>
          <w:rFonts w:asciiTheme="minorEastAsia" w:hAnsiTheme="minorEastAsia" w:cs="仿宋_GB2312" w:hint="eastAsia"/>
          <w:sz w:val="24"/>
          <w:szCs w:val="24"/>
        </w:rPr>
        <w:t>项目周期共计一年，对于中标方违反相关规定，则从合同约定金额中扣除相应的款项。投标方要求充分考虑合同款支付时限事宜，不得因合同款为由，降低服务标准。</w:t>
      </w:r>
      <w:r>
        <w:rPr>
          <w:rFonts w:asciiTheme="minorEastAsia" w:hAnsiTheme="minorEastAsia" w:cs="宋体" w:hint="eastAsia"/>
          <w:sz w:val="24"/>
          <w:szCs w:val="24"/>
        </w:rPr>
        <w:t>★</w:t>
      </w:r>
      <w:r>
        <w:rPr>
          <w:rFonts w:asciiTheme="minorEastAsia" w:hAnsiTheme="minorEastAsia" w:cs="仿宋_GB2312" w:hint="eastAsia"/>
          <w:b/>
          <w:bCs/>
          <w:sz w:val="24"/>
          <w:szCs w:val="24"/>
        </w:rPr>
        <w:t>服务本项目的安保人员工资每月须按时足额发放，不得以任何理由拖欠安保人员工资，在投标文件中做出书面承诺。</w:t>
      </w:r>
      <w:r>
        <w:rPr>
          <w:rFonts w:asciiTheme="minorEastAsia" w:hAnsiTheme="minorEastAsia" w:cs="仿宋_GB2312" w:hint="eastAsia"/>
          <w:sz w:val="24"/>
          <w:szCs w:val="24"/>
        </w:rPr>
        <w:t>若发生安保人员</w:t>
      </w:r>
      <w:proofErr w:type="gramStart"/>
      <w:r>
        <w:rPr>
          <w:rFonts w:asciiTheme="minorEastAsia" w:hAnsiTheme="minorEastAsia" w:cs="仿宋_GB2312" w:hint="eastAsia"/>
          <w:sz w:val="24"/>
          <w:szCs w:val="24"/>
        </w:rPr>
        <w:t>集体讨薪事件</w:t>
      </w:r>
      <w:proofErr w:type="gramEnd"/>
      <w:r>
        <w:rPr>
          <w:rFonts w:asciiTheme="minorEastAsia" w:hAnsiTheme="minorEastAsia" w:cs="仿宋_GB2312" w:hint="eastAsia"/>
          <w:sz w:val="24"/>
          <w:szCs w:val="24"/>
        </w:rPr>
        <w:t>，则招标人有权立即终止合同 ，由此带来的损失全部由中标方承担。</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lastRenderedPageBreak/>
        <w:t>（八）中标方须按照本项目需要足额配备安保人员，制定完善的培训制度；对于辞职安保人员需在一周之内补齐配备到位，并针对本项目的要求开展业务培训。基于项目信息安全、服务整体性和延续性。中标方须在投标文件中制定合理有效的防止安保人员离职过多的措施办法。</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九）中标方在收到中标通知后，须派遣由4名有五年以上安保服务经验的人员管理团队，进驻南港工业区和招标方进行深度对接，做好南港封闭管理运行的各项准备，并根据招标方需要派遣适当人数的关键岗位安保队伍人员提前进驻南港封闭管理门禁卡口，在此期间产生人员全部费用由中标方承担。中标方须书面承诺全部安保人员，在</w:t>
      </w:r>
      <w:proofErr w:type="gramStart"/>
      <w:r>
        <w:rPr>
          <w:rFonts w:asciiTheme="minorEastAsia" w:hAnsiTheme="minorEastAsia" w:cs="仿宋_GB2312" w:hint="eastAsia"/>
          <w:sz w:val="24"/>
          <w:szCs w:val="24"/>
        </w:rPr>
        <w:t>本服务</w:t>
      </w:r>
      <w:proofErr w:type="gramEnd"/>
      <w:r>
        <w:rPr>
          <w:rFonts w:asciiTheme="minorEastAsia" w:hAnsiTheme="minorEastAsia" w:cs="仿宋_GB2312" w:hint="eastAsia"/>
          <w:sz w:val="24"/>
          <w:szCs w:val="24"/>
        </w:rPr>
        <w:t>项目合同正式生效五天前配备到位，并由中标方在其公司的培训场所开展进驻前培训，同时全部人员须在到岗前五天完成对南港封闭管理系统所需的各项知识的培训，培训费用及合同正式生效前产生的人员费用，全部由中标方承担。</w:t>
      </w:r>
    </w:p>
    <w:p w:rsidR="007A071C" w:rsidRDefault="00684CF9" w:rsidP="000B4377">
      <w:pPr>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（十）本次安检保卫服务须建立一套完善、全面、适应南港封闭管理系统运行的管理制度，在投标文件中提出管理制度方案。</w:t>
      </w:r>
    </w:p>
    <w:p w:rsidR="007A071C" w:rsidRDefault="00684CF9" w:rsidP="000B4377">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（十一）投标人在参与本项目时，须充分认识该项目的风险及责任，并无条件承担全部风险及责任：</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1、招标方将对保安服务质量进行全过程监控，中标方人员日常工作不到位、不达标、或有违约现象，将依据合同约定，</w:t>
      </w:r>
      <w:proofErr w:type="gramStart"/>
      <w:r>
        <w:rPr>
          <w:rFonts w:asciiTheme="minorEastAsia" w:eastAsiaTheme="minorEastAsia" w:hAnsiTheme="minorEastAsia" w:cs="仿宋_GB2312" w:hint="eastAsia"/>
          <w:spacing w:val="0"/>
          <w:kern w:val="2"/>
          <w:sz w:val="24"/>
          <w:szCs w:val="24"/>
        </w:rPr>
        <w:t>作出</w:t>
      </w:r>
      <w:proofErr w:type="gramEnd"/>
      <w:r>
        <w:rPr>
          <w:rFonts w:asciiTheme="minorEastAsia" w:eastAsiaTheme="minorEastAsia" w:hAnsiTheme="minorEastAsia" w:cs="仿宋_GB2312" w:hint="eastAsia"/>
          <w:spacing w:val="0"/>
          <w:kern w:val="2"/>
          <w:sz w:val="24"/>
          <w:szCs w:val="24"/>
        </w:rPr>
        <w:t>相应的违约处理与处罚。其中对于中标方不严格执行南港封闭管理运行制度，私自将无证人员和车辆放行到园区内，以及各种违法封闭管理运行制度和安保人员生活制度行为，可进行扣除合同款，情节严重的，招标方有权无条件解除合同，由此带来的损失全部由中标方承担。</w:t>
      </w:r>
    </w:p>
    <w:p w:rsidR="007A071C" w:rsidRDefault="00684CF9" w:rsidP="000B4377">
      <w:pPr>
        <w:autoSpaceDE w:val="0"/>
        <w:autoSpaceDN w:val="0"/>
        <w:adjustRightInd w:val="0"/>
        <w:spacing w:line="360" w:lineRule="auto"/>
        <w:ind w:firstLineChars="200" w:firstLine="446"/>
        <w:rPr>
          <w:rFonts w:asciiTheme="minorEastAsia" w:eastAsiaTheme="minorEastAsia" w:hAnsiTheme="minorEastAsia" w:cs="仿宋_GB2312"/>
          <w:sz w:val="24"/>
          <w:szCs w:val="24"/>
        </w:rPr>
      </w:pPr>
      <w:r>
        <w:rPr>
          <w:rFonts w:asciiTheme="minorEastAsia" w:hAnsiTheme="minorEastAsia" w:cs="仿宋_GB2312" w:hint="eastAsia"/>
          <w:sz w:val="24"/>
          <w:szCs w:val="24"/>
        </w:rPr>
        <w:t>2、</w:t>
      </w:r>
      <w:r>
        <w:rPr>
          <w:rFonts w:asciiTheme="minorEastAsia" w:hAnsiTheme="minorEastAsia" w:cs="宋体" w:hint="eastAsia"/>
          <w:sz w:val="24"/>
          <w:szCs w:val="24"/>
        </w:rPr>
        <w:t>★</w:t>
      </w:r>
      <w:r>
        <w:rPr>
          <w:rFonts w:asciiTheme="minorEastAsia" w:hAnsiTheme="minorEastAsia" w:cs="仿宋_GB2312" w:hint="eastAsia"/>
          <w:b/>
          <w:bCs/>
          <w:sz w:val="24"/>
          <w:szCs w:val="24"/>
        </w:rPr>
        <w:t>中标方配备在南港封闭管理运行服务的全部人员，在本项目服务合同期内，发生自身的人身伤害、伤亡等各类事件，均由中标方负责处理并承担全部经济和道义上的责任，招标方不承担任何责任。在投标文件中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p>
    <w:p w:rsidR="007A071C" w:rsidRDefault="00684CF9" w:rsidP="000B4377">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3、</w:t>
      </w:r>
      <w:r>
        <w:rPr>
          <w:rFonts w:asciiTheme="minorEastAsia" w:hAnsiTheme="minorEastAsia" w:cs="宋体" w:hint="eastAsia"/>
          <w:sz w:val="24"/>
          <w:szCs w:val="24"/>
        </w:rPr>
        <w:t>★</w:t>
      </w:r>
      <w:r>
        <w:rPr>
          <w:rFonts w:asciiTheme="minorEastAsia" w:hAnsiTheme="minorEastAsia" w:cs="仿宋_GB2312" w:hint="eastAsia"/>
          <w:b/>
          <w:bCs/>
          <w:sz w:val="24"/>
          <w:szCs w:val="24"/>
        </w:rPr>
        <w:t>中标方与聘用人员发生的一切纠纷，均由中标方负责调解与处理，招标方不</w:t>
      </w:r>
      <w:r>
        <w:rPr>
          <w:rFonts w:asciiTheme="minorEastAsia" w:hAnsiTheme="minorEastAsia" w:cs="仿宋_GB2312" w:hint="eastAsia"/>
          <w:b/>
          <w:bCs/>
          <w:sz w:val="24"/>
          <w:szCs w:val="24"/>
        </w:rPr>
        <w:lastRenderedPageBreak/>
        <w:t>承担任何责任。在投标文件中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p>
    <w:p w:rsidR="007A071C" w:rsidRDefault="00684CF9" w:rsidP="000B4377">
      <w:pPr>
        <w:autoSpaceDE w:val="0"/>
        <w:autoSpaceDN w:val="0"/>
        <w:adjustRightInd w:val="0"/>
        <w:spacing w:line="360" w:lineRule="auto"/>
        <w:ind w:firstLineChars="200" w:firstLine="446"/>
        <w:rPr>
          <w:rFonts w:asciiTheme="minorEastAsia" w:hAnsiTheme="minorEastAsia" w:cs="仿宋_GB2312"/>
          <w:b/>
          <w:bCs/>
          <w:sz w:val="24"/>
          <w:szCs w:val="24"/>
        </w:rPr>
      </w:pPr>
      <w:r>
        <w:rPr>
          <w:rFonts w:asciiTheme="minorEastAsia" w:hAnsiTheme="minorEastAsia" w:cs="仿宋_GB2312" w:hint="eastAsia"/>
          <w:sz w:val="24"/>
          <w:szCs w:val="24"/>
        </w:rPr>
        <w:t>4、</w:t>
      </w:r>
      <w:r>
        <w:rPr>
          <w:rFonts w:asciiTheme="minorEastAsia" w:hAnsiTheme="minorEastAsia" w:cs="宋体" w:hint="eastAsia"/>
          <w:sz w:val="24"/>
          <w:szCs w:val="24"/>
        </w:rPr>
        <w:t>★</w:t>
      </w:r>
      <w:r>
        <w:rPr>
          <w:rFonts w:asciiTheme="minorEastAsia" w:hAnsiTheme="minorEastAsia" w:cs="仿宋_GB2312" w:hint="eastAsia"/>
          <w:b/>
          <w:bCs/>
          <w:sz w:val="24"/>
          <w:szCs w:val="24"/>
        </w:rPr>
        <w:t>中标方在保安服务中违反国家相关法规或保安行业规范，造成他人人身伤亡和财产损失的，均由中标方负责处理并承担经济和道义上的责任，招标方不承担任何责任。在投标文件中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p>
    <w:p w:rsidR="007A071C" w:rsidRDefault="00684CF9" w:rsidP="000B4377">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5、</w:t>
      </w:r>
      <w:r>
        <w:rPr>
          <w:rFonts w:asciiTheme="minorEastAsia" w:hAnsiTheme="minorEastAsia" w:cs="宋体" w:hint="eastAsia"/>
          <w:sz w:val="24"/>
          <w:szCs w:val="24"/>
        </w:rPr>
        <w:t>★</w:t>
      </w:r>
      <w:r>
        <w:rPr>
          <w:rFonts w:asciiTheme="minorEastAsia" w:hAnsiTheme="minorEastAsia" w:cs="仿宋_GB2312" w:hint="eastAsia"/>
          <w:b/>
          <w:bCs/>
          <w:sz w:val="24"/>
          <w:szCs w:val="24"/>
        </w:rPr>
        <w:t>中标方须建立严格的安全生产制度，满足国家各项规定要求，中标后须签订安全生产责任书。对于在服务过程中发生安全生产事故及其他各类人身伤害事件等，由此带来的全部后果均由中标方负责，并在投标文件中</w:t>
      </w:r>
      <w:proofErr w:type="gramStart"/>
      <w:r>
        <w:rPr>
          <w:rFonts w:asciiTheme="minorEastAsia" w:hAnsiTheme="minorEastAsia" w:cs="仿宋_GB2312" w:hint="eastAsia"/>
          <w:b/>
          <w:bCs/>
          <w:sz w:val="24"/>
          <w:szCs w:val="24"/>
        </w:rPr>
        <w:t>作出</w:t>
      </w:r>
      <w:proofErr w:type="gramEnd"/>
      <w:r>
        <w:rPr>
          <w:rFonts w:asciiTheme="minorEastAsia" w:hAnsiTheme="minorEastAsia" w:cs="仿宋_GB2312" w:hint="eastAsia"/>
          <w:b/>
          <w:bCs/>
          <w:sz w:val="24"/>
          <w:szCs w:val="24"/>
        </w:rPr>
        <w:t>书面承诺。</w:t>
      </w:r>
      <w:r>
        <w:rPr>
          <w:rFonts w:asciiTheme="minorEastAsia" w:hAnsiTheme="minorEastAsia" w:cs="仿宋_GB2312" w:hint="eastAsia"/>
          <w:sz w:val="24"/>
          <w:szCs w:val="24"/>
        </w:rPr>
        <w:t>在服务范围内发生安全事故（如人身伤害、火灾、盗抢等），要追究中标</w:t>
      </w:r>
      <w:proofErr w:type="gramStart"/>
      <w:r>
        <w:rPr>
          <w:rFonts w:asciiTheme="minorEastAsia" w:hAnsiTheme="minorEastAsia" w:cs="仿宋_GB2312" w:hint="eastAsia"/>
          <w:sz w:val="24"/>
          <w:szCs w:val="24"/>
        </w:rPr>
        <w:t>方相关</w:t>
      </w:r>
      <w:proofErr w:type="gramEnd"/>
      <w:r>
        <w:rPr>
          <w:rFonts w:asciiTheme="minorEastAsia" w:hAnsiTheme="minorEastAsia" w:cs="仿宋_GB2312" w:hint="eastAsia"/>
          <w:sz w:val="24"/>
          <w:szCs w:val="24"/>
        </w:rPr>
        <w:t>责任，同时中标方承担相应的赔偿责任。</w:t>
      </w:r>
    </w:p>
    <w:p w:rsidR="007A071C" w:rsidRDefault="00684CF9" w:rsidP="000B4377">
      <w:pPr>
        <w:autoSpaceDE w:val="0"/>
        <w:autoSpaceDN w:val="0"/>
        <w:adjustRightInd w:val="0"/>
        <w:spacing w:line="360" w:lineRule="auto"/>
        <w:ind w:firstLineChars="200" w:firstLine="446"/>
        <w:rPr>
          <w:rFonts w:asciiTheme="minorEastAsia" w:hAnsiTheme="minorEastAsia" w:cs="仿宋_GB2312"/>
          <w:sz w:val="24"/>
          <w:szCs w:val="24"/>
        </w:rPr>
      </w:pPr>
      <w:r>
        <w:rPr>
          <w:rFonts w:asciiTheme="minorEastAsia" w:hAnsiTheme="minorEastAsia" w:cs="仿宋_GB2312" w:hint="eastAsia"/>
          <w:sz w:val="24"/>
          <w:szCs w:val="24"/>
        </w:rPr>
        <w:t>6、中标方在封闭管理服务实施中出现重大过失，影响恶劣，经有关部门责任倒查认定有可能造成严重后果的，招标方可无条件解除合同，由此带来的损失全部由中标方承担。</w:t>
      </w:r>
    </w:p>
    <w:p w:rsidR="007A071C" w:rsidRDefault="00684CF9">
      <w:pPr>
        <w:spacing w:line="360" w:lineRule="auto"/>
        <w:ind w:firstLineChars="196" w:firstLine="439"/>
        <w:rPr>
          <w:rFonts w:asciiTheme="minorEastAsia" w:hAnsiTheme="minorEastAsia"/>
          <w:b/>
          <w:sz w:val="24"/>
          <w:szCs w:val="24"/>
        </w:rPr>
      </w:pPr>
      <w:r>
        <w:rPr>
          <w:rFonts w:asciiTheme="minorEastAsia" w:hAnsiTheme="minorEastAsia" w:hint="eastAsia"/>
          <w:b/>
          <w:sz w:val="24"/>
          <w:szCs w:val="24"/>
        </w:rPr>
        <w:t>七、费用分割</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（一）投标人应根据本项目服务业</w:t>
      </w:r>
      <w:proofErr w:type="gramStart"/>
      <w:r>
        <w:rPr>
          <w:rFonts w:asciiTheme="minorEastAsia" w:eastAsiaTheme="minorEastAsia" w:hAnsiTheme="minorEastAsia" w:cs="仿宋_GB2312" w:hint="eastAsia"/>
          <w:spacing w:val="0"/>
          <w:kern w:val="2"/>
          <w:sz w:val="24"/>
          <w:szCs w:val="24"/>
        </w:rPr>
        <w:t>务</w:t>
      </w:r>
      <w:proofErr w:type="gramEnd"/>
      <w:r>
        <w:rPr>
          <w:rFonts w:asciiTheme="minorEastAsia" w:eastAsiaTheme="minorEastAsia" w:hAnsiTheme="minorEastAsia" w:cs="仿宋_GB2312" w:hint="eastAsia"/>
          <w:spacing w:val="0"/>
          <w:kern w:val="2"/>
          <w:sz w:val="24"/>
          <w:szCs w:val="24"/>
        </w:rPr>
        <w:t>工作量需要，结合招标人对负责南港安检工作的保安员需求计划，综合考虑本项目服务报价，报价包含了为完成招标文件规定的全部工作所需的一切费用。</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（二）本项目安检保卫服务中标方派驻保安人员自身所需办公设备和安全防护物品，由中标方自行配备。</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（三）本项目安检保卫服务中标方派驻保安人员一日三餐均由中标方自行解决，各门禁卡口严禁动火做饭等行为。</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（四）完成安检保卫服务所需车辆由中标方自行解决，配备不少于4辆性能良好、能够应对复杂路况的安检巡逻车辆及危化车管控，并配备有驾驶执照的司机。</w:t>
      </w:r>
    </w:p>
    <w:p w:rsidR="007A071C" w:rsidRDefault="00684CF9" w:rsidP="000B4377">
      <w:pPr>
        <w:spacing w:line="360" w:lineRule="auto"/>
        <w:ind w:firstLineChars="200" w:firstLine="446"/>
        <w:rPr>
          <w:rFonts w:asciiTheme="minorEastAsia" w:eastAsiaTheme="minorEastAsia" w:hAnsiTheme="minorEastAsia" w:cs="仿宋_GB2312"/>
          <w:sz w:val="24"/>
          <w:szCs w:val="24"/>
        </w:rPr>
      </w:pPr>
      <w:r>
        <w:rPr>
          <w:rFonts w:asciiTheme="minorEastAsia" w:hAnsiTheme="minorEastAsia" w:cs="仿宋_GB2312" w:hint="eastAsia"/>
          <w:sz w:val="24"/>
          <w:szCs w:val="24"/>
        </w:rPr>
        <w:t>（五）投标人须根据项目特点及自身情况提出切实可行的服务方案及报价。投标人提供的详细服务方案、投标报价即将视为保证上述项目的最低要求，如有遗漏，一</w:t>
      </w:r>
      <w:r>
        <w:rPr>
          <w:rFonts w:asciiTheme="minorEastAsia" w:hAnsiTheme="minorEastAsia" w:cs="仿宋_GB2312" w:hint="eastAsia"/>
          <w:sz w:val="24"/>
          <w:szCs w:val="24"/>
        </w:rPr>
        <w:lastRenderedPageBreak/>
        <w:t>旦中标将认为投标人认同遗漏部分并免费提供。</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（六）为保证投标人为南港安检服务外包业务质量和安保队伍人员稳定，投标人拟派驻人员的薪资福利应参考天津市保安行业平均薪酬标准，同时结合南港现场艰苦环境综合考虑。</w:t>
      </w:r>
    </w:p>
    <w:p w:rsidR="007A071C" w:rsidRDefault="00684CF9" w:rsidP="000B4377">
      <w:pPr>
        <w:pStyle w:val="110"/>
        <w:autoSpaceDE w:val="0"/>
        <w:autoSpaceDN w:val="0"/>
        <w:spacing w:after="0" w:line="360" w:lineRule="auto"/>
        <w:ind w:left="0" w:firstLineChars="200" w:firstLine="446"/>
        <w:textAlignment w:val="bottom"/>
        <w:rPr>
          <w:rFonts w:asciiTheme="minorEastAsia" w:eastAsiaTheme="minorEastAsia" w:hAnsiTheme="minorEastAsia" w:cs="仿宋_GB2312"/>
          <w:spacing w:val="0"/>
          <w:kern w:val="2"/>
          <w:sz w:val="24"/>
          <w:szCs w:val="24"/>
        </w:rPr>
      </w:pPr>
      <w:r>
        <w:rPr>
          <w:rFonts w:asciiTheme="minorEastAsia" w:eastAsiaTheme="minorEastAsia" w:hAnsiTheme="minorEastAsia" w:cs="仿宋_GB2312" w:hint="eastAsia"/>
          <w:spacing w:val="0"/>
          <w:kern w:val="2"/>
          <w:sz w:val="24"/>
          <w:szCs w:val="24"/>
        </w:rPr>
        <w:t>（七）在本招标文件没有明确说明，但法律、法规规定属于管理基本内容所发生的费用，不管投标人是否发现或是已进行报价，都将视为包括在报价中，并由投标人无条件地负责承担。</w:t>
      </w:r>
    </w:p>
    <w:p w:rsidR="007A071C" w:rsidRDefault="00684CF9">
      <w:pPr>
        <w:spacing w:line="360" w:lineRule="auto"/>
        <w:ind w:firstLineChars="196" w:firstLine="439"/>
        <w:rPr>
          <w:rFonts w:eastAsiaTheme="minorEastAsia"/>
          <w:b/>
          <w:sz w:val="24"/>
          <w:szCs w:val="24"/>
        </w:rPr>
      </w:pPr>
      <w:r>
        <w:rPr>
          <w:rFonts w:hint="eastAsia"/>
          <w:b/>
          <w:sz w:val="24"/>
          <w:szCs w:val="24"/>
        </w:rPr>
        <w:t>八、服务过程中，对中标单位评价考核验收标准</w:t>
      </w:r>
    </w:p>
    <w:p w:rsidR="007A071C" w:rsidRDefault="00684CF9" w:rsidP="000B4377">
      <w:pPr>
        <w:spacing w:line="360" w:lineRule="auto"/>
        <w:ind w:firstLineChars="200" w:firstLine="446"/>
        <w:rPr>
          <w:rFonts w:asciiTheme="minorEastAsia" w:hAnsiTheme="minorEastAsia" w:cs="仿宋_GB2312"/>
          <w:kern w:val="0"/>
          <w:sz w:val="24"/>
          <w:szCs w:val="24"/>
        </w:rPr>
      </w:pPr>
      <w:r>
        <w:rPr>
          <w:rFonts w:asciiTheme="minorEastAsia" w:hAnsiTheme="minorEastAsia" w:cs="仿宋_GB2312" w:hint="eastAsia"/>
          <w:kern w:val="0"/>
          <w:sz w:val="24"/>
          <w:szCs w:val="24"/>
        </w:rPr>
        <w:t>按照招标文件规定的服务需求和合同约定内容及国家、地方和行业现行规定合格标准对履约情况进行验收。</w:t>
      </w:r>
    </w:p>
    <w:p w:rsidR="007A071C" w:rsidRDefault="007A071C">
      <w:pPr>
        <w:widowControl/>
        <w:jc w:val="left"/>
        <w:rPr>
          <w:rFonts w:ascii="宋体" w:hAnsi="宋体" w:cs="宋体"/>
          <w:kern w:val="0"/>
          <w:sz w:val="24"/>
          <w:szCs w:val="24"/>
        </w:rPr>
      </w:pPr>
    </w:p>
    <w:p w:rsidR="007A071C" w:rsidRDefault="007A071C">
      <w:pPr>
        <w:widowControl/>
        <w:jc w:val="left"/>
        <w:rPr>
          <w:rFonts w:hAnsiTheme="minorEastAsia"/>
          <w:b/>
          <w:bCs/>
          <w:kern w:val="28"/>
          <w:sz w:val="32"/>
          <w:szCs w:val="32"/>
        </w:rPr>
      </w:pPr>
    </w:p>
    <w:p w:rsidR="007A071C" w:rsidRDefault="007A071C">
      <w:pPr>
        <w:widowControl/>
        <w:jc w:val="left"/>
        <w:rPr>
          <w:rFonts w:hAnsiTheme="minorEastAsia"/>
          <w:b/>
          <w:bCs/>
          <w:kern w:val="28"/>
          <w:sz w:val="32"/>
          <w:szCs w:val="32"/>
        </w:rPr>
      </w:pPr>
    </w:p>
    <w:p w:rsidR="007A071C" w:rsidRDefault="007A071C">
      <w:pPr>
        <w:widowControl/>
        <w:jc w:val="left"/>
        <w:rPr>
          <w:rFonts w:hAnsiTheme="minorEastAsia"/>
          <w:b/>
          <w:bCs/>
          <w:kern w:val="28"/>
          <w:sz w:val="32"/>
          <w:szCs w:val="32"/>
        </w:rPr>
      </w:pPr>
    </w:p>
    <w:p w:rsidR="007A071C" w:rsidRDefault="007A071C">
      <w:pPr>
        <w:widowControl/>
        <w:jc w:val="left"/>
        <w:rPr>
          <w:rFonts w:hAnsiTheme="minorEastAsia"/>
          <w:b/>
          <w:bCs/>
          <w:kern w:val="28"/>
          <w:sz w:val="32"/>
          <w:szCs w:val="32"/>
        </w:rPr>
      </w:pPr>
    </w:p>
    <w:p w:rsidR="007A071C" w:rsidRDefault="007A071C">
      <w:pPr>
        <w:widowControl/>
        <w:jc w:val="left"/>
        <w:rPr>
          <w:rFonts w:hAnsiTheme="minorEastAsia"/>
          <w:b/>
          <w:bCs/>
          <w:kern w:val="28"/>
          <w:sz w:val="32"/>
          <w:szCs w:val="32"/>
        </w:rPr>
      </w:pPr>
    </w:p>
    <w:p w:rsidR="007A071C" w:rsidRDefault="007A071C">
      <w:pPr>
        <w:widowControl/>
        <w:jc w:val="left"/>
        <w:rPr>
          <w:rFonts w:hAnsiTheme="minorEastAsia"/>
          <w:b/>
          <w:bCs/>
          <w:kern w:val="28"/>
          <w:sz w:val="32"/>
          <w:szCs w:val="32"/>
        </w:rPr>
      </w:pPr>
    </w:p>
    <w:p w:rsidR="007A071C" w:rsidRDefault="007A071C">
      <w:pPr>
        <w:widowControl/>
        <w:jc w:val="left"/>
        <w:rPr>
          <w:rFonts w:hAnsiTheme="minorEastAsia"/>
          <w:b/>
          <w:bCs/>
          <w:kern w:val="28"/>
          <w:sz w:val="32"/>
          <w:szCs w:val="32"/>
        </w:rPr>
      </w:pPr>
    </w:p>
    <w:p w:rsidR="007A071C" w:rsidRDefault="00684CF9">
      <w:pPr>
        <w:widowControl/>
        <w:jc w:val="left"/>
        <w:rPr>
          <w:rFonts w:hAnsiTheme="minorEastAsia"/>
          <w:b/>
          <w:bCs/>
          <w:kern w:val="28"/>
          <w:sz w:val="32"/>
          <w:szCs w:val="32"/>
        </w:rPr>
      </w:pPr>
      <w:r>
        <w:rPr>
          <w:rFonts w:hAnsiTheme="minorEastAsia"/>
          <w:b/>
          <w:bCs/>
          <w:kern w:val="28"/>
          <w:sz w:val="32"/>
          <w:szCs w:val="32"/>
        </w:rPr>
        <w:br w:type="page"/>
      </w:r>
    </w:p>
    <w:p w:rsidR="007A071C" w:rsidRDefault="00684CF9">
      <w:pPr>
        <w:pStyle w:val="ab"/>
        <w:rPr>
          <w:rFonts w:ascii="Times New Roman" w:hAnsi="Times New Roman"/>
        </w:rPr>
      </w:pPr>
      <w:r>
        <w:rPr>
          <w:rFonts w:ascii="Times New Roman" w:hAnsiTheme="minorEastAsia"/>
        </w:rPr>
        <w:lastRenderedPageBreak/>
        <w:t>第三部分投标须知</w:t>
      </w:r>
    </w:p>
    <w:p w:rsidR="007A071C" w:rsidRDefault="00684C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heme="minorEastAsia" w:cs="Times New Roman" w:hint="eastAsia"/>
          <w:color w:val="auto"/>
        </w:rPr>
        <w:t>关于分公司投标</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关于提供前期服务的供应商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1"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2"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A071C" w:rsidRDefault="00684C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7A071C" w:rsidRDefault="00684C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7A071C" w:rsidRDefault="00684CF9">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A071C" w:rsidRDefault="00684C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7A071C" w:rsidRDefault="00684CF9" w:rsidP="000B4377">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7A071C" w:rsidRDefault="00684CF9" w:rsidP="000B4377">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7A071C" w:rsidRDefault="007A071C" w:rsidP="000B4377">
      <w:pPr>
        <w:pStyle w:val="Default"/>
        <w:spacing w:line="360" w:lineRule="auto"/>
        <w:ind w:firstLineChars="200" w:firstLine="446"/>
        <w:jc w:val="both"/>
        <w:rPr>
          <w:rFonts w:ascii="Times New Roman" w:eastAsia="宋体" w:hAnsi="Times New Roman" w:cs="Times New Roman"/>
          <w:color w:val="auto"/>
        </w:rPr>
      </w:pPr>
    </w:p>
    <w:p w:rsidR="007A071C" w:rsidRDefault="00684C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7A071C" w:rsidRDefault="00684CF9" w:rsidP="000B4377">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7A071C" w:rsidRDefault="00684CF9" w:rsidP="000B4377">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7A071C" w:rsidRDefault="00684CF9" w:rsidP="000B437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7A071C" w:rsidRDefault="00684CF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A071C" w:rsidRDefault="00684CF9" w:rsidP="000B4377">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w:t>
      </w:r>
      <w:r>
        <w:rPr>
          <w:rFonts w:ascii="Times New Roman" w:eastAsia="宋体" w:hAnsiTheme="minorEastAsia" w:cs="Times New Roman"/>
          <w:color w:val="auto"/>
        </w:rPr>
        <w:lastRenderedPageBreak/>
        <w:t>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Pr>
          <w:rFonts w:ascii="Times New Roman" w:eastAsia="宋体" w:hAnsiTheme="minorEastAsia" w:cs="Times New Roman" w:hint="eastAsia"/>
          <w:color w:val="auto"/>
        </w:rPr>
        <w:lastRenderedPageBreak/>
        <w:t>险自担”原则，旨在向政府采购中有融资需求的潜在中标、成交供应商介绍“政采贷”业务。</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A071C" w:rsidRDefault="00684CF9" w:rsidP="000B4377">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A071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A071C" w:rsidRDefault="00684CF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A071C" w:rsidRDefault="00684CF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A071C" w:rsidRDefault="00684CF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A071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A071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A071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A071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A071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A071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A071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A071C">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A071C" w:rsidRDefault="00684CF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A071C" w:rsidRDefault="00684CF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A071C" w:rsidRDefault="00684CF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A071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A071C" w:rsidRDefault="00684CF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c>
                <w:tcPr>
                  <w:tcW w:w="2632" w:type="dxa"/>
                  <w:shd w:val="clear" w:color="auto" w:fill="FFFFFF"/>
                  <w:tcMar>
                    <w:top w:w="150" w:type="dxa"/>
                    <w:left w:w="0" w:type="dxa"/>
                    <w:bottom w:w="150" w:type="dxa"/>
                    <w:right w:w="0" w:type="dxa"/>
                  </w:tcMar>
                </w:tcPr>
                <w:p w:rsidR="007A071C" w:rsidRDefault="00684CF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A071C" w:rsidRDefault="00684CF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A071C" w:rsidRDefault="00684CF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A071C" w:rsidRDefault="007A071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A071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A071C" w:rsidRDefault="00684CF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c>
                <w:tcPr>
                  <w:tcW w:w="2632" w:type="dxa"/>
                  <w:shd w:val="clear" w:color="auto" w:fill="FFFFFF"/>
                  <w:tcMar>
                    <w:top w:w="150" w:type="dxa"/>
                    <w:left w:w="0" w:type="dxa"/>
                    <w:bottom w:w="150" w:type="dxa"/>
                    <w:right w:w="0" w:type="dxa"/>
                  </w:tcMar>
                </w:tcPr>
                <w:p w:rsidR="007A071C" w:rsidRDefault="00684CF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A071C" w:rsidRDefault="00684CF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A071C" w:rsidRDefault="00684CF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A071C" w:rsidRDefault="00684CF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A071C" w:rsidRDefault="00684CF9" w:rsidP="000B4377">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c>
                <w:tcPr>
                  <w:tcW w:w="2632" w:type="dxa"/>
                  <w:shd w:val="clear" w:color="auto" w:fill="FFFFFF"/>
                  <w:tcMar>
                    <w:top w:w="150" w:type="dxa"/>
                    <w:left w:w="0" w:type="dxa"/>
                    <w:bottom w:w="150" w:type="dxa"/>
                    <w:right w:w="0" w:type="dxa"/>
                  </w:tcMar>
                </w:tcPr>
                <w:p w:rsidR="007A071C" w:rsidRDefault="00684CF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A071C" w:rsidRDefault="00684CF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A071C" w:rsidRDefault="00684CF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w:t>
                  </w:r>
                  <w:r>
                    <w:rPr>
                      <w:rFonts w:ascii="宋体" w:hAnsi="宋体" w:cs="宋体" w:hint="eastAsia"/>
                      <w:color w:val="000000"/>
                      <w:kern w:val="0"/>
                      <w:sz w:val="19"/>
                      <w:szCs w:val="19"/>
                    </w:rPr>
                    <w:lastRenderedPageBreak/>
                    <w:t>不良记录名单</w:t>
                  </w:r>
                </w:p>
              </w:tc>
            </w:tr>
          </w:tbl>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7A071C" w:rsidRDefault="00684CF9">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7A071C" w:rsidRDefault="00684CF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A071C" w:rsidRDefault="00684CF9">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c>
                <w:tcPr>
                  <w:tcW w:w="3007" w:type="dxa"/>
                  <w:shd w:val="clear" w:color="auto" w:fill="FFFFFF"/>
                  <w:tcMar>
                    <w:top w:w="150" w:type="dxa"/>
                    <w:left w:w="0" w:type="dxa"/>
                    <w:bottom w:w="150" w:type="dxa"/>
                    <w:right w:w="0" w:type="dxa"/>
                  </w:tcMa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A071C" w:rsidRDefault="00684CF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A071C" w:rsidRDefault="00684CF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c>
                <w:tcPr>
                  <w:tcW w:w="3007" w:type="dxa"/>
                  <w:shd w:val="clear" w:color="auto" w:fill="FFFFFF"/>
                  <w:tcMar>
                    <w:top w:w="150" w:type="dxa"/>
                    <w:left w:w="0" w:type="dxa"/>
                    <w:bottom w:w="150" w:type="dxa"/>
                    <w:right w:w="0" w:type="dxa"/>
                  </w:tcMar>
                </w:tcPr>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rPr>
                <w:trHeight w:val="2992"/>
              </w:trPr>
              <w:tc>
                <w:tcPr>
                  <w:tcW w:w="3168" w:type="dxa"/>
                  <w:shd w:val="clear" w:color="auto" w:fill="FFFFFF"/>
                  <w:tcMar>
                    <w:top w:w="150" w:type="dxa"/>
                    <w:left w:w="0" w:type="dxa"/>
                    <w:bottom w:w="150" w:type="dxa"/>
                    <w:right w:w="0" w:type="dxa"/>
                  </w:tcMa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A071C" w:rsidRDefault="00684CF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A071C">
              <w:tc>
                <w:tcPr>
                  <w:tcW w:w="3007" w:type="dxa"/>
                  <w:shd w:val="clear" w:color="auto" w:fill="FFFFFF"/>
                  <w:tcMar>
                    <w:top w:w="150" w:type="dxa"/>
                    <w:left w:w="0" w:type="dxa"/>
                    <w:bottom w:w="150" w:type="dxa"/>
                    <w:right w:w="0" w:type="dxa"/>
                  </w:tcMa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A071C" w:rsidRDefault="00684CF9">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A071C" w:rsidRDefault="00684CF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A071C" w:rsidRDefault="00684CF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A071C" w:rsidRDefault="00684CF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A071C" w:rsidRDefault="00684CF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A071C" w:rsidRDefault="00684CF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A071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A071C" w:rsidRDefault="00684CF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A071C" w:rsidRDefault="007A071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A071C" w:rsidRDefault="007A071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A071C" w:rsidRDefault="007A071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A071C" w:rsidRDefault="007A071C">
            <w:pPr>
              <w:widowControl/>
              <w:jc w:val="center"/>
              <w:textAlignment w:val="top"/>
              <w:rPr>
                <w:rFonts w:ascii="宋体" w:hAnsi="宋体" w:cs="宋体"/>
                <w:color w:val="000000"/>
                <w:kern w:val="0"/>
                <w:sz w:val="19"/>
                <w:szCs w:val="19"/>
              </w:rPr>
            </w:pPr>
          </w:p>
        </w:tc>
      </w:tr>
    </w:tbl>
    <w:p w:rsidR="007A071C" w:rsidRDefault="007A071C" w:rsidP="000B4377">
      <w:pPr>
        <w:pStyle w:val="Default"/>
        <w:spacing w:line="360" w:lineRule="auto"/>
        <w:ind w:firstLineChars="200" w:firstLine="446"/>
        <w:jc w:val="both"/>
        <w:rPr>
          <w:rFonts w:ascii="Times New Roman" w:eastAsia="宋体" w:hAnsiTheme="minorEastAsia" w:cs="Times New Roman"/>
          <w:color w:val="auto"/>
        </w:rPr>
      </w:pPr>
    </w:p>
    <w:p w:rsidR="007A071C" w:rsidRDefault="00684CF9" w:rsidP="000B437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A071C" w:rsidRDefault="00684CF9">
      <w:pPr>
        <w:widowControl/>
        <w:jc w:val="left"/>
        <w:rPr>
          <w:b/>
          <w:bCs/>
          <w:kern w:val="28"/>
          <w:sz w:val="32"/>
          <w:szCs w:val="32"/>
        </w:rPr>
      </w:pPr>
      <w:r>
        <w:br w:type="page"/>
      </w:r>
    </w:p>
    <w:p w:rsidR="007A071C" w:rsidRDefault="00684CF9">
      <w:pPr>
        <w:pStyle w:val="ab"/>
        <w:ind w:left="386"/>
        <w:rPr>
          <w:rFonts w:ascii="Times New Roman" w:hAnsi="Times New Roman"/>
        </w:rPr>
      </w:pPr>
      <w:r>
        <w:rPr>
          <w:rFonts w:ascii="Times New Roman" w:hAnsiTheme="minorEastAsia"/>
        </w:rPr>
        <w:lastRenderedPageBreak/>
        <w:t>第四部分合同条款</w:t>
      </w:r>
    </w:p>
    <w:p w:rsidR="007A071C" w:rsidRDefault="00684CF9" w:rsidP="000B4377">
      <w:pPr>
        <w:spacing w:line="480" w:lineRule="exact"/>
        <w:ind w:firstLineChars="200" w:firstLine="446"/>
        <w:rPr>
          <w:sz w:val="24"/>
          <w:szCs w:val="24"/>
        </w:rPr>
      </w:pPr>
      <w:r>
        <w:rPr>
          <w:sz w:val="24"/>
          <w:szCs w:val="24"/>
        </w:rPr>
        <w:t>甲方（采购人）：</w:t>
      </w:r>
    </w:p>
    <w:p w:rsidR="007A071C" w:rsidRDefault="00684CF9" w:rsidP="000B4377">
      <w:pPr>
        <w:spacing w:line="480" w:lineRule="exact"/>
        <w:ind w:firstLineChars="200" w:firstLine="446"/>
        <w:rPr>
          <w:sz w:val="24"/>
          <w:szCs w:val="24"/>
        </w:rPr>
      </w:pPr>
      <w:r>
        <w:rPr>
          <w:sz w:val="24"/>
          <w:szCs w:val="24"/>
        </w:rPr>
        <w:t>乙方（中标供应商）：</w:t>
      </w:r>
    </w:p>
    <w:p w:rsidR="007A071C" w:rsidRDefault="00684CF9" w:rsidP="000B4377">
      <w:pPr>
        <w:spacing w:line="480" w:lineRule="exact"/>
        <w:ind w:firstLineChars="200" w:firstLine="446"/>
        <w:rPr>
          <w:sz w:val="24"/>
          <w:szCs w:val="24"/>
        </w:rPr>
      </w:pPr>
      <w:r>
        <w:rPr>
          <w:sz w:val="24"/>
          <w:szCs w:val="24"/>
        </w:rPr>
        <w:t>根据《中华人民共和国民法典》、《中华人民共和国政府采购法</w:t>
      </w:r>
      <w:r>
        <w:rPr>
          <w:color w:val="000000"/>
          <w:sz w:val="24"/>
          <w:szCs w:val="24"/>
        </w:rPr>
        <w:t>》及天津市政府采购中心</w:t>
      </w:r>
      <w:r>
        <w:rPr>
          <w:color w:val="000000"/>
          <w:sz w:val="24"/>
          <w:szCs w:val="24"/>
        </w:rPr>
        <w:t>“&lt;#</w:t>
      </w:r>
      <w:r>
        <w:rPr>
          <w:color w:val="000000"/>
          <w:sz w:val="24"/>
          <w:szCs w:val="24"/>
        </w:rPr>
        <w:t>项目名称</w:t>
      </w:r>
      <w:r>
        <w:rPr>
          <w:color w:val="000000"/>
          <w:sz w:val="24"/>
          <w:szCs w:val="24"/>
        </w:rPr>
        <w:t>#&gt;”</w:t>
      </w:r>
      <w:r>
        <w:rPr>
          <w:color w:val="000000"/>
          <w:sz w:val="24"/>
          <w:szCs w:val="24"/>
        </w:rPr>
        <w:t>（项目编号：</w:t>
      </w:r>
      <w:r>
        <w:rPr>
          <w:color w:val="000000"/>
          <w:sz w:val="24"/>
          <w:szCs w:val="24"/>
        </w:rPr>
        <w:t>&lt;#</w:t>
      </w:r>
      <w:r>
        <w:rPr>
          <w:color w:val="000000"/>
          <w:sz w:val="24"/>
          <w:szCs w:val="24"/>
        </w:rPr>
        <w:t>项目编号</w:t>
      </w:r>
      <w:r>
        <w:rPr>
          <w:color w:val="000000"/>
          <w:sz w:val="24"/>
          <w:szCs w:val="24"/>
        </w:rPr>
        <w:t>#&gt;</w:t>
      </w:r>
      <w:r>
        <w:rPr>
          <w:color w:val="000000"/>
          <w:sz w:val="24"/>
          <w:szCs w:val="24"/>
        </w:rPr>
        <w:t>）招标文件的要求和成交结果</w:t>
      </w:r>
      <w:r>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7A071C" w:rsidRDefault="00684CF9">
      <w:pPr>
        <w:pStyle w:val="af"/>
        <w:numPr>
          <w:ilvl w:val="0"/>
          <w:numId w:val="7"/>
        </w:numPr>
        <w:spacing w:line="480" w:lineRule="exact"/>
        <w:ind w:firstLineChars="0"/>
        <w:rPr>
          <w:sz w:val="24"/>
          <w:szCs w:val="24"/>
        </w:rPr>
      </w:pPr>
      <w:r>
        <w:rPr>
          <w:rFonts w:hint="eastAsia"/>
          <w:sz w:val="24"/>
          <w:szCs w:val="24"/>
        </w:rPr>
        <w:t>本合同为中小企业预留合同</w:t>
      </w:r>
    </w:p>
    <w:p w:rsidR="007A071C" w:rsidRDefault="00684CF9">
      <w:pPr>
        <w:pStyle w:val="af"/>
        <w:numPr>
          <w:ilvl w:val="0"/>
          <w:numId w:val="7"/>
        </w:numPr>
        <w:spacing w:line="480" w:lineRule="exact"/>
        <w:ind w:firstLineChars="0"/>
        <w:rPr>
          <w:sz w:val="24"/>
          <w:szCs w:val="24"/>
        </w:rPr>
      </w:pPr>
      <w:r>
        <w:rPr>
          <w:rFonts w:hint="eastAsia"/>
          <w:sz w:val="24"/>
          <w:szCs w:val="24"/>
        </w:rPr>
        <w:t>本合同非中小企业预留合同</w:t>
      </w:r>
    </w:p>
    <w:p w:rsidR="007A071C" w:rsidRDefault="00684CF9" w:rsidP="000B4377">
      <w:pPr>
        <w:spacing w:line="480" w:lineRule="exact"/>
        <w:ind w:firstLineChars="200" w:firstLine="446"/>
        <w:rPr>
          <w:sz w:val="24"/>
          <w:szCs w:val="24"/>
        </w:rPr>
      </w:pPr>
      <w:r>
        <w:rPr>
          <w:sz w:val="24"/>
          <w:szCs w:val="24"/>
        </w:rPr>
        <w:t>第一条乙方提供服务的受益人为甲方，甲乙双方均应对履行本合同承担相应的责任。</w:t>
      </w:r>
    </w:p>
    <w:p w:rsidR="007A071C" w:rsidRDefault="00684CF9" w:rsidP="000B4377">
      <w:pPr>
        <w:spacing w:line="480" w:lineRule="exact"/>
        <w:ind w:firstLineChars="200" w:firstLine="446"/>
        <w:rPr>
          <w:sz w:val="24"/>
          <w:szCs w:val="24"/>
        </w:rPr>
      </w:pPr>
      <w:r>
        <w:rPr>
          <w:color w:val="000000"/>
          <w:sz w:val="24"/>
          <w:szCs w:val="24"/>
        </w:rPr>
        <w:t>第二条</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7A071C" w:rsidRDefault="00684CF9" w:rsidP="000B4377">
      <w:pPr>
        <w:spacing w:line="480" w:lineRule="exact"/>
        <w:ind w:firstLineChars="200" w:firstLine="446"/>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7A071C" w:rsidRDefault="00684CF9" w:rsidP="000B4377">
      <w:pPr>
        <w:spacing w:line="480" w:lineRule="exact"/>
        <w:ind w:firstLineChars="200" w:firstLine="446"/>
        <w:rPr>
          <w:sz w:val="24"/>
          <w:szCs w:val="24"/>
        </w:rPr>
      </w:pPr>
      <w:r>
        <w:rPr>
          <w:sz w:val="24"/>
          <w:szCs w:val="24"/>
        </w:rPr>
        <w:t>第四条甲方权利义务</w:t>
      </w:r>
    </w:p>
    <w:p w:rsidR="007A071C" w:rsidRDefault="00684CF9" w:rsidP="000B4377">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7A071C" w:rsidRDefault="00684CF9" w:rsidP="000B4377">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7A071C" w:rsidRDefault="00684CF9" w:rsidP="000B4377">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7A071C" w:rsidRDefault="00684CF9" w:rsidP="000B4377">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7A071C" w:rsidRDefault="00684CF9" w:rsidP="000B4377">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7A071C" w:rsidRDefault="00684CF9" w:rsidP="000B4377">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7A071C" w:rsidRDefault="00684CF9" w:rsidP="000B4377">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7A071C" w:rsidRDefault="00684CF9" w:rsidP="000B4377">
      <w:pPr>
        <w:spacing w:line="480" w:lineRule="exact"/>
        <w:ind w:firstLineChars="200" w:firstLine="446"/>
        <w:rPr>
          <w:sz w:val="24"/>
          <w:szCs w:val="24"/>
        </w:rPr>
      </w:pPr>
      <w:r>
        <w:rPr>
          <w:sz w:val="24"/>
          <w:szCs w:val="24"/>
        </w:rPr>
        <w:t>第五条乙方权利义务</w:t>
      </w:r>
    </w:p>
    <w:p w:rsidR="007A071C" w:rsidRDefault="00684CF9" w:rsidP="000B4377">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7A071C" w:rsidRDefault="00684CF9" w:rsidP="000B4377">
      <w:pPr>
        <w:spacing w:line="480" w:lineRule="exact"/>
        <w:ind w:firstLineChars="200" w:firstLine="446"/>
        <w:rPr>
          <w:sz w:val="24"/>
          <w:szCs w:val="24"/>
        </w:rPr>
      </w:pPr>
      <w:r>
        <w:rPr>
          <w:sz w:val="24"/>
          <w:szCs w:val="24"/>
        </w:rPr>
        <w:lastRenderedPageBreak/>
        <w:t>（二）</w:t>
      </w:r>
      <w:r>
        <w:rPr>
          <w:sz w:val="24"/>
          <w:szCs w:val="24"/>
        </w:rPr>
        <w:tab/>
      </w:r>
      <w:r>
        <w:rPr>
          <w:sz w:val="24"/>
          <w:szCs w:val="24"/>
        </w:rPr>
        <w:t>乙方不得转包或分包项目内容，乙方转包或分包项目内容的，甲方有权解除合同，不予退还履约保证金。</w:t>
      </w:r>
    </w:p>
    <w:p w:rsidR="007A071C" w:rsidRDefault="00684CF9" w:rsidP="000B4377">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7A071C" w:rsidRDefault="00684CF9" w:rsidP="000B4377">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7A071C" w:rsidRDefault="00684CF9" w:rsidP="000B4377">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7A071C" w:rsidRDefault="00684CF9" w:rsidP="000B4377">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7A071C" w:rsidRDefault="00684CF9" w:rsidP="000B4377">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7A071C" w:rsidRDefault="00684CF9" w:rsidP="000B4377">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7A071C" w:rsidRDefault="00684CF9" w:rsidP="000B4377">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7A071C" w:rsidRDefault="00684CF9" w:rsidP="000B4377">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7A071C" w:rsidRDefault="00684CF9" w:rsidP="000B4377">
      <w:pPr>
        <w:spacing w:line="480" w:lineRule="exact"/>
        <w:ind w:firstLineChars="200" w:firstLine="446"/>
        <w:rPr>
          <w:sz w:val="24"/>
          <w:szCs w:val="24"/>
        </w:rPr>
      </w:pPr>
      <w:r>
        <w:rPr>
          <w:sz w:val="24"/>
          <w:szCs w:val="24"/>
        </w:rPr>
        <w:t>第六条具体质量要求详见项目需求书。</w:t>
      </w:r>
    </w:p>
    <w:p w:rsidR="007A071C" w:rsidRDefault="00684CF9" w:rsidP="000B4377">
      <w:pPr>
        <w:spacing w:line="480" w:lineRule="exact"/>
        <w:ind w:firstLineChars="200" w:firstLine="446"/>
        <w:rPr>
          <w:sz w:val="24"/>
          <w:szCs w:val="24"/>
        </w:rPr>
      </w:pPr>
      <w:r>
        <w:rPr>
          <w:sz w:val="24"/>
          <w:szCs w:val="24"/>
        </w:rPr>
        <w:t>第七条合同金额</w:t>
      </w:r>
    </w:p>
    <w:p w:rsidR="007A071C" w:rsidRDefault="00684CF9" w:rsidP="000B4377">
      <w:pPr>
        <w:spacing w:line="480" w:lineRule="exact"/>
        <w:ind w:firstLineChars="200" w:firstLine="446"/>
        <w:rPr>
          <w:sz w:val="24"/>
          <w:szCs w:val="24"/>
        </w:rPr>
      </w:pPr>
      <w:r>
        <w:rPr>
          <w:sz w:val="24"/>
          <w:szCs w:val="24"/>
        </w:rPr>
        <w:t>在服务期内，甲方支付给乙方的保安服务费总金额为人民币元（￥）。此费用甲方分次支付，每次支付金额为元。</w:t>
      </w:r>
    </w:p>
    <w:p w:rsidR="007A071C" w:rsidRDefault="00684CF9" w:rsidP="000B4377">
      <w:pPr>
        <w:spacing w:line="480" w:lineRule="exact"/>
        <w:ind w:firstLineChars="200" w:firstLine="446"/>
        <w:rPr>
          <w:sz w:val="24"/>
          <w:szCs w:val="24"/>
        </w:rPr>
      </w:pPr>
      <w:r>
        <w:rPr>
          <w:sz w:val="24"/>
          <w:szCs w:val="24"/>
        </w:rPr>
        <w:t>第八条付款方式</w:t>
      </w:r>
    </w:p>
    <w:p w:rsidR="007A071C" w:rsidRDefault="00684CF9" w:rsidP="000B4377">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7A071C" w:rsidRDefault="00684CF9" w:rsidP="000B4377">
      <w:pPr>
        <w:spacing w:line="480" w:lineRule="exact"/>
        <w:ind w:firstLineChars="200" w:firstLine="446"/>
        <w:rPr>
          <w:sz w:val="24"/>
          <w:szCs w:val="24"/>
        </w:rPr>
      </w:pPr>
      <w:r>
        <w:rPr>
          <w:sz w:val="24"/>
          <w:szCs w:val="24"/>
        </w:rPr>
        <w:t>第九条服务费用</w:t>
      </w:r>
    </w:p>
    <w:p w:rsidR="007A071C" w:rsidRDefault="00684CF9" w:rsidP="000B4377">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7A071C" w:rsidRDefault="00684CF9" w:rsidP="000B4377">
      <w:pPr>
        <w:spacing w:line="480" w:lineRule="exact"/>
        <w:ind w:firstLineChars="200" w:firstLine="446"/>
        <w:rPr>
          <w:sz w:val="24"/>
          <w:szCs w:val="24"/>
        </w:rPr>
      </w:pPr>
      <w:r>
        <w:rPr>
          <w:sz w:val="24"/>
          <w:szCs w:val="24"/>
        </w:rPr>
        <w:t>第十条税费</w:t>
      </w:r>
    </w:p>
    <w:p w:rsidR="007A071C" w:rsidRDefault="00684CF9" w:rsidP="000B4377">
      <w:pPr>
        <w:spacing w:line="480" w:lineRule="exact"/>
        <w:ind w:firstLineChars="200" w:firstLine="446"/>
        <w:rPr>
          <w:sz w:val="24"/>
          <w:szCs w:val="24"/>
        </w:rPr>
      </w:pPr>
      <w:r>
        <w:rPr>
          <w:sz w:val="24"/>
          <w:szCs w:val="24"/>
        </w:rPr>
        <w:t>按照中国现行税法规定的税费均应由甲、乙方分别自行负担。</w:t>
      </w:r>
    </w:p>
    <w:p w:rsidR="007A071C" w:rsidRDefault="00684CF9" w:rsidP="000B4377">
      <w:pPr>
        <w:spacing w:line="480" w:lineRule="exact"/>
        <w:ind w:firstLineChars="200" w:firstLine="446"/>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7A071C" w:rsidRDefault="00684CF9" w:rsidP="000B4377">
      <w:pPr>
        <w:spacing w:line="480" w:lineRule="exact"/>
        <w:ind w:firstLineChars="200" w:firstLine="446"/>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w:t>
      </w:r>
      <w:r>
        <w:rPr>
          <w:sz w:val="24"/>
          <w:szCs w:val="24"/>
        </w:rPr>
        <w:lastRenderedPageBreak/>
        <w:t>费的</w:t>
      </w:r>
      <w:r>
        <w:rPr>
          <w:sz w:val="24"/>
          <w:szCs w:val="24"/>
        </w:rPr>
        <w:t>3‰</w:t>
      </w:r>
      <w:r>
        <w:rPr>
          <w:sz w:val="24"/>
          <w:szCs w:val="24"/>
        </w:rPr>
        <w:t>作为违约金，累积违约金不超过服务费总额的</w:t>
      </w:r>
      <w:r>
        <w:rPr>
          <w:sz w:val="24"/>
          <w:szCs w:val="24"/>
        </w:rPr>
        <w:t>5%</w:t>
      </w:r>
      <w:r>
        <w:rPr>
          <w:sz w:val="24"/>
          <w:szCs w:val="24"/>
        </w:rPr>
        <w:t>。</w:t>
      </w:r>
    </w:p>
    <w:p w:rsidR="007A071C" w:rsidRDefault="00684CF9" w:rsidP="000B4377">
      <w:pPr>
        <w:spacing w:line="480" w:lineRule="exact"/>
        <w:ind w:firstLineChars="200" w:firstLine="446"/>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7A071C" w:rsidRDefault="00684CF9" w:rsidP="000B4377">
      <w:pPr>
        <w:spacing w:line="480" w:lineRule="exact"/>
        <w:ind w:firstLineChars="200" w:firstLine="446"/>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7A071C" w:rsidRDefault="00684CF9" w:rsidP="000B4377">
      <w:pPr>
        <w:spacing w:line="480" w:lineRule="exact"/>
        <w:ind w:firstLineChars="200" w:firstLine="446"/>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7A071C" w:rsidRDefault="00684CF9" w:rsidP="000B4377">
      <w:pPr>
        <w:spacing w:line="480" w:lineRule="exact"/>
        <w:ind w:firstLineChars="200" w:firstLine="446"/>
        <w:rPr>
          <w:sz w:val="24"/>
          <w:szCs w:val="24"/>
        </w:rPr>
      </w:pPr>
      <w:r>
        <w:rPr>
          <w:sz w:val="24"/>
          <w:szCs w:val="24"/>
        </w:rPr>
        <w:t>第十六条扣罚标准：</w:t>
      </w:r>
    </w:p>
    <w:p w:rsidR="007A071C" w:rsidRDefault="00684CF9" w:rsidP="000B4377">
      <w:pPr>
        <w:spacing w:line="480" w:lineRule="exact"/>
        <w:ind w:firstLineChars="200" w:firstLine="446"/>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7A071C" w:rsidRDefault="00684CF9" w:rsidP="000B4377">
      <w:pPr>
        <w:spacing w:line="480" w:lineRule="exact"/>
        <w:ind w:firstLineChars="200" w:firstLine="446"/>
        <w:rPr>
          <w:sz w:val="24"/>
          <w:szCs w:val="24"/>
        </w:rPr>
      </w:pPr>
      <w:r>
        <w:rPr>
          <w:sz w:val="24"/>
          <w:szCs w:val="24"/>
        </w:rPr>
        <w:t>第十八条罚金原则上用于甲方奖励乙方派驻人员中的服务表现优秀员工，具体奖励事项、奖励金额由甲方确定。</w:t>
      </w:r>
    </w:p>
    <w:p w:rsidR="007A071C" w:rsidRDefault="00684CF9" w:rsidP="000B4377">
      <w:pPr>
        <w:spacing w:line="480" w:lineRule="exact"/>
        <w:ind w:firstLineChars="200" w:firstLine="446"/>
        <w:rPr>
          <w:sz w:val="24"/>
          <w:szCs w:val="24"/>
        </w:rPr>
      </w:pPr>
      <w:r>
        <w:rPr>
          <w:sz w:val="24"/>
          <w:szCs w:val="24"/>
        </w:rPr>
        <w:t>第十九条非天津注册投标人一旦成交，须在</w:t>
      </w:r>
      <w:r>
        <w:rPr>
          <w:sz w:val="24"/>
          <w:szCs w:val="24"/>
        </w:rPr>
        <w:t>_________</w:t>
      </w:r>
      <w:r>
        <w:rPr>
          <w:sz w:val="24"/>
          <w:szCs w:val="24"/>
        </w:rPr>
        <w:t>内到天津市公安机关进行备案。</w:t>
      </w:r>
    </w:p>
    <w:p w:rsidR="007A071C" w:rsidRDefault="00684CF9" w:rsidP="000B4377">
      <w:pPr>
        <w:spacing w:line="480" w:lineRule="exact"/>
        <w:ind w:firstLineChars="200" w:firstLine="446"/>
        <w:rPr>
          <w:sz w:val="24"/>
          <w:szCs w:val="24"/>
        </w:rPr>
      </w:pPr>
      <w:r>
        <w:rPr>
          <w:sz w:val="24"/>
          <w:szCs w:val="24"/>
        </w:rPr>
        <w:t>第二十条本合同发生争议，由双方协商，协商不成时向甲方所在地人民法院提起诉讼。</w:t>
      </w:r>
    </w:p>
    <w:p w:rsidR="007A071C" w:rsidRDefault="00684CF9" w:rsidP="000B4377">
      <w:pPr>
        <w:spacing w:line="480" w:lineRule="exact"/>
        <w:ind w:firstLineChars="200" w:firstLine="446"/>
        <w:rPr>
          <w:sz w:val="24"/>
          <w:szCs w:val="24"/>
        </w:rPr>
      </w:pPr>
      <w:r>
        <w:rPr>
          <w:sz w:val="24"/>
          <w:szCs w:val="24"/>
        </w:rPr>
        <w:t>第二十一条本合同一式份，具有同等效力，甲、乙双方各执份。合同自双方签字盖章之日起生效。</w:t>
      </w:r>
    </w:p>
    <w:p w:rsidR="007A071C" w:rsidRDefault="00684CF9" w:rsidP="000B4377">
      <w:pPr>
        <w:spacing w:line="480" w:lineRule="exact"/>
        <w:ind w:firstLineChars="200" w:firstLine="446"/>
        <w:rPr>
          <w:sz w:val="24"/>
          <w:szCs w:val="24"/>
        </w:rPr>
      </w:pPr>
      <w:r>
        <w:rPr>
          <w:sz w:val="24"/>
          <w:szCs w:val="24"/>
        </w:rPr>
        <w:t>第二十二条本合同未尽事宜，由双方协商处理。</w:t>
      </w:r>
    </w:p>
    <w:p w:rsidR="007A071C" w:rsidRDefault="007A071C" w:rsidP="000B4377">
      <w:pPr>
        <w:spacing w:line="480" w:lineRule="exact"/>
        <w:ind w:firstLineChars="200" w:firstLine="446"/>
        <w:rPr>
          <w:sz w:val="24"/>
          <w:szCs w:val="24"/>
        </w:rPr>
      </w:pPr>
    </w:p>
    <w:p w:rsidR="007A071C" w:rsidRDefault="00684CF9" w:rsidP="000B4377">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7A071C" w:rsidRDefault="00684CF9" w:rsidP="000B4377">
      <w:pPr>
        <w:spacing w:line="480" w:lineRule="exact"/>
        <w:ind w:firstLineChars="200" w:firstLine="446"/>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7A071C" w:rsidRDefault="00684CF9" w:rsidP="000B4377">
      <w:pPr>
        <w:spacing w:line="480" w:lineRule="exact"/>
        <w:ind w:firstLineChars="200" w:firstLine="446"/>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7A071C" w:rsidRDefault="00684CF9" w:rsidP="000B4377">
      <w:pPr>
        <w:spacing w:line="480" w:lineRule="exact"/>
        <w:ind w:firstLineChars="200" w:firstLine="446"/>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7A071C" w:rsidRDefault="00684CF9" w:rsidP="000B4377">
      <w:pPr>
        <w:spacing w:line="480" w:lineRule="exact"/>
        <w:ind w:firstLineChars="200" w:firstLine="446"/>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7A071C" w:rsidRDefault="00684CF9">
      <w:pPr>
        <w:widowControl/>
        <w:jc w:val="center"/>
        <w:rPr>
          <w:rFonts w:eastAsiaTheme="minorEastAsia"/>
          <w:b/>
          <w:bCs/>
          <w:sz w:val="24"/>
          <w:szCs w:val="24"/>
        </w:rPr>
      </w:pPr>
      <w:r>
        <w:rPr>
          <w:rFonts w:eastAsiaTheme="minorEastAsia"/>
          <w:b/>
          <w:bCs/>
          <w:sz w:val="24"/>
          <w:szCs w:val="24"/>
        </w:rPr>
        <w:lastRenderedPageBreak/>
        <w:t>合同特殊条款</w:t>
      </w:r>
    </w:p>
    <w:p w:rsidR="007A071C" w:rsidRDefault="007A071C" w:rsidP="000B4377">
      <w:pPr>
        <w:tabs>
          <w:tab w:val="left" w:pos="360"/>
        </w:tabs>
        <w:spacing w:line="520" w:lineRule="exact"/>
        <w:ind w:firstLineChars="171" w:firstLine="382"/>
        <w:rPr>
          <w:rFonts w:eastAsiaTheme="minorEastAsia"/>
          <w:color w:val="000000"/>
          <w:sz w:val="24"/>
          <w:szCs w:val="24"/>
        </w:rPr>
      </w:pPr>
    </w:p>
    <w:p w:rsidR="007A071C" w:rsidRDefault="00684CF9" w:rsidP="000B4377">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7A071C" w:rsidRDefault="00684CF9" w:rsidP="000B4377">
      <w:pPr>
        <w:autoSpaceDN w:val="0"/>
        <w:spacing w:line="360" w:lineRule="auto"/>
        <w:ind w:firstLineChars="200" w:firstLine="446"/>
        <w:rPr>
          <w:rFonts w:eastAsiaTheme="minorEastAsia"/>
          <w:b/>
          <w:bCs/>
          <w:sz w:val="24"/>
          <w:szCs w:val="24"/>
        </w:rPr>
      </w:pPr>
      <w:r>
        <w:rPr>
          <w:rFonts w:eastAsiaTheme="minorEastAsia"/>
          <w:color w:val="000000"/>
          <w:sz w:val="24"/>
          <w:szCs w:val="24"/>
        </w:rPr>
        <w:t>合同特殊条款由甲、乙双方根据采购项目的具体情况协商拟订。</w:t>
      </w:r>
    </w:p>
    <w:p w:rsidR="007A071C" w:rsidRDefault="007A071C">
      <w:pPr>
        <w:autoSpaceDN w:val="0"/>
        <w:spacing w:line="360" w:lineRule="auto"/>
        <w:rPr>
          <w:rFonts w:eastAsiaTheme="minorEastAsia"/>
          <w:b/>
          <w:bCs/>
          <w:sz w:val="24"/>
          <w:szCs w:val="24"/>
        </w:rPr>
      </w:pPr>
    </w:p>
    <w:p w:rsidR="007A071C" w:rsidRDefault="007A071C">
      <w:pPr>
        <w:autoSpaceDN w:val="0"/>
        <w:spacing w:line="360" w:lineRule="auto"/>
        <w:rPr>
          <w:rFonts w:eastAsiaTheme="minorEastAsia"/>
          <w:b/>
          <w:bCs/>
          <w:sz w:val="24"/>
          <w:szCs w:val="24"/>
        </w:rPr>
      </w:pPr>
    </w:p>
    <w:p w:rsidR="007A071C" w:rsidRDefault="007A071C">
      <w:pPr>
        <w:autoSpaceDN w:val="0"/>
        <w:spacing w:line="360" w:lineRule="auto"/>
        <w:rPr>
          <w:rFonts w:eastAsiaTheme="minorEastAsia"/>
          <w:b/>
          <w:bCs/>
          <w:sz w:val="24"/>
          <w:szCs w:val="24"/>
        </w:rPr>
      </w:pPr>
    </w:p>
    <w:p w:rsidR="007A071C" w:rsidRDefault="007A071C">
      <w:pPr>
        <w:autoSpaceDN w:val="0"/>
        <w:spacing w:line="360" w:lineRule="auto"/>
        <w:rPr>
          <w:rFonts w:eastAsiaTheme="minorEastAsia"/>
          <w:b/>
          <w:bCs/>
          <w:sz w:val="24"/>
          <w:szCs w:val="24"/>
        </w:rPr>
      </w:pPr>
    </w:p>
    <w:p w:rsidR="007A071C" w:rsidRDefault="007A071C">
      <w:pPr>
        <w:autoSpaceDN w:val="0"/>
        <w:spacing w:line="360" w:lineRule="auto"/>
        <w:rPr>
          <w:rFonts w:eastAsiaTheme="minorEastAsia"/>
          <w:b/>
          <w:bCs/>
          <w:sz w:val="24"/>
          <w:szCs w:val="24"/>
        </w:rPr>
      </w:pPr>
    </w:p>
    <w:p w:rsidR="007A071C" w:rsidRDefault="007A071C">
      <w:pPr>
        <w:autoSpaceDN w:val="0"/>
        <w:spacing w:line="360" w:lineRule="auto"/>
        <w:rPr>
          <w:b/>
          <w:bCs/>
        </w:rPr>
      </w:pPr>
    </w:p>
    <w:p w:rsidR="007A071C" w:rsidRDefault="00684CF9">
      <w:pPr>
        <w:widowControl/>
        <w:jc w:val="left"/>
        <w:rPr>
          <w:b/>
          <w:bCs/>
        </w:rPr>
      </w:pPr>
      <w:r>
        <w:rPr>
          <w:b/>
          <w:bCs/>
        </w:rPr>
        <w:br w:type="page"/>
      </w:r>
    </w:p>
    <w:p w:rsidR="007A071C" w:rsidRDefault="00684CF9">
      <w:pPr>
        <w:pStyle w:val="ab"/>
        <w:rPr>
          <w:rFonts w:ascii="Times New Roman" w:hAnsi="Times New Roman"/>
        </w:rPr>
      </w:pPr>
      <w:r>
        <w:rPr>
          <w:rFonts w:ascii="Times New Roman" w:hAnsiTheme="minorEastAsia"/>
        </w:rPr>
        <w:lastRenderedPageBreak/>
        <w:t>第五部分投标文件格式</w:t>
      </w:r>
    </w:p>
    <w:p w:rsidR="007A071C" w:rsidRDefault="00684CF9">
      <w:pPr>
        <w:autoSpaceDN w:val="0"/>
        <w:spacing w:line="360" w:lineRule="auto"/>
        <w:jc w:val="center"/>
        <w:rPr>
          <w:b/>
          <w:bCs/>
          <w:sz w:val="24"/>
        </w:rPr>
      </w:pPr>
      <w:r>
        <w:rPr>
          <w:rFonts w:hAnsiTheme="minorEastAsia"/>
          <w:b/>
          <w:bCs/>
          <w:sz w:val="24"/>
        </w:rPr>
        <w:t>投标文件封面格式</w:t>
      </w:r>
    </w:p>
    <w:p w:rsidR="007A071C" w:rsidRDefault="007A071C">
      <w:pPr>
        <w:autoSpaceDE w:val="0"/>
        <w:autoSpaceDN w:val="0"/>
        <w:adjustRightInd w:val="0"/>
        <w:spacing w:line="520" w:lineRule="exact"/>
      </w:pPr>
    </w:p>
    <w:p w:rsidR="007A071C" w:rsidRDefault="007A071C">
      <w:pPr>
        <w:autoSpaceDE w:val="0"/>
        <w:autoSpaceDN w:val="0"/>
        <w:adjustRightInd w:val="0"/>
        <w:spacing w:line="520" w:lineRule="exact"/>
        <w:rPr>
          <w:b/>
          <w:kern w:val="0"/>
          <w:sz w:val="24"/>
        </w:rPr>
      </w:pPr>
    </w:p>
    <w:p w:rsidR="007A071C" w:rsidRDefault="007A071C">
      <w:pPr>
        <w:autoSpaceDE w:val="0"/>
        <w:autoSpaceDN w:val="0"/>
        <w:adjustRightInd w:val="0"/>
        <w:spacing w:line="520" w:lineRule="exact"/>
        <w:rPr>
          <w:b/>
          <w:kern w:val="0"/>
          <w:sz w:val="24"/>
        </w:rPr>
      </w:pPr>
    </w:p>
    <w:p w:rsidR="007A071C" w:rsidRDefault="007A071C">
      <w:pPr>
        <w:autoSpaceDE w:val="0"/>
        <w:autoSpaceDN w:val="0"/>
        <w:adjustRightInd w:val="0"/>
        <w:spacing w:line="520" w:lineRule="exact"/>
        <w:rPr>
          <w:b/>
          <w:kern w:val="0"/>
          <w:sz w:val="24"/>
        </w:rPr>
      </w:pPr>
    </w:p>
    <w:p w:rsidR="007A071C" w:rsidRDefault="00684CF9">
      <w:pPr>
        <w:autoSpaceDE w:val="0"/>
        <w:autoSpaceDN w:val="0"/>
        <w:adjustRightInd w:val="0"/>
        <w:jc w:val="center"/>
        <w:rPr>
          <w:kern w:val="0"/>
          <w:sz w:val="144"/>
          <w:szCs w:val="144"/>
        </w:rPr>
      </w:pPr>
      <w:r>
        <w:rPr>
          <w:rFonts w:hAnsiTheme="minorEastAsia"/>
          <w:sz w:val="160"/>
          <w:szCs w:val="84"/>
        </w:rPr>
        <w:t>投标文件</w:t>
      </w:r>
    </w:p>
    <w:p w:rsidR="007A071C" w:rsidRDefault="007A071C">
      <w:pPr>
        <w:autoSpaceDE w:val="0"/>
        <w:autoSpaceDN w:val="0"/>
        <w:adjustRightInd w:val="0"/>
        <w:spacing w:line="520" w:lineRule="exact"/>
        <w:rPr>
          <w:b/>
          <w:kern w:val="0"/>
          <w:sz w:val="36"/>
          <w:szCs w:val="36"/>
        </w:rPr>
      </w:pPr>
    </w:p>
    <w:p w:rsidR="007A071C" w:rsidRDefault="00684CF9">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7A071C" w:rsidRDefault="00684CF9" w:rsidP="000B4377">
      <w:pPr>
        <w:spacing w:beforeLines="30" w:before="85" w:afterLines="70" w:after="199" w:line="540" w:lineRule="exact"/>
        <w:ind w:leftChars="300" w:left="579"/>
        <w:rPr>
          <w:b/>
          <w:sz w:val="34"/>
          <w:szCs w:val="34"/>
        </w:rPr>
      </w:pPr>
      <w:r>
        <w:rPr>
          <w:rFonts w:hAnsiTheme="minorEastAsia"/>
          <w:b/>
          <w:sz w:val="34"/>
          <w:szCs w:val="34"/>
        </w:rPr>
        <w:t>项目编号：</w:t>
      </w:r>
    </w:p>
    <w:p w:rsidR="007A071C" w:rsidRDefault="00684CF9" w:rsidP="000B4377">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7A071C" w:rsidRDefault="00684CF9" w:rsidP="000B4377">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7A071C" w:rsidRDefault="00684CF9" w:rsidP="000B4377">
      <w:pPr>
        <w:spacing w:beforeLines="30" w:before="85" w:afterLines="70" w:after="199" w:line="540" w:lineRule="exact"/>
        <w:ind w:leftChars="300" w:left="579"/>
        <w:rPr>
          <w:b/>
          <w:sz w:val="34"/>
          <w:szCs w:val="34"/>
        </w:rPr>
      </w:pPr>
      <w:r>
        <w:rPr>
          <w:rFonts w:hAnsiTheme="minorEastAsia"/>
          <w:b/>
          <w:sz w:val="34"/>
          <w:szCs w:val="34"/>
        </w:rPr>
        <w:t>投标单位名称：</w:t>
      </w:r>
    </w:p>
    <w:p w:rsidR="007A071C" w:rsidRDefault="00684CF9" w:rsidP="000B4377">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7A071C" w:rsidRDefault="007A071C" w:rsidP="000B4377">
      <w:pPr>
        <w:tabs>
          <w:tab w:val="left" w:pos="1260"/>
          <w:tab w:val="center" w:pos="4156"/>
        </w:tabs>
        <w:autoSpaceDE w:val="0"/>
        <w:autoSpaceDN w:val="0"/>
        <w:adjustRightInd w:val="0"/>
        <w:spacing w:line="360" w:lineRule="auto"/>
        <w:ind w:firstLineChars="200" w:firstLine="649"/>
        <w:outlineLvl w:val="0"/>
        <w:rPr>
          <w:b/>
          <w:sz w:val="34"/>
          <w:szCs w:val="34"/>
        </w:rPr>
      </w:pPr>
    </w:p>
    <w:p w:rsidR="007A071C" w:rsidRDefault="007A071C" w:rsidP="000B4377">
      <w:pPr>
        <w:tabs>
          <w:tab w:val="left" w:pos="1260"/>
          <w:tab w:val="center" w:pos="4156"/>
        </w:tabs>
        <w:autoSpaceDE w:val="0"/>
        <w:autoSpaceDN w:val="0"/>
        <w:adjustRightInd w:val="0"/>
        <w:spacing w:line="360" w:lineRule="auto"/>
        <w:ind w:firstLineChars="200" w:firstLine="649"/>
        <w:outlineLvl w:val="0"/>
        <w:rPr>
          <w:b/>
          <w:sz w:val="34"/>
          <w:szCs w:val="34"/>
        </w:rPr>
      </w:pPr>
    </w:p>
    <w:p w:rsidR="007A071C" w:rsidRDefault="007A071C" w:rsidP="000B4377">
      <w:pPr>
        <w:tabs>
          <w:tab w:val="left" w:pos="1260"/>
          <w:tab w:val="center" w:pos="4156"/>
        </w:tabs>
        <w:autoSpaceDE w:val="0"/>
        <w:autoSpaceDN w:val="0"/>
        <w:adjustRightInd w:val="0"/>
        <w:spacing w:line="360" w:lineRule="auto"/>
        <w:ind w:firstLineChars="200" w:firstLine="649"/>
        <w:outlineLvl w:val="0"/>
        <w:rPr>
          <w:b/>
          <w:sz w:val="34"/>
          <w:szCs w:val="34"/>
        </w:rPr>
      </w:pPr>
    </w:p>
    <w:p w:rsidR="007A071C" w:rsidRDefault="00684CF9" w:rsidP="000B437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7A071C" w:rsidRDefault="00684CF9">
      <w:pPr>
        <w:widowControl/>
        <w:jc w:val="left"/>
        <w:rPr>
          <w:b/>
          <w:sz w:val="24"/>
        </w:rPr>
      </w:pPr>
      <w:r>
        <w:rPr>
          <w:b/>
          <w:sz w:val="24"/>
        </w:rPr>
        <w:br w:type="page"/>
      </w:r>
    </w:p>
    <w:p w:rsidR="007A071C" w:rsidRDefault="00684CF9">
      <w:pPr>
        <w:autoSpaceDN w:val="0"/>
        <w:spacing w:line="360" w:lineRule="auto"/>
        <w:jc w:val="center"/>
        <w:rPr>
          <w:b/>
          <w:bCs/>
          <w:sz w:val="24"/>
        </w:rPr>
      </w:pPr>
      <w:r>
        <w:rPr>
          <w:rFonts w:hAnsiTheme="minorEastAsia"/>
          <w:b/>
          <w:bCs/>
          <w:sz w:val="24"/>
        </w:rPr>
        <w:lastRenderedPageBreak/>
        <w:t>投标文件总目录</w:t>
      </w:r>
    </w:p>
    <w:p w:rsidR="007A071C" w:rsidRDefault="00684CF9">
      <w:pPr>
        <w:autoSpaceDN w:val="0"/>
        <w:spacing w:line="360" w:lineRule="auto"/>
        <w:jc w:val="center"/>
        <w:rPr>
          <w:b/>
          <w:bCs/>
          <w:sz w:val="24"/>
        </w:rPr>
      </w:pPr>
      <w:r>
        <w:rPr>
          <w:rFonts w:hAnsiTheme="minorEastAsia"/>
          <w:b/>
          <w:bCs/>
          <w:sz w:val="24"/>
        </w:rPr>
        <w:t>（投标人自行编制）</w:t>
      </w:r>
    </w:p>
    <w:p w:rsidR="007A071C" w:rsidRDefault="00684CF9">
      <w:pPr>
        <w:widowControl/>
        <w:jc w:val="left"/>
        <w:rPr>
          <w:b/>
          <w:sz w:val="24"/>
        </w:rPr>
      </w:pPr>
      <w:r>
        <w:rPr>
          <w:b/>
          <w:sz w:val="24"/>
        </w:rPr>
        <w:br w:type="page"/>
      </w:r>
    </w:p>
    <w:p w:rsidR="007A071C" w:rsidRDefault="00684CF9">
      <w:pPr>
        <w:widowControl/>
        <w:jc w:val="center"/>
        <w:rPr>
          <w:b/>
          <w:sz w:val="24"/>
        </w:rPr>
      </w:pPr>
      <w:r>
        <w:rPr>
          <w:rFonts w:hAnsiTheme="minorEastAsia"/>
          <w:b/>
          <w:sz w:val="24"/>
        </w:rPr>
        <w:lastRenderedPageBreak/>
        <w:t>评分因素及评标标准页码检索</w:t>
      </w:r>
    </w:p>
    <w:p w:rsidR="007A071C" w:rsidRDefault="00684CF9">
      <w:pPr>
        <w:widowControl/>
        <w:jc w:val="center"/>
        <w:rPr>
          <w:b/>
          <w:sz w:val="24"/>
        </w:rPr>
      </w:pPr>
      <w:r>
        <w:rPr>
          <w:rFonts w:hAnsiTheme="minorEastAsia"/>
          <w:b/>
          <w:bCs/>
          <w:sz w:val="24"/>
        </w:rPr>
        <w:t>（投标人按招标文件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7A071C" w:rsidRDefault="007A071C">
      <w:pPr>
        <w:widowControl/>
        <w:jc w:val="left"/>
        <w:rPr>
          <w:b/>
          <w:sz w:val="24"/>
        </w:rPr>
      </w:pPr>
    </w:p>
    <w:p w:rsidR="007A071C" w:rsidRDefault="00684CF9">
      <w:pPr>
        <w:widowControl/>
        <w:jc w:val="left"/>
        <w:rPr>
          <w:sz w:val="24"/>
        </w:rPr>
      </w:pPr>
      <w:r>
        <w:rPr>
          <w:b/>
          <w:sz w:val="24"/>
        </w:rPr>
        <w:br w:type="page"/>
      </w:r>
      <w:r>
        <w:rPr>
          <w:rFonts w:hAnsiTheme="minorEastAsia"/>
          <w:b/>
          <w:sz w:val="24"/>
        </w:rPr>
        <w:lastRenderedPageBreak/>
        <w:t>附件</w:t>
      </w:r>
      <w:r>
        <w:rPr>
          <w:b/>
          <w:sz w:val="24"/>
        </w:rPr>
        <w:t>1</w:t>
      </w:r>
    </w:p>
    <w:p w:rsidR="007A071C" w:rsidRDefault="00684CF9">
      <w:pPr>
        <w:tabs>
          <w:tab w:val="left" w:pos="360"/>
        </w:tabs>
        <w:spacing w:line="560" w:lineRule="exact"/>
        <w:jc w:val="center"/>
        <w:rPr>
          <w:b/>
          <w:sz w:val="24"/>
        </w:rPr>
      </w:pPr>
      <w:r>
        <w:rPr>
          <w:rFonts w:hAnsiTheme="minorEastAsia"/>
          <w:b/>
          <w:sz w:val="24"/>
        </w:rPr>
        <w:t>投标书</w:t>
      </w:r>
    </w:p>
    <w:p w:rsidR="007A071C" w:rsidRDefault="00684CF9">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7A071C" w:rsidRDefault="00684CF9" w:rsidP="000B4377">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7A071C" w:rsidRDefault="00684CF9" w:rsidP="000B4377">
      <w:pPr>
        <w:spacing w:line="360" w:lineRule="auto"/>
        <w:ind w:firstLineChars="200" w:firstLine="446"/>
        <w:rPr>
          <w:sz w:val="24"/>
        </w:rPr>
      </w:pPr>
      <w:r>
        <w:rPr>
          <w:rFonts w:hAnsiTheme="minorEastAsia"/>
          <w:sz w:val="24"/>
        </w:rPr>
        <w:t>据此函，投标人代表宣布同意如下：</w:t>
      </w:r>
    </w:p>
    <w:p w:rsidR="007A071C" w:rsidRDefault="00684CF9" w:rsidP="000B4377">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7A071C" w:rsidRDefault="00684CF9" w:rsidP="000B4377">
      <w:pPr>
        <w:spacing w:line="360" w:lineRule="auto"/>
        <w:ind w:firstLineChars="200" w:firstLine="446"/>
        <w:rPr>
          <w:sz w:val="24"/>
        </w:rPr>
      </w:pPr>
      <w:r>
        <w:rPr>
          <w:rFonts w:hAnsiTheme="minorEastAsia"/>
          <w:sz w:val="24"/>
        </w:rPr>
        <w:t>第包，￥元（人民币），大写。</w:t>
      </w:r>
    </w:p>
    <w:p w:rsidR="007A071C" w:rsidRDefault="00684CF9" w:rsidP="000B4377">
      <w:pPr>
        <w:spacing w:line="360" w:lineRule="auto"/>
        <w:ind w:firstLineChars="200" w:firstLine="446"/>
        <w:rPr>
          <w:sz w:val="24"/>
        </w:rPr>
      </w:pPr>
      <w:r>
        <w:rPr>
          <w:sz w:val="24"/>
        </w:rPr>
        <w:t>……</w:t>
      </w:r>
    </w:p>
    <w:p w:rsidR="007A071C" w:rsidRDefault="00684CF9" w:rsidP="000B4377">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7A071C" w:rsidRDefault="00684CF9" w:rsidP="000B4377">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A071C" w:rsidRDefault="00684CF9" w:rsidP="000B4377">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7A071C" w:rsidRDefault="00684CF9" w:rsidP="000B4377">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7A071C" w:rsidRDefault="00684CF9" w:rsidP="000B4377">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7A071C" w:rsidRDefault="00684CF9" w:rsidP="000B4377">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7A071C" w:rsidRDefault="00684CF9" w:rsidP="000B4377">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7A071C" w:rsidRDefault="00684CF9" w:rsidP="000B4377">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7A071C" w:rsidRDefault="00684CF9" w:rsidP="000B4377">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7A071C" w:rsidRDefault="00684CF9" w:rsidP="000B4377">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7A071C" w:rsidRDefault="00684CF9" w:rsidP="000B4377">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7A071C" w:rsidRDefault="007A071C" w:rsidP="000B4377">
      <w:pPr>
        <w:spacing w:line="360" w:lineRule="auto"/>
        <w:ind w:firstLineChars="200" w:firstLine="446"/>
        <w:rPr>
          <w:sz w:val="24"/>
        </w:rPr>
      </w:pPr>
    </w:p>
    <w:p w:rsidR="007A071C" w:rsidRDefault="00684CF9" w:rsidP="000B4377">
      <w:pPr>
        <w:spacing w:line="360" w:lineRule="auto"/>
        <w:ind w:firstLineChars="200" w:firstLine="446"/>
        <w:rPr>
          <w:sz w:val="24"/>
        </w:rPr>
      </w:pPr>
      <w:r>
        <w:rPr>
          <w:rFonts w:hAnsiTheme="minorEastAsia"/>
          <w:sz w:val="24"/>
        </w:rPr>
        <w:t>地址：</w:t>
      </w:r>
    </w:p>
    <w:p w:rsidR="007A071C" w:rsidRDefault="00684CF9" w:rsidP="000B4377">
      <w:pPr>
        <w:spacing w:line="360" w:lineRule="auto"/>
        <w:ind w:firstLineChars="200" w:firstLine="446"/>
        <w:rPr>
          <w:sz w:val="24"/>
        </w:rPr>
      </w:pPr>
      <w:r>
        <w:rPr>
          <w:rFonts w:hAnsiTheme="minorEastAsia"/>
          <w:sz w:val="24"/>
        </w:rPr>
        <w:t>邮政编码：</w:t>
      </w:r>
    </w:p>
    <w:p w:rsidR="007A071C" w:rsidRDefault="00684CF9" w:rsidP="000B4377">
      <w:pPr>
        <w:spacing w:line="360" w:lineRule="auto"/>
        <w:ind w:firstLineChars="200" w:firstLine="446"/>
        <w:rPr>
          <w:sz w:val="24"/>
        </w:rPr>
      </w:pPr>
      <w:r>
        <w:rPr>
          <w:rFonts w:hAnsiTheme="minorEastAsia"/>
          <w:sz w:val="24"/>
        </w:rPr>
        <w:t>电话：</w:t>
      </w:r>
    </w:p>
    <w:p w:rsidR="007A071C" w:rsidRDefault="00684CF9" w:rsidP="000B4377">
      <w:pPr>
        <w:spacing w:line="360" w:lineRule="auto"/>
        <w:ind w:firstLineChars="200" w:firstLine="446"/>
        <w:rPr>
          <w:sz w:val="24"/>
        </w:rPr>
      </w:pPr>
      <w:r>
        <w:rPr>
          <w:rFonts w:hAnsiTheme="minorEastAsia"/>
          <w:sz w:val="24"/>
        </w:rPr>
        <w:t>传真：</w:t>
      </w:r>
    </w:p>
    <w:p w:rsidR="007A071C" w:rsidRDefault="00684CF9" w:rsidP="000B4377">
      <w:pPr>
        <w:spacing w:line="360" w:lineRule="auto"/>
        <w:ind w:firstLineChars="1700" w:firstLine="3794"/>
        <w:rPr>
          <w:sz w:val="24"/>
        </w:rPr>
      </w:pPr>
      <w:r>
        <w:rPr>
          <w:sz w:val="24"/>
        </w:rPr>
        <w:t>投标人名称：</w:t>
      </w:r>
    </w:p>
    <w:p w:rsidR="007A071C" w:rsidRDefault="00684CF9" w:rsidP="000B4377">
      <w:pPr>
        <w:spacing w:line="360" w:lineRule="auto"/>
        <w:ind w:firstLineChars="1700" w:firstLine="3794"/>
        <w:rPr>
          <w:sz w:val="24"/>
        </w:rPr>
      </w:pPr>
      <w:r>
        <w:rPr>
          <w:sz w:val="24"/>
        </w:rPr>
        <w:t>日期：年月日</w:t>
      </w:r>
    </w:p>
    <w:p w:rsidR="007A071C" w:rsidRDefault="007A071C">
      <w:pPr>
        <w:spacing w:line="560" w:lineRule="exact"/>
        <w:rPr>
          <w:sz w:val="24"/>
        </w:rPr>
      </w:pPr>
    </w:p>
    <w:p w:rsidR="007A071C" w:rsidRDefault="007A071C">
      <w:pPr>
        <w:spacing w:line="560" w:lineRule="exact"/>
        <w:rPr>
          <w:sz w:val="24"/>
        </w:rPr>
      </w:pPr>
    </w:p>
    <w:p w:rsidR="007A071C" w:rsidRDefault="007A071C">
      <w:pPr>
        <w:spacing w:line="560" w:lineRule="exact"/>
        <w:rPr>
          <w:sz w:val="24"/>
        </w:rPr>
      </w:pPr>
    </w:p>
    <w:p w:rsidR="007A071C" w:rsidRDefault="007A071C">
      <w:pPr>
        <w:spacing w:line="560" w:lineRule="exact"/>
        <w:rPr>
          <w:sz w:val="24"/>
        </w:rPr>
      </w:pPr>
    </w:p>
    <w:p w:rsidR="007A071C" w:rsidRDefault="00684CF9">
      <w:pPr>
        <w:widowControl/>
        <w:jc w:val="left"/>
        <w:rPr>
          <w:b/>
          <w:sz w:val="24"/>
        </w:rPr>
      </w:pPr>
      <w:r>
        <w:rPr>
          <w:b/>
          <w:sz w:val="24"/>
        </w:rPr>
        <w:br w:type="page"/>
      </w:r>
    </w:p>
    <w:p w:rsidR="007A071C" w:rsidRDefault="00684CF9">
      <w:pPr>
        <w:tabs>
          <w:tab w:val="left" w:pos="360"/>
        </w:tabs>
        <w:spacing w:afterLines="100" w:after="285" w:line="360" w:lineRule="auto"/>
        <w:rPr>
          <w:b/>
          <w:sz w:val="24"/>
        </w:rPr>
      </w:pPr>
      <w:bookmarkStart w:id="51" w:name="OLE_LINK11"/>
      <w:bookmarkStart w:id="52" w:name="OLE_LINK12"/>
      <w:bookmarkStart w:id="53" w:name="OLE_LINK21"/>
      <w:bookmarkStart w:id="54" w:name="OLE_LINK25"/>
      <w:bookmarkStart w:id="55" w:name="OLE_LINK19"/>
      <w:bookmarkStart w:id="56" w:name="OLE_LINK8"/>
      <w:r>
        <w:rPr>
          <w:rFonts w:hAnsiTheme="minorEastAsia"/>
          <w:b/>
          <w:sz w:val="24"/>
        </w:rPr>
        <w:lastRenderedPageBreak/>
        <w:t>附件</w:t>
      </w:r>
      <w:r>
        <w:rPr>
          <w:rFonts w:hint="eastAsia"/>
          <w:b/>
          <w:sz w:val="24"/>
        </w:rPr>
        <w:t>2</w:t>
      </w:r>
    </w:p>
    <w:p w:rsidR="007A071C" w:rsidRDefault="00684CF9">
      <w:pPr>
        <w:ind w:right="84"/>
        <w:jc w:val="center"/>
        <w:rPr>
          <w:b/>
          <w:sz w:val="24"/>
        </w:rPr>
      </w:pPr>
      <w:r>
        <w:rPr>
          <w:rFonts w:hint="eastAsia"/>
          <w:b/>
          <w:sz w:val="24"/>
        </w:rPr>
        <w:t>供应商资格声明函</w:t>
      </w:r>
    </w:p>
    <w:p w:rsidR="007A071C" w:rsidRDefault="007A071C">
      <w:pPr>
        <w:spacing w:line="360" w:lineRule="auto"/>
        <w:ind w:firstLine="420"/>
        <w:jc w:val="center"/>
        <w:rPr>
          <w:b/>
          <w:sz w:val="24"/>
        </w:rPr>
      </w:pPr>
    </w:p>
    <w:p w:rsidR="007A071C" w:rsidRDefault="00684CF9">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7A071C" w:rsidRDefault="00684CF9" w:rsidP="000B4377">
      <w:pPr>
        <w:spacing w:line="360" w:lineRule="auto"/>
        <w:ind w:firstLineChars="200" w:firstLine="446"/>
        <w:rPr>
          <w:sz w:val="24"/>
        </w:rPr>
      </w:pPr>
      <w:r>
        <w:rPr>
          <w:rFonts w:hint="eastAsia"/>
          <w:sz w:val="24"/>
        </w:rPr>
        <w:t>我单位自愿参与本项目的政府采购活动，郑重承诺如下：</w:t>
      </w:r>
    </w:p>
    <w:p w:rsidR="007A071C" w:rsidRDefault="00684CF9" w:rsidP="000B4377">
      <w:pPr>
        <w:spacing w:line="360" w:lineRule="auto"/>
        <w:ind w:firstLineChars="200" w:firstLine="446"/>
        <w:rPr>
          <w:sz w:val="24"/>
        </w:rPr>
      </w:pPr>
      <w:r>
        <w:rPr>
          <w:rFonts w:hint="eastAsia"/>
          <w:sz w:val="24"/>
        </w:rPr>
        <w:t>（一）我单位具有良好的商业信誉和健全的财务会计制度；</w:t>
      </w:r>
    </w:p>
    <w:p w:rsidR="007A071C" w:rsidRDefault="00684CF9" w:rsidP="000B4377">
      <w:pPr>
        <w:spacing w:line="360" w:lineRule="auto"/>
        <w:ind w:firstLineChars="200" w:firstLine="446"/>
        <w:rPr>
          <w:sz w:val="24"/>
        </w:rPr>
      </w:pPr>
      <w:r>
        <w:rPr>
          <w:rFonts w:hint="eastAsia"/>
          <w:sz w:val="24"/>
        </w:rPr>
        <w:t>（二）我单位依法缴纳税收和社会保障资金；</w:t>
      </w:r>
    </w:p>
    <w:p w:rsidR="007A071C" w:rsidRDefault="00684CF9" w:rsidP="000B4377">
      <w:pPr>
        <w:spacing w:line="360" w:lineRule="auto"/>
        <w:ind w:firstLineChars="200" w:firstLine="446"/>
        <w:rPr>
          <w:sz w:val="24"/>
        </w:rPr>
      </w:pPr>
      <w:r>
        <w:rPr>
          <w:rFonts w:hint="eastAsia"/>
          <w:sz w:val="24"/>
        </w:rPr>
        <w:t>（三）我单位具备履行合同所必需的设备和专业技术能力；</w:t>
      </w:r>
    </w:p>
    <w:p w:rsidR="007A071C" w:rsidRDefault="00684CF9" w:rsidP="000B437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7A071C" w:rsidRDefault="00684CF9" w:rsidP="000B437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7A071C" w:rsidRDefault="00684CF9" w:rsidP="000B437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7A071C">
        <w:tc>
          <w:tcPr>
            <w:tcW w:w="1061" w:type="pct"/>
            <w:vAlign w:val="center"/>
          </w:tcPr>
          <w:p w:rsidR="007A071C" w:rsidRDefault="00684CF9">
            <w:pPr>
              <w:jc w:val="center"/>
              <w:rPr>
                <w:szCs w:val="21"/>
              </w:rPr>
            </w:pPr>
            <w:r>
              <w:rPr>
                <w:rFonts w:hint="eastAsia"/>
                <w:szCs w:val="21"/>
              </w:rPr>
              <w:t>序号</w:t>
            </w:r>
          </w:p>
        </w:tc>
        <w:tc>
          <w:tcPr>
            <w:tcW w:w="2273" w:type="pct"/>
            <w:vAlign w:val="center"/>
          </w:tcPr>
          <w:p w:rsidR="007A071C" w:rsidRDefault="00684CF9">
            <w:pPr>
              <w:jc w:val="center"/>
              <w:rPr>
                <w:szCs w:val="21"/>
              </w:rPr>
            </w:pPr>
            <w:r>
              <w:rPr>
                <w:rFonts w:hint="eastAsia"/>
                <w:szCs w:val="21"/>
              </w:rPr>
              <w:t>单位名称</w:t>
            </w:r>
          </w:p>
        </w:tc>
        <w:tc>
          <w:tcPr>
            <w:tcW w:w="1667" w:type="pct"/>
            <w:vAlign w:val="center"/>
          </w:tcPr>
          <w:p w:rsidR="007A071C" w:rsidRDefault="00684CF9">
            <w:pPr>
              <w:jc w:val="center"/>
              <w:rPr>
                <w:szCs w:val="21"/>
              </w:rPr>
            </w:pPr>
            <w:r>
              <w:rPr>
                <w:rFonts w:hint="eastAsia"/>
                <w:szCs w:val="21"/>
              </w:rPr>
              <w:t>相互关系类型</w:t>
            </w:r>
          </w:p>
        </w:tc>
      </w:tr>
      <w:tr w:rsidR="007A071C">
        <w:tc>
          <w:tcPr>
            <w:tcW w:w="1061" w:type="pct"/>
            <w:vAlign w:val="center"/>
          </w:tcPr>
          <w:p w:rsidR="007A071C" w:rsidRDefault="00684CF9">
            <w:pPr>
              <w:jc w:val="center"/>
              <w:rPr>
                <w:szCs w:val="21"/>
              </w:rPr>
            </w:pPr>
            <w:r>
              <w:rPr>
                <w:rFonts w:hint="eastAsia"/>
                <w:szCs w:val="21"/>
              </w:rPr>
              <w:t>1</w:t>
            </w:r>
          </w:p>
        </w:tc>
        <w:tc>
          <w:tcPr>
            <w:tcW w:w="2273" w:type="pct"/>
            <w:vAlign w:val="center"/>
          </w:tcPr>
          <w:p w:rsidR="007A071C" w:rsidRDefault="007A071C">
            <w:pPr>
              <w:jc w:val="center"/>
              <w:rPr>
                <w:szCs w:val="21"/>
              </w:rPr>
            </w:pPr>
          </w:p>
        </w:tc>
        <w:tc>
          <w:tcPr>
            <w:tcW w:w="1667" w:type="pct"/>
            <w:vAlign w:val="center"/>
          </w:tcPr>
          <w:p w:rsidR="007A071C" w:rsidRDefault="007A071C">
            <w:pPr>
              <w:jc w:val="center"/>
              <w:rPr>
                <w:szCs w:val="21"/>
              </w:rPr>
            </w:pPr>
          </w:p>
        </w:tc>
      </w:tr>
      <w:tr w:rsidR="007A071C">
        <w:tc>
          <w:tcPr>
            <w:tcW w:w="1061" w:type="pct"/>
            <w:vAlign w:val="center"/>
          </w:tcPr>
          <w:p w:rsidR="007A071C" w:rsidRDefault="00684CF9">
            <w:pPr>
              <w:jc w:val="center"/>
              <w:rPr>
                <w:szCs w:val="21"/>
              </w:rPr>
            </w:pPr>
            <w:r>
              <w:rPr>
                <w:rFonts w:hint="eastAsia"/>
                <w:szCs w:val="21"/>
              </w:rPr>
              <w:t>2</w:t>
            </w:r>
          </w:p>
        </w:tc>
        <w:tc>
          <w:tcPr>
            <w:tcW w:w="2273" w:type="pct"/>
            <w:vAlign w:val="center"/>
          </w:tcPr>
          <w:p w:rsidR="007A071C" w:rsidRDefault="007A071C">
            <w:pPr>
              <w:jc w:val="center"/>
              <w:rPr>
                <w:szCs w:val="21"/>
              </w:rPr>
            </w:pPr>
          </w:p>
        </w:tc>
        <w:tc>
          <w:tcPr>
            <w:tcW w:w="1667" w:type="pct"/>
            <w:vAlign w:val="center"/>
          </w:tcPr>
          <w:p w:rsidR="007A071C" w:rsidRDefault="007A071C">
            <w:pPr>
              <w:jc w:val="center"/>
              <w:rPr>
                <w:szCs w:val="21"/>
              </w:rPr>
            </w:pPr>
          </w:p>
        </w:tc>
      </w:tr>
      <w:tr w:rsidR="007A071C">
        <w:tc>
          <w:tcPr>
            <w:tcW w:w="1061" w:type="pct"/>
            <w:vAlign w:val="center"/>
          </w:tcPr>
          <w:p w:rsidR="007A071C" w:rsidRDefault="00684CF9">
            <w:pPr>
              <w:jc w:val="center"/>
              <w:rPr>
                <w:szCs w:val="21"/>
              </w:rPr>
            </w:pPr>
            <w:r>
              <w:rPr>
                <w:rFonts w:hint="eastAsia"/>
                <w:szCs w:val="21"/>
              </w:rPr>
              <w:t>3</w:t>
            </w:r>
          </w:p>
        </w:tc>
        <w:tc>
          <w:tcPr>
            <w:tcW w:w="2273" w:type="pct"/>
            <w:vAlign w:val="center"/>
          </w:tcPr>
          <w:p w:rsidR="007A071C" w:rsidRDefault="007A071C">
            <w:pPr>
              <w:jc w:val="center"/>
              <w:rPr>
                <w:szCs w:val="21"/>
              </w:rPr>
            </w:pPr>
          </w:p>
        </w:tc>
        <w:tc>
          <w:tcPr>
            <w:tcW w:w="1667" w:type="pct"/>
            <w:vAlign w:val="center"/>
          </w:tcPr>
          <w:p w:rsidR="007A071C" w:rsidRDefault="007A071C">
            <w:pPr>
              <w:jc w:val="center"/>
              <w:rPr>
                <w:szCs w:val="21"/>
              </w:rPr>
            </w:pPr>
          </w:p>
        </w:tc>
      </w:tr>
    </w:tbl>
    <w:p w:rsidR="007A071C" w:rsidRDefault="00684CF9" w:rsidP="000B4377">
      <w:pPr>
        <w:spacing w:line="360" w:lineRule="auto"/>
        <w:ind w:firstLineChars="200" w:firstLine="446"/>
        <w:rPr>
          <w:sz w:val="24"/>
        </w:rPr>
      </w:pPr>
      <w:r>
        <w:rPr>
          <w:rFonts w:hint="eastAsia"/>
          <w:sz w:val="24"/>
        </w:rPr>
        <w:t>上表未填写的，视为不存在第（六）条所列情形</w:t>
      </w:r>
    </w:p>
    <w:p w:rsidR="007A071C" w:rsidRDefault="007A071C" w:rsidP="000B4377">
      <w:pPr>
        <w:spacing w:line="360" w:lineRule="auto"/>
        <w:ind w:firstLineChars="200" w:firstLine="446"/>
        <w:rPr>
          <w:sz w:val="24"/>
        </w:rPr>
      </w:pPr>
    </w:p>
    <w:p w:rsidR="007A071C" w:rsidRDefault="00684CF9" w:rsidP="000B4377">
      <w:pPr>
        <w:spacing w:line="360" w:lineRule="auto"/>
        <w:ind w:firstLineChars="200" w:firstLine="446"/>
        <w:rPr>
          <w:sz w:val="24"/>
        </w:rPr>
      </w:pPr>
      <w:r>
        <w:rPr>
          <w:rFonts w:hint="eastAsia"/>
          <w:sz w:val="24"/>
        </w:rPr>
        <w:t>上述声明真实有效，否则我单位承担全部责任和不利后果。</w:t>
      </w:r>
    </w:p>
    <w:p w:rsidR="007A071C" w:rsidRDefault="007A071C" w:rsidP="000B4377">
      <w:pPr>
        <w:spacing w:line="360" w:lineRule="auto"/>
        <w:ind w:firstLineChars="200" w:firstLine="446"/>
        <w:rPr>
          <w:sz w:val="24"/>
        </w:rPr>
      </w:pPr>
    </w:p>
    <w:p w:rsidR="007A071C" w:rsidRDefault="00684CF9" w:rsidP="000B4377">
      <w:pPr>
        <w:spacing w:line="360" w:lineRule="auto"/>
        <w:ind w:firstLineChars="100" w:firstLine="223"/>
        <w:rPr>
          <w:sz w:val="24"/>
        </w:rPr>
      </w:pPr>
      <w:r>
        <w:rPr>
          <w:sz w:val="24"/>
        </w:rPr>
        <w:t>投标人名称：</w:t>
      </w:r>
    </w:p>
    <w:p w:rsidR="007A071C" w:rsidRDefault="007A071C" w:rsidP="000B4377">
      <w:pPr>
        <w:spacing w:line="360" w:lineRule="auto"/>
        <w:ind w:firstLineChars="100" w:firstLine="223"/>
        <w:rPr>
          <w:sz w:val="24"/>
        </w:rPr>
      </w:pPr>
    </w:p>
    <w:p w:rsidR="007A071C" w:rsidRDefault="00684CF9" w:rsidP="000B4377">
      <w:pPr>
        <w:spacing w:line="360" w:lineRule="auto"/>
        <w:ind w:firstLineChars="100" w:firstLine="223"/>
        <w:rPr>
          <w:sz w:val="24"/>
        </w:rPr>
      </w:pPr>
      <w:r>
        <w:rPr>
          <w:sz w:val="24"/>
        </w:rPr>
        <w:t>日期：</w:t>
      </w:r>
    </w:p>
    <w:bookmarkEnd w:id="51"/>
    <w:bookmarkEnd w:id="52"/>
    <w:p w:rsidR="007A071C" w:rsidRDefault="00684CF9">
      <w:pPr>
        <w:widowControl/>
        <w:jc w:val="left"/>
        <w:rPr>
          <w:sz w:val="24"/>
        </w:rPr>
      </w:pPr>
      <w:r>
        <w:rPr>
          <w:sz w:val="24"/>
        </w:rPr>
        <w:br w:type="page"/>
      </w:r>
    </w:p>
    <w:bookmarkEnd w:id="53"/>
    <w:bookmarkEnd w:id="54"/>
    <w:bookmarkEnd w:id="55"/>
    <w:bookmarkEnd w:id="56"/>
    <w:p w:rsidR="007A071C" w:rsidRDefault="00684CF9">
      <w:pPr>
        <w:spacing w:line="460" w:lineRule="exact"/>
        <w:rPr>
          <w:b/>
          <w:sz w:val="24"/>
        </w:rPr>
      </w:pPr>
      <w:r>
        <w:rPr>
          <w:rFonts w:hAnsiTheme="minorEastAsia"/>
          <w:b/>
          <w:sz w:val="24"/>
        </w:rPr>
        <w:lastRenderedPageBreak/>
        <w:t>附件</w:t>
      </w:r>
      <w:r>
        <w:rPr>
          <w:rFonts w:hint="eastAsia"/>
          <w:b/>
          <w:sz w:val="24"/>
        </w:rPr>
        <w:t>3</w:t>
      </w:r>
    </w:p>
    <w:p w:rsidR="007A071C" w:rsidRDefault="007A071C">
      <w:pPr>
        <w:spacing w:line="460" w:lineRule="exact"/>
        <w:rPr>
          <w:b/>
          <w:sz w:val="24"/>
        </w:rPr>
      </w:pPr>
    </w:p>
    <w:p w:rsidR="007A071C" w:rsidRDefault="00684CF9">
      <w:pPr>
        <w:ind w:right="84" w:firstLine="420"/>
        <w:jc w:val="center"/>
        <w:rPr>
          <w:b/>
          <w:sz w:val="24"/>
        </w:rPr>
      </w:pPr>
      <w:r>
        <w:rPr>
          <w:rFonts w:hAnsiTheme="minorEastAsia"/>
          <w:b/>
          <w:sz w:val="24"/>
        </w:rPr>
        <w:t>开标一览表</w:t>
      </w:r>
    </w:p>
    <w:p w:rsidR="007A071C" w:rsidRDefault="00684CF9">
      <w:pPr>
        <w:spacing w:line="460" w:lineRule="exact"/>
        <w:rPr>
          <w:sz w:val="24"/>
        </w:rPr>
      </w:pPr>
      <w:r>
        <w:rPr>
          <w:rFonts w:hAnsiTheme="minorEastAsia"/>
          <w:sz w:val="24"/>
        </w:rPr>
        <w:t>项目名称：</w:t>
      </w:r>
    </w:p>
    <w:p w:rsidR="007A071C" w:rsidRDefault="00684CF9">
      <w:pPr>
        <w:spacing w:line="460" w:lineRule="exact"/>
        <w:rPr>
          <w:sz w:val="24"/>
        </w:rPr>
      </w:pPr>
      <w:r>
        <w:rPr>
          <w:rFonts w:hAnsiTheme="minorEastAsia"/>
          <w:sz w:val="24"/>
        </w:rPr>
        <w:t>项目编号：</w:t>
      </w:r>
    </w:p>
    <w:p w:rsidR="007A071C" w:rsidRDefault="00684CF9">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A071C">
        <w:trPr>
          <w:jc w:val="center"/>
        </w:trPr>
        <w:tc>
          <w:tcPr>
            <w:tcW w:w="730" w:type="pct"/>
            <w:vAlign w:val="center"/>
          </w:tcPr>
          <w:p w:rsidR="007A071C" w:rsidRDefault="00684CF9">
            <w:pPr>
              <w:spacing w:line="460" w:lineRule="exact"/>
              <w:jc w:val="center"/>
              <w:rPr>
                <w:sz w:val="24"/>
              </w:rPr>
            </w:pPr>
            <w:proofErr w:type="gramStart"/>
            <w:r>
              <w:rPr>
                <w:rFonts w:hAnsiTheme="minorEastAsia"/>
                <w:sz w:val="24"/>
              </w:rPr>
              <w:t>包号</w:t>
            </w:r>
            <w:proofErr w:type="gramEnd"/>
          </w:p>
        </w:tc>
        <w:tc>
          <w:tcPr>
            <w:tcW w:w="1278" w:type="pct"/>
            <w:vAlign w:val="center"/>
          </w:tcPr>
          <w:p w:rsidR="007A071C" w:rsidRDefault="00684CF9">
            <w:pPr>
              <w:spacing w:line="460" w:lineRule="exact"/>
              <w:jc w:val="center"/>
              <w:rPr>
                <w:sz w:val="24"/>
              </w:rPr>
            </w:pPr>
            <w:r>
              <w:rPr>
                <w:rFonts w:hAnsiTheme="minorEastAsia"/>
                <w:sz w:val="24"/>
              </w:rPr>
              <w:t>服务名称</w:t>
            </w:r>
          </w:p>
        </w:tc>
        <w:tc>
          <w:tcPr>
            <w:tcW w:w="806" w:type="pct"/>
            <w:vAlign w:val="center"/>
          </w:tcPr>
          <w:p w:rsidR="007A071C" w:rsidRDefault="00684CF9">
            <w:pPr>
              <w:spacing w:line="460" w:lineRule="exact"/>
              <w:jc w:val="center"/>
              <w:rPr>
                <w:sz w:val="24"/>
              </w:rPr>
            </w:pPr>
            <w:r>
              <w:rPr>
                <w:rFonts w:hAnsiTheme="minorEastAsia"/>
                <w:sz w:val="24"/>
              </w:rPr>
              <w:t>数量</w:t>
            </w:r>
          </w:p>
        </w:tc>
        <w:tc>
          <w:tcPr>
            <w:tcW w:w="1202" w:type="pct"/>
            <w:vAlign w:val="center"/>
          </w:tcPr>
          <w:p w:rsidR="007A071C" w:rsidRDefault="00684CF9">
            <w:pPr>
              <w:spacing w:line="460" w:lineRule="exact"/>
              <w:jc w:val="center"/>
              <w:rPr>
                <w:sz w:val="24"/>
              </w:rPr>
            </w:pPr>
            <w:r>
              <w:rPr>
                <w:rFonts w:hAnsiTheme="minorEastAsia"/>
                <w:sz w:val="24"/>
              </w:rPr>
              <w:t>投标总价</w:t>
            </w:r>
          </w:p>
        </w:tc>
        <w:tc>
          <w:tcPr>
            <w:tcW w:w="984" w:type="pct"/>
            <w:vAlign w:val="center"/>
          </w:tcPr>
          <w:p w:rsidR="007A071C" w:rsidRDefault="00684CF9">
            <w:pPr>
              <w:spacing w:line="460" w:lineRule="exact"/>
              <w:jc w:val="center"/>
              <w:rPr>
                <w:sz w:val="24"/>
              </w:rPr>
            </w:pPr>
            <w:r>
              <w:rPr>
                <w:rFonts w:hAnsiTheme="minorEastAsia"/>
                <w:sz w:val="24"/>
              </w:rPr>
              <w:t>备注</w:t>
            </w: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r w:rsidR="007A071C">
        <w:trPr>
          <w:jc w:val="center"/>
        </w:trPr>
        <w:tc>
          <w:tcPr>
            <w:tcW w:w="730" w:type="pct"/>
          </w:tcPr>
          <w:p w:rsidR="007A071C" w:rsidRDefault="007A071C">
            <w:pPr>
              <w:spacing w:line="460" w:lineRule="exact"/>
              <w:rPr>
                <w:sz w:val="24"/>
              </w:rPr>
            </w:pPr>
          </w:p>
        </w:tc>
        <w:tc>
          <w:tcPr>
            <w:tcW w:w="1278" w:type="pct"/>
          </w:tcPr>
          <w:p w:rsidR="007A071C" w:rsidRDefault="007A071C">
            <w:pPr>
              <w:spacing w:line="460" w:lineRule="exact"/>
              <w:rPr>
                <w:sz w:val="24"/>
              </w:rPr>
            </w:pPr>
          </w:p>
        </w:tc>
        <w:tc>
          <w:tcPr>
            <w:tcW w:w="806" w:type="pct"/>
          </w:tcPr>
          <w:p w:rsidR="007A071C" w:rsidRDefault="007A071C">
            <w:pPr>
              <w:spacing w:line="460" w:lineRule="exact"/>
              <w:rPr>
                <w:sz w:val="24"/>
              </w:rPr>
            </w:pPr>
          </w:p>
        </w:tc>
        <w:tc>
          <w:tcPr>
            <w:tcW w:w="1202" w:type="pct"/>
          </w:tcPr>
          <w:p w:rsidR="007A071C" w:rsidRDefault="007A071C">
            <w:pPr>
              <w:spacing w:line="460" w:lineRule="exact"/>
              <w:rPr>
                <w:sz w:val="24"/>
              </w:rPr>
            </w:pPr>
          </w:p>
        </w:tc>
        <w:tc>
          <w:tcPr>
            <w:tcW w:w="984" w:type="pct"/>
          </w:tcPr>
          <w:p w:rsidR="007A071C" w:rsidRDefault="007A071C">
            <w:pPr>
              <w:spacing w:line="460" w:lineRule="exact"/>
              <w:rPr>
                <w:sz w:val="24"/>
              </w:rPr>
            </w:pPr>
          </w:p>
        </w:tc>
      </w:tr>
    </w:tbl>
    <w:p w:rsidR="007A071C" w:rsidRDefault="007A071C">
      <w:pPr>
        <w:spacing w:line="360" w:lineRule="auto"/>
        <w:ind w:right="84" w:firstLine="420"/>
        <w:rPr>
          <w:b/>
          <w:position w:val="-40"/>
          <w:sz w:val="24"/>
        </w:rPr>
      </w:pPr>
    </w:p>
    <w:p w:rsidR="007A071C" w:rsidRDefault="007A071C">
      <w:pPr>
        <w:spacing w:line="460" w:lineRule="exact"/>
        <w:ind w:left="192"/>
        <w:rPr>
          <w:sz w:val="24"/>
        </w:rPr>
      </w:pPr>
    </w:p>
    <w:p w:rsidR="007A071C" w:rsidRDefault="00684CF9" w:rsidP="000B4377">
      <w:pPr>
        <w:spacing w:line="360" w:lineRule="auto"/>
        <w:ind w:right="84" w:firstLineChars="100" w:firstLine="223"/>
        <w:rPr>
          <w:sz w:val="24"/>
        </w:rPr>
      </w:pPr>
      <w:r>
        <w:rPr>
          <w:rFonts w:hAnsiTheme="minorEastAsia"/>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position w:val="-40"/>
          <w:sz w:val="24"/>
        </w:rPr>
      </w:pPr>
      <w:r>
        <w:rPr>
          <w:rFonts w:hAnsiTheme="minorEastAsia"/>
          <w:sz w:val="24"/>
        </w:rPr>
        <w:t>日期：</w:t>
      </w:r>
    </w:p>
    <w:p w:rsidR="007A071C" w:rsidRDefault="007A071C">
      <w:pPr>
        <w:spacing w:line="360" w:lineRule="auto"/>
        <w:ind w:right="84" w:firstLine="420"/>
        <w:rPr>
          <w:position w:val="-40"/>
          <w:sz w:val="24"/>
        </w:rPr>
      </w:pPr>
    </w:p>
    <w:p w:rsidR="007A071C" w:rsidRDefault="007A071C">
      <w:pPr>
        <w:spacing w:line="360" w:lineRule="auto"/>
        <w:ind w:right="84" w:firstLine="420"/>
        <w:rPr>
          <w:position w:val="-40"/>
          <w:sz w:val="24"/>
        </w:rPr>
      </w:pPr>
    </w:p>
    <w:p w:rsidR="007A071C" w:rsidRDefault="007A071C">
      <w:pPr>
        <w:spacing w:line="360" w:lineRule="auto"/>
        <w:ind w:right="84" w:firstLine="420"/>
        <w:rPr>
          <w:position w:val="-40"/>
          <w:sz w:val="24"/>
        </w:rPr>
      </w:pPr>
    </w:p>
    <w:p w:rsidR="007A071C" w:rsidRDefault="007A071C">
      <w:pPr>
        <w:spacing w:line="360" w:lineRule="auto"/>
        <w:ind w:right="84" w:firstLine="420"/>
        <w:rPr>
          <w:position w:val="-40"/>
          <w:sz w:val="24"/>
        </w:rPr>
      </w:pPr>
    </w:p>
    <w:p w:rsidR="007A071C" w:rsidRDefault="00684CF9">
      <w:pPr>
        <w:widowControl/>
        <w:jc w:val="left"/>
        <w:rPr>
          <w:b/>
          <w:sz w:val="24"/>
        </w:rPr>
      </w:pPr>
      <w:r>
        <w:rPr>
          <w:b/>
          <w:sz w:val="24"/>
        </w:rPr>
        <w:br w:type="page"/>
      </w:r>
    </w:p>
    <w:p w:rsidR="007A071C" w:rsidRDefault="00684CF9">
      <w:pPr>
        <w:spacing w:line="460" w:lineRule="exact"/>
        <w:rPr>
          <w:b/>
          <w:sz w:val="24"/>
        </w:rPr>
      </w:pPr>
      <w:r>
        <w:rPr>
          <w:b/>
          <w:sz w:val="24"/>
        </w:rPr>
        <w:lastRenderedPageBreak/>
        <w:t>附件</w:t>
      </w:r>
      <w:r>
        <w:rPr>
          <w:rFonts w:hint="eastAsia"/>
          <w:b/>
          <w:sz w:val="24"/>
        </w:rPr>
        <w:t>4</w:t>
      </w:r>
    </w:p>
    <w:p w:rsidR="007A071C" w:rsidRDefault="00684CF9">
      <w:pPr>
        <w:tabs>
          <w:tab w:val="left" w:pos="3780"/>
          <w:tab w:val="left" w:pos="3960"/>
        </w:tabs>
        <w:spacing w:line="460" w:lineRule="exact"/>
        <w:jc w:val="center"/>
        <w:rPr>
          <w:b/>
          <w:sz w:val="24"/>
        </w:rPr>
      </w:pPr>
      <w:r>
        <w:rPr>
          <w:b/>
          <w:sz w:val="24"/>
        </w:rPr>
        <w:t>开标分项一览表</w:t>
      </w:r>
    </w:p>
    <w:p w:rsidR="007A071C" w:rsidRDefault="00684CF9">
      <w:pPr>
        <w:spacing w:line="460" w:lineRule="exact"/>
        <w:ind w:left="192"/>
        <w:rPr>
          <w:sz w:val="24"/>
        </w:rPr>
      </w:pPr>
      <w:r>
        <w:rPr>
          <w:sz w:val="24"/>
        </w:rPr>
        <w:t>项目名称：</w:t>
      </w:r>
    </w:p>
    <w:p w:rsidR="007A071C" w:rsidRDefault="00684CF9">
      <w:pPr>
        <w:spacing w:line="460" w:lineRule="exact"/>
        <w:ind w:left="192"/>
        <w:rPr>
          <w:sz w:val="24"/>
        </w:rPr>
      </w:pPr>
      <w:r>
        <w:rPr>
          <w:sz w:val="24"/>
        </w:rPr>
        <w:t>项目编号：</w:t>
      </w:r>
    </w:p>
    <w:p w:rsidR="007A071C" w:rsidRDefault="00684CF9">
      <w:pPr>
        <w:spacing w:line="460" w:lineRule="exact"/>
        <w:ind w:left="192"/>
        <w:rPr>
          <w:sz w:val="24"/>
        </w:rPr>
      </w:pPr>
      <w:r>
        <w:rPr>
          <w:sz w:val="24"/>
        </w:rPr>
        <w:t>包号：</w:t>
      </w:r>
    </w:p>
    <w:p w:rsidR="007A071C" w:rsidRDefault="00684CF9" w:rsidP="000B4377">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7A071C">
        <w:trPr>
          <w:cantSplit/>
          <w:jc w:val="center"/>
        </w:trPr>
        <w:tc>
          <w:tcPr>
            <w:tcW w:w="661" w:type="pct"/>
            <w:vAlign w:val="center"/>
          </w:tcPr>
          <w:p w:rsidR="007A071C" w:rsidRDefault="00684CF9">
            <w:pPr>
              <w:jc w:val="center"/>
              <w:rPr>
                <w:szCs w:val="21"/>
              </w:rPr>
            </w:pPr>
            <w:r>
              <w:rPr>
                <w:szCs w:val="21"/>
              </w:rPr>
              <w:t>序号</w:t>
            </w:r>
          </w:p>
        </w:tc>
        <w:tc>
          <w:tcPr>
            <w:tcW w:w="2121" w:type="pct"/>
            <w:vAlign w:val="center"/>
          </w:tcPr>
          <w:p w:rsidR="007A071C" w:rsidRDefault="00684CF9">
            <w:pPr>
              <w:jc w:val="center"/>
              <w:rPr>
                <w:szCs w:val="21"/>
              </w:rPr>
            </w:pPr>
            <w:r>
              <w:rPr>
                <w:szCs w:val="21"/>
              </w:rPr>
              <w:t>价格分项组成</w:t>
            </w:r>
          </w:p>
        </w:tc>
        <w:tc>
          <w:tcPr>
            <w:tcW w:w="2218" w:type="pct"/>
            <w:vAlign w:val="center"/>
          </w:tcPr>
          <w:p w:rsidR="007A071C" w:rsidRDefault="00684CF9">
            <w:pPr>
              <w:jc w:val="center"/>
              <w:rPr>
                <w:szCs w:val="21"/>
              </w:rPr>
            </w:pPr>
            <w:r>
              <w:rPr>
                <w:szCs w:val="21"/>
              </w:rPr>
              <w:t>报价</w:t>
            </w:r>
          </w:p>
        </w:tc>
      </w:tr>
      <w:tr w:rsidR="007A071C">
        <w:trPr>
          <w:cantSplit/>
          <w:jc w:val="center"/>
        </w:trPr>
        <w:tc>
          <w:tcPr>
            <w:tcW w:w="661" w:type="pct"/>
            <w:vMerge w:val="restart"/>
            <w:vAlign w:val="center"/>
          </w:tcPr>
          <w:p w:rsidR="007A071C" w:rsidRDefault="00684CF9">
            <w:pPr>
              <w:jc w:val="center"/>
              <w:rPr>
                <w:szCs w:val="21"/>
              </w:rPr>
            </w:pPr>
            <w:r>
              <w:rPr>
                <w:szCs w:val="21"/>
              </w:rPr>
              <w:t>1</w:t>
            </w:r>
          </w:p>
        </w:tc>
        <w:tc>
          <w:tcPr>
            <w:tcW w:w="2121" w:type="pct"/>
            <w:vMerge w:val="restart"/>
            <w:vAlign w:val="center"/>
          </w:tcPr>
          <w:p w:rsidR="007A071C" w:rsidRDefault="00684CF9">
            <w:pPr>
              <w:jc w:val="center"/>
              <w:rPr>
                <w:szCs w:val="21"/>
              </w:rPr>
            </w:pPr>
            <w:r>
              <w:rPr>
                <w:szCs w:val="21"/>
              </w:rPr>
              <w:t>人员费用</w:t>
            </w:r>
          </w:p>
        </w:tc>
        <w:tc>
          <w:tcPr>
            <w:tcW w:w="2218" w:type="pct"/>
            <w:vAlign w:val="center"/>
          </w:tcPr>
          <w:p w:rsidR="007A071C" w:rsidRDefault="00684CF9">
            <w:pPr>
              <w:jc w:val="left"/>
              <w:rPr>
                <w:szCs w:val="21"/>
              </w:rPr>
            </w:pPr>
            <w:r>
              <w:rPr>
                <w:szCs w:val="21"/>
              </w:rPr>
              <w:t>人员工资：</w:t>
            </w:r>
          </w:p>
        </w:tc>
      </w:tr>
      <w:tr w:rsidR="007A071C">
        <w:trPr>
          <w:cantSplit/>
          <w:jc w:val="center"/>
        </w:trPr>
        <w:tc>
          <w:tcPr>
            <w:tcW w:w="661" w:type="pct"/>
            <w:vMerge/>
            <w:vAlign w:val="center"/>
          </w:tcPr>
          <w:p w:rsidR="007A071C" w:rsidRDefault="007A071C">
            <w:pPr>
              <w:jc w:val="center"/>
              <w:rPr>
                <w:szCs w:val="21"/>
              </w:rPr>
            </w:pPr>
          </w:p>
        </w:tc>
        <w:tc>
          <w:tcPr>
            <w:tcW w:w="2121" w:type="pct"/>
            <w:vMerge/>
            <w:vAlign w:val="center"/>
          </w:tcPr>
          <w:p w:rsidR="007A071C" w:rsidRDefault="007A071C">
            <w:pPr>
              <w:jc w:val="center"/>
              <w:rPr>
                <w:szCs w:val="21"/>
              </w:rPr>
            </w:pPr>
          </w:p>
        </w:tc>
        <w:tc>
          <w:tcPr>
            <w:tcW w:w="2218" w:type="pct"/>
            <w:vAlign w:val="center"/>
          </w:tcPr>
          <w:p w:rsidR="007A071C" w:rsidRDefault="00684CF9">
            <w:pPr>
              <w:jc w:val="left"/>
              <w:rPr>
                <w:szCs w:val="21"/>
              </w:rPr>
            </w:pPr>
            <w:r>
              <w:rPr>
                <w:rFonts w:hint="eastAsia"/>
                <w:szCs w:val="21"/>
              </w:rPr>
              <w:t>社会保险：</w:t>
            </w:r>
          </w:p>
        </w:tc>
      </w:tr>
      <w:tr w:rsidR="007A071C">
        <w:trPr>
          <w:cantSplit/>
          <w:jc w:val="center"/>
        </w:trPr>
        <w:tc>
          <w:tcPr>
            <w:tcW w:w="661" w:type="pct"/>
            <w:vMerge/>
            <w:vAlign w:val="center"/>
          </w:tcPr>
          <w:p w:rsidR="007A071C" w:rsidRDefault="007A071C">
            <w:pPr>
              <w:jc w:val="center"/>
              <w:rPr>
                <w:szCs w:val="21"/>
              </w:rPr>
            </w:pPr>
          </w:p>
        </w:tc>
        <w:tc>
          <w:tcPr>
            <w:tcW w:w="2121" w:type="pct"/>
            <w:vMerge/>
            <w:vAlign w:val="center"/>
          </w:tcPr>
          <w:p w:rsidR="007A071C" w:rsidRDefault="007A071C">
            <w:pPr>
              <w:jc w:val="center"/>
              <w:rPr>
                <w:szCs w:val="21"/>
              </w:rPr>
            </w:pPr>
          </w:p>
        </w:tc>
        <w:tc>
          <w:tcPr>
            <w:tcW w:w="2218" w:type="pct"/>
            <w:vAlign w:val="center"/>
          </w:tcPr>
          <w:p w:rsidR="007A071C" w:rsidRDefault="00684CF9">
            <w:pPr>
              <w:jc w:val="left"/>
              <w:rPr>
                <w:szCs w:val="21"/>
              </w:rPr>
            </w:pPr>
            <w:r>
              <w:rPr>
                <w:rFonts w:hint="eastAsia"/>
                <w:szCs w:val="21"/>
              </w:rPr>
              <w:t>住房公积金：</w:t>
            </w:r>
          </w:p>
        </w:tc>
      </w:tr>
      <w:tr w:rsidR="007A071C">
        <w:trPr>
          <w:cantSplit/>
          <w:jc w:val="center"/>
        </w:trPr>
        <w:tc>
          <w:tcPr>
            <w:tcW w:w="661" w:type="pct"/>
            <w:vMerge/>
            <w:vAlign w:val="center"/>
          </w:tcPr>
          <w:p w:rsidR="007A071C" w:rsidRDefault="007A071C">
            <w:pPr>
              <w:jc w:val="center"/>
              <w:rPr>
                <w:szCs w:val="21"/>
              </w:rPr>
            </w:pPr>
          </w:p>
        </w:tc>
        <w:tc>
          <w:tcPr>
            <w:tcW w:w="2121" w:type="pct"/>
            <w:vMerge/>
            <w:vAlign w:val="center"/>
          </w:tcPr>
          <w:p w:rsidR="007A071C" w:rsidRDefault="007A071C">
            <w:pPr>
              <w:jc w:val="center"/>
              <w:rPr>
                <w:szCs w:val="21"/>
              </w:rPr>
            </w:pPr>
          </w:p>
        </w:tc>
        <w:tc>
          <w:tcPr>
            <w:tcW w:w="2218" w:type="pct"/>
            <w:vAlign w:val="center"/>
          </w:tcPr>
          <w:p w:rsidR="007A071C" w:rsidRDefault="00684CF9">
            <w:pPr>
              <w:jc w:val="left"/>
              <w:rPr>
                <w:szCs w:val="21"/>
              </w:rPr>
            </w:pPr>
            <w:r>
              <w:rPr>
                <w:szCs w:val="21"/>
              </w:rPr>
              <w:t>福利</w:t>
            </w:r>
            <w:r>
              <w:rPr>
                <w:rFonts w:hint="eastAsia"/>
                <w:szCs w:val="21"/>
              </w:rPr>
              <w:t>费</w:t>
            </w:r>
            <w:r>
              <w:rPr>
                <w:szCs w:val="21"/>
              </w:rPr>
              <w:t>：</w:t>
            </w:r>
          </w:p>
        </w:tc>
      </w:tr>
      <w:tr w:rsidR="007A071C">
        <w:trPr>
          <w:cantSplit/>
          <w:jc w:val="center"/>
        </w:trPr>
        <w:tc>
          <w:tcPr>
            <w:tcW w:w="661" w:type="pct"/>
            <w:vMerge/>
            <w:vAlign w:val="center"/>
          </w:tcPr>
          <w:p w:rsidR="007A071C" w:rsidRDefault="007A071C">
            <w:pPr>
              <w:jc w:val="center"/>
              <w:rPr>
                <w:szCs w:val="21"/>
              </w:rPr>
            </w:pPr>
          </w:p>
        </w:tc>
        <w:tc>
          <w:tcPr>
            <w:tcW w:w="2121" w:type="pct"/>
            <w:vMerge/>
            <w:vAlign w:val="center"/>
          </w:tcPr>
          <w:p w:rsidR="007A071C" w:rsidRDefault="007A071C">
            <w:pPr>
              <w:jc w:val="center"/>
              <w:rPr>
                <w:szCs w:val="21"/>
              </w:rPr>
            </w:pPr>
          </w:p>
        </w:tc>
        <w:tc>
          <w:tcPr>
            <w:tcW w:w="2218" w:type="pct"/>
            <w:vAlign w:val="center"/>
          </w:tcPr>
          <w:p w:rsidR="007A071C" w:rsidRDefault="00684CF9">
            <w:pPr>
              <w:jc w:val="left"/>
              <w:rPr>
                <w:szCs w:val="21"/>
              </w:rPr>
            </w:pPr>
            <w:r>
              <w:rPr>
                <w:rFonts w:hint="eastAsia"/>
                <w:szCs w:val="21"/>
              </w:rPr>
              <w:t>加班费</w:t>
            </w:r>
            <w:r>
              <w:rPr>
                <w:szCs w:val="21"/>
              </w:rPr>
              <w:t>：</w:t>
            </w:r>
          </w:p>
        </w:tc>
      </w:tr>
      <w:tr w:rsidR="007A071C">
        <w:trPr>
          <w:cantSplit/>
          <w:jc w:val="center"/>
        </w:trPr>
        <w:tc>
          <w:tcPr>
            <w:tcW w:w="661" w:type="pct"/>
            <w:vMerge/>
            <w:vAlign w:val="center"/>
          </w:tcPr>
          <w:p w:rsidR="007A071C" w:rsidRDefault="007A071C">
            <w:pPr>
              <w:jc w:val="center"/>
              <w:rPr>
                <w:szCs w:val="21"/>
              </w:rPr>
            </w:pPr>
          </w:p>
        </w:tc>
        <w:tc>
          <w:tcPr>
            <w:tcW w:w="2121" w:type="pct"/>
            <w:vMerge/>
            <w:vAlign w:val="center"/>
          </w:tcPr>
          <w:p w:rsidR="007A071C" w:rsidRDefault="007A071C">
            <w:pPr>
              <w:jc w:val="center"/>
              <w:rPr>
                <w:szCs w:val="21"/>
              </w:rPr>
            </w:pPr>
          </w:p>
        </w:tc>
        <w:tc>
          <w:tcPr>
            <w:tcW w:w="2218" w:type="pct"/>
            <w:vAlign w:val="center"/>
          </w:tcPr>
          <w:p w:rsidR="007A071C" w:rsidRDefault="00684CF9">
            <w:pPr>
              <w:jc w:val="left"/>
              <w:rPr>
                <w:szCs w:val="21"/>
              </w:rPr>
            </w:pPr>
            <w:r>
              <w:rPr>
                <w:rFonts w:hint="eastAsia"/>
                <w:szCs w:val="21"/>
              </w:rPr>
              <w:t>其他：</w:t>
            </w:r>
          </w:p>
        </w:tc>
      </w:tr>
      <w:tr w:rsidR="007A071C">
        <w:trPr>
          <w:cantSplit/>
          <w:trHeight w:val="129"/>
          <w:jc w:val="center"/>
        </w:trPr>
        <w:tc>
          <w:tcPr>
            <w:tcW w:w="661" w:type="pct"/>
            <w:vAlign w:val="center"/>
          </w:tcPr>
          <w:p w:rsidR="007A071C" w:rsidRDefault="00684CF9">
            <w:pPr>
              <w:jc w:val="center"/>
              <w:rPr>
                <w:szCs w:val="21"/>
              </w:rPr>
            </w:pPr>
            <w:r>
              <w:rPr>
                <w:szCs w:val="21"/>
              </w:rPr>
              <w:t>2</w:t>
            </w:r>
          </w:p>
        </w:tc>
        <w:tc>
          <w:tcPr>
            <w:tcW w:w="2121" w:type="pct"/>
            <w:vAlign w:val="center"/>
          </w:tcPr>
          <w:p w:rsidR="007A071C" w:rsidRDefault="00684CF9">
            <w:pPr>
              <w:jc w:val="center"/>
              <w:rPr>
                <w:szCs w:val="21"/>
              </w:rPr>
            </w:pPr>
            <w:r>
              <w:rPr>
                <w:rFonts w:hint="eastAsia"/>
                <w:szCs w:val="21"/>
              </w:rPr>
              <w:t>安保设备及器材</w:t>
            </w:r>
            <w:r>
              <w:rPr>
                <w:szCs w:val="21"/>
              </w:rPr>
              <w:t>费用</w:t>
            </w:r>
          </w:p>
        </w:tc>
        <w:tc>
          <w:tcPr>
            <w:tcW w:w="2218" w:type="pct"/>
            <w:vAlign w:val="center"/>
          </w:tcPr>
          <w:p w:rsidR="007A071C" w:rsidRDefault="007A071C">
            <w:pPr>
              <w:jc w:val="center"/>
              <w:rPr>
                <w:szCs w:val="21"/>
              </w:rPr>
            </w:pPr>
          </w:p>
        </w:tc>
      </w:tr>
      <w:tr w:rsidR="007A071C">
        <w:trPr>
          <w:cantSplit/>
          <w:trHeight w:val="129"/>
          <w:jc w:val="center"/>
        </w:trPr>
        <w:tc>
          <w:tcPr>
            <w:tcW w:w="661" w:type="pct"/>
            <w:vAlign w:val="center"/>
          </w:tcPr>
          <w:p w:rsidR="007A071C" w:rsidRDefault="00684CF9">
            <w:pPr>
              <w:jc w:val="center"/>
              <w:rPr>
                <w:szCs w:val="21"/>
              </w:rPr>
            </w:pPr>
            <w:r>
              <w:rPr>
                <w:rFonts w:hint="eastAsia"/>
                <w:szCs w:val="21"/>
              </w:rPr>
              <w:t>3</w:t>
            </w:r>
          </w:p>
        </w:tc>
        <w:tc>
          <w:tcPr>
            <w:tcW w:w="2121" w:type="pct"/>
            <w:vAlign w:val="center"/>
          </w:tcPr>
          <w:p w:rsidR="007A071C" w:rsidRDefault="00684CF9">
            <w:pPr>
              <w:jc w:val="center"/>
              <w:rPr>
                <w:szCs w:val="21"/>
              </w:rPr>
            </w:pPr>
            <w:r>
              <w:rPr>
                <w:rFonts w:hint="eastAsia"/>
                <w:szCs w:val="21"/>
              </w:rPr>
              <w:t>投入的设备装备费用</w:t>
            </w:r>
          </w:p>
        </w:tc>
        <w:tc>
          <w:tcPr>
            <w:tcW w:w="2218" w:type="pct"/>
            <w:vAlign w:val="center"/>
          </w:tcPr>
          <w:p w:rsidR="007A071C" w:rsidRDefault="007A071C">
            <w:pPr>
              <w:jc w:val="center"/>
              <w:rPr>
                <w:szCs w:val="21"/>
              </w:rPr>
            </w:pPr>
          </w:p>
        </w:tc>
      </w:tr>
      <w:tr w:rsidR="007A071C">
        <w:trPr>
          <w:cantSplit/>
          <w:jc w:val="center"/>
        </w:trPr>
        <w:tc>
          <w:tcPr>
            <w:tcW w:w="661" w:type="pct"/>
            <w:vAlign w:val="center"/>
          </w:tcPr>
          <w:p w:rsidR="007A071C" w:rsidRDefault="00684CF9">
            <w:pPr>
              <w:jc w:val="center"/>
              <w:rPr>
                <w:szCs w:val="21"/>
              </w:rPr>
            </w:pPr>
            <w:r>
              <w:rPr>
                <w:rFonts w:hint="eastAsia"/>
                <w:szCs w:val="21"/>
              </w:rPr>
              <w:t>4</w:t>
            </w:r>
          </w:p>
        </w:tc>
        <w:tc>
          <w:tcPr>
            <w:tcW w:w="2121" w:type="pct"/>
            <w:vAlign w:val="center"/>
          </w:tcPr>
          <w:p w:rsidR="007A071C" w:rsidRDefault="00684CF9">
            <w:pPr>
              <w:jc w:val="center"/>
              <w:rPr>
                <w:szCs w:val="21"/>
              </w:rPr>
            </w:pPr>
            <w:r>
              <w:rPr>
                <w:rFonts w:hint="eastAsia"/>
                <w:szCs w:val="21"/>
              </w:rPr>
              <w:t>服装费及外请培训费</w:t>
            </w:r>
          </w:p>
        </w:tc>
        <w:tc>
          <w:tcPr>
            <w:tcW w:w="2218" w:type="pct"/>
            <w:vAlign w:val="center"/>
          </w:tcPr>
          <w:p w:rsidR="007A071C" w:rsidRDefault="007A071C">
            <w:pPr>
              <w:jc w:val="left"/>
              <w:rPr>
                <w:szCs w:val="21"/>
              </w:rPr>
            </w:pPr>
          </w:p>
        </w:tc>
      </w:tr>
      <w:tr w:rsidR="007A071C">
        <w:trPr>
          <w:cantSplit/>
          <w:jc w:val="center"/>
        </w:trPr>
        <w:tc>
          <w:tcPr>
            <w:tcW w:w="661" w:type="pct"/>
            <w:vAlign w:val="center"/>
          </w:tcPr>
          <w:p w:rsidR="007A071C" w:rsidRDefault="00684CF9">
            <w:pPr>
              <w:jc w:val="center"/>
              <w:rPr>
                <w:szCs w:val="21"/>
              </w:rPr>
            </w:pPr>
            <w:r>
              <w:rPr>
                <w:rFonts w:hint="eastAsia"/>
                <w:szCs w:val="21"/>
              </w:rPr>
              <w:t>5</w:t>
            </w:r>
          </w:p>
        </w:tc>
        <w:tc>
          <w:tcPr>
            <w:tcW w:w="2121" w:type="pct"/>
            <w:vAlign w:val="center"/>
          </w:tcPr>
          <w:p w:rsidR="007A071C" w:rsidRDefault="00684CF9">
            <w:pPr>
              <w:jc w:val="center"/>
              <w:rPr>
                <w:szCs w:val="21"/>
              </w:rPr>
            </w:pPr>
            <w:r>
              <w:rPr>
                <w:szCs w:val="21"/>
              </w:rPr>
              <w:t>办公费用</w:t>
            </w:r>
          </w:p>
        </w:tc>
        <w:tc>
          <w:tcPr>
            <w:tcW w:w="2218" w:type="pct"/>
            <w:vAlign w:val="center"/>
          </w:tcPr>
          <w:p w:rsidR="007A071C" w:rsidRDefault="007A071C">
            <w:pPr>
              <w:jc w:val="left"/>
              <w:rPr>
                <w:szCs w:val="21"/>
              </w:rPr>
            </w:pPr>
          </w:p>
        </w:tc>
      </w:tr>
      <w:tr w:rsidR="007A071C">
        <w:trPr>
          <w:cantSplit/>
          <w:jc w:val="center"/>
        </w:trPr>
        <w:tc>
          <w:tcPr>
            <w:tcW w:w="661" w:type="pct"/>
            <w:vAlign w:val="center"/>
          </w:tcPr>
          <w:p w:rsidR="007A071C" w:rsidRDefault="00684CF9">
            <w:pPr>
              <w:jc w:val="center"/>
              <w:rPr>
                <w:szCs w:val="21"/>
              </w:rPr>
            </w:pPr>
            <w:r>
              <w:rPr>
                <w:rFonts w:hint="eastAsia"/>
                <w:szCs w:val="21"/>
              </w:rPr>
              <w:t>6</w:t>
            </w:r>
          </w:p>
        </w:tc>
        <w:tc>
          <w:tcPr>
            <w:tcW w:w="2121" w:type="pct"/>
            <w:vAlign w:val="center"/>
          </w:tcPr>
          <w:p w:rsidR="007A071C" w:rsidRDefault="00684CF9">
            <w:pPr>
              <w:jc w:val="center"/>
              <w:rPr>
                <w:szCs w:val="21"/>
              </w:rPr>
            </w:pPr>
            <w:r>
              <w:rPr>
                <w:szCs w:val="21"/>
              </w:rPr>
              <w:t>固定资产折旧</w:t>
            </w:r>
          </w:p>
        </w:tc>
        <w:tc>
          <w:tcPr>
            <w:tcW w:w="2218" w:type="pct"/>
            <w:vAlign w:val="center"/>
          </w:tcPr>
          <w:p w:rsidR="007A071C" w:rsidRDefault="007A071C">
            <w:pPr>
              <w:jc w:val="left"/>
              <w:rPr>
                <w:szCs w:val="21"/>
              </w:rPr>
            </w:pPr>
          </w:p>
        </w:tc>
      </w:tr>
      <w:tr w:rsidR="007A071C">
        <w:trPr>
          <w:cantSplit/>
          <w:jc w:val="center"/>
        </w:trPr>
        <w:tc>
          <w:tcPr>
            <w:tcW w:w="661" w:type="pct"/>
            <w:vAlign w:val="center"/>
          </w:tcPr>
          <w:p w:rsidR="007A071C" w:rsidRDefault="00684CF9">
            <w:pPr>
              <w:jc w:val="center"/>
              <w:rPr>
                <w:szCs w:val="21"/>
              </w:rPr>
            </w:pPr>
            <w:r>
              <w:rPr>
                <w:rFonts w:hint="eastAsia"/>
                <w:szCs w:val="21"/>
              </w:rPr>
              <w:t>7</w:t>
            </w:r>
          </w:p>
        </w:tc>
        <w:tc>
          <w:tcPr>
            <w:tcW w:w="2121" w:type="pct"/>
            <w:vAlign w:val="center"/>
          </w:tcPr>
          <w:p w:rsidR="007A071C" w:rsidRDefault="00684CF9">
            <w:pPr>
              <w:jc w:val="center"/>
              <w:rPr>
                <w:szCs w:val="21"/>
              </w:rPr>
            </w:pPr>
            <w:r>
              <w:rPr>
                <w:szCs w:val="21"/>
              </w:rPr>
              <w:t>利润</w:t>
            </w:r>
          </w:p>
        </w:tc>
        <w:tc>
          <w:tcPr>
            <w:tcW w:w="2218" w:type="pct"/>
            <w:vAlign w:val="center"/>
          </w:tcPr>
          <w:p w:rsidR="007A071C" w:rsidRDefault="007A071C">
            <w:pPr>
              <w:jc w:val="left"/>
              <w:rPr>
                <w:szCs w:val="21"/>
              </w:rPr>
            </w:pPr>
          </w:p>
        </w:tc>
      </w:tr>
      <w:tr w:rsidR="007A071C">
        <w:trPr>
          <w:cantSplit/>
          <w:jc w:val="center"/>
        </w:trPr>
        <w:tc>
          <w:tcPr>
            <w:tcW w:w="661" w:type="pct"/>
            <w:vAlign w:val="center"/>
          </w:tcPr>
          <w:p w:rsidR="007A071C" w:rsidRDefault="00684CF9">
            <w:pPr>
              <w:jc w:val="center"/>
              <w:rPr>
                <w:szCs w:val="21"/>
              </w:rPr>
            </w:pPr>
            <w:r>
              <w:rPr>
                <w:rFonts w:hint="eastAsia"/>
                <w:szCs w:val="21"/>
              </w:rPr>
              <w:t>8</w:t>
            </w:r>
          </w:p>
        </w:tc>
        <w:tc>
          <w:tcPr>
            <w:tcW w:w="2121" w:type="pct"/>
            <w:vAlign w:val="center"/>
          </w:tcPr>
          <w:p w:rsidR="007A071C" w:rsidRDefault="00684CF9">
            <w:pPr>
              <w:jc w:val="center"/>
              <w:rPr>
                <w:szCs w:val="21"/>
              </w:rPr>
            </w:pPr>
            <w:r>
              <w:rPr>
                <w:szCs w:val="21"/>
              </w:rPr>
              <w:t>税金</w:t>
            </w:r>
          </w:p>
        </w:tc>
        <w:tc>
          <w:tcPr>
            <w:tcW w:w="2218" w:type="pct"/>
            <w:vAlign w:val="center"/>
          </w:tcPr>
          <w:p w:rsidR="007A071C" w:rsidRDefault="007A071C">
            <w:pPr>
              <w:jc w:val="left"/>
              <w:rPr>
                <w:szCs w:val="21"/>
              </w:rPr>
            </w:pPr>
          </w:p>
        </w:tc>
      </w:tr>
      <w:tr w:rsidR="007A071C">
        <w:trPr>
          <w:cantSplit/>
          <w:jc w:val="center"/>
        </w:trPr>
        <w:tc>
          <w:tcPr>
            <w:tcW w:w="661" w:type="pct"/>
            <w:vAlign w:val="center"/>
          </w:tcPr>
          <w:p w:rsidR="007A071C" w:rsidRDefault="00684CF9">
            <w:pPr>
              <w:jc w:val="center"/>
              <w:rPr>
                <w:szCs w:val="21"/>
              </w:rPr>
            </w:pPr>
            <w:r>
              <w:rPr>
                <w:rFonts w:hint="eastAsia"/>
                <w:szCs w:val="21"/>
              </w:rPr>
              <w:t>9</w:t>
            </w:r>
          </w:p>
        </w:tc>
        <w:tc>
          <w:tcPr>
            <w:tcW w:w="2121" w:type="pct"/>
            <w:vAlign w:val="center"/>
          </w:tcPr>
          <w:p w:rsidR="007A071C" w:rsidRDefault="00684CF9">
            <w:pPr>
              <w:jc w:val="center"/>
              <w:rPr>
                <w:szCs w:val="21"/>
              </w:rPr>
            </w:pPr>
            <w:r>
              <w:rPr>
                <w:szCs w:val="21"/>
              </w:rPr>
              <w:t>其他需要列明的费用</w:t>
            </w:r>
          </w:p>
        </w:tc>
        <w:tc>
          <w:tcPr>
            <w:tcW w:w="2218" w:type="pct"/>
            <w:vAlign w:val="center"/>
          </w:tcPr>
          <w:p w:rsidR="007A071C" w:rsidRDefault="007A071C">
            <w:pPr>
              <w:jc w:val="left"/>
              <w:rPr>
                <w:szCs w:val="21"/>
              </w:rPr>
            </w:pPr>
          </w:p>
        </w:tc>
      </w:tr>
      <w:tr w:rsidR="007A071C">
        <w:trPr>
          <w:cantSplit/>
          <w:jc w:val="center"/>
        </w:trPr>
        <w:tc>
          <w:tcPr>
            <w:tcW w:w="2782" w:type="pct"/>
            <w:gridSpan w:val="2"/>
            <w:vAlign w:val="center"/>
          </w:tcPr>
          <w:p w:rsidR="007A071C" w:rsidRDefault="00684CF9">
            <w:pPr>
              <w:jc w:val="center"/>
              <w:rPr>
                <w:szCs w:val="21"/>
              </w:rPr>
            </w:pPr>
            <w:r>
              <w:rPr>
                <w:szCs w:val="21"/>
              </w:rPr>
              <w:t>合计</w:t>
            </w:r>
          </w:p>
        </w:tc>
        <w:tc>
          <w:tcPr>
            <w:tcW w:w="2218" w:type="pct"/>
            <w:vAlign w:val="center"/>
          </w:tcPr>
          <w:p w:rsidR="007A071C" w:rsidRDefault="007A071C">
            <w:pPr>
              <w:jc w:val="left"/>
              <w:rPr>
                <w:szCs w:val="21"/>
              </w:rPr>
            </w:pPr>
          </w:p>
        </w:tc>
      </w:tr>
    </w:tbl>
    <w:p w:rsidR="007A071C" w:rsidRDefault="00684CF9">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7A071C" w:rsidRDefault="00684CF9" w:rsidP="000B4377">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7A071C" w:rsidRDefault="00684CF9" w:rsidP="000B4377">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7A071C" w:rsidRDefault="00684CF9" w:rsidP="000B4377">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7A071C" w:rsidRDefault="00684CF9" w:rsidP="000B4377">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7A071C" w:rsidRDefault="00684CF9" w:rsidP="000B4377">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投标报价在不超采购预算的前提下，其合理性由评审委员会在评分中予以考虑。</w:t>
      </w:r>
    </w:p>
    <w:p w:rsidR="007A071C" w:rsidRDefault="00684CF9" w:rsidP="000B4377">
      <w:pPr>
        <w:spacing w:line="360" w:lineRule="auto"/>
        <w:ind w:right="85" w:firstLineChars="200" w:firstLine="446"/>
        <w:rPr>
          <w:sz w:val="24"/>
        </w:rPr>
      </w:pPr>
      <w:r>
        <w:rPr>
          <w:sz w:val="24"/>
        </w:rPr>
        <w:t>投标人名称：</w:t>
      </w:r>
    </w:p>
    <w:p w:rsidR="007A071C" w:rsidRDefault="00684CF9" w:rsidP="000B4377">
      <w:pPr>
        <w:spacing w:line="360" w:lineRule="auto"/>
        <w:ind w:right="85" w:firstLineChars="200" w:firstLine="446"/>
        <w:rPr>
          <w:b/>
          <w:sz w:val="24"/>
        </w:rPr>
      </w:pPr>
      <w:r>
        <w:rPr>
          <w:sz w:val="24"/>
        </w:rPr>
        <w:t>日期：</w:t>
      </w:r>
      <w:r>
        <w:rPr>
          <w:b/>
          <w:sz w:val="24"/>
        </w:rPr>
        <w:br w:type="page"/>
      </w:r>
    </w:p>
    <w:p w:rsidR="007A071C" w:rsidRDefault="00684CF9">
      <w:pPr>
        <w:spacing w:line="460" w:lineRule="exact"/>
        <w:rPr>
          <w:b/>
          <w:sz w:val="24"/>
        </w:rPr>
      </w:pPr>
      <w:r>
        <w:rPr>
          <w:rFonts w:hAnsiTheme="minorEastAsia"/>
          <w:b/>
          <w:sz w:val="24"/>
        </w:rPr>
        <w:lastRenderedPageBreak/>
        <w:t>附件</w:t>
      </w:r>
      <w:r>
        <w:rPr>
          <w:rFonts w:hint="eastAsia"/>
          <w:b/>
          <w:sz w:val="24"/>
        </w:rPr>
        <w:t>5</w:t>
      </w:r>
    </w:p>
    <w:p w:rsidR="007A071C" w:rsidRDefault="00684CF9">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7A071C" w:rsidRDefault="00684CF9">
      <w:pPr>
        <w:spacing w:line="460" w:lineRule="exact"/>
        <w:ind w:left="192"/>
        <w:rPr>
          <w:sz w:val="24"/>
        </w:rPr>
      </w:pPr>
      <w:r>
        <w:rPr>
          <w:rFonts w:hAnsiTheme="minorEastAsia"/>
          <w:sz w:val="24"/>
        </w:rPr>
        <w:t>项目名称：</w:t>
      </w:r>
    </w:p>
    <w:p w:rsidR="007A071C" w:rsidRDefault="00684CF9">
      <w:pPr>
        <w:spacing w:line="460" w:lineRule="exact"/>
        <w:ind w:left="192"/>
        <w:rPr>
          <w:sz w:val="24"/>
        </w:rPr>
      </w:pPr>
      <w:r>
        <w:rPr>
          <w:rFonts w:hAnsiTheme="minorEastAsia"/>
          <w:sz w:val="24"/>
        </w:rPr>
        <w:t>项目编号：</w:t>
      </w:r>
    </w:p>
    <w:p w:rsidR="007A071C" w:rsidRDefault="00684CF9">
      <w:pPr>
        <w:spacing w:line="460" w:lineRule="exact"/>
        <w:ind w:left="192"/>
        <w:rPr>
          <w:sz w:val="24"/>
        </w:rPr>
      </w:pPr>
      <w:r>
        <w:rPr>
          <w:rFonts w:hAnsiTheme="minorEastAsia"/>
          <w:sz w:val="24"/>
        </w:rPr>
        <w:t>包号：</w:t>
      </w:r>
    </w:p>
    <w:p w:rsidR="007A071C" w:rsidRDefault="00684CF9" w:rsidP="000B4377">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7A071C">
        <w:trPr>
          <w:cantSplit/>
          <w:trHeight w:val="643"/>
          <w:jc w:val="center"/>
        </w:trPr>
        <w:tc>
          <w:tcPr>
            <w:tcW w:w="897" w:type="dxa"/>
            <w:vAlign w:val="center"/>
          </w:tcPr>
          <w:p w:rsidR="007A071C" w:rsidRDefault="00684CF9">
            <w:pPr>
              <w:jc w:val="center"/>
              <w:rPr>
                <w:sz w:val="24"/>
                <w:szCs w:val="24"/>
              </w:rPr>
            </w:pPr>
            <w:r>
              <w:rPr>
                <w:rFonts w:hAnsiTheme="minorEastAsia" w:hint="eastAsia"/>
                <w:sz w:val="24"/>
                <w:szCs w:val="24"/>
              </w:rPr>
              <w:t>序号</w:t>
            </w:r>
          </w:p>
        </w:tc>
        <w:tc>
          <w:tcPr>
            <w:tcW w:w="1335" w:type="dxa"/>
            <w:vAlign w:val="center"/>
          </w:tcPr>
          <w:p w:rsidR="007A071C" w:rsidRDefault="00684CF9">
            <w:pPr>
              <w:jc w:val="center"/>
              <w:rPr>
                <w:sz w:val="24"/>
                <w:szCs w:val="24"/>
              </w:rPr>
            </w:pPr>
            <w:r>
              <w:rPr>
                <w:rFonts w:hAnsiTheme="minorEastAsia"/>
                <w:sz w:val="24"/>
                <w:szCs w:val="24"/>
              </w:rPr>
              <w:t>具体岗位</w:t>
            </w:r>
          </w:p>
        </w:tc>
        <w:tc>
          <w:tcPr>
            <w:tcW w:w="1512" w:type="dxa"/>
            <w:vAlign w:val="center"/>
          </w:tcPr>
          <w:p w:rsidR="007A071C" w:rsidRDefault="00684CF9">
            <w:pPr>
              <w:jc w:val="center"/>
              <w:rPr>
                <w:sz w:val="24"/>
                <w:szCs w:val="24"/>
              </w:rPr>
            </w:pPr>
            <w:r>
              <w:rPr>
                <w:rFonts w:hAnsiTheme="minorEastAsia"/>
                <w:sz w:val="24"/>
                <w:szCs w:val="24"/>
              </w:rPr>
              <w:t>人数（人）</w:t>
            </w:r>
          </w:p>
        </w:tc>
        <w:tc>
          <w:tcPr>
            <w:tcW w:w="1416" w:type="dxa"/>
            <w:vAlign w:val="center"/>
          </w:tcPr>
          <w:p w:rsidR="007A071C" w:rsidRDefault="00684CF9">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7A071C" w:rsidRDefault="00684CF9">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7A071C" w:rsidRDefault="00684CF9">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7A071C" w:rsidRDefault="00684CF9">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7A071C" w:rsidRDefault="00684CF9">
            <w:pPr>
              <w:jc w:val="center"/>
              <w:rPr>
                <w:sz w:val="24"/>
                <w:szCs w:val="24"/>
              </w:rPr>
            </w:pPr>
            <w:r>
              <w:rPr>
                <w:rFonts w:hAnsiTheme="minorEastAsia"/>
                <w:sz w:val="24"/>
                <w:szCs w:val="24"/>
              </w:rPr>
              <w:t>月小计</w:t>
            </w:r>
          </w:p>
        </w:tc>
        <w:tc>
          <w:tcPr>
            <w:tcW w:w="1435" w:type="dxa"/>
            <w:vAlign w:val="center"/>
          </w:tcPr>
          <w:p w:rsidR="007A071C" w:rsidRDefault="00684CF9">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7A071C">
        <w:trPr>
          <w:cantSplit/>
          <w:trHeight w:val="643"/>
          <w:jc w:val="center"/>
        </w:trPr>
        <w:tc>
          <w:tcPr>
            <w:tcW w:w="897" w:type="dxa"/>
            <w:vAlign w:val="center"/>
          </w:tcPr>
          <w:p w:rsidR="007A071C" w:rsidRDefault="007A071C">
            <w:pPr>
              <w:jc w:val="center"/>
              <w:rPr>
                <w:sz w:val="24"/>
                <w:szCs w:val="24"/>
              </w:rPr>
            </w:pPr>
          </w:p>
        </w:tc>
        <w:tc>
          <w:tcPr>
            <w:tcW w:w="1335" w:type="dxa"/>
            <w:vAlign w:val="center"/>
          </w:tcPr>
          <w:p w:rsidR="007A071C" w:rsidRDefault="007A071C">
            <w:pPr>
              <w:jc w:val="center"/>
              <w:rPr>
                <w:sz w:val="24"/>
                <w:szCs w:val="24"/>
              </w:rPr>
            </w:pPr>
          </w:p>
        </w:tc>
        <w:tc>
          <w:tcPr>
            <w:tcW w:w="1512" w:type="dxa"/>
            <w:vAlign w:val="center"/>
          </w:tcPr>
          <w:p w:rsidR="007A071C" w:rsidRDefault="007A071C">
            <w:pPr>
              <w:jc w:val="center"/>
              <w:rPr>
                <w:sz w:val="24"/>
                <w:szCs w:val="24"/>
              </w:rPr>
            </w:pPr>
          </w:p>
        </w:tc>
        <w:tc>
          <w:tcPr>
            <w:tcW w:w="1416" w:type="dxa"/>
            <w:vAlign w:val="center"/>
          </w:tcPr>
          <w:p w:rsidR="007A071C" w:rsidRDefault="007A071C">
            <w:pPr>
              <w:jc w:val="center"/>
              <w:rPr>
                <w:sz w:val="24"/>
                <w:szCs w:val="24"/>
              </w:rPr>
            </w:pPr>
          </w:p>
        </w:tc>
        <w:tc>
          <w:tcPr>
            <w:tcW w:w="129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435" w:type="dxa"/>
            <w:vAlign w:val="center"/>
          </w:tcPr>
          <w:p w:rsidR="007A071C" w:rsidRDefault="007A071C">
            <w:pPr>
              <w:jc w:val="center"/>
              <w:rPr>
                <w:sz w:val="24"/>
                <w:szCs w:val="24"/>
              </w:rPr>
            </w:pPr>
          </w:p>
        </w:tc>
      </w:tr>
      <w:tr w:rsidR="007A071C">
        <w:trPr>
          <w:cantSplit/>
          <w:trHeight w:val="643"/>
          <w:jc w:val="center"/>
        </w:trPr>
        <w:tc>
          <w:tcPr>
            <w:tcW w:w="897" w:type="dxa"/>
            <w:vAlign w:val="center"/>
          </w:tcPr>
          <w:p w:rsidR="007A071C" w:rsidRDefault="007A071C">
            <w:pPr>
              <w:jc w:val="center"/>
              <w:rPr>
                <w:sz w:val="24"/>
                <w:szCs w:val="24"/>
              </w:rPr>
            </w:pPr>
          </w:p>
        </w:tc>
        <w:tc>
          <w:tcPr>
            <w:tcW w:w="1335" w:type="dxa"/>
            <w:vAlign w:val="center"/>
          </w:tcPr>
          <w:p w:rsidR="007A071C" w:rsidRDefault="007A071C">
            <w:pPr>
              <w:jc w:val="center"/>
              <w:rPr>
                <w:sz w:val="24"/>
                <w:szCs w:val="24"/>
              </w:rPr>
            </w:pPr>
          </w:p>
        </w:tc>
        <w:tc>
          <w:tcPr>
            <w:tcW w:w="1512" w:type="dxa"/>
            <w:vAlign w:val="center"/>
          </w:tcPr>
          <w:p w:rsidR="007A071C" w:rsidRDefault="007A071C">
            <w:pPr>
              <w:jc w:val="center"/>
              <w:rPr>
                <w:sz w:val="24"/>
                <w:szCs w:val="24"/>
              </w:rPr>
            </w:pPr>
          </w:p>
        </w:tc>
        <w:tc>
          <w:tcPr>
            <w:tcW w:w="1416" w:type="dxa"/>
            <w:vAlign w:val="center"/>
          </w:tcPr>
          <w:p w:rsidR="007A071C" w:rsidRDefault="007A071C">
            <w:pPr>
              <w:jc w:val="center"/>
              <w:rPr>
                <w:sz w:val="24"/>
                <w:szCs w:val="24"/>
              </w:rPr>
            </w:pPr>
          </w:p>
        </w:tc>
        <w:tc>
          <w:tcPr>
            <w:tcW w:w="129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435" w:type="dxa"/>
            <w:vAlign w:val="center"/>
          </w:tcPr>
          <w:p w:rsidR="007A071C" w:rsidRDefault="007A071C">
            <w:pPr>
              <w:jc w:val="center"/>
              <w:rPr>
                <w:sz w:val="24"/>
                <w:szCs w:val="24"/>
              </w:rPr>
            </w:pPr>
          </w:p>
        </w:tc>
      </w:tr>
      <w:tr w:rsidR="007A071C">
        <w:trPr>
          <w:cantSplit/>
          <w:trHeight w:val="643"/>
          <w:jc w:val="center"/>
        </w:trPr>
        <w:tc>
          <w:tcPr>
            <w:tcW w:w="897" w:type="dxa"/>
            <w:vAlign w:val="center"/>
          </w:tcPr>
          <w:p w:rsidR="007A071C" w:rsidRDefault="007A071C">
            <w:pPr>
              <w:jc w:val="center"/>
              <w:rPr>
                <w:sz w:val="24"/>
                <w:szCs w:val="24"/>
              </w:rPr>
            </w:pPr>
          </w:p>
        </w:tc>
        <w:tc>
          <w:tcPr>
            <w:tcW w:w="1335" w:type="dxa"/>
            <w:vAlign w:val="center"/>
          </w:tcPr>
          <w:p w:rsidR="007A071C" w:rsidRDefault="007A071C">
            <w:pPr>
              <w:jc w:val="center"/>
              <w:rPr>
                <w:sz w:val="24"/>
                <w:szCs w:val="24"/>
              </w:rPr>
            </w:pPr>
          </w:p>
        </w:tc>
        <w:tc>
          <w:tcPr>
            <w:tcW w:w="1512" w:type="dxa"/>
            <w:vAlign w:val="center"/>
          </w:tcPr>
          <w:p w:rsidR="007A071C" w:rsidRDefault="007A071C">
            <w:pPr>
              <w:jc w:val="center"/>
              <w:rPr>
                <w:sz w:val="24"/>
                <w:szCs w:val="24"/>
              </w:rPr>
            </w:pPr>
          </w:p>
        </w:tc>
        <w:tc>
          <w:tcPr>
            <w:tcW w:w="1416" w:type="dxa"/>
            <w:vAlign w:val="center"/>
          </w:tcPr>
          <w:p w:rsidR="007A071C" w:rsidRDefault="007A071C">
            <w:pPr>
              <w:jc w:val="center"/>
              <w:rPr>
                <w:sz w:val="24"/>
                <w:szCs w:val="24"/>
              </w:rPr>
            </w:pPr>
          </w:p>
        </w:tc>
        <w:tc>
          <w:tcPr>
            <w:tcW w:w="129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116" w:type="dxa"/>
            <w:vAlign w:val="center"/>
          </w:tcPr>
          <w:p w:rsidR="007A071C" w:rsidRDefault="007A071C">
            <w:pPr>
              <w:jc w:val="center"/>
              <w:rPr>
                <w:sz w:val="24"/>
                <w:szCs w:val="24"/>
              </w:rPr>
            </w:pPr>
          </w:p>
        </w:tc>
        <w:tc>
          <w:tcPr>
            <w:tcW w:w="1435" w:type="dxa"/>
            <w:vAlign w:val="center"/>
          </w:tcPr>
          <w:p w:rsidR="007A071C" w:rsidRDefault="007A071C">
            <w:pPr>
              <w:jc w:val="center"/>
              <w:rPr>
                <w:sz w:val="24"/>
                <w:szCs w:val="24"/>
              </w:rPr>
            </w:pPr>
          </w:p>
        </w:tc>
      </w:tr>
      <w:tr w:rsidR="007A071C">
        <w:trPr>
          <w:cantSplit/>
          <w:trHeight w:val="643"/>
          <w:jc w:val="center"/>
        </w:trPr>
        <w:tc>
          <w:tcPr>
            <w:tcW w:w="897" w:type="dxa"/>
          </w:tcPr>
          <w:p w:rsidR="007A071C" w:rsidRDefault="007A071C">
            <w:pPr>
              <w:jc w:val="center"/>
              <w:rPr>
                <w:rFonts w:hAnsiTheme="minorEastAsia"/>
                <w:sz w:val="24"/>
                <w:szCs w:val="24"/>
              </w:rPr>
            </w:pPr>
          </w:p>
        </w:tc>
        <w:tc>
          <w:tcPr>
            <w:tcW w:w="7791" w:type="dxa"/>
            <w:gridSpan w:val="6"/>
            <w:vAlign w:val="center"/>
          </w:tcPr>
          <w:p w:rsidR="007A071C" w:rsidRDefault="00684CF9">
            <w:pPr>
              <w:jc w:val="center"/>
              <w:rPr>
                <w:sz w:val="24"/>
                <w:szCs w:val="24"/>
              </w:rPr>
            </w:pPr>
            <w:r>
              <w:rPr>
                <w:rFonts w:hAnsiTheme="minorEastAsia" w:hint="eastAsia"/>
                <w:sz w:val="24"/>
                <w:szCs w:val="24"/>
              </w:rPr>
              <w:t>人员费用合计</w:t>
            </w:r>
          </w:p>
        </w:tc>
        <w:tc>
          <w:tcPr>
            <w:tcW w:w="1116" w:type="dxa"/>
            <w:vAlign w:val="center"/>
          </w:tcPr>
          <w:p w:rsidR="007A071C" w:rsidRDefault="007A071C">
            <w:pPr>
              <w:jc w:val="center"/>
              <w:rPr>
                <w:sz w:val="24"/>
                <w:szCs w:val="24"/>
              </w:rPr>
            </w:pPr>
          </w:p>
        </w:tc>
        <w:tc>
          <w:tcPr>
            <w:tcW w:w="1435" w:type="dxa"/>
            <w:vAlign w:val="center"/>
          </w:tcPr>
          <w:p w:rsidR="007A071C" w:rsidRDefault="007A071C">
            <w:pPr>
              <w:jc w:val="center"/>
              <w:rPr>
                <w:sz w:val="24"/>
                <w:szCs w:val="24"/>
              </w:rPr>
            </w:pPr>
          </w:p>
        </w:tc>
      </w:tr>
    </w:tbl>
    <w:p w:rsidR="007A071C" w:rsidRDefault="00684CF9">
      <w:pPr>
        <w:autoSpaceDE w:val="0"/>
        <w:autoSpaceDN w:val="0"/>
        <w:adjustRightInd w:val="0"/>
        <w:spacing w:line="360" w:lineRule="auto"/>
        <w:rPr>
          <w:b/>
          <w:color w:val="000000"/>
          <w:sz w:val="24"/>
        </w:rPr>
      </w:pPr>
      <w:r>
        <w:rPr>
          <w:rFonts w:hAnsiTheme="minorEastAsia" w:hint="eastAsia"/>
          <w:b/>
          <w:color w:val="000000"/>
          <w:sz w:val="24"/>
        </w:rPr>
        <w:t>备注：</w:t>
      </w:r>
    </w:p>
    <w:p w:rsidR="007A071C" w:rsidRDefault="00684CF9">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7A071C" w:rsidRDefault="00684CF9">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7A071C" w:rsidRDefault="00684CF9">
      <w:pPr>
        <w:autoSpaceDE w:val="0"/>
        <w:autoSpaceDN w:val="0"/>
        <w:adjustRightInd w:val="0"/>
        <w:spacing w:line="360" w:lineRule="auto"/>
        <w:ind w:firstLineChars="200" w:firstLine="448"/>
        <w:rPr>
          <w:rFonts w:hAnsiTheme="minorEastAsia"/>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7A071C" w:rsidRDefault="00684CF9">
      <w:pPr>
        <w:autoSpaceDE w:val="0"/>
        <w:autoSpaceDN w:val="0"/>
        <w:adjustRightInd w:val="0"/>
        <w:spacing w:line="360" w:lineRule="auto"/>
        <w:ind w:firstLineChars="200" w:firstLine="448"/>
        <w:rPr>
          <w:b/>
          <w:color w:val="000000"/>
          <w:sz w:val="24"/>
        </w:rPr>
      </w:pPr>
      <w:r>
        <w:rPr>
          <w:rFonts w:hAnsiTheme="minorEastAsia" w:hint="eastAsia"/>
          <w:b/>
          <w:color w:val="000000"/>
          <w:sz w:val="24"/>
        </w:rPr>
        <w:t>4</w:t>
      </w:r>
      <w:r>
        <w:rPr>
          <w:rFonts w:hAnsiTheme="minorEastAsia" w:hint="eastAsia"/>
          <w:b/>
          <w:color w:val="000000"/>
          <w:sz w:val="24"/>
        </w:rPr>
        <w:t>、上表中的金额保留两位小数，第三位及以后非零则向第二位进</w:t>
      </w:r>
      <w:r>
        <w:rPr>
          <w:rFonts w:hAnsiTheme="minorEastAsia" w:hint="eastAsia"/>
          <w:b/>
          <w:color w:val="000000"/>
          <w:sz w:val="24"/>
        </w:rPr>
        <w:t>1</w:t>
      </w:r>
    </w:p>
    <w:p w:rsidR="007A071C" w:rsidRDefault="00684CF9" w:rsidP="000B4377">
      <w:pPr>
        <w:spacing w:line="360" w:lineRule="auto"/>
        <w:ind w:right="84" w:firstLineChars="100" w:firstLine="223"/>
        <w:rPr>
          <w:sz w:val="24"/>
        </w:rPr>
      </w:pPr>
      <w:r>
        <w:rPr>
          <w:rFonts w:hAnsiTheme="minorEastAsia"/>
          <w:sz w:val="24"/>
        </w:rPr>
        <w:t>投标人名称：</w:t>
      </w:r>
    </w:p>
    <w:p w:rsidR="007A071C" w:rsidRDefault="00684CF9" w:rsidP="000B4377">
      <w:pPr>
        <w:spacing w:line="360" w:lineRule="auto"/>
        <w:ind w:right="84" w:firstLineChars="100" w:firstLine="223"/>
        <w:rPr>
          <w:b/>
          <w:sz w:val="24"/>
        </w:rPr>
      </w:pPr>
      <w:r>
        <w:rPr>
          <w:rFonts w:hAnsiTheme="minorEastAsia"/>
          <w:sz w:val="24"/>
        </w:rPr>
        <w:t>日期：</w:t>
      </w:r>
      <w:r>
        <w:rPr>
          <w:b/>
          <w:sz w:val="24"/>
        </w:rPr>
        <w:br w:type="page"/>
      </w:r>
    </w:p>
    <w:p w:rsidR="007A071C" w:rsidRDefault="00684CF9">
      <w:pPr>
        <w:spacing w:line="560" w:lineRule="exact"/>
        <w:rPr>
          <w:b/>
          <w:sz w:val="24"/>
        </w:rPr>
      </w:pPr>
      <w:r>
        <w:rPr>
          <w:rFonts w:hAnsiTheme="minorEastAsia"/>
          <w:b/>
          <w:sz w:val="24"/>
        </w:rPr>
        <w:lastRenderedPageBreak/>
        <w:t>附件</w:t>
      </w:r>
      <w:r>
        <w:rPr>
          <w:rFonts w:hint="eastAsia"/>
          <w:b/>
          <w:sz w:val="24"/>
        </w:rPr>
        <w:t>6</w:t>
      </w:r>
    </w:p>
    <w:p w:rsidR="007A071C" w:rsidRDefault="00684CF9">
      <w:pPr>
        <w:autoSpaceDN w:val="0"/>
        <w:spacing w:line="360" w:lineRule="auto"/>
        <w:jc w:val="center"/>
        <w:rPr>
          <w:b/>
          <w:bCs/>
          <w:sz w:val="24"/>
        </w:rPr>
      </w:pPr>
      <w:r>
        <w:rPr>
          <w:rFonts w:hAnsiTheme="minorEastAsia"/>
          <w:b/>
          <w:bCs/>
          <w:sz w:val="24"/>
        </w:rPr>
        <w:t>商务要求点对点应答表</w:t>
      </w:r>
    </w:p>
    <w:p w:rsidR="007A071C" w:rsidRDefault="007A071C">
      <w:pPr>
        <w:spacing w:line="460" w:lineRule="exact"/>
        <w:rPr>
          <w:sz w:val="24"/>
        </w:rPr>
      </w:pPr>
    </w:p>
    <w:p w:rsidR="007A071C" w:rsidRDefault="00684CF9">
      <w:pPr>
        <w:spacing w:line="460" w:lineRule="exact"/>
        <w:rPr>
          <w:sz w:val="24"/>
        </w:rPr>
      </w:pPr>
      <w:r>
        <w:rPr>
          <w:rFonts w:hAnsiTheme="minorEastAsia"/>
          <w:sz w:val="24"/>
        </w:rPr>
        <w:t>项目名称：</w:t>
      </w:r>
    </w:p>
    <w:p w:rsidR="007A071C" w:rsidRDefault="00684CF9">
      <w:pPr>
        <w:spacing w:line="460" w:lineRule="exact"/>
        <w:rPr>
          <w:sz w:val="24"/>
        </w:rPr>
      </w:pPr>
      <w:r>
        <w:rPr>
          <w:rFonts w:hAnsiTheme="minorEastAsia"/>
          <w:sz w:val="24"/>
        </w:rPr>
        <w:t>项目编号：</w:t>
      </w:r>
    </w:p>
    <w:p w:rsidR="007A071C" w:rsidRDefault="00684CF9">
      <w:pPr>
        <w:spacing w:line="460" w:lineRule="exact"/>
        <w:rPr>
          <w:sz w:val="24"/>
          <w:u w:val="single"/>
        </w:rPr>
      </w:pPr>
      <w:r>
        <w:rPr>
          <w:rFonts w:hAnsiTheme="minorEastAsia"/>
          <w:sz w:val="24"/>
        </w:rPr>
        <w:t>包号：</w:t>
      </w:r>
    </w:p>
    <w:p w:rsidR="007A071C" w:rsidRDefault="007A071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A071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A071C" w:rsidRDefault="00684CF9">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A071C" w:rsidRDefault="00684CF9">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A071C" w:rsidRDefault="00684CF9">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A071C" w:rsidRDefault="00684CF9">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A071C" w:rsidRDefault="00684CF9">
            <w:pPr>
              <w:widowControl/>
              <w:jc w:val="center"/>
              <w:rPr>
                <w:kern w:val="0"/>
                <w:szCs w:val="21"/>
              </w:rPr>
            </w:pPr>
            <w:r>
              <w:rPr>
                <w:rFonts w:hAnsiTheme="minorEastAsia"/>
                <w:kern w:val="0"/>
                <w:szCs w:val="21"/>
              </w:rPr>
              <w:t>备注</w:t>
            </w:r>
          </w:p>
        </w:tc>
      </w:tr>
      <w:tr w:rsidR="007A07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071C" w:rsidRDefault="00684CF9">
            <w:pPr>
              <w:widowControl/>
              <w:jc w:val="left"/>
              <w:rPr>
                <w:kern w:val="0"/>
                <w:szCs w:val="21"/>
              </w:rPr>
            </w:pPr>
            <w:r>
              <w:rPr>
                <w:rFonts w:hAnsiTheme="minorEastAsia"/>
                <w:kern w:val="0"/>
                <w:szCs w:val="21"/>
              </w:rPr>
              <w:t>（一）报价要求</w:t>
            </w:r>
          </w:p>
        </w:tc>
      </w:tr>
      <w:tr w:rsidR="007A071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r>
      <w:tr w:rsidR="007A07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071C" w:rsidRDefault="00684CF9">
            <w:pPr>
              <w:widowControl/>
              <w:jc w:val="left"/>
              <w:rPr>
                <w:kern w:val="0"/>
                <w:szCs w:val="21"/>
              </w:rPr>
            </w:pPr>
            <w:r>
              <w:rPr>
                <w:rFonts w:hAnsiTheme="minorEastAsia"/>
                <w:kern w:val="0"/>
                <w:szCs w:val="21"/>
              </w:rPr>
              <w:t>（二）时间、地点要求</w:t>
            </w:r>
          </w:p>
        </w:tc>
      </w:tr>
      <w:tr w:rsidR="007A071C">
        <w:tc>
          <w:tcPr>
            <w:tcW w:w="974" w:type="pct"/>
            <w:tcBorders>
              <w:top w:val="nil"/>
              <w:left w:val="single" w:sz="8" w:space="0" w:color="auto"/>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r>
      <w:tr w:rsidR="007A07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071C" w:rsidRDefault="00684CF9">
            <w:pPr>
              <w:widowControl/>
              <w:jc w:val="left"/>
              <w:rPr>
                <w:kern w:val="0"/>
                <w:szCs w:val="21"/>
              </w:rPr>
            </w:pPr>
            <w:r>
              <w:rPr>
                <w:rFonts w:hAnsiTheme="minorEastAsia"/>
                <w:kern w:val="0"/>
                <w:szCs w:val="21"/>
              </w:rPr>
              <w:t>（三）付款方式</w:t>
            </w:r>
          </w:p>
        </w:tc>
      </w:tr>
      <w:tr w:rsidR="007A071C">
        <w:tc>
          <w:tcPr>
            <w:tcW w:w="974" w:type="pct"/>
            <w:tcBorders>
              <w:top w:val="nil"/>
              <w:left w:val="single" w:sz="8" w:space="0" w:color="auto"/>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r>
      <w:tr w:rsidR="007A07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A071C" w:rsidRDefault="00684CF9">
            <w:pPr>
              <w:widowControl/>
              <w:jc w:val="left"/>
              <w:rPr>
                <w:kern w:val="0"/>
                <w:szCs w:val="21"/>
              </w:rPr>
            </w:pPr>
            <w:r>
              <w:rPr>
                <w:rFonts w:hAnsiTheme="minorEastAsia"/>
                <w:kern w:val="0"/>
                <w:szCs w:val="21"/>
              </w:rPr>
              <w:t>（四）投标保证金和履约保证金</w:t>
            </w:r>
          </w:p>
        </w:tc>
      </w:tr>
      <w:tr w:rsidR="007A071C">
        <w:tc>
          <w:tcPr>
            <w:tcW w:w="974" w:type="pct"/>
            <w:tcBorders>
              <w:top w:val="nil"/>
              <w:left w:val="single" w:sz="8" w:space="0" w:color="auto"/>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A071C" w:rsidRDefault="00684CF9">
            <w:pPr>
              <w:widowControl/>
              <w:jc w:val="left"/>
              <w:rPr>
                <w:kern w:val="0"/>
                <w:szCs w:val="21"/>
              </w:rPr>
            </w:pPr>
            <w:r>
              <w:rPr>
                <w:rFonts w:hAnsiTheme="minorEastAsia"/>
                <w:kern w:val="0"/>
                <w:szCs w:val="21"/>
              </w:rPr>
              <w:t xml:space="preserve">　</w:t>
            </w:r>
          </w:p>
        </w:tc>
      </w:tr>
    </w:tbl>
    <w:p w:rsidR="007A071C" w:rsidRDefault="00684CF9">
      <w:pPr>
        <w:spacing w:line="620" w:lineRule="exact"/>
        <w:rPr>
          <w:sz w:val="24"/>
        </w:rPr>
      </w:pPr>
      <w:r>
        <w:rPr>
          <w:rFonts w:hAnsiTheme="minorEastAsia"/>
          <w:sz w:val="24"/>
        </w:rPr>
        <w:t>注：</w:t>
      </w:r>
    </w:p>
    <w:p w:rsidR="007A071C" w:rsidRDefault="00684CF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A071C" w:rsidRDefault="00684CF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A071C" w:rsidRDefault="00684CF9">
      <w:pPr>
        <w:spacing w:line="360" w:lineRule="auto"/>
        <w:rPr>
          <w:sz w:val="24"/>
        </w:rPr>
      </w:pPr>
      <w:r>
        <w:rPr>
          <w:sz w:val="24"/>
        </w:rPr>
        <w:t xml:space="preserve">3. </w:t>
      </w:r>
      <w:r>
        <w:rPr>
          <w:rFonts w:hAnsiTheme="minorEastAsia"/>
          <w:sz w:val="24"/>
        </w:rPr>
        <w:t>偏离说明指招标要求与投标应答之间的不同之处。</w:t>
      </w:r>
    </w:p>
    <w:p w:rsidR="007A071C" w:rsidRDefault="007A071C">
      <w:pPr>
        <w:autoSpaceDE w:val="0"/>
        <w:autoSpaceDN w:val="0"/>
        <w:adjustRightInd w:val="0"/>
        <w:spacing w:line="560" w:lineRule="exact"/>
        <w:jc w:val="left"/>
        <w:rPr>
          <w:kern w:val="0"/>
          <w:sz w:val="24"/>
        </w:rPr>
      </w:pPr>
    </w:p>
    <w:p w:rsidR="007A071C" w:rsidRDefault="007A071C">
      <w:pPr>
        <w:autoSpaceDE w:val="0"/>
        <w:autoSpaceDN w:val="0"/>
        <w:adjustRightInd w:val="0"/>
        <w:spacing w:line="560" w:lineRule="exact"/>
        <w:jc w:val="left"/>
        <w:rPr>
          <w:kern w:val="0"/>
          <w:sz w:val="24"/>
        </w:rPr>
      </w:pPr>
    </w:p>
    <w:p w:rsidR="007A071C" w:rsidRDefault="00684CF9" w:rsidP="000B4377">
      <w:pPr>
        <w:spacing w:line="360" w:lineRule="auto"/>
        <w:ind w:right="84" w:firstLineChars="100" w:firstLine="223"/>
        <w:rPr>
          <w:sz w:val="24"/>
        </w:rPr>
      </w:pPr>
      <w:r>
        <w:rPr>
          <w:rFonts w:hAnsiTheme="minorEastAsia"/>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position w:val="-40"/>
          <w:sz w:val="24"/>
        </w:rPr>
      </w:pPr>
      <w:r>
        <w:rPr>
          <w:rFonts w:hAnsiTheme="minorEastAsia"/>
          <w:sz w:val="24"/>
        </w:rPr>
        <w:t>日期：</w:t>
      </w:r>
    </w:p>
    <w:p w:rsidR="007A071C" w:rsidRDefault="007A071C">
      <w:pPr>
        <w:autoSpaceDE w:val="0"/>
        <w:autoSpaceDN w:val="0"/>
        <w:adjustRightInd w:val="0"/>
        <w:spacing w:line="560" w:lineRule="exact"/>
        <w:jc w:val="left"/>
        <w:rPr>
          <w:kern w:val="0"/>
          <w:sz w:val="24"/>
          <w:u w:val="single"/>
        </w:rPr>
      </w:pPr>
    </w:p>
    <w:p w:rsidR="007A071C" w:rsidRDefault="007A071C">
      <w:pPr>
        <w:autoSpaceDE w:val="0"/>
        <w:autoSpaceDN w:val="0"/>
        <w:adjustRightInd w:val="0"/>
        <w:spacing w:line="560" w:lineRule="exact"/>
        <w:jc w:val="left"/>
        <w:rPr>
          <w:kern w:val="0"/>
          <w:sz w:val="24"/>
          <w:u w:val="single"/>
        </w:rPr>
      </w:pPr>
    </w:p>
    <w:p w:rsidR="007A071C" w:rsidRDefault="007A071C">
      <w:pPr>
        <w:autoSpaceDE w:val="0"/>
        <w:autoSpaceDN w:val="0"/>
        <w:adjustRightInd w:val="0"/>
        <w:spacing w:line="560" w:lineRule="exact"/>
        <w:jc w:val="left"/>
        <w:rPr>
          <w:kern w:val="0"/>
          <w:sz w:val="24"/>
          <w:u w:val="single"/>
        </w:rPr>
      </w:pPr>
    </w:p>
    <w:p w:rsidR="007A071C" w:rsidRDefault="00684CF9">
      <w:pPr>
        <w:widowControl/>
        <w:jc w:val="left"/>
        <w:rPr>
          <w:b/>
          <w:sz w:val="24"/>
        </w:rPr>
      </w:pPr>
      <w:r>
        <w:rPr>
          <w:b/>
          <w:sz w:val="24"/>
        </w:rPr>
        <w:br w:type="page"/>
      </w:r>
    </w:p>
    <w:p w:rsidR="007A071C" w:rsidRDefault="00684CF9">
      <w:pPr>
        <w:spacing w:line="620" w:lineRule="exact"/>
        <w:rPr>
          <w:b/>
          <w:sz w:val="24"/>
        </w:rPr>
      </w:pPr>
      <w:r>
        <w:rPr>
          <w:rFonts w:hAnsiTheme="minorEastAsia"/>
          <w:b/>
          <w:sz w:val="24"/>
        </w:rPr>
        <w:lastRenderedPageBreak/>
        <w:t>附件</w:t>
      </w:r>
      <w:r>
        <w:rPr>
          <w:rFonts w:hint="eastAsia"/>
          <w:b/>
          <w:sz w:val="24"/>
        </w:rPr>
        <w:t>7-1</w:t>
      </w:r>
    </w:p>
    <w:p w:rsidR="007A071C" w:rsidRDefault="00684CF9">
      <w:pPr>
        <w:autoSpaceDN w:val="0"/>
        <w:spacing w:line="360" w:lineRule="auto"/>
        <w:jc w:val="center"/>
        <w:rPr>
          <w:b/>
          <w:bCs/>
          <w:sz w:val="24"/>
        </w:rPr>
      </w:pPr>
      <w:r>
        <w:rPr>
          <w:rFonts w:hAnsiTheme="minorEastAsia"/>
          <w:b/>
          <w:bCs/>
          <w:sz w:val="24"/>
        </w:rPr>
        <w:t>技术要求点对点应答表</w:t>
      </w:r>
    </w:p>
    <w:p w:rsidR="007A071C" w:rsidRDefault="00684CF9">
      <w:pPr>
        <w:spacing w:line="460" w:lineRule="exact"/>
        <w:rPr>
          <w:sz w:val="24"/>
        </w:rPr>
      </w:pPr>
      <w:r>
        <w:rPr>
          <w:rFonts w:hAnsiTheme="minorEastAsia"/>
          <w:sz w:val="24"/>
        </w:rPr>
        <w:t>项目名称：</w:t>
      </w:r>
    </w:p>
    <w:p w:rsidR="007A071C" w:rsidRDefault="00684CF9">
      <w:pPr>
        <w:spacing w:line="460" w:lineRule="exact"/>
        <w:rPr>
          <w:sz w:val="24"/>
        </w:rPr>
      </w:pPr>
      <w:r>
        <w:rPr>
          <w:rFonts w:hAnsiTheme="minorEastAsia"/>
          <w:sz w:val="24"/>
        </w:rPr>
        <w:t>项目编号：</w:t>
      </w:r>
    </w:p>
    <w:p w:rsidR="007A071C" w:rsidRDefault="00684CF9">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7A071C">
        <w:trPr>
          <w:tblHeader/>
          <w:jc w:val="center"/>
        </w:trPr>
        <w:tc>
          <w:tcPr>
            <w:tcW w:w="843"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备注</w:t>
            </w:r>
          </w:p>
        </w:tc>
      </w:tr>
      <w:tr w:rsidR="007A071C">
        <w:trPr>
          <w:jc w:val="center"/>
        </w:trPr>
        <w:tc>
          <w:tcPr>
            <w:tcW w:w="843" w:type="dxa"/>
            <w:shd w:val="clear" w:color="auto" w:fill="auto"/>
            <w:vAlign w:val="center"/>
          </w:tcPr>
          <w:p w:rsidR="007A071C" w:rsidRDefault="00684CF9">
            <w:pPr>
              <w:widowControl/>
              <w:snapToGrid w:val="0"/>
              <w:jc w:val="center"/>
              <w:rPr>
                <w:kern w:val="0"/>
                <w:sz w:val="24"/>
                <w:szCs w:val="21"/>
              </w:rPr>
            </w:pPr>
            <w:r>
              <w:rPr>
                <w:kern w:val="0"/>
                <w:sz w:val="24"/>
                <w:szCs w:val="21"/>
              </w:rPr>
              <w:t>1</w:t>
            </w:r>
          </w:p>
        </w:tc>
        <w:tc>
          <w:tcPr>
            <w:tcW w:w="4630" w:type="dxa"/>
            <w:shd w:val="clear" w:color="auto" w:fill="auto"/>
            <w:vAlign w:val="center"/>
          </w:tcPr>
          <w:p w:rsidR="007A071C" w:rsidRDefault="00684CF9">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843" w:type="dxa"/>
            <w:shd w:val="clear" w:color="auto" w:fill="auto"/>
            <w:vAlign w:val="center"/>
          </w:tcPr>
          <w:p w:rsidR="007A071C" w:rsidRDefault="00684CF9">
            <w:pPr>
              <w:widowControl/>
              <w:snapToGrid w:val="0"/>
              <w:jc w:val="center"/>
              <w:rPr>
                <w:kern w:val="0"/>
                <w:sz w:val="24"/>
                <w:szCs w:val="21"/>
              </w:rPr>
            </w:pPr>
            <w:r>
              <w:rPr>
                <w:kern w:val="0"/>
                <w:sz w:val="24"/>
                <w:szCs w:val="21"/>
              </w:rPr>
              <w:t>2</w:t>
            </w:r>
          </w:p>
        </w:tc>
        <w:tc>
          <w:tcPr>
            <w:tcW w:w="4630" w:type="dxa"/>
            <w:shd w:val="clear" w:color="auto" w:fill="auto"/>
            <w:vAlign w:val="center"/>
          </w:tcPr>
          <w:p w:rsidR="007A071C" w:rsidRDefault="00684CF9">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843" w:type="dxa"/>
            <w:shd w:val="clear" w:color="auto" w:fill="auto"/>
            <w:vAlign w:val="center"/>
          </w:tcPr>
          <w:p w:rsidR="007A071C" w:rsidRDefault="00684CF9">
            <w:pPr>
              <w:widowControl/>
              <w:snapToGrid w:val="0"/>
              <w:jc w:val="center"/>
              <w:rPr>
                <w:kern w:val="0"/>
                <w:sz w:val="24"/>
                <w:szCs w:val="21"/>
              </w:rPr>
            </w:pPr>
            <w:r>
              <w:rPr>
                <w:kern w:val="0"/>
                <w:sz w:val="24"/>
                <w:szCs w:val="21"/>
              </w:rPr>
              <w:t>3</w:t>
            </w:r>
          </w:p>
        </w:tc>
        <w:tc>
          <w:tcPr>
            <w:tcW w:w="4630" w:type="dxa"/>
            <w:shd w:val="clear" w:color="auto" w:fill="auto"/>
            <w:vAlign w:val="center"/>
          </w:tcPr>
          <w:p w:rsidR="007A071C" w:rsidRDefault="00684CF9">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10043" w:type="dxa"/>
            <w:gridSpan w:val="5"/>
            <w:shd w:val="clear" w:color="auto" w:fill="auto"/>
            <w:vAlign w:val="center"/>
          </w:tcPr>
          <w:p w:rsidR="007A071C" w:rsidRDefault="00684CF9" w:rsidP="000B4377">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7A071C">
        <w:trPr>
          <w:jc w:val="center"/>
        </w:trPr>
        <w:tc>
          <w:tcPr>
            <w:tcW w:w="843"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7A071C" w:rsidRDefault="00684CF9">
            <w:pPr>
              <w:widowControl/>
              <w:snapToGrid w:val="0"/>
              <w:jc w:val="center"/>
              <w:rPr>
                <w:kern w:val="0"/>
                <w:sz w:val="24"/>
                <w:szCs w:val="21"/>
              </w:rPr>
            </w:pPr>
            <w:r>
              <w:rPr>
                <w:rFonts w:hAnsiTheme="minorEastAsia"/>
                <w:kern w:val="0"/>
                <w:sz w:val="24"/>
                <w:szCs w:val="21"/>
              </w:rPr>
              <w:t>备注</w:t>
            </w:r>
          </w:p>
        </w:tc>
      </w:tr>
      <w:tr w:rsidR="007A071C">
        <w:trPr>
          <w:jc w:val="center"/>
        </w:trPr>
        <w:tc>
          <w:tcPr>
            <w:tcW w:w="843" w:type="dxa"/>
            <w:shd w:val="clear" w:color="auto" w:fill="auto"/>
            <w:vAlign w:val="center"/>
          </w:tcPr>
          <w:p w:rsidR="007A071C" w:rsidRDefault="007A071C">
            <w:pPr>
              <w:widowControl/>
              <w:snapToGrid w:val="0"/>
              <w:jc w:val="center"/>
              <w:rPr>
                <w:kern w:val="0"/>
                <w:sz w:val="24"/>
                <w:szCs w:val="21"/>
              </w:rPr>
            </w:pPr>
          </w:p>
        </w:tc>
        <w:tc>
          <w:tcPr>
            <w:tcW w:w="4630" w:type="dxa"/>
            <w:shd w:val="clear" w:color="auto" w:fill="auto"/>
            <w:vAlign w:val="center"/>
          </w:tcPr>
          <w:p w:rsidR="007A071C" w:rsidRDefault="007A071C">
            <w:pPr>
              <w:widowControl/>
              <w:snapToGrid w:val="0"/>
              <w:jc w:val="center"/>
              <w:rPr>
                <w:kern w:val="0"/>
                <w:sz w:val="24"/>
                <w:szCs w:val="21"/>
              </w:rPr>
            </w:pP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843" w:type="dxa"/>
            <w:shd w:val="clear" w:color="auto" w:fill="auto"/>
            <w:vAlign w:val="center"/>
          </w:tcPr>
          <w:p w:rsidR="007A071C" w:rsidRDefault="007A071C">
            <w:pPr>
              <w:widowControl/>
              <w:snapToGrid w:val="0"/>
              <w:jc w:val="center"/>
              <w:rPr>
                <w:kern w:val="0"/>
                <w:sz w:val="24"/>
                <w:szCs w:val="21"/>
              </w:rPr>
            </w:pPr>
          </w:p>
        </w:tc>
        <w:tc>
          <w:tcPr>
            <w:tcW w:w="4630" w:type="dxa"/>
            <w:shd w:val="clear" w:color="auto" w:fill="auto"/>
            <w:vAlign w:val="center"/>
          </w:tcPr>
          <w:p w:rsidR="007A071C" w:rsidRDefault="007A071C">
            <w:pPr>
              <w:widowControl/>
              <w:snapToGrid w:val="0"/>
              <w:jc w:val="center"/>
              <w:rPr>
                <w:kern w:val="0"/>
                <w:sz w:val="24"/>
                <w:szCs w:val="21"/>
              </w:rPr>
            </w:pP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843" w:type="dxa"/>
            <w:shd w:val="clear" w:color="auto" w:fill="auto"/>
            <w:vAlign w:val="center"/>
          </w:tcPr>
          <w:p w:rsidR="007A071C" w:rsidRDefault="007A071C">
            <w:pPr>
              <w:widowControl/>
              <w:snapToGrid w:val="0"/>
              <w:jc w:val="center"/>
              <w:rPr>
                <w:kern w:val="0"/>
                <w:sz w:val="24"/>
                <w:szCs w:val="21"/>
              </w:rPr>
            </w:pPr>
          </w:p>
        </w:tc>
        <w:tc>
          <w:tcPr>
            <w:tcW w:w="4630" w:type="dxa"/>
            <w:shd w:val="clear" w:color="auto" w:fill="auto"/>
            <w:vAlign w:val="center"/>
          </w:tcPr>
          <w:p w:rsidR="007A071C" w:rsidRDefault="007A071C">
            <w:pPr>
              <w:widowControl/>
              <w:snapToGrid w:val="0"/>
              <w:jc w:val="center"/>
              <w:rPr>
                <w:kern w:val="0"/>
                <w:sz w:val="24"/>
                <w:szCs w:val="21"/>
              </w:rPr>
            </w:pP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843" w:type="dxa"/>
            <w:shd w:val="clear" w:color="auto" w:fill="auto"/>
            <w:vAlign w:val="center"/>
          </w:tcPr>
          <w:p w:rsidR="007A071C" w:rsidRDefault="007A071C">
            <w:pPr>
              <w:widowControl/>
              <w:snapToGrid w:val="0"/>
              <w:jc w:val="center"/>
              <w:rPr>
                <w:kern w:val="0"/>
                <w:sz w:val="24"/>
                <w:szCs w:val="21"/>
              </w:rPr>
            </w:pPr>
          </w:p>
        </w:tc>
        <w:tc>
          <w:tcPr>
            <w:tcW w:w="4630" w:type="dxa"/>
            <w:shd w:val="clear" w:color="auto" w:fill="auto"/>
            <w:vAlign w:val="center"/>
          </w:tcPr>
          <w:p w:rsidR="007A071C" w:rsidRDefault="007A071C">
            <w:pPr>
              <w:widowControl/>
              <w:snapToGrid w:val="0"/>
              <w:jc w:val="center"/>
              <w:rPr>
                <w:kern w:val="0"/>
                <w:sz w:val="24"/>
                <w:szCs w:val="21"/>
              </w:rPr>
            </w:pP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r w:rsidR="007A071C">
        <w:trPr>
          <w:jc w:val="center"/>
        </w:trPr>
        <w:tc>
          <w:tcPr>
            <w:tcW w:w="843" w:type="dxa"/>
            <w:shd w:val="clear" w:color="auto" w:fill="auto"/>
            <w:vAlign w:val="center"/>
          </w:tcPr>
          <w:p w:rsidR="007A071C" w:rsidRDefault="007A071C">
            <w:pPr>
              <w:widowControl/>
              <w:snapToGrid w:val="0"/>
              <w:jc w:val="center"/>
              <w:rPr>
                <w:kern w:val="0"/>
                <w:sz w:val="24"/>
                <w:szCs w:val="21"/>
              </w:rPr>
            </w:pPr>
          </w:p>
        </w:tc>
        <w:tc>
          <w:tcPr>
            <w:tcW w:w="4630" w:type="dxa"/>
            <w:shd w:val="clear" w:color="auto" w:fill="auto"/>
            <w:vAlign w:val="center"/>
          </w:tcPr>
          <w:p w:rsidR="007A071C" w:rsidRDefault="007A071C">
            <w:pPr>
              <w:widowControl/>
              <w:snapToGrid w:val="0"/>
              <w:jc w:val="center"/>
              <w:rPr>
                <w:kern w:val="0"/>
                <w:sz w:val="24"/>
                <w:szCs w:val="21"/>
              </w:rPr>
            </w:pPr>
          </w:p>
        </w:tc>
        <w:tc>
          <w:tcPr>
            <w:tcW w:w="2438" w:type="dxa"/>
            <w:shd w:val="clear" w:color="auto" w:fill="auto"/>
            <w:vAlign w:val="center"/>
          </w:tcPr>
          <w:p w:rsidR="007A071C" w:rsidRDefault="007A071C">
            <w:pPr>
              <w:widowControl/>
              <w:snapToGrid w:val="0"/>
              <w:jc w:val="center"/>
              <w:rPr>
                <w:kern w:val="0"/>
                <w:sz w:val="24"/>
                <w:szCs w:val="21"/>
              </w:rPr>
            </w:pPr>
          </w:p>
        </w:tc>
        <w:tc>
          <w:tcPr>
            <w:tcW w:w="1289" w:type="dxa"/>
            <w:shd w:val="clear" w:color="auto" w:fill="auto"/>
            <w:vAlign w:val="center"/>
          </w:tcPr>
          <w:p w:rsidR="007A071C" w:rsidRDefault="007A071C">
            <w:pPr>
              <w:widowControl/>
              <w:snapToGrid w:val="0"/>
              <w:jc w:val="center"/>
              <w:rPr>
                <w:kern w:val="0"/>
                <w:sz w:val="24"/>
                <w:szCs w:val="21"/>
              </w:rPr>
            </w:pPr>
          </w:p>
        </w:tc>
        <w:tc>
          <w:tcPr>
            <w:tcW w:w="843" w:type="dxa"/>
            <w:shd w:val="clear" w:color="auto" w:fill="auto"/>
            <w:vAlign w:val="center"/>
          </w:tcPr>
          <w:p w:rsidR="007A071C" w:rsidRDefault="007A071C">
            <w:pPr>
              <w:widowControl/>
              <w:snapToGrid w:val="0"/>
              <w:jc w:val="center"/>
              <w:rPr>
                <w:kern w:val="0"/>
                <w:sz w:val="24"/>
                <w:szCs w:val="21"/>
              </w:rPr>
            </w:pPr>
          </w:p>
        </w:tc>
      </w:tr>
    </w:tbl>
    <w:p w:rsidR="007A071C" w:rsidRDefault="00684CF9">
      <w:pPr>
        <w:spacing w:line="620" w:lineRule="exact"/>
        <w:rPr>
          <w:sz w:val="24"/>
        </w:rPr>
      </w:pPr>
      <w:r>
        <w:rPr>
          <w:rFonts w:hAnsiTheme="minorEastAsia"/>
          <w:sz w:val="24"/>
        </w:rPr>
        <w:t>注：</w:t>
      </w:r>
    </w:p>
    <w:p w:rsidR="007A071C" w:rsidRDefault="00684CF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7A071C" w:rsidRDefault="00684CF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7A071C" w:rsidRDefault="00684CF9">
      <w:pPr>
        <w:spacing w:line="360" w:lineRule="auto"/>
        <w:rPr>
          <w:sz w:val="24"/>
        </w:rPr>
      </w:pPr>
      <w:r>
        <w:rPr>
          <w:sz w:val="24"/>
        </w:rPr>
        <w:t xml:space="preserve">3. </w:t>
      </w:r>
      <w:r>
        <w:rPr>
          <w:rFonts w:hAnsiTheme="minorEastAsia"/>
          <w:sz w:val="24"/>
        </w:rPr>
        <w:t>偏离说明指招标要求与投标应答之间的不同之处。</w:t>
      </w:r>
    </w:p>
    <w:p w:rsidR="007A071C" w:rsidRDefault="00684CF9">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7A071C" w:rsidRDefault="00684CF9" w:rsidP="000B4377">
      <w:pPr>
        <w:spacing w:line="360" w:lineRule="auto"/>
        <w:ind w:right="84" w:firstLineChars="100" w:firstLine="223"/>
        <w:rPr>
          <w:sz w:val="24"/>
        </w:rPr>
      </w:pPr>
      <w:r>
        <w:rPr>
          <w:rFonts w:hAnsiTheme="minorEastAsia"/>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sz w:val="24"/>
        </w:rPr>
      </w:pPr>
      <w:r>
        <w:rPr>
          <w:rFonts w:hAnsiTheme="minorEastAsia"/>
          <w:sz w:val="24"/>
        </w:rPr>
        <w:t>日期</w:t>
      </w:r>
    </w:p>
    <w:p w:rsidR="007A071C" w:rsidRDefault="00684CF9">
      <w:pPr>
        <w:widowControl/>
        <w:jc w:val="left"/>
        <w:rPr>
          <w:b/>
          <w:sz w:val="24"/>
        </w:rPr>
      </w:pPr>
      <w:r>
        <w:rPr>
          <w:rFonts w:hAnsiTheme="minorEastAsia" w:hint="eastAsia"/>
          <w:b/>
          <w:sz w:val="24"/>
        </w:rPr>
        <w:lastRenderedPageBreak/>
        <w:t>附件</w:t>
      </w:r>
      <w:r>
        <w:rPr>
          <w:rFonts w:hint="eastAsia"/>
          <w:b/>
          <w:sz w:val="24"/>
        </w:rPr>
        <w:t>7-2</w:t>
      </w:r>
    </w:p>
    <w:p w:rsidR="007A071C" w:rsidRDefault="007A071C">
      <w:pPr>
        <w:widowControl/>
        <w:jc w:val="left"/>
        <w:rPr>
          <w:sz w:val="24"/>
        </w:rPr>
      </w:pPr>
    </w:p>
    <w:p w:rsidR="007A071C" w:rsidRDefault="00684CF9">
      <w:pPr>
        <w:widowControl/>
        <w:jc w:val="center"/>
        <w:rPr>
          <w:b/>
          <w:sz w:val="24"/>
        </w:rPr>
      </w:pPr>
      <w:r>
        <w:rPr>
          <w:rFonts w:hAnsiTheme="minorEastAsia" w:hint="eastAsia"/>
          <w:b/>
          <w:sz w:val="24"/>
        </w:rPr>
        <w:t>项目人员及岗位安排</w:t>
      </w:r>
    </w:p>
    <w:p w:rsidR="007A071C" w:rsidRDefault="007A071C">
      <w:pPr>
        <w:widowControl/>
        <w:jc w:val="left"/>
        <w:rPr>
          <w:sz w:val="24"/>
        </w:rPr>
      </w:pPr>
    </w:p>
    <w:p w:rsidR="007A071C" w:rsidRDefault="00684CF9">
      <w:pPr>
        <w:spacing w:line="460" w:lineRule="exact"/>
        <w:rPr>
          <w:sz w:val="24"/>
        </w:rPr>
      </w:pPr>
      <w:r>
        <w:rPr>
          <w:rFonts w:hAnsiTheme="minorEastAsia"/>
          <w:sz w:val="24"/>
        </w:rPr>
        <w:t>项目名称：</w:t>
      </w:r>
    </w:p>
    <w:p w:rsidR="007A071C" w:rsidRDefault="00684CF9">
      <w:pPr>
        <w:spacing w:line="460" w:lineRule="exact"/>
        <w:rPr>
          <w:sz w:val="24"/>
        </w:rPr>
      </w:pPr>
      <w:r>
        <w:rPr>
          <w:rFonts w:hAnsiTheme="minorEastAsia"/>
          <w:sz w:val="24"/>
        </w:rPr>
        <w:t>项目编号：</w:t>
      </w:r>
    </w:p>
    <w:p w:rsidR="007A071C" w:rsidRDefault="00684CF9">
      <w:pPr>
        <w:spacing w:line="460" w:lineRule="exact"/>
        <w:rPr>
          <w:sz w:val="24"/>
          <w:u w:val="single"/>
        </w:rPr>
      </w:pPr>
      <w:r>
        <w:rPr>
          <w:rFonts w:hAnsiTheme="minorEastAsia"/>
          <w:sz w:val="24"/>
        </w:rPr>
        <w:t>包号：</w:t>
      </w:r>
    </w:p>
    <w:p w:rsidR="007A071C" w:rsidRDefault="007A071C">
      <w:pPr>
        <w:widowControl/>
        <w:jc w:val="left"/>
        <w:rPr>
          <w:sz w:val="24"/>
        </w:rPr>
      </w:pPr>
    </w:p>
    <w:p w:rsidR="007A071C" w:rsidRDefault="007A071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7A071C">
        <w:trPr>
          <w:jc w:val="center"/>
        </w:trPr>
        <w:tc>
          <w:tcPr>
            <w:tcW w:w="425" w:type="pct"/>
            <w:vAlign w:val="center"/>
          </w:tcPr>
          <w:p w:rsidR="007A071C" w:rsidRDefault="00684CF9">
            <w:pPr>
              <w:spacing w:line="360" w:lineRule="auto"/>
              <w:jc w:val="center"/>
              <w:rPr>
                <w:b/>
                <w:szCs w:val="21"/>
              </w:rPr>
            </w:pPr>
            <w:r>
              <w:rPr>
                <w:rFonts w:hAnsiTheme="minorEastAsia"/>
                <w:b/>
                <w:szCs w:val="21"/>
              </w:rPr>
              <w:t>序号</w:t>
            </w:r>
          </w:p>
        </w:tc>
        <w:tc>
          <w:tcPr>
            <w:tcW w:w="682" w:type="pct"/>
            <w:vAlign w:val="center"/>
          </w:tcPr>
          <w:p w:rsidR="007A071C" w:rsidRDefault="00684CF9">
            <w:pPr>
              <w:spacing w:line="360" w:lineRule="auto"/>
              <w:jc w:val="center"/>
              <w:rPr>
                <w:b/>
                <w:szCs w:val="21"/>
              </w:rPr>
            </w:pPr>
            <w:r>
              <w:rPr>
                <w:rFonts w:hAnsiTheme="minorEastAsia"/>
                <w:b/>
                <w:szCs w:val="21"/>
              </w:rPr>
              <w:t>岗位名称</w:t>
            </w:r>
          </w:p>
        </w:tc>
        <w:tc>
          <w:tcPr>
            <w:tcW w:w="682" w:type="pct"/>
            <w:vAlign w:val="center"/>
          </w:tcPr>
          <w:p w:rsidR="007A071C" w:rsidRDefault="00684CF9">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7A071C" w:rsidRDefault="00684CF9">
            <w:pPr>
              <w:spacing w:line="360" w:lineRule="auto"/>
              <w:jc w:val="center"/>
              <w:rPr>
                <w:b/>
                <w:szCs w:val="21"/>
              </w:rPr>
            </w:pPr>
            <w:r>
              <w:rPr>
                <w:rFonts w:hAnsiTheme="minorEastAsia" w:hint="eastAsia"/>
                <w:b/>
                <w:szCs w:val="21"/>
              </w:rPr>
              <w:t>人员情况简介</w:t>
            </w:r>
          </w:p>
        </w:tc>
        <w:tc>
          <w:tcPr>
            <w:tcW w:w="652" w:type="pct"/>
            <w:vAlign w:val="center"/>
          </w:tcPr>
          <w:p w:rsidR="007A071C" w:rsidRDefault="00684CF9">
            <w:pPr>
              <w:spacing w:line="360" w:lineRule="auto"/>
              <w:jc w:val="center"/>
              <w:rPr>
                <w:b/>
                <w:szCs w:val="21"/>
              </w:rPr>
            </w:pPr>
            <w:r>
              <w:rPr>
                <w:rFonts w:hAnsiTheme="minorEastAsia" w:hint="eastAsia"/>
                <w:b/>
                <w:szCs w:val="21"/>
              </w:rPr>
              <w:t>是否退休</w:t>
            </w:r>
          </w:p>
        </w:tc>
        <w:tc>
          <w:tcPr>
            <w:tcW w:w="723" w:type="pct"/>
            <w:vAlign w:val="center"/>
          </w:tcPr>
          <w:p w:rsidR="007A071C" w:rsidRDefault="00684CF9">
            <w:pPr>
              <w:spacing w:line="360" w:lineRule="auto"/>
              <w:jc w:val="center"/>
              <w:rPr>
                <w:b/>
                <w:szCs w:val="21"/>
              </w:rPr>
            </w:pPr>
            <w:r>
              <w:rPr>
                <w:rFonts w:hAnsiTheme="minorEastAsia"/>
                <w:b/>
                <w:szCs w:val="21"/>
              </w:rPr>
              <w:t>工作时间</w:t>
            </w:r>
          </w:p>
        </w:tc>
        <w:tc>
          <w:tcPr>
            <w:tcW w:w="723" w:type="pct"/>
            <w:vAlign w:val="center"/>
          </w:tcPr>
          <w:p w:rsidR="007A071C" w:rsidRDefault="00684CF9">
            <w:pPr>
              <w:spacing w:line="360" w:lineRule="auto"/>
              <w:jc w:val="center"/>
              <w:rPr>
                <w:b/>
                <w:szCs w:val="21"/>
              </w:rPr>
            </w:pPr>
            <w:r>
              <w:rPr>
                <w:rFonts w:hAnsiTheme="minorEastAsia" w:hint="eastAsia"/>
                <w:b/>
                <w:szCs w:val="21"/>
              </w:rPr>
              <w:t>备注</w:t>
            </w:r>
          </w:p>
        </w:tc>
      </w:tr>
      <w:tr w:rsidR="007A071C">
        <w:trPr>
          <w:jc w:val="center"/>
        </w:trPr>
        <w:tc>
          <w:tcPr>
            <w:tcW w:w="425"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1113" w:type="pct"/>
            <w:vAlign w:val="center"/>
          </w:tcPr>
          <w:p w:rsidR="007A071C" w:rsidRDefault="007A071C">
            <w:pPr>
              <w:spacing w:line="360" w:lineRule="auto"/>
              <w:jc w:val="center"/>
              <w:rPr>
                <w:szCs w:val="21"/>
              </w:rPr>
            </w:pPr>
          </w:p>
        </w:tc>
        <w:tc>
          <w:tcPr>
            <w:tcW w:w="652" w:type="pct"/>
            <w:vAlign w:val="center"/>
          </w:tcPr>
          <w:p w:rsidR="007A071C" w:rsidRDefault="007A071C">
            <w:pPr>
              <w:spacing w:line="360" w:lineRule="auto"/>
              <w:jc w:val="center"/>
              <w:rPr>
                <w:szCs w:val="21"/>
              </w:rPr>
            </w:pPr>
          </w:p>
        </w:tc>
        <w:tc>
          <w:tcPr>
            <w:tcW w:w="723" w:type="pct"/>
            <w:vAlign w:val="center"/>
          </w:tcPr>
          <w:p w:rsidR="007A071C" w:rsidRDefault="007A071C">
            <w:pPr>
              <w:spacing w:line="360" w:lineRule="auto"/>
              <w:jc w:val="center"/>
              <w:rPr>
                <w:szCs w:val="21"/>
              </w:rPr>
            </w:pPr>
          </w:p>
        </w:tc>
        <w:tc>
          <w:tcPr>
            <w:tcW w:w="723" w:type="pct"/>
          </w:tcPr>
          <w:p w:rsidR="007A071C" w:rsidRDefault="007A071C">
            <w:pPr>
              <w:spacing w:line="360" w:lineRule="auto"/>
              <w:jc w:val="center"/>
              <w:rPr>
                <w:szCs w:val="21"/>
              </w:rPr>
            </w:pPr>
          </w:p>
        </w:tc>
      </w:tr>
      <w:tr w:rsidR="007A071C">
        <w:trPr>
          <w:jc w:val="center"/>
        </w:trPr>
        <w:tc>
          <w:tcPr>
            <w:tcW w:w="425"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1113" w:type="pct"/>
            <w:vAlign w:val="center"/>
          </w:tcPr>
          <w:p w:rsidR="007A071C" w:rsidRDefault="007A071C">
            <w:pPr>
              <w:spacing w:line="360" w:lineRule="auto"/>
              <w:jc w:val="center"/>
              <w:rPr>
                <w:szCs w:val="21"/>
              </w:rPr>
            </w:pPr>
          </w:p>
        </w:tc>
        <w:tc>
          <w:tcPr>
            <w:tcW w:w="652" w:type="pct"/>
            <w:vAlign w:val="center"/>
          </w:tcPr>
          <w:p w:rsidR="007A071C" w:rsidRDefault="007A071C">
            <w:pPr>
              <w:spacing w:line="360" w:lineRule="auto"/>
              <w:jc w:val="center"/>
              <w:rPr>
                <w:szCs w:val="21"/>
              </w:rPr>
            </w:pPr>
          </w:p>
        </w:tc>
        <w:tc>
          <w:tcPr>
            <w:tcW w:w="723" w:type="pct"/>
            <w:vAlign w:val="center"/>
          </w:tcPr>
          <w:p w:rsidR="007A071C" w:rsidRDefault="007A071C">
            <w:pPr>
              <w:spacing w:line="360" w:lineRule="auto"/>
              <w:jc w:val="center"/>
              <w:rPr>
                <w:szCs w:val="21"/>
              </w:rPr>
            </w:pPr>
          </w:p>
        </w:tc>
        <w:tc>
          <w:tcPr>
            <w:tcW w:w="723" w:type="pct"/>
          </w:tcPr>
          <w:p w:rsidR="007A071C" w:rsidRDefault="007A071C">
            <w:pPr>
              <w:spacing w:line="360" w:lineRule="auto"/>
              <w:jc w:val="center"/>
              <w:rPr>
                <w:szCs w:val="21"/>
              </w:rPr>
            </w:pPr>
          </w:p>
        </w:tc>
      </w:tr>
      <w:tr w:rsidR="007A071C">
        <w:trPr>
          <w:jc w:val="center"/>
        </w:trPr>
        <w:tc>
          <w:tcPr>
            <w:tcW w:w="425"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1113" w:type="pct"/>
            <w:vAlign w:val="center"/>
          </w:tcPr>
          <w:p w:rsidR="007A071C" w:rsidRDefault="007A071C">
            <w:pPr>
              <w:spacing w:line="360" w:lineRule="auto"/>
              <w:jc w:val="center"/>
              <w:rPr>
                <w:szCs w:val="21"/>
              </w:rPr>
            </w:pPr>
          </w:p>
        </w:tc>
        <w:tc>
          <w:tcPr>
            <w:tcW w:w="652" w:type="pct"/>
            <w:vAlign w:val="center"/>
          </w:tcPr>
          <w:p w:rsidR="007A071C" w:rsidRDefault="007A071C">
            <w:pPr>
              <w:spacing w:line="360" w:lineRule="auto"/>
              <w:jc w:val="center"/>
              <w:rPr>
                <w:szCs w:val="21"/>
              </w:rPr>
            </w:pPr>
          </w:p>
        </w:tc>
        <w:tc>
          <w:tcPr>
            <w:tcW w:w="723" w:type="pct"/>
            <w:vAlign w:val="center"/>
          </w:tcPr>
          <w:p w:rsidR="007A071C" w:rsidRDefault="007A071C">
            <w:pPr>
              <w:spacing w:line="360" w:lineRule="auto"/>
              <w:jc w:val="center"/>
              <w:rPr>
                <w:szCs w:val="21"/>
              </w:rPr>
            </w:pPr>
          </w:p>
        </w:tc>
        <w:tc>
          <w:tcPr>
            <w:tcW w:w="723" w:type="pct"/>
          </w:tcPr>
          <w:p w:rsidR="007A071C" w:rsidRDefault="007A071C">
            <w:pPr>
              <w:spacing w:line="360" w:lineRule="auto"/>
              <w:jc w:val="center"/>
              <w:rPr>
                <w:szCs w:val="21"/>
              </w:rPr>
            </w:pPr>
          </w:p>
        </w:tc>
      </w:tr>
      <w:tr w:rsidR="007A071C">
        <w:trPr>
          <w:jc w:val="center"/>
        </w:trPr>
        <w:tc>
          <w:tcPr>
            <w:tcW w:w="425"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1113" w:type="pct"/>
            <w:vAlign w:val="center"/>
          </w:tcPr>
          <w:p w:rsidR="007A071C" w:rsidRDefault="007A071C">
            <w:pPr>
              <w:spacing w:line="360" w:lineRule="auto"/>
              <w:jc w:val="center"/>
              <w:rPr>
                <w:szCs w:val="21"/>
              </w:rPr>
            </w:pPr>
          </w:p>
        </w:tc>
        <w:tc>
          <w:tcPr>
            <w:tcW w:w="652" w:type="pct"/>
            <w:vAlign w:val="center"/>
          </w:tcPr>
          <w:p w:rsidR="007A071C" w:rsidRDefault="007A071C">
            <w:pPr>
              <w:spacing w:line="360" w:lineRule="auto"/>
              <w:jc w:val="center"/>
              <w:rPr>
                <w:szCs w:val="21"/>
              </w:rPr>
            </w:pPr>
          </w:p>
        </w:tc>
        <w:tc>
          <w:tcPr>
            <w:tcW w:w="723" w:type="pct"/>
            <w:vAlign w:val="center"/>
          </w:tcPr>
          <w:p w:rsidR="007A071C" w:rsidRDefault="007A071C">
            <w:pPr>
              <w:spacing w:line="360" w:lineRule="auto"/>
              <w:jc w:val="center"/>
              <w:rPr>
                <w:szCs w:val="21"/>
              </w:rPr>
            </w:pPr>
          </w:p>
        </w:tc>
        <w:tc>
          <w:tcPr>
            <w:tcW w:w="723" w:type="pct"/>
          </w:tcPr>
          <w:p w:rsidR="007A071C" w:rsidRDefault="007A071C">
            <w:pPr>
              <w:spacing w:line="360" w:lineRule="auto"/>
              <w:jc w:val="center"/>
              <w:rPr>
                <w:szCs w:val="21"/>
              </w:rPr>
            </w:pPr>
          </w:p>
        </w:tc>
      </w:tr>
      <w:tr w:rsidR="007A071C">
        <w:trPr>
          <w:jc w:val="center"/>
        </w:trPr>
        <w:tc>
          <w:tcPr>
            <w:tcW w:w="425"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1113" w:type="pct"/>
            <w:vAlign w:val="center"/>
          </w:tcPr>
          <w:p w:rsidR="007A071C" w:rsidRDefault="007A071C">
            <w:pPr>
              <w:spacing w:line="360" w:lineRule="auto"/>
              <w:jc w:val="center"/>
              <w:rPr>
                <w:szCs w:val="21"/>
              </w:rPr>
            </w:pPr>
          </w:p>
        </w:tc>
        <w:tc>
          <w:tcPr>
            <w:tcW w:w="652" w:type="pct"/>
            <w:vAlign w:val="center"/>
          </w:tcPr>
          <w:p w:rsidR="007A071C" w:rsidRDefault="007A071C">
            <w:pPr>
              <w:spacing w:line="360" w:lineRule="auto"/>
              <w:jc w:val="center"/>
              <w:rPr>
                <w:szCs w:val="21"/>
              </w:rPr>
            </w:pPr>
          </w:p>
        </w:tc>
        <w:tc>
          <w:tcPr>
            <w:tcW w:w="723" w:type="pct"/>
            <w:vAlign w:val="center"/>
          </w:tcPr>
          <w:p w:rsidR="007A071C" w:rsidRDefault="007A071C">
            <w:pPr>
              <w:spacing w:line="360" w:lineRule="auto"/>
              <w:jc w:val="center"/>
              <w:rPr>
                <w:szCs w:val="21"/>
              </w:rPr>
            </w:pPr>
          </w:p>
        </w:tc>
        <w:tc>
          <w:tcPr>
            <w:tcW w:w="723" w:type="pct"/>
          </w:tcPr>
          <w:p w:rsidR="007A071C" w:rsidRDefault="007A071C">
            <w:pPr>
              <w:spacing w:line="360" w:lineRule="auto"/>
              <w:jc w:val="center"/>
              <w:rPr>
                <w:szCs w:val="21"/>
              </w:rPr>
            </w:pPr>
          </w:p>
        </w:tc>
      </w:tr>
      <w:tr w:rsidR="007A071C">
        <w:trPr>
          <w:jc w:val="center"/>
        </w:trPr>
        <w:tc>
          <w:tcPr>
            <w:tcW w:w="425"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682" w:type="pct"/>
            <w:vAlign w:val="center"/>
          </w:tcPr>
          <w:p w:rsidR="007A071C" w:rsidRDefault="007A071C">
            <w:pPr>
              <w:spacing w:line="360" w:lineRule="auto"/>
              <w:jc w:val="center"/>
              <w:rPr>
                <w:szCs w:val="21"/>
              </w:rPr>
            </w:pPr>
          </w:p>
        </w:tc>
        <w:tc>
          <w:tcPr>
            <w:tcW w:w="1113" w:type="pct"/>
            <w:vAlign w:val="center"/>
          </w:tcPr>
          <w:p w:rsidR="007A071C" w:rsidRDefault="007A071C">
            <w:pPr>
              <w:spacing w:line="360" w:lineRule="auto"/>
              <w:jc w:val="center"/>
              <w:rPr>
                <w:szCs w:val="21"/>
              </w:rPr>
            </w:pPr>
          </w:p>
        </w:tc>
        <w:tc>
          <w:tcPr>
            <w:tcW w:w="652" w:type="pct"/>
            <w:vAlign w:val="center"/>
          </w:tcPr>
          <w:p w:rsidR="007A071C" w:rsidRDefault="007A071C">
            <w:pPr>
              <w:spacing w:line="360" w:lineRule="auto"/>
              <w:jc w:val="center"/>
              <w:rPr>
                <w:szCs w:val="21"/>
              </w:rPr>
            </w:pPr>
          </w:p>
        </w:tc>
        <w:tc>
          <w:tcPr>
            <w:tcW w:w="723" w:type="pct"/>
            <w:vAlign w:val="center"/>
          </w:tcPr>
          <w:p w:rsidR="007A071C" w:rsidRDefault="007A071C">
            <w:pPr>
              <w:spacing w:line="360" w:lineRule="auto"/>
              <w:jc w:val="center"/>
              <w:rPr>
                <w:szCs w:val="21"/>
              </w:rPr>
            </w:pPr>
          </w:p>
        </w:tc>
        <w:tc>
          <w:tcPr>
            <w:tcW w:w="723" w:type="pct"/>
          </w:tcPr>
          <w:p w:rsidR="007A071C" w:rsidRDefault="007A071C">
            <w:pPr>
              <w:spacing w:line="360" w:lineRule="auto"/>
              <w:jc w:val="center"/>
              <w:rPr>
                <w:szCs w:val="21"/>
              </w:rPr>
            </w:pPr>
          </w:p>
        </w:tc>
      </w:tr>
      <w:tr w:rsidR="007A071C">
        <w:trPr>
          <w:jc w:val="center"/>
        </w:trPr>
        <w:tc>
          <w:tcPr>
            <w:tcW w:w="1108" w:type="pct"/>
            <w:gridSpan w:val="2"/>
            <w:vAlign w:val="center"/>
          </w:tcPr>
          <w:p w:rsidR="007A071C" w:rsidRDefault="00684CF9">
            <w:pPr>
              <w:spacing w:line="360" w:lineRule="auto"/>
              <w:jc w:val="center"/>
              <w:rPr>
                <w:szCs w:val="21"/>
              </w:rPr>
            </w:pPr>
            <w:r>
              <w:rPr>
                <w:rFonts w:hAnsiTheme="minorEastAsia" w:hint="eastAsia"/>
                <w:szCs w:val="21"/>
              </w:rPr>
              <w:t>合计人数</w:t>
            </w:r>
          </w:p>
        </w:tc>
        <w:tc>
          <w:tcPr>
            <w:tcW w:w="3892" w:type="pct"/>
            <w:gridSpan w:val="5"/>
            <w:vAlign w:val="center"/>
          </w:tcPr>
          <w:p w:rsidR="007A071C" w:rsidRDefault="007A071C">
            <w:pPr>
              <w:spacing w:line="360" w:lineRule="auto"/>
              <w:jc w:val="center"/>
              <w:rPr>
                <w:szCs w:val="21"/>
              </w:rPr>
            </w:pPr>
          </w:p>
        </w:tc>
      </w:tr>
    </w:tbl>
    <w:p w:rsidR="007A071C" w:rsidRDefault="00684CF9" w:rsidP="000B4377">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7A071C" w:rsidRDefault="00684CF9" w:rsidP="000B4377">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7A071C" w:rsidRDefault="007A071C">
      <w:pPr>
        <w:widowControl/>
        <w:jc w:val="left"/>
        <w:rPr>
          <w:sz w:val="24"/>
        </w:rPr>
      </w:pPr>
    </w:p>
    <w:p w:rsidR="007A071C" w:rsidRDefault="007A071C">
      <w:pPr>
        <w:widowControl/>
        <w:jc w:val="left"/>
        <w:rPr>
          <w:sz w:val="24"/>
        </w:rPr>
      </w:pPr>
    </w:p>
    <w:p w:rsidR="007A071C" w:rsidRDefault="007A071C">
      <w:pPr>
        <w:widowControl/>
        <w:jc w:val="left"/>
        <w:rPr>
          <w:sz w:val="24"/>
        </w:rPr>
      </w:pPr>
    </w:p>
    <w:p w:rsidR="007A071C" w:rsidRDefault="007A071C">
      <w:pPr>
        <w:widowControl/>
        <w:jc w:val="left"/>
        <w:rPr>
          <w:sz w:val="24"/>
        </w:rPr>
      </w:pPr>
    </w:p>
    <w:p w:rsidR="007A071C" w:rsidRDefault="00684CF9" w:rsidP="000B4377">
      <w:pPr>
        <w:spacing w:line="360" w:lineRule="auto"/>
        <w:ind w:right="84" w:firstLineChars="100" w:firstLine="223"/>
        <w:rPr>
          <w:sz w:val="24"/>
        </w:rPr>
      </w:pPr>
      <w:r>
        <w:rPr>
          <w:rFonts w:hAnsiTheme="minorEastAsia"/>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sz w:val="24"/>
        </w:rPr>
      </w:pPr>
      <w:r>
        <w:rPr>
          <w:rFonts w:hAnsiTheme="minorEastAsia"/>
          <w:sz w:val="24"/>
        </w:rPr>
        <w:t>日期</w:t>
      </w:r>
    </w:p>
    <w:p w:rsidR="007A071C" w:rsidRDefault="007A071C" w:rsidP="000B4377">
      <w:pPr>
        <w:spacing w:line="360" w:lineRule="auto"/>
        <w:ind w:right="84" w:firstLineChars="100" w:firstLine="223"/>
        <w:rPr>
          <w:position w:val="-40"/>
          <w:sz w:val="24"/>
        </w:rPr>
      </w:pPr>
    </w:p>
    <w:p w:rsidR="007A071C" w:rsidRDefault="007A071C" w:rsidP="000B4377">
      <w:pPr>
        <w:spacing w:line="360" w:lineRule="auto"/>
        <w:ind w:right="84" w:firstLineChars="100" w:firstLine="223"/>
        <w:rPr>
          <w:position w:val="-40"/>
          <w:sz w:val="24"/>
        </w:rPr>
      </w:pPr>
    </w:p>
    <w:p w:rsidR="007A071C" w:rsidRDefault="00684CF9">
      <w:pPr>
        <w:spacing w:line="620" w:lineRule="exact"/>
        <w:rPr>
          <w:b/>
          <w:sz w:val="24"/>
        </w:rPr>
      </w:pPr>
      <w:r>
        <w:rPr>
          <w:rFonts w:hAnsiTheme="minorEastAsia"/>
          <w:b/>
          <w:sz w:val="24"/>
        </w:rPr>
        <w:lastRenderedPageBreak/>
        <w:t>附件</w:t>
      </w:r>
      <w:r>
        <w:rPr>
          <w:rFonts w:hint="eastAsia"/>
          <w:b/>
          <w:sz w:val="24"/>
        </w:rPr>
        <w:t>8</w:t>
      </w:r>
    </w:p>
    <w:p w:rsidR="007A071C" w:rsidRDefault="00684CF9">
      <w:pPr>
        <w:autoSpaceDN w:val="0"/>
        <w:spacing w:line="360" w:lineRule="auto"/>
        <w:jc w:val="center"/>
        <w:rPr>
          <w:b/>
          <w:bCs/>
          <w:sz w:val="24"/>
        </w:rPr>
      </w:pPr>
      <w:r>
        <w:rPr>
          <w:rFonts w:hAnsiTheme="minorEastAsia"/>
          <w:b/>
          <w:sz w:val="24"/>
        </w:rPr>
        <w:t>主要相关项目业绩一览表</w:t>
      </w:r>
    </w:p>
    <w:p w:rsidR="007A071C" w:rsidRDefault="007A071C">
      <w:pPr>
        <w:spacing w:line="460" w:lineRule="exact"/>
        <w:ind w:left="192"/>
        <w:rPr>
          <w:sz w:val="24"/>
        </w:rPr>
      </w:pPr>
    </w:p>
    <w:p w:rsidR="007A071C" w:rsidRDefault="00684CF9">
      <w:pPr>
        <w:spacing w:line="460" w:lineRule="exact"/>
        <w:rPr>
          <w:sz w:val="24"/>
        </w:rPr>
      </w:pPr>
      <w:r>
        <w:rPr>
          <w:rFonts w:hAnsiTheme="minorEastAsia"/>
          <w:sz w:val="24"/>
        </w:rPr>
        <w:t>项目名称：</w:t>
      </w:r>
    </w:p>
    <w:p w:rsidR="007A071C" w:rsidRDefault="00684CF9">
      <w:pPr>
        <w:spacing w:line="460" w:lineRule="exact"/>
        <w:rPr>
          <w:sz w:val="24"/>
        </w:rPr>
      </w:pPr>
      <w:r>
        <w:rPr>
          <w:rFonts w:hAnsiTheme="minorEastAsia"/>
          <w:sz w:val="24"/>
        </w:rPr>
        <w:t>项目编号：</w:t>
      </w:r>
    </w:p>
    <w:p w:rsidR="007A071C" w:rsidRDefault="00684CF9">
      <w:pPr>
        <w:spacing w:line="460" w:lineRule="exact"/>
        <w:rPr>
          <w:sz w:val="24"/>
          <w:u w:val="single"/>
        </w:rPr>
      </w:pPr>
      <w:r>
        <w:rPr>
          <w:rFonts w:hAnsiTheme="minorEastAsia"/>
          <w:sz w:val="24"/>
        </w:rPr>
        <w:t>包号：</w:t>
      </w:r>
    </w:p>
    <w:p w:rsidR="007A071C" w:rsidRDefault="007A071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684CF9">
            <w:pPr>
              <w:snapToGrid w:val="0"/>
              <w:jc w:val="center"/>
              <w:rPr>
                <w:sz w:val="24"/>
              </w:rPr>
            </w:pPr>
            <w:r>
              <w:rPr>
                <w:rFonts w:hAnsiTheme="minorEastAsia"/>
                <w:sz w:val="24"/>
              </w:rPr>
              <w:t>合同金额</w:t>
            </w: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r w:rsidR="007A07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A071C" w:rsidRDefault="007A071C">
            <w:pPr>
              <w:snapToGrid w:val="0"/>
              <w:jc w:val="center"/>
              <w:rPr>
                <w:sz w:val="24"/>
              </w:rPr>
            </w:pPr>
          </w:p>
        </w:tc>
      </w:tr>
    </w:tbl>
    <w:p w:rsidR="007A071C" w:rsidRDefault="00684CF9">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7A071C" w:rsidRDefault="007A071C">
      <w:pPr>
        <w:spacing w:line="460" w:lineRule="exact"/>
        <w:rPr>
          <w:b/>
          <w:sz w:val="24"/>
        </w:rPr>
      </w:pPr>
    </w:p>
    <w:p w:rsidR="007A071C" w:rsidRDefault="007A071C">
      <w:pPr>
        <w:spacing w:line="460" w:lineRule="exact"/>
        <w:rPr>
          <w:b/>
          <w:sz w:val="24"/>
        </w:rPr>
      </w:pPr>
    </w:p>
    <w:p w:rsidR="007A071C" w:rsidRDefault="007A071C">
      <w:pPr>
        <w:spacing w:line="460" w:lineRule="exact"/>
        <w:rPr>
          <w:b/>
          <w:sz w:val="24"/>
        </w:rPr>
      </w:pPr>
    </w:p>
    <w:p w:rsidR="007A071C" w:rsidRDefault="007A071C">
      <w:pPr>
        <w:spacing w:line="460" w:lineRule="exact"/>
        <w:rPr>
          <w:b/>
          <w:sz w:val="24"/>
        </w:rPr>
      </w:pPr>
    </w:p>
    <w:p w:rsidR="007A071C" w:rsidRDefault="00684CF9" w:rsidP="000B4377">
      <w:pPr>
        <w:spacing w:line="360" w:lineRule="auto"/>
        <w:ind w:right="84" w:firstLineChars="100" w:firstLine="223"/>
        <w:rPr>
          <w:sz w:val="24"/>
        </w:rPr>
      </w:pPr>
      <w:r>
        <w:rPr>
          <w:rFonts w:hAnsiTheme="minorEastAsia"/>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position w:val="-40"/>
          <w:sz w:val="24"/>
        </w:rPr>
      </w:pPr>
      <w:r>
        <w:rPr>
          <w:rFonts w:hAnsiTheme="minorEastAsia"/>
          <w:sz w:val="24"/>
        </w:rPr>
        <w:t>日期</w:t>
      </w:r>
      <w:r>
        <w:rPr>
          <w:b/>
          <w:sz w:val="24"/>
        </w:rPr>
        <w:br w:type="page"/>
      </w:r>
    </w:p>
    <w:p w:rsidR="007A071C" w:rsidRDefault="00684CF9">
      <w:pPr>
        <w:spacing w:line="460" w:lineRule="exact"/>
        <w:rPr>
          <w:b/>
          <w:sz w:val="24"/>
        </w:rPr>
      </w:pPr>
      <w:r>
        <w:rPr>
          <w:rFonts w:hAnsiTheme="minorEastAsia"/>
          <w:b/>
          <w:sz w:val="24"/>
        </w:rPr>
        <w:lastRenderedPageBreak/>
        <w:t>附件</w:t>
      </w:r>
      <w:r>
        <w:rPr>
          <w:rFonts w:hint="eastAsia"/>
          <w:b/>
          <w:sz w:val="24"/>
        </w:rPr>
        <w:t>9</w:t>
      </w:r>
    </w:p>
    <w:p w:rsidR="007A071C" w:rsidRDefault="00684CF9">
      <w:pPr>
        <w:autoSpaceDN w:val="0"/>
        <w:spacing w:line="360" w:lineRule="auto"/>
        <w:jc w:val="center"/>
        <w:rPr>
          <w:b/>
          <w:bCs/>
          <w:sz w:val="24"/>
        </w:rPr>
      </w:pPr>
      <w:r>
        <w:rPr>
          <w:rFonts w:hint="eastAsia"/>
          <w:b/>
          <w:bCs/>
          <w:sz w:val="24"/>
        </w:rPr>
        <w:t>投标</w:t>
      </w:r>
      <w:r>
        <w:rPr>
          <w:b/>
          <w:bCs/>
          <w:sz w:val="24"/>
        </w:rPr>
        <w:t>代表人授权书</w:t>
      </w:r>
    </w:p>
    <w:p w:rsidR="007A071C" w:rsidRDefault="007A071C">
      <w:pPr>
        <w:spacing w:line="360" w:lineRule="auto"/>
        <w:rPr>
          <w:sz w:val="24"/>
          <w:szCs w:val="21"/>
        </w:rPr>
      </w:pPr>
    </w:p>
    <w:p w:rsidR="007A071C" w:rsidRDefault="00684CF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7A071C" w:rsidRDefault="00684CF9" w:rsidP="000B437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7A071C" w:rsidRDefault="00684CF9" w:rsidP="000B437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7A071C" w:rsidRDefault="00684CF9" w:rsidP="000B4377">
      <w:pPr>
        <w:spacing w:line="360" w:lineRule="auto"/>
        <w:ind w:firstLineChars="200" w:firstLine="446"/>
        <w:rPr>
          <w:sz w:val="24"/>
          <w:szCs w:val="21"/>
        </w:rPr>
      </w:pPr>
      <w:r>
        <w:rPr>
          <w:sz w:val="24"/>
          <w:szCs w:val="21"/>
        </w:rPr>
        <w:t>本授权书至投标有效期结束前始终有效。</w:t>
      </w:r>
    </w:p>
    <w:p w:rsidR="007A071C" w:rsidRDefault="00684CF9" w:rsidP="000B4377">
      <w:pPr>
        <w:spacing w:line="360" w:lineRule="auto"/>
        <w:ind w:firstLineChars="200" w:firstLine="446"/>
        <w:rPr>
          <w:sz w:val="24"/>
          <w:szCs w:val="21"/>
        </w:rPr>
      </w:pPr>
      <w:r>
        <w:rPr>
          <w:sz w:val="24"/>
          <w:szCs w:val="21"/>
        </w:rPr>
        <w:t>投标代表人无转委托权，特此委托。</w:t>
      </w:r>
    </w:p>
    <w:p w:rsidR="007A071C" w:rsidRDefault="007A071C" w:rsidP="000B4377">
      <w:pPr>
        <w:spacing w:line="360" w:lineRule="auto"/>
        <w:ind w:firstLineChars="200" w:firstLine="446"/>
        <w:rPr>
          <w:sz w:val="24"/>
        </w:rPr>
      </w:pPr>
    </w:p>
    <w:p w:rsidR="007A071C" w:rsidRDefault="007A071C" w:rsidP="000B4377">
      <w:pPr>
        <w:spacing w:line="360" w:lineRule="auto"/>
        <w:ind w:firstLineChars="200" w:firstLine="446"/>
        <w:rPr>
          <w:sz w:val="24"/>
        </w:rPr>
      </w:pPr>
    </w:p>
    <w:p w:rsidR="007A071C" w:rsidRDefault="007A071C" w:rsidP="000B4377">
      <w:pPr>
        <w:spacing w:line="360" w:lineRule="auto"/>
        <w:ind w:firstLineChars="200" w:firstLine="446"/>
        <w:rPr>
          <w:sz w:val="24"/>
        </w:rPr>
      </w:pPr>
    </w:p>
    <w:p w:rsidR="007A071C" w:rsidRDefault="00684CF9" w:rsidP="000B4377">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7A071C">
        <w:tc>
          <w:tcPr>
            <w:tcW w:w="4264" w:type="dxa"/>
          </w:tcPr>
          <w:p w:rsidR="007A071C" w:rsidRDefault="00684CF9">
            <w:pPr>
              <w:spacing w:line="360" w:lineRule="auto"/>
              <w:jc w:val="left"/>
              <w:rPr>
                <w:sz w:val="24"/>
              </w:rPr>
            </w:pPr>
            <w:r>
              <w:rPr>
                <w:sz w:val="24"/>
              </w:rPr>
              <w:t>投标代表人身份证正面</w:t>
            </w:r>
          </w:p>
          <w:p w:rsidR="007A071C" w:rsidRDefault="007A071C">
            <w:pPr>
              <w:spacing w:line="360" w:lineRule="auto"/>
              <w:jc w:val="left"/>
              <w:rPr>
                <w:sz w:val="24"/>
              </w:rPr>
            </w:pPr>
          </w:p>
          <w:p w:rsidR="007A071C" w:rsidRDefault="007A071C">
            <w:pPr>
              <w:spacing w:line="360" w:lineRule="auto"/>
              <w:jc w:val="left"/>
              <w:rPr>
                <w:sz w:val="24"/>
              </w:rPr>
            </w:pPr>
          </w:p>
          <w:p w:rsidR="007A071C" w:rsidRDefault="007A071C">
            <w:pPr>
              <w:spacing w:line="360" w:lineRule="auto"/>
              <w:jc w:val="left"/>
              <w:rPr>
                <w:sz w:val="24"/>
              </w:rPr>
            </w:pPr>
          </w:p>
          <w:p w:rsidR="007A071C" w:rsidRDefault="007A071C">
            <w:pPr>
              <w:spacing w:line="360" w:lineRule="auto"/>
              <w:jc w:val="left"/>
              <w:rPr>
                <w:sz w:val="24"/>
              </w:rPr>
            </w:pPr>
          </w:p>
          <w:p w:rsidR="007A071C" w:rsidRDefault="007A071C">
            <w:pPr>
              <w:spacing w:line="360" w:lineRule="auto"/>
              <w:jc w:val="left"/>
              <w:rPr>
                <w:sz w:val="24"/>
              </w:rPr>
            </w:pPr>
          </w:p>
        </w:tc>
        <w:tc>
          <w:tcPr>
            <w:tcW w:w="4264" w:type="dxa"/>
          </w:tcPr>
          <w:p w:rsidR="007A071C" w:rsidRDefault="00684CF9">
            <w:pPr>
              <w:spacing w:line="360" w:lineRule="auto"/>
              <w:jc w:val="left"/>
              <w:rPr>
                <w:sz w:val="24"/>
              </w:rPr>
            </w:pPr>
            <w:r>
              <w:rPr>
                <w:sz w:val="24"/>
              </w:rPr>
              <w:t>投标代表人身份证背面</w:t>
            </w:r>
          </w:p>
        </w:tc>
      </w:tr>
    </w:tbl>
    <w:p w:rsidR="007A071C" w:rsidRDefault="007A071C">
      <w:pPr>
        <w:spacing w:line="360" w:lineRule="auto"/>
        <w:rPr>
          <w:sz w:val="24"/>
        </w:rPr>
      </w:pPr>
    </w:p>
    <w:p w:rsidR="007A071C" w:rsidRDefault="00684CF9">
      <w:pPr>
        <w:widowControl/>
        <w:jc w:val="left"/>
        <w:rPr>
          <w:sz w:val="24"/>
        </w:rPr>
      </w:pPr>
      <w:r>
        <w:rPr>
          <w:sz w:val="24"/>
        </w:rPr>
        <w:br w:type="page"/>
      </w:r>
    </w:p>
    <w:p w:rsidR="007A071C" w:rsidRDefault="00684CF9">
      <w:pPr>
        <w:spacing w:line="460" w:lineRule="exact"/>
        <w:ind w:right="444"/>
        <w:rPr>
          <w:b/>
          <w:sz w:val="24"/>
        </w:rPr>
      </w:pPr>
      <w:r>
        <w:rPr>
          <w:rFonts w:hAnsiTheme="minorEastAsia"/>
          <w:b/>
          <w:sz w:val="24"/>
        </w:rPr>
        <w:lastRenderedPageBreak/>
        <w:t>附件</w:t>
      </w:r>
      <w:r>
        <w:rPr>
          <w:rFonts w:hint="eastAsia"/>
          <w:b/>
          <w:sz w:val="24"/>
        </w:rPr>
        <w:t>10-1</w:t>
      </w:r>
    </w:p>
    <w:p w:rsidR="007A071C" w:rsidRDefault="00684CF9">
      <w:pPr>
        <w:autoSpaceDE w:val="0"/>
        <w:autoSpaceDN w:val="0"/>
        <w:spacing w:line="480" w:lineRule="auto"/>
        <w:jc w:val="center"/>
        <w:rPr>
          <w:sz w:val="24"/>
          <w:szCs w:val="24"/>
        </w:rPr>
      </w:pPr>
      <w:r>
        <w:rPr>
          <w:rFonts w:hAnsiTheme="minorEastAsia" w:hint="eastAsia"/>
          <w:b/>
          <w:sz w:val="24"/>
          <w:szCs w:val="24"/>
        </w:rPr>
        <w:t>中小企业声明函（服务）</w:t>
      </w:r>
    </w:p>
    <w:p w:rsidR="007A071C" w:rsidRDefault="00684CF9" w:rsidP="000B4377">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7A071C" w:rsidRDefault="00684CF9" w:rsidP="000B4377">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A071C" w:rsidRDefault="00684CF9" w:rsidP="000B4377">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7A071C" w:rsidRDefault="00684CF9">
      <w:pPr>
        <w:autoSpaceDE w:val="0"/>
        <w:autoSpaceDN w:val="0"/>
        <w:spacing w:line="500" w:lineRule="exact"/>
        <w:ind w:left="641"/>
        <w:jc w:val="left"/>
        <w:rPr>
          <w:sz w:val="24"/>
          <w:szCs w:val="24"/>
        </w:rPr>
      </w:pPr>
      <w:r>
        <w:rPr>
          <w:sz w:val="24"/>
          <w:szCs w:val="24"/>
        </w:rPr>
        <w:t>……</w:t>
      </w:r>
    </w:p>
    <w:p w:rsidR="007A071C" w:rsidRDefault="00684CF9" w:rsidP="000B4377">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7A071C" w:rsidRDefault="00684CF9" w:rsidP="000B4377">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7A071C" w:rsidRDefault="00684CF9">
      <w:pPr>
        <w:autoSpaceDE w:val="0"/>
        <w:autoSpaceDN w:val="0"/>
        <w:spacing w:line="500" w:lineRule="exact"/>
        <w:ind w:left="3840"/>
        <w:jc w:val="left"/>
        <w:rPr>
          <w:sz w:val="24"/>
          <w:szCs w:val="24"/>
        </w:rPr>
      </w:pPr>
      <w:r>
        <w:rPr>
          <w:rFonts w:hAnsiTheme="minorEastAsia" w:hint="eastAsia"/>
          <w:sz w:val="24"/>
          <w:szCs w:val="24"/>
        </w:rPr>
        <w:t>投标人名称：</w:t>
      </w:r>
    </w:p>
    <w:p w:rsidR="007A071C" w:rsidRDefault="00684CF9">
      <w:pPr>
        <w:autoSpaceDE w:val="0"/>
        <w:autoSpaceDN w:val="0"/>
        <w:spacing w:line="500" w:lineRule="exact"/>
        <w:ind w:left="3840"/>
        <w:jc w:val="left"/>
        <w:rPr>
          <w:sz w:val="32"/>
        </w:rPr>
      </w:pPr>
      <w:r>
        <w:rPr>
          <w:rFonts w:hAnsiTheme="minorEastAsia" w:hint="eastAsia"/>
          <w:sz w:val="24"/>
          <w:szCs w:val="24"/>
        </w:rPr>
        <w:t>日期：</w:t>
      </w:r>
    </w:p>
    <w:p w:rsidR="007A071C" w:rsidRDefault="00684CF9">
      <w:pPr>
        <w:spacing w:line="360" w:lineRule="auto"/>
        <w:ind w:right="84" w:firstLineChars="100" w:firstLine="224"/>
        <w:rPr>
          <w:b/>
          <w:sz w:val="24"/>
          <w:szCs w:val="24"/>
        </w:rPr>
      </w:pPr>
      <w:r>
        <w:rPr>
          <w:rFonts w:hAnsiTheme="minorEastAsia" w:hint="eastAsia"/>
          <w:b/>
          <w:sz w:val="24"/>
          <w:szCs w:val="24"/>
        </w:rPr>
        <w:t>注：</w:t>
      </w:r>
    </w:p>
    <w:p w:rsidR="007A071C" w:rsidRDefault="00684CF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7A071C" w:rsidRDefault="00684CF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7A071C" w:rsidRDefault="00684CF9">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7A071C" w:rsidRDefault="00684CF9">
      <w:pPr>
        <w:autoSpaceDN w:val="0"/>
        <w:spacing w:line="360" w:lineRule="auto"/>
        <w:jc w:val="center"/>
        <w:rPr>
          <w:b/>
          <w:sz w:val="24"/>
        </w:rPr>
      </w:pPr>
      <w:r>
        <w:rPr>
          <w:b/>
          <w:sz w:val="24"/>
        </w:rPr>
        <w:br w:type="page"/>
      </w:r>
    </w:p>
    <w:p w:rsidR="007A071C" w:rsidRDefault="00684CF9">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10-2</w:t>
      </w:r>
    </w:p>
    <w:p w:rsidR="007A071C" w:rsidRDefault="00684CF9">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7A071C" w:rsidRDefault="007A071C">
      <w:pPr>
        <w:autoSpaceDN w:val="0"/>
        <w:spacing w:line="360" w:lineRule="auto"/>
        <w:jc w:val="center"/>
        <w:rPr>
          <w:b/>
          <w:bCs/>
          <w:sz w:val="24"/>
        </w:rPr>
      </w:pPr>
    </w:p>
    <w:p w:rsidR="007A071C" w:rsidRDefault="00684CF9">
      <w:pPr>
        <w:autoSpaceDN w:val="0"/>
        <w:spacing w:line="360" w:lineRule="auto"/>
        <w:jc w:val="center"/>
        <w:rPr>
          <w:b/>
          <w:bCs/>
          <w:sz w:val="24"/>
        </w:rPr>
      </w:pPr>
      <w:r>
        <w:rPr>
          <w:rFonts w:hAnsiTheme="minorEastAsia" w:hint="eastAsia"/>
          <w:b/>
          <w:bCs/>
          <w:sz w:val="24"/>
        </w:rPr>
        <w:t>残疾人福利性单位声明函</w:t>
      </w:r>
    </w:p>
    <w:p w:rsidR="007A071C" w:rsidRDefault="007A071C">
      <w:pPr>
        <w:spacing w:line="588" w:lineRule="exact"/>
        <w:rPr>
          <w:b/>
          <w:spacing w:val="6"/>
          <w:sz w:val="30"/>
          <w:szCs w:val="30"/>
        </w:rPr>
      </w:pPr>
    </w:p>
    <w:p w:rsidR="007A071C" w:rsidRDefault="00684CF9" w:rsidP="000B4377">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7A071C" w:rsidRDefault="00684CF9" w:rsidP="000B4377">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7A071C" w:rsidRDefault="007A071C" w:rsidP="000B4377">
      <w:pPr>
        <w:snapToGrid w:val="0"/>
        <w:spacing w:line="360" w:lineRule="auto"/>
        <w:ind w:firstLineChars="200" w:firstLine="446"/>
        <w:rPr>
          <w:sz w:val="24"/>
          <w:szCs w:val="21"/>
        </w:rPr>
      </w:pPr>
    </w:p>
    <w:p w:rsidR="007A071C" w:rsidRDefault="007A071C" w:rsidP="000B4377">
      <w:pPr>
        <w:snapToGrid w:val="0"/>
        <w:spacing w:line="360" w:lineRule="auto"/>
        <w:ind w:firstLineChars="200" w:firstLine="446"/>
        <w:rPr>
          <w:sz w:val="24"/>
          <w:szCs w:val="21"/>
        </w:rPr>
      </w:pPr>
    </w:p>
    <w:p w:rsidR="007A071C" w:rsidRDefault="00684CF9" w:rsidP="000B4377">
      <w:pPr>
        <w:snapToGrid w:val="0"/>
        <w:spacing w:line="360" w:lineRule="auto"/>
        <w:ind w:firstLineChars="200" w:firstLine="446"/>
        <w:jc w:val="left"/>
        <w:rPr>
          <w:sz w:val="24"/>
          <w:szCs w:val="21"/>
        </w:rPr>
      </w:pPr>
      <w:r>
        <w:rPr>
          <w:rFonts w:hAnsiTheme="minorEastAsia" w:hint="eastAsia"/>
          <w:sz w:val="24"/>
          <w:szCs w:val="21"/>
        </w:rPr>
        <w:t>投标人名称：</w:t>
      </w:r>
    </w:p>
    <w:p w:rsidR="007A071C" w:rsidRDefault="007A071C" w:rsidP="000B4377">
      <w:pPr>
        <w:snapToGrid w:val="0"/>
        <w:spacing w:line="360" w:lineRule="auto"/>
        <w:ind w:firstLineChars="200" w:firstLine="446"/>
        <w:jc w:val="left"/>
        <w:rPr>
          <w:sz w:val="24"/>
          <w:szCs w:val="21"/>
        </w:rPr>
      </w:pPr>
    </w:p>
    <w:p w:rsidR="007A071C" w:rsidRDefault="00684CF9" w:rsidP="000B4377">
      <w:pPr>
        <w:snapToGrid w:val="0"/>
        <w:spacing w:line="360" w:lineRule="auto"/>
        <w:ind w:firstLineChars="200" w:firstLine="446"/>
        <w:jc w:val="left"/>
        <w:rPr>
          <w:sz w:val="24"/>
          <w:szCs w:val="21"/>
        </w:rPr>
      </w:pPr>
      <w:r>
        <w:rPr>
          <w:rFonts w:hAnsiTheme="minorEastAsia" w:hint="eastAsia"/>
          <w:sz w:val="24"/>
          <w:szCs w:val="21"/>
        </w:rPr>
        <w:t>日期：年月日</w:t>
      </w:r>
    </w:p>
    <w:p w:rsidR="007A071C" w:rsidRDefault="007A071C" w:rsidP="000B4377">
      <w:pPr>
        <w:snapToGrid w:val="0"/>
        <w:spacing w:line="360" w:lineRule="auto"/>
        <w:ind w:firstLineChars="200" w:firstLine="446"/>
        <w:jc w:val="left"/>
        <w:rPr>
          <w:sz w:val="24"/>
          <w:szCs w:val="21"/>
        </w:rPr>
      </w:pPr>
    </w:p>
    <w:p w:rsidR="007A071C" w:rsidRDefault="007A071C" w:rsidP="000B4377">
      <w:pPr>
        <w:snapToGrid w:val="0"/>
        <w:spacing w:line="360" w:lineRule="auto"/>
        <w:ind w:firstLineChars="200" w:firstLine="446"/>
        <w:jc w:val="left"/>
        <w:rPr>
          <w:sz w:val="24"/>
          <w:szCs w:val="21"/>
        </w:rPr>
      </w:pPr>
    </w:p>
    <w:p w:rsidR="007A071C" w:rsidRDefault="00684CF9" w:rsidP="000B4377">
      <w:pPr>
        <w:snapToGrid w:val="0"/>
        <w:spacing w:line="360" w:lineRule="auto"/>
        <w:ind w:firstLineChars="200" w:firstLine="446"/>
        <w:rPr>
          <w:sz w:val="24"/>
          <w:szCs w:val="21"/>
        </w:rPr>
      </w:pPr>
      <w:r>
        <w:rPr>
          <w:rFonts w:hAnsiTheme="minorEastAsia" w:hint="eastAsia"/>
          <w:sz w:val="24"/>
          <w:szCs w:val="21"/>
        </w:rPr>
        <w:t>注：</w:t>
      </w:r>
    </w:p>
    <w:p w:rsidR="007A071C" w:rsidRDefault="00684CF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7A071C" w:rsidRDefault="00684CF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7A071C" w:rsidRDefault="00684CF9">
      <w:pPr>
        <w:widowControl/>
        <w:jc w:val="left"/>
        <w:rPr>
          <w:b/>
          <w:sz w:val="24"/>
        </w:rPr>
      </w:pPr>
      <w:r>
        <w:rPr>
          <w:b/>
          <w:sz w:val="24"/>
        </w:rPr>
        <w:br w:type="page"/>
      </w:r>
    </w:p>
    <w:p w:rsidR="007A071C" w:rsidRDefault="00684CF9">
      <w:pPr>
        <w:spacing w:line="480" w:lineRule="auto"/>
      </w:pPr>
      <w:r>
        <w:rPr>
          <w:b/>
          <w:sz w:val="24"/>
        </w:rPr>
        <w:lastRenderedPageBreak/>
        <w:t>附件</w:t>
      </w:r>
      <w:r>
        <w:rPr>
          <w:b/>
          <w:sz w:val="24"/>
        </w:rPr>
        <w:t>1</w:t>
      </w:r>
      <w:r>
        <w:rPr>
          <w:rFonts w:hint="eastAsia"/>
          <w:b/>
          <w:sz w:val="24"/>
        </w:rPr>
        <w:t>1</w:t>
      </w:r>
      <w:r>
        <w:rPr>
          <w:b/>
          <w:sz w:val="24"/>
        </w:rPr>
        <w:t>：招标文件第</w:t>
      </w:r>
      <w:r>
        <w:rPr>
          <w:rFonts w:hint="eastAsia"/>
          <w:b/>
          <w:sz w:val="24"/>
        </w:rPr>
        <w:t>一</w:t>
      </w:r>
      <w:r>
        <w:rPr>
          <w:b/>
          <w:sz w:val="24"/>
        </w:rPr>
        <w:t>部分供应商资格要求的证件</w:t>
      </w: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684CF9">
      <w:pPr>
        <w:spacing w:line="560" w:lineRule="exact"/>
        <w:jc w:val="left"/>
        <w:rPr>
          <w:b/>
          <w:sz w:val="24"/>
        </w:rPr>
      </w:pPr>
      <w:r>
        <w:rPr>
          <w:b/>
          <w:sz w:val="24"/>
        </w:rPr>
        <w:lastRenderedPageBreak/>
        <w:t>附件</w:t>
      </w:r>
      <w:r>
        <w:rPr>
          <w:b/>
          <w:sz w:val="24"/>
        </w:rPr>
        <w:t>1</w:t>
      </w:r>
      <w:r>
        <w:rPr>
          <w:rFonts w:hint="eastAsia"/>
          <w:b/>
          <w:sz w:val="24"/>
        </w:rPr>
        <w:t>2</w:t>
      </w:r>
    </w:p>
    <w:p w:rsidR="007A071C" w:rsidRDefault="00684CF9">
      <w:pPr>
        <w:spacing w:line="560" w:lineRule="exact"/>
        <w:jc w:val="center"/>
        <w:rPr>
          <w:b/>
          <w:sz w:val="24"/>
        </w:rPr>
      </w:pPr>
      <w:r>
        <w:rPr>
          <w:b/>
          <w:sz w:val="24"/>
        </w:rPr>
        <w:t>管理大纲</w:t>
      </w:r>
    </w:p>
    <w:p w:rsidR="007A071C" w:rsidRDefault="00684CF9" w:rsidP="000B4377">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7A071C" w:rsidRDefault="00684CF9" w:rsidP="000B4377">
      <w:pPr>
        <w:spacing w:line="560" w:lineRule="exact"/>
        <w:ind w:firstLineChars="300" w:firstLine="669"/>
        <w:jc w:val="left"/>
        <w:rPr>
          <w:sz w:val="24"/>
        </w:rPr>
      </w:pPr>
      <w:r>
        <w:rPr>
          <w:sz w:val="24"/>
        </w:rPr>
        <w:t>投标人将专项服务委托专业公司承担的，应当进行说明。</w:t>
      </w:r>
    </w:p>
    <w:p w:rsidR="007A071C" w:rsidRDefault="00684CF9" w:rsidP="000B4377">
      <w:pPr>
        <w:spacing w:line="560" w:lineRule="exact"/>
        <w:ind w:firstLineChars="300" w:firstLine="669"/>
        <w:jc w:val="left"/>
        <w:rPr>
          <w:sz w:val="24"/>
        </w:rPr>
      </w:pPr>
      <w:r>
        <w:rPr>
          <w:sz w:val="24"/>
        </w:rPr>
        <w:t>投标人认为必需的其他内容。</w:t>
      </w: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684CF9">
      <w:pPr>
        <w:spacing w:line="360" w:lineRule="auto"/>
        <w:ind w:right="84"/>
        <w:rPr>
          <w:sz w:val="24"/>
        </w:rPr>
      </w:pPr>
      <w:r>
        <w:rPr>
          <w:sz w:val="24"/>
        </w:rPr>
        <w:t>投标人名称：</w:t>
      </w:r>
    </w:p>
    <w:p w:rsidR="007A071C" w:rsidRDefault="007A071C" w:rsidP="000B4377">
      <w:pPr>
        <w:spacing w:line="360" w:lineRule="auto"/>
        <w:ind w:right="84" w:firstLineChars="100" w:firstLine="223"/>
        <w:rPr>
          <w:sz w:val="24"/>
        </w:rPr>
      </w:pPr>
    </w:p>
    <w:p w:rsidR="007A071C" w:rsidRDefault="00684CF9">
      <w:pPr>
        <w:spacing w:line="360" w:lineRule="auto"/>
        <w:ind w:right="84"/>
        <w:rPr>
          <w:position w:val="-40"/>
          <w:sz w:val="24"/>
        </w:rPr>
      </w:pPr>
      <w:r>
        <w:rPr>
          <w:sz w:val="24"/>
        </w:rPr>
        <w:t>日期：</w:t>
      </w: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7A071C">
      <w:pPr>
        <w:spacing w:line="560" w:lineRule="exact"/>
        <w:jc w:val="left"/>
        <w:rPr>
          <w:sz w:val="28"/>
        </w:rPr>
      </w:pPr>
    </w:p>
    <w:p w:rsidR="007A071C" w:rsidRDefault="00684CF9">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7A071C" w:rsidRDefault="00684CF9">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7A071C">
        <w:trPr>
          <w:cantSplit/>
          <w:jc w:val="center"/>
        </w:trPr>
        <w:tc>
          <w:tcPr>
            <w:tcW w:w="1452" w:type="dxa"/>
            <w:gridSpan w:val="2"/>
          </w:tcPr>
          <w:p w:rsidR="007A071C" w:rsidRDefault="00684CF9">
            <w:pPr>
              <w:spacing w:line="360" w:lineRule="auto"/>
              <w:ind w:right="84"/>
              <w:jc w:val="center"/>
              <w:rPr>
                <w:position w:val="-36"/>
                <w:sz w:val="24"/>
              </w:rPr>
            </w:pPr>
            <w:r>
              <w:rPr>
                <w:position w:val="-36"/>
                <w:sz w:val="24"/>
              </w:rPr>
              <w:t>姓名</w:t>
            </w:r>
          </w:p>
        </w:tc>
        <w:tc>
          <w:tcPr>
            <w:tcW w:w="1396" w:type="dxa"/>
            <w:gridSpan w:val="2"/>
          </w:tcPr>
          <w:p w:rsidR="007A071C" w:rsidRDefault="007A071C">
            <w:pPr>
              <w:spacing w:line="360" w:lineRule="auto"/>
              <w:ind w:right="84"/>
              <w:jc w:val="center"/>
              <w:rPr>
                <w:position w:val="-36"/>
                <w:sz w:val="24"/>
              </w:rPr>
            </w:pPr>
          </w:p>
        </w:tc>
        <w:tc>
          <w:tcPr>
            <w:tcW w:w="1449" w:type="dxa"/>
            <w:gridSpan w:val="2"/>
          </w:tcPr>
          <w:p w:rsidR="007A071C" w:rsidRDefault="00684CF9">
            <w:pPr>
              <w:spacing w:line="360" w:lineRule="auto"/>
              <w:ind w:right="84"/>
              <w:jc w:val="center"/>
              <w:rPr>
                <w:position w:val="-36"/>
                <w:sz w:val="24"/>
              </w:rPr>
            </w:pPr>
            <w:r>
              <w:rPr>
                <w:position w:val="-36"/>
                <w:sz w:val="24"/>
              </w:rPr>
              <w:t>性别</w:t>
            </w:r>
          </w:p>
        </w:tc>
        <w:tc>
          <w:tcPr>
            <w:tcW w:w="1894" w:type="dxa"/>
            <w:gridSpan w:val="3"/>
          </w:tcPr>
          <w:p w:rsidR="007A071C" w:rsidRDefault="007A071C">
            <w:pPr>
              <w:spacing w:line="360" w:lineRule="auto"/>
              <w:ind w:right="84"/>
              <w:jc w:val="center"/>
              <w:rPr>
                <w:position w:val="-36"/>
                <w:sz w:val="24"/>
              </w:rPr>
            </w:pPr>
          </w:p>
        </w:tc>
        <w:tc>
          <w:tcPr>
            <w:tcW w:w="1426" w:type="dxa"/>
            <w:gridSpan w:val="2"/>
          </w:tcPr>
          <w:p w:rsidR="007A071C" w:rsidRDefault="00684CF9">
            <w:pPr>
              <w:spacing w:line="360" w:lineRule="auto"/>
              <w:ind w:right="84"/>
              <w:jc w:val="center"/>
              <w:rPr>
                <w:position w:val="-36"/>
                <w:sz w:val="24"/>
              </w:rPr>
            </w:pPr>
            <w:r>
              <w:rPr>
                <w:position w:val="-36"/>
                <w:sz w:val="24"/>
              </w:rPr>
              <w:t>年龄</w:t>
            </w:r>
          </w:p>
        </w:tc>
        <w:tc>
          <w:tcPr>
            <w:tcW w:w="1290" w:type="dxa"/>
          </w:tcPr>
          <w:p w:rsidR="007A071C" w:rsidRDefault="007A071C">
            <w:pPr>
              <w:spacing w:line="360" w:lineRule="auto"/>
              <w:ind w:right="84"/>
              <w:jc w:val="center"/>
              <w:rPr>
                <w:position w:val="-36"/>
                <w:sz w:val="24"/>
              </w:rPr>
            </w:pPr>
          </w:p>
        </w:tc>
      </w:tr>
      <w:tr w:rsidR="007A071C">
        <w:trPr>
          <w:cantSplit/>
          <w:jc w:val="center"/>
        </w:trPr>
        <w:tc>
          <w:tcPr>
            <w:tcW w:w="1452" w:type="dxa"/>
            <w:gridSpan w:val="2"/>
          </w:tcPr>
          <w:p w:rsidR="007A071C" w:rsidRDefault="00684CF9">
            <w:pPr>
              <w:spacing w:line="360" w:lineRule="auto"/>
              <w:ind w:right="84"/>
              <w:jc w:val="center"/>
              <w:rPr>
                <w:position w:val="-36"/>
                <w:sz w:val="24"/>
              </w:rPr>
            </w:pPr>
            <w:r>
              <w:rPr>
                <w:position w:val="-36"/>
                <w:sz w:val="24"/>
              </w:rPr>
              <w:t>职称</w:t>
            </w:r>
          </w:p>
        </w:tc>
        <w:tc>
          <w:tcPr>
            <w:tcW w:w="1396" w:type="dxa"/>
            <w:gridSpan w:val="2"/>
          </w:tcPr>
          <w:p w:rsidR="007A071C" w:rsidRDefault="007A071C">
            <w:pPr>
              <w:spacing w:line="360" w:lineRule="auto"/>
              <w:ind w:right="84"/>
              <w:jc w:val="center"/>
              <w:rPr>
                <w:position w:val="-36"/>
                <w:sz w:val="24"/>
              </w:rPr>
            </w:pPr>
          </w:p>
        </w:tc>
        <w:tc>
          <w:tcPr>
            <w:tcW w:w="1449" w:type="dxa"/>
            <w:gridSpan w:val="2"/>
          </w:tcPr>
          <w:p w:rsidR="007A071C" w:rsidRDefault="00684CF9">
            <w:pPr>
              <w:spacing w:line="360" w:lineRule="auto"/>
              <w:ind w:right="84"/>
              <w:jc w:val="center"/>
              <w:rPr>
                <w:position w:val="-36"/>
                <w:sz w:val="24"/>
              </w:rPr>
            </w:pPr>
            <w:r>
              <w:rPr>
                <w:position w:val="-36"/>
                <w:sz w:val="24"/>
              </w:rPr>
              <w:t>毕业学校</w:t>
            </w:r>
          </w:p>
        </w:tc>
        <w:tc>
          <w:tcPr>
            <w:tcW w:w="1894" w:type="dxa"/>
            <w:gridSpan w:val="3"/>
          </w:tcPr>
          <w:p w:rsidR="007A071C" w:rsidRDefault="007A071C">
            <w:pPr>
              <w:spacing w:line="360" w:lineRule="auto"/>
              <w:ind w:right="84"/>
              <w:jc w:val="center"/>
              <w:rPr>
                <w:position w:val="-36"/>
                <w:sz w:val="24"/>
              </w:rPr>
            </w:pPr>
          </w:p>
        </w:tc>
        <w:tc>
          <w:tcPr>
            <w:tcW w:w="1426" w:type="dxa"/>
            <w:gridSpan w:val="2"/>
          </w:tcPr>
          <w:p w:rsidR="007A071C" w:rsidRDefault="00684CF9">
            <w:pPr>
              <w:spacing w:line="360" w:lineRule="auto"/>
              <w:ind w:right="84"/>
              <w:jc w:val="center"/>
              <w:rPr>
                <w:position w:val="-36"/>
                <w:sz w:val="24"/>
              </w:rPr>
            </w:pPr>
            <w:r>
              <w:rPr>
                <w:position w:val="-36"/>
                <w:sz w:val="24"/>
              </w:rPr>
              <w:t>毕业时间</w:t>
            </w:r>
          </w:p>
        </w:tc>
        <w:tc>
          <w:tcPr>
            <w:tcW w:w="1290" w:type="dxa"/>
          </w:tcPr>
          <w:p w:rsidR="007A071C" w:rsidRDefault="007A071C">
            <w:pPr>
              <w:spacing w:line="360" w:lineRule="auto"/>
              <w:ind w:right="84"/>
              <w:jc w:val="center"/>
              <w:rPr>
                <w:position w:val="-36"/>
                <w:sz w:val="24"/>
              </w:rPr>
            </w:pPr>
          </w:p>
        </w:tc>
      </w:tr>
      <w:tr w:rsidR="007A071C">
        <w:trPr>
          <w:cantSplit/>
          <w:jc w:val="center"/>
        </w:trPr>
        <w:tc>
          <w:tcPr>
            <w:tcW w:w="1452" w:type="dxa"/>
            <w:gridSpan w:val="2"/>
          </w:tcPr>
          <w:p w:rsidR="007A071C" w:rsidRDefault="00684CF9">
            <w:pPr>
              <w:spacing w:line="360" w:lineRule="auto"/>
              <w:ind w:right="84"/>
              <w:jc w:val="center"/>
              <w:rPr>
                <w:position w:val="-36"/>
                <w:sz w:val="24"/>
              </w:rPr>
            </w:pPr>
            <w:r>
              <w:rPr>
                <w:position w:val="-36"/>
                <w:sz w:val="24"/>
              </w:rPr>
              <w:t>所学专业</w:t>
            </w:r>
          </w:p>
        </w:tc>
        <w:tc>
          <w:tcPr>
            <w:tcW w:w="1396" w:type="dxa"/>
            <w:gridSpan w:val="2"/>
          </w:tcPr>
          <w:p w:rsidR="007A071C" w:rsidRDefault="007A071C">
            <w:pPr>
              <w:spacing w:line="360" w:lineRule="auto"/>
              <w:ind w:right="84"/>
              <w:jc w:val="center"/>
              <w:rPr>
                <w:position w:val="-36"/>
                <w:sz w:val="24"/>
              </w:rPr>
            </w:pPr>
          </w:p>
        </w:tc>
        <w:tc>
          <w:tcPr>
            <w:tcW w:w="1449" w:type="dxa"/>
            <w:gridSpan w:val="2"/>
          </w:tcPr>
          <w:p w:rsidR="007A071C" w:rsidRDefault="00684CF9">
            <w:pPr>
              <w:spacing w:line="360" w:lineRule="auto"/>
              <w:ind w:right="84"/>
              <w:jc w:val="center"/>
              <w:rPr>
                <w:position w:val="-36"/>
                <w:sz w:val="24"/>
              </w:rPr>
            </w:pPr>
            <w:r>
              <w:rPr>
                <w:position w:val="-36"/>
                <w:sz w:val="24"/>
              </w:rPr>
              <w:t>最高学历</w:t>
            </w:r>
          </w:p>
        </w:tc>
        <w:tc>
          <w:tcPr>
            <w:tcW w:w="1894" w:type="dxa"/>
            <w:gridSpan w:val="3"/>
          </w:tcPr>
          <w:p w:rsidR="007A071C" w:rsidRDefault="007A071C">
            <w:pPr>
              <w:spacing w:line="360" w:lineRule="auto"/>
              <w:ind w:right="84"/>
              <w:jc w:val="center"/>
              <w:rPr>
                <w:position w:val="-36"/>
                <w:sz w:val="24"/>
              </w:rPr>
            </w:pPr>
          </w:p>
        </w:tc>
        <w:tc>
          <w:tcPr>
            <w:tcW w:w="1426" w:type="dxa"/>
            <w:gridSpan w:val="2"/>
          </w:tcPr>
          <w:p w:rsidR="007A071C" w:rsidRDefault="00684CF9">
            <w:pPr>
              <w:spacing w:line="360" w:lineRule="auto"/>
              <w:ind w:right="84"/>
              <w:jc w:val="center"/>
              <w:rPr>
                <w:position w:val="-36"/>
                <w:sz w:val="24"/>
              </w:rPr>
            </w:pPr>
            <w:r>
              <w:rPr>
                <w:spacing w:val="-12"/>
                <w:position w:val="-36"/>
                <w:sz w:val="24"/>
              </w:rPr>
              <w:t>联系电话</w:t>
            </w:r>
          </w:p>
        </w:tc>
        <w:tc>
          <w:tcPr>
            <w:tcW w:w="1290" w:type="dxa"/>
          </w:tcPr>
          <w:p w:rsidR="007A071C" w:rsidRDefault="007A071C">
            <w:pPr>
              <w:spacing w:line="360" w:lineRule="auto"/>
              <w:ind w:right="84"/>
              <w:jc w:val="center"/>
              <w:rPr>
                <w:position w:val="-36"/>
                <w:sz w:val="24"/>
              </w:rPr>
            </w:pPr>
          </w:p>
        </w:tc>
      </w:tr>
      <w:tr w:rsidR="007A071C">
        <w:trPr>
          <w:cantSplit/>
          <w:jc w:val="center"/>
        </w:trPr>
        <w:tc>
          <w:tcPr>
            <w:tcW w:w="2346" w:type="dxa"/>
            <w:gridSpan w:val="3"/>
            <w:vAlign w:val="center"/>
          </w:tcPr>
          <w:p w:rsidR="007A071C" w:rsidRDefault="00684CF9">
            <w:pPr>
              <w:spacing w:line="360" w:lineRule="auto"/>
              <w:ind w:right="84"/>
              <w:jc w:val="center"/>
              <w:rPr>
                <w:spacing w:val="-28"/>
                <w:position w:val="-36"/>
                <w:sz w:val="24"/>
              </w:rPr>
            </w:pPr>
            <w:r>
              <w:rPr>
                <w:position w:val="-36"/>
                <w:sz w:val="24"/>
              </w:rPr>
              <w:t>所获证书及编号</w:t>
            </w:r>
          </w:p>
        </w:tc>
        <w:tc>
          <w:tcPr>
            <w:tcW w:w="1951" w:type="dxa"/>
            <w:gridSpan w:val="3"/>
          </w:tcPr>
          <w:p w:rsidR="007A071C" w:rsidRDefault="007A071C">
            <w:pPr>
              <w:spacing w:line="360" w:lineRule="auto"/>
              <w:ind w:right="84"/>
              <w:jc w:val="center"/>
              <w:rPr>
                <w:position w:val="-36"/>
                <w:sz w:val="24"/>
              </w:rPr>
            </w:pPr>
          </w:p>
        </w:tc>
        <w:tc>
          <w:tcPr>
            <w:tcW w:w="3138" w:type="dxa"/>
            <w:gridSpan w:val="4"/>
          </w:tcPr>
          <w:p w:rsidR="007A071C" w:rsidRDefault="00684CF9">
            <w:pPr>
              <w:spacing w:line="560" w:lineRule="exact"/>
              <w:jc w:val="center"/>
              <w:rPr>
                <w:sz w:val="24"/>
              </w:rPr>
            </w:pPr>
            <w:r>
              <w:rPr>
                <w:sz w:val="24"/>
              </w:rPr>
              <w:t>从事物业管理</w:t>
            </w:r>
          </w:p>
          <w:p w:rsidR="007A071C" w:rsidRDefault="00684CF9">
            <w:pPr>
              <w:spacing w:line="360" w:lineRule="auto"/>
              <w:ind w:right="84"/>
              <w:jc w:val="center"/>
              <w:rPr>
                <w:position w:val="-36"/>
                <w:sz w:val="24"/>
              </w:rPr>
            </w:pPr>
            <w:r>
              <w:rPr>
                <w:sz w:val="24"/>
              </w:rPr>
              <w:t>工作年限</w:t>
            </w:r>
          </w:p>
        </w:tc>
        <w:tc>
          <w:tcPr>
            <w:tcW w:w="1472" w:type="dxa"/>
            <w:gridSpan w:val="2"/>
          </w:tcPr>
          <w:p w:rsidR="007A071C" w:rsidRDefault="007A071C">
            <w:pPr>
              <w:spacing w:line="360" w:lineRule="auto"/>
              <w:ind w:right="84"/>
              <w:jc w:val="center"/>
              <w:rPr>
                <w:position w:val="-36"/>
                <w:sz w:val="24"/>
              </w:rPr>
            </w:pPr>
          </w:p>
        </w:tc>
      </w:tr>
      <w:tr w:rsidR="007A071C">
        <w:trPr>
          <w:cantSplit/>
          <w:jc w:val="center"/>
        </w:trPr>
        <w:tc>
          <w:tcPr>
            <w:tcW w:w="8907" w:type="dxa"/>
            <w:gridSpan w:val="12"/>
          </w:tcPr>
          <w:p w:rsidR="007A071C" w:rsidRDefault="00684CF9">
            <w:pPr>
              <w:spacing w:line="360" w:lineRule="auto"/>
              <w:ind w:right="84"/>
              <w:jc w:val="center"/>
              <w:rPr>
                <w:position w:val="-36"/>
                <w:sz w:val="24"/>
              </w:rPr>
            </w:pPr>
            <w:r>
              <w:rPr>
                <w:position w:val="-36"/>
                <w:sz w:val="24"/>
              </w:rPr>
              <w:t>近三年来的主要工作业绩及担任的主要工作经历</w:t>
            </w:r>
          </w:p>
        </w:tc>
      </w:tr>
      <w:tr w:rsidR="007A071C">
        <w:trPr>
          <w:cantSplit/>
          <w:jc w:val="center"/>
        </w:trPr>
        <w:tc>
          <w:tcPr>
            <w:tcW w:w="952" w:type="dxa"/>
          </w:tcPr>
          <w:p w:rsidR="007A071C" w:rsidRDefault="00684CF9">
            <w:pPr>
              <w:spacing w:line="360" w:lineRule="auto"/>
              <w:ind w:right="84"/>
              <w:rPr>
                <w:position w:val="-36"/>
                <w:sz w:val="24"/>
              </w:rPr>
            </w:pPr>
            <w:r>
              <w:rPr>
                <w:position w:val="-36"/>
                <w:sz w:val="24"/>
              </w:rPr>
              <w:t>时间</w:t>
            </w:r>
          </w:p>
        </w:tc>
        <w:tc>
          <w:tcPr>
            <w:tcW w:w="1394" w:type="dxa"/>
            <w:gridSpan w:val="2"/>
          </w:tcPr>
          <w:p w:rsidR="007A071C" w:rsidRDefault="00684CF9">
            <w:pPr>
              <w:spacing w:line="360" w:lineRule="auto"/>
              <w:ind w:right="84"/>
              <w:jc w:val="center"/>
              <w:rPr>
                <w:position w:val="-36"/>
                <w:sz w:val="24"/>
              </w:rPr>
            </w:pPr>
            <w:r>
              <w:rPr>
                <w:position w:val="-36"/>
                <w:sz w:val="24"/>
              </w:rPr>
              <w:t>地点</w:t>
            </w:r>
          </w:p>
        </w:tc>
        <w:tc>
          <w:tcPr>
            <w:tcW w:w="1445" w:type="dxa"/>
            <w:gridSpan w:val="2"/>
          </w:tcPr>
          <w:p w:rsidR="007A071C" w:rsidRDefault="00684CF9">
            <w:pPr>
              <w:spacing w:line="360" w:lineRule="auto"/>
              <w:ind w:right="84"/>
              <w:jc w:val="center"/>
              <w:rPr>
                <w:position w:val="-36"/>
                <w:sz w:val="24"/>
              </w:rPr>
            </w:pPr>
            <w:r>
              <w:rPr>
                <w:position w:val="-36"/>
                <w:sz w:val="24"/>
              </w:rPr>
              <w:t>单位</w:t>
            </w:r>
          </w:p>
        </w:tc>
        <w:tc>
          <w:tcPr>
            <w:tcW w:w="944" w:type="dxa"/>
            <w:gridSpan w:val="2"/>
          </w:tcPr>
          <w:p w:rsidR="007A071C" w:rsidRDefault="00684CF9">
            <w:pPr>
              <w:spacing w:line="360" w:lineRule="auto"/>
              <w:ind w:right="84"/>
              <w:jc w:val="center"/>
              <w:rPr>
                <w:position w:val="-36"/>
                <w:sz w:val="24"/>
              </w:rPr>
            </w:pPr>
            <w:r>
              <w:rPr>
                <w:position w:val="-36"/>
                <w:sz w:val="24"/>
              </w:rPr>
              <w:t>职务</w:t>
            </w:r>
          </w:p>
        </w:tc>
        <w:tc>
          <w:tcPr>
            <w:tcW w:w="4172" w:type="dxa"/>
            <w:gridSpan w:val="5"/>
          </w:tcPr>
          <w:p w:rsidR="007A071C" w:rsidRDefault="00684CF9">
            <w:pPr>
              <w:spacing w:line="360" w:lineRule="auto"/>
              <w:ind w:right="84"/>
              <w:jc w:val="center"/>
              <w:rPr>
                <w:position w:val="-36"/>
                <w:sz w:val="24"/>
              </w:rPr>
            </w:pPr>
            <w:r>
              <w:rPr>
                <w:position w:val="-36"/>
                <w:sz w:val="24"/>
              </w:rPr>
              <w:t>主要工作</w:t>
            </w:r>
          </w:p>
        </w:tc>
      </w:tr>
      <w:tr w:rsidR="007A071C">
        <w:trPr>
          <w:cantSplit/>
          <w:jc w:val="center"/>
        </w:trPr>
        <w:tc>
          <w:tcPr>
            <w:tcW w:w="952" w:type="dxa"/>
          </w:tcPr>
          <w:p w:rsidR="007A071C" w:rsidRDefault="007A071C">
            <w:pPr>
              <w:spacing w:line="360" w:lineRule="auto"/>
              <w:ind w:right="84"/>
              <w:rPr>
                <w:position w:val="-36"/>
                <w:sz w:val="24"/>
              </w:rPr>
            </w:pPr>
          </w:p>
          <w:p w:rsidR="007A071C" w:rsidRDefault="007A071C">
            <w:pPr>
              <w:spacing w:line="360" w:lineRule="auto"/>
              <w:ind w:right="84"/>
              <w:rPr>
                <w:position w:val="-36"/>
                <w:sz w:val="24"/>
              </w:rPr>
            </w:pPr>
          </w:p>
          <w:p w:rsidR="007A071C" w:rsidRDefault="007A071C">
            <w:pPr>
              <w:spacing w:line="360" w:lineRule="auto"/>
              <w:ind w:right="84"/>
              <w:rPr>
                <w:position w:val="-36"/>
                <w:sz w:val="24"/>
              </w:rPr>
            </w:pPr>
          </w:p>
          <w:p w:rsidR="007A071C" w:rsidRDefault="007A071C">
            <w:pPr>
              <w:spacing w:line="360" w:lineRule="auto"/>
              <w:ind w:right="84"/>
              <w:rPr>
                <w:position w:val="-36"/>
                <w:sz w:val="24"/>
              </w:rPr>
            </w:pPr>
          </w:p>
          <w:p w:rsidR="007A071C" w:rsidRDefault="007A071C">
            <w:pPr>
              <w:spacing w:line="360" w:lineRule="auto"/>
              <w:ind w:right="84"/>
              <w:rPr>
                <w:position w:val="-36"/>
                <w:sz w:val="24"/>
              </w:rPr>
            </w:pPr>
          </w:p>
        </w:tc>
        <w:tc>
          <w:tcPr>
            <w:tcW w:w="1394" w:type="dxa"/>
            <w:gridSpan w:val="2"/>
          </w:tcPr>
          <w:p w:rsidR="007A071C" w:rsidRDefault="007A071C">
            <w:pPr>
              <w:spacing w:line="360" w:lineRule="auto"/>
              <w:ind w:right="84"/>
              <w:rPr>
                <w:position w:val="-36"/>
                <w:sz w:val="24"/>
              </w:rPr>
            </w:pPr>
          </w:p>
        </w:tc>
        <w:tc>
          <w:tcPr>
            <w:tcW w:w="1445" w:type="dxa"/>
            <w:gridSpan w:val="2"/>
          </w:tcPr>
          <w:p w:rsidR="007A071C" w:rsidRDefault="007A071C">
            <w:pPr>
              <w:spacing w:line="360" w:lineRule="auto"/>
              <w:ind w:right="84"/>
              <w:rPr>
                <w:position w:val="-36"/>
                <w:sz w:val="24"/>
              </w:rPr>
            </w:pPr>
          </w:p>
        </w:tc>
        <w:tc>
          <w:tcPr>
            <w:tcW w:w="944" w:type="dxa"/>
            <w:gridSpan w:val="2"/>
          </w:tcPr>
          <w:p w:rsidR="007A071C" w:rsidRDefault="007A071C">
            <w:pPr>
              <w:spacing w:line="360" w:lineRule="auto"/>
              <w:ind w:right="84"/>
              <w:rPr>
                <w:position w:val="-36"/>
                <w:sz w:val="24"/>
              </w:rPr>
            </w:pPr>
          </w:p>
        </w:tc>
        <w:tc>
          <w:tcPr>
            <w:tcW w:w="4172" w:type="dxa"/>
            <w:gridSpan w:val="5"/>
          </w:tcPr>
          <w:p w:rsidR="007A071C" w:rsidRDefault="007A071C">
            <w:pPr>
              <w:spacing w:line="360" w:lineRule="auto"/>
              <w:ind w:right="84"/>
              <w:rPr>
                <w:position w:val="-36"/>
                <w:sz w:val="24"/>
              </w:rPr>
            </w:pPr>
          </w:p>
        </w:tc>
      </w:tr>
      <w:tr w:rsidR="007A071C">
        <w:trPr>
          <w:cantSplit/>
          <w:jc w:val="center"/>
        </w:trPr>
        <w:tc>
          <w:tcPr>
            <w:tcW w:w="8907" w:type="dxa"/>
            <w:gridSpan w:val="12"/>
          </w:tcPr>
          <w:p w:rsidR="007A071C" w:rsidRDefault="00684CF9">
            <w:pPr>
              <w:spacing w:line="360" w:lineRule="auto"/>
              <w:ind w:right="84"/>
              <w:jc w:val="center"/>
              <w:rPr>
                <w:position w:val="-36"/>
                <w:sz w:val="24"/>
              </w:rPr>
            </w:pPr>
            <w:r>
              <w:rPr>
                <w:position w:val="-36"/>
                <w:sz w:val="24"/>
              </w:rPr>
              <w:t>曾担任负责人的项目</w:t>
            </w:r>
          </w:p>
        </w:tc>
      </w:tr>
      <w:tr w:rsidR="007A071C">
        <w:trPr>
          <w:cantSplit/>
          <w:jc w:val="center"/>
        </w:trPr>
        <w:tc>
          <w:tcPr>
            <w:tcW w:w="952" w:type="dxa"/>
          </w:tcPr>
          <w:p w:rsidR="007A071C" w:rsidRDefault="00684CF9">
            <w:pPr>
              <w:spacing w:line="360" w:lineRule="auto"/>
              <w:ind w:right="84"/>
              <w:rPr>
                <w:position w:val="-36"/>
                <w:sz w:val="24"/>
              </w:rPr>
            </w:pPr>
            <w:r>
              <w:rPr>
                <w:position w:val="-36"/>
                <w:sz w:val="24"/>
              </w:rPr>
              <w:t>时间</w:t>
            </w:r>
          </w:p>
        </w:tc>
        <w:tc>
          <w:tcPr>
            <w:tcW w:w="1394" w:type="dxa"/>
            <w:gridSpan w:val="2"/>
          </w:tcPr>
          <w:p w:rsidR="007A071C" w:rsidRDefault="00684CF9">
            <w:pPr>
              <w:spacing w:line="360" w:lineRule="auto"/>
              <w:ind w:right="84"/>
              <w:jc w:val="center"/>
              <w:rPr>
                <w:position w:val="-36"/>
                <w:sz w:val="24"/>
              </w:rPr>
            </w:pPr>
            <w:r>
              <w:rPr>
                <w:position w:val="-36"/>
                <w:sz w:val="24"/>
              </w:rPr>
              <w:t>委托单位</w:t>
            </w:r>
          </w:p>
        </w:tc>
        <w:tc>
          <w:tcPr>
            <w:tcW w:w="2389" w:type="dxa"/>
            <w:gridSpan w:val="4"/>
          </w:tcPr>
          <w:p w:rsidR="007A071C" w:rsidRDefault="00684CF9">
            <w:pPr>
              <w:spacing w:line="360" w:lineRule="auto"/>
              <w:ind w:right="84"/>
              <w:jc w:val="center"/>
              <w:rPr>
                <w:position w:val="-36"/>
                <w:sz w:val="24"/>
              </w:rPr>
            </w:pPr>
            <w:r>
              <w:rPr>
                <w:position w:val="-36"/>
                <w:sz w:val="24"/>
              </w:rPr>
              <w:t>项目名称</w:t>
            </w:r>
          </w:p>
        </w:tc>
        <w:tc>
          <w:tcPr>
            <w:tcW w:w="1351" w:type="dxa"/>
          </w:tcPr>
          <w:p w:rsidR="007A071C" w:rsidRDefault="00684CF9">
            <w:pPr>
              <w:spacing w:line="360" w:lineRule="auto"/>
              <w:ind w:right="84"/>
              <w:jc w:val="center"/>
              <w:rPr>
                <w:position w:val="-36"/>
                <w:sz w:val="24"/>
              </w:rPr>
            </w:pPr>
            <w:r>
              <w:rPr>
                <w:position w:val="-36"/>
                <w:sz w:val="24"/>
              </w:rPr>
              <w:t>项目规模</w:t>
            </w:r>
          </w:p>
        </w:tc>
        <w:tc>
          <w:tcPr>
            <w:tcW w:w="1349" w:type="dxa"/>
            <w:gridSpan w:val="2"/>
          </w:tcPr>
          <w:p w:rsidR="007A071C" w:rsidRDefault="00684CF9">
            <w:pPr>
              <w:spacing w:line="360" w:lineRule="auto"/>
              <w:ind w:right="84"/>
              <w:jc w:val="center"/>
              <w:rPr>
                <w:position w:val="-36"/>
                <w:sz w:val="24"/>
              </w:rPr>
            </w:pPr>
            <w:r>
              <w:rPr>
                <w:position w:val="-36"/>
                <w:sz w:val="24"/>
              </w:rPr>
              <w:t>项目类型</w:t>
            </w:r>
          </w:p>
        </w:tc>
        <w:tc>
          <w:tcPr>
            <w:tcW w:w="1472" w:type="dxa"/>
            <w:gridSpan w:val="2"/>
          </w:tcPr>
          <w:p w:rsidR="007A071C" w:rsidRDefault="00684CF9">
            <w:pPr>
              <w:spacing w:line="360" w:lineRule="auto"/>
              <w:ind w:right="84"/>
              <w:jc w:val="center"/>
              <w:rPr>
                <w:position w:val="-36"/>
                <w:sz w:val="24"/>
              </w:rPr>
            </w:pPr>
            <w:r>
              <w:rPr>
                <w:position w:val="-36"/>
                <w:sz w:val="24"/>
              </w:rPr>
              <w:t>备注</w:t>
            </w:r>
          </w:p>
        </w:tc>
      </w:tr>
      <w:tr w:rsidR="007A071C">
        <w:trPr>
          <w:cantSplit/>
          <w:trHeight w:val="1249"/>
          <w:jc w:val="center"/>
        </w:trPr>
        <w:tc>
          <w:tcPr>
            <w:tcW w:w="952" w:type="dxa"/>
            <w:tcBorders>
              <w:bottom w:val="single" w:sz="4" w:space="0" w:color="auto"/>
            </w:tcBorders>
          </w:tcPr>
          <w:p w:rsidR="007A071C" w:rsidRDefault="007A071C">
            <w:pPr>
              <w:spacing w:line="360" w:lineRule="auto"/>
              <w:ind w:right="84"/>
              <w:rPr>
                <w:position w:val="-36"/>
                <w:sz w:val="24"/>
              </w:rPr>
            </w:pPr>
          </w:p>
          <w:p w:rsidR="007A071C" w:rsidRDefault="007A071C">
            <w:pPr>
              <w:spacing w:line="360" w:lineRule="auto"/>
              <w:ind w:right="84"/>
              <w:rPr>
                <w:position w:val="-36"/>
                <w:sz w:val="24"/>
              </w:rPr>
            </w:pPr>
          </w:p>
          <w:p w:rsidR="007A071C" w:rsidRDefault="007A071C">
            <w:pPr>
              <w:spacing w:line="360" w:lineRule="auto"/>
              <w:ind w:right="84"/>
              <w:rPr>
                <w:position w:val="-36"/>
                <w:sz w:val="24"/>
              </w:rPr>
            </w:pPr>
          </w:p>
        </w:tc>
        <w:tc>
          <w:tcPr>
            <w:tcW w:w="1394" w:type="dxa"/>
            <w:gridSpan w:val="2"/>
            <w:tcBorders>
              <w:bottom w:val="single" w:sz="4" w:space="0" w:color="auto"/>
            </w:tcBorders>
          </w:tcPr>
          <w:p w:rsidR="007A071C" w:rsidRDefault="007A071C">
            <w:pPr>
              <w:spacing w:line="360" w:lineRule="auto"/>
              <w:ind w:right="84"/>
              <w:rPr>
                <w:position w:val="-36"/>
                <w:sz w:val="24"/>
              </w:rPr>
            </w:pPr>
          </w:p>
        </w:tc>
        <w:tc>
          <w:tcPr>
            <w:tcW w:w="2389" w:type="dxa"/>
            <w:gridSpan w:val="4"/>
            <w:tcBorders>
              <w:bottom w:val="single" w:sz="4" w:space="0" w:color="auto"/>
            </w:tcBorders>
          </w:tcPr>
          <w:p w:rsidR="007A071C" w:rsidRDefault="007A071C">
            <w:pPr>
              <w:spacing w:line="360" w:lineRule="auto"/>
              <w:ind w:right="84"/>
              <w:rPr>
                <w:position w:val="-36"/>
                <w:sz w:val="24"/>
              </w:rPr>
            </w:pPr>
          </w:p>
        </w:tc>
        <w:tc>
          <w:tcPr>
            <w:tcW w:w="1351" w:type="dxa"/>
            <w:tcBorders>
              <w:bottom w:val="single" w:sz="4" w:space="0" w:color="auto"/>
            </w:tcBorders>
          </w:tcPr>
          <w:p w:rsidR="007A071C" w:rsidRDefault="007A071C">
            <w:pPr>
              <w:spacing w:line="360" w:lineRule="auto"/>
              <w:ind w:right="84"/>
              <w:rPr>
                <w:position w:val="-36"/>
                <w:sz w:val="24"/>
              </w:rPr>
            </w:pPr>
          </w:p>
        </w:tc>
        <w:tc>
          <w:tcPr>
            <w:tcW w:w="1349" w:type="dxa"/>
            <w:gridSpan w:val="2"/>
            <w:tcBorders>
              <w:bottom w:val="single" w:sz="4" w:space="0" w:color="auto"/>
            </w:tcBorders>
          </w:tcPr>
          <w:p w:rsidR="007A071C" w:rsidRDefault="007A071C">
            <w:pPr>
              <w:spacing w:line="360" w:lineRule="auto"/>
              <w:ind w:right="84"/>
              <w:rPr>
                <w:position w:val="-36"/>
                <w:sz w:val="24"/>
              </w:rPr>
            </w:pPr>
          </w:p>
        </w:tc>
        <w:tc>
          <w:tcPr>
            <w:tcW w:w="1472" w:type="dxa"/>
            <w:gridSpan w:val="2"/>
            <w:tcBorders>
              <w:bottom w:val="single" w:sz="4" w:space="0" w:color="auto"/>
            </w:tcBorders>
          </w:tcPr>
          <w:p w:rsidR="007A071C" w:rsidRDefault="007A071C">
            <w:pPr>
              <w:spacing w:line="360" w:lineRule="auto"/>
              <w:ind w:right="84"/>
              <w:rPr>
                <w:position w:val="-36"/>
                <w:sz w:val="24"/>
              </w:rPr>
            </w:pPr>
          </w:p>
        </w:tc>
      </w:tr>
    </w:tbl>
    <w:p w:rsidR="007A071C" w:rsidRDefault="00684CF9" w:rsidP="000B4377">
      <w:pPr>
        <w:spacing w:line="360" w:lineRule="auto"/>
        <w:ind w:right="84" w:firstLineChars="100" w:firstLine="223"/>
        <w:rPr>
          <w:sz w:val="24"/>
        </w:rPr>
      </w:pPr>
      <w:r>
        <w:rPr>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position w:val="-40"/>
          <w:sz w:val="24"/>
        </w:rPr>
      </w:pPr>
      <w:r>
        <w:rPr>
          <w:sz w:val="24"/>
        </w:rPr>
        <w:t>日期：</w:t>
      </w:r>
    </w:p>
    <w:p w:rsidR="007A071C" w:rsidRDefault="00684CF9">
      <w:pPr>
        <w:widowControl/>
        <w:jc w:val="left"/>
        <w:rPr>
          <w:b/>
          <w:sz w:val="24"/>
          <w:szCs w:val="24"/>
        </w:rPr>
      </w:pPr>
      <w:r>
        <w:rPr>
          <w:b/>
          <w:sz w:val="24"/>
          <w:szCs w:val="24"/>
        </w:rPr>
        <w:br w:type="page"/>
      </w:r>
    </w:p>
    <w:p w:rsidR="007A071C" w:rsidRDefault="00684CF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7A071C" w:rsidRDefault="00684CF9">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7A071C">
        <w:trPr>
          <w:jc w:val="center"/>
        </w:trPr>
        <w:tc>
          <w:tcPr>
            <w:tcW w:w="840" w:type="dxa"/>
            <w:vAlign w:val="center"/>
          </w:tcPr>
          <w:p w:rsidR="007A071C" w:rsidRDefault="00684CF9">
            <w:pPr>
              <w:spacing w:line="360" w:lineRule="auto"/>
              <w:ind w:right="84"/>
              <w:jc w:val="center"/>
              <w:rPr>
                <w:position w:val="-32"/>
                <w:sz w:val="24"/>
              </w:rPr>
            </w:pPr>
            <w:r>
              <w:rPr>
                <w:position w:val="-32"/>
                <w:sz w:val="24"/>
              </w:rPr>
              <w:t>序号</w:t>
            </w:r>
          </w:p>
        </w:tc>
        <w:tc>
          <w:tcPr>
            <w:tcW w:w="2520" w:type="dxa"/>
            <w:vAlign w:val="center"/>
          </w:tcPr>
          <w:p w:rsidR="007A071C" w:rsidRDefault="00684CF9">
            <w:pPr>
              <w:spacing w:line="360" w:lineRule="auto"/>
              <w:ind w:right="84"/>
              <w:jc w:val="center"/>
              <w:rPr>
                <w:position w:val="-32"/>
                <w:sz w:val="24"/>
              </w:rPr>
            </w:pPr>
            <w:r>
              <w:rPr>
                <w:position w:val="-32"/>
                <w:sz w:val="24"/>
              </w:rPr>
              <w:t>主要设备名称</w:t>
            </w:r>
          </w:p>
        </w:tc>
        <w:tc>
          <w:tcPr>
            <w:tcW w:w="1441" w:type="dxa"/>
            <w:vAlign w:val="center"/>
          </w:tcPr>
          <w:p w:rsidR="007A071C" w:rsidRDefault="00684CF9">
            <w:pPr>
              <w:spacing w:line="360" w:lineRule="auto"/>
              <w:ind w:right="84"/>
              <w:jc w:val="center"/>
              <w:rPr>
                <w:position w:val="-32"/>
                <w:sz w:val="24"/>
              </w:rPr>
            </w:pPr>
            <w:r>
              <w:rPr>
                <w:position w:val="-32"/>
                <w:sz w:val="24"/>
              </w:rPr>
              <w:t>规格型号</w:t>
            </w:r>
          </w:p>
        </w:tc>
        <w:tc>
          <w:tcPr>
            <w:tcW w:w="1439" w:type="dxa"/>
            <w:vAlign w:val="center"/>
          </w:tcPr>
          <w:p w:rsidR="007A071C" w:rsidRDefault="00684CF9">
            <w:pPr>
              <w:spacing w:line="360" w:lineRule="auto"/>
              <w:ind w:right="84"/>
              <w:jc w:val="center"/>
              <w:rPr>
                <w:position w:val="-32"/>
                <w:sz w:val="24"/>
              </w:rPr>
            </w:pPr>
            <w:r>
              <w:rPr>
                <w:position w:val="-32"/>
                <w:sz w:val="24"/>
              </w:rPr>
              <w:t>购入时间</w:t>
            </w:r>
          </w:p>
        </w:tc>
        <w:tc>
          <w:tcPr>
            <w:tcW w:w="900" w:type="dxa"/>
            <w:vAlign w:val="center"/>
          </w:tcPr>
          <w:p w:rsidR="007A071C" w:rsidRDefault="00684CF9">
            <w:pPr>
              <w:spacing w:line="360" w:lineRule="auto"/>
              <w:ind w:right="84"/>
              <w:jc w:val="center"/>
              <w:rPr>
                <w:position w:val="-32"/>
                <w:sz w:val="24"/>
              </w:rPr>
            </w:pPr>
            <w:r>
              <w:rPr>
                <w:position w:val="-32"/>
                <w:sz w:val="24"/>
              </w:rPr>
              <w:t>数量</w:t>
            </w:r>
          </w:p>
        </w:tc>
        <w:tc>
          <w:tcPr>
            <w:tcW w:w="1404" w:type="dxa"/>
            <w:vAlign w:val="center"/>
          </w:tcPr>
          <w:p w:rsidR="007A071C" w:rsidRDefault="00684CF9">
            <w:pPr>
              <w:spacing w:line="360" w:lineRule="auto"/>
              <w:ind w:right="84"/>
              <w:jc w:val="center"/>
              <w:rPr>
                <w:position w:val="-32"/>
                <w:sz w:val="24"/>
              </w:rPr>
            </w:pPr>
            <w:r>
              <w:rPr>
                <w:position w:val="-32"/>
                <w:sz w:val="24"/>
              </w:rPr>
              <w:t>备注</w:t>
            </w: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r w:rsidR="007A071C">
        <w:trPr>
          <w:jc w:val="center"/>
        </w:trPr>
        <w:tc>
          <w:tcPr>
            <w:tcW w:w="840" w:type="dxa"/>
          </w:tcPr>
          <w:p w:rsidR="007A071C" w:rsidRDefault="007A071C">
            <w:pPr>
              <w:spacing w:line="360" w:lineRule="auto"/>
              <w:ind w:right="84"/>
              <w:rPr>
                <w:position w:val="-40"/>
                <w:u w:val="single"/>
              </w:rPr>
            </w:pPr>
          </w:p>
        </w:tc>
        <w:tc>
          <w:tcPr>
            <w:tcW w:w="2520" w:type="dxa"/>
          </w:tcPr>
          <w:p w:rsidR="007A071C" w:rsidRDefault="007A071C">
            <w:pPr>
              <w:spacing w:line="360" w:lineRule="auto"/>
              <w:ind w:right="84"/>
              <w:rPr>
                <w:position w:val="-40"/>
                <w:u w:val="single"/>
              </w:rPr>
            </w:pPr>
          </w:p>
        </w:tc>
        <w:tc>
          <w:tcPr>
            <w:tcW w:w="1441" w:type="dxa"/>
          </w:tcPr>
          <w:p w:rsidR="007A071C" w:rsidRDefault="007A071C">
            <w:pPr>
              <w:spacing w:line="360" w:lineRule="auto"/>
              <w:ind w:right="84"/>
              <w:rPr>
                <w:position w:val="-40"/>
                <w:u w:val="single"/>
              </w:rPr>
            </w:pPr>
          </w:p>
        </w:tc>
        <w:tc>
          <w:tcPr>
            <w:tcW w:w="1439" w:type="dxa"/>
          </w:tcPr>
          <w:p w:rsidR="007A071C" w:rsidRDefault="007A071C">
            <w:pPr>
              <w:spacing w:line="360" w:lineRule="auto"/>
              <w:ind w:right="84"/>
              <w:rPr>
                <w:position w:val="-40"/>
                <w:u w:val="single"/>
              </w:rPr>
            </w:pPr>
          </w:p>
        </w:tc>
        <w:tc>
          <w:tcPr>
            <w:tcW w:w="900" w:type="dxa"/>
          </w:tcPr>
          <w:p w:rsidR="007A071C" w:rsidRDefault="007A071C">
            <w:pPr>
              <w:spacing w:line="360" w:lineRule="auto"/>
              <w:ind w:right="84"/>
              <w:rPr>
                <w:position w:val="-40"/>
                <w:u w:val="single"/>
              </w:rPr>
            </w:pPr>
          </w:p>
        </w:tc>
        <w:tc>
          <w:tcPr>
            <w:tcW w:w="1404" w:type="dxa"/>
          </w:tcPr>
          <w:p w:rsidR="007A071C" w:rsidRDefault="007A071C">
            <w:pPr>
              <w:spacing w:line="360" w:lineRule="auto"/>
              <w:ind w:right="84"/>
              <w:rPr>
                <w:position w:val="-40"/>
                <w:u w:val="single"/>
              </w:rPr>
            </w:pPr>
          </w:p>
        </w:tc>
      </w:tr>
    </w:tbl>
    <w:p w:rsidR="007A071C" w:rsidRDefault="00684CF9" w:rsidP="000B4377">
      <w:pPr>
        <w:spacing w:line="360" w:lineRule="auto"/>
        <w:ind w:right="84" w:firstLineChars="100" w:firstLine="223"/>
        <w:rPr>
          <w:sz w:val="24"/>
        </w:rPr>
      </w:pPr>
      <w:r>
        <w:rPr>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position w:val="-40"/>
          <w:sz w:val="24"/>
        </w:rPr>
      </w:pPr>
      <w:r>
        <w:rPr>
          <w:sz w:val="24"/>
        </w:rPr>
        <w:t>日期：</w:t>
      </w:r>
    </w:p>
    <w:p w:rsidR="007A071C" w:rsidRDefault="00684CF9">
      <w:pPr>
        <w:widowControl/>
        <w:jc w:val="left"/>
        <w:rPr>
          <w:b/>
          <w:sz w:val="24"/>
          <w:szCs w:val="24"/>
        </w:rPr>
      </w:pPr>
      <w:r>
        <w:rPr>
          <w:b/>
          <w:sz w:val="24"/>
          <w:szCs w:val="24"/>
        </w:rPr>
        <w:br w:type="page"/>
      </w:r>
    </w:p>
    <w:p w:rsidR="007A071C" w:rsidRDefault="00684CF9">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7A071C" w:rsidRDefault="00684CF9">
      <w:pPr>
        <w:tabs>
          <w:tab w:val="left" w:pos="240"/>
        </w:tabs>
        <w:jc w:val="center"/>
        <w:rPr>
          <w:b/>
          <w:sz w:val="24"/>
          <w:szCs w:val="24"/>
        </w:rPr>
      </w:pPr>
      <w:r>
        <w:rPr>
          <w:b/>
          <w:sz w:val="24"/>
          <w:szCs w:val="24"/>
        </w:rPr>
        <w:t>采购人须向供应商提供的条件</w:t>
      </w:r>
    </w:p>
    <w:p w:rsidR="007A071C" w:rsidRDefault="007A071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7A071C">
        <w:trPr>
          <w:cantSplit/>
          <w:trHeight w:val="657"/>
          <w:jc w:val="center"/>
        </w:trPr>
        <w:tc>
          <w:tcPr>
            <w:tcW w:w="840" w:type="dxa"/>
            <w:tcBorders>
              <w:bottom w:val="single" w:sz="4" w:space="0" w:color="auto"/>
            </w:tcBorders>
          </w:tcPr>
          <w:p w:rsidR="007A071C" w:rsidRDefault="00684CF9">
            <w:pPr>
              <w:tabs>
                <w:tab w:val="left" w:pos="240"/>
              </w:tabs>
              <w:jc w:val="center"/>
              <w:rPr>
                <w:position w:val="-50"/>
                <w:sz w:val="24"/>
              </w:rPr>
            </w:pPr>
            <w:r>
              <w:rPr>
                <w:position w:val="-50"/>
                <w:sz w:val="24"/>
              </w:rPr>
              <w:t>序号</w:t>
            </w:r>
          </w:p>
        </w:tc>
        <w:tc>
          <w:tcPr>
            <w:tcW w:w="1890" w:type="dxa"/>
            <w:tcBorders>
              <w:bottom w:val="single" w:sz="4" w:space="0" w:color="auto"/>
            </w:tcBorders>
          </w:tcPr>
          <w:p w:rsidR="007A071C" w:rsidRDefault="00684CF9">
            <w:pPr>
              <w:tabs>
                <w:tab w:val="left" w:pos="240"/>
              </w:tabs>
              <w:jc w:val="center"/>
              <w:rPr>
                <w:position w:val="-32"/>
                <w:sz w:val="24"/>
              </w:rPr>
            </w:pPr>
            <w:r>
              <w:rPr>
                <w:position w:val="-32"/>
                <w:sz w:val="24"/>
              </w:rPr>
              <w:t>设施或设备</w:t>
            </w:r>
          </w:p>
          <w:p w:rsidR="007A071C" w:rsidRDefault="00684CF9">
            <w:pPr>
              <w:tabs>
                <w:tab w:val="left" w:pos="240"/>
              </w:tabs>
              <w:jc w:val="center"/>
              <w:rPr>
                <w:sz w:val="24"/>
              </w:rPr>
            </w:pPr>
            <w:r>
              <w:rPr>
                <w:position w:val="-32"/>
                <w:sz w:val="24"/>
              </w:rPr>
              <w:t>名称</w:t>
            </w:r>
          </w:p>
        </w:tc>
        <w:tc>
          <w:tcPr>
            <w:tcW w:w="975" w:type="dxa"/>
            <w:tcBorders>
              <w:bottom w:val="single" w:sz="4" w:space="0" w:color="auto"/>
            </w:tcBorders>
          </w:tcPr>
          <w:p w:rsidR="007A071C" w:rsidRDefault="00684CF9">
            <w:pPr>
              <w:tabs>
                <w:tab w:val="left" w:pos="240"/>
              </w:tabs>
              <w:jc w:val="center"/>
              <w:rPr>
                <w:position w:val="-50"/>
                <w:sz w:val="24"/>
              </w:rPr>
            </w:pPr>
            <w:r>
              <w:rPr>
                <w:position w:val="-50"/>
                <w:sz w:val="24"/>
              </w:rPr>
              <w:t>单位</w:t>
            </w:r>
          </w:p>
        </w:tc>
        <w:tc>
          <w:tcPr>
            <w:tcW w:w="996" w:type="dxa"/>
            <w:tcBorders>
              <w:bottom w:val="single" w:sz="4" w:space="0" w:color="auto"/>
            </w:tcBorders>
          </w:tcPr>
          <w:p w:rsidR="007A071C" w:rsidRDefault="00684CF9">
            <w:pPr>
              <w:tabs>
                <w:tab w:val="left" w:pos="240"/>
              </w:tabs>
              <w:jc w:val="center"/>
              <w:rPr>
                <w:position w:val="-50"/>
                <w:sz w:val="24"/>
              </w:rPr>
            </w:pPr>
            <w:r>
              <w:rPr>
                <w:position w:val="-50"/>
                <w:sz w:val="24"/>
              </w:rPr>
              <w:t>数量</w:t>
            </w:r>
          </w:p>
        </w:tc>
        <w:tc>
          <w:tcPr>
            <w:tcW w:w="1494" w:type="dxa"/>
            <w:tcBorders>
              <w:bottom w:val="single" w:sz="4" w:space="0" w:color="auto"/>
            </w:tcBorders>
          </w:tcPr>
          <w:p w:rsidR="007A071C" w:rsidRDefault="00684CF9">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7A071C" w:rsidRDefault="00684CF9">
            <w:pPr>
              <w:tabs>
                <w:tab w:val="left" w:pos="240"/>
              </w:tabs>
              <w:jc w:val="center"/>
              <w:rPr>
                <w:position w:val="-50"/>
                <w:sz w:val="24"/>
              </w:rPr>
            </w:pPr>
            <w:r>
              <w:rPr>
                <w:position w:val="-50"/>
                <w:sz w:val="24"/>
              </w:rPr>
              <w:t>如有偿提供的说明</w:t>
            </w:r>
          </w:p>
        </w:tc>
      </w:tr>
      <w:tr w:rsidR="007A071C">
        <w:trPr>
          <w:cantSplit/>
          <w:trHeight w:val="2295"/>
          <w:jc w:val="center"/>
        </w:trPr>
        <w:tc>
          <w:tcPr>
            <w:tcW w:w="840" w:type="dxa"/>
          </w:tcPr>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p w:rsidR="007A071C" w:rsidRDefault="007A071C">
            <w:pPr>
              <w:tabs>
                <w:tab w:val="left" w:pos="240"/>
              </w:tabs>
            </w:pPr>
          </w:p>
        </w:tc>
        <w:tc>
          <w:tcPr>
            <w:tcW w:w="1890" w:type="dxa"/>
          </w:tcPr>
          <w:p w:rsidR="007A071C" w:rsidRDefault="007A071C">
            <w:pPr>
              <w:tabs>
                <w:tab w:val="left" w:pos="240"/>
              </w:tabs>
            </w:pPr>
          </w:p>
        </w:tc>
        <w:tc>
          <w:tcPr>
            <w:tcW w:w="975" w:type="dxa"/>
          </w:tcPr>
          <w:p w:rsidR="007A071C" w:rsidRDefault="007A071C">
            <w:pPr>
              <w:tabs>
                <w:tab w:val="left" w:pos="240"/>
              </w:tabs>
            </w:pPr>
          </w:p>
        </w:tc>
        <w:tc>
          <w:tcPr>
            <w:tcW w:w="996" w:type="dxa"/>
          </w:tcPr>
          <w:p w:rsidR="007A071C" w:rsidRDefault="007A071C">
            <w:pPr>
              <w:tabs>
                <w:tab w:val="left" w:pos="240"/>
              </w:tabs>
            </w:pPr>
          </w:p>
        </w:tc>
        <w:tc>
          <w:tcPr>
            <w:tcW w:w="1494" w:type="dxa"/>
          </w:tcPr>
          <w:p w:rsidR="007A071C" w:rsidRDefault="007A071C">
            <w:pPr>
              <w:tabs>
                <w:tab w:val="left" w:pos="240"/>
              </w:tabs>
            </w:pPr>
          </w:p>
        </w:tc>
        <w:tc>
          <w:tcPr>
            <w:tcW w:w="2409" w:type="dxa"/>
          </w:tcPr>
          <w:p w:rsidR="007A071C" w:rsidRDefault="007A071C">
            <w:pPr>
              <w:tabs>
                <w:tab w:val="left" w:pos="240"/>
              </w:tabs>
            </w:pPr>
          </w:p>
        </w:tc>
      </w:tr>
      <w:tr w:rsidR="007A071C">
        <w:trPr>
          <w:cantSplit/>
          <w:trHeight w:val="705"/>
          <w:jc w:val="center"/>
        </w:trPr>
        <w:tc>
          <w:tcPr>
            <w:tcW w:w="8604" w:type="dxa"/>
            <w:gridSpan w:val="6"/>
          </w:tcPr>
          <w:p w:rsidR="007A071C" w:rsidRDefault="00684CF9">
            <w:pPr>
              <w:pStyle w:val="21"/>
            </w:pPr>
            <w:r>
              <w:t>备注：凡需采购人提供的设备、房屋、通讯及其他办公设施，应注明免费提供或不免费提供，如有偿提供，采购人承担多少，供应商承担多少，本表应详细列清。</w:t>
            </w:r>
          </w:p>
          <w:p w:rsidR="007A071C" w:rsidRDefault="007A071C">
            <w:pPr>
              <w:tabs>
                <w:tab w:val="left" w:pos="240"/>
              </w:tabs>
            </w:pPr>
          </w:p>
        </w:tc>
      </w:tr>
    </w:tbl>
    <w:p w:rsidR="007A071C" w:rsidRDefault="007A071C">
      <w:pPr>
        <w:tabs>
          <w:tab w:val="left" w:pos="240"/>
          <w:tab w:val="left" w:pos="7665"/>
        </w:tabs>
      </w:pPr>
    </w:p>
    <w:p w:rsidR="007A071C" w:rsidRDefault="00684CF9" w:rsidP="000B4377">
      <w:pPr>
        <w:spacing w:line="360" w:lineRule="auto"/>
        <w:ind w:right="84" w:firstLineChars="100" w:firstLine="223"/>
        <w:rPr>
          <w:sz w:val="24"/>
        </w:rPr>
      </w:pPr>
      <w:r>
        <w:rPr>
          <w:sz w:val="24"/>
        </w:rPr>
        <w:t>投标人名称：</w:t>
      </w:r>
    </w:p>
    <w:p w:rsidR="007A071C" w:rsidRDefault="007A071C" w:rsidP="000B4377">
      <w:pPr>
        <w:spacing w:line="360" w:lineRule="auto"/>
        <w:ind w:right="84" w:firstLineChars="100" w:firstLine="223"/>
        <w:rPr>
          <w:sz w:val="24"/>
        </w:rPr>
      </w:pPr>
    </w:p>
    <w:p w:rsidR="007A071C" w:rsidRDefault="00684CF9" w:rsidP="000B4377">
      <w:pPr>
        <w:spacing w:line="360" w:lineRule="auto"/>
        <w:ind w:right="84" w:firstLineChars="100" w:firstLine="223"/>
        <w:rPr>
          <w:position w:val="-40"/>
          <w:sz w:val="24"/>
        </w:rPr>
      </w:pPr>
      <w:r>
        <w:rPr>
          <w:sz w:val="24"/>
        </w:rPr>
        <w:t>日期：</w:t>
      </w:r>
    </w:p>
    <w:p w:rsidR="007A071C" w:rsidRDefault="00684CF9">
      <w:pPr>
        <w:widowControl/>
        <w:jc w:val="left"/>
        <w:rPr>
          <w:b/>
          <w:sz w:val="24"/>
        </w:rPr>
      </w:pPr>
      <w:r>
        <w:rPr>
          <w:b/>
          <w:sz w:val="24"/>
        </w:rPr>
        <w:br w:type="page"/>
      </w:r>
    </w:p>
    <w:p w:rsidR="007A071C" w:rsidRDefault="00684CF9">
      <w:pPr>
        <w:widowControl/>
        <w:jc w:val="left"/>
        <w:rPr>
          <w:b/>
          <w:sz w:val="24"/>
        </w:rPr>
      </w:pPr>
      <w:r>
        <w:rPr>
          <w:b/>
          <w:sz w:val="24"/>
        </w:rPr>
        <w:lastRenderedPageBreak/>
        <w:t>附件</w:t>
      </w:r>
      <w:r>
        <w:rPr>
          <w:b/>
          <w:sz w:val="24"/>
        </w:rPr>
        <w:t>1</w:t>
      </w:r>
      <w:r>
        <w:rPr>
          <w:rFonts w:hint="eastAsia"/>
          <w:b/>
          <w:sz w:val="24"/>
        </w:rPr>
        <w:t>4</w:t>
      </w:r>
      <w:r>
        <w:rPr>
          <w:b/>
          <w:sz w:val="24"/>
        </w:rPr>
        <w:t>：</w:t>
      </w:r>
    </w:p>
    <w:p w:rsidR="007A071C" w:rsidRDefault="00684CF9">
      <w:pPr>
        <w:tabs>
          <w:tab w:val="left" w:pos="360"/>
        </w:tabs>
        <w:spacing w:line="360" w:lineRule="auto"/>
        <w:jc w:val="center"/>
        <w:rPr>
          <w:b/>
          <w:bCs/>
          <w:sz w:val="24"/>
        </w:rPr>
      </w:pPr>
      <w:r>
        <w:rPr>
          <w:rFonts w:hint="eastAsia"/>
          <w:b/>
          <w:bCs/>
          <w:sz w:val="24"/>
        </w:rPr>
        <w:t>承诺书</w:t>
      </w:r>
    </w:p>
    <w:p w:rsidR="007A071C" w:rsidRDefault="007A071C">
      <w:pPr>
        <w:pStyle w:val="af"/>
        <w:tabs>
          <w:tab w:val="left" w:pos="360"/>
        </w:tabs>
        <w:spacing w:line="360" w:lineRule="auto"/>
        <w:ind w:firstLine="446"/>
        <w:rPr>
          <w:sz w:val="24"/>
        </w:rPr>
      </w:pPr>
    </w:p>
    <w:p w:rsidR="007A071C" w:rsidRDefault="00684CF9">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7A071C" w:rsidRDefault="007A071C">
      <w:pPr>
        <w:pStyle w:val="af"/>
        <w:tabs>
          <w:tab w:val="left" w:pos="360"/>
        </w:tabs>
        <w:spacing w:line="360" w:lineRule="auto"/>
        <w:ind w:firstLine="446"/>
        <w:rPr>
          <w:kern w:val="0"/>
          <w:sz w:val="24"/>
          <w:szCs w:val="24"/>
        </w:rPr>
      </w:pPr>
    </w:p>
    <w:p w:rsidR="007A071C" w:rsidRDefault="007A071C">
      <w:pPr>
        <w:pStyle w:val="af"/>
        <w:tabs>
          <w:tab w:val="left" w:pos="360"/>
        </w:tabs>
        <w:spacing w:line="360" w:lineRule="auto"/>
        <w:ind w:firstLine="446"/>
        <w:rPr>
          <w:sz w:val="24"/>
        </w:rPr>
      </w:pPr>
    </w:p>
    <w:p w:rsidR="007A071C" w:rsidRDefault="007A071C">
      <w:pPr>
        <w:pStyle w:val="af"/>
        <w:tabs>
          <w:tab w:val="left" w:pos="360"/>
        </w:tabs>
        <w:spacing w:line="360" w:lineRule="auto"/>
        <w:ind w:firstLine="446"/>
        <w:rPr>
          <w:sz w:val="24"/>
        </w:rPr>
      </w:pPr>
    </w:p>
    <w:p w:rsidR="007A071C" w:rsidRDefault="007A071C">
      <w:pPr>
        <w:pStyle w:val="af"/>
        <w:tabs>
          <w:tab w:val="left" w:pos="360"/>
        </w:tabs>
        <w:spacing w:line="360" w:lineRule="auto"/>
        <w:ind w:firstLine="446"/>
        <w:rPr>
          <w:sz w:val="24"/>
        </w:rPr>
      </w:pPr>
    </w:p>
    <w:p w:rsidR="007A071C" w:rsidRDefault="007A071C">
      <w:pPr>
        <w:pStyle w:val="af"/>
        <w:tabs>
          <w:tab w:val="left" w:pos="360"/>
        </w:tabs>
        <w:spacing w:line="360" w:lineRule="auto"/>
        <w:ind w:firstLine="446"/>
        <w:rPr>
          <w:sz w:val="24"/>
        </w:rPr>
      </w:pPr>
    </w:p>
    <w:p w:rsidR="007A071C" w:rsidRDefault="007A071C">
      <w:pPr>
        <w:pStyle w:val="af"/>
        <w:tabs>
          <w:tab w:val="left" w:pos="360"/>
        </w:tabs>
        <w:spacing w:line="360" w:lineRule="auto"/>
        <w:ind w:firstLine="446"/>
        <w:rPr>
          <w:sz w:val="24"/>
        </w:rPr>
      </w:pPr>
    </w:p>
    <w:p w:rsidR="007A071C" w:rsidRDefault="007A071C">
      <w:pPr>
        <w:pStyle w:val="af"/>
        <w:tabs>
          <w:tab w:val="left" w:pos="360"/>
        </w:tabs>
        <w:spacing w:line="360" w:lineRule="auto"/>
        <w:ind w:firstLine="446"/>
        <w:rPr>
          <w:sz w:val="24"/>
        </w:rPr>
      </w:pPr>
    </w:p>
    <w:p w:rsidR="007A071C" w:rsidRDefault="007A071C">
      <w:pPr>
        <w:pStyle w:val="af"/>
        <w:tabs>
          <w:tab w:val="left" w:pos="360"/>
        </w:tabs>
        <w:spacing w:line="360" w:lineRule="auto"/>
        <w:ind w:firstLine="446"/>
        <w:rPr>
          <w:sz w:val="24"/>
        </w:rPr>
      </w:pPr>
    </w:p>
    <w:p w:rsidR="007A071C" w:rsidRDefault="00684CF9">
      <w:pPr>
        <w:autoSpaceDE w:val="0"/>
        <w:autoSpaceDN w:val="0"/>
        <w:spacing w:line="500" w:lineRule="exact"/>
        <w:ind w:left="3840"/>
        <w:jc w:val="left"/>
        <w:rPr>
          <w:sz w:val="24"/>
          <w:szCs w:val="24"/>
        </w:rPr>
      </w:pPr>
      <w:r>
        <w:rPr>
          <w:sz w:val="24"/>
          <w:szCs w:val="24"/>
        </w:rPr>
        <w:t>投标人名称：</w:t>
      </w:r>
    </w:p>
    <w:p w:rsidR="007A071C" w:rsidRDefault="007A071C">
      <w:pPr>
        <w:autoSpaceDE w:val="0"/>
        <w:autoSpaceDN w:val="0"/>
        <w:spacing w:line="500" w:lineRule="exact"/>
        <w:ind w:left="3840"/>
        <w:jc w:val="left"/>
        <w:rPr>
          <w:sz w:val="24"/>
          <w:szCs w:val="24"/>
        </w:rPr>
      </w:pPr>
    </w:p>
    <w:p w:rsidR="007A071C" w:rsidRDefault="00684CF9">
      <w:pPr>
        <w:autoSpaceDE w:val="0"/>
        <w:autoSpaceDN w:val="0"/>
        <w:spacing w:line="500" w:lineRule="exact"/>
        <w:ind w:left="3840"/>
        <w:jc w:val="left"/>
        <w:rPr>
          <w:sz w:val="24"/>
          <w:szCs w:val="24"/>
        </w:rPr>
      </w:pPr>
      <w:r>
        <w:rPr>
          <w:sz w:val="24"/>
          <w:szCs w:val="24"/>
        </w:rPr>
        <w:t>日期：</w:t>
      </w:r>
    </w:p>
    <w:p w:rsidR="007A071C" w:rsidRDefault="007A071C">
      <w:pPr>
        <w:widowControl/>
        <w:jc w:val="left"/>
        <w:rPr>
          <w:b/>
          <w:sz w:val="24"/>
        </w:rPr>
      </w:pPr>
    </w:p>
    <w:p w:rsidR="007A071C" w:rsidRDefault="007A071C">
      <w:pPr>
        <w:autoSpaceDE w:val="0"/>
        <w:autoSpaceDN w:val="0"/>
        <w:spacing w:line="500" w:lineRule="exact"/>
        <w:ind w:left="3840"/>
        <w:jc w:val="left"/>
        <w:rPr>
          <w:b/>
          <w:sz w:val="24"/>
        </w:rPr>
      </w:pPr>
    </w:p>
    <w:p w:rsidR="007A071C" w:rsidRDefault="00684CF9">
      <w:pPr>
        <w:widowControl/>
        <w:jc w:val="left"/>
        <w:rPr>
          <w:b/>
          <w:sz w:val="24"/>
        </w:rPr>
      </w:pPr>
      <w:r>
        <w:rPr>
          <w:b/>
          <w:sz w:val="24"/>
        </w:rPr>
        <w:br w:type="page"/>
      </w:r>
    </w:p>
    <w:p w:rsidR="007A071C" w:rsidRDefault="00684CF9">
      <w:pPr>
        <w:tabs>
          <w:tab w:val="left" w:pos="360"/>
        </w:tabs>
        <w:spacing w:line="360" w:lineRule="auto"/>
        <w:rPr>
          <w:b/>
          <w:sz w:val="24"/>
        </w:rPr>
      </w:pPr>
      <w:r>
        <w:rPr>
          <w:b/>
          <w:sz w:val="24"/>
        </w:rPr>
        <w:lastRenderedPageBreak/>
        <w:t>附件</w:t>
      </w:r>
      <w:r>
        <w:rPr>
          <w:rFonts w:hint="eastAsia"/>
          <w:b/>
          <w:sz w:val="24"/>
        </w:rPr>
        <w:t>15</w:t>
      </w:r>
    </w:p>
    <w:p w:rsidR="007A071C" w:rsidRDefault="00684CF9">
      <w:pPr>
        <w:tabs>
          <w:tab w:val="left" w:pos="360"/>
        </w:tabs>
        <w:spacing w:line="360" w:lineRule="auto"/>
        <w:jc w:val="center"/>
        <w:rPr>
          <w:b/>
          <w:bCs/>
          <w:sz w:val="24"/>
        </w:rPr>
      </w:pPr>
      <w:r>
        <w:rPr>
          <w:b/>
          <w:bCs/>
          <w:sz w:val="24"/>
        </w:rPr>
        <w:t>公安机关进行备案承诺书</w:t>
      </w:r>
    </w:p>
    <w:p w:rsidR="007A071C" w:rsidRDefault="00684CF9">
      <w:pPr>
        <w:spacing w:line="460" w:lineRule="exact"/>
        <w:rPr>
          <w:sz w:val="24"/>
        </w:rPr>
      </w:pPr>
      <w:r>
        <w:rPr>
          <w:sz w:val="24"/>
        </w:rPr>
        <w:t>项目名称：</w:t>
      </w:r>
    </w:p>
    <w:p w:rsidR="007A071C" w:rsidRDefault="00684CF9">
      <w:pPr>
        <w:spacing w:line="460" w:lineRule="exact"/>
        <w:rPr>
          <w:sz w:val="24"/>
          <w:u w:val="single"/>
        </w:rPr>
      </w:pPr>
      <w:r>
        <w:rPr>
          <w:sz w:val="24"/>
        </w:rPr>
        <w:t>项目编号：</w:t>
      </w:r>
    </w:p>
    <w:p w:rsidR="007A071C" w:rsidRDefault="00684CF9">
      <w:pPr>
        <w:spacing w:line="460" w:lineRule="exact"/>
        <w:rPr>
          <w:sz w:val="24"/>
        </w:rPr>
      </w:pPr>
      <w:r>
        <w:rPr>
          <w:rFonts w:hint="eastAsia"/>
          <w:sz w:val="24"/>
        </w:rPr>
        <w:t>包号：</w:t>
      </w:r>
      <w:r>
        <w:rPr>
          <w:rFonts w:hint="eastAsia"/>
          <w:sz w:val="24"/>
          <w:u w:val="single"/>
        </w:rPr>
        <w:t xml:space="preserve">                      </w:t>
      </w:r>
    </w:p>
    <w:p w:rsidR="007A071C" w:rsidRDefault="007A071C"/>
    <w:p w:rsidR="007A071C" w:rsidRDefault="007A071C" w:rsidP="000B4377">
      <w:pPr>
        <w:spacing w:line="360" w:lineRule="auto"/>
        <w:ind w:firstLineChars="200" w:firstLine="446"/>
        <w:rPr>
          <w:color w:val="000000"/>
          <w:sz w:val="24"/>
        </w:rPr>
      </w:pPr>
    </w:p>
    <w:p w:rsidR="007A071C" w:rsidRDefault="00684CF9" w:rsidP="000B4377">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7A071C" w:rsidRDefault="00684CF9">
      <w:pPr>
        <w:widowControl/>
        <w:jc w:val="left"/>
        <w:rPr>
          <w:b/>
          <w:sz w:val="24"/>
        </w:rPr>
      </w:pPr>
      <w:r>
        <w:rPr>
          <w:b/>
          <w:sz w:val="24"/>
        </w:rPr>
        <w:br w:type="page"/>
      </w:r>
    </w:p>
    <w:p w:rsidR="007A071C" w:rsidRDefault="00684CF9">
      <w:pPr>
        <w:spacing w:line="560" w:lineRule="exact"/>
        <w:jc w:val="left"/>
        <w:rPr>
          <w:b/>
          <w:sz w:val="24"/>
        </w:rPr>
      </w:pPr>
      <w:r>
        <w:rPr>
          <w:b/>
          <w:sz w:val="24"/>
        </w:rPr>
        <w:lastRenderedPageBreak/>
        <w:t>附件</w:t>
      </w:r>
      <w:r>
        <w:rPr>
          <w:rFonts w:hint="eastAsia"/>
          <w:b/>
          <w:sz w:val="24"/>
        </w:rPr>
        <w:t>16</w:t>
      </w:r>
      <w:r>
        <w:rPr>
          <w:b/>
          <w:sz w:val="24"/>
        </w:rPr>
        <w:t>：投标人认为需要提供的其他资料</w:t>
      </w:r>
    </w:p>
    <w:p w:rsidR="007A071C" w:rsidRDefault="007A071C">
      <w:pPr>
        <w:autoSpaceDE w:val="0"/>
        <w:autoSpaceDN w:val="0"/>
        <w:adjustRightInd w:val="0"/>
        <w:spacing w:line="560" w:lineRule="exact"/>
        <w:outlineLvl w:val="0"/>
        <w:rPr>
          <w:b/>
          <w:sz w:val="24"/>
        </w:rPr>
      </w:pPr>
    </w:p>
    <w:bookmarkEnd w:id="0"/>
    <w:bookmarkEnd w:id="1"/>
    <w:p w:rsidR="007A071C" w:rsidRDefault="007A071C">
      <w:pPr>
        <w:spacing w:line="480" w:lineRule="auto"/>
        <w:rPr>
          <w:sz w:val="24"/>
          <w:szCs w:val="21"/>
        </w:rPr>
      </w:pPr>
    </w:p>
    <w:sectPr w:rsidR="007A071C">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1A3E" w:rsidRDefault="001D1A3E">
      <w:r>
        <w:separator/>
      </w:r>
    </w:p>
  </w:endnote>
  <w:endnote w:type="continuationSeparator" w:id="0">
    <w:p w:rsidR="001D1A3E" w:rsidRDefault="001D1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楷体_GB2312">
    <w:altName w:val="楷体"/>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charset w:val="86"/>
    <w:family w:val="auto"/>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4CF9" w:rsidRDefault="00684CF9">
    <w:pPr>
      <w:pStyle w:val="a9"/>
      <w:jc w:val="center"/>
    </w:pPr>
    <w:r>
      <w:rPr>
        <w:b/>
      </w:rPr>
      <w:fldChar w:fldCharType="begin"/>
    </w:r>
    <w:r>
      <w:rPr>
        <w:b/>
      </w:rPr>
      <w:instrText>PAGE  \* Arabic  \* MERGEFORMAT</w:instrText>
    </w:r>
    <w:r>
      <w:rPr>
        <w:b/>
      </w:rPr>
      <w:fldChar w:fldCharType="separate"/>
    </w:r>
    <w:r w:rsidR="007016B6" w:rsidRPr="007016B6">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1A3E" w:rsidRDefault="001D1A3E">
      <w:r>
        <w:separator/>
      </w:r>
    </w:p>
  </w:footnote>
  <w:footnote w:type="continuationSeparator" w:id="0">
    <w:p w:rsidR="001D1A3E" w:rsidRDefault="001D1A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7154"/>
    <w:rsid w:val="00010DCF"/>
    <w:rsid w:val="00011B73"/>
    <w:rsid w:val="00013068"/>
    <w:rsid w:val="00013701"/>
    <w:rsid w:val="00017219"/>
    <w:rsid w:val="00017C2D"/>
    <w:rsid w:val="00025169"/>
    <w:rsid w:val="000279E6"/>
    <w:rsid w:val="0003087C"/>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1A12"/>
    <w:rsid w:val="00065B52"/>
    <w:rsid w:val="00065BDD"/>
    <w:rsid w:val="00067D22"/>
    <w:rsid w:val="00070115"/>
    <w:rsid w:val="0007081F"/>
    <w:rsid w:val="00071B4A"/>
    <w:rsid w:val="000726AA"/>
    <w:rsid w:val="00072919"/>
    <w:rsid w:val="00074F44"/>
    <w:rsid w:val="000756A0"/>
    <w:rsid w:val="00075A17"/>
    <w:rsid w:val="00075AF1"/>
    <w:rsid w:val="00075C85"/>
    <w:rsid w:val="00075D37"/>
    <w:rsid w:val="00076BA5"/>
    <w:rsid w:val="000826F9"/>
    <w:rsid w:val="00085BA9"/>
    <w:rsid w:val="00086439"/>
    <w:rsid w:val="00087235"/>
    <w:rsid w:val="00092400"/>
    <w:rsid w:val="000955B5"/>
    <w:rsid w:val="000A260B"/>
    <w:rsid w:val="000A5CEA"/>
    <w:rsid w:val="000A62E5"/>
    <w:rsid w:val="000B0100"/>
    <w:rsid w:val="000B0CEA"/>
    <w:rsid w:val="000B1CA7"/>
    <w:rsid w:val="000B2975"/>
    <w:rsid w:val="000B4377"/>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D6F30"/>
    <w:rsid w:val="000E50F9"/>
    <w:rsid w:val="000E5380"/>
    <w:rsid w:val="000E6A76"/>
    <w:rsid w:val="000F08EE"/>
    <w:rsid w:val="000F1202"/>
    <w:rsid w:val="000F1454"/>
    <w:rsid w:val="000F48D9"/>
    <w:rsid w:val="000F4D4E"/>
    <w:rsid w:val="000F5C82"/>
    <w:rsid w:val="000F6957"/>
    <w:rsid w:val="00104B79"/>
    <w:rsid w:val="00113E47"/>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3F15"/>
    <w:rsid w:val="001C50CC"/>
    <w:rsid w:val="001C68F2"/>
    <w:rsid w:val="001D1850"/>
    <w:rsid w:val="001D1A3E"/>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0F04"/>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1E42"/>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48D"/>
    <w:rsid w:val="00395727"/>
    <w:rsid w:val="003A2FCD"/>
    <w:rsid w:val="003A4245"/>
    <w:rsid w:val="003A4B1D"/>
    <w:rsid w:val="003A543A"/>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31F7"/>
    <w:rsid w:val="00424BD8"/>
    <w:rsid w:val="00424D37"/>
    <w:rsid w:val="00424F07"/>
    <w:rsid w:val="004261C2"/>
    <w:rsid w:val="004267C9"/>
    <w:rsid w:val="00427249"/>
    <w:rsid w:val="00427F8D"/>
    <w:rsid w:val="00431536"/>
    <w:rsid w:val="00431C42"/>
    <w:rsid w:val="00432C99"/>
    <w:rsid w:val="00433ED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30C1"/>
    <w:rsid w:val="00467BBC"/>
    <w:rsid w:val="00470EB6"/>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6F4D"/>
    <w:rsid w:val="004A7516"/>
    <w:rsid w:val="004A7F72"/>
    <w:rsid w:val="004B2DBB"/>
    <w:rsid w:val="004B69C1"/>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1687"/>
    <w:rsid w:val="00502349"/>
    <w:rsid w:val="00502D44"/>
    <w:rsid w:val="00505330"/>
    <w:rsid w:val="00506C8E"/>
    <w:rsid w:val="00506CD1"/>
    <w:rsid w:val="005131C3"/>
    <w:rsid w:val="00513A4E"/>
    <w:rsid w:val="005152A6"/>
    <w:rsid w:val="005201BE"/>
    <w:rsid w:val="00523837"/>
    <w:rsid w:val="00524604"/>
    <w:rsid w:val="00525EE9"/>
    <w:rsid w:val="00525F27"/>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966"/>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4F43"/>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04744"/>
    <w:rsid w:val="00610C4A"/>
    <w:rsid w:val="006117A3"/>
    <w:rsid w:val="00611A86"/>
    <w:rsid w:val="00612BD3"/>
    <w:rsid w:val="00615EF2"/>
    <w:rsid w:val="00616B13"/>
    <w:rsid w:val="00617C58"/>
    <w:rsid w:val="00620130"/>
    <w:rsid w:val="0062033E"/>
    <w:rsid w:val="00622893"/>
    <w:rsid w:val="00625361"/>
    <w:rsid w:val="0062548D"/>
    <w:rsid w:val="00627EB6"/>
    <w:rsid w:val="00630B07"/>
    <w:rsid w:val="00631029"/>
    <w:rsid w:val="00632268"/>
    <w:rsid w:val="00632AB5"/>
    <w:rsid w:val="00633921"/>
    <w:rsid w:val="00635DAE"/>
    <w:rsid w:val="00637E05"/>
    <w:rsid w:val="00637F1F"/>
    <w:rsid w:val="00640D76"/>
    <w:rsid w:val="00641765"/>
    <w:rsid w:val="00641801"/>
    <w:rsid w:val="006441A5"/>
    <w:rsid w:val="00645C89"/>
    <w:rsid w:val="00647642"/>
    <w:rsid w:val="006478CA"/>
    <w:rsid w:val="00660A72"/>
    <w:rsid w:val="006633CF"/>
    <w:rsid w:val="0066588E"/>
    <w:rsid w:val="00665F3D"/>
    <w:rsid w:val="00670BE5"/>
    <w:rsid w:val="006741E5"/>
    <w:rsid w:val="00674AF5"/>
    <w:rsid w:val="006802EF"/>
    <w:rsid w:val="00684CF9"/>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016B6"/>
    <w:rsid w:val="0070783E"/>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4B30"/>
    <w:rsid w:val="00745DED"/>
    <w:rsid w:val="00746019"/>
    <w:rsid w:val="00746D3F"/>
    <w:rsid w:val="00747AEE"/>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97EA9"/>
    <w:rsid w:val="007A071C"/>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CD6"/>
    <w:rsid w:val="007E73D8"/>
    <w:rsid w:val="007F1574"/>
    <w:rsid w:val="007F1F0C"/>
    <w:rsid w:val="007F267A"/>
    <w:rsid w:val="007F5589"/>
    <w:rsid w:val="007F55DE"/>
    <w:rsid w:val="007F6327"/>
    <w:rsid w:val="007F6344"/>
    <w:rsid w:val="007F665C"/>
    <w:rsid w:val="007F79A8"/>
    <w:rsid w:val="008005A8"/>
    <w:rsid w:val="00802CE5"/>
    <w:rsid w:val="00805098"/>
    <w:rsid w:val="00807A77"/>
    <w:rsid w:val="0081073C"/>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47D3A"/>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6CA8"/>
    <w:rsid w:val="0088750D"/>
    <w:rsid w:val="008879C5"/>
    <w:rsid w:val="00890051"/>
    <w:rsid w:val="00890E84"/>
    <w:rsid w:val="0089306D"/>
    <w:rsid w:val="008951B3"/>
    <w:rsid w:val="00895914"/>
    <w:rsid w:val="008A1E8A"/>
    <w:rsid w:val="008A2F90"/>
    <w:rsid w:val="008A64B8"/>
    <w:rsid w:val="008A7B7A"/>
    <w:rsid w:val="008B1B8F"/>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26F"/>
    <w:rsid w:val="008E295D"/>
    <w:rsid w:val="008E3C04"/>
    <w:rsid w:val="008E54B6"/>
    <w:rsid w:val="008E56E2"/>
    <w:rsid w:val="008E57F5"/>
    <w:rsid w:val="008E7F1D"/>
    <w:rsid w:val="008F2FC7"/>
    <w:rsid w:val="008F35A8"/>
    <w:rsid w:val="008F46E4"/>
    <w:rsid w:val="008F5C32"/>
    <w:rsid w:val="009016E3"/>
    <w:rsid w:val="009018EF"/>
    <w:rsid w:val="009039FB"/>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09E7"/>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39CF"/>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4A4"/>
    <w:rsid w:val="00AA1865"/>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44C"/>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482A"/>
    <w:rsid w:val="00B6637D"/>
    <w:rsid w:val="00B666EF"/>
    <w:rsid w:val="00B671A0"/>
    <w:rsid w:val="00B672EC"/>
    <w:rsid w:val="00B703FD"/>
    <w:rsid w:val="00B7176B"/>
    <w:rsid w:val="00B728F9"/>
    <w:rsid w:val="00B73509"/>
    <w:rsid w:val="00B74664"/>
    <w:rsid w:val="00B8141F"/>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A78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4745"/>
    <w:rsid w:val="00C0504F"/>
    <w:rsid w:val="00C07237"/>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261A"/>
    <w:rsid w:val="00D260FE"/>
    <w:rsid w:val="00D318FB"/>
    <w:rsid w:val="00D319A3"/>
    <w:rsid w:val="00D3228E"/>
    <w:rsid w:val="00D40126"/>
    <w:rsid w:val="00D43D4D"/>
    <w:rsid w:val="00D557EF"/>
    <w:rsid w:val="00D57E7B"/>
    <w:rsid w:val="00D616C1"/>
    <w:rsid w:val="00D61B97"/>
    <w:rsid w:val="00D64DC5"/>
    <w:rsid w:val="00D65595"/>
    <w:rsid w:val="00D65F9B"/>
    <w:rsid w:val="00D6662E"/>
    <w:rsid w:val="00D679E2"/>
    <w:rsid w:val="00D73247"/>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5330"/>
    <w:rsid w:val="00DD66F0"/>
    <w:rsid w:val="00DD7985"/>
    <w:rsid w:val="00DE45AA"/>
    <w:rsid w:val="00DE4901"/>
    <w:rsid w:val="00DE5B26"/>
    <w:rsid w:val="00DE766C"/>
    <w:rsid w:val="00DE78D0"/>
    <w:rsid w:val="00DE790F"/>
    <w:rsid w:val="00DF03C2"/>
    <w:rsid w:val="00DF12BE"/>
    <w:rsid w:val="00DF2A97"/>
    <w:rsid w:val="00DF4B63"/>
    <w:rsid w:val="00E03E6D"/>
    <w:rsid w:val="00E0438B"/>
    <w:rsid w:val="00E058FA"/>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61C9"/>
    <w:rsid w:val="00E575B1"/>
    <w:rsid w:val="00E578C5"/>
    <w:rsid w:val="00E60CAD"/>
    <w:rsid w:val="00E618AE"/>
    <w:rsid w:val="00E67265"/>
    <w:rsid w:val="00E70592"/>
    <w:rsid w:val="00E715AA"/>
    <w:rsid w:val="00E716E0"/>
    <w:rsid w:val="00E71BED"/>
    <w:rsid w:val="00E726E3"/>
    <w:rsid w:val="00E74899"/>
    <w:rsid w:val="00E753DF"/>
    <w:rsid w:val="00E77325"/>
    <w:rsid w:val="00E77B0D"/>
    <w:rsid w:val="00E81B33"/>
    <w:rsid w:val="00E81D71"/>
    <w:rsid w:val="00E839EF"/>
    <w:rsid w:val="00E85C37"/>
    <w:rsid w:val="00E86E2A"/>
    <w:rsid w:val="00E902A9"/>
    <w:rsid w:val="00E92A1C"/>
    <w:rsid w:val="00E92C60"/>
    <w:rsid w:val="00E93A11"/>
    <w:rsid w:val="00E940DA"/>
    <w:rsid w:val="00E94513"/>
    <w:rsid w:val="00EA32D3"/>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5EC8"/>
    <w:rsid w:val="00EC6E7D"/>
    <w:rsid w:val="00ED080B"/>
    <w:rsid w:val="00ED0E03"/>
    <w:rsid w:val="00ED12E8"/>
    <w:rsid w:val="00ED3B82"/>
    <w:rsid w:val="00ED3E72"/>
    <w:rsid w:val="00ED4B6D"/>
    <w:rsid w:val="00ED67A3"/>
    <w:rsid w:val="00ED6893"/>
    <w:rsid w:val="00EE564B"/>
    <w:rsid w:val="00EE5903"/>
    <w:rsid w:val="00EE79D6"/>
    <w:rsid w:val="00EF0D03"/>
    <w:rsid w:val="00EF0E84"/>
    <w:rsid w:val="00EF18D1"/>
    <w:rsid w:val="00EF35FB"/>
    <w:rsid w:val="00EF38BE"/>
    <w:rsid w:val="00EF3DF2"/>
    <w:rsid w:val="00EF5154"/>
    <w:rsid w:val="00EF5351"/>
    <w:rsid w:val="00EF7338"/>
    <w:rsid w:val="00F041C4"/>
    <w:rsid w:val="00F04FF1"/>
    <w:rsid w:val="00F06646"/>
    <w:rsid w:val="00F0691A"/>
    <w:rsid w:val="00F07FF9"/>
    <w:rsid w:val="00F1082E"/>
    <w:rsid w:val="00F14F6C"/>
    <w:rsid w:val="00F2092A"/>
    <w:rsid w:val="00F20B01"/>
    <w:rsid w:val="00F22EB4"/>
    <w:rsid w:val="00F238DF"/>
    <w:rsid w:val="00F24726"/>
    <w:rsid w:val="00F24A85"/>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906"/>
    <w:rsid w:val="00FF760D"/>
    <w:rsid w:val="04A86794"/>
    <w:rsid w:val="09F67759"/>
    <w:rsid w:val="0D4B4CD3"/>
    <w:rsid w:val="0E0252AE"/>
    <w:rsid w:val="15212E8E"/>
    <w:rsid w:val="168F779C"/>
    <w:rsid w:val="17FF5DB5"/>
    <w:rsid w:val="1B4D72F6"/>
    <w:rsid w:val="1CB41B29"/>
    <w:rsid w:val="1CD46D31"/>
    <w:rsid w:val="1D3A6989"/>
    <w:rsid w:val="2790425C"/>
    <w:rsid w:val="296D29C2"/>
    <w:rsid w:val="2A1E144D"/>
    <w:rsid w:val="2E826461"/>
    <w:rsid w:val="34AF7768"/>
    <w:rsid w:val="367A2181"/>
    <w:rsid w:val="38B2278E"/>
    <w:rsid w:val="3A991BBE"/>
    <w:rsid w:val="3C74072E"/>
    <w:rsid w:val="436074C4"/>
    <w:rsid w:val="438F79B8"/>
    <w:rsid w:val="45B10E51"/>
    <w:rsid w:val="4A1D6A8A"/>
    <w:rsid w:val="4D5824E1"/>
    <w:rsid w:val="51616E44"/>
    <w:rsid w:val="66297900"/>
    <w:rsid w:val="66EA3218"/>
    <w:rsid w:val="68E25001"/>
    <w:rsid w:val="6E912A5B"/>
    <w:rsid w:val="71C16BA1"/>
    <w:rsid w:val="74510110"/>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qFormat/>
    <w:rPr>
      <w:rFonts w:ascii="Times New Roman" w:eastAsia="宋体" w:hAnsi="Times New Roman" w:cs="Times New Roman"/>
      <w:szCs w:val="20"/>
    </w:rPr>
  </w:style>
  <w:style w:type="paragraph" w:customStyle="1" w:styleId="110">
    <w:name w:val="题1.1"/>
    <w:basedOn w:val="a0"/>
    <w:qFormat/>
    <w:pPr>
      <w:adjustRightInd w:val="0"/>
      <w:spacing w:after="60"/>
      <w:ind w:left="454" w:firstLine="454"/>
    </w:pPr>
    <w:rPr>
      <w:rFonts w:ascii="楷体_GB2312" w:eastAsia="楷体_GB2312"/>
      <w:spacing w:val="15"/>
      <w:kern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www.baidu.com/link?url=_M2u5LsSMknX8ABQjU07TU7Xiz5BTs-fqBUYxXcxfDhqX77uRYDUEZbeuUzWAqKk2dkcsRgFRKEiRS3fjM_Uha"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E22D51-D735-4825-903B-901F04DD9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81</Pages>
  <Words>6513</Words>
  <Characters>37130</Characters>
  <Application>Microsoft Office Word</Application>
  <DocSecurity>0</DocSecurity>
  <Lines>309</Lines>
  <Paragraphs>87</Paragraphs>
  <ScaleCrop>false</ScaleCrop>
  <Company>MS</Company>
  <LinksUpToDate>false</LinksUpToDate>
  <CharactersWithSpaces>43556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cp:revision>
  <cp:lastPrinted>2026-05-18T03:08:00Z</cp:lastPrinted>
  <dcterms:created xsi:type="dcterms:W3CDTF">2026-05-19T06:46:00Z</dcterms:created>
  <dcterms:modified xsi:type="dcterms:W3CDTF">2026-05-19T07:39:00Z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EF34227FDC414A2A90A5114349A15904</vt:lpwstr>
  </property>
  <property fmtid="{D5CDD505-2E9C-101B-9397-08002B2CF9AE}" pid="4" name="KSOTemplateDocerSaveRecord">
    <vt:lpwstr>eyJoZGlkIjoiOTM0ZDM5NDY4Y2EyOTMxMDhhYmZjOTAzZTE1YzAyZGUifQ==</vt:lpwstr>
  </property>
</Properties>
</file>