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12AC" w:rsidRDefault="00E112AC">
      <w:pPr>
        <w:ind w:firstLine="1653"/>
        <w:rPr>
          <w:rFonts w:hint="eastAsia"/>
          <w:sz w:val="84"/>
        </w:rPr>
      </w:pPr>
    </w:p>
    <w:p w:rsidR="00E112AC" w:rsidRDefault="00E95851">
      <w:pPr>
        <w:ind w:right="105" w:firstLine="928"/>
        <w:jc w:val="right"/>
        <w:rPr>
          <w:rFonts w:ascii="黑体" w:eastAsia="黑体" w:hAnsi="黑体"/>
          <w:b/>
          <w:spacing w:val="40"/>
          <w:w w:val="66"/>
          <w:sz w:val="60"/>
          <w:szCs w:val="60"/>
        </w:rPr>
      </w:pPr>
      <w:r>
        <w:rPr>
          <w:rFonts w:ascii="黑体" w:eastAsia="黑体" w:hAnsi="黑体" w:hint="eastAsia"/>
          <w:b/>
          <w:spacing w:val="40"/>
          <w:w w:val="66"/>
          <w:sz w:val="60"/>
          <w:szCs w:val="60"/>
        </w:rPr>
        <w:t>天津市公安局滨海分局采购2026年度执法执勤车辆保险服务项目</w:t>
      </w:r>
    </w:p>
    <w:p w:rsidR="00E112AC" w:rsidRDefault="00E95851">
      <w:pPr>
        <w:ind w:right="105" w:firstLine="1166"/>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0" distB="0" distL="114300" distR="114300" simplePos="0" relativeHeight="251659264" behindDoc="0" locked="0" layoutInCell="1" allowOverlap="1" wp14:anchorId="284155C5" wp14:editId="6D842368">
                <wp:simplePos x="0" y="0"/>
                <wp:positionH relativeFrom="column">
                  <wp:posOffset>-122555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5pt;height:0pt;width:260.55pt;z-index:251659264;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spacing w:val="40"/>
          <w:w w:val="66"/>
          <w:sz w:val="60"/>
          <w:szCs w:val="60"/>
        </w:rPr>
        <w:t>招标文件</w:t>
      </w:r>
    </w:p>
    <w:p w:rsidR="00E112AC" w:rsidRDefault="00E112AC">
      <w:pPr>
        <w:ind w:right="1025" w:firstLine="914"/>
        <w:jc w:val="center"/>
        <w:rPr>
          <w:rFonts w:ascii="黑体" w:eastAsia="黑体" w:hAnsi="黑体"/>
          <w:b/>
          <w:spacing w:val="40"/>
          <w:w w:val="66"/>
          <w:sz w:val="60"/>
          <w:szCs w:val="60"/>
        </w:rPr>
      </w:pPr>
    </w:p>
    <w:p w:rsidR="00E112AC" w:rsidRDefault="00E112AC">
      <w:pPr>
        <w:ind w:firstLine="323"/>
        <w:jc w:val="center"/>
        <w:rPr>
          <w:rFonts w:ascii="黑体" w:eastAsia="黑体" w:hAnsi="黑体"/>
          <w:b/>
          <w:spacing w:val="40"/>
          <w:w w:val="66"/>
          <w:sz w:val="15"/>
          <w:szCs w:val="15"/>
        </w:rPr>
      </w:pPr>
    </w:p>
    <w:p w:rsidR="00E112AC" w:rsidRDefault="00E95851">
      <w:pPr>
        <w:ind w:firstLine="554"/>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TJBH-2026-D-0050</w:t>
      </w:r>
      <w:r>
        <w:rPr>
          <w:rFonts w:ascii="黑体" w:eastAsia="黑体" w:hAnsi="黑体"/>
          <w:b/>
          <w:spacing w:val="40"/>
          <w:w w:val="66"/>
          <w:sz w:val="32"/>
          <w:szCs w:val="32"/>
        </w:rPr>
        <w:t>）</w:t>
      </w:r>
    </w:p>
    <w:p w:rsidR="00E112AC" w:rsidRDefault="00E112AC">
      <w:pPr>
        <w:ind w:firstLine="766"/>
        <w:rPr>
          <w:rFonts w:ascii="黑体" w:eastAsia="黑体" w:hAnsi="黑体"/>
          <w:b/>
          <w:sz w:val="40"/>
        </w:rPr>
      </w:pPr>
    </w:p>
    <w:p w:rsidR="00E112AC" w:rsidRDefault="00E112AC">
      <w:pPr>
        <w:ind w:firstLine="686"/>
        <w:rPr>
          <w:rFonts w:ascii="黑体" w:eastAsia="黑体" w:hAnsi="黑体"/>
          <w:b/>
          <w:sz w:val="36"/>
        </w:rPr>
      </w:pPr>
    </w:p>
    <w:p w:rsidR="00E112AC" w:rsidRDefault="00E112AC">
      <w:pPr>
        <w:ind w:firstLine="686"/>
        <w:rPr>
          <w:rFonts w:ascii="黑体" w:eastAsia="黑体" w:hAnsi="黑体"/>
          <w:b/>
          <w:sz w:val="36"/>
        </w:rPr>
      </w:pPr>
    </w:p>
    <w:p w:rsidR="00E112AC" w:rsidRDefault="00E112AC">
      <w:pPr>
        <w:ind w:firstLine="686"/>
        <w:rPr>
          <w:rFonts w:ascii="黑体" w:eastAsia="黑体" w:hAnsi="黑体"/>
          <w:b/>
          <w:sz w:val="36"/>
        </w:rPr>
      </w:pPr>
    </w:p>
    <w:p w:rsidR="00E112AC" w:rsidRDefault="00E112AC">
      <w:pPr>
        <w:ind w:firstLine="686"/>
        <w:rPr>
          <w:rFonts w:ascii="黑体" w:eastAsia="黑体" w:hAnsi="黑体"/>
          <w:b/>
          <w:sz w:val="36"/>
        </w:rPr>
      </w:pPr>
    </w:p>
    <w:p w:rsidR="00E112AC" w:rsidRDefault="00E112AC">
      <w:pPr>
        <w:ind w:firstLine="686"/>
        <w:rPr>
          <w:rFonts w:ascii="黑体" w:eastAsia="黑体" w:hAnsi="黑体"/>
          <w:b/>
          <w:sz w:val="36"/>
        </w:rPr>
      </w:pPr>
    </w:p>
    <w:p w:rsidR="00E112AC" w:rsidRDefault="00E112AC">
      <w:pPr>
        <w:ind w:firstLine="686"/>
        <w:rPr>
          <w:rFonts w:ascii="黑体" w:eastAsia="黑体" w:hAnsi="黑体"/>
          <w:b/>
          <w:sz w:val="36"/>
        </w:rPr>
      </w:pPr>
    </w:p>
    <w:p w:rsidR="00E112AC" w:rsidRDefault="00E112AC">
      <w:pPr>
        <w:ind w:firstLine="686"/>
        <w:rPr>
          <w:rFonts w:ascii="黑体" w:eastAsia="黑体" w:hAnsi="黑体"/>
          <w:b/>
          <w:sz w:val="36"/>
        </w:rPr>
      </w:pPr>
    </w:p>
    <w:p w:rsidR="00E112AC" w:rsidRDefault="00E112AC">
      <w:pPr>
        <w:ind w:firstLine="686"/>
        <w:rPr>
          <w:rFonts w:ascii="黑体" w:eastAsia="黑体" w:hAnsi="黑体"/>
          <w:b/>
          <w:sz w:val="36"/>
        </w:rPr>
      </w:pPr>
    </w:p>
    <w:p w:rsidR="00E112AC" w:rsidRDefault="00E95851">
      <w:pPr>
        <w:ind w:firstLine="634"/>
        <w:jc w:val="center"/>
        <w:rPr>
          <w:rFonts w:ascii="黑体" w:eastAsia="黑体" w:hAnsi="黑体"/>
          <w:b/>
          <w:spacing w:val="20"/>
          <w:w w:val="66"/>
          <w:sz w:val="44"/>
          <w:szCs w:val="44"/>
        </w:rPr>
      </w:pPr>
      <w:r>
        <w:rPr>
          <w:rFonts w:ascii="黑体" w:eastAsia="黑体" w:hAnsi="黑体"/>
          <w:b/>
          <w:spacing w:val="20"/>
          <w:w w:val="66"/>
          <w:sz w:val="44"/>
          <w:szCs w:val="44"/>
        </w:rPr>
        <w:t>天津市</w:t>
      </w:r>
      <w:r>
        <w:rPr>
          <w:rFonts w:ascii="黑体" w:eastAsia="黑体" w:hAnsi="黑体" w:hint="eastAsia"/>
          <w:b/>
          <w:spacing w:val="20"/>
          <w:w w:val="66"/>
          <w:sz w:val="44"/>
          <w:szCs w:val="44"/>
        </w:rPr>
        <w:t>滨海新区</w:t>
      </w:r>
      <w:r>
        <w:rPr>
          <w:rFonts w:ascii="黑体" w:eastAsia="黑体" w:hAnsi="黑体"/>
          <w:b/>
          <w:spacing w:val="20"/>
          <w:w w:val="66"/>
          <w:sz w:val="44"/>
          <w:szCs w:val="44"/>
        </w:rPr>
        <w:t>政府采购中心</w:t>
      </w:r>
    </w:p>
    <w:p w:rsidR="00E112AC" w:rsidRDefault="00E95851">
      <w:pPr>
        <w:tabs>
          <w:tab w:val="left" w:pos="3281"/>
          <w:tab w:val="center" w:pos="4711"/>
        </w:tabs>
        <w:ind w:firstLine="850"/>
        <w:jc w:val="center"/>
        <w:rPr>
          <w:b/>
          <w:bCs/>
          <w:kern w:val="0"/>
          <w:sz w:val="44"/>
          <w:szCs w:val="44"/>
        </w:rPr>
      </w:pPr>
      <w:r>
        <w:rPr>
          <w:b/>
          <w:bCs/>
          <w:kern w:val="0"/>
          <w:sz w:val="44"/>
          <w:szCs w:val="44"/>
        </w:rPr>
        <w:t>2026.</w:t>
      </w:r>
      <w:r>
        <w:rPr>
          <w:rFonts w:hint="eastAsia"/>
          <w:b/>
          <w:bCs/>
          <w:kern w:val="0"/>
          <w:sz w:val="44"/>
          <w:szCs w:val="44"/>
        </w:rPr>
        <w:t>3</w:t>
      </w:r>
    </w:p>
    <w:p w:rsidR="00E112AC" w:rsidRDefault="00E112AC">
      <w:pPr>
        <w:widowControl/>
        <w:ind w:firstLine="846"/>
        <w:jc w:val="left"/>
        <w:rPr>
          <w:b/>
          <w:bCs/>
          <w:kern w:val="0"/>
          <w:sz w:val="44"/>
          <w:szCs w:val="44"/>
        </w:rPr>
      </w:pPr>
    </w:p>
    <w:p w:rsidR="00E112AC" w:rsidRDefault="00E112AC" w:rsidP="002D183D">
      <w:pPr>
        <w:ind w:firstLineChars="100" w:firstLine="411"/>
        <w:jc w:val="center"/>
        <w:rPr>
          <w:b/>
          <w:spacing w:val="20"/>
          <w:w w:val="80"/>
          <w:sz w:val="48"/>
          <w:szCs w:val="48"/>
        </w:rPr>
        <w:sectPr w:rsidR="00E112AC">
          <w:pgSz w:w="11906" w:h="16838"/>
          <w:pgMar w:top="1440" w:right="1797" w:bottom="1440" w:left="1797" w:header="851" w:footer="992" w:gutter="0"/>
          <w:pgNumType w:start="1"/>
          <w:cols w:space="425"/>
          <w:docGrid w:type="linesAndChars" w:linePitch="285" w:charSpace="-3449"/>
        </w:sectPr>
      </w:pPr>
    </w:p>
    <w:p w:rsidR="00E112AC" w:rsidRDefault="00E95851" w:rsidP="002D183D">
      <w:pPr>
        <w:ind w:firstLineChars="100" w:firstLine="411"/>
        <w:jc w:val="center"/>
        <w:rPr>
          <w:b/>
          <w:spacing w:val="20"/>
          <w:w w:val="80"/>
          <w:sz w:val="48"/>
          <w:szCs w:val="48"/>
        </w:rPr>
      </w:pPr>
      <w:r>
        <w:rPr>
          <w:b/>
          <w:spacing w:val="20"/>
          <w:w w:val="80"/>
          <w:sz w:val="48"/>
          <w:szCs w:val="48"/>
        </w:rPr>
        <w:lastRenderedPageBreak/>
        <w:t>目录</w:t>
      </w:r>
    </w:p>
    <w:p w:rsidR="00E112AC" w:rsidRDefault="00E95851" w:rsidP="002D183D">
      <w:pPr>
        <w:spacing w:line="560" w:lineRule="exact"/>
        <w:ind w:rightChars="-73" w:right="-141" w:firstLine="448"/>
        <w:rPr>
          <w:b/>
          <w:sz w:val="24"/>
        </w:rPr>
      </w:pPr>
      <w:r>
        <w:rPr>
          <w:b/>
          <w:sz w:val="24"/>
        </w:rPr>
        <w:t>第一部分投标邀请函</w:t>
      </w:r>
    </w:p>
    <w:p w:rsidR="00E112AC" w:rsidRDefault="00E112AC" w:rsidP="002D183D">
      <w:pPr>
        <w:spacing w:line="560" w:lineRule="exact"/>
        <w:ind w:rightChars="-73" w:right="-141" w:firstLine="446"/>
        <w:rPr>
          <w:b/>
          <w:sz w:val="24"/>
        </w:rPr>
      </w:pPr>
    </w:p>
    <w:p w:rsidR="00E112AC" w:rsidRDefault="00E95851" w:rsidP="002D183D">
      <w:pPr>
        <w:spacing w:line="560" w:lineRule="exact"/>
        <w:ind w:rightChars="-73" w:right="-141" w:firstLine="448"/>
        <w:rPr>
          <w:b/>
          <w:sz w:val="24"/>
        </w:rPr>
      </w:pPr>
      <w:r>
        <w:rPr>
          <w:b/>
          <w:sz w:val="24"/>
        </w:rPr>
        <w:t>第二部分招标项目要求</w:t>
      </w:r>
    </w:p>
    <w:p w:rsidR="00E112AC" w:rsidRDefault="00E112AC" w:rsidP="002D183D">
      <w:pPr>
        <w:spacing w:line="560" w:lineRule="exact"/>
        <w:ind w:rightChars="-73" w:right="-141" w:firstLine="446"/>
        <w:rPr>
          <w:b/>
          <w:sz w:val="24"/>
        </w:rPr>
      </w:pPr>
    </w:p>
    <w:p w:rsidR="00E112AC" w:rsidRDefault="00E95851" w:rsidP="002D183D">
      <w:pPr>
        <w:spacing w:line="560" w:lineRule="exact"/>
        <w:ind w:rightChars="-73" w:right="-141" w:firstLine="448"/>
        <w:rPr>
          <w:b/>
          <w:sz w:val="24"/>
        </w:rPr>
      </w:pPr>
      <w:r>
        <w:rPr>
          <w:b/>
          <w:sz w:val="24"/>
        </w:rPr>
        <w:t>第三部分投标须知</w:t>
      </w:r>
    </w:p>
    <w:p w:rsidR="00E112AC" w:rsidRDefault="00E112AC" w:rsidP="002D183D">
      <w:pPr>
        <w:spacing w:line="560" w:lineRule="exact"/>
        <w:ind w:rightChars="-73" w:right="-141" w:firstLine="448"/>
        <w:rPr>
          <w:sz w:val="24"/>
        </w:rPr>
      </w:pPr>
    </w:p>
    <w:p w:rsidR="00E112AC" w:rsidRDefault="00E95851">
      <w:pPr>
        <w:spacing w:line="560" w:lineRule="exact"/>
        <w:ind w:firstLine="448"/>
        <w:rPr>
          <w:b/>
          <w:sz w:val="24"/>
        </w:rPr>
      </w:pPr>
      <w:r>
        <w:rPr>
          <w:b/>
          <w:sz w:val="24"/>
        </w:rPr>
        <w:t>第四部分合同条款</w:t>
      </w:r>
    </w:p>
    <w:p w:rsidR="00E112AC" w:rsidRDefault="00E112AC">
      <w:pPr>
        <w:spacing w:line="560" w:lineRule="exact"/>
        <w:ind w:firstLine="448"/>
        <w:rPr>
          <w:sz w:val="24"/>
        </w:rPr>
      </w:pPr>
    </w:p>
    <w:p w:rsidR="00E112AC" w:rsidRDefault="00E95851">
      <w:pPr>
        <w:spacing w:line="560" w:lineRule="exact"/>
        <w:ind w:firstLine="448"/>
        <w:rPr>
          <w:sz w:val="24"/>
        </w:rPr>
      </w:pPr>
      <w:r>
        <w:rPr>
          <w:b/>
          <w:sz w:val="24"/>
        </w:rPr>
        <w:t>第五部分投标文件格式</w:t>
      </w:r>
    </w:p>
    <w:p w:rsidR="00E112AC" w:rsidRDefault="00E112AC">
      <w:pPr>
        <w:ind w:firstLine="448"/>
        <w:rPr>
          <w:sz w:val="24"/>
        </w:rPr>
      </w:pPr>
    </w:p>
    <w:p w:rsidR="00E112AC" w:rsidRDefault="00E112AC">
      <w:pPr>
        <w:ind w:firstLine="448"/>
        <w:rPr>
          <w:sz w:val="24"/>
        </w:rPr>
      </w:pPr>
    </w:p>
    <w:p w:rsidR="00E112AC" w:rsidRDefault="00E112AC">
      <w:pPr>
        <w:ind w:firstLine="448"/>
        <w:rPr>
          <w:sz w:val="24"/>
        </w:rPr>
      </w:pPr>
    </w:p>
    <w:p w:rsidR="00E112AC" w:rsidRDefault="00E112AC">
      <w:pPr>
        <w:ind w:firstLine="448"/>
        <w:rPr>
          <w:sz w:val="24"/>
        </w:rPr>
      </w:pPr>
    </w:p>
    <w:p w:rsidR="00E112AC" w:rsidRDefault="00E112AC">
      <w:pPr>
        <w:ind w:firstLine="448"/>
        <w:rPr>
          <w:sz w:val="24"/>
        </w:rPr>
      </w:pPr>
    </w:p>
    <w:p w:rsidR="00E112AC" w:rsidRDefault="00E112AC">
      <w:pPr>
        <w:ind w:firstLine="448"/>
        <w:rPr>
          <w:sz w:val="24"/>
        </w:rPr>
      </w:pPr>
    </w:p>
    <w:p w:rsidR="00E112AC" w:rsidRDefault="00E112AC">
      <w:pPr>
        <w:ind w:firstLine="526"/>
        <w:rPr>
          <w:b/>
        </w:rPr>
      </w:pPr>
    </w:p>
    <w:p w:rsidR="00E112AC" w:rsidRDefault="00E112AC">
      <w:pPr>
        <w:pStyle w:val="aa"/>
        <w:spacing w:after="285"/>
        <w:ind w:firstLine="606"/>
        <w:rPr>
          <w:rFonts w:ascii="Times New Roman" w:hAnsi="Times New Roman"/>
        </w:rPr>
        <w:sectPr w:rsidR="00E112AC">
          <w:pgSz w:w="11906" w:h="16838"/>
          <w:pgMar w:top="1440" w:right="1797" w:bottom="1440" w:left="1797" w:header="851" w:footer="992" w:gutter="0"/>
          <w:pgNumType w:start="1"/>
          <w:cols w:space="425"/>
          <w:docGrid w:type="linesAndChars" w:linePitch="285" w:charSpace="-3449"/>
        </w:sectPr>
      </w:pPr>
      <w:bookmarkStart w:id="0" w:name="_Toc412903614"/>
    </w:p>
    <w:p w:rsidR="00E112AC" w:rsidRDefault="00E95851">
      <w:pPr>
        <w:pStyle w:val="aa"/>
        <w:spacing w:after="285"/>
        <w:ind w:firstLine="606"/>
        <w:rPr>
          <w:rFonts w:ascii="Times New Roman" w:hAnsi="Times New Roman"/>
        </w:rPr>
      </w:pPr>
      <w:r>
        <w:rPr>
          <w:rFonts w:ascii="Times New Roman" w:hAnsi="Times New Roman"/>
        </w:rPr>
        <w:lastRenderedPageBreak/>
        <w:t>第一部分投标邀请函</w:t>
      </w:r>
      <w:bookmarkEnd w:id="0"/>
    </w:p>
    <w:p w:rsidR="00E112AC" w:rsidRDefault="00E95851" w:rsidP="002D18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color w:val="auto"/>
          <w:szCs w:val="32"/>
        </w:rPr>
        <w:t>受</w:t>
      </w:r>
      <w:r>
        <w:rPr>
          <w:rFonts w:ascii="Times New Roman" w:eastAsia="宋体" w:hAnsi="Times New Roman" w:cs="Times New Roman" w:hint="eastAsia"/>
          <w:color w:val="auto"/>
          <w:szCs w:val="32"/>
        </w:rPr>
        <w:t>天津市公安局滨海分局</w:t>
      </w:r>
      <w:r>
        <w:rPr>
          <w:rFonts w:ascii="Times New Roman" w:eastAsia="宋体" w:hAnsi="Times New Roman" w:cs="Times New Roman"/>
          <w:color w:val="auto"/>
          <w:szCs w:val="32"/>
        </w:rPr>
        <w:t>委托，天津市</w:t>
      </w:r>
      <w:r>
        <w:rPr>
          <w:rFonts w:ascii="Times New Roman" w:eastAsia="宋体" w:hAnsi="Times New Roman" w:cs="Times New Roman" w:hint="eastAsia"/>
          <w:color w:val="auto"/>
          <w:szCs w:val="32"/>
        </w:rPr>
        <w:t>滨海新区</w:t>
      </w:r>
      <w:r>
        <w:rPr>
          <w:rFonts w:ascii="Times New Roman" w:eastAsia="宋体" w:hAnsi="Times New Roman" w:cs="Times New Roman"/>
          <w:color w:val="auto"/>
          <w:szCs w:val="32"/>
        </w:rPr>
        <w:t>政府采购中心将以公开招标方式，对</w:t>
      </w:r>
      <w:r>
        <w:rPr>
          <w:rFonts w:ascii="Times New Roman" w:eastAsia="宋体" w:hAnsi="Times New Roman" w:cs="Times New Roman" w:hint="eastAsia"/>
          <w:color w:val="auto"/>
          <w:szCs w:val="32"/>
        </w:rPr>
        <w:t>天津市公安局滨海分局采购</w:t>
      </w:r>
      <w:r>
        <w:rPr>
          <w:rFonts w:ascii="Times New Roman" w:eastAsia="宋体" w:hAnsi="Times New Roman" w:cs="Times New Roman" w:hint="eastAsia"/>
          <w:color w:val="auto"/>
          <w:szCs w:val="32"/>
        </w:rPr>
        <w:t>2026</w:t>
      </w:r>
      <w:r>
        <w:rPr>
          <w:rFonts w:ascii="Times New Roman" w:eastAsia="宋体" w:hAnsi="Times New Roman" w:cs="Times New Roman" w:hint="eastAsia"/>
          <w:color w:val="auto"/>
          <w:szCs w:val="32"/>
        </w:rPr>
        <w:t>年度执法执勤车辆保险服务项目</w:t>
      </w:r>
      <w:r>
        <w:rPr>
          <w:rFonts w:ascii="Times New Roman" w:eastAsia="宋体" w:hAnsi="Times New Roman" w:cs="Times New Roman"/>
          <w:color w:val="auto"/>
          <w:szCs w:val="32"/>
        </w:rPr>
        <w:t>实施政府采购。现欢迎合格的供应商参加投标。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天津市公安局滨海分局采购</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年度执法执勤车辆保险服务项目</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TJBH-2026-D-0050</w:t>
      </w:r>
      <w:r>
        <w:rPr>
          <w:rFonts w:ascii="Times New Roman" w:eastAsia="宋体" w:hAnsi="Times New Roman" w:cs="Times New Roman"/>
          <w:color w:val="auto"/>
        </w:rPr>
        <w:t xml:space="preserve"> </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E112AC" w:rsidRDefault="00E95851">
      <w:pPr>
        <w:pStyle w:val="Default"/>
        <w:ind w:firstLine="446"/>
        <w:rPr>
          <w:color w:val="auto"/>
        </w:rPr>
      </w:pPr>
      <w:r>
        <w:rPr>
          <w:rFonts w:ascii="Times New Roman" w:eastAsia="宋体" w:hAnsi="Times New Roman" w:cs="Times New Roman"/>
          <w:color w:val="auto"/>
        </w:rPr>
        <w:t>第一包：</w:t>
      </w:r>
      <w:r>
        <w:rPr>
          <w:rFonts w:ascii="宋体" w:eastAsia="宋体" w:hAnsi="宋体" w:cs="宋体" w:hint="eastAsia"/>
          <w:color w:val="auto"/>
        </w:rPr>
        <w:t>滨海新区公安局执法执勤用车994辆机动车保险服务，合同履行期限：合同规定的保险期限起始之日起1年的保险期。</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1540812.1</w:t>
      </w:r>
      <w:r>
        <w:rPr>
          <w:rFonts w:ascii="Times New Roman" w:eastAsia="宋体" w:hAnsi="Times New Roman" w:cs="Times New Roman" w:hint="eastAsia"/>
          <w:color w:val="auto"/>
        </w:rPr>
        <w:t>元</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（一）投标人须具备《中华人民共和国保险许可证》，提供证书扫描件，证书业务范围至少包含：</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财产损失保险、责任保险</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机动车（辆）保险</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上述</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两项具备任意一项即可</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（二）若无法人资格的分支机构作为投标人参与本项目政府采购活动的，须提供其所属的法人组织营业执照副本扫描件及法人组织授权书扫描件。每个法人企业只能派遣</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家分支机构参与投标；</w:t>
      </w:r>
    </w:p>
    <w:p w:rsidR="00E112AC" w:rsidRDefault="00E95851" w:rsidP="002D183D">
      <w:pPr>
        <w:pStyle w:val="Default"/>
        <w:spacing w:line="360" w:lineRule="auto"/>
        <w:ind w:firstLineChars="200" w:firstLine="446"/>
        <w:rPr>
          <w:rFonts w:ascii="Times New Roman" w:hAnsi="Times New Roman"/>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bookmarkStart w:id="1" w:name="OLE_LINK28"/>
      <w:bookmarkStart w:id="2" w:name="OLE_LINK23"/>
      <w:bookmarkStart w:id="3" w:name="OLE_LINK24"/>
      <w:bookmarkStart w:id="4" w:name="OLE_LINK27"/>
      <w:bookmarkStart w:id="5" w:name="OLE_LINK32"/>
      <w:bookmarkStart w:id="6" w:name="OLE_LINK26"/>
      <w:r>
        <w:rPr>
          <w:rFonts w:ascii="Times New Roman" w:hAnsi="Times New Roman" w:hint="eastAsia"/>
          <w:color w:val="auto"/>
        </w:rPr>
        <w:t>供应商</w:t>
      </w:r>
      <w:r>
        <w:rPr>
          <w:rFonts w:ascii="Times New Roman" w:hAnsi="Times New Roman" w:hint="eastAsia"/>
        </w:rPr>
        <w:t>应具备《中华人民共和国政府采购法》第二十二条第一款和《政府采购法实施条例》第十八条规定的条件，提供以下材料：</w:t>
      </w:r>
    </w:p>
    <w:p w:rsidR="00E112AC" w:rsidRDefault="00E95851" w:rsidP="002D183D">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若无法人资格的分支机构作为投标人参与本项目政府采购活动的，须提供其所属的法人组织营业执照副本扫描件及法人组织授权书扫描件，每个法人企业只能派遣</w:t>
      </w:r>
      <w:r>
        <w:rPr>
          <w:rFonts w:hint="eastAsia"/>
          <w:kern w:val="0"/>
          <w:sz w:val="24"/>
          <w:szCs w:val="24"/>
        </w:rPr>
        <w:t>1</w:t>
      </w:r>
      <w:r>
        <w:rPr>
          <w:rFonts w:hint="eastAsia"/>
          <w:kern w:val="0"/>
          <w:sz w:val="24"/>
          <w:szCs w:val="24"/>
        </w:rPr>
        <w:t>家分支机构参与投标。</w:t>
      </w:r>
    </w:p>
    <w:p w:rsidR="00E112AC" w:rsidRDefault="00E95851" w:rsidP="002D183D">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（四）</w:t>
      </w:r>
      <w:r>
        <w:rPr>
          <w:rFonts w:ascii="Times New Roman" w:eastAsia="宋体" w:hAnsi="Times New Roman" w:cs="Times New Roman"/>
          <w:color w:val="auto"/>
        </w:rPr>
        <w:t>本项目不接受联合体投标。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bookmarkStart w:id="7" w:name="_Toc412903615"/>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E112AC" w:rsidRDefault="00E95851" w:rsidP="002D183D">
      <w:pPr>
        <w:pStyle w:val="Default"/>
        <w:spacing w:line="360" w:lineRule="auto"/>
        <w:ind w:firstLineChars="200" w:firstLine="446"/>
        <w:rPr>
          <w:rFonts w:ascii="Times New Roman" w:eastAsia="宋体" w:hAnsi="Times New Roman" w:cs="Times New Roman"/>
          <w:color w:val="auto"/>
        </w:rPr>
      </w:pPr>
      <w:bookmarkStart w:id="8" w:name="OLE_LINK3"/>
      <w:bookmarkStart w:id="9" w:name="OLE_LINK4"/>
      <w:r>
        <w:rPr>
          <w:rFonts w:ascii="Times New Roman" w:eastAsia="宋体" w:hAnsi="Times New Roman"/>
          <w:color w:val="auto"/>
        </w:rPr>
        <w:t>（一）</w:t>
      </w:r>
      <w:r>
        <w:rPr>
          <w:rFonts w:ascii="Times New Roman" w:eastAsia="宋体" w:hAnsi="Times New Roman" w:cs="Times New Roman"/>
          <w:color w:val="auto"/>
        </w:rPr>
        <w:t>本项目对</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color w:val="auto"/>
        </w:rPr>
        <w:t>20%</w:t>
      </w:r>
      <w:r>
        <w:rPr>
          <w:rFonts w:ascii="Times New Roman" w:eastAsia="宋体" w:hAnsi="Times New Roman" w:cs="Times New Roman"/>
          <w:color w:val="auto"/>
        </w:rPr>
        <w:t>的扣除。</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olor w:val="auto"/>
        </w:rPr>
        <w:t>（二）</w:t>
      </w:r>
      <w:r>
        <w:rPr>
          <w:rFonts w:ascii="Times New Roman" w:eastAsia="宋体" w:hAnsi="Times New Roman" w:cs="Times New Roman"/>
          <w:color w:val="auto"/>
        </w:rPr>
        <w:t>根据财政部发布的《关于政府采购支持监狱企业发展有关问题的通知》规定，监狱企业视同小微企业。</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E112AC" w:rsidRDefault="00E95851" w:rsidP="002D183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112AC" w:rsidRDefault="00E95851" w:rsidP="002D183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imes New Roman" w:hint="eastAsia"/>
          <w:color w:val="auto"/>
        </w:rPr>
        <w:t>〕</w:t>
      </w:r>
      <w:r>
        <w:rPr>
          <w:rFonts w:ascii="Times New Roman" w:eastAsia="宋体" w:hAnsi="Times New Roman" w:hint="eastAsia"/>
          <w:color w:val="auto"/>
        </w:rPr>
        <w:t>125</w:t>
      </w:r>
      <w:r>
        <w:rPr>
          <w:rFonts w:ascii="Times New Roman" w:eastAsia="宋体" w:hAnsi="Times New Roman" w:hint="eastAsia"/>
          <w:color w:val="auto"/>
        </w:rPr>
        <w:t>号）的要求，根据开标当日“信用中国”网站（</w:t>
      </w:r>
      <w:hyperlink r:id="rId10" w:history="1">
        <w:r>
          <w:rPr>
            <w:rStyle w:val="ae"/>
            <w:rFonts w:ascii="Times New Roman" w:eastAsia="宋体" w:hAnsi="Times New Roman"/>
          </w:rPr>
          <w:t>https://www.creditchina.gov.cn/</w:t>
        </w:r>
      </w:hyperlink>
      <w:r>
        <w:rPr>
          <w:rFonts w:ascii="Times New Roman" w:eastAsia="宋体" w:hAnsi="Times New Roman" w:hint="eastAsia"/>
          <w:color w:val="auto"/>
        </w:rPr>
        <w:t>）、中国政府采购网（</w:t>
      </w:r>
      <w:hyperlink r:id="rId11" w:history="1">
        <w:r>
          <w:rPr>
            <w:rStyle w:val="ae"/>
            <w:rFonts w:ascii="Times New Roman" w:eastAsia="宋体" w:hAnsi="Times New Roman" w:hint="eastAsia"/>
          </w:rPr>
          <w:t>www.ccgp.gov.cn</w:t>
        </w:r>
      </w:hyperlink>
      <w:r>
        <w:rPr>
          <w:rFonts w:ascii="Times New Roman" w:eastAsia="宋体" w:hAnsi="Times New Roman" w:hint="eastAsia"/>
          <w:color w:val="auto"/>
        </w:rPr>
        <w:t>）的信息，对</w:t>
      </w:r>
      <w:r>
        <w:rPr>
          <w:rFonts w:ascii="Times New Roman" w:eastAsia="宋体" w:hAnsi="Times New Roman" w:hint="eastAsia"/>
          <w:color w:val="auto"/>
        </w:rPr>
        <w:lastRenderedPageBreak/>
        <w:t>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112AC" w:rsidRDefault="00E95851" w:rsidP="002D183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五）参与政府采购活动的中小微企业，在获取政府采购中标（成交）通知书后，可向本市相关金融机构申请“政采贷”融资支持。有融资需求的企业，请于正式签订政府采购合同之前，向相关金融机构联系咨询。</w:t>
      </w:r>
    </w:p>
    <w:p w:rsidR="00E112AC" w:rsidRDefault="00E95851" w:rsidP="002D183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注：金融机构相关信息请登录天津市政府采购</w:t>
      </w:r>
      <w:proofErr w:type="gramStart"/>
      <w:r>
        <w:rPr>
          <w:rFonts w:ascii="Times New Roman" w:eastAsia="宋体" w:hAnsi="Times New Roman" w:hint="eastAsia"/>
          <w:color w:val="auto"/>
        </w:rPr>
        <w:t>网政采贷</w:t>
      </w:r>
      <w:proofErr w:type="gramEnd"/>
      <w:r>
        <w:rPr>
          <w:rFonts w:ascii="Times New Roman" w:eastAsia="宋体" w:hAnsi="Times New Roman" w:hint="eastAsia"/>
          <w:color w:val="auto"/>
        </w:rPr>
        <w:t>板块（网址：</w:t>
      </w:r>
      <w:hyperlink r:id="rId12" w:history="1">
        <w:r>
          <w:rPr>
            <w:rStyle w:val="ae"/>
            <w:rFonts w:ascii="Times New Roman" w:eastAsia="宋体" w:hAnsi="Times New Roman" w:hint="eastAsia"/>
          </w:rPr>
          <w:t>http://tjgp.cz.tj.gov.cn/zcd/zcdList.jsp</w:t>
        </w:r>
      </w:hyperlink>
      <w:r>
        <w:rPr>
          <w:rFonts w:ascii="Times New Roman" w:eastAsia="宋体" w:hAnsi="Times New Roman" w:hint="eastAsia"/>
          <w:color w:val="auto"/>
        </w:rPr>
        <w:t>）了解。</w:t>
      </w:r>
    </w:p>
    <w:bookmarkEnd w:id="8"/>
    <w:bookmarkEnd w:id="9"/>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（六）本项目付款事项如属于机关、事业单位采购货物、工程、服务支付中小企业款项，则应按照《保障中小企业款项支付条例》的相关规定执行：</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sidRPr="0095754F">
        <w:rPr>
          <w:rFonts w:ascii="Times New Roman" w:eastAsia="宋体" w:hAnsi="Times New Roman" w:cs="Times New Roman"/>
          <w:color w:val="auto"/>
        </w:rPr>
        <w:t>（一）获取招标文件时间：</w:t>
      </w:r>
      <w:r w:rsidRPr="0095754F">
        <w:rPr>
          <w:rFonts w:ascii="Times New Roman" w:eastAsia="宋体" w:hAnsi="Times New Roman" w:cs="Times New Roman"/>
          <w:color w:val="auto"/>
        </w:rPr>
        <w:t>2026</w:t>
      </w:r>
      <w:r w:rsidRPr="0095754F">
        <w:rPr>
          <w:rFonts w:ascii="Times New Roman" w:eastAsia="宋体" w:hAnsi="Times New Roman" w:cs="Times New Roman" w:hint="eastAsia"/>
          <w:color w:val="auto"/>
        </w:rPr>
        <w:t>年</w:t>
      </w:r>
      <w:r w:rsidR="0095754F" w:rsidRPr="0095754F">
        <w:rPr>
          <w:rFonts w:ascii="Times New Roman" w:eastAsia="宋体" w:hAnsi="Times New Roman" w:cs="Times New Roman" w:hint="eastAsia"/>
          <w:color w:val="auto"/>
        </w:rPr>
        <w:t>3</w:t>
      </w:r>
      <w:r w:rsidRPr="0095754F">
        <w:rPr>
          <w:rFonts w:ascii="Times New Roman" w:eastAsia="宋体" w:hAnsi="Times New Roman" w:cs="Times New Roman" w:hint="eastAsia"/>
          <w:color w:val="auto"/>
        </w:rPr>
        <w:t>月</w:t>
      </w:r>
      <w:r w:rsidR="0095754F" w:rsidRPr="0095754F">
        <w:rPr>
          <w:rFonts w:ascii="Times New Roman" w:eastAsia="宋体" w:hAnsi="Times New Roman" w:cs="Times New Roman" w:hint="eastAsia"/>
          <w:color w:val="auto"/>
        </w:rPr>
        <w:t>26</w:t>
      </w:r>
      <w:r w:rsidRPr="0095754F">
        <w:rPr>
          <w:rFonts w:ascii="Times New Roman" w:eastAsia="宋体" w:hAnsi="Times New Roman" w:cs="Times New Roman" w:hint="eastAsia"/>
          <w:color w:val="auto"/>
        </w:rPr>
        <w:t>日至</w:t>
      </w:r>
      <w:r w:rsidRPr="0095754F">
        <w:rPr>
          <w:rFonts w:ascii="Times New Roman" w:eastAsia="宋体" w:hAnsi="Times New Roman" w:cs="Times New Roman"/>
          <w:color w:val="auto"/>
        </w:rPr>
        <w:t>2026</w:t>
      </w:r>
      <w:r w:rsidRPr="0095754F">
        <w:rPr>
          <w:rFonts w:ascii="Times New Roman" w:eastAsia="宋体" w:hAnsi="Times New Roman" w:cs="Times New Roman" w:hint="eastAsia"/>
          <w:color w:val="auto"/>
        </w:rPr>
        <w:t>年</w:t>
      </w:r>
      <w:r w:rsidR="0095754F" w:rsidRPr="0095754F">
        <w:rPr>
          <w:rFonts w:ascii="Times New Roman" w:eastAsia="宋体" w:hAnsi="Times New Roman" w:cs="Times New Roman" w:hint="eastAsia"/>
          <w:color w:val="auto"/>
        </w:rPr>
        <w:t>4</w:t>
      </w:r>
      <w:r w:rsidRPr="0095754F">
        <w:rPr>
          <w:rFonts w:ascii="Times New Roman" w:eastAsia="宋体" w:hAnsi="Times New Roman" w:cs="Times New Roman" w:hint="eastAsia"/>
          <w:color w:val="auto"/>
        </w:rPr>
        <w:t>月</w:t>
      </w:r>
      <w:r w:rsidR="0095754F" w:rsidRPr="0095754F">
        <w:rPr>
          <w:rFonts w:ascii="Times New Roman" w:eastAsia="宋体" w:hAnsi="Times New Roman" w:cs="Times New Roman" w:hint="eastAsia"/>
          <w:color w:val="auto"/>
        </w:rPr>
        <w:t>2</w:t>
      </w:r>
      <w:r w:rsidRPr="0095754F">
        <w:rPr>
          <w:rFonts w:ascii="Times New Roman" w:eastAsia="宋体" w:hAnsi="Times New Roman" w:cs="Times New Roman" w:hint="eastAsia"/>
          <w:color w:val="auto"/>
        </w:rPr>
        <w:t>日，每日</w:t>
      </w:r>
      <w:r w:rsidRPr="0095754F">
        <w:rPr>
          <w:rFonts w:ascii="Times New Roman" w:eastAsia="宋体" w:hAnsi="Times New Roman" w:cs="Times New Roman"/>
          <w:color w:val="auto"/>
        </w:rPr>
        <w:t>9:00</w:t>
      </w:r>
      <w:r w:rsidRPr="0095754F">
        <w:rPr>
          <w:rFonts w:ascii="Times New Roman" w:eastAsia="宋体" w:hAnsi="Times New Roman" w:cs="Times New Roman" w:hint="eastAsia"/>
          <w:color w:val="auto"/>
        </w:rPr>
        <w:t>至</w:t>
      </w:r>
      <w:r w:rsidRPr="0095754F">
        <w:rPr>
          <w:rFonts w:ascii="Times New Roman" w:eastAsia="宋体" w:hAnsi="Times New Roman"/>
          <w:color w:val="auto"/>
        </w:rPr>
        <w:t>17:00</w:t>
      </w:r>
      <w:r w:rsidRPr="0095754F">
        <w:rPr>
          <w:rFonts w:ascii="Times New Roman" w:eastAsia="宋体" w:hAnsi="Times New Roman" w:hint="eastAsia"/>
          <w:color w:val="auto"/>
        </w:rPr>
        <w:t>（北</w:t>
      </w:r>
      <w:r>
        <w:rPr>
          <w:rFonts w:ascii="Times New Roman" w:eastAsia="宋体" w:hAnsi="Times New Roman" w:hint="eastAsia"/>
        </w:rPr>
        <w:t>京时间，法定节假日除外）。</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sidRPr="0095754F">
        <w:rPr>
          <w:rFonts w:ascii="Times New Roman" w:eastAsia="宋体" w:hAnsi="Times New Roman" w:cs="Times New Roman"/>
          <w:color w:val="auto"/>
        </w:rPr>
        <w:t>2026</w:t>
      </w:r>
      <w:r w:rsidRPr="0095754F">
        <w:rPr>
          <w:rFonts w:ascii="Times New Roman" w:eastAsia="宋体" w:hAnsi="Times New Roman" w:cs="Times New Roman"/>
          <w:color w:val="auto"/>
        </w:rPr>
        <w:t>年</w:t>
      </w:r>
      <w:r w:rsidR="0095754F" w:rsidRPr="0095754F">
        <w:rPr>
          <w:rFonts w:ascii="Times New Roman" w:eastAsia="宋体" w:hAnsi="Times New Roman" w:cs="Times New Roman" w:hint="eastAsia"/>
          <w:color w:val="auto"/>
        </w:rPr>
        <w:t>3</w:t>
      </w:r>
      <w:r w:rsidRPr="0095754F">
        <w:rPr>
          <w:rFonts w:ascii="Times New Roman" w:eastAsia="宋体" w:hAnsi="Times New Roman" w:cs="Times New Roman"/>
          <w:color w:val="auto"/>
        </w:rPr>
        <w:t>月</w:t>
      </w:r>
      <w:r w:rsidR="0095754F" w:rsidRPr="0095754F">
        <w:rPr>
          <w:rFonts w:ascii="Times New Roman" w:eastAsia="宋体" w:hAnsi="Times New Roman" w:cs="Times New Roman" w:hint="eastAsia"/>
          <w:color w:val="auto"/>
        </w:rPr>
        <w:t>26</w:t>
      </w:r>
      <w:r w:rsidRPr="0095754F">
        <w:rPr>
          <w:rFonts w:ascii="Times New Roman" w:eastAsia="宋体" w:hAnsi="Times New Roman" w:cs="Times New Roman"/>
          <w:color w:val="auto"/>
        </w:rPr>
        <w:t>日</w:t>
      </w:r>
      <w:r w:rsidRPr="0095754F">
        <w:rPr>
          <w:rFonts w:ascii="Times New Roman" w:eastAsia="宋体" w:hAnsi="Times New Roman" w:cs="Times New Roman"/>
          <w:color w:val="auto"/>
        </w:rPr>
        <w:t>9:00</w:t>
      </w:r>
      <w:r w:rsidRPr="0095754F">
        <w:rPr>
          <w:rFonts w:ascii="Times New Roman" w:eastAsia="宋体" w:hAnsi="Times New Roman" w:cs="Times New Roman"/>
          <w:color w:val="auto"/>
        </w:rPr>
        <w:t>至</w:t>
      </w:r>
      <w:r w:rsidRPr="0095754F">
        <w:rPr>
          <w:rFonts w:ascii="Times New Roman" w:eastAsia="宋体" w:hAnsi="Times New Roman" w:cs="Times New Roman"/>
          <w:color w:val="auto"/>
        </w:rPr>
        <w:t>2026</w:t>
      </w:r>
      <w:r w:rsidRPr="0095754F">
        <w:rPr>
          <w:rFonts w:ascii="Times New Roman" w:eastAsia="宋体" w:hAnsi="Times New Roman" w:cs="Times New Roman"/>
          <w:color w:val="auto"/>
        </w:rPr>
        <w:t>年</w:t>
      </w:r>
      <w:r w:rsidRPr="0095754F">
        <w:rPr>
          <w:rFonts w:ascii="Times New Roman" w:eastAsia="宋体" w:hAnsi="Times New Roman" w:cs="Times New Roman" w:hint="eastAsia"/>
          <w:color w:val="auto"/>
        </w:rPr>
        <w:t>4</w:t>
      </w:r>
      <w:r w:rsidRPr="0095754F">
        <w:rPr>
          <w:rFonts w:ascii="Times New Roman" w:eastAsia="宋体" w:hAnsi="Times New Roman" w:cs="Times New Roman"/>
          <w:color w:val="auto"/>
        </w:rPr>
        <w:t>月</w:t>
      </w:r>
      <w:r w:rsidRPr="0095754F">
        <w:rPr>
          <w:rFonts w:ascii="Times New Roman" w:eastAsia="宋体" w:hAnsi="Times New Roman" w:cs="Times New Roman" w:hint="eastAsia"/>
          <w:color w:val="auto"/>
        </w:rPr>
        <w:t>17</w:t>
      </w:r>
      <w:r w:rsidRPr="0095754F">
        <w:rPr>
          <w:rFonts w:ascii="Times New Roman" w:eastAsia="宋体" w:hAnsi="Times New Roman" w:cs="Times New Roman"/>
          <w:color w:val="auto"/>
        </w:rPr>
        <w:t>日</w:t>
      </w:r>
      <w:r w:rsidRPr="0095754F">
        <w:rPr>
          <w:rFonts w:ascii="Times New Roman" w:eastAsia="宋体" w:hAnsi="Times New Roman" w:cs="Times New Roman"/>
          <w:color w:val="auto"/>
        </w:rPr>
        <w:t>8:30</w:t>
      </w:r>
      <w:r w:rsidRPr="0095754F">
        <w:rPr>
          <w:rFonts w:ascii="Times New Roman" w:eastAsia="宋体" w:hAnsi="Times New Roman" w:cs="Times New Roman"/>
          <w:color w:val="auto"/>
        </w:rPr>
        <w:t>，使用天津数字认证有限公司发出的</w:t>
      </w:r>
      <w:r w:rsidRPr="0095754F">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http://tjgpc.zwfwb.tj.gov.cn/webInfo/getWebInfoListForwebInfoClass.do?fkWebInfoclassId=W008</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sidRPr="0095754F">
        <w:rPr>
          <w:rFonts w:ascii="Times New Roman" w:eastAsia="宋体" w:hAnsi="Times New Roman" w:cs="Times New Roman"/>
          <w:color w:val="auto"/>
        </w:rPr>
        <w:t>（一）投标</w:t>
      </w:r>
      <w:r w:rsidRPr="0095754F">
        <w:rPr>
          <w:rFonts w:ascii="Times New Roman" w:eastAsia="宋体" w:hAnsi="Times New Roman" w:cs="Times New Roman" w:hint="eastAsia"/>
          <w:color w:val="auto"/>
        </w:rPr>
        <w:t>截止</w:t>
      </w:r>
      <w:r w:rsidRPr="0095754F">
        <w:rPr>
          <w:rFonts w:ascii="Times New Roman" w:eastAsia="宋体" w:hAnsi="Times New Roman" w:cs="Times New Roman"/>
          <w:color w:val="auto"/>
        </w:rPr>
        <w:t>时间：</w:t>
      </w:r>
      <w:r w:rsidRPr="0095754F">
        <w:rPr>
          <w:rFonts w:ascii="Times New Roman" w:eastAsia="宋体" w:hAnsi="Times New Roman" w:cs="Times New Roman"/>
          <w:color w:val="auto"/>
        </w:rPr>
        <w:t>2026</w:t>
      </w:r>
      <w:r w:rsidRPr="0095754F">
        <w:rPr>
          <w:rFonts w:ascii="Times New Roman" w:eastAsia="宋体" w:hAnsi="Times New Roman" w:cs="Times New Roman"/>
          <w:color w:val="auto"/>
        </w:rPr>
        <w:t>年</w:t>
      </w:r>
      <w:r w:rsidRPr="0095754F">
        <w:rPr>
          <w:rFonts w:ascii="Times New Roman" w:eastAsia="宋体" w:hAnsi="Times New Roman" w:cs="Times New Roman" w:hint="eastAsia"/>
          <w:color w:val="auto"/>
        </w:rPr>
        <w:t>4</w:t>
      </w:r>
      <w:r w:rsidRPr="0095754F">
        <w:rPr>
          <w:rFonts w:ascii="Times New Roman" w:eastAsia="宋体" w:hAnsi="Times New Roman" w:cs="Times New Roman"/>
          <w:color w:val="auto"/>
        </w:rPr>
        <w:t>月</w:t>
      </w:r>
      <w:r w:rsidRPr="0095754F">
        <w:rPr>
          <w:rFonts w:ascii="Times New Roman" w:eastAsia="宋体" w:hAnsi="Times New Roman" w:cs="Times New Roman" w:hint="eastAsia"/>
          <w:color w:val="auto"/>
        </w:rPr>
        <w:t>17</w:t>
      </w:r>
      <w:r w:rsidRPr="0095754F">
        <w:rPr>
          <w:rFonts w:ascii="Times New Roman" w:eastAsia="宋体" w:hAnsi="Times New Roman" w:cs="Times New Roman"/>
          <w:color w:val="auto"/>
        </w:rPr>
        <w:t>日</w:t>
      </w:r>
      <w:r w:rsidRPr="0095754F">
        <w:rPr>
          <w:rFonts w:ascii="Times New Roman" w:eastAsia="宋体" w:hAnsi="Times New Roman" w:cs="Times New Roman"/>
          <w:color w:val="auto"/>
        </w:rPr>
        <w:t>8:30</w:t>
      </w:r>
      <w:r w:rsidRPr="0095754F">
        <w:rPr>
          <w:rFonts w:ascii="Times New Roman" w:eastAsia="宋体" w:hAnsi="Times New Roman" w:cs="Times New Roman" w:hint="eastAsia"/>
          <w:color w:val="auto"/>
          <w:szCs w:val="21"/>
        </w:rPr>
        <w:t>。</w:t>
      </w:r>
      <w:r w:rsidRPr="0095754F">
        <w:rPr>
          <w:rFonts w:ascii="Times New Roman" w:eastAsia="宋体" w:hAnsi="Times New Roman" w:cs="Times New Roman"/>
          <w:color w:val="auto"/>
        </w:rPr>
        <w:t>投标截止时间前</w:t>
      </w:r>
      <w:r w:rsidRPr="0095754F">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112AC" w:rsidRPr="0095754F" w:rsidRDefault="00E95851" w:rsidP="002D183D">
      <w:pPr>
        <w:pStyle w:val="Default"/>
        <w:spacing w:line="360" w:lineRule="auto"/>
        <w:ind w:firstLineChars="200" w:firstLine="446"/>
        <w:jc w:val="both"/>
        <w:rPr>
          <w:rFonts w:ascii="Times New Roman" w:eastAsia="宋体" w:hAnsi="Times New Roman" w:cs="Times New Roman"/>
          <w:color w:val="auto"/>
        </w:rPr>
      </w:pPr>
      <w:r w:rsidRPr="0095754F">
        <w:rPr>
          <w:rFonts w:ascii="Times New Roman" w:eastAsia="宋体" w:hAnsi="Times New Roman" w:cs="Times New Roman"/>
          <w:color w:val="auto"/>
        </w:rPr>
        <w:t>（一）开标解密时间：</w:t>
      </w:r>
      <w:r w:rsidRPr="0095754F">
        <w:rPr>
          <w:rFonts w:ascii="Times New Roman" w:eastAsia="宋体" w:hAnsi="Times New Roman" w:cs="Times New Roman"/>
          <w:color w:val="auto"/>
        </w:rPr>
        <w:t>2026</w:t>
      </w:r>
      <w:r w:rsidRPr="0095754F">
        <w:rPr>
          <w:rFonts w:ascii="Times New Roman" w:eastAsia="宋体" w:hAnsi="Times New Roman" w:cs="Times New Roman"/>
          <w:color w:val="auto"/>
        </w:rPr>
        <w:t>年</w:t>
      </w:r>
      <w:r w:rsidRPr="0095754F">
        <w:rPr>
          <w:rFonts w:ascii="Times New Roman" w:eastAsia="宋体" w:hAnsi="Times New Roman" w:cs="Times New Roman" w:hint="eastAsia"/>
          <w:color w:val="auto"/>
        </w:rPr>
        <w:t>4</w:t>
      </w:r>
      <w:r w:rsidRPr="0095754F">
        <w:rPr>
          <w:rFonts w:ascii="Times New Roman" w:eastAsia="宋体" w:hAnsi="Times New Roman" w:cs="Times New Roman"/>
          <w:color w:val="auto"/>
        </w:rPr>
        <w:t>月</w:t>
      </w:r>
      <w:r w:rsidRPr="0095754F">
        <w:rPr>
          <w:rFonts w:ascii="Times New Roman" w:eastAsia="宋体" w:hAnsi="Times New Roman" w:cs="Times New Roman" w:hint="eastAsia"/>
          <w:color w:val="auto"/>
        </w:rPr>
        <w:t>17</w:t>
      </w:r>
      <w:r w:rsidRPr="0095754F">
        <w:rPr>
          <w:rFonts w:ascii="Times New Roman" w:eastAsia="宋体" w:hAnsi="Times New Roman" w:cs="Times New Roman"/>
          <w:color w:val="auto"/>
        </w:rPr>
        <w:t>日</w:t>
      </w:r>
      <w:r w:rsidRPr="0095754F">
        <w:rPr>
          <w:rFonts w:ascii="Times New Roman" w:eastAsia="宋体" w:hAnsi="Times New Roman" w:cs="Times New Roman"/>
          <w:color w:val="auto"/>
        </w:rPr>
        <w:t>8:30</w:t>
      </w:r>
      <w:r w:rsidRPr="0095754F">
        <w:rPr>
          <w:rFonts w:ascii="Times New Roman" w:eastAsia="宋体" w:hAnsi="Times New Roman" w:cs="Times New Roman"/>
          <w:color w:val="auto"/>
        </w:rPr>
        <w:t>至</w:t>
      </w:r>
      <w:r w:rsidRPr="0095754F">
        <w:rPr>
          <w:rFonts w:ascii="Times New Roman" w:eastAsia="宋体" w:hAnsi="Times New Roman" w:cs="Times New Roman"/>
          <w:color w:val="auto"/>
        </w:rPr>
        <w:t>9:</w:t>
      </w:r>
      <w:r w:rsidRPr="0095754F">
        <w:rPr>
          <w:rFonts w:ascii="Times New Roman" w:eastAsia="宋体" w:hAnsi="Times New Roman" w:cs="Times New Roman" w:hint="eastAsia"/>
          <w:color w:val="auto"/>
        </w:rPr>
        <w:t>30</w:t>
      </w:r>
      <w:r w:rsidRPr="0095754F">
        <w:rPr>
          <w:rFonts w:ascii="Times New Roman" w:eastAsia="宋体" w:hAnsi="Times New Roman" w:cs="Times New Roman"/>
          <w:color w:val="auto"/>
        </w:rPr>
        <w:t>完成开标解密的投标为有效投标。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sidRPr="0095754F">
        <w:rPr>
          <w:rFonts w:ascii="Times New Roman" w:eastAsia="宋体" w:hAnsi="Times New Roman" w:cs="Times New Roman"/>
          <w:color w:val="auto"/>
        </w:rPr>
        <w:t>（三）网上开标公示时间：</w:t>
      </w:r>
      <w:r w:rsidRPr="0095754F">
        <w:rPr>
          <w:rFonts w:ascii="Times New Roman" w:eastAsia="宋体" w:hAnsi="Times New Roman" w:cs="Times New Roman"/>
          <w:color w:val="auto"/>
        </w:rPr>
        <w:t>2026</w:t>
      </w:r>
      <w:r w:rsidRPr="0095754F">
        <w:rPr>
          <w:rFonts w:ascii="Times New Roman" w:eastAsia="宋体" w:hAnsi="Times New Roman" w:cs="Times New Roman"/>
          <w:color w:val="auto"/>
        </w:rPr>
        <w:t>年</w:t>
      </w:r>
      <w:r w:rsidRPr="0095754F">
        <w:rPr>
          <w:rFonts w:ascii="Times New Roman" w:eastAsia="宋体" w:hAnsi="Times New Roman" w:cs="Times New Roman" w:hint="eastAsia"/>
          <w:color w:val="auto"/>
        </w:rPr>
        <w:t>4</w:t>
      </w:r>
      <w:r w:rsidRPr="0095754F">
        <w:rPr>
          <w:rFonts w:ascii="Times New Roman" w:eastAsia="宋体" w:hAnsi="Times New Roman" w:cs="Times New Roman"/>
          <w:color w:val="auto"/>
        </w:rPr>
        <w:t>月</w:t>
      </w:r>
      <w:r w:rsidRPr="0095754F">
        <w:rPr>
          <w:rFonts w:ascii="Times New Roman" w:eastAsia="宋体" w:hAnsi="Times New Roman" w:cs="Times New Roman" w:hint="eastAsia"/>
          <w:color w:val="auto"/>
        </w:rPr>
        <w:t>17</w:t>
      </w:r>
      <w:r w:rsidRPr="0095754F">
        <w:rPr>
          <w:rFonts w:ascii="Times New Roman" w:eastAsia="宋体" w:hAnsi="Times New Roman" w:cs="Times New Roman"/>
          <w:color w:val="auto"/>
        </w:rPr>
        <w:t>日</w:t>
      </w:r>
      <w:r w:rsidRPr="0095754F">
        <w:rPr>
          <w:rFonts w:ascii="Times New Roman" w:eastAsia="宋体" w:hAnsi="Times New Roman" w:cs="Times New Roman"/>
          <w:color w:val="auto"/>
        </w:rPr>
        <w:t>9:</w:t>
      </w:r>
      <w:r w:rsidRPr="0095754F">
        <w:rPr>
          <w:rFonts w:ascii="Times New Roman" w:eastAsia="宋体" w:hAnsi="Times New Roman" w:cs="Times New Roman" w:hint="eastAsia"/>
          <w:color w:val="auto"/>
        </w:rPr>
        <w:t>30</w:t>
      </w:r>
      <w:r w:rsidRPr="0095754F">
        <w:rPr>
          <w:rFonts w:ascii="Times New Roman" w:eastAsia="宋体" w:hAnsi="Times New Roman" w:cs="Times New Roman"/>
          <w:color w:val="auto"/>
        </w:rPr>
        <w:t>至</w:t>
      </w:r>
      <w:r w:rsidRPr="0095754F">
        <w:rPr>
          <w:rFonts w:ascii="Times New Roman" w:eastAsia="宋体" w:hAnsi="Times New Roman" w:cs="Times New Roman"/>
          <w:color w:val="auto"/>
        </w:rPr>
        <w:t>12:00</w:t>
      </w:r>
      <w:r w:rsidRPr="0095754F">
        <w:rPr>
          <w:rFonts w:ascii="Times New Roman" w:eastAsia="宋体" w:hAnsi="Times New Roman" w:cs="Times New Roman"/>
          <w:color w:val="auto"/>
        </w:rPr>
        <w:t>。</w:t>
      </w:r>
      <w:r w:rsidRPr="0095754F">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9"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（一）采购代理机构名称：天津市滨海新区政府采购中心</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20" w:history="1">
        <w:r>
          <w:rPr>
            <w:rStyle w:val="ae"/>
            <w:rFonts w:ascii="Times New Roman" w:eastAsia="宋体" w:hAnsi="Times New Roman" w:cs="Times New Roman"/>
            <w:color w:val="auto"/>
          </w:rPr>
          <w:t>http://tjgpc.zwfwb.tj.gov.cn/</w:t>
        </w:r>
      </w:hyperlink>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天津市公安局滨海分局</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天津市滨海新区营口道</w:t>
      </w:r>
      <w:r>
        <w:rPr>
          <w:rFonts w:ascii="Times New Roman" w:eastAsia="宋体" w:hAnsi="Times New Roman" w:cs="Times New Roman" w:hint="eastAsia"/>
          <w:color w:val="auto"/>
        </w:rPr>
        <w:t>734</w:t>
      </w:r>
      <w:r>
        <w:rPr>
          <w:rFonts w:ascii="Times New Roman" w:eastAsia="宋体" w:hAnsi="Times New Roman" w:cs="Times New Roman" w:hint="eastAsia"/>
          <w:color w:val="auto"/>
        </w:rPr>
        <w:t>号</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高警官</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022-66977165</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联系部门：天津市公安局滨海分局警保室</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联系人：高警官</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联系方式：</w:t>
      </w:r>
      <w:r>
        <w:rPr>
          <w:rFonts w:ascii="Times New Roman" w:eastAsia="宋体" w:hAnsi="Times New Roman" w:cs="Times New Roman"/>
          <w:color w:val="auto"/>
        </w:rPr>
        <w:t>022-66977165</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联系地址：天津市滨海新区营口道</w:t>
      </w:r>
      <w:r>
        <w:rPr>
          <w:rFonts w:ascii="Times New Roman" w:eastAsia="宋体" w:hAnsi="Times New Roman" w:cs="Times New Roman" w:hint="eastAsia"/>
          <w:color w:val="auto"/>
        </w:rPr>
        <w:t>734</w:t>
      </w:r>
      <w:r>
        <w:rPr>
          <w:rFonts w:ascii="Times New Roman" w:eastAsia="宋体" w:hAnsi="Times New Roman" w:cs="Times New Roman" w:hint="eastAsia"/>
          <w:color w:val="auto"/>
        </w:rPr>
        <w:t>号</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E112AC" w:rsidRPr="0095754F" w:rsidRDefault="00E95851" w:rsidP="002D183D">
      <w:pPr>
        <w:pStyle w:val="Default"/>
        <w:spacing w:line="360" w:lineRule="auto"/>
        <w:ind w:firstLineChars="3000" w:firstLine="6695"/>
        <w:jc w:val="both"/>
        <w:rPr>
          <w:rFonts w:ascii="Times New Roman" w:eastAsia="宋体" w:hAnsi="Times New Roman"/>
          <w:b/>
          <w:bCs/>
          <w:color w:val="auto"/>
          <w:kern w:val="28"/>
          <w:sz w:val="32"/>
          <w:szCs w:val="32"/>
        </w:rPr>
      </w:pPr>
      <w:r w:rsidRPr="0095754F">
        <w:rPr>
          <w:rFonts w:ascii="Times New Roman" w:eastAsia="宋体" w:hAnsi="Times New Roman" w:cs="Times New Roman"/>
          <w:color w:val="auto"/>
        </w:rPr>
        <w:t>2026</w:t>
      </w:r>
      <w:r w:rsidRPr="0095754F">
        <w:rPr>
          <w:rFonts w:ascii="Times New Roman" w:eastAsia="宋体" w:hAnsi="Times New Roman" w:cs="Times New Roman"/>
          <w:color w:val="auto"/>
        </w:rPr>
        <w:t>年</w:t>
      </w:r>
      <w:r w:rsidRPr="0095754F">
        <w:rPr>
          <w:rFonts w:ascii="Times New Roman" w:eastAsia="宋体" w:hAnsi="Times New Roman" w:cs="Times New Roman" w:hint="eastAsia"/>
          <w:color w:val="auto"/>
        </w:rPr>
        <w:t>3</w:t>
      </w:r>
      <w:r w:rsidRPr="0095754F">
        <w:rPr>
          <w:rFonts w:ascii="Times New Roman" w:eastAsia="宋体" w:hAnsi="Times New Roman" w:cs="Times New Roman"/>
          <w:color w:val="auto"/>
        </w:rPr>
        <w:t>月</w:t>
      </w:r>
      <w:r w:rsidR="0095754F" w:rsidRPr="0095754F">
        <w:rPr>
          <w:rFonts w:ascii="Times New Roman" w:eastAsia="宋体" w:hAnsi="Times New Roman" w:cs="Times New Roman" w:hint="eastAsia"/>
          <w:color w:val="auto"/>
        </w:rPr>
        <w:t>26</w:t>
      </w:r>
      <w:r w:rsidRPr="0095754F">
        <w:rPr>
          <w:rFonts w:ascii="Times New Roman" w:eastAsia="宋体" w:hAnsi="Times New Roman" w:cs="Times New Roman"/>
          <w:color w:val="auto"/>
        </w:rPr>
        <w:t>日</w:t>
      </w:r>
      <w:r w:rsidRPr="0095754F">
        <w:rPr>
          <w:rFonts w:ascii="Times New Roman" w:eastAsia="宋体" w:hAnsi="Times New Roman"/>
          <w:color w:val="auto"/>
        </w:rPr>
        <w:br w:type="page"/>
      </w:r>
    </w:p>
    <w:p w:rsidR="00E112AC" w:rsidRDefault="00E95851">
      <w:pPr>
        <w:pStyle w:val="aa"/>
        <w:spacing w:after="285"/>
        <w:ind w:firstLine="606"/>
        <w:rPr>
          <w:rFonts w:ascii="Times New Roman" w:hAnsi="Times New Roman"/>
        </w:rPr>
      </w:pPr>
      <w:r>
        <w:rPr>
          <w:rFonts w:ascii="Times New Roman" w:hAnsi="Times New Roman"/>
        </w:rPr>
        <w:lastRenderedPageBreak/>
        <w:t>第二部分招标项目要求</w:t>
      </w:r>
      <w:bookmarkEnd w:id="7"/>
    </w:p>
    <w:p w:rsidR="00E112AC" w:rsidRDefault="00E95851" w:rsidP="002D183D">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E112AC" w:rsidRDefault="00E95851" w:rsidP="002D183D">
      <w:pPr>
        <w:autoSpaceDE w:val="0"/>
        <w:autoSpaceDN w:val="0"/>
        <w:adjustRightInd w:val="0"/>
        <w:spacing w:line="360" w:lineRule="auto"/>
        <w:ind w:firstLineChars="200" w:firstLine="446"/>
        <w:rPr>
          <w:sz w:val="24"/>
        </w:rPr>
      </w:pPr>
      <w:r>
        <w:rPr>
          <w:kern w:val="0"/>
          <w:sz w:val="24"/>
          <w:szCs w:val="24"/>
        </w:rPr>
        <w:t>（一）</w:t>
      </w:r>
      <w:r>
        <w:rPr>
          <w:sz w:val="24"/>
        </w:rPr>
        <w:t>报价要求</w:t>
      </w:r>
    </w:p>
    <w:p w:rsidR="00E112AC" w:rsidRDefault="00E95851" w:rsidP="002D183D">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E112AC" w:rsidRDefault="00E95851" w:rsidP="002D183D">
      <w:pPr>
        <w:spacing w:line="360" w:lineRule="auto"/>
        <w:ind w:firstLineChars="200" w:firstLine="446"/>
        <w:rPr>
          <w:sz w:val="24"/>
        </w:rPr>
      </w:pPr>
      <w:r>
        <w:rPr>
          <w:sz w:val="24"/>
        </w:rPr>
        <w:t xml:space="preserve">2. </w:t>
      </w:r>
      <w:r>
        <w:rPr>
          <w:sz w:val="24"/>
        </w:rPr>
        <w:t>投标人的报价应包括：</w:t>
      </w:r>
    </w:p>
    <w:p w:rsidR="00E112AC" w:rsidRDefault="00E95851" w:rsidP="002D183D">
      <w:pPr>
        <w:spacing w:line="360" w:lineRule="auto"/>
        <w:ind w:firstLineChars="200" w:firstLine="446"/>
        <w:rPr>
          <w:sz w:val="24"/>
        </w:rPr>
      </w:pPr>
      <w:r>
        <w:rPr>
          <w:rFonts w:hint="eastAsia"/>
          <w:sz w:val="24"/>
        </w:rPr>
        <w:t xml:space="preserve">A. </w:t>
      </w:r>
      <w:r>
        <w:rPr>
          <w:rFonts w:hint="eastAsia"/>
          <w:sz w:val="24"/>
        </w:rPr>
        <w:t>机动车交通事故责任强制保险保险费</w:t>
      </w:r>
    </w:p>
    <w:p w:rsidR="00E112AC" w:rsidRDefault="00E95851" w:rsidP="002D183D">
      <w:pPr>
        <w:spacing w:line="360" w:lineRule="auto"/>
        <w:ind w:firstLineChars="200" w:firstLine="446"/>
        <w:rPr>
          <w:sz w:val="24"/>
        </w:rPr>
      </w:pPr>
      <w:r>
        <w:rPr>
          <w:rFonts w:hint="eastAsia"/>
          <w:sz w:val="24"/>
        </w:rPr>
        <w:t xml:space="preserve">B. </w:t>
      </w:r>
      <w:r>
        <w:rPr>
          <w:rFonts w:hint="eastAsia"/>
          <w:sz w:val="24"/>
        </w:rPr>
        <w:t>机动车商业保险：第三者责任保险（责任限额人民币</w:t>
      </w:r>
      <w:r>
        <w:rPr>
          <w:rFonts w:hint="eastAsia"/>
          <w:sz w:val="24"/>
        </w:rPr>
        <w:t xml:space="preserve">200 </w:t>
      </w:r>
      <w:r>
        <w:rPr>
          <w:rFonts w:hint="eastAsia"/>
          <w:sz w:val="24"/>
        </w:rPr>
        <w:t>万元）、机动车损失保险、车上人员责任保险（司机责任限额人民币</w:t>
      </w:r>
      <w:r>
        <w:rPr>
          <w:rFonts w:hint="eastAsia"/>
          <w:sz w:val="24"/>
        </w:rPr>
        <w:t xml:space="preserve">5 </w:t>
      </w:r>
      <w:r>
        <w:rPr>
          <w:rFonts w:hint="eastAsia"/>
          <w:sz w:val="24"/>
        </w:rPr>
        <w:t>万元）、车上人员责任保险（乘客每人责任限额人民币</w:t>
      </w:r>
      <w:r>
        <w:rPr>
          <w:rFonts w:hint="eastAsia"/>
          <w:sz w:val="24"/>
        </w:rPr>
        <w:t xml:space="preserve">5 </w:t>
      </w:r>
      <w:r>
        <w:rPr>
          <w:rFonts w:hint="eastAsia"/>
          <w:sz w:val="24"/>
        </w:rPr>
        <w:t>万元）、上述机动车商业险不计免赔附加险保险等。</w:t>
      </w:r>
    </w:p>
    <w:p w:rsidR="00E112AC" w:rsidRDefault="00E95851" w:rsidP="002D183D">
      <w:pPr>
        <w:spacing w:line="360" w:lineRule="auto"/>
        <w:ind w:firstLineChars="200" w:firstLine="446"/>
        <w:rPr>
          <w:sz w:val="24"/>
        </w:rPr>
      </w:pPr>
      <w:r>
        <w:rPr>
          <w:rFonts w:hint="eastAsia"/>
          <w:sz w:val="24"/>
        </w:rPr>
        <w:t>报价应包含以上为完成招标文件规定全部任务所需的一切应有费用。合同结算以实际承保车辆数为准。</w:t>
      </w:r>
    </w:p>
    <w:p w:rsidR="00E112AC" w:rsidRDefault="00E95851" w:rsidP="002D183D">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E112AC" w:rsidRDefault="00E95851" w:rsidP="002D183D">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E112AC" w:rsidRDefault="00E95851" w:rsidP="002D183D">
      <w:pPr>
        <w:autoSpaceDE w:val="0"/>
        <w:autoSpaceDN w:val="0"/>
        <w:adjustRightInd w:val="0"/>
        <w:spacing w:line="360" w:lineRule="auto"/>
        <w:ind w:firstLineChars="200" w:firstLine="446"/>
        <w:rPr>
          <w:sz w:val="24"/>
        </w:rPr>
      </w:pPr>
      <w:r>
        <w:rPr>
          <w:sz w:val="24"/>
        </w:rPr>
        <w:t>（二）时间、地点要求</w:t>
      </w:r>
    </w:p>
    <w:p w:rsidR="00E112AC" w:rsidRDefault="00E95851" w:rsidP="002D183D">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合同规定的保险期限起始之日起</w:t>
      </w:r>
      <w:r>
        <w:rPr>
          <w:rFonts w:hint="eastAsia"/>
          <w:sz w:val="24"/>
        </w:rPr>
        <w:t>1</w:t>
      </w:r>
      <w:r>
        <w:rPr>
          <w:rFonts w:hint="eastAsia"/>
          <w:sz w:val="24"/>
        </w:rPr>
        <w:t>年的保险期。</w:t>
      </w:r>
      <w:r>
        <w:rPr>
          <w:sz w:val="24"/>
        </w:rPr>
        <w:t>（特殊情况以合同为准）。</w:t>
      </w:r>
    </w:p>
    <w:p w:rsidR="00E112AC" w:rsidRDefault="00E95851" w:rsidP="002D183D">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采购人指定地点</w:t>
      </w:r>
      <w:r>
        <w:rPr>
          <w:sz w:val="24"/>
        </w:rPr>
        <w:t>（特殊情况以合同为准）。</w:t>
      </w:r>
    </w:p>
    <w:p w:rsidR="00E112AC" w:rsidRDefault="00E95851" w:rsidP="002D183D">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E112AC" w:rsidRDefault="00E95851" w:rsidP="002D183D">
      <w:pPr>
        <w:autoSpaceDE w:val="0"/>
        <w:autoSpaceDN w:val="0"/>
        <w:adjustRightInd w:val="0"/>
        <w:spacing w:line="360" w:lineRule="auto"/>
        <w:ind w:firstLineChars="200" w:firstLine="446"/>
        <w:rPr>
          <w:sz w:val="24"/>
        </w:rPr>
      </w:pPr>
      <w:r>
        <w:rPr>
          <w:rFonts w:hint="eastAsia"/>
          <w:sz w:val="24"/>
        </w:rPr>
        <w:t>保险费按采购批次进行结算（每</w:t>
      </w:r>
      <w:r>
        <w:rPr>
          <w:rFonts w:hint="eastAsia"/>
          <w:sz w:val="24"/>
        </w:rPr>
        <w:t>3</w:t>
      </w:r>
      <w:r>
        <w:rPr>
          <w:rFonts w:hint="eastAsia"/>
          <w:sz w:val="24"/>
        </w:rPr>
        <w:t>个月采购一批），</w:t>
      </w:r>
      <w:r>
        <w:rPr>
          <w:rFonts w:hint="eastAsia"/>
          <w:sz w:val="24"/>
        </w:rPr>
        <w:t xml:space="preserve"> </w:t>
      </w:r>
      <w:r>
        <w:rPr>
          <w:rFonts w:hint="eastAsia"/>
          <w:sz w:val="24"/>
        </w:rPr>
        <w:t>在采购人确定该</w:t>
      </w:r>
      <w:proofErr w:type="gramStart"/>
      <w:r>
        <w:rPr>
          <w:rFonts w:hint="eastAsia"/>
          <w:sz w:val="24"/>
        </w:rPr>
        <w:t>批次需</w:t>
      </w:r>
      <w:proofErr w:type="gramEnd"/>
      <w:r>
        <w:rPr>
          <w:rFonts w:hint="eastAsia"/>
          <w:sz w:val="24"/>
        </w:rPr>
        <w:t>购买保险的车辆具体信息</w:t>
      </w:r>
      <w:r>
        <w:rPr>
          <w:rFonts w:hint="eastAsia"/>
          <w:sz w:val="24"/>
        </w:rPr>
        <w:t>5</w:t>
      </w:r>
      <w:r>
        <w:rPr>
          <w:rFonts w:hint="eastAsia"/>
          <w:sz w:val="24"/>
        </w:rPr>
        <w:t>个工作日内，供应商须将该批次车辆保险价格清单及交付申请书等相关资料交给采购人。在核对相关资料无误后，采购人于</w:t>
      </w:r>
      <w:r>
        <w:rPr>
          <w:rFonts w:hint="eastAsia"/>
          <w:sz w:val="24"/>
        </w:rPr>
        <w:t>10</w:t>
      </w:r>
      <w:r>
        <w:rPr>
          <w:rFonts w:hint="eastAsia"/>
          <w:sz w:val="24"/>
        </w:rPr>
        <w:t>个工作日内办理该批次车辆保险费用的支付手续。在收到采购人支付的保险费用后，供应商须在</w:t>
      </w:r>
      <w:r>
        <w:rPr>
          <w:rFonts w:hint="eastAsia"/>
          <w:sz w:val="24"/>
        </w:rPr>
        <w:t>5</w:t>
      </w:r>
      <w:r>
        <w:rPr>
          <w:rFonts w:hint="eastAsia"/>
          <w:sz w:val="24"/>
        </w:rPr>
        <w:t>个工作日内将</w:t>
      </w:r>
      <w:r>
        <w:rPr>
          <w:rFonts w:hint="eastAsia"/>
          <w:sz w:val="24"/>
        </w:rPr>
        <w:lastRenderedPageBreak/>
        <w:t>该批次的车辆保险单及相应的发票提交给采购人。本项目资金来源为区财政拨款，最终付款时间以财政审批、拨款流程及时限为准，不计延期付款利息及违约责任（特殊情况以合同为准。</w:t>
      </w:r>
    </w:p>
    <w:p w:rsidR="00E112AC" w:rsidRDefault="00E95851" w:rsidP="002D183D">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E112AC" w:rsidRDefault="00E95851" w:rsidP="002D183D">
      <w:pPr>
        <w:autoSpaceDE w:val="0"/>
        <w:autoSpaceDN w:val="0"/>
        <w:adjustRightInd w:val="0"/>
        <w:spacing w:line="360" w:lineRule="auto"/>
        <w:ind w:firstLineChars="200" w:firstLine="446"/>
        <w:rPr>
          <w:sz w:val="24"/>
        </w:rPr>
      </w:pPr>
      <w:r>
        <w:rPr>
          <w:sz w:val="24"/>
        </w:rPr>
        <w:t>本项目不收取投标保证金和履约保证金。</w:t>
      </w:r>
    </w:p>
    <w:p w:rsidR="00E112AC" w:rsidRDefault="00E95851" w:rsidP="002D183D">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E112AC" w:rsidRDefault="00E95851" w:rsidP="002D183D">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E112AC" w:rsidRDefault="00E95851" w:rsidP="002D183D">
      <w:pPr>
        <w:autoSpaceDE w:val="0"/>
        <w:autoSpaceDN w:val="0"/>
        <w:adjustRightInd w:val="0"/>
        <w:spacing w:line="360" w:lineRule="auto"/>
        <w:ind w:firstLineChars="200" w:firstLine="446"/>
        <w:rPr>
          <w:bCs/>
          <w:sz w:val="24"/>
        </w:rPr>
      </w:pPr>
      <w:r>
        <w:rPr>
          <w:sz w:val="24"/>
        </w:rPr>
        <w:t>二</w:t>
      </w:r>
      <w:r>
        <w:rPr>
          <w:bCs/>
          <w:sz w:val="24"/>
        </w:rPr>
        <w:t>、技术要求</w:t>
      </w:r>
    </w:p>
    <w:p w:rsidR="00E112AC" w:rsidRDefault="00E95851" w:rsidP="002D183D">
      <w:pPr>
        <w:spacing w:line="360" w:lineRule="auto"/>
        <w:ind w:firstLineChars="200" w:firstLine="446"/>
        <w:outlineLvl w:val="0"/>
        <w:rPr>
          <w:sz w:val="24"/>
        </w:rPr>
      </w:pPr>
      <w:r>
        <w:rPr>
          <w:sz w:val="24"/>
        </w:rPr>
        <w:t>（一）投标人须承诺所提供的服务、人员及设备符合相关国家强制性规定。</w:t>
      </w:r>
    </w:p>
    <w:p w:rsidR="00E112AC" w:rsidRDefault="00E95851" w:rsidP="002D183D">
      <w:pPr>
        <w:spacing w:line="360" w:lineRule="auto"/>
        <w:ind w:firstLineChars="200" w:firstLine="446"/>
        <w:outlineLvl w:val="0"/>
        <w:rPr>
          <w:sz w:val="24"/>
        </w:rPr>
      </w:pPr>
      <w:r>
        <w:rPr>
          <w:sz w:val="24"/>
        </w:rPr>
        <w:t>（二）具体需求详见本部分项目需求书。</w:t>
      </w:r>
    </w:p>
    <w:p w:rsidR="00E112AC" w:rsidRDefault="00E95851" w:rsidP="002D183D">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112AC">
        <w:trPr>
          <w:trHeight w:val="285"/>
          <w:jc w:val="center"/>
        </w:trPr>
        <w:tc>
          <w:tcPr>
            <w:tcW w:w="9393" w:type="dxa"/>
            <w:gridSpan w:val="3"/>
            <w:shd w:val="clear" w:color="auto" w:fill="auto"/>
            <w:vAlign w:val="center"/>
          </w:tcPr>
          <w:p w:rsidR="00E112AC" w:rsidRDefault="00E95851">
            <w:pPr>
              <w:widowControl/>
              <w:jc w:val="center"/>
              <w:rPr>
                <w:color w:val="000000" w:themeColor="text1"/>
                <w:kern w:val="0"/>
                <w:sz w:val="24"/>
                <w:szCs w:val="24"/>
              </w:rPr>
            </w:pPr>
            <w:r>
              <w:rPr>
                <w:color w:val="000000" w:themeColor="text1"/>
                <w:kern w:val="0"/>
                <w:sz w:val="24"/>
                <w:szCs w:val="24"/>
              </w:rPr>
              <w:t>第一部分</w:t>
            </w:r>
            <w:r>
              <w:rPr>
                <w:rFonts w:hint="eastAsia"/>
                <w:color w:val="000000" w:themeColor="text1"/>
                <w:kern w:val="0"/>
                <w:sz w:val="24"/>
                <w:szCs w:val="24"/>
              </w:rPr>
              <w:t>价格分（</w:t>
            </w:r>
            <w:r>
              <w:rPr>
                <w:rFonts w:hint="eastAsia"/>
                <w:color w:val="000000" w:themeColor="text1"/>
                <w:kern w:val="0"/>
                <w:sz w:val="24"/>
                <w:szCs w:val="24"/>
              </w:rPr>
              <w:t>20</w:t>
            </w:r>
            <w:r>
              <w:rPr>
                <w:rFonts w:hint="eastAsia"/>
                <w:color w:val="000000" w:themeColor="text1"/>
                <w:kern w:val="0"/>
                <w:sz w:val="24"/>
                <w:szCs w:val="24"/>
              </w:rPr>
              <w:t>分）</w:t>
            </w:r>
          </w:p>
        </w:tc>
        <w:tc>
          <w:tcPr>
            <w:tcW w:w="1143" w:type="dxa"/>
            <w:shd w:val="clear" w:color="auto" w:fill="auto"/>
            <w:vAlign w:val="center"/>
          </w:tcPr>
          <w:p w:rsidR="00E112AC" w:rsidRDefault="00E95851">
            <w:pPr>
              <w:widowControl/>
              <w:jc w:val="center"/>
              <w:rPr>
                <w:color w:val="000000" w:themeColor="text1"/>
                <w:kern w:val="0"/>
                <w:sz w:val="24"/>
                <w:szCs w:val="24"/>
              </w:rPr>
            </w:pPr>
            <w:r>
              <w:rPr>
                <w:color w:val="000000" w:themeColor="text1"/>
                <w:kern w:val="0"/>
                <w:sz w:val="24"/>
                <w:szCs w:val="24"/>
              </w:rPr>
              <w:t>分值</w:t>
            </w:r>
          </w:p>
        </w:tc>
      </w:tr>
      <w:tr w:rsidR="00E112AC">
        <w:trPr>
          <w:trHeight w:val="780"/>
          <w:jc w:val="center"/>
        </w:trPr>
        <w:tc>
          <w:tcPr>
            <w:tcW w:w="663" w:type="dxa"/>
            <w:shd w:val="clear" w:color="auto" w:fill="auto"/>
            <w:noWrap/>
            <w:vAlign w:val="center"/>
          </w:tcPr>
          <w:p w:rsidR="00E112AC" w:rsidRDefault="00E95851">
            <w:pPr>
              <w:widowControl/>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E112AC" w:rsidRDefault="00E95851">
            <w:pPr>
              <w:widowControl/>
              <w:spacing w:line="400" w:lineRule="exact"/>
              <w:jc w:val="center"/>
              <w:rPr>
                <w:color w:val="000000" w:themeColor="text1"/>
                <w:kern w:val="0"/>
                <w:sz w:val="24"/>
                <w:szCs w:val="24"/>
              </w:rPr>
            </w:pPr>
            <w:r>
              <w:rPr>
                <w:color w:val="000000" w:themeColor="text1"/>
                <w:kern w:val="0"/>
                <w:sz w:val="24"/>
                <w:szCs w:val="24"/>
              </w:rPr>
              <w:t>价格</w:t>
            </w:r>
          </w:p>
        </w:tc>
        <w:tc>
          <w:tcPr>
            <w:tcW w:w="7311" w:type="dxa"/>
            <w:shd w:val="clear" w:color="auto" w:fill="auto"/>
            <w:vAlign w:val="center"/>
          </w:tcPr>
          <w:p w:rsidR="00E112AC" w:rsidRDefault="00E95851">
            <w:pPr>
              <w:widowControl/>
              <w:spacing w:line="400" w:lineRule="exact"/>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）投标报价超过采购预算的，投标无效，未超过采购预算的投标报价按以下公式进行计算</w:t>
            </w:r>
          </w:p>
          <w:p w:rsidR="00E112AC" w:rsidRDefault="00E95851">
            <w:pPr>
              <w:widowControl/>
              <w:spacing w:line="400" w:lineRule="exact"/>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）投标报价得分</w:t>
            </w:r>
            <w:r>
              <w:rPr>
                <w:rFonts w:hint="eastAsia"/>
                <w:color w:val="000000" w:themeColor="text1"/>
                <w:kern w:val="0"/>
                <w:sz w:val="24"/>
                <w:szCs w:val="24"/>
              </w:rPr>
              <w:t>=</w:t>
            </w:r>
            <w:r>
              <w:rPr>
                <w:rFonts w:hint="eastAsia"/>
                <w:color w:val="000000" w:themeColor="text1"/>
                <w:kern w:val="0"/>
                <w:sz w:val="24"/>
                <w:szCs w:val="24"/>
              </w:rPr>
              <w:t>（评标基准价</w:t>
            </w:r>
            <w:r>
              <w:rPr>
                <w:rFonts w:hint="eastAsia"/>
                <w:color w:val="000000" w:themeColor="text1"/>
                <w:kern w:val="0"/>
                <w:sz w:val="24"/>
                <w:szCs w:val="24"/>
              </w:rPr>
              <w:t>/</w:t>
            </w:r>
            <w:r>
              <w:rPr>
                <w:rFonts w:hint="eastAsia"/>
                <w:color w:val="000000" w:themeColor="text1"/>
                <w:kern w:val="0"/>
                <w:sz w:val="24"/>
                <w:szCs w:val="24"/>
              </w:rPr>
              <w:t>投标报价）×</w:t>
            </w:r>
            <w:r>
              <w:rPr>
                <w:rFonts w:hint="eastAsia"/>
                <w:color w:val="000000" w:themeColor="text1"/>
                <w:kern w:val="0"/>
                <w:sz w:val="24"/>
                <w:szCs w:val="24"/>
              </w:rPr>
              <w:t>20</w:t>
            </w:r>
          </w:p>
          <w:p w:rsidR="00E112AC" w:rsidRDefault="00E95851">
            <w:pPr>
              <w:widowControl/>
              <w:spacing w:line="400" w:lineRule="exact"/>
              <w:rPr>
                <w:color w:val="000000" w:themeColor="text1"/>
                <w:kern w:val="0"/>
                <w:sz w:val="24"/>
                <w:szCs w:val="24"/>
              </w:rPr>
            </w:pPr>
            <w:r>
              <w:rPr>
                <w:rFonts w:hint="eastAsia"/>
                <w:color w:val="000000" w:themeColor="text1"/>
                <w:kern w:val="0"/>
                <w:sz w:val="24"/>
                <w:szCs w:val="24"/>
              </w:rPr>
              <w:t>注：满足招标文件要求且投标报价最低的投标报价为评标基准价</w:t>
            </w:r>
          </w:p>
        </w:tc>
        <w:tc>
          <w:tcPr>
            <w:tcW w:w="1143" w:type="dxa"/>
            <w:shd w:val="clear" w:color="auto" w:fill="auto"/>
            <w:vAlign w:val="center"/>
          </w:tcPr>
          <w:p w:rsidR="00E112AC" w:rsidRDefault="00E95851">
            <w:pPr>
              <w:widowControl/>
              <w:jc w:val="center"/>
              <w:rPr>
                <w:color w:val="000000" w:themeColor="text1"/>
                <w:kern w:val="0"/>
                <w:sz w:val="24"/>
                <w:szCs w:val="24"/>
              </w:rPr>
            </w:pPr>
            <w:r>
              <w:rPr>
                <w:rFonts w:hint="eastAsia"/>
                <w:color w:val="000000" w:themeColor="text1"/>
                <w:kern w:val="0"/>
                <w:sz w:val="24"/>
                <w:szCs w:val="24"/>
              </w:rPr>
              <w:t>20</w:t>
            </w:r>
          </w:p>
        </w:tc>
      </w:tr>
      <w:tr w:rsidR="00E112AC">
        <w:trPr>
          <w:trHeight w:val="620"/>
          <w:jc w:val="center"/>
        </w:trPr>
        <w:tc>
          <w:tcPr>
            <w:tcW w:w="9393" w:type="dxa"/>
            <w:gridSpan w:val="3"/>
            <w:shd w:val="clear" w:color="auto" w:fill="auto"/>
            <w:noWrap/>
            <w:vAlign w:val="center"/>
          </w:tcPr>
          <w:p w:rsidR="00E112AC" w:rsidRDefault="00E95851">
            <w:pPr>
              <w:widowControl/>
              <w:spacing w:line="400" w:lineRule="exact"/>
              <w:jc w:val="center"/>
              <w:rPr>
                <w:kern w:val="0"/>
                <w:sz w:val="24"/>
                <w:szCs w:val="24"/>
              </w:rPr>
            </w:pPr>
            <w:r>
              <w:rPr>
                <w:color w:val="000000" w:themeColor="text1"/>
                <w:kern w:val="0"/>
                <w:sz w:val="24"/>
                <w:szCs w:val="24"/>
              </w:rPr>
              <w:t>第二部分客观分（</w:t>
            </w:r>
            <w:r>
              <w:rPr>
                <w:rFonts w:hint="eastAsia"/>
                <w:color w:val="000000" w:themeColor="text1"/>
                <w:kern w:val="0"/>
                <w:sz w:val="24"/>
                <w:szCs w:val="24"/>
              </w:rPr>
              <w:t>42</w:t>
            </w:r>
            <w:r>
              <w:rPr>
                <w:color w:val="000000" w:themeColor="text1"/>
                <w:kern w:val="0"/>
                <w:sz w:val="24"/>
                <w:szCs w:val="24"/>
              </w:rPr>
              <w:t>分）</w:t>
            </w:r>
          </w:p>
        </w:tc>
        <w:tc>
          <w:tcPr>
            <w:tcW w:w="1143" w:type="dxa"/>
            <w:shd w:val="clear" w:color="auto" w:fill="auto"/>
            <w:vAlign w:val="center"/>
          </w:tcPr>
          <w:p w:rsidR="00E112AC" w:rsidRDefault="00E95851">
            <w:pPr>
              <w:widowControl/>
              <w:jc w:val="center"/>
              <w:rPr>
                <w:kern w:val="0"/>
                <w:sz w:val="24"/>
                <w:szCs w:val="24"/>
              </w:rPr>
            </w:pPr>
            <w:r>
              <w:rPr>
                <w:kern w:val="0"/>
                <w:sz w:val="24"/>
                <w:szCs w:val="24"/>
              </w:rPr>
              <w:t>分值</w:t>
            </w:r>
          </w:p>
        </w:tc>
      </w:tr>
      <w:tr w:rsidR="00E112AC">
        <w:trPr>
          <w:trHeight w:val="416"/>
          <w:jc w:val="center"/>
        </w:trPr>
        <w:tc>
          <w:tcPr>
            <w:tcW w:w="663" w:type="dxa"/>
            <w:shd w:val="clear" w:color="auto" w:fill="auto"/>
            <w:noWrap/>
            <w:vAlign w:val="center"/>
          </w:tcPr>
          <w:p w:rsidR="00E112AC" w:rsidRDefault="00E95851">
            <w:pPr>
              <w:widowControl/>
              <w:jc w:val="center"/>
              <w:rPr>
                <w:kern w:val="0"/>
                <w:sz w:val="24"/>
                <w:szCs w:val="24"/>
              </w:rPr>
            </w:pPr>
            <w:r>
              <w:rPr>
                <w:kern w:val="0"/>
                <w:sz w:val="24"/>
                <w:szCs w:val="24"/>
              </w:rPr>
              <w:t>1</w:t>
            </w:r>
          </w:p>
        </w:tc>
        <w:tc>
          <w:tcPr>
            <w:tcW w:w="1419" w:type="dxa"/>
            <w:shd w:val="clear" w:color="auto" w:fill="auto"/>
            <w:vAlign w:val="center"/>
          </w:tcPr>
          <w:p w:rsidR="00E112AC" w:rsidRDefault="00E95851">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E112AC" w:rsidRPr="002D183D" w:rsidRDefault="00E95851">
            <w:pPr>
              <w:widowControl/>
              <w:spacing w:line="400" w:lineRule="exact"/>
              <w:rPr>
                <w:kern w:val="0"/>
                <w:sz w:val="24"/>
                <w:szCs w:val="24"/>
              </w:rPr>
            </w:pPr>
            <w:r w:rsidRPr="002D183D">
              <w:rPr>
                <w:rFonts w:hint="eastAsia"/>
                <w:kern w:val="0"/>
                <w:sz w:val="24"/>
                <w:szCs w:val="24"/>
              </w:rPr>
              <w:t>完全按照以下要求提供投标人曾实施的机动车保险服务业绩，提供的证明材料均不得遮挡涂黑，否则不予认定加分。</w:t>
            </w:r>
          </w:p>
          <w:p w:rsidR="00E112AC" w:rsidRPr="002D183D" w:rsidRDefault="00E95851">
            <w:pPr>
              <w:widowControl/>
              <w:spacing w:line="400" w:lineRule="exact"/>
              <w:rPr>
                <w:kern w:val="0"/>
                <w:sz w:val="24"/>
                <w:szCs w:val="24"/>
              </w:rPr>
            </w:pPr>
            <w:r w:rsidRPr="002D183D">
              <w:rPr>
                <w:rFonts w:hint="eastAsia"/>
                <w:kern w:val="0"/>
                <w:sz w:val="24"/>
                <w:szCs w:val="24"/>
              </w:rPr>
              <w:t xml:space="preserve">A. </w:t>
            </w:r>
            <w:r w:rsidRPr="002D183D">
              <w:rPr>
                <w:rFonts w:hint="eastAsia"/>
                <w:kern w:val="0"/>
                <w:sz w:val="24"/>
                <w:szCs w:val="24"/>
              </w:rPr>
              <w:t>合同原件扫描件（合同签订时间为</w:t>
            </w:r>
            <w:r w:rsidRPr="002D183D">
              <w:rPr>
                <w:rFonts w:hint="eastAsia"/>
                <w:kern w:val="0"/>
                <w:sz w:val="24"/>
                <w:szCs w:val="24"/>
              </w:rPr>
              <w:t>2023</w:t>
            </w:r>
            <w:r w:rsidRPr="002D183D">
              <w:rPr>
                <w:rFonts w:hint="eastAsia"/>
                <w:kern w:val="0"/>
                <w:sz w:val="24"/>
                <w:szCs w:val="24"/>
              </w:rPr>
              <w:t>年</w:t>
            </w:r>
            <w:r w:rsidRPr="002D183D">
              <w:rPr>
                <w:rFonts w:hint="eastAsia"/>
                <w:kern w:val="0"/>
                <w:sz w:val="24"/>
                <w:szCs w:val="24"/>
              </w:rPr>
              <w:t>1</w:t>
            </w:r>
            <w:r w:rsidRPr="002D183D">
              <w:rPr>
                <w:rFonts w:hint="eastAsia"/>
                <w:kern w:val="0"/>
                <w:sz w:val="24"/>
                <w:szCs w:val="24"/>
              </w:rPr>
              <w:t>月</w:t>
            </w:r>
            <w:r w:rsidRPr="002D183D">
              <w:rPr>
                <w:rFonts w:hint="eastAsia"/>
                <w:kern w:val="0"/>
                <w:sz w:val="24"/>
                <w:szCs w:val="24"/>
              </w:rPr>
              <w:t>1</w:t>
            </w:r>
            <w:r w:rsidRPr="002D183D">
              <w:rPr>
                <w:rFonts w:hint="eastAsia"/>
                <w:kern w:val="0"/>
                <w:sz w:val="24"/>
                <w:szCs w:val="24"/>
              </w:rPr>
              <w:t>日或以后）。包括合同金额、买卖双方名称及盖章、承保机动车数量、合同签订日期。</w:t>
            </w:r>
          </w:p>
          <w:p w:rsidR="00E112AC" w:rsidRPr="002D183D" w:rsidRDefault="00E95851">
            <w:pPr>
              <w:widowControl/>
              <w:spacing w:line="400" w:lineRule="exact"/>
              <w:rPr>
                <w:kern w:val="0"/>
                <w:sz w:val="24"/>
                <w:szCs w:val="24"/>
              </w:rPr>
            </w:pPr>
            <w:r w:rsidRPr="002D183D">
              <w:rPr>
                <w:rFonts w:hint="eastAsia"/>
                <w:kern w:val="0"/>
                <w:sz w:val="24"/>
                <w:szCs w:val="24"/>
              </w:rPr>
              <w:t xml:space="preserve">B. </w:t>
            </w:r>
            <w:r w:rsidRPr="002D183D">
              <w:rPr>
                <w:rFonts w:hint="eastAsia"/>
                <w:kern w:val="0"/>
                <w:sz w:val="24"/>
                <w:szCs w:val="24"/>
              </w:rPr>
              <w:t>上述合同履行良好的相关证明材料原件扫描件（加盖上述合同甲方单位公章或上述合同甲方印章）。</w:t>
            </w:r>
          </w:p>
          <w:p w:rsidR="00E112AC" w:rsidRPr="002D183D" w:rsidRDefault="00E95851">
            <w:pPr>
              <w:widowControl/>
              <w:spacing w:line="400" w:lineRule="exact"/>
              <w:rPr>
                <w:kern w:val="0"/>
                <w:sz w:val="24"/>
                <w:szCs w:val="24"/>
              </w:rPr>
            </w:pPr>
            <w:r w:rsidRPr="002D183D">
              <w:rPr>
                <w:rFonts w:hint="eastAsia"/>
                <w:kern w:val="0"/>
                <w:sz w:val="24"/>
                <w:szCs w:val="24"/>
              </w:rPr>
              <w:lastRenderedPageBreak/>
              <w:t>1</w:t>
            </w:r>
            <w:r w:rsidRPr="002D183D">
              <w:rPr>
                <w:rFonts w:hint="eastAsia"/>
                <w:kern w:val="0"/>
                <w:sz w:val="24"/>
                <w:szCs w:val="24"/>
              </w:rPr>
              <w:t>个业绩</w:t>
            </w:r>
            <w:r w:rsidRPr="002D183D">
              <w:rPr>
                <w:rFonts w:hint="eastAsia"/>
                <w:kern w:val="0"/>
                <w:sz w:val="24"/>
                <w:szCs w:val="24"/>
              </w:rPr>
              <w:t>2</w:t>
            </w:r>
            <w:r w:rsidRPr="002D183D">
              <w:rPr>
                <w:rFonts w:hint="eastAsia"/>
                <w:kern w:val="0"/>
                <w:sz w:val="24"/>
                <w:szCs w:val="24"/>
              </w:rPr>
              <w:t>分，最多</w:t>
            </w:r>
            <w:r w:rsidRPr="002D183D">
              <w:rPr>
                <w:rFonts w:hint="eastAsia"/>
                <w:kern w:val="0"/>
                <w:sz w:val="24"/>
                <w:szCs w:val="24"/>
              </w:rPr>
              <w:t>10</w:t>
            </w:r>
            <w:r w:rsidRPr="002D183D">
              <w:rPr>
                <w:rFonts w:hint="eastAsia"/>
                <w:kern w:val="0"/>
                <w:sz w:val="24"/>
                <w:szCs w:val="24"/>
              </w:rPr>
              <w:t>分</w:t>
            </w:r>
          </w:p>
        </w:tc>
        <w:tc>
          <w:tcPr>
            <w:tcW w:w="1143" w:type="dxa"/>
            <w:shd w:val="clear" w:color="auto" w:fill="auto"/>
            <w:vAlign w:val="center"/>
          </w:tcPr>
          <w:p w:rsidR="00E112AC" w:rsidRPr="002D183D" w:rsidRDefault="00E95851">
            <w:pPr>
              <w:widowControl/>
              <w:jc w:val="center"/>
              <w:rPr>
                <w:kern w:val="0"/>
                <w:sz w:val="24"/>
                <w:szCs w:val="24"/>
              </w:rPr>
            </w:pPr>
            <w:r w:rsidRPr="002D183D">
              <w:rPr>
                <w:rFonts w:hint="eastAsia"/>
                <w:kern w:val="0"/>
                <w:sz w:val="24"/>
                <w:szCs w:val="24"/>
              </w:rPr>
              <w:lastRenderedPageBreak/>
              <w:t>10</w:t>
            </w:r>
          </w:p>
        </w:tc>
      </w:tr>
      <w:tr w:rsidR="00E112AC">
        <w:trPr>
          <w:trHeight w:val="1050"/>
          <w:jc w:val="center"/>
        </w:trPr>
        <w:tc>
          <w:tcPr>
            <w:tcW w:w="663" w:type="dxa"/>
            <w:shd w:val="clear" w:color="auto" w:fill="auto"/>
            <w:noWrap/>
            <w:vAlign w:val="center"/>
          </w:tcPr>
          <w:p w:rsidR="00E112AC" w:rsidRDefault="00E95851">
            <w:pPr>
              <w:widowControl/>
              <w:jc w:val="center"/>
              <w:rPr>
                <w:kern w:val="0"/>
                <w:sz w:val="24"/>
                <w:szCs w:val="24"/>
              </w:rPr>
            </w:pPr>
            <w:bookmarkStart w:id="10" w:name="_Hlk225413711"/>
            <w:r>
              <w:rPr>
                <w:rFonts w:hint="eastAsia"/>
                <w:kern w:val="0"/>
                <w:sz w:val="24"/>
                <w:szCs w:val="24"/>
              </w:rPr>
              <w:lastRenderedPageBreak/>
              <w:t>2</w:t>
            </w:r>
          </w:p>
        </w:tc>
        <w:tc>
          <w:tcPr>
            <w:tcW w:w="1419" w:type="dxa"/>
            <w:shd w:val="clear" w:color="auto" w:fill="auto"/>
            <w:vAlign w:val="center"/>
          </w:tcPr>
          <w:p w:rsidR="00E112AC" w:rsidRDefault="00E95851">
            <w:pPr>
              <w:widowControl/>
              <w:spacing w:line="400" w:lineRule="exact"/>
              <w:jc w:val="center"/>
              <w:rPr>
                <w:kern w:val="0"/>
                <w:sz w:val="24"/>
                <w:szCs w:val="24"/>
              </w:rPr>
            </w:pPr>
            <w:r>
              <w:rPr>
                <w:rFonts w:hint="eastAsia"/>
                <w:kern w:val="0"/>
                <w:sz w:val="24"/>
                <w:szCs w:val="24"/>
              </w:rPr>
              <w:t>投标人所属法人企业偿付能力情况评价</w:t>
            </w:r>
          </w:p>
        </w:tc>
        <w:tc>
          <w:tcPr>
            <w:tcW w:w="7311" w:type="dxa"/>
            <w:shd w:val="clear" w:color="auto" w:fill="auto"/>
            <w:vAlign w:val="center"/>
          </w:tcPr>
          <w:p w:rsidR="00E112AC" w:rsidRPr="002D183D" w:rsidRDefault="00E95851">
            <w:pPr>
              <w:widowControl/>
              <w:spacing w:line="400" w:lineRule="exact"/>
              <w:rPr>
                <w:kern w:val="0"/>
                <w:sz w:val="24"/>
                <w:szCs w:val="24"/>
              </w:rPr>
            </w:pPr>
            <w:r w:rsidRPr="002D183D">
              <w:rPr>
                <w:rFonts w:hint="eastAsia"/>
                <w:kern w:val="0"/>
                <w:sz w:val="24"/>
                <w:szCs w:val="24"/>
              </w:rPr>
              <w:t>2024</w:t>
            </w:r>
            <w:r w:rsidRPr="002D183D">
              <w:rPr>
                <w:rFonts w:hint="eastAsia"/>
                <w:kern w:val="0"/>
                <w:sz w:val="24"/>
                <w:szCs w:val="24"/>
              </w:rPr>
              <w:t>年末投标人所属法人企业综合偿付能力充足率≥</w:t>
            </w:r>
            <w:r w:rsidRPr="002D183D">
              <w:rPr>
                <w:rFonts w:hint="eastAsia"/>
                <w:kern w:val="0"/>
                <w:sz w:val="24"/>
                <w:szCs w:val="24"/>
              </w:rPr>
              <w:t>150%</w:t>
            </w:r>
            <w:r w:rsidRPr="002D183D">
              <w:rPr>
                <w:rFonts w:hint="eastAsia"/>
                <w:kern w:val="0"/>
                <w:sz w:val="24"/>
                <w:szCs w:val="24"/>
              </w:rPr>
              <w:t>，得</w:t>
            </w:r>
            <w:r w:rsidRPr="002D183D">
              <w:rPr>
                <w:rFonts w:hint="eastAsia"/>
                <w:kern w:val="0"/>
                <w:sz w:val="24"/>
                <w:szCs w:val="24"/>
              </w:rPr>
              <w:t>2</w:t>
            </w:r>
            <w:r w:rsidRPr="002D183D">
              <w:rPr>
                <w:rFonts w:hint="eastAsia"/>
                <w:kern w:val="0"/>
                <w:sz w:val="24"/>
                <w:szCs w:val="24"/>
              </w:rPr>
              <w:t>分；在此基础上，每增加</w:t>
            </w:r>
            <w:r w:rsidRPr="002D183D">
              <w:rPr>
                <w:rFonts w:hint="eastAsia"/>
                <w:kern w:val="0"/>
                <w:sz w:val="24"/>
                <w:szCs w:val="24"/>
              </w:rPr>
              <w:t>20</w:t>
            </w:r>
            <w:r w:rsidRPr="002D183D">
              <w:rPr>
                <w:rFonts w:hint="eastAsia"/>
                <w:kern w:val="0"/>
                <w:sz w:val="24"/>
                <w:szCs w:val="24"/>
              </w:rPr>
              <w:t>个百分点加</w:t>
            </w:r>
            <w:r w:rsidRPr="002D183D">
              <w:rPr>
                <w:rFonts w:hint="eastAsia"/>
                <w:kern w:val="0"/>
                <w:sz w:val="24"/>
                <w:szCs w:val="24"/>
              </w:rPr>
              <w:t>1</w:t>
            </w:r>
            <w:r w:rsidRPr="002D183D">
              <w:rPr>
                <w:rFonts w:hint="eastAsia"/>
                <w:kern w:val="0"/>
                <w:sz w:val="24"/>
                <w:szCs w:val="24"/>
              </w:rPr>
              <w:t>分（不足</w:t>
            </w:r>
            <w:r w:rsidRPr="002D183D">
              <w:rPr>
                <w:rFonts w:hint="eastAsia"/>
                <w:kern w:val="0"/>
                <w:sz w:val="24"/>
                <w:szCs w:val="24"/>
              </w:rPr>
              <w:t>20</w:t>
            </w:r>
            <w:r w:rsidRPr="002D183D">
              <w:rPr>
                <w:rFonts w:hint="eastAsia"/>
                <w:kern w:val="0"/>
                <w:sz w:val="24"/>
                <w:szCs w:val="24"/>
              </w:rPr>
              <w:t>个百分点的不加分）。本项最高得</w:t>
            </w:r>
            <w:r w:rsidRPr="002D183D">
              <w:rPr>
                <w:rFonts w:hint="eastAsia"/>
                <w:kern w:val="0"/>
                <w:sz w:val="24"/>
                <w:szCs w:val="24"/>
              </w:rPr>
              <w:t>8</w:t>
            </w:r>
            <w:r w:rsidRPr="002D183D">
              <w:rPr>
                <w:rFonts w:hint="eastAsia"/>
                <w:kern w:val="0"/>
                <w:sz w:val="24"/>
                <w:szCs w:val="24"/>
              </w:rPr>
              <w:t>分。</w:t>
            </w:r>
          </w:p>
          <w:p w:rsidR="00E112AC" w:rsidRPr="002D183D" w:rsidRDefault="00E95851">
            <w:pPr>
              <w:widowControl/>
              <w:spacing w:line="400" w:lineRule="exact"/>
              <w:rPr>
                <w:kern w:val="0"/>
                <w:sz w:val="24"/>
                <w:szCs w:val="24"/>
              </w:rPr>
            </w:pPr>
            <w:r w:rsidRPr="002D183D">
              <w:rPr>
                <w:rFonts w:hint="eastAsia"/>
                <w:kern w:val="0"/>
                <w:sz w:val="24"/>
                <w:szCs w:val="24"/>
              </w:rPr>
              <w:t>投标人需提供所属法人企业</w:t>
            </w:r>
            <w:r w:rsidRPr="002D183D">
              <w:rPr>
                <w:rFonts w:hint="eastAsia"/>
                <w:kern w:val="0"/>
                <w:sz w:val="24"/>
                <w:szCs w:val="24"/>
              </w:rPr>
              <w:t>2024</w:t>
            </w:r>
            <w:r w:rsidRPr="002D183D">
              <w:rPr>
                <w:rFonts w:hint="eastAsia"/>
                <w:kern w:val="0"/>
                <w:sz w:val="24"/>
                <w:szCs w:val="24"/>
              </w:rPr>
              <w:t>年度经会计师事务所审计的偿付能力书面材料扫描件，否则，不得分。</w:t>
            </w:r>
          </w:p>
        </w:tc>
        <w:tc>
          <w:tcPr>
            <w:tcW w:w="1143" w:type="dxa"/>
            <w:shd w:val="clear" w:color="auto" w:fill="auto"/>
            <w:vAlign w:val="center"/>
          </w:tcPr>
          <w:p w:rsidR="00E112AC" w:rsidRPr="002D183D" w:rsidRDefault="00E95851">
            <w:pPr>
              <w:widowControl/>
              <w:jc w:val="center"/>
              <w:rPr>
                <w:kern w:val="0"/>
                <w:sz w:val="24"/>
                <w:szCs w:val="24"/>
              </w:rPr>
            </w:pPr>
            <w:r w:rsidRPr="002D183D">
              <w:rPr>
                <w:rFonts w:hint="eastAsia"/>
                <w:kern w:val="0"/>
                <w:sz w:val="24"/>
                <w:szCs w:val="24"/>
              </w:rPr>
              <w:t>8</w:t>
            </w:r>
          </w:p>
        </w:tc>
      </w:tr>
      <w:bookmarkEnd w:id="10"/>
      <w:tr w:rsidR="00E112AC">
        <w:trPr>
          <w:trHeight w:val="558"/>
          <w:jc w:val="center"/>
        </w:trPr>
        <w:tc>
          <w:tcPr>
            <w:tcW w:w="663" w:type="dxa"/>
            <w:shd w:val="clear" w:color="auto" w:fill="auto"/>
            <w:noWrap/>
            <w:vAlign w:val="center"/>
          </w:tcPr>
          <w:p w:rsidR="00E112AC" w:rsidRDefault="00E95851">
            <w:pPr>
              <w:widowControl/>
              <w:jc w:val="center"/>
              <w:rPr>
                <w:kern w:val="0"/>
                <w:sz w:val="24"/>
                <w:szCs w:val="24"/>
              </w:rPr>
            </w:pPr>
            <w:r>
              <w:rPr>
                <w:rFonts w:hint="eastAsia"/>
                <w:kern w:val="0"/>
                <w:sz w:val="24"/>
                <w:szCs w:val="24"/>
              </w:rPr>
              <w:t>3</w:t>
            </w:r>
          </w:p>
        </w:tc>
        <w:tc>
          <w:tcPr>
            <w:tcW w:w="1419" w:type="dxa"/>
            <w:shd w:val="clear" w:color="auto" w:fill="auto"/>
            <w:vAlign w:val="center"/>
          </w:tcPr>
          <w:p w:rsidR="00E112AC" w:rsidRDefault="00E95851">
            <w:pPr>
              <w:widowControl/>
              <w:spacing w:line="400" w:lineRule="exact"/>
              <w:jc w:val="center"/>
              <w:rPr>
                <w:kern w:val="0"/>
                <w:sz w:val="24"/>
                <w:szCs w:val="24"/>
              </w:rPr>
            </w:pPr>
            <w:r>
              <w:rPr>
                <w:rFonts w:hint="eastAsia"/>
                <w:sz w:val="24"/>
              </w:rPr>
              <w:t>投标人所属法人企业风险综合评级</w:t>
            </w:r>
          </w:p>
        </w:tc>
        <w:tc>
          <w:tcPr>
            <w:tcW w:w="7311" w:type="dxa"/>
            <w:shd w:val="clear" w:color="auto" w:fill="auto"/>
            <w:vAlign w:val="center"/>
          </w:tcPr>
          <w:p w:rsidR="00E112AC" w:rsidRPr="002D183D" w:rsidRDefault="00E95851">
            <w:pPr>
              <w:widowControl/>
              <w:spacing w:line="400" w:lineRule="exact"/>
              <w:rPr>
                <w:kern w:val="0"/>
                <w:sz w:val="24"/>
                <w:szCs w:val="24"/>
              </w:rPr>
            </w:pPr>
            <w:r w:rsidRPr="002D183D">
              <w:rPr>
                <w:rFonts w:hint="eastAsia"/>
                <w:kern w:val="0"/>
                <w:sz w:val="24"/>
                <w:szCs w:val="24"/>
              </w:rPr>
              <w:t>自</w:t>
            </w:r>
            <w:r w:rsidRPr="002D183D">
              <w:rPr>
                <w:rFonts w:hint="eastAsia"/>
                <w:kern w:val="0"/>
                <w:sz w:val="24"/>
                <w:szCs w:val="24"/>
              </w:rPr>
              <w:t>2024</w:t>
            </w:r>
            <w:r w:rsidRPr="002D183D">
              <w:rPr>
                <w:rFonts w:hint="eastAsia"/>
                <w:kern w:val="0"/>
                <w:sz w:val="24"/>
                <w:szCs w:val="24"/>
              </w:rPr>
              <w:t>年第一季度至投标截止日期前，投标人所属法人企业在中国银行保险监督管理委员会发布的按季度进行的风险综合评级中获得</w:t>
            </w:r>
            <w:r w:rsidRPr="002D183D">
              <w:rPr>
                <w:rFonts w:hint="eastAsia"/>
                <w:kern w:val="0"/>
                <w:sz w:val="24"/>
                <w:szCs w:val="24"/>
              </w:rPr>
              <w:t>1</w:t>
            </w:r>
            <w:r w:rsidRPr="002D183D">
              <w:rPr>
                <w:rFonts w:hint="eastAsia"/>
                <w:kern w:val="0"/>
                <w:sz w:val="24"/>
                <w:szCs w:val="24"/>
              </w:rPr>
              <w:t>次“</w:t>
            </w:r>
            <w:r w:rsidRPr="002D183D">
              <w:rPr>
                <w:rFonts w:hint="eastAsia"/>
                <w:kern w:val="0"/>
                <w:sz w:val="24"/>
                <w:szCs w:val="24"/>
              </w:rPr>
              <w:t>A</w:t>
            </w:r>
            <w:r w:rsidRPr="002D183D">
              <w:rPr>
                <w:rFonts w:hint="eastAsia"/>
                <w:kern w:val="0"/>
                <w:sz w:val="24"/>
                <w:szCs w:val="24"/>
              </w:rPr>
              <w:t>”类的，得</w:t>
            </w:r>
            <w:r w:rsidRPr="002D183D">
              <w:rPr>
                <w:rFonts w:hint="eastAsia"/>
                <w:kern w:val="0"/>
                <w:sz w:val="24"/>
                <w:szCs w:val="24"/>
              </w:rPr>
              <w:t>2</w:t>
            </w:r>
            <w:r w:rsidRPr="002D183D">
              <w:rPr>
                <w:rFonts w:hint="eastAsia"/>
                <w:kern w:val="0"/>
                <w:sz w:val="24"/>
                <w:szCs w:val="24"/>
              </w:rPr>
              <w:t>分；获得</w:t>
            </w:r>
            <w:r w:rsidRPr="002D183D">
              <w:rPr>
                <w:rFonts w:hint="eastAsia"/>
                <w:kern w:val="0"/>
                <w:sz w:val="24"/>
                <w:szCs w:val="24"/>
              </w:rPr>
              <w:t>1</w:t>
            </w:r>
            <w:r w:rsidRPr="002D183D">
              <w:rPr>
                <w:rFonts w:hint="eastAsia"/>
                <w:kern w:val="0"/>
                <w:sz w:val="24"/>
                <w:szCs w:val="24"/>
              </w:rPr>
              <w:t>次“</w:t>
            </w:r>
            <w:r w:rsidRPr="002D183D">
              <w:rPr>
                <w:rFonts w:hint="eastAsia"/>
                <w:kern w:val="0"/>
                <w:sz w:val="24"/>
                <w:szCs w:val="24"/>
              </w:rPr>
              <w:t>B</w:t>
            </w:r>
            <w:r w:rsidRPr="002D183D">
              <w:rPr>
                <w:rFonts w:hint="eastAsia"/>
                <w:kern w:val="0"/>
                <w:sz w:val="24"/>
                <w:szCs w:val="24"/>
              </w:rPr>
              <w:t>”类的，得</w:t>
            </w:r>
            <w:r w:rsidRPr="002D183D">
              <w:rPr>
                <w:rFonts w:hint="eastAsia"/>
                <w:kern w:val="0"/>
                <w:sz w:val="24"/>
                <w:szCs w:val="24"/>
              </w:rPr>
              <w:t>1</w:t>
            </w:r>
            <w:r w:rsidRPr="002D183D">
              <w:rPr>
                <w:rFonts w:hint="eastAsia"/>
                <w:kern w:val="0"/>
                <w:sz w:val="24"/>
                <w:szCs w:val="24"/>
              </w:rPr>
              <w:t>分；本项最高得</w:t>
            </w:r>
            <w:r w:rsidRPr="002D183D">
              <w:rPr>
                <w:rFonts w:hint="eastAsia"/>
                <w:kern w:val="0"/>
                <w:sz w:val="24"/>
                <w:szCs w:val="24"/>
              </w:rPr>
              <w:t>6</w:t>
            </w:r>
            <w:r w:rsidRPr="002D183D">
              <w:rPr>
                <w:rFonts w:hint="eastAsia"/>
                <w:kern w:val="0"/>
                <w:sz w:val="24"/>
                <w:szCs w:val="24"/>
              </w:rPr>
              <w:t>分。</w:t>
            </w:r>
          </w:p>
          <w:p w:rsidR="00E112AC" w:rsidRPr="002D183D" w:rsidRDefault="00E95851">
            <w:pPr>
              <w:widowControl/>
              <w:spacing w:line="400" w:lineRule="exact"/>
              <w:rPr>
                <w:kern w:val="0"/>
                <w:sz w:val="24"/>
                <w:szCs w:val="24"/>
              </w:rPr>
            </w:pPr>
            <w:r w:rsidRPr="002D183D">
              <w:rPr>
                <w:rFonts w:hint="eastAsia"/>
                <w:kern w:val="0"/>
                <w:sz w:val="24"/>
                <w:szCs w:val="24"/>
              </w:rPr>
              <w:t>投标人须提供自</w:t>
            </w:r>
            <w:r w:rsidRPr="002D183D">
              <w:rPr>
                <w:rFonts w:hint="eastAsia"/>
                <w:kern w:val="0"/>
                <w:sz w:val="24"/>
                <w:szCs w:val="24"/>
              </w:rPr>
              <w:t>2024</w:t>
            </w:r>
            <w:r w:rsidRPr="002D183D">
              <w:rPr>
                <w:rFonts w:hint="eastAsia"/>
                <w:kern w:val="0"/>
                <w:sz w:val="24"/>
                <w:szCs w:val="24"/>
              </w:rPr>
              <w:t>年第一季度至响应文件提交截止日期前中国银行保险监督管理委员会发布的对各家商业保险公司按季度进行的风险综合评级通报扫描件或通报截屏，否则不得分。</w:t>
            </w:r>
          </w:p>
        </w:tc>
        <w:tc>
          <w:tcPr>
            <w:tcW w:w="1143" w:type="dxa"/>
            <w:shd w:val="clear" w:color="auto" w:fill="auto"/>
            <w:vAlign w:val="center"/>
          </w:tcPr>
          <w:p w:rsidR="00E112AC" w:rsidRPr="002D183D" w:rsidRDefault="00E95851">
            <w:pPr>
              <w:widowControl/>
              <w:jc w:val="center"/>
              <w:rPr>
                <w:kern w:val="0"/>
                <w:sz w:val="24"/>
                <w:szCs w:val="24"/>
              </w:rPr>
            </w:pPr>
            <w:r w:rsidRPr="002D183D">
              <w:rPr>
                <w:rFonts w:hint="eastAsia"/>
                <w:kern w:val="0"/>
                <w:sz w:val="24"/>
                <w:szCs w:val="24"/>
              </w:rPr>
              <w:t>6</w:t>
            </w:r>
          </w:p>
        </w:tc>
      </w:tr>
      <w:tr w:rsidR="00E112AC">
        <w:trPr>
          <w:trHeight w:val="550"/>
          <w:jc w:val="center"/>
        </w:trPr>
        <w:tc>
          <w:tcPr>
            <w:tcW w:w="663" w:type="dxa"/>
            <w:shd w:val="clear" w:color="auto" w:fill="auto"/>
            <w:noWrap/>
            <w:vAlign w:val="center"/>
          </w:tcPr>
          <w:p w:rsidR="00E112AC" w:rsidRDefault="00E95851">
            <w:pPr>
              <w:widowControl/>
              <w:jc w:val="center"/>
              <w:rPr>
                <w:kern w:val="0"/>
                <w:sz w:val="24"/>
                <w:szCs w:val="24"/>
              </w:rPr>
            </w:pPr>
            <w:bookmarkStart w:id="11" w:name="_Hlk225413739"/>
            <w:r>
              <w:rPr>
                <w:rFonts w:hint="eastAsia"/>
                <w:kern w:val="0"/>
                <w:sz w:val="24"/>
                <w:szCs w:val="24"/>
              </w:rPr>
              <w:t>4</w:t>
            </w:r>
          </w:p>
        </w:tc>
        <w:tc>
          <w:tcPr>
            <w:tcW w:w="1419" w:type="dxa"/>
            <w:shd w:val="clear" w:color="auto" w:fill="auto"/>
            <w:vAlign w:val="center"/>
          </w:tcPr>
          <w:p w:rsidR="00E112AC" w:rsidRDefault="00E95851">
            <w:pPr>
              <w:widowControl/>
              <w:spacing w:line="400" w:lineRule="exact"/>
              <w:jc w:val="center"/>
              <w:rPr>
                <w:kern w:val="0"/>
                <w:sz w:val="24"/>
                <w:szCs w:val="24"/>
              </w:rPr>
            </w:pPr>
            <w:r>
              <w:rPr>
                <w:rFonts w:hint="eastAsia"/>
                <w:sz w:val="24"/>
              </w:rPr>
              <w:t>投标人服务条件评价</w:t>
            </w:r>
          </w:p>
        </w:tc>
        <w:tc>
          <w:tcPr>
            <w:tcW w:w="7311" w:type="dxa"/>
            <w:shd w:val="clear" w:color="auto" w:fill="auto"/>
            <w:vAlign w:val="center"/>
          </w:tcPr>
          <w:p w:rsidR="00E112AC" w:rsidRDefault="00E95851">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）服务机构评价</w:t>
            </w:r>
          </w:p>
          <w:p w:rsidR="00E112AC" w:rsidRDefault="00E95851">
            <w:pPr>
              <w:widowControl/>
              <w:spacing w:line="400" w:lineRule="exact"/>
              <w:rPr>
                <w:kern w:val="0"/>
                <w:sz w:val="24"/>
                <w:szCs w:val="24"/>
              </w:rPr>
            </w:pPr>
            <w:r>
              <w:rPr>
                <w:rFonts w:hint="eastAsia"/>
                <w:kern w:val="0"/>
                <w:sz w:val="24"/>
                <w:szCs w:val="24"/>
              </w:rPr>
              <w:t>投标人须提供在天津市行政区域内服务机构《保险许可证》扫描件，否则，不得分（不加分）。</w:t>
            </w:r>
          </w:p>
          <w:p w:rsidR="00E112AC" w:rsidRPr="002D183D" w:rsidRDefault="00E95851">
            <w:pPr>
              <w:widowControl/>
              <w:spacing w:line="400" w:lineRule="exact"/>
              <w:rPr>
                <w:kern w:val="0"/>
                <w:sz w:val="24"/>
                <w:szCs w:val="24"/>
              </w:rPr>
            </w:pPr>
            <w:r w:rsidRPr="002D183D">
              <w:rPr>
                <w:rFonts w:hint="eastAsia"/>
                <w:kern w:val="0"/>
                <w:sz w:val="24"/>
                <w:szCs w:val="24"/>
              </w:rPr>
              <w:t>投标人在上述区域内未设立服务机构的，不得分；设立</w:t>
            </w:r>
            <w:r w:rsidRPr="002D183D">
              <w:rPr>
                <w:rFonts w:hint="eastAsia"/>
                <w:kern w:val="0"/>
                <w:sz w:val="24"/>
                <w:szCs w:val="24"/>
              </w:rPr>
              <w:t>1</w:t>
            </w:r>
            <w:r w:rsidRPr="002D183D">
              <w:rPr>
                <w:rFonts w:hint="eastAsia"/>
                <w:kern w:val="0"/>
                <w:sz w:val="24"/>
                <w:szCs w:val="24"/>
              </w:rPr>
              <w:t>至</w:t>
            </w:r>
            <w:r w:rsidRPr="002D183D">
              <w:rPr>
                <w:rFonts w:hint="eastAsia"/>
                <w:kern w:val="0"/>
                <w:sz w:val="24"/>
                <w:szCs w:val="24"/>
              </w:rPr>
              <w:t>3</w:t>
            </w:r>
            <w:r w:rsidRPr="002D183D">
              <w:rPr>
                <w:rFonts w:hint="eastAsia"/>
                <w:kern w:val="0"/>
                <w:sz w:val="24"/>
                <w:szCs w:val="24"/>
              </w:rPr>
              <w:t>家服务机构的，得</w:t>
            </w:r>
            <w:r w:rsidRPr="002D183D">
              <w:rPr>
                <w:rFonts w:hint="eastAsia"/>
                <w:kern w:val="0"/>
                <w:sz w:val="24"/>
                <w:szCs w:val="24"/>
              </w:rPr>
              <w:t>1</w:t>
            </w:r>
            <w:r w:rsidRPr="002D183D">
              <w:rPr>
                <w:rFonts w:hint="eastAsia"/>
                <w:kern w:val="0"/>
                <w:sz w:val="24"/>
                <w:szCs w:val="24"/>
              </w:rPr>
              <w:t>分；设立</w:t>
            </w:r>
            <w:r w:rsidRPr="002D183D">
              <w:rPr>
                <w:rFonts w:hint="eastAsia"/>
                <w:kern w:val="0"/>
                <w:sz w:val="24"/>
                <w:szCs w:val="24"/>
              </w:rPr>
              <w:t>5</w:t>
            </w:r>
            <w:r w:rsidRPr="002D183D">
              <w:rPr>
                <w:rFonts w:hint="eastAsia"/>
                <w:kern w:val="0"/>
                <w:sz w:val="24"/>
                <w:szCs w:val="24"/>
              </w:rPr>
              <w:t>家服务机构的，得</w:t>
            </w:r>
            <w:r w:rsidRPr="002D183D">
              <w:rPr>
                <w:rFonts w:hint="eastAsia"/>
                <w:kern w:val="0"/>
                <w:sz w:val="24"/>
                <w:szCs w:val="24"/>
              </w:rPr>
              <w:t>2</w:t>
            </w:r>
            <w:r w:rsidRPr="002D183D">
              <w:rPr>
                <w:rFonts w:hint="eastAsia"/>
                <w:kern w:val="0"/>
                <w:sz w:val="24"/>
                <w:szCs w:val="24"/>
              </w:rPr>
              <w:t>分；在</w:t>
            </w:r>
            <w:r w:rsidRPr="002D183D">
              <w:rPr>
                <w:rFonts w:hint="eastAsia"/>
                <w:kern w:val="0"/>
                <w:sz w:val="24"/>
                <w:szCs w:val="24"/>
              </w:rPr>
              <w:t>5</w:t>
            </w:r>
            <w:r w:rsidRPr="002D183D">
              <w:rPr>
                <w:rFonts w:hint="eastAsia"/>
                <w:kern w:val="0"/>
                <w:sz w:val="24"/>
                <w:szCs w:val="24"/>
              </w:rPr>
              <w:t>家服务机构基础上每增加</w:t>
            </w:r>
            <w:r w:rsidRPr="002D183D">
              <w:rPr>
                <w:rFonts w:hint="eastAsia"/>
                <w:kern w:val="0"/>
                <w:sz w:val="24"/>
                <w:szCs w:val="24"/>
              </w:rPr>
              <w:t>2</w:t>
            </w:r>
            <w:r w:rsidRPr="002D183D">
              <w:rPr>
                <w:rFonts w:hint="eastAsia"/>
                <w:kern w:val="0"/>
                <w:sz w:val="24"/>
                <w:szCs w:val="24"/>
              </w:rPr>
              <w:t>家加</w:t>
            </w:r>
            <w:r w:rsidRPr="002D183D">
              <w:rPr>
                <w:rFonts w:hint="eastAsia"/>
                <w:kern w:val="0"/>
                <w:sz w:val="24"/>
                <w:szCs w:val="24"/>
              </w:rPr>
              <w:t>1</w:t>
            </w:r>
            <w:r w:rsidRPr="002D183D">
              <w:rPr>
                <w:rFonts w:hint="eastAsia"/>
                <w:kern w:val="0"/>
                <w:sz w:val="24"/>
                <w:szCs w:val="24"/>
              </w:rPr>
              <w:t>分（不足</w:t>
            </w:r>
            <w:r w:rsidRPr="002D183D">
              <w:rPr>
                <w:rFonts w:hint="eastAsia"/>
                <w:kern w:val="0"/>
                <w:sz w:val="24"/>
                <w:szCs w:val="24"/>
              </w:rPr>
              <w:t>2</w:t>
            </w:r>
            <w:r w:rsidRPr="002D183D">
              <w:rPr>
                <w:rFonts w:hint="eastAsia"/>
                <w:kern w:val="0"/>
                <w:sz w:val="24"/>
                <w:szCs w:val="24"/>
              </w:rPr>
              <w:t>家的部分不加分）。本项最高得</w:t>
            </w:r>
            <w:r w:rsidRPr="002D183D">
              <w:rPr>
                <w:rFonts w:hint="eastAsia"/>
                <w:kern w:val="0"/>
                <w:sz w:val="24"/>
                <w:szCs w:val="24"/>
              </w:rPr>
              <w:t>5</w:t>
            </w:r>
            <w:r w:rsidRPr="002D183D">
              <w:rPr>
                <w:rFonts w:hint="eastAsia"/>
                <w:kern w:val="0"/>
                <w:sz w:val="24"/>
                <w:szCs w:val="24"/>
              </w:rPr>
              <w:t>分。</w:t>
            </w:r>
          </w:p>
          <w:p w:rsidR="00E112AC" w:rsidRDefault="00E95851">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）勘察人员评价</w:t>
            </w:r>
          </w:p>
          <w:p w:rsidR="00E112AC" w:rsidRDefault="00E95851">
            <w:pPr>
              <w:widowControl/>
              <w:spacing w:line="400" w:lineRule="exact"/>
              <w:rPr>
                <w:kern w:val="0"/>
                <w:sz w:val="24"/>
                <w:szCs w:val="24"/>
              </w:rPr>
            </w:pPr>
            <w:r>
              <w:rPr>
                <w:rFonts w:hint="eastAsia"/>
                <w:kern w:val="0"/>
                <w:sz w:val="24"/>
                <w:szCs w:val="24"/>
              </w:rPr>
              <w:t>提供开标日前三个月中任意一个月的由投标人（或投标人所属法人企业）为投入本项目的勘察人员缴纳社会保险证明扫描件。合格的勘察人员按以下原则给分：</w:t>
            </w:r>
          </w:p>
          <w:p w:rsidR="00E112AC" w:rsidRDefault="00E835F3">
            <w:pPr>
              <w:widowControl/>
              <w:spacing w:line="400" w:lineRule="exact"/>
              <w:rPr>
                <w:kern w:val="0"/>
                <w:sz w:val="24"/>
                <w:szCs w:val="24"/>
              </w:rPr>
            </w:pPr>
            <w:r>
              <w:rPr>
                <w:rFonts w:hint="eastAsia"/>
                <w:kern w:val="0"/>
                <w:sz w:val="24"/>
                <w:szCs w:val="24"/>
              </w:rPr>
              <w:t>60</w:t>
            </w:r>
            <w:r w:rsidRPr="00E835F3">
              <w:rPr>
                <w:rFonts w:hint="eastAsia"/>
                <w:kern w:val="0"/>
                <w:sz w:val="24"/>
                <w:szCs w:val="24"/>
              </w:rPr>
              <w:t>人（或以上）</w:t>
            </w:r>
            <w:r w:rsidR="00E95851">
              <w:rPr>
                <w:rFonts w:hint="eastAsia"/>
                <w:kern w:val="0"/>
                <w:sz w:val="24"/>
                <w:szCs w:val="24"/>
              </w:rPr>
              <w:t>：</w:t>
            </w:r>
            <w:r w:rsidR="00E95851">
              <w:rPr>
                <w:rFonts w:hint="eastAsia"/>
                <w:kern w:val="0"/>
                <w:sz w:val="24"/>
                <w:szCs w:val="24"/>
              </w:rPr>
              <w:t>8</w:t>
            </w:r>
            <w:r w:rsidR="00E95851">
              <w:rPr>
                <w:rFonts w:hint="eastAsia"/>
                <w:kern w:val="0"/>
                <w:sz w:val="24"/>
                <w:szCs w:val="24"/>
              </w:rPr>
              <w:t>分；</w:t>
            </w:r>
          </w:p>
          <w:p w:rsidR="00E112AC" w:rsidRDefault="00E95851">
            <w:pPr>
              <w:widowControl/>
              <w:spacing w:line="400" w:lineRule="exact"/>
              <w:rPr>
                <w:kern w:val="0"/>
                <w:sz w:val="24"/>
                <w:szCs w:val="24"/>
              </w:rPr>
            </w:pPr>
            <w:r>
              <w:rPr>
                <w:rFonts w:hint="eastAsia"/>
                <w:kern w:val="0"/>
                <w:sz w:val="24"/>
                <w:szCs w:val="24"/>
              </w:rPr>
              <w:t>50</w:t>
            </w:r>
            <w:r>
              <w:rPr>
                <w:rFonts w:hint="eastAsia"/>
                <w:kern w:val="0"/>
                <w:sz w:val="24"/>
                <w:szCs w:val="24"/>
              </w:rPr>
              <w:t>人</w:t>
            </w:r>
            <w:r>
              <w:rPr>
                <w:rFonts w:hint="eastAsia"/>
                <w:kern w:val="0"/>
                <w:sz w:val="24"/>
                <w:szCs w:val="24"/>
              </w:rPr>
              <w:t>-59</w:t>
            </w:r>
            <w:r>
              <w:rPr>
                <w:rFonts w:hint="eastAsia"/>
                <w:kern w:val="0"/>
                <w:sz w:val="24"/>
                <w:szCs w:val="24"/>
              </w:rPr>
              <w:t>人：</w:t>
            </w:r>
            <w:r>
              <w:rPr>
                <w:rFonts w:hint="eastAsia"/>
                <w:kern w:val="0"/>
                <w:sz w:val="24"/>
                <w:szCs w:val="24"/>
              </w:rPr>
              <w:t>7</w:t>
            </w:r>
            <w:r>
              <w:rPr>
                <w:rFonts w:hint="eastAsia"/>
                <w:kern w:val="0"/>
                <w:sz w:val="24"/>
                <w:szCs w:val="24"/>
              </w:rPr>
              <w:t>分；</w:t>
            </w:r>
          </w:p>
          <w:p w:rsidR="00E112AC" w:rsidRDefault="00E95851">
            <w:pPr>
              <w:widowControl/>
              <w:spacing w:line="400" w:lineRule="exact"/>
              <w:rPr>
                <w:kern w:val="0"/>
                <w:sz w:val="24"/>
                <w:szCs w:val="24"/>
              </w:rPr>
            </w:pPr>
            <w:r>
              <w:rPr>
                <w:rFonts w:hint="eastAsia"/>
                <w:kern w:val="0"/>
                <w:sz w:val="24"/>
                <w:szCs w:val="24"/>
              </w:rPr>
              <w:t>40</w:t>
            </w:r>
            <w:r>
              <w:rPr>
                <w:rFonts w:hint="eastAsia"/>
                <w:kern w:val="0"/>
                <w:sz w:val="24"/>
                <w:szCs w:val="24"/>
              </w:rPr>
              <w:t>人</w:t>
            </w:r>
            <w:r>
              <w:rPr>
                <w:rFonts w:hint="eastAsia"/>
                <w:kern w:val="0"/>
                <w:sz w:val="24"/>
                <w:szCs w:val="24"/>
              </w:rPr>
              <w:t>-49</w:t>
            </w:r>
            <w:r>
              <w:rPr>
                <w:rFonts w:hint="eastAsia"/>
                <w:kern w:val="0"/>
                <w:sz w:val="24"/>
                <w:szCs w:val="24"/>
              </w:rPr>
              <w:t>人：</w:t>
            </w:r>
            <w:r>
              <w:rPr>
                <w:rFonts w:hint="eastAsia"/>
                <w:kern w:val="0"/>
                <w:sz w:val="24"/>
                <w:szCs w:val="24"/>
              </w:rPr>
              <w:t>6</w:t>
            </w:r>
            <w:r>
              <w:rPr>
                <w:rFonts w:hint="eastAsia"/>
                <w:kern w:val="0"/>
                <w:sz w:val="24"/>
                <w:szCs w:val="24"/>
              </w:rPr>
              <w:t>分；</w:t>
            </w:r>
          </w:p>
          <w:p w:rsidR="00E112AC" w:rsidRDefault="00E95851">
            <w:pPr>
              <w:widowControl/>
              <w:spacing w:line="400" w:lineRule="exact"/>
              <w:rPr>
                <w:kern w:val="0"/>
                <w:sz w:val="24"/>
                <w:szCs w:val="24"/>
              </w:rPr>
            </w:pPr>
            <w:r>
              <w:rPr>
                <w:rFonts w:hint="eastAsia"/>
                <w:kern w:val="0"/>
                <w:sz w:val="24"/>
                <w:szCs w:val="24"/>
              </w:rPr>
              <w:t>30</w:t>
            </w:r>
            <w:r>
              <w:rPr>
                <w:rFonts w:hint="eastAsia"/>
                <w:kern w:val="0"/>
                <w:sz w:val="24"/>
                <w:szCs w:val="24"/>
              </w:rPr>
              <w:t>人</w:t>
            </w:r>
            <w:r>
              <w:rPr>
                <w:rFonts w:hint="eastAsia"/>
                <w:kern w:val="0"/>
                <w:sz w:val="24"/>
                <w:szCs w:val="24"/>
              </w:rPr>
              <w:t>-39</w:t>
            </w:r>
            <w:r>
              <w:rPr>
                <w:rFonts w:hint="eastAsia"/>
                <w:kern w:val="0"/>
                <w:sz w:val="24"/>
                <w:szCs w:val="24"/>
              </w:rPr>
              <w:t>人：</w:t>
            </w:r>
            <w:r>
              <w:rPr>
                <w:rFonts w:hint="eastAsia"/>
                <w:kern w:val="0"/>
                <w:sz w:val="24"/>
                <w:szCs w:val="24"/>
              </w:rPr>
              <w:t>5</w:t>
            </w:r>
            <w:r>
              <w:rPr>
                <w:rFonts w:hint="eastAsia"/>
                <w:kern w:val="0"/>
                <w:sz w:val="24"/>
                <w:szCs w:val="24"/>
              </w:rPr>
              <w:t>分；</w:t>
            </w:r>
          </w:p>
          <w:p w:rsidR="00E112AC" w:rsidRDefault="00E95851">
            <w:pPr>
              <w:widowControl/>
              <w:spacing w:line="400" w:lineRule="exact"/>
              <w:rPr>
                <w:kern w:val="0"/>
                <w:sz w:val="24"/>
                <w:szCs w:val="24"/>
              </w:rPr>
            </w:pPr>
            <w:r>
              <w:rPr>
                <w:rFonts w:hint="eastAsia"/>
                <w:kern w:val="0"/>
                <w:sz w:val="24"/>
                <w:szCs w:val="24"/>
              </w:rPr>
              <w:t>20</w:t>
            </w:r>
            <w:r>
              <w:rPr>
                <w:rFonts w:hint="eastAsia"/>
                <w:kern w:val="0"/>
                <w:sz w:val="24"/>
                <w:szCs w:val="24"/>
              </w:rPr>
              <w:t>人</w:t>
            </w:r>
            <w:r>
              <w:rPr>
                <w:rFonts w:hint="eastAsia"/>
                <w:kern w:val="0"/>
                <w:sz w:val="24"/>
                <w:szCs w:val="24"/>
              </w:rPr>
              <w:t>-29</w:t>
            </w:r>
            <w:r>
              <w:rPr>
                <w:rFonts w:hint="eastAsia"/>
                <w:kern w:val="0"/>
                <w:sz w:val="24"/>
                <w:szCs w:val="24"/>
              </w:rPr>
              <w:t>人：</w:t>
            </w:r>
            <w:r>
              <w:rPr>
                <w:rFonts w:hint="eastAsia"/>
                <w:kern w:val="0"/>
                <w:sz w:val="24"/>
                <w:szCs w:val="24"/>
              </w:rPr>
              <w:t>4</w:t>
            </w:r>
            <w:r>
              <w:rPr>
                <w:rFonts w:hint="eastAsia"/>
                <w:kern w:val="0"/>
                <w:sz w:val="24"/>
                <w:szCs w:val="24"/>
              </w:rPr>
              <w:t>分；</w:t>
            </w:r>
          </w:p>
          <w:p w:rsidR="00E112AC" w:rsidRDefault="00E95851">
            <w:pPr>
              <w:widowControl/>
              <w:spacing w:line="400" w:lineRule="exact"/>
              <w:rPr>
                <w:kern w:val="0"/>
                <w:sz w:val="24"/>
                <w:szCs w:val="24"/>
              </w:rPr>
            </w:pPr>
            <w:r>
              <w:rPr>
                <w:rFonts w:hint="eastAsia"/>
                <w:kern w:val="0"/>
                <w:sz w:val="24"/>
                <w:szCs w:val="24"/>
              </w:rPr>
              <w:t>20</w:t>
            </w:r>
            <w:r>
              <w:rPr>
                <w:rFonts w:hint="eastAsia"/>
                <w:kern w:val="0"/>
                <w:sz w:val="24"/>
                <w:szCs w:val="24"/>
              </w:rPr>
              <w:t>人以下：</w:t>
            </w:r>
            <w:r>
              <w:rPr>
                <w:rFonts w:hint="eastAsia"/>
                <w:kern w:val="0"/>
                <w:sz w:val="24"/>
                <w:szCs w:val="24"/>
              </w:rPr>
              <w:t>0</w:t>
            </w:r>
            <w:r>
              <w:rPr>
                <w:rFonts w:hint="eastAsia"/>
                <w:kern w:val="0"/>
                <w:sz w:val="24"/>
                <w:szCs w:val="24"/>
              </w:rPr>
              <w:t>分。</w:t>
            </w:r>
          </w:p>
          <w:p w:rsidR="00E112AC" w:rsidRDefault="00E95851">
            <w:pPr>
              <w:widowControl/>
              <w:spacing w:line="400" w:lineRule="exact"/>
              <w:rPr>
                <w:kern w:val="0"/>
                <w:sz w:val="24"/>
                <w:szCs w:val="24"/>
              </w:rPr>
            </w:pPr>
            <w:bookmarkStart w:id="12" w:name="OLE_LINK19"/>
            <w:bookmarkStart w:id="13" w:name="OLE_LINK20"/>
            <w:r>
              <w:rPr>
                <w:rFonts w:hint="eastAsia"/>
                <w:kern w:val="0"/>
                <w:sz w:val="24"/>
                <w:szCs w:val="24"/>
              </w:rPr>
              <w:t>（</w:t>
            </w:r>
            <w:r>
              <w:rPr>
                <w:rFonts w:hint="eastAsia"/>
                <w:kern w:val="0"/>
                <w:sz w:val="24"/>
                <w:szCs w:val="24"/>
              </w:rPr>
              <w:t>3</w:t>
            </w:r>
            <w:r>
              <w:rPr>
                <w:rFonts w:hint="eastAsia"/>
                <w:kern w:val="0"/>
                <w:sz w:val="24"/>
                <w:szCs w:val="24"/>
              </w:rPr>
              <w:t>）理赔勘察车辆评价</w:t>
            </w:r>
          </w:p>
          <w:p w:rsidR="00E112AC" w:rsidRDefault="00E95851">
            <w:pPr>
              <w:widowControl/>
              <w:spacing w:line="400" w:lineRule="exact"/>
              <w:rPr>
                <w:kern w:val="0"/>
                <w:sz w:val="24"/>
                <w:szCs w:val="24"/>
              </w:rPr>
            </w:pPr>
            <w:r>
              <w:rPr>
                <w:rFonts w:hint="eastAsia"/>
                <w:kern w:val="0"/>
                <w:sz w:val="24"/>
                <w:szCs w:val="24"/>
              </w:rPr>
              <w:t>提供投入本项目的理赔查勘车辆机动车行驶证扫描件，行驶证载明的所有人应为投标人或投标人所属法人企业。</w:t>
            </w:r>
          </w:p>
          <w:p w:rsidR="00E112AC" w:rsidRPr="002D183D" w:rsidRDefault="00052E80">
            <w:pPr>
              <w:widowControl/>
              <w:adjustRightInd w:val="0"/>
              <w:snapToGrid w:val="0"/>
              <w:rPr>
                <w:kern w:val="0"/>
                <w:sz w:val="24"/>
                <w:szCs w:val="24"/>
              </w:rPr>
            </w:pPr>
            <w:r>
              <w:rPr>
                <w:rFonts w:hint="eastAsia"/>
                <w:kern w:val="0"/>
                <w:sz w:val="24"/>
                <w:szCs w:val="24"/>
              </w:rPr>
              <w:t>40</w:t>
            </w:r>
            <w:r>
              <w:rPr>
                <w:rFonts w:hint="eastAsia"/>
                <w:kern w:val="0"/>
                <w:sz w:val="24"/>
                <w:szCs w:val="24"/>
              </w:rPr>
              <w:t>辆（</w:t>
            </w:r>
            <w:r w:rsidRPr="00E835F3">
              <w:rPr>
                <w:rFonts w:hint="eastAsia"/>
                <w:kern w:val="0"/>
                <w:sz w:val="24"/>
                <w:szCs w:val="24"/>
              </w:rPr>
              <w:t>或以上）</w:t>
            </w:r>
            <w:r w:rsidR="00E95851" w:rsidRPr="002D183D">
              <w:rPr>
                <w:rFonts w:hint="eastAsia"/>
                <w:kern w:val="0"/>
                <w:sz w:val="24"/>
                <w:szCs w:val="24"/>
              </w:rPr>
              <w:t>：</w:t>
            </w:r>
            <w:r w:rsidR="00E95851" w:rsidRPr="002D183D">
              <w:rPr>
                <w:rFonts w:hint="eastAsia"/>
                <w:kern w:val="0"/>
                <w:sz w:val="24"/>
                <w:szCs w:val="24"/>
              </w:rPr>
              <w:t>5</w:t>
            </w:r>
            <w:r w:rsidR="00E95851" w:rsidRPr="002D183D">
              <w:rPr>
                <w:rFonts w:hint="eastAsia"/>
                <w:kern w:val="0"/>
                <w:sz w:val="24"/>
                <w:szCs w:val="24"/>
              </w:rPr>
              <w:t>分；</w:t>
            </w:r>
          </w:p>
          <w:p w:rsidR="00E112AC" w:rsidRPr="002D183D" w:rsidRDefault="00E95851">
            <w:pPr>
              <w:widowControl/>
              <w:adjustRightInd w:val="0"/>
              <w:snapToGrid w:val="0"/>
              <w:rPr>
                <w:kern w:val="0"/>
                <w:sz w:val="24"/>
                <w:szCs w:val="24"/>
              </w:rPr>
            </w:pPr>
            <w:r w:rsidRPr="002D183D">
              <w:rPr>
                <w:rFonts w:hint="eastAsia"/>
                <w:kern w:val="0"/>
                <w:sz w:val="24"/>
                <w:szCs w:val="24"/>
              </w:rPr>
              <w:t>30-39</w:t>
            </w:r>
            <w:r w:rsidRPr="002D183D">
              <w:rPr>
                <w:rFonts w:hint="eastAsia"/>
                <w:kern w:val="0"/>
                <w:sz w:val="24"/>
                <w:szCs w:val="24"/>
              </w:rPr>
              <w:t>辆：</w:t>
            </w:r>
            <w:r w:rsidRPr="002D183D">
              <w:rPr>
                <w:rFonts w:hint="eastAsia"/>
                <w:kern w:val="0"/>
                <w:sz w:val="24"/>
                <w:szCs w:val="24"/>
              </w:rPr>
              <w:t>4</w:t>
            </w:r>
            <w:r w:rsidRPr="002D183D">
              <w:rPr>
                <w:rFonts w:hint="eastAsia"/>
                <w:kern w:val="0"/>
                <w:sz w:val="24"/>
                <w:szCs w:val="24"/>
              </w:rPr>
              <w:t>分；</w:t>
            </w:r>
          </w:p>
          <w:p w:rsidR="00E112AC" w:rsidRPr="002D183D" w:rsidRDefault="00E95851">
            <w:pPr>
              <w:widowControl/>
              <w:adjustRightInd w:val="0"/>
              <w:snapToGrid w:val="0"/>
              <w:rPr>
                <w:kern w:val="0"/>
                <w:sz w:val="24"/>
                <w:szCs w:val="24"/>
              </w:rPr>
            </w:pPr>
            <w:r w:rsidRPr="002D183D">
              <w:rPr>
                <w:rFonts w:hint="eastAsia"/>
                <w:kern w:val="0"/>
                <w:sz w:val="24"/>
                <w:szCs w:val="24"/>
              </w:rPr>
              <w:t>20-29</w:t>
            </w:r>
            <w:r w:rsidRPr="002D183D">
              <w:rPr>
                <w:rFonts w:hint="eastAsia"/>
                <w:kern w:val="0"/>
                <w:sz w:val="24"/>
                <w:szCs w:val="24"/>
              </w:rPr>
              <w:t>辆：</w:t>
            </w:r>
            <w:r w:rsidRPr="002D183D">
              <w:rPr>
                <w:rFonts w:hint="eastAsia"/>
                <w:kern w:val="0"/>
                <w:sz w:val="24"/>
                <w:szCs w:val="24"/>
              </w:rPr>
              <w:t>3</w:t>
            </w:r>
            <w:r w:rsidRPr="002D183D">
              <w:rPr>
                <w:rFonts w:hint="eastAsia"/>
                <w:kern w:val="0"/>
                <w:sz w:val="24"/>
                <w:szCs w:val="24"/>
              </w:rPr>
              <w:t>分；</w:t>
            </w:r>
          </w:p>
          <w:p w:rsidR="00E112AC" w:rsidRPr="002D183D" w:rsidRDefault="00E95851">
            <w:pPr>
              <w:widowControl/>
              <w:adjustRightInd w:val="0"/>
              <w:snapToGrid w:val="0"/>
              <w:rPr>
                <w:kern w:val="0"/>
                <w:sz w:val="24"/>
                <w:szCs w:val="24"/>
              </w:rPr>
            </w:pPr>
            <w:r w:rsidRPr="002D183D">
              <w:rPr>
                <w:rFonts w:hint="eastAsia"/>
                <w:kern w:val="0"/>
                <w:sz w:val="24"/>
                <w:szCs w:val="24"/>
              </w:rPr>
              <w:t>10-19</w:t>
            </w:r>
            <w:r w:rsidRPr="002D183D">
              <w:rPr>
                <w:rFonts w:hint="eastAsia"/>
                <w:kern w:val="0"/>
                <w:sz w:val="24"/>
                <w:szCs w:val="24"/>
              </w:rPr>
              <w:t>辆：</w:t>
            </w:r>
            <w:r w:rsidRPr="002D183D">
              <w:rPr>
                <w:rFonts w:hint="eastAsia"/>
                <w:kern w:val="0"/>
                <w:sz w:val="24"/>
                <w:szCs w:val="24"/>
              </w:rPr>
              <w:t>2</w:t>
            </w:r>
            <w:r w:rsidRPr="002D183D">
              <w:rPr>
                <w:rFonts w:hint="eastAsia"/>
                <w:kern w:val="0"/>
                <w:sz w:val="24"/>
                <w:szCs w:val="24"/>
              </w:rPr>
              <w:t>分；</w:t>
            </w:r>
            <w:bookmarkStart w:id="14" w:name="_GoBack"/>
            <w:bookmarkEnd w:id="14"/>
          </w:p>
          <w:p w:rsidR="00E112AC" w:rsidRDefault="00E95851">
            <w:pPr>
              <w:widowControl/>
              <w:spacing w:line="400" w:lineRule="exact"/>
              <w:rPr>
                <w:kern w:val="0"/>
                <w:sz w:val="24"/>
                <w:szCs w:val="24"/>
              </w:rPr>
            </w:pPr>
            <w:r w:rsidRPr="002D183D">
              <w:rPr>
                <w:rFonts w:hint="eastAsia"/>
                <w:kern w:val="0"/>
                <w:sz w:val="24"/>
                <w:szCs w:val="24"/>
              </w:rPr>
              <w:lastRenderedPageBreak/>
              <w:t>1-9</w:t>
            </w:r>
            <w:r w:rsidRPr="002D183D">
              <w:rPr>
                <w:rFonts w:hint="eastAsia"/>
                <w:kern w:val="0"/>
                <w:sz w:val="24"/>
                <w:szCs w:val="24"/>
              </w:rPr>
              <w:t>辆：</w:t>
            </w:r>
            <w:r w:rsidRPr="002D183D">
              <w:rPr>
                <w:rFonts w:hint="eastAsia"/>
                <w:kern w:val="0"/>
                <w:sz w:val="24"/>
                <w:szCs w:val="24"/>
              </w:rPr>
              <w:t>1</w:t>
            </w:r>
            <w:r w:rsidRPr="002D183D">
              <w:rPr>
                <w:rFonts w:hint="eastAsia"/>
                <w:kern w:val="0"/>
                <w:sz w:val="24"/>
                <w:szCs w:val="24"/>
              </w:rPr>
              <w:t>分</w:t>
            </w:r>
          </w:p>
          <w:p w:rsidR="00E112AC" w:rsidRDefault="00A27691" w:rsidP="00D71034">
            <w:pPr>
              <w:widowControl/>
              <w:spacing w:line="400" w:lineRule="exact"/>
              <w:rPr>
                <w:kern w:val="0"/>
                <w:sz w:val="24"/>
                <w:szCs w:val="24"/>
              </w:rPr>
            </w:pPr>
            <w:r>
              <w:rPr>
                <w:rFonts w:hint="eastAsia"/>
                <w:kern w:val="0"/>
                <w:sz w:val="24"/>
                <w:szCs w:val="24"/>
              </w:rPr>
              <w:t>未提供</w:t>
            </w:r>
            <w:r w:rsidR="00D71034">
              <w:rPr>
                <w:rFonts w:hint="eastAsia"/>
                <w:kern w:val="0"/>
                <w:sz w:val="24"/>
                <w:szCs w:val="24"/>
              </w:rPr>
              <w:t>：</w:t>
            </w:r>
            <w:r w:rsidR="00D71034">
              <w:rPr>
                <w:rFonts w:hint="eastAsia"/>
                <w:kern w:val="0"/>
                <w:sz w:val="24"/>
                <w:szCs w:val="24"/>
              </w:rPr>
              <w:t>0</w:t>
            </w:r>
            <w:r w:rsidR="00D71034">
              <w:rPr>
                <w:rFonts w:hint="eastAsia"/>
                <w:kern w:val="0"/>
                <w:sz w:val="24"/>
                <w:szCs w:val="24"/>
              </w:rPr>
              <w:t>分</w:t>
            </w:r>
            <w:bookmarkEnd w:id="12"/>
            <w:bookmarkEnd w:id="13"/>
          </w:p>
        </w:tc>
        <w:tc>
          <w:tcPr>
            <w:tcW w:w="1143" w:type="dxa"/>
            <w:shd w:val="clear" w:color="auto" w:fill="auto"/>
            <w:vAlign w:val="center"/>
          </w:tcPr>
          <w:p w:rsidR="00E112AC" w:rsidRDefault="00E95851">
            <w:pPr>
              <w:widowControl/>
              <w:jc w:val="center"/>
              <w:rPr>
                <w:kern w:val="0"/>
                <w:sz w:val="24"/>
                <w:szCs w:val="24"/>
              </w:rPr>
            </w:pPr>
            <w:r w:rsidRPr="002D183D">
              <w:rPr>
                <w:rFonts w:hint="eastAsia"/>
                <w:kern w:val="0"/>
                <w:sz w:val="24"/>
                <w:szCs w:val="24"/>
              </w:rPr>
              <w:lastRenderedPageBreak/>
              <w:t>18</w:t>
            </w:r>
          </w:p>
        </w:tc>
      </w:tr>
      <w:bookmarkEnd w:id="11"/>
      <w:tr w:rsidR="00E112AC">
        <w:trPr>
          <w:trHeight w:val="694"/>
          <w:jc w:val="center"/>
        </w:trPr>
        <w:tc>
          <w:tcPr>
            <w:tcW w:w="9393" w:type="dxa"/>
            <w:gridSpan w:val="3"/>
            <w:shd w:val="clear" w:color="auto" w:fill="auto"/>
            <w:noWrap/>
            <w:vAlign w:val="center"/>
          </w:tcPr>
          <w:p w:rsidR="00E112AC" w:rsidRDefault="00E95851">
            <w:pPr>
              <w:widowControl/>
              <w:spacing w:line="400" w:lineRule="exact"/>
              <w:jc w:val="center"/>
              <w:rPr>
                <w:kern w:val="0"/>
                <w:sz w:val="24"/>
                <w:szCs w:val="24"/>
              </w:rPr>
            </w:pPr>
            <w:r>
              <w:rPr>
                <w:kern w:val="0"/>
                <w:sz w:val="24"/>
                <w:szCs w:val="24"/>
              </w:rPr>
              <w:lastRenderedPageBreak/>
              <w:t>第三部分主观分（</w:t>
            </w:r>
            <w:r>
              <w:rPr>
                <w:rFonts w:hint="eastAsia"/>
                <w:kern w:val="0"/>
                <w:sz w:val="24"/>
                <w:szCs w:val="24"/>
              </w:rPr>
              <w:t>38</w:t>
            </w:r>
            <w:r>
              <w:rPr>
                <w:kern w:val="0"/>
                <w:sz w:val="24"/>
                <w:szCs w:val="24"/>
              </w:rPr>
              <w:t>分）</w:t>
            </w:r>
          </w:p>
        </w:tc>
        <w:tc>
          <w:tcPr>
            <w:tcW w:w="1143" w:type="dxa"/>
            <w:shd w:val="clear" w:color="auto" w:fill="auto"/>
            <w:vAlign w:val="center"/>
          </w:tcPr>
          <w:p w:rsidR="00E112AC" w:rsidRDefault="00E95851">
            <w:pPr>
              <w:widowControl/>
              <w:jc w:val="center"/>
              <w:rPr>
                <w:kern w:val="0"/>
                <w:sz w:val="24"/>
                <w:szCs w:val="24"/>
              </w:rPr>
            </w:pPr>
            <w:r>
              <w:rPr>
                <w:kern w:val="0"/>
                <w:sz w:val="24"/>
                <w:szCs w:val="24"/>
              </w:rPr>
              <w:t>分值</w:t>
            </w:r>
          </w:p>
        </w:tc>
      </w:tr>
      <w:tr w:rsidR="00E112AC">
        <w:trPr>
          <w:trHeight w:val="841"/>
          <w:jc w:val="center"/>
        </w:trPr>
        <w:tc>
          <w:tcPr>
            <w:tcW w:w="663" w:type="dxa"/>
            <w:shd w:val="clear" w:color="auto" w:fill="auto"/>
            <w:noWrap/>
            <w:vAlign w:val="center"/>
          </w:tcPr>
          <w:p w:rsidR="00E112AC" w:rsidRDefault="00E95851">
            <w:pPr>
              <w:widowControl/>
              <w:jc w:val="center"/>
              <w:rPr>
                <w:kern w:val="0"/>
                <w:sz w:val="24"/>
                <w:szCs w:val="24"/>
              </w:rPr>
            </w:pPr>
            <w:bookmarkStart w:id="15" w:name="_Hlk225413635"/>
            <w:r>
              <w:rPr>
                <w:kern w:val="0"/>
                <w:sz w:val="24"/>
                <w:szCs w:val="24"/>
              </w:rPr>
              <w:t>1</w:t>
            </w:r>
          </w:p>
        </w:tc>
        <w:tc>
          <w:tcPr>
            <w:tcW w:w="1419" w:type="dxa"/>
            <w:shd w:val="clear" w:color="auto" w:fill="auto"/>
            <w:vAlign w:val="center"/>
          </w:tcPr>
          <w:p w:rsidR="00E112AC" w:rsidRDefault="00E95851">
            <w:pPr>
              <w:widowControl/>
              <w:spacing w:line="400" w:lineRule="exact"/>
              <w:jc w:val="center"/>
              <w:rPr>
                <w:kern w:val="0"/>
                <w:sz w:val="24"/>
                <w:szCs w:val="24"/>
              </w:rPr>
            </w:pPr>
            <w:r>
              <w:rPr>
                <w:rFonts w:hint="eastAsia"/>
                <w:sz w:val="24"/>
              </w:rPr>
              <w:t>针对本项目特点的整体服务方案评价</w:t>
            </w:r>
          </w:p>
        </w:tc>
        <w:tc>
          <w:tcPr>
            <w:tcW w:w="7311" w:type="dxa"/>
            <w:shd w:val="clear" w:color="auto" w:fill="auto"/>
            <w:vAlign w:val="center"/>
          </w:tcPr>
          <w:p w:rsidR="00E112AC" w:rsidRDefault="00E95851">
            <w:pPr>
              <w:widowControl/>
              <w:spacing w:line="400" w:lineRule="exact"/>
              <w:rPr>
                <w:kern w:val="0"/>
                <w:sz w:val="24"/>
                <w:szCs w:val="24"/>
              </w:rPr>
            </w:pPr>
            <w:r>
              <w:rPr>
                <w:rFonts w:hint="eastAsia"/>
                <w:kern w:val="0"/>
                <w:sz w:val="24"/>
                <w:szCs w:val="24"/>
              </w:rPr>
              <w:t>投标人提供针对本项目特点的服务方案，只是列出承诺，而没有提供方案的，不得分。</w:t>
            </w:r>
          </w:p>
          <w:p w:rsidR="00E112AC" w:rsidRDefault="00E95851">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）投标方案中体现并满足项目需求书“承保基本服务承诺”中任意一项要求的得</w:t>
            </w:r>
            <w:r>
              <w:rPr>
                <w:rFonts w:hint="eastAsia"/>
                <w:kern w:val="0"/>
                <w:sz w:val="24"/>
                <w:szCs w:val="24"/>
              </w:rPr>
              <w:t>3</w:t>
            </w:r>
            <w:r>
              <w:rPr>
                <w:rFonts w:hint="eastAsia"/>
                <w:kern w:val="0"/>
                <w:sz w:val="24"/>
                <w:szCs w:val="24"/>
              </w:rPr>
              <w:t>分，最多</w:t>
            </w:r>
            <w:r>
              <w:rPr>
                <w:rFonts w:hint="eastAsia"/>
                <w:kern w:val="0"/>
                <w:sz w:val="24"/>
                <w:szCs w:val="24"/>
              </w:rPr>
              <w:t>6</w:t>
            </w:r>
            <w:r>
              <w:rPr>
                <w:rFonts w:hint="eastAsia"/>
                <w:kern w:val="0"/>
                <w:sz w:val="24"/>
                <w:szCs w:val="24"/>
              </w:rPr>
              <w:t>分；</w:t>
            </w:r>
          </w:p>
          <w:p w:rsidR="00E112AC" w:rsidRDefault="00E95851">
            <w:pPr>
              <w:widowControl/>
              <w:spacing w:line="400" w:lineRule="exact"/>
              <w:rPr>
                <w:kern w:val="0"/>
                <w:sz w:val="24"/>
                <w:szCs w:val="24"/>
              </w:rPr>
            </w:pPr>
            <w:bookmarkStart w:id="16" w:name="OLE_LINK5"/>
            <w:bookmarkStart w:id="17" w:name="OLE_LINK6"/>
            <w:r>
              <w:rPr>
                <w:rFonts w:hint="eastAsia"/>
                <w:kern w:val="0"/>
                <w:sz w:val="24"/>
                <w:szCs w:val="24"/>
              </w:rPr>
              <w:t>（</w:t>
            </w:r>
            <w:r>
              <w:rPr>
                <w:rFonts w:hint="eastAsia"/>
                <w:kern w:val="0"/>
                <w:sz w:val="24"/>
                <w:szCs w:val="24"/>
              </w:rPr>
              <w:t>2</w:t>
            </w:r>
            <w:r>
              <w:rPr>
                <w:rFonts w:hint="eastAsia"/>
                <w:kern w:val="0"/>
                <w:sz w:val="24"/>
                <w:szCs w:val="24"/>
              </w:rPr>
              <w:t>）投标方案中体现并满足项目需求书“理赔基本服务承诺”中“理赔指导”、“快速查勘定损”、“承修质量保证”任意一项要求的得</w:t>
            </w:r>
            <w:r>
              <w:rPr>
                <w:rFonts w:hint="eastAsia"/>
                <w:kern w:val="0"/>
                <w:sz w:val="24"/>
                <w:szCs w:val="24"/>
              </w:rPr>
              <w:t>3</w:t>
            </w:r>
            <w:r>
              <w:rPr>
                <w:rFonts w:hint="eastAsia"/>
                <w:kern w:val="0"/>
                <w:sz w:val="24"/>
                <w:szCs w:val="24"/>
              </w:rPr>
              <w:t>分，最多</w:t>
            </w:r>
            <w:r>
              <w:rPr>
                <w:rFonts w:hint="eastAsia"/>
                <w:kern w:val="0"/>
                <w:sz w:val="24"/>
                <w:szCs w:val="24"/>
              </w:rPr>
              <w:t>9</w:t>
            </w:r>
            <w:r>
              <w:rPr>
                <w:rFonts w:hint="eastAsia"/>
                <w:kern w:val="0"/>
                <w:sz w:val="24"/>
                <w:szCs w:val="24"/>
              </w:rPr>
              <w:t>分；</w:t>
            </w:r>
          </w:p>
          <w:p w:rsidR="00E112AC" w:rsidRDefault="00E95851">
            <w:pPr>
              <w:widowControl/>
              <w:spacing w:line="400" w:lineRule="exact"/>
              <w:rPr>
                <w:kern w:val="0"/>
                <w:sz w:val="24"/>
                <w:szCs w:val="24"/>
              </w:rPr>
            </w:pPr>
            <w:bookmarkStart w:id="18" w:name="OLE_LINK7"/>
            <w:bookmarkStart w:id="19" w:name="OLE_LINK8"/>
            <w:bookmarkEnd w:id="16"/>
            <w:bookmarkEnd w:id="17"/>
            <w:r>
              <w:rPr>
                <w:rFonts w:hint="eastAsia"/>
                <w:kern w:val="0"/>
                <w:sz w:val="24"/>
                <w:szCs w:val="24"/>
              </w:rPr>
              <w:t>（</w:t>
            </w:r>
            <w:r>
              <w:rPr>
                <w:rFonts w:hint="eastAsia"/>
                <w:kern w:val="0"/>
                <w:sz w:val="24"/>
                <w:szCs w:val="24"/>
              </w:rPr>
              <w:t>3</w:t>
            </w:r>
            <w:r>
              <w:rPr>
                <w:rFonts w:hint="eastAsia"/>
                <w:kern w:val="0"/>
                <w:sz w:val="24"/>
                <w:szCs w:val="24"/>
              </w:rPr>
              <w:t>）投标方案中体现并满足项目需求书“理赔服务时限”中“现场查勘时限”、“赔付时限”任意一项要求的得</w:t>
            </w:r>
            <w:r>
              <w:rPr>
                <w:rFonts w:hint="eastAsia"/>
                <w:kern w:val="0"/>
                <w:sz w:val="24"/>
                <w:szCs w:val="24"/>
              </w:rPr>
              <w:t>3</w:t>
            </w:r>
            <w:r>
              <w:rPr>
                <w:rFonts w:hint="eastAsia"/>
                <w:kern w:val="0"/>
                <w:sz w:val="24"/>
                <w:szCs w:val="24"/>
              </w:rPr>
              <w:t>分，最多</w:t>
            </w:r>
            <w:r>
              <w:rPr>
                <w:rFonts w:hint="eastAsia"/>
                <w:kern w:val="0"/>
                <w:sz w:val="24"/>
                <w:szCs w:val="24"/>
              </w:rPr>
              <w:t>6</w:t>
            </w:r>
            <w:r>
              <w:rPr>
                <w:rFonts w:hint="eastAsia"/>
                <w:kern w:val="0"/>
                <w:sz w:val="24"/>
                <w:szCs w:val="24"/>
              </w:rPr>
              <w:t>分。</w:t>
            </w:r>
          </w:p>
          <w:bookmarkEnd w:id="18"/>
          <w:bookmarkEnd w:id="19"/>
          <w:p w:rsidR="00E112AC" w:rsidRDefault="00E95851">
            <w:pPr>
              <w:widowControl/>
              <w:spacing w:line="400" w:lineRule="exact"/>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）投标方案中体现并满足项目需求书“小额一般事故”、“理赔手续”“应急服务措施”任意一项要求的得</w:t>
            </w:r>
            <w:r>
              <w:rPr>
                <w:rFonts w:hint="eastAsia"/>
                <w:kern w:val="0"/>
                <w:sz w:val="24"/>
                <w:szCs w:val="24"/>
              </w:rPr>
              <w:t>3</w:t>
            </w:r>
            <w:r>
              <w:rPr>
                <w:rFonts w:hint="eastAsia"/>
                <w:kern w:val="0"/>
                <w:sz w:val="24"/>
                <w:szCs w:val="24"/>
              </w:rPr>
              <w:t>分，最多</w:t>
            </w:r>
            <w:r>
              <w:rPr>
                <w:rFonts w:hint="eastAsia"/>
                <w:kern w:val="0"/>
                <w:sz w:val="24"/>
                <w:szCs w:val="24"/>
              </w:rPr>
              <w:t>9</w:t>
            </w:r>
            <w:r>
              <w:rPr>
                <w:rFonts w:hint="eastAsia"/>
                <w:kern w:val="0"/>
                <w:sz w:val="24"/>
                <w:szCs w:val="24"/>
              </w:rPr>
              <w:t>分；</w:t>
            </w:r>
          </w:p>
          <w:p w:rsidR="00E112AC" w:rsidRDefault="00E95851">
            <w:pPr>
              <w:widowControl/>
              <w:spacing w:line="400" w:lineRule="exact"/>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）投标方案中体现并满足项目需求书“其他要求”的：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E112AC" w:rsidRDefault="00E95851">
            <w:pPr>
              <w:widowControl/>
              <w:jc w:val="center"/>
              <w:rPr>
                <w:kern w:val="0"/>
                <w:sz w:val="24"/>
                <w:szCs w:val="24"/>
              </w:rPr>
            </w:pPr>
            <w:r>
              <w:rPr>
                <w:rFonts w:hint="eastAsia"/>
                <w:kern w:val="0"/>
                <w:sz w:val="24"/>
                <w:szCs w:val="24"/>
              </w:rPr>
              <w:t>34</w:t>
            </w:r>
          </w:p>
        </w:tc>
      </w:tr>
      <w:tr w:rsidR="00E112AC">
        <w:trPr>
          <w:trHeight w:val="274"/>
          <w:jc w:val="center"/>
        </w:trPr>
        <w:tc>
          <w:tcPr>
            <w:tcW w:w="663" w:type="dxa"/>
            <w:shd w:val="clear" w:color="auto" w:fill="auto"/>
            <w:noWrap/>
            <w:vAlign w:val="center"/>
          </w:tcPr>
          <w:p w:rsidR="00E112AC" w:rsidRDefault="00E95851">
            <w:pPr>
              <w:widowControl/>
              <w:jc w:val="center"/>
              <w:rPr>
                <w:kern w:val="0"/>
                <w:sz w:val="24"/>
                <w:szCs w:val="24"/>
              </w:rPr>
            </w:pPr>
            <w:bookmarkStart w:id="20" w:name="_Hlk225413694"/>
            <w:bookmarkEnd w:id="15"/>
            <w:r>
              <w:rPr>
                <w:kern w:val="0"/>
                <w:sz w:val="24"/>
                <w:szCs w:val="24"/>
              </w:rPr>
              <w:t>2</w:t>
            </w:r>
          </w:p>
        </w:tc>
        <w:tc>
          <w:tcPr>
            <w:tcW w:w="1419" w:type="dxa"/>
            <w:shd w:val="clear" w:color="auto" w:fill="auto"/>
            <w:vAlign w:val="center"/>
          </w:tcPr>
          <w:p w:rsidR="00E112AC" w:rsidRDefault="00E95851">
            <w:pPr>
              <w:widowControl/>
              <w:spacing w:line="400" w:lineRule="exact"/>
              <w:jc w:val="center"/>
              <w:rPr>
                <w:kern w:val="0"/>
                <w:sz w:val="24"/>
                <w:szCs w:val="24"/>
              </w:rPr>
            </w:pPr>
            <w:r>
              <w:rPr>
                <w:rFonts w:hint="eastAsia"/>
                <w:sz w:val="24"/>
              </w:rPr>
              <w:t>价格合理性评价</w:t>
            </w:r>
          </w:p>
        </w:tc>
        <w:tc>
          <w:tcPr>
            <w:tcW w:w="7311" w:type="dxa"/>
            <w:shd w:val="clear" w:color="auto" w:fill="auto"/>
            <w:vAlign w:val="center"/>
          </w:tcPr>
          <w:p w:rsidR="00E112AC" w:rsidRDefault="00E95851">
            <w:pPr>
              <w:widowControl/>
              <w:spacing w:line="400" w:lineRule="exact"/>
              <w:rPr>
                <w:kern w:val="0"/>
                <w:sz w:val="24"/>
                <w:szCs w:val="24"/>
              </w:rPr>
            </w:pPr>
            <w:r>
              <w:rPr>
                <w:rFonts w:hint="eastAsia"/>
                <w:kern w:val="0"/>
                <w:sz w:val="24"/>
                <w:szCs w:val="24"/>
              </w:rPr>
              <w:t>由评审委员会根据行业规定、交易习惯、项目特点进行合理性评价</w:t>
            </w:r>
          </w:p>
          <w:p w:rsidR="00E112AC" w:rsidRDefault="00E95851">
            <w:pPr>
              <w:widowControl/>
              <w:spacing w:line="400" w:lineRule="exact"/>
              <w:rPr>
                <w:kern w:val="0"/>
                <w:sz w:val="24"/>
                <w:szCs w:val="24"/>
              </w:rPr>
            </w:pPr>
            <w:r>
              <w:rPr>
                <w:rFonts w:hint="eastAsia"/>
                <w:kern w:val="0"/>
                <w:sz w:val="24"/>
                <w:szCs w:val="24"/>
              </w:rPr>
              <w:t>报价科学合理：</w:t>
            </w:r>
            <w:r>
              <w:rPr>
                <w:rFonts w:hint="eastAsia"/>
                <w:kern w:val="0"/>
                <w:sz w:val="24"/>
                <w:szCs w:val="24"/>
              </w:rPr>
              <w:t>4</w:t>
            </w:r>
            <w:r>
              <w:rPr>
                <w:rFonts w:hint="eastAsia"/>
                <w:kern w:val="0"/>
                <w:sz w:val="24"/>
                <w:szCs w:val="24"/>
              </w:rPr>
              <w:t>分；</w:t>
            </w:r>
          </w:p>
          <w:p w:rsidR="00E112AC" w:rsidRDefault="00E95851">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E112AC" w:rsidRDefault="00E95851">
            <w:pPr>
              <w:widowControl/>
              <w:jc w:val="center"/>
              <w:rPr>
                <w:kern w:val="0"/>
                <w:sz w:val="24"/>
                <w:szCs w:val="24"/>
              </w:rPr>
            </w:pPr>
            <w:r>
              <w:rPr>
                <w:rFonts w:hint="eastAsia"/>
                <w:kern w:val="0"/>
                <w:sz w:val="24"/>
                <w:szCs w:val="24"/>
              </w:rPr>
              <w:t>4</w:t>
            </w:r>
          </w:p>
        </w:tc>
      </w:tr>
      <w:bookmarkEnd w:id="20"/>
      <w:tr w:rsidR="00E112AC">
        <w:trPr>
          <w:trHeight w:val="509"/>
          <w:jc w:val="center"/>
        </w:trPr>
        <w:tc>
          <w:tcPr>
            <w:tcW w:w="9393" w:type="dxa"/>
            <w:gridSpan w:val="3"/>
            <w:shd w:val="clear" w:color="auto" w:fill="auto"/>
            <w:noWrap/>
            <w:vAlign w:val="center"/>
          </w:tcPr>
          <w:p w:rsidR="00E112AC" w:rsidRDefault="00E95851">
            <w:pPr>
              <w:widowControl/>
              <w:spacing w:line="400" w:lineRule="exact"/>
              <w:jc w:val="center"/>
              <w:rPr>
                <w:sz w:val="24"/>
              </w:rPr>
            </w:pPr>
            <w:r>
              <w:rPr>
                <w:sz w:val="24"/>
              </w:rPr>
              <w:t>合计</w:t>
            </w:r>
          </w:p>
        </w:tc>
        <w:tc>
          <w:tcPr>
            <w:tcW w:w="1143" w:type="dxa"/>
            <w:shd w:val="clear" w:color="auto" w:fill="auto"/>
            <w:vAlign w:val="center"/>
          </w:tcPr>
          <w:p w:rsidR="00E112AC" w:rsidRDefault="00E95851">
            <w:pPr>
              <w:widowControl/>
              <w:jc w:val="center"/>
              <w:rPr>
                <w:kern w:val="0"/>
                <w:sz w:val="24"/>
                <w:szCs w:val="24"/>
              </w:rPr>
            </w:pPr>
            <w:r>
              <w:rPr>
                <w:kern w:val="0"/>
                <w:sz w:val="24"/>
                <w:szCs w:val="24"/>
              </w:rPr>
              <w:t>100</w:t>
            </w:r>
          </w:p>
        </w:tc>
      </w:tr>
      <w:tr w:rsidR="00E112AC">
        <w:trPr>
          <w:trHeight w:val="509"/>
          <w:jc w:val="center"/>
        </w:trPr>
        <w:tc>
          <w:tcPr>
            <w:tcW w:w="10536" w:type="dxa"/>
            <w:gridSpan w:val="4"/>
            <w:shd w:val="clear" w:color="auto" w:fill="auto"/>
            <w:noWrap/>
            <w:vAlign w:val="center"/>
          </w:tcPr>
          <w:p w:rsidR="00E112AC" w:rsidRDefault="00E95851">
            <w:pPr>
              <w:widowControl/>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112AC" w:rsidRDefault="00E95851" w:rsidP="002D183D">
      <w:pPr>
        <w:spacing w:line="360" w:lineRule="auto"/>
        <w:ind w:firstLineChars="200" w:firstLine="446"/>
        <w:outlineLvl w:val="0"/>
        <w:rPr>
          <w:sz w:val="24"/>
        </w:rPr>
      </w:pPr>
      <w:r>
        <w:rPr>
          <w:sz w:val="24"/>
        </w:rPr>
        <w:t>四、投标文件内容要求</w:t>
      </w:r>
    </w:p>
    <w:p w:rsidR="00E112AC" w:rsidRDefault="00E95851" w:rsidP="002D183D">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E112AC" w:rsidRDefault="00E95851" w:rsidP="002D183D">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E112AC" w:rsidRDefault="00E112AC" w:rsidP="002D183D">
      <w:pPr>
        <w:spacing w:line="360" w:lineRule="auto"/>
        <w:ind w:firstLineChars="200" w:firstLine="446"/>
        <w:outlineLvl w:val="0"/>
        <w:rPr>
          <w:sz w:val="24"/>
        </w:rPr>
      </w:pPr>
    </w:p>
    <w:p w:rsidR="00E112AC" w:rsidRDefault="00E112AC" w:rsidP="002D183D">
      <w:pPr>
        <w:spacing w:line="360" w:lineRule="auto"/>
        <w:ind w:firstLineChars="200" w:firstLine="446"/>
        <w:outlineLvl w:val="0"/>
        <w:rPr>
          <w:sz w:val="24"/>
        </w:rPr>
      </w:pPr>
    </w:p>
    <w:p w:rsidR="00E112AC" w:rsidRDefault="00E95851">
      <w:pPr>
        <w:spacing w:line="360" w:lineRule="auto"/>
        <w:ind w:firstLine="448"/>
        <w:jc w:val="center"/>
        <w:rPr>
          <w:b/>
          <w:sz w:val="24"/>
        </w:rPr>
      </w:pPr>
      <w:r>
        <w:rPr>
          <w:sz w:val="24"/>
          <w:u w:val="single"/>
        </w:rPr>
        <w:br w:type="page"/>
      </w:r>
      <w:r>
        <w:rPr>
          <w:b/>
          <w:sz w:val="24"/>
        </w:rPr>
        <w:lastRenderedPageBreak/>
        <w:t>项目需求书</w:t>
      </w:r>
    </w:p>
    <w:p w:rsidR="00E112AC" w:rsidRDefault="00E95851">
      <w:pPr>
        <w:widowControl/>
        <w:jc w:val="left"/>
        <w:rPr>
          <w:rFonts w:ascii="仿宋_GB2312" w:eastAsia="仿宋_GB2312"/>
          <w:b/>
          <w:sz w:val="28"/>
          <w:szCs w:val="28"/>
        </w:rPr>
      </w:pPr>
      <w:r>
        <w:rPr>
          <w:rFonts w:ascii="仿宋_GB2312" w:eastAsia="仿宋_GB2312" w:hint="eastAsia"/>
          <w:b/>
          <w:sz w:val="28"/>
          <w:szCs w:val="28"/>
        </w:rPr>
        <w:t>一、项目背景</w:t>
      </w:r>
    </w:p>
    <w:p w:rsidR="00E112AC" w:rsidRDefault="00E95851" w:rsidP="002D183D">
      <w:pPr>
        <w:widowControl/>
        <w:ind w:firstLineChars="147" w:firstLine="387"/>
        <w:jc w:val="left"/>
        <w:rPr>
          <w:rFonts w:ascii="仿宋_GB2312" w:eastAsia="仿宋_GB2312"/>
          <w:sz w:val="28"/>
          <w:szCs w:val="28"/>
        </w:rPr>
      </w:pPr>
      <w:r>
        <w:rPr>
          <w:rFonts w:ascii="仿宋_GB2312" w:eastAsia="仿宋_GB2312" w:hint="eastAsia"/>
          <w:sz w:val="28"/>
          <w:szCs w:val="28"/>
        </w:rPr>
        <w:t>本项目为天津市公安局滨海分局执法执勤车辆保险服务项目，投保车辆数为994辆，其中：</w:t>
      </w:r>
      <w:r>
        <w:rPr>
          <w:rFonts w:ascii="仿宋_GB2312" w:eastAsia="仿宋_GB2312" w:cs="仿宋_GB2312" w:hint="eastAsia"/>
          <w:sz w:val="28"/>
          <w:szCs w:val="28"/>
        </w:rPr>
        <w:t>警用执法执勤用车751辆、地方牌照执法执勤用车243辆。本次的投保险种包括:机动车交通事故责任强制保险、机动车商业保险（第三者责任险200万元、机动车损失险）及机动车商业险不计免赔附加险、机动车车上人员责任保险（司机及乘客每人5万元）及对应不计免赔险，保险期限为一年。地方牌照车辆车船税由中标的保险公司代为缴纳，相关费用另行结算，不计入本次保险招标金额。</w:t>
      </w:r>
    </w:p>
    <w:p w:rsidR="00E112AC" w:rsidRDefault="00E95851" w:rsidP="002D183D">
      <w:pPr>
        <w:widowControl/>
        <w:ind w:firstLineChars="200" w:firstLine="526"/>
        <w:jc w:val="left"/>
        <w:rPr>
          <w:rFonts w:ascii="仿宋_GB2312" w:eastAsia="仿宋_GB2312"/>
          <w:sz w:val="28"/>
          <w:szCs w:val="28"/>
        </w:rPr>
      </w:pPr>
      <w:r>
        <w:rPr>
          <w:rFonts w:ascii="仿宋_GB2312" w:eastAsia="仿宋_GB2312" w:hint="eastAsia"/>
          <w:sz w:val="28"/>
          <w:szCs w:val="28"/>
        </w:rPr>
        <w:t>拟选择合适的保险供应商，以提供优质、全面的保险保障。</w:t>
      </w:r>
    </w:p>
    <w:p w:rsidR="00E112AC" w:rsidRDefault="00E95851" w:rsidP="002D183D">
      <w:pPr>
        <w:widowControl/>
        <w:ind w:firstLineChars="200" w:firstLine="529"/>
        <w:jc w:val="left"/>
        <w:rPr>
          <w:rFonts w:ascii="仿宋_GB2312" w:eastAsia="仿宋_GB2312"/>
          <w:b/>
          <w:sz w:val="28"/>
          <w:szCs w:val="28"/>
        </w:rPr>
      </w:pPr>
      <w:r>
        <w:rPr>
          <w:rFonts w:ascii="仿宋_GB2312" w:eastAsia="仿宋_GB2312" w:hint="eastAsia"/>
          <w:b/>
          <w:sz w:val="28"/>
          <w:szCs w:val="28"/>
        </w:rPr>
        <w:t>本项目所属行业：金融业</w:t>
      </w:r>
    </w:p>
    <w:p w:rsidR="00E112AC" w:rsidRDefault="00E95851">
      <w:pPr>
        <w:rPr>
          <w:rFonts w:ascii="仿宋_GB2312" w:eastAsia="仿宋_GB2312"/>
          <w:b/>
          <w:kern w:val="0"/>
          <w:sz w:val="28"/>
          <w:szCs w:val="28"/>
        </w:rPr>
      </w:pPr>
      <w:r>
        <w:rPr>
          <w:rFonts w:ascii="仿宋_GB2312" w:eastAsia="仿宋_GB2312" w:hint="eastAsia"/>
          <w:b/>
          <w:sz w:val="28"/>
          <w:szCs w:val="28"/>
        </w:rPr>
        <w:t>二、</w:t>
      </w:r>
      <w:r>
        <w:rPr>
          <w:rFonts w:ascii="仿宋_GB2312" w:eastAsia="仿宋_GB2312" w:hint="eastAsia"/>
          <w:b/>
          <w:kern w:val="0"/>
          <w:sz w:val="28"/>
          <w:szCs w:val="28"/>
        </w:rPr>
        <w:t>技术要求</w:t>
      </w:r>
    </w:p>
    <w:p w:rsidR="00E112AC" w:rsidRDefault="00E95851" w:rsidP="002D183D">
      <w:pPr>
        <w:ind w:firstLineChars="152" w:firstLine="400"/>
        <w:rPr>
          <w:rFonts w:ascii="仿宋_GB2312" w:eastAsia="仿宋_GB2312"/>
          <w:sz w:val="28"/>
          <w:szCs w:val="28"/>
        </w:rPr>
      </w:pPr>
      <w:r>
        <w:rPr>
          <w:rFonts w:ascii="仿宋_GB2312" w:eastAsia="仿宋_GB2312" w:hint="eastAsia"/>
          <w:kern w:val="0"/>
          <w:sz w:val="28"/>
          <w:szCs w:val="28"/>
        </w:rPr>
        <w:t>（一）承保车辆信息</w:t>
      </w:r>
      <w:r>
        <w:rPr>
          <w:rFonts w:ascii="仿宋_GB2312" w:eastAsia="仿宋_GB2312" w:hint="eastAsia"/>
          <w:b/>
          <w:bCs/>
          <w:kern w:val="0"/>
          <w:sz w:val="28"/>
          <w:szCs w:val="28"/>
        </w:rPr>
        <w:t>（见附件）</w:t>
      </w:r>
      <w:r>
        <w:rPr>
          <w:rFonts w:ascii="仿宋_GB2312" w:eastAsia="仿宋_GB2312" w:hint="eastAsia"/>
          <w:kern w:val="0"/>
          <w:sz w:val="28"/>
          <w:szCs w:val="28"/>
        </w:rPr>
        <w:t>。</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（二）承保基本服务承诺</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color w:val="auto"/>
          <w:kern w:val="2"/>
          <w:sz w:val="28"/>
          <w:szCs w:val="28"/>
        </w:rPr>
        <w:t>供应商</w:t>
      </w:r>
      <w:r>
        <w:rPr>
          <w:rFonts w:ascii="仿宋_GB2312" w:eastAsia="仿宋_GB2312" w:hAnsiTheme="minorEastAsia" w:cstheme="minorEastAsia" w:hint="eastAsia"/>
          <w:sz w:val="28"/>
          <w:szCs w:val="28"/>
        </w:rPr>
        <w:t>与采购人协商确定具体负责部门、负责人及服务专员，负责采购人投保车辆全部承保、理赔服务，并提供上门服务。</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（三）理赔基本服务承诺</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1. 理赔指导</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承保初期组织理赔指导服务，组织采购人进行详细的讲解和说明。赔案发生后，服务专员协助采购人办理索赔手续，及时答复采购人提出的相关问题。</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2. 快速查勘定损</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车辆出险后，出险车辆可在第一时间内与服务专员进行联系，也可拨打24小时客户服务热线或本项目服务专线报案。</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lastRenderedPageBreak/>
        <w:t>3. 承修质量保证</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车辆出险后，采购人可以到自行招标的维修企业或由保险公司提供不同车型的合作4S店进行维修，保证出险车辆及时、高质量的得到修复。</w:t>
      </w:r>
      <w:r>
        <w:rPr>
          <w:rFonts w:ascii="仿宋_GB2312" w:eastAsia="仿宋_GB2312" w:hAnsiTheme="minorEastAsia" w:cstheme="minorEastAsia" w:hint="eastAsia"/>
          <w:color w:val="auto"/>
          <w:kern w:val="2"/>
          <w:sz w:val="28"/>
          <w:szCs w:val="28"/>
        </w:rPr>
        <w:t>供应商应</w:t>
      </w:r>
      <w:r>
        <w:rPr>
          <w:rFonts w:ascii="仿宋_GB2312" w:eastAsia="仿宋_GB2312" w:hAnsiTheme="minorEastAsia" w:cstheme="minorEastAsia" w:hint="eastAsia"/>
          <w:sz w:val="28"/>
          <w:szCs w:val="28"/>
        </w:rPr>
        <w:t>与修理厂及各车型4S店密切合作并签订合作协议。</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4. 理赔服务时限</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（1）现场查勘时限</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接到报案后，如</w:t>
      </w:r>
      <w:r>
        <w:rPr>
          <w:rFonts w:ascii="仿宋_GB2312" w:eastAsia="仿宋_GB2312" w:hAnsiTheme="minorEastAsia" w:cstheme="minorEastAsia" w:hint="eastAsia"/>
          <w:color w:val="auto"/>
          <w:kern w:val="2"/>
          <w:sz w:val="28"/>
          <w:szCs w:val="28"/>
        </w:rPr>
        <w:t>供应商</w:t>
      </w:r>
      <w:r>
        <w:rPr>
          <w:rFonts w:ascii="仿宋_GB2312" w:eastAsia="仿宋_GB2312" w:hAnsiTheme="minorEastAsia" w:cstheme="minorEastAsia" w:hint="eastAsia"/>
          <w:sz w:val="28"/>
          <w:szCs w:val="28"/>
        </w:rPr>
        <w:t>认为需要现场查勘，应立即指派服务专员及专门人员出现场，市内应在40分钟之内，郊区县应在90分钟之内到达事故现场，外地出险，保险公司查勘调度应在半小时之内与当地系统内公司取得联系，并督促到达事故现场查勘。</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（2）赔付时限</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采购人提供完整的单证后，</w:t>
      </w:r>
      <w:r>
        <w:rPr>
          <w:rFonts w:ascii="仿宋_GB2312" w:eastAsia="仿宋_GB2312" w:hAnsiTheme="minorEastAsia" w:cstheme="minorEastAsia" w:hint="eastAsia"/>
          <w:color w:val="auto"/>
          <w:kern w:val="2"/>
          <w:sz w:val="28"/>
          <w:szCs w:val="28"/>
        </w:rPr>
        <w:t>供应商</w:t>
      </w:r>
      <w:r>
        <w:rPr>
          <w:rFonts w:ascii="仿宋_GB2312" w:eastAsia="仿宋_GB2312" w:hAnsiTheme="minorEastAsia" w:cstheme="minorEastAsia" w:hint="eastAsia"/>
          <w:sz w:val="28"/>
          <w:szCs w:val="28"/>
        </w:rPr>
        <w:t>按下列时限支付赔款：</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5000元以下的赔案，在收到采购人提交的索赔材料齐全有效后，实行绿色通道，立等可取；30000元以下的赔案，在收到采购人提交的索赔材料齐全有效后，2个工作日内支付赔款；30000元以上（含30000元）的赔案，在收到采购人提交的索赔材料齐全有效后，5个工作日内支付赔款。</w:t>
      </w:r>
    </w:p>
    <w:p w:rsidR="00E112AC" w:rsidRDefault="00E95851" w:rsidP="002D183D">
      <w:pPr>
        <w:pStyle w:val="Default"/>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5. 小额一般事故（理赔额不超过5000元）：简化处理手续，为本项目设立理赔绿色通道，使赔案在各理赔环节均得到优先处理。</w:t>
      </w:r>
    </w:p>
    <w:p w:rsidR="00E112AC" w:rsidRDefault="00E95851" w:rsidP="002D183D">
      <w:pPr>
        <w:pStyle w:val="Default"/>
        <w:ind w:firstLineChars="152" w:firstLine="400"/>
        <w:rPr>
          <w:rFonts w:ascii="仿宋_GB2312" w:eastAsia="仿宋_GB2312" w:hAnsiTheme="minorEastAsia" w:cstheme="minorEastAsia"/>
          <w:color w:val="auto"/>
          <w:sz w:val="28"/>
          <w:szCs w:val="28"/>
        </w:rPr>
      </w:pPr>
      <w:r>
        <w:rPr>
          <w:rFonts w:ascii="仿宋_GB2312" w:eastAsia="仿宋_GB2312" w:hAnsiTheme="minorEastAsia" w:cstheme="minorEastAsia" w:hint="eastAsia"/>
          <w:color w:val="auto"/>
          <w:sz w:val="28"/>
          <w:szCs w:val="28"/>
        </w:rPr>
        <w:t>6. 理赔手续：由合作修理店代为办理理赔手续。</w:t>
      </w:r>
    </w:p>
    <w:p w:rsidR="00E112AC" w:rsidRDefault="00E95851" w:rsidP="002D183D">
      <w:pPr>
        <w:pStyle w:val="Default"/>
        <w:adjustRightInd/>
        <w:ind w:firstLineChars="152" w:firstLine="400"/>
        <w:rPr>
          <w:rFonts w:ascii="仿宋_GB2312" w:eastAsia="仿宋_GB2312" w:hAnsiTheme="minorEastAsia" w:cstheme="minorEastAsia"/>
          <w:sz w:val="28"/>
          <w:szCs w:val="28"/>
        </w:rPr>
      </w:pPr>
      <w:r>
        <w:rPr>
          <w:rFonts w:ascii="仿宋_GB2312" w:eastAsia="仿宋_GB2312" w:hAnsiTheme="minorEastAsia" w:cstheme="minorEastAsia" w:hint="eastAsia"/>
          <w:sz w:val="28"/>
          <w:szCs w:val="28"/>
        </w:rPr>
        <w:t>7. 应急服务措施：包括紧急情况、特殊灾害等。</w:t>
      </w:r>
    </w:p>
    <w:p w:rsidR="00E112AC" w:rsidRDefault="00E95851">
      <w:pPr>
        <w:rPr>
          <w:rFonts w:ascii="仿宋_GB2312" w:eastAsia="仿宋_GB2312"/>
          <w:b/>
          <w:sz w:val="28"/>
          <w:szCs w:val="28"/>
        </w:rPr>
      </w:pPr>
      <w:r>
        <w:rPr>
          <w:rFonts w:ascii="仿宋_GB2312" w:eastAsia="仿宋_GB2312" w:hint="eastAsia"/>
          <w:b/>
          <w:kern w:val="0"/>
          <w:sz w:val="28"/>
          <w:szCs w:val="28"/>
        </w:rPr>
        <w:t>三、</w:t>
      </w:r>
      <w:r>
        <w:rPr>
          <w:rFonts w:ascii="仿宋_GB2312" w:eastAsia="仿宋_GB2312" w:hint="eastAsia"/>
          <w:b/>
          <w:sz w:val="28"/>
          <w:szCs w:val="28"/>
        </w:rPr>
        <w:t>其他要求</w:t>
      </w:r>
    </w:p>
    <w:p w:rsidR="00E112AC" w:rsidRDefault="00E95851" w:rsidP="002D183D">
      <w:pPr>
        <w:pStyle w:val="Default"/>
        <w:numPr>
          <w:ilvl w:val="0"/>
          <w:numId w:val="3"/>
        </w:numPr>
        <w:ind w:firstLineChars="152" w:firstLine="400"/>
        <w:rPr>
          <w:rFonts w:ascii="仿宋_GB2312" w:eastAsia="仿宋_GB2312" w:hAnsi="宋体" w:cs="宋体"/>
          <w:sz w:val="28"/>
          <w:szCs w:val="28"/>
        </w:rPr>
      </w:pPr>
      <w:r>
        <w:rPr>
          <w:rFonts w:ascii="仿宋_GB2312" w:eastAsia="仿宋_GB2312" w:hAnsi="宋体" w:cs="宋体" w:hint="eastAsia"/>
          <w:color w:val="auto"/>
          <w:sz w:val="28"/>
          <w:szCs w:val="28"/>
        </w:rPr>
        <w:t>供应商递交的投标文件内容须真实有效，如出现</w:t>
      </w:r>
      <w:r>
        <w:rPr>
          <w:rFonts w:ascii="仿宋_GB2312" w:eastAsia="仿宋_GB2312" w:hAnsi="宋体" w:cs="宋体" w:hint="eastAsia"/>
          <w:sz w:val="28"/>
          <w:szCs w:val="28"/>
        </w:rPr>
        <w:t>虚假应标的情况则按照《中华人民共和国政府采购法》第七十七条执行。</w:t>
      </w:r>
    </w:p>
    <w:p w:rsidR="00E112AC" w:rsidRDefault="00E95851" w:rsidP="002D183D">
      <w:pPr>
        <w:pStyle w:val="Default"/>
        <w:numPr>
          <w:ilvl w:val="0"/>
          <w:numId w:val="3"/>
        </w:numPr>
        <w:ind w:firstLineChars="152" w:firstLine="400"/>
        <w:rPr>
          <w:rFonts w:ascii="仿宋_GB2312" w:eastAsia="仿宋_GB2312" w:hAnsi="宋体" w:cs="宋体"/>
          <w:sz w:val="28"/>
          <w:szCs w:val="28"/>
        </w:rPr>
      </w:pPr>
      <w:r>
        <w:rPr>
          <w:rFonts w:ascii="仿宋_GB2312" w:eastAsia="仿宋_GB2312" w:hAnsi="宋体" w:cs="宋体" w:hint="eastAsia"/>
          <w:sz w:val="28"/>
          <w:szCs w:val="28"/>
        </w:rPr>
        <w:t>服务期内如出现不可抗力因素，供应商须上报采购人，由采购人决</w:t>
      </w:r>
      <w:r>
        <w:rPr>
          <w:rFonts w:ascii="仿宋_GB2312" w:eastAsia="仿宋_GB2312" w:hAnsi="宋体" w:cs="宋体" w:hint="eastAsia"/>
          <w:sz w:val="28"/>
          <w:szCs w:val="28"/>
        </w:rPr>
        <w:lastRenderedPageBreak/>
        <w:t>定处理方法后方可进行处理。</w:t>
      </w:r>
    </w:p>
    <w:p w:rsidR="00E112AC" w:rsidRDefault="00E95851" w:rsidP="002D183D">
      <w:pPr>
        <w:pStyle w:val="Default"/>
        <w:ind w:firstLineChars="152" w:firstLine="400"/>
        <w:rPr>
          <w:rFonts w:ascii="仿宋_GB2312" w:eastAsia="仿宋_GB2312" w:hAnsi="宋体" w:cs="宋体"/>
          <w:sz w:val="28"/>
          <w:szCs w:val="28"/>
        </w:rPr>
      </w:pPr>
      <w:r>
        <w:rPr>
          <w:rFonts w:ascii="仿宋_GB2312" w:eastAsia="仿宋_GB2312" w:hAnsi="宋体" w:cs="宋体" w:hint="eastAsia"/>
          <w:sz w:val="28"/>
          <w:szCs w:val="28"/>
        </w:rPr>
        <w:t>3、供应商按季度出保单，出保单前必须与采购人核实承保车辆信息。</w:t>
      </w:r>
    </w:p>
    <w:p w:rsidR="00E112AC" w:rsidRDefault="00E95851" w:rsidP="002D183D">
      <w:pPr>
        <w:pStyle w:val="Default"/>
        <w:ind w:firstLineChars="152" w:firstLine="400"/>
        <w:rPr>
          <w:rFonts w:ascii="仿宋_GB2312" w:eastAsia="仿宋_GB2312" w:hAnsi="宋体" w:cs="宋体"/>
          <w:sz w:val="28"/>
          <w:szCs w:val="28"/>
        </w:rPr>
      </w:pPr>
      <w:r>
        <w:rPr>
          <w:rFonts w:ascii="仿宋_GB2312" w:eastAsia="仿宋_GB2312" w:hAnsi="宋体" w:cs="宋体" w:hint="eastAsia"/>
          <w:sz w:val="28"/>
          <w:szCs w:val="28"/>
        </w:rPr>
        <w:t>4、每季度末后5个工作日内须向采购人报送承保车辆出单明细，作为采购人付款凭证。</w:t>
      </w:r>
    </w:p>
    <w:p w:rsidR="00E112AC" w:rsidRDefault="00E95851" w:rsidP="002D183D">
      <w:pPr>
        <w:pStyle w:val="Default"/>
        <w:ind w:firstLineChars="152" w:firstLine="400"/>
        <w:rPr>
          <w:rFonts w:ascii="仿宋_GB2312" w:eastAsia="仿宋_GB2312" w:hAnsi="宋体" w:cs="宋体"/>
          <w:sz w:val="28"/>
          <w:szCs w:val="28"/>
        </w:rPr>
      </w:pPr>
      <w:r>
        <w:rPr>
          <w:rFonts w:ascii="仿宋_GB2312" w:eastAsia="仿宋_GB2312" w:hAnsi="宋体" w:cs="宋体" w:hint="eastAsia"/>
          <w:sz w:val="28"/>
          <w:szCs w:val="28"/>
        </w:rPr>
        <w:t>5、不得将被保险车辆信息向外界透露，不得将为公安局车辆提供保险服务的名义对外宣传或进行商业推广。</w:t>
      </w:r>
    </w:p>
    <w:p w:rsidR="00E112AC" w:rsidRDefault="00E95851" w:rsidP="002D183D">
      <w:pPr>
        <w:pStyle w:val="Default"/>
        <w:numPr>
          <w:ilvl w:val="0"/>
          <w:numId w:val="4"/>
        </w:numPr>
        <w:ind w:firstLineChars="152" w:firstLine="400"/>
        <w:rPr>
          <w:rFonts w:ascii="仿宋_GB2312" w:eastAsia="仿宋_GB2312" w:hAnsi="宋体" w:cs="宋体"/>
          <w:sz w:val="28"/>
          <w:szCs w:val="28"/>
        </w:rPr>
      </w:pPr>
      <w:r>
        <w:rPr>
          <w:rFonts w:ascii="仿宋_GB2312" w:eastAsia="仿宋_GB2312" w:hAnsi="宋体" w:cs="宋体" w:hint="eastAsia"/>
          <w:sz w:val="28"/>
          <w:szCs w:val="28"/>
        </w:rPr>
        <w:t>供应商应针对本项目设立提供专业的服务专员，提高服务质量、积极快速响应。</w:t>
      </w:r>
    </w:p>
    <w:p w:rsidR="00E112AC" w:rsidRDefault="00E95851" w:rsidP="002D183D">
      <w:pPr>
        <w:pStyle w:val="Default"/>
        <w:numPr>
          <w:ilvl w:val="0"/>
          <w:numId w:val="4"/>
        </w:numPr>
        <w:ind w:firstLineChars="152" w:firstLine="400"/>
        <w:rPr>
          <w:rFonts w:ascii="仿宋_GB2312" w:eastAsia="仿宋_GB2312" w:hAnsi="宋体" w:cs="宋体"/>
          <w:color w:val="auto"/>
          <w:sz w:val="28"/>
          <w:szCs w:val="28"/>
        </w:rPr>
      </w:pPr>
      <w:r>
        <w:rPr>
          <w:rFonts w:ascii="仿宋_GB2312" w:eastAsia="仿宋_GB2312" w:hAnsi="Times New Roman" w:cs="仿宋_GB2312" w:hint="eastAsia"/>
          <w:sz w:val="28"/>
          <w:szCs w:val="28"/>
        </w:rPr>
        <w:t>地方牌照车辆车船税由中标的保险公司代为缴纳，相关费用另行结算，不计入本次保险招标金额。</w:t>
      </w:r>
    </w:p>
    <w:p w:rsidR="00E112AC" w:rsidRDefault="00E112AC" w:rsidP="002D183D">
      <w:pPr>
        <w:ind w:firstLineChars="1550" w:firstLine="4096"/>
        <w:rPr>
          <w:rFonts w:ascii="仿宋_GB2312" w:eastAsia="仿宋_GB2312"/>
          <w:b/>
          <w:sz w:val="28"/>
          <w:szCs w:val="28"/>
        </w:rPr>
      </w:pPr>
    </w:p>
    <w:p w:rsidR="00E112AC" w:rsidRDefault="00E95851" w:rsidP="002D183D">
      <w:pPr>
        <w:spacing w:line="360" w:lineRule="auto"/>
        <w:ind w:firstLineChars="200" w:firstLine="529"/>
        <w:outlineLvl w:val="0"/>
        <w:rPr>
          <w:sz w:val="24"/>
        </w:rPr>
      </w:pPr>
      <w:r>
        <w:rPr>
          <w:rFonts w:ascii="仿宋_GB2312" w:eastAsia="仿宋_GB2312" w:hint="eastAsia"/>
          <w:b/>
          <w:sz w:val="28"/>
          <w:szCs w:val="28"/>
        </w:rPr>
        <w:t>注：承保机动车明细从登录天津市政府采购中心网（网址：http://tjgpc.zwfwb.tj.gov.cn）-</w:t>
      </w:r>
      <w:proofErr w:type="gramStart"/>
      <w:r>
        <w:rPr>
          <w:rFonts w:ascii="仿宋_GB2312" w:eastAsia="仿宋_GB2312" w:hint="eastAsia"/>
          <w:b/>
          <w:sz w:val="28"/>
          <w:szCs w:val="28"/>
        </w:rPr>
        <w:t>”</w:t>
      </w:r>
      <w:proofErr w:type="gramEnd"/>
      <w:r>
        <w:rPr>
          <w:rFonts w:ascii="仿宋_GB2312" w:eastAsia="仿宋_GB2312" w:hint="eastAsia"/>
          <w:b/>
          <w:sz w:val="28"/>
          <w:szCs w:val="28"/>
        </w:rPr>
        <w:t>网上招投标</w:t>
      </w:r>
      <w:proofErr w:type="gramStart"/>
      <w:r>
        <w:rPr>
          <w:rFonts w:ascii="仿宋_GB2312" w:eastAsia="仿宋_GB2312" w:hint="eastAsia"/>
          <w:b/>
          <w:sz w:val="28"/>
          <w:szCs w:val="28"/>
        </w:rPr>
        <w:t>”</w:t>
      </w:r>
      <w:proofErr w:type="gramEnd"/>
      <w:r>
        <w:rPr>
          <w:rFonts w:ascii="仿宋_GB2312" w:eastAsia="仿宋_GB2312" w:hint="eastAsia"/>
          <w:b/>
          <w:sz w:val="28"/>
          <w:szCs w:val="28"/>
        </w:rPr>
        <w:t>-“供应商登录”-“区级集采机构入口”与招标文件一并获取。</w:t>
      </w:r>
    </w:p>
    <w:p w:rsidR="00E112AC" w:rsidRDefault="00E95851">
      <w:pPr>
        <w:widowControl/>
        <w:ind w:firstLine="448"/>
        <w:jc w:val="left"/>
        <w:rPr>
          <w:sz w:val="24"/>
        </w:rPr>
      </w:pPr>
      <w:r>
        <w:rPr>
          <w:sz w:val="24"/>
        </w:rPr>
        <w:br w:type="page"/>
      </w:r>
    </w:p>
    <w:p w:rsidR="00E112AC" w:rsidRDefault="00E95851">
      <w:pPr>
        <w:pStyle w:val="aa"/>
        <w:spacing w:after="285"/>
        <w:ind w:firstLine="606"/>
        <w:rPr>
          <w:rFonts w:ascii="Times New Roman" w:hAnsi="Times New Roman"/>
        </w:rPr>
      </w:pPr>
      <w:r>
        <w:rPr>
          <w:rFonts w:ascii="Times New Roman" w:hAnsi="Times New Roman"/>
        </w:rPr>
        <w:lastRenderedPageBreak/>
        <w:t>第三部分投标须知</w:t>
      </w:r>
    </w:p>
    <w:p w:rsidR="00E112AC" w:rsidRDefault="00E9585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szCs w:val="21"/>
        </w:rPr>
        <w:t>系指招标文件规定的投标人为完成采购项目所需承担的全部义务。</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hint="eastAsia"/>
          <w:color w:val="auto"/>
        </w:rPr>
        <w:t>下载招标文件</w:t>
      </w:r>
      <w:r>
        <w:rPr>
          <w:rFonts w:ascii="Times New Roman" w:eastAsia="宋体" w:hAnsi="Times New Roman"/>
          <w:color w:val="auto"/>
        </w:rPr>
        <w:t>时，应以联合体协议中确定的主体方名义</w:t>
      </w:r>
      <w:r>
        <w:rPr>
          <w:rFonts w:ascii="Times New Roman" w:eastAsia="宋体" w:hAnsi="Times New Roman" w:hint="eastAsia"/>
          <w:color w:val="auto"/>
        </w:rPr>
        <w:t>下载</w:t>
      </w:r>
      <w:r>
        <w:rPr>
          <w:rFonts w:ascii="Times New Roman" w:eastAsia="宋体" w:hAnsi="Times New Roman"/>
          <w:color w:val="auto"/>
        </w:rPr>
        <w:t>。</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imes New Roman" w:cs="Times New Roman"/>
          <w:color w:val="auto"/>
        </w:rPr>
        <w:lastRenderedPageBreak/>
        <w:t>将同时被拒绝。</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投标</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imes New Roman" w:cs="Times New Roman" w:hint="eastAsia"/>
          <w:color w:val="auto"/>
        </w:rPr>
        <w:t>关于分公司投标</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关于提供前期服务的供应商</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imes New Roman" w:cs="Times New Roman"/>
          <w:color w:val="auto"/>
        </w:rPr>
        <w:t>本项目不收取招标代理服务费。</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imes New Roman" w:cs="Times New Roman"/>
          <w:color w:val="auto"/>
        </w:rPr>
        <w:t>无论投标过程中的做法和结果如何，投标人自行承担所有与参加投标有关的费用。</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1"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2"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112AC" w:rsidRDefault="00E9585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imes New Roman" w:cs="Times New Roman"/>
          <w:color w:val="auto"/>
        </w:rPr>
        <w:t>招标文件说明</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）合同条款</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）本项目招标文件的更正公告内容（如有）</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E112AC" w:rsidRDefault="00E9585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imes New Roman" w:cs="Times New Roman"/>
          <w:color w:val="auto"/>
        </w:rPr>
        <w:lastRenderedPageBreak/>
        <w:t>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所列的所有服务进行投标，也可只对其中一包或几包的服务投标；若无特殊说明，每一包的内容不得分项投标，采购人原则上按照整包确定中标供应商。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E112AC" w:rsidRDefault="00E95851">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rPr>
        <w:t>投标报价是为完成招标文件规定的一切工作所需的全部费用的最终优惠价格。</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eastAsia="宋体" w:hAnsi="Times New Roman" w:cs="Times New Roman"/>
          <w:color w:val="auto"/>
          <w:szCs w:val="21"/>
        </w:rPr>
        <w:t>其内容应包括但不限于人力、物力等资源的投入以及服务内容、方式、手段、措施、质量保证及建议等。</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imes New Roman" w:cs="Times New Roman"/>
          <w:color w:val="auto"/>
        </w:rPr>
        <w:lastRenderedPageBreak/>
        <w:t>延长投标保证金的有效期。</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E112AC" w:rsidRDefault="00E9585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w:t>
      </w:r>
      <w:r>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112AC" w:rsidRDefault="00E112AC" w:rsidP="002D183D">
      <w:pPr>
        <w:pStyle w:val="Default"/>
        <w:spacing w:line="360" w:lineRule="auto"/>
        <w:ind w:firstLineChars="200" w:firstLine="446"/>
        <w:jc w:val="both"/>
        <w:rPr>
          <w:rFonts w:ascii="Times New Roman" w:eastAsia="宋体" w:hAnsi="Times New Roman" w:cs="Times New Roman"/>
          <w:color w:val="auto"/>
        </w:rPr>
      </w:pPr>
    </w:p>
    <w:p w:rsidR="00E112AC" w:rsidRDefault="00E9585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“区级集采机构入口”完成开标解密。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评审委员会</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评审委员会负责审查投标文件是否符合招标文件的要求，并进行审查、询标、评估和比较。评审委员会认为必要时，可向投标人进行询标。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评审委员会负责完成全部评标工作，向采购人提出经评审委员会签字的书面评标报告。</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符合性检查。评审委员会依据法律法规和招标文件的规定，对投标文件的内</w:t>
      </w:r>
      <w:r>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投标截止时间后，除评审委员会要求提供外，不接受投标人及与投标人有关的任何一方递交的材料。</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）投标文件未按招标文件的要求加盖电子签章的；</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2</w:t>
      </w:r>
      <w:r>
        <w:rPr>
          <w:rFonts w:ascii="Times New Roman" w:eastAsia="宋体" w:hAnsi="Times New Roman" w:cs="Times New Roman"/>
          <w:color w:val="auto"/>
        </w:rPr>
        <w:t>）投标有效期短于招标文件要求的；</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）投标文件中提供虚假或失实资料的；</w:t>
      </w:r>
    </w:p>
    <w:p w:rsidR="00E112AC" w:rsidRDefault="00E95851" w:rsidP="002D18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E112AC" w:rsidRDefault="00E95851" w:rsidP="002D18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评审委员会对确定为实质上响应的投标进行审核，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w:t>
      </w:r>
      <w:r>
        <w:rPr>
          <w:rFonts w:ascii="Times New Roman" w:eastAsia="宋体" w:hAnsi="Times New Roman" w:cs="Times New Roman" w:hint="eastAsia"/>
          <w:color w:val="auto"/>
        </w:rPr>
        <w:lastRenderedPageBreak/>
        <w:t>开标一览表（报价表）为准；</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imes New Roman" w:cs="Times New Roman"/>
          <w:color w:val="auto"/>
        </w:rPr>
        <w:t>评审委员会将要求投标人按上述修改错误的方法调整投标报价，投标人同意后，调整后的报价对投标人起约束作用。如果投标人不接受修改后的报价，其投标将被拒绝。</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必要的澄清、说明或者纠正。投标人有义务按照评审委员会通知的时间、地点指派投标代表人就相关问题进行澄清。</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投标人澄清、说明、答复或者补充的内容须为并加盖电子签章后上传至天津市政府采购中心招投标系统。</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评审委员会将根据招标文件确定的评标原则和评标方法对确定为实质上响应招标文件要求的投标进行评估和比较。</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imes New Roman" w:cs="Times New Roman"/>
          <w:color w:val="auto"/>
        </w:rPr>
        <w:t>评标原则</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）评审委员会应当按照客观、公正、审慎的原则，根据招标文件规定的评审程序、评审方法和评审标准进行独立评审。</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评审委员会有权进行评判，但对同一条款的评判应适用于每个投标人。</w:t>
      </w:r>
    </w:p>
    <w:p w:rsidR="00E112AC" w:rsidRDefault="00E95851" w:rsidP="002D183D">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）评审委员会审查产品资质或检测报告等相关文件符合性时，应综合考虑行业特点、交易习惯、采购需求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imes New Roman" w:cs="Times New Roman"/>
          <w:color w:val="auto"/>
        </w:rPr>
        <w:t>优劣顺序确定中标候选供应商，</w:t>
      </w:r>
      <w:r>
        <w:rPr>
          <w:rFonts w:ascii="Times New Roman" w:eastAsia="宋体" w:hAnsi="Times New Roman" w:cs="Times New Roman" w:hint="eastAsia"/>
          <w:color w:val="auto"/>
        </w:rPr>
        <w:t>采购人按中标候选供应商顺序确定中标供应商。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32.1 </w:t>
      </w:r>
      <w:r>
        <w:rPr>
          <w:rFonts w:ascii="Times New Roman" w:eastAsia="宋体" w:hAnsi="Times New Roman" w:cs="Times New Roman"/>
          <w:color w:val="auto"/>
        </w:rPr>
        <w:t>在开标、投标期间，投标人不得向评审委员会成员或采购代理机构询问评标情况、施加任何影响，不得进行旨在影响评标结果的活动。</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E112AC" w:rsidRDefault="00E95851" w:rsidP="002D18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E112AC" w:rsidRDefault="00E9585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采购人可以事先授权评审委员会直接确定中标供应商。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“区级集采机构入口”，并从“供应商系统”的“查看项目文件”中获取）。《中标通知书》一经发出即发生法律效力。</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“区级集采机构入口”，并从“供应商系统”的“查看项目文件”中获取未通过资格审查的原因或从供应</w:t>
      </w:r>
      <w:proofErr w:type="gramStart"/>
      <w:r>
        <w:rPr>
          <w:rFonts w:ascii="Times New Roman" w:eastAsia="宋体" w:hAnsi="Times New Roman" w:cs="Times New Roman" w:hint="eastAsia"/>
          <w:color w:val="auto"/>
        </w:rPr>
        <w:t>商系统</w:t>
      </w:r>
      <w:proofErr w:type="gramEnd"/>
      <w:r>
        <w:rPr>
          <w:rFonts w:ascii="Times New Roman" w:eastAsia="宋体" w:hAnsi="Times New Roman" w:cs="Times New Roman" w:hint="eastAsia"/>
          <w:color w:val="auto"/>
        </w:rPr>
        <w:t>的“综合得分及排名”中获取未中标人本人的评审得分与排序。</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E112AC" w:rsidRDefault="00E95851" w:rsidP="002D18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E112AC" w:rsidRDefault="00E95851" w:rsidP="002D18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w:t>
      </w:r>
      <w:r>
        <w:rPr>
          <w:rFonts w:ascii="Times New Roman" w:eastAsia="宋体" w:hAnsiTheme="minorEastAsia" w:cs="Times New Roman"/>
          <w:color w:val="auto"/>
        </w:rPr>
        <w:lastRenderedPageBreak/>
        <w:t>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w:t>
      </w:r>
      <w:r>
        <w:rPr>
          <w:rFonts w:ascii="Times New Roman" w:eastAsia="宋体" w:hAnsiTheme="minorEastAsia" w:cs="Times New Roman" w:hint="eastAsia"/>
          <w:color w:val="auto"/>
        </w:rPr>
        <w:lastRenderedPageBreak/>
        <w:t>险自担”原则，旨在向政府采购中有融资需求的潜在中标、成交供应商介绍“政采贷”业务。</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E112AC" w:rsidRDefault="00E95851" w:rsidP="002D18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112A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112A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112AC" w:rsidRDefault="00E95851">
            <w:pPr>
              <w:widowControl/>
              <w:ind w:firstLine="348"/>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widowControl/>
              <w:ind w:firstLine="348"/>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112AC" w:rsidRDefault="00E95851">
            <w:pPr>
              <w:widowControl/>
              <w:ind w:firstLine="348"/>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112AC" w:rsidRDefault="00E95851">
            <w:pPr>
              <w:widowControl/>
              <w:ind w:firstLine="348"/>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112A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112A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112A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112A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112A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112A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112A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112AC">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112AC" w:rsidRDefault="00E95851">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112AC" w:rsidRDefault="00E95851">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112A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112AC" w:rsidRDefault="00E95851">
            <w:pPr>
              <w:ind w:firstLine="348"/>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ind w:firstLine="348"/>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112AC">
              <w:tc>
                <w:tcPr>
                  <w:tcW w:w="2632" w:type="dxa"/>
                  <w:shd w:val="clear" w:color="auto" w:fill="FFFFFF"/>
                  <w:tcMar>
                    <w:top w:w="150" w:type="dxa"/>
                    <w:left w:w="0" w:type="dxa"/>
                    <w:bottom w:w="150" w:type="dxa"/>
                    <w:right w:w="0" w:type="dxa"/>
                  </w:tcMar>
                </w:tcPr>
                <w:p w:rsidR="00E112AC" w:rsidRDefault="00E95851">
                  <w:pPr>
                    <w:widowControl/>
                    <w:numPr>
                      <w:ilvl w:val="0"/>
                      <w:numId w:val="5"/>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112AC" w:rsidRDefault="00E95851">
                  <w:pPr>
                    <w:widowControl/>
                    <w:numPr>
                      <w:ilvl w:val="0"/>
                      <w:numId w:val="5"/>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112AC" w:rsidRDefault="00E95851">
                  <w:pPr>
                    <w:widowControl/>
                    <w:numPr>
                      <w:ilvl w:val="0"/>
                      <w:numId w:val="5"/>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112AC" w:rsidRDefault="00E95851">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112AC" w:rsidRDefault="00E112AC">
            <w:pPr>
              <w:ind w:firstLine="348"/>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112AC" w:rsidRDefault="00E95851">
            <w:pPr>
              <w:ind w:firstLine="348"/>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112A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ind w:firstLine="348"/>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112AC" w:rsidRDefault="00E95851">
            <w:pPr>
              <w:ind w:firstLine="348"/>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112AC">
              <w:tc>
                <w:tcPr>
                  <w:tcW w:w="2632" w:type="dxa"/>
                  <w:shd w:val="clear" w:color="auto" w:fill="FFFFFF"/>
                  <w:tcMar>
                    <w:top w:w="150" w:type="dxa"/>
                    <w:left w:w="0" w:type="dxa"/>
                    <w:bottom w:w="150" w:type="dxa"/>
                    <w:right w:w="0" w:type="dxa"/>
                  </w:tcMar>
                </w:tcPr>
                <w:p w:rsidR="00E112AC" w:rsidRDefault="00E95851">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112AC" w:rsidRDefault="00E95851">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112AC" w:rsidRDefault="00E95851">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112AC" w:rsidRDefault="00E95851">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112AC" w:rsidRDefault="00E112AC">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112AC" w:rsidRDefault="00E95851" w:rsidP="002D18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112A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112AC">
              <w:tc>
                <w:tcPr>
                  <w:tcW w:w="2632" w:type="dxa"/>
                  <w:shd w:val="clear" w:color="auto" w:fill="FFFFFF"/>
                  <w:tcMar>
                    <w:top w:w="150" w:type="dxa"/>
                    <w:left w:w="0" w:type="dxa"/>
                    <w:bottom w:w="150" w:type="dxa"/>
                    <w:right w:w="0" w:type="dxa"/>
                  </w:tcMar>
                </w:tcPr>
                <w:p w:rsidR="00E112AC" w:rsidRDefault="00E95851">
                  <w:pPr>
                    <w:widowControl/>
                    <w:numPr>
                      <w:ilvl w:val="0"/>
                      <w:numId w:val="7"/>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112AC" w:rsidRDefault="00E95851">
                  <w:pPr>
                    <w:widowControl/>
                    <w:numPr>
                      <w:ilvl w:val="0"/>
                      <w:numId w:val="7"/>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应收账款融资模式下，企业已按政府采购合同的约定履行了交货、工程施工</w:t>
                  </w:r>
                  <w:r>
                    <w:rPr>
                      <w:rFonts w:ascii="宋体" w:hAnsi="宋体" w:cs="宋体" w:hint="eastAsia"/>
                      <w:color w:val="000000"/>
                      <w:kern w:val="0"/>
                      <w:sz w:val="19"/>
                      <w:szCs w:val="19"/>
                    </w:rPr>
                    <w:lastRenderedPageBreak/>
                    <w:t xml:space="preserve">或提供服务等主要义务并且无任何违约行为。 </w:t>
                  </w:r>
                </w:p>
                <w:p w:rsidR="00E112AC" w:rsidRDefault="00E95851">
                  <w:pPr>
                    <w:widowControl/>
                    <w:numPr>
                      <w:ilvl w:val="0"/>
                      <w:numId w:val="7"/>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E112AC" w:rsidRDefault="00E95851">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112AC" w:rsidRDefault="00E112AC">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112AC" w:rsidRDefault="00E95851">
            <w:pPr>
              <w:ind w:firstLine="348"/>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E112AC" w:rsidRDefault="00E95851">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E112AC" w:rsidRDefault="00E95851">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112AC" w:rsidRDefault="00E95851">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E112A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约4%</w:t>
            </w:r>
          </w:p>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112AC">
              <w:tc>
                <w:tcPr>
                  <w:tcW w:w="3007" w:type="dxa"/>
                  <w:shd w:val="clear" w:color="auto" w:fill="FFFFFF"/>
                  <w:tcMar>
                    <w:top w:w="150" w:type="dxa"/>
                    <w:left w:w="0" w:type="dxa"/>
                    <w:bottom w:w="150" w:type="dxa"/>
                    <w:right w:w="0" w:type="dxa"/>
                  </w:tcMar>
                </w:tcPr>
                <w:p w:rsidR="00E112AC" w:rsidRDefault="00E95851">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112AC" w:rsidRDefault="00E95851">
                  <w:pPr>
                    <w:widowControl/>
                    <w:numPr>
                      <w:ilvl w:val="0"/>
                      <w:numId w:val="8"/>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112AC" w:rsidRDefault="00E95851">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112AC" w:rsidRDefault="00E112AC">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112AC" w:rsidRDefault="00E95851">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112AC" w:rsidRDefault="00E95851">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112A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112AC">
              <w:tc>
                <w:tcPr>
                  <w:tcW w:w="3007" w:type="dxa"/>
                  <w:shd w:val="clear" w:color="auto" w:fill="FFFFFF"/>
                  <w:tcMar>
                    <w:top w:w="150" w:type="dxa"/>
                    <w:left w:w="0" w:type="dxa"/>
                    <w:bottom w:w="150" w:type="dxa"/>
                    <w:right w:w="0" w:type="dxa"/>
                  </w:tcMar>
                </w:tcPr>
                <w:p w:rsidR="00E112AC" w:rsidRDefault="00E95851">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112AC" w:rsidRDefault="00E95851">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112AC" w:rsidRDefault="00E95851">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112AC" w:rsidRDefault="00E112AC">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112AC" w:rsidRDefault="00E95851">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112A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112AC">
              <w:tc>
                <w:tcPr>
                  <w:tcW w:w="3017" w:type="dxa"/>
                  <w:shd w:val="clear" w:color="auto" w:fill="FFFFFF"/>
                  <w:tcMar>
                    <w:top w:w="150" w:type="dxa"/>
                    <w:left w:w="0" w:type="dxa"/>
                    <w:bottom w:w="150" w:type="dxa"/>
                    <w:right w:w="0" w:type="dxa"/>
                  </w:tcMar>
                </w:tcPr>
                <w:p w:rsidR="00E112AC" w:rsidRDefault="00E95851">
                  <w:pPr>
                    <w:widowControl/>
                    <w:ind w:firstLine="446"/>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E112AC">
              <w:tc>
                <w:tcPr>
                  <w:tcW w:w="3017" w:type="dxa"/>
                  <w:shd w:val="clear" w:color="auto" w:fill="FFFFFF"/>
                  <w:tcMar>
                    <w:top w:w="150" w:type="dxa"/>
                    <w:left w:w="0" w:type="dxa"/>
                    <w:bottom w:w="150" w:type="dxa"/>
                    <w:right w:w="0" w:type="dxa"/>
                  </w:tcMar>
                </w:tcPr>
                <w:p w:rsidR="00E112AC" w:rsidRDefault="00E112AC">
                  <w:pPr>
                    <w:widowControl/>
                    <w:ind w:firstLine="446"/>
                    <w:jc w:val="left"/>
                    <w:textAlignment w:val="top"/>
                    <w:rPr>
                      <w:rFonts w:ascii="����" w:eastAsia="����" w:hAnsi="����" w:cs="����"/>
                      <w:color w:val="333333"/>
                      <w:kern w:val="0"/>
                      <w:sz w:val="24"/>
                      <w:szCs w:val="24"/>
                    </w:rPr>
                  </w:pPr>
                </w:p>
              </w:tc>
            </w:tr>
          </w:tbl>
          <w:p w:rsidR="00E112AC" w:rsidRDefault="00E112AC">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112AC" w:rsidRDefault="00E95851">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E112AC" w:rsidRDefault="00E95851">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112A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112AC">
              <w:trPr>
                <w:trHeight w:val="3660"/>
              </w:trPr>
              <w:tc>
                <w:tcPr>
                  <w:tcW w:w="3017" w:type="dxa"/>
                  <w:shd w:val="clear" w:color="auto" w:fill="FFFFFF"/>
                  <w:tcMar>
                    <w:top w:w="150" w:type="dxa"/>
                    <w:left w:w="0" w:type="dxa"/>
                    <w:bottom w:w="150" w:type="dxa"/>
                    <w:right w:w="0" w:type="dxa"/>
                  </w:tcMar>
                </w:tcPr>
                <w:p w:rsidR="00E112AC" w:rsidRDefault="00E95851">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112AC" w:rsidRDefault="00E95851">
                  <w:pPr>
                    <w:widowControl/>
                    <w:numPr>
                      <w:ilvl w:val="0"/>
                      <w:numId w:val="8"/>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E112AC" w:rsidRDefault="00E95851">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w:t>
                  </w:r>
                  <w:r>
                    <w:rPr>
                      <w:rFonts w:ascii="宋体" w:hAnsi="宋体" w:cs="宋体" w:hint="eastAsia"/>
                      <w:color w:val="000000"/>
                      <w:kern w:val="0"/>
                      <w:sz w:val="19"/>
                      <w:szCs w:val="19"/>
                    </w:rPr>
                    <w:lastRenderedPageBreak/>
                    <w:t>社保缴交记录（满足其一即可）</w:t>
                  </w:r>
                </w:p>
              </w:tc>
            </w:tr>
            <w:tr w:rsidR="00E112AC">
              <w:trPr>
                <w:trHeight w:val="90"/>
              </w:trPr>
              <w:tc>
                <w:tcPr>
                  <w:tcW w:w="3017" w:type="dxa"/>
                  <w:shd w:val="clear" w:color="auto" w:fill="FFFFFF"/>
                  <w:tcMar>
                    <w:top w:w="150" w:type="dxa"/>
                    <w:left w:w="0" w:type="dxa"/>
                    <w:bottom w:w="150" w:type="dxa"/>
                    <w:right w:w="0" w:type="dxa"/>
                  </w:tcMar>
                </w:tcPr>
                <w:p w:rsidR="00E112AC" w:rsidRDefault="00E112AC">
                  <w:pPr>
                    <w:widowControl/>
                    <w:ind w:firstLine="348"/>
                    <w:jc w:val="left"/>
                    <w:textAlignment w:val="top"/>
                    <w:rPr>
                      <w:rFonts w:ascii="宋体" w:hAnsi="宋体" w:cs="宋体"/>
                      <w:color w:val="000000"/>
                      <w:kern w:val="0"/>
                      <w:sz w:val="19"/>
                      <w:szCs w:val="19"/>
                    </w:rPr>
                  </w:pPr>
                </w:p>
              </w:tc>
            </w:tr>
            <w:tr w:rsidR="00E112AC">
              <w:tc>
                <w:tcPr>
                  <w:tcW w:w="3017" w:type="dxa"/>
                  <w:shd w:val="clear" w:color="auto" w:fill="FFFFFF"/>
                  <w:tcMar>
                    <w:top w:w="150" w:type="dxa"/>
                    <w:left w:w="0" w:type="dxa"/>
                    <w:bottom w:w="150" w:type="dxa"/>
                    <w:right w:w="0" w:type="dxa"/>
                  </w:tcMar>
                </w:tcPr>
                <w:p w:rsidR="00E112AC" w:rsidRDefault="00E112AC">
                  <w:pPr>
                    <w:widowControl/>
                    <w:ind w:firstLine="348"/>
                    <w:jc w:val="left"/>
                    <w:textAlignment w:val="top"/>
                    <w:rPr>
                      <w:rFonts w:ascii="宋体" w:hAnsi="宋体" w:cs="宋体"/>
                      <w:color w:val="000000"/>
                      <w:kern w:val="0"/>
                      <w:sz w:val="19"/>
                      <w:szCs w:val="19"/>
                    </w:rPr>
                  </w:pPr>
                </w:p>
              </w:tc>
            </w:tr>
          </w:tbl>
          <w:p w:rsidR="00E112AC" w:rsidRDefault="00E112AC">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112AC" w:rsidRDefault="00E95851">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E112AC" w:rsidRDefault="00E95851">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112A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112AC">
              <w:tc>
                <w:tcPr>
                  <w:tcW w:w="3007" w:type="dxa"/>
                  <w:shd w:val="clear" w:color="auto" w:fill="FFFFFF"/>
                  <w:tcMar>
                    <w:top w:w="150" w:type="dxa"/>
                    <w:left w:w="0" w:type="dxa"/>
                    <w:bottom w:w="150" w:type="dxa"/>
                    <w:right w:w="0" w:type="dxa"/>
                  </w:tcMar>
                </w:tcPr>
                <w:p w:rsidR="00E112AC" w:rsidRDefault="00E95851">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112AC" w:rsidRDefault="00E95851">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112AC" w:rsidRDefault="00E95851">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E112AC" w:rsidRDefault="00E112AC">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112AC" w:rsidRDefault="00E95851">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E112AC" w:rsidRDefault="00E95851">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112A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112AC" w:rsidRDefault="00E95851">
            <w:pPr>
              <w:ind w:firstLine="348"/>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numPr>
                <w:ilvl w:val="0"/>
                <w:numId w:val="9"/>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112AC" w:rsidRDefault="00E95851">
            <w:pPr>
              <w:widowControl/>
              <w:numPr>
                <w:ilvl w:val="0"/>
                <w:numId w:val="9"/>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112AC" w:rsidRDefault="00E95851">
            <w:pPr>
              <w:widowControl/>
              <w:numPr>
                <w:ilvl w:val="0"/>
                <w:numId w:val="9"/>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112AC" w:rsidRDefault="00E95851">
            <w:pPr>
              <w:widowControl/>
              <w:numPr>
                <w:ilvl w:val="0"/>
                <w:numId w:val="9"/>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112AC" w:rsidRDefault="00E95851">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112AC" w:rsidRDefault="00E95851">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112A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112AC" w:rsidRDefault="00E95851">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112AC" w:rsidRDefault="00E112AC">
            <w:pPr>
              <w:ind w:firstLine="348"/>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112AC" w:rsidRDefault="00E112AC">
            <w:pPr>
              <w:widowControl/>
              <w:ind w:firstLine="348"/>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112AC" w:rsidRDefault="00E112AC">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112AC" w:rsidRDefault="00E112AC">
            <w:pPr>
              <w:widowControl/>
              <w:ind w:firstLine="348"/>
              <w:jc w:val="center"/>
              <w:textAlignment w:val="top"/>
              <w:rPr>
                <w:rFonts w:ascii="宋体" w:hAnsi="宋体" w:cs="宋体"/>
                <w:color w:val="000000"/>
                <w:kern w:val="0"/>
                <w:sz w:val="19"/>
                <w:szCs w:val="19"/>
              </w:rPr>
            </w:pPr>
          </w:p>
        </w:tc>
      </w:tr>
    </w:tbl>
    <w:p w:rsidR="00E112AC" w:rsidRDefault="00E112AC" w:rsidP="002D183D">
      <w:pPr>
        <w:pStyle w:val="Default"/>
        <w:spacing w:line="360" w:lineRule="auto"/>
        <w:ind w:firstLineChars="200" w:firstLine="446"/>
        <w:jc w:val="both"/>
        <w:rPr>
          <w:rFonts w:ascii="Times New Roman" w:eastAsia="宋体" w:hAnsiTheme="minorEastAsia" w:cs="Times New Roman"/>
          <w:color w:val="auto"/>
        </w:rPr>
      </w:pPr>
    </w:p>
    <w:p w:rsidR="00E112AC" w:rsidRDefault="00E95851" w:rsidP="002D183D">
      <w:pPr>
        <w:pStyle w:val="Default"/>
        <w:spacing w:line="360" w:lineRule="auto"/>
        <w:ind w:firstLineChars="200" w:firstLine="446"/>
        <w:jc w:val="both"/>
        <w:rPr>
          <w:b/>
          <w:bCs/>
          <w:kern w:val="28"/>
          <w:sz w:val="32"/>
          <w:szCs w:val="32"/>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r>
        <w:br w:type="page"/>
      </w:r>
    </w:p>
    <w:p w:rsidR="00E112AC" w:rsidRDefault="00E95851">
      <w:pPr>
        <w:pStyle w:val="aa"/>
        <w:spacing w:after="285"/>
        <w:ind w:firstLine="606"/>
        <w:rPr>
          <w:rFonts w:ascii="Times New Roman" w:hAnsi="Times New Roman"/>
        </w:rPr>
      </w:pPr>
      <w:r>
        <w:rPr>
          <w:rFonts w:ascii="Times New Roman" w:hAnsi="Times New Roman"/>
        </w:rPr>
        <w:lastRenderedPageBreak/>
        <w:t>第四部分合同条款</w:t>
      </w:r>
    </w:p>
    <w:p w:rsidR="00E112AC" w:rsidRDefault="00E95851">
      <w:pPr>
        <w:tabs>
          <w:tab w:val="left" w:pos="412"/>
          <w:tab w:val="left" w:pos="618"/>
        </w:tabs>
        <w:spacing w:line="520" w:lineRule="exact"/>
        <w:ind w:firstLine="569"/>
        <w:jc w:val="center"/>
        <w:rPr>
          <w:b/>
          <w:sz w:val="30"/>
          <w:szCs w:val="30"/>
        </w:rPr>
      </w:pPr>
      <w:r>
        <w:rPr>
          <w:b/>
          <w:sz w:val="30"/>
          <w:szCs w:val="30"/>
        </w:rPr>
        <w:t>合同一般条款</w:t>
      </w:r>
    </w:p>
    <w:p w:rsidR="00E112AC" w:rsidRDefault="00E95851">
      <w:pPr>
        <w:tabs>
          <w:tab w:val="left" w:pos="0"/>
          <w:tab w:val="left" w:pos="315"/>
        </w:tabs>
        <w:spacing w:line="520" w:lineRule="exact"/>
        <w:ind w:firstLine="448"/>
        <w:rPr>
          <w:sz w:val="24"/>
          <w:szCs w:val="24"/>
        </w:rPr>
      </w:pPr>
      <w:r>
        <w:rPr>
          <w:sz w:val="24"/>
          <w:szCs w:val="24"/>
        </w:rPr>
        <w:t>需方：</w:t>
      </w:r>
    </w:p>
    <w:p w:rsidR="00E112AC" w:rsidRDefault="00E95851">
      <w:pPr>
        <w:tabs>
          <w:tab w:val="left" w:pos="0"/>
          <w:tab w:val="left" w:pos="315"/>
        </w:tabs>
        <w:spacing w:line="520" w:lineRule="exact"/>
        <w:ind w:firstLine="448"/>
        <w:rPr>
          <w:sz w:val="24"/>
          <w:szCs w:val="24"/>
        </w:rPr>
      </w:pPr>
      <w:r>
        <w:rPr>
          <w:sz w:val="24"/>
          <w:szCs w:val="24"/>
        </w:rPr>
        <w:t>供方：</w:t>
      </w:r>
    </w:p>
    <w:p w:rsidR="00E112AC" w:rsidRDefault="00E95851">
      <w:pPr>
        <w:tabs>
          <w:tab w:val="left" w:pos="0"/>
          <w:tab w:val="left" w:pos="315"/>
        </w:tabs>
        <w:spacing w:line="520" w:lineRule="exact"/>
        <w:ind w:firstLine="448"/>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E112AC" w:rsidRDefault="00E95851">
      <w:pPr>
        <w:numPr>
          <w:ilvl w:val="0"/>
          <w:numId w:val="10"/>
        </w:numPr>
        <w:tabs>
          <w:tab w:val="left" w:pos="0"/>
          <w:tab w:val="left" w:pos="315"/>
        </w:tabs>
        <w:spacing w:line="520" w:lineRule="exact"/>
        <w:ind w:firstLine="448"/>
        <w:rPr>
          <w:sz w:val="24"/>
          <w:szCs w:val="24"/>
        </w:rPr>
      </w:pPr>
      <w:r>
        <w:rPr>
          <w:rFonts w:hint="eastAsia"/>
          <w:sz w:val="24"/>
          <w:szCs w:val="24"/>
        </w:rPr>
        <w:t>本合同为中小企业预留合同</w:t>
      </w:r>
    </w:p>
    <w:p w:rsidR="00E112AC" w:rsidRDefault="00E95851">
      <w:pPr>
        <w:numPr>
          <w:ilvl w:val="0"/>
          <w:numId w:val="10"/>
        </w:numPr>
        <w:tabs>
          <w:tab w:val="left" w:pos="0"/>
          <w:tab w:val="left" w:pos="315"/>
        </w:tabs>
        <w:spacing w:line="520" w:lineRule="exact"/>
        <w:ind w:firstLine="448"/>
        <w:rPr>
          <w:sz w:val="24"/>
          <w:szCs w:val="24"/>
        </w:rPr>
      </w:pPr>
      <w:r>
        <w:rPr>
          <w:rFonts w:hint="eastAsia"/>
          <w:sz w:val="24"/>
          <w:szCs w:val="24"/>
        </w:rPr>
        <w:t>本合同非中小企业预留合同</w:t>
      </w:r>
    </w:p>
    <w:p w:rsidR="00E112AC" w:rsidRDefault="00E95851">
      <w:pPr>
        <w:tabs>
          <w:tab w:val="left" w:pos="0"/>
          <w:tab w:val="left" w:pos="315"/>
        </w:tabs>
        <w:spacing w:line="520" w:lineRule="exact"/>
        <w:ind w:firstLine="448"/>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E112AC" w:rsidRDefault="00E95851" w:rsidP="002D183D">
      <w:pPr>
        <w:tabs>
          <w:tab w:val="left" w:pos="1133"/>
        </w:tabs>
        <w:spacing w:line="520" w:lineRule="exact"/>
        <w:ind w:firstLineChars="200" w:firstLine="446"/>
        <w:rPr>
          <w:sz w:val="24"/>
          <w:szCs w:val="24"/>
        </w:rPr>
      </w:pPr>
      <w:r>
        <w:rPr>
          <w:sz w:val="24"/>
          <w:szCs w:val="24"/>
        </w:rPr>
        <w:t>一、采购内容：（详见附件）</w:t>
      </w:r>
    </w:p>
    <w:p w:rsidR="00E112AC" w:rsidRDefault="00E95851" w:rsidP="002D183D">
      <w:pPr>
        <w:tabs>
          <w:tab w:val="left" w:pos="1133"/>
        </w:tabs>
        <w:spacing w:line="520" w:lineRule="exact"/>
        <w:ind w:firstLineChars="200" w:firstLine="446"/>
        <w:rPr>
          <w:sz w:val="24"/>
          <w:szCs w:val="24"/>
        </w:rPr>
      </w:pPr>
      <w:r>
        <w:rPr>
          <w:sz w:val="24"/>
          <w:szCs w:val="24"/>
        </w:rPr>
        <w:t>合同总价款：人民币元</w:t>
      </w:r>
    </w:p>
    <w:p w:rsidR="00E112AC" w:rsidRDefault="00E95851" w:rsidP="002D183D">
      <w:pPr>
        <w:tabs>
          <w:tab w:val="left" w:pos="1133"/>
        </w:tabs>
        <w:spacing w:line="520" w:lineRule="exact"/>
        <w:ind w:firstLineChars="200" w:firstLine="446"/>
        <w:rPr>
          <w:sz w:val="24"/>
          <w:szCs w:val="24"/>
        </w:rPr>
      </w:pPr>
      <w:r>
        <w:rPr>
          <w:sz w:val="24"/>
          <w:szCs w:val="24"/>
        </w:rPr>
        <w:t>大写：人民币元整</w:t>
      </w:r>
    </w:p>
    <w:p w:rsidR="00E112AC" w:rsidRDefault="00E95851" w:rsidP="002D183D">
      <w:pPr>
        <w:tabs>
          <w:tab w:val="left" w:pos="360"/>
        </w:tabs>
        <w:spacing w:line="520" w:lineRule="exact"/>
        <w:ind w:firstLineChars="200" w:firstLine="446"/>
        <w:rPr>
          <w:sz w:val="24"/>
          <w:szCs w:val="24"/>
        </w:rPr>
      </w:pPr>
      <w:r>
        <w:rPr>
          <w:sz w:val="24"/>
          <w:szCs w:val="24"/>
        </w:rPr>
        <w:t>二、质量要求及对质量负责条件和期限：见附件。</w:t>
      </w:r>
    </w:p>
    <w:p w:rsidR="00E112AC" w:rsidRDefault="00E95851" w:rsidP="002D183D">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E112AC" w:rsidRDefault="00E95851" w:rsidP="002D183D">
      <w:pPr>
        <w:tabs>
          <w:tab w:val="left" w:pos="360"/>
        </w:tabs>
        <w:spacing w:line="520" w:lineRule="exact"/>
        <w:ind w:firstLineChars="200" w:firstLine="446"/>
        <w:rPr>
          <w:sz w:val="24"/>
          <w:szCs w:val="24"/>
        </w:rPr>
      </w:pPr>
      <w:r>
        <w:rPr>
          <w:sz w:val="24"/>
          <w:szCs w:val="24"/>
        </w:rPr>
        <w:t>四、交货时间、地点、方式：见附件。</w:t>
      </w:r>
    </w:p>
    <w:p w:rsidR="00E112AC" w:rsidRDefault="00E95851" w:rsidP="002D183D">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rsidR="00E112AC" w:rsidRDefault="00E95851">
      <w:pPr>
        <w:tabs>
          <w:tab w:val="left" w:pos="360"/>
          <w:tab w:val="left" w:pos="721"/>
        </w:tabs>
        <w:spacing w:line="520" w:lineRule="exact"/>
        <w:ind w:firstLine="448"/>
        <w:rPr>
          <w:sz w:val="24"/>
          <w:szCs w:val="24"/>
        </w:rPr>
      </w:pPr>
      <w:r>
        <w:rPr>
          <w:sz w:val="24"/>
          <w:szCs w:val="24"/>
        </w:rPr>
        <w:t>六、验收工作由需方负责对合同进行验收。</w:t>
      </w:r>
    </w:p>
    <w:p w:rsidR="00E112AC" w:rsidRDefault="00E95851">
      <w:pPr>
        <w:tabs>
          <w:tab w:val="left" w:pos="360"/>
        </w:tabs>
        <w:spacing w:line="520" w:lineRule="exact"/>
        <w:ind w:firstLine="448"/>
        <w:rPr>
          <w:sz w:val="24"/>
          <w:szCs w:val="24"/>
        </w:rPr>
      </w:pPr>
      <w:r>
        <w:rPr>
          <w:sz w:val="24"/>
          <w:szCs w:val="24"/>
        </w:rPr>
        <w:t>七、货款支付方式：见附件。</w:t>
      </w:r>
    </w:p>
    <w:p w:rsidR="00E112AC" w:rsidRDefault="00E95851" w:rsidP="002D183D">
      <w:pPr>
        <w:tabs>
          <w:tab w:val="left" w:pos="0"/>
          <w:tab w:val="left" w:pos="721"/>
        </w:tabs>
        <w:spacing w:line="520" w:lineRule="exact"/>
        <w:ind w:firstLineChars="200" w:firstLine="446"/>
        <w:rPr>
          <w:sz w:val="24"/>
          <w:szCs w:val="24"/>
        </w:rPr>
      </w:pPr>
      <w:r>
        <w:rPr>
          <w:sz w:val="24"/>
          <w:szCs w:val="24"/>
        </w:rPr>
        <w:t>供方开户银行（汉字全称）：，</w:t>
      </w:r>
    </w:p>
    <w:p w:rsidR="00E112AC" w:rsidRDefault="00E95851" w:rsidP="002D183D">
      <w:pPr>
        <w:tabs>
          <w:tab w:val="left" w:pos="0"/>
          <w:tab w:val="left" w:pos="721"/>
        </w:tabs>
        <w:spacing w:line="520" w:lineRule="exact"/>
        <w:ind w:firstLineChars="214" w:firstLine="478"/>
        <w:rPr>
          <w:sz w:val="24"/>
          <w:szCs w:val="24"/>
        </w:rPr>
      </w:pPr>
      <w:r>
        <w:rPr>
          <w:sz w:val="24"/>
          <w:szCs w:val="24"/>
        </w:rPr>
        <w:t>行号（数字代码）：，</w:t>
      </w:r>
    </w:p>
    <w:p w:rsidR="00E112AC" w:rsidRDefault="00E95851" w:rsidP="002D183D">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E112AC" w:rsidRDefault="00E95851" w:rsidP="002D183D">
      <w:pPr>
        <w:pStyle w:val="20"/>
        <w:spacing w:after="285"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w:t>
      </w:r>
      <w:r>
        <w:rPr>
          <w:rFonts w:hint="eastAsia"/>
          <w:sz w:val="24"/>
          <w:szCs w:val="24"/>
        </w:rPr>
        <w:t>滨海新区</w:t>
      </w:r>
      <w:r>
        <w:rPr>
          <w:sz w:val="24"/>
          <w:szCs w:val="24"/>
        </w:rPr>
        <w:t>政府采购中心所提交的投标文件及有关澄清资料和服务承诺均视为本合同不可分割的部分，对供方具有约束力。</w:t>
      </w:r>
    </w:p>
    <w:p w:rsidR="00E112AC" w:rsidRDefault="00E95851" w:rsidP="002D183D">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E112AC">
        <w:tc>
          <w:tcPr>
            <w:tcW w:w="4261" w:type="dxa"/>
          </w:tcPr>
          <w:p w:rsidR="00E112AC" w:rsidRDefault="00E95851">
            <w:pPr>
              <w:tabs>
                <w:tab w:val="left" w:pos="0"/>
                <w:tab w:val="left" w:pos="315"/>
              </w:tabs>
              <w:spacing w:line="520" w:lineRule="exact"/>
              <w:ind w:firstLine="448"/>
              <w:rPr>
                <w:sz w:val="24"/>
                <w:szCs w:val="24"/>
              </w:rPr>
            </w:pPr>
            <w:r>
              <w:rPr>
                <w:sz w:val="24"/>
                <w:szCs w:val="24"/>
              </w:rPr>
              <w:t>供方（公章）：</w:t>
            </w:r>
          </w:p>
        </w:tc>
        <w:tc>
          <w:tcPr>
            <w:tcW w:w="4261" w:type="dxa"/>
          </w:tcPr>
          <w:p w:rsidR="00E112AC" w:rsidRDefault="00E95851">
            <w:pPr>
              <w:tabs>
                <w:tab w:val="left" w:pos="0"/>
                <w:tab w:val="left" w:pos="315"/>
              </w:tabs>
              <w:spacing w:line="520" w:lineRule="exact"/>
              <w:ind w:firstLine="448"/>
              <w:rPr>
                <w:sz w:val="24"/>
                <w:szCs w:val="24"/>
              </w:rPr>
            </w:pPr>
            <w:r>
              <w:rPr>
                <w:sz w:val="24"/>
                <w:szCs w:val="24"/>
              </w:rPr>
              <w:t>需方（公章）：</w:t>
            </w:r>
          </w:p>
        </w:tc>
      </w:tr>
      <w:tr w:rsidR="00E112AC">
        <w:tc>
          <w:tcPr>
            <w:tcW w:w="4261" w:type="dxa"/>
          </w:tcPr>
          <w:p w:rsidR="00E112AC" w:rsidRDefault="00E95851">
            <w:pPr>
              <w:tabs>
                <w:tab w:val="left" w:pos="0"/>
                <w:tab w:val="left" w:pos="315"/>
              </w:tabs>
              <w:spacing w:line="520" w:lineRule="exact"/>
              <w:ind w:firstLine="448"/>
              <w:rPr>
                <w:sz w:val="24"/>
                <w:szCs w:val="24"/>
              </w:rPr>
            </w:pPr>
            <w:r>
              <w:rPr>
                <w:sz w:val="24"/>
                <w:szCs w:val="24"/>
              </w:rPr>
              <w:t>地址：</w:t>
            </w:r>
          </w:p>
        </w:tc>
        <w:tc>
          <w:tcPr>
            <w:tcW w:w="4261" w:type="dxa"/>
          </w:tcPr>
          <w:p w:rsidR="00E112AC" w:rsidRDefault="00E95851">
            <w:pPr>
              <w:tabs>
                <w:tab w:val="left" w:pos="0"/>
                <w:tab w:val="left" w:pos="315"/>
              </w:tabs>
              <w:spacing w:line="520" w:lineRule="exact"/>
              <w:ind w:firstLine="448"/>
              <w:rPr>
                <w:sz w:val="24"/>
                <w:szCs w:val="24"/>
              </w:rPr>
            </w:pPr>
            <w:r>
              <w:rPr>
                <w:sz w:val="24"/>
                <w:szCs w:val="24"/>
              </w:rPr>
              <w:t>地址：</w:t>
            </w:r>
          </w:p>
        </w:tc>
      </w:tr>
      <w:tr w:rsidR="00E112AC">
        <w:tc>
          <w:tcPr>
            <w:tcW w:w="4261" w:type="dxa"/>
          </w:tcPr>
          <w:p w:rsidR="00E112AC" w:rsidRDefault="00E95851">
            <w:pPr>
              <w:tabs>
                <w:tab w:val="left" w:pos="360"/>
              </w:tabs>
              <w:spacing w:line="520" w:lineRule="exact"/>
              <w:ind w:firstLine="448"/>
              <w:rPr>
                <w:sz w:val="24"/>
                <w:szCs w:val="24"/>
              </w:rPr>
            </w:pPr>
            <w:r>
              <w:rPr>
                <w:sz w:val="24"/>
                <w:szCs w:val="24"/>
              </w:rPr>
              <w:t>法定代表人：</w:t>
            </w:r>
          </w:p>
        </w:tc>
        <w:tc>
          <w:tcPr>
            <w:tcW w:w="4261" w:type="dxa"/>
          </w:tcPr>
          <w:p w:rsidR="00E112AC" w:rsidRDefault="00E95851">
            <w:pPr>
              <w:tabs>
                <w:tab w:val="left" w:pos="360"/>
              </w:tabs>
              <w:spacing w:line="520" w:lineRule="exact"/>
              <w:ind w:firstLine="448"/>
              <w:rPr>
                <w:sz w:val="24"/>
                <w:szCs w:val="24"/>
              </w:rPr>
            </w:pPr>
            <w:r>
              <w:rPr>
                <w:sz w:val="24"/>
                <w:szCs w:val="24"/>
              </w:rPr>
              <w:t>法定代表人：</w:t>
            </w:r>
          </w:p>
        </w:tc>
      </w:tr>
      <w:tr w:rsidR="00E112AC">
        <w:tc>
          <w:tcPr>
            <w:tcW w:w="4261" w:type="dxa"/>
          </w:tcPr>
          <w:p w:rsidR="00E112AC" w:rsidRDefault="00E95851">
            <w:pPr>
              <w:tabs>
                <w:tab w:val="left" w:pos="360"/>
              </w:tabs>
              <w:spacing w:line="520" w:lineRule="exact"/>
              <w:ind w:firstLine="448"/>
              <w:rPr>
                <w:sz w:val="24"/>
                <w:szCs w:val="24"/>
              </w:rPr>
            </w:pPr>
            <w:r>
              <w:rPr>
                <w:sz w:val="24"/>
                <w:szCs w:val="24"/>
              </w:rPr>
              <w:t>委托代理人：</w:t>
            </w:r>
          </w:p>
        </w:tc>
        <w:tc>
          <w:tcPr>
            <w:tcW w:w="4261" w:type="dxa"/>
          </w:tcPr>
          <w:p w:rsidR="00E112AC" w:rsidRDefault="00E95851">
            <w:pPr>
              <w:tabs>
                <w:tab w:val="left" w:pos="360"/>
              </w:tabs>
              <w:spacing w:line="520" w:lineRule="exact"/>
              <w:ind w:firstLine="448"/>
              <w:rPr>
                <w:sz w:val="24"/>
                <w:szCs w:val="24"/>
              </w:rPr>
            </w:pPr>
            <w:r>
              <w:rPr>
                <w:sz w:val="24"/>
                <w:szCs w:val="24"/>
              </w:rPr>
              <w:t>委托代理人：</w:t>
            </w:r>
          </w:p>
        </w:tc>
      </w:tr>
      <w:tr w:rsidR="00E112AC">
        <w:tc>
          <w:tcPr>
            <w:tcW w:w="4261" w:type="dxa"/>
          </w:tcPr>
          <w:p w:rsidR="00E112AC" w:rsidRDefault="00E95851">
            <w:pPr>
              <w:tabs>
                <w:tab w:val="left" w:pos="360"/>
              </w:tabs>
              <w:spacing w:line="520" w:lineRule="exact"/>
              <w:ind w:firstLine="448"/>
              <w:rPr>
                <w:sz w:val="24"/>
                <w:szCs w:val="24"/>
              </w:rPr>
            </w:pPr>
            <w:r>
              <w:rPr>
                <w:sz w:val="24"/>
                <w:szCs w:val="24"/>
              </w:rPr>
              <w:t>电话：</w:t>
            </w:r>
          </w:p>
        </w:tc>
        <w:tc>
          <w:tcPr>
            <w:tcW w:w="4261" w:type="dxa"/>
          </w:tcPr>
          <w:p w:rsidR="00E112AC" w:rsidRDefault="00E95851">
            <w:pPr>
              <w:tabs>
                <w:tab w:val="left" w:pos="360"/>
              </w:tabs>
              <w:spacing w:line="520" w:lineRule="exact"/>
              <w:ind w:firstLine="448"/>
              <w:rPr>
                <w:sz w:val="24"/>
                <w:szCs w:val="24"/>
              </w:rPr>
            </w:pPr>
            <w:r>
              <w:rPr>
                <w:sz w:val="24"/>
                <w:szCs w:val="24"/>
              </w:rPr>
              <w:t>电话：</w:t>
            </w:r>
          </w:p>
        </w:tc>
      </w:tr>
    </w:tbl>
    <w:p w:rsidR="00E112AC" w:rsidRDefault="00E112AC">
      <w:pPr>
        <w:ind w:firstLine="448"/>
        <w:rPr>
          <w:sz w:val="24"/>
          <w:szCs w:val="24"/>
        </w:rPr>
      </w:pPr>
    </w:p>
    <w:p w:rsidR="00E112AC" w:rsidRDefault="00E95851">
      <w:pPr>
        <w:ind w:firstLine="448"/>
        <w:rPr>
          <w:szCs w:val="24"/>
        </w:rPr>
      </w:pPr>
      <w:r>
        <w:rPr>
          <w:sz w:val="24"/>
          <w:szCs w:val="24"/>
        </w:rPr>
        <w:t>时间：</w:t>
      </w:r>
      <w:r>
        <w:rPr>
          <w:sz w:val="24"/>
          <w:szCs w:val="24"/>
        </w:rPr>
        <w:t>20</w:t>
      </w:r>
      <w:r>
        <w:rPr>
          <w:sz w:val="24"/>
          <w:szCs w:val="24"/>
        </w:rPr>
        <w:t>年月日</w:t>
      </w:r>
    </w:p>
    <w:p w:rsidR="00E112AC" w:rsidRDefault="00E95851">
      <w:pPr>
        <w:ind w:firstLine="569"/>
        <w:jc w:val="center"/>
        <w:rPr>
          <w:b/>
          <w:sz w:val="30"/>
          <w:szCs w:val="30"/>
        </w:rPr>
      </w:pPr>
      <w:r>
        <w:rPr>
          <w:b/>
          <w:sz w:val="30"/>
          <w:szCs w:val="30"/>
        </w:rPr>
        <w:br w:type="page"/>
      </w:r>
      <w:r>
        <w:rPr>
          <w:b/>
          <w:sz w:val="30"/>
          <w:szCs w:val="30"/>
        </w:rPr>
        <w:lastRenderedPageBreak/>
        <w:t>合同特殊条款</w:t>
      </w:r>
    </w:p>
    <w:p w:rsidR="00E112AC" w:rsidRDefault="00E112AC" w:rsidP="002D183D">
      <w:pPr>
        <w:tabs>
          <w:tab w:val="left" w:pos="360"/>
        </w:tabs>
        <w:spacing w:line="520" w:lineRule="exact"/>
        <w:ind w:firstLineChars="171" w:firstLine="382"/>
        <w:rPr>
          <w:color w:val="000000"/>
          <w:sz w:val="24"/>
          <w:szCs w:val="24"/>
        </w:rPr>
      </w:pPr>
    </w:p>
    <w:p w:rsidR="00E112AC" w:rsidRDefault="00E95851" w:rsidP="002D183D">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E112AC" w:rsidRDefault="00E95851" w:rsidP="002D183D">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E112AC" w:rsidRDefault="00E112AC">
      <w:pPr>
        <w:ind w:firstLine="448"/>
        <w:jc w:val="center"/>
        <w:rPr>
          <w:sz w:val="24"/>
        </w:rPr>
      </w:pPr>
    </w:p>
    <w:p w:rsidR="00E112AC" w:rsidRDefault="00E95851">
      <w:pPr>
        <w:widowControl/>
        <w:ind w:firstLine="448"/>
        <w:jc w:val="left"/>
        <w:rPr>
          <w:sz w:val="24"/>
        </w:rPr>
      </w:pPr>
      <w:r>
        <w:rPr>
          <w:sz w:val="24"/>
        </w:rPr>
        <w:br w:type="page"/>
      </w:r>
    </w:p>
    <w:p w:rsidR="00E112AC" w:rsidRDefault="00E95851">
      <w:pPr>
        <w:pStyle w:val="aa"/>
        <w:spacing w:after="285"/>
        <w:ind w:firstLine="606"/>
        <w:rPr>
          <w:rFonts w:ascii="Times New Roman" w:hAnsi="Times New Roman"/>
        </w:rPr>
      </w:pPr>
      <w:r>
        <w:rPr>
          <w:rFonts w:ascii="Times New Roman" w:hAnsi="Times New Roman"/>
        </w:rPr>
        <w:lastRenderedPageBreak/>
        <w:t>第五部分投标文件格式</w:t>
      </w:r>
    </w:p>
    <w:p w:rsidR="00E112AC" w:rsidRDefault="00E95851">
      <w:pPr>
        <w:autoSpaceDN w:val="0"/>
        <w:spacing w:line="360" w:lineRule="auto"/>
        <w:ind w:firstLine="448"/>
        <w:jc w:val="center"/>
        <w:rPr>
          <w:b/>
          <w:bCs/>
          <w:sz w:val="24"/>
        </w:rPr>
      </w:pPr>
      <w:r>
        <w:rPr>
          <w:b/>
          <w:bCs/>
          <w:sz w:val="24"/>
        </w:rPr>
        <w:t>投标文件封面格式</w:t>
      </w:r>
    </w:p>
    <w:p w:rsidR="00E112AC" w:rsidRDefault="00E112AC">
      <w:pPr>
        <w:autoSpaceDE w:val="0"/>
        <w:autoSpaceDN w:val="0"/>
        <w:adjustRightInd w:val="0"/>
        <w:spacing w:line="520" w:lineRule="exact"/>
      </w:pPr>
    </w:p>
    <w:p w:rsidR="00E112AC" w:rsidRDefault="00E112AC">
      <w:pPr>
        <w:autoSpaceDE w:val="0"/>
        <w:autoSpaceDN w:val="0"/>
        <w:adjustRightInd w:val="0"/>
        <w:spacing w:line="520" w:lineRule="exact"/>
        <w:ind w:firstLine="446"/>
        <w:rPr>
          <w:b/>
          <w:kern w:val="0"/>
          <w:sz w:val="24"/>
        </w:rPr>
      </w:pPr>
    </w:p>
    <w:p w:rsidR="00E112AC" w:rsidRDefault="00E112AC">
      <w:pPr>
        <w:autoSpaceDE w:val="0"/>
        <w:autoSpaceDN w:val="0"/>
        <w:adjustRightInd w:val="0"/>
        <w:spacing w:line="520" w:lineRule="exact"/>
        <w:ind w:firstLine="446"/>
        <w:rPr>
          <w:b/>
          <w:kern w:val="0"/>
          <w:sz w:val="24"/>
        </w:rPr>
      </w:pPr>
    </w:p>
    <w:p w:rsidR="00E112AC" w:rsidRDefault="00E112AC">
      <w:pPr>
        <w:autoSpaceDE w:val="0"/>
        <w:autoSpaceDN w:val="0"/>
        <w:adjustRightInd w:val="0"/>
        <w:spacing w:line="520" w:lineRule="exact"/>
        <w:ind w:firstLine="446"/>
        <w:rPr>
          <w:b/>
          <w:kern w:val="0"/>
          <w:sz w:val="24"/>
        </w:rPr>
      </w:pPr>
    </w:p>
    <w:p w:rsidR="00E112AC" w:rsidRDefault="00E95851">
      <w:pPr>
        <w:autoSpaceDE w:val="0"/>
        <w:autoSpaceDN w:val="0"/>
        <w:adjustRightInd w:val="0"/>
        <w:ind w:firstLine="3179"/>
        <w:jc w:val="center"/>
        <w:rPr>
          <w:kern w:val="0"/>
          <w:sz w:val="144"/>
          <w:szCs w:val="144"/>
        </w:rPr>
      </w:pPr>
      <w:r>
        <w:rPr>
          <w:sz w:val="160"/>
          <w:szCs w:val="84"/>
        </w:rPr>
        <w:t>投标文件</w:t>
      </w:r>
    </w:p>
    <w:p w:rsidR="00E112AC" w:rsidRDefault="00E112AC">
      <w:pPr>
        <w:autoSpaceDE w:val="0"/>
        <w:autoSpaceDN w:val="0"/>
        <w:adjustRightInd w:val="0"/>
        <w:spacing w:line="520" w:lineRule="exact"/>
        <w:ind w:firstLine="686"/>
        <w:rPr>
          <w:b/>
          <w:kern w:val="0"/>
          <w:sz w:val="36"/>
          <w:szCs w:val="36"/>
        </w:rPr>
      </w:pPr>
    </w:p>
    <w:p w:rsidR="00E112AC" w:rsidRDefault="00E95851">
      <w:pPr>
        <w:autoSpaceDE w:val="0"/>
        <w:autoSpaceDN w:val="0"/>
        <w:adjustRightInd w:val="0"/>
        <w:spacing w:line="520" w:lineRule="exact"/>
        <w:ind w:firstLine="448"/>
        <w:jc w:val="center"/>
        <w:rPr>
          <w:b/>
          <w:color w:val="FF0000"/>
          <w:kern w:val="0"/>
          <w:sz w:val="24"/>
        </w:rPr>
      </w:pPr>
      <w:r>
        <w:rPr>
          <w:b/>
          <w:color w:val="FF0000"/>
          <w:kern w:val="0"/>
          <w:sz w:val="24"/>
        </w:rPr>
        <w:t>（加盖电子签章）</w:t>
      </w:r>
    </w:p>
    <w:p w:rsidR="00E112AC" w:rsidRDefault="00E95851" w:rsidP="002D183D">
      <w:pPr>
        <w:spacing w:beforeLines="30" w:before="85" w:afterLines="70" w:after="199" w:line="540" w:lineRule="exact"/>
        <w:ind w:leftChars="300" w:left="579" w:firstLine="649"/>
        <w:rPr>
          <w:b/>
          <w:sz w:val="34"/>
          <w:szCs w:val="34"/>
        </w:rPr>
      </w:pPr>
      <w:r>
        <w:rPr>
          <w:b/>
          <w:sz w:val="34"/>
          <w:szCs w:val="34"/>
        </w:rPr>
        <w:t>项目编号：</w:t>
      </w:r>
    </w:p>
    <w:p w:rsidR="00E112AC" w:rsidRDefault="00E95851" w:rsidP="002D183D">
      <w:pPr>
        <w:spacing w:beforeLines="30" w:before="85" w:afterLines="70" w:after="199" w:line="540" w:lineRule="exact"/>
        <w:ind w:leftChars="300" w:left="2026" w:hangingChars="446" w:hanging="1447"/>
        <w:rPr>
          <w:b/>
          <w:sz w:val="34"/>
          <w:szCs w:val="34"/>
        </w:rPr>
      </w:pPr>
      <w:r>
        <w:rPr>
          <w:b/>
          <w:sz w:val="34"/>
          <w:szCs w:val="34"/>
        </w:rPr>
        <w:t>项目名称：</w:t>
      </w:r>
    </w:p>
    <w:p w:rsidR="00E112AC" w:rsidRDefault="00E95851" w:rsidP="002D183D">
      <w:pPr>
        <w:spacing w:beforeLines="30" w:before="85" w:afterLines="70" w:after="199" w:line="540" w:lineRule="exact"/>
        <w:ind w:leftChars="300" w:left="2026" w:hangingChars="446" w:hanging="1447"/>
        <w:rPr>
          <w:b/>
          <w:sz w:val="34"/>
          <w:szCs w:val="34"/>
        </w:rPr>
      </w:pPr>
      <w:r>
        <w:rPr>
          <w:b/>
          <w:sz w:val="34"/>
          <w:szCs w:val="34"/>
        </w:rPr>
        <w:t>所投包号：</w:t>
      </w:r>
    </w:p>
    <w:p w:rsidR="00E112AC" w:rsidRDefault="00E95851" w:rsidP="002D183D">
      <w:pPr>
        <w:spacing w:beforeLines="30" w:before="85" w:afterLines="70" w:after="199" w:line="540" w:lineRule="exact"/>
        <w:ind w:leftChars="300" w:left="579" w:firstLine="649"/>
        <w:rPr>
          <w:b/>
          <w:sz w:val="34"/>
          <w:szCs w:val="34"/>
        </w:rPr>
      </w:pPr>
      <w:r>
        <w:rPr>
          <w:b/>
          <w:sz w:val="34"/>
          <w:szCs w:val="34"/>
        </w:rPr>
        <w:t>投标单位名称：</w:t>
      </w:r>
    </w:p>
    <w:p w:rsidR="00E112AC" w:rsidRDefault="00E95851" w:rsidP="002D183D">
      <w:pPr>
        <w:spacing w:beforeLines="30" w:before="85" w:afterLines="70" w:after="199" w:line="540" w:lineRule="exact"/>
        <w:ind w:leftChars="300" w:left="579" w:firstLine="649"/>
        <w:rPr>
          <w:b/>
          <w:sz w:val="34"/>
          <w:szCs w:val="34"/>
        </w:rPr>
      </w:pPr>
      <w:r>
        <w:rPr>
          <w:rFonts w:hint="eastAsia"/>
          <w:b/>
          <w:sz w:val="34"/>
          <w:szCs w:val="34"/>
        </w:rPr>
        <w:t>投标代表人姓名：</w:t>
      </w:r>
    </w:p>
    <w:p w:rsidR="00E112AC" w:rsidRDefault="00E112AC" w:rsidP="002D183D">
      <w:pPr>
        <w:spacing w:beforeLines="30" w:before="85" w:afterLines="70" w:after="199" w:line="540" w:lineRule="exact"/>
        <w:ind w:leftChars="300" w:left="579" w:firstLine="646"/>
        <w:rPr>
          <w:b/>
          <w:sz w:val="34"/>
          <w:szCs w:val="34"/>
        </w:rPr>
      </w:pPr>
    </w:p>
    <w:p w:rsidR="00E112AC" w:rsidRDefault="00E112AC" w:rsidP="002D183D">
      <w:pPr>
        <w:spacing w:beforeLines="30" w:before="85" w:afterLines="70" w:after="199" w:line="540" w:lineRule="exact"/>
        <w:ind w:leftChars="300" w:left="579" w:firstLine="646"/>
        <w:rPr>
          <w:b/>
          <w:sz w:val="34"/>
          <w:szCs w:val="34"/>
        </w:rPr>
      </w:pPr>
    </w:p>
    <w:p w:rsidR="00E112AC" w:rsidRDefault="00E112AC" w:rsidP="002D183D">
      <w:pPr>
        <w:spacing w:beforeLines="30" w:before="85" w:afterLines="70" w:after="199" w:line="540" w:lineRule="exact"/>
        <w:ind w:leftChars="300" w:left="579" w:firstLine="646"/>
        <w:rPr>
          <w:b/>
          <w:sz w:val="34"/>
          <w:szCs w:val="34"/>
        </w:rPr>
      </w:pPr>
    </w:p>
    <w:p w:rsidR="00E112AC" w:rsidRDefault="00E95851" w:rsidP="002D183D">
      <w:pPr>
        <w:spacing w:beforeLines="30" w:before="85" w:afterLines="70" w:after="199" w:line="540" w:lineRule="exact"/>
        <w:ind w:leftChars="300" w:left="579" w:firstLine="649"/>
        <w:rPr>
          <w:b/>
          <w:bCs/>
          <w:sz w:val="24"/>
        </w:rPr>
      </w:pPr>
      <w:r>
        <w:rPr>
          <w:b/>
          <w:sz w:val="34"/>
          <w:szCs w:val="34"/>
        </w:rPr>
        <w:t>投标日期：年月日</w:t>
      </w:r>
    </w:p>
    <w:p w:rsidR="00E112AC" w:rsidRDefault="00E95851">
      <w:pPr>
        <w:widowControl/>
        <w:ind w:firstLine="448"/>
        <w:jc w:val="left"/>
        <w:rPr>
          <w:b/>
          <w:bCs/>
          <w:sz w:val="24"/>
        </w:rPr>
      </w:pPr>
      <w:r>
        <w:rPr>
          <w:b/>
          <w:bCs/>
          <w:sz w:val="24"/>
        </w:rPr>
        <w:br w:type="page"/>
      </w:r>
    </w:p>
    <w:p w:rsidR="00E112AC" w:rsidRDefault="00E95851">
      <w:pPr>
        <w:autoSpaceDN w:val="0"/>
        <w:spacing w:line="360" w:lineRule="auto"/>
        <w:ind w:firstLine="448"/>
        <w:jc w:val="center"/>
        <w:rPr>
          <w:b/>
          <w:bCs/>
          <w:sz w:val="24"/>
        </w:rPr>
      </w:pPr>
      <w:r>
        <w:rPr>
          <w:b/>
          <w:bCs/>
          <w:sz w:val="24"/>
        </w:rPr>
        <w:lastRenderedPageBreak/>
        <w:t>投标文件总目录</w:t>
      </w:r>
    </w:p>
    <w:p w:rsidR="00E112AC" w:rsidRDefault="00E95851">
      <w:pPr>
        <w:autoSpaceDN w:val="0"/>
        <w:spacing w:line="360" w:lineRule="auto"/>
        <w:ind w:firstLine="448"/>
        <w:jc w:val="center"/>
        <w:rPr>
          <w:b/>
          <w:bCs/>
          <w:sz w:val="24"/>
        </w:rPr>
      </w:pPr>
      <w:r>
        <w:rPr>
          <w:b/>
          <w:bCs/>
          <w:sz w:val="24"/>
        </w:rPr>
        <w:t>（</w:t>
      </w:r>
      <w:r>
        <w:rPr>
          <w:rFonts w:hint="eastAsia"/>
          <w:b/>
          <w:bCs/>
          <w:sz w:val="24"/>
        </w:rPr>
        <w:t>投标人</w:t>
      </w:r>
      <w:r>
        <w:rPr>
          <w:b/>
          <w:bCs/>
          <w:sz w:val="24"/>
        </w:rPr>
        <w:t>自行编制）</w:t>
      </w:r>
    </w:p>
    <w:p w:rsidR="00E112AC" w:rsidRDefault="00E112AC">
      <w:pPr>
        <w:widowControl/>
        <w:ind w:firstLine="446"/>
        <w:jc w:val="center"/>
        <w:rPr>
          <w:b/>
          <w:sz w:val="24"/>
        </w:rPr>
      </w:pPr>
    </w:p>
    <w:p w:rsidR="00E112AC" w:rsidRDefault="00E95851">
      <w:pPr>
        <w:widowControl/>
        <w:ind w:firstLine="448"/>
        <w:jc w:val="left"/>
        <w:rPr>
          <w:b/>
          <w:sz w:val="24"/>
        </w:rPr>
      </w:pPr>
      <w:r>
        <w:rPr>
          <w:b/>
          <w:sz w:val="24"/>
        </w:rPr>
        <w:br w:type="page"/>
      </w:r>
    </w:p>
    <w:p w:rsidR="00E112AC" w:rsidRDefault="00E95851">
      <w:pPr>
        <w:widowControl/>
        <w:ind w:firstLine="448"/>
        <w:jc w:val="center"/>
        <w:rPr>
          <w:b/>
          <w:sz w:val="24"/>
        </w:rPr>
      </w:pPr>
      <w:r>
        <w:rPr>
          <w:b/>
          <w:sz w:val="24"/>
        </w:rPr>
        <w:lastRenderedPageBreak/>
        <w:t>评分因素及评标标准页码检索</w:t>
      </w:r>
    </w:p>
    <w:p w:rsidR="00E112AC" w:rsidRDefault="00E95851">
      <w:pPr>
        <w:widowControl/>
        <w:ind w:firstLine="448"/>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E112AC" w:rsidRDefault="00E95851">
      <w:pPr>
        <w:widowControl/>
        <w:ind w:firstLine="448"/>
        <w:jc w:val="left"/>
        <w:rPr>
          <w:sz w:val="24"/>
        </w:rPr>
      </w:pPr>
      <w:r>
        <w:rPr>
          <w:sz w:val="24"/>
        </w:rPr>
        <w:br w:type="page"/>
      </w:r>
    </w:p>
    <w:p w:rsidR="00E112AC" w:rsidRDefault="00E95851" w:rsidP="002D183D">
      <w:pPr>
        <w:tabs>
          <w:tab w:val="left" w:pos="360"/>
        </w:tabs>
        <w:spacing w:afterLines="100" w:after="285" w:line="360" w:lineRule="auto"/>
        <w:ind w:firstLineChars="200" w:firstLine="446"/>
        <w:rPr>
          <w:sz w:val="24"/>
        </w:rPr>
      </w:pPr>
      <w:r>
        <w:rPr>
          <w:sz w:val="24"/>
        </w:rPr>
        <w:lastRenderedPageBreak/>
        <w:t>附件</w:t>
      </w:r>
      <w:r>
        <w:rPr>
          <w:sz w:val="24"/>
        </w:rPr>
        <w:t>1</w:t>
      </w:r>
    </w:p>
    <w:p w:rsidR="00E112AC" w:rsidRDefault="00E95851">
      <w:pPr>
        <w:autoSpaceDN w:val="0"/>
        <w:spacing w:line="360" w:lineRule="auto"/>
        <w:ind w:firstLine="448"/>
        <w:jc w:val="center"/>
        <w:rPr>
          <w:b/>
          <w:bCs/>
          <w:sz w:val="24"/>
        </w:rPr>
      </w:pPr>
      <w:r>
        <w:rPr>
          <w:b/>
          <w:bCs/>
          <w:sz w:val="24"/>
        </w:rPr>
        <w:t>投标书</w:t>
      </w:r>
    </w:p>
    <w:p w:rsidR="00E112AC" w:rsidRDefault="00E95851">
      <w:pPr>
        <w:spacing w:line="360" w:lineRule="auto"/>
        <w:ind w:firstLine="448"/>
        <w:rPr>
          <w:sz w:val="24"/>
        </w:rPr>
      </w:pPr>
      <w:r>
        <w:rPr>
          <w:sz w:val="24"/>
        </w:rPr>
        <w:t>致：天津市</w:t>
      </w:r>
      <w:r>
        <w:rPr>
          <w:rFonts w:hint="eastAsia"/>
          <w:sz w:val="24"/>
        </w:rPr>
        <w:t>滨海新区</w:t>
      </w:r>
      <w:r>
        <w:rPr>
          <w:sz w:val="24"/>
        </w:rPr>
        <w:t>政府采购中心</w:t>
      </w:r>
    </w:p>
    <w:p w:rsidR="00E112AC" w:rsidRDefault="00E95851" w:rsidP="002D183D">
      <w:pPr>
        <w:spacing w:line="360" w:lineRule="auto"/>
        <w:ind w:firstLineChars="200" w:firstLine="446"/>
        <w:rPr>
          <w:sz w:val="24"/>
        </w:rPr>
      </w:pPr>
      <w:r>
        <w:rPr>
          <w:sz w:val="24"/>
        </w:rPr>
        <w:t>根据贵方为项目（项目编号：）的投标邀请，签字代表（姓名</w:t>
      </w:r>
      <w:r>
        <w:rPr>
          <w:sz w:val="24"/>
          <w:lang w:val="en-GB"/>
        </w:rPr>
        <w:t>/</w:t>
      </w:r>
      <w:r>
        <w:rPr>
          <w:sz w:val="24"/>
        </w:rPr>
        <w:t>职务）经正式授权并代表我公司（投标单位名称、地址）提交</w:t>
      </w:r>
      <w:r>
        <w:rPr>
          <w:rFonts w:hint="eastAsia"/>
          <w:sz w:val="24"/>
        </w:rPr>
        <w:t>网上应答及上传加盖电子签章的投标文件</w:t>
      </w:r>
      <w:r>
        <w:rPr>
          <w:sz w:val="24"/>
        </w:rPr>
        <w:t>。</w:t>
      </w:r>
    </w:p>
    <w:p w:rsidR="00E112AC" w:rsidRDefault="00E95851" w:rsidP="002D183D">
      <w:pPr>
        <w:spacing w:line="360" w:lineRule="auto"/>
        <w:ind w:firstLineChars="200" w:firstLine="446"/>
        <w:rPr>
          <w:sz w:val="24"/>
        </w:rPr>
      </w:pPr>
      <w:r>
        <w:rPr>
          <w:sz w:val="24"/>
        </w:rPr>
        <w:t>据此函，签字代表宣布同意如下：</w:t>
      </w:r>
    </w:p>
    <w:p w:rsidR="00E112AC" w:rsidRDefault="00E95851" w:rsidP="002D183D">
      <w:pPr>
        <w:spacing w:line="360" w:lineRule="auto"/>
        <w:ind w:firstLineChars="200" w:firstLine="446"/>
        <w:rPr>
          <w:sz w:val="24"/>
        </w:rPr>
      </w:pPr>
      <w:r>
        <w:rPr>
          <w:sz w:val="24"/>
        </w:rPr>
        <w:t xml:space="preserve">1. </w:t>
      </w:r>
      <w:r>
        <w:rPr>
          <w:sz w:val="24"/>
        </w:rPr>
        <w:t>所附投标报价表中规定的应提供和交付的服务投标总价为：</w:t>
      </w:r>
    </w:p>
    <w:p w:rsidR="00E112AC" w:rsidRDefault="00E95851" w:rsidP="002D183D">
      <w:pPr>
        <w:spacing w:line="360" w:lineRule="auto"/>
        <w:ind w:firstLineChars="200" w:firstLine="446"/>
        <w:rPr>
          <w:sz w:val="24"/>
        </w:rPr>
      </w:pPr>
      <w:r>
        <w:rPr>
          <w:sz w:val="24"/>
        </w:rPr>
        <w:t>第一包，￥元（人民币），大写。</w:t>
      </w:r>
    </w:p>
    <w:p w:rsidR="00E112AC" w:rsidRDefault="00E95851" w:rsidP="002D183D">
      <w:pPr>
        <w:spacing w:line="360" w:lineRule="auto"/>
        <w:ind w:firstLineChars="200" w:firstLine="446"/>
        <w:rPr>
          <w:sz w:val="24"/>
        </w:rPr>
      </w:pPr>
      <w:r>
        <w:rPr>
          <w:sz w:val="24"/>
        </w:rPr>
        <w:t>第二包，￥元（人民币），大写。</w:t>
      </w:r>
    </w:p>
    <w:p w:rsidR="00E112AC" w:rsidRDefault="00E95851" w:rsidP="002D183D">
      <w:pPr>
        <w:spacing w:line="360" w:lineRule="auto"/>
        <w:ind w:firstLineChars="200" w:firstLine="446"/>
        <w:rPr>
          <w:sz w:val="24"/>
        </w:rPr>
      </w:pPr>
      <w:r>
        <w:rPr>
          <w:sz w:val="24"/>
        </w:rPr>
        <w:t>……</w:t>
      </w:r>
    </w:p>
    <w:p w:rsidR="00E112AC" w:rsidRDefault="00E95851" w:rsidP="002D183D">
      <w:pPr>
        <w:spacing w:line="360" w:lineRule="auto"/>
        <w:ind w:firstLineChars="200" w:firstLine="446"/>
        <w:rPr>
          <w:sz w:val="24"/>
        </w:rPr>
      </w:pPr>
      <w:r>
        <w:rPr>
          <w:sz w:val="24"/>
        </w:rPr>
        <w:t>2.</w:t>
      </w:r>
      <w:r>
        <w:rPr>
          <w:sz w:val="24"/>
        </w:rPr>
        <w:t>我公司将按招标文件的规定履行合同责任和义务。</w:t>
      </w:r>
    </w:p>
    <w:p w:rsidR="00E112AC" w:rsidRDefault="00E95851" w:rsidP="002D183D">
      <w:pPr>
        <w:spacing w:line="360" w:lineRule="auto"/>
        <w:ind w:firstLineChars="200" w:firstLine="446"/>
        <w:rPr>
          <w:sz w:val="24"/>
        </w:rPr>
      </w:pPr>
      <w:r>
        <w:rPr>
          <w:sz w:val="24"/>
        </w:rPr>
        <w:t>3.</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112AC" w:rsidRDefault="00E95851" w:rsidP="002D183D">
      <w:pPr>
        <w:spacing w:line="360" w:lineRule="auto"/>
        <w:ind w:firstLineChars="200" w:firstLine="446"/>
        <w:rPr>
          <w:sz w:val="24"/>
        </w:rPr>
      </w:pPr>
      <w:r>
        <w:rPr>
          <w:sz w:val="24"/>
        </w:rPr>
        <w:t>4.</w:t>
      </w:r>
      <w:r>
        <w:rPr>
          <w:sz w:val="24"/>
        </w:rPr>
        <w:t>我公司的投标有效期为开标之日起</w:t>
      </w:r>
      <w:r>
        <w:rPr>
          <w:sz w:val="24"/>
        </w:rPr>
        <w:t>60</w:t>
      </w:r>
      <w:r>
        <w:rPr>
          <w:sz w:val="24"/>
        </w:rPr>
        <w:t>天。</w:t>
      </w:r>
    </w:p>
    <w:p w:rsidR="00E112AC" w:rsidRDefault="00E95851" w:rsidP="002D183D">
      <w:pPr>
        <w:spacing w:line="360" w:lineRule="auto"/>
        <w:ind w:firstLineChars="200" w:firstLine="446"/>
        <w:rPr>
          <w:sz w:val="24"/>
        </w:rPr>
      </w:pPr>
      <w:r>
        <w:rPr>
          <w:sz w:val="24"/>
        </w:rPr>
        <w:t>5.</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E112AC" w:rsidRDefault="00E95851" w:rsidP="002D183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E112AC" w:rsidRDefault="00E95851" w:rsidP="002D183D">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E112AC" w:rsidRDefault="00E95851" w:rsidP="002D183D">
      <w:pPr>
        <w:spacing w:line="360" w:lineRule="auto"/>
        <w:ind w:firstLineChars="200" w:firstLine="446"/>
        <w:rPr>
          <w:sz w:val="24"/>
        </w:rPr>
      </w:pPr>
      <w:r>
        <w:rPr>
          <w:sz w:val="24"/>
        </w:rPr>
        <w:lastRenderedPageBreak/>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E112AC" w:rsidRDefault="00E95851" w:rsidP="002D18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112AC" w:rsidRDefault="00E95851" w:rsidP="002D183D">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E112AC" w:rsidRDefault="00E95851" w:rsidP="002D183D">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E112AC" w:rsidRDefault="00E95851" w:rsidP="002D183D">
      <w:pPr>
        <w:spacing w:line="360" w:lineRule="auto"/>
        <w:ind w:firstLineChars="200" w:firstLine="446"/>
        <w:rPr>
          <w:sz w:val="24"/>
        </w:rPr>
      </w:pPr>
      <w:r>
        <w:rPr>
          <w:sz w:val="24"/>
        </w:rPr>
        <w:t>1</w:t>
      </w:r>
      <w:r>
        <w:rPr>
          <w:rFonts w:hint="eastAsia"/>
          <w:sz w:val="24"/>
        </w:rPr>
        <w:t>2</w:t>
      </w:r>
      <w:r>
        <w:rPr>
          <w:sz w:val="24"/>
        </w:rPr>
        <w:t>.</w:t>
      </w:r>
      <w:r>
        <w:rPr>
          <w:sz w:val="24"/>
        </w:rPr>
        <w:t>与本投标有关的一切正式往来通讯请寄：</w:t>
      </w:r>
    </w:p>
    <w:p w:rsidR="00E112AC" w:rsidRDefault="00E95851" w:rsidP="002D183D">
      <w:pPr>
        <w:spacing w:line="560" w:lineRule="exact"/>
        <w:ind w:firstLineChars="100" w:firstLine="223"/>
        <w:rPr>
          <w:sz w:val="24"/>
        </w:rPr>
      </w:pPr>
      <w:r>
        <w:rPr>
          <w:sz w:val="24"/>
        </w:rPr>
        <w:t>地址：</w:t>
      </w:r>
    </w:p>
    <w:p w:rsidR="00E112AC" w:rsidRDefault="00E95851" w:rsidP="002D183D">
      <w:pPr>
        <w:spacing w:line="560" w:lineRule="exact"/>
        <w:ind w:firstLineChars="100" w:firstLine="223"/>
        <w:rPr>
          <w:sz w:val="24"/>
        </w:rPr>
      </w:pPr>
      <w:r>
        <w:rPr>
          <w:sz w:val="24"/>
        </w:rPr>
        <w:t>邮政编码：</w:t>
      </w:r>
    </w:p>
    <w:p w:rsidR="00E112AC" w:rsidRDefault="00E95851" w:rsidP="002D183D">
      <w:pPr>
        <w:spacing w:line="560" w:lineRule="exact"/>
        <w:ind w:firstLineChars="100" w:firstLine="223"/>
        <w:rPr>
          <w:sz w:val="24"/>
        </w:rPr>
      </w:pPr>
      <w:r>
        <w:rPr>
          <w:sz w:val="24"/>
        </w:rPr>
        <w:t>电话：</w:t>
      </w:r>
    </w:p>
    <w:p w:rsidR="00E112AC" w:rsidRDefault="00E95851" w:rsidP="002D183D">
      <w:pPr>
        <w:spacing w:line="560" w:lineRule="exact"/>
        <w:ind w:firstLineChars="100" w:firstLine="223"/>
        <w:rPr>
          <w:sz w:val="24"/>
        </w:rPr>
      </w:pPr>
      <w:r>
        <w:rPr>
          <w:sz w:val="24"/>
        </w:rPr>
        <w:t>传真：</w:t>
      </w:r>
    </w:p>
    <w:p w:rsidR="00E112AC" w:rsidRDefault="00E112AC" w:rsidP="002D183D">
      <w:pPr>
        <w:spacing w:line="360" w:lineRule="auto"/>
        <w:ind w:firstLineChars="1700" w:firstLine="3794"/>
        <w:rPr>
          <w:sz w:val="24"/>
        </w:rPr>
      </w:pPr>
    </w:p>
    <w:p w:rsidR="00E112AC" w:rsidRDefault="00E95851" w:rsidP="002D183D">
      <w:pPr>
        <w:spacing w:line="360" w:lineRule="auto"/>
        <w:ind w:firstLineChars="1700" w:firstLine="3794"/>
        <w:rPr>
          <w:sz w:val="24"/>
        </w:rPr>
      </w:pPr>
      <w:r>
        <w:rPr>
          <w:sz w:val="24"/>
        </w:rPr>
        <w:t>投标人名称：</w:t>
      </w:r>
    </w:p>
    <w:p w:rsidR="00E112AC" w:rsidRDefault="00E112AC" w:rsidP="002D183D">
      <w:pPr>
        <w:spacing w:line="360" w:lineRule="auto"/>
        <w:ind w:firstLineChars="1700" w:firstLine="3794"/>
        <w:rPr>
          <w:sz w:val="24"/>
        </w:rPr>
      </w:pPr>
    </w:p>
    <w:p w:rsidR="00E112AC" w:rsidRDefault="00E95851" w:rsidP="002D183D">
      <w:pPr>
        <w:spacing w:line="360" w:lineRule="auto"/>
        <w:ind w:firstLineChars="1700" w:firstLine="3794"/>
        <w:rPr>
          <w:sz w:val="24"/>
        </w:rPr>
      </w:pPr>
      <w:r>
        <w:rPr>
          <w:sz w:val="24"/>
        </w:rPr>
        <w:t>日期：年月日</w:t>
      </w:r>
    </w:p>
    <w:p w:rsidR="00E112AC" w:rsidRDefault="00E112AC">
      <w:pPr>
        <w:spacing w:line="460" w:lineRule="exact"/>
        <w:ind w:firstLine="448"/>
        <w:rPr>
          <w:sz w:val="24"/>
        </w:rPr>
      </w:pPr>
    </w:p>
    <w:p w:rsidR="00E112AC" w:rsidRDefault="00E95851">
      <w:pPr>
        <w:widowControl/>
        <w:ind w:firstLine="448"/>
        <w:jc w:val="left"/>
        <w:rPr>
          <w:sz w:val="24"/>
        </w:rPr>
      </w:pPr>
      <w:r>
        <w:rPr>
          <w:sz w:val="24"/>
        </w:rPr>
        <w:br w:type="page"/>
      </w:r>
    </w:p>
    <w:p w:rsidR="00E112AC" w:rsidRDefault="00E95851">
      <w:pPr>
        <w:tabs>
          <w:tab w:val="left" w:pos="360"/>
        </w:tabs>
        <w:spacing w:afterLines="100" w:after="285" w:line="360" w:lineRule="auto"/>
        <w:ind w:firstLine="448"/>
        <w:rPr>
          <w:sz w:val="24"/>
        </w:rPr>
      </w:pPr>
      <w:bookmarkStart w:id="21" w:name="OLE_LINK11"/>
      <w:bookmarkStart w:id="22" w:name="OLE_LINK12"/>
      <w:r>
        <w:rPr>
          <w:rFonts w:hAnsiTheme="minorEastAsia"/>
          <w:sz w:val="24"/>
        </w:rPr>
        <w:lastRenderedPageBreak/>
        <w:t>附件</w:t>
      </w:r>
      <w:r>
        <w:rPr>
          <w:rFonts w:hint="eastAsia"/>
          <w:sz w:val="24"/>
        </w:rPr>
        <w:t>2</w:t>
      </w:r>
    </w:p>
    <w:p w:rsidR="00E112AC" w:rsidRDefault="00E95851">
      <w:pPr>
        <w:ind w:right="84" w:firstLine="448"/>
        <w:jc w:val="center"/>
        <w:rPr>
          <w:b/>
          <w:sz w:val="24"/>
        </w:rPr>
      </w:pPr>
      <w:r>
        <w:rPr>
          <w:rFonts w:hint="eastAsia"/>
          <w:b/>
          <w:sz w:val="24"/>
        </w:rPr>
        <w:t>供应商资格声明函</w:t>
      </w:r>
    </w:p>
    <w:p w:rsidR="00E112AC" w:rsidRDefault="00E112AC">
      <w:pPr>
        <w:spacing w:line="360" w:lineRule="auto"/>
        <w:ind w:firstLine="446"/>
        <w:jc w:val="center"/>
        <w:rPr>
          <w:b/>
          <w:sz w:val="24"/>
        </w:rPr>
      </w:pPr>
    </w:p>
    <w:p w:rsidR="00E112AC" w:rsidRDefault="00E95851">
      <w:pPr>
        <w:spacing w:line="360" w:lineRule="auto"/>
        <w:ind w:firstLine="448"/>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E112AC" w:rsidRDefault="00E95851" w:rsidP="002D183D">
      <w:pPr>
        <w:spacing w:line="360" w:lineRule="auto"/>
        <w:ind w:firstLineChars="200" w:firstLine="446"/>
        <w:rPr>
          <w:sz w:val="24"/>
        </w:rPr>
      </w:pPr>
      <w:r>
        <w:rPr>
          <w:rFonts w:hint="eastAsia"/>
          <w:sz w:val="24"/>
        </w:rPr>
        <w:t>我单位自愿参与本项目的政府采购活动，郑重承诺如下：</w:t>
      </w:r>
    </w:p>
    <w:p w:rsidR="00E112AC" w:rsidRDefault="00E95851" w:rsidP="002D183D">
      <w:pPr>
        <w:spacing w:line="360" w:lineRule="auto"/>
        <w:ind w:firstLineChars="200" w:firstLine="446"/>
        <w:rPr>
          <w:sz w:val="24"/>
        </w:rPr>
      </w:pPr>
      <w:r>
        <w:rPr>
          <w:rFonts w:hint="eastAsia"/>
          <w:sz w:val="24"/>
        </w:rPr>
        <w:t>（一）我单位具有良好的商业信誉和健全的财务会计制度；</w:t>
      </w:r>
    </w:p>
    <w:p w:rsidR="00E112AC" w:rsidRDefault="00E95851" w:rsidP="002D183D">
      <w:pPr>
        <w:spacing w:line="360" w:lineRule="auto"/>
        <w:ind w:firstLineChars="200" w:firstLine="446"/>
        <w:rPr>
          <w:sz w:val="24"/>
        </w:rPr>
      </w:pPr>
      <w:r>
        <w:rPr>
          <w:rFonts w:hint="eastAsia"/>
          <w:sz w:val="24"/>
        </w:rPr>
        <w:t>（二）我单位依法缴纳税收和社会保障资金；</w:t>
      </w:r>
    </w:p>
    <w:p w:rsidR="00E112AC" w:rsidRDefault="00E95851" w:rsidP="002D183D">
      <w:pPr>
        <w:spacing w:line="360" w:lineRule="auto"/>
        <w:ind w:firstLineChars="200" w:firstLine="446"/>
        <w:rPr>
          <w:sz w:val="24"/>
        </w:rPr>
      </w:pPr>
      <w:r>
        <w:rPr>
          <w:rFonts w:hint="eastAsia"/>
          <w:sz w:val="24"/>
        </w:rPr>
        <w:t>（三）我单位具备履行合同所必需的设备和专业技术能力；</w:t>
      </w:r>
    </w:p>
    <w:p w:rsidR="00E112AC" w:rsidRDefault="00E95851" w:rsidP="002D183D">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E112AC" w:rsidRDefault="00E95851" w:rsidP="002D183D">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E112AC" w:rsidRDefault="00E95851" w:rsidP="002D183D">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E112AC">
        <w:tc>
          <w:tcPr>
            <w:tcW w:w="1061" w:type="pct"/>
            <w:vAlign w:val="center"/>
          </w:tcPr>
          <w:p w:rsidR="00E112AC" w:rsidRDefault="00E95851">
            <w:pPr>
              <w:jc w:val="center"/>
              <w:rPr>
                <w:szCs w:val="21"/>
              </w:rPr>
            </w:pPr>
            <w:r>
              <w:rPr>
                <w:rFonts w:hint="eastAsia"/>
                <w:szCs w:val="21"/>
              </w:rPr>
              <w:t>序号</w:t>
            </w:r>
          </w:p>
        </w:tc>
        <w:tc>
          <w:tcPr>
            <w:tcW w:w="2273" w:type="pct"/>
            <w:vAlign w:val="center"/>
          </w:tcPr>
          <w:p w:rsidR="00E112AC" w:rsidRDefault="00E95851">
            <w:pPr>
              <w:jc w:val="center"/>
              <w:rPr>
                <w:szCs w:val="21"/>
              </w:rPr>
            </w:pPr>
            <w:r>
              <w:rPr>
                <w:rFonts w:hint="eastAsia"/>
                <w:szCs w:val="21"/>
              </w:rPr>
              <w:t>单位名称</w:t>
            </w:r>
          </w:p>
        </w:tc>
        <w:tc>
          <w:tcPr>
            <w:tcW w:w="1667" w:type="pct"/>
            <w:vAlign w:val="center"/>
          </w:tcPr>
          <w:p w:rsidR="00E112AC" w:rsidRDefault="00E95851">
            <w:pPr>
              <w:jc w:val="center"/>
              <w:rPr>
                <w:szCs w:val="21"/>
              </w:rPr>
            </w:pPr>
            <w:r>
              <w:rPr>
                <w:rFonts w:hint="eastAsia"/>
                <w:szCs w:val="21"/>
              </w:rPr>
              <w:t>相互关系类型</w:t>
            </w:r>
          </w:p>
        </w:tc>
      </w:tr>
      <w:tr w:rsidR="00E112AC">
        <w:tc>
          <w:tcPr>
            <w:tcW w:w="1061" w:type="pct"/>
            <w:vAlign w:val="center"/>
          </w:tcPr>
          <w:p w:rsidR="00E112AC" w:rsidRDefault="00E95851">
            <w:pPr>
              <w:jc w:val="center"/>
              <w:rPr>
                <w:szCs w:val="21"/>
              </w:rPr>
            </w:pPr>
            <w:r>
              <w:rPr>
                <w:rFonts w:hint="eastAsia"/>
                <w:szCs w:val="21"/>
              </w:rPr>
              <w:t>1</w:t>
            </w:r>
          </w:p>
        </w:tc>
        <w:tc>
          <w:tcPr>
            <w:tcW w:w="2273" w:type="pct"/>
            <w:vAlign w:val="center"/>
          </w:tcPr>
          <w:p w:rsidR="00E112AC" w:rsidRDefault="00E112AC">
            <w:pPr>
              <w:jc w:val="center"/>
              <w:rPr>
                <w:szCs w:val="21"/>
              </w:rPr>
            </w:pPr>
          </w:p>
        </w:tc>
        <w:tc>
          <w:tcPr>
            <w:tcW w:w="1667" w:type="pct"/>
            <w:vAlign w:val="center"/>
          </w:tcPr>
          <w:p w:rsidR="00E112AC" w:rsidRDefault="00E112AC">
            <w:pPr>
              <w:jc w:val="center"/>
              <w:rPr>
                <w:szCs w:val="21"/>
              </w:rPr>
            </w:pPr>
          </w:p>
        </w:tc>
      </w:tr>
      <w:tr w:rsidR="00E112AC">
        <w:tc>
          <w:tcPr>
            <w:tcW w:w="1061" w:type="pct"/>
            <w:vAlign w:val="center"/>
          </w:tcPr>
          <w:p w:rsidR="00E112AC" w:rsidRDefault="00E95851">
            <w:pPr>
              <w:jc w:val="center"/>
              <w:rPr>
                <w:szCs w:val="21"/>
              </w:rPr>
            </w:pPr>
            <w:r>
              <w:rPr>
                <w:rFonts w:hint="eastAsia"/>
                <w:szCs w:val="21"/>
              </w:rPr>
              <w:t>2</w:t>
            </w:r>
          </w:p>
        </w:tc>
        <w:tc>
          <w:tcPr>
            <w:tcW w:w="2273" w:type="pct"/>
            <w:vAlign w:val="center"/>
          </w:tcPr>
          <w:p w:rsidR="00E112AC" w:rsidRDefault="00E112AC">
            <w:pPr>
              <w:jc w:val="center"/>
              <w:rPr>
                <w:szCs w:val="21"/>
              </w:rPr>
            </w:pPr>
          </w:p>
        </w:tc>
        <w:tc>
          <w:tcPr>
            <w:tcW w:w="1667" w:type="pct"/>
            <w:vAlign w:val="center"/>
          </w:tcPr>
          <w:p w:rsidR="00E112AC" w:rsidRDefault="00E112AC">
            <w:pPr>
              <w:jc w:val="center"/>
              <w:rPr>
                <w:szCs w:val="21"/>
              </w:rPr>
            </w:pPr>
          </w:p>
        </w:tc>
      </w:tr>
      <w:tr w:rsidR="00E112AC">
        <w:tc>
          <w:tcPr>
            <w:tcW w:w="1061" w:type="pct"/>
            <w:vAlign w:val="center"/>
          </w:tcPr>
          <w:p w:rsidR="00E112AC" w:rsidRDefault="00E95851">
            <w:pPr>
              <w:jc w:val="center"/>
              <w:rPr>
                <w:szCs w:val="21"/>
              </w:rPr>
            </w:pPr>
            <w:r>
              <w:rPr>
                <w:rFonts w:hint="eastAsia"/>
                <w:szCs w:val="21"/>
              </w:rPr>
              <w:t>3</w:t>
            </w:r>
          </w:p>
        </w:tc>
        <w:tc>
          <w:tcPr>
            <w:tcW w:w="2273" w:type="pct"/>
            <w:vAlign w:val="center"/>
          </w:tcPr>
          <w:p w:rsidR="00E112AC" w:rsidRDefault="00E112AC">
            <w:pPr>
              <w:jc w:val="center"/>
              <w:rPr>
                <w:szCs w:val="21"/>
              </w:rPr>
            </w:pPr>
          </w:p>
        </w:tc>
        <w:tc>
          <w:tcPr>
            <w:tcW w:w="1667" w:type="pct"/>
            <w:vAlign w:val="center"/>
          </w:tcPr>
          <w:p w:rsidR="00E112AC" w:rsidRDefault="00E112AC">
            <w:pPr>
              <w:jc w:val="center"/>
              <w:rPr>
                <w:szCs w:val="21"/>
              </w:rPr>
            </w:pPr>
          </w:p>
        </w:tc>
      </w:tr>
    </w:tbl>
    <w:p w:rsidR="00E112AC" w:rsidRDefault="00E95851" w:rsidP="002D183D">
      <w:pPr>
        <w:spacing w:line="360" w:lineRule="auto"/>
        <w:ind w:firstLineChars="200" w:firstLine="446"/>
        <w:rPr>
          <w:sz w:val="24"/>
        </w:rPr>
      </w:pPr>
      <w:r>
        <w:rPr>
          <w:rFonts w:hint="eastAsia"/>
          <w:sz w:val="24"/>
        </w:rPr>
        <w:t>上表未填写的，视为不存在第（六）条所列情形</w:t>
      </w:r>
    </w:p>
    <w:p w:rsidR="00E112AC" w:rsidRDefault="00E112AC" w:rsidP="002D183D">
      <w:pPr>
        <w:spacing w:line="360" w:lineRule="auto"/>
        <w:ind w:firstLineChars="200" w:firstLine="446"/>
        <w:rPr>
          <w:sz w:val="24"/>
        </w:rPr>
      </w:pPr>
    </w:p>
    <w:p w:rsidR="00E112AC" w:rsidRDefault="00E95851" w:rsidP="002D183D">
      <w:pPr>
        <w:spacing w:line="360" w:lineRule="auto"/>
        <w:ind w:firstLineChars="200" w:firstLine="446"/>
        <w:rPr>
          <w:sz w:val="24"/>
        </w:rPr>
      </w:pPr>
      <w:r>
        <w:rPr>
          <w:rFonts w:hint="eastAsia"/>
          <w:sz w:val="24"/>
        </w:rPr>
        <w:t>上述声明真实有效，否则我单位承担全部责任和不利后果。</w:t>
      </w:r>
    </w:p>
    <w:p w:rsidR="00E112AC" w:rsidRDefault="00E112AC" w:rsidP="002D183D">
      <w:pPr>
        <w:spacing w:line="360" w:lineRule="auto"/>
        <w:ind w:firstLineChars="200" w:firstLine="446"/>
        <w:rPr>
          <w:sz w:val="24"/>
        </w:rPr>
      </w:pPr>
    </w:p>
    <w:p w:rsidR="00E112AC" w:rsidRDefault="00E95851" w:rsidP="002D183D">
      <w:pPr>
        <w:spacing w:line="360" w:lineRule="auto"/>
        <w:ind w:firstLineChars="100" w:firstLine="223"/>
        <w:rPr>
          <w:sz w:val="24"/>
        </w:rPr>
      </w:pPr>
      <w:r>
        <w:rPr>
          <w:sz w:val="24"/>
        </w:rPr>
        <w:t>投标人名称：</w:t>
      </w:r>
    </w:p>
    <w:p w:rsidR="00E112AC" w:rsidRDefault="00E112AC" w:rsidP="002D183D">
      <w:pPr>
        <w:spacing w:line="360" w:lineRule="auto"/>
        <w:ind w:firstLineChars="100" w:firstLine="223"/>
        <w:rPr>
          <w:sz w:val="24"/>
        </w:rPr>
      </w:pPr>
    </w:p>
    <w:p w:rsidR="00E112AC" w:rsidRDefault="00E95851" w:rsidP="002D183D">
      <w:pPr>
        <w:spacing w:line="360" w:lineRule="auto"/>
        <w:ind w:firstLineChars="100" w:firstLine="223"/>
        <w:rPr>
          <w:sz w:val="24"/>
        </w:rPr>
      </w:pPr>
      <w:r>
        <w:rPr>
          <w:sz w:val="24"/>
        </w:rPr>
        <w:t>日期：</w:t>
      </w:r>
    </w:p>
    <w:bookmarkEnd w:id="21"/>
    <w:bookmarkEnd w:id="22"/>
    <w:p w:rsidR="00E112AC" w:rsidRDefault="00E95851">
      <w:pPr>
        <w:widowControl/>
        <w:ind w:firstLine="448"/>
        <w:jc w:val="left"/>
        <w:rPr>
          <w:sz w:val="24"/>
        </w:rPr>
      </w:pPr>
      <w:r>
        <w:rPr>
          <w:sz w:val="24"/>
        </w:rPr>
        <w:br w:type="page"/>
      </w:r>
      <w:r>
        <w:rPr>
          <w:sz w:val="24"/>
        </w:rPr>
        <w:lastRenderedPageBreak/>
        <w:t>附件</w:t>
      </w:r>
      <w:r>
        <w:rPr>
          <w:rFonts w:hint="eastAsia"/>
          <w:sz w:val="24"/>
        </w:rPr>
        <w:t>3</w:t>
      </w:r>
    </w:p>
    <w:p w:rsidR="00E112AC" w:rsidRDefault="00E95851">
      <w:pPr>
        <w:autoSpaceDN w:val="0"/>
        <w:spacing w:line="360" w:lineRule="auto"/>
        <w:ind w:firstLine="448"/>
        <w:jc w:val="center"/>
        <w:rPr>
          <w:b/>
          <w:bCs/>
          <w:sz w:val="24"/>
        </w:rPr>
      </w:pPr>
      <w:r>
        <w:rPr>
          <w:b/>
          <w:bCs/>
          <w:sz w:val="24"/>
        </w:rPr>
        <w:t>开标一览表</w:t>
      </w:r>
    </w:p>
    <w:p w:rsidR="00E112AC" w:rsidRDefault="00E112AC">
      <w:pPr>
        <w:ind w:right="84" w:firstLine="448"/>
        <w:rPr>
          <w:sz w:val="24"/>
        </w:rPr>
      </w:pPr>
    </w:p>
    <w:p w:rsidR="00E112AC" w:rsidRDefault="00E95851">
      <w:pPr>
        <w:spacing w:line="460" w:lineRule="exact"/>
        <w:ind w:firstLine="448"/>
        <w:rPr>
          <w:sz w:val="24"/>
        </w:rPr>
      </w:pPr>
      <w:r>
        <w:rPr>
          <w:sz w:val="24"/>
        </w:rPr>
        <w:t>项目名称：</w:t>
      </w:r>
    </w:p>
    <w:p w:rsidR="00E112AC" w:rsidRDefault="00E95851">
      <w:pPr>
        <w:spacing w:line="460" w:lineRule="exact"/>
        <w:ind w:firstLine="448"/>
        <w:rPr>
          <w:sz w:val="24"/>
        </w:rPr>
      </w:pPr>
      <w:r>
        <w:rPr>
          <w:sz w:val="24"/>
        </w:rPr>
        <w:t>项目编号：</w:t>
      </w:r>
    </w:p>
    <w:p w:rsidR="00E112AC" w:rsidRDefault="00E95851">
      <w:pPr>
        <w:spacing w:line="460" w:lineRule="exact"/>
        <w:ind w:firstLine="448"/>
        <w:rPr>
          <w:sz w:val="24"/>
          <w:u w:val="single"/>
        </w:rPr>
      </w:pPr>
      <w:r>
        <w:rPr>
          <w:sz w:val="24"/>
        </w:rPr>
        <w:t>包号：</w:t>
      </w:r>
    </w:p>
    <w:p w:rsidR="00E112AC" w:rsidRDefault="00E95851">
      <w:pPr>
        <w:spacing w:line="460" w:lineRule="exact"/>
        <w:ind w:firstLine="448"/>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E112AC">
        <w:trPr>
          <w:jc w:val="center"/>
        </w:trPr>
        <w:tc>
          <w:tcPr>
            <w:tcW w:w="730" w:type="pct"/>
            <w:vAlign w:val="center"/>
          </w:tcPr>
          <w:p w:rsidR="00E112AC" w:rsidRDefault="00E95851">
            <w:pPr>
              <w:spacing w:line="460" w:lineRule="exact"/>
              <w:ind w:firstLine="448"/>
              <w:jc w:val="center"/>
              <w:rPr>
                <w:sz w:val="24"/>
              </w:rPr>
            </w:pPr>
            <w:proofErr w:type="gramStart"/>
            <w:r>
              <w:rPr>
                <w:sz w:val="24"/>
              </w:rPr>
              <w:t>包号</w:t>
            </w:r>
            <w:proofErr w:type="gramEnd"/>
          </w:p>
        </w:tc>
        <w:tc>
          <w:tcPr>
            <w:tcW w:w="1278" w:type="pct"/>
            <w:vAlign w:val="center"/>
          </w:tcPr>
          <w:p w:rsidR="00E112AC" w:rsidRDefault="00E95851">
            <w:pPr>
              <w:spacing w:line="460" w:lineRule="exact"/>
              <w:ind w:firstLine="448"/>
              <w:jc w:val="center"/>
              <w:rPr>
                <w:sz w:val="24"/>
              </w:rPr>
            </w:pPr>
            <w:r>
              <w:rPr>
                <w:sz w:val="24"/>
              </w:rPr>
              <w:t>服务名称</w:t>
            </w:r>
          </w:p>
        </w:tc>
        <w:tc>
          <w:tcPr>
            <w:tcW w:w="806" w:type="pct"/>
            <w:vAlign w:val="center"/>
          </w:tcPr>
          <w:p w:rsidR="00E112AC" w:rsidRDefault="00E95851">
            <w:pPr>
              <w:spacing w:line="460" w:lineRule="exact"/>
              <w:ind w:firstLine="448"/>
              <w:jc w:val="center"/>
              <w:rPr>
                <w:sz w:val="24"/>
              </w:rPr>
            </w:pPr>
            <w:r>
              <w:rPr>
                <w:sz w:val="24"/>
              </w:rPr>
              <w:t>数量</w:t>
            </w:r>
          </w:p>
        </w:tc>
        <w:tc>
          <w:tcPr>
            <w:tcW w:w="1202" w:type="pct"/>
            <w:vAlign w:val="center"/>
          </w:tcPr>
          <w:p w:rsidR="00E112AC" w:rsidRDefault="00E95851">
            <w:pPr>
              <w:spacing w:line="460" w:lineRule="exact"/>
              <w:ind w:firstLine="448"/>
              <w:jc w:val="center"/>
              <w:rPr>
                <w:sz w:val="24"/>
              </w:rPr>
            </w:pPr>
            <w:r>
              <w:rPr>
                <w:sz w:val="24"/>
              </w:rPr>
              <w:t>投标总价</w:t>
            </w:r>
          </w:p>
        </w:tc>
        <w:tc>
          <w:tcPr>
            <w:tcW w:w="984" w:type="pct"/>
            <w:vAlign w:val="center"/>
          </w:tcPr>
          <w:p w:rsidR="00E112AC" w:rsidRDefault="00E95851">
            <w:pPr>
              <w:spacing w:line="460" w:lineRule="exact"/>
              <w:ind w:firstLine="448"/>
              <w:jc w:val="center"/>
              <w:rPr>
                <w:sz w:val="24"/>
              </w:rPr>
            </w:pPr>
            <w:r>
              <w:rPr>
                <w:sz w:val="24"/>
              </w:rPr>
              <w:t>备注</w:t>
            </w: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r w:rsidR="00E112AC">
        <w:trPr>
          <w:jc w:val="center"/>
        </w:trPr>
        <w:tc>
          <w:tcPr>
            <w:tcW w:w="730" w:type="pct"/>
          </w:tcPr>
          <w:p w:rsidR="00E112AC" w:rsidRDefault="00E112AC">
            <w:pPr>
              <w:spacing w:line="460" w:lineRule="exact"/>
              <w:ind w:firstLine="448"/>
              <w:rPr>
                <w:sz w:val="24"/>
              </w:rPr>
            </w:pPr>
          </w:p>
        </w:tc>
        <w:tc>
          <w:tcPr>
            <w:tcW w:w="1278" w:type="pct"/>
          </w:tcPr>
          <w:p w:rsidR="00E112AC" w:rsidRDefault="00E112AC">
            <w:pPr>
              <w:spacing w:line="460" w:lineRule="exact"/>
              <w:ind w:firstLine="448"/>
              <w:rPr>
                <w:sz w:val="24"/>
              </w:rPr>
            </w:pPr>
          </w:p>
        </w:tc>
        <w:tc>
          <w:tcPr>
            <w:tcW w:w="806" w:type="pct"/>
          </w:tcPr>
          <w:p w:rsidR="00E112AC" w:rsidRDefault="00E112AC">
            <w:pPr>
              <w:spacing w:line="460" w:lineRule="exact"/>
              <w:ind w:firstLine="448"/>
              <w:rPr>
                <w:sz w:val="24"/>
              </w:rPr>
            </w:pPr>
          </w:p>
        </w:tc>
        <w:tc>
          <w:tcPr>
            <w:tcW w:w="1202" w:type="pct"/>
          </w:tcPr>
          <w:p w:rsidR="00E112AC" w:rsidRDefault="00E112AC">
            <w:pPr>
              <w:spacing w:line="460" w:lineRule="exact"/>
              <w:ind w:firstLine="448"/>
              <w:rPr>
                <w:sz w:val="24"/>
              </w:rPr>
            </w:pPr>
          </w:p>
        </w:tc>
        <w:tc>
          <w:tcPr>
            <w:tcW w:w="984" w:type="pct"/>
          </w:tcPr>
          <w:p w:rsidR="00E112AC" w:rsidRDefault="00E112AC">
            <w:pPr>
              <w:spacing w:line="460" w:lineRule="exact"/>
              <w:ind w:firstLine="448"/>
              <w:rPr>
                <w:sz w:val="24"/>
              </w:rPr>
            </w:pPr>
          </w:p>
        </w:tc>
      </w:tr>
    </w:tbl>
    <w:p w:rsidR="00E112AC" w:rsidRDefault="00E112AC">
      <w:pPr>
        <w:spacing w:line="360" w:lineRule="auto"/>
        <w:ind w:right="84" w:firstLine="448"/>
        <w:rPr>
          <w:sz w:val="24"/>
        </w:rPr>
      </w:pPr>
    </w:p>
    <w:p w:rsidR="00E112AC" w:rsidRDefault="00E112AC">
      <w:pPr>
        <w:spacing w:line="360" w:lineRule="auto"/>
        <w:ind w:right="84" w:firstLine="448"/>
        <w:rPr>
          <w:sz w:val="24"/>
        </w:rPr>
      </w:pPr>
    </w:p>
    <w:p w:rsidR="00E112AC" w:rsidRDefault="00E95851" w:rsidP="002D183D">
      <w:pPr>
        <w:spacing w:line="360" w:lineRule="auto"/>
        <w:ind w:firstLineChars="1700" w:firstLine="3794"/>
        <w:rPr>
          <w:sz w:val="24"/>
        </w:rPr>
      </w:pPr>
      <w:r>
        <w:rPr>
          <w:sz w:val="24"/>
        </w:rPr>
        <w:t>投标人名称：</w:t>
      </w:r>
    </w:p>
    <w:p w:rsidR="00E112AC" w:rsidRDefault="00E112AC" w:rsidP="002D183D">
      <w:pPr>
        <w:spacing w:line="360" w:lineRule="auto"/>
        <w:ind w:firstLineChars="1700" w:firstLine="3794"/>
        <w:rPr>
          <w:sz w:val="24"/>
        </w:rPr>
      </w:pPr>
    </w:p>
    <w:p w:rsidR="00E112AC" w:rsidRDefault="00E95851" w:rsidP="002D183D">
      <w:pPr>
        <w:spacing w:line="360" w:lineRule="auto"/>
        <w:ind w:firstLineChars="1700" w:firstLine="3794"/>
        <w:rPr>
          <w:sz w:val="24"/>
        </w:rPr>
      </w:pPr>
      <w:r>
        <w:rPr>
          <w:sz w:val="24"/>
        </w:rPr>
        <w:t>日期：年月日</w:t>
      </w:r>
    </w:p>
    <w:p w:rsidR="00E112AC" w:rsidRDefault="00E112AC">
      <w:pPr>
        <w:spacing w:line="360" w:lineRule="auto"/>
        <w:ind w:right="84" w:firstLine="448"/>
        <w:rPr>
          <w:sz w:val="24"/>
        </w:rPr>
      </w:pPr>
    </w:p>
    <w:p w:rsidR="00E112AC" w:rsidRDefault="00E95851">
      <w:pPr>
        <w:widowControl/>
        <w:ind w:firstLine="448"/>
        <w:jc w:val="left"/>
        <w:rPr>
          <w:sz w:val="24"/>
        </w:rPr>
      </w:pPr>
      <w:r>
        <w:rPr>
          <w:sz w:val="24"/>
        </w:rPr>
        <w:br w:type="page"/>
      </w:r>
    </w:p>
    <w:p w:rsidR="00E112AC" w:rsidRDefault="00E112AC" w:rsidP="002D183D">
      <w:pPr>
        <w:tabs>
          <w:tab w:val="left" w:pos="360"/>
        </w:tabs>
        <w:spacing w:afterLines="100" w:after="285" w:line="360" w:lineRule="auto"/>
        <w:ind w:firstLineChars="200" w:firstLine="446"/>
        <w:rPr>
          <w:sz w:val="24"/>
        </w:rPr>
        <w:sectPr w:rsidR="00E112AC">
          <w:footerReference w:type="default" r:id="rId29"/>
          <w:pgSz w:w="11906" w:h="16838"/>
          <w:pgMar w:top="1440" w:right="1797" w:bottom="1440" w:left="1797" w:header="851" w:footer="992" w:gutter="0"/>
          <w:pgNumType w:start="1"/>
          <w:cols w:space="425"/>
          <w:docGrid w:type="linesAndChars" w:linePitch="285" w:charSpace="-3449"/>
        </w:sectPr>
      </w:pPr>
    </w:p>
    <w:p w:rsidR="00E112AC" w:rsidRDefault="00E95851">
      <w:pPr>
        <w:tabs>
          <w:tab w:val="left" w:pos="360"/>
        </w:tabs>
        <w:spacing w:afterLines="100" w:after="285" w:line="360" w:lineRule="auto"/>
        <w:ind w:firstLineChars="200" w:firstLine="480"/>
        <w:rPr>
          <w:sz w:val="24"/>
        </w:rPr>
      </w:pPr>
      <w:r>
        <w:rPr>
          <w:sz w:val="24"/>
        </w:rPr>
        <w:lastRenderedPageBreak/>
        <w:t>附件</w:t>
      </w:r>
      <w:r>
        <w:rPr>
          <w:rFonts w:hint="eastAsia"/>
          <w:sz w:val="24"/>
        </w:rPr>
        <w:t>4</w:t>
      </w:r>
    </w:p>
    <w:p w:rsidR="00E112AC" w:rsidRDefault="00E95851">
      <w:pPr>
        <w:autoSpaceDN w:val="0"/>
        <w:spacing w:line="360" w:lineRule="auto"/>
        <w:ind w:firstLine="482"/>
        <w:jc w:val="center"/>
        <w:rPr>
          <w:b/>
          <w:bCs/>
          <w:sz w:val="24"/>
        </w:rPr>
      </w:pPr>
      <w:r>
        <w:rPr>
          <w:b/>
          <w:bCs/>
          <w:sz w:val="24"/>
        </w:rPr>
        <w:t>开标分项一览表</w:t>
      </w:r>
    </w:p>
    <w:p w:rsidR="00E112AC" w:rsidRDefault="00E95851">
      <w:pPr>
        <w:spacing w:line="460" w:lineRule="exact"/>
        <w:ind w:left="192" w:firstLine="482"/>
        <w:rPr>
          <w:sz w:val="24"/>
        </w:rPr>
      </w:pPr>
      <w:r>
        <w:rPr>
          <w:sz w:val="24"/>
        </w:rPr>
        <w:t>项目名称：</w:t>
      </w:r>
    </w:p>
    <w:p w:rsidR="00E112AC" w:rsidRDefault="00E95851">
      <w:pPr>
        <w:spacing w:line="460" w:lineRule="exact"/>
        <w:ind w:left="192" w:firstLine="482"/>
        <w:rPr>
          <w:sz w:val="24"/>
        </w:rPr>
      </w:pPr>
      <w:r>
        <w:rPr>
          <w:sz w:val="24"/>
        </w:rPr>
        <w:t>项目编号：</w:t>
      </w:r>
    </w:p>
    <w:p w:rsidR="00E112AC" w:rsidRDefault="00E95851">
      <w:pPr>
        <w:spacing w:line="460" w:lineRule="exact"/>
        <w:ind w:left="192" w:firstLine="482"/>
        <w:rPr>
          <w:sz w:val="24"/>
        </w:rPr>
      </w:pPr>
      <w:r>
        <w:rPr>
          <w:sz w:val="24"/>
        </w:rPr>
        <w:t>包号：</w:t>
      </w:r>
    </w:p>
    <w:p w:rsidR="00E112AC" w:rsidRDefault="00E95851">
      <w:pPr>
        <w:spacing w:line="460" w:lineRule="exact"/>
        <w:ind w:firstLineChars="4750" w:firstLine="11400"/>
        <w:rPr>
          <w:sz w:val="24"/>
        </w:rPr>
      </w:pPr>
      <w:r>
        <w:rPr>
          <w:sz w:val="24"/>
        </w:rPr>
        <w:t>单位：元</w:t>
      </w:r>
    </w:p>
    <w:tbl>
      <w:tblPr>
        <w:tblW w:w="13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1441"/>
        <w:gridCol w:w="1020"/>
        <w:gridCol w:w="1200"/>
        <w:gridCol w:w="2260"/>
        <w:gridCol w:w="1802"/>
        <w:gridCol w:w="999"/>
        <w:gridCol w:w="1400"/>
        <w:gridCol w:w="2325"/>
      </w:tblGrid>
      <w:tr w:rsidR="00E112AC">
        <w:trPr>
          <w:trHeight w:val="375"/>
          <w:tblHeader/>
          <w:jc w:val="center"/>
        </w:trPr>
        <w:tc>
          <w:tcPr>
            <w:tcW w:w="798" w:type="dxa"/>
            <w:tcBorders>
              <w:top w:val="nil"/>
              <w:left w:val="nil"/>
              <w:right w:val="nil"/>
            </w:tcBorders>
            <w:shd w:val="clear" w:color="auto" w:fill="auto"/>
            <w:noWrap/>
            <w:vAlign w:val="center"/>
          </w:tcPr>
          <w:p w:rsidR="00E112AC" w:rsidRDefault="00E112AC">
            <w:pPr>
              <w:widowControl/>
              <w:ind w:firstLine="400"/>
              <w:jc w:val="center"/>
              <w:rPr>
                <w:rFonts w:ascii="宋体" w:hAnsi="宋体"/>
                <w:b/>
                <w:bCs/>
                <w:color w:val="000000"/>
                <w:kern w:val="0"/>
                <w:sz w:val="20"/>
              </w:rPr>
            </w:pPr>
          </w:p>
        </w:tc>
        <w:tc>
          <w:tcPr>
            <w:tcW w:w="1441" w:type="dxa"/>
            <w:tcBorders>
              <w:top w:val="nil"/>
              <w:left w:val="nil"/>
              <w:right w:val="nil"/>
            </w:tcBorders>
            <w:shd w:val="clear" w:color="000000" w:fill="FFFFFF"/>
            <w:vAlign w:val="center"/>
          </w:tcPr>
          <w:p w:rsidR="00E112AC" w:rsidRDefault="00E112AC">
            <w:pPr>
              <w:widowControl/>
              <w:ind w:firstLine="400"/>
              <w:jc w:val="center"/>
              <w:rPr>
                <w:rFonts w:ascii="宋体" w:hAnsi="宋体"/>
                <w:b/>
                <w:bCs/>
                <w:kern w:val="0"/>
                <w:sz w:val="20"/>
              </w:rPr>
            </w:pPr>
          </w:p>
        </w:tc>
        <w:tc>
          <w:tcPr>
            <w:tcW w:w="1020" w:type="dxa"/>
            <w:tcBorders>
              <w:top w:val="nil"/>
              <w:left w:val="nil"/>
              <w:right w:val="nil"/>
            </w:tcBorders>
            <w:shd w:val="clear" w:color="000000" w:fill="FFFFFF"/>
            <w:vAlign w:val="center"/>
          </w:tcPr>
          <w:p w:rsidR="00E112AC" w:rsidRDefault="00E112AC">
            <w:pPr>
              <w:widowControl/>
              <w:ind w:firstLine="400"/>
              <w:jc w:val="center"/>
              <w:rPr>
                <w:rFonts w:ascii="宋体" w:hAnsi="宋体"/>
                <w:b/>
                <w:bCs/>
                <w:kern w:val="0"/>
                <w:sz w:val="20"/>
              </w:rPr>
            </w:pPr>
          </w:p>
        </w:tc>
        <w:tc>
          <w:tcPr>
            <w:tcW w:w="1200" w:type="dxa"/>
            <w:tcBorders>
              <w:top w:val="nil"/>
              <w:left w:val="nil"/>
              <w:right w:val="nil"/>
            </w:tcBorders>
            <w:shd w:val="clear" w:color="000000" w:fill="FFFFFF"/>
            <w:vAlign w:val="center"/>
          </w:tcPr>
          <w:p w:rsidR="00E112AC" w:rsidRDefault="00E112AC">
            <w:pPr>
              <w:widowControl/>
              <w:ind w:firstLine="400"/>
              <w:jc w:val="center"/>
              <w:rPr>
                <w:rFonts w:ascii="宋体" w:hAnsi="宋体"/>
                <w:b/>
                <w:bCs/>
                <w:kern w:val="0"/>
                <w:sz w:val="20"/>
              </w:rPr>
            </w:pPr>
          </w:p>
        </w:tc>
        <w:tc>
          <w:tcPr>
            <w:tcW w:w="8786" w:type="dxa"/>
            <w:gridSpan w:val="5"/>
            <w:vAlign w:val="center"/>
          </w:tcPr>
          <w:p w:rsidR="00E112AC" w:rsidRDefault="00E95851">
            <w:pPr>
              <w:widowControl/>
              <w:ind w:firstLine="402"/>
              <w:jc w:val="center"/>
              <w:rPr>
                <w:rFonts w:ascii="宋体" w:hAnsi="宋体" w:cs="宋体"/>
                <w:b/>
                <w:bCs/>
                <w:color w:val="000000"/>
                <w:kern w:val="0"/>
                <w:sz w:val="20"/>
              </w:rPr>
            </w:pPr>
            <w:r>
              <w:rPr>
                <w:rFonts w:ascii="宋体" w:hAnsi="宋体" w:cs="宋体" w:hint="eastAsia"/>
                <w:b/>
                <w:bCs/>
                <w:color w:val="000000"/>
                <w:kern w:val="0"/>
                <w:sz w:val="20"/>
              </w:rPr>
              <w:t>保险费报价</w:t>
            </w:r>
          </w:p>
        </w:tc>
      </w:tr>
      <w:tr w:rsidR="00E112AC">
        <w:trPr>
          <w:trHeight w:val="1140"/>
          <w:tblHeader/>
          <w:jc w:val="center"/>
        </w:trPr>
        <w:tc>
          <w:tcPr>
            <w:tcW w:w="798" w:type="dxa"/>
            <w:shd w:val="clear" w:color="auto" w:fill="auto"/>
            <w:noWrap/>
            <w:vAlign w:val="center"/>
          </w:tcPr>
          <w:p w:rsidR="00E112AC" w:rsidRDefault="00E95851">
            <w:pPr>
              <w:widowControl/>
              <w:ind w:firstLine="402"/>
              <w:jc w:val="center"/>
              <w:rPr>
                <w:b/>
                <w:bCs/>
                <w:color w:val="000000"/>
                <w:kern w:val="0"/>
                <w:sz w:val="20"/>
              </w:rPr>
            </w:pPr>
            <w:r>
              <w:rPr>
                <w:rFonts w:ascii="宋体" w:hAnsi="宋体" w:hint="eastAsia"/>
                <w:b/>
                <w:bCs/>
                <w:color w:val="000000"/>
                <w:kern w:val="0"/>
                <w:sz w:val="20"/>
              </w:rPr>
              <w:t>序号</w:t>
            </w:r>
          </w:p>
        </w:tc>
        <w:tc>
          <w:tcPr>
            <w:tcW w:w="1441" w:type="dxa"/>
            <w:shd w:val="clear" w:color="000000" w:fill="FFFFFF"/>
            <w:vAlign w:val="center"/>
          </w:tcPr>
          <w:p w:rsidR="00E112AC" w:rsidRDefault="00E95851">
            <w:pPr>
              <w:widowControl/>
              <w:ind w:firstLine="402"/>
              <w:jc w:val="center"/>
              <w:rPr>
                <w:b/>
                <w:bCs/>
                <w:kern w:val="0"/>
                <w:sz w:val="20"/>
              </w:rPr>
            </w:pPr>
            <w:r>
              <w:rPr>
                <w:rFonts w:ascii="宋体" w:hAnsi="宋体" w:hint="eastAsia"/>
                <w:b/>
                <w:bCs/>
                <w:kern w:val="0"/>
                <w:sz w:val="20"/>
              </w:rPr>
              <w:t>车辆号牌</w:t>
            </w:r>
          </w:p>
        </w:tc>
        <w:tc>
          <w:tcPr>
            <w:tcW w:w="1020" w:type="dxa"/>
            <w:shd w:val="clear" w:color="000000" w:fill="FFFFFF"/>
            <w:vAlign w:val="center"/>
          </w:tcPr>
          <w:p w:rsidR="00E112AC" w:rsidRDefault="00E95851">
            <w:pPr>
              <w:widowControl/>
              <w:ind w:firstLine="402"/>
              <w:jc w:val="center"/>
              <w:rPr>
                <w:b/>
                <w:bCs/>
                <w:kern w:val="0"/>
                <w:sz w:val="20"/>
              </w:rPr>
            </w:pPr>
            <w:r>
              <w:rPr>
                <w:rFonts w:ascii="宋体" w:hAnsi="宋体" w:hint="eastAsia"/>
                <w:b/>
                <w:bCs/>
                <w:kern w:val="0"/>
                <w:sz w:val="20"/>
              </w:rPr>
              <w:t>车辆类型</w:t>
            </w:r>
          </w:p>
        </w:tc>
        <w:tc>
          <w:tcPr>
            <w:tcW w:w="1200" w:type="dxa"/>
            <w:shd w:val="clear" w:color="000000" w:fill="FFFFFF"/>
            <w:vAlign w:val="center"/>
          </w:tcPr>
          <w:p w:rsidR="00E112AC" w:rsidRDefault="00E95851">
            <w:pPr>
              <w:widowControl/>
              <w:ind w:firstLine="402"/>
              <w:jc w:val="center"/>
              <w:rPr>
                <w:b/>
                <w:bCs/>
                <w:kern w:val="0"/>
                <w:sz w:val="20"/>
              </w:rPr>
            </w:pPr>
            <w:r>
              <w:rPr>
                <w:rFonts w:ascii="宋体" w:hAnsi="宋体" w:hint="eastAsia"/>
                <w:b/>
                <w:bCs/>
                <w:kern w:val="0"/>
                <w:sz w:val="20"/>
              </w:rPr>
              <w:t>规格型号</w:t>
            </w:r>
          </w:p>
        </w:tc>
        <w:tc>
          <w:tcPr>
            <w:tcW w:w="2260"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1802"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999"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1400" w:type="dxa"/>
            <w:vAlign w:val="center"/>
          </w:tcPr>
          <w:p w:rsidR="00E112AC" w:rsidRDefault="00E112AC">
            <w:pPr>
              <w:widowControl/>
              <w:ind w:firstLine="400"/>
              <w:jc w:val="center"/>
              <w:rPr>
                <w:rFonts w:ascii="宋体" w:hAnsi="宋体" w:cs="宋体"/>
                <w:b/>
                <w:bCs/>
                <w:color w:val="000000"/>
                <w:kern w:val="0"/>
                <w:sz w:val="20"/>
              </w:rPr>
            </w:pPr>
          </w:p>
        </w:tc>
        <w:tc>
          <w:tcPr>
            <w:tcW w:w="2325"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r>
      <w:tr w:rsidR="00E112AC">
        <w:trPr>
          <w:trHeight w:val="795"/>
          <w:tblHeader/>
          <w:jc w:val="center"/>
        </w:trPr>
        <w:tc>
          <w:tcPr>
            <w:tcW w:w="798" w:type="dxa"/>
            <w:shd w:val="clear" w:color="auto" w:fill="auto"/>
            <w:noWrap/>
            <w:vAlign w:val="center"/>
          </w:tcPr>
          <w:p w:rsidR="00E112AC" w:rsidRDefault="00E112AC">
            <w:pPr>
              <w:widowControl/>
              <w:ind w:firstLine="400"/>
              <w:jc w:val="center"/>
              <w:rPr>
                <w:rFonts w:ascii="宋体" w:hAnsi="宋体"/>
                <w:b/>
                <w:bCs/>
                <w:color w:val="000000"/>
                <w:kern w:val="0"/>
                <w:sz w:val="20"/>
              </w:rPr>
            </w:pPr>
          </w:p>
        </w:tc>
        <w:tc>
          <w:tcPr>
            <w:tcW w:w="1441" w:type="dxa"/>
            <w:shd w:val="clear" w:color="000000" w:fill="FFFFFF"/>
            <w:vAlign w:val="center"/>
          </w:tcPr>
          <w:p w:rsidR="00E112AC" w:rsidRDefault="00E112AC">
            <w:pPr>
              <w:widowControl/>
              <w:ind w:firstLine="400"/>
              <w:jc w:val="center"/>
              <w:rPr>
                <w:rFonts w:ascii="宋体" w:hAnsi="宋体"/>
                <w:b/>
                <w:bCs/>
                <w:kern w:val="0"/>
                <w:sz w:val="20"/>
              </w:rPr>
            </w:pPr>
          </w:p>
        </w:tc>
        <w:tc>
          <w:tcPr>
            <w:tcW w:w="1020" w:type="dxa"/>
            <w:shd w:val="clear" w:color="000000" w:fill="FFFFFF"/>
            <w:vAlign w:val="center"/>
          </w:tcPr>
          <w:p w:rsidR="00E112AC" w:rsidRDefault="00E112AC">
            <w:pPr>
              <w:widowControl/>
              <w:ind w:firstLine="400"/>
              <w:jc w:val="center"/>
              <w:rPr>
                <w:rFonts w:ascii="宋体" w:hAnsi="宋体"/>
                <w:b/>
                <w:bCs/>
                <w:kern w:val="0"/>
                <w:sz w:val="20"/>
              </w:rPr>
            </w:pPr>
          </w:p>
        </w:tc>
        <w:tc>
          <w:tcPr>
            <w:tcW w:w="1200" w:type="dxa"/>
            <w:shd w:val="clear" w:color="000000" w:fill="FFFFFF"/>
            <w:vAlign w:val="center"/>
          </w:tcPr>
          <w:p w:rsidR="00E112AC" w:rsidRDefault="00E112AC">
            <w:pPr>
              <w:widowControl/>
              <w:ind w:firstLine="400"/>
              <w:jc w:val="center"/>
              <w:rPr>
                <w:rFonts w:ascii="宋体" w:hAnsi="宋体"/>
                <w:b/>
                <w:bCs/>
                <w:kern w:val="0"/>
                <w:sz w:val="20"/>
              </w:rPr>
            </w:pPr>
          </w:p>
        </w:tc>
        <w:tc>
          <w:tcPr>
            <w:tcW w:w="2260"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1802"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999"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1400" w:type="dxa"/>
            <w:vAlign w:val="center"/>
          </w:tcPr>
          <w:p w:rsidR="00E112AC" w:rsidRDefault="00E112AC">
            <w:pPr>
              <w:widowControl/>
              <w:ind w:firstLine="400"/>
              <w:jc w:val="center"/>
              <w:rPr>
                <w:rFonts w:ascii="宋体" w:hAnsi="宋体" w:cs="宋体"/>
                <w:b/>
                <w:bCs/>
                <w:color w:val="000000"/>
                <w:kern w:val="0"/>
                <w:sz w:val="20"/>
              </w:rPr>
            </w:pPr>
          </w:p>
        </w:tc>
        <w:tc>
          <w:tcPr>
            <w:tcW w:w="2325"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r>
      <w:tr w:rsidR="00E112AC">
        <w:trPr>
          <w:trHeight w:val="795"/>
          <w:tblHeader/>
          <w:jc w:val="center"/>
        </w:trPr>
        <w:tc>
          <w:tcPr>
            <w:tcW w:w="798" w:type="dxa"/>
            <w:shd w:val="clear" w:color="auto" w:fill="auto"/>
            <w:noWrap/>
            <w:vAlign w:val="center"/>
          </w:tcPr>
          <w:p w:rsidR="00E112AC" w:rsidRDefault="00E112AC">
            <w:pPr>
              <w:widowControl/>
              <w:ind w:firstLine="400"/>
              <w:jc w:val="center"/>
              <w:rPr>
                <w:rFonts w:ascii="宋体" w:hAnsi="宋体"/>
                <w:b/>
                <w:bCs/>
                <w:color w:val="000000"/>
                <w:kern w:val="0"/>
                <w:sz w:val="20"/>
              </w:rPr>
            </w:pPr>
          </w:p>
        </w:tc>
        <w:tc>
          <w:tcPr>
            <w:tcW w:w="1441" w:type="dxa"/>
            <w:shd w:val="clear" w:color="000000" w:fill="FFFFFF"/>
            <w:vAlign w:val="center"/>
          </w:tcPr>
          <w:p w:rsidR="00E112AC" w:rsidRDefault="00E112AC">
            <w:pPr>
              <w:widowControl/>
              <w:ind w:firstLine="400"/>
              <w:jc w:val="center"/>
              <w:rPr>
                <w:rFonts w:ascii="宋体" w:hAnsi="宋体"/>
                <w:b/>
                <w:bCs/>
                <w:kern w:val="0"/>
                <w:sz w:val="20"/>
              </w:rPr>
            </w:pPr>
          </w:p>
        </w:tc>
        <w:tc>
          <w:tcPr>
            <w:tcW w:w="1020" w:type="dxa"/>
            <w:shd w:val="clear" w:color="000000" w:fill="FFFFFF"/>
            <w:vAlign w:val="center"/>
          </w:tcPr>
          <w:p w:rsidR="00E112AC" w:rsidRDefault="00E112AC">
            <w:pPr>
              <w:widowControl/>
              <w:ind w:firstLine="400"/>
              <w:jc w:val="center"/>
              <w:rPr>
                <w:rFonts w:ascii="宋体" w:hAnsi="宋体"/>
                <w:b/>
                <w:bCs/>
                <w:kern w:val="0"/>
                <w:sz w:val="20"/>
              </w:rPr>
            </w:pPr>
          </w:p>
        </w:tc>
        <w:tc>
          <w:tcPr>
            <w:tcW w:w="1200" w:type="dxa"/>
            <w:shd w:val="clear" w:color="000000" w:fill="FFFFFF"/>
            <w:vAlign w:val="center"/>
          </w:tcPr>
          <w:p w:rsidR="00E112AC" w:rsidRDefault="00E112AC">
            <w:pPr>
              <w:widowControl/>
              <w:ind w:firstLine="400"/>
              <w:jc w:val="center"/>
              <w:rPr>
                <w:rFonts w:ascii="宋体" w:hAnsi="宋体"/>
                <w:b/>
                <w:bCs/>
                <w:kern w:val="0"/>
                <w:sz w:val="20"/>
              </w:rPr>
            </w:pPr>
          </w:p>
        </w:tc>
        <w:tc>
          <w:tcPr>
            <w:tcW w:w="2260"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1802"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999"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1400" w:type="dxa"/>
            <w:vAlign w:val="center"/>
          </w:tcPr>
          <w:p w:rsidR="00E112AC" w:rsidRDefault="00E112AC">
            <w:pPr>
              <w:widowControl/>
              <w:ind w:firstLine="400"/>
              <w:jc w:val="center"/>
              <w:rPr>
                <w:rFonts w:ascii="宋体" w:hAnsi="宋体" w:cs="宋体"/>
                <w:b/>
                <w:bCs/>
                <w:color w:val="000000"/>
                <w:kern w:val="0"/>
                <w:sz w:val="20"/>
              </w:rPr>
            </w:pPr>
          </w:p>
        </w:tc>
        <w:tc>
          <w:tcPr>
            <w:tcW w:w="2325"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r>
      <w:tr w:rsidR="00E112AC">
        <w:trPr>
          <w:trHeight w:val="795"/>
          <w:tblHeader/>
          <w:jc w:val="center"/>
        </w:trPr>
        <w:tc>
          <w:tcPr>
            <w:tcW w:w="4459" w:type="dxa"/>
            <w:gridSpan w:val="4"/>
            <w:shd w:val="clear" w:color="auto" w:fill="auto"/>
            <w:noWrap/>
            <w:vAlign w:val="center"/>
          </w:tcPr>
          <w:p w:rsidR="00E112AC" w:rsidRDefault="00E95851">
            <w:pPr>
              <w:widowControl/>
              <w:ind w:firstLine="402"/>
              <w:jc w:val="center"/>
              <w:rPr>
                <w:rFonts w:ascii="宋体" w:hAnsi="宋体"/>
                <w:b/>
                <w:bCs/>
                <w:kern w:val="0"/>
                <w:sz w:val="20"/>
              </w:rPr>
            </w:pPr>
            <w:r>
              <w:rPr>
                <w:rFonts w:ascii="宋体" w:hAnsi="宋体" w:hint="eastAsia"/>
                <w:b/>
                <w:bCs/>
                <w:kern w:val="0"/>
                <w:sz w:val="20"/>
              </w:rPr>
              <w:t>小计</w:t>
            </w:r>
          </w:p>
        </w:tc>
        <w:tc>
          <w:tcPr>
            <w:tcW w:w="2260"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1802"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999"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c>
          <w:tcPr>
            <w:tcW w:w="1400" w:type="dxa"/>
            <w:vAlign w:val="center"/>
          </w:tcPr>
          <w:p w:rsidR="00E112AC" w:rsidRDefault="00E112AC">
            <w:pPr>
              <w:widowControl/>
              <w:ind w:firstLine="400"/>
              <w:jc w:val="center"/>
              <w:rPr>
                <w:rFonts w:ascii="宋体" w:hAnsi="宋体" w:cs="宋体"/>
                <w:b/>
                <w:bCs/>
                <w:color w:val="000000"/>
                <w:kern w:val="0"/>
                <w:sz w:val="20"/>
              </w:rPr>
            </w:pPr>
          </w:p>
        </w:tc>
        <w:tc>
          <w:tcPr>
            <w:tcW w:w="2325" w:type="dxa"/>
            <w:shd w:val="clear" w:color="auto" w:fill="auto"/>
            <w:vAlign w:val="center"/>
          </w:tcPr>
          <w:p w:rsidR="00E112AC" w:rsidRDefault="00E112AC">
            <w:pPr>
              <w:widowControl/>
              <w:ind w:firstLine="400"/>
              <w:jc w:val="center"/>
              <w:rPr>
                <w:rFonts w:ascii="宋体" w:hAnsi="宋体" w:cs="宋体"/>
                <w:b/>
                <w:bCs/>
                <w:color w:val="000000"/>
                <w:kern w:val="0"/>
                <w:sz w:val="20"/>
              </w:rPr>
            </w:pPr>
          </w:p>
        </w:tc>
      </w:tr>
      <w:tr w:rsidR="00E112AC">
        <w:trPr>
          <w:trHeight w:val="795"/>
          <w:tblHeader/>
          <w:jc w:val="center"/>
        </w:trPr>
        <w:tc>
          <w:tcPr>
            <w:tcW w:w="4459" w:type="dxa"/>
            <w:gridSpan w:val="4"/>
            <w:shd w:val="clear" w:color="auto" w:fill="auto"/>
            <w:noWrap/>
            <w:vAlign w:val="center"/>
          </w:tcPr>
          <w:p w:rsidR="00E112AC" w:rsidRDefault="00E95851">
            <w:pPr>
              <w:widowControl/>
              <w:ind w:firstLine="402"/>
              <w:jc w:val="center"/>
              <w:rPr>
                <w:rFonts w:ascii="宋体" w:hAnsi="宋体"/>
                <w:b/>
                <w:bCs/>
                <w:kern w:val="0"/>
                <w:sz w:val="20"/>
              </w:rPr>
            </w:pPr>
            <w:r>
              <w:rPr>
                <w:rFonts w:ascii="宋体" w:hAnsi="宋体" w:hint="eastAsia"/>
                <w:b/>
                <w:bCs/>
                <w:kern w:val="0"/>
                <w:sz w:val="20"/>
              </w:rPr>
              <w:t>投标总价</w:t>
            </w:r>
          </w:p>
        </w:tc>
        <w:tc>
          <w:tcPr>
            <w:tcW w:w="8786" w:type="dxa"/>
            <w:gridSpan w:val="5"/>
            <w:shd w:val="clear" w:color="auto" w:fill="auto"/>
            <w:vAlign w:val="center"/>
          </w:tcPr>
          <w:p w:rsidR="00E112AC" w:rsidRDefault="00E112AC">
            <w:pPr>
              <w:widowControl/>
              <w:ind w:firstLine="400"/>
              <w:jc w:val="center"/>
              <w:rPr>
                <w:rFonts w:ascii="宋体" w:hAnsi="宋体" w:cs="宋体"/>
                <w:b/>
                <w:bCs/>
                <w:color w:val="000000"/>
                <w:kern w:val="0"/>
                <w:sz w:val="20"/>
              </w:rPr>
            </w:pPr>
          </w:p>
        </w:tc>
      </w:tr>
    </w:tbl>
    <w:p w:rsidR="00E112AC" w:rsidRDefault="00E95851">
      <w:pPr>
        <w:ind w:left="180" w:firstLine="442"/>
        <w:rPr>
          <w:sz w:val="22"/>
          <w:szCs w:val="24"/>
        </w:rPr>
      </w:pPr>
      <w:r>
        <w:rPr>
          <w:sz w:val="22"/>
          <w:szCs w:val="24"/>
        </w:rPr>
        <w:lastRenderedPageBreak/>
        <w:t>注：</w:t>
      </w:r>
      <w:r>
        <w:rPr>
          <w:sz w:val="22"/>
          <w:szCs w:val="24"/>
        </w:rPr>
        <w:t xml:space="preserve">1. </w:t>
      </w:r>
      <w:r>
        <w:rPr>
          <w:sz w:val="22"/>
          <w:szCs w:val="24"/>
        </w:rPr>
        <w:t>本表填写本项目投标总价，须与附件</w:t>
      </w:r>
      <w:r>
        <w:rPr>
          <w:sz w:val="22"/>
          <w:szCs w:val="24"/>
        </w:rPr>
        <w:t>2</w:t>
      </w:r>
      <w:r>
        <w:rPr>
          <w:sz w:val="22"/>
          <w:szCs w:val="24"/>
        </w:rPr>
        <w:t>中投标总价保持一致。</w:t>
      </w:r>
    </w:p>
    <w:p w:rsidR="00E112AC" w:rsidRDefault="00E95851">
      <w:pPr>
        <w:ind w:left="180" w:firstLineChars="200" w:firstLine="440"/>
      </w:pPr>
      <w:r>
        <w:rPr>
          <w:sz w:val="22"/>
          <w:szCs w:val="24"/>
        </w:rPr>
        <w:t>2.</w:t>
      </w:r>
      <w:r>
        <w:rPr>
          <w:rFonts w:hint="eastAsia"/>
          <w:sz w:val="22"/>
          <w:szCs w:val="24"/>
        </w:rPr>
        <w:t>保险费以项目需求书中车辆投保险种为准</w:t>
      </w:r>
      <w:r>
        <w:rPr>
          <w:sz w:val="22"/>
          <w:szCs w:val="24"/>
        </w:rPr>
        <w:t>。</w:t>
      </w:r>
    </w:p>
    <w:p w:rsidR="00E112AC" w:rsidRDefault="00E95851">
      <w:pPr>
        <w:spacing w:line="360" w:lineRule="auto"/>
        <w:ind w:firstLineChars="1700" w:firstLine="4080"/>
        <w:rPr>
          <w:sz w:val="24"/>
        </w:rPr>
      </w:pPr>
      <w:r>
        <w:rPr>
          <w:sz w:val="24"/>
        </w:rPr>
        <w:t>投标人名称：</w:t>
      </w:r>
    </w:p>
    <w:p w:rsidR="00E112AC" w:rsidRDefault="00E112AC">
      <w:pPr>
        <w:spacing w:line="360" w:lineRule="auto"/>
        <w:ind w:firstLineChars="1700" w:firstLine="4080"/>
        <w:rPr>
          <w:sz w:val="24"/>
        </w:rPr>
      </w:pPr>
    </w:p>
    <w:p w:rsidR="00E112AC" w:rsidRDefault="00E95851">
      <w:pPr>
        <w:spacing w:line="360" w:lineRule="auto"/>
        <w:ind w:firstLineChars="1700" w:firstLine="4080"/>
        <w:rPr>
          <w:sz w:val="24"/>
        </w:rPr>
      </w:pPr>
      <w:r>
        <w:rPr>
          <w:sz w:val="24"/>
        </w:rPr>
        <w:t>日期：年月日</w:t>
      </w:r>
      <w:r>
        <w:rPr>
          <w:sz w:val="24"/>
        </w:rPr>
        <w:br w:type="page"/>
      </w:r>
    </w:p>
    <w:p w:rsidR="00E112AC" w:rsidRDefault="00E112AC">
      <w:pPr>
        <w:tabs>
          <w:tab w:val="left" w:pos="360"/>
        </w:tabs>
        <w:spacing w:afterLines="100" w:after="285" w:line="360" w:lineRule="auto"/>
        <w:ind w:firstLine="482"/>
        <w:rPr>
          <w:sz w:val="24"/>
        </w:rPr>
        <w:sectPr w:rsidR="00E112AC">
          <w:pgSz w:w="16838" w:h="11906" w:orient="landscape"/>
          <w:pgMar w:top="1797" w:right="1440" w:bottom="1797" w:left="1440" w:header="851" w:footer="992" w:gutter="0"/>
          <w:cols w:space="425"/>
          <w:docGrid w:type="lines" w:linePitch="285" w:charSpace="-3449"/>
        </w:sectPr>
      </w:pPr>
    </w:p>
    <w:p w:rsidR="00E112AC" w:rsidRDefault="00E95851">
      <w:pPr>
        <w:tabs>
          <w:tab w:val="left" w:pos="360"/>
        </w:tabs>
        <w:spacing w:afterLines="100" w:after="285" w:line="360" w:lineRule="auto"/>
        <w:ind w:firstLine="448"/>
        <w:rPr>
          <w:sz w:val="24"/>
        </w:rPr>
      </w:pPr>
      <w:r>
        <w:rPr>
          <w:sz w:val="24"/>
        </w:rPr>
        <w:lastRenderedPageBreak/>
        <w:t>附件</w:t>
      </w:r>
      <w:r>
        <w:rPr>
          <w:rFonts w:hint="eastAsia"/>
          <w:sz w:val="24"/>
        </w:rPr>
        <w:t>5</w:t>
      </w:r>
    </w:p>
    <w:p w:rsidR="00E112AC" w:rsidRDefault="00E95851">
      <w:pPr>
        <w:autoSpaceDN w:val="0"/>
        <w:spacing w:line="360" w:lineRule="auto"/>
        <w:ind w:firstLine="448"/>
        <w:jc w:val="center"/>
        <w:rPr>
          <w:b/>
          <w:bCs/>
          <w:sz w:val="24"/>
        </w:rPr>
      </w:pPr>
      <w:r>
        <w:rPr>
          <w:b/>
          <w:bCs/>
          <w:sz w:val="24"/>
        </w:rPr>
        <w:t>商务要求点对点应答表</w:t>
      </w:r>
    </w:p>
    <w:p w:rsidR="00E112AC" w:rsidRDefault="00E112AC">
      <w:pPr>
        <w:spacing w:line="460" w:lineRule="exact"/>
        <w:ind w:firstLine="448"/>
        <w:rPr>
          <w:sz w:val="24"/>
        </w:rPr>
      </w:pPr>
    </w:p>
    <w:p w:rsidR="00E112AC" w:rsidRDefault="00E95851">
      <w:pPr>
        <w:spacing w:line="460" w:lineRule="exact"/>
        <w:ind w:firstLine="448"/>
        <w:rPr>
          <w:sz w:val="24"/>
        </w:rPr>
      </w:pPr>
      <w:r>
        <w:rPr>
          <w:sz w:val="24"/>
        </w:rPr>
        <w:t>项目名称：</w:t>
      </w:r>
    </w:p>
    <w:p w:rsidR="00E112AC" w:rsidRDefault="00E95851">
      <w:pPr>
        <w:spacing w:line="460" w:lineRule="exact"/>
        <w:ind w:firstLine="448"/>
        <w:rPr>
          <w:sz w:val="24"/>
        </w:rPr>
      </w:pPr>
      <w:r>
        <w:rPr>
          <w:sz w:val="24"/>
        </w:rPr>
        <w:t>项目编号：</w:t>
      </w:r>
    </w:p>
    <w:p w:rsidR="00E112AC" w:rsidRDefault="00E95851">
      <w:pPr>
        <w:spacing w:line="460" w:lineRule="exact"/>
        <w:ind w:firstLine="448"/>
        <w:rPr>
          <w:sz w:val="24"/>
          <w:u w:val="single"/>
        </w:rPr>
      </w:pPr>
      <w:r>
        <w:rPr>
          <w:sz w:val="24"/>
        </w:rPr>
        <w:t>包号：</w:t>
      </w:r>
    </w:p>
    <w:p w:rsidR="00E112AC" w:rsidRDefault="00E112AC">
      <w:pPr>
        <w:spacing w:line="460" w:lineRule="exact"/>
        <w:ind w:firstLine="448"/>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112A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E112AC" w:rsidRDefault="00E95851">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E112AC" w:rsidRDefault="00E95851">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E112AC" w:rsidRDefault="00E95851">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E112AC" w:rsidRDefault="00E95851">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E112AC" w:rsidRDefault="00E95851">
            <w:pPr>
              <w:widowControl/>
              <w:jc w:val="center"/>
              <w:rPr>
                <w:color w:val="000000"/>
                <w:kern w:val="0"/>
                <w:szCs w:val="21"/>
              </w:rPr>
            </w:pPr>
            <w:r>
              <w:rPr>
                <w:color w:val="000000"/>
                <w:kern w:val="0"/>
                <w:szCs w:val="21"/>
              </w:rPr>
              <w:t>备注</w:t>
            </w:r>
          </w:p>
        </w:tc>
      </w:tr>
      <w:tr w:rsidR="00E112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112AC" w:rsidRDefault="00E95851">
            <w:pPr>
              <w:widowControl/>
              <w:jc w:val="left"/>
              <w:rPr>
                <w:color w:val="000000"/>
                <w:kern w:val="0"/>
                <w:szCs w:val="21"/>
              </w:rPr>
            </w:pPr>
            <w:r>
              <w:rPr>
                <w:color w:val="000000"/>
                <w:kern w:val="0"/>
                <w:szCs w:val="21"/>
              </w:rPr>
              <w:t>（一）报价要求</w:t>
            </w:r>
          </w:p>
        </w:tc>
      </w:tr>
      <w:tr w:rsidR="00E112A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r>
      <w:tr w:rsidR="00E112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112AC" w:rsidRDefault="00E95851">
            <w:pPr>
              <w:widowControl/>
              <w:jc w:val="left"/>
              <w:rPr>
                <w:color w:val="000000"/>
                <w:kern w:val="0"/>
                <w:szCs w:val="21"/>
              </w:rPr>
            </w:pPr>
            <w:r>
              <w:rPr>
                <w:color w:val="000000"/>
                <w:kern w:val="0"/>
                <w:szCs w:val="21"/>
              </w:rPr>
              <w:t>（二）服务要求</w:t>
            </w:r>
          </w:p>
        </w:tc>
      </w:tr>
      <w:tr w:rsidR="00E112AC">
        <w:tc>
          <w:tcPr>
            <w:tcW w:w="974" w:type="pct"/>
            <w:tcBorders>
              <w:top w:val="nil"/>
              <w:left w:val="single" w:sz="8" w:space="0" w:color="auto"/>
              <w:bottom w:val="single" w:sz="8" w:space="0" w:color="auto"/>
              <w:right w:val="single" w:sz="8" w:space="0" w:color="auto"/>
            </w:tcBorders>
            <w:shd w:val="clear" w:color="auto" w:fill="auto"/>
            <w:vAlign w:val="center"/>
          </w:tcPr>
          <w:p w:rsidR="00E112AC" w:rsidRDefault="00E95851">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112AC" w:rsidRDefault="00E95851">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112AC" w:rsidRDefault="00E95851">
            <w:pPr>
              <w:widowControl/>
              <w:jc w:val="center"/>
              <w:rPr>
                <w:color w:val="000000"/>
                <w:kern w:val="0"/>
                <w:szCs w:val="21"/>
              </w:rPr>
            </w:pPr>
            <w:r>
              <w:rPr>
                <w:color w:val="000000"/>
                <w:kern w:val="0"/>
                <w:szCs w:val="21"/>
              </w:rPr>
              <w:t xml:space="preserve">　</w:t>
            </w:r>
          </w:p>
        </w:tc>
      </w:tr>
      <w:tr w:rsidR="00E112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112AC" w:rsidRDefault="00E95851">
            <w:pPr>
              <w:widowControl/>
              <w:jc w:val="left"/>
              <w:rPr>
                <w:color w:val="000000"/>
                <w:kern w:val="0"/>
                <w:szCs w:val="21"/>
              </w:rPr>
            </w:pPr>
            <w:r>
              <w:rPr>
                <w:color w:val="000000"/>
                <w:kern w:val="0"/>
                <w:szCs w:val="21"/>
              </w:rPr>
              <w:t>（三）时间、地点要求</w:t>
            </w:r>
          </w:p>
        </w:tc>
      </w:tr>
      <w:tr w:rsidR="00E112AC">
        <w:tc>
          <w:tcPr>
            <w:tcW w:w="974" w:type="pct"/>
            <w:tcBorders>
              <w:top w:val="nil"/>
              <w:left w:val="single" w:sz="8" w:space="0" w:color="auto"/>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r>
      <w:tr w:rsidR="00E112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112AC" w:rsidRDefault="00E95851">
            <w:pPr>
              <w:widowControl/>
              <w:jc w:val="left"/>
              <w:rPr>
                <w:color w:val="000000"/>
                <w:kern w:val="0"/>
                <w:szCs w:val="21"/>
              </w:rPr>
            </w:pPr>
            <w:r>
              <w:rPr>
                <w:color w:val="000000"/>
                <w:kern w:val="0"/>
                <w:szCs w:val="21"/>
              </w:rPr>
              <w:t>（四）付款方式</w:t>
            </w:r>
          </w:p>
        </w:tc>
      </w:tr>
      <w:tr w:rsidR="00E112AC">
        <w:tc>
          <w:tcPr>
            <w:tcW w:w="974" w:type="pct"/>
            <w:tcBorders>
              <w:top w:val="nil"/>
              <w:left w:val="single" w:sz="8" w:space="0" w:color="auto"/>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r>
      <w:tr w:rsidR="00E112A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112AC" w:rsidRDefault="00E95851">
            <w:pPr>
              <w:widowControl/>
              <w:jc w:val="left"/>
              <w:rPr>
                <w:color w:val="000000"/>
                <w:kern w:val="0"/>
                <w:szCs w:val="21"/>
              </w:rPr>
            </w:pPr>
            <w:r>
              <w:rPr>
                <w:color w:val="000000"/>
                <w:kern w:val="0"/>
                <w:szCs w:val="21"/>
              </w:rPr>
              <w:t>（五）投标保证金和履约保证金</w:t>
            </w:r>
          </w:p>
        </w:tc>
      </w:tr>
      <w:tr w:rsidR="00E112AC">
        <w:tc>
          <w:tcPr>
            <w:tcW w:w="974" w:type="pct"/>
            <w:tcBorders>
              <w:top w:val="nil"/>
              <w:left w:val="single" w:sz="8" w:space="0" w:color="auto"/>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112AC" w:rsidRDefault="00E95851">
            <w:pPr>
              <w:widowControl/>
              <w:jc w:val="left"/>
              <w:rPr>
                <w:color w:val="000000"/>
                <w:kern w:val="0"/>
                <w:szCs w:val="21"/>
              </w:rPr>
            </w:pPr>
            <w:r>
              <w:rPr>
                <w:color w:val="000000"/>
                <w:kern w:val="0"/>
                <w:szCs w:val="21"/>
              </w:rPr>
              <w:t xml:space="preserve">　</w:t>
            </w:r>
          </w:p>
        </w:tc>
      </w:tr>
    </w:tbl>
    <w:p w:rsidR="00E112AC" w:rsidRDefault="00E95851">
      <w:pPr>
        <w:spacing w:line="620" w:lineRule="exact"/>
        <w:ind w:firstLine="448"/>
        <w:rPr>
          <w:sz w:val="24"/>
        </w:rPr>
      </w:pPr>
      <w:r>
        <w:rPr>
          <w:sz w:val="24"/>
        </w:rPr>
        <w:t>注：</w:t>
      </w:r>
    </w:p>
    <w:p w:rsidR="00E112AC" w:rsidRDefault="00E95851">
      <w:pPr>
        <w:spacing w:line="360" w:lineRule="auto"/>
        <w:ind w:firstLine="448"/>
        <w:rPr>
          <w:sz w:val="24"/>
        </w:rPr>
      </w:pPr>
      <w:r>
        <w:rPr>
          <w:sz w:val="24"/>
        </w:rPr>
        <w:t xml:space="preserve">1. </w:t>
      </w:r>
      <w:proofErr w:type="gramStart"/>
      <w:r>
        <w:rPr>
          <w:sz w:val="24"/>
        </w:rPr>
        <w:t>不</w:t>
      </w:r>
      <w:proofErr w:type="gramEnd"/>
      <w:r>
        <w:rPr>
          <w:sz w:val="24"/>
        </w:rPr>
        <w:t>如实填写偏离情况的投标文件将视为虚假材料。</w:t>
      </w:r>
    </w:p>
    <w:p w:rsidR="00E112AC" w:rsidRDefault="00E95851">
      <w:pPr>
        <w:spacing w:line="360" w:lineRule="auto"/>
        <w:ind w:firstLine="448"/>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E112AC" w:rsidRDefault="00E95851">
      <w:pPr>
        <w:spacing w:line="360" w:lineRule="auto"/>
        <w:ind w:firstLine="448"/>
        <w:rPr>
          <w:sz w:val="24"/>
        </w:rPr>
      </w:pPr>
      <w:r>
        <w:rPr>
          <w:sz w:val="24"/>
        </w:rPr>
        <w:t xml:space="preserve">4. </w:t>
      </w:r>
      <w:r>
        <w:rPr>
          <w:sz w:val="24"/>
        </w:rPr>
        <w:t>偏离说明指招标要求与投标应答之间的不同之处。</w:t>
      </w:r>
    </w:p>
    <w:p w:rsidR="00E112AC" w:rsidRDefault="00E112AC">
      <w:pPr>
        <w:spacing w:line="360" w:lineRule="auto"/>
        <w:ind w:firstLine="448"/>
        <w:rPr>
          <w:sz w:val="24"/>
        </w:rPr>
      </w:pPr>
    </w:p>
    <w:p w:rsidR="00E112AC" w:rsidRDefault="00E95851" w:rsidP="002D183D">
      <w:pPr>
        <w:spacing w:line="360" w:lineRule="auto"/>
        <w:ind w:firstLineChars="1700" w:firstLine="3794"/>
        <w:rPr>
          <w:sz w:val="24"/>
        </w:rPr>
      </w:pPr>
      <w:r>
        <w:rPr>
          <w:sz w:val="24"/>
        </w:rPr>
        <w:t>投标人名称：</w:t>
      </w:r>
    </w:p>
    <w:p w:rsidR="00E112AC" w:rsidRDefault="00E112AC" w:rsidP="002D183D">
      <w:pPr>
        <w:spacing w:line="360" w:lineRule="auto"/>
        <w:ind w:firstLineChars="1700" w:firstLine="3794"/>
        <w:rPr>
          <w:sz w:val="24"/>
        </w:rPr>
      </w:pPr>
    </w:p>
    <w:p w:rsidR="00E112AC" w:rsidRDefault="00E95851" w:rsidP="002D183D">
      <w:pPr>
        <w:spacing w:line="360" w:lineRule="auto"/>
        <w:ind w:firstLineChars="1700" w:firstLine="3794"/>
        <w:rPr>
          <w:sz w:val="24"/>
        </w:rPr>
      </w:pPr>
      <w:r>
        <w:rPr>
          <w:sz w:val="24"/>
        </w:rPr>
        <w:t>日期：年月日</w:t>
      </w:r>
    </w:p>
    <w:p w:rsidR="00E112AC" w:rsidRDefault="00E95851">
      <w:pPr>
        <w:tabs>
          <w:tab w:val="left" w:pos="360"/>
        </w:tabs>
        <w:spacing w:afterLines="100" w:after="285" w:line="360" w:lineRule="auto"/>
        <w:ind w:firstLine="448"/>
        <w:rPr>
          <w:sz w:val="24"/>
        </w:rPr>
      </w:pPr>
      <w:r>
        <w:rPr>
          <w:sz w:val="24"/>
        </w:rPr>
        <w:br w:type="page"/>
      </w:r>
      <w:r>
        <w:rPr>
          <w:sz w:val="24"/>
        </w:rPr>
        <w:lastRenderedPageBreak/>
        <w:t>附件</w:t>
      </w:r>
      <w:r>
        <w:rPr>
          <w:rFonts w:hint="eastAsia"/>
          <w:sz w:val="24"/>
        </w:rPr>
        <w:t>6</w:t>
      </w:r>
    </w:p>
    <w:p w:rsidR="00E112AC" w:rsidRDefault="00E95851">
      <w:pPr>
        <w:autoSpaceDN w:val="0"/>
        <w:spacing w:line="360" w:lineRule="auto"/>
        <w:ind w:firstLine="448"/>
        <w:jc w:val="center"/>
        <w:rPr>
          <w:b/>
          <w:bCs/>
          <w:sz w:val="24"/>
        </w:rPr>
      </w:pPr>
      <w:r>
        <w:rPr>
          <w:b/>
          <w:bCs/>
          <w:sz w:val="24"/>
        </w:rPr>
        <w:t>技术要求点对点应答表</w:t>
      </w:r>
    </w:p>
    <w:p w:rsidR="00E112AC" w:rsidRDefault="00E112AC">
      <w:pPr>
        <w:spacing w:line="460" w:lineRule="exact"/>
        <w:ind w:firstLine="448"/>
        <w:rPr>
          <w:sz w:val="24"/>
        </w:rPr>
      </w:pPr>
    </w:p>
    <w:p w:rsidR="00E112AC" w:rsidRDefault="00E95851">
      <w:pPr>
        <w:spacing w:line="460" w:lineRule="exact"/>
        <w:ind w:firstLine="448"/>
        <w:rPr>
          <w:sz w:val="24"/>
        </w:rPr>
      </w:pPr>
      <w:r>
        <w:rPr>
          <w:sz w:val="24"/>
        </w:rPr>
        <w:t>项目名称：</w:t>
      </w:r>
    </w:p>
    <w:p w:rsidR="00E112AC" w:rsidRDefault="00E95851">
      <w:pPr>
        <w:spacing w:line="460" w:lineRule="exact"/>
        <w:ind w:firstLine="448"/>
        <w:rPr>
          <w:sz w:val="24"/>
        </w:rPr>
      </w:pPr>
      <w:r>
        <w:rPr>
          <w:sz w:val="24"/>
        </w:rPr>
        <w:t>项目编号：</w:t>
      </w:r>
    </w:p>
    <w:p w:rsidR="00E112AC" w:rsidRDefault="00E95851">
      <w:pPr>
        <w:spacing w:line="460" w:lineRule="exact"/>
        <w:ind w:firstLine="448"/>
        <w:rPr>
          <w:sz w:val="24"/>
          <w:u w:val="single"/>
        </w:rPr>
      </w:pPr>
      <w:r>
        <w:rPr>
          <w:sz w:val="24"/>
        </w:rPr>
        <w:t>包号：</w:t>
      </w:r>
    </w:p>
    <w:p w:rsidR="00E112AC" w:rsidRDefault="00E112AC">
      <w:pPr>
        <w:spacing w:line="460" w:lineRule="exact"/>
        <w:ind w:firstLine="448"/>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112AC">
        <w:trPr>
          <w:tblHeader/>
          <w:jc w:val="center"/>
        </w:trPr>
        <w:tc>
          <w:tcPr>
            <w:tcW w:w="843" w:type="dxa"/>
            <w:shd w:val="clear" w:color="auto" w:fill="auto"/>
            <w:vAlign w:val="center"/>
          </w:tcPr>
          <w:p w:rsidR="00E112AC" w:rsidRDefault="00E95851">
            <w:pPr>
              <w:widowControl/>
              <w:snapToGrid w:val="0"/>
              <w:ind w:firstLine="448"/>
              <w:jc w:val="center"/>
              <w:rPr>
                <w:kern w:val="0"/>
                <w:sz w:val="24"/>
                <w:szCs w:val="21"/>
              </w:rPr>
            </w:pPr>
            <w:r>
              <w:rPr>
                <w:kern w:val="0"/>
                <w:sz w:val="24"/>
                <w:szCs w:val="21"/>
              </w:rPr>
              <w:t>序号</w:t>
            </w:r>
          </w:p>
        </w:tc>
        <w:tc>
          <w:tcPr>
            <w:tcW w:w="3922" w:type="dxa"/>
            <w:shd w:val="clear" w:color="auto" w:fill="auto"/>
            <w:vAlign w:val="center"/>
          </w:tcPr>
          <w:p w:rsidR="00E112AC" w:rsidRDefault="00E95851">
            <w:pPr>
              <w:widowControl/>
              <w:snapToGrid w:val="0"/>
              <w:ind w:firstLine="448"/>
              <w:jc w:val="center"/>
              <w:rPr>
                <w:kern w:val="0"/>
                <w:sz w:val="24"/>
                <w:szCs w:val="21"/>
              </w:rPr>
            </w:pPr>
            <w:r>
              <w:rPr>
                <w:kern w:val="0"/>
                <w:sz w:val="24"/>
                <w:szCs w:val="21"/>
              </w:rPr>
              <w:t>招标要求</w:t>
            </w:r>
          </w:p>
        </w:tc>
        <w:tc>
          <w:tcPr>
            <w:tcW w:w="2438" w:type="dxa"/>
            <w:shd w:val="clear" w:color="auto" w:fill="auto"/>
            <w:vAlign w:val="center"/>
          </w:tcPr>
          <w:p w:rsidR="00E112AC" w:rsidRDefault="00E95851">
            <w:pPr>
              <w:widowControl/>
              <w:snapToGrid w:val="0"/>
              <w:ind w:firstLine="448"/>
              <w:jc w:val="center"/>
              <w:rPr>
                <w:kern w:val="0"/>
                <w:sz w:val="24"/>
                <w:szCs w:val="21"/>
              </w:rPr>
            </w:pPr>
            <w:r>
              <w:rPr>
                <w:kern w:val="0"/>
                <w:sz w:val="24"/>
                <w:szCs w:val="21"/>
              </w:rPr>
              <w:t>投标应答</w:t>
            </w:r>
          </w:p>
        </w:tc>
        <w:tc>
          <w:tcPr>
            <w:tcW w:w="1289" w:type="dxa"/>
            <w:shd w:val="clear" w:color="auto" w:fill="auto"/>
            <w:vAlign w:val="center"/>
          </w:tcPr>
          <w:p w:rsidR="00E112AC" w:rsidRDefault="00E95851">
            <w:pPr>
              <w:widowControl/>
              <w:snapToGrid w:val="0"/>
              <w:ind w:firstLine="448"/>
              <w:jc w:val="center"/>
              <w:rPr>
                <w:kern w:val="0"/>
                <w:sz w:val="24"/>
                <w:szCs w:val="21"/>
              </w:rPr>
            </w:pPr>
            <w:r>
              <w:rPr>
                <w:kern w:val="0"/>
                <w:sz w:val="24"/>
                <w:szCs w:val="21"/>
              </w:rPr>
              <w:t>偏离说明</w:t>
            </w:r>
          </w:p>
        </w:tc>
        <w:tc>
          <w:tcPr>
            <w:tcW w:w="843" w:type="dxa"/>
            <w:shd w:val="clear" w:color="auto" w:fill="auto"/>
            <w:vAlign w:val="center"/>
          </w:tcPr>
          <w:p w:rsidR="00E112AC" w:rsidRDefault="00E95851">
            <w:pPr>
              <w:widowControl/>
              <w:snapToGrid w:val="0"/>
              <w:ind w:firstLine="448"/>
              <w:jc w:val="center"/>
              <w:rPr>
                <w:kern w:val="0"/>
                <w:sz w:val="24"/>
                <w:szCs w:val="21"/>
              </w:rPr>
            </w:pPr>
            <w:r>
              <w:rPr>
                <w:kern w:val="0"/>
                <w:sz w:val="24"/>
                <w:szCs w:val="21"/>
              </w:rPr>
              <w:t>备注</w:t>
            </w:r>
          </w:p>
        </w:tc>
      </w:tr>
      <w:tr w:rsidR="00E112AC">
        <w:trPr>
          <w:jc w:val="center"/>
        </w:trPr>
        <w:tc>
          <w:tcPr>
            <w:tcW w:w="843" w:type="dxa"/>
            <w:shd w:val="clear" w:color="auto" w:fill="auto"/>
            <w:vAlign w:val="center"/>
          </w:tcPr>
          <w:p w:rsidR="00E112AC" w:rsidRDefault="00E95851">
            <w:pPr>
              <w:widowControl/>
              <w:snapToGrid w:val="0"/>
              <w:ind w:firstLine="448"/>
              <w:jc w:val="center"/>
              <w:rPr>
                <w:kern w:val="0"/>
                <w:sz w:val="24"/>
                <w:szCs w:val="21"/>
              </w:rPr>
            </w:pPr>
            <w:r>
              <w:rPr>
                <w:kern w:val="0"/>
                <w:sz w:val="24"/>
                <w:szCs w:val="21"/>
              </w:rPr>
              <w:t>1</w:t>
            </w:r>
          </w:p>
        </w:tc>
        <w:tc>
          <w:tcPr>
            <w:tcW w:w="3922" w:type="dxa"/>
            <w:shd w:val="clear" w:color="auto" w:fill="auto"/>
            <w:vAlign w:val="center"/>
          </w:tcPr>
          <w:p w:rsidR="00E112AC" w:rsidRDefault="00E95851">
            <w:pPr>
              <w:widowControl/>
              <w:snapToGrid w:val="0"/>
              <w:ind w:firstLine="448"/>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E112AC" w:rsidRDefault="00E112AC">
            <w:pPr>
              <w:widowControl/>
              <w:snapToGrid w:val="0"/>
              <w:ind w:firstLine="448"/>
              <w:jc w:val="center"/>
              <w:rPr>
                <w:kern w:val="0"/>
                <w:sz w:val="24"/>
                <w:szCs w:val="21"/>
              </w:rPr>
            </w:pPr>
          </w:p>
        </w:tc>
        <w:tc>
          <w:tcPr>
            <w:tcW w:w="1289" w:type="dxa"/>
            <w:shd w:val="clear" w:color="auto" w:fill="auto"/>
            <w:vAlign w:val="center"/>
          </w:tcPr>
          <w:p w:rsidR="00E112AC" w:rsidRDefault="00E112AC">
            <w:pPr>
              <w:widowControl/>
              <w:snapToGrid w:val="0"/>
              <w:ind w:firstLine="448"/>
              <w:jc w:val="center"/>
              <w:rPr>
                <w:kern w:val="0"/>
                <w:sz w:val="24"/>
                <w:szCs w:val="21"/>
              </w:rPr>
            </w:pPr>
          </w:p>
        </w:tc>
        <w:tc>
          <w:tcPr>
            <w:tcW w:w="843" w:type="dxa"/>
            <w:shd w:val="clear" w:color="auto" w:fill="auto"/>
            <w:vAlign w:val="center"/>
          </w:tcPr>
          <w:p w:rsidR="00E112AC" w:rsidRDefault="00E112AC">
            <w:pPr>
              <w:widowControl/>
              <w:snapToGrid w:val="0"/>
              <w:ind w:firstLine="448"/>
              <w:jc w:val="center"/>
              <w:rPr>
                <w:kern w:val="0"/>
                <w:sz w:val="24"/>
                <w:szCs w:val="21"/>
              </w:rPr>
            </w:pPr>
          </w:p>
        </w:tc>
      </w:tr>
      <w:tr w:rsidR="00E112AC">
        <w:trPr>
          <w:jc w:val="center"/>
        </w:trPr>
        <w:tc>
          <w:tcPr>
            <w:tcW w:w="9335" w:type="dxa"/>
            <w:gridSpan w:val="5"/>
            <w:shd w:val="clear" w:color="auto" w:fill="auto"/>
            <w:vAlign w:val="center"/>
          </w:tcPr>
          <w:p w:rsidR="00E112AC" w:rsidRDefault="00E95851" w:rsidP="002D183D">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E112AC">
        <w:trPr>
          <w:jc w:val="center"/>
        </w:trPr>
        <w:tc>
          <w:tcPr>
            <w:tcW w:w="843" w:type="dxa"/>
            <w:shd w:val="clear" w:color="auto" w:fill="auto"/>
            <w:vAlign w:val="center"/>
          </w:tcPr>
          <w:p w:rsidR="00E112AC" w:rsidRDefault="00E95851">
            <w:pPr>
              <w:widowControl/>
              <w:snapToGrid w:val="0"/>
              <w:ind w:firstLine="448"/>
              <w:jc w:val="center"/>
              <w:rPr>
                <w:kern w:val="0"/>
                <w:sz w:val="24"/>
                <w:szCs w:val="21"/>
              </w:rPr>
            </w:pPr>
            <w:r>
              <w:rPr>
                <w:kern w:val="0"/>
                <w:sz w:val="24"/>
                <w:szCs w:val="21"/>
              </w:rPr>
              <w:t>序号</w:t>
            </w:r>
          </w:p>
        </w:tc>
        <w:tc>
          <w:tcPr>
            <w:tcW w:w="3922" w:type="dxa"/>
            <w:shd w:val="clear" w:color="auto" w:fill="auto"/>
            <w:vAlign w:val="center"/>
          </w:tcPr>
          <w:p w:rsidR="00E112AC" w:rsidRDefault="00E95851">
            <w:pPr>
              <w:widowControl/>
              <w:snapToGrid w:val="0"/>
              <w:ind w:firstLine="448"/>
              <w:jc w:val="center"/>
              <w:rPr>
                <w:kern w:val="0"/>
                <w:sz w:val="24"/>
                <w:szCs w:val="21"/>
              </w:rPr>
            </w:pPr>
            <w:r>
              <w:rPr>
                <w:kern w:val="0"/>
                <w:sz w:val="24"/>
                <w:szCs w:val="21"/>
              </w:rPr>
              <w:t>招标要求</w:t>
            </w:r>
          </w:p>
        </w:tc>
        <w:tc>
          <w:tcPr>
            <w:tcW w:w="2438" w:type="dxa"/>
            <w:shd w:val="clear" w:color="auto" w:fill="auto"/>
            <w:vAlign w:val="center"/>
          </w:tcPr>
          <w:p w:rsidR="00E112AC" w:rsidRDefault="00E95851">
            <w:pPr>
              <w:widowControl/>
              <w:snapToGrid w:val="0"/>
              <w:ind w:firstLine="448"/>
              <w:jc w:val="center"/>
              <w:rPr>
                <w:kern w:val="0"/>
                <w:sz w:val="24"/>
                <w:szCs w:val="21"/>
              </w:rPr>
            </w:pPr>
            <w:r>
              <w:rPr>
                <w:kern w:val="0"/>
                <w:sz w:val="24"/>
                <w:szCs w:val="21"/>
              </w:rPr>
              <w:t>投标应答</w:t>
            </w:r>
          </w:p>
        </w:tc>
        <w:tc>
          <w:tcPr>
            <w:tcW w:w="1289" w:type="dxa"/>
            <w:shd w:val="clear" w:color="auto" w:fill="auto"/>
            <w:vAlign w:val="center"/>
          </w:tcPr>
          <w:p w:rsidR="00E112AC" w:rsidRDefault="00E95851">
            <w:pPr>
              <w:widowControl/>
              <w:snapToGrid w:val="0"/>
              <w:ind w:firstLine="448"/>
              <w:jc w:val="center"/>
              <w:rPr>
                <w:kern w:val="0"/>
                <w:sz w:val="24"/>
                <w:szCs w:val="21"/>
              </w:rPr>
            </w:pPr>
            <w:r>
              <w:rPr>
                <w:kern w:val="0"/>
                <w:sz w:val="24"/>
                <w:szCs w:val="21"/>
              </w:rPr>
              <w:t>偏离说明</w:t>
            </w:r>
          </w:p>
        </w:tc>
        <w:tc>
          <w:tcPr>
            <w:tcW w:w="843" w:type="dxa"/>
            <w:shd w:val="clear" w:color="auto" w:fill="auto"/>
            <w:vAlign w:val="center"/>
          </w:tcPr>
          <w:p w:rsidR="00E112AC" w:rsidRDefault="00E95851">
            <w:pPr>
              <w:widowControl/>
              <w:snapToGrid w:val="0"/>
              <w:ind w:firstLine="448"/>
              <w:jc w:val="center"/>
              <w:rPr>
                <w:kern w:val="0"/>
                <w:sz w:val="24"/>
                <w:szCs w:val="21"/>
              </w:rPr>
            </w:pPr>
            <w:r>
              <w:rPr>
                <w:kern w:val="0"/>
                <w:sz w:val="24"/>
                <w:szCs w:val="21"/>
              </w:rPr>
              <w:t>备注</w:t>
            </w:r>
          </w:p>
        </w:tc>
      </w:tr>
      <w:tr w:rsidR="00E112AC">
        <w:trPr>
          <w:jc w:val="center"/>
        </w:trPr>
        <w:tc>
          <w:tcPr>
            <w:tcW w:w="843" w:type="dxa"/>
            <w:shd w:val="clear" w:color="auto" w:fill="auto"/>
            <w:vAlign w:val="center"/>
          </w:tcPr>
          <w:p w:rsidR="00E112AC" w:rsidRDefault="00E112AC">
            <w:pPr>
              <w:widowControl/>
              <w:snapToGrid w:val="0"/>
              <w:ind w:firstLine="448"/>
              <w:jc w:val="center"/>
              <w:rPr>
                <w:kern w:val="0"/>
                <w:sz w:val="24"/>
                <w:szCs w:val="21"/>
              </w:rPr>
            </w:pPr>
          </w:p>
        </w:tc>
        <w:tc>
          <w:tcPr>
            <w:tcW w:w="3922" w:type="dxa"/>
            <w:shd w:val="clear" w:color="auto" w:fill="auto"/>
            <w:vAlign w:val="center"/>
          </w:tcPr>
          <w:p w:rsidR="00E112AC" w:rsidRDefault="00E112AC">
            <w:pPr>
              <w:widowControl/>
              <w:snapToGrid w:val="0"/>
              <w:ind w:firstLine="448"/>
              <w:jc w:val="center"/>
              <w:rPr>
                <w:kern w:val="0"/>
                <w:sz w:val="24"/>
                <w:szCs w:val="21"/>
              </w:rPr>
            </w:pPr>
          </w:p>
        </w:tc>
        <w:tc>
          <w:tcPr>
            <w:tcW w:w="2438" w:type="dxa"/>
            <w:shd w:val="clear" w:color="auto" w:fill="auto"/>
            <w:vAlign w:val="center"/>
          </w:tcPr>
          <w:p w:rsidR="00E112AC" w:rsidRDefault="00E112AC">
            <w:pPr>
              <w:widowControl/>
              <w:snapToGrid w:val="0"/>
              <w:ind w:firstLine="448"/>
              <w:jc w:val="center"/>
              <w:rPr>
                <w:kern w:val="0"/>
                <w:sz w:val="24"/>
                <w:szCs w:val="21"/>
              </w:rPr>
            </w:pPr>
          </w:p>
        </w:tc>
        <w:tc>
          <w:tcPr>
            <w:tcW w:w="1289" w:type="dxa"/>
            <w:shd w:val="clear" w:color="auto" w:fill="auto"/>
            <w:vAlign w:val="center"/>
          </w:tcPr>
          <w:p w:rsidR="00E112AC" w:rsidRDefault="00E112AC">
            <w:pPr>
              <w:widowControl/>
              <w:snapToGrid w:val="0"/>
              <w:ind w:firstLine="448"/>
              <w:jc w:val="center"/>
              <w:rPr>
                <w:kern w:val="0"/>
                <w:sz w:val="24"/>
                <w:szCs w:val="21"/>
              </w:rPr>
            </w:pPr>
          </w:p>
        </w:tc>
        <w:tc>
          <w:tcPr>
            <w:tcW w:w="843" w:type="dxa"/>
            <w:shd w:val="clear" w:color="auto" w:fill="auto"/>
            <w:vAlign w:val="center"/>
          </w:tcPr>
          <w:p w:rsidR="00E112AC" w:rsidRDefault="00E112AC">
            <w:pPr>
              <w:widowControl/>
              <w:snapToGrid w:val="0"/>
              <w:ind w:firstLine="448"/>
              <w:jc w:val="center"/>
              <w:rPr>
                <w:kern w:val="0"/>
                <w:sz w:val="24"/>
                <w:szCs w:val="21"/>
              </w:rPr>
            </w:pPr>
          </w:p>
        </w:tc>
      </w:tr>
      <w:tr w:rsidR="00E112AC">
        <w:trPr>
          <w:jc w:val="center"/>
        </w:trPr>
        <w:tc>
          <w:tcPr>
            <w:tcW w:w="843" w:type="dxa"/>
            <w:shd w:val="clear" w:color="auto" w:fill="auto"/>
            <w:vAlign w:val="center"/>
          </w:tcPr>
          <w:p w:rsidR="00E112AC" w:rsidRDefault="00E112AC">
            <w:pPr>
              <w:widowControl/>
              <w:snapToGrid w:val="0"/>
              <w:ind w:firstLine="448"/>
              <w:jc w:val="center"/>
              <w:rPr>
                <w:kern w:val="0"/>
                <w:sz w:val="24"/>
                <w:szCs w:val="21"/>
              </w:rPr>
            </w:pPr>
          </w:p>
        </w:tc>
        <w:tc>
          <w:tcPr>
            <w:tcW w:w="3922" w:type="dxa"/>
            <w:shd w:val="clear" w:color="auto" w:fill="auto"/>
            <w:vAlign w:val="center"/>
          </w:tcPr>
          <w:p w:rsidR="00E112AC" w:rsidRDefault="00E112AC">
            <w:pPr>
              <w:widowControl/>
              <w:snapToGrid w:val="0"/>
              <w:ind w:firstLine="448"/>
              <w:jc w:val="center"/>
              <w:rPr>
                <w:kern w:val="0"/>
                <w:sz w:val="24"/>
                <w:szCs w:val="21"/>
              </w:rPr>
            </w:pPr>
          </w:p>
        </w:tc>
        <w:tc>
          <w:tcPr>
            <w:tcW w:w="2438" w:type="dxa"/>
            <w:shd w:val="clear" w:color="auto" w:fill="auto"/>
            <w:vAlign w:val="center"/>
          </w:tcPr>
          <w:p w:rsidR="00E112AC" w:rsidRDefault="00E112AC">
            <w:pPr>
              <w:widowControl/>
              <w:snapToGrid w:val="0"/>
              <w:ind w:firstLine="448"/>
              <w:jc w:val="center"/>
              <w:rPr>
                <w:kern w:val="0"/>
                <w:sz w:val="24"/>
                <w:szCs w:val="21"/>
              </w:rPr>
            </w:pPr>
          </w:p>
        </w:tc>
        <w:tc>
          <w:tcPr>
            <w:tcW w:w="1289" w:type="dxa"/>
            <w:shd w:val="clear" w:color="auto" w:fill="auto"/>
            <w:vAlign w:val="center"/>
          </w:tcPr>
          <w:p w:rsidR="00E112AC" w:rsidRDefault="00E112AC">
            <w:pPr>
              <w:widowControl/>
              <w:snapToGrid w:val="0"/>
              <w:ind w:firstLine="448"/>
              <w:jc w:val="center"/>
              <w:rPr>
                <w:kern w:val="0"/>
                <w:sz w:val="24"/>
                <w:szCs w:val="21"/>
              </w:rPr>
            </w:pPr>
          </w:p>
        </w:tc>
        <w:tc>
          <w:tcPr>
            <w:tcW w:w="843" w:type="dxa"/>
            <w:shd w:val="clear" w:color="auto" w:fill="auto"/>
            <w:vAlign w:val="center"/>
          </w:tcPr>
          <w:p w:rsidR="00E112AC" w:rsidRDefault="00E112AC">
            <w:pPr>
              <w:widowControl/>
              <w:snapToGrid w:val="0"/>
              <w:ind w:firstLine="448"/>
              <w:jc w:val="center"/>
              <w:rPr>
                <w:kern w:val="0"/>
                <w:sz w:val="24"/>
                <w:szCs w:val="21"/>
              </w:rPr>
            </w:pPr>
          </w:p>
        </w:tc>
      </w:tr>
      <w:tr w:rsidR="00E112AC">
        <w:trPr>
          <w:jc w:val="center"/>
        </w:trPr>
        <w:tc>
          <w:tcPr>
            <w:tcW w:w="843" w:type="dxa"/>
            <w:shd w:val="clear" w:color="auto" w:fill="auto"/>
            <w:vAlign w:val="center"/>
          </w:tcPr>
          <w:p w:rsidR="00E112AC" w:rsidRDefault="00E112AC">
            <w:pPr>
              <w:widowControl/>
              <w:snapToGrid w:val="0"/>
              <w:ind w:firstLine="448"/>
              <w:jc w:val="center"/>
              <w:rPr>
                <w:kern w:val="0"/>
                <w:sz w:val="24"/>
                <w:szCs w:val="21"/>
              </w:rPr>
            </w:pPr>
          </w:p>
        </w:tc>
        <w:tc>
          <w:tcPr>
            <w:tcW w:w="3922" w:type="dxa"/>
            <w:shd w:val="clear" w:color="auto" w:fill="auto"/>
            <w:vAlign w:val="center"/>
          </w:tcPr>
          <w:p w:rsidR="00E112AC" w:rsidRDefault="00E112AC">
            <w:pPr>
              <w:widowControl/>
              <w:snapToGrid w:val="0"/>
              <w:ind w:firstLine="448"/>
              <w:jc w:val="center"/>
              <w:rPr>
                <w:kern w:val="0"/>
                <w:sz w:val="24"/>
                <w:szCs w:val="21"/>
              </w:rPr>
            </w:pPr>
          </w:p>
        </w:tc>
        <w:tc>
          <w:tcPr>
            <w:tcW w:w="2438" w:type="dxa"/>
            <w:shd w:val="clear" w:color="auto" w:fill="auto"/>
            <w:vAlign w:val="center"/>
          </w:tcPr>
          <w:p w:rsidR="00E112AC" w:rsidRDefault="00E112AC">
            <w:pPr>
              <w:widowControl/>
              <w:snapToGrid w:val="0"/>
              <w:ind w:firstLine="448"/>
              <w:jc w:val="center"/>
              <w:rPr>
                <w:kern w:val="0"/>
                <w:sz w:val="24"/>
                <w:szCs w:val="21"/>
              </w:rPr>
            </w:pPr>
          </w:p>
        </w:tc>
        <w:tc>
          <w:tcPr>
            <w:tcW w:w="1289" w:type="dxa"/>
            <w:shd w:val="clear" w:color="auto" w:fill="auto"/>
            <w:vAlign w:val="center"/>
          </w:tcPr>
          <w:p w:rsidR="00E112AC" w:rsidRDefault="00E112AC">
            <w:pPr>
              <w:widowControl/>
              <w:snapToGrid w:val="0"/>
              <w:ind w:firstLine="448"/>
              <w:jc w:val="center"/>
              <w:rPr>
                <w:kern w:val="0"/>
                <w:sz w:val="24"/>
                <w:szCs w:val="21"/>
              </w:rPr>
            </w:pPr>
          </w:p>
        </w:tc>
        <w:tc>
          <w:tcPr>
            <w:tcW w:w="843" w:type="dxa"/>
            <w:shd w:val="clear" w:color="auto" w:fill="auto"/>
            <w:vAlign w:val="center"/>
          </w:tcPr>
          <w:p w:rsidR="00E112AC" w:rsidRDefault="00E112AC">
            <w:pPr>
              <w:widowControl/>
              <w:snapToGrid w:val="0"/>
              <w:ind w:firstLine="448"/>
              <w:jc w:val="center"/>
              <w:rPr>
                <w:kern w:val="0"/>
                <w:sz w:val="24"/>
                <w:szCs w:val="21"/>
              </w:rPr>
            </w:pPr>
          </w:p>
        </w:tc>
      </w:tr>
      <w:tr w:rsidR="00E112AC">
        <w:trPr>
          <w:jc w:val="center"/>
        </w:trPr>
        <w:tc>
          <w:tcPr>
            <w:tcW w:w="843" w:type="dxa"/>
            <w:shd w:val="clear" w:color="auto" w:fill="auto"/>
            <w:vAlign w:val="center"/>
          </w:tcPr>
          <w:p w:rsidR="00E112AC" w:rsidRDefault="00E112AC">
            <w:pPr>
              <w:widowControl/>
              <w:snapToGrid w:val="0"/>
              <w:ind w:firstLine="448"/>
              <w:jc w:val="center"/>
              <w:rPr>
                <w:kern w:val="0"/>
                <w:sz w:val="24"/>
                <w:szCs w:val="21"/>
              </w:rPr>
            </w:pPr>
          </w:p>
        </w:tc>
        <w:tc>
          <w:tcPr>
            <w:tcW w:w="3922" w:type="dxa"/>
            <w:shd w:val="clear" w:color="auto" w:fill="auto"/>
            <w:vAlign w:val="center"/>
          </w:tcPr>
          <w:p w:rsidR="00E112AC" w:rsidRDefault="00E112AC">
            <w:pPr>
              <w:widowControl/>
              <w:snapToGrid w:val="0"/>
              <w:ind w:firstLine="448"/>
              <w:jc w:val="center"/>
              <w:rPr>
                <w:kern w:val="0"/>
                <w:sz w:val="24"/>
                <w:szCs w:val="21"/>
              </w:rPr>
            </w:pPr>
          </w:p>
        </w:tc>
        <w:tc>
          <w:tcPr>
            <w:tcW w:w="2438" w:type="dxa"/>
            <w:shd w:val="clear" w:color="auto" w:fill="auto"/>
            <w:vAlign w:val="center"/>
          </w:tcPr>
          <w:p w:rsidR="00E112AC" w:rsidRDefault="00E112AC">
            <w:pPr>
              <w:widowControl/>
              <w:snapToGrid w:val="0"/>
              <w:ind w:firstLine="448"/>
              <w:jc w:val="center"/>
              <w:rPr>
                <w:kern w:val="0"/>
                <w:sz w:val="24"/>
                <w:szCs w:val="21"/>
              </w:rPr>
            </w:pPr>
          </w:p>
        </w:tc>
        <w:tc>
          <w:tcPr>
            <w:tcW w:w="1289" w:type="dxa"/>
            <w:shd w:val="clear" w:color="auto" w:fill="auto"/>
            <w:vAlign w:val="center"/>
          </w:tcPr>
          <w:p w:rsidR="00E112AC" w:rsidRDefault="00E112AC">
            <w:pPr>
              <w:widowControl/>
              <w:snapToGrid w:val="0"/>
              <w:ind w:firstLine="448"/>
              <w:jc w:val="center"/>
              <w:rPr>
                <w:kern w:val="0"/>
                <w:sz w:val="24"/>
                <w:szCs w:val="21"/>
              </w:rPr>
            </w:pPr>
          </w:p>
        </w:tc>
        <w:tc>
          <w:tcPr>
            <w:tcW w:w="843" w:type="dxa"/>
            <w:shd w:val="clear" w:color="auto" w:fill="auto"/>
            <w:vAlign w:val="center"/>
          </w:tcPr>
          <w:p w:rsidR="00E112AC" w:rsidRDefault="00E112AC">
            <w:pPr>
              <w:widowControl/>
              <w:snapToGrid w:val="0"/>
              <w:ind w:firstLine="448"/>
              <w:jc w:val="center"/>
              <w:rPr>
                <w:kern w:val="0"/>
                <w:sz w:val="24"/>
                <w:szCs w:val="21"/>
              </w:rPr>
            </w:pPr>
          </w:p>
        </w:tc>
      </w:tr>
      <w:tr w:rsidR="00E112AC">
        <w:trPr>
          <w:jc w:val="center"/>
        </w:trPr>
        <w:tc>
          <w:tcPr>
            <w:tcW w:w="843" w:type="dxa"/>
            <w:shd w:val="clear" w:color="auto" w:fill="auto"/>
            <w:vAlign w:val="center"/>
          </w:tcPr>
          <w:p w:rsidR="00E112AC" w:rsidRDefault="00E112AC">
            <w:pPr>
              <w:widowControl/>
              <w:snapToGrid w:val="0"/>
              <w:ind w:firstLine="448"/>
              <w:jc w:val="center"/>
              <w:rPr>
                <w:kern w:val="0"/>
                <w:sz w:val="24"/>
                <w:szCs w:val="21"/>
              </w:rPr>
            </w:pPr>
          </w:p>
        </w:tc>
        <w:tc>
          <w:tcPr>
            <w:tcW w:w="3922" w:type="dxa"/>
            <w:shd w:val="clear" w:color="auto" w:fill="auto"/>
            <w:vAlign w:val="center"/>
          </w:tcPr>
          <w:p w:rsidR="00E112AC" w:rsidRDefault="00E112AC">
            <w:pPr>
              <w:widowControl/>
              <w:snapToGrid w:val="0"/>
              <w:ind w:firstLine="448"/>
              <w:jc w:val="center"/>
              <w:rPr>
                <w:kern w:val="0"/>
                <w:sz w:val="24"/>
                <w:szCs w:val="21"/>
              </w:rPr>
            </w:pPr>
          </w:p>
        </w:tc>
        <w:tc>
          <w:tcPr>
            <w:tcW w:w="2438" w:type="dxa"/>
            <w:shd w:val="clear" w:color="auto" w:fill="auto"/>
            <w:vAlign w:val="center"/>
          </w:tcPr>
          <w:p w:rsidR="00E112AC" w:rsidRDefault="00E112AC">
            <w:pPr>
              <w:widowControl/>
              <w:snapToGrid w:val="0"/>
              <w:ind w:firstLine="448"/>
              <w:jc w:val="center"/>
              <w:rPr>
                <w:kern w:val="0"/>
                <w:sz w:val="24"/>
                <w:szCs w:val="21"/>
              </w:rPr>
            </w:pPr>
          </w:p>
        </w:tc>
        <w:tc>
          <w:tcPr>
            <w:tcW w:w="1289" w:type="dxa"/>
            <w:shd w:val="clear" w:color="auto" w:fill="auto"/>
            <w:vAlign w:val="center"/>
          </w:tcPr>
          <w:p w:rsidR="00E112AC" w:rsidRDefault="00E112AC">
            <w:pPr>
              <w:widowControl/>
              <w:snapToGrid w:val="0"/>
              <w:ind w:firstLine="448"/>
              <w:jc w:val="center"/>
              <w:rPr>
                <w:kern w:val="0"/>
                <w:sz w:val="24"/>
                <w:szCs w:val="21"/>
              </w:rPr>
            </w:pPr>
          </w:p>
        </w:tc>
        <w:tc>
          <w:tcPr>
            <w:tcW w:w="843" w:type="dxa"/>
            <w:shd w:val="clear" w:color="auto" w:fill="auto"/>
            <w:vAlign w:val="center"/>
          </w:tcPr>
          <w:p w:rsidR="00E112AC" w:rsidRDefault="00E112AC">
            <w:pPr>
              <w:widowControl/>
              <w:snapToGrid w:val="0"/>
              <w:ind w:firstLine="448"/>
              <w:jc w:val="center"/>
              <w:rPr>
                <w:kern w:val="0"/>
                <w:sz w:val="24"/>
                <w:szCs w:val="21"/>
              </w:rPr>
            </w:pPr>
          </w:p>
        </w:tc>
      </w:tr>
    </w:tbl>
    <w:p w:rsidR="00E112AC" w:rsidRDefault="00E95851">
      <w:pPr>
        <w:spacing w:line="620" w:lineRule="exact"/>
        <w:ind w:firstLine="448"/>
        <w:rPr>
          <w:sz w:val="24"/>
        </w:rPr>
      </w:pPr>
      <w:r>
        <w:rPr>
          <w:sz w:val="24"/>
        </w:rPr>
        <w:t>注：</w:t>
      </w:r>
    </w:p>
    <w:p w:rsidR="00E112AC" w:rsidRDefault="00E95851">
      <w:pPr>
        <w:spacing w:line="360" w:lineRule="auto"/>
        <w:ind w:firstLine="448"/>
        <w:rPr>
          <w:sz w:val="24"/>
        </w:rPr>
      </w:pPr>
      <w:r>
        <w:rPr>
          <w:sz w:val="24"/>
        </w:rPr>
        <w:t xml:space="preserve">1. </w:t>
      </w:r>
      <w:proofErr w:type="gramStart"/>
      <w:r>
        <w:rPr>
          <w:sz w:val="24"/>
        </w:rPr>
        <w:t>不</w:t>
      </w:r>
      <w:proofErr w:type="gramEnd"/>
      <w:r>
        <w:rPr>
          <w:sz w:val="24"/>
        </w:rPr>
        <w:t>如实填写偏离情况的投标文件将视为虚假材料。</w:t>
      </w:r>
    </w:p>
    <w:p w:rsidR="00E112AC" w:rsidRDefault="00E95851">
      <w:pPr>
        <w:spacing w:line="360" w:lineRule="auto"/>
        <w:ind w:firstLine="448"/>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E112AC" w:rsidRDefault="00E95851">
      <w:pPr>
        <w:spacing w:line="360" w:lineRule="auto"/>
        <w:ind w:firstLine="448"/>
        <w:rPr>
          <w:sz w:val="24"/>
        </w:rPr>
      </w:pPr>
      <w:r>
        <w:rPr>
          <w:sz w:val="24"/>
        </w:rPr>
        <w:t xml:space="preserve">3. </w:t>
      </w:r>
      <w:r>
        <w:rPr>
          <w:sz w:val="24"/>
        </w:rPr>
        <w:t>偏离说明指招标要求与投标应答之间的不同之处。</w:t>
      </w:r>
    </w:p>
    <w:p w:rsidR="00E112AC" w:rsidRDefault="00E95851">
      <w:pPr>
        <w:spacing w:line="360" w:lineRule="auto"/>
        <w:ind w:firstLine="448"/>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E112AC" w:rsidRDefault="00E112AC">
      <w:pPr>
        <w:spacing w:line="360" w:lineRule="auto"/>
        <w:ind w:firstLine="448"/>
        <w:rPr>
          <w:sz w:val="24"/>
        </w:rPr>
      </w:pPr>
    </w:p>
    <w:p w:rsidR="00E112AC" w:rsidRDefault="00E95851" w:rsidP="002D183D">
      <w:pPr>
        <w:spacing w:line="360" w:lineRule="auto"/>
        <w:ind w:firstLineChars="1700" w:firstLine="3794"/>
        <w:rPr>
          <w:sz w:val="24"/>
        </w:rPr>
      </w:pPr>
      <w:r>
        <w:rPr>
          <w:sz w:val="24"/>
        </w:rPr>
        <w:t>投标人名称：</w:t>
      </w:r>
    </w:p>
    <w:p w:rsidR="00E112AC" w:rsidRDefault="00E112AC" w:rsidP="002D183D">
      <w:pPr>
        <w:spacing w:line="360" w:lineRule="auto"/>
        <w:ind w:firstLineChars="1700" w:firstLine="3794"/>
        <w:rPr>
          <w:sz w:val="24"/>
        </w:rPr>
      </w:pPr>
    </w:p>
    <w:p w:rsidR="00E112AC" w:rsidRDefault="00E95851" w:rsidP="002D183D">
      <w:pPr>
        <w:spacing w:line="360" w:lineRule="auto"/>
        <w:ind w:firstLineChars="1700" w:firstLine="3794"/>
        <w:rPr>
          <w:sz w:val="24"/>
        </w:rPr>
      </w:pPr>
      <w:r>
        <w:rPr>
          <w:sz w:val="24"/>
        </w:rPr>
        <w:t>日期：年月日</w:t>
      </w:r>
    </w:p>
    <w:p w:rsidR="00E112AC" w:rsidRDefault="00E95851">
      <w:pPr>
        <w:tabs>
          <w:tab w:val="left" w:pos="360"/>
        </w:tabs>
        <w:spacing w:afterLines="100" w:after="285" w:line="360" w:lineRule="auto"/>
        <w:ind w:firstLine="448"/>
        <w:rPr>
          <w:sz w:val="24"/>
        </w:rPr>
      </w:pPr>
      <w:r>
        <w:rPr>
          <w:sz w:val="24"/>
        </w:rPr>
        <w:br w:type="page"/>
      </w:r>
      <w:r>
        <w:rPr>
          <w:sz w:val="24"/>
        </w:rPr>
        <w:lastRenderedPageBreak/>
        <w:t>附件</w:t>
      </w:r>
      <w:r>
        <w:rPr>
          <w:rFonts w:hint="eastAsia"/>
          <w:sz w:val="24"/>
        </w:rPr>
        <w:t>7</w:t>
      </w:r>
    </w:p>
    <w:p w:rsidR="00E112AC" w:rsidRDefault="00E95851">
      <w:pPr>
        <w:autoSpaceDN w:val="0"/>
        <w:spacing w:line="360" w:lineRule="auto"/>
        <w:ind w:firstLine="448"/>
        <w:jc w:val="center"/>
        <w:rPr>
          <w:b/>
          <w:bCs/>
          <w:sz w:val="24"/>
        </w:rPr>
      </w:pPr>
      <w:r>
        <w:rPr>
          <w:b/>
          <w:sz w:val="24"/>
        </w:rPr>
        <w:t>主要相关项目业绩一览表</w:t>
      </w:r>
    </w:p>
    <w:p w:rsidR="00E112AC" w:rsidRDefault="00E112AC">
      <w:pPr>
        <w:spacing w:line="460" w:lineRule="exact"/>
        <w:ind w:left="192" w:firstLine="448"/>
        <w:rPr>
          <w:sz w:val="24"/>
        </w:rPr>
      </w:pPr>
    </w:p>
    <w:p w:rsidR="00E112AC" w:rsidRDefault="00E95851">
      <w:pPr>
        <w:spacing w:line="460" w:lineRule="exact"/>
        <w:ind w:firstLine="448"/>
        <w:rPr>
          <w:sz w:val="24"/>
        </w:rPr>
      </w:pPr>
      <w:r>
        <w:rPr>
          <w:sz w:val="24"/>
        </w:rPr>
        <w:t>项目名称：</w:t>
      </w:r>
    </w:p>
    <w:p w:rsidR="00E112AC" w:rsidRDefault="00E95851">
      <w:pPr>
        <w:spacing w:line="460" w:lineRule="exact"/>
        <w:ind w:firstLine="448"/>
        <w:rPr>
          <w:sz w:val="24"/>
        </w:rPr>
      </w:pPr>
      <w:r>
        <w:rPr>
          <w:sz w:val="24"/>
        </w:rPr>
        <w:t>项目编号：</w:t>
      </w:r>
    </w:p>
    <w:p w:rsidR="00E112AC" w:rsidRDefault="00E95851">
      <w:pPr>
        <w:spacing w:line="460" w:lineRule="exact"/>
        <w:ind w:firstLine="448"/>
        <w:rPr>
          <w:sz w:val="24"/>
          <w:u w:val="single"/>
        </w:rPr>
      </w:pPr>
      <w:r>
        <w:rPr>
          <w:sz w:val="24"/>
        </w:rPr>
        <w:t>包号：</w:t>
      </w:r>
    </w:p>
    <w:p w:rsidR="00E112AC" w:rsidRDefault="00E112AC">
      <w:pPr>
        <w:spacing w:line="460" w:lineRule="exact"/>
        <w:ind w:left="192" w:firstLine="448"/>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95851">
            <w:pPr>
              <w:snapToGrid w:val="0"/>
              <w:ind w:firstLine="448"/>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95851">
            <w:pPr>
              <w:snapToGrid w:val="0"/>
              <w:ind w:firstLine="448"/>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95851">
            <w:pPr>
              <w:snapToGrid w:val="0"/>
              <w:ind w:firstLine="448"/>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95851">
            <w:pPr>
              <w:snapToGrid w:val="0"/>
              <w:ind w:firstLine="448"/>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95851">
            <w:pPr>
              <w:snapToGrid w:val="0"/>
              <w:ind w:firstLine="448"/>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95851">
            <w:pPr>
              <w:snapToGrid w:val="0"/>
              <w:ind w:firstLine="448"/>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95851">
            <w:pPr>
              <w:snapToGrid w:val="0"/>
              <w:ind w:firstLine="448"/>
              <w:jc w:val="center"/>
              <w:rPr>
                <w:sz w:val="24"/>
              </w:rPr>
            </w:pPr>
            <w:r>
              <w:rPr>
                <w:sz w:val="24"/>
              </w:rPr>
              <w:t>合同金额</w:t>
            </w:r>
          </w:p>
        </w:tc>
      </w:tr>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r>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r>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r>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r>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r>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r>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r>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r>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r>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r>
      <w:tr w:rsidR="00E112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112AC" w:rsidRDefault="00E112AC">
            <w:pPr>
              <w:snapToGrid w:val="0"/>
              <w:ind w:firstLine="448"/>
              <w:jc w:val="center"/>
              <w:rPr>
                <w:sz w:val="24"/>
              </w:rPr>
            </w:pPr>
          </w:p>
        </w:tc>
      </w:tr>
    </w:tbl>
    <w:p w:rsidR="00E112AC" w:rsidRDefault="00E95851">
      <w:pPr>
        <w:spacing w:line="560" w:lineRule="exact"/>
        <w:ind w:firstLine="448"/>
        <w:rPr>
          <w:sz w:val="24"/>
        </w:rPr>
      </w:pPr>
      <w:r>
        <w:rPr>
          <w:sz w:val="24"/>
        </w:rPr>
        <w:t>备注：若招标文件第二部分评分因素及评标标准中要求提供业绩的，投标人所列业绩应按其要求将证明材料按顺序附后。</w:t>
      </w:r>
    </w:p>
    <w:p w:rsidR="00E112AC" w:rsidRDefault="00E112AC">
      <w:pPr>
        <w:spacing w:line="560" w:lineRule="exact"/>
        <w:ind w:firstLine="448"/>
        <w:rPr>
          <w:sz w:val="24"/>
        </w:rPr>
      </w:pPr>
    </w:p>
    <w:p w:rsidR="00E112AC" w:rsidRDefault="00E95851" w:rsidP="002D183D">
      <w:pPr>
        <w:spacing w:line="360" w:lineRule="auto"/>
        <w:ind w:firstLineChars="1700" w:firstLine="3794"/>
        <w:rPr>
          <w:sz w:val="24"/>
        </w:rPr>
      </w:pPr>
      <w:r>
        <w:rPr>
          <w:sz w:val="24"/>
        </w:rPr>
        <w:t>投标人名称：</w:t>
      </w:r>
    </w:p>
    <w:p w:rsidR="00E112AC" w:rsidRDefault="00E112AC" w:rsidP="002D183D">
      <w:pPr>
        <w:spacing w:line="360" w:lineRule="auto"/>
        <w:ind w:firstLineChars="1700" w:firstLine="3794"/>
        <w:rPr>
          <w:sz w:val="24"/>
        </w:rPr>
      </w:pPr>
    </w:p>
    <w:p w:rsidR="00E112AC" w:rsidRDefault="00E95851" w:rsidP="002D183D">
      <w:pPr>
        <w:spacing w:line="360" w:lineRule="auto"/>
        <w:ind w:firstLineChars="1700" w:firstLine="3794"/>
        <w:rPr>
          <w:sz w:val="24"/>
        </w:rPr>
      </w:pPr>
      <w:r>
        <w:rPr>
          <w:sz w:val="24"/>
        </w:rPr>
        <w:t>日期：年月日</w:t>
      </w:r>
    </w:p>
    <w:p w:rsidR="00E112AC" w:rsidRDefault="00E112AC">
      <w:pPr>
        <w:spacing w:line="460" w:lineRule="exact"/>
        <w:ind w:firstLine="448"/>
        <w:rPr>
          <w:sz w:val="24"/>
        </w:rPr>
      </w:pPr>
    </w:p>
    <w:p w:rsidR="00E112AC" w:rsidRDefault="00E95851">
      <w:pPr>
        <w:widowControl/>
        <w:ind w:firstLine="448"/>
        <w:jc w:val="left"/>
        <w:rPr>
          <w:sz w:val="24"/>
        </w:rPr>
      </w:pPr>
      <w:r>
        <w:rPr>
          <w:sz w:val="24"/>
        </w:rPr>
        <w:br w:type="page"/>
      </w:r>
    </w:p>
    <w:p w:rsidR="00E112AC" w:rsidRDefault="00E95851">
      <w:pPr>
        <w:tabs>
          <w:tab w:val="left" w:pos="360"/>
        </w:tabs>
        <w:spacing w:afterLines="100" w:after="285" w:line="360" w:lineRule="auto"/>
        <w:ind w:firstLine="448"/>
        <w:rPr>
          <w:sz w:val="24"/>
        </w:rPr>
      </w:pPr>
      <w:r>
        <w:rPr>
          <w:sz w:val="24"/>
        </w:rPr>
        <w:lastRenderedPageBreak/>
        <w:t>附件</w:t>
      </w:r>
      <w:r>
        <w:rPr>
          <w:rFonts w:hint="eastAsia"/>
          <w:sz w:val="24"/>
        </w:rPr>
        <w:t>8</w:t>
      </w:r>
    </w:p>
    <w:p w:rsidR="00E112AC" w:rsidRDefault="00E95851">
      <w:pPr>
        <w:autoSpaceDN w:val="0"/>
        <w:spacing w:line="360" w:lineRule="auto"/>
        <w:ind w:firstLine="448"/>
        <w:jc w:val="center"/>
        <w:rPr>
          <w:b/>
          <w:bCs/>
          <w:sz w:val="24"/>
        </w:rPr>
      </w:pPr>
      <w:r>
        <w:rPr>
          <w:rFonts w:hint="eastAsia"/>
          <w:b/>
          <w:bCs/>
          <w:sz w:val="24"/>
        </w:rPr>
        <w:t>投标</w:t>
      </w:r>
      <w:r>
        <w:rPr>
          <w:b/>
          <w:bCs/>
          <w:sz w:val="24"/>
        </w:rPr>
        <w:t>代表人授权书</w:t>
      </w:r>
    </w:p>
    <w:p w:rsidR="00E112AC" w:rsidRDefault="00E112AC">
      <w:pPr>
        <w:spacing w:line="360" w:lineRule="auto"/>
        <w:ind w:firstLine="448"/>
        <w:rPr>
          <w:sz w:val="24"/>
          <w:szCs w:val="21"/>
        </w:rPr>
      </w:pPr>
    </w:p>
    <w:p w:rsidR="00E112AC" w:rsidRDefault="00E95851">
      <w:pPr>
        <w:spacing w:line="360" w:lineRule="auto"/>
        <w:ind w:firstLine="448"/>
        <w:rPr>
          <w:sz w:val="24"/>
          <w:szCs w:val="21"/>
        </w:rPr>
      </w:pPr>
      <w:r>
        <w:rPr>
          <w:sz w:val="24"/>
          <w:szCs w:val="21"/>
        </w:rPr>
        <w:t>致：天津</w:t>
      </w:r>
      <w:r>
        <w:rPr>
          <w:rFonts w:hint="eastAsia"/>
          <w:sz w:val="24"/>
          <w:szCs w:val="21"/>
        </w:rPr>
        <w:t>市滨海新区</w:t>
      </w:r>
      <w:r>
        <w:rPr>
          <w:sz w:val="24"/>
          <w:szCs w:val="21"/>
        </w:rPr>
        <w:t>政府采购中心</w:t>
      </w:r>
    </w:p>
    <w:p w:rsidR="00E112AC" w:rsidRDefault="00E95851" w:rsidP="002D183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112AC" w:rsidRDefault="00E95851" w:rsidP="002D183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112AC" w:rsidRDefault="00E95851" w:rsidP="002D183D">
      <w:pPr>
        <w:spacing w:line="360" w:lineRule="auto"/>
        <w:ind w:firstLineChars="200" w:firstLine="446"/>
        <w:rPr>
          <w:sz w:val="24"/>
          <w:szCs w:val="21"/>
        </w:rPr>
      </w:pPr>
      <w:r>
        <w:rPr>
          <w:sz w:val="24"/>
          <w:szCs w:val="21"/>
        </w:rPr>
        <w:t>本授权书至投标有效期结束前始终有效。</w:t>
      </w:r>
    </w:p>
    <w:p w:rsidR="00E112AC" w:rsidRDefault="00E95851" w:rsidP="002D183D">
      <w:pPr>
        <w:spacing w:line="360" w:lineRule="auto"/>
        <w:ind w:firstLineChars="200" w:firstLine="446"/>
        <w:rPr>
          <w:sz w:val="24"/>
          <w:szCs w:val="21"/>
        </w:rPr>
      </w:pPr>
      <w:r>
        <w:rPr>
          <w:sz w:val="24"/>
          <w:szCs w:val="21"/>
        </w:rPr>
        <w:t>投标代表人无转委托权，特此委托。</w:t>
      </w:r>
    </w:p>
    <w:p w:rsidR="00E112AC" w:rsidRDefault="00E112AC" w:rsidP="002D183D">
      <w:pPr>
        <w:spacing w:line="360" w:lineRule="auto"/>
        <w:ind w:firstLineChars="200" w:firstLine="446"/>
        <w:rPr>
          <w:sz w:val="24"/>
        </w:rPr>
      </w:pPr>
    </w:p>
    <w:p w:rsidR="00E112AC" w:rsidRDefault="00E112AC" w:rsidP="002D183D">
      <w:pPr>
        <w:spacing w:line="360" w:lineRule="auto"/>
        <w:ind w:firstLineChars="200" w:firstLine="446"/>
        <w:rPr>
          <w:sz w:val="24"/>
        </w:rPr>
      </w:pPr>
    </w:p>
    <w:p w:rsidR="00E112AC" w:rsidRDefault="00E112AC" w:rsidP="002D183D">
      <w:pPr>
        <w:spacing w:line="360" w:lineRule="auto"/>
        <w:ind w:firstLineChars="200" w:firstLine="446"/>
        <w:rPr>
          <w:sz w:val="24"/>
        </w:rPr>
      </w:pPr>
    </w:p>
    <w:p w:rsidR="00E112AC" w:rsidRDefault="00E95851" w:rsidP="002D183D">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E112AC">
        <w:tc>
          <w:tcPr>
            <w:tcW w:w="4264" w:type="dxa"/>
          </w:tcPr>
          <w:p w:rsidR="00E112AC" w:rsidRDefault="00E95851">
            <w:pPr>
              <w:spacing w:line="360" w:lineRule="auto"/>
              <w:ind w:firstLine="448"/>
              <w:jc w:val="left"/>
              <w:rPr>
                <w:sz w:val="24"/>
              </w:rPr>
            </w:pPr>
            <w:r>
              <w:rPr>
                <w:sz w:val="24"/>
              </w:rPr>
              <w:t>投标代表人身份证正面</w:t>
            </w:r>
          </w:p>
          <w:p w:rsidR="00E112AC" w:rsidRDefault="00E112AC">
            <w:pPr>
              <w:spacing w:line="360" w:lineRule="auto"/>
              <w:ind w:firstLine="448"/>
              <w:jc w:val="left"/>
              <w:rPr>
                <w:sz w:val="24"/>
              </w:rPr>
            </w:pPr>
          </w:p>
          <w:p w:rsidR="00E112AC" w:rsidRDefault="00E112AC">
            <w:pPr>
              <w:spacing w:line="360" w:lineRule="auto"/>
              <w:ind w:firstLine="448"/>
              <w:jc w:val="left"/>
              <w:rPr>
                <w:sz w:val="24"/>
              </w:rPr>
            </w:pPr>
          </w:p>
          <w:p w:rsidR="00E112AC" w:rsidRDefault="00E112AC">
            <w:pPr>
              <w:spacing w:line="360" w:lineRule="auto"/>
              <w:ind w:firstLine="448"/>
              <w:jc w:val="left"/>
              <w:rPr>
                <w:sz w:val="24"/>
              </w:rPr>
            </w:pPr>
          </w:p>
          <w:p w:rsidR="00E112AC" w:rsidRDefault="00E112AC">
            <w:pPr>
              <w:spacing w:line="360" w:lineRule="auto"/>
              <w:ind w:firstLine="448"/>
              <w:jc w:val="left"/>
              <w:rPr>
                <w:sz w:val="24"/>
              </w:rPr>
            </w:pPr>
          </w:p>
          <w:p w:rsidR="00E112AC" w:rsidRDefault="00E112AC">
            <w:pPr>
              <w:spacing w:line="360" w:lineRule="auto"/>
              <w:ind w:firstLine="448"/>
              <w:jc w:val="left"/>
              <w:rPr>
                <w:sz w:val="24"/>
              </w:rPr>
            </w:pPr>
          </w:p>
        </w:tc>
        <w:tc>
          <w:tcPr>
            <w:tcW w:w="4264" w:type="dxa"/>
          </w:tcPr>
          <w:p w:rsidR="00E112AC" w:rsidRDefault="00E95851">
            <w:pPr>
              <w:spacing w:line="360" w:lineRule="auto"/>
              <w:ind w:firstLine="448"/>
              <w:jc w:val="left"/>
              <w:rPr>
                <w:sz w:val="24"/>
              </w:rPr>
            </w:pPr>
            <w:r>
              <w:rPr>
                <w:sz w:val="24"/>
              </w:rPr>
              <w:t>投标代表人身份证背面</w:t>
            </w:r>
          </w:p>
        </w:tc>
      </w:tr>
    </w:tbl>
    <w:p w:rsidR="00E112AC" w:rsidRDefault="00E95851">
      <w:pPr>
        <w:widowControl/>
        <w:ind w:firstLine="448"/>
        <w:jc w:val="left"/>
        <w:rPr>
          <w:sz w:val="24"/>
        </w:rPr>
      </w:pPr>
      <w:r>
        <w:rPr>
          <w:sz w:val="24"/>
        </w:rPr>
        <w:br w:type="page"/>
      </w:r>
    </w:p>
    <w:p w:rsidR="00E112AC" w:rsidRDefault="00E95851">
      <w:pPr>
        <w:autoSpaceDN w:val="0"/>
        <w:spacing w:line="360" w:lineRule="auto"/>
        <w:ind w:firstLine="448"/>
        <w:jc w:val="left"/>
        <w:rPr>
          <w:bCs/>
          <w:sz w:val="24"/>
        </w:rPr>
      </w:pPr>
      <w:r>
        <w:rPr>
          <w:bCs/>
          <w:sz w:val="24"/>
        </w:rPr>
        <w:lastRenderedPageBreak/>
        <w:t>附件</w:t>
      </w:r>
      <w:r>
        <w:rPr>
          <w:rFonts w:hint="eastAsia"/>
          <w:bCs/>
          <w:sz w:val="24"/>
        </w:rPr>
        <w:t xml:space="preserve"> 9</w:t>
      </w:r>
    </w:p>
    <w:p w:rsidR="00E112AC" w:rsidRDefault="00E95851">
      <w:pPr>
        <w:autoSpaceDE w:val="0"/>
        <w:autoSpaceDN w:val="0"/>
        <w:spacing w:line="480" w:lineRule="auto"/>
        <w:ind w:firstLine="448"/>
        <w:jc w:val="center"/>
        <w:rPr>
          <w:sz w:val="24"/>
          <w:szCs w:val="24"/>
        </w:rPr>
      </w:pPr>
      <w:r>
        <w:rPr>
          <w:rFonts w:hint="eastAsia"/>
          <w:b/>
          <w:sz w:val="24"/>
          <w:szCs w:val="24"/>
        </w:rPr>
        <w:t>中小企业声明函（服务）</w:t>
      </w:r>
    </w:p>
    <w:p w:rsidR="00E112AC" w:rsidRDefault="00E95851" w:rsidP="002D183D">
      <w:pPr>
        <w:widowControl/>
        <w:spacing w:line="500" w:lineRule="exact"/>
        <w:ind w:firstLineChars="200" w:firstLine="446"/>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E112AC" w:rsidRDefault="00E95851" w:rsidP="002D183D">
      <w:pPr>
        <w:autoSpaceDE w:val="0"/>
        <w:autoSpaceDN w:val="0"/>
        <w:spacing w:line="500" w:lineRule="exact"/>
        <w:ind w:firstLineChars="200" w:firstLine="446"/>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112AC" w:rsidRDefault="00E95851" w:rsidP="002D183D">
      <w:pPr>
        <w:autoSpaceDE w:val="0"/>
        <w:autoSpaceDN w:val="0"/>
        <w:spacing w:line="500" w:lineRule="exact"/>
        <w:ind w:firstLineChars="200" w:firstLine="446"/>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112AC" w:rsidRDefault="00E95851">
      <w:pPr>
        <w:autoSpaceDE w:val="0"/>
        <w:autoSpaceDN w:val="0"/>
        <w:spacing w:line="500" w:lineRule="exact"/>
        <w:ind w:left="641" w:firstLine="448"/>
        <w:jc w:val="left"/>
        <w:rPr>
          <w:sz w:val="24"/>
          <w:szCs w:val="24"/>
        </w:rPr>
      </w:pPr>
      <w:r>
        <w:rPr>
          <w:sz w:val="24"/>
          <w:szCs w:val="24"/>
        </w:rPr>
        <w:t>……</w:t>
      </w:r>
    </w:p>
    <w:p w:rsidR="00E112AC" w:rsidRDefault="00E95851" w:rsidP="002D183D">
      <w:pPr>
        <w:autoSpaceDE w:val="0"/>
        <w:autoSpaceDN w:val="0"/>
        <w:spacing w:line="500" w:lineRule="exact"/>
        <w:ind w:firstLineChars="200" w:firstLine="446"/>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E112AC" w:rsidRDefault="00E95851" w:rsidP="002D183D">
      <w:pPr>
        <w:autoSpaceDE w:val="0"/>
        <w:autoSpaceDN w:val="0"/>
        <w:spacing w:line="500" w:lineRule="exact"/>
        <w:ind w:firstLineChars="200" w:firstLine="446"/>
        <w:jc w:val="left"/>
        <w:rPr>
          <w:sz w:val="24"/>
          <w:szCs w:val="24"/>
        </w:rPr>
      </w:pPr>
      <w:r>
        <w:rPr>
          <w:rFonts w:hint="eastAsia"/>
          <w:sz w:val="24"/>
          <w:szCs w:val="24"/>
        </w:rPr>
        <w:t>本企业对上述声明内容的真实性负责。如有虚假，将依法承担相应责任。</w:t>
      </w:r>
    </w:p>
    <w:p w:rsidR="00E112AC" w:rsidRDefault="00E95851">
      <w:pPr>
        <w:autoSpaceDE w:val="0"/>
        <w:autoSpaceDN w:val="0"/>
        <w:spacing w:line="500" w:lineRule="exact"/>
        <w:ind w:left="3840" w:firstLine="448"/>
        <w:jc w:val="left"/>
        <w:rPr>
          <w:sz w:val="24"/>
          <w:szCs w:val="24"/>
        </w:rPr>
      </w:pPr>
      <w:r>
        <w:rPr>
          <w:rFonts w:hint="eastAsia"/>
          <w:sz w:val="24"/>
          <w:szCs w:val="24"/>
        </w:rPr>
        <w:t>投标人名称：</w:t>
      </w:r>
    </w:p>
    <w:p w:rsidR="00E112AC" w:rsidRDefault="00E95851">
      <w:pPr>
        <w:autoSpaceDE w:val="0"/>
        <w:autoSpaceDN w:val="0"/>
        <w:spacing w:line="500" w:lineRule="exact"/>
        <w:ind w:left="3840" w:firstLine="448"/>
        <w:jc w:val="left"/>
        <w:rPr>
          <w:sz w:val="32"/>
        </w:rPr>
      </w:pPr>
      <w:r>
        <w:rPr>
          <w:rFonts w:hint="eastAsia"/>
          <w:sz w:val="24"/>
          <w:szCs w:val="24"/>
        </w:rPr>
        <w:t>日期：</w:t>
      </w:r>
    </w:p>
    <w:p w:rsidR="00E112AC" w:rsidRDefault="00E95851">
      <w:pPr>
        <w:spacing w:line="360" w:lineRule="auto"/>
        <w:ind w:right="84" w:firstLineChars="100" w:firstLine="224"/>
        <w:rPr>
          <w:b/>
          <w:sz w:val="24"/>
          <w:szCs w:val="24"/>
        </w:rPr>
      </w:pPr>
      <w:r>
        <w:rPr>
          <w:rFonts w:hint="eastAsia"/>
          <w:b/>
          <w:sz w:val="24"/>
          <w:szCs w:val="24"/>
        </w:rPr>
        <w:t>注：</w:t>
      </w:r>
    </w:p>
    <w:p w:rsidR="00E112AC" w:rsidRDefault="00E95851">
      <w:pPr>
        <w:spacing w:line="360" w:lineRule="auto"/>
        <w:ind w:right="84" w:firstLineChars="100" w:firstLine="224"/>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E112AC" w:rsidRDefault="00E95851">
      <w:pPr>
        <w:spacing w:line="360" w:lineRule="auto"/>
        <w:ind w:right="84" w:firstLineChars="100" w:firstLine="224"/>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E112AC" w:rsidRDefault="00E95851">
      <w:pPr>
        <w:spacing w:line="360" w:lineRule="auto"/>
        <w:ind w:right="84" w:firstLineChars="100" w:firstLine="224"/>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E112AC" w:rsidRDefault="00E95851">
      <w:pPr>
        <w:widowControl/>
        <w:ind w:firstLine="448"/>
        <w:jc w:val="left"/>
        <w:rPr>
          <w:sz w:val="24"/>
        </w:rPr>
      </w:pPr>
      <w:r>
        <w:rPr>
          <w:sz w:val="24"/>
        </w:rPr>
        <w:br w:type="page"/>
      </w:r>
    </w:p>
    <w:p w:rsidR="00E112AC" w:rsidRDefault="00E95851">
      <w:pPr>
        <w:autoSpaceDN w:val="0"/>
        <w:spacing w:line="360" w:lineRule="auto"/>
        <w:ind w:firstLine="448"/>
        <w:rPr>
          <w:bCs/>
          <w:sz w:val="24"/>
        </w:rPr>
      </w:pPr>
      <w:bookmarkStart w:id="23" w:name="OLE_LINK14"/>
      <w:bookmarkStart w:id="24" w:name="OLE_LINK13"/>
      <w:r>
        <w:rPr>
          <w:rFonts w:hint="eastAsia"/>
          <w:bCs/>
          <w:sz w:val="24"/>
        </w:rPr>
        <w:lastRenderedPageBreak/>
        <w:t>附件</w:t>
      </w:r>
      <w:r>
        <w:rPr>
          <w:rFonts w:hint="eastAsia"/>
          <w:bCs/>
          <w:sz w:val="24"/>
        </w:rPr>
        <w:t xml:space="preserve"> 10</w:t>
      </w:r>
    </w:p>
    <w:p w:rsidR="00E112AC" w:rsidRDefault="00E95851">
      <w:pPr>
        <w:autoSpaceDN w:val="0"/>
        <w:spacing w:line="360" w:lineRule="auto"/>
        <w:ind w:firstLine="448"/>
        <w:rPr>
          <w:b/>
          <w:bCs/>
          <w:sz w:val="24"/>
        </w:rPr>
      </w:pPr>
      <w:r>
        <w:rPr>
          <w:rFonts w:hint="eastAsia"/>
          <w:b/>
          <w:kern w:val="0"/>
          <w:sz w:val="24"/>
          <w:szCs w:val="21"/>
        </w:rPr>
        <w:t>若投标人不是残疾人福利性单位，投标文件中可不提供此声明函</w:t>
      </w:r>
    </w:p>
    <w:p w:rsidR="00E112AC" w:rsidRDefault="00E112AC">
      <w:pPr>
        <w:autoSpaceDN w:val="0"/>
        <w:spacing w:line="360" w:lineRule="auto"/>
        <w:ind w:firstLine="446"/>
        <w:jc w:val="center"/>
        <w:rPr>
          <w:b/>
          <w:bCs/>
          <w:sz w:val="24"/>
        </w:rPr>
      </w:pPr>
    </w:p>
    <w:p w:rsidR="00E112AC" w:rsidRDefault="00E95851">
      <w:pPr>
        <w:autoSpaceDN w:val="0"/>
        <w:spacing w:line="360" w:lineRule="auto"/>
        <w:ind w:firstLine="448"/>
        <w:jc w:val="center"/>
        <w:rPr>
          <w:b/>
          <w:bCs/>
          <w:sz w:val="24"/>
        </w:rPr>
      </w:pPr>
      <w:r>
        <w:rPr>
          <w:rFonts w:hint="eastAsia"/>
          <w:b/>
          <w:bCs/>
          <w:sz w:val="24"/>
        </w:rPr>
        <w:t>残疾人福利性单位声明函</w:t>
      </w:r>
    </w:p>
    <w:bookmarkEnd w:id="23"/>
    <w:bookmarkEnd w:id="24"/>
    <w:p w:rsidR="00E112AC" w:rsidRDefault="00E112AC">
      <w:pPr>
        <w:spacing w:line="588" w:lineRule="exact"/>
        <w:ind w:firstLine="590"/>
        <w:rPr>
          <w:b/>
          <w:spacing w:val="6"/>
          <w:sz w:val="30"/>
          <w:szCs w:val="30"/>
        </w:rPr>
      </w:pPr>
    </w:p>
    <w:p w:rsidR="00E112AC" w:rsidRDefault="00E95851" w:rsidP="002D183D">
      <w:pPr>
        <w:snapToGrid w:val="0"/>
        <w:spacing w:line="360" w:lineRule="auto"/>
        <w:ind w:firstLineChars="200" w:firstLine="446"/>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E112AC" w:rsidRDefault="00E95851" w:rsidP="002D183D">
      <w:pPr>
        <w:snapToGrid w:val="0"/>
        <w:spacing w:line="360" w:lineRule="auto"/>
        <w:ind w:firstLineChars="200" w:firstLine="446"/>
        <w:rPr>
          <w:sz w:val="24"/>
          <w:szCs w:val="21"/>
        </w:rPr>
      </w:pPr>
      <w:r>
        <w:rPr>
          <w:rFonts w:hint="eastAsia"/>
          <w:sz w:val="24"/>
          <w:szCs w:val="21"/>
        </w:rPr>
        <w:t>本单位对上述声明的真实性负责。如有虚假，将依法承担相应责任。</w:t>
      </w:r>
    </w:p>
    <w:p w:rsidR="00E112AC" w:rsidRDefault="00E112AC" w:rsidP="002D183D">
      <w:pPr>
        <w:snapToGrid w:val="0"/>
        <w:spacing w:line="360" w:lineRule="auto"/>
        <w:ind w:firstLineChars="200" w:firstLine="446"/>
        <w:rPr>
          <w:sz w:val="24"/>
          <w:szCs w:val="21"/>
        </w:rPr>
      </w:pPr>
    </w:p>
    <w:p w:rsidR="00E112AC" w:rsidRDefault="00E112AC" w:rsidP="002D183D">
      <w:pPr>
        <w:snapToGrid w:val="0"/>
        <w:spacing w:line="360" w:lineRule="auto"/>
        <w:ind w:firstLineChars="200" w:firstLine="446"/>
        <w:rPr>
          <w:sz w:val="24"/>
          <w:szCs w:val="21"/>
        </w:rPr>
      </w:pPr>
    </w:p>
    <w:p w:rsidR="00E112AC" w:rsidRDefault="00E112AC" w:rsidP="002D183D">
      <w:pPr>
        <w:snapToGrid w:val="0"/>
        <w:spacing w:line="360" w:lineRule="auto"/>
        <w:ind w:firstLineChars="200" w:firstLine="446"/>
        <w:rPr>
          <w:sz w:val="24"/>
          <w:szCs w:val="21"/>
        </w:rPr>
      </w:pPr>
    </w:p>
    <w:p w:rsidR="00E112AC" w:rsidRDefault="00E112AC" w:rsidP="002D183D">
      <w:pPr>
        <w:snapToGrid w:val="0"/>
        <w:spacing w:line="360" w:lineRule="auto"/>
        <w:ind w:firstLineChars="200" w:firstLine="446"/>
        <w:rPr>
          <w:sz w:val="24"/>
          <w:szCs w:val="21"/>
        </w:rPr>
      </w:pPr>
    </w:p>
    <w:p w:rsidR="00E112AC" w:rsidRDefault="00E95851" w:rsidP="002D183D">
      <w:pPr>
        <w:snapToGrid w:val="0"/>
        <w:spacing w:line="360" w:lineRule="auto"/>
        <w:ind w:firstLineChars="200" w:firstLine="446"/>
        <w:jc w:val="left"/>
        <w:rPr>
          <w:sz w:val="24"/>
          <w:szCs w:val="21"/>
        </w:rPr>
      </w:pPr>
      <w:r>
        <w:rPr>
          <w:rFonts w:hint="eastAsia"/>
          <w:sz w:val="24"/>
          <w:szCs w:val="21"/>
        </w:rPr>
        <w:t>投标人名称：</w:t>
      </w:r>
    </w:p>
    <w:p w:rsidR="00E112AC" w:rsidRDefault="00E112AC" w:rsidP="002D183D">
      <w:pPr>
        <w:snapToGrid w:val="0"/>
        <w:spacing w:line="360" w:lineRule="auto"/>
        <w:ind w:firstLineChars="200" w:firstLine="446"/>
        <w:jc w:val="left"/>
        <w:rPr>
          <w:sz w:val="24"/>
          <w:szCs w:val="21"/>
        </w:rPr>
      </w:pPr>
    </w:p>
    <w:p w:rsidR="00E112AC" w:rsidRDefault="00E95851" w:rsidP="002D183D">
      <w:pPr>
        <w:snapToGrid w:val="0"/>
        <w:spacing w:line="360" w:lineRule="auto"/>
        <w:ind w:firstLineChars="200" w:firstLine="446"/>
        <w:jc w:val="left"/>
        <w:rPr>
          <w:sz w:val="24"/>
          <w:szCs w:val="21"/>
        </w:rPr>
      </w:pPr>
      <w:r>
        <w:rPr>
          <w:rFonts w:hint="eastAsia"/>
          <w:sz w:val="24"/>
          <w:szCs w:val="21"/>
        </w:rPr>
        <w:t>日期：年月日</w:t>
      </w:r>
    </w:p>
    <w:p w:rsidR="00E112AC" w:rsidRDefault="00E112AC" w:rsidP="002D183D">
      <w:pPr>
        <w:snapToGrid w:val="0"/>
        <w:spacing w:line="360" w:lineRule="auto"/>
        <w:ind w:firstLineChars="200" w:firstLine="446"/>
        <w:jc w:val="left"/>
        <w:rPr>
          <w:sz w:val="24"/>
          <w:szCs w:val="21"/>
        </w:rPr>
      </w:pPr>
    </w:p>
    <w:p w:rsidR="00E112AC" w:rsidRDefault="00E95851" w:rsidP="002D183D">
      <w:pPr>
        <w:snapToGrid w:val="0"/>
        <w:spacing w:line="360" w:lineRule="auto"/>
        <w:ind w:firstLineChars="200" w:firstLine="446"/>
        <w:rPr>
          <w:sz w:val="24"/>
          <w:szCs w:val="21"/>
        </w:rPr>
      </w:pPr>
      <w:r>
        <w:rPr>
          <w:rFonts w:hint="eastAsia"/>
          <w:sz w:val="24"/>
          <w:szCs w:val="21"/>
        </w:rPr>
        <w:t>注：</w:t>
      </w:r>
    </w:p>
    <w:p w:rsidR="00E112AC" w:rsidRDefault="00E95851">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112AC" w:rsidRDefault="00E95851">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112AC" w:rsidRDefault="00E112AC" w:rsidP="002D183D">
      <w:pPr>
        <w:snapToGrid w:val="0"/>
        <w:spacing w:line="360" w:lineRule="auto"/>
        <w:ind w:firstLineChars="200" w:firstLine="446"/>
        <w:jc w:val="left"/>
        <w:rPr>
          <w:sz w:val="24"/>
          <w:szCs w:val="21"/>
        </w:rPr>
      </w:pPr>
    </w:p>
    <w:p w:rsidR="00E112AC" w:rsidRDefault="00E112AC" w:rsidP="002D183D">
      <w:pPr>
        <w:spacing w:line="360" w:lineRule="auto"/>
        <w:ind w:right="84" w:firstLineChars="100" w:firstLine="223"/>
        <w:rPr>
          <w:position w:val="-40"/>
          <w:sz w:val="24"/>
        </w:rPr>
      </w:pPr>
    </w:p>
    <w:p w:rsidR="00E112AC" w:rsidRDefault="00E95851">
      <w:pPr>
        <w:tabs>
          <w:tab w:val="left" w:pos="360"/>
        </w:tabs>
        <w:spacing w:line="360" w:lineRule="auto"/>
        <w:ind w:firstLine="448"/>
        <w:rPr>
          <w:sz w:val="24"/>
        </w:rPr>
      </w:pPr>
      <w:r>
        <w:rPr>
          <w:sz w:val="24"/>
        </w:rPr>
        <w:br w:type="page"/>
      </w:r>
    </w:p>
    <w:p w:rsidR="00E112AC" w:rsidRDefault="00E95851">
      <w:pPr>
        <w:autoSpaceDN w:val="0"/>
        <w:spacing w:line="360" w:lineRule="auto"/>
        <w:ind w:firstLine="448"/>
        <w:rPr>
          <w:bCs/>
          <w:sz w:val="24"/>
        </w:rPr>
      </w:pPr>
      <w:r>
        <w:rPr>
          <w:rFonts w:hint="eastAsia"/>
          <w:bCs/>
          <w:sz w:val="24"/>
        </w:rPr>
        <w:lastRenderedPageBreak/>
        <w:t>附件</w:t>
      </w:r>
      <w:r>
        <w:rPr>
          <w:rFonts w:hint="eastAsia"/>
          <w:bCs/>
          <w:sz w:val="24"/>
        </w:rPr>
        <w:t xml:space="preserve"> 11</w:t>
      </w:r>
    </w:p>
    <w:p w:rsidR="00E112AC" w:rsidRDefault="00E95851">
      <w:pPr>
        <w:autoSpaceDN w:val="0"/>
        <w:spacing w:line="360" w:lineRule="auto"/>
        <w:ind w:firstLine="448"/>
        <w:jc w:val="center"/>
        <w:rPr>
          <w:b/>
          <w:bCs/>
          <w:sz w:val="24"/>
        </w:rPr>
      </w:pPr>
      <w:r>
        <w:rPr>
          <w:b/>
          <w:bCs/>
          <w:sz w:val="24"/>
        </w:rPr>
        <w:t>投标人认为需要提供的其他资料</w:t>
      </w:r>
    </w:p>
    <w:p w:rsidR="00E112AC" w:rsidRDefault="00E112AC">
      <w:pPr>
        <w:tabs>
          <w:tab w:val="left" w:pos="360"/>
        </w:tabs>
        <w:spacing w:line="360" w:lineRule="auto"/>
        <w:ind w:firstLineChars="200" w:firstLine="448"/>
        <w:rPr>
          <w:b/>
          <w:bCs/>
          <w:sz w:val="24"/>
        </w:rPr>
      </w:pPr>
    </w:p>
    <w:p w:rsidR="00E112AC" w:rsidRDefault="00E112AC">
      <w:pPr>
        <w:snapToGrid w:val="0"/>
        <w:spacing w:line="360" w:lineRule="auto"/>
        <w:ind w:firstLine="448"/>
        <w:rPr>
          <w:sz w:val="24"/>
          <w:szCs w:val="21"/>
        </w:rPr>
      </w:pPr>
    </w:p>
    <w:sectPr w:rsidR="00E112AC">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442C" w:rsidRDefault="00D0442C">
      <w:r>
        <w:separator/>
      </w:r>
    </w:p>
    <w:p w:rsidR="00D0442C" w:rsidRDefault="00D0442C"/>
    <w:p w:rsidR="00D0442C" w:rsidRDefault="00D0442C" w:rsidP="002D183D"/>
  </w:endnote>
  <w:endnote w:type="continuationSeparator" w:id="0">
    <w:p w:rsidR="00D0442C" w:rsidRDefault="00D0442C">
      <w:r>
        <w:continuationSeparator/>
      </w:r>
    </w:p>
    <w:p w:rsidR="00D0442C" w:rsidRDefault="00D0442C"/>
    <w:p w:rsidR="00D0442C" w:rsidRDefault="00D0442C" w:rsidP="002D18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12AC" w:rsidRDefault="00E95851">
    <w:pPr>
      <w:pStyle w:val="a8"/>
      <w:jc w:val="center"/>
    </w:pPr>
    <w:r>
      <w:rPr>
        <w:b/>
      </w:rPr>
      <w:fldChar w:fldCharType="begin"/>
    </w:r>
    <w:r>
      <w:rPr>
        <w:b/>
      </w:rPr>
      <w:instrText>PAGE  \* Arabic  \* MERGEFORMAT</w:instrText>
    </w:r>
    <w:r>
      <w:rPr>
        <w:b/>
      </w:rPr>
      <w:fldChar w:fldCharType="separate"/>
    </w:r>
    <w:r w:rsidR="0095754F" w:rsidRPr="0095754F">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442C" w:rsidRDefault="00D0442C">
      <w:r>
        <w:separator/>
      </w:r>
    </w:p>
    <w:p w:rsidR="00D0442C" w:rsidRDefault="00D0442C"/>
    <w:p w:rsidR="00D0442C" w:rsidRDefault="00D0442C" w:rsidP="002D183D"/>
  </w:footnote>
  <w:footnote w:type="continuationSeparator" w:id="0">
    <w:p w:rsidR="00D0442C" w:rsidRDefault="00D0442C">
      <w:r>
        <w:continuationSeparator/>
      </w:r>
    </w:p>
    <w:p w:rsidR="00D0442C" w:rsidRDefault="00D0442C"/>
    <w:p w:rsidR="00D0442C" w:rsidRDefault="00D0442C" w:rsidP="002D183D"/>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9"/>
    <w:multiLevelType w:val="multilevel"/>
    <w:tmpl w:val="00000009"/>
    <w:lvl w:ilvl="0">
      <w:start w:val="1"/>
      <w:numFmt w:val="chineseCountingThousand"/>
      <w:pStyle w:val="11212"/>
      <w:suff w:val="nothing"/>
      <w:lvlText w:val="第%1部分"/>
      <w:lvlJc w:val="center"/>
      <w:pPr>
        <w:ind w:left="0" w:firstLine="288"/>
      </w:pPr>
      <w:rPr>
        <w:rFonts w:hint="eastAsia"/>
        <w:sz w:val="28"/>
        <w:szCs w:val="28"/>
      </w:rPr>
    </w:lvl>
    <w:lvl w:ilvl="1">
      <w:start w:val="1"/>
      <w:numFmt w:val="chineseCountingThousand"/>
      <w:suff w:val="nothing"/>
      <w:lvlText w:val="%2、"/>
      <w:lvlJc w:val="left"/>
      <w:pPr>
        <w:ind w:left="1277" w:hanging="284"/>
      </w:pPr>
      <w:rPr>
        <w:rFonts w:ascii="微软雅黑" w:eastAsia="微软雅黑" w:hAnsi="宋体" w:hint="eastAsia"/>
        <w:sz w:val="24"/>
        <w:szCs w:val="24"/>
      </w:rPr>
    </w:lvl>
    <w:lvl w:ilvl="2">
      <w:start w:val="1"/>
      <w:numFmt w:val="chineseCountingThousand"/>
      <w:suff w:val="nothing"/>
      <w:lvlText w:val="(%3)"/>
      <w:lvlJc w:val="left"/>
      <w:pPr>
        <w:ind w:left="0" w:firstLine="0"/>
      </w:pPr>
      <w:rPr>
        <w:rFonts w:ascii="Times New Roman" w:eastAsia="宋体" w:hAnsi="Times New Roman" w:hint="default"/>
        <w:b/>
        <w:i w:val="0"/>
        <w:spacing w:val="0"/>
        <w:w w:val="100"/>
        <w:position w:val="0"/>
        <w:sz w:val="21"/>
        <w:szCs w:val="21"/>
      </w:rPr>
    </w:lvl>
    <w:lvl w:ilvl="3">
      <w:start w:val="1"/>
      <w:numFmt w:val="decimal"/>
      <w:suff w:val="nothing"/>
      <w:lvlText w:val="%4、"/>
      <w:lvlJc w:val="left"/>
      <w:pPr>
        <w:ind w:left="0" w:firstLine="0"/>
      </w:pPr>
      <w:rPr>
        <w:rFonts w:hint="eastAsia"/>
      </w:rPr>
    </w:lvl>
    <w:lvl w:ilvl="4">
      <w:start w:val="1"/>
      <w:numFmt w:val="upperLetter"/>
      <w:suff w:val="nothing"/>
      <w:lvlText w:val="%5、"/>
      <w:lvlJc w:val="left"/>
      <w:pPr>
        <w:ind w:left="0" w:firstLine="0"/>
      </w:pPr>
      <w:rPr>
        <w:rFonts w:hint="eastAsia"/>
      </w:rPr>
    </w:lvl>
    <w:lvl w:ilvl="5">
      <w:start w:val="1"/>
      <w:numFmt w:val="none"/>
      <w:suff w:val="nothing"/>
      <w:lvlText w:val=""/>
      <w:lvlJc w:val="left"/>
      <w:pPr>
        <w:ind w:left="0" w:firstLine="0"/>
      </w:pPr>
      <w:rPr>
        <w:rFonts w:hint="default"/>
        <w:u w:val="none"/>
      </w:rPr>
    </w:lvl>
    <w:lvl w:ilvl="6">
      <w:start w:val="1"/>
      <w:numFmt w:val="none"/>
      <w:suff w:val="nothing"/>
      <w:lvlText w:val=""/>
      <w:lvlJc w:val="left"/>
      <w:pPr>
        <w:ind w:left="0" w:firstLine="0"/>
      </w:pPr>
      <w:rPr>
        <w:rFonts w:hint="default"/>
        <w:u w:val="none"/>
      </w:rPr>
    </w:lvl>
    <w:lvl w:ilvl="7">
      <w:start w:val="1"/>
      <w:numFmt w:val="none"/>
      <w:suff w:val="nothing"/>
      <w:lvlText w:val=""/>
      <w:lvlJc w:val="left"/>
      <w:pPr>
        <w:ind w:left="0" w:firstLine="0"/>
      </w:pPr>
      <w:rPr>
        <w:rFonts w:hint="default"/>
        <w:u w:val="none"/>
      </w:rPr>
    </w:lvl>
    <w:lvl w:ilvl="8">
      <w:start w:val="1"/>
      <w:numFmt w:val="none"/>
      <w:suff w:val="nothing"/>
      <w:lvlText w:val=""/>
      <w:lvlJc w:val="left"/>
      <w:pPr>
        <w:ind w:left="0" w:firstLine="0"/>
      </w:pPr>
      <w:rPr>
        <w:rFonts w:hint="default"/>
        <w:u w:val="none"/>
      </w:rPr>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8">
    <w:nsid w:val="6866547A"/>
    <w:multiLevelType w:val="singleLevel"/>
    <w:tmpl w:val="6866547A"/>
    <w:lvl w:ilvl="0">
      <w:start w:val="6"/>
      <w:numFmt w:val="decimal"/>
      <w:suff w:val="nothing"/>
      <w:lvlText w:val="%1、"/>
      <w:lvlJc w:val="left"/>
    </w:lvl>
  </w:abstractNum>
  <w:abstractNum w:abstractNumId="9">
    <w:nsid w:val="7354AEBC"/>
    <w:multiLevelType w:val="singleLevel"/>
    <w:tmpl w:val="7354AEBC"/>
    <w:lvl w:ilvl="0">
      <w:start w:val="1"/>
      <w:numFmt w:val="decimal"/>
      <w:suff w:val="nothing"/>
      <w:lvlText w:val="%1、"/>
      <w:lvlJc w:val="left"/>
    </w:lvl>
  </w:abstractNum>
  <w:num w:numId="1">
    <w:abstractNumId w:val="7"/>
  </w:num>
  <w:num w:numId="2">
    <w:abstractNumId w:val="4"/>
  </w:num>
  <w:num w:numId="3">
    <w:abstractNumId w:val="9"/>
  </w:num>
  <w:num w:numId="4">
    <w:abstractNumId w:val="8"/>
  </w:num>
  <w:num w:numId="5">
    <w:abstractNumId w:val="0"/>
  </w:num>
  <w:num w:numId="6">
    <w:abstractNumId w:val="6"/>
  </w:num>
  <w:num w:numId="7">
    <w:abstractNumId w:val="2"/>
  </w:num>
  <w:num w:numId="8">
    <w:abstractNumId w:val="1"/>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5216"/>
    <w:rsid w:val="000074B0"/>
    <w:rsid w:val="00010DCF"/>
    <w:rsid w:val="00011B73"/>
    <w:rsid w:val="00013068"/>
    <w:rsid w:val="00013701"/>
    <w:rsid w:val="00017C2D"/>
    <w:rsid w:val="00025169"/>
    <w:rsid w:val="000308AC"/>
    <w:rsid w:val="00031855"/>
    <w:rsid w:val="00032015"/>
    <w:rsid w:val="00034485"/>
    <w:rsid w:val="00036A32"/>
    <w:rsid w:val="000403B6"/>
    <w:rsid w:val="0004130F"/>
    <w:rsid w:val="00041768"/>
    <w:rsid w:val="00042FFE"/>
    <w:rsid w:val="00043D00"/>
    <w:rsid w:val="00046460"/>
    <w:rsid w:val="0004662D"/>
    <w:rsid w:val="00050365"/>
    <w:rsid w:val="00052E80"/>
    <w:rsid w:val="0005430A"/>
    <w:rsid w:val="00055AED"/>
    <w:rsid w:val="00056208"/>
    <w:rsid w:val="0005643C"/>
    <w:rsid w:val="00056EF3"/>
    <w:rsid w:val="000600EE"/>
    <w:rsid w:val="000607D4"/>
    <w:rsid w:val="00064DFE"/>
    <w:rsid w:val="00065BDD"/>
    <w:rsid w:val="000665B8"/>
    <w:rsid w:val="0007081F"/>
    <w:rsid w:val="00072919"/>
    <w:rsid w:val="00074CD4"/>
    <w:rsid w:val="00074F44"/>
    <w:rsid w:val="000756A0"/>
    <w:rsid w:val="00075C85"/>
    <w:rsid w:val="00076BA5"/>
    <w:rsid w:val="000776A1"/>
    <w:rsid w:val="00081D78"/>
    <w:rsid w:val="000826F9"/>
    <w:rsid w:val="00086439"/>
    <w:rsid w:val="00092400"/>
    <w:rsid w:val="00092BB6"/>
    <w:rsid w:val="00095E32"/>
    <w:rsid w:val="0009614E"/>
    <w:rsid w:val="000A5CEA"/>
    <w:rsid w:val="000A5E67"/>
    <w:rsid w:val="000A611F"/>
    <w:rsid w:val="000A62E5"/>
    <w:rsid w:val="000A7604"/>
    <w:rsid w:val="000B1CA7"/>
    <w:rsid w:val="000B2975"/>
    <w:rsid w:val="000B4BF2"/>
    <w:rsid w:val="000C215B"/>
    <w:rsid w:val="000C337F"/>
    <w:rsid w:val="000C6CA8"/>
    <w:rsid w:val="000C7A3F"/>
    <w:rsid w:val="000D2569"/>
    <w:rsid w:val="000D26D7"/>
    <w:rsid w:val="000D2F5A"/>
    <w:rsid w:val="000D514E"/>
    <w:rsid w:val="000D5DE9"/>
    <w:rsid w:val="000E50F9"/>
    <w:rsid w:val="000E5380"/>
    <w:rsid w:val="000E6A76"/>
    <w:rsid w:val="000F1202"/>
    <w:rsid w:val="000F1454"/>
    <w:rsid w:val="000F2229"/>
    <w:rsid w:val="000F48D9"/>
    <w:rsid w:val="000F4D4E"/>
    <w:rsid w:val="000F5115"/>
    <w:rsid w:val="000F5C82"/>
    <w:rsid w:val="000F628E"/>
    <w:rsid w:val="000F6957"/>
    <w:rsid w:val="001165C6"/>
    <w:rsid w:val="00121CDE"/>
    <w:rsid w:val="00123BF8"/>
    <w:rsid w:val="001256ED"/>
    <w:rsid w:val="0012609D"/>
    <w:rsid w:val="001275B5"/>
    <w:rsid w:val="00130AD2"/>
    <w:rsid w:val="0013242D"/>
    <w:rsid w:val="00136F51"/>
    <w:rsid w:val="001411F4"/>
    <w:rsid w:val="00141664"/>
    <w:rsid w:val="00143B4D"/>
    <w:rsid w:val="0014645C"/>
    <w:rsid w:val="0014712D"/>
    <w:rsid w:val="001524A8"/>
    <w:rsid w:val="00155128"/>
    <w:rsid w:val="00161A8E"/>
    <w:rsid w:val="00164BB0"/>
    <w:rsid w:val="001659F0"/>
    <w:rsid w:val="00167E92"/>
    <w:rsid w:val="001704C8"/>
    <w:rsid w:val="001707F2"/>
    <w:rsid w:val="00173561"/>
    <w:rsid w:val="00175E40"/>
    <w:rsid w:val="00180557"/>
    <w:rsid w:val="00181ED5"/>
    <w:rsid w:val="001834DA"/>
    <w:rsid w:val="001837F4"/>
    <w:rsid w:val="00183A78"/>
    <w:rsid w:val="00185D85"/>
    <w:rsid w:val="00193A10"/>
    <w:rsid w:val="00193BCD"/>
    <w:rsid w:val="0019431D"/>
    <w:rsid w:val="00194608"/>
    <w:rsid w:val="00194FBC"/>
    <w:rsid w:val="00196A86"/>
    <w:rsid w:val="00196D6B"/>
    <w:rsid w:val="00196E07"/>
    <w:rsid w:val="001A142F"/>
    <w:rsid w:val="001A2919"/>
    <w:rsid w:val="001A381B"/>
    <w:rsid w:val="001A3DE3"/>
    <w:rsid w:val="001A46F9"/>
    <w:rsid w:val="001A60C4"/>
    <w:rsid w:val="001B004B"/>
    <w:rsid w:val="001B4423"/>
    <w:rsid w:val="001B5BEA"/>
    <w:rsid w:val="001B78FF"/>
    <w:rsid w:val="001C0E64"/>
    <w:rsid w:val="001C1981"/>
    <w:rsid w:val="001C50CC"/>
    <w:rsid w:val="001C5A9D"/>
    <w:rsid w:val="001D0A3B"/>
    <w:rsid w:val="001D1850"/>
    <w:rsid w:val="001D1AB9"/>
    <w:rsid w:val="001D3AC9"/>
    <w:rsid w:val="001D4FB9"/>
    <w:rsid w:val="001E0494"/>
    <w:rsid w:val="001E121B"/>
    <w:rsid w:val="001E1A1C"/>
    <w:rsid w:val="001E3CB7"/>
    <w:rsid w:val="001E5959"/>
    <w:rsid w:val="001F2B50"/>
    <w:rsid w:val="001F345B"/>
    <w:rsid w:val="001F4AD6"/>
    <w:rsid w:val="001F65EF"/>
    <w:rsid w:val="001F6DCF"/>
    <w:rsid w:val="001F74FC"/>
    <w:rsid w:val="002027E3"/>
    <w:rsid w:val="00206328"/>
    <w:rsid w:val="00210FF6"/>
    <w:rsid w:val="002113A2"/>
    <w:rsid w:val="00212E26"/>
    <w:rsid w:val="00214D65"/>
    <w:rsid w:val="0021638D"/>
    <w:rsid w:val="00220883"/>
    <w:rsid w:val="002222B5"/>
    <w:rsid w:val="00226386"/>
    <w:rsid w:val="00230077"/>
    <w:rsid w:val="002320BD"/>
    <w:rsid w:val="00233239"/>
    <w:rsid w:val="00243038"/>
    <w:rsid w:val="00243DC1"/>
    <w:rsid w:val="00244482"/>
    <w:rsid w:val="0024790F"/>
    <w:rsid w:val="00247A26"/>
    <w:rsid w:val="00250531"/>
    <w:rsid w:val="00251ED7"/>
    <w:rsid w:val="00253145"/>
    <w:rsid w:val="00256A4A"/>
    <w:rsid w:val="00256FF5"/>
    <w:rsid w:val="002575F6"/>
    <w:rsid w:val="00261C83"/>
    <w:rsid w:val="00262C8B"/>
    <w:rsid w:val="00264E8A"/>
    <w:rsid w:val="00265B2C"/>
    <w:rsid w:val="00266956"/>
    <w:rsid w:val="00266AAA"/>
    <w:rsid w:val="00270ADE"/>
    <w:rsid w:val="00271399"/>
    <w:rsid w:val="00274CF5"/>
    <w:rsid w:val="00275C48"/>
    <w:rsid w:val="00277AEF"/>
    <w:rsid w:val="002804EC"/>
    <w:rsid w:val="00280C49"/>
    <w:rsid w:val="00280FD7"/>
    <w:rsid w:val="00292BE5"/>
    <w:rsid w:val="00293728"/>
    <w:rsid w:val="00293B4A"/>
    <w:rsid w:val="002948B5"/>
    <w:rsid w:val="00294986"/>
    <w:rsid w:val="00294D45"/>
    <w:rsid w:val="00294EAF"/>
    <w:rsid w:val="00295416"/>
    <w:rsid w:val="00295883"/>
    <w:rsid w:val="0029610C"/>
    <w:rsid w:val="00297A1D"/>
    <w:rsid w:val="00297EAE"/>
    <w:rsid w:val="002A4B3C"/>
    <w:rsid w:val="002A5E55"/>
    <w:rsid w:val="002B3BB4"/>
    <w:rsid w:val="002B3BFC"/>
    <w:rsid w:val="002B528E"/>
    <w:rsid w:val="002B538F"/>
    <w:rsid w:val="002C05E5"/>
    <w:rsid w:val="002C696D"/>
    <w:rsid w:val="002D09CD"/>
    <w:rsid w:val="002D16BC"/>
    <w:rsid w:val="002D17E4"/>
    <w:rsid w:val="002D183D"/>
    <w:rsid w:val="002D1D64"/>
    <w:rsid w:val="002D5B4E"/>
    <w:rsid w:val="002E1053"/>
    <w:rsid w:val="002E4551"/>
    <w:rsid w:val="002E5FEB"/>
    <w:rsid w:val="002F08C2"/>
    <w:rsid w:val="002F1119"/>
    <w:rsid w:val="002F245E"/>
    <w:rsid w:val="002F4792"/>
    <w:rsid w:val="003036EA"/>
    <w:rsid w:val="0031086D"/>
    <w:rsid w:val="00313073"/>
    <w:rsid w:val="0031461A"/>
    <w:rsid w:val="003159EF"/>
    <w:rsid w:val="00320416"/>
    <w:rsid w:val="00321DA5"/>
    <w:rsid w:val="00322EA4"/>
    <w:rsid w:val="00324B25"/>
    <w:rsid w:val="00325832"/>
    <w:rsid w:val="00330920"/>
    <w:rsid w:val="0033138A"/>
    <w:rsid w:val="0033202D"/>
    <w:rsid w:val="00332D11"/>
    <w:rsid w:val="00337BAE"/>
    <w:rsid w:val="003432DC"/>
    <w:rsid w:val="00343671"/>
    <w:rsid w:val="00343682"/>
    <w:rsid w:val="00343849"/>
    <w:rsid w:val="00345537"/>
    <w:rsid w:val="003473CD"/>
    <w:rsid w:val="0035071C"/>
    <w:rsid w:val="0035257E"/>
    <w:rsid w:val="0035418A"/>
    <w:rsid w:val="00355EEA"/>
    <w:rsid w:val="003562E3"/>
    <w:rsid w:val="00357DCC"/>
    <w:rsid w:val="00360AE7"/>
    <w:rsid w:val="00364265"/>
    <w:rsid w:val="00367868"/>
    <w:rsid w:val="0037085F"/>
    <w:rsid w:val="00370FF5"/>
    <w:rsid w:val="0037110D"/>
    <w:rsid w:val="00373C07"/>
    <w:rsid w:val="00374D2C"/>
    <w:rsid w:val="00377781"/>
    <w:rsid w:val="00381EC7"/>
    <w:rsid w:val="003839AE"/>
    <w:rsid w:val="00383A58"/>
    <w:rsid w:val="003918BD"/>
    <w:rsid w:val="00391EFC"/>
    <w:rsid w:val="00391FD0"/>
    <w:rsid w:val="0039235B"/>
    <w:rsid w:val="003926CA"/>
    <w:rsid w:val="00394B36"/>
    <w:rsid w:val="00395727"/>
    <w:rsid w:val="00395A5A"/>
    <w:rsid w:val="003A4B1D"/>
    <w:rsid w:val="003A618F"/>
    <w:rsid w:val="003A6B3F"/>
    <w:rsid w:val="003A7FEB"/>
    <w:rsid w:val="003B6105"/>
    <w:rsid w:val="003B6D2D"/>
    <w:rsid w:val="003B78E0"/>
    <w:rsid w:val="003C71A3"/>
    <w:rsid w:val="003C7A89"/>
    <w:rsid w:val="003D2EF8"/>
    <w:rsid w:val="003D6C7A"/>
    <w:rsid w:val="003E2404"/>
    <w:rsid w:val="003E2BBE"/>
    <w:rsid w:val="003E4B1B"/>
    <w:rsid w:val="003E5355"/>
    <w:rsid w:val="003E5E39"/>
    <w:rsid w:val="003E693D"/>
    <w:rsid w:val="003E6E8F"/>
    <w:rsid w:val="003E71CA"/>
    <w:rsid w:val="003F12B7"/>
    <w:rsid w:val="003F2819"/>
    <w:rsid w:val="003F2D05"/>
    <w:rsid w:val="003F3222"/>
    <w:rsid w:val="003F68DF"/>
    <w:rsid w:val="003F6B18"/>
    <w:rsid w:val="003F7025"/>
    <w:rsid w:val="0040134A"/>
    <w:rsid w:val="00402BE6"/>
    <w:rsid w:val="0040553A"/>
    <w:rsid w:val="004055D4"/>
    <w:rsid w:val="0040569C"/>
    <w:rsid w:val="00410A95"/>
    <w:rsid w:val="0041127B"/>
    <w:rsid w:val="00411416"/>
    <w:rsid w:val="00412894"/>
    <w:rsid w:val="00413972"/>
    <w:rsid w:val="004153D6"/>
    <w:rsid w:val="00415D1E"/>
    <w:rsid w:val="00415D39"/>
    <w:rsid w:val="00416AFE"/>
    <w:rsid w:val="004176FC"/>
    <w:rsid w:val="00421F27"/>
    <w:rsid w:val="00424D37"/>
    <w:rsid w:val="00424F07"/>
    <w:rsid w:val="004267C9"/>
    <w:rsid w:val="00427F8D"/>
    <w:rsid w:val="00431536"/>
    <w:rsid w:val="004316F0"/>
    <w:rsid w:val="00431C42"/>
    <w:rsid w:val="00432B95"/>
    <w:rsid w:val="00432C99"/>
    <w:rsid w:val="004331D3"/>
    <w:rsid w:val="004377AC"/>
    <w:rsid w:val="00437DB0"/>
    <w:rsid w:val="004424FE"/>
    <w:rsid w:val="00443B6E"/>
    <w:rsid w:val="00443C74"/>
    <w:rsid w:val="00445313"/>
    <w:rsid w:val="00446120"/>
    <w:rsid w:val="004519C8"/>
    <w:rsid w:val="00452549"/>
    <w:rsid w:val="00454160"/>
    <w:rsid w:val="004559D5"/>
    <w:rsid w:val="00455F7E"/>
    <w:rsid w:val="00457B84"/>
    <w:rsid w:val="00460809"/>
    <w:rsid w:val="00461A5D"/>
    <w:rsid w:val="00461D27"/>
    <w:rsid w:val="00461EA7"/>
    <w:rsid w:val="00465579"/>
    <w:rsid w:val="00467BBC"/>
    <w:rsid w:val="00471E0D"/>
    <w:rsid w:val="00471F6D"/>
    <w:rsid w:val="00472C82"/>
    <w:rsid w:val="0047346A"/>
    <w:rsid w:val="004740E4"/>
    <w:rsid w:val="00474B10"/>
    <w:rsid w:val="00477765"/>
    <w:rsid w:val="00480486"/>
    <w:rsid w:val="00480BCD"/>
    <w:rsid w:val="004826E0"/>
    <w:rsid w:val="00482FEF"/>
    <w:rsid w:val="004833B1"/>
    <w:rsid w:val="00483515"/>
    <w:rsid w:val="0049582B"/>
    <w:rsid w:val="00495ECD"/>
    <w:rsid w:val="004A0F57"/>
    <w:rsid w:val="004A18BA"/>
    <w:rsid w:val="004A1E95"/>
    <w:rsid w:val="004A3709"/>
    <w:rsid w:val="004A3B65"/>
    <w:rsid w:val="004A4E98"/>
    <w:rsid w:val="004A7516"/>
    <w:rsid w:val="004A7F72"/>
    <w:rsid w:val="004B1FC0"/>
    <w:rsid w:val="004B2DBB"/>
    <w:rsid w:val="004B3F84"/>
    <w:rsid w:val="004B725D"/>
    <w:rsid w:val="004D026B"/>
    <w:rsid w:val="004D11D3"/>
    <w:rsid w:val="004D5F22"/>
    <w:rsid w:val="004D6293"/>
    <w:rsid w:val="004D6546"/>
    <w:rsid w:val="004E0B40"/>
    <w:rsid w:val="004E0FD5"/>
    <w:rsid w:val="004E38E3"/>
    <w:rsid w:val="004F038D"/>
    <w:rsid w:val="004F55DE"/>
    <w:rsid w:val="004F7B5C"/>
    <w:rsid w:val="00500B27"/>
    <w:rsid w:val="00502349"/>
    <w:rsid w:val="00502D44"/>
    <w:rsid w:val="00502E08"/>
    <w:rsid w:val="00506C8E"/>
    <w:rsid w:val="00506CD1"/>
    <w:rsid w:val="005131C3"/>
    <w:rsid w:val="00513A4E"/>
    <w:rsid w:val="00516184"/>
    <w:rsid w:val="005201BE"/>
    <w:rsid w:val="0052260B"/>
    <w:rsid w:val="00524604"/>
    <w:rsid w:val="00525EE9"/>
    <w:rsid w:val="005273C9"/>
    <w:rsid w:val="0053021A"/>
    <w:rsid w:val="00530D50"/>
    <w:rsid w:val="005329BE"/>
    <w:rsid w:val="005334B4"/>
    <w:rsid w:val="005349D4"/>
    <w:rsid w:val="00537D63"/>
    <w:rsid w:val="005407BF"/>
    <w:rsid w:val="00542508"/>
    <w:rsid w:val="00544107"/>
    <w:rsid w:val="005449BE"/>
    <w:rsid w:val="0054787E"/>
    <w:rsid w:val="005506C7"/>
    <w:rsid w:val="005506CE"/>
    <w:rsid w:val="0055079B"/>
    <w:rsid w:val="00550B2F"/>
    <w:rsid w:val="00554B02"/>
    <w:rsid w:val="00554C0D"/>
    <w:rsid w:val="00555DDD"/>
    <w:rsid w:val="00556978"/>
    <w:rsid w:val="0055739D"/>
    <w:rsid w:val="0056011E"/>
    <w:rsid w:val="005625D8"/>
    <w:rsid w:val="0056453E"/>
    <w:rsid w:val="0056708D"/>
    <w:rsid w:val="00570D6F"/>
    <w:rsid w:val="0057120E"/>
    <w:rsid w:val="005718A8"/>
    <w:rsid w:val="00572118"/>
    <w:rsid w:val="00572E0A"/>
    <w:rsid w:val="005737C6"/>
    <w:rsid w:val="00575DF4"/>
    <w:rsid w:val="00580546"/>
    <w:rsid w:val="005842A0"/>
    <w:rsid w:val="0058472E"/>
    <w:rsid w:val="00584D37"/>
    <w:rsid w:val="00585C39"/>
    <w:rsid w:val="0059465B"/>
    <w:rsid w:val="0059473B"/>
    <w:rsid w:val="005953CA"/>
    <w:rsid w:val="005960BA"/>
    <w:rsid w:val="005A318B"/>
    <w:rsid w:val="005A6156"/>
    <w:rsid w:val="005A65A6"/>
    <w:rsid w:val="005A6731"/>
    <w:rsid w:val="005B29B3"/>
    <w:rsid w:val="005B2B2F"/>
    <w:rsid w:val="005B2E88"/>
    <w:rsid w:val="005B352D"/>
    <w:rsid w:val="005B631B"/>
    <w:rsid w:val="005B6420"/>
    <w:rsid w:val="005C01CC"/>
    <w:rsid w:val="005C3319"/>
    <w:rsid w:val="005C463B"/>
    <w:rsid w:val="005C5EB1"/>
    <w:rsid w:val="005D1B17"/>
    <w:rsid w:val="005D3683"/>
    <w:rsid w:val="005D3AB2"/>
    <w:rsid w:val="005D792B"/>
    <w:rsid w:val="005E2966"/>
    <w:rsid w:val="005E6149"/>
    <w:rsid w:val="005E7FF4"/>
    <w:rsid w:val="005F023D"/>
    <w:rsid w:val="005F09CC"/>
    <w:rsid w:val="005F0C06"/>
    <w:rsid w:val="005F1C90"/>
    <w:rsid w:val="005F2890"/>
    <w:rsid w:val="005F297C"/>
    <w:rsid w:val="005F3EB2"/>
    <w:rsid w:val="006001B2"/>
    <w:rsid w:val="006012FE"/>
    <w:rsid w:val="006014DA"/>
    <w:rsid w:val="00601B60"/>
    <w:rsid w:val="006038D0"/>
    <w:rsid w:val="00605AEF"/>
    <w:rsid w:val="00611A86"/>
    <w:rsid w:val="00612BD3"/>
    <w:rsid w:val="00616B13"/>
    <w:rsid w:val="00620130"/>
    <w:rsid w:val="00622893"/>
    <w:rsid w:val="00624D7A"/>
    <w:rsid w:val="00625361"/>
    <w:rsid w:val="0062548D"/>
    <w:rsid w:val="00626198"/>
    <w:rsid w:val="00626705"/>
    <w:rsid w:val="006308ED"/>
    <w:rsid w:val="00630B07"/>
    <w:rsid w:val="00630B2B"/>
    <w:rsid w:val="00631029"/>
    <w:rsid w:val="00632268"/>
    <w:rsid w:val="00633921"/>
    <w:rsid w:val="00634213"/>
    <w:rsid w:val="00635DAE"/>
    <w:rsid w:val="00637E05"/>
    <w:rsid w:val="00641801"/>
    <w:rsid w:val="006478CA"/>
    <w:rsid w:val="00651D8A"/>
    <w:rsid w:val="00665F3D"/>
    <w:rsid w:val="00670BE5"/>
    <w:rsid w:val="006741E5"/>
    <w:rsid w:val="006802EF"/>
    <w:rsid w:val="00685987"/>
    <w:rsid w:val="00692004"/>
    <w:rsid w:val="006970F6"/>
    <w:rsid w:val="006A1C8A"/>
    <w:rsid w:val="006A2D23"/>
    <w:rsid w:val="006A4023"/>
    <w:rsid w:val="006A437D"/>
    <w:rsid w:val="006A4BDB"/>
    <w:rsid w:val="006A5D28"/>
    <w:rsid w:val="006A6460"/>
    <w:rsid w:val="006A6F51"/>
    <w:rsid w:val="006A75E7"/>
    <w:rsid w:val="006B0EC3"/>
    <w:rsid w:val="006B52A7"/>
    <w:rsid w:val="006C030A"/>
    <w:rsid w:val="006C0461"/>
    <w:rsid w:val="006C1F47"/>
    <w:rsid w:val="006C23C2"/>
    <w:rsid w:val="006C3BD7"/>
    <w:rsid w:val="006C59A5"/>
    <w:rsid w:val="006C7FB3"/>
    <w:rsid w:val="006D1D31"/>
    <w:rsid w:val="006E0CD2"/>
    <w:rsid w:val="006E1997"/>
    <w:rsid w:val="006E2EB7"/>
    <w:rsid w:val="006E541E"/>
    <w:rsid w:val="006E609A"/>
    <w:rsid w:val="006E75FD"/>
    <w:rsid w:val="006E76A5"/>
    <w:rsid w:val="006F0645"/>
    <w:rsid w:val="006F1700"/>
    <w:rsid w:val="006F239F"/>
    <w:rsid w:val="006F551D"/>
    <w:rsid w:val="006F6FA1"/>
    <w:rsid w:val="0070070A"/>
    <w:rsid w:val="007114A5"/>
    <w:rsid w:val="0071193F"/>
    <w:rsid w:val="0071324C"/>
    <w:rsid w:val="00723310"/>
    <w:rsid w:val="007236BA"/>
    <w:rsid w:val="007238DD"/>
    <w:rsid w:val="00723D02"/>
    <w:rsid w:val="00723D84"/>
    <w:rsid w:val="00723EDE"/>
    <w:rsid w:val="00724717"/>
    <w:rsid w:val="0072660C"/>
    <w:rsid w:val="00727CF8"/>
    <w:rsid w:val="00730404"/>
    <w:rsid w:val="00731AB7"/>
    <w:rsid w:val="0073428B"/>
    <w:rsid w:val="007362B5"/>
    <w:rsid w:val="00736A79"/>
    <w:rsid w:val="0074180F"/>
    <w:rsid w:val="0074368B"/>
    <w:rsid w:val="007446DE"/>
    <w:rsid w:val="00746019"/>
    <w:rsid w:val="00746D3F"/>
    <w:rsid w:val="00747A85"/>
    <w:rsid w:val="00750AB2"/>
    <w:rsid w:val="00751361"/>
    <w:rsid w:val="00752847"/>
    <w:rsid w:val="007531C9"/>
    <w:rsid w:val="007532A0"/>
    <w:rsid w:val="00755358"/>
    <w:rsid w:val="007558DB"/>
    <w:rsid w:val="00755AB9"/>
    <w:rsid w:val="00757FB9"/>
    <w:rsid w:val="00760746"/>
    <w:rsid w:val="00766299"/>
    <w:rsid w:val="00766870"/>
    <w:rsid w:val="00767923"/>
    <w:rsid w:val="007702C7"/>
    <w:rsid w:val="007737A3"/>
    <w:rsid w:val="007738A0"/>
    <w:rsid w:val="00774ACC"/>
    <w:rsid w:val="0077606A"/>
    <w:rsid w:val="0078146D"/>
    <w:rsid w:val="00781801"/>
    <w:rsid w:val="00783688"/>
    <w:rsid w:val="00784C33"/>
    <w:rsid w:val="00790641"/>
    <w:rsid w:val="00791AC3"/>
    <w:rsid w:val="0079363C"/>
    <w:rsid w:val="00793B6E"/>
    <w:rsid w:val="007961F7"/>
    <w:rsid w:val="0079785B"/>
    <w:rsid w:val="007A0EF7"/>
    <w:rsid w:val="007A1581"/>
    <w:rsid w:val="007A4BB5"/>
    <w:rsid w:val="007A4FB6"/>
    <w:rsid w:val="007A5AEB"/>
    <w:rsid w:val="007A6AA6"/>
    <w:rsid w:val="007A6B97"/>
    <w:rsid w:val="007B1550"/>
    <w:rsid w:val="007B1B3A"/>
    <w:rsid w:val="007B4E82"/>
    <w:rsid w:val="007B5D7F"/>
    <w:rsid w:val="007B7C1E"/>
    <w:rsid w:val="007C02C8"/>
    <w:rsid w:val="007C1D1B"/>
    <w:rsid w:val="007D4A09"/>
    <w:rsid w:val="007D5173"/>
    <w:rsid w:val="007D6BBD"/>
    <w:rsid w:val="007D6EC1"/>
    <w:rsid w:val="007E3CC8"/>
    <w:rsid w:val="007E4810"/>
    <w:rsid w:val="007E4CD6"/>
    <w:rsid w:val="007E73D8"/>
    <w:rsid w:val="007E76C3"/>
    <w:rsid w:val="007F1F0C"/>
    <w:rsid w:val="007F5589"/>
    <w:rsid w:val="007F55DE"/>
    <w:rsid w:val="007F79A8"/>
    <w:rsid w:val="008005A8"/>
    <w:rsid w:val="00800682"/>
    <w:rsid w:val="00801560"/>
    <w:rsid w:val="00802CE5"/>
    <w:rsid w:val="00805098"/>
    <w:rsid w:val="00807A77"/>
    <w:rsid w:val="00811779"/>
    <w:rsid w:val="008143BE"/>
    <w:rsid w:val="00814C9A"/>
    <w:rsid w:val="0081797B"/>
    <w:rsid w:val="00822DBD"/>
    <w:rsid w:val="00825475"/>
    <w:rsid w:val="008259FC"/>
    <w:rsid w:val="00825DBE"/>
    <w:rsid w:val="00830ED3"/>
    <w:rsid w:val="00832534"/>
    <w:rsid w:val="00834EDE"/>
    <w:rsid w:val="00837228"/>
    <w:rsid w:val="00841608"/>
    <w:rsid w:val="00841730"/>
    <w:rsid w:val="008444AE"/>
    <w:rsid w:val="008465BF"/>
    <w:rsid w:val="008470D8"/>
    <w:rsid w:val="00847476"/>
    <w:rsid w:val="00851390"/>
    <w:rsid w:val="008527D8"/>
    <w:rsid w:val="00852DD8"/>
    <w:rsid w:val="00852EBB"/>
    <w:rsid w:val="0085585F"/>
    <w:rsid w:val="00855FFB"/>
    <w:rsid w:val="00856C7F"/>
    <w:rsid w:val="00861293"/>
    <w:rsid w:val="00863C1E"/>
    <w:rsid w:val="0086630A"/>
    <w:rsid w:val="00872A7C"/>
    <w:rsid w:val="00874016"/>
    <w:rsid w:val="008777C3"/>
    <w:rsid w:val="00880D8F"/>
    <w:rsid w:val="00883479"/>
    <w:rsid w:val="00885DD4"/>
    <w:rsid w:val="00886809"/>
    <w:rsid w:val="0088750D"/>
    <w:rsid w:val="008879C5"/>
    <w:rsid w:val="00890051"/>
    <w:rsid w:val="00890E84"/>
    <w:rsid w:val="0089306D"/>
    <w:rsid w:val="008951B3"/>
    <w:rsid w:val="00895914"/>
    <w:rsid w:val="00897199"/>
    <w:rsid w:val="008A0DF1"/>
    <w:rsid w:val="008A1BBB"/>
    <w:rsid w:val="008A1E8A"/>
    <w:rsid w:val="008A3673"/>
    <w:rsid w:val="008A64B8"/>
    <w:rsid w:val="008B202B"/>
    <w:rsid w:val="008B3001"/>
    <w:rsid w:val="008B3CFE"/>
    <w:rsid w:val="008B5DBC"/>
    <w:rsid w:val="008B6ED1"/>
    <w:rsid w:val="008C3C92"/>
    <w:rsid w:val="008C4E8A"/>
    <w:rsid w:val="008C73D5"/>
    <w:rsid w:val="008D1AF0"/>
    <w:rsid w:val="008D394D"/>
    <w:rsid w:val="008D4422"/>
    <w:rsid w:val="008D640B"/>
    <w:rsid w:val="008D6CED"/>
    <w:rsid w:val="008E3C04"/>
    <w:rsid w:val="008E56E2"/>
    <w:rsid w:val="008E57F5"/>
    <w:rsid w:val="008F33AB"/>
    <w:rsid w:val="008F35A8"/>
    <w:rsid w:val="008F611A"/>
    <w:rsid w:val="00900E38"/>
    <w:rsid w:val="009016E3"/>
    <w:rsid w:val="0090766A"/>
    <w:rsid w:val="00907748"/>
    <w:rsid w:val="00911867"/>
    <w:rsid w:val="009125B6"/>
    <w:rsid w:val="00913750"/>
    <w:rsid w:val="00913815"/>
    <w:rsid w:val="00913DA8"/>
    <w:rsid w:val="00913F09"/>
    <w:rsid w:val="00916BFD"/>
    <w:rsid w:val="00917496"/>
    <w:rsid w:val="009208FE"/>
    <w:rsid w:val="0092151E"/>
    <w:rsid w:val="00924617"/>
    <w:rsid w:val="0092600D"/>
    <w:rsid w:val="009324A4"/>
    <w:rsid w:val="00932AD3"/>
    <w:rsid w:val="009336BB"/>
    <w:rsid w:val="00933823"/>
    <w:rsid w:val="00933C6F"/>
    <w:rsid w:val="00936298"/>
    <w:rsid w:val="0093630E"/>
    <w:rsid w:val="00936E99"/>
    <w:rsid w:val="00937433"/>
    <w:rsid w:val="0094212E"/>
    <w:rsid w:val="0094458A"/>
    <w:rsid w:val="0094466C"/>
    <w:rsid w:val="00945B80"/>
    <w:rsid w:val="00947EC9"/>
    <w:rsid w:val="00951A8D"/>
    <w:rsid w:val="0095279C"/>
    <w:rsid w:val="009533CE"/>
    <w:rsid w:val="00954547"/>
    <w:rsid w:val="00955653"/>
    <w:rsid w:val="00955B43"/>
    <w:rsid w:val="0095612C"/>
    <w:rsid w:val="0095754F"/>
    <w:rsid w:val="00960991"/>
    <w:rsid w:val="00962A82"/>
    <w:rsid w:val="009662F0"/>
    <w:rsid w:val="00967BE2"/>
    <w:rsid w:val="00973A6A"/>
    <w:rsid w:val="00974B43"/>
    <w:rsid w:val="00977FB6"/>
    <w:rsid w:val="009809F0"/>
    <w:rsid w:val="009820A2"/>
    <w:rsid w:val="009829B0"/>
    <w:rsid w:val="00982E3B"/>
    <w:rsid w:val="00984AB0"/>
    <w:rsid w:val="0098544D"/>
    <w:rsid w:val="00987484"/>
    <w:rsid w:val="00987F71"/>
    <w:rsid w:val="009908ED"/>
    <w:rsid w:val="00994074"/>
    <w:rsid w:val="00994D53"/>
    <w:rsid w:val="0099688A"/>
    <w:rsid w:val="009A02C9"/>
    <w:rsid w:val="009A0D32"/>
    <w:rsid w:val="009A254D"/>
    <w:rsid w:val="009A26E4"/>
    <w:rsid w:val="009A3371"/>
    <w:rsid w:val="009A3F39"/>
    <w:rsid w:val="009A418D"/>
    <w:rsid w:val="009A4641"/>
    <w:rsid w:val="009A5F5B"/>
    <w:rsid w:val="009A70B1"/>
    <w:rsid w:val="009A7596"/>
    <w:rsid w:val="009B477B"/>
    <w:rsid w:val="009B50B5"/>
    <w:rsid w:val="009B7189"/>
    <w:rsid w:val="009C0EA3"/>
    <w:rsid w:val="009C69C7"/>
    <w:rsid w:val="009D1724"/>
    <w:rsid w:val="009D187B"/>
    <w:rsid w:val="009D1E28"/>
    <w:rsid w:val="009D2385"/>
    <w:rsid w:val="009D24A0"/>
    <w:rsid w:val="009D40CD"/>
    <w:rsid w:val="009D546C"/>
    <w:rsid w:val="009D5A3A"/>
    <w:rsid w:val="009D5C8E"/>
    <w:rsid w:val="009D7786"/>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0012"/>
    <w:rsid w:val="00A11FFD"/>
    <w:rsid w:val="00A122BD"/>
    <w:rsid w:val="00A12C8D"/>
    <w:rsid w:val="00A13766"/>
    <w:rsid w:val="00A148A6"/>
    <w:rsid w:val="00A2223B"/>
    <w:rsid w:val="00A22651"/>
    <w:rsid w:val="00A24847"/>
    <w:rsid w:val="00A25222"/>
    <w:rsid w:val="00A252F0"/>
    <w:rsid w:val="00A264A9"/>
    <w:rsid w:val="00A26C90"/>
    <w:rsid w:val="00A27691"/>
    <w:rsid w:val="00A3249C"/>
    <w:rsid w:val="00A3561D"/>
    <w:rsid w:val="00A35BC5"/>
    <w:rsid w:val="00A43224"/>
    <w:rsid w:val="00A440E2"/>
    <w:rsid w:val="00A45815"/>
    <w:rsid w:val="00A5132F"/>
    <w:rsid w:val="00A5241A"/>
    <w:rsid w:val="00A53C66"/>
    <w:rsid w:val="00A5568D"/>
    <w:rsid w:val="00A55CB3"/>
    <w:rsid w:val="00A57696"/>
    <w:rsid w:val="00A60795"/>
    <w:rsid w:val="00A60AF2"/>
    <w:rsid w:val="00A62455"/>
    <w:rsid w:val="00A63263"/>
    <w:rsid w:val="00A64F8F"/>
    <w:rsid w:val="00A6766F"/>
    <w:rsid w:val="00A711EB"/>
    <w:rsid w:val="00A76CE5"/>
    <w:rsid w:val="00A77E05"/>
    <w:rsid w:val="00A8009D"/>
    <w:rsid w:val="00A80AAB"/>
    <w:rsid w:val="00A812FA"/>
    <w:rsid w:val="00A87E72"/>
    <w:rsid w:val="00A90C1C"/>
    <w:rsid w:val="00A90E13"/>
    <w:rsid w:val="00A92667"/>
    <w:rsid w:val="00A92A1A"/>
    <w:rsid w:val="00A936E7"/>
    <w:rsid w:val="00A9562A"/>
    <w:rsid w:val="00A956A3"/>
    <w:rsid w:val="00A97408"/>
    <w:rsid w:val="00A97998"/>
    <w:rsid w:val="00A979D9"/>
    <w:rsid w:val="00AA0F99"/>
    <w:rsid w:val="00AA0FDA"/>
    <w:rsid w:val="00AA2CF3"/>
    <w:rsid w:val="00AA3118"/>
    <w:rsid w:val="00AA5B1F"/>
    <w:rsid w:val="00AA5EF3"/>
    <w:rsid w:val="00AA6B88"/>
    <w:rsid w:val="00AA772B"/>
    <w:rsid w:val="00AB0F96"/>
    <w:rsid w:val="00AB1AAB"/>
    <w:rsid w:val="00AB1AB2"/>
    <w:rsid w:val="00AB23EA"/>
    <w:rsid w:val="00AB472B"/>
    <w:rsid w:val="00AC04F7"/>
    <w:rsid w:val="00AC0B2F"/>
    <w:rsid w:val="00AC130F"/>
    <w:rsid w:val="00AC6628"/>
    <w:rsid w:val="00AC7CD8"/>
    <w:rsid w:val="00AD02BF"/>
    <w:rsid w:val="00AD4123"/>
    <w:rsid w:val="00AE01BB"/>
    <w:rsid w:val="00AE15EA"/>
    <w:rsid w:val="00AE1773"/>
    <w:rsid w:val="00AE2ECF"/>
    <w:rsid w:val="00AE4505"/>
    <w:rsid w:val="00AE5C1F"/>
    <w:rsid w:val="00AF06D9"/>
    <w:rsid w:val="00AF0DC5"/>
    <w:rsid w:val="00AF3DA6"/>
    <w:rsid w:val="00AF4C34"/>
    <w:rsid w:val="00AF5013"/>
    <w:rsid w:val="00AF6067"/>
    <w:rsid w:val="00B012DE"/>
    <w:rsid w:val="00B05458"/>
    <w:rsid w:val="00B07152"/>
    <w:rsid w:val="00B12B98"/>
    <w:rsid w:val="00B1328E"/>
    <w:rsid w:val="00B13707"/>
    <w:rsid w:val="00B13CD0"/>
    <w:rsid w:val="00B208E4"/>
    <w:rsid w:val="00B21460"/>
    <w:rsid w:val="00B2233E"/>
    <w:rsid w:val="00B2484D"/>
    <w:rsid w:val="00B24A31"/>
    <w:rsid w:val="00B25107"/>
    <w:rsid w:val="00B31F81"/>
    <w:rsid w:val="00B32A76"/>
    <w:rsid w:val="00B32C88"/>
    <w:rsid w:val="00B331B2"/>
    <w:rsid w:val="00B37FB0"/>
    <w:rsid w:val="00B4237D"/>
    <w:rsid w:val="00B42656"/>
    <w:rsid w:val="00B443B4"/>
    <w:rsid w:val="00B45888"/>
    <w:rsid w:val="00B45B15"/>
    <w:rsid w:val="00B469D4"/>
    <w:rsid w:val="00B51D96"/>
    <w:rsid w:val="00B53BAF"/>
    <w:rsid w:val="00B53BD7"/>
    <w:rsid w:val="00B55825"/>
    <w:rsid w:val="00B558D2"/>
    <w:rsid w:val="00B56096"/>
    <w:rsid w:val="00B626E7"/>
    <w:rsid w:val="00B6637D"/>
    <w:rsid w:val="00B666EF"/>
    <w:rsid w:val="00B671A0"/>
    <w:rsid w:val="00B672EC"/>
    <w:rsid w:val="00B7176B"/>
    <w:rsid w:val="00B728F9"/>
    <w:rsid w:val="00B74D6F"/>
    <w:rsid w:val="00B75793"/>
    <w:rsid w:val="00B7766F"/>
    <w:rsid w:val="00B8141F"/>
    <w:rsid w:val="00B84566"/>
    <w:rsid w:val="00B85D52"/>
    <w:rsid w:val="00B86890"/>
    <w:rsid w:val="00B91501"/>
    <w:rsid w:val="00B92D7E"/>
    <w:rsid w:val="00B9368D"/>
    <w:rsid w:val="00BA2B57"/>
    <w:rsid w:val="00BA33E7"/>
    <w:rsid w:val="00BA359A"/>
    <w:rsid w:val="00BA48C0"/>
    <w:rsid w:val="00BA4E83"/>
    <w:rsid w:val="00BB091B"/>
    <w:rsid w:val="00BB21E1"/>
    <w:rsid w:val="00BB54F5"/>
    <w:rsid w:val="00BC05DC"/>
    <w:rsid w:val="00BC5201"/>
    <w:rsid w:val="00BC5D73"/>
    <w:rsid w:val="00BC6742"/>
    <w:rsid w:val="00BC678B"/>
    <w:rsid w:val="00BC74D7"/>
    <w:rsid w:val="00BC78CE"/>
    <w:rsid w:val="00BD0D1D"/>
    <w:rsid w:val="00BD0EA1"/>
    <w:rsid w:val="00BD11D6"/>
    <w:rsid w:val="00BD5A2E"/>
    <w:rsid w:val="00BD751A"/>
    <w:rsid w:val="00BE20B2"/>
    <w:rsid w:val="00BE3520"/>
    <w:rsid w:val="00BE4FFC"/>
    <w:rsid w:val="00BF1387"/>
    <w:rsid w:val="00BF27F1"/>
    <w:rsid w:val="00BF3297"/>
    <w:rsid w:val="00BF3B42"/>
    <w:rsid w:val="00BF402E"/>
    <w:rsid w:val="00BF4E7D"/>
    <w:rsid w:val="00BF52E5"/>
    <w:rsid w:val="00C00FE2"/>
    <w:rsid w:val="00C01AD0"/>
    <w:rsid w:val="00C02E3D"/>
    <w:rsid w:val="00C030CD"/>
    <w:rsid w:val="00C0504F"/>
    <w:rsid w:val="00C07280"/>
    <w:rsid w:val="00C0765F"/>
    <w:rsid w:val="00C07C56"/>
    <w:rsid w:val="00C137F2"/>
    <w:rsid w:val="00C1421A"/>
    <w:rsid w:val="00C23A2D"/>
    <w:rsid w:val="00C23D41"/>
    <w:rsid w:val="00C24668"/>
    <w:rsid w:val="00C25308"/>
    <w:rsid w:val="00C258AC"/>
    <w:rsid w:val="00C25FD9"/>
    <w:rsid w:val="00C27942"/>
    <w:rsid w:val="00C337B7"/>
    <w:rsid w:val="00C352E4"/>
    <w:rsid w:val="00C356A9"/>
    <w:rsid w:val="00C35AF1"/>
    <w:rsid w:val="00C37976"/>
    <w:rsid w:val="00C4362D"/>
    <w:rsid w:val="00C44A5C"/>
    <w:rsid w:val="00C4698B"/>
    <w:rsid w:val="00C55371"/>
    <w:rsid w:val="00C553EC"/>
    <w:rsid w:val="00C555A4"/>
    <w:rsid w:val="00C55AB7"/>
    <w:rsid w:val="00C55ACC"/>
    <w:rsid w:val="00C55CFB"/>
    <w:rsid w:val="00C6143B"/>
    <w:rsid w:val="00C637D6"/>
    <w:rsid w:val="00C64598"/>
    <w:rsid w:val="00C6657F"/>
    <w:rsid w:val="00C67013"/>
    <w:rsid w:val="00C720A2"/>
    <w:rsid w:val="00C7230E"/>
    <w:rsid w:val="00C72A5F"/>
    <w:rsid w:val="00C73A2A"/>
    <w:rsid w:val="00C75045"/>
    <w:rsid w:val="00C76254"/>
    <w:rsid w:val="00C8474B"/>
    <w:rsid w:val="00C859D2"/>
    <w:rsid w:val="00C90170"/>
    <w:rsid w:val="00C902A6"/>
    <w:rsid w:val="00CA0D71"/>
    <w:rsid w:val="00CA12A0"/>
    <w:rsid w:val="00CA165A"/>
    <w:rsid w:val="00CA262C"/>
    <w:rsid w:val="00CA3960"/>
    <w:rsid w:val="00CB0677"/>
    <w:rsid w:val="00CB1696"/>
    <w:rsid w:val="00CB7984"/>
    <w:rsid w:val="00CB7CF2"/>
    <w:rsid w:val="00CC2265"/>
    <w:rsid w:val="00CC3575"/>
    <w:rsid w:val="00CC3889"/>
    <w:rsid w:val="00CC3D49"/>
    <w:rsid w:val="00CC4473"/>
    <w:rsid w:val="00CD0B61"/>
    <w:rsid w:val="00CD214D"/>
    <w:rsid w:val="00CD4977"/>
    <w:rsid w:val="00CD4ABE"/>
    <w:rsid w:val="00CD4D29"/>
    <w:rsid w:val="00CD5427"/>
    <w:rsid w:val="00CE143E"/>
    <w:rsid w:val="00CE32CE"/>
    <w:rsid w:val="00CE48BF"/>
    <w:rsid w:val="00CF1AAC"/>
    <w:rsid w:val="00CF31B8"/>
    <w:rsid w:val="00CF3558"/>
    <w:rsid w:val="00CF3D52"/>
    <w:rsid w:val="00CF4653"/>
    <w:rsid w:val="00CF492A"/>
    <w:rsid w:val="00CF4DE8"/>
    <w:rsid w:val="00CF61DA"/>
    <w:rsid w:val="00CF6EAD"/>
    <w:rsid w:val="00D0442C"/>
    <w:rsid w:val="00D06931"/>
    <w:rsid w:val="00D12CAF"/>
    <w:rsid w:val="00D13280"/>
    <w:rsid w:val="00D13AC8"/>
    <w:rsid w:val="00D20F45"/>
    <w:rsid w:val="00D2261A"/>
    <w:rsid w:val="00D24CB7"/>
    <w:rsid w:val="00D260FE"/>
    <w:rsid w:val="00D42A96"/>
    <w:rsid w:val="00D43D4D"/>
    <w:rsid w:val="00D46E33"/>
    <w:rsid w:val="00D57E7B"/>
    <w:rsid w:val="00D616C1"/>
    <w:rsid w:val="00D6393D"/>
    <w:rsid w:val="00D65F9B"/>
    <w:rsid w:val="00D66519"/>
    <w:rsid w:val="00D679E2"/>
    <w:rsid w:val="00D71034"/>
    <w:rsid w:val="00D73247"/>
    <w:rsid w:val="00D80BFA"/>
    <w:rsid w:val="00D8458A"/>
    <w:rsid w:val="00D85E94"/>
    <w:rsid w:val="00D86C20"/>
    <w:rsid w:val="00D870CA"/>
    <w:rsid w:val="00D872E5"/>
    <w:rsid w:val="00D873D6"/>
    <w:rsid w:val="00D878DD"/>
    <w:rsid w:val="00D87A4B"/>
    <w:rsid w:val="00D87A82"/>
    <w:rsid w:val="00D87C73"/>
    <w:rsid w:val="00D87EB2"/>
    <w:rsid w:val="00D909C9"/>
    <w:rsid w:val="00D9345A"/>
    <w:rsid w:val="00D94293"/>
    <w:rsid w:val="00D9463C"/>
    <w:rsid w:val="00D94BC3"/>
    <w:rsid w:val="00D9515A"/>
    <w:rsid w:val="00DA1C99"/>
    <w:rsid w:val="00DA30D4"/>
    <w:rsid w:val="00DA3B07"/>
    <w:rsid w:val="00DA44A4"/>
    <w:rsid w:val="00DA4AE5"/>
    <w:rsid w:val="00DA5924"/>
    <w:rsid w:val="00DA6157"/>
    <w:rsid w:val="00DB1959"/>
    <w:rsid w:val="00DB32FF"/>
    <w:rsid w:val="00DB3474"/>
    <w:rsid w:val="00DB682A"/>
    <w:rsid w:val="00DB77D4"/>
    <w:rsid w:val="00DC0055"/>
    <w:rsid w:val="00DC1E27"/>
    <w:rsid w:val="00DC5888"/>
    <w:rsid w:val="00DC7431"/>
    <w:rsid w:val="00DD1FB1"/>
    <w:rsid w:val="00DD4A57"/>
    <w:rsid w:val="00DD4D01"/>
    <w:rsid w:val="00DD7985"/>
    <w:rsid w:val="00DE0A43"/>
    <w:rsid w:val="00DE45AA"/>
    <w:rsid w:val="00DE4901"/>
    <w:rsid w:val="00DE4B7F"/>
    <w:rsid w:val="00DE5B26"/>
    <w:rsid w:val="00DE7674"/>
    <w:rsid w:val="00DE78D0"/>
    <w:rsid w:val="00DF03C2"/>
    <w:rsid w:val="00DF12BE"/>
    <w:rsid w:val="00DF2A97"/>
    <w:rsid w:val="00E03E6D"/>
    <w:rsid w:val="00E0438B"/>
    <w:rsid w:val="00E07B01"/>
    <w:rsid w:val="00E112AC"/>
    <w:rsid w:val="00E12E28"/>
    <w:rsid w:val="00E15D14"/>
    <w:rsid w:val="00E16B78"/>
    <w:rsid w:val="00E20F2B"/>
    <w:rsid w:val="00E227FF"/>
    <w:rsid w:val="00E26969"/>
    <w:rsid w:val="00E269BA"/>
    <w:rsid w:val="00E32404"/>
    <w:rsid w:val="00E32E23"/>
    <w:rsid w:val="00E3578B"/>
    <w:rsid w:val="00E40D53"/>
    <w:rsid w:val="00E41D23"/>
    <w:rsid w:val="00E42874"/>
    <w:rsid w:val="00E455E0"/>
    <w:rsid w:val="00E53369"/>
    <w:rsid w:val="00E575B1"/>
    <w:rsid w:val="00E578C5"/>
    <w:rsid w:val="00E60CAD"/>
    <w:rsid w:val="00E67265"/>
    <w:rsid w:val="00E70592"/>
    <w:rsid w:val="00E716E0"/>
    <w:rsid w:val="00E71BED"/>
    <w:rsid w:val="00E73DC5"/>
    <w:rsid w:val="00E753DF"/>
    <w:rsid w:val="00E75A19"/>
    <w:rsid w:val="00E77097"/>
    <w:rsid w:val="00E77325"/>
    <w:rsid w:val="00E81B33"/>
    <w:rsid w:val="00E81D71"/>
    <w:rsid w:val="00E835F3"/>
    <w:rsid w:val="00E839EF"/>
    <w:rsid w:val="00E85C37"/>
    <w:rsid w:val="00E902A9"/>
    <w:rsid w:val="00E909E1"/>
    <w:rsid w:val="00E92A1C"/>
    <w:rsid w:val="00E92C60"/>
    <w:rsid w:val="00E940DA"/>
    <w:rsid w:val="00E94513"/>
    <w:rsid w:val="00E95851"/>
    <w:rsid w:val="00EA3BA2"/>
    <w:rsid w:val="00EA465C"/>
    <w:rsid w:val="00EA48B8"/>
    <w:rsid w:val="00EA5A55"/>
    <w:rsid w:val="00EA6EC8"/>
    <w:rsid w:val="00EB01B6"/>
    <w:rsid w:val="00EB1F35"/>
    <w:rsid w:val="00EB39C5"/>
    <w:rsid w:val="00EB47D5"/>
    <w:rsid w:val="00EB6C44"/>
    <w:rsid w:val="00EC07CF"/>
    <w:rsid w:val="00EC0FB5"/>
    <w:rsid w:val="00EC29FA"/>
    <w:rsid w:val="00EC2FAA"/>
    <w:rsid w:val="00EC36BA"/>
    <w:rsid w:val="00EC3ACA"/>
    <w:rsid w:val="00EC412A"/>
    <w:rsid w:val="00EC4330"/>
    <w:rsid w:val="00EC6E7D"/>
    <w:rsid w:val="00ED080B"/>
    <w:rsid w:val="00ED0E03"/>
    <w:rsid w:val="00ED19E8"/>
    <w:rsid w:val="00ED33F9"/>
    <w:rsid w:val="00ED3B82"/>
    <w:rsid w:val="00ED3E72"/>
    <w:rsid w:val="00ED4B6D"/>
    <w:rsid w:val="00ED63AE"/>
    <w:rsid w:val="00ED6893"/>
    <w:rsid w:val="00EE564B"/>
    <w:rsid w:val="00EE79D6"/>
    <w:rsid w:val="00EF0D03"/>
    <w:rsid w:val="00EF0E84"/>
    <w:rsid w:val="00EF1230"/>
    <w:rsid w:val="00EF18D1"/>
    <w:rsid w:val="00EF1941"/>
    <w:rsid w:val="00EF1E47"/>
    <w:rsid w:val="00EF4FE1"/>
    <w:rsid w:val="00EF5154"/>
    <w:rsid w:val="00EF5351"/>
    <w:rsid w:val="00EF7338"/>
    <w:rsid w:val="00F02312"/>
    <w:rsid w:val="00F041C4"/>
    <w:rsid w:val="00F04FF1"/>
    <w:rsid w:val="00F06646"/>
    <w:rsid w:val="00F0691A"/>
    <w:rsid w:val="00F07FF9"/>
    <w:rsid w:val="00F10638"/>
    <w:rsid w:val="00F14E47"/>
    <w:rsid w:val="00F169DB"/>
    <w:rsid w:val="00F16A87"/>
    <w:rsid w:val="00F22201"/>
    <w:rsid w:val="00F238DF"/>
    <w:rsid w:val="00F24726"/>
    <w:rsid w:val="00F25204"/>
    <w:rsid w:val="00F25935"/>
    <w:rsid w:val="00F27140"/>
    <w:rsid w:val="00F306C7"/>
    <w:rsid w:val="00F32F05"/>
    <w:rsid w:val="00F33DDF"/>
    <w:rsid w:val="00F3417F"/>
    <w:rsid w:val="00F34643"/>
    <w:rsid w:val="00F374A1"/>
    <w:rsid w:val="00F40389"/>
    <w:rsid w:val="00F41B8B"/>
    <w:rsid w:val="00F436AA"/>
    <w:rsid w:val="00F43FF6"/>
    <w:rsid w:val="00F46AED"/>
    <w:rsid w:val="00F50615"/>
    <w:rsid w:val="00F51AD2"/>
    <w:rsid w:val="00F52BF4"/>
    <w:rsid w:val="00F57097"/>
    <w:rsid w:val="00F61CAD"/>
    <w:rsid w:val="00F66DD2"/>
    <w:rsid w:val="00F67C9D"/>
    <w:rsid w:val="00F70820"/>
    <w:rsid w:val="00F733C4"/>
    <w:rsid w:val="00F747AF"/>
    <w:rsid w:val="00F77C2B"/>
    <w:rsid w:val="00F86DB5"/>
    <w:rsid w:val="00F86E3C"/>
    <w:rsid w:val="00F86E7B"/>
    <w:rsid w:val="00F90C67"/>
    <w:rsid w:val="00F9117A"/>
    <w:rsid w:val="00F92891"/>
    <w:rsid w:val="00F97162"/>
    <w:rsid w:val="00FA16EF"/>
    <w:rsid w:val="00FA4865"/>
    <w:rsid w:val="00FA581F"/>
    <w:rsid w:val="00FA6912"/>
    <w:rsid w:val="00FB0A47"/>
    <w:rsid w:val="00FB3025"/>
    <w:rsid w:val="00FB56AE"/>
    <w:rsid w:val="00FB5E5B"/>
    <w:rsid w:val="00FC189A"/>
    <w:rsid w:val="00FC4DF5"/>
    <w:rsid w:val="00FC5AA6"/>
    <w:rsid w:val="00FC6823"/>
    <w:rsid w:val="00FC7BCC"/>
    <w:rsid w:val="00FC7FDF"/>
    <w:rsid w:val="00FD2929"/>
    <w:rsid w:val="00FD3118"/>
    <w:rsid w:val="00FD4590"/>
    <w:rsid w:val="00FD619D"/>
    <w:rsid w:val="00FD659E"/>
    <w:rsid w:val="00FD6F5A"/>
    <w:rsid w:val="00FD796D"/>
    <w:rsid w:val="00FE251C"/>
    <w:rsid w:val="00FE3329"/>
    <w:rsid w:val="00FE4A64"/>
    <w:rsid w:val="00FF5906"/>
    <w:rsid w:val="00FF6AC7"/>
    <w:rsid w:val="00FF7167"/>
    <w:rsid w:val="0A917CCA"/>
    <w:rsid w:val="0AAF0151"/>
    <w:rsid w:val="0B534F80"/>
    <w:rsid w:val="1424676C"/>
    <w:rsid w:val="152C2AC9"/>
    <w:rsid w:val="1F7C464D"/>
    <w:rsid w:val="226338A3"/>
    <w:rsid w:val="385E093C"/>
    <w:rsid w:val="3CB925E5"/>
    <w:rsid w:val="3D1B32A0"/>
    <w:rsid w:val="462A6302"/>
    <w:rsid w:val="4BB723E6"/>
    <w:rsid w:val="50C730CB"/>
    <w:rsid w:val="540130E7"/>
    <w:rsid w:val="55AC0AE1"/>
    <w:rsid w:val="58D45E5C"/>
    <w:rsid w:val="5AA86438"/>
    <w:rsid w:val="5EDC2437"/>
    <w:rsid w:val="6917724B"/>
    <w:rsid w:val="6E5813AF"/>
    <w:rsid w:val="724A3704"/>
    <w:rsid w:val="73D5156F"/>
    <w:rsid w:val="79516E6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utoRedefine/>
    <w:qFormat/>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b/>
      <w:bCs/>
      <w:kern w:val="44"/>
      <w:sz w:val="44"/>
      <w:szCs w:val="44"/>
    </w:rPr>
  </w:style>
  <w:style w:type="paragraph" w:styleId="30">
    <w:name w:val="heading 3"/>
    <w:basedOn w:val="a0"/>
    <w:next w:val="a0"/>
    <w:link w:val="3Char"/>
    <w:autoRedefine/>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autoRedefine/>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autoRedefine/>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autoRedefine/>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autoRedefine/>
    <w:qFormat/>
    <w:rPr>
      <w:rFonts w:ascii="宋体" w:hAnsi="Courier New"/>
    </w:rPr>
  </w:style>
  <w:style w:type="paragraph" w:styleId="4">
    <w:name w:val="List Number 4"/>
    <w:basedOn w:val="a0"/>
    <w:autoRedefine/>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autoRedefine/>
    <w:qFormat/>
    <w:pPr>
      <w:adjustRightInd w:val="0"/>
      <w:spacing w:line="360" w:lineRule="atLeast"/>
      <w:textAlignment w:val="baseline"/>
    </w:pPr>
    <w:rPr>
      <w:sz w:val="32"/>
    </w:rPr>
  </w:style>
  <w:style w:type="paragraph" w:styleId="20">
    <w:name w:val="Body Text Indent 2"/>
    <w:basedOn w:val="a0"/>
    <w:link w:val="2Char"/>
    <w:autoRedefine/>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autoRedefine/>
    <w:uiPriority w:val="99"/>
    <w:unhideWhenUsed/>
    <w:qFormat/>
    <w:pPr>
      <w:tabs>
        <w:tab w:val="center" w:pos="4153"/>
        <w:tab w:val="right" w:pos="8306"/>
      </w:tabs>
      <w:snapToGrid w:val="0"/>
      <w:jc w:val="left"/>
    </w:pPr>
    <w:rPr>
      <w:sz w:val="18"/>
      <w:szCs w:val="18"/>
    </w:rPr>
  </w:style>
  <w:style w:type="paragraph" w:styleId="a9">
    <w:name w:val="header"/>
    <w:basedOn w:val="a0"/>
    <w:link w:val="Char4"/>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autoRedefine/>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autoRedefine/>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autoRedefine/>
    <w:uiPriority w:val="99"/>
    <w:semiHidden/>
    <w:unhideWhenUsed/>
    <w:qFormat/>
    <w:pPr>
      <w:spacing w:after="120"/>
      <w:ind w:leftChars="200" w:left="420"/>
    </w:pPr>
    <w:rPr>
      <w:sz w:val="16"/>
      <w:szCs w:val="16"/>
    </w:rPr>
  </w:style>
  <w:style w:type="paragraph" w:styleId="21">
    <w:name w:val="Body Text 2"/>
    <w:basedOn w:val="a0"/>
    <w:link w:val="2Char0"/>
    <w:autoRedefine/>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Theme="majorHAnsi" w:hAnsiTheme="majorHAnsi" w:cstheme="majorBidi"/>
      <w:b/>
      <w:bCs/>
      <w:sz w:val="32"/>
      <w:szCs w:val="32"/>
    </w:rPr>
  </w:style>
  <w:style w:type="table" w:styleId="ac">
    <w:name w:val="Table Grid"/>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autoRedefine/>
    <w:uiPriority w:val="99"/>
    <w:semiHidden/>
    <w:unhideWhenUsed/>
    <w:qFormat/>
    <w:rPr>
      <w:color w:val="800080" w:themeColor="followedHyperlink"/>
      <w:u w:val="single"/>
    </w:rPr>
  </w:style>
  <w:style w:type="character" w:styleId="ae">
    <w:name w:val="Hyperlink"/>
    <w:basedOn w:val="a1"/>
    <w:autoRedefine/>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autoRedefine/>
    <w:uiPriority w:val="11"/>
    <w:qFormat/>
    <w:rPr>
      <w:rFonts w:ascii="Cambria" w:eastAsia="宋体" w:hAnsi="Cambria" w:cs="Times New Roman"/>
      <w:b/>
      <w:bCs/>
      <w:kern w:val="28"/>
      <w:sz w:val="32"/>
      <w:szCs w:val="32"/>
    </w:rPr>
  </w:style>
  <w:style w:type="character" w:customStyle="1" w:styleId="Char4">
    <w:name w:val="页眉 Char"/>
    <w:basedOn w:val="a1"/>
    <w:link w:val="a9"/>
    <w:autoRedefine/>
    <w:uiPriority w:val="99"/>
    <w:qFormat/>
    <w:rPr>
      <w:rFonts w:ascii="Times New Roman" w:eastAsia="宋体" w:hAnsi="Times New Roman" w:cs="Times New Roman"/>
      <w:sz w:val="18"/>
      <w:szCs w:val="18"/>
    </w:rPr>
  </w:style>
  <w:style w:type="character" w:customStyle="1" w:styleId="Char3">
    <w:name w:val="页脚 Char"/>
    <w:basedOn w:val="a1"/>
    <w:link w:val="a8"/>
    <w:autoRedefine/>
    <w:uiPriority w:val="99"/>
    <w:qFormat/>
    <w:rPr>
      <w:rFonts w:ascii="Times New Roman" w:eastAsia="宋体" w:hAnsi="Times New Roman" w:cs="Times New Roman"/>
      <w:sz w:val="18"/>
      <w:szCs w:val="18"/>
    </w:rPr>
  </w:style>
  <w:style w:type="character" w:customStyle="1" w:styleId="Char0">
    <w:name w:val="日期 Char"/>
    <w:basedOn w:val="a1"/>
    <w:link w:val="a6"/>
    <w:autoRedefine/>
    <w:qFormat/>
    <w:rPr>
      <w:rFonts w:ascii="Times New Roman" w:eastAsia="宋体" w:hAnsi="Times New Roman" w:cs="Times New Roman"/>
      <w:sz w:val="32"/>
      <w:szCs w:val="20"/>
    </w:rPr>
  </w:style>
  <w:style w:type="paragraph" w:styleId="af">
    <w:name w:val="List Paragraph"/>
    <w:basedOn w:val="a0"/>
    <w:link w:val="Char7"/>
    <w:autoRedefine/>
    <w:uiPriority w:val="34"/>
    <w:qFormat/>
    <w:pPr>
      <w:ind w:firstLineChars="200" w:firstLine="420"/>
    </w:pPr>
  </w:style>
  <w:style w:type="character" w:customStyle="1" w:styleId="2Char">
    <w:name w:val="正文文本缩进 2 Char"/>
    <w:basedOn w:val="a1"/>
    <w:link w:val="20"/>
    <w:autoRedefine/>
    <w:uiPriority w:val="99"/>
    <w:semiHidden/>
    <w:qFormat/>
    <w:rPr>
      <w:rFonts w:ascii="Times New Roman" w:eastAsia="宋体" w:hAnsi="Times New Roman" w:cs="Times New Roman"/>
      <w:szCs w:val="20"/>
    </w:rPr>
  </w:style>
  <w:style w:type="character" w:customStyle="1" w:styleId="3Char">
    <w:name w:val="标题 3 Char"/>
    <w:basedOn w:val="a1"/>
    <w:link w:val="30"/>
    <w:autoRedefine/>
    <w:qFormat/>
    <w:rPr>
      <w:rFonts w:ascii="Times New Roman" w:eastAsia="宋体" w:hAnsi="Times New Roman" w:cs="Times New Roman"/>
      <w:b/>
      <w:bCs/>
      <w:sz w:val="32"/>
      <w:szCs w:val="32"/>
    </w:rPr>
  </w:style>
  <w:style w:type="character" w:customStyle="1" w:styleId="2Char0">
    <w:name w:val="正文文本 2 Char"/>
    <w:basedOn w:val="a1"/>
    <w:link w:val="21"/>
    <w:autoRedefine/>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autoRedefine/>
    <w:uiPriority w:val="99"/>
    <w:semiHidden/>
    <w:qFormat/>
    <w:rPr>
      <w:rFonts w:ascii="宋体" w:eastAsia="宋体" w:hAnsi="Courier New" w:cs="Courier New"/>
      <w:szCs w:val="21"/>
    </w:rPr>
  </w:style>
  <w:style w:type="character" w:customStyle="1" w:styleId="Char1">
    <w:name w:val="纯文本 Char1"/>
    <w:link w:val="a5"/>
    <w:autoRedefine/>
    <w:qFormat/>
    <w:locked/>
    <w:rPr>
      <w:rFonts w:ascii="宋体" w:eastAsia="宋体" w:hAnsi="Courier New" w:cs="Times New Roman"/>
      <w:szCs w:val="20"/>
    </w:rPr>
  </w:style>
  <w:style w:type="character" w:customStyle="1" w:styleId="3Char0">
    <w:name w:val="正文文本缩进 3 Char"/>
    <w:basedOn w:val="a1"/>
    <w:link w:val="31"/>
    <w:autoRedefine/>
    <w:uiPriority w:val="99"/>
    <w:semiHidden/>
    <w:qFormat/>
    <w:rPr>
      <w:rFonts w:ascii="Times New Roman" w:eastAsia="宋体" w:hAnsi="Times New Roman" w:cs="Times New Roman"/>
      <w:sz w:val="16"/>
      <w:szCs w:val="16"/>
    </w:rPr>
  </w:style>
  <w:style w:type="paragraph" w:customStyle="1" w:styleId="13">
    <w:name w:val="正文_13"/>
    <w:autoRedefine/>
    <w:qFormat/>
    <w:pPr>
      <w:widowControl w:val="0"/>
      <w:jc w:val="both"/>
    </w:pPr>
    <w:rPr>
      <w:rFonts w:ascii="Times New Roman" w:eastAsia="宋体" w:hAnsi="Times New Roman" w:cs="Times New Roman"/>
      <w:kern w:val="2"/>
      <w:sz w:val="21"/>
      <w:szCs w:val="24"/>
    </w:rPr>
  </w:style>
  <w:style w:type="paragraph" w:customStyle="1" w:styleId="6">
    <w:name w:val="正文_6"/>
    <w:autoRedefine/>
    <w:qFormat/>
    <w:pPr>
      <w:widowControl w:val="0"/>
      <w:jc w:val="both"/>
    </w:pPr>
    <w:rPr>
      <w:rFonts w:ascii="Times New Roman" w:eastAsia="宋体" w:hAnsi="Times New Roman" w:cs="Times New Roman"/>
      <w:kern w:val="2"/>
      <w:sz w:val="21"/>
      <w:szCs w:val="24"/>
    </w:rPr>
  </w:style>
  <w:style w:type="paragraph" w:customStyle="1" w:styleId="7">
    <w:name w:val="正文_7"/>
    <w:autoRedefine/>
    <w:qFormat/>
    <w:pPr>
      <w:widowControl w:val="0"/>
      <w:jc w:val="both"/>
    </w:pPr>
    <w:rPr>
      <w:rFonts w:ascii="Times New Roman" w:eastAsia="宋体" w:hAnsi="Times New Roman" w:cs="Times New Roman"/>
      <w:kern w:val="2"/>
      <w:sz w:val="21"/>
      <w:szCs w:val="24"/>
    </w:rPr>
  </w:style>
  <w:style w:type="paragraph" w:customStyle="1" w:styleId="11">
    <w:name w:val="正文_11"/>
    <w:autoRedefine/>
    <w:qFormat/>
    <w:pPr>
      <w:widowControl w:val="0"/>
      <w:jc w:val="both"/>
    </w:pPr>
    <w:rPr>
      <w:rFonts w:ascii="Times New Roman" w:eastAsia="宋体" w:hAnsi="Times New Roman" w:cs="Times New Roman"/>
      <w:kern w:val="2"/>
      <w:sz w:val="21"/>
      <w:szCs w:val="24"/>
    </w:rPr>
  </w:style>
  <w:style w:type="paragraph" w:customStyle="1" w:styleId="Char10">
    <w:name w:val="Char1"/>
    <w:basedOn w:val="a0"/>
    <w:autoRedefine/>
    <w:qFormat/>
    <w:pPr>
      <w:tabs>
        <w:tab w:val="left" w:pos="360"/>
      </w:tabs>
    </w:pPr>
    <w:rPr>
      <w:sz w:val="24"/>
      <w:szCs w:val="24"/>
    </w:rPr>
  </w:style>
  <w:style w:type="paragraph" w:customStyle="1" w:styleId="10">
    <w:name w:val="列出段落1"/>
    <w:basedOn w:val="a0"/>
    <w:autoRedefine/>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autoRedefine/>
    <w:qFormat/>
    <w:locked/>
    <w:rPr>
      <w:rFonts w:ascii="......." w:eastAsia="......." w:hAnsi="Calibri" w:cs="......."/>
      <w:color w:val="000000"/>
      <w:kern w:val="0"/>
      <w:sz w:val="24"/>
      <w:szCs w:val="24"/>
    </w:rPr>
  </w:style>
  <w:style w:type="paragraph" w:customStyle="1" w:styleId="af0">
    <w:name w:val="首行缩进"/>
    <w:basedOn w:val="a0"/>
    <w:autoRedefine/>
    <w:qFormat/>
    <w:pPr>
      <w:spacing w:line="360" w:lineRule="auto"/>
      <w:ind w:firstLineChars="200" w:firstLine="480"/>
    </w:pPr>
    <w:rPr>
      <w:rFonts w:ascii="Calibri" w:hAnsi="Calibri"/>
      <w:sz w:val="24"/>
      <w:szCs w:val="22"/>
      <w:lang w:val="zh-CN"/>
    </w:rPr>
  </w:style>
  <w:style w:type="character" w:customStyle="1" w:styleId="Char7">
    <w:name w:val="列出段落 Char"/>
    <w:link w:val="af"/>
    <w:autoRedefine/>
    <w:uiPriority w:val="34"/>
    <w:qFormat/>
    <w:rPr>
      <w:rFonts w:ascii="Times New Roman" w:eastAsia="宋体" w:hAnsi="Times New Roman" w:cs="Times New Roman"/>
      <w:szCs w:val="20"/>
    </w:rPr>
  </w:style>
  <w:style w:type="character" w:customStyle="1" w:styleId="Char2">
    <w:name w:val="批注框文本 Char"/>
    <w:basedOn w:val="a1"/>
    <w:link w:val="a7"/>
    <w:uiPriority w:val="99"/>
    <w:semiHidden/>
    <w:qFormat/>
    <w:rPr>
      <w:rFonts w:ascii="Times New Roman" w:eastAsia="宋体" w:hAnsi="Times New Roman" w:cs="Times New Roman"/>
      <w:kern w:val="2"/>
      <w:sz w:val="18"/>
      <w:szCs w:val="18"/>
    </w:rPr>
  </w:style>
  <w:style w:type="character" w:customStyle="1" w:styleId="Char6">
    <w:name w:val="标题 Char"/>
    <w:basedOn w:val="a1"/>
    <w:link w:val="ab"/>
    <w:uiPriority w:val="10"/>
    <w:qFormat/>
    <w:rPr>
      <w:rFonts w:asciiTheme="majorHAnsi" w:eastAsia="宋体" w:hAnsiTheme="majorHAnsi" w:cstheme="majorBidi"/>
      <w:b/>
      <w:bCs/>
      <w:kern w:val="2"/>
      <w:sz w:val="32"/>
      <w:szCs w:val="32"/>
    </w:rPr>
  </w:style>
  <w:style w:type="paragraph" w:customStyle="1" w:styleId="11212">
    <w:name w:val="样式 标题 1 + 四号 居中 段前: 12 磅 段后: 12 磅 行距: 单倍行距"/>
    <w:basedOn w:val="1"/>
    <w:qFormat/>
    <w:pPr>
      <w:numPr>
        <w:numId w:val="2"/>
      </w:numPr>
      <w:spacing w:before="240" w:after="240" w:line="240" w:lineRule="auto"/>
      <w:ind w:left="360" w:hanging="360"/>
      <w:jc w:val="center"/>
    </w:pPr>
    <w:rPr>
      <w:rFonts w:cs="宋体"/>
      <w:sz w:val="28"/>
      <w:szCs w:val="20"/>
    </w:rPr>
  </w:style>
  <w:style w:type="character" w:customStyle="1" w:styleId="1Char">
    <w:name w:val="标题 1 Char"/>
    <w:basedOn w:val="a1"/>
    <w:link w:val="1"/>
    <w:uiPriority w:val="9"/>
    <w:qFormat/>
    <w:rPr>
      <w:rFonts w:ascii="Times New Roman" w:eastAsia="宋体" w:hAnsi="Times New Roman" w:cs="Times New Roman"/>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utoRedefine/>
    <w:qFormat/>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b/>
      <w:bCs/>
      <w:kern w:val="44"/>
      <w:sz w:val="44"/>
      <w:szCs w:val="44"/>
    </w:rPr>
  </w:style>
  <w:style w:type="paragraph" w:styleId="30">
    <w:name w:val="heading 3"/>
    <w:basedOn w:val="a0"/>
    <w:next w:val="a0"/>
    <w:link w:val="3Char"/>
    <w:autoRedefine/>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autoRedefine/>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autoRedefine/>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autoRedefine/>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autoRedefine/>
    <w:qFormat/>
    <w:rPr>
      <w:rFonts w:ascii="宋体" w:hAnsi="Courier New"/>
    </w:rPr>
  </w:style>
  <w:style w:type="paragraph" w:styleId="4">
    <w:name w:val="List Number 4"/>
    <w:basedOn w:val="a0"/>
    <w:autoRedefine/>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autoRedefine/>
    <w:qFormat/>
    <w:pPr>
      <w:adjustRightInd w:val="0"/>
      <w:spacing w:line="360" w:lineRule="atLeast"/>
      <w:textAlignment w:val="baseline"/>
    </w:pPr>
    <w:rPr>
      <w:sz w:val="32"/>
    </w:rPr>
  </w:style>
  <w:style w:type="paragraph" w:styleId="20">
    <w:name w:val="Body Text Indent 2"/>
    <w:basedOn w:val="a0"/>
    <w:link w:val="2Char"/>
    <w:autoRedefine/>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autoRedefine/>
    <w:uiPriority w:val="99"/>
    <w:unhideWhenUsed/>
    <w:qFormat/>
    <w:pPr>
      <w:tabs>
        <w:tab w:val="center" w:pos="4153"/>
        <w:tab w:val="right" w:pos="8306"/>
      </w:tabs>
      <w:snapToGrid w:val="0"/>
      <w:jc w:val="left"/>
    </w:pPr>
    <w:rPr>
      <w:sz w:val="18"/>
      <w:szCs w:val="18"/>
    </w:rPr>
  </w:style>
  <w:style w:type="paragraph" w:styleId="a9">
    <w:name w:val="header"/>
    <w:basedOn w:val="a0"/>
    <w:link w:val="Char4"/>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autoRedefine/>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autoRedefine/>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autoRedefine/>
    <w:uiPriority w:val="99"/>
    <w:semiHidden/>
    <w:unhideWhenUsed/>
    <w:qFormat/>
    <w:pPr>
      <w:spacing w:after="120"/>
      <w:ind w:leftChars="200" w:left="420"/>
    </w:pPr>
    <w:rPr>
      <w:sz w:val="16"/>
      <w:szCs w:val="16"/>
    </w:rPr>
  </w:style>
  <w:style w:type="paragraph" w:styleId="21">
    <w:name w:val="Body Text 2"/>
    <w:basedOn w:val="a0"/>
    <w:link w:val="2Char0"/>
    <w:autoRedefine/>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Theme="majorHAnsi" w:hAnsiTheme="majorHAnsi" w:cstheme="majorBidi"/>
      <w:b/>
      <w:bCs/>
      <w:sz w:val="32"/>
      <w:szCs w:val="32"/>
    </w:rPr>
  </w:style>
  <w:style w:type="table" w:styleId="ac">
    <w:name w:val="Table Grid"/>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autoRedefine/>
    <w:uiPriority w:val="99"/>
    <w:semiHidden/>
    <w:unhideWhenUsed/>
    <w:qFormat/>
    <w:rPr>
      <w:color w:val="800080" w:themeColor="followedHyperlink"/>
      <w:u w:val="single"/>
    </w:rPr>
  </w:style>
  <w:style w:type="character" w:styleId="ae">
    <w:name w:val="Hyperlink"/>
    <w:basedOn w:val="a1"/>
    <w:autoRedefine/>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autoRedefine/>
    <w:uiPriority w:val="11"/>
    <w:qFormat/>
    <w:rPr>
      <w:rFonts w:ascii="Cambria" w:eastAsia="宋体" w:hAnsi="Cambria" w:cs="Times New Roman"/>
      <w:b/>
      <w:bCs/>
      <w:kern w:val="28"/>
      <w:sz w:val="32"/>
      <w:szCs w:val="32"/>
    </w:rPr>
  </w:style>
  <w:style w:type="character" w:customStyle="1" w:styleId="Char4">
    <w:name w:val="页眉 Char"/>
    <w:basedOn w:val="a1"/>
    <w:link w:val="a9"/>
    <w:autoRedefine/>
    <w:uiPriority w:val="99"/>
    <w:qFormat/>
    <w:rPr>
      <w:rFonts w:ascii="Times New Roman" w:eastAsia="宋体" w:hAnsi="Times New Roman" w:cs="Times New Roman"/>
      <w:sz w:val="18"/>
      <w:szCs w:val="18"/>
    </w:rPr>
  </w:style>
  <w:style w:type="character" w:customStyle="1" w:styleId="Char3">
    <w:name w:val="页脚 Char"/>
    <w:basedOn w:val="a1"/>
    <w:link w:val="a8"/>
    <w:autoRedefine/>
    <w:uiPriority w:val="99"/>
    <w:qFormat/>
    <w:rPr>
      <w:rFonts w:ascii="Times New Roman" w:eastAsia="宋体" w:hAnsi="Times New Roman" w:cs="Times New Roman"/>
      <w:sz w:val="18"/>
      <w:szCs w:val="18"/>
    </w:rPr>
  </w:style>
  <w:style w:type="character" w:customStyle="1" w:styleId="Char0">
    <w:name w:val="日期 Char"/>
    <w:basedOn w:val="a1"/>
    <w:link w:val="a6"/>
    <w:autoRedefine/>
    <w:qFormat/>
    <w:rPr>
      <w:rFonts w:ascii="Times New Roman" w:eastAsia="宋体" w:hAnsi="Times New Roman" w:cs="Times New Roman"/>
      <w:sz w:val="32"/>
      <w:szCs w:val="20"/>
    </w:rPr>
  </w:style>
  <w:style w:type="paragraph" w:styleId="af">
    <w:name w:val="List Paragraph"/>
    <w:basedOn w:val="a0"/>
    <w:link w:val="Char7"/>
    <w:autoRedefine/>
    <w:uiPriority w:val="34"/>
    <w:qFormat/>
    <w:pPr>
      <w:ind w:firstLineChars="200" w:firstLine="420"/>
    </w:pPr>
  </w:style>
  <w:style w:type="character" w:customStyle="1" w:styleId="2Char">
    <w:name w:val="正文文本缩进 2 Char"/>
    <w:basedOn w:val="a1"/>
    <w:link w:val="20"/>
    <w:autoRedefine/>
    <w:uiPriority w:val="99"/>
    <w:semiHidden/>
    <w:qFormat/>
    <w:rPr>
      <w:rFonts w:ascii="Times New Roman" w:eastAsia="宋体" w:hAnsi="Times New Roman" w:cs="Times New Roman"/>
      <w:szCs w:val="20"/>
    </w:rPr>
  </w:style>
  <w:style w:type="character" w:customStyle="1" w:styleId="3Char">
    <w:name w:val="标题 3 Char"/>
    <w:basedOn w:val="a1"/>
    <w:link w:val="30"/>
    <w:autoRedefine/>
    <w:qFormat/>
    <w:rPr>
      <w:rFonts w:ascii="Times New Roman" w:eastAsia="宋体" w:hAnsi="Times New Roman" w:cs="Times New Roman"/>
      <w:b/>
      <w:bCs/>
      <w:sz w:val="32"/>
      <w:szCs w:val="32"/>
    </w:rPr>
  </w:style>
  <w:style w:type="character" w:customStyle="1" w:styleId="2Char0">
    <w:name w:val="正文文本 2 Char"/>
    <w:basedOn w:val="a1"/>
    <w:link w:val="21"/>
    <w:autoRedefine/>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autoRedefine/>
    <w:uiPriority w:val="99"/>
    <w:semiHidden/>
    <w:qFormat/>
    <w:rPr>
      <w:rFonts w:ascii="宋体" w:eastAsia="宋体" w:hAnsi="Courier New" w:cs="Courier New"/>
      <w:szCs w:val="21"/>
    </w:rPr>
  </w:style>
  <w:style w:type="character" w:customStyle="1" w:styleId="Char1">
    <w:name w:val="纯文本 Char1"/>
    <w:link w:val="a5"/>
    <w:autoRedefine/>
    <w:qFormat/>
    <w:locked/>
    <w:rPr>
      <w:rFonts w:ascii="宋体" w:eastAsia="宋体" w:hAnsi="Courier New" w:cs="Times New Roman"/>
      <w:szCs w:val="20"/>
    </w:rPr>
  </w:style>
  <w:style w:type="character" w:customStyle="1" w:styleId="3Char0">
    <w:name w:val="正文文本缩进 3 Char"/>
    <w:basedOn w:val="a1"/>
    <w:link w:val="31"/>
    <w:autoRedefine/>
    <w:uiPriority w:val="99"/>
    <w:semiHidden/>
    <w:qFormat/>
    <w:rPr>
      <w:rFonts w:ascii="Times New Roman" w:eastAsia="宋体" w:hAnsi="Times New Roman" w:cs="Times New Roman"/>
      <w:sz w:val="16"/>
      <w:szCs w:val="16"/>
    </w:rPr>
  </w:style>
  <w:style w:type="paragraph" w:customStyle="1" w:styleId="13">
    <w:name w:val="正文_13"/>
    <w:autoRedefine/>
    <w:qFormat/>
    <w:pPr>
      <w:widowControl w:val="0"/>
      <w:jc w:val="both"/>
    </w:pPr>
    <w:rPr>
      <w:rFonts w:ascii="Times New Roman" w:eastAsia="宋体" w:hAnsi="Times New Roman" w:cs="Times New Roman"/>
      <w:kern w:val="2"/>
      <w:sz w:val="21"/>
      <w:szCs w:val="24"/>
    </w:rPr>
  </w:style>
  <w:style w:type="paragraph" w:customStyle="1" w:styleId="6">
    <w:name w:val="正文_6"/>
    <w:autoRedefine/>
    <w:qFormat/>
    <w:pPr>
      <w:widowControl w:val="0"/>
      <w:jc w:val="both"/>
    </w:pPr>
    <w:rPr>
      <w:rFonts w:ascii="Times New Roman" w:eastAsia="宋体" w:hAnsi="Times New Roman" w:cs="Times New Roman"/>
      <w:kern w:val="2"/>
      <w:sz w:val="21"/>
      <w:szCs w:val="24"/>
    </w:rPr>
  </w:style>
  <w:style w:type="paragraph" w:customStyle="1" w:styleId="7">
    <w:name w:val="正文_7"/>
    <w:autoRedefine/>
    <w:qFormat/>
    <w:pPr>
      <w:widowControl w:val="0"/>
      <w:jc w:val="both"/>
    </w:pPr>
    <w:rPr>
      <w:rFonts w:ascii="Times New Roman" w:eastAsia="宋体" w:hAnsi="Times New Roman" w:cs="Times New Roman"/>
      <w:kern w:val="2"/>
      <w:sz w:val="21"/>
      <w:szCs w:val="24"/>
    </w:rPr>
  </w:style>
  <w:style w:type="paragraph" w:customStyle="1" w:styleId="11">
    <w:name w:val="正文_11"/>
    <w:autoRedefine/>
    <w:qFormat/>
    <w:pPr>
      <w:widowControl w:val="0"/>
      <w:jc w:val="both"/>
    </w:pPr>
    <w:rPr>
      <w:rFonts w:ascii="Times New Roman" w:eastAsia="宋体" w:hAnsi="Times New Roman" w:cs="Times New Roman"/>
      <w:kern w:val="2"/>
      <w:sz w:val="21"/>
      <w:szCs w:val="24"/>
    </w:rPr>
  </w:style>
  <w:style w:type="paragraph" w:customStyle="1" w:styleId="Char10">
    <w:name w:val="Char1"/>
    <w:basedOn w:val="a0"/>
    <w:autoRedefine/>
    <w:qFormat/>
    <w:pPr>
      <w:tabs>
        <w:tab w:val="left" w:pos="360"/>
      </w:tabs>
    </w:pPr>
    <w:rPr>
      <w:sz w:val="24"/>
      <w:szCs w:val="24"/>
    </w:rPr>
  </w:style>
  <w:style w:type="paragraph" w:customStyle="1" w:styleId="10">
    <w:name w:val="列出段落1"/>
    <w:basedOn w:val="a0"/>
    <w:autoRedefine/>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autoRedefine/>
    <w:qFormat/>
    <w:locked/>
    <w:rPr>
      <w:rFonts w:ascii="......." w:eastAsia="......." w:hAnsi="Calibri" w:cs="......."/>
      <w:color w:val="000000"/>
      <w:kern w:val="0"/>
      <w:sz w:val="24"/>
      <w:szCs w:val="24"/>
    </w:rPr>
  </w:style>
  <w:style w:type="paragraph" w:customStyle="1" w:styleId="af0">
    <w:name w:val="首行缩进"/>
    <w:basedOn w:val="a0"/>
    <w:autoRedefine/>
    <w:qFormat/>
    <w:pPr>
      <w:spacing w:line="360" w:lineRule="auto"/>
      <w:ind w:firstLineChars="200" w:firstLine="480"/>
    </w:pPr>
    <w:rPr>
      <w:rFonts w:ascii="Calibri" w:hAnsi="Calibri"/>
      <w:sz w:val="24"/>
      <w:szCs w:val="22"/>
      <w:lang w:val="zh-CN"/>
    </w:rPr>
  </w:style>
  <w:style w:type="character" w:customStyle="1" w:styleId="Char7">
    <w:name w:val="列出段落 Char"/>
    <w:link w:val="af"/>
    <w:autoRedefine/>
    <w:uiPriority w:val="34"/>
    <w:qFormat/>
    <w:rPr>
      <w:rFonts w:ascii="Times New Roman" w:eastAsia="宋体" w:hAnsi="Times New Roman" w:cs="Times New Roman"/>
      <w:szCs w:val="20"/>
    </w:rPr>
  </w:style>
  <w:style w:type="character" w:customStyle="1" w:styleId="Char2">
    <w:name w:val="批注框文本 Char"/>
    <w:basedOn w:val="a1"/>
    <w:link w:val="a7"/>
    <w:uiPriority w:val="99"/>
    <w:semiHidden/>
    <w:qFormat/>
    <w:rPr>
      <w:rFonts w:ascii="Times New Roman" w:eastAsia="宋体" w:hAnsi="Times New Roman" w:cs="Times New Roman"/>
      <w:kern w:val="2"/>
      <w:sz w:val="18"/>
      <w:szCs w:val="18"/>
    </w:rPr>
  </w:style>
  <w:style w:type="character" w:customStyle="1" w:styleId="Char6">
    <w:name w:val="标题 Char"/>
    <w:basedOn w:val="a1"/>
    <w:link w:val="ab"/>
    <w:uiPriority w:val="10"/>
    <w:qFormat/>
    <w:rPr>
      <w:rFonts w:asciiTheme="majorHAnsi" w:eastAsia="宋体" w:hAnsiTheme="majorHAnsi" w:cstheme="majorBidi"/>
      <w:b/>
      <w:bCs/>
      <w:kern w:val="2"/>
      <w:sz w:val="32"/>
      <w:szCs w:val="32"/>
    </w:rPr>
  </w:style>
  <w:style w:type="paragraph" w:customStyle="1" w:styleId="11212">
    <w:name w:val="样式 标题 1 + 四号 居中 段前: 12 磅 段后: 12 磅 行距: 单倍行距"/>
    <w:basedOn w:val="1"/>
    <w:qFormat/>
    <w:pPr>
      <w:numPr>
        <w:numId w:val="2"/>
      </w:numPr>
      <w:spacing w:before="240" w:after="240" w:line="240" w:lineRule="auto"/>
      <w:ind w:left="360" w:hanging="360"/>
      <w:jc w:val="center"/>
    </w:pPr>
    <w:rPr>
      <w:rFonts w:cs="宋体"/>
      <w:sz w:val="28"/>
      <w:szCs w:val="20"/>
    </w:rPr>
  </w:style>
  <w:style w:type="character" w:customStyle="1" w:styleId="1Char">
    <w:name w:val="标题 1 Char"/>
    <w:basedOn w:val="a1"/>
    <w:link w:val="1"/>
    <w:uiPriority w:val="9"/>
    <w:qFormat/>
    <w:rPr>
      <w:rFonts w:ascii="Times New Roman" w:eastAsia="宋体" w:hAnsi="Times New Roman" w:cs="Times New Roman"/>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z.tj.gov.cn/zcd/zcdList.jsp"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s://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E96823E-1F2A-4E8F-9D95-5213DB5206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61</Pages>
  <Words>4779</Words>
  <Characters>27242</Characters>
  <Application>Microsoft Office Word</Application>
  <DocSecurity>0</DocSecurity>
  <Lines>227</Lines>
  <Paragraphs>63</Paragraphs>
  <ScaleCrop>false</ScaleCrop>
  <Company>MS</Company>
  <LinksUpToDate>false</LinksUpToDate>
  <CharactersWithSpaces>31958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236</cp:revision>
  <cp:lastPrinted>2026-03-19T07:11:00Z</cp:lastPrinted>
  <dcterms:created xsi:type="dcterms:W3CDTF">2017-08-03T11:19:00Z</dcterms:created>
  <dcterms:modified xsi:type="dcterms:W3CDTF">2026-03-26T02:37:00Z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C368C08410C14411AF7ACA4087FEDF97_13</vt:lpwstr>
  </property>
  <property fmtid="{D5CDD505-2E9C-101B-9397-08002B2CF9AE}" pid="4" name="KSOTemplateDocerSaveRecord">
    <vt:lpwstr>eyJoZGlkIjoiMjhkYjVlYzE0Y2YyZWJiOTBmMGViNmRkMmY0NDNkNWEiLCJ1c2VySWQiOiIzMTYxMjM5NzAifQ==</vt:lpwstr>
  </property>
</Properties>
</file>