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340977" w:rsidRDefault="00747EE6">
      <w:pPr>
        <w:rPr>
          <w:rFonts w:eastAsia="仿宋_GB2312"/>
          <w:sz w:val="84"/>
        </w:rPr>
      </w:pPr>
      <w:bookmarkStart w:id="0" w:name="OLE_LINK10"/>
      <w:bookmarkStart w:id="1" w:name="OLE_LINK13"/>
      <w:r>
        <w:rPr>
          <w:rFonts w:eastAsia="仿宋_GB2312" w:hint="eastAsia"/>
          <w:sz w:val="84"/>
        </w:rPr>
        <w:t xml:space="preserve"> </w:t>
      </w:r>
    </w:p>
    <w:p w:rsidR="00340977" w:rsidRDefault="00747EE6">
      <w:pPr>
        <w:ind w:right="105"/>
        <w:jc w:val="right"/>
        <w:rPr>
          <w:rFonts w:eastAsia="黑体"/>
          <w:b/>
          <w:spacing w:val="40"/>
          <w:w w:val="66"/>
          <w:sz w:val="60"/>
          <w:szCs w:val="60"/>
        </w:rPr>
      </w:pPr>
      <w:r>
        <w:rPr>
          <w:rFonts w:eastAsia="黑体"/>
          <w:b/>
          <w:spacing w:val="40"/>
          <w:w w:val="66"/>
          <w:sz w:val="60"/>
          <w:szCs w:val="60"/>
        </w:rPr>
        <w:pict>
          <v:line id="_x0000_s1026" style="position:absolute;left:0;text-align:left;z-index:251659264;mso-width-relative:page;mso-height-relative:page" from="7.65pt,21.75pt" to="32.4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Pr>
          <w:rFonts w:eastAsia="黑体" w:hint="eastAsia"/>
          <w:b/>
          <w:spacing w:val="40"/>
          <w:w w:val="66"/>
          <w:sz w:val="60"/>
          <w:szCs w:val="60"/>
        </w:rPr>
        <w:t>天津市滨海新区人民政府办公室采购</w:t>
      </w:r>
    </w:p>
    <w:p w:rsidR="00340977" w:rsidRDefault="00747EE6">
      <w:pPr>
        <w:ind w:right="105"/>
        <w:jc w:val="right"/>
        <w:rPr>
          <w:rFonts w:eastAsia="黑体"/>
          <w:b/>
          <w:spacing w:val="40"/>
          <w:w w:val="66"/>
          <w:sz w:val="60"/>
          <w:szCs w:val="60"/>
        </w:rPr>
      </w:pPr>
      <w:r>
        <w:rPr>
          <w:rFonts w:eastAsia="黑体" w:hint="eastAsia"/>
          <w:b/>
          <w:spacing w:val="40"/>
          <w:w w:val="66"/>
          <w:sz w:val="60"/>
          <w:szCs w:val="60"/>
        </w:rPr>
        <w:t>大港集中办公区物业服务</w:t>
      </w:r>
      <w:r>
        <w:rPr>
          <w:rFonts w:eastAsia="黑体"/>
          <w:b/>
          <w:spacing w:val="40"/>
          <w:w w:val="66"/>
          <w:sz w:val="60"/>
          <w:szCs w:val="60"/>
        </w:rPr>
        <w:t>项目</w:t>
      </w:r>
    </w:p>
    <w:p w:rsidR="00340977" w:rsidRDefault="00747EE6">
      <w:pPr>
        <w:ind w:right="105"/>
        <w:jc w:val="right"/>
        <w:rPr>
          <w:rFonts w:eastAsia="黑体"/>
          <w:b/>
          <w:spacing w:val="40"/>
          <w:w w:val="66"/>
          <w:sz w:val="60"/>
          <w:szCs w:val="60"/>
        </w:rPr>
      </w:pPr>
      <w:r>
        <w:rPr>
          <w:rFonts w:eastAsia="黑体"/>
          <w:b/>
          <w:spacing w:val="40"/>
          <w:w w:val="66"/>
          <w:sz w:val="60"/>
          <w:szCs w:val="60"/>
        </w:rPr>
        <w:pict>
          <v:line id="直接连接符 3" o:spid="_x0000_s1028" style="position:absolute;left:0;text-align:left;z-index:251657216;mso-width-relative:page;mso-height-relative:page" from="11.4pt,23.25pt" to="224.4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Pr>
          <w:rFonts w:eastAsia="黑体"/>
          <w:b/>
          <w:spacing w:val="40"/>
          <w:w w:val="66"/>
          <w:sz w:val="60"/>
          <w:szCs w:val="60"/>
        </w:rPr>
        <w:t>竞争性磋商文件</w:t>
      </w:r>
    </w:p>
    <w:p w:rsidR="00340977" w:rsidRDefault="00340977">
      <w:pPr>
        <w:ind w:right="1025"/>
        <w:jc w:val="center"/>
        <w:rPr>
          <w:rFonts w:eastAsia="黑体"/>
          <w:b/>
          <w:spacing w:val="40"/>
          <w:w w:val="66"/>
          <w:sz w:val="60"/>
          <w:szCs w:val="60"/>
        </w:rPr>
      </w:pPr>
    </w:p>
    <w:p w:rsidR="00340977" w:rsidRDefault="00340977">
      <w:pPr>
        <w:jc w:val="center"/>
        <w:rPr>
          <w:rFonts w:eastAsia="黑体"/>
          <w:b/>
          <w:spacing w:val="40"/>
          <w:w w:val="66"/>
          <w:sz w:val="15"/>
          <w:szCs w:val="15"/>
        </w:rPr>
      </w:pPr>
    </w:p>
    <w:p w:rsidR="00340977" w:rsidRDefault="00747EE6">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ab/>
        <w:t>TJBH-2026-D-0048</w:t>
      </w:r>
      <w:r>
        <w:rPr>
          <w:rFonts w:eastAsia="黑体"/>
          <w:spacing w:val="40"/>
          <w:w w:val="66"/>
          <w:sz w:val="32"/>
          <w:szCs w:val="32"/>
        </w:rPr>
        <w:t>）</w:t>
      </w:r>
    </w:p>
    <w:p w:rsidR="00340977" w:rsidRDefault="00340977">
      <w:pPr>
        <w:rPr>
          <w:sz w:val="40"/>
        </w:rPr>
      </w:pPr>
    </w:p>
    <w:p w:rsidR="00340977" w:rsidRDefault="00340977">
      <w:pPr>
        <w:rPr>
          <w:sz w:val="36"/>
        </w:rPr>
      </w:pPr>
    </w:p>
    <w:p w:rsidR="00340977" w:rsidRDefault="00340977">
      <w:pPr>
        <w:rPr>
          <w:sz w:val="36"/>
        </w:rPr>
      </w:pPr>
    </w:p>
    <w:p w:rsidR="00340977" w:rsidRDefault="00340977">
      <w:pPr>
        <w:rPr>
          <w:sz w:val="36"/>
        </w:rPr>
      </w:pPr>
    </w:p>
    <w:p w:rsidR="00340977" w:rsidRDefault="00340977">
      <w:pPr>
        <w:rPr>
          <w:sz w:val="36"/>
        </w:rPr>
      </w:pPr>
    </w:p>
    <w:p w:rsidR="00340977" w:rsidRDefault="00340977">
      <w:pPr>
        <w:rPr>
          <w:sz w:val="36"/>
        </w:rPr>
      </w:pPr>
    </w:p>
    <w:p w:rsidR="00340977" w:rsidRDefault="00340977">
      <w:pPr>
        <w:rPr>
          <w:sz w:val="36"/>
        </w:rPr>
      </w:pPr>
    </w:p>
    <w:p w:rsidR="00340977" w:rsidRDefault="00340977">
      <w:pPr>
        <w:rPr>
          <w:sz w:val="36"/>
        </w:rPr>
      </w:pPr>
    </w:p>
    <w:p w:rsidR="00340977" w:rsidRDefault="00340977">
      <w:pPr>
        <w:rPr>
          <w:sz w:val="36"/>
        </w:rPr>
      </w:pPr>
    </w:p>
    <w:p w:rsidR="00340977" w:rsidRDefault="00340977">
      <w:pPr>
        <w:rPr>
          <w:sz w:val="36"/>
        </w:rPr>
      </w:pPr>
    </w:p>
    <w:p w:rsidR="00340977" w:rsidRDefault="00747EE6">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340977" w:rsidRDefault="00747EE6">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2026</w:t>
      </w:r>
      <w:r>
        <w:rPr>
          <w:rFonts w:eastAsia="仿宋_GB2312"/>
          <w:b/>
          <w:bCs/>
          <w:kern w:val="0"/>
          <w:sz w:val="44"/>
          <w:szCs w:val="44"/>
        </w:rPr>
        <w:t>.</w:t>
      </w:r>
      <w:r>
        <w:rPr>
          <w:rFonts w:eastAsia="仿宋_GB2312" w:hint="eastAsia"/>
          <w:b/>
          <w:bCs/>
          <w:kern w:val="0"/>
          <w:sz w:val="44"/>
          <w:szCs w:val="44"/>
        </w:rPr>
        <w:t>3</w:t>
      </w:r>
    </w:p>
    <w:p w:rsidR="00340977" w:rsidRDefault="00340977">
      <w:pPr>
        <w:tabs>
          <w:tab w:val="left" w:pos="3281"/>
          <w:tab w:val="center" w:pos="4711"/>
        </w:tabs>
        <w:jc w:val="center"/>
        <w:rPr>
          <w:rFonts w:eastAsia="仿宋_GB2312"/>
          <w:b/>
          <w:bCs/>
          <w:kern w:val="0"/>
          <w:sz w:val="44"/>
          <w:szCs w:val="44"/>
        </w:rPr>
      </w:pPr>
    </w:p>
    <w:p w:rsidR="00340977" w:rsidRDefault="00340977">
      <w:pPr>
        <w:tabs>
          <w:tab w:val="left" w:pos="3281"/>
          <w:tab w:val="center" w:pos="4711"/>
        </w:tabs>
        <w:jc w:val="center"/>
        <w:rPr>
          <w:rFonts w:eastAsia="仿宋_GB2312"/>
          <w:b/>
          <w:bCs/>
          <w:spacing w:val="20"/>
          <w:w w:val="66"/>
          <w:sz w:val="44"/>
          <w:szCs w:val="44"/>
        </w:rPr>
        <w:sectPr w:rsidR="00340977">
          <w:pgSz w:w="11906" w:h="16838"/>
          <w:pgMar w:top="1440" w:right="1797" w:bottom="1440" w:left="1797" w:header="851" w:footer="992" w:gutter="0"/>
          <w:cols w:space="720"/>
          <w:docGrid w:type="linesAndChars" w:linePitch="285" w:charSpace="-3449"/>
        </w:sectPr>
      </w:pPr>
    </w:p>
    <w:p w:rsidR="00340977" w:rsidRDefault="00747EE6">
      <w:pPr>
        <w:tabs>
          <w:tab w:val="left" w:pos="3281"/>
          <w:tab w:val="center" w:pos="4711"/>
        </w:tabs>
        <w:jc w:val="center"/>
        <w:rPr>
          <w:b/>
          <w:bCs/>
          <w:spacing w:val="20"/>
          <w:w w:val="66"/>
          <w:sz w:val="36"/>
          <w:szCs w:val="32"/>
        </w:rPr>
      </w:pPr>
      <w:r>
        <w:rPr>
          <w:b/>
          <w:bCs/>
          <w:spacing w:val="20"/>
          <w:w w:val="66"/>
          <w:sz w:val="36"/>
          <w:szCs w:val="32"/>
        </w:rPr>
        <w:lastRenderedPageBreak/>
        <w:t>目录</w:t>
      </w:r>
    </w:p>
    <w:p w:rsidR="00340977" w:rsidRDefault="00340977">
      <w:pPr>
        <w:tabs>
          <w:tab w:val="left" w:pos="3281"/>
          <w:tab w:val="center" w:pos="4711"/>
        </w:tabs>
        <w:spacing w:line="360" w:lineRule="auto"/>
        <w:jc w:val="center"/>
        <w:rPr>
          <w:rFonts w:eastAsia="仿宋_GB2312"/>
          <w:b/>
          <w:bCs/>
          <w:spacing w:val="20"/>
          <w:w w:val="66"/>
          <w:sz w:val="28"/>
          <w:szCs w:val="28"/>
        </w:rPr>
      </w:pPr>
    </w:p>
    <w:p w:rsidR="00340977" w:rsidRDefault="00747EE6">
      <w:pPr>
        <w:pStyle w:val="10"/>
        <w:rPr>
          <w:sz w:val="28"/>
          <w:szCs w:val="28"/>
        </w:rPr>
      </w:pPr>
      <w:r>
        <w:rPr>
          <w:rFonts w:hint="eastAsia"/>
          <w:sz w:val="28"/>
          <w:szCs w:val="28"/>
        </w:rPr>
        <w:t>第一部分磋商邀请函</w:t>
      </w:r>
    </w:p>
    <w:p w:rsidR="00340977" w:rsidRDefault="00340977"/>
    <w:p w:rsidR="00340977" w:rsidRDefault="00747EE6">
      <w:pPr>
        <w:pStyle w:val="10"/>
        <w:rPr>
          <w:sz w:val="28"/>
          <w:szCs w:val="28"/>
        </w:rPr>
      </w:pPr>
      <w:r>
        <w:rPr>
          <w:rFonts w:hint="eastAsia"/>
          <w:sz w:val="28"/>
          <w:szCs w:val="28"/>
        </w:rPr>
        <w:t>第二部分磋商项目要求</w:t>
      </w:r>
    </w:p>
    <w:p w:rsidR="00340977" w:rsidRDefault="00340977"/>
    <w:p w:rsidR="00340977" w:rsidRDefault="00747EE6">
      <w:pPr>
        <w:pStyle w:val="10"/>
        <w:rPr>
          <w:sz w:val="28"/>
          <w:szCs w:val="28"/>
        </w:rPr>
      </w:pPr>
      <w:r>
        <w:rPr>
          <w:rFonts w:hint="eastAsia"/>
          <w:sz w:val="28"/>
          <w:szCs w:val="28"/>
        </w:rPr>
        <w:t>第三部分供应商须知</w:t>
      </w:r>
    </w:p>
    <w:p w:rsidR="00340977" w:rsidRDefault="00340977"/>
    <w:p w:rsidR="00340977" w:rsidRDefault="00747EE6">
      <w:pPr>
        <w:pStyle w:val="10"/>
        <w:rPr>
          <w:sz w:val="28"/>
          <w:szCs w:val="28"/>
        </w:rPr>
      </w:pPr>
      <w:r>
        <w:rPr>
          <w:rFonts w:hint="eastAsia"/>
          <w:sz w:val="28"/>
          <w:szCs w:val="28"/>
        </w:rPr>
        <w:t>第四部分合同草案</w:t>
      </w:r>
    </w:p>
    <w:p w:rsidR="00340977" w:rsidRDefault="00340977"/>
    <w:p w:rsidR="00340977" w:rsidRDefault="00747EE6">
      <w:pPr>
        <w:pStyle w:val="10"/>
        <w:rPr>
          <w:sz w:val="28"/>
          <w:szCs w:val="28"/>
        </w:rPr>
      </w:pPr>
      <w:r>
        <w:rPr>
          <w:rFonts w:hint="eastAsia"/>
          <w:sz w:val="28"/>
          <w:szCs w:val="28"/>
        </w:rPr>
        <w:t>第五部分响应文件格式</w:t>
      </w:r>
    </w:p>
    <w:p w:rsidR="00340977" w:rsidRDefault="00340977">
      <w:pPr>
        <w:tabs>
          <w:tab w:val="left" w:pos="3281"/>
          <w:tab w:val="center" w:pos="4711"/>
        </w:tabs>
        <w:spacing w:line="360" w:lineRule="auto"/>
        <w:jc w:val="center"/>
        <w:rPr>
          <w:rFonts w:eastAsia="仿宋_GB2312"/>
          <w:b/>
          <w:bCs/>
          <w:spacing w:val="20"/>
          <w:w w:val="66"/>
          <w:sz w:val="28"/>
          <w:szCs w:val="28"/>
        </w:rPr>
      </w:pPr>
    </w:p>
    <w:p w:rsidR="00340977" w:rsidRDefault="00340977">
      <w:pPr>
        <w:tabs>
          <w:tab w:val="left" w:pos="3281"/>
          <w:tab w:val="center" w:pos="4711"/>
        </w:tabs>
        <w:jc w:val="center"/>
        <w:rPr>
          <w:rFonts w:eastAsia="仿宋_GB2312"/>
          <w:b/>
          <w:bCs/>
          <w:spacing w:val="20"/>
          <w:w w:val="66"/>
          <w:sz w:val="44"/>
          <w:szCs w:val="44"/>
        </w:rPr>
      </w:pPr>
    </w:p>
    <w:p w:rsidR="00340977" w:rsidRDefault="00340977">
      <w:pPr>
        <w:tabs>
          <w:tab w:val="left" w:pos="3281"/>
          <w:tab w:val="center" w:pos="4711"/>
        </w:tabs>
        <w:jc w:val="center"/>
        <w:rPr>
          <w:rFonts w:eastAsia="仿宋_GB2312"/>
          <w:b/>
          <w:bCs/>
          <w:spacing w:val="20"/>
          <w:w w:val="66"/>
          <w:sz w:val="44"/>
          <w:szCs w:val="44"/>
        </w:rPr>
        <w:sectPr w:rsidR="00340977">
          <w:pgSz w:w="11906" w:h="16838"/>
          <w:pgMar w:top="1440" w:right="1797" w:bottom="1440" w:left="1797" w:header="851" w:footer="992" w:gutter="0"/>
          <w:cols w:space="720"/>
          <w:docGrid w:type="linesAndChars" w:linePitch="285" w:charSpace="-3449"/>
        </w:sectPr>
      </w:pPr>
    </w:p>
    <w:p w:rsidR="00340977" w:rsidRDefault="00747EE6">
      <w:pPr>
        <w:pStyle w:val="a9"/>
        <w:rPr>
          <w:rFonts w:ascii="Times New Roman" w:hAnsi="Times New Roman"/>
        </w:rPr>
      </w:pPr>
      <w:bookmarkStart w:id="2" w:name="_Toc411426748"/>
      <w:bookmarkStart w:id="3" w:name="_Toc411426750"/>
      <w:r>
        <w:rPr>
          <w:rFonts w:ascii="Times New Roman" w:hAnsi="Times New Roman"/>
        </w:rPr>
        <w:lastRenderedPageBreak/>
        <w:t>第一部分磋商邀请函</w:t>
      </w:r>
      <w:bookmarkEnd w:id="2"/>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bookmarkStart w:id="4"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天津市滨海新区人民政府办公室机关</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天津市滨海新区人民政府办公室采购大港集中办公区物业服务项目</w:t>
      </w:r>
      <w:r>
        <w:rPr>
          <w:rFonts w:ascii="Times New Roman" w:eastAsia="宋体" w:hAnsi="Times New Roman" w:cs="Times New Roman"/>
          <w:color w:val="auto"/>
          <w:kern w:val="2"/>
        </w:rPr>
        <w:t>实施政府采购。现欢迎合格的供应商参加磋商。</w:t>
      </w:r>
    </w:p>
    <w:p w:rsidR="00340977" w:rsidRDefault="00747EE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天津市滨海新区人民政府办公室采购大港集中办公区物业服务项目</w:t>
      </w:r>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TJBH-2026-D-0048</w:t>
      </w:r>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第一包：物业管理服务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三、项目预算</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1840000</w:t>
      </w:r>
      <w:r>
        <w:rPr>
          <w:rFonts w:ascii="Times New Roman" w:eastAsia="宋体" w:hAnsiTheme="minorEastAsia" w:cs="Times New Roman" w:hint="eastAsia"/>
          <w:color w:val="auto"/>
        </w:rPr>
        <w:t>元。</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340977" w:rsidRDefault="00747EE6">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（一）供应商应具备独立法人资格。</w:t>
      </w:r>
    </w:p>
    <w:p w:rsidR="00340977" w:rsidRDefault="00747EE6">
      <w:pPr>
        <w:pStyle w:val="Default"/>
        <w:spacing w:line="360" w:lineRule="auto"/>
        <w:ind w:firstLineChars="200" w:firstLine="480"/>
        <w:rPr>
          <w:rFonts w:asciiTheme="minorEastAsia" w:eastAsiaTheme="minorEastAsia" w:hAnsiTheme="minorEastAsia"/>
        </w:rPr>
      </w:pPr>
      <w:r>
        <w:rPr>
          <w:rFonts w:asciiTheme="minorEastAsia" w:eastAsiaTheme="minorEastAsia" w:hAnsiTheme="minorEastAsia" w:cs="Times New Roman" w:hint="eastAsia"/>
          <w:color w:val="auto"/>
        </w:rPr>
        <w:t>（二）</w:t>
      </w:r>
      <w:r>
        <w:rPr>
          <w:rFonts w:asciiTheme="minorEastAsia" w:eastAsiaTheme="minorEastAsia" w:hAnsiTheme="minorEastAsia" w:hint="eastAsia"/>
        </w:rPr>
        <w:t>供应商应具备《中华人民共和国政府采购法》第二十二条第一款和《政府采购法实施条例》第十八条规定的条件，提供以下材料：</w:t>
      </w:r>
    </w:p>
    <w:p w:rsidR="00340977" w:rsidRDefault="00747EE6">
      <w:pPr>
        <w:autoSpaceDE w:val="0"/>
        <w:autoSpaceDN w:val="0"/>
        <w:adjustRightInd w:val="0"/>
        <w:spacing w:line="360" w:lineRule="auto"/>
        <w:ind w:firstLineChars="200" w:firstLine="480"/>
        <w:jc w:val="left"/>
        <w:rPr>
          <w:kern w:val="0"/>
          <w:sz w:val="24"/>
          <w:szCs w:val="24"/>
        </w:rPr>
      </w:pPr>
      <w:r>
        <w:rPr>
          <w:rFonts w:asciiTheme="minorEastAsia" w:eastAsiaTheme="minorEastAsia" w:hAnsiTheme="minorEastAsia"/>
          <w:kern w:val="0"/>
          <w:sz w:val="24"/>
          <w:szCs w:val="24"/>
        </w:rPr>
        <w:t xml:space="preserve">1. </w:t>
      </w:r>
      <w:r>
        <w:rPr>
          <w:rFonts w:asciiTheme="minorEastAsia" w:eastAsiaTheme="minorEastAsia" w:hAnsiTheme="minorEastAsia" w:hint="eastAsia"/>
          <w:kern w:val="0"/>
          <w:sz w:val="24"/>
          <w:szCs w:val="24"/>
        </w:rPr>
        <w:t>营业执照副本或事业单位法人证书或民办非企业单位登记证书或社会团</w:t>
      </w:r>
      <w:r>
        <w:rPr>
          <w:rFonts w:hint="eastAsia"/>
          <w:kern w:val="0"/>
          <w:sz w:val="24"/>
          <w:szCs w:val="24"/>
        </w:rPr>
        <w:t>体法人登记证书或基金会法人登记证书扫描件或自然人的身份证明扫描件。</w:t>
      </w:r>
    </w:p>
    <w:p w:rsidR="00340977" w:rsidRDefault="00747EE6">
      <w:pPr>
        <w:autoSpaceDE w:val="0"/>
        <w:autoSpaceDN w:val="0"/>
        <w:adjustRightInd w:val="0"/>
        <w:spacing w:line="360" w:lineRule="auto"/>
        <w:ind w:firstLineChars="200" w:firstLine="48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（四）本项目专门面向中小企业采购，提供《中小企业声明函》。</w:t>
      </w:r>
    </w:p>
    <w:p w:rsidR="00340977" w:rsidRDefault="00747EE6">
      <w:pPr>
        <w:pStyle w:val="Default"/>
        <w:spacing w:line="360" w:lineRule="auto"/>
        <w:ind w:firstLineChars="200" w:firstLine="480"/>
        <w:jc w:val="both"/>
        <w:rPr>
          <w:rFonts w:ascii="Times New Roman" w:eastAsia="宋体" w:hAnsi="Times New Roman" w:cs="Times New Roman"/>
          <w:color w:val="auto"/>
        </w:rPr>
      </w:pPr>
      <w:bookmarkStart w:id="5" w:name="OLE_LINK4"/>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340977" w:rsidRDefault="00747EE6">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（一）</w:t>
      </w:r>
      <w:r>
        <w:rPr>
          <w:rFonts w:ascii="Times New Roman" w:eastAsia="宋体" w:hAnsi="Times New Roman" w:hint="eastAsia"/>
          <w:color w:val="auto"/>
        </w:rPr>
        <w:t>本项目专门面向中小企业采购</w:t>
      </w:r>
      <w:r>
        <w:rPr>
          <w:rFonts w:ascii="Times New Roman" w:eastAsia="宋体" w:hAnsi="Times New Roman"/>
          <w:color w:val="auto"/>
        </w:rPr>
        <w:t>。</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（二）根据财政部发布的《关于政府采购支持监狱企业发展有关问题的通知》规定，监狱企业视同小微企业。</w:t>
      </w:r>
    </w:p>
    <w:bookmarkEnd w:id="5"/>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340977" w:rsidRDefault="00747EE6">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w:t>
      </w:r>
      <w:r>
        <w:rPr>
          <w:rFonts w:ascii="Times New Roman" w:eastAsia="宋体" w:hAnsi="Times New Roman" w:cs="Times New Roman" w:hint="eastAsia"/>
          <w:color w:val="auto"/>
        </w:rPr>
        <w:lastRenderedPageBreak/>
        <w:t>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340977" w:rsidRPr="007060E6"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w:t>
      </w:r>
      <w:r w:rsidRPr="007060E6">
        <w:rPr>
          <w:rFonts w:ascii="Times New Roman" w:eastAsia="宋体" w:hAnsi="Times New Roman" w:cs="Times New Roman"/>
          <w:color w:val="auto"/>
        </w:rPr>
        <w:t>间：</w:t>
      </w:r>
      <w:r w:rsidRPr="007060E6">
        <w:rPr>
          <w:rFonts w:ascii="Times New Roman" w:eastAsia="宋体" w:hAnsi="Times New Roman"/>
          <w:color w:val="auto"/>
        </w:rPr>
        <w:t>2026</w:t>
      </w:r>
      <w:r w:rsidRPr="007060E6">
        <w:rPr>
          <w:rFonts w:ascii="Times New Roman" w:eastAsia="宋体" w:hint="eastAsia"/>
          <w:color w:val="auto"/>
        </w:rPr>
        <w:t>年</w:t>
      </w:r>
      <w:r w:rsidR="00EC3597" w:rsidRPr="007060E6">
        <w:rPr>
          <w:rFonts w:ascii="Times New Roman" w:eastAsia="宋体" w:hAnsi="Times New Roman" w:hint="eastAsia"/>
          <w:color w:val="auto"/>
        </w:rPr>
        <w:t>3</w:t>
      </w:r>
      <w:r w:rsidRPr="007060E6">
        <w:rPr>
          <w:rFonts w:ascii="Times New Roman" w:eastAsia="宋体" w:hint="eastAsia"/>
          <w:color w:val="auto"/>
        </w:rPr>
        <w:t>月</w:t>
      </w:r>
      <w:r w:rsidR="00EC3597" w:rsidRPr="007060E6">
        <w:rPr>
          <w:rFonts w:ascii="Times New Roman" w:eastAsia="宋体" w:hAnsi="Times New Roman" w:hint="eastAsia"/>
          <w:color w:val="auto"/>
        </w:rPr>
        <w:t>23</w:t>
      </w:r>
      <w:r w:rsidRPr="007060E6">
        <w:rPr>
          <w:rFonts w:ascii="Times New Roman" w:eastAsia="宋体" w:hint="eastAsia"/>
          <w:color w:val="auto"/>
        </w:rPr>
        <w:t>日至</w:t>
      </w:r>
      <w:r w:rsidRPr="007060E6">
        <w:rPr>
          <w:rFonts w:ascii="Times New Roman" w:eastAsia="宋体" w:hAnsi="Times New Roman"/>
          <w:color w:val="auto"/>
        </w:rPr>
        <w:t>2026</w:t>
      </w:r>
      <w:r w:rsidRPr="007060E6">
        <w:rPr>
          <w:rFonts w:ascii="Times New Roman" w:eastAsia="宋体" w:hint="eastAsia"/>
          <w:color w:val="auto"/>
        </w:rPr>
        <w:t>年</w:t>
      </w:r>
      <w:r w:rsidR="00EC3597" w:rsidRPr="007060E6">
        <w:rPr>
          <w:rFonts w:ascii="Times New Roman" w:eastAsia="宋体" w:hAnsi="Times New Roman" w:hint="eastAsia"/>
          <w:color w:val="auto"/>
        </w:rPr>
        <w:t>3</w:t>
      </w:r>
      <w:r w:rsidRPr="007060E6">
        <w:rPr>
          <w:rFonts w:ascii="Times New Roman" w:eastAsia="宋体" w:hint="eastAsia"/>
          <w:color w:val="auto"/>
        </w:rPr>
        <w:t>月</w:t>
      </w:r>
      <w:r w:rsidR="00EC3597" w:rsidRPr="007060E6">
        <w:rPr>
          <w:rFonts w:ascii="Times New Roman" w:eastAsia="宋体" w:hAnsi="Times New Roman" w:hint="eastAsia"/>
          <w:color w:val="auto"/>
        </w:rPr>
        <w:t>30</w:t>
      </w:r>
      <w:r w:rsidRPr="007060E6">
        <w:rPr>
          <w:rFonts w:ascii="Times New Roman" w:eastAsia="宋体" w:hint="eastAsia"/>
          <w:color w:val="auto"/>
        </w:rPr>
        <w:t>日，每日</w:t>
      </w:r>
      <w:r w:rsidRPr="007060E6">
        <w:rPr>
          <w:rFonts w:ascii="Times New Roman" w:eastAsia="宋体" w:hAnsi="Times New Roman"/>
          <w:color w:val="auto"/>
        </w:rPr>
        <w:t>9:00</w:t>
      </w:r>
      <w:r w:rsidRPr="007060E6">
        <w:rPr>
          <w:rFonts w:ascii="Times New Roman" w:eastAsia="宋体" w:hint="eastAsia"/>
          <w:color w:val="auto"/>
        </w:rPr>
        <w:t>至</w:t>
      </w:r>
      <w:r w:rsidRPr="007060E6">
        <w:rPr>
          <w:rFonts w:ascii="Times New Roman" w:eastAsia="宋体" w:hAnsi="Times New Roman"/>
          <w:color w:val="auto"/>
        </w:rPr>
        <w:t>17:00</w:t>
      </w:r>
      <w:r w:rsidRPr="007060E6">
        <w:rPr>
          <w:rFonts w:ascii="Times New Roman" w:eastAsia="宋体" w:hint="eastAsia"/>
          <w:color w:val="auto"/>
        </w:rPr>
        <w:t>（北京时间，法定节假日除外）。</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sidRPr="007060E6">
        <w:rPr>
          <w:rFonts w:ascii="Times New Roman" w:eastAsia="宋体" w:hAnsi="Times New Roman" w:cs="Times New Roman" w:hint="eastAsia"/>
          <w:color w:val="auto"/>
        </w:rPr>
        <w:t>2026</w:t>
      </w:r>
      <w:r w:rsidRPr="007060E6">
        <w:rPr>
          <w:rFonts w:ascii="Times New Roman" w:eastAsia="宋体" w:hAnsi="Times New Roman" w:cs="Times New Roman" w:hint="eastAsia"/>
          <w:color w:val="auto"/>
        </w:rPr>
        <w:t>年</w:t>
      </w:r>
      <w:r w:rsidR="00EC3597" w:rsidRPr="007060E6">
        <w:rPr>
          <w:rFonts w:ascii="Times New Roman" w:eastAsia="宋体" w:hAnsi="Times New Roman" w:cs="Times New Roman" w:hint="eastAsia"/>
          <w:color w:val="auto"/>
        </w:rPr>
        <w:t>3</w:t>
      </w:r>
      <w:r w:rsidRPr="007060E6">
        <w:rPr>
          <w:rFonts w:ascii="Times New Roman" w:eastAsia="宋体" w:hAnsi="Times New Roman" w:cs="Times New Roman" w:hint="eastAsia"/>
          <w:color w:val="auto"/>
        </w:rPr>
        <w:t>月</w:t>
      </w:r>
      <w:r w:rsidR="00EC3597" w:rsidRPr="007060E6">
        <w:rPr>
          <w:rFonts w:ascii="Times New Roman" w:eastAsia="宋体" w:hAnsi="Times New Roman" w:cs="Times New Roman" w:hint="eastAsia"/>
          <w:color w:val="auto"/>
        </w:rPr>
        <w:t>23</w:t>
      </w:r>
      <w:r w:rsidRPr="007060E6">
        <w:rPr>
          <w:rFonts w:ascii="Times New Roman" w:eastAsia="宋体" w:hAnsi="Times New Roman" w:cs="Times New Roman" w:hint="eastAsia"/>
          <w:color w:val="auto"/>
        </w:rPr>
        <w:t>日</w:t>
      </w:r>
      <w:r w:rsidRPr="007060E6">
        <w:rPr>
          <w:rFonts w:ascii="Times New Roman" w:eastAsia="宋体" w:hAnsi="Times New Roman" w:cs="Times New Roman" w:hint="eastAsia"/>
          <w:color w:val="auto"/>
        </w:rPr>
        <w:t>9:00</w:t>
      </w:r>
      <w:r w:rsidRPr="007060E6">
        <w:rPr>
          <w:rFonts w:ascii="Times New Roman" w:eastAsia="宋体" w:hAnsi="Times New Roman" w:cs="Times New Roman" w:hint="eastAsia"/>
          <w:color w:val="auto"/>
        </w:rPr>
        <w:t>至</w:t>
      </w:r>
      <w:r w:rsidRPr="007060E6">
        <w:rPr>
          <w:rFonts w:ascii="Times New Roman" w:eastAsia="宋体" w:hAnsi="Times New Roman" w:cs="Times New Roman" w:hint="eastAsia"/>
          <w:color w:val="auto"/>
        </w:rPr>
        <w:t>2026</w:t>
      </w:r>
      <w:r w:rsidRPr="007060E6">
        <w:rPr>
          <w:rFonts w:ascii="Times New Roman" w:eastAsia="宋体" w:hAnsi="Times New Roman" w:cs="Times New Roman" w:hint="eastAsia"/>
          <w:color w:val="auto"/>
        </w:rPr>
        <w:t>年</w:t>
      </w:r>
      <w:r w:rsidR="00EC3597" w:rsidRPr="007060E6">
        <w:rPr>
          <w:rFonts w:ascii="Times New Roman" w:eastAsia="宋体" w:hAnsi="Times New Roman" w:cs="Times New Roman" w:hint="eastAsia"/>
          <w:color w:val="auto"/>
        </w:rPr>
        <w:t>4</w:t>
      </w:r>
      <w:r w:rsidRPr="007060E6">
        <w:rPr>
          <w:rFonts w:ascii="Times New Roman" w:eastAsia="宋体" w:hAnsi="Times New Roman" w:cs="Times New Roman" w:hint="eastAsia"/>
          <w:color w:val="auto"/>
        </w:rPr>
        <w:t>月</w:t>
      </w:r>
      <w:r w:rsidR="00EC3597" w:rsidRPr="007060E6">
        <w:rPr>
          <w:rFonts w:ascii="Times New Roman" w:eastAsia="宋体" w:hAnsi="Times New Roman" w:cs="Times New Roman" w:hint="eastAsia"/>
          <w:color w:val="auto"/>
        </w:rPr>
        <w:t>20</w:t>
      </w:r>
      <w:r w:rsidRPr="007060E6">
        <w:rPr>
          <w:rFonts w:ascii="Times New Roman" w:eastAsia="宋体" w:hAnsi="Times New Roman" w:cs="Times New Roman" w:hint="eastAsia"/>
          <w:color w:val="auto"/>
        </w:rPr>
        <w:t>日</w:t>
      </w:r>
      <w:r w:rsidRPr="007060E6">
        <w:rPr>
          <w:rFonts w:ascii="Times New Roman" w:eastAsia="宋体" w:hAnsi="Times New Roman" w:cs="Times New Roman"/>
          <w:color w:val="auto"/>
        </w:rPr>
        <w:t>8:30</w:t>
      </w:r>
      <w:r w:rsidRPr="007060E6">
        <w:rPr>
          <w:rFonts w:ascii="Times New Roman" w:eastAsia="宋体" w:hAnsi="Times New Roman" w:cs="Times New Roman" w:hint="eastAsia"/>
          <w:color w:val="auto"/>
        </w:rPr>
        <w:t>，使用天</w:t>
      </w:r>
      <w:r>
        <w:rPr>
          <w:rFonts w:ascii="Times New Roman" w:eastAsia="宋体" w:hAnsi="Times New Roman" w:cs="Times New Roman" w:hint="eastAsia"/>
          <w:color w:val="auto"/>
        </w:rPr>
        <w:t>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w:t>
      </w:r>
      <w:r>
        <w:rPr>
          <w:rFonts w:ascii="Times New Roman" w:eastAsia="宋体" w:hAnsi="Times New Roman" w:cs="Times New Roman" w:hint="eastAsia"/>
          <w:color w:val="auto"/>
        </w:rPr>
        <w:lastRenderedPageBreak/>
        <w:t>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40977" w:rsidRPr="007060E6"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w:t>
      </w:r>
      <w:r w:rsidRPr="007060E6">
        <w:rPr>
          <w:rFonts w:ascii="Times New Roman" w:eastAsia="宋体" w:hAnsi="Times New Roman" w:cs="Times New Roman" w:hint="eastAsia"/>
          <w:color w:val="auto"/>
        </w:rPr>
        <w:t>及方式</w:t>
      </w:r>
    </w:p>
    <w:p w:rsidR="00340977" w:rsidRPr="007060E6" w:rsidRDefault="00747EE6">
      <w:pPr>
        <w:pStyle w:val="Default"/>
        <w:spacing w:line="360" w:lineRule="auto"/>
        <w:ind w:firstLineChars="200" w:firstLine="480"/>
        <w:jc w:val="both"/>
        <w:rPr>
          <w:rFonts w:ascii="Times New Roman" w:eastAsia="宋体" w:hAnsi="Times New Roman" w:cs="Times New Roman"/>
          <w:color w:val="auto"/>
        </w:rPr>
      </w:pPr>
      <w:r w:rsidRPr="007060E6">
        <w:rPr>
          <w:rFonts w:ascii="Times New Roman" w:eastAsia="宋体" w:hAnsi="Times New Roman" w:cs="Times New Roman" w:hint="eastAsia"/>
          <w:color w:val="auto"/>
        </w:rPr>
        <w:t>（一）提交电子响应文件截止时间：</w:t>
      </w:r>
      <w:r w:rsidRPr="007060E6">
        <w:rPr>
          <w:rFonts w:ascii="Times New Roman" w:eastAsia="宋体" w:hAnsi="Times New Roman" w:cs="Times New Roman" w:hint="eastAsia"/>
          <w:color w:val="auto"/>
        </w:rPr>
        <w:t>2026</w:t>
      </w:r>
      <w:r w:rsidRPr="007060E6">
        <w:rPr>
          <w:rFonts w:ascii="Times New Roman" w:eastAsia="宋体" w:hAnsi="Times New Roman" w:cs="Times New Roman" w:hint="eastAsia"/>
          <w:color w:val="auto"/>
        </w:rPr>
        <w:t>年</w:t>
      </w:r>
      <w:r w:rsidR="00EC3597" w:rsidRPr="007060E6">
        <w:rPr>
          <w:rFonts w:ascii="Times New Roman" w:eastAsia="宋体" w:hAnsi="Times New Roman" w:cs="Times New Roman" w:hint="eastAsia"/>
          <w:color w:val="auto"/>
        </w:rPr>
        <w:t>4</w:t>
      </w:r>
      <w:r w:rsidRPr="007060E6">
        <w:rPr>
          <w:rFonts w:ascii="Times New Roman" w:eastAsia="宋体" w:hAnsi="Times New Roman" w:cs="Times New Roman" w:hint="eastAsia"/>
          <w:color w:val="auto"/>
        </w:rPr>
        <w:t>月</w:t>
      </w:r>
      <w:r w:rsidR="00EC3597" w:rsidRPr="007060E6">
        <w:rPr>
          <w:rFonts w:ascii="Times New Roman" w:eastAsia="宋体" w:hAnsi="Times New Roman" w:cs="Times New Roman" w:hint="eastAsia"/>
          <w:color w:val="auto"/>
        </w:rPr>
        <w:t>20</w:t>
      </w:r>
      <w:r w:rsidRPr="007060E6">
        <w:rPr>
          <w:rFonts w:ascii="Times New Roman" w:eastAsia="宋体" w:hAnsi="Times New Roman" w:cs="Times New Roman" w:hint="eastAsia"/>
          <w:color w:val="auto"/>
        </w:rPr>
        <w:t>日</w:t>
      </w:r>
      <w:r w:rsidRPr="007060E6">
        <w:rPr>
          <w:rFonts w:ascii="Times New Roman" w:eastAsia="宋体" w:hAnsi="Times New Roman" w:cs="Times New Roman"/>
          <w:color w:val="auto"/>
        </w:rPr>
        <w:t>8:30</w:t>
      </w:r>
      <w:r w:rsidRPr="007060E6">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340977" w:rsidRPr="007060E6" w:rsidRDefault="00747EE6">
      <w:pPr>
        <w:pStyle w:val="Default"/>
        <w:spacing w:line="360" w:lineRule="auto"/>
        <w:ind w:firstLineChars="200" w:firstLine="480"/>
        <w:jc w:val="both"/>
        <w:rPr>
          <w:rFonts w:ascii="Times New Roman" w:eastAsia="宋体" w:hAnsi="Times New Roman" w:cs="Times New Roman"/>
          <w:color w:val="auto"/>
        </w:rPr>
      </w:pPr>
      <w:r w:rsidRPr="007060E6">
        <w:rPr>
          <w:rFonts w:ascii="Times New Roman" w:eastAsia="宋体" w:hAnsi="Times New Roman" w:cs="Times New Roman" w:hint="eastAsia"/>
          <w:color w:val="auto"/>
        </w:rPr>
        <w:t>（二）提交电子响应文件方式：本项目采用网上电子磋商方式，供应商须于上述规定的时间使用天津数字认证有限公司发出的</w:t>
      </w:r>
      <w:r w:rsidRPr="007060E6">
        <w:rPr>
          <w:rFonts w:ascii="Times New Roman" w:eastAsia="宋体" w:hAnsi="Times New Roman" w:cs="Times New Roman" w:hint="eastAsia"/>
          <w:color w:val="auto"/>
        </w:rPr>
        <w:t>CA</w:t>
      </w:r>
      <w:r w:rsidRPr="007060E6">
        <w:rPr>
          <w:rFonts w:ascii="Times New Roman" w:eastAsia="宋体" w:hAnsi="Times New Roman" w:cs="Times New Roman" w:hint="eastAsia"/>
          <w:color w:val="auto"/>
        </w:rPr>
        <w:t>数字证书（原天津市电子认证中心发出尚在有效期内的</w:t>
      </w:r>
      <w:r w:rsidRPr="007060E6">
        <w:rPr>
          <w:rFonts w:ascii="Times New Roman" w:eastAsia="宋体" w:hAnsi="Times New Roman" w:cs="Times New Roman" w:hint="eastAsia"/>
          <w:color w:val="auto"/>
        </w:rPr>
        <w:t>CA</w:t>
      </w:r>
      <w:r w:rsidRPr="007060E6">
        <w:rPr>
          <w:rFonts w:ascii="Times New Roman" w:eastAsia="宋体" w:hAnsi="Times New Roman" w:cs="Times New Roman" w:hint="eastAsia"/>
          <w:color w:val="auto"/>
        </w:rPr>
        <w:t>数字证书仍可使用）</w:t>
      </w:r>
      <w:r w:rsidRPr="007060E6">
        <w:rPr>
          <w:rFonts w:ascii="Times New Roman" w:eastAsia="宋体" w:hAnsi="Times New Roman" w:cs="Times New Roman"/>
          <w:color w:val="auto"/>
        </w:rPr>
        <w:t>登陆</w:t>
      </w:r>
      <w:r w:rsidRPr="007060E6">
        <w:rPr>
          <w:rFonts w:ascii="Times New Roman" w:eastAsia="宋体" w:hAnsi="Times New Roman" w:cs="Times New Roman" w:hint="eastAsia"/>
          <w:color w:val="auto"/>
        </w:rPr>
        <w:t>天津市政府采购中心网（网址：</w:t>
      </w:r>
      <w:r w:rsidRPr="007060E6">
        <w:rPr>
          <w:rFonts w:ascii="Times New Roman" w:eastAsia="宋体" w:hAnsi="Times New Roman" w:cs="Times New Roman"/>
          <w:color w:val="auto"/>
        </w:rPr>
        <w:t>http://tjgpc.zwfwb.tj.gov.cn/</w:t>
      </w:r>
      <w:r w:rsidRPr="007060E6">
        <w:rPr>
          <w:rFonts w:ascii="Times New Roman" w:eastAsia="宋体" w:hAnsi="Times New Roman" w:cs="Times New Roman" w:hint="eastAsia"/>
          <w:color w:val="auto"/>
        </w:rPr>
        <w:t>）</w:t>
      </w:r>
      <w:r w:rsidRPr="007060E6">
        <w:rPr>
          <w:rFonts w:ascii="Times New Roman" w:eastAsia="宋体" w:hAnsi="Times New Roman" w:cs="Times New Roman" w:hint="eastAsia"/>
          <w:color w:val="auto"/>
        </w:rPr>
        <w:t>-</w:t>
      </w:r>
      <w:r w:rsidRPr="007060E6">
        <w:rPr>
          <w:rFonts w:ascii="Times New Roman" w:eastAsia="宋体" w:hAnsi="Times New Roman" w:cs="Times New Roman" w:hint="eastAsia"/>
          <w:color w:val="auto"/>
        </w:rPr>
        <w:t>“网上招投标”</w:t>
      </w:r>
      <w:r w:rsidRPr="007060E6">
        <w:rPr>
          <w:rFonts w:ascii="Times New Roman" w:eastAsia="宋体" w:hAnsi="Times New Roman" w:cs="Times New Roman" w:hint="eastAsia"/>
          <w:color w:val="auto"/>
        </w:rPr>
        <w:t>-</w:t>
      </w:r>
      <w:r w:rsidRPr="007060E6">
        <w:rPr>
          <w:rFonts w:ascii="Times New Roman" w:eastAsia="宋体" w:hAnsi="Times New Roman" w:cs="Times New Roman" w:hint="eastAsia"/>
          <w:color w:val="auto"/>
        </w:rPr>
        <w:t>“供应商登录”</w:t>
      </w:r>
      <w:r w:rsidRPr="007060E6">
        <w:rPr>
          <w:rFonts w:ascii="Times New Roman" w:eastAsia="宋体" w:hAnsi="Times New Roman" w:cs="Times New Roman" w:hint="eastAsia"/>
          <w:color w:val="auto"/>
        </w:rPr>
        <w:t>-</w:t>
      </w:r>
      <w:r w:rsidRPr="007060E6">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340977" w:rsidRPr="007060E6" w:rsidRDefault="00747EE6">
      <w:pPr>
        <w:pStyle w:val="Default"/>
        <w:spacing w:line="360" w:lineRule="auto"/>
        <w:ind w:firstLineChars="200" w:firstLine="480"/>
        <w:jc w:val="both"/>
        <w:rPr>
          <w:rFonts w:ascii="Times New Roman" w:eastAsia="宋体" w:hAnsi="Times New Roman" w:cs="Times New Roman"/>
          <w:color w:val="auto"/>
        </w:rPr>
      </w:pPr>
      <w:r w:rsidRPr="007060E6">
        <w:rPr>
          <w:rFonts w:ascii="Times New Roman" w:eastAsia="宋体" w:hAnsi="Times New Roman" w:cs="Times New Roman" w:hint="eastAsia"/>
          <w:color w:val="auto"/>
        </w:rPr>
        <w:t>九、解密时间、方式</w:t>
      </w:r>
    </w:p>
    <w:p w:rsidR="00340977" w:rsidRPr="007060E6" w:rsidRDefault="00747EE6">
      <w:pPr>
        <w:pStyle w:val="Default"/>
        <w:spacing w:line="360" w:lineRule="auto"/>
        <w:ind w:firstLineChars="200" w:firstLine="480"/>
        <w:jc w:val="both"/>
        <w:rPr>
          <w:rFonts w:ascii="Times New Roman" w:eastAsia="宋体" w:hAnsi="Times New Roman" w:cs="Times New Roman"/>
          <w:color w:val="auto"/>
        </w:rPr>
      </w:pPr>
      <w:r w:rsidRPr="007060E6">
        <w:rPr>
          <w:rFonts w:ascii="Times New Roman" w:eastAsia="宋体" w:hAnsi="Times New Roman" w:cs="Times New Roman" w:hint="eastAsia"/>
          <w:color w:val="auto"/>
        </w:rPr>
        <w:t>（一）第一阶段解密时间：</w:t>
      </w:r>
      <w:r w:rsidRPr="007060E6">
        <w:rPr>
          <w:rFonts w:ascii="Times New Roman" w:eastAsia="宋体" w:hAnsi="Times New Roman" w:cs="Times New Roman" w:hint="eastAsia"/>
          <w:color w:val="auto"/>
        </w:rPr>
        <w:t>2026</w:t>
      </w:r>
      <w:r w:rsidRPr="007060E6">
        <w:rPr>
          <w:rFonts w:ascii="Times New Roman" w:eastAsia="宋体" w:hAnsi="Times New Roman" w:cs="Times New Roman" w:hint="eastAsia"/>
          <w:color w:val="auto"/>
        </w:rPr>
        <w:t>年</w:t>
      </w:r>
      <w:r w:rsidR="00EC3597" w:rsidRPr="007060E6">
        <w:rPr>
          <w:rFonts w:ascii="Times New Roman" w:eastAsia="宋体" w:hAnsi="Times New Roman" w:cs="Times New Roman" w:hint="eastAsia"/>
          <w:color w:val="auto"/>
        </w:rPr>
        <w:t>4</w:t>
      </w:r>
      <w:r w:rsidRPr="007060E6">
        <w:rPr>
          <w:rFonts w:ascii="Times New Roman" w:eastAsia="宋体" w:hAnsi="Times New Roman" w:cs="Times New Roman" w:hint="eastAsia"/>
          <w:color w:val="auto"/>
        </w:rPr>
        <w:t>月</w:t>
      </w:r>
      <w:r w:rsidR="00EC3597" w:rsidRPr="007060E6">
        <w:rPr>
          <w:rFonts w:ascii="Times New Roman" w:eastAsia="宋体" w:hAnsi="Times New Roman" w:cs="Times New Roman" w:hint="eastAsia"/>
          <w:color w:val="auto"/>
        </w:rPr>
        <w:t>20</w:t>
      </w:r>
      <w:r w:rsidRPr="007060E6">
        <w:rPr>
          <w:rFonts w:ascii="Times New Roman" w:eastAsia="宋体" w:hAnsi="Times New Roman" w:cs="Times New Roman" w:hint="eastAsia"/>
          <w:color w:val="auto"/>
        </w:rPr>
        <w:t>日</w:t>
      </w:r>
      <w:r w:rsidRPr="007060E6">
        <w:rPr>
          <w:rFonts w:ascii="Times New Roman" w:eastAsia="宋体" w:hAnsi="Times New Roman" w:cs="Times New Roman"/>
          <w:color w:val="auto"/>
        </w:rPr>
        <w:t>8:30</w:t>
      </w:r>
      <w:r w:rsidRPr="007060E6">
        <w:rPr>
          <w:rFonts w:ascii="Times New Roman" w:eastAsia="宋体" w:hAnsi="Times New Roman" w:cs="Times New Roman" w:hint="eastAsia"/>
          <w:color w:val="auto"/>
        </w:rPr>
        <w:t>至</w:t>
      </w:r>
      <w:r w:rsidRPr="007060E6">
        <w:rPr>
          <w:rFonts w:ascii="Times New Roman" w:eastAsia="宋体" w:hAnsi="Times New Roman" w:cs="Times New Roman" w:hint="eastAsia"/>
          <w:color w:val="auto"/>
        </w:rPr>
        <w:t>9:30</w:t>
      </w:r>
      <w:r w:rsidRPr="007060E6">
        <w:rPr>
          <w:rFonts w:ascii="Times New Roman" w:eastAsia="宋体" w:hAnsi="Times New Roman" w:cs="Times New Roman" w:hint="eastAsia"/>
          <w:color w:val="auto"/>
        </w:rPr>
        <w:t>完成第一阶段解密的方为有效响应。</w:t>
      </w:r>
    </w:p>
    <w:p w:rsidR="00340977" w:rsidRPr="007060E6" w:rsidRDefault="00747EE6">
      <w:pPr>
        <w:pStyle w:val="Default"/>
        <w:spacing w:line="360" w:lineRule="auto"/>
        <w:ind w:firstLineChars="200" w:firstLine="480"/>
        <w:jc w:val="both"/>
        <w:rPr>
          <w:rFonts w:ascii="Times New Roman" w:eastAsia="宋体" w:hAnsi="Times New Roman" w:cs="Times New Roman"/>
          <w:color w:val="auto"/>
        </w:rPr>
      </w:pPr>
      <w:r w:rsidRPr="007060E6">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9" w:history="1">
        <w:r>
          <w:rPr>
            <w:rStyle w:val="af"/>
            <w:rFonts w:ascii="Times New Roman" w:eastAsia="宋体" w:hAnsi="Times New Roman" w:cs="Times New Roman"/>
            <w:color w:val="auto"/>
          </w:rPr>
          <w:t>http://tjgpc.zwfwb.tj.gov.cn/</w:t>
        </w:r>
      </w:hyperlink>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天津市滨海新区人民政府办公室</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天津市滨海新区塘沽大连东道</w:t>
      </w:r>
      <w:r>
        <w:rPr>
          <w:rFonts w:ascii="Times New Roman" w:eastAsia="宋体" w:hAnsi="Times New Roman" w:cs="Times New Roman" w:hint="eastAsia"/>
          <w:color w:val="auto"/>
        </w:rPr>
        <w:t>1060</w:t>
      </w:r>
      <w:r>
        <w:rPr>
          <w:rFonts w:ascii="Times New Roman" w:eastAsia="宋体" w:hAnsi="Times New Roman" w:cs="Times New Roman" w:hint="eastAsia"/>
          <w:color w:val="auto"/>
        </w:rPr>
        <w:t>号滨海文化商务中心</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辛昆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63000403</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联系部门：天津市滨海新区人民政府办公室行政工作室</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联系人：范乃华</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18522387118</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联系地址：天津市滨海新区塘沽大连东道</w:t>
      </w:r>
      <w:r>
        <w:rPr>
          <w:rFonts w:ascii="Times New Roman" w:eastAsia="宋体" w:hAnsi="Times New Roman" w:cs="Times New Roman" w:hint="eastAsia"/>
          <w:color w:val="auto"/>
        </w:rPr>
        <w:t>1060</w:t>
      </w:r>
      <w:r>
        <w:rPr>
          <w:rFonts w:ascii="Times New Roman" w:eastAsia="宋体" w:hAnsi="Times New Roman" w:cs="Times New Roman" w:hint="eastAsia"/>
          <w:color w:val="auto"/>
        </w:rPr>
        <w:t>号滨海文化商务中心</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十三、公告期限</w:t>
      </w:r>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340977" w:rsidRDefault="00340977">
      <w:pPr>
        <w:pStyle w:val="Default"/>
        <w:spacing w:line="360" w:lineRule="auto"/>
        <w:ind w:firstLineChars="200" w:firstLine="480"/>
        <w:jc w:val="both"/>
        <w:rPr>
          <w:rFonts w:ascii="Times New Roman" w:eastAsia="宋体" w:hAnsi="Times New Roman" w:cs="Times New Roman"/>
          <w:color w:val="auto"/>
          <w:kern w:val="2"/>
        </w:rPr>
      </w:pPr>
    </w:p>
    <w:p w:rsidR="00340977" w:rsidRPr="00EC3597" w:rsidRDefault="00747EE6">
      <w:pPr>
        <w:pStyle w:val="Default"/>
        <w:spacing w:line="360" w:lineRule="auto"/>
        <w:ind w:firstLineChars="2700" w:firstLine="6480"/>
        <w:jc w:val="both"/>
        <w:rPr>
          <w:rFonts w:ascii="Times New Roman" w:eastAsia="宋体" w:hAnsi="Times New Roman" w:cs="Times New Roman"/>
          <w:color w:val="auto"/>
          <w:kern w:val="2"/>
        </w:rPr>
      </w:pPr>
      <w:r w:rsidRPr="00EC3597">
        <w:rPr>
          <w:rFonts w:ascii="Times New Roman" w:eastAsia="宋体" w:hAnsi="Times New Roman" w:cs="Times New Roman"/>
          <w:color w:val="auto"/>
          <w:kern w:val="2"/>
        </w:rPr>
        <w:t>2026</w:t>
      </w:r>
      <w:r w:rsidRPr="00EC3597">
        <w:rPr>
          <w:rFonts w:ascii="Times New Roman" w:eastAsia="宋体" w:hAnsi="Times New Roman" w:cs="Times New Roman"/>
          <w:color w:val="auto"/>
          <w:kern w:val="2"/>
        </w:rPr>
        <w:t>年</w:t>
      </w:r>
      <w:r w:rsidR="00EC3597" w:rsidRPr="00EC3597">
        <w:rPr>
          <w:rFonts w:ascii="Times New Roman" w:eastAsia="宋体" w:hAnsi="Times New Roman" w:cs="Times New Roman" w:hint="eastAsia"/>
          <w:color w:val="auto"/>
          <w:kern w:val="2"/>
        </w:rPr>
        <w:t>3</w:t>
      </w:r>
      <w:r w:rsidRPr="00EC3597">
        <w:rPr>
          <w:rFonts w:ascii="Times New Roman" w:eastAsia="宋体" w:hAnsi="Times New Roman" w:cs="Times New Roman"/>
          <w:color w:val="auto"/>
          <w:kern w:val="2"/>
        </w:rPr>
        <w:t>月</w:t>
      </w:r>
      <w:r w:rsidR="00EC3597" w:rsidRPr="00EC3597">
        <w:rPr>
          <w:rFonts w:ascii="Times New Roman" w:eastAsia="宋体" w:hAnsi="Times New Roman" w:cs="Times New Roman" w:hint="eastAsia"/>
          <w:color w:val="auto"/>
          <w:kern w:val="2"/>
        </w:rPr>
        <w:t>23</w:t>
      </w:r>
      <w:r w:rsidRPr="00EC3597">
        <w:rPr>
          <w:rFonts w:ascii="Times New Roman" w:eastAsia="宋体" w:hAnsi="Times New Roman" w:cs="Times New Roman"/>
          <w:color w:val="auto"/>
          <w:kern w:val="2"/>
        </w:rPr>
        <w:t>日</w:t>
      </w:r>
    </w:p>
    <w:p w:rsidR="00340977" w:rsidRDefault="00340977">
      <w:pPr>
        <w:pStyle w:val="Default"/>
        <w:spacing w:line="360" w:lineRule="auto"/>
        <w:ind w:firstLineChars="2300" w:firstLine="5520"/>
        <w:jc w:val="center"/>
        <w:rPr>
          <w:rFonts w:ascii="Times New Roman" w:eastAsia="宋体" w:hAnsi="Times New Roman" w:cs="Times New Roman"/>
          <w:color w:val="auto"/>
          <w:kern w:val="2"/>
        </w:rPr>
        <w:sectPr w:rsidR="00340977">
          <w:headerReference w:type="default" r:id="rId10"/>
          <w:footerReference w:type="default" r:id="rId11"/>
          <w:pgSz w:w="11907" w:h="16840"/>
          <w:pgMar w:top="1440" w:right="1797" w:bottom="1440" w:left="1797" w:header="720" w:footer="720" w:gutter="0"/>
          <w:pgNumType w:start="1"/>
          <w:cols w:space="720"/>
          <w:docGrid w:linePitch="312"/>
        </w:sectPr>
      </w:pPr>
    </w:p>
    <w:p w:rsidR="00340977" w:rsidRDefault="00747EE6">
      <w:pPr>
        <w:pStyle w:val="a9"/>
        <w:rPr>
          <w:rFonts w:ascii="Times New Roman" w:hAnsi="Times New Roman"/>
        </w:rPr>
      </w:pPr>
      <w:r>
        <w:rPr>
          <w:rFonts w:ascii="Times New Roman" w:hAnsi="Times New Roman"/>
        </w:rPr>
        <w:lastRenderedPageBreak/>
        <w:t>第二部分磋商项目要求</w:t>
      </w:r>
      <w:bookmarkEnd w:id="4"/>
    </w:p>
    <w:p w:rsidR="00340977" w:rsidRDefault="00747EE6">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340977" w:rsidRDefault="00747EE6">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340977" w:rsidRDefault="00747EE6">
      <w:pPr>
        <w:spacing w:line="360" w:lineRule="auto"/>
        <w:ind w:firstLineChars="200" w:firstLine="480"/>
        <w:rPr>
          <w:sz w:val="24"/>
        </w:rPr>
      </w:pPr>
      <w:r>
        <w:rPr>
          <w:sz w:val="24"/>
        </w:rPr>
        <w:t xml:space="preserve">1. </w:t>
      </w:r>
      <w:r>
        <w:rPr>
          <w:sz w:val="24"/>
        </w:rPr>
        <w:t>磋商报价以人民币填列。</w:t>
      </w:r>
    </w:p>
    <w:p w:rsidR="00340977" w:rsidRDefault="00747EE6">
      <w:pPr>
        <w:spacing w:line="360" w:lineRule="auto"/>
        <w:ind w:firstLineChars="200" w:firstLine="480"/>
        <w:rPr>
          <w:sz w:val="24"/>
        </w:rPr>
      </w:pPr>
      <w:r>
        <w:rPr>
          <w:sz w:val="24"/>
        </w:rPr>
        <w:t xml:space="preserve">2. </w:t>
      </w:r>
      <w:r>
        <w:rPr>
          <w:sz w:val="24"/>
        </w:rPr>
        <w:t>供应商的报价应包括：人员工资、福利、社险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340977" w:rsidRDefault="00747EE6">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磋商报价在不超采购预算的前提下，其合理性由评审委员会在评分中予以考虑。若出现异常低价响应情况，评审委员会启动异常低价响应审查程序（详见本文件第三部分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340977" w:rsidRDefault="00747EE6">
      <w:pPr>
        <w:spacing w:line="360" w:lineRule="auto"/>
        <w:ind w:firstLineChars="200" w:firstLine="480"/>
        <w:rPr>
          <w:kern w:val="0"/>
          <w:sz w:val="24"/>
          <w:szCs w:val="24"/>
        </w:rPr>
      </w:pPr>
      <w:r>
        <w:rPr>
          <w:rFonts w:hint="eastAsia"/>
          <w:kern w:val="0"/>
          <w:sz w:val="24"/>
          <w:szCs w:val="24"/>
        </w:rPr>
        <w:t xml:space="preserve">4. </w:t>
      </w:r>
      <w:r>
        <w:rPr>
          <w:sz w:val="24"/>
        </w:rPr>
        <w:t>验收相关费用由供应商负责。</w:t>
      </w:r>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合同规定的服务起始之日起一年</w:t>
      </w:r>
      <w:r>
        <w:rPr>
          <w:rFonts w:ascii="Times New Roman" w:eastAsia="宋体" w:hAnsi="Times New Roman" w:cs="Times New Roman"/>
          <w:color w:val="auto"/>
          <w:kern w:val="2"/>
        </w:rPr>
        <w:t>的服务期</w:t>
      </w:r>
      <w:bookmarkStart w:id="6" w:name="OLE_LINK3"/>
      <w:bookmarkStart w:id="7" w:name="OLE_LINK7"/>
      <w:r>
        <w:rPr>
          <w:rFonts w:ascii="Times New Roman" w:eastAsia="宋体" w:hAnsi="Times New Roman" w:cs="Times New Roman"/>
          <w:color w:val="auto"/>
          <w:kern w:val="2"/>
        </w:rPr>
        <w:t>（特殊情况以合同为准）。</w:t>
      </w:r>
      <w:bookmarkEnd w:id="6"/>
      <w:bookmarkEnd w:id="7"/>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kern w:val="2"/>
        </w:rPr>
        <w:t xml:space="preserve">2. </w:t>
      </w:r>
      <w:r>
        <w:rPr>
          <w:rFonts w:ascii="Times New Roman" w:eastAsia="宋体" w:hAnsi="Times New Roman" w:cs="Times New Roman" w:hint="eastAsia"/>
          <w:kern w:val="2"/>
        </w:rPr>
        <w:t>服务</w:t>
      </w:r>
      <w:r>
        <w:rPr>
          <w:rFonts w:asciiTheme="minorEastAsia" w:eastAsiaTheme="minorEastAsia" w:hAnsiTheme="minorEastAsia" w:cs="Times New Roman"/>
          <w:kern w:val="2"/>
        </w:rPr>
        <w:t>地点：</w:t>
      </w:r>
      <w:r w:rsidR="00231B1F">
        <w:rPr>
          <w:rFonts w:ascii="Times New Roman" w:eastAsia="宋体" w:hAnsi="Times New Roman" w:cs="Times New Roman" w:hint="eastAsia"/>
          <w:color w:val="auto"/>
          <w:kern w:val="2"/>
        </w:rPr>
        <w:t>滨海新区大港集中办公区</w:t>
      </w:r>
      <w:r>
        <w:rPr>
          <w:rFonts w:ascii="Times New Roman" w:eastAsia="宋体" w:hAnsi="Times New Roman" w:cs="Times New Roman" w:hint="eastAsia"/>
          <w:color w:val="auto"/>
          <w:kern w:val="2"/>
        </w:rPr>
        <w:t>大港振兴路</w:t>
      </w:r>
      <w:r>
        <w:rPr>
          <w:rFonts w:ascii="Times New Roman" w:eastAsia="宋体" w:hAnsi="Times New Roman" w:cs="Times New Roman" w:hint="eastAsia"/>
          <w:color w:val="auto"/>
          <w:kern w:val="2"/>
        </w:rPr>
        <w:t>20</w:t>
      </w:r>
      <w:r>
        <w:rPr>
          <w:rFonts w:ascii="Times New Roman" w:eastAsia="宋体" w:hAnsi="Times New Roman" w:cs="Times New Roman" w:hint="eastAsia"/>
          <w:color w:val="auto"/>
          <w:kern w:val="2"/>
        </w:rPr>
        <w:t>号</w:t>
      </w:r>
      <w:r w:rsidR="00231B1F">
        <w:rPr>
          <w:rFonts w:ascii="Times New Roman" w:eastAsia="宋体" w:hAnsi="Times New Roman" w:cs="Times New Roman"/>
          <w:color w:val="auto"/>
          <w:kern w:val="2"/>
        </w:rPr>
        <w:t>（特殊情况以合同为准）。</w:t>
      </w:r>
    </w:p>
    <w:p w:rsidR="00340977" w:rsidRDefault="00747EE6">
      <w:pPr>
        <w:pStyle w:val="Default"/>
        <w:spacing w:line="360" w:lineRule="auto"/>
        <w:ind w:firstLineChars="200" w:firstLine="480"/>
        <w:jc w:val="both"/>
        <w:rPr>
          <w:rFonts w:ascii="Times New Roman" w:eastAsia="宋体" w:hAnsi="Times New Roman" w:cs="Times New Roman"/>
          <w:kern w:val="2"/>
        </w:rPr>
      </w:pPr>
      <w:r>
        <w:rPr>
          <w:rFonts w:asciiTheme="minorEastAsia" w:eastAsiaTheme="minorEastAsia" w:hAnsiTheme="minorEastAsia" w:cs="Times New Roman"/>
          <w:kern w:val="2"/>
        </w:rPr>
        <w:t>（三）供应商须整包进行磋商，不得拆包分项</w:t>
      </w:r>
      <w:r>
        <w:rPr>
          <w:rFonts w:ascii="Times New Roman" w:eastAsia="宋体" w:hAnsi="Times New Roman" w:cs="Times New Roman"/>
          <w:kern w:val="2"/>
        </w:rPr>
        <w:t>磋商。</w:t>
      </w:r>
    </w:p>
    <w:p w:rsidR="00340977" w:rsidRDefault="00747EE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（四）磋商有效期：本项目磋商有效期为</w:t>
      </w:r>
      <w:r>
        <w:rPr>
          <w:rFonts w:ascii="Times New Roman" w:eastAsia="宋体" w:hAnsi="Times New Roman" w:cs="Times New Roman"/>
          <w:kern w:val="2"/>
        </w:rPr>
        <w:t>60</w:t>
      </w:r>
      <w:r>
        <w:rPr>
          <w:rFonts w:ascii="Times New Roman" w:eastAsia="宋体" w:hAnsi="Times New Roman" w:cs="Times New Roman"/>
          <w:kern w:val="2"/>
        </w:rPr>
        <w:t>天。</w:t>
      </w:r>
    </w:p>
    <w:p w:rsidR="00340977" w:rsidRDefault="00747EE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（五）付款方式</w:t>
      </w:r>
    </w:p>
    <w:p w:rsidR="00340977" w:rsidRDefault="00231B1F">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hint="eastAsia"/>
          <w:kern w:val="2"/>
        </w:rPr>
        <w:t>按季度付款</w:t>
      </w:r>
      <w:r>
        <w:rPr>
          <w:rFonts w:ascii="Times New Roman" w:eastAsia="宋体" w:hAnsi="Times New Roman" w:cs="Times New Roman"/>
          <w:color w:val="auto"/>
          <w:kern w:val="2"/>
        </w:rPr>
        <w:t>（特殊情况以合同为准）。</w:t>
      </w:r>
    </w:p>
    <w:p w:rsidR="00340977" w:rsidRDefault="00747EE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w:t>
      </w:r>
    </w:p>
    <w:p w:rsidR="00340977" w:rsidRDefault="00747EE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本项目不</w:t>
      </w:r>
      <w:proofErr w:type="gramStart"/>
      <w:r>
        <w:rPr>
          <w:rFonts w:ascii="Times New Roman" w:eastAsia="宋体" w:hAnsi="Times New Roman" w:cs="Times New Roman"/>
          <w:kern w:val="2"/>
        </w:rPr>
        <w:t>收取磋商</w:t>
      </w:r>
      <w:proofErr w:type="gramEnd"/>
      <w:r>
        <w:rPr>
          <w:rFonts w:ascii="Times New Roman" w:eastAsia="宋体" w:hAnsi="Times New Roman" w:cs="Times New Roman"/>
          <w:kern w:val="2"/>
        </w:rPr>
        <w:t>保证金及履约保证金。</w:t>
      </w:r>
    </w:p>
    <w:p w:rsidR="00340977" w:rsidRDefault="00747EE6">
      <w:pPr>
        <w:autoSpaceDE w:val="0"/>
        <w:autoSpaceDN w:val="0"/>
        <w:adjustRightInd w:val="0"/>
        <w:spacing w:line="360" w:lineRule="auto"/>
        <w:ind w:firstLineChars="200" w:firstLine="480"/>
        <w:rPr>
          <w:sz w:val="24"/>
        </w:rPr>
      </w:pPr>
      <w:r>
        <w:rPr>
          <w:rFonts w:hint="eastAsia"/>
          <w:sz w:val="24"/>
        </w:rPr>
        <w:t>（七）验收方法及标准</w:t>
      </w:r>
    </w:p>
    <w:p w:rsidR="00340977" w:rsidRDefault="00747EE6">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340977" w:rsidRDefault="00747EE6">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w:t>
      </w:r>
      <w:r>
        <w:rPr>
          <w:rFonts w:hint="eastAsia"/>
          <w:sz w:val="24"/>
        </w:rPr>
        <w:lastRenderedPageBreak/>
        <w:t>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340977" w:rsidRDefault="00747EE6">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340977" w:rsidRDefault="00747EE6">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340977" w:rsidRDefault="00747EE6">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p w:rsidR="00340977" w:rsidRDefault="00747EE6">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340977" w:rsidRDefault="00747EE6">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供应商须承诺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w:t>
      </w:r>
      <w:proofErr w:type="gramStart"/>
      <w:r>
        <w:rPr>
          <w:rFonts w:hint="eastAsia"/>
          <w:sz w:val="24"/>
        </w:rPr>
        <w:t>机关官网查询</w:t>
      </w:r>
      <w:proofErr w:type="gramEnd"/>
      <w:r>
        <w:rPr>
          <w:rFonts w:hint="eastAsia"/>
          <w:sz w:val="24"/>
        </w:rPr>
        <w:t>结果）和缴纳社会保险证明等相关资料。</w:t>
      </w:r>
    </w:p>
    <w:p w:rsidR="00340977" w:rsidRDefault="00747EE6">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40977">
        <w:trPr>
          <w:trHeight w:val="285"/>
          <w:jc w:val="center"/>
        </w:trPr>
        <w:tc>
          <w:tcPr>
            <w:tcW w:w="9393" w:type="dxa"/>
            <w:gridSpan w:val="3"/>
            <w:vAlign w:val="center"/>
          </w:tcPr>
          <w:p w:rsidR="00340977" w:rsidRDefault="00747EE6">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kern w:val="0"/>
                <w:sz w:val="24"/>
                <w:szCs w:val="24"/>
              </w:rPr>
              <w:t>分值</w:t>
            </w:r>
          </w:p>
        </w:tc>
      </w:tr>
      <w:tr w:rsidR="00340977">
        <w:trPr>
          <w:trHeight w:val="780"/>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340977" w:rsidRDefault="00747EE6">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340977" w:rsidRDefault="00747EE6">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）磋商</w:t>
            </w:r>
            <w:r>
              <w:rPr>
                <w:rFonts w:hint="eastAsia"/>
                <w:kern w:val="0"/>
                <w:sz w:val="24"/>
                <w:szCs w:val="24"/>
              </w:rPr>
              <w:t>最终</w:t>
            </w:r>
            <w:r>
              <w:rPr>
                <w:kern w:val="0"/>
                <w:sz w:val="24"/>
                <w:szCs w:val="24"/>
              </w:rPr>
              <w:t>报价超过采购预算的，</w:t>
            </w:r>
            <w:r>
              <w:rPr>
                <w:rFonts w:hint="eastAsia"/>
                <w:kern w:val="0"/>
                <w:sz w:val="24"/>
                <w:szCs w:val="24"/>
              </w:rPr>
              <w:t>响应</w:t>
            </w:r>
            <w:r>
              <w:rPr>
                <w:kern w:val="0"/>
                <w:sz w:val="24"/>
                <w:szCs w:val="24"/>
              </w:rPr>
              <w:t>无效，未超过采购预算的</w:t>
            </w:r>
            <w:r>
              <w:rPr>
                <w:rFonts w:hint="eastAsia"/>
                <w:kern w:val="0"/>
                <w:sz w:val="24"/>
                <w:szCs w:val="24"/>
              </w:rPr>
              <w:t>磋商</w:t>
            </w:r>
            <w:r>
              <w:rPr>
                <w:kern w:val="0"/>
                <w:sz w:val="24"/>
                <w:szCs w:val="24"/>
              </w:rPr>
              <w:t>报价按以下公式进行计算。</w:t>
            </w:r>
          </w:p>
          <w:p w:rsidR="00340977" w:rsidRDefault="00747EE6">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磋商</w:t>
            </w:r>
            <w:r>
              <w:rPr>
                <w:kern w:val="0"/>
                <w:sz w:val="24"/>
                <w:szCs w:val="24"/>
              </w:rPr>
              <w:t>报价得分</w:t>
            </w:r>
            <w:r>
              <w:rPr>
                <w:kern w:val="0"/>
                <w:sz w:val="24"/>
                <w:szCs w:val="24"/>
              </w:rPr>
              <w:t>=</w:t>
            </w:r>
            <w:r>
              <w:rPr>
                <w:kern w:val="0"/>
                <w:sz w:val="24"/>
                <w:szCs w:val="24"/>
              </w:rPr>
              <w:t>（</w:t>
            </w:r>
            <w:r>
              <w:rPr>
                <w:rFonts w:hint="eastAsia"/>
                <w:kern w:val="0"/>
                <w:sz w:val="24"/>
                <w:szCs w:val="24"/>
              </w:rPr>
              <w:t>磋商</w:t>
            </w:r>
            <w:r>
              <w:rPr>
                <w:kern w:val="0"/>
                <w:sz w:val="24"/>
                <w:szCs w:val="24"/>
              </w:rPr>
              <w:t>基准价</w:t>
            </w:r>
            <w:r>
              <w:rPr>
                <w:kern w:val="0"/>
                <w:sz w:val="24"/>
                <w:szCs w:val="24"/>
              </w:rPr>
              <w:t>/</w:t>
            </w:r>
            <w:r>
              <w:rPr>
                <w:rFonts w:hint="eastAsia"/>
                <w:kern w:val="0"/>
                <w:sz w:val="24"/>
                <w:szCs w:val="24"/>
              </w:rPr>
              <w:t>最后磋商报价</w:t>
            </w:r>
            <w:r>
              <w:rPr>
                <w:kern w:val="0"/>
                <w:sz w:val="24"/>
                <w:szCs w:val="24"/>
              </w:rPr>
              <w:t>）</w:t>
            </w:r>
            <w:r>
              <w:rPr>
                <w:kern w:val="0"/>
                <w:sz w:val="24"/>
                <w:szCs w:val="24"/>
              </w:rPr>
              <w:t>×20</w:t>
            </w:r>
          </w:p>
          <w:p w:rsidR="00340977" w:rsidRDefault="00747EE6">
            <w:pPr>
              <w:widowControl/>
              <w:adjustRightInd w:val="0"/>
              <w:snapToGrid w:val="0"/>
              <w:spacing w:line="360" w:lineRule="auto"/>
              <w:rPr>
                <w:kern w:val="0"/>
                <w:sz w:val="24"/>
                <w:szCs w:val="24"/>
              </w:rPr>
            </w:pPr>
            <w:r>
              <w:rPr>
                <w:kern w:val="0"/>
                <w:sz w:val="24"/>
                <w:szCs w:val="24"/>
              </w:rPr>
              <w:t>注：满足磋商文件要求且</w:t>
            </w:r>
            <w:r>
              <w:rPr>
                <w:rFonts w:hint="eastAsia"/>
                <w:kern w:val="0"/>
                <w:sz w:val="24"/>
                <w:szCs w:val="24"/>
              </w:rPr>
              <w:t>最后报价</w:t>
            </w:r>
            <w:r>
              <w:rPr>
                <w:kern w:val="0"/>
                <w:sz w:val="24"/>
                <w:szCs w:val="24"/>
              </w:rPr>
              <w:t>最低的</w:t>
            </w:r>
            <w:r>
              <w:rPr>
                <w:rFonts w:hint="eastAsia"/>
                <w:kern w:val="0"/>
                <w:sz w:val="24"/>
                <w:szCs w:val="24"/>
              </w:rPr>
              <w:t>供应商的报价</w:t>
            </w:r>
            <w:r>
              <w:rPr>
                <w:kern w:val="0"/>
                <w:sz w:val="24"/>
                <w:szCs w:val="24"/>
              </w:rPr>
              <w:t>为</w:t>
            </w:r>
            <w:r>
              <w:rPr>
                <w:rFonts w:hint="eastAsia"/>
                <w:kern w:val="0"/>
                <w:sz w:val="24"/>
                <w:szCs w:val="24"/>
              </w:rPr>
              <w:t>磋商</w:t>
            </w:r>
            <w:r>
              <w:rPr>
                <w:kern w:val="0"/>
                <w:sz w:val="24"/>
                <w:szCs w:val="24"/>
              </w:rPr>
              <w:t>基准价。</w:t>
            </w:r>
          </w:p>
        </w:tc>
        <w:tc>
          <w:tcPr>
            <w:tcW w:w="1143" w:type="dxa"/>
            <w:vAlign w:val="center"/>
          </w:tcPr>
          <w:p w:rsidR="00340977" w:rsidRDefault="00747EE6">
            <w:pPr>
              <w:widowControl/>
              <w:adjustRightInd w:val="0"/>
              <w:snapToGrid w:val="0"/>
              <w:spacing w:line="360" w:lineRule="auto"/>
              <w:jc w:val="center"/>
              <w:rPr>
                <w:kern w:val="0"/>
                <w:sz w:val="24"/>
                <w:szCs w:val="24"/>
              </w:rPr>
            </w:pPr>
            <w:r>
              <w:rPr>
                <w:kern w:val="0"/>
                <w:sz w:val="24"/>
                <w:szCs w:val="24"/>
              </w:rPr>
              <w:t>20</w:t>
            </w:r>
          </w:p>
        </w:tc>
      </w:tr>
      <w:tr w:rsidR="00340977">
        <w:trPr>
          <w:trHeight w:val="70"/>
          <w:jc w:val="center"/>
        </w:trPr>
        <w:tc>
          <w:tcPr>
            <w:tcW w:w="9393" w:type="dxa"/>
            <w:gridSpan w:val="3"/>
            <w:noWrap/>
            <w:vAlign w:val="center"/>
          </w:tcPr>
          <w:p w:rsidR="00340977" w:rsidRDefault="00747EE6">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kern w:val="0"/>
                <w:sz w:val="24"/>
                <w:szCs w:val="24"/>
              </w:rPr>
              <w:t>分值</w:t>
            </w:r>
          </w:p>
        </w:tc>
      </w:tr>
      <w:tr w:rsidR="00340977">
        <w:trPr>
          <w:trHeight w:val="1050"/>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340977" w:rsidRDefault="00747EE6">
            <w:pPr>
              <w:widowControl/>
              <w:adjustRightInd w:val="0"/>
              <w:snapToGrid w:val="0"/>
              <w:spacing w:line="360" w:lineRule="auto"/>
              <w:jc w:val="center"/>
              <w:rPr>
                <w:kern w:val="0"/>
                <w:sz w:val="24"/>
                <w:szCs w:val="24"/>
              </w:rPr>
            </w:pPr>
            <w:r>
              <w:rPr>
                <w:kern w:val="0"/>
                <w:sz w:val="24"/>
                <w:szCs w:val="24"/>
              </w:rPr>
              <w:t>供应商业绩</w:t>
            </w:r>
          </w:p>
        </w:tc>
        <w:tc>
          <w:tcPr>
            <w:tcW w:w="7311" w:type="dxa"/>
            <w:vAlign w:val="center"/>
          </w:tcPr>
          <w:p w:rsidR="00340977" w:rsidRDefault="00747EE6">
            <w:pPr>
              <w:widowControl/>
              <w:adjustRightInd w:val="0"/>
              <w:snapToGrid w:val="0"/>
              <w:spacing w:line="360" w:lineRule="auto"/>
              <w:rPr>
                <w:kern w:val="0"/>
                <w:sz w:val="24"/>
                <w:szCs w:val="24"/>
              </w:rPr>
            </w:pPr>
            <w:r>
              <w:rPr>
                <w:rFonts w:hint="eastAsia"/>
                <w:kern w:val="0"/>
                <w:sz w:val="24"/>
                <w:szCs w:val="24"/>
              </w:rPr>
              <w:t>完全按照以下要求提供供应商曾实施的非住宅物业服务业绩，提供的证明材料均不得遮挡涂黑，否则不予认定加分。</w:t>
            </w:r>
          </w:p>
          <w:p w:rsidR="00340977" w:rsidRDefault="00747EE6">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年的时间）、物业服务内容（包含但不限于保洁服务、</w:t>
            </w:r>
            <w:bookmarkStart w:id="8" w:name="OLE_LINK9"/>
            <w:r>
              <w:rPr>
                <w:rFonts w:hint="eastAsia"/>
                <w:kern w:val="0"/>
                <w:sz w:val="24"/>
                <w:szCs w:val="24"/>
              </w:rPr>
              <w:t>秩序维护服务</w:t>
            </w:r>
            <w:bookmarkEnd w:id="8"/>
            <w:r>
              <w:rPr>
                <w:rFonts w:hint="eastAsia"/>
                <w:kern w:val="0"/>
                <w:sz w:val="24"/>
                <w:szCs w:val="24"/>
              </w:rPr>
              <w:t>、食堂服务、维修服务）。</w:t>
            </w:r>
          </w:p>
          <w:p w:rsidR="00340977" w:rsidRDefault="00747EE6">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340977" w:rsidRDefault="00747EE6">
            <w:pPr>
              <w:widowControl/>
              <w:adjustRightInd w:val="0"/>
              <w:snapToGrid w:val="0"/>
              <w:spacing w:line="360" w:lineRule="auto"/>
              <w:rPr>
                <w:kern w:val="0"/>
                <w:sz w:val="24"/>
                <w:szCs w:val="24"/>
              </w:rPr>
            </w:pPr>
            <w:r>
              <w:rPr>
                <w:rFonts w:hint="eastAsia"/>
                <w:kern w:val="0"/>
                <w:sz w:val="24"/>
                <w:szCs w:val="24"/>
              </w:rPr>
              <w:lastRenderedPageBreak/>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注：如供应商提供的业绩为同一甲方单位的业绩，则不重复享受得分。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340977">
        <w:trPr>
          <w:trHeight w:val="806"/>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340977" w:rsidRDefault="00747EE6">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商相关</w:t>
            </w:r>
            <w:proofErr w:type="gramEnd"/>
            <w:r>
              <w:rPr>
                <w:kern w:val="0"/>
                <w:sz w:val="24"/>
                <w:szCs w:val="24"/>
              </w:rPr>
              <w:t>证书评价</w:t>
            </w:r>
          </w:p>
        </w:tc>
        <w:tc>
          <w:tcPr>
            <w:tcW w:w="7311" w:type="dxa"/>
            <w:vAlign w:val="center"/>
          </w:tcPr>
          <w:p w:rsidR="00340977" w:rsidRDefault="00747EE6">
            <w:pPr>
              <w:widowControl/>
              <w:adjustRightInd w:val="0"/>
              <w:snapToGrid w:val="0"/>
              <w:spacing w:line="360" w:lineRule="auto"/>
              <w:rPr>
                <w:kern w:val="0"/>
                <w:sz w:val="24"/>
                <w:szCs w:val="24"/>
              </w:rPr>
            </w:pPr>
            <w:r>
              <w:rPr>
                <w:rFonts w:hint="eastAsia"/>
                <w:kern w:val="0"/>
                <w:sz w:val="24"/>
                <w:szCs w:val="24"/>
              </w:rPr>
              <w:t>供应商具备相关行业的质量管理体系认证、环境管理体系认证、职业健康安全管理体系认证、食品安全管理体系认证证书、</w:t>
            </w:r>
            <w:r>
              <w:rPr>
                <w:rFonts w:hint="eastAsia"/>
                <w:kern w:val="0"/>
                <w:sz w:val="24"/>
                <w:szCs w:val="24"/>
              </w:rPr>
              <w:t>HACCP</w:t>
            </w:r>
            <w:r>
              <w:rPr>
                <w:rFonts w:hint="eastAsia"/>
                <w:kern w:val="0"/>
                <w:sz w:val="24"/>
                <w:szCs w:val="24"/>
              </w:rPr>
              <w:t>体系认证证书，提供证书扫描件。</w:t>
            </w:r>
          </w:p>
          <w:p w:rsidR="00340977" w:rsidRDefault="00747EE6">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5</w:t>
            </w:r>
          </w:p>
        </w:tc>
      </w:tr>
      <w:tr w:rsidR="00340977">
        <w:trPr>
          <w:trHeight w:val="416"/>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340977" w:rsidRDefault="00747EE6">
            <w:pPr>
              <w:widowControl/>
              <w:adjustRightInd w:val="0"/>
              <w:snapToGrid w:val="0"/>
              <w:spacing w:line="360" w:lineRule="auto"/>
              <w:rPr>
                <w:kern w:val="0"/>
                <w:sz w:val="24"/>
                <w:szCs w:val="24"/>
              </w:rPr>
            </w:pPr>
            <w:r>
              <w:rPr>
                <w:rFonts w:hint="eastAsia"/>
                <w:kern w:val="0"/>
                <w:sz w:val="24"/>
                <w:szCs w:val="24"/>
              </w:rPr>
              <w:t>投入的项目经理为磋商单位正式员工，提供项目经理姓名、项目经理开标日当月或上一月的由磋商单位或其分公司缴纳社会保险证明扫描件，否则不予认定加分。</w:t>
            </w:r>
          </w:p>
          <w:p w:rsidR="00340977" w:rsidRDefault="00747EE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45</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5</w:t>
            </w:r>
          </w:p>
        </w:tc>
      </w:tr>
      <w:tr w:rsidR="00340977">
        <w:trPr>
          <w:trHeight w:val="1050"/>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340977" w:rsidRDefault="00747EE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）设备维护人员：提供《特种作业操作证（电工作业）》和《特种设备作业人员证（电梯作业）》（项目代号</w:t>
            </w:r>
            <w:r>
              <w:rPr>
                <w:rFonts w:hint="eastAsia"/>
                <w:kern w:val="0"/>
                <w:sz w:val="24"/>
                <w:szCs w:val="24"/>
              </w:rPr>
              <w:t>T</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磋商文件要求，每个合格的同时具有双证的人员得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）设备维护人员：提供上述综合维修人员（已提供（</w:t>
            </w:r>
            <w:r>
              <w:rPr>
                <w:rFonts w:hint="eastAsia"/>
                <w:kern w:val="0"/>
                <w:sz w:val="24"/>
                <w:szCs w:val="24"/>
              </w:rPr>
              <w:t>1</w:t>
            </w:r>
            <w:r>
              <w:rPr>
                <w:rFonts w:hint="eastAsia"/>
                <w:kern w:val="0"/>
                <w:sz w:val="24"/>
                <w:szCs w:val="24"/>
              </w:rPr>
              <w:t>）合格证书扫描件的）开标日当月或上一月的由磋商单位或其分公司缴纳社会保险证明扫描件，每个合格的人员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）秩序维护员：提供《职业资格证书（建（构）筑物消防员）或消防设施操作员》（四级及以上）证书、公安机关盖章的《保安员》证书或《职业资格证书（保安员）》证书</w:t>
            </w:r>
            <w:proofErr w:type="gramStart"/>
            <w:r>
              <w:rPr>
                <w:rFonts w:hint="eastAsia"/>
                <w:kern w:val="0"/>
                <w:sz w:val="24"/>
                <w:szCs w:val="24"/>
              </w:rPr>
              <w:t>扫描件且满足</w:t>
            </w:r>
            <w:proofErr w:type="gramEnd"/>
            <w:r>
              <w:rPr>
                <w:rFonts w:hint="eastAsia"/>
                <w:kern w:val="0"/>
                <w:sz w:val="24"/>
                <w:szCs w:val="24"/>
              </w:rPr>
              <w:t>磋商文件要求，每个合格的同时具有双证的人员得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）秩序维护员：提供上述秩序维护员（已提供（</w:t>
            </w:r>
            <w:r>
              <w:rPr>
                <w:rFonts w:hint="eastAsia"/>
                <w:kern w:val="0"/>
                <w:sz w:val="24"/>
                <w:szCs w:val="24"/>
              </w:rPr>
              <w:t>3</w:t>
            </w:r>
            <w:r>
              <w:rPr>
                <w:rFonts w:hint="eastAsia"/>
                <w:kern w:val="0"/>
                <w:sz w:val="24"/>
                <w:szCs w:val="24"/>
              </w:rPr>
              <w:t>）合格证书扫描件的）开标日当月或上一月的由磋商单位或其分公司缴纳社会保险证明扫描件，每个合格的人员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340977" w:rsidRDefault="00747EE6">
            <w:pPr>
              <w:widowControl/>
              <w:adjustRightInd w:val="0"/>
              <w:snapToGrid w:val="0"/>
              <w:spacing w:line="360" w:lineRule="auto"/>
              <w:rPr>
                <w:kern w:val="0"/>
                <w:sz w:val="24"/>
                <w:szCs w:val="24"/>
              </w:rPr>
            </w:pPr>
            <w:bookmarkStart w:id="9" w:name="OLE_LINK51"/>
            <w:bookmarkStart w:id="10" w:name="OLE_LINK54"/>
            <w:r>
              <w:rPr>
                <w:rFonts w:hint="eastAsia"/>
                <w:kern w:val="0"/>
                <w:sz w:val="24"/>
                <w:szCs w:val="24"/>
              </w:rPr>
              <w:lastRenderedPageBreak/>
              <w:t>（</w:t>
            </w:r>
            <w:r>
              <w:rPr>
                <w:rFonts w:hint="eastAsia"/>
                <w:kern w:val="0"/>
                <w:sz w:val="24"/>
                <w:szCs w:val="24"/>
              </w:rPr>
              <w:t>5</w:t>
            </w:r>
            <w:r>
              <w:rPr>
                <w:rFonts w:hint="eastAsia"/>
                <w:kern w:val="0"/>
                <w:sz w:val="24"/>
                <w:szCs w:val="24"/>
              </w:rPr>
              <w:t>）食堂服务人员（厨师、营养师、帮厨）：均需提供卫生防疫部门或医疗机构颁发的《健康证》证书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招标文件要求，每类合格的人员得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）食堂服务人员（厨师、营养师、帮厨）：提供上述三类人员（已提供（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）合格证书扫描件的）开标日当月或上一月的由投标单位或其分公司缴纳社会保险证明扫描件，每类合格的人员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bookmarkEnd w:id="9"/>
            <w:bookmarkEnd w:id="10"/>
            <w:r>
              <w:rPr>
                <w:rFonts w:hint="eastAsia"/>
                <w:kern w:val="0"/>
                <w:sz w:val="24"/>
                <w:szCs w:val="24"/>
              </w:rPr>
              <w:t>。</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lastRenderedPageBreak/>
              <w:t>21</w:t>
            </w:r>
          </w:p>
        </w:tc>
      </w:tr>
      <w:tr w:rsidR="00340977">
        <w:trPr>
          <w:trHeight w:val="509"/>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340977" w:rsidRDefault="00747EE6">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340977" w:rsidRDefault="00747EE6">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340977" w:rsidRDefault="00747EE6">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3</w:t>
            </w:r>
          </w:p>
        </w:tc>
      </w:tr>
      <w:tr w:rsidR="00340977">
        <w:trPr>
          <w:trHeight w:val="671"/>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340977" w:rsidRDefault="00747EE6">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340977" w:rsidRDefault="00747EE6">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1</w:t>
            </w:r>
          </w:p>
        </w:tc>
      </w:tr>
      <w:tr w:rsidR="00340977">
        <w:trPr>
          <w:trHeight w:val="671"/>
          <w:jc w:val="center"/>
        </w:trPr>
        <w:tc>
          <w:tcPr>
            <w:tcW w:w="663" w:type="dxa"/>
            <w:noWrap/>
            <w:vAlign w:val="center"/>
          </w:tcPr>
          <w:p w:rsidR="00340977" w:rsidRDefault="00747EE6">
            <w:pPr>
              <w:spacing w:line="360" w:lineRule="auto"/>
              <w:jc w:val="center"/>
              <w:rPr>
                <w:rFonts w:ascii="宋体" w:hAnsi="宋体" w:cs="宋体"/>
                <w:kern w:val="0"/>
                <w:sz w:val="24"/>
                <w:szCs w:val="24"/>
              </w:rPr>
            </w:pPr>
            <w:r>
              <w:rPr>
                <w:rFonts w:ascii="宋体" w:hAnsi="宋体" w:cs="宋体" w:hint="eastAsia"/>
                <w:kern w:val="0"/>
                <w:sz w:val="24"/>
                <w:szCs w:val="24"/>
              </w:rPr>
              <w:t>7</w:t>
            </w:r>
          </w:p>
        </w:tc>
        <w:tc>
          <w:tcPr>
            <w:tcW w:w="1419"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340977" w:rsidRDefault="00747EE6">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承诺完全满足竞争性磋商文件“报价要求”、“时间地点要求”、“付款方式要求”和“技术要求”的：2分，其他0分。</w:t>
            </w:r>
          </w:p>
        </w:tc>
        <w:tc>
          <w:tcPr>
            <w:tcW w:w="1143" w:type="dxa"/>
            <w:vAlign w:val="center"/>
          </w:tcPr>
          <w:p w:rsidR="00340977" w:rsidRDefault="00747EE6">
            <w:pPr>
              <w:spacing w:line="360" w:lineRule="auto"/>
              <w:jc w:val="center"/>
              <w:rPr>
                <w:rFonts w:ascii="宋体" w:hAnsi="宋体" w:cs="宋体"/>
                <w:kern w:val="0"/>
                <w:sz w:val="24"/>
                <w:szCs w:val="24"/>
              </w:rPr>
            </w:pPr>
            <w:r>
              <w:rPr>
                <w:rFonts w:ascii="宋体" w:hAnsi="宋体" w:cs="宋体" w:hint="eastAsia"/>
                <w:kern w:val="0"/>
                <w:sz w:val="24"/>
                <w:szCs w:val="24"/>
              </w:rPr>
              <w:t>2</w:t>
            </w:r>
          </w:p>
        </w:tc>
      </w:tr>
      <w:tr w:rsidR="00340977">
        <w:trPr>
          <w:trHeight w:val="204"/>
          <w:jc w:val="center"/>
        </w:trPr>
        <w:tc>
          <w:tcPr>
            <w:tcW w:w="9393" w:type="dxa"/>
            <w:gridSpan w:val="3"/>
            <w:noWrap/>
            <w:vAlign w:val="center"/>
          </w:tcPr>
          <w:p w:rsidR="00340977" w:rsidRDefault="00747EE6">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kern w:val="0"/>
                <w:sz w:val="24"/>
                <w:szCs w:val="24"/>
              </w:rPr>
              <w:t>分值</w:t>
            </w:r>
          </w:p>
        </w:tc>
      </w:tr>
      <w:tr w:rsidR="00340977">
        <w:trPr>
          <w:trHeight w:val="1050"/>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340977" w:rsidRDefault="00747EE6">
            <w:pPr>
              <w:widowControl/>
              <w:adjustRightInd w:val="0"/>
              <w:snapToGrid w:val="0"/>
              <w:spacing w:line="360" w:lineRule="auto"/>
              <w:rPr>
                <w:kern w:val="0"/>
                <w:sz w:val="24"/>
                <w:szCs w:val="24"/>
              </w:rPr>
            </w:pPr>
            <w:r>
              <w:rPr>
                <w:rFonts w:hint="eastAsia"/>
                <w:kern w:val="0"/>
                <w:sz w:val="24"/>
                <w:szCs w:val="24"/>
              </w:rPr>
              <w:t>人员配置方案满足磋商文件要求，内容无瑕疵：</w:t>
            </w:r>
            <w:r>
              <w:rPr>
                <w:rFonts w:hint="eastAsia"/>
                <w:kern w:val="0"/>
                <w:sz w:val="24"/>
                <w:szCs w:val="24"/>
              </w:rPr>
              <w:t>5</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340977" w:rsidRDefault="00747EE6">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5</w:t>
            </w:r>
          </w:p>
        </w:tc>
      </w:tr>
      <w:tr w:rsidR="00340977">
        <w:trPr>
          <w:trHeight w:val="1050"/>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340977" w:rsidRDefault="00747EE6">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340977" w:rsidRDefault="00747EE6">
            <w:pPr>
              <w:widowControl/>
              <w:adjustRightInd w:val="0"/>
              <w:snapToGrid w:val="0"/>
              <w:spacing w:line="360" w:lineRule="auto"/>
              <w:rPr>
                <w:kern w:val="0"/>
                <w:sz w:val="24"/>
                <w:szCs w:val="24"/>
              </w:rPr>
            </w:pPr>
            <w:r>
              <w:rPr>
                <w:rFonts w:hint="eastAsia"/>
                <w:kern w:val="0"/>
                <w:sz w:val="24"/>
                <w:szCs w:val="24"/>
              </w:rPr>
              <w:t>方案满足磋商文件要求，内容无瑕疵：</w:t>
            </w:r>
            <w:r>
              <w:rPr>
                <w:rFonts w:hint="eastAsia"/>
                <w:kern w:val="0"/>
                <w:sz w:val="24"/>
                <w:szCs w:val="24"/>
              </w:rPr>
              <w:t>5</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5</w:t>
            </w:r>
          </w:p>
        </w:tc>
      </w:tr>
      <w:tr w:rsidR="00340977">
        <w:trPr>
          <w:trHeight w:val="416"/>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340977" w:rsidRDefault="00747EE6">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340977" w:rsidRDefault="00747EE6">
            <w:pPr>
              <w:widowControl/>
              <w:adjustRightInd w:val="0"/>
              <w:snapToGrid w:val="0"/>
              <w:spacing w:line="360" w:lineRule="auto"/>
              <w:rPr>
                <w:kern w:val="0"/>
                <w:sz w:val="24"/>
                <w:szCs w:val="24"/>
              </w:rPr>
            </w:pPr>
            <w:r>
              <w:rPr>
                <w:rFonts w:hint="eastAsia"/>
                <w:kern w:val="0"/>
                <w:sz w:val="24"/>
                <w:szCs w:val="24"/>
              </w:rPr>
              <w:t>理解满足磋商文件要求，内容无瑕疵：</w:t>
            </w:r>
            <w:r>
              <w:rPr>
                <w:rFonts w:hint="eastAsia"/>
                <w:kern w:val="0"/>
                <w:sz w:val="24"/>
                <w:szCs w:val="24"/>
              </w:rPr>
              <w:t>5</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5</w:t>
            </w:r>
          </w:p>
        </w:tc>
      </w:tr>
      <w:tr w:rsidR="00340977">
        <w:trPr>
          <w:trHeight w:val="1050"/>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340977" w:rsidRDefault="00747EE6">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340977" w:rsidRDefault="00747EE6">
            <w:pPr>
              <w:widowControl/>
              <w:adjustRightInd w:val="0"/>
              <w:snapToGrid w:val="0"/>
              <w:spacing w:line="360" w:lineRule="auto"/>
              <w:rPr>
                <w:kern w:val="0"/>
                <w:sz w:val="24"/>
                <w:szCs w:val="24"/>
              </w:rPr>
            </w:pPr>
            <w:r>
              <w:rPr>
                <w:rFonts w:hint="eastAsia"/>
                <w:kern w:val="0"/>
                <w:sz w:val="24"/>
                <w:szCs w:val="24"/>
              </w:rPr>
              <w:t>预案满足磋商文件要求，内容无瑕疵：</w:t>
            </w:r>
            <w:r>
              <w:rPr>
                <w:rFonts w:hint="eastAsia"/>
                <w:kern w:val="0"/>
                <w:sz w:val="24"/>
                <w:szCs w:val="24"/>
              </w:rPr>
              <w:t>5</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340977" w:rsidRDefault="00747EE6">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5</w:t>
            </w:r>
          </w:p>
        </w:tc>
      </w:tr>
      <w:tr w:rsidR="00340977">
        <w:trPr>
          <w:trHeight w:val="1050"/>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340977" w:rsidRDefault="00747EE6">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340977" w:rsidRDefault="00747EE6">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340977" w:rsidRDefault="00747EE6">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340977" w:rsidRDefault="00747EE6">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340977" w:rsidRDefault="00747EE6">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5</w:t>
            </w:r>
          </w:p>
        </w:tc>
      </w:tr>
      <w:tr w:rsidR="00340977">
        <w:trPr>
          <w:trHeight w:val="699"/>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340977" w:rsidRDefault="00747EE6">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340977" w:rsidRDefault="00747EE6">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340977" w:rsidRDefault="00747EE6">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340977" w:rsidRDefault="00747EE6">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340977" w:rsidRDefault="00747EE6">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5</w:t>
            </w:r>
          </w:p>
        </w:tc>
      </w:tr>
      <w:tr w:rsidR="00340977">
        <w:trPr>
          <w:trHeight w:val="841"/>
          <w:jc w:val="center"/>
        </w:trPr>
        <w:tc>
          <w:tcPr>
            <w:tcW w:w="663" w:type="dxa"/>
            <w:noWrap/>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340977" w:rsidRDefault="00747EE6">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340977" w:rsidRDefault="00747EE6">
            <w:pPr>
              <w:widowControl/>
              <w:adjustRightInd w:val="0"/>
              <w:snapToGrid w:val="0"/>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340977" w:rsidRDefault="00747EE6">
            <w:pPr>
              <w:widowControl/>
              <w:adjustRightInd w:val="0"/>
              <w:snapToGrid w:val="0"/>
              <w:spacing w:line="360" w:lineRule="auto"/>
              <w:rPr>
                <w:sz w:val="24"/>
              </w:rPr>
            </w:pPr>
            <w:r>
              <w:rPr>
                <w:rFonts w:hint="eastAsia"/>
                <w:sz w:val="24"/>
              </w:rPr>
              <w:t>磋商报价在不超采购预算的前提下，其合理性由评标委员会在评分中予以考虑。</w:t>
            </w:r>
          </w:p>
          <w:p w:rsidR="00340977" w:rsidRDefault="00747EE6">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340977" w:rsidRDefault="00747EE6">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340977" w:rsidRDefault="00747EE6">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340977" w:rsidRDefault="00747EE6">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340977" w:rsidRDefault="00747EE6">
            <w:pPr>
              <w:widowControl/>
              <w:adjustRightInd w:val="0"/>
              <w:snapToGrid w:val="0"/>
              <w:spacing w:line="360" w:lineRule="auto"/>
              <w:jc w:val="center"/>
              <w:rPr>
                <w:kern w:val="0"/>
                <w:sz w:val="24"/>
                <w:szCs w:val="24"/>
              </w:rPr>
            </w:pPr>
            <w:r>
              <w:rPr>
                <w:rFonts w:hint="eastAsia"/>
                <w:kern w:val="0"/>
                <w:sz w:val="24"/>
                <w:szCs w:val="24"/>
              </w:rPr>
              <w:t>3</w:t>
            </w:r>
          </w:p>
        </w:tc>
      </w:tr>
      <w:tr w:rsidR="00340977">
        <w:trPr>
          <w:trHeight w:val="341"/>
          <w:jc w:val="center"/>
        </w:trPr>
        <w:tc>
          <w:tcPr>
            <w:tcW w:w="9393" w:type="dxa"/>
            <w:gridSpan w:val="3"/>
            <w:noWrap/>
            <w:vAlign w:val="center"/>
          </w:tcPr>
          <w:p w:rsidR="00340977" w:rsidRDefault="00747EE6">
            <w:pPr>
              <w:widowControl/>
              <w:adjustRightInd w:val="0"/>
              <w:snapToGrid w:val="0"/>
              <w:spacing w:line="360" w:lineRule="auto"/>
              <w:jc w:val="center"/>
              <w:rPr>
                <w:sz w:val="24"/>
              </w:rPr>
            </w:pPr>
            <w:r>
              <w:rPr>
                <w:sz w:val="24"/>
              </w:rPr>
              <w:t>合计</w:t>
            </w:r>
          </w:p>
        </w:tc>
        <w:tc>
          <w:tcPr>
            <w:tcW w:w="1143" w:type="dxa"/>
            <w:vAlign w:val="center"/>
          </w:tcPr>
          <w:p w:rsidR="00340977" w:rsidRDefault="00747EE6">
            <w:pPr>
              <w:widowControl/>
              <w:adjustRightInd w:val="0"/>
              <w:snapToGrid w:val="0"/>
              <w:spacing w:line="360" w:lineRule="auto"/>
              <w:jc w:val="center"/>
              <w:rPr>
                <w:kern w:val="0"/>
                <w:sz w:val="24"/>
                <w:szCs w:val="24"/>
              </w:rPr>
            </w:pPr>
            <w:r>
              <w:rPr>
                <w:kern w:val="0"/>
                <w:sz w:val="24"/>
                <w:szCs w:val="24"/>
              </w:rPr>
              <w:t>100</w:t>
            </w:r>
          </w:p>
        </w:tc>
      </w:tr>
      <w:tr w:rsidR="00340977">
        <w:trPr>
          <w:trHeight w:val="341"/>
          <w:jc w:val="center"/>
        </w:trPr>
        <w:tc>
          <w:tcPr>
            <w:tcW w:w="10536" w:type="dxa"/>
            <w:gridSpan w:val="4"/>
            <w:noWrap/>
            <w:vAlign w:val="center"/>
          </w:tcPr>
          <w:p w:rsidR="00340977" w:rsidRDefault="00747EE6">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w:t>
            </w:r>
            <w:r>
              <w:rPr>
                <w:rFonts w:hint="eastAsia"/>
                <w:b/>
                <w:bCs/>
                <w:kern w:val="0"/>
                <w:sz w:val="24"/>
                <w:szCs w:val="24"/>
              </w:rPr>
              <w:lastRenderedPageBreak/>
              <w:t>本项目目标的实现、现有技术条件下不可能出现的情形等任意一种情形。</w:t>
            </w:r>
          </w:p>
        </w:tc>
      </w:tr>
    </w:tbl>
    <w:p w:rsidR="00340977" w:rsidRDefault="00747EE6" w:rsidP="00D351F0">
      <w:pPr>
        <w:spacing w:line="360" w:lineRule="auto"/>
        <w:ind w:firstLineChars="200" w:firstLine="482"/>
        <w:jc w:val="left"/>
        <w:rPr>
          <w:b/>
          <w:sz w:val="24"/>
        </w:rPr>
      </w:pPr>
      <w:r>
        <w:rPr>
          <w:b/>
          <w:sz w:val="24"/>
        </w:rPr>
        <w:lastRenderedPageBreak/>
        <w:br w:type="page"/>
      </w:r>
      <w:bookmarkStart w:id="11" w:name="_GoBack"/>
      <w:bookmarkEnd w:id="11"/>
    </w:p>
    <w:p w:rsidR="00340977" w:rsidRDefault="00747EE6">
      <w:pPr>
        <w:spacing w:line="360" w:lineRule="auto"/>
        <w:jc w:val="center"/>
        <w:rPr>
          <w:b/>
          <w:sz w:val="24"/>
        </w:rPr>
      </w:pPr>
      <w:r>
        <w:rPr>
          <w:b/>
          <w:sz w:val="24"/>
        </w:rPr>
        <w:lastRenderedPageBreak/>
        <w:t>项目需求书</w:t>
      </w:r>
    </w:p>
    <w:p w:rsidR="00340977" w:rsidRDefault="00747EE6">
      <w:pPr>
        <w:spacing w:line="360" w:lineRule="auto"/>
        <w:rPr>
          <w:rFonts w:ascii="宋体" w:hAnsi="宋体" w:cs="宋体"/>
          <w:b/>
          <w:sz w:val="24"/>
          <w:szCs w:val="24"/>
        </w:rPr>
      </w:pPr>
      <w:bookmarkStart w:id="12" w:name="OLE_LINK58"/>
      <w:r>
        <w:rPr>
          <w:rFonts w:ascii="宋体" w:hAnsi="宋体" w:cs="宋体" w:hint="eastAsia"/>
          <w:b/>
          <w:sz w:val="24"/>
          <w:szCs w:val="24"/>
        </w:rPr>
        <w:t>一、项目背景</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bCs/>
          <w:sz w:val="24"/>
          <w:szCs w:val="24"/>
        </w:rPr>
        <w:t>滨海新区大港集中办公区位于大港振兴路20号，</w:t>
      </w:r>
      <w:r>
        <w:rPr>
          <w:rFonts w:ascii="宋体" w:hAnsi="宋体" w:cs="宋体" w:hint="eastAsia"/>
          <w:sz w:val="24"/>
          <w:szCs w:val="24"/>
        </w:rPr>
        <w:t>该办公区场院总面积14004.7平米，房屋建筑面积8164.04平米。</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（一）办公区楼房及附属分布情况</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大港机关大院有四个安全通道出入口，其中西门、南门设为主通道出入口，东门、北门设为应急通道出入口。南楼和北楼为主办公楼。小二楼一楼为车库，二楼为机关干部职工宿舍及部分办公专用房间。</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（二）各楼面积及楼层房间情况</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1.北楼</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建筑面积4485.1平米。一层：办公用房44间，二层：办公用房35间，三层：办公用房37间，四层：办公用房7间，共计办公用房123间，会议室5间，卫生间6间。共计134间。</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2.南楼</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建筑面积3678.94平米。一层：办公用房26间，二层：办公用房23间，三层：办公用房22间，四层：办公用房17间。共计办公用房88间，会议室4间，卫生间8间。共计100间。</w:t>
      </w:r>
    </w:p>
    <w:p w:rsidR="00340977" w:rsidRDefault="00747EE6">
      <w:pPr>
        <w:widowControl/>
        <w:ind w:firstLineChars="200" w:firstLine="480"/>
        <w:jc w:val="left"/>
        <w:rPr>
          <w:sz w:val="24"/>
          <w:highlight w:val="yellow"/>
        </w:rPr>
      </w:pPr>
      <w:r>
        <w:rPr>
          <w:rFonts w:hint="eastAsia"/>
          <w:sz w:val="24"/>
        </w:rPr>
        <w:t>本项目所属行业：</w:t>
      </w:r>
      <w:r>
        <w:rPr>
          <w:rFonts w:hint="eastAsia"/>
          <w:b/>
          <w:sz w:val="24"/>
        </w:rPr>
        <w:t>物业管理</w:t>
      </w:r>
      <w:r>
        <w:rPr>
          <w:rFonts w:hint="eastAsia"/>
          <w:sz w:val="24"/>
        </w:rPr>
        <w:t>。</w:t>
      </w:r>
    </w:p>
    <w:p w:rsidR="00340977" w:rsidRDefault="00747EE6">
      <w:pPr>
        <w:spacing w:line="360" w:lineRule="auto"/>
        <w:rPr>
          <w:rFonts w:ascii="宋体" w:hAnsi="宋体" w:cs="宋体"/>
          <w:b/>
          <w:sz w:val="24"/>
          <w:szCs w:val="24"/>
        </w:rPr>
      </w:pPr>
      <w:r>
        <w:rPr>
          <w:rFonts w:ascii="宋体" w:hAnsi="宋体" w:cs="宋体" w:hint="eastAsia"/>
          <w:b/>
          <w:kern w:val="0"/>
          <w:sz w:val="24"/>
          <w:szCs w:val="24"/>
        </w:rPr>
        <w:t>二、人员及岗位要求</w:t>
      </w:r>
    </w:p>
    <w:tbl>
      <w:tblPr>
        <w:tblStyle w:val="ac"/>
        <w:tblW w:w="10318" w:type="dxa"/>
        <w:jc w:val="center"/>
        <w:tblLayout w:type="fixed"/>
        <w:tblLook w:val="04A0" w:firstRow="1" w:lastRow="0" w:firstColumn="1" w:lastColumn="0" w:noHBand="0" w:noVBand="1"/>
      </w:tblPr>
      <w:tblGrid>
        <w:gridCol w:w="580"/>
        <w:gridCol w:w="1560"/>
        <w:gridCol w:w="567"/>
        <w:gridCol w:w="4962"/>
        <w:gridCol w:w="1275"/>
        <w:gridCol w:w="1374"/>
      </w:tblGrid>
      <w:tr w:rsidR="00340977">
        <w:trPr>
          <w:jc w:val="center"/>
        </w:trPr>
        <w:tc>
          <w:tcPr>
            <w:tcW w:w="580" w:type="dxa"/>
            <w:vAlign w:val="center"/>
          </w:tcPr>
          <w:p w:rsidR="00340977" w:rsidRDefault="00747EE6">
            <w:pPr>
              <w:spacing w:line="360" w:lineRule="auto"/>
              <w:jc w:val="center"/>
              <w:rPr>
                <w:rFonts w:ascii="宋体" w:hAnsi="宋体" w:cs="宋体"/>
                <w:b/>
                <w:sz w:val="24"/>
                <w:szCs w:val="24"/>
              </w:rPr>
            </w:pPr>
            <w:r>
              <w:rPr>
                <w:rFonts w:ascii="宋体" w:hAnsi="宋体" w:cs="宋体" w:hint="eastAsia"/>
                <w:b/>
                <w:sz w:val="24"/>
                <w:szCs w:val="24"/>
              </w:rPr>
              <w:t>序号</w:t>
            </w:r>
          </w:p>
        </w:tc>
        <w:tc>
          <w:tcPr>
            <w:tcW w:w="1560" w:type="dxa"/>
            <w:vAlign w:val="center"/>
          </w:tcPr>
          <w:p w:rsidR="00340977" w:rsidRDefault="00747EE6">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567" w:type="dxa"/>
            <w:vAlign w:val="center"/>
          </w:tcPr>
          <w:p w:rsidR="00340977" w:rsidRDefault="00747EE6">
            <w:pPr>
              <w:spacing w:line="360" w:lineRule="auto"/>
              <w:jc w:val="center"/>
              <w:rPr>
                <w:rFonts w:ascii="宋体" w:hAnsi="宋体" w:cs="宋体"/>
                <w:b/>
                <w:sz w:val="24"/>
                <w:szCs w:val="24"/>
              </w:rPr>
            </w:pPr>
            <w:r>
              <w:rPr>
                <w:rFonts w:ascii="宋体" w:hAnsi="宋体" w:cs="宋体" w:hint="eastAsia"/>
                <w:b/>
                <w:sz w:val="24"/>
                <w:szCs w:val="24"/>
              </w:rPr>
              <w:t>人数</w:t>
            </w:r>
          </w:p>
        </w:tc>
        <w:tc>
          <w:tcPr>
            <w:tcW w:w="4962" w:type="dxa"/>
            <w:vAlign w:val="center"/>
          </w:tcPr>
          <w:p w:rsidR="00340977" w:rsidRDefault="00747EE6">
            <w:pPr>
              <w:spacing w:line="360" w:lineRule="auto"/>
              <w:jc w:val="center"/>
              <w:rPr>
                <w:rFonts w:ascii="宋体" w:hAnsi="宋体" w:cs="宋体"/>
                <w:b/>
                <w:sz w:val="24"/>
                <w:szCs w:val="24"/>
              </w:rPr>
            </w:pPr>
            <w:r>
              <w:rPr>
                <w:rFonts w:ascii="宋体" w:hAnsi="宋体" w:cs="宋体" w:hint="eastAsia"/>
                <w:b/>
                <w:sz w:val="24"/>
                <w:szCs w:val="24"/>
              </w:rPr>
              <w:t>要求</w:t>
            </w:r>
          </w:p>
        </w:tc>
        <w:tc>
          <w:tcPr>
            <w:tcW w:w="1275" w:type="dxa"/>
            <w:vAlign w:val="center"/>
          </w:tcPr>
          <w:p w:rsidR="00340977" w:rsidRDefault="00747EE6">
            <w:pPr>
              <w:spacing w:line="360" w:lineRule="auto"/>
              <w:jc w:val="center"/>
              <w:rPr>
                <w:rFonts w:ascii="宋体" w:hAnsi="宋体" w:cs="宋体"/>
                <w:b/>
                <w:sz w:val="24"/>
                <w:szCs w:val="24"/>
              </w:rPr>
            </w:pPr>
            <w:bookmarkStart w:id="13" w:name="OLE_LINK1"/>
            <w:bookmarkStart w:id="14" w:name="OLE_LINK2"/>
            <w:r>
              <w:rPr>
                <w:rFonts w:ascii="宋体" w:hAnsi="宋体" w:cs="宋体" w:hint="eastAsia"/>
                <w:b/>
                <w:sz w:val="24"/>
                <w:szCs w:val="24"/>
              </w:rPr>
              <w:t>是否接受退休人员</w:t>
            </w:r>
            <w:bookmarkEnd w:id="13"/>
            <w:bookmarkEnd w:id="14"/>
          </w:p>
        </w:tc>
        <w:tc>
          <w:tcPr>
            <w:tcW w:w="1374" w:type="dxa"/>
            <w:vAlign w:val="center"/>
          </w:tcPr>
          <w:p w:rsidR="00340977" w:rsidRDefault="00747EE6">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340977">
        <w:trPr>
          <w:jc w:val="center"/>
        </w:trPr>
        <w:tc>
          <w:tcPr>
            <w:tcW w:w="58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1</w:t>
            </w:r>
          </w:p>
        </w:tc>
        <w:tc>
          <w:tcPr>
            <w:tcW w:w="156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综合服务（项目经理）</w:t>
            </w:r>
          </w:p>
        </w:tc>
        <w:tc>
          <w:tcPr>
            <w:tcW w:w="567"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1</w:t>
            </w:r>
          </w:p>
        </w:tc>
        <w:tc>
          <w:tcPr>
            <w:tcW w:w="4962" w:type="dxa"/>
            <w:vAlign w:val="center"/>
          </w:tcPr>
          <w:p w:rsidR="00340977" w:rsidRDefault="00747EE6">
            <w:pPr>
              <w:spacing w:line="360" w:lineRule="auto"/>
              <w:jc w:val="left"/>
              <w:rPr>
                <w:rFonts w:ascii="宋体" w:hAnsi="宋体" w:cs="宋体"/>
                <w:sz w:val="24"/>
                <w:szCs w:val="24"/>
              </w:rPr>
            </w:pPr>
            <w:r>
              <w:rPr>
                <w:rFonts w:ascii="宋体" w:hAnsi="宋体" w:cs="宋体" w:hint="eastAsia"/>
                <w:sz w:val="24"/>
                <w:szCs w:val="24"/>
              </w:rPr>
              <w:t>男女不限。</w:t>
            </w:r>
          </w:p>
          <w:p w:rsidR="00340977" w:rsidRDefault="00747EE6">
            <w:pPr>
              <w:spacing w:line="360" w:lineRule="auto"/>
              <w:jc w:val="left"/>
              <w:rPr>
                <w:rFonts w:ascii="宋体" w:hAnsi="宋体" w:cs="宋体"/>
                <w:sz w:val="24"/>
                <w:szCs w:val="24"/>
              </w:rPr>
            </w:pPr>
            <w:r>
              <w:rPr>
                <w:rFonts w:ascii="宋体" w:hAnsi="宋体" w:cs="宋体" w:hint="eastAsia"/>
                <w:sz w:val="24"/>
                <w:szCs w:val="24"/>
              </w:rPr>
              <w:t>1. 45周岁以下（含45周岁），本科或以上学历；常驻此服务项目，不得兼管其他项目。</w:t>
            </w:r>
          </w:p>
          <w:p w:rsidR="00340977" w:rsidRDefault="00747EE6">
            <w:pPr>
              <w:spacing w:line="360" w:lineRule="auto"/>
              <w:jc w:val="left"/>
              <w:rPr>
                <w:rFonts w:ascii="宋体" w:hAnsi="宋体" w:cs="宋体"/>
                <w:sz w:val="24"/>
                <w:szCs w:val="24"/>
              </w:rPr>
            </w:pPr>
            <w:r>
              <w:rPr>
                <w:rFonts w:ascii="宋体" w:hAnsi="宋体" w:cs="宋体" w:hint="eastAsia"/>
                <w:sz w:val="24"/>
                <w:szCs w:val="24"/>
              </w:rPr>
              <w:t>2.中共党员，具有较高的政治素养和奉献精神。</w:t>
            </w:r>
          </w:p>
          <w:p w:rsidR="00340977" w:rsidRDefault="00747EE6">
            <w:pPr>
              <w:spacing w:line="360" w:lineRule="auto"/>
              <w:jc w:val="left"/>
              <w:rPr>
                <w:rFonts w:ascii="宋体" w:hAnsi="宋体" w:cs="宋体"/>
                <w:sz w:val="24"/>
                <w:szCs w:val="24"/>
              </w:rPr>
            </w:pPr>
            <w:r>
              <w:rPr>
                <w:rFonts w:ascii="宋体" w:hAnsi="宋体" w:cs="宋体" w:hint="eastAsia"/>
                <w:sz w:val="24"/>
                <w:szCs w:val="24"/>
              </w:rPr>
              <w:t>3.五年（或以上）非住宅物业管理经验。投入的项目经理为供应商正式员工。</w:t>
            </w:r>
          </w:p>
        </w:tc>
        <w:tc>
          <w:tcPr>
            <w:tcW w:w="1275"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否</w:t>
            </w:r>
          </w:p>
        </w:tc>
        <w:tc>
          <w:tcPr>
            <w:tcW w:w="1374" w:type="dxa"/>
            <w:vAlign w:val="center"/>
          </w:tcPr>
          <w:p w:rsidR="00340977" w:rsidRDefault="00747EE6">
            <w:pPr>
              <w:spacing w:line="360" w:lineRule="auto"/>
              <w:jc w:val="center"/>
              <w:rPr>
                <w:rFonts w:ascii="宋体" w:hAnsi="宋体" w:cs="宋体"/>
                <w:kern w:val="0"/>
                <w:sz w:val="24"/>
                <w:szCs w:val="24"/>
              </w:rPr>
            </w:pPr>
            <w:r>
              <w:rPr>
                <w:rFonts w:ascii="宋体" w:hAnsi="宋体" w:cs="宋体" w:hint="eastAsia"/>
                <w:kern w:val="0"/>
                <w:sz w:val="24"/>
                <w:szCs w:val="24"/>
              </w:rPr>
              <w:t>每天8小时</w:t>
            </w:r>
          </w:p>
          <w:p w:rsidR="00340977" w:rsidRDefault="00747EE6">
            <w:pPr>
              <w:spacing w:line="360" w:lineRule="auto"/>
              <w:jc w:val="center"/>
              <w:rPr>
                <w:rFonts w:ascii="宋体" w:hAnsi="宋体" w:cs="宋体"/>
                <w:kern w:val="0"/>
                <w:sz w:val="24"/>
                <w:szCs w:val="24"/>
              </w:rPr>
            </w:pPr>
            <w:r>
              <w:rPr>
                <w:rFonts w:ascii="宋体" w:hAnsi="宋体" w:cs="宋体" w:hint="eastAsia"/>
                <w:kern w:val="0"/>
                <w:sz w:val="24"/>
                <w:szCs w:val="24"/>
              </w:rPr>
              <w:t>每周5天</w:t>
            </w:r>
          </w:p>
        </w:tc>
      </w:tr>
      <w:tr w:rsidR="00340977">
        <w:trPr>
          <w:jc w:val="center"/>
        </w:trPr>
        <w:tc>
          <w:tcPr>
            <w:tcW w:w="58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2</w:t>
            </w:r>
          </w:p>
        </w:tc>
        <w:tc>
          <w:tcPr>
            <w:tcW w:w="156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设备维护（电工、水暖工、</w:t>
            </w:r>
            <w:r>
              <w:rPr>
                <w:rFonts w:ascii="宋体" w:hAnsi="宋体" w:cs="宋体" w:hint="eastAsia"/>
                <w:sz w:val="24"/>
                <w:szCs w:val="24"/>
              </w:rPr>
              <w:lastRenderedPageBreak/>
              <w:t>消防监控等）</w:t>
            </w:r>
          </w:p>
        </w:tc>
        <w:tc>
          <w:tcPr>
            <w:tcW w:w="567"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lastRenderedPageBreak/>
              <w:t>2</w:t>
            </w:r>
          </w:p>
        </w:tc>
        <w:tc>
          <w:tcPr>
            <w:tcW w:w="4962" w:type="dxa"/>
            <w:vAlign w:val="center"/>
          </w:tcPr>
          <w:p w:rsidR="00340977" w:rsidRDefault="00747EE6">
            <w:pPr>
              <w:spacing w:line="360" w:lineRule="auto"/>
              <w:jc w:val="left"/>
              <w:rPr>
                <w:rFonts w:ascii="宋体" w:hAnsi="宋体" w:cs="宋体"/>
                <w:sz w:val="24"/>
                <w:szCs w:val="24"/>
              </w:rPr>
            </w:pPr>
            <w:r>
              <w:rPr>
                <w:rFonts w:ascii="宋体" w:hAnsi="宋体" w:cs="宋体" w:hint="eastAsia"/>
                <w:sz w:val="24"/>
                <w:szCs w:val="24"/>
              </w:rPr>
              <w:t>男，50周岁或以下，持《中华人民共和国特种作业电工作业证》、《特种设备作业人员证（电</w:t>
            </w:r>
            <w:r>
              <w:rPr>
                <w:rFonts w:ascii="宋体" w:hAnsi="宋体" w:cs="宋体" w:hint="eastAsia"/>
                <w:sz w:val="24"/>
                <w:szCs w:val="24"/>
              </w:rPr>
              <w:lastRenderedPageBreak/>
              <w:t>梯作业）》上岗。投入的人员为投标人正式员工</w:t>
            </w:r>
          </w:p>
        </w:tc>
        <w:tc>
          <w:tcPr>
            <w:tcW w:w="1275"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lastRenderedPageBreak/>
              <w:t>否</w:t>
            </w:r>
          </w:p>
        </w:tc>
        <w:tc>
          <w:tcPr>
            <w:tcW w:w="1374" w:type="dxa"/>
            <w:vAlign w:val="center"/>
          </w:tcPr>
          <w:p w:rsidR="00340977" w:rsidRDefault="00747EE6">
            <w:pPr>
              <w:spacing w:line="360" w:lineRule="auto"/>
              <w:jc w:val="center"/>
              <w:rPr>
                <w:rFonts w:ascii="宋体" w:hAnsi="宋体" w:cs="宋体"/>
                <w:kern w:val="0"/>
                <w:sz w:val="24"/>
                <w:szCs w:val="24"/>
              </w:rPr>
            </w:pPr>
            <w:r>
              <w:rPr>
                <w:rFonts w:ascii="宋体" w:hAnsi="宋体" w:cs="宋体" w:hint="eastAsia"/>
                <w:kern w:val="0"/>
                <w:sz w:val="24"/>
                <w:szCs w:val="24"/>
              </w:rPr>
              <w:t>每天8小时</w:t>
            </w:r>
          </w:p>
          <w:p w:rsidR="00340977" w:rsidRDefault="00747EE6">
            <w:pPr>
              <w:spacing w:line="360" w:lineRule="auto"/>
              <w:jc w:val="center"/>
              <w:rPr>
                <w:rFonts w:ascii="宋体" w:hAnsi="宋体" w:cs="宋体"/>
                <w:kern w:val="0"/>
                <w:sz w:val="24"/>
                <w:szCs w:val="24"/>
              </w:rPr>
            </w:pPr>
            <w:r>
              <w:rPr>
                <w:rFonts w:ascii="宋体" w:hAnsi="宋体" w:cs="宋体" w:hint="eastAsia"/>
                <w:kern w:val="0"/>
                <w:sz w:val="24"/>
                <w:szCs w:val="24"/>
              </w:rPr>
              <w:t>每周5天</w:t>
            </w:r>
          </w:p>
        </w:tc>
      </w:tr>
      <w:tr w:rsidR="00340977">
        <w:trPr>
          <w:jc w:val="center"/>
        </w:trPr>
        <w:tc>
          <w:tcPr>
            <w:tcW w:w="58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156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秩序维护</w:t>
            </w:r>
          </w:p>
        </w:tc>
        <w:tc>
          <w:tcPr>
            <w:tcW w:w="567"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9</w:t>
            </w:r>
          </w:p>
        </w:tc>
        <w:tc>
          <w:tcPr>
            <w:tcW w:w="4962" w:type="dxa"/>
            <w:vAlign w:val="center"/>
          </w:tcPr>
          <w:p w:rsidR="00340977" w:rsidRDefault="00747EE6">
            <w:pPr>
              <w:spacing w:line="360" w:lineRule="auto"/>
              <w:jc w:val="left"/>
              <w:rPr>
                <w:rFonts w:ascii="宋体" w:hAnsi="宋体" w:cs="宋体"/>
                <w:sz w:val="24"/>
                <w:szCs w:val="24"/>
              </w:rPr>
            </w:pPr>
            <w:r>
              <w:rPr>
                <w:rFonts w:ascii="宋体" w:hAnsi="宋体" w:cs="宋体" w:hint="eastAsia"/>
                <w:sz w:val="24"/>
                <w:szCs w:val="24"/>
              </w:rPr>
              <w:t>男，45岁</w:t>
            </w:r>
            <w:proofErr w:type="gramStart"/>
            <w:r>
              <w:rPr>
                <w:rFonts w:ascii="宋体" w:hAnsi="宋体" w:cs="宋体" w:hint="eastAsia"/>
                <w:sz w:val="24"/>
                <w:szCs w:val="24"/>
              </w:rPr>
              <w:t>周岁或</w:t>
            </w:r>
            <w:proofErr w:type="gramEnd"/>
            <w:r>
              <w:rPr>
                <w:rFonts w:ascii="宋体" w:hAnsi="宋体" w:cs="宋体" w:hint="eastAsia"/>
                <w:sz w:val="24"/>
                <w:szCs w:val="24"/>
              </w:rPr>
              <w:t>以下，至少6人持中华人民共和国职业资格的《建构筑消防证书》，至少3人持公安机关的保安员证或《职业资格证书（保安员）》上岗，</w:t>
            </w:r>
            <w:r w:rsidR="00C56B03">
              <w:rPr>
                <w:rFonts w:ascii="宋体" w:hAnsi="宋体" w:cs="宋体" w:hint="eastAsia"/>
                <w:sz w:val="24"/>
                <w:szCs w:val="24"/>
              </w:rPr>
              <w:t>一人可持多证。</w:t>
            </w:r>
            <w:r>
              <w:rPr>
                <w:rFonts w:ascii="宋体" w:hAnsi="宋体" w:cs="宋体" w:hint="eastAsia"/>
                <w:sz w:val="24"/>
                <w:szCs w:val="24"/>
              </w:rPr>
              <w:t>爱岗敬业遵纪守法，熟悉物业安保日常工作操作流程，具良好服务意识，有敬业、刻苦精神。</w:t>
            </w:r>
          </w:p>
        </w:tc>
        <w:tc>
          <w:tcPr>
            <w:tcW w:w="1275"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否</w:t>
            </w:r>
          </w:p>
        </w:tc>
        <w:tc>
          <w:tcPr>
            <w:tcW w:w="1374" w:type="dxa"/>
            <w:vAlign w:val="center"/>
          </w:tcPr>
          <w:p w:rsidR="00340977" w:rsidRDefault="00747EE6">
            <w:pPr>
              <w:spacing w:line="360" w:lineRule="auto"/>
              <w:jc w:val="center"/>
              <w:rPr>
                <w:rFonts w:ascii="宋体" w:hAnsi="宋体" w:cs="宋体"/>
                <w:kern w:val="0"/>
                <w:sz w:val="24"/>
                <w:szCs w:val="24"/>
              </w:rPr>
            </w:pPr>
            <w:r>
              <w:rPr>
                <w:rFonts w:ascii="宋体" w:hAnsi="宋体" w:cs="宋体" w:hint="eastAsia"/>
                <w:kern w:val="0"/>
                <w:sz w:val="24"/>
                <w:szCs w:val="24"/>
              </w:rPr>
              <w:t>24小时值班</w:t>
            </w:r>
          </w:p>
          <w:p w:rsidR="00340977" w:rsidRDefault="00747EE6">
            <w:pPr>
              <w:spacing w:line="360" w:lineRule="auto"/>
              <w:jc w:val="center"/>
              <w:rPr>
                <w:rFonts w:ascii="宋体" w:hAnsi="宋体" w:cs="宋体"/>
                <w:kern w:val="0"/>
                <w:sz w:val="24"/>
                <w:szCs w:val="24"/>
              </w:rPr>
            </w:pPr>
            <w:r>
              <w:rPr>
                <w:rFonts w:ascii="宋体" w:hAnsi="宋体" w:cs="宋体" w:hint="eastAsia"/>
                <w:kern w:val="0"/>
                <w:sz w:val="24"/>
                <w:szCs w:val="24"/>
              </w:rPr>
              <w:t>三班两运转</w:t>
            </w:r>
          </w:p>
        </w:tc>
      </w:tr>
      <w:tr w:rsidR="00340977">
        <w:trPr>
          <w:jc w:val="center"/>
        </w:trPr>
        <w:tc>
          <w:tcPr>
            <w:tcW w:w="58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4</w:t>
            </w:r>
          </w:p>
        </w:tc>
        <w:tc>
          <w:tcPr>
            <w:tcW w:w="156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保洁</w:t>
            </w:r>
          </w:p>
        </w:tc>
        <w:tc>
          <w:tcPr>
            <w:tcW w:w="567"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4</w:t>
            </w:r>
          </w:p>
        </w:tc>
        <w:tc>
          <w:tcPr>
            <w:tcW w:w="4962" w:type="dxa"/>
            <w:vAlign w:val="center"/>
          </w:tcPr>
          <w:p w:rsidR="00340977" w:rsidRDefault="00747EE6">
            <w:pPr>
              <w:spacing w:line="360" w:lineRule="auto"/>
              <w:jc w:val="left"/>
              <w:rPr>
                <w:rFonts w:ascii="宋体" w:hAnsi="宋体" w:cs="宋体"/>
                <w:sz w:val="24"/>
                <w:szCs w:val="24"/>
              </w:rPr>
            </w:pPr>
            <w:r>
              <w:rPr>
                <w:rFonts w:ascii="宋体" w:hAnsi="宋体" w:cs="宋体" w:hint="eastAsia"/>
                <w:sz w:val="24"/>
                <w:szCs w:val="24"/>
              </w:rPr>
              <w:t>女，55周岁或以下，初中以上文化，普通话标准，身体健康，爱岗敬业，具有良好的服务意识。</w:t>
            </w:r>
          </w:p>
        </w:tc>
        <w:tc>
          <w:tcPr>
            <w:tcW w:w="1275"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否</w:t>
            </w:r>
          </w:p>
        </w:tc>
        <w:tc>
          <w:tcPr>
            <w:tcW w:w="1374" w:type="dxa"/>
            <w:vAlign w:val="center"/>
          </w:tcPr>
          <w:p w:rsidR="00340977" w:rsidRDefault="00747EE6">
            <w:pPr>
              <w:spacing w:line="360" w:lineRule="auto"/>
              <w:jc w:val="center"/>
              <w:rPr>
                <w:rFonts w:ascii="宋体" w:hAnsi="宋体" w:cs="宋体"/>
                <w:kern w:val="0"/>
                <w:sz w:val="24"/>
                <w:szCs w:val="24"/>
              </w:rPr>
            </w:pPr>
            <w:r>
              <w:rPr>
                <w:rFonts w:ascii="宋体" w:hAnsi="宋体" w:cs="宋体" w:hint="eastAsia"/>
                <w:kern w:val="0"/>
                <w:sz w:val="24"/>
                <w:szCs w:val="24"/>
              </w:rPr>
              <w:t>每天8小时</w:t>
            </w:r>
          </w:p>
          <w:p w:rsidR="00340977" w:rsidRDefault="00747EE6">
            <w:pPr>
              <w:spacing w:line="360" w:lineRule="auto"/>
              <w:jc w:val="center"/>
              <w:rPr>
                <w:rFonts w:ascii="宋体" w:hAnsi="宋体" w:cs="宋体"/>
                <w:kern w:val="0"/>
                <w:sz w:val="24"/>
                <w:szCs w:val="24"/>
              </w:rPr>
            </w:pPr>
            <w:r>
              <w:rPr>
                <w:rFonts w:ascii="宋体" w:hAnsi="宋体" w:cs="宋体" w:hint="eastAsia"/>
                <w:kern w:val="0"/>
                <w:sz w:val="24"/>
                <w:szCs w:val="24"/>
              </w:rPr>
              <w:t>每周5天</w:t>
            </w:r>
          </w:p>
        </w:tc>
      </w:tr>
      <w:tr w:rsidR="00340977">
        <w:trPr>
          <w:jc w:val="center"/>
        </w:trPr>
        <w:tc>
          <w:tcPr>
            <w:tcW w:w="58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5</w:t>
            </w:r>
          </w:p>
        </w:tc>
        <w:tc>
          <w:tcPr>
            <w:tcW w:w="156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食堂服务（厨师、营养师、帮厨等）</w:t>
            </w:r>
          </w:p>
        </w:tc>
        <w:tc>
          <w:tcPr>
            <w:tcW w:w="567"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12</w:t>
            </w:r>
          </w:p>
        </w:tc>
        <w:tc>
          <w:tcPr>
            <w:tcW w:w="4962" w:type="dxa"/>
            <w:vAlign w:val="center"/>
          </w:tcPr>
          <w:p w:rsidR="00340977" w:rsidRDefault="00747EE6">
            <w:pPr>
              <w:spacing w:line="360" w:lineRule="auto"/>
              <w:jc w:val="left"/>
              <w:rPr>
                <w:rFonts w:ascii="宋体" w:hAnsi="宋体" w:cs="宋体"/>
                <w:sz w:val="24"/>
                <w:szCs w:val="24"/>
              </w:rPr>
            </w:pPr>
            <w:r>
              <w:rPr>
                <w:rFonts w:ascii="宋体" w:hAnsi="宋体" w:cs="宋体" w:hint="eastAsia"/>
                <w:sz w:val="24"/>
                <w:szCs w:val="24"/>
              </w:rPr>
              <w:t>男女不限，50周岁以下，持健康证。</w:t>
            </w:r>
          </w:p>
        </w:tc>
        <w:tc>
          <w:tcPr>
            <w:tcW w:w="1275"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否</w:t>
            </w:r>
          </w:p>
        </w:tc>
        <w:tc>
          <w:tcPr>
            <w:tcW w:w="1374" w:type="dxa"/>
            <w:vAlign w:val="center"/>
          </w:tcPr>
          <w:p w:rsidR="00340977" w:rsidRDefault="00747EE6">
            <w:pPr>
              <w:jc w:val="center"/>
              <w:rPr>
                <w:rFonts w:ascii="宋体" w:hAnsi="宋体" w:cs="宋体"/>
                <w:bCs/>
                <w:sz w:val="24"/>
                <w:szCs w:val="24"/>
              </w:rPr>
            </w:pPr>
            <w:r>
              <w:rPr>
                <w:rFonts w:ascii="宋体" w:hAnsi="宋体" w:cs="宋体" w:hint="eastAsia"/>
                <w:bCs/>
                <w:sz w:val="24"/>
                <w:szCs w:val="24"/>
              </w:rPr>
              <w:t>8小时工作制</w:t>
            </w:r>
          </w:p>
          <w:p w:rsidR="00340977" w:rsidRDefault="00340977">
            <w:pPr>
              <w:jc w:val="center"/>
              <w:rPr>
                <w:rFonts w:ascii="宋体" w:hAnsi="宋体" w:cs="宋体"/>
                <w:kern w:val="0"/>
                <w:sz w:val="24"/>
                <w:szCs w:val="24"/>
              </w:rPr>
            </w:pPr>
          </w:p>
        </w:tc>
      </w:tr>
      <w:tr w:rsidR="00340977">
        <w:trPr>
          <w:jc w:val="center"/>
        </w:trPr>
        <w:tc>
          <w:tcPr>
            <w:tcW w:w="58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6</w:t>
            </w:r>
          </w:p>
        </w:tc>
        <w:tc>
          <w:tcPr>
            <w:tcW w:w="1560"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其他服务</w:t>
            </w:r>
          </w:p>
          <w:p w:rsidR="00340977" w:rsidRDefault="00747EE6">
            <w:pPr>
              <w:spacing w:line="360" w:lineRule="auto"/>
              <w:jc w:val="center"/>
              <w:rPr>
                <w:rFonts w:ascii="宋体" w:hAnsi="宋体" w:cs="宋体"/>
                <w:sz w:val="24"/>
                <w:szCs w:val="24"/>
              </w:rPr>
            </w:pPr>
            <w:r>
              <w:rPr>
                <w:rFonts w:ascii="宋体" w:hAnsi="宋体" w:cs="宋体" w:hint="eastAsia"/>
                <w:sz w:val="24"/>
                <w:szCs w:val="24"/>
              </w:rPr>
              <w:t>（会议服务、报刊杂志饮用水分送服务）</w:t>
            </w:r>
          </w:p>
        </w:tc>
        <w:tc>
          <w:tcPr>
            <w:tcW w:w="567"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1</w:t>
            </w:r>
          </w:p>
        </w:tc>
        <w:tc>
          <w:tcPr>
            <w:tcW w:w="4962" w:type="dxa"/>
            <w:vAlign w:val="center"/>
          </w:tcPr>
          <w:p w:rsidR="00340977" w:rsidRDefault="00747EE6">
            <w:pPr>
              <w:spacing w:line="360" w:lineRule="auto"/>
              <w:jc w:val="left"/>
              <w:rPr>
                <w:rFonts w:ascii="宋体" w:hAnsi="宋体" w:cs="宋体"/>
                <w:sz w:val="24"/>
                <w:szCs w:val="24"/>
              </w:rPr>
            </w:pPr>
            <w:r>
              <w:rPr>
                <w:rFonts w:ascii="宋体" w:hAnsi="宋体" w:cs="宋体" w:hint="eastAsia"/>
                <w:sz w:val="24"/>
                <w:szCs w:val="24"/>
              </w:rPr>
              <w:t>男女不限，35周岁以下，提供健康证</w:t>
            </w:r>
          </w:p>
        </w:tc>
        <w:tc>
          <w:tcPr>
            <w:tcW w:w="1275" w:type="dxa"/>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否</w:t>
            </w:r>
          </w:p>
        </w:tc>
        <w:tc>
          <w:tcPr>
            <w:tcW w:w="1374" w:type="dxa"/>
            <w:vAlign w:val="center"/>
          </w:tcPr>
          <w:p w:rsidR="00340977" w:rsidRDefault="00747EE6">
            <w:pPr>
              <w:jc w:val="center"/>
              <w:rPr>
                <w:rFonts w:ascii="宋体" w:hAnsi="宋体" w:cs="宋体"/>
                <w:kern w:val="0"/>
                <w:sz w:val="24"/>
                <w:szCs w:val="24"/>
              </w:rPr>
            </w:pPr>
            <w:r>
              <w:rPr>
                <w:rFonts w:ascii="宋体" w:hAnsi="宋体" w:cs="宋体" w:hint="eastAsia"/>
                <w:bCs/>
                <w:sz w:val="24"/>
                <w:szCs w:val="24"/>
              </w:rPr>
              <w:t>8小时工作制</w:t>
            </w:r>
          </w:p>
        </w:tc>
      </w:tr>
      <w:tr w:rsidR="00340977">
        <w:trPr>
          <w:jc w:val="center"/>
        </w:trPr>
        <w:tc>
          <w:tcPr>
            <w:tcW w:w="2140" w:type="dxa"/>
            <w:gridSpan w:val="2"/>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合计人数</w:t>
            </w:r>
          </w:p>
        </w:tc>
        <w:tc>
          <w:tcPr>
            <w:tcW w:w="8178" w:type="dxa"/>
            <w:gridSpan w:val="4"/>
            <w:vAlign w:val="center"/>
          </w:tcPr>
          <w:p w:rsidR="00340977" w:rsidRDefault="00747EE6">
            <w:pPr>
              <w:spacing w:line="360" w:lineRule="auto"/>
              <w:jc w:val="center"/>
              <w:rPr>
                <w:rFonts w:ascii="宋体" w:hAnsi="宋体" w:cs="宋体"/>
                <w:sz w:val="24"/>
                <w:szCs w:val="24"/>
              </w:rPr>
            </w:pPr>
            <w:r>
              <w:rPr>
                <w:rFonts w:ascii="宋体" w:hAnsi="宋体" w:cs="宋体" w:hint="eastAsia"/>
                <w:sz w:val="24"/>
                <w:szCs w:val="24"/>
              </w:rPr>
              <w:t>29人</w:t>
            </w:r>
          </w:p>
        </w:tc>
      </w:tr>
    </w:tbl>
    <w:p w:rsidR="00340977" w:rsidRDefault="00747EE6">
      <w:pPr>
        <w:spacing w:line="360" w:lineRule="auto"/>
        <w:ind w:firstLineChars="200" w:firstLine="480"/>
        <w:rPr>
          <w:sz w:val="24"/>
          <w:szCs w:val="24"/>
        </w:rPr>
      </w:pPr>
      <w:r>
        <w:rPr>
          <w:sz w:val="24"/>
        </w:rPr>
        <w:t>按劳动法和国务院关于职工工作时间的规定，正常情况下，劳动者每日工作不超过</w:t>
      </w:r>
      <w:r>
        <w:rPr>
          <w:sz w:val="24"/>
        </w:rPr>
        <w:t>8</w:t>
      </w:r>
      <w:r>
        <w:rPr>
          <w:sz w:val="24"/>
        </w:rPr>
        <w:t>小时，每周工作不超过</w:t>
      </w:r>
      <w:r>
        <w:rPr>
          <w:sz w:val="24"/>
        </w:rPr>
        <w:t>40</w:t>
      </w:r>
      <w:r>
        <w:rPr>
          <w:sz w:val="24"/>
        </w:rPr>
        <w:t>小时。</w:t>
      </w:r>
      <w:r>
        <w:rPr>
          <w:sz w:val="24"/>
          <w:szCs w:val="24"/>
        </w:rPr>
        <w:t>劳动者每周至少休息一日。加班工作时间每日不得超过</w:t>
      </w:r>
      <w:r>
        <w:rPr>
          <w:sz w:val="24"/>
          <w:szCs w:val="24"/>
        </w:rPr>
        <w:t>3</w:t>
      </w:r>
      <w:r>
        <w:rPr>
          <w:sz w:val="24"/>
          <w:szCs w:val="24"/>
        </w:rPr>
        <w:t>小时，每月不得超过</w:t>
      </w:r>
      <w:r>
        <w:rPr>
          <w:sz w:val="24"/>
          <w:szCs w:val="24"/>
        </w:rPr>
        <w:t>36</w:t>
      </w:r>
      <w:r>
        <w:rPr>
          <w:sz w:val="24"/>
          <w:szCs w:val="24"/>
        </w:rPr>
        <w:t>小时</w:t>
      </w:r>
    </w:p>
    <w:p w:rsidR="00340977" w:rsidRDefault="00747EE6">
      <w:pPr>
        <w:spacing w:line="360" w:lineRule="auto"/>
        <w:rPr>
          <w:rFonts w:ascii="宋体" w:hAnsi="宋体" w:cs="宋体"/>
          <w:b/>
          <w:sz w:val="24"/>
          <w:szCs w:val="24"/>
        </w:rPr>
      </w:pPr>
      <w:r>
        <w:rPr>
          <w:rFonts w:ascii="宋体" w:hAnsi="宋体" w:cs="宋体" w:hint="eastAsia"/>
          <w:b/>
          <w:sz w:val="24"/>
          <w:szCs w:val="24"/>
        </w:rPr>
        <w:t>三、</w:t>
      </w:r>
      <w:r>
        <w:rPr>
          <w:rFonts w:ascii="宋体" w:hAnsi="宋体" w:cs="宋体" w:hint="eastAsia"/>
          <w:b/>
          <w:color w:val="000000"/>
          <w:sz w:val="24"/>
          <w:szCs w:val="24"/>
        </w:rPr>
        <w:t>各岗位人员具体工作内容、职责及服务标准</w:t>
      </w:r>
    </w:p>
    <w:p w:rsidR="00340977" w:rsidRDefault="00747EE6">
      <w:pPr>
        <w:tabs>
          <w:tab w:val="left" w:pos="5940"/>
        </w:tabs>
        <w:spacing w:line="440" w:lineRule="exact"/>
        <w:ind w:firstLine="555"/>
        <w:rPr>
          <w:rFonts w:ascii="宋体" w:hAnsi="宋体" w:cs="宋体"/>
          <w:sz w:val="24"/>
          <w:szCs w:val="24"/>
        </w:rPr>
      </w:pPr>
      <w:r>
        <w:rPr>
          <w:rFonts w:ascii="宋体" w:hAnsi="宋体" w:cs="宋体" w:hint="eastAsia"/>
          <w:sz w:val="24"/>
          <w:szCs w:val="24"/>
        </w:rPr>
        <w:t>本项目服务包括但不限于以下内容：楼宇养护、院区道路及排水设施养护及维修、设备设施管理、工程维修、卫生保洁、安全保卫、消防管理、餐饮服务、其他服务（会议服务、报刊杂志分发、饮用水运送服务）等。</w:t>
      </w:r>
    </w:p>
    <w:p w:rsidR="00340977" w:rsidRDefault="00747EE6">
      <w:pPr>
        <w:tabs>
          <w:tab w:val="left" w:pos="5940"/>
        </w:tabs>
        <w:spacing w:line="440" w:lineRule="exact"/>
        <w:ind w:firstLineChars="196" w:firstLine="472"/>
        <w:rPr>
          <w:rFonts w:ascii="宋体" w:hAnsi="宋体" w:cs="宋体"/>
          <w:b/>
          <w:color w:val="000000"/>
          <w:sz w:val="24"/>
          <w:szCs w:val="24"/>
        </w:rPr>
      </w:pPr>
      <w:r>
        <w:rPr>
          <w:rFonts w:ascii="宋体" w:hAnsi="宋体" w:cs="宋体" w:hint="eastAsia"/>
          <w:b/>
          <w:color w:val="000000"/>
          <w:sz w:val="24"/>
          <w:szCs w:val="24"/>
        </w:rPr>
        <w:t>（一）楼宇日常养护维修</w:t>
      </w:r>
    </w:p>
    <w:p w:rsidR="00340977" w:rsidRDefault="00747EE6">
      <w:pPr>
        <w:tabs>
          <w:tab w:val="left" w:pos="5940"/>
        </w:tabs>
        <w:spacing w:line="440" w:lineRule="exact"/>
        <w:ind w:firstLineChars="199" w:firstLine="479"/>
        <w:rPr>
          <w:rFonts w:ascii="宋体" w:hAnsi="宋体" w:cs="宋体"/>
          <w:b/>
          <w:color w:val="000000"/>
          <w:sz w:val="24"/>
          <w:szCs w:val="24"/>
        </w:rPr>
      </w:pPr>
      <w:r>
        <w:rPr>
          <w:rFonts w:ascii="宋体" w:hAnsi="宋体" w:cs="宋体" w:hint="eastAsia"/>
          <w:b/>
          <w:color w:val="000000"/>
          <w:sz w:val="24"/>
          <w:szCs w:val="24"/>
        </w:rPr>
        <w:t>1.服务内容</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物业服务包括但不限于以下内容：楼宇日常养护维修是指保持办公楼（区）</w:t>
      </w:r>
      <w:r>
        <w:rPr>
          <w:rFonts w:ascii="宋体" w:hAnsi="宋体" w:cs="宋体" w:hint="eastAsia"/>
          <w:color w:val="000000"/>
          <w:sz w:val="24"/>
          <w:szCs w:val="24"/>
        </w:rPr>
        <w:lastRenderedPageBreak/>
        <w:t>办公室、会议室、公共区域、卫生间、走廊、屋面、外墙立面等的原有完好等级和正常使用，进行日常养护和及时修复</w:t>
      </w:r>
      <w:proofErr w:type="gramStart"/>
      <w:r>
        <w:rPr>
          <w:rFonts w:ascii="宋体" w:hAnsi="宋体" w:cs="宋体" w:hint="eastAsia"/>
          <w:color w:val="000000"/>
          <w:sz w:val="24"/>
          <w:szCs w:val="24"/>
        </w:rPr>
        <w:t>小损小坏</w:t>
      </w:r>
      <w:proofErr w:type="gramEnd"/>
      <w:r>
        <w:rPr>
          <w:rFonts w:ascii="宋体" w:hAnsi="宋体" w:cs="宋体" w:hint="eastAsia"/>
          <w:color w:val="000000"/>
          <w:sz w:val="24"/>
          <w:szCs w:val="24"/>
        </w:rPr>
        <w:t>等维护管理工作。</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2.服务标准及要求</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（1）确保办公楼（区）房屋的完好等级和正常使用。</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（2）爱护办公楼内的设施，未经委托方批准，不得对办公楼结构、设施等进行改动。</w:t>
      </w:r>
    </w:p>
    <w:p w:rsidR="00340977" w:rsidRDefault="00747EE6">
      <w:pPr>
        <w:tabs>
          <w:tab w:val="left" w:pos="5940"/>
        </w:tabs>
        <w:spacing w:line="440" w:lineRule="exact"/>
        <w:ind w:firstLineChars="200" w:firstLine="456"/>
        <w:rPr>
          <w:rFonts w:ascii="宋体" w:hAnsi="宋体" w:cs="宋体"/>
          <w:color w:val="000000"/>
          <w:spacing w:val="-6"/>
          <w:sz w:val="24"/>
          <w:szCs w:val="24"/>
        </w:rPr>
      </w:pPr>
      <w:r>
        <w:rPr>
          <w:rFonts w:ascii="宋体" w:hAnsi="宋体" w:cs="宋体" w:hint="eastAsia"/>
          <w:color w:val="000000"/>
          <w:spacing w:val="-6"/>
          <w:sz w:val="24"/>
          <w:szCs w:val="24"/>
        </w:rPr>
        <w:t>（3）及时完成各项零星维修任务，合格率100%。一般维修不得超过24小时。</w:t>
      </w:r>
    </w:p>
    <w:p w:rsidR="00340977" w:rsidRDefault="00747EE6">
      <w:pPr>
        <w:tabs>
          <w:tab w:val="left" w:pos="5940"/>
        </w:tabs>
        <w:spacing w:line="440" w:lineRule="exact"/>
        <w:ind w:firstLineChars="196" w:firstLine="472"/>
        <w:rPr>
          <w:rFonts w:ascii="宋体" w:hAnsi="宋体" w:cs="宋体"/>
          <w:b/>
          <w:sz w:val="24"/>
          <w:szCs w:val="24"/>
        </w:rPr>
      </w:pPr>
      <w:r>
        <w:rPr>
          <w:rFonts w:ascii="宋体" w:hAnsi="宋体" w:cs="宋体" w:hint="eastAsia"/>
          <w:b/>
          <w:sz w:val="24"/>
          <w:szCs w:val="24"/>
        </w:rPr>
        <w:t>（二）公共设施、门窗、办公家具的日常维修管理</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1.服务内容</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（1）公共设施，包括各类宣传栏、护栏、室内外照明设施、标牌导向标识、交通导示系统的日常管理及维修。</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（2）办公家具、门窗、门锁等每日巡查，维修及时，保证正常使用，完成各类小型物件安装工作。</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2．服务标准及要求</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（1）公共设施无破损、变形，无明显锈蚀。照明设施、各类标识清洁、完好。</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（2）办公家具、门窗、门（木门、不锈钢门）、窗（铝合金窗、推拉平开、百叶窗）：牢固、平整、美观、无锈蚀、开关灵活、接缝严密,不松动，门窗及门窗配件齐全。</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（3）配合处室小型物件安装。</w:t>
      </w:r>
    </w:p>
    <w:p w:rsidR="00340977" w:rsidRDefault="00747EE6">
      <w:pPr>
        <w:tabs>
          <w:tab w:val="left" w:pos="5940"/>
        </w:tabs>
        <w:spacing w:line="440" w:lineRule="exact"/>
        <w:ind w:firstLineChars="196" w:firstLine="472"/>
        <w:rPr>
          <w:rFonts w:ascii="宋体" w:hAnsi="宋体" w:cs="宋体"/>
          <w:b/>
          <w:color w:val="000000"/>
          <w:sz w:val="24"/>
          <w:szCs w:val="24"/>
        </w:rPr>
      </w:pPr>
      <w:r>
        <w:rPr>
          <w:rFonts w:ascii="宋体" w:hAnsi="宋体" w:cs="宋体" w:hint="eastAsia"/>
          <w:b/>
          <w:color w:val="000000"/>
          <w:sz w:val="24"/>
          <w:szCs w:val="24"/>
        </w:rPr>
        <w:t>（三）给排水设备运行维护</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1.服务内容</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对办公楼（区）的全部给排水系统设备设施的维修、维护和管理，对</w:t>
      </w:r>
      <w:r>
        <w:rPr>
          <w:rFonts w:ascii="宋体" w:hAnsi="宋体" w:cs="宋体" w:hint="eastAsia"/>
          <w:sz w:val="24"/>
          <w:szCs w:val="24"/>
        </w:rPr>
        <w:t>水泵、水箱、气压给水装置、消火栓、</w:t>
      </w:r>
      <w:r>
        <w:rPr>
          <w:rFonts w:ascii="宋体" w:hAnsi="宋体" w:cs="宋体" w:hint="eastAsia"/>
          <w:color w:val="000000"/>
          <w:sz w:val="24"/>
          <w:szCs w:val="24"/>
        </w:rPr>
        <w:t>管道、管件、阀门、水嘴、卫生洁具、排水管、透气管、水封设备、室外排水管及其附属构筑物的正常运行使用进行日常养护和</w:t>
      </w:r>
      <w:proofErr w:type="gramStart"/>
      <w:r>
        <w:rPr>
          <w:rFonts w:ascii="宋体" w:hAnsi="宋体" w:cs="宋体" w:hint="eastAsia"/>
          <w:color w:val="000000"/>
          <w:sz w:val="24"/>
          <w:szCs w:val="24"/>
        </w:rPr>
        <w:t>跑冒滴漏堵等故障</w:t>
      </w:r>
      <w:proofErr w:type="gramEnd"/>
      <w:r>
        <w:rPr>
          <w:rFonts w:ascii="宋体" w:hAnsi="宋体" w:cs="宋体" w:hint="eastAsia"/>
          <w:color w:val="000000"/>
          <w:sz w:val="24"/>
          <w:szCs w:val="24"/>
        </w:rPr>
        <w:t>的维修、疏通、清理等工作。</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2．服务标准及要求</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（1）加强值班，坚守岗位，持证上岗，每天检查巡视，责任明确，记录清晰，管理严格，保证给排水系统正常运行使用。</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（2）</w:t>
      </w:r>
      <w:r>
        <w:rPr>
          <w:rFonts w:ascii="宋体" w:hAnsi="宋体" w:cs="宋体" w:hint="eastAsia"/>
          <w:sz w:val="24"/>
          <w:szCs w:val="24"/>
        </w:rPr>
        <w:t>办公楼（区）室内外给排水系统的设备设施，如水泵、消火栓、</w:t>
      </w:r>
      <w:r>
        <w:rPr>
          <w:rFonts w:ascii="宋体" w:hAnsi="宋体" w:cs="宋体" w:hint="eastAsia"/>
          <w:color w:val="000000"/>
          <w:sz w:val="24"/>
          <w:szCs w:val="24"/>
        </w:rPr>
        <w:t>管道、管件、阀门、水嘴、卫生洁具、排水管、透气管、水封设备、室外排水管及其附</w:t>
      </w:r>
      <w:r>
        <w:rPr>
          <w:rFonts w:ascii="宋体" w:hAnsi="宋体" w:cs="宋体" w:hint="eastAsia"/>
          <w:color w:val="000000"/>
          <w:sz w:val="24"/>
          <w:szCs w:val="24"/>
        </w:rPr>
        <w:lastRenderedPageBreak/>
        <w:t>属构筑物等正常使用进行日常养护。</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sz w:val="24"/>
          <w:szCs w:val="24"/>
        </w:rPr>
        <w:t>（3）</w:t>
      </w:r>
      <w:r>
        <w:rPr>
          <w:rFonts w:ascii="宋体" w:hAnsi="宋体" w:cs="宋体" w:hint="eastAsia"/>
          <w:color w:val="000000"/>
          <w:sz w:val="24"/>
          <w:szCs w:val="24"/>
        </w:rPr>
        <w:t>定期对排水管道进行清理疏通、养护、清除污垢，加强巡视检查，防止跑、冒、滴、漏，保证设备、设施完好。</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（5）加强巡视检查，保证</w:t>
      </w:r>
      <w:r>
        <w:rPr>
          <w:rFonts w:ascii="宋体" w:hAnsi="宋体" w:cs="宋体" w:hint="eastAsia"/>
          <w:sz w:val="24"/>
          <w:szCs w:val="24"/>
        </w:rPr>
        <w:t>消防输水设备</w:t>
      </w:r>
      <w:r>
        <w:rPr>
          <w:rFonts w:ascii="宋体" w:hAnsi="宋体" w:cs="宋体" w:hint="eastAsia"/>
          <w:color w:val="000000"/>
          <w:sz w:val="24"/>
          <w:szCs w:val="24"/>
        </w:rPr>
        <w:t>正常使用，同时禁止使用</w:t>
      </w:r>
      <w:r>
        <w:rPr>
          <w:rFonts w:ascii="宋体" w:hAnsi="宋体" w:cs="宋体" w:hint="eastAsia"/>
          <w:sz w:val="24"/>
          <w:szCs w:val="24"/>
        </w:rPr>
        <w:t>消防水喉</w:t>
      </w:r>
      <w:r>
        <w:rPr>
          <w:rFonts w:ascii="宋体" w:hAnsi="宋体" w:cs="宋体" w:hint="eastAsia"/>
          <w:color w:val="000000"/>
          <w:sz w:val="24"/>
          <w:szCs w:val="24"/>
        </w:rPr>
        <w:t>做其他用途。</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（6）保持室内外排水系统通畅。</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（7）设备出现故障时，维修人员应在10分钟内到达现场，做好维修记录，零维修合格率达100%，一般性故障排除不过夜，大故障排除不超过2天。</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（8）做好节约用水工作，设立节约用水提示牌。</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3.设备维护保养的相关标准</w:t>
      </w:r>
    </w:p>
    <w:tbl>
      <w:tblPr>
        <w:tblW w:w="9651"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0"/>
        <w:gridCol w:w="900"/>
        <w:gridCol w:w="720"/>
        <w:gridCol w:w="7131"/>
      </w:tblGrid>
      <w:tr w:rsidR="00340977">
        <w:trPr>
          <w:trHeight w:val="636"/>
        </w:trPr>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项目</w:t>
            </w: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时间</w:t>
            </w:r>
          </w:p>
        </w:tc>
        <w:tc>
          <w:tcPr>
            <w:tcW w:w="72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次数</w:t>
            </w:r>
          </w:p>
        </w:tc>
        <w:tc>
          <w:tcPr>
            <w:tcW w:w="7131"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内容</w:t>
            </w:r>
          </w:p>
        </w:tc>
      </w:tr>
      <w:tr w:rsidR="00340977">
        <w:trPr>
          <w:trHeight w:val="699"/>
        </w:trPr>
        <w:tc>
          <w:tcPr>
            <w:tcW w:w="900" w:type="dxa"/>
            <w:vMerge w:val="restart"/>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生活泵、消防用加压泵等各种水泵</w:t>
            </w: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每天</w:t>
            </w:r>
          </w:p>
        </w:tc>
        <w:tc>
          <w:tcPr>
            <w:tcW w:w="72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w:t>
            </w:r>
          </w:p>
        </w:tc>
        <w:tc>
          <w:tcPr>
            <w:tcW w:w="7131" w:type="dxa"/>
          </w:tcPr>
          <w:p w:rsidR="00340977" w:rsidRDefault="00747EE6">
            <w:pPr>
              <w:numPr>
                <w:ilvl w:val="0"/>
                <w:numId w:val="1"/>
              </w:numPr>
              <w:tabs>
                <w:tab w:val="left" w:pos="5940"/>
              </w:tabs>
              <w:spacing w:line="440" w:lineRule="exact"/>
              <w:ind w:left="0"/>
              <w:rPr>
                <w:rFonts w:ascii="宋体" w:hAnsi="宋体" w:cs="宋体"/>
                <w:sz w:val="24"/>
                <w:szCs w:val="24"/>
              </w:rPr>
            </w:pPr>
            <w:r>
              <w:rPr>
                <w:rFonts w:ascii="宋体" w:hAnsi="宋体" w:cs="宋体" w:hint="eastAsia"/>
                <w:sz w:val="24"/>
                <w:szCs w:val="24"/>
              </w:rPr>
              <w:t>机房卫生：对机体擦拭去灰，保持干净无尘。</w:t>
            </w:r>
          </w:p>
          <w:p w:rsidR="00340977" w:rsidRDefault="00747EE6">
            <w:pPr>
              <w:numPr>
                <w:ilvl w:val="0"/>
                <w:numId w:val="1"/>
              </w:numPr>
              <w:tabs>
                <w:tab w:val="left" w:pos="5940"/>
              </w:tabs>
              <w:spacing w:line="440" w:lineRule="exact"/>
              <w:ind w:left="0"/>
              <w:rPr>
                <w:rFonts w:ascii="宋体" w:hAnsi="宋体" w:cs="宋体"/>
                <w:sz w:val="24"/>
                <w:szCs w:val="24"/>
              </w:rPr>
            </w:pPr>
            <w:r>
              <w:rPr>
                <w:rFonts w:ascii="宋体" w:hAnsi="宋体" w:cs="宋体" w:hint="eastAsia"/>
                <w:sz w:val="24"/>
                <w:szCs w:val="24"/>
              </w:rPr>
              <w:t>每2小时观察其水位、水压、电压、电流指示是否正常，电机及水泵有无异常声音，电机、控制柜有无异味。</w:t>
            </w:r>
          </w:p>
          <w:p w:rsidR="00340977" w:rsidRDefault="00747EE6">
            <w:pPr>
              <w:numPr>
                <w:ilvl w:val="0"/>
                <w:numId w:val="1"/>
              </w:numPr>
              <w:tabs>
                <w:tab w:val="left" w:pos="5940"/>
              </w:tabs>
              <w:spacing w:line="440" w:lineRule="exact"/>
              <w:ind w:left="0"/>
              <w:rPr>
                <w:rFonts w:ascii="宋体" w:hAnsi="宋体" w:cs="宋体"/>
                <w:sz w:val="24"/>
                <w:szCs w:val="24"/>
              </w:rPr>
            </w:pPr>
            <w:r>
              <w:rPr>
                <w:rFonts w:ascii="宋体" w:hAnsi="宋体" w:cs="宋体" w:hint="eastAsia"/>
                <w:sz w:val="24"/>
                <w:szCs w:val="24"/>
              </w:rPr>
              <w:t>检查压盘根处滴水是否符合规范，如不符合则应加盘根或拧紧盘根螺栓。</w:t>
            </w:r>
          </w:p>
          <w:p w:rsidR="00340977" w:rsidRDefault="00747EE6">
            <w:pPr>
              <w:numPr>
                <w:ilvl w:val="0"/>
                <w:numId w:val="1"/>
              </w:numPr>
              <w:tabs>
                <w:tab w:val="left" w:pos="5940"/>
              </w:tabs>
              <w:spacing w:line="440" w:lineRule="exact"/>
              <w:ind w:left="0"/>
              <w:rPr>
                <w:rFonts w:ascii="宋体" w:hAnsi="宋体" w:cs="宋体"/>
                <w:sz w:val="24"/>
                <w:szCs w:val="24"/>
              </w:rPr>
            </w:pPr>
            <w:r>
              <w:rPr>
                <w:rFonts w:ascii="宋体" w:hAnsi="宋体" w:cs="宋体" w:hint="eastAsia"/>
                <w:sz w:val="24"/>
                <w:szCs w:val="24"/>
              </w:rPr>
              <w:t>检查湿式报警阀、液位报警器、控制系统工作是否正常。</w:t>
            </w:r>
          </w:p>
          <w:p w:rsidR="00340977" w:rsidRDefault="00747EE6">
            <w:pPr>
              <w:numPr>
                <w:ilvl w:val="0"/>
                <w:numId w:val="1"/>
              </w:numPr>
              <w:tabs>
                <w:tab w:val="left" w:pos="5940"/>
              </w:tabs>
              <w:spacing w:line="440" w:lineRule="exact"/>
              <w:ind w:left="0"/>
              <w:rPr>
                <w:rFonts w:ascii="宋体" w:hAnsi="宋体" w:cs="宋体"/>
                <w:sz w:val="24"/>
                <w:szCs w:val="24"/>
              </w:rPr>
            </w:pPr>
            <w:r>
              <w:rPr>
                <w:rFonts w:ascii="宋体" w:hAnsi="宋体" w:cs="宋体" w:hint="eastAsia"/>
                <w:sz w:val="24"/>
                <w:szCs w:val="24"/>
              </w:rPr>
              <w:t>检查水位深度指示是否清晰。</w:t>
            </w:r>
          </w:p>
          <w:p w:rsidR="00340977" w:rsidRDefault="00747EE6">
            <w:pPr>
              <w:numPr>
                <w:ilvl w:val="0"/>
                <w:numId w:val="1"/>
              </w:numPr>
              <w:tabs>
                <w:tab w:val="left" w:pos="5940"/>
              </w:tabs>
              <w:spacing w:line="440" w:lineRule="exact"/>
              <w:ind w:left="0"/>
              <w:rPr>
                <w:rFonts w:ascii="宋体" w:hAnsi="宋体" w:cs="宋体"/>
                <w:sz w:val="24"/>
                <w:szCs w:val="24"/>
              </w:rPr>
            </w:pPr>
            <w:r>
              <w:rPr>
                <w:rFonts w:ascii="宋体" w:hAnsi="宋体" w:cs="宋体" w:hint="eastAsia"/>
                <w:sz w:val="24"/>
                <w:szCs w:val="24"/>
              </w:rPr>
              <w:t>发现故障及故障隐患及时处理。</w:t>
            </w:r>
          </w:p>
        </w:tc>
      </w:tr>
      <w:tr w:rsidR="00340977">
        <w:trPr>
          <w:trHeight w:val="1543"/>
        </w:trPr>
        <w:tc>
          <w:tcPr>
            <w:tcW w:w="900" w:type="dxa"/>
            <w:vMerge/>
            <w:vAlign w:val="center"/>
          </w:tcPr>
          <w:p w:rsidR="00340977" w:rsidRDefault="00340977">
            <w:pPr>
              <w:tabs>
                <w:tab w:val="left" w:pos="5940"/>
              </w:tabs>
              <w:spacing w:line="440" w:lineRule="exact"/>
              <w:rPr>
                <w:rFonts w:ascii="宋体" w:hAnsi="宋体" w:cs="宋体"/>
                <w:sz w:val="24"/>
                <w:szCs w:val="24"/>
              </w:rPr>
            </w:pP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每月</w:t>
            </w:r>
          </w:p>
        </w:tc>
        <w:tc>
          <w:tcPr>
            <w:tcW w:w="72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w:t>
            </w:r>
          </w:p>
        </w:tc>
        <w:tc>
          <w:tcPr>
            <w:tcW w:w="7131" w:type="dxa"/>
          </w:tcPr>
          <w:p w:rsidR="00340977" w:rsidRDefault="00747EE6">
            <w:pPr>
              <w:numPr>
                <w:ilvl w:val="0"/>
                <w:numId w:val="2"/>
              </w:numPr>
              <w:tabs>
                <w:tab w:val="left" w:pos="5940"/>
              </w:tabs>
              <w:spacing w:line="440" w:lineRule="exact"/>
              <w:ind w:left="0"/>
              <w:rPr>
                <w:rFonts w:ascii="宋体" w:hAnsi="宋体" w:cs="宋体"/>
                <w:sz w:val="24"/>
                <w:szCs w:val="24"/>
              </w:rPr>
            </w:pPr>
            <w:r>
              <w:rPr>
                <w:rFonts w:ascii="宋体" w:hAnsi="宋体" w:cs="宋体" w:hint="eastAsia"/>
                <w:sz w:val="24"/>
                <w:szCs w:val="24"/>
              </w:rPr>
              <w:t>重复上述检查。</w:t>
            </w:r>
          </w:p>
          <w:p w:rsidR="00340977" w:rsidRDefault="00747EE6">
            <w:pPr>
              <w:numPr>
                <w:ilvl w:val="0"/>
                <w:numId w:val="2"/>
              </w:numPr>
              <w:tabs>
                <w:tab w:val="left" w:pos="5940"/>
              </w:tabs>
              <w:spacing w:line="440" w:lineRule="exact"/>
              <w:ind w:left="0"/>
              <w:rPr>
                <w:rFonts w:ascii="宋体" w:hAnsi="宋体" w:cs="宋体"/>
                <w:sz w:val="24"/>
                <w:szCs w:val="24"/>
              </w:rPr>
            </w:pPr>
            <w:r>
              <w:rPr>
                <w:rFonts w:ascii="宋体" w:hAnsi="宋体" w:cs="宋体" w:hint="eastAsia"/>
                <w:sz w:val="24"/>
                <w:szCs w:val="24"/>
              </w:rPr>
              <w:t>生活供水的主、备用泵进行手动切换试验并记录。</w:t>
            </w:r>
          </w:p>
          <w:p w:rsidR="00340977" w:rsidRDefault="00747EE6">
            <w:pPr>
              <w:numPr>
                <w:ilvl w:val="0"/>
                <w:numId w:val="2"/>
              </w:numPr>
              <w:tabs>
                <w:tab w:val="left" w:pos="5940"/>
              </w:tabs>
              <w:spacing w:line="440" w:lineRule="exact"/>
              <w:ind w:left="0"/>
              <w:rPr>
                <w:rFonts w:ascii="宋体" w:hAnsi="宋体" w:cs="宋体"/>
                <w:sz w:val="24"/>
                <w:szCs w:val="24"/>
              </w:rPr>
            </w:pPr>
            <w:r>
              <w:rPr>
                <w:rFonts w:ascii="宋体" w:hAnsi="宋体" w:cs="宋体" w:hint="eastAsia"/>
                <w:sz w:val="24"/>
                <w:szCs w:val="24"/>
              </w:rPr>
              <w:t>注意水压表是否在检验合格后的规定时间内使用。</w:t>
            </w:r>
          </w:p>
        </w:tc>
      </w:tr>
      <w:tr w:rsidR="00340977">
        <w:trPr>
          <w:trHeight w:val="2172"/>
        </w:trPr>
        <w:tc>
          <w:tcPr>
            <w:tcW w:w="900" w:type="dxa"/>
            <w:vMerge/>
            <w:vAlign w:val="center"/>
          </w:tcPr>
          <w:p w:rsidR="00340977" w:rsidRDefault="00340977">
            <w:pPr>
              <w:tabs>
                <w:tab w:val="left" w:pos="5940"/>
              </w:tabs>
              <w:spacing w:line="440" w:lineRule="exact"/>
              <w:rPr>
                <w:rFonts w:ascii="宋体" w:hAnsi="宋体" w:cs="宋体"/>
                <w:sz w:val="24"/>
                <w:szCs w:val="24"/>
              </w:rPr>
            </w:pP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每年</w:t>
            </w:r>
          </w:p>
        </w:tc>
        <w:tc>
          <w:tcPr>
            <w:tcW w:w="72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w:t>
            </w:r>
          </w:p>
        </w:tc>
        <w:tc>
          <w:tcPr>
            <w:tcW w:w="7131" w:type="dxa"/>
          </w:tcPr>
          <w:p w:rsidR="00340977" w:rsidRDefault="00747EE6">
            <w:pPr>
              <w:numPr>
                <w:ilvl w:val="0"/>
                <w:numId w:val="3"/>
              </w:numPr>
              <w:tabs>
                <w:tab w:val="left" w:pos="5940"/>
              </w:tabs>
              <w:spacing w:line="440" w:lineRule="exact"/>
              <w:ind w:left="0"/>
              <w:rPr>
                <w:rFonts w:ascii="宋体" w:hAnsi="宋体" w:cs="宋体"/>
                <w:sz w:val="24"/>
                <w:szCs w:val="24"/>
              </w:rPr>
            </w:pPr>
            <w:r>
              <w:rPr>
                <w:rFonts w:ascii="宋体" w:hAnsi="宋体" w:cs="宋体" w:hint="eastAsia"/>
                <w:sz w:val="24"/>
                <w:szCs w:val="24"/>
              </w:rPr>
              <w:t>电机、泵体轴承清洁加润滑油，如有异常声响，则更换同型号轴承。</w:t>
            </w:r>
          </w:p>
          <w:p w:rsidR="00340977" w:rsidRDefault="00747EE6">
            <w:pPr>
              <w:numPr>
                <w:ilvl w:val="0"/>
                <w:numId w:val="3"/>
              </w:numPr>
              <w:tabs>
                <w:tab w:val="left" w:pos="5940"/>
              </w:tabs>
              <w:spacing w:line="440" w:lineRule="exact"/>
              <w:ind w:left="0"/>
              <w:rPr>
                <w:rFonts w:ascii="宋体" w:hAnsi="宋体" w:cs="宋体"/>
                <w:sz w:val="24"/>
                <w:szCs w:val="24"/>
              </w:rPr>
            </w:pPr>
            <w:r>
              <w:rPr>
                <w:rFonts w:ascii="宋体" w:hAnsi="宋体" w:cs="宋体" w:hint="eastAsia"/>
                <w:sz w:val="24"/>
                <w:szCs w:val="24"/>
              </w:rPr>
              <w:t>泵体、水泵叶轮及管道除锈、刷漆。</w:t>
            </w:r>
          </w:p>
          <w:p w:rsidR="00340977" w:rsidRDefault="00747EE6">
            <w:pPr>
              <w:numPr>
                <w:ilvl w:val="0"/>
                <w:numId w:val="3"/>
              </w:numPr>
              <w:tabs>
                <w:tab w:val="left" w:pos="5940"/>
              </w:tabs>
              <w:spacing w:line="440" w:lineRule="exact"/>
              <w:ind w:left="0"/>
              <w:rPr>
                <w:rFonts w:ascii="宋体" w:hAnsi="宋体" w:cs="宋体"/>
                <w:sz w:val="24"/>
                <w:szCs w:val="24"/>
              </w:rPr>
            </w:pPr>
            <w:r>
              <w:rPr>
                <w:rFonts w:ascii="宋体" w:hAnsi="宋体" w:cs="宋体" w:hint="eastAsia"/>
                <w:sz w:val="24"/>
                <w:szCs w:val="24"/>
              </w:rPr>
              <w:t>检测电机接地电阻。</w:t>
            </w:r>
          </w:p>
          <w:p w:rsidR="00340977" w:rsidRDefault="00747EE6">
            <w:pPr>
              <w:numPr>
                <w:ilvl w:val="0"/>
                <w:numId w:val="3"/>
              </w:numPr>
              <w:tabs>
                <w:tab w:val="left" w:pos="5940"/>
              </w:tabs>
              <w:spacing w:line="440" w:lineRule="exact"/>
              <w:ind w:left="0"/>
              <w:rPr>
                <w:rFonts w:ascii="宋体" w:hAnsi="宋体" w:cs="宋体"/>
                <w:sz w:val="24"/>
                <w:szCs w:val="24"/>
              </w:rPr>
            </w:pPr>
            <w:r>
              <w:rPr>
                <w:rFonts w:ascii="宋体" w:hAnsi="宋体" w:cs="宋体" w:hint="eastAsia"/>
                <w:sz w:val="24"/>
                <w:szCs w:val="24"/>
              </w:rPr>
              <w:t>检查电机与水泵弹性连轴器有无损坏，如有损坏则更换。</w:t>
            </w:r>
          </w:p>
          <w:p w:rsidR="00340977" w:rsidRDefault="00747EE6">
            <w:pPr>
              <w:numPr>
                <w:ilvl w:val="0"/>
                <w:numId w:val="3"/>
              </w:numPr>
              <w:tabs>
                <w:tab w:val="left" w:pos="5940"/>
              </w:tabs>
              <w:spacing w:line="440" w:lineRule="exact"/>
              <w:ind w:left="0"/>
              <w:rPr>
                <w:rFonts w:ascii="宋体" w:hAnsi="宋体" w:cs="宋体"/>
                <w:sz w:val="24"/>
                <w:szCs w:val="24"/>
              </w:rPr>
            </w:pPr>
            <w:r>
              <w:rPr>
                <w:rFonts w:ascii="宋体" w:hAnsi="宋体" w:cs="宋体" w:hint="eastAsia"/>
                <w:sz w:val="24"/>
                <w:szCs w:val="24"/>
              </w:rPr>
              <w:t>更换磨损的水泵轴承套。</w:t>
            </w:r>
          </w:p>
          <w:p w:rsidR="00340977" w:rsidRDefault="00747EE6">
            <w:pPr>
              <w:numPr>
                <w:ilvl w:val="0"/>
                <w:numId w:val="3"/>
              </w:numPr>
              <w:tabs>
                <w:tab w:val="left" w:pos="5940"/>
              </w:tabs>
              <w:spacing w:line="440" w:lineRule="exact"/>
              <w:ind w:left="0"/>
              <w:rPr>
                <w:rFonts w:ascii="宋体" w:hAnsi="宋体" w:cs="宋体"/>
                <w:sz w:val="24"/>
                <w:szCs w:val="24"/>
              </w:rPr>
            </w:pPr>
            <w:r>
              <w:rPr>
                <w:rFonts w:ascii="宋体" w:hAnsi="宋体" w:cs="宋体" w:hint="eastAsia"/>
                <w:sz w:val="24"/>
                <w:szCs w:val="24"/>
              </w:rPr>
              <w:t>性能测试。</w:t>
            </w:r>
          </w:p>
        </w:tc>
      </w:tr>
      <w:tr w:rsidR="00340977">
        <w:trPr>
          <w:trHeight w:val="933"/>
        </w:trPr>
        <w:tc>
          <w:tcPr>
            <w:tcW w:w="900" w:type="dxa"/>
            <w:vMerge w:val="restart"/>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给水井、雨</w:t>
            </w:r>
            <w:r>
              <w:rPr>
                <w:rFonts w:ascii="宋体" w:hAnsi="宋体" w:cs="宋体" w:hint="eastAsia"/>
                <w:sz w:val="24"/>
                <w:szCs w:val="24"/>
              </w:rPr>
              <w:lastRenderedPageBreak/>
              <w:t>水井、污水井</w:t>
            </w: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lastRenderedPageBreak/>
              <w:t>每周</w:t>
            </w:r>
          </w:p>
        </w:tc>
        <w:tc>
          <w:tcPr>
            <w:tcW w:w="72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w:t>
            </w:r>
          </w:p>
        </w:tc>
        <w:tc>
          <w:tcPr>
            <w:tcW w:w="7131" w:type="dxa"/>
          </w:tcPr>
          <w:p w:rsidR="00340977" w:rsidRDefault="00747EE6">
            <w:pPr>
              <w:numPr>
                <w:ilvl w:val="0"/>
                <w:numId w:val="4"/>
              </w:numPr>
              <w:tabs>
                <w:tab w:val="left" w:pos="5940"/>
              </w:tabs>
              <w:spacing w:line="440" w:lineRule="exact"/>
              <w:ind w:left="0"/>
              <w:rPr>
                <w:rFonts w:ascii="宋体" w:hAnsi="宋体" w:cs="宋体"/>
                <w:sz w:val="24"/>
                <w:szCs w:val="24"/>
              </w:rPr>
            </w:pPr>
            <w:r>
              <w:rPr>
                <w:rFonts w:ascii="宋体" w:hAnsi="宋体" w:cs="宋体" w:hint="eastAsia"/>
                <w:sz w:val="24"/>
                <w:szCs w:val="24"/>
              </w:rPr>
              <w:t>检查井盖是否盖严、完好，开盖检查井底是否有污物，如有则清除干净。</w:t>
            </w:r>
          </w:p>
          <w:p w:rsidR="00340977" w:rsidRDefault="00747EE6">
            <w:pPr>
              <w:numPr>
                <w:ilvl w:val="0"/>
                <w:numId w:val="4"/>
              </w:numPr>
              <w:tabs>
                <w:tab w:val="left" w:pos="5940"/>
              </w:tabs>
              <w:spacing w:line="440" w:lineRule="exact"/>
              <w:ind w:left="0"/>
              <w:rPr>
                <w:rFonts w:ascii="宋体" w:hAnsi="宋体" w:cs="宋体"/>
                <w:sz w:val="24"/>
                <w:szCs w:val="24"/>
              </w:rPr>
            </w:pPr>
            <w:r>
              <w:rPr>
                <w:rFonts w:ascii="宋体" w:hAnsi="宋体" w:cs="宋体" w:hint="eastAsia"/>
                <w:sz w:val="24"/>
                <w:szCs w:val="24"/>
              </w:rPr>
              <w:lastRenderedPageBreak/>
              <w:t>检查井盖铸造字迹是否清晰、正确。</w:t>
            </w:r>
          </w:p>
        </w:tc>
      </w:tr>
      <w:tr w:rsidR="00340977">
        <w:trPr>
          <w:trHeight w:val="1154"/>
        </w:trPr>
        <w:tc>
          <w:tcPr>
            <w:tcW w:w="900" w:type="dxa"/>
            <w:vMerge/>
            <w:vAlign w:val="center"/>
          </w:tcPr>
          <w:p w:rsidR="00340977" w:rsidRDefault="00340977">
            <w:pPr>
              <w:tabs>
                <w:tab w:val="left" w:pos="5940"/>
              </w:tabs>
              <w:spacing w:line="440" w:lineRule="exact"/>
              <w:rPr>
                <w:rFonts w:ascii="宋体" w:hAnsi="宋体" w:cs="宋体"/>
                <w:sz w:val="24"/>
                <w:szCs w:val="24"/>
              </w:rPr>
            </w:pP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半年</w:t>
            </w:r>
          </w:p>
        </w:tc>
        <w:tc>
          <w:tcPr>
            <w:tcW w:w="72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w:t>
            </w:r>
          </w:p>
        </w:tc>
        <w:tc>
          <w:tcPr>
            <w:tcW w:w="7131" w:type="dxa"/>
          </w:tcPr>
          <w:p w:rsidR="00340977" w:rsidRDefault="00747EE6">
            <w:pPr>
              <w:numPr>
                <w:ilvl w:val="0"/>
                <w:numId w:val="5"/>
              </w:numPr>
              <w:tabs>
                <w:tab w:val="left" w:pos="5940"/>
              </w:tabs>
              <w:spacing w:line="440" w:lineRule="exact"/>
              <w:ind w:left="0"/>
              <w:rPr>
                <w:rFonts w:ascii="宋体" w:hAnsi="宋体" w:cs="宋体"/>
                <w:sz w:val="24"/>
                <w:szCs w:val="24"/>
              </w:rPr>
            </w:pPr>
            <w:r>
              <w:rPr>
                <w:rFonts w:ascii="宋体" w:hAnsi="宋体" w:cs="宋体" w:hint="eastAsia"/>
                <w:sz w:val="24"/>
                <w:szCs w:val="24"/>
              </w:rPr>
              <w:t>重复上述检查。</w:t>
            </w:r>
          </w:p>
          <w:p w:rsidR="00340977" w:rsidRDefault="00747EE6">
            <w:pPr>
              <w:numPr>
                <w:ilvl w:val="0"/>
                <w:numId w:val="5"/>
              </w:numPr>
              <w:tabs>
                <w:tab w:val="left" w:pos="5940"/>
              </w:tabs>
              <w:spacing w:line="440" w:lineRule="exact"/>
              <w:ind w:left="0"/>
              <w:rPr>
                <w:rFonts w:ascii="宋体" w:hAnsi="宋体" w:cs="宋体"/>
                <w:sz w:val="24"/>
                <w:szCs w:val="24"/>
              </w:rPr>
            </w:pPr>
            <w:r>
              <w:rPr>
                <w:rFonts w:ascii="宋体" w:hAnsi="宋体" w:cs="宋体" w:hint="eastAsia"/>
                <w:sz w:val="24"/>
                <w:szCs w:val="24"/>
              </w:rPr>
              <w:t>清理污泥，疏通下水管道。</w:t>
            </w:r>
          </w:p>
          <w:p w:rsidR="00340977" w:rsidRDefault="00747EE6">
            <w:pPr>
              <w:numPr>
                <w:ilvl w:val="0"/>
                <w:numId w:val="5"/>
              </w:numPr>
              <w:tabs>
                <w:tab w:val="left" w:pos="5940"/>
              </w:tabs>
              <w:spacing w:line="440" w:lineRule="exact"/>
              <w:ind w:left="0"/>
              <w:rPr>
                <w:rFonts w:ascii="宋体" w:hAnsi="宋体" w:cs="宋体"/>
                <w:sz w:val="24"/>
                <w:szCs w:val="24"/>
              </w:rPr>
            </w:pPr>
            <w:r>
              <w:rPr>
                <w:rFonts w:ascii="宋体" w:hAnsi="宋体" w:cs="宋体" w:hint="eastAsia"/>
                <w:sz w:val="24"/>
                <w:szCs w:val="24"/>
              </w:rPr>
              <w:t>各类井盖及金属构件刷漆。</w:t>
            </w:r>
          </w:p>
        </w:tc>
      </w:tr>
      <w:tr w:rsidR="00340977">
        <w:trPr>
          <w:trHeight w:val="1198"/>
        </w:trPr>
        <w:tc>
          <w:tcPr>
            <w:tcW w:w="900" w:type="dxa"/>
            <w:vMerge w:val="restart"/>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供水排污管网</w:t>
            </w: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每周</w:t>
            </w:r>
          </w:p>
        </w:tc>
        <w:tc>
          <w:tcPr>
            <w:tcW w:w="72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w:t>
            </w:r>
          </w:p>
        </w:tc>
        <w:tc>
          <w:tcPr>
            <w:tcW w:w="7131" w:type="dxa"/>
          </w:tcPr>
          <w:p w:rsidR="00340977" w:rsidRDefault="00747EE6">
            <w:pPr>
              <w:numPr>
                <w:ilvl w:val="0"/>
                <w:numId w:val="6"/>
              </w:numPr>
              <w:tabs>
                <w:tab w:val="left" w:pos="5940"/>
              </w:tabs>
              <w:spacing w:line="440" w:lineRule="exact"/>
              <w:ind w:left="0"/>
              <w:rPr>
                <w:rFonts w:ascii="宋体" w:hAnsi="宋体" w:cs="宋体"/>
                <w:sz w:val="24"/>
                <w:szCs w:val="24"/>
              </w:rPr>
            </w:pPr>
            <w:r>
              <w:rPr>
                <w:rFonts w:ascii="宋体" w:hAnsi="宋体" w:cs="宋体" w:hint="eastAsia"/>
                <w:sz w:val="24"/>
                <w:szCs w:val="24"/>
              </w:rPr>
              <w:t>检查外观是否完好，应无滴、漏现象。</w:t>
            </w:r>
          </w:p>
          <w:p w:rsidR="00340977" w:rsidRDefault="00747EE6">
            <w:pPr>
              <w:numPr>
                <w:ilvl w:val="0"/>
                <w:numId w:val="6"/>
              </w:numPr>
              <w:tabs>
                <w:tab w:val="left" w:pos="5940"/>
              </w:tabs>
              <w:spacing w:line="440" w:lineRule="exact"/>
              <w:ind w:left="0"/>
              <w:rPr>
                <w:rFonts w:ascii="宋体" w:hAnsi="宋体" w:cs="宋体"/>
                <w:sz w:val="24"/>
                <w:szCs w:val="24"/>
              </w:rPr>
            </w:pPr>
            <w:r>
              <w:rPr>
                <w:rFonts w:ascii="宋体" w:hAnsi="宋体" w:cs="宋体" w:hint="eastAsia"/>
                <w:sz w:val="24"/>
                <w:szCs w:val="24"/>
              </w:rPr>
              <w:t>检查闸阀，观察供水压力表是否正常。</w:t>
            </w:r>
          </w:p>
          <w:p w:rsidR="00340977" w:rsidRDefault="00747EE6">
            <w:pPr>
              <w:numPr>
                <w:ilvl w:val="0"/>
                <w:numId w:val="6"/>
              </w:numPr>
              <w:tabs>
                <w:tab w:val="left" w:pos="5940"/>
              </w:tabs>
              <w:spacing w:line="440" w:lineRule="exact"/>
              <w:ind w:left="0"/>
              <w:rPr>
                <w:rFonts w:ascii="宋体" w:hAnsi="宋体" w:cs="宋体"/>
                <w:sz w:val="24"/>
                <w:szCs w:val="24"/>
              </w:rPr>
            </w:pPr>
            <w:r>
              <w:rPr>
                <w:rFonts w:ascii="宋体" w:hAnsi="宋体" w:cs="宋体" w:hint="eastAsia"/>
                <w:sz w:val="24"/>
                <w:szCs w:val="24"/>
              </w:rPr>
              <w:t>阀门开启位置是否正确，标示是否清晰。</w:t>
            </w:r>
          </w:p>
        </w:tc>
      </w:tr>
      <w:tr w:rsidR="00340977">
        <w:trPr>
          <w:trHeight w:val="703"/>
        </w:trPr>
        <w:tc>
          <w:tcPr>
            <w:tcW w:w="900" w:type="dxa"/>
            <w:vMerge/>
            <w:vAlign w:val="center"/>
          </w:tcPr>
          <w:p w:rsidR="00340977" w:rsidRDefault="00340977">
            <w:pPr>
              <w:tabs>
                <w:tab w:val="left" w:pos="5940"/>
              </w:tabs>
              <w:spacing w:line="440" w:lineRule="exact"/>
              <w:rPr>
                <w:rFonts w:ascii="宋体" w:hAnsi="宋体" w:cs="宋体"/>
                <w:sz w:val="24"/>
                <w:szCs w:val="24"/>
              </w:rPr>
            </w:pP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每季</w:t>
            </w:r>
          </w:p>
        </w:tc>
        <w:tc>
          <w:tcPr>
            <w:tcW w:w="72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w:t>
            </w:r>
          </w:p>
        </w:tc>
        <w:tc>
          <w:tcPr>
            <w:tcW w:w="7131" w:type="dxa"/>
          </w:tcPr>
          <w:p w:rsidR="00340977" w:rsidRDefault="00747EE6">
            <w:pPr>
              <w:numPr>
                <w:ilvl w:val="0"/>
                <w:numId w:val="7"/>
              </w:numPr>
              <w:tabs>
                <w:tab w:val="left" w:pos="5940"/>
              </w:tabs>
              <w:spacing w:line="440" w:lineRule="exact"/>
              <w:ind w:left="0"/>
              <w:rPr>
                <w:rFonts w:ascii="宋体" w:hAnsi="宋体" w:cs="宋体"/>
                <w:sz w:val="24"/>
                <w:szCs w:val="24"/>
              </w:rPr>
            </w:pPr>
            <w:r>
              <w:rPr>
                <w:rFonts w:ascii="宋体" w:hAnsi="宋体" w:cs="宋体" w:hint="eastAsia"/>
                <w:sz w:val="24"/>
                <w:szCs w:val="24"/>
              </w:rPr>
              <w:t>重复上述内容。</w:t>
            </w:r>
          </w:p>
          <w:p w:rsidR="00340977" w:rsidRDefault="00747EE6">
            <w:pPr>
              <w:numPr>
                <w:ilvl w:val="0"/>
                <w:numId w:val="7"/>
              </w:numPr>
              <w:tabs>
                <w:tab w:val="left" w:pos="5940"/>
              </w:tabs>
              <w:spacing w:line="440" w:lineRule="exact"/>
              <w:ind w:left="0"/>
              <w:rPr>
                <w:rFonts w:ascii="宋体" w:hAnsi="宋体" w:cs="宋体"/>
                <w:sz w:val="24"/>
                <w:szCs w:val="24"/>
              </w:rPr>
            </w:pPr>
            <w:r>
              <w:rPr>
                <w:rFonts w:ascii="宋体" w:hAnsi="宋体" w:cs="宋体" w:hint="eastAsia"/>
                <w:sz w:val="24"/>
                <w:szCs w:val="24"/>
              </w:rPr>
              <w:t>清理管道内的杂物，疏通排污管道。</w:t>
            </w:r>
          </w:p>
          <w:p w:rsidR="00340977" w:rsidRDefault="00747EE6">
            <w:pPr>
              <w:numPr>
                <w:ilvl w:val="0"/>
                <w:numId w:val="7"/>
              </w:numPr>
              <w:tabs>
                <w:tab w:val="left" w:pos="5940"/>
              </w:tabs>
              <w:spacing w:line="440" w:lineRule="exact"/>
              <w:ind w:left="0"/>
              <w:rPr>
                <w:rFonts w:ascii="宋体" w:hAnsi="宋体" w:cs="宋体"/>
                <w:sz w:val="24"/>
                <w:szCs w:val="24"/>
              </w:rPr>
            </w:pPr>
            <w:r>
              <w:rPr>
                <w:rFonts w:ascii="宋体" w:hAnsi="宋体" w:cs="宋体" w:hint="eastAsia"/>
                <w:sz w:val="24"/>
                <w:szCs w:val="24"/>
              </w:rPr>
              <w:t>检查闸阀开启、关闭是否灵活，有无跑、冒、滴、漏现象。</w:t>
            </w:r>
          </w:p>
        </w:tc>
      </w:tr>
      <w:tr w:rsidR="00340977">
        <w:trPr>
          <w:trHeight w:val="2317"/>
        </w:trPr>
        <w:tc>
          <w:tcPr>
            <w:tcW w:w="900" w:type="dxa"/>
            <w:vMerge/>
            <w:vAlign w:val="center"/>
          </w:tcPr>
          <w:p w:rsidR="00340977" w:rsidRDefault="00340977">
            <w:pPr>
              <w:tabs>
                <w:tab w:val="left" w:pos="5940"/>
              </w:tabs>
              <w:spacing w:line="440" w:lineRule="exact"/>
              <w:rPr>
                <w:rFonts w:ascii="宋体" w:hAnsi="宋体" w:cs="宋体"/>
                <w:sz w:val="24"/>
                <w:szCs w:val="24"/>
              </w:rPr>
            </w:pP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每年</w:t>
            </w:r>
          </w:p>
        </w:tc>
        <w:tc>
          <w:tcPr>
            <w:tcW w:w="72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w:t>
            </w:r>
          </w:p>
        </w:tc>
        <w:tc>
          <w:tcPr>
            <w:tcW w:w="7131" w:type="dxa"/>
          </w:tcPr>
          <w:p w:rsidR="00340977" w:rsidRDefault="00747EE6">
            <w:pPr>
              <w:numPr>
                <w:ilvl w:val="0"/>
                <w:numId w:val="8"/>
              </w:numPr>
              <w:tabs>
                <w:tab w:val="left" w:pos="5940"/>
              </w:tabs>
              <w:spacing w:line="440" w:lineRule="exact"/>
              <w:ind w:left="0" w:hanging="357"/>
              <w:rPr>
                <w:rFonts w:ascii="宋体" w:hAnsi="宋体" w:cs="宋体"/>
                <w:sz w:val="24"/>
                <w:szCs w:val="24"/>
              </w:rPr>
            </w:pPr>
            <w:r>
              <w:rPr>
                <w:rFonts w:ascii="宋体" w:hAnsi="宋体" w:cs="宋体" w:hint="eastAsia"/>
                <w:sz w:val="24"/>
                <w:szCs w:val="24"/>
              </w:rPr>
              <w:t>重复上述内容。</w:t>
            </w:r>
          </w:p>
          <w:p w:rsidR="00340977" w:rsidRDefault="00747EE6">
            <w:pPr>
              <w:numPr>
                <w:ilvl w:val="0"/>
                <w:numId w:val="8"/>
              </w:numPr>
              <w:tabs>
                <w:tab w:val="left" w:pos="5940"/>
              </w:tabs>
              <w:spacing w:line="440" w:lineRule="exact"/>
              <w:ind w:left="0" w:hanging="357"/>
              <w:rPr>
                <w:rFonts w:ascii="宋体" w:hAnsi="宋体" w:cs="宋体"/>
                <w:sz w:val="24"/>
                <w:szCs w:val="24"/>
              </w:rPr>
            </w:pPr>
            <w:r>
              <w:rPr>
                <w:rFonts w:ascii="宋体" w:hAnsi="宋体" w:cs="宋体" w:hint="eastAsia"/>
                <w:sz w:val="24"/>
                <w:szCs w:val="24"/>
              </w:rPr>
              <w:t>检查修整全部管架。</w:t>
            </w:r>
          </w:p>
          <w:p w:rsidR="00340977" w:rsidRDefault="00747EE6">
            <w:pPr>
              <w:numPr>
                <w:ilvl w:val="0"/>
                <w:numId w:val="8"/>
              </w:numPr>
              <w:tabs>
                <w:tab w:val="left" w:pos="5940"/>
              </w:tabs>
              <w:spacing w:line="440" w:lineRule="exact"/>
              <w:ind w:left="0" w:hanging="357"/>
              <w:rPr>
                <w:rFonts w:ascii="宋体" w:hAnsi="宋体" w:cs="宋体"/>
                <w:sz w:val="24"/>
                <w:szCs w:val="24"/>
              </w:rPr>
            </w:pPr>
            <w:r>
              <w:rPr>
                <w:rFonts w:ascii="宋体" w:hAnsi="宋体" w:cs="宋体" w:hint="eastAsia"/>
                <w:sz w:val="24"/>
                <w:szCs w:val="24"/>
              </w:rPr>
              <w:t>管道及支架除锈刷漆。</w:t>
            </w:r>
          </w:p>
          <w:p w:rsidR="00340977" w:rsidRDefault="00747EE6">
            <w:pPr>
              <w:numPr>
                <w:ilvl w:val="0"/>
                <w:numId w:val="8"/>
              </w:numPr>
              <w:tabs>
                <w:tab w:val="left" w:pos="5940"/>
              </w:tabs>
              <w:spacing w:line="440" w:lineRule="exact"/>
              <w:ind w:left="0" w:hanging="357"/>
              <w:rPr>
                <w:rFonts w:ascii="宋体" w:hAnsi="宋体" w:cs="宋体"/>
                <w:sz w:val="24"/>
                <w:szCs w:val="24"/>
              </w:rPr>
            </w:pPr>
            <w:r>
              <w:rPr>
                <w:rFonts w:ascii="宋体" w:hAnsi="宋体" w:cs="宋体" w:hint="eastAsia"/>
                <w:sz w:val="24"/>
                <w:szCs w:val="24"/>
              </w:rPr>
              <w:t>检查止回阀、浮球阀、液位控制器是否正常。</w:t>
            </w:r>
          </w:p>
          <w:p w:rsidR="00340977" w:rsidRDefault="00747EE6">
            <w:pPr>
              <w:numPr>
                <w:ilvl w:val="0"/>
                <w:numId w:val="8"/>
              </w:numPr>
              <w:tabs>
                <w:tab w:val="left" w:pos="5940"/>
              </w:tabs>
              <w:spacing w:line="440" w:lineRule="exact"/>
              <w:ind w:left="0" w:hanging="357"/>
              <w:rPr>
                <w:rFonts w:ascii="宋体" w:hAnsi="宋体" w:cs="宋体"/>
                <w:sz w:val="24"/>
                <w:szCs w:val="24"/>
              </w:rPr>
            </w:pPr>
            <w:r>
              <w:rPr>
                <w:rFonts w:ascii="宋体" w:hAnsi="宋体" w:cs="宋体" w:hint="eastAsia"/>
                <w:sz w:val="24"/>
                <w:szCs w:val="24"/>
              </w:rPr>
              <w:t>管道内清洗、作防腐处理。</w:t>
            </w:r>
          </w:p>
          <w:p w:rsidR="00340977" w:rsidRDefault="00747EE6">
            <w:pPr>
              <w:numPr>
                <w:ilvl w:val="0"/>
                <w:numId w:val="8"/>
              </w:numPr>
              <w:tabs>
                <w:tab w:val="left" w:pos="5940"/>
              </w:tabs>
              <w:spacing w:line="440" w:lineRule="exact"/>
              <w:ind w:left="0" w:hanging="357"/>
              <w:rPr>
                <w:rFonts w:ascii="宋体" w:hAnsi="宋体" w:cs="宋体"/>
                <w:sz w:val="24"/>
                <w:szCs w:val="24"/>
              </w:rPr>
            </w:pPr>
            <w:r>
              <w:rPr>
                <w:rFonts w:ascii="宋体" w:hAnsi="宋体" w:cs="宋体" w:hint="eastAsia"/>
                <w:sz w:val="24"/>
                <w:szCs w:val="24"/>
              </w:rPr>
              <w:t>更换各类阀门标示，并标注管内水流方向。</w:t>
            </w:r>
          </w:p>
          <w:p w:rsidR="00340977" w:rsidRDefault="00747EE6">
            <w:pPr>
              <w:numPr>
                <w:ilvl w:val="0"/>
                <w:numId w:val="8"/>
              </w:numPr>
              <w:tabs>
                <w:tab w:val="left" w:pos="5940"/>
              </w:tabs>
              <w:spacing w:line="440" w:lineRule="exact"/>
              <w:ind w:left="0" w:hanging="357"/>
              <w:rPr>
                <w:rFonts w:ascii="宋体" w:hAnsi="宋体" w:cs="宋体"/>
                <w:sz w:val="24"/>
                <w:szCs w:val="24"/>
              </w:rPr>
            </w:pPr>
            <w:r>
              <w:rPr>
                <w:rFonts w:ascii="宋体" w:hAnsi="宋体" w:cs="宋体" w:hint="eastAsia"/>
                <w:sz w:val="24"/>
                <w:szCs w:val="24"/>
              </w:rPr>
              <w:t>各类阀门丝杆上油、作防锈处理。</w:t>
            </w:r>
          </w:p>
        </w:tc>
      </w:tr>
    </w:tbl>
    <w:p w:rsidR="00340977" w:rsidRDefault="00747EE6">
      <w:pPr>
        <w:tabs>
          <w:tab w:val="left" w:pos="5940"/>
        </w:tabs>
        <w:spacing w:line="440" w:lineRule="exact"/>
        <w:ind w:firstLineChars="196" w:firstLine="472"/>
        <w:rPr>
          <w:rFonts w:ascii="宋体" w:hAnsi="宋体" w:cs="宋体"/>
          <w:b/>
          <w:color w:val="000000"/>
          <w:sz w:val="24"/>
          <w:szCs w:val="24"/>
        </w:rPr>
      </w:pPr>
      <w:r>
        <w:rPr>
          <w:rFonts w:ascii="宋体" w:hAnsi="宋体" w:cs="宋体" w:hint="eastAsia"/>
          <w:b/>
          <w:color w:val="000000"/>
          <w:sz w:val="24"/>
          <w:szCs w:val="24"/>
        </w:rPr>
        <w:t>（四）供电系统运行管理</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1.服务内容</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供电设备管理维护是指为保证办公楼（区）供电系统正常运行对高、低压电器设备、电线电缆、电气照明装置等设备进行日常管理和维护。</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2．服务标准</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（1）统筹规划，做到合理、节约用电。</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（2）供电运行和维修人员必须持证上岗。</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（3）配电室24小时值班，每班次值班人员不少于2人。</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（4）加强日常维护检修，公共使用的照明、指示灯具线路和开关要保证完好。</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（5）设备出现故障时，维修人员应在10分钟内到达现场，设备维修合格率达到100%，一般性维修不过夜。</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（6）严格执行用电安全规范，确保用电安全。</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lastRenderedPageBreak/>
        <w:t>（7）保证避雷设施完好，有效、安全。</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sz w:val="24"/>
          <w:szCs w:val="24"/>
        </w:rPr>
        <w:t>（8）保证夜景照明、节日灯系统正常运行，按照委托方要求</w:t>
      </w:r>
      <w:r>
        <w:rPr>
          <w:rFonts w:ascii="宋体" w:hAnsi="宋体" w:cs="宋体" w:hint="eastAsia"/>
          <w:color w:val="000000"/>
          <w:sz w:val="24"/>
          <w:szCs w:val="24"/>
        </w:rPr>
        <w:t>按时关启。</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（9）负责室外泛光灯及照明设备设施的维护及配件更换。</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3．服务要求</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（1）对办公楼（区）供电系统高、低压电器设备、电线电缆、电气照明装置等设备正常运行使用进行日常管理和养护维修。</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（2）建立各项供电系统、电器设备档案。</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（3）建立、落实</w:t>
      </w:r>
      <w:proofErr w:type="gramStart"/>
      <w:r>
        <w:rPr>
          <w:rFonts w:ascii="宋体" w:hAnsi="宋体" w:cs="宋体" w:hint="eastAsia"/>
          <w:color w:val="000000"/>
          <w:sz w:val="24"/>
          <w:szCs w:val="24"/>
        </w:rPr>
        <w:t>配送电运行</w:t>
      </w:r>
      <w:proofErr w:type="gramEnd"/>
      <w:r>
        <w:rPr>
          <w:rFonts w:ascii="宋体" w:hAnsi="宋体" w:cs="宋体" w:hint="eastAsia"/>
          <w:color w:val="000000"/>
          <w:sz w:val="24"/>
          <w:szCs w:val="24"/>
        </w:rPr>
        <w:t>制度，电气维修制度和配电房管理制度，24小时运行维修值班等制度。</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（4）及时排除故障，保证供电设施完好。</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（5）购置后备部件，以防急用。</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（6）保证大楼各出入口充电式紧急照明设备完好。</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（7）管理和维护好避雷设施。</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（8）做好夜景照明、节日灯系统的运行管理。</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（9）建立节电措施，设立节约用电提示牌。</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4.设备维护保养的相关标准</w:t>
      </w:r>
    </w:p>
    <w:tbl>
      <w:tblPr>
        <w:tblpPr w:leftFromText="180" w:rightFromText="180" w:vertAnchor="text" w:horzAnchor="page" w:tblpX="1845" w:tblpY="230"/>
        <w:tblOverlap w:val="never"/>
        <w:tblW w:w="90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20"/>
        <w:gridCol w:w="900"/>
        <w:gridCol w:w="7380"/>
      </w:tblGrid>
      <w:tr w:rsidR="00340977">
        <w:trPr>
          <w:trHeight w:val="525"/>
        </w:trPr>
        <w:tc>
          <w:tcPr>
            <w:tcW w:w="72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项目</w:t>
            </w: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时间</w:t>
            </w:r>
          </w:p>
        </w:tc>
        <w:tc>
          <w:tcPr>
            <w:tcW w:w="73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内容</w:t>
            </w:r>
          </w:p>
        </w:tc>
      </w:tr>
      <w:tr w:rsidR="00340977">
        <w:trPr>
          <w:cantSplit/>
        </w:trPr>
        <w:tc>
          <w:tcPr>
            <w:tcW w:w="720" w:type="dxa"/>
            <w:vMerge w:val="restart"/>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高</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压</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环</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网</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柜</w:t>
            </w: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每周</w:t>
            </w:r>
          </w:p>
        </w:tc>
        <w:tc>
          <w:tcPr>
            <w:tcW w:w="7380" w:type="dxa"/>
          </w:tcPr>
          <w:p w:rsidR="00340977" w:rsidRDefault="00747EE6">
            <w:pPr>
              <w:numPr>
                <w:ilvl w:val="0"/>
                <w:numId w:val="9"/>
              </w:numPr>
              <w:tabs>
                <w:tab w:val="left" w:pos="5940"/>
              </w:tabs>
              <w:spacing w:line="440" w:lineRule="exact"/>
              <w:ind w:left="0"/>
              <w:rPr>
                <w:rFonts w:ascii="宋体" w:hAnsi="宋体" w:cs="宋体"/>
                <w:sz w:val="24"/>
                <w:szCs w:val="24"/>
              </w:rPr>
            </w:pPr>
            <w:r>
              <w:rPr>
                <w:rFonts w:ascii="宋体" w:hAnsi="宋体" w:cs="宋体" w:hint="eastAsia"/>
                <w:sz w:val="24"/>
                <w:szCs w:val="24"/>
              </w:rPr>
              <w:t>检查外观是否完好、运行有无噪声。</w:t>
            </w:r>
          </w:p>
          <w:p w:rsidR="00340977" w:rsidRDefault="00747EE6">
            <w:pPr>
              <w:numPr>
                <w:ilvl w:val="0"/>
                <w:numId w:val="9"/>
              </w:numPr>
              <w:tabs>
                <w:tab w:val="left" w:pos="5940"/>
              </w:tabs>
              <w:spacing w:line="440" w:lineRule="exact"/>
              <w:ind w:left="0"/>
              <w:rPr>
                <w:rFonts w:ascii="宋体" w:hAnsi="宋体" w:cs="宋体"/>
                <w:sz w:val="24"/>
                <w:szCs w:val="24"/>
              </w:rPr>
            </w:pPr>
            <w:r>
              <w:rPr>
                <w:rFonts w:ascii="宋体" w:hAnsi="宋体" w:cs="宋体" w:hint="eastAsia"/>
                <w:sz w:val="24"/>
                <w:szCs w:val="24"/>
              </w:rPr>
              <w:t>检查指示灯是否完好。</w:t>
            </w:r>
          </w:p>
          <w:p w:rsidR="00340977" w:rsidRDefault="00747EE6">
            <w:pPr>
              <w:numPr>
                <w:ilvl w:val="0"/>
                <w:numId w:val="9"/>
              </w:numPr>
              <w:tabs>
                <w:tab w:val="left" w:pos="5940"/>
              </w:tabs>
              <w:spacing w:line="440" w:lineRule="exact"/>
              <w:ind w:left="0"/>
              <w:rPr>
                <w:rFonts w:ascii="宋体" w:hAnsi="宋体" w:cs="宋体"/>
                <w:sz w:val="24"/>
                <w:szCs w:val="24"/>
              </w:rPr>
            </w:pPr>
            <w:r>
              <w:rPr>
                <w:rFonts w:ascii="宋体" w:hAnsi="宋体" w:cs="宋体" w:hint="eastAsia"/>
                <w:sz w:val="24"/>
                <w:szCs w:val="24"/>
              </w:rPr>
              <w:t>备用柜“禁止合闸”标示悬挂位置是否正确。</w:t>
            </w:r>
          </w:p>
          <w:p w:rsidR="00340977" w:rsidRDefault="00747EE6">
            <w:pPr>
              <w:numPr>
                <w:ilvl w:val="0"/>
                <w:numId w:val="9"/>
              </w:numPr>
              <w:tabs>
                <w:tab w:val="left" w:pos="5940"/>
              </w:tabs>
              <w:spacing w:line="440" w:lineRule="exact"/>
              <w:ind w:left="0"/>
              <w:rPr>
                <w:rFonts w:ascii="宋体" w:hAnsi="宋体" w:cs="宋体"/>
                <w:sz w:val="24"/>
                <w:szCs w:val="24"/>
              </w:rPr>
            </w:pPr>
            <w:r>
              <w:rPr>
                <w:rFonts w:ascii="宋体" w:hAnsi="宋体" w:cs="宋体" w:hint="eastAsia"/>
                <w:sz w:val="24"/>
                <w:szCs w:val="24"/>
              </w:rPr>
              <w:t>清理外部灰尘。</w:t>
            </w:r>
          </w:p>
        </w:tc>
      </w:tr>
      <w:tr w:rsidR="00340977">
        <w:trPr>
          <w:cantSplit/>
        </w:trPr>
        <w:tc>
          <w:tcPr>
            <w:tcW w:w="720" w:type="dxa"/>
            <w:vMerge/>
            <w:vAlign w:val="center"/>
          </w:tcPr>
          <w:p w:rsidR="00340977" w:rsidRDefault="00340977">
            <w:pPr>
              <w:tabs>
                <w:tab w:val="left" w:pos="5940"/>
              </w:tabs>
              <w:spacing w:line="440" w:lineRule="exact"/>
              <w:rPr>
                <w:rFonts w:ascii="宋体" w:hAnsi="宋体" w:cs="宋体"/>
                <w:sz w:val="24"/>
                <w:szCs w:val="24"/>
              </w:rPr>
            </w:pP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每年</w:t>
            </w:r>
          </w:p>
        </w:tc>
        <w:tc>
          <w:tcPr>
            <w:tcW w:w="7380" w:type="dxa"/>
          </w:tcPr>
          <w:p w:rsidR="00340977" w:rsidRDefault="00747EE6">
            <w:pPr>
              <w:numPr>
                <w:ilvl w:val="0"/>
                <w:numId w:val="10"/>
              </w:numPr>
              <w:tabs>
                <w:tab w:val="left" w:pos="5940"/>
              </w:tabs>
              <w:spacing w:line="440" w:lineRule="exact"/>
              <w:ind w:left="0"/>
              <w:rPr>
                <w:rFonts w:ascii="宋体" w:hAnsi="宋体" w:cs="宋体"/>
                <w:sz w:val="24"/>
                <w:szCs w:val="24"/>
              </w:rPr>
            </w:pPr>
            <w:r>
              <w:rPr>
                <w:rFonts w:ascii="宋体" w:hAnsi="宋体" w:cs="宋体" w:hint="eastAsia"/>
                <w:sz w:val="24"/>
                <w:szCs w:val="24"/>
              </w:rPr>
              <w:t>检查操作机构是否灵活、互锁机构是否正常。</w:t>
            </w:r>
          </w:p>
          <w:p w:rsidR="00340977" w:rsidRDefault="00747EE6">
            <w:pPr>
              <w:numPr>
                <w:ilvl w:val="0"/>
                <w:numId w:val="10"/>
              </w:numPr>
              <w:tabs>
                <w:tab w:val="left" w:pos="5940"/>
              </w:tabs>
              <w:spacing w:line="440" w:lineRule="exact"/>
              <w:ind w:left="0"/>
              <w:rPr>
                <w:rFonts w:ascii="宋体" w:hAnsi="宋体" w:cs="宋体"/>
                <w:sz w:val="24"/>
                <w:szCs w:val="24"/>
              </w:rPr>
            </w:pPr>
            <w:r>
              <w:rPr>
                <w:rFonts w:ascii="宋体" w:hAnsi="宋体" w:cs="宋体" w:hint="eastAsia"/>
                <w:sz w:val="24"/>
                <w:szCs w:val="24"/>
              </w:rPr>
              <w:t>检测接地电阻（应符合规定要求）。</w:t>
            </w:r>
          </w:p>
          <w:p w:rsidR="00340977" w:rsidRDefault="00747EE6">
            <w:pPr>
              <w:numPr>
                <w:ilvl w:val="0"/>
                <w:numId w:val="10"/>
              </w:numPr>
              <w:tabs>
                <w:tab w:val="left" w:pos="5940"/>
              </w:tabs>
              <w:spacing w:line="440" w:lineRule="exact"/>
              <w:ind w:left="0"/>
              <w:rPr>
                <w:rFonts w:ascii="宋体" w:hAnsi="宋体" w:cs="宋体"/>
                <w:sz w:val="24"/>
                <w:szCs w:val="24"/>
              </w:rPr>
            </w:pPr>
            <w:r>
              <w:rPr>
                <w:rFonts w:ascii="宋体" w:hAnsi="宋体" w:cs="宋体" w:hint="eastAsia"/>
                <w:sz w:val="24"/>
                <w:szCs w:val="24"/>
              </w:rPr>
              <w:t>检查电源接地线装置，并紧固螺丝。</w:t>
            </w:r>
          </w:p>
          <w:p w:rsidR="00340977" w:rsidRDefault="00747EE6">
            <w:pPr>
              <w:numPr>
                <w:ilvl w:val="0"/>
                <w:numId w:val="10"/>
              </w:numPr>
              <w:tabs>
                <w:tab w:val="left" w:pos="5940"/>
              </w:tabs>
              <w:spacing w:line="440" w:lineRule="exact"/>
              <w:ind w:left="0"/>
              <w:rPr>
                <w:rFonts w:ascii="宋体" w:hAnsi="宋体" w:cs="宋体"/>
                <w:sz w:val="24"/>
                <w:szCs w:val="24"/>
              </w:rPr>
            </w:pPr>
            <w:r>
              <w:rPr>
                <w:rFonts w:ascii="宋体" w:hAnsi="宋体" w:cs="宋体" w:hint="eastAsia"/>
                <w:sz w:val="24"/>
                <w:szCs w:val="24"/>
              </w:rPr>
              <w:t>自动合闸电瓶加注电解液，检修充电器。</w:t>
            </w:r>
          </w:p>
        </w:tc>
      </w:tr>
      <w:tr w:rsidR="00340977">
        <w:trPr>
          <w:cantSplit/>
        </w:trPr>
        <w:tc>
          <w:tcPr>
            <w:tcW w:w="720" w:type="dxa"/>
            <w:vMerge w:val="restart"/>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变</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压</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器</w:t>
            </w: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每周</w:t>
            </w:r>
          </w:p>
        </w:tc>
        <w:tc>
          <w:tcPr>
            <w:tcW w:w="7380" w:type="dxa"/>
          </w:tcPr>
          <w:p w:rsidR="00340977" w:rsidRDefault="00747EE6">
            <w:pPr>
              <w:numPr>
                <w:ilvl w:val="0"/>
                <w:numId w:val="11"/>
              </w:numPr>
              <w:tabs>
                <w:tab w:val="left" w:pos="5940"/>
              </w:tabs>
              <w:spacing w:line="440" w:lineRule="exact"/>
              <w:ind w:left="0"/>
              <w:rPr>
                <w:rFonts w:ascii="宋体" w:hAnsi="宋体" w:cs="宋体"/>
                <w:sz w:val="24"/>
                <w:szCs w:val="24"/>
              </w:rPr>
            </w:pPr>
            <w:r>
              <w:rPr>
                <w:rFonts w:ascii="宋体" w:hAnsi="宋体" w:cs="宋体" w:hint="eastAsia"/>
                <w:sz w:val="24"/>
                <w:szCs w:val="24"/>
              </w:rPr>
              <w:t>检查外观是否完好，有无异常响声。</w:t>
            </w:r>
          </w:p>
          <w:p w:rsidR="00340977" w:rsidRDefault="00747EE6">
            <w:pPr>
              <w:numPr>
                <w:ilvl w:val="0"/>
                <w:numId w:val="11"/>
              </w:numPr>
              <w:tabs>
                <w:tab w:val="left" w:pos="5940"/>
              </w:tabs>
              <w:spacing w:line="440" w:lineRule="exact"/>
              <w:ind w:left="0"/>
              <w:rPr>
                <w:rFonts w:ascii="宋体" w:hAnsi="宋体" w:cs="宋体"/>
                <w:sz w:val="24"/>
                <w:szCs w:val="24"/>
              </w:rPr>
            </w:pPr>
            <w:r>
              <w:rPr>
                <w:rFonts w:ascii="宋体" w:hAnsi="宋体" w:cs="宋体" w:hint="eastAsia"/>
                <w:sz w:val="24"/>
                <w:szCs w:val="24"/>
              </w:rPr>
              <w:t>检查温控器指示是否正常，超温时风机能否正常起动，风机运行是否正常。</w:t>
            </w:r>
          </w:p>
          <w:p w:rsidR="00340977" w:rsidRDefault="00747EE6">
            <w:pPr>
              <w:numPr>
                <w:ilvl w:val="0"/>
                <w:numId w:val="11"/>
              </w:numPr>
              <w:tabs>
                <w:tab w:val="left" w:pos="5940"/>
              </w:tabs>
              <w:spacing w:line="440" w:lineRule="exact"/>
              <w:ind w:left="0"/>
              <w:rPr>
                <w:rFonts w:ascii="宋体" w:hAnsi="宋体" w:cs="宋体"/>
                <w:sz w:val="24"/>
                <w:szCs w:val="24"/>
              </w:rPr>
            </w:pPr>
            <w:r>
              <w:rPr>
                <w:rFonts w:ascii="宋体" w:hAnsi="宋体" w:cs="宋体" w:hint="eastAsia"/>
                <w:sz w:val="24"/>
                <w:szCs w:val="24"/>
              </w:rPr>
              <w:t>变压器电压、电流是否在额定范围内。</w:t>
            </w:r>
          </w:p>
        </w:tc>
      </w:tr>
      <w:tr w:rsidR="00340977">
        <w:trPr>
          <w:cantSplit/>
        </w:trPr>
        <w:tc>
          <w:tcPr>
            <w:tcW w:w="720" w:type="dxa"/>
            <w:vMerge/>
          </w:tcPr>
          <w:p w:rsidR="00340977" w:rsidRDefault="00340977">
            <w:pPr>
              <w:tabs>
                <w:tab w:val="left" w:pos="5940"/>
              </w:tabs>
              <w:spacing w:line="440" w:lineRule="exact"/>
              <w:rPr>
                <w:rFonts w:ascii="宋体" w:hAnsi="宋体" w:cs="宋体"/>
                <w:sz w:val="24"/>
                <w:szCs w:val="24"/>
              </w:rPr>
            </w:pP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每年</w:t>
            </w:r>
          </w:p>
        </w:tc>
        <w:tc>
          <w:tcPr>
            <w:tcW w:w="7380" w:type="dxa"/>
          </w:tcPr>
          <w:p w:rsidR="00340977" w:rsidRDefault="00747EE6">
            <w:pPr>
              <w:numPr>
                <w:ilvl w:val="0"/>
                <w:numId w:val="12"/>
              </w:numPr>
              <w:tabs>
                <w:tab w:val="left" w:pos="5940"/>
              </w:tabs>
              <w:spacing w:line="440" w:lineRule="exact"/>
              <w:ind w:left="0"/>
              <w:rPr>
                <w:rFonts w:ascii="宋体" w:hAnsi="宋体" w:cs="宋体"/>
                <w:sz w:val="24"/>
                <w:szCs w:val="24"/>
              </w:rPr>
            </w:pPr>
            <w:r>
              <w:rPr>
                <w:rFonts w:ascii="宋体" w:hAnsi="宋体" w:cs="宋体" w:hint="eastAsia"/>
                <w:sz w:val="24"/>
                <w:szCs w:val="24"/>
              </w:rPr>
              <w:t>检测接地电阻，各接线装置紧固。</w:t>
            </w:r>
          </w:p>
          <w:p w:rsidR="00340977" w:rsidRDefault="00747EE6">
            <w:pPr>
              <w:numPr>
                <w:ilvl w:val="0"/>
                <w:numId w:val="12"/>
              </w:numPr>
              <w:tabs>
                <w:tab w:val="left" w:pos="5940"/>
              </w:tabs>
              <w:spacing w:line="440" w:lineRule="exact"/>
              <w:ind w:left="0"/>
              <w:rPr>
                <w:rFonts w:ascii="宋体" w:hAnsi="宋体" w:cs="宋体"/>
                <w:sz w:val="24"/>
                <w:szCs w:val="24"/>
              </w:rPr>
            </w:pPr>
            <w:r>
              <w:rPr>
                <w:rFonts w:ascii="宋体" w:hAnsi="宋体" w:cs="宋体" w:hint="eastAsia"/>
                <w:sz w:val="24"/>
                <w:szCs w:val="24"/>
              </w:rPr>
              <w:t>检测变压器线圈绝缘电阻。</w:t>
            </w:r>
          </w:p>
          <w:p w:rsidR="00340977" w:rsidRDefault="00747EE6">
            <w:pPr>
              <w:numPr>
                <w:ilvl w:val="0"/>
                <w:numId w:val="12"/>
              </w:numPr>
              <w:tabs>
                <w:tab w:val="left" w:pos="5940"/>
              </w:tabs>
              <w:spacing w:line="440" w:lineRule="exact"/>
              <w:ind w:left="0"/>
              <w:rPr>
                <w:rFonts w:ascii="宋体" w:hAnsi="宋体" w:cs="宋体"/>
                <w:sz w:val="24"/>
                <w:szCs w:val="24"/>
              </w:rPr>
            </w:pPr>
            <w:r>
              <w:rPr>
                <w:rFonts w:ascii="宋体" w:hAnsi="宋体" w:cs="宋体" w:hint="eastAsia"/>
                <w:sz w:val="24"/>
                <w:szCs w:val="24"/>
              </w:rPr>
              <w:t>紧固螺丝并有防松措施，检查变压器防松绑扎并加固。</w:t>
            </w:r>
          </w:p>
          <w:p w:rsidR="00340977" w:rsidRDefault="00747EE6">
            <w:pPr>
              <w:numPr>
                <w:ilvl w:val="0"/>
                <w:numId w:val="12"/>
              </w:numPr>
              <w:tabs>
                <w:tab w:val="left" w:pos="5940"/>
              </w:tabs>
              <w:spacing w:line="440" w:lineRule="exact"/>
              <w:ind w:left="0"/>
              <w:rPr>
                <w:rFonts w:ascii="宋体" w:hAnsi="宋体" w:cs="宋体"/>
                <w:sz w:val="24"/>
                <w:szCs w:val="24"/>
              </w:rPr>
            </w:pPr>
            <w:r>
              <w:rPr>
                <w:rFonts w:ascii="宋体" w:hAnsi="宋体" w:cs="宋体" w:hint="eastAsia"/>
                <w:sz w:val="24"/>
                <w:szCs w:val="24"/>
              </w:rPr>
              <w:t>清理灰尘。</w:t>
            </w:r>
          </w:p>
        </w:tc>
      </w:tr>
      <w:tr w:rsidR="00340977">
        <w:trPr>
          <w:cantSplit/>
        </w:trPr>
        <w:tc>
          <w:tcPr>
            <w:tcW w:w="720" w:type="dxa"/>
            <w:vMerge w:val="restart"/>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配电柜、动力柜、控制柜</w:t>
            </w:r>
          </w:p>
        </w:tc>
        <w:tc>
          <w:tcPr>
            <w:tcW w:w="900"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每天</w:t>
            </w:r>
          </w:p>
        </w:tc>
        <w:tc>
          <w:tcPr>
            <w:tcW w:w="7380" w:type="dxa"/>
          </w:tcPr>
          <w:p w:rsidR="00340977" w:rsidRDefault="00747EE6">
            <w:pPr>
              <w:numPr>
                <w:ilvl w:val="0"/>
                <w:numId w:val="13"/>
              </w:numPr>
              <w:tabs>
                <w:tab w:val="left" w:pos="5940"/>
              </w:tabs>
              <w:spacing w:line="440" w:lineRule="exact"/>
              <w:ind w:left="0"/>
              <w:rPr>
                <w:rFonts w:ascii="宋体" w:hAnsi="宋体" w:cs="宋体"/>
                <w:sz w:val="24"/>
                <w:szCs w:val="24"/>
              </w:rPr>
            </w:pPr>
            <w:r>
              <w:rPr>
                <w:rFonts w:ascii="宋体" w:hAnsi="宋体" w:cs="宋体" w:hint="eastAsia"/>
                <w:sz w:val="24"/>
                <w:szCs w:val="24"/>
              </w:rPr>
              <w:t>清洁卫生。</w:t>
            </w:r>
          </w:p>
          <w:p w:rsidR="00340977" w:rsidRDefault="00747EE6">
            <w:pPr>
              <w:numPr>
                <w:ilvl w:val="0"/>
                <w:numId w:val="13"/>
              </w:numPr>
              <w:tabs>
                <w:tab w:val="left" w:pos="5940"/>
              </w:tabs>
              <w:spacing w:line="440" w:lineRule="exact"/>
              <w:ind w:left="0"/>
              <w:rPr>
                <w:rFonts w:ascii="宋体" w:hAnsi="宋体" w:cs="宋体"/>
                <w:sz w:val="24"/>
                <w:szCs w:val="24"/>
              </w:rPr>
            </w:pPr>
            <w:r>
              <w:rPr>
                <w:rFonts w:ascii="宋体" w:hAnsi="宋体" w:cs="宋体" w:hint="eastAsia"/>
                <w:sz w:val="24"/>
                <w:szCs w:val="24"/>
              </w:rPr>
              <w:t>检查外观是否完好，电压、电流是否正常，三相负荷是否平衡，有无异常声响。</w:t>
            </w:r>
          </w:p>
          <w:p w:rsidR="00340977" w:rsidRDefault="00747EE6">
            <w:pPr>
              <w:numPr>
                <w:ilvl w:val="0"/>
                <w:numId w:val="13"/>
              </w:numPr>
              <w:tabs>
                <w:tab w:val="left" w:pos="5940"/>
              </w:tabs>
              <w:spacing w:line="440" w:lineRule="exact"/>
              <w:ind w:left="0"/>
              <w:rPr>
                <w:rFonts w:ascii="宋体" w:hAnsi="宋体" w:cs="宋体"/>
                <w:sz w:val="24"/>
                <w:szCs w:val="24"/>
              </w:rPr>
            </w:pPr>
            <w:r>
              <w:rPr>
                <w:rFonts w:ascii="宋体" w:hAnsi="宋体" w:cs="宋体" w:hint="eastAsia"/>
                <w:sz w:val="24"/>
                <w:szCs w:val="24"/>
              </w:rPr>
              <w:t>检查配电开关触头接触是否良好，有无短路、过载现象。</w:t>
            </w:r>
          </w:p>
          <w:p w:rsidR="00340977" w:rsidRDefault="00747EE6">
            <w:pPr>
              <w:numPr>
                <w:ilvl w:val="0"/>
                <w:numId w:val="13"/>
              </w:numPr>
              <w:tabs>
                <w:tab w:val="left" w:pos="5940"/>
              </w:tabs>
              <w:spacing w:line="440" w:lineRule="exact"/>
              <w:ind w:left="0"/>
              <w:rPr>
                <w:rFonts w:ascii="宋体" w:hAnsi="宋体" w:cs="宋体"/>
                <w:sz w:val="24"/>
                <w:szCs w:val="24"/>
              </w:rPr>
            </w:pPr>
            <w:r>
              <w:rPr>
                <w:rFonts w:ascii="宋体" w:hAnsi="宋体" w:cs="宋体" w:hint="eastAsia"/>
                <w:sz w:val="24"/>
                <w:szCs w:val="24"/>
              </w:rPr>
              <w:t>检查开关是否在正确位置，标示是否清楚。</w:t>
            </w:r>
          </w:p>
          <w:p w:rsidR="00340977" w:rsidRDefault="00747EE6">
            <w:pPr>
              <w:numPr>
                <w:ilvl w:val="0"/>
                <w:numId w:val="13"/>
              </w:numPr>
              <w:tabs>
                <w:tab w:val="left" w:pos="5940"/>
              </w:tabs>
              <w:spacing w:line="440" w:lineRule="exact"/>
              <w:ind w:left="0"/>
              <w:rPr>
                <w:rFonts w:ascii="宋体" w:hAnsi="宋体" w:cs="宋体"/>
                <w:sz w:val="24"/>
                <w:szCs w:val="24"/>
              </w:rPr>
            </w:pPr>
            <w:r>
              <w:rPr>
                <w:rFonts w:ascii="宋体" w:hAnsi="宋体" w:cs="宋体" w:hint="eastAsia"/>
                <w:sz w:val="24"/>
                <w:szCs w:val="24"/>
              </w:rPr>
              <w:t>检查无功补偿设备工作是否正常，功率因数是否达到要求。</w:t>
            </w:r>
          </w:p>
          <w:p w:rsidR="00340977" w:rsidRDefault="00747EE6">
            <w:pPr>
              <w:numPr>
                <w:ilvl w:val="0"/>
                <w:numId w:val="13"/>
              </w:numPr>
              <w:tabs>
                <w:tab w:val="left" w:pos="5940"/>
              </w:tabs>
              <w:spacing w:line="440" w:lineRule="exact"/>
              <w:ind w:left="0"/>
              <w:rPr>
                <w:rFonts w:ascii="宋体" w:hAnsi="宋体" w:cs="宋体"/>
                <w:sz w:val="24"/>
                <w:szCs w:val="24"/>
              </w:rPr>
            </w:pPr>
            <w:r>
              <w:rPr>
                <w:rFonts w:ascii="宋体" w:hAnsi="宋体" w:cs="宋体" w:hint="eastAsia"/>
                <w:sz w:val="24"/>
                <w:szCs w:val="24"/>
              </w:rPr>
              <w:t>检查电容器、熔断器是否过热，熔断。</w:t>
            </w:r>
          </w:p>
        </w:tc>
      </w:tr>
      <w:tr w:rsidR="00340977">
        <w:trPr>
          <w:cantSplit/>
        </w:trPr>
        <w:tc>
          <w:tcPr>
            <w:tcW w:w="720" w:type="dxa"/>
            <w:vMerge/>
          </w:tcPr>
          <w:p w:rsidR="00340977" w:rsidRDefault="00340977">
            <w:pPr>
              <w:tabs>
                <w:tab w:val="left" w:pos="5940"/>
              </w:tabs>
              <w:spacing w:line="440" w:lineRule="exact"/>
              <w:rPr>
                <w:rFonts w:ascii="宋体" w:hAnsi="宋体" w:cs="宋体"/>
                <w:sz w:val="24"/>
                <w:szCs w:val="24"/>
              </w:rPr>
            </w:pPr>
          </w:p>
        </w:tc>
        <w:tc>
          <w:tcPr>
            <w:tcW w:w="900"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半年</w:t>
            </w:r>
          </w:p>
        </w:tc>
        <w:tc>
          <w:tcPr>
            <w:tcW w:w="7380" w:type="dxa"/>
          </w:tcPr>
          <w:p w:rsidR="00340977" w:rsidRDefault="00747EE6">
            <w:pPr>
              <w:numPr>
                <w:ilvl w:val="0"/>
                <w:numId w:val="14"/>
              </w:numPr>
              <w:tabs>
                <w:tab w:val="left" w:pos="5940"/>
              </w:tabs>
              <w:spacing w:line="440" w:lineRule="exact"/>
              <w:ind w:left="0"/>
              <w:rPr>
                <w:rFonts w:ascii="宋体" w:hAnsi="宋体" w:cs="宋体"/>
                <w:sz w:val="24"/>
                <w:szCs w:val="24"/>
              </w:rPr>
            </w:pPr>
            <w:r>
              <w:rPr>
                <w:rFonts w:ascii="宋体" w:hAnsi="宋体" w:cs="宋体" w:hint="eastAsia"/>
                <w:sz w:val="24"/>
                <w:szCs w:val="24"/>
              </w:rPr>
              <w:t>紧固配电装置螺丝，调整接触点间隙，更换打磨烧坏的动静触头。</w:t>
            </w:r>
          </w:p>
          <w:p w:rsidR="00340977" w:rsidRDefault="00747EE6">
            <w:pPr>
              <w:numPr>
                <w:ilvl w:val="0"/>
                <w:numId w:val="14"/>
              </w:numPr>
              <w:tabs>
                <w:tab w:val="left" w:pos="5940"/>
              </w:tabs>
              <w:spacing w:line="440" w:lineRule="exact"/>
              <w:ind w:left="0"/>
              <w:rPr>
                <w:rFonts w:ascii="宋体" w:hAnsi="宋体" w:cs="宋体"/>
                <w:sz w:val="24"/>
                <w:szCs w:val="24"/>
              </w:rPr>
            </w:pPr>
            <w:r>
              <w:rPr>
                <w:rFonts w:ascii="宋体" w:hAnsi="宋体" w:cs="宋体" w:hint="eastAsia"/>
                <w:sz w:val="24"/>
                <w:szCs w:val="24"/>
              </w:rPr>
              <w:t>若有过载现象，应更换容量大的配电设备。</w:t>
            </w:r>
          </w:p>
        </w:tc>
      </w:tr>
      <w:tr w:rsidR="00340977">
        <w:trPr>
          <w:cantSplit/>
        </w:trPr>
        <w:tc>
          <w:tcPr>
            <w:tcW w:w="720" w:type="dxa"/>
            <w:vMerge/>
          </w:tcPr>
          <w:p w:rsidR="00340977" w:rsidRDefault="00340977">
            <w:pPr>
              <w:tabs>
                <w:tab w:val="left" w:pos="5940"/>
              </w:tabs>
              <w:spacing w:line="440" w:lineRule="exact"/>
              <w:rPr>
                <w:rFonts w:ascii="宋体" w:hAnsi="宋体" w:cs="宋体"/>
                <w:sz w:val="24"/>
                <w:szCs w:val="24"/>
              </w:rPr>
            </w:pPr>
          </w:p>
        </w:tc>
        <w:tc>
          <w:tcPr>
            <w:tcW w:w="900"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一年</w:t>
            </w:r>
          </w:p>
        </w:tc>
        <w:tc>
          <w:tcPr>
            <w:tcW w:w="7380" w:type="dxa"/>
          </w:tcPr>
          <w:p w:rsidR="00340977" w:rsidRDefault="00747EE6">
            <w:pPr>
              <w:numPr>
                <w:ilvl w:val="0"/>
                <w:numId w:val="15"/>
              </w:numPr>
              <w:tabs>
                <w:tab w:val="left" w:pos="5940"/>
              </w:tabs>
              <w:spacing w:line="440" w:lineRule="exact"/>
              <w:ind w:left="0"/>
              <w:rPr>
                <w:rFonts w:ascii="宋体" w:hAnsi="宋体" w:cs="宋体"/>
                <w:sz w:val="24"/>
                <w:szCs w:val="24"/>
              </w:rPr>
            </w:pPr>
            <w:r>
              <w:rPr>
                <w:rFonts w:ascii="宋体" w:hAnsi="宋体" w:cs="宋体" w:hint="eastAsia"/>
                <w:sz w:val="24"/>
                <w:szCs w:val="24"/>
              </w:rPr>
              <w:t>重复上述检查。</w:t>
            </w:r>
          </w:p>
          <w:p w:rsidR="00340977" w:rsidRDefault="00747EE6">
            <w:pPr>
              <w:numPr>
                <w:ilvl w:val="0"/>
                <w:numId w:val="15"/>
              </w:numPr>
              <w:tabs>
                <w:tab w:val="left" w:pos="5940"/>
              </w:tabs>
              <w:spacing w:line="440" w:lineRule="exact"/>
              <w:ind w:left="0"/>
              <w:rPr>
                <w:rFonts w:ascii="宋体" w:hAnsi="宋体" w:cs="宋体"/>
                <w:sz w:val="24"/>
                <w:szCs w:val="24"/>
              </w:rPr>
            </w:pPr>
            <w:r>
              <w:rPr>
                <w:rFonts w:ascii="宋体" w:hAnsi="宋体" w:cs="宋体" w:hint="eastAsia"/>
                <w:sz w:val="24"/>
                <w:szCs w:val="24"/>
              </w:rPr>
              <w:t>检测接地电阻。</w:t>
            </w:r>
          </w:p>
          <w:p w:rsidR="00340977" w:rsidRDefault="00747EE6">
            <w:pPr>
              <w:numPr>
                <w:ilvl w:val="0"/>
                <w:numId w:val="15"/>
              </w:numPr>
              <w:tabs>
                <w:tab w:val="left" w:pos="5940"/>
              </w:tabs>
              <w:spacing w:line="440" w:lineRule="exact"/>
              <w:ind w:left="0"/>
              <w:rPr>
                <w:rFonts w:ascii="宋体" w:hAnsi="宋体" w:cs="宋体"/>
                <w:sz w:val="24"/>
                <w:szCs w:val="24"/>
              </w:rPr>
            </w:pPr>
            <w:r>
              <w:rPr>
                <w:rFonts w:ascii="宋体" w:hAnsi="宋体" w:cs="宋体" w:hint="eastAsia"/>
                <w:sz w:val="24"/>
                <w:szCs w:val="24"/>
              </w:rPr>
              <w:t>测试过流保护装置、连锁装置是否可靠。</w:t>
            </w:r>
          </w:p>
        </w:tc>
      </w:tr>
      <w:tr w:rsidR="00340977">
        <w:trPr>
          <w:cantSplit/>
        </w:trPr>
        <w:tc>
          <w:tcPr>
            <w:tcW w:w="720" w:type="dxa"/>
            <w:vMerge w:val="restart"/>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照</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明</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器</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具</w:t>
            </w:r>
          </w:p>
        </w:tc>
        <w:tc>
          <w:tcPr>
            <w:tcW w:w="900"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每天</w:t>
            </w:r>
          </w:p>
        </w:tc>
        <w:tc>
          <w:tcPr>
            <w:tcW w:w="7380" w:type="dxa"/>
          </w:tcPr>
          <w:p w:rsidR="00340977" w:rsidRDefault="00747EE6">
            <w:pPr>
              <w:numPr>
                <w:ilvl w:val="0"/>
                <w:numId w:val="16"/>
              </w:numPr>
              <w:tabs>
                <w:tab w:val="left" w:pos="5940"/>
              </w:tabs>
              <w:spacing w:line="440" w:lineRule="exact"/>
              <w:ind w:left="0"/>
              <w:rPr>
                <w:rFonts w:ascii="宋体" w:hAnsi="宋体" w:cs="宋体"/>
                <w:sz w:val="24"/>
                <w:szCs w:val="24"/>
              </w:rPr>
            </w:pPr>
            <w:r>
              <w:rPr>
                <w:rFonts w:ascii="宋体" w:hAnsi="宋体" w:cs="宋体" w:hint="eastAsia"/>
                <w:sz w:val="24"/>
                <w:szCs w:val="24"/>
              </w:rPr>
              <w:t>清洁卫生。</w:t>
            </w:r>
          </w:p>
          <w:p w:rsidR="00340977" w:rsidRDefault="00747EE6">
            <w:pPr>
              <w:numPr>
                <w:ilvl w:val="0"/>
                <w:numId w:val="16"/>
              </w:numPr>
              <w:tabs>
                <w:tab w:val="left" w:pos="5940"/>
              </w:tabs>
              <w:spacing w:line="440" w:lineRule="exact"/>
              <w:ind w:left="0"/>
              <w:rPr>
                <w:rFonts w:ascii="宋体" w:hAnsi="宋体" w:cs="宋体"/>
                <w:sz w:val="24"/>
                <w:szCs w:val="24"/>
              </w:rPr>
            </w:pPr>
            <w:r>
              <w:rPr>
                <w:rFonts w:ascii="宋体" w:hAnsi="宋体" w:cs="宋体" w:hint="eastAsia"/>
                <w:sz w:val="24"/>
                <w:szCs w:val="24"/>
              </w:rPr>
              <w:t>检查外观是否完好，有无异常响声。</w:t>
            </w:r>
          </w:p>
          <w:p w:rsidR="00340977" w:rsidRDefault="00747EE6">
            <w:pPr>
              <w:numPr>
                <w:ilvl w:val="0"/>
                <w:numId w:val="16"/>
              </w:numPr>
              <w:tabs>
                <w:tab w:val="left" w:pos="5940"/>
              </w:tabs>
              <w:spacing w:line="440" w:lineRule="exact"/>
              <w:ind w:left="0"/>
              <w:rPr>
                <w:rFonts w:ascii="宋体" w:hAnsi="宋体" w:cs="宋体"/>
                <w:sz w:val="24"/>
                <w:szCs w:val="24"/>
              </w:rPr>
            </w:pPr>
            <w:r>
              <w:rPr>
                <w:rFonts w:ascii="宋体" w:hAnsi="宋体" w:cs="宋体" w:hint="eastAsia"/>
                <w:sz w:val="24"/>
                <w:szCs w:val="24"/>
              </w:rPr>
              <w:t>检查灯具照度的均匀度、眩光度、频闪度及电压的变化影响等情况。</w:t>
            </w:r>
          </w:p>
        </w:tc>
      </w:tr>
      <w:tr w:rsidR="00340977">
        <w:trPr>
          <w:cantSplit/>
        </w:trPr>
        <w:tc>
          <w:tcPr>
            <w:tcW w:w="720" w:type="dxa"/>
            <w:vMerge/>
          </w:tcPr>
          <w:p w:rsidR="00340977" w:rsidRDefault="00340977">
            <w:pPr>
              <w:tabs>
                <w:tab w:val="left" w:pos="5940"/>
              </w:tabs>
              <w:spacing w:line="440" w:lineRule="exact"/>
              <w:rPr>
                <w:rFonts w:ascii="宋体" w:hAnsi="宋体" w:cs="宋体"/>
                <w:sz w:val="24"/>
                <w:szCs w:val="24"/>
              </w:rPr>
            </w:pPr>
          </w:p>
        </w:tc>
        <w:tc>
          <w:tcPr>
            <w:tcW w:w="900"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每月</w:t>
            </w:r>
          </w:p>
        </w:tc>
        <w:tc>
          <w:tcPr>
            <w:tcW w:w="7380" w:type="dxa"/>
          </w:tcPr>
          <w:p w:rsidR="00340977" w:rsidRDefault="00747EE6">
            <w:pPr>
              <w:numPr>
                <w:ilvl w:val="0"/>
                <w:numId w:val="17"/>
              </w:numPr>
              <w:tabs>
                <w:tab w:val="left" w:pos="5940"/>
              </w:tabs>
              <w:spacing w:line="440" w:lineRule="exact"/>
              <w:ind w:left="0"/>
              <w:rPr>
                <w:rFonts w:ascii="宋体" w:hAnsi="宋体" w:cs="宋体"/>
                <w:sz w:val="24"/>
                <w:szCs w:val="24"/>
              </w:rPr>
            </w:pPr>
            <w:r>
              <w:rPr>
                <w:rFonts w:ascii="宋体" w:hAnsi="宋体" w:cs="宋体" w:hint="eastAsia"/>
                <w:sz w:val="24"/>
                <w:szCs w:val="24"/>
              </w:rPr>
              <w:t>重复上述内容。</w:t>
            </w:r>
          </w:p>
          <w:p w:rsidR="00340977" w:rsidRDefault="00747EE6">
            <w:pPr>
              <w:numPr>
                <w:ilvl w:val="0"/>
                <w:numId w:val="17"/>
              </w:numPr>
              <w:tabs>
                <w:tab w:val="left" w:pos="5940"/>
              </w:tabs>
              <w:spacing w:line="440" w:lineRule="exact"/>
              <w:ind w:left="0"/>
              <w:rPr>
                <w:rFonts w:ascii="宋体" w:hAnsi="宋体" w:cs="宋体"/>
                <w:sz w:val="24"/>
                <w:szCs w:val="24"/>
              </w:rPr>
            </w:pPr>
            <w:r>
              <w:rPr>
                <w:rFonts w:ascii="宋体" w:hAnsi="宋体" w:cs="宋体" w:hint="eastAsia"/>
                <w:sz w:val="24"/>
                <w:szCs w:val="24"/>
              </w:rPr>
              <w:t>调整亮度，节约能源。</w:t>
            </w:r>
          </w:p>
          <w:p w:rsidR="00340977" w:rsidRDefault="00747EE6">
            <w:pPr>
              <w:numPr>
                <w:ilvl w:val="0"/>
                <w:numId w:val="17"/>
              </w:numPr>
              <w:tabs>
                <w:tab w:val="left" w:pos="5940"/>
              </w:tabs>
              <w:spacing w:line="440" w:lineRule="exact"/>
              <w:ind w:left="0"/>
              <w:rPr>
                <w:rFonts w:ascii="宋体" w:hAnsi="宋体" w:cs="宋体"/>
                <w:sz w:val="24"/>
                <w:szCs w:val="24"/>
              </w:rPr>
            </w:pPr>
            <w:r>
              <w:rPr>
                <w:rFonts w:ascii="宋体" w:hAnsi="宋体" w:cs="宋体" w:hint="eastAsia"/>
                <w:sz w:val="24"/>
                <w:szCs w:val="24"/>
              </w:rPr>
              <w:t>更换过热配件，避免短路现象。</w:t>
            </w:r>
          </w:p>
          <w:p w:rsidR="00340977" w:rsidRDefault="00747EE6">
            <w:pPr>
              <w:numPr>
                <w:ilvl w:val="0"/>
                <w:numId w:val="17"/>
              </w:numPr>
              <w:tabs>
                <w:tab w:val="left" w:pos="5940"/>
              </w:tabs>
              <w:spacing w:line="440" w:lineRule="exact"/>
              <w:ind w:left="0"/>
              <w:rPr>
                <w:rFonts w:ascii="宋体" w:hAnsi="宋体" w:cs="宋体"/>
                <w:sz w:val="24"/>
                <w:szCs w:val="24"/>
              </w:rPr>
            </w:pPr>
            <w:r>
              <w:rPr>
                <w:rFonts w:ascii="宋体" w:hAnsi="宋体" w:cs="宋体" w:hint="eastAsia"/>
                <w:sz w:val="24"/>
                <w:szCs w:val="24"/>
              </w:rPr>
              <w:t>根据季节的变化合理调整灯光工程的开机时间。</w:t>
            </w:r>
          </w:p>
        </w:tc>
      </w:tr>
      <w:tr w:rsidR="00340977">
        <w:trPr>
          <w:cantSplit/>
        </w:trPr>
        <w:tc>
          <w:tcPr>
            <w:tcW w:w="720" w:type="dxa"/>
            <w:vMerge w:val="restart"/>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供</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电</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线</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路</w:t>
            </w:r>
          </w:p>
        </w:tc>
        <w:tc>
          <w:tcPr>
            <w:tcW w:w="900"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每周</w:t>
            </w:r>
          </w:p>
        </w:tc>
        <w:tc>
          <w:tcPr>
            <w:tcW w:w="7380" w:type="dxa"/>
          </w:tcPr>
          <w:p w:rsidR="00340977" w:rsidRDefault="00747EE6">
            <w:pPr>
              <w:numPr>
                <w:ilvl w:val="0"/>
                <w:numId w:val="18"/>
              </w:numPr>
              <w:tabs>
                <w:tab w:val="left" w:pos="5940"/>
              </w:tabs>
              <w:spacing w:line="440" w:lineRule="exact"/>
              <w:ind w:left="0"/>
              <w:rPr>
                <w:rFonts w:ascii="宋体" w:hAnsi="宋体" w:cs="宋体"/>
                <w:sz w:val="24"/>
                <w:szCs w:val="24"/>
              </w:rPr>
            </w:pPr>
            <w:r>
              <w:rPr>
                <w:rFonts w:ascii="宋体" w:hAnsi="宋体" w:cs="宋体" w:hint="eastAsia"/>
                <w:sz w:val="24"/>
                <w:szCs w:val="24"/>
              </w:rPr>
              <w:t>清洁卫生。</w:t>
            </w:r>
          </w:p>
          <w:p w:rsidR="00340977" w:rsidRDefault="00747EE6">
            <w:pPr>
              <w:numPr>
                <w:ilvl w:val="0"/>
                <w:numId w:val="18"/>
              </w:numPr>
              <w:tabs>
                <w:tab w:val="left" w:pos="5940"/>
              </w:tabs>
              <w:spacing w:line="440" w:lineRule="exact"/>
              <w:ind w:left="0"/>
              <w:rPr>
                <w:rFonts w:ascii="宋体" w:hAnsi="宋体" w:cs="宋体"/>
                <w:sz w:val="24"/>
                <w:szCs w:val="24"/>
              </w:rPr>
            </w:pPr>
            <w:r>
              <w:rPr>
                <w:rFonts w:ascii="宋体" w:hAnsi="宋体" w:cs="宋体" w:hint="eastAsia"/>
                <w:sz w:val="24"/>
                <w:szCs w:val="24"/>
              </w:rPr>
              <w:t>检查敷设环境有无积水、杂物。</w:t>
            </w:r>
          </w:p>
          <w:p w:rsidR="00340977" w:rsidRDefault="00747EE6">
            <w:pPr>
              <w:numPr>
                <w:ilvl w:val="0"/>
                <w:numId w:val="18"/>
              </w:numPr>
              <w:tabs>
                <w:tab w:val="left" w:pos="5940"/>
              </w:tabs>
              <w:spacing w:line="440" w:lineRule="exact"/>
              <w:ind w:left="0"/>
              <w:rPr>
                <w:rFonts w:ascii="宋体" w:hAnsi="宋体" w:cs="宋体"/>
                <w:sz w:val="24"/>
                <w:szCs w:val="24"/>
              </w:rPr>
            </w:pPr>
            <w:r>
              <w:rPr>
                <w:rFonts w:ascii="宋体" w:hAnsi="宋体" w:cs="宋体" w:hint="eastAsia"/>
                <w:sz w:val="24"/>
                <w:szCs w:val="24"/>
              </w:rPr>
              <w:t>供电电缆标示是否清晰、脱落。</w:t>
            </w:r>
          </w:p>
        </w:tc>
      </w:tr>
      <w:tr w:rsidR="00340977">
        <w:trPr>
          <w:cantSplit/>
        </w:trPr>
        <w:tc>
          <w:tcPr>
            <w:tcW w:w="720" w:type="dxa"/>
            <w:vMerge/>
          </w:tcPr>
          <w:p w:rsidR="00340977" w:rsidRDefault="00340977">
            <w:pPr>
              <w:tabs>
                <w:tab w:val="left" w:pos="5940"/>
              </w:tabs>
              <w:spacing w:line="440" w:lineRule="exact"/>
              <w:rPr>
                <w:rFonts w:ascii="宋体" w:hAnsi="宋体" w:cs="宋体"/>
                <w:sz w:val="24"/>
                <w:szCs w:val="24"/>
              </w:rPr>
            </w:pPr>
          </w:p>
        </w:tc>
        <w:tc>
          <w:tcPr>
            <w:tcW w:w="900"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每月</w:t>
            </w:r>
          </w:p>
        </w:tc>
        <w:tc>
          <w:tcPr>
            <w:tcW w:w="7380" w:type="dxa"/>
          </w:tcPr>
          <w:p w:rsidR="00340977" w:rsidRDefault="00747EE6">
            <w:pPr>
              <w:numPr>
                <w:ilvl w:val="0"/>
                <w:numId w:val="19"/>
              </w:numPr>
              <w:tabs>
                <w:tab w:val="left" w:pos="5940"/>
              </w:tabs>
              <w:spacing w:line="440" w:lineRule="exact"/>
              <w:ind w:left="0"/>
              <w:rPr>
                <w:rFonts w:ascii="宋体" w:hAnsi="宋体" w:cs="宋体"/>
                <w:sz w:val="24"/>
                <w:szCs w:val="24"/>
              </w:rPr>
            </w:pPr>
            <w:r>
              <w:rPr>
                <w:rFonts w:ascii="宋体" w:hAnsi="宋体" w:cs="宋体" w:hint="eastAsia"/>
                <w:sz w:val="24"/>
                <w:szCs w:val="24"/>
              </w:rPr>
              <w:t>重复上述内容。</w:t>
            </w:r>
          </w:p>
          <w:p w:rsidR="00340977" w:rsidRDefault="00747EE6">
            <w:pPr>
              <w:numPr>
                <w:ilvl w:val="0"/>
                <w:numId w:val="19"/>
              </w:numPr>
              <w:tabs>
                <w:tab w:val="left" w:pos="5940"/>
              </w:tabs>
              <w:spacing w:line="440" w:lineRule="exact"/>
              <w:ind w:left="0"/>
              <w:rPr>
                <w:rFonts w:ascii="宋体" w:hAnsi="宋体" w:cs="宋体"/>
                <w:sz w:val="24"/>
                <w:szCs w:val="24"/>
              </w:rPr>
            </w:pPr>
            <w:r>
              <w:rPr>
                <w:rFonts w:ascii="宋体" w:hAnsi="宋体" w:cs="宋体" w:hint="eastAsia"/>
                <w:sz w:val="24"/>
                <w:szCs w:val="24"/>
              </w:rPr>
              <w:t>检查线路有无过热现象。</w:t>
            </w:r>
          </w:p>
          <w:p w:rsidR="00340977" w:rsidRDefault="00747EE6">
            <w:pPr>
              <w:numPr>
                <w:ilvl w:val="0"/>
                <w:numId w:val="19"/>
              </w:numPr>
              <w:tabs>
                <w:tab w:val="left" w:pos="5940"/>
              </w:tabs>
              <w:spacing w:line="440" w:lineRule="exact"/>
              <w:ind w:left="0"/>
              <w:rPr>
                <w:rFonts w:ascii="宋体" w:hAnsi="宋体" w:cs="宋体"/>
                <w:sz w:val="24"/>
                <w:szCs w:val="24"/>
              </w:rPr>
            </w:pPr>
            <w:r>
              <w:rPr>
                <w:rFonts w:ascii="宋体" w:hAnsi="宋体" w:cs="宋体" w:hint="eastAsia"/>
                <w:sz w:val="24"/>
                <w:szCs w:val="24"/>
              </w:rPr>
              <w:t>检查进出线路接线装置是否完好。</w:t>
            </w:r>
          </w:p>
        </w:tc>
      </w:tr>
      <w:tr w:rsidR="00340977">
        <w:trPr>
          <w:cantSplit/>
        </w:trPr>
        <w:tc>
          <w:tcPr>
            <w:tcW w:w="720" w:type="dxa"/>
            <w:vMerge/>
          </w:tcPr>
          <w:p w:rsidR="00340977" w:rsidRDefault="00340977">
            <w:pPr>
              <w:tabs>
                <w:tab w:val="left" w:pos="5940"/>
              </w:tabs>
              <w:spacing w:line="440" w:lineRule="exact"/>
              <w:rPr>
                <w:rFonts w:ascii="宋体" w:hAnsi="宋体" w:cs="宋体"/>
                <w:sz w:val="24"/>
                <w:szCs w:val="24"/>
              </w:rPr>
            </w:pPr>
          </w:p>
        </w:tc>
        <w:tc>
          <w:tcPr>
            <w:tcW w:w="900"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每年</w:t>
            </w:r>
          </w:p>
        </w:tc>
        <w:tc>
          <w:tcPr>
            <w:tcW w:w="7380" w:type="dxa"/>
          </w:tcPr>
          <w:p w:rsidR="00340977" w:rsidRDefault="00747EE6">
            <w:pPr>
              <w:numPr>
                <w:ilvl w:val="0"/>
                <w:numId w:val="20"/>
              </w:numPr>
              <w:tabs>
                <w:tab w:val="left" w:pos="5940"/>
              </w:tabs>
              <w:spacing w:line="440" w:lineRule="exact"/>
              <w:ind w:left="0"/>
              <w:rPr>
                <w:rFonts w:ascii="宋体" w:hAnsi="宋体" w:cs="宋体"/>
                <w:sz w:val="24"/>
                <w:szCs w:val="24"/>
              </w:rPr>
            </w:pPr>
            <w:r>
              <w:rPr>
                <w:rFonts w:ascii="宋体" w:hAnsi="宋体" w:cs="宋体" w:hint="eastAsia"/>
                <w:sz w:val="24"/>
                <w:szCs w:val="24"/>
              </w:rPr>
              <w:t>重复上述内容。</w:t>
            </w:r>
          </w:p>
          <w:p w:rsidR="00340977" w:rsidRDefault="00747EE6">
            <w:pPr>
              <w:numPr>
                <w:ilvl w:val="0"/>
                <w:numId w:val="20"/>
              </w:numPr>
              <w:tabs>
                <w:tab w:val="left" w:pos="5940"/>
              </w:tabs>
              <w:spacing w:line="440" w:lineRule="exact"/>
              <w:ind w:left="0"/>
              <w:rPr>
                <w:rFonts w:ascii="宋体" w:hAnsi="宋体" w:cs="宋体"/>
                <w:sz w:val="24"/>
                <w:szCs w:val="24"/>
              </w:rPr>
            </w:pPr>
            <w:r>
              <w:rPr>
                <w:rFonts w:ascii="宋体" w:hAnsi="宋体" w:cs="宋体" w:hint="eastAsia"/>
                <w:sz w:val="24"/>
                <w:szCs w:val="24"/>
              </w:rPr>
              <w:t>检测线路绝缘电阻。</w:t>
            </w:r>
          </w:p>
          <w:p w:rsidR="00340977" w:rsidRDefault="00747EE6">
            <w:pPr>
              <w:numPr>
                <w:ilvl w:val="0"/>
                <w:numId w:val="20"/>
              </w:numPr>
              <w:tabs>
                <w:tab w:val="left" w:pos="5940"/>
              </w:tabs>
              <w:spacing w:line="440" w:lineRule="exact"/>
              <w:ind w:left="0"/>
              <w:rPr>
                <w:rFonts w:ascii="宋体" w:hAnsi="宋体" w:cs="宋体"/>
                <w:sz w:val="24"/>
                <w:szCs w:val="24"/>
              </w:rPr>
            </w:pPr>
            <w:r>
              <w:rPr>
                <w:rFonts w:ascii="宋体" w:hAnsi="宋体" w:cs="宋体" w:hint="eastAsia"/>
                <w:sz w:val="24"/>
                <w:szCs w:val="24"/>
              </w:rPr>
              <w:t>金属支架、电缆套管涂防锈漆或沥青。</w:t>
            </w:r>
          </w:p>
        </w:tc>
      </w:tr>
      <w:tr w:rsidR="00340977">
        <w:trPr>
          <w:cantSplit/>
        </w:trPr>
        <w:tc>
          <w:tcPr>
            <w:tcW w:w="72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防雷系统</w:t>
            </w:r>
          </w:p>
        </w:tc>
        <w:tc>
          <w:tcPr>
            <w:tcW w:w="90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w:t>
            </w:r>
          </w:p>
        </w:tc>
        <w:tc>
          <w:tcPr>
            <w:tcW w:w="7380" w:type="dxa"/>
            <w:vAlign w:val="center"/>
          </w:tcPr>
          <w:p w:rsidR="00340977" w:rsidRDefault="00747EE6">
            <w:pPr>
              <w:numPr>
                <w:ilvl w:val="0"/>
                <w:numId w:val="21"/>
              </w:numPr>
              <w:tabs>
                <w:tab w:val="left" w:pos="5940"/>
              </w:tabs>
              <w:spacing w:line="440" w:lineRule="exact"/>
              <w:ind w:left="0"/>
              <w:rPr>
                <w:rFonts w:ascii="宋体" w:hAnsi="宋体" w:cs="宋体"/>
                <w:sz w:val="24"/>
                <w:szCs w:val="24"/>
              </w:rPr>
            </w:pPr>
            <w:r>
              <w:rPr>
                <w:rFonts w:ascii="宋体" w:hAnsi="宋体" w:cs="宋体" w:hint="eastAsia"/>
                <w:sz w:val="24"/>
                <w:szCs w:val="24"/>
              </w:rPr>
              <w:t>对防雷系统定期巡视维护和重点监测，建立各项设备档案。</w:t>
            </w:r>
          </w:p>
          <w:p w:rsidR="00340977" w:rsidRDefault="00747EE6">
            <w:pPr>
              <w:numPr>
                <w:ilvl w:val="0"/>
                <w:numId w:val="21"/>
              </w:numPr>
              <w:tabs>
                <w:tab w:val="left" w:pos="5940"/>
              </w:tabs>
              <w:spacing w:line="440" w:lineRule="exact"/>
              <w:ind w:left="0"/>
              <w:rPr>
                <w:rFonts w:ascii="宋体" w:hAnsi="宋体" w:cs="宋体"/>
                <w:sz w:val="24"/>
                <w:szCs w:val="24"/>
              </w:rPr>
            </w:pPr>
            <w:r>
              <w:rPr>
                <w:rFonts w:ascii="宋体" w:hAnsi="宋体" w:cs="宋体" w:hint="eastAsia"/>
                <w:sz w:val="24"/>
                <w:szCs w:val="24"/>
              </w:rPr>
              <w:t>配合市防雷所监测及办理相关监测报告手续，并取得检测报告；</w:t>
            </w:r>
          </w:p>
          <w:p w:rsidR="00340977" w:rsidRDefault="00747EE6">
            <w:pPr>
              <w:numPr>
                <w:ilvl w:val="0"/>
                <w:numId w:val="21"/>
              </w:numPr>
              <w:tabs>
                <w:tab w:val="left" w:pos="5940"/>
              </w:tabs>
              <w:spacing w:line="440" w:lineRule="exact"/>
              <w:ind w:left="0"/>
              <w:rPr>
                <w:rFonts w:ascii="宋体" w:hAnsi="宋体" w:cs="宋体"/>
                <w:sz w:val="24"/>
                <w:szCs w:val="24"/>
              </w:rPr>
            </w:pPr>
            <w:r>
              <w:rPr>
                <w:rFonts w:ascii="宋体" w:hAnsi="宋体" w:cs="宋体" w:hint="eastAsia"/>
                <w:sz w:val="24"/>
                <w:szCs w:val="24"/>
              </w:rPr>
              <w:t>每季度检查1次设备接地、各级防雷器。</w:t>
            </w:r>
          </w:p>
        </w:tc>
      </w:tr>
    </w:tbl>
    <w:p w:rsidR="00340977" w:rsidRDefault="00747EE6">
      <w:pPr>
        <w:spacing w:line="560" w:lineRule="exact"/>
        <w:rPr>
          <w:rFonts w:ascii="宋体" w:hAnsi="宋体"/>
          <w:b/>
          <w:sz w:val="24"/>
          <w:szCs w:val="24"/>
        </w:rPr>
      </w:pPr>
      <w:r>
        <w:rPr>
          <w:rFonts w:ascii="宋体" w:hAnsi="宋体" w:hint="eastAsia"/>
          <w:b/>
          <w:sz w:val="24"/>
          <w:szCs w:val="24"/>
        </w:rPr>
        <w:t>（五）电梯（客梯、货梯）运行管理</w:t>
      </w:r>
    </w:p>
    <w:p w:rsidR="00340977" w:rsidRDefault="00747EE6">
      <w:pPr>
        <w:spacing w:line="560" w:lineRule="exact"/>
        <w:ind w:firstLine="640"/>
        <w:rPr>
          <w:rFonts w:ascii="宋体" w:hAnsi="宋体"/>
          <w:b/>
          <w:sz w:val="24"/>
          <w:szCs w:val="24"/>
        </w:rPr>
      </w:pPr>
      <w:r>
        <w:rPr>
          <w:rFonts w:ascii="宋体" w:hAnsi="宋体" w:hint="eastAsia"/>
          <w:b/>
          <w:sz w:val="24"/>
          <w:szCs w:val="24"/>
        </w:rPr>
        <w:t>1.服务内容</w:t>
      </w:r>
    </w:p>
    <w:p w:rsidR="00340977" w:rsidRDefault="00747EE6">
      <w:pPr>
        <w:spacing w:line="560" w:lineRule="exact"/>
        <w:ind w:firstLineChars="250" w:firstLine="600"/>
        <w:rPr>
          <w:rFonts w:ascii="宋体" w:hAnsi="宋体"/>
          <w:sz w:val="24"/>
          <w:szCs w:val="24"/>
        </w:rPr>
      </w:pPr>
      <w:r>
        <w:rPr>
          <w:rFonts w:ascii="宋体" w:hAnsi="宋体" w:hint="eastAsia"/>
          <w:sz w:val="24"/>
          <w:szCs w:val="24"/>
        </w:rPr>
        <w:t>电梯（客梯、货梯）运行维护是指为保证办公楼（区）电梯（客梯、货梯）设备正常使用所进行的日常运行管理。</w:t>
      </w:r>
    </w:p>
    <w:p w:rsidR="00340977" w:rsidRDefault="00747EE6">
      <w:pPr>
        <w:spacing w:line="560" w:lineRule="exact"/>
        <w:ind w:firstLine="640"/>
        <w:rPr>
          <w:rFonts w:ascii="宋体" w:hAnsi="宋体"/>
          <w:b/>
          <w:sz w:val="24"/>
          <w:szCs w:val="24"/>
        </w:rPr>
      </w:pPr>
      <w:r>
        <w:rPr>
          <w:rFonts w:ascii="宋体" w:hAnsi="宋体" w:hint="eastAsia"/>
          <w:b/>
          <w:sz w:val="24"/>
          <w:szCs w:val="24"/>
        </w:rPr>
        <w:t>2.服务标准</w:t>
      </w:r>
    </w:p>
    <w:p w:rsidR="00340977" w:rsidRDefault="00747EE6">
      <w:pPr>
        <w:spacing w:line="560" w:lineRule="exact"/>
        <w:ind w:firstLine="640"/>
        <w:rPr>
          <w:rFonts w:ascii="宋体" w:hAnsi="宋体"/>
          <w:sz w:val="24"/>
          <w:szCs w:val="24"/>
        </w:rPr>
      </w:pPr>
      <w:r>
        <w:rPr>
          <w:rFonts w:ascii="宋体" w:hAnsi="宋体" w:hint="eastAsia"/>
          <w:sz w:val="24"/>
          <w:szCs w:val="24"/>
        </w:rPr>
        <w:t>（1）确保电梯（客梯、货梯）按规定时间运行。</w:t>
      </w:r>
    </w:p>
    <w:p w:rsidR="00340977" w:rsidRDefault="00747EE6">
      <w:pPr>
        <w:spacing w:line="560" w:lineRule="exact"/>
        <w:ind w:firstLine="640"/>
        <w:rPr>
          <w:rFonts w:ascii="宋体" w:hAnsi="宋体"/>
          <w:sz w:val="24"/>
          <w:szCs w:val="24"/>
        </w:rPr>
      </w:pPr>
      <w:r>
        <w:rPr>
          <w:rFonts w:ascii="宋体" w:hAnsi="宋体" w:hint="eastAsia"/>
          <w:sz w:val="24"/>
          <w:szCs w:val="24"/>
        </w:rPr>
        <w:t xml:space="preserve">（2）安全设施齐全有效，电梯内求救警钟保持正常工作状态。  </w:t>
      </w:r>
    </w:p>
    <w:p w:rsidR="00340977" w:rsidRDefault="00747EE6">
      <w:pPr>
        <w:spacing w:line="560" w:lineRule="exact"/>
        <w:ind w:firstLine="640"/>
        <w:rPr>
          <w:rFonts w:ascii="宋体" w:hAnsi="宋体"/>
          <w:sz w:val="24"/>
          <w:szCs w:val="24"/>
        </w:rPr>
      </w:pPr>
      <w:r>
        <w:rPr>
          <w:rFonts w:ascii="宋体" w:hAnsi="宋体" w:hint="eastAsia"/>
          <w:sz w:val="24"/>
          <w:szCs w:val="24"/>
        </w:rPr>
        <w:t>（3）通风、照明及其它附属设施完好。</w:t>
      </w:r>
    </w:p>
    <w:p w:rsidR="00340977" w:rsidRDefault="00747EE6">
      <w:pPr>
        <w:spacing w:line="560" w:lineRule="exact"/>
        <w:ind w:firstLine="640"/>
        <w:rPr>
          <w:rFonts w:ascii="宋体" w:hAnsi="宋体"/>
          <w:sz w:val="24"/>
          <w:szCs w:val="24"/>
        </w:rPr>
      </w:pPr>
      <w:r>
        <w:rPr>
          <w:rFonts w:ascii="宋体" w:hAnsi="宋体" w:hint="eastAsia"/>
          <w:sz w:val="24"/>
          <w:szCs w:val="24"/>
        </w:rPr>
        <w:t>（4）电梯（客梯、货梯）准用证、年检合格证、维修保养合同完备。</w:t>
      </w:r>
    </w:p>
    <w:p w:rsidR="00340977" w:rsidRDefault="00747EE6">
      <w:pPr>
        <w:spacing w:line="560" w:lineRule="exact"/>
        <w:ind w:firstLine="640"/>
        <w:rPr>
          <w:rFonts w:ascii="宋体" w:hAnsi="宋体"/>
          <w:sz w:val="24"/>
          <w:szCs w:val="24"/>
        </w:rPr>
      </w:pPr>
      <w:r>
        <w:rPr>
          <w:rFonts w:ascii="宋体" w:hAnsi="宋体" w:hint="eastAsia"/>
          <w:sz w:val="24"/>
          <w:szCs w:val="24"/>
        </w:rPr>
        <w:t>（5）客厢、货箱、井道保持卫生清洁。</w:t>
      </w:r>
    </w:p>
    <w:p w:rsidR="00340977" w:rsidRDefault="00747EE6">
      <w:pPr>
        <w:spacing w:line="560" w:lineRule="exact"/>
        <w:ind w:firstLine="640"/>
        <w:rPr>
          <w:rFonts w:ascii="宋体" w:hAnsi="宋体"/>
          <w:sz w:val="24"/>
          <w:szCs w:val="24"/>
        </w:rPr>
      </w:pPr>
      <w:r>
        <w:rPr>
          <w:rFonts w:ascii="宋体" w:hAnsi="宋体" w:hint="eastAsia"/>
          <w:sz w:val="24"/>
          <w:szCs w:val="24"/>
        </w:rPr>
        <w:t>（6）电梯（客梯、货梯）运行正常，且安全标志明显、齐备。</w:t>
      </w:r>
    </w:p>
    <w:p w:rsidR="00340977" w:rsidRDefault="00747EE6">
      <w:pPr>
        <w:spacing w:line="560" w:lineRule="exact"/>
        <w:ind w:firstLine="640"/>
        <w:rPr>
          <w:rFonts w:ascii="宋体" w:hAnsi="宋体"/>
          <w:sz w:val="24"/>
          <w:szCs w:val="24"/>
        </w:rPr>
      </w:pPr>
      <w:r>
        <w:rPr>
          <w:rFonts w:ascii="宋体" w:hAnsi="宋体" w:hint="eastAsia"/>
          <w:sz w:val="24"/>
          <w:szCs w:val="24"/>
        </w:rPr>
        <w:t>（7）因故障停梯，接到报修后维修人员应在10分钟内到达现场抢修，及时排除故障。</w:t>
      </w:r>
    </w:p>
    <w:p w:rsidR="00340977" w:rsidRDefault="00747EE6">
      <w:pPr>
        <w:spacing w:line="560" w:lineRule="exact"/>
        <w:ind w:firstLine="640"/>
        <w:rPr>
          <w:rFonts w:ascii="宋体" w:hAnsi="宋体"/>
          <w:b/>
          <w:sz w:val="24"/>
          <w:szCs w:val="24"/>
        </w:rPr>
      </w:pPr>
      <w:r>
        <w:rPr>
          <w:rFonts w:ascii="宋体" w:hAnsi="宋体" w:hint="eastAsia"/>
          <w:b/>
          <w:sz w:val="24"/>
          <w:szCs w:val="24"/>
        </w:rPr>
        <w:t>3．服务要求</w:t>
      </w:r>
    </w:p>
    <w:p w:rsidR="00340977" w:rsidRDefault="00747EE6">
      <w:pPr>
        <w:spacing w:line="560" w:lineRule="exact"/>
        <w:ind w:firstLine="640"/>
        <w:rPr>
          <w:rFonts w:ascii="宋体" w:hAnsi="宋体"/>
          <w:b/>
          <w:sz w:val="24"/>
          <w:szCs w:val="24"/>
        </w:rPr>
      </w:pPr>
      <w:r>
        <w:rPr>
          <w:rFonts w:ascii="宋体" w:hAnsi="宋体" w:hint="eastAsia"/>
          <w:sz w:val="24"/>
          <w:szCs w:val="24"/>
        </w:rPr>
        <w:t>（1）建立电梯（客梯、货梯）运行管理、设备管理、安全管理制度，加强电梯运行管理。</w:t>
      </w:r>
    </w:p>
    <w:p w:rsidR="00340977" w:rsidRDefault="00747EE6">
      <w:pPr>
        <w:spacing w:line="560" w:lineRule="exact"/>
        <w:ind w:firstLine="640"/>
        <w:rPr>
          <w:rFonts w:ascii="宋体" w:hAnsi="宋体"/>
          <w:sz w:val="24"/>
          <w:szCs w:val="24"/>
        </w:rPr>
      </w:pPr>
      <w:r>
        <w:rPr>
          <w:rFonts w:ascii="宋体" w:hAnsi="宋体" w:hint="eastAsia"/>
          <w:sz w:val="24"/>
          <w:szCs w:val="24"/>
        </w:rPr>
        <w:t>（2）严格执行国家有关特种设备管理规定和安全规程、确保设备运行安全。</w:t>
      </w:r>
    </w:p>
    <w:p w:rsidR="00340977" w:rsidRDefault="00747EE6">
      <w:pPr>
        <w:spacing w:line="560" w:lineRule="exact"/>
        <w:ind w:firstLine="640"/>
        <w:rPr>
          <w:rFonts w:ascii="宋体" w:hAnsi="宋体"/>
          <w:sz w:val="24"/>
          <w:szCs w:val="24"/>
        </w:rPr>
      </w:pPr>
      <w:r>
        <w:rPr>
          <w:rFonts w:ascii="宋体" w:hAnsi="宋体" w:hint="eastAsia"/>
          <w:sz w:val="24"/>
          <w:szCs w:val="24"/>
        </w:rPr>
        <w:t>（3）定期对机房设备、井道系统、轿厢设备进行日常养护和小修。</w:t>
      </w:r>
    </w:p>
    <w:p w:rsidR="00340977" w:rsidRDefault="00747EE6">
      <w:pPr>
        <w:spacing w:line="560" w:lineRule="exact"/>
        <w:ind w:firstLine="640"/>
        <w:rPr>
          <w:rFonts w:ascii="宋体" w:hAnsi="宋体"/>
          <w:sz w:val="24"/>
          <w:szCs w:val="24"/>
        </w:rPr>
      </w:pPr>
      <w:r>
        <w:rPr>
          <w:rFonts w:ascii="宋体" w:hAnsi="宋体" w:hint="eastAsia"/>
          <w:sz w:val="24"/>
          <w:szCs w:val="24"/>
        </w:rPr>
        <w:t>（4）经常对电梯（客梯、货梯）设备等进行巡视检查、定期保养。</w:t>
      </w:r>
    </w:p>
    <w:p w:rsidR="00340977" w:rsidRDefault="00747EE6">
      <w:pPr>
        <w:spacing w:line="560" w:lineRule="exact"/>
        <w:ind w:firstLine="640"/>
        <w:rPr>
          <w:rFonts w:ascii="宋体" w:hAnsi="宋体"/>
          <w:sz w:val="24"/>
          <w:szCs w:val="24"/>
        </w:rPr>
      </w:pPr>
      <w:r>
        <w:rPr>
          <w:rFonts w:ascii="宋体" w:hAnsi="宋体" w:hint="eastAsia"/>
          <w:sz w:val="24"/>
          <w:szCs w:val="24"/>
        </w:rPr>
        <w:lastRenderedPageBreak/>
        <w:t>（5）定期对电梯（客梯、货梯）进行年检。</w:t>
      </w:r>
    </w:p>
    <w:p w:rsidR="00340977" w:rsidRDefault="00747EE6" w:rsidP="00D351F0">
      <w:pPr>
        <w:spacing w:line="560" w:lineRule="exact"/>
        <w:ind w:firstLineChars="200" w:firstLine="482"/>
        <w:rPr>
          <w:rFonts w:ascii="宋体" w:hAnsi="宋体"/>
          <w:b/>
          <w:sz w:val="24"/>
          <w:szCs w:val="24"/>
        </w:rPr>
      </w:pPr>
      <w:r>
        <w:rPr>
          <w:rFonts w:ascii="宋体" w:hAnsi="宋体" w:hint="eastAsia"/>
          <w:b/>
          <w:sz w:val="24"/>
          <w:szCs w:val="24"/>
        </w:rPr>
        <w:t>4.设备维护保养的相关标准</w:t>
      </w:r>
    </w:p>
    <w:p w:rsidR="00340977" w:rsidRDefault="00747EE6" w:rsidP="00D351F0">
      <w:pPr>
        <w:spacing w:line="560" w:lineRule="exact"/>
        <w:ind w:firstLineChars="200" w:firstLine="482"/>
        <w:rPr>
          <w:rFonts w:ascii="宋体" w:hAnsi="宋体"/>
          <w:b/>
          <w:sz w:val="24"/>
          <w:szCs w:val="24"/>
        </w:rPr>
      </w:pPr>
      <w:r>
        <w:rPr>
          <w:rFonts w:ascii="宋体" w:hAnsi="宋体" w:hint="eastAsia"/>
          <w:b/>
          <w:sz w:val="24"/>
          <w:szCs w:val="24"/>
        </w:rPr>
        <w:t>（1）</w:t>
      </w:r>
      <w:proofErr w:type="gramStart"/>
      <w:r>
        <w:rPr>
          <w:rFonts w:ascii="宋体" w:hAnsi="宋体" w:hint="eastAsia"/>
          <w:b/>
          <w:sz w:val="24"/>
          <w:szCs w:val="24"/>
        </w:rPr>
        <w:t>半月维保项目</w:t>
      </w:r>
      <w:proofErr w:type="gramEnd"/>
      <w:r>
        <w:rPr>
          <w:rFonts w:ascii="宋体" w:hAnsi="宋体" w:hint="eastAsia"/>
          <w:b/>
          <w:sz w:val="24"/>
          <w:szCs w:val="24"/>
        </w:rPr>
        <w:t>内容与标准</w:t>
      </w:r>
    </w:p>
    <w:tbl>
      <w:tblPr>
        <w:tblW w:w="906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15"/>
        <w:gridCol w:w="3420"/>
        <w:gridCol w:w="4931"/>
      </w:tblGrid>
      <w:tr w:rsidR="00340977">
        <w:trPr>
          <w:trHeight w:val="397"/>
        </w:trPr>
        <w:tc>
          <w:tcPr>
            <w:tcW w:w="715" w:type="dxa"/>
            <w:tcBorders>
              <w:top w:val="single" w:sz="12"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序号</w:t>
            </w:r>
          </w:p>
        </w:tc>
        <w:tc>
          <w:tcPr>
            <w:tcW w:w="3420" w:type="dxa"/>
            <w:tcBorders>
              <w:top w:val="single" w:sz="12" w:space="0" w:color="auto"/>
              <w:left w:val="single" w:sz="6"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proofErr w:type="gramStart"/>
            <w:r>
              <w:rPr>
                <w:rFonts w:ascii="宋体" w:hAnsi="宋体" w:cs="宋体" w:hint="eastAsia"/>
                <w:kern w:val="0"/>
                <w:sz w:val="24"/>
                <w:szCs w:val="24"/>
              </w:rPr>
              <w:t>维保项目</w:t>
            </w:r>
            <w:proofErr w:type="gramEnd"/>
            <w:r>
              <w:rPr>
                <w:rFonts w:ascii="宋体" w:hAnsi="宋体" w:cs="宋体" w:hint="eastAsia"/>
                <w:kern w:val="0"/>
                <w:sz w:val="24"/>
                <w:szCs w:val="24"/>
              </w:rPr>
              <w:t>（内容）</w:t>
            </w:r>
          </w:p>
        </w:tc>
        <w:tc>
          <w:tcPr>
            <w:tcW w:w="4931" w:type="dxa"/>
            <w:tcBorders>
              <w:top w:val="single" w:sz="12" w:space="0" w:color="auto"/>
              <w:left w:val="single" w:sz="6" w:space="0" w:color="auto"/>
              <w:bottom w:val="single" w:sz="6" w:space="0" w:color="auto"/>
              <w:right w:val="single" w:sz="12" w:space="0" w:color="auto"/>
            </w:tcBorders>
            <w:vAlign w:val="center"/>
          </w:tcPr>
          <w:p w:rsidR="00340977" w:rsidRDefault="00747EE6">
            <w:pPr>
              <w:spacing w:line="560" w:lineRule="exact"/>
              <w:jc w:val="center"/>
              <w:rPr>
                <w:rFonts w:ascii="宋体" w:hAnsi="宋体" w:cs="宋体"/>
                <w:kern w:val="0"/>
                <w:sz w:val="24"/>
                <w:szCs w:val="24"/>
              </w:rPr>
            </w:pPr>
            <w:proofErr w:type="gramStart"/>
            <w:r>
              <w:rPr>
                <w:rFonts w:ascii="宋体" w:hAnsi="宋体" w:cs="宋体" w:hint="eastAsia"/>
                <w:kern w:val="0"/>
                <w:sz w:val="24"/>
                <w:szCs w:val="24"/>
              </w:rPr>
              <w:t>维保基本</w:t>
            </w:r>
            <w:proofErr w:type="gramEnd"/>
            <w:r>
              <w:rPr>
                <w:rFonts w:ascii="宋体" w:hAnsi="宋体" w:cs="宋体" w:hint="eastAsia"/>
                <w:kern w:val="0"/>
                <w:sz w:val="24"/>
                <w:szCs w:val="24"/>
              </w:rPr>
              <w:t>要求</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机房、滑轮间环境</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 xml:space="preserve">清洁，门窗完好、照明正常 </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2</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手动紧急操作装置</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齐全，在指定位置</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3</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曳引机</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strike/>
                <w:kern w:val="0"/>
                <w:sz w:val="24"/>
                <w:szCs w:val="24"/>
              </w:rPr>
            </w:pPr>
            <w:r>
              <w:rPr>
                <w:rFonts w:ascii="宋体" w:hAnsi="宋体" w:cs="宋体" w:hint="eastAsia"/>
                <w:kern w:val="0"/>
                <w:sz w:val="24"/>
                <w:szCs w:val="24"/>
              </w:rPr>
              <w:t>运行时无异常振动和异常声响</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4</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制动器各销轴部位</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润滑，动作灵活</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5</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制动器间隙</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打开时制动衬与制动轮不应发生摩擦</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6</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编码器</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清洁，安装牢固</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7</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限速器各销轴部位</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润滑，转动灵活；电气开关正常</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8</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轿顶</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清洁，防护</w:t>
            </w:r>
            <w:proofErr w:type="gramStart"/>
            <w:r>
              <w:rPr>
                <w:rFonts w:ascii="宋体" w:hAnsi="宋体" w:cs="宋体" w:hint="eastAsia"/>
                <w:kern w:val="0"/>
                <w:sz w:val="24"/>
                <w:szCs w:val="24"/>
              </w:rPr>
              <w:t>拦安全</w:t>
            </w:r>
            <w:proofErr w:type="gramEnd"/>
            <w:r>
              <w:rPr>
                <w:rFonts w:ascii="宋体" w:hAnsi="宋体" w:cs="宋体" w:hint="eastAsia"/>
                <w:kern w:val="0"/>
                <w:sz w:val="24"/>
                <w:szCs w:val="24"/>
              </w:rPr>
              <w:t>可靠</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9</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轿顶检修开关、急停开关</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10</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proofErr w:type="gramStart"/>
            <w:r>
              <w:rPr>
                <w:rFonts w:ascii="宋体" w:hAnsi="宋体" w:cs="宋体" w:hint="eastAsia"/>
                <w:kern w:val="0"/>
                <w:sz w:val="24"/>
                <w:szCs w:val="24"/>
              </w:rPr>
              <w:t>导靴上油杯</w:t>
            </w:r>
            <w:proofErr w:type="gramEnd"/>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吸油毛毡齐全，油量适宜，油杯无泄漏</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11</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对重</w:t>
            </w:r>
            <w:proofErr w:type="gramStart"/>
            <w:r>
              <w:rPr>
                <w:rFonts w:ascii="宋体" w:hAnsi="宋体" w:cs="宋体" w:hint="eastAsia"/>
                <w:kern w:val="0"/>
                <w:sz w:val="24"/>
                <w:szCs w:val="24"/>
              </w:rPr>
              <w:t>块及其</w:t>
            </w:r>
            <w:proofErr w:type="gramEnd"/>
            <w:r>
              <w:rPr>
                <w:rFonts w:ascii="宋体" w:hAnsi="宋体" w:cs="宋体" w:hint="eastAsia"/>
                <w:kern w:val="0"/>
                <w:sz w:val="24"/>
                <w:szCs w:val="24"/>
              </w:rPr>
              <w:t>压板</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对重块无松动，压板紧固。</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12</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井道照明</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齐全、正常</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13</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轿厢照明、风扇、应急照明</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14</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轿厢检修开关、急停开关</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15</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轿内报警装置、对讲系统</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strike/>
                <w:kern w:val="0"/>
                <w:sz w:val="24"/>
                <w:szCs w:val="24"/>
              </w:rPr>
            </w:pPr>
            <w:r>
              <w:rPr>
                <w:rFonts w:ascii="宋体" w:hAnsi="宋体" w:cs="宋体" w:hint="eastAsia"/>
                <w:kern w:val="0"/>
                <w:sz w:val="24"/>
                <w:szCs w:val="24"/>
              </w:rPr>
              <w:t>工作正常</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16</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轿内显示、指令按钮</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齐全、有效</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17</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轿门安全装置（安全触板，光幕、光电等）</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功能有效</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18</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轿门门锁电气触点</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 触点接触良好，接线可靠</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19</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轿门运行</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开启和关闭工作正常</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lastRenderedPageBreak/>
              <w:t>20</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轿厢平层精度</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符合标准</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21</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层站召唤、层楼显示</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齐全、有效</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22</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proofErr w:type="gramStart"/>
            <w:r>
              <w:rPr>
                <w:rFonts w:ascii="宋体" w:hAnsi="宋体" w:cs="宋体" w:hint="eastAsia"/>
                <w:kern w:val="0"/>
                <w:sz w:val="24"/>
                <w:szCs w:val="24"/>
              </w:rPr>
              <w:t>层门地</w:t>
            </w:r>
            <w:proofErr w:type="gramEnd"/>
            <w:r>
              <w:rPr>
                <w:rFonts w:ascii="宋体" w:hAnsi="宋体" w:cs="宋体" w:hint="eastAsia"/>
                <w:kern w:val="0"/>
                <w:sz w:val="24"/>
                <w:szCs w:val="24"/>
              </w:rPr>
              <w:t>坎</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23</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proofErr w:type="gramStart"/>
            <w:r>
              <w:rPr>
                <w:rFonts w:ascii="宋体" w:hAnsi="宋体" w:cs="宋体" w:hint="eastAsia"/>
                <w:kern w:val="0"/>
                <w:sz w:val="24"/>
                <w:szCs w:val="24"/>
              </w:rPr>
              <w:t>层门自动</w:t>
            </w:r>
            <w:proofErr w:type="gramEnd"/>
            <w:r>
              <w:rPr>
                <w:rFonts w:ascii="宋体" w:hAnsi="宋体" w:cs="宋体" w:hint="eastAsia"/>
                <w:kern w:val="0"/>
                <w:sz w:val="24"/>
                <w:szCs w:val="24"/>
              </w:rPr>
              <w:t>关门装置</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正常</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24</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proofErr w:type="gramStart"/>
            <w:r>
              <w:rPr>
                <w:rFonts w:ascii="宋体" w:hAnsi="宋体" w:cs="宋体" w:hint="eastAsia"/>
                <w:kern w:val="0"/>
                <w:sz w:val="24"/>
                <w:szCs w:val="24"/>
              </w:rPr>
              <w:t>层门门锁</w:t>
            </w:r>
            <w:proofErr w:type="gramEnd"/>
            <w:r>
              <w:rPr>
                <w:rFonts w:ascii="宋体" w:hAnsi="宋体" w:cs="宋体" w:hint="eastAsia"/>
                <w:kern w:val="0"/>
                <w:sz w:val="24"/>
                <w:szCs w:val="24"/>
              </w:rPr>
              <w:t>自动复位</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proofErr w:type="gramStart"/>
            <w:r>
              <w:rPr>
                <w:rFonts w:ascii="宋体" w:hAnsi="宋体" w:cs="宋体" w:hint="eastAsia"/>
                <w:kern w:val="0"/>
                <w:sz w:val="24"/>
                <w:szCs w:val="24"/>
              </w:rPr>
              <w:t>用层门</w:t>
            </w:r>
            <w:proofErr w:type="gramEnd"/>
            <w:r>
              <w:rPr>
                <w:rFonts w:ascii="宋体" w:hAnsi="宋体" w:cs="宋体" w:hint="eastAsia"/>
                <w:kern w:val="0"/>
                <w:sz w:val="24"/>
                <w:szCs w:val="24"/>
              </w:rPr>
              <w:t>钥匙打开手动开锁装置释放后，</w:t>
            </w:r>
            <w:proofErr w:type="gramStart"/>
            <w:r>
              <w:rPr>
                <w:rFonts w:ascii="宋体" w:hAnsi="宋体" w:cs="宋体" w:hint="eastAsia"/>
                <w:kern w:val="0"/>
                <w:sz w:val="24"/>
                <w:szCs w:val="24"/>
              </w:rPr>
              <w:t>层门门锁</w:t>
            </w:r>
            <w:proofErr w:type="gramEnd"/>
            <w:r>
              <w:rPr>
                <w:rFonts w:ascii="宋体" w:hAnsi="宋体" w:cs="宋体" w:hint="eastAsia"/>
                <w:kern w:val="0"/>
                <w:sz w:val="24"/>
                <w:szCs w:val="24"/>
              </w:rPr>
              <w:t>能自动复位</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25</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proofErr w:type="gramStart"/>
            <w:r>
              <w:rPr>
                <w:rFonts w:ascii="宋体" w:hAnsi="宋体" w:cs="宋体" w:hint="eastAsia"/>
                <w:kern w:val="0"/>
                <w:sz w:val="24"/>
                <w:szCs w:val="24"/>
              </w:rPr>
              <w:t>层门门锁</w:t>
            </w:r>
            <w:proofErr w:type="gramEnd"/>
            <w:r>
              <w:rPr>
                <w:rFonts w:ascii="宋体" w:hAnsi="宋体" w:cs="宋体" w:hint="eastAsia"/>
                <w:kern w:val="0"/>
                <w:sz w:val="24"/>
                <w:szCs w:val="24"/>
              </w:rPr>
              <w:t>电气触点</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 触点接触良好，接线可靠</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26</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层门锁紧元件啮合长度</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不小于7mm</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27</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底坑环境</w:t>
            </w:r>
          </w:p>
        </w:tc>
        <w:tc>
          <w:tcPr>
            <w:tcW w:w="4931"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清洁，无渗水、积水，照明正常</w:t>
            </w:r>
          </w:p>
        </w:tc>
      </w:tr>
      <w:tr w:rsidR="00340977">
        <w:trPr>
          <w:trHeight w:val="454"/>
        </w:trPr>
        <w:tc>
          <w:tcPr>
            <w:tcW w:w="715" w:type="dxa"/>
            <w:tcBorders>
              <w:top w:val="single" w:sz="6" w:space="0" w:color="auto"/>
              <w:left w:val="single" w:sz="12" w:space="0" w:color="auto"/>
              <w:bottom w:val="single" w:sz="12"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28</w:t>
            </w:r>
          </w:p>
        </w:tc>
        <w:tc>
          <w:tcPr>
            <w:tcW w:w="3420" w:type="dxa"/>
            <w:tcBorders>
              <w:top w:val="single" w:sz="6" w:space="0" w:color="auto"/>
              <w:left w:val="single" w:sz="6" w:space="0" w:color="auto"/>
              <w:bottom w:val="single" w:sz="12"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底坑急停开关</w:t>
            </w:r>
          </w:p>
        </w:tc>
        <w:tc>
          <w:tcPr>
            <w:tcW w:w="4931" w:type="dxa"/>
            <w:tcBorders>
              <w:top w:val="single" w:sz="6" w:space="0" w:color="auto"/>
              <w:left w:val="single" w:sz="6" w:space="0" w:color="auto"/>
              <w:bottom w:val="single" w:sz="12"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w:t>
            </w:r>
          </w:p>
        </w:tc>
      </w:tr>
    </w:tbl>
    <w:p w:rsidR="00340977" w:rsidRDefault="00747EE6" w:rsidP="00D351F0">
      <w:pPr>
        <w:spacing w:line="560" w:lineRule="exact"/>
        <w:ind w:firstLineChars="200" w:firstLine="482"/>
        <w:rPr>
          <w:rFonts w:ascii="宋体" w:hAnsi="宋体"/>
          <w:b/>
          <w:sz w:val="24"/>
          <w:szCs w:val="24"/>
        </w:rPr>
      </w:pPr>
      <w:r>
        <w:rPr>
          <w:rFonts w:ascii="宋体" w:hAnsi="宋体" w:hint="eastAsia"/>
          <w:b/>
          <w:sz w:val="24"/>
          <w:szCs w:val="24"/>
        </w:rPr>
        <w:t>（2）</w:t>
      </w:r>
      <w:proofErr w:type="gramStart"/>
      <w:r>
        <w:rPr>
          <w:rFonts w:ascii="宋体" w:hAnsi="宋体" w:cs="宋体" w:hint="eastAsia"/>
          <w:b/>
          <w:kern w:val="0"/>
          <w:sz w:val="24"/>
          <w:szCs w:val="24"/>
        </w:rPr>
        <w:t>季度</w:t>
      </w:r>
      <w:r>
        <w:rPr>
          <w:rFonts w:ascii="宋体" w:hAnsi="宋体" w:hint="eastAsia"/>
          <w:b/>
          <w:sz w:val="24"/>
          <w:szCs w:val="24"/>
        </w:rPr>
        <w:t>维保项目</w:t>
      </w:r>
      <w:proofErr w:type="gramEnd"/>
      <w:r>
        <w:rPr>
          <w:rFonts w:ascii="宋体" w:hAnsi="宋体" w:hint="eastAsia"/>
          <w:b/>
          <w:sz w:val="24"/>
          <w:szCs w:val="24"/>
        </w:rPr>
        <w:t>内容与标准</w:t>
      </w:r>
    </w:p>
    <w:tbl>
      <w:tblPr>
        <w:tblW w:w="93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15"/>
        <w:gridCol w:w="3420"/>
        <w:gridCol w:w="5195"/>
      </w:tblGrid>
      <w:tr w:rsidR="00340977">
        <w:trPr>
          <w:trHeight w:val="454"/>
        </w:trPr>
        <w:tc>
          <w:tcPr>
            <w:tcW w:w="715" w:type="dxa"/>
            <w:tcBorders>
              <w:top w:val="single" w:sz="12"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序号</w:t>
            </w:r>
          </w:p>
        </w:tc>
        <w:tc>
          <w:tcPr>
            <w:tcW w:w="3420" w:type="dxa"/>
            <w:tcBorders>
              <w:top w:val="single" w:sz="12" w:space="0" w:color="auto"/>
              <w:left w:val="single" w:sz="6"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proofErr w:type="gramStart"/>
            <w:r>
              <w:rPr>
                <w:rFonts w:ascii="宋体" w:hAnsi="宋体" w:cs="宋体" w:hint="eastAsia"/>
                <w:kern w:val="0"/>
                <w:sz w:val="24"/>
                <w:szCs w:val="24"/>
              </w:rPr>
              <w:t>维保项目</w:t>
            </w:r>
            <w:proofErr w:type="gramEnd"/>
            <w:r>
              <w:rPr>
                <w:rFonts w:ascii="宋体" w:hAnsi="宋体" w:cs="宋体" w:hint="eastAsia"/>
                <w:kern w:val="0"/>
                <w:sz w:val="24"/>
                <w:szCs w:val="24"/>
              </w:rPr>
              <w:t>（内容）</w:t>
            </w:r>
          </w:p>
        </w:tc>
        <w:tc>
          <w:tcPr>
            <w:tcW w:w="5195" w:type="dxa"/>
            <w:tcBorders>
              <w:top w:val="single" w:sz="12" w:space="0" w:color="auto"/>
              <w:left w:val="single" w:sz="6" w:space="0" w:color="auto"/>
              <w:bottom w:val="single" w:sz="6" w:space="0" w:color="auto"/>
              <w:right w:val="single" w:sz="12" w:space="0" w:color="auto"/>
            </w:tcBorders>
            <w:vAlign w:val="center"/>
          </w:tcPr>
          <w:p w:rsidR="00340977" w:rsidRDefault="00747EE6">
            <w:pPr>
              <w:spacing w:line="560" w:lineRule="exact"/>
              <w:jc w:val="center"/>
              <w:rPr>
                <w:rFonts w:ascii="宋体" w:hAnsi="宋体" w:cs="宋体"/>
                <w:kern w:val="0"/>
                <w:sz w:val="24"/>
                <w:szCs w:val="24"/>
              </w:rPr>
            </w:pPr>
            <w:proofErr w:type="gramStart"/>
            <w:r>
              <w:rPr>
                <w:rFonts w:ascii="宋体" w:hAnsi="宋体" w:cs="宋体" w:hint="eastAsia"/>
                <w:kern w:val="0"/>
                <w:sz w:val="24"/>
                <w:szCs w:val="24"/>
              </w:rPr>
              <w:t>维保基本</w:t>
            </w:r>
            <w:proofErr w:type="gramEnd"/>
            <w:r>
              <w:rPr>
                <w:rFonts w:ascii="宋体" w:hAnsi="宋体" w:cs="宋体" w:hint="eastAsia"/>
                <w:kern w:val="0"/>
                <w:sz w:val="24"/>
                <w:szCs w:val="24"/>
              </w:rPr>
              <w:t>要求</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减速机润滑油</w:t>
            </w:r>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油量适宜，除蜗杆伸出端外均无渗漏</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2</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制动衬</w:t>
            </w:r>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清洁，磨损量不超过制造单位要求</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3</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位置脉冲发生器</w:t>
            </w:r>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4</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proofErr w:type="gramStart"/>
            <w:r>
              <w:rPr>
                <w:rFonts w:ascii="宋体" w:hAnsi="宋体" w:cs="宋体" w:hint="eastAsia"/>
                <w:kern w:val="0"/>
                <w:sz w:val="24"/>
                <w:szCs w:val="24"/>
              </w:rPr>
              <w:t>选层器</w:t>
            </w:r>
            <w:proofErr w:type="gramEnd"/>
            <w:r>
              <w:rPr>
                <w:rFonts w:ascii="宋体" w:hAnsi="宋体" w:cs="宋体" w:hint="eastAsia"/>
                <w:kern w:val="0"/>
                <w:sz w:val="24"/>
                <w:szCs w:val="24"/>
              </w:rPr>
              <w:t>动静触点</w:t>
            </w:r>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清洁，无烧蚀</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5</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曳引轮槽、曳引钢丝绳</w:t>
            </w:r>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清洁，无严重油腻，张力均匀</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6</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proofErr w:type="gramStart"/>
            <w:r>
              <w:rPr>
                <w:rFonts w:ascii="宋体" w:hAnsi="宋体" w:cs="宋体" w:hint="eastAsia"/>
                <w:kern w:val="0"/>
                <w:sz w:val="24"/>
                <w:szCs w:val="24"/>
              </w:rPr>
              <w:t>限速器轮槽</w:t>
            </w:r>
            <w:proofErr w:type="gramEnd"/>
            <w:r>
              <w:rPr>
                <w:rFonts w:ascii="宋体" w:hAnsi="宋体" w:cs="宋体" w:hint="eastAsia"/>
                <w:kern w:val="0"/>
                <w:sz w:val="24"/>
                <w:szCs w:val="24"/>
              </w:rPr>
              <w:t>、限速器钢丝绳</w:t>
            </w:r>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清洁，无严重油腻</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7</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proofErr w:type="gramStart"/>
            <w:r>
              <w:rPr>
                <w:rFonts w:ascii="宋体" w:hAnsi="宋体" w:cs="宋体" w:hint="eastAsia"/>
                <w:kern w:val="0"/>
                <w:sz w:val="24"/>
                <w:szCs w:val="24"/>
              </w:rPr>
              <w:t>靴衬</w:t>
            </w:r>
            <w:proofErr w:type="gramEnd"/>
            <w:r>
              <w:rPr>
                <w:rFonts w:ascii="宋体" w:hAnsi="宋体" w:cs="宋体" w:hint="eastAsia"/>
                <w:kern w:val="0"/>
                <w:sz w:val="24"/>
                <w:szCs w:val="24"/>
              </w:rPr>
              <w:t>、滚轮</w:t>
            </w:r>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清洁，磨损量不超过制造单位要求</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8</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验证轿门关闭的电气安全装置</w:t>
            </w:r>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9</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层门、轿门系统中传动钢丝绳、链条、胶带</w:t>
            </w:r>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按照制造单位要求进行清洁、调整</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10</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层</w:t>
            </w:r>
            <w:proofErr w:type="gramStart"/>
            <w:r>
              <w:rPr>
                <w:rFonts w:ascii="宋体" w:hAnsi="宋体" w:cs="宋体" w:hint="eastAsia"/>
                <w:kern w:val="0"/>
                <w:sz w:val="24"/>
                <w:szCs w:val="24"/>
              </w:rPr>
              <w:t>门门导靴</w:t>
            </w:r>
            <w:proofErr w:type="gramEnd"/>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磨损量不超过制造单位要求</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11</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消防开关</w:t>
            </w:r>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工作正常，功能有效</w:t>
            </w:r>
          </w:p>
        </w:tc>
      </w:tr>
      <w:tr w:rsidR="00340977">
        <w:trPr>
          <w:trHeight w:val="454"/>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lastRenderedPageBreak/>
              <w:t>12</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耗能缓冲器</w:t>
            </w:r>
          </w:p>
        </w:tc>
        <w:tc>
          <w:tcPr>
            <w:tcW w:w="519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电气安全装置功能有效，油量适宜，柱塞无锈蚀</w:t>
            </w:r>
          </w:p>
        </w:tc>
      </w:tr>
      <w:tr w:rsidR="00340977">
        <w:trPr>
          <w:trHeight w:val="454"/>
        </w:trPr>
        <w:tc>
          <w:tcPr>
            <w:tcW w:w="715" w:type="dxa"/>
            <w:tcBorders>
              <w:top w:val="single" w:sz="6" w:space="0" w:color="auto"/>
              <w:left w:val="single" w:sz="12" w:space="0" w:color="auto"/>
              <w:bottom w:val="single" w:sz="12"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13</w:t>
            </w:r>
          </w:p>
        </w:tc>
        <w:tc>
          <w:tcPr>
            <w:tcW w:w="3420" w:type="dxa"/>
            <w:tcBorders>
              <w:top w:val="single" w:sz="6" w:space="0" w:color="auto"/>
              <w:left w:val="single" w:sz="6" w:space="0" w:color="auto"/>
              <w:bottom w:val="single" w:sz="12"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限速器</w:t>
            </w:r>
            <w:r>
              <w:rPr>
                <w:rFonts w:ascii="宋体" w:hAnsi="宋体" w:cs="宋体" w:hint="eastAsia"/>
                <w:bCs/>
                <w:kern w:val="0"/>
                <w:sz w:val="24"/>
                <w:szCs w:val="24"/>
              </w:rPr>
              <w:t>张</w:t>
            </w:r>
            <w:r>
              <w:rPr>
                <w:rFonts w:ascii="宋体" w:hAnsi="宋体" w:cs="宋体" w:hint="eastAsia"/>
                <w:kern w:val="0"/>
                <w:sz w:val="24"/>
                <w:szCs w:val="24"/>
              </w:rPr>
              <w:t>紧轮装置和电气安全装置</w:t>
            </w:r>
          </w:p>
        </w:tc>
        <w:tc>
          <w:tcPr>
            <w:tcW w:w="5195" w:type="dxa"/>
            <w:tcBorders>
              <w:top w:val="single" w:sz="6" w:space="0" w:color="auto"/>
              <w:left w:val="single" w:sz="6" w:space="0" w:color="auto"/>
              <w:bottom w:val="single" w:sz="12"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w:t>
            </w:r>
          </w:p>
        </w:tc>
      </w:tr>
    </w:tbl>
    <w:p w:rsidR="00340977" w:rsidRDefault="00747EE6" w:rsidP="00D351F0">
      <w:pPr>
        <w:spacing w:line="560" w:lineRule="exact"/>
        <w:ind w:firstLineChars="200" w:firstLine="482"/>
        <w:rPr>
          <w:rFonts w:ascii="宋体" w:hAnsi="宋体"/>
          <w:b/>
          <w:sz w:val="24"/>
          <w:szCs w:val="24"/>
        </w:rPr>
      </w:pPr>
      <w:r>
        <w:rPr>
          <w:rFonts w:ascii="宋体" w:hAnsi="宋体" w:hint="eastAsia"/>
          <w:b/>
          <w:sz w:val="24"/>
          <w:szCs w:val="24"/>
        </w:rPr>
        <w:t>（3）半</w:t>
      </w:r>
      <w:proofErr w:type="gramStart"/>
      <w:r>
        <w:rPr>
          <w:rFonts w:ascii="宋体" w:hAnsi="宋体" w:hint="eastAsia"/>
          <w:b/>
          <w:sz w:val="24"/>
          <w:szCs w:val="24"/>
        </w:rPr>
        <w:t>年维保项目</w:t>
      </w:r>
      <w:proofErr w:type="gramEnd"/>
      <w:r>
        <w:rPr>
          <w:rFonts w:ascii="宋体" w:hAnsi="宋体" w:hint="eastAsia"/>
          <w:b/>
          <w:sz w:val="24"/>
          <w:szCs w:val="24"/>
        </w:rPr>
        <w:t>内容与标准</w:t>
      </w:r>
    </w:p>
    <w:tbl>
      <w:tblPr>
        <w:tblW w:w="90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15"/>
        <w:gridCol w:w="3420"/>
        <w:gridCol w:w="4959"/>
      </w:tblGrid>
      <w:tr w:rsidR="00340977">
        <w:trPr>
          <w:trHeight w:val="397"/>
        </w:trPr>
        <w:tc>
          <w:tcPr>
            <w:tcW w:w="715" w:type="dxa"/>
            <w:tcBorders>
              <w:top w:val="single" w:sz="12"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序号</w:t>
            </w:r>
          </w:p>
        </w:tc>
        <w:tc>
          <w:tcPr>
            <w:tcW w:w="3420" w:type="dxa"/>
            <w:tcBorders>
              <w:top w:val="single" w:sz="12" w:space="0" w:color="auto"/>
              <w:left w:val="single" w:sz="6"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proofErr w:type="gramStart"/>
            <w:r>
              <w:rPr>
                <w:rFonts w:ascii="宋体" w:hAnsi="宋体" w:cs="宋体" w:hint="eastAsia"/>
                <w:kern w:val="0"/>
                <w:sz w:val="24"/>
                <w:szCs w:val="24"/>
              </w:rPr>
              <w:t>维保项目</w:t>
            </w:r>
            <w:proofErr w:type="gramEnd"/>
            <w:r>
              <w:rPr>
                <w:rFonts w:ascii="宋体" w:hAnsi="宋体" w:cs="宋体" w:hint="eastAsia"/>
                <w:kern w:val="0"/>
                <w:sz w:val="24"/>
                <w:szCs w:val="24"/>
              </w:rPr>
              <w:t>（内容）</w:t>
            </w:r>
          </w:p>
        </w:tc>
        <w:tc>
          <w:tcPr>
            <w:tcW w:w="4959" w:type="dxa"/>
            <w:tcBorders>
              <w:top w:val="single" w:sz="12" w:space="0" w:color="auto"/>
              <w:left w:val="single" w:sz="6" w:space="0" w:color="auto"/>
              <w:bottom w:val="single" w:sz="6" w:space="0" w:color="auto"/>
              <w:right w:val="single" w:sz="12" w:space="0" w:color="auto"/>
            </w:tcBorders>
            <w:vAlign w:val="center"/>
          </w:tcPr>
          <w:p w:rsidR="00340977" w:rsidRDefault="00747EE6">
            <w:pPr>
              <w:spacing w:line="560" w:lineRule="exact"/>
              <w:jc w:val="center"/>
              <w:rPr>
                <w:rFonts w:ascii="宋体" w:hAnsi="宋体" w:cs="宋体"/>
                <w:kern w:val="0"/>
                <w:sz w:val="24"/>
                <w:szCs w:val="24"/>
              </w:rPr>
            </w:pPr>
            <w:proofErr w:type="gramStart"/>
            <w:r>
              <w:rPr>
                <w:rFonts w:ascii="宋体" w:hAnsi="宋体" w:cs="宋体" w:hint="eastAsia"/>
                <w:kern w:val="0"/>
                <w:sz w:val="24"/>
                <w:szCs w:val="24"/>
              </w:rPr>
              <w:t>维保基本</w:t>
            </w:r>
            <w:proofErr w:type="gramEnd"/>
            <w:r>
              <w:rPr>
                <w:rFonts w:ascii="宋体" w:hAnsi="宋体" w:cs="宋体" w:hint="eastAsia"/>
                <w:kern w:val="0"/>
                <w:sz w:val="24"/>
                <w:szCs w:val="24"/>
              </w:rPr>
              <w:t>要求</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电动机与减速机联轴器螺栓</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无松动</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2</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曳引轮、导向轮轴承部</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无异常声，无振动，润滑良好</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3</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曳引轮槽</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磨损量不超过制造单位要求</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4</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制动器上检测开关</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工作正常，制动器动作可靠</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5</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控制柜内各接线端子</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各接线紧固、整齐，线号齐全清晰</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6</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控制柜各仪表</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显示正确</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7</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井道、对重、轿顶各</w:t>
            </w:r>
            <w:proofErr w:type="gramStart"/>
            <w:r>
              <w:rPr>
                <w:rFonts w:ascii="宋体" w:hAnsi="宋体" w:cs="宋体" w:hint="eastAsia"/>
                <w:kern w:val="0"/>
                <w:sz w:val="24"/>
                <w:szCs w:val="24"/>
              </w:rPr>
              <w:t>反绳轮轴承</w:t>
            </w:r>
            <w:proofErr w:type="gramEnd"/>
            <w:r>
              <w:rPr>
                <w:rFonts w:ascii="宋体" w:hAnsi="宋体" w:cs="宋体" w:hint="eastAsia"/>
                <w:kern w:val="0"/>
                <w:sz w:val="24"/>
                <w:szCs w:val="24"/>
              </w:rPr>
              <w:t>部</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无异常声，无振动，润滑良好</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8</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曳引绳、补偿绳</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磨损量、断丝数不超过要求</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9</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曳引</w:t>
            </w:r>
            <w:proofErr w:type="gramStart"/>
            <w:r>
              <w:rPr>
                <w:rFonts w:ascii="宋体" w:hAnsi="宋体" w:cs="宋体" w:hint="eastAsia"/>
                <w:kern w:val="0"/>
                <w:sz w:val="24"/>
                <w:szCs w:val="24"/>
              </w:rPr>
              <w:t>绳</w:t>
            </w:r>
            <w:proofErr w:type="gramEnd"/>
            <w:r>
              <w:rPr>
                <w:rFonts w:ascii="宋体" w:hAnsi="宋体" w:cs="宋体" w:hint="eastAsia"/>
                <w:kern w:val="0"/>
                <w:sz w:val="24"/>
                <w:szCs w:val="24"/>
              </w:rPr>
              <w:t>绳头组合</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螺母无松动</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10</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限速器钢丝绳</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磨损量、断丝数不超过制造单位要求</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11</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层门、轿门门扇</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门扇各相关间隙符合标准</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12</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对重缓冲距</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符合标准</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adjustRightInd w:val="0"/>
              <w:spacing w:line="560" w:lineRule="exact"/>
              <w:jc w:val="center"/>
              <w:rPr>
                <w:rFonts w:ascii="宋体" w:hAnsi="宋体" w:cs="宋体"/>
                <w:kern w:val="0"/>
                <w:sz w:val="24"/>
                <w:szCs w:val="24"/>
              </w:rPr>
            </w:pPr>
            <w:r>
              <w:rPr>
                <w:rFonts w:ascii="宋体" w:hAnsi="宋体" w:cs="宋体" w:hint="eastAsia"/>
                <w:kern w:val="0"/>
                <w:sz w:val="24"/>
                <w:szCs w:val="24"/>
              </w:rPr>
              <w:t>13</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adjustRightInd w:val="0"/>
              <w:spacing w:line="560" w:lineRule="exact"/>
              <w:rPr>
                <w:rFonts w:ascii="宋体" w:hAnsi="宋体" w:cs="宋体"/>
                <w:kern w:val="0"/>
                <w:sz w:val="24"/>
                <w:szCs w:val="24"/>
              </w:rPr>
            </w:pPr>
            <w:r>
              <w:rPr>
                <w:rFonts w:ascii="宋体" w:hAnsi="宋体" w:cs="宋体" w:hint="eastAsia"/>
                <w:kern w:val="0"/>
                <w:sz w:val="24"/>
                <w:szCs w:val="24"/>
              </w:rPr>
              <w:t>补偿链（绳）与轿厢、对重接合处</w:t>
            </w:r>
          </w:p>
        </w:tc>
        <w:tc>
          <w:tcPr>
            <w:tcW w:w="4959" w:type="dxa"/>
            <w:tcBorders>
              <w:top w:val="single" w:sz="6" w:space="0" w:color="auto"/>
              <w:left w:val="single" w:sz="6" w:space="0" w:color="auto"/>
              <w:bottom w:val="single" w:sz="6" w:space="0" w:color="auto"/>
              <w:right w:val="single" w:sz="12" w:space="0" w:color="auto"/>
            </w:tcBorders>
            <w:vAlign w:val="center"/>
          </w:tcPr>
          <w:p w:rsidR="00340977" w:rsidRDefault="00747EE6">
            <w:pPr>
              <w:adjustRightInd w:val="0"/>
              <w:spacing w:line="560" w:lineRule="exact"/>
              <w:rPr>
                <w:rFonts w:ascii="宋体" w:hAnsi="宋体" w:cs="宋体"/>
                <w:kern w:val="0"/>
                <w:sz w:val="24"/>
                <w:szCs w:val="24"/>
              </w:rPr>
            </w:pPr>
            <w:r>
              <w:rPr>
                <w:rFonts w:ascii="宋体" w:hAnsi="宋体" w:cs="宋体" w:hint="eastAsia"/>
                <w:kern w:val="0"/>
                <w:sz w:val="24"/>
                <w:szCs w:val="24"/>
              </w:rPr>
              <w:t>固定、无松动</w:t>
            </w:r>
          </w:p>
        </w:tc>
      </w:tr>
      <w:tr w:rsidR="00340977">
        <w:trPr>
          <w:trHeight w:val="397"/>
        </w:trPr>
        <w:tc>
          <w:tcPr>
            <w:tcW w:w="715" w:type="dxa"/>
            <w:tcBorders>
              <w:top w:val="single" w:sz="6" w:space="0" w:color="auto"/>
              <w:left w:val="single" w:sz="12" w:space="0" w:color="auto"/>
              <w:bottom w:val="single" w:sz="12"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14</w:t>
            </w:r>
          </w:p>
        </w:tc>
        <w:tc>
          <w:tcPr>
            <w:tcW w:w="3420" w:type="dxa"/>
            <w:tcBorders>
              <w:top w:val="single" w:sz="6" w:space="0" w:color="auto"/>
              <w:left w:val="single" w:sz="6" w:space="0" w:color="auto"/>
              <w:bottom w:val="single" w:sz="12"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上下极限开关</w:t>
            </w:r>
          </w:p>
        </w:tc>
        <w:tc>
          <w:tcPr>
            <w:tcW w:w="4959" w:type="dxa"/>
            <w:tcBorders>
              <w:top w:val="single" w:sz="6" w:space="0" w:color="auto"/>
              <w:left w:val="single" w:sz="6" w:space="0" w:color="auto"/>
              <w:bottom w:val="single" w:sz="12"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w:t>
            </w:r>
          </w:p>
        </w:tc>
      </w:tr>
    </w:tbl>
    <w:p w:rsidR="00340977" w:rsidRDefault="00747EE6" w:rsidP="00D351F0">
      <w:pPr>
        <w:spacing w:line="560" w:lineRule="exact"/>
        <w:ind w:firstLineChars="200" w:firstLine="482"/>
        <w:rPr>
          <w:rFonts w:ascii="宋体" w:hAnsi="宋体"/>
          <w:b/>
          <w:sz w:val="24"/>
          <w:szCs w:val="24"/>
        </w:rPr>
      </w:pPr>
      <w:r>
        <w:rPr>
          <w:rFonts w:ascii="宋体" w:hAnsi="宋体" w:hint="eastAsia"/>
          <w:b/>
          <w:sz w:val="24"/>
          <w:szCs w:val="24"/>
        </w:rPr>
        <w:t>（4）</w:t>
      </w:r>
      <w:proofErr w:type="gramStart"/>
      <w:r>
        <w:rPr>
          <w:rFonts w:ascii="宋体" w:hAnsi="宋体" w:hint="eastAsia"/>
          <w:b/>
          <w:sz w:val="24"/>
          <w:szCs w:val="24"/>
        </w:rPr>
        <w:t>年度维保项目</w:t>
      </w:r>
      <w:proofErr w:type="gramEnd"/>
      <w:r>
        <w:rPr>
          <w:rFonts w:ascii="宋体" w:hAnsi="宋体" w:hint="eastAsia"/>
          <w:b/>
          <w:sz w:val="24"/>
          <w:szCs w:val="24"/>
        </w:rPr>
        <w:t>内容与标准</w:t>
      </w:r>
    </w:p>
    <w:tbl>
      <w:tblPr>
        <w:tblW w:w="908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715"/>
        <w:gridCol w:w="3420"/>
        <w:gridCol w:w="4945"/>
      </w:tblGrid>
      <w:tr w:rsidR="00340977">
        <w:trPr>
          <w:trHeight w:val="397"/>
        </w:trPr>
        <w:tc>
          <w:tcPr>
            <w:tcW w:w="715" w:type="dxa"/>
            <w:tcBorders>
              <w:top w:val="single" w:sz="12"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序号</w:t>
            </w:r>
          </w:p>
        </w:tc>
        <w:tc>
          <w:tcPr>
            <w:tcW w:w="3420" w:type="dxa"/>
            <w:tcBorders>
              <w:top w:val="single" w:sz="12" w:space="0" w:color="auto"/>
              <w:left w:val="single" w:sz="6"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proofErr w:type="gramStart"/>
            <w:r>
              <w:rPr>
                <w:rFonts w:ascii="宋体" w:hAnsi="宋体" w:cs="宋体" w:hint="eastAsia"/>
                <w:kern w:val="0"/>
                <w:sz w:val="24"/>
                <w:szCs w:val="24"/>
              </w:rPr>
              <w:t>维保项目</w:t>
            </w:r>
            <w:proofErr w:type="gramEnd"/>
            <w:r>
              <w:rPr>
                <w:rFonts w:ascii="宋体" w:hAnsi="宋体" w:cs="宋体" w:hint="eastAsia"/>
                <w:kern w:val="0"/>
                <w:sz w:val="24"/>
                <w:szCs w:val="24"/>
              </w:rPr>
              <w:t>（内容）</w:t>
            </w:r>
          </w:p>
        </w:tc>
        <w:tc>
          <w:tcPr>
            <w:tcW w:w="4945" w:type="dxa"/>
            <w:tcBorders>
              <w:top w:val="single" w:sz="12" w:space="0" w:color="auto"/>
              <w:left w:val="single" w:sz="6" w:space="0" w:color="auto"/>
              <w:bottom w:val="single" w:sz="6" w:space="0" w:color="auto"/>
              <w:right w:val="single" w:sz="12" w:space="0" w:color="auto"/>
            </w:tcBorders>
            <w:vAlign w:val="center"/>
          </w:tcPr>
          <w:p w:rsidR="00340977" w:rsidRDefault="00747EE6">
            <w:pPr>
              <w:spacing w:line="560" w:lineRule="exact"/>
              <w:jc w:val="center"/>
              <w:rPr>
                <w:rFonts w:ascii="宋体" w:hAnsi="宋体" w:cs="宋体"/>
                <w:kern w:val="0"/>
                <w:sz w:val="24"/>
                <w:szCs w:val="24"/>
              </w:rPr>
            </w:pPr>
            <w:proofErr w:type="gramStart"/>
            <w:r>
              <w:rPr>
                <w:rFonts w:ascii="宋体" w:hAnsi="宋体" w:cs="宋体" w:hint="eastAsia"/>
                <w:kern w:val="0"/>
                <w:sz w:val="24"/>
                <w:szCs w:val="24"/>
              </w:rPr>
              <w:t>维保基本</w:t>
            </w:r>
            <w:proofErr w:type="gramEnd"/>
            <w:r>
              <w:rPr>
                <w:rFonts w:ascii="宋体" w:hAnsi="宋体" w:cs="宋体" w:hint="eastAsia"/>
                <w:kern w:val="0"/>
                <w:sz w:val="24"/>
                <w:szCs w:val="24"/>
              </w:rPr>
              <w:t>要求</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减速机润滑油</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按照制造单位要求适时更换，保证油质符合要</w:t>
            </w:r>
            <w:r>
              <w:rPr>
                <w:rFonts w:ascii="宋体" w:hAnsi="宋体" w:cs="宋体" w:hint="eastAsia"/>
                <w:kern w:val="0"/>
                <w:sz w:val="24"/>
                <w:szCs w:val="24"/>
              </w:rPr>
              <w:lastRenderedPageBreak/>
              <w:t>求</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lastRenderedPageBreak/>
              <w:t>2</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控制柜接触器，继电器触点</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接触良好</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3</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制动器铁芯（柱塞）</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bCs/>
                <w:kern w:val="0"/>
                <w:sz w:val="24"/>
                <w:szCs w:val="24"/>
              </w:rPr>
              <w:t>进行</w:t>
            </w:r>
            <w:r>
              <w:rPr>
                <w:rFonts w:ascii="宋体" w:hAnsi="宋体" w:cs="宋体" w:hint="eastAsia"/>
                <w:kern w:val="0"/>
                <w:sz w:val="24"/>
                <w:szCs w:val="24"/>
              </w:rPr>
              <w:t>清洁、润滑、</w:t>
            </w:r>
            <w:r>
              <w:rPr>
                <w:rFonts w:ascii="宋体" w:hAnsi="宋体" w:cs="宋体" w:hint="eastAsia"/>
                <w:bCs/>
                <w:kern w:val="0"/>
                <w:sz w:val="24"/>
                <w:szCs w:val="24"/>
              </w:rPr>
              <w:t>检查，</w:t>
            </w:r>
            <w:r>
              <w:rPr>
                <w:rFonts w:ascii="宋体" w:hAnsi="宋体" w:cs="宋体" w:hint="eastAsia"/>
                <w:kern w:val="0"/>
                <w:sz w:val="24"/>
                <w:szCs w:val="24"/>
              </w:rPr>
              <w:t>磨损量不超过制造单位要求</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4</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制动器制动弹簧压缩量</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符合制造单位要求，保持有足够的制动力</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5</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导电回路绝缘性能</w:t>
            </w:r>
            <w:r>
              <w:rPr>
                <w:rFonts w:ascii="宋体" w:hAnsi="宋体" w:cs="宋体" w:hint="eastAsia"/>
                <w:bCs/>
                <w:kern w:val="0"/>
                <w:sz w:val="24"/>
                <w:szCs w:val="24"/>
              </w:rPr>
              <w:t>测试</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符合标准</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6</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限速器安全</w:t>
            </w:r>
            <w:proofErr w:type="gramStart"/>
            <w:r>
              <w:rPr>
                <w:rFonts w:ascii="宋体" w:hAnsi="宋体" w:cs="宋体" w:hint="eastAsia"/>
                <w:kern w:val="0"/>
                <w:sz w:val="24"/>
                <w:szCs w:val="24"/>
              </w:rPr>
              <w:t>钳</w:t>
            </w:r>
            <w:proofErr w:type="gramEnd"/>
            <w:r>
              <w:rPr>
                <w:rFonts w:ascii="宋体" w:hAnsi="宋体" w:cs="宋体" w:hint="eastAsia"/>
                <w:kern w:val="0"/>
                <w:sz w:val="24"/>
                <w:szCs w:val="24"/>
              </w:rPr>
              <w:t>联动试验（每2年进行一次限速器动作速度校验）</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7</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上行超速保护装置动作试验</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工作正常</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8</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轿顶、轿厢架、轿门及其附件安装螺栓</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紧固</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9</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轿厢和对重的导轨支架</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 xml:space="preserve">固定，无松动 </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10</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轿厢和对重的导轨</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清洁，压板牢固</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11</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随行电缆</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无损伤</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12</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proofErr w:type="gramStart"/>
            <w:r>
              <w:rPr>
                <w:rFonts w:ascii="宋体" w:hAnsi="宋体" w:cs="宋体" w:hint="eastAsia"/>
                <w:kern w:val="0"/>
                <w:sz w:val="24"/>
                <w:szCs w:val="24"/>
              </w:rPr>
              <w:t>层门装置</w:t>
            </w:r>
            <w:proofErr w:type="gramEnd"/>
            <w:r>
              <w:rPr>
                <w:rFonts w:ascii="宋体" w:hAnsi="宋体" w:cs="宋体" w:hint="eastAsia"/>
                <w:kern w:val="0"/>
                <w:sz w:val="24"/>
                <w:szCs w:val="24"/>
              </w:rPr>
              <w:t>和地坎</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无影响正常使用的变形，各安装螺栓紧固</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13</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轿厢称重装置</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准确有效</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14</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安全钳</w:t>
            </w:r>
            <w:proofErr w:type="gramStart"/>
            <w:r>
              <w:rPr>
                <w:rFonts w:ascii="宋体" w:hAnsi="宋体" w:cs="宋体" w:hint="eastAsia"/>
                <w:kern w:val="0"/>
                <w:sz w:val="24"/>
                <w:szCs w:val="24"/>
              </w:rPr>
              <w:t>钳</w:t>
            </w:r>
            <w:proofErr w:type="gramEnd"/>
            <w:r>
              <w:rPr>
                <w:rFonts w:ascii="宋体" w:hAnsi="宋体" w:cs="宋体" w:hint="eastAsia"/>
                <w:kern w:val="0"/>
                <w:sz w:val="24"/>
                <w:szCs w:val="24"/>
              </w:rPr>
              <w:t>座</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固定，无松动</w:t>
            </w:r>
          </w:p>
        </w:tc>
      </w:tr>
      <w:tr w:rsidR="00340977">
        <w:trPr>
          <w:trHeight w:val="397"/>
        </w:trPr>
        <w:tc>
          <w:tcPr>
            <w:tcW w:w="715" w:type="dxa"/>
            <w:tcBorders>
              <w:top w:val="single" w:sz="6" w:space="0" w:color="auto"/>
              <w:left w:val="single" w:sz="12" w:space="0" w:color="auto"/>
              <w:bottom w:val="single" w:sz="6"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15</w:t>
            </w:r>
          </w:p>
        </w:tc>
        <w:tc>
          <w:tcPr>
            <w:tcW w:w="3420" w:type="dxa"/>
            <w:tcBorders>
              <w:top w:val="single" w:sz="6" w:space="0" w:color="auto"/>
              <w:left w:val="single" w:sz="6" w:space="0" w:color="auto"/>
              <w:bottom w:val="single" w:sz="6" w:space="0" w:color="auto"/>
              <w:right w:val="single" w:sz="6" w:space="0" w:color="auto"/>
            </w:tcBorders>
            <w:vAlign w:val="center"/>
          </w:tcPr>
          <w:p w:rsidR="00340977" w:rsidRDefault="00747EE6">
            <w:pPr>
              <w:spacing w:line="560" w:lineRule="exact"/>
              <w:rPr>
                <w:rFonts w:ascii="宋体" w:hAnsi="宋体" w:cs="宋体"/>
                <w:kern w:val="0"/>
                <w:sz w:val="24"/>
                <w:szCs w:val="24"/>
              </w:rPr>
            </w:pPr>
            <w:proofErr w:type="gramStart"/>
            <w:r>
              <w:rPr>
                <w:rFonts w:ascii="宋体" w:hAnsi="宋体" w:cs="宋体" w:hint="eastAsia"/>
                <w:kern w:val="0"/>
                <w:sz w:val="24"/>
                <w:szCs w:val="24"/>
              </w:rPr>
              <w:t>轿底各</w:t>
            </w:r>
            <w:proofErr w:type="gramEnd"/>
            <w:r>
              <w:rPr>
                <w:rFonts w:ascii="宋体" w:hAnsi="宋体" w:cs="宋体" w:hint="eastAsia"/>
                <w:kern w:val="0"/>
                <w:sz w:val="24"/>
                <w:szCs w:val="24"/>
              </w:rPr>
              <w:t>安装螺栓</w:t>
            </w:r>
          </w:p>
        </w:tc>
        <w:tc>
          <w:tcPr>
            <w:tcW w:w="4945" w:type="dxa"/>
            <w:tcBorders>
              <w:top w:val="single" w:sz="6" w:space="0" w:color="auto"/>
              <w:left w:val="single" w:sz="6" w:space="0" w:color="auto"/>
              <w:bottom w:val="single" w:sz="6"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紧固</w:t>
            </w:r>
          </w:p>
        </w:tc>
      </w:tr>
      <w:tr w:rsidR="00340977">
        <w:trPr>
          <w:trHeight w:val="397"/>
        </w:trPr>
        <w:tc>
          <w:tcPr>
            <w:tcW w:w="715" w:type="dxa"/>
            <w:tcBorders>
              <w:top w:val="single" w:sz="6" w:space="0" w:color="auto"/>
              <w:left w:val="single" w:sz="12" w:space="0" w:color="auto"/>
              <w:bottom w:val="single" w:sz="12" w:space="0" w:color="auto"/>
              <w:right w:val="single" w:sz="6" w:space="0" w:color="auto"/>
            </w:tcBorders>
            <w:vAlign w:val="center"/>
          </w:tcPr>
          <w:p w:rsidR="00340977" w:rsidRDefault="00747EE6">
            <w:pPr>
              <w:spacing w:line="560" w:lineRule="exact"/>
              <w:jc w:val="center"/>
              <w:rPr>
                <w:rFonts w:ascii="宋体" w:hAnsi="宋体" w:cs="宋体"/>
                <w:kern w:val="0"/>
                <w:sz w:val="24"/>
                <w:szCs w:val="24"/>
              </w:rPr>
            </w:pPr>
            <w:r>
              <w:rPr>
                <w:rFonts w:ascii="宋体" w:hAnsi="宋体" w:cs="宋体" w:hint="eastAsia"/>
                <w:kern w:val="0"/>
                <w:sz w:val="24"/>
                <w:szCs w:val="24"/>
              </w:rPr>
              <w:t>16</w:t>
            </w:r>
          </w:p>
        </w:tc>
        <w:tc>
          <w:tcPr>
            <w:tcW w:w="3420" w:type="dxa"/>
            <w:tcBorders>
              <w:top w:val="single" w:sz="6" w:space="0" w:color="auto"/>
              <w:left w:val="single" w:sz="6" w:space="0" w:color="auto"/>
              <w:bottom w:val="single" w:sz="12" w:space="0" w:color="auto"/>
              <w:right w:val="single" w:sz="6"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缓冲器</w:t>
            </w:r>
          </w:p>
        </w:tc>
        <w:tc>
          <w:tcPr>
            <w:tcW w:w="4945" w:type="dxa"/>
            <w:tcBorders>
              <w:top w:val="single" w:sz="6" w:space="0" w:color="auto"/>
              <w:left w:val="single" w:sz="6" w:space="0" w:color="auto"/>
              <w:bottom w:val="single" w:sz="12" w:space="0" w:color="auto"/>
              <w:right w:val="single" w:sz="12" w:space="0" w:color="auto"/>
            </w:tcBorders>
            <w:vAlign w:val="center"/>
          </w:tcPr>
          <w:p w:rsidR="00340977" w:rsidRDefault="00747EE6">
            <w:pPr>
              <w:spacing w:line="560" w:lineRule="exact"/>
              <w:rPr>
                <w:rFonts w:ascii="宋体" w:hAnsi="宋体" w:cs="宋体"/>
                <w:kern w:val="0"/>
                <w:sz w:val="24"/>
                <w:szCs w:val="24"/>
              </w:rPr>
            </w:pPr>
            <w:r>
              <w:rPr>
                <w:rFonts w:ascii="宋体" w:hAnsi="宋体" w:cs="宋体" w:hint="eastAsia"/>
                <w:kern w:val="0"/>
                <w:sz w:val="24"/>
                <w:szCs w:val="24"/>
              </w:rPr>
              <w:t>固定，无松动</w:t>
            </w:r>
          </w:p>
        </w:tc>
      </w:tr>
    </w:tbl>
    <w:p w:rsidR="00340977" w:rsidRDefault="00340977"/>
    <w:p w:rsidR="00340977" w:rsidRDefault="00747EE6">
      <w:pPr>
        <w:tabs>
          <w:tab w:val="left" w:pos="5940"/>
        </w:tabs>
        <w:spacing w:line="440" w:lineRule="exact"/>
        <w:ind w:firstLineChars="196" w:firstLine="472"/>
        <w:rPr>
          <w:rFonts w:ascii="宋体" w:hAnsi="宋体" w:cs="宋体"/>
          <w:b/>
          <w:sz w:val="24"/>
          <w:szCs w:val="24"/>
        </w:rPr>
      </w:pPr>
      <w:r>
        <w:rPr>
          <w:rFonts w:ascii="宋体" w:hAnsi="宋体" w:cs="宋体" w:hint="eastAsia"/>
          <w:b/>
          <w:sz w:val="24"/>
          <w:szCs w:val="24"/>
        </w:rPr>
        <w:t>（六）空调运行维护</w:t>
      </w:r>
    </w:p>
    <w:p w:rsidR="00340977" w:rsidRDefault="00747EE6">
      <w:pPr>
        <w:tabs>
          <w:tab w:val="left" w:pos="5940"/>
        </w:tabs>
        <w:spacing w:line="440" w:lineRule="exact"/>
        <w:ind w:firstLine="640"/>
        <w:rPr>
          <w:rFonts w:ascii="宋体" w:hAnsi="宋体" w:cs="宋体"/>
          <w:b/>
          <w:sz w:val="24"/>
          <w:szCs w:val="24"/>
        </w:rPr>
      </w:pPr>
      <w:r>
        <w:rPr>
          <w:rFonts w:ascii="宋体" w:hAnsi="宋体" w:cs="宋体" w:hint="eastAsia"/>
          <w:b/>
          <w:sz w:val="24"/>
          <w:szCs w:val="24"/>
        </w:rPr>
        <w:t>1.服务内容</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空调运行维护是指为保证各办公楼办公室、会议室等空调的日常管理和养护维修。包括空调室内机过滤网及各组件的清洗维修更换、室外机的清洁保养、</w:t>
      </w:r>
      <w:r>
        <w:rPr>
          <w:rFonts w:ascii="宋体" w:hAnsi="宋体" w:cs="宋体" w:hint="eastAsia"/>
          <w:sz w:val="24"/>
          <w:szCs w:val="24"/>
        </w:rPr>
        <w:lastRenderedPageBreak/>
        <w:t>电机、压缩机、冷凝器、蒸发器的维修和零件更换，空调加氟等工作。确保空调工作运转正常。</w:t>
      </w:r>
    </w:p>
    <w:p w:rsidR="00340977" w:rsidRDefault="00747EE6">
      <w:pPr>
        <w:tabs>
          <w:tab w:val="left" w:pos="5940"/>
        </w:tabs>
        <w:spacing w:line="440" w:lineRule="exact"/>
        <w:ind w:firstLine="640"/>
        <w:rPr>
          <w:rFonts w:ascii="宋体" w:hAnsi="宋体" w:cs="宋体"/>
          <w:b/>
          <w:sz w:val="24"/>
          <w:szCs w:val="24"/>
        </w:rPr>
      </w:pPr>
      <w:r>
        <w:rPr>
          <w:rFonts w:ascii="宋体" w:hAnsi="宋体" w:cs="宋体" w:hint="eastAsia"/>
          <w:b/>
          <w:sz w:val="24"/>
          <w:szCs w:val="24"/>
        </w:rPr>
        <w:t>2．服务标准和要求</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（1）建立空调维修管理制度和设备档案。</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（2）保证空调正常运行制冷和正常使用。</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（3）无滴漏氟现象。定期对空调过滤网进行清洗（每年一次）</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（4）定期检查室外机运行情况。购置后备部件，以防急用。</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（5）空调出现运行故障后，维修人员应在10分钟内到达现场维修，并做好记录，及时排除故障，保证空调设施完好，温度符合标准。零维修合格率100%。</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（七）消防设备维护保养标准</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1.加强日常检查巡视，确保消防器材设施、线路齐全，完好无损，随时可启用；</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2.制定突发性火灾等应急方案，设立消防疏散示意图，紧急疏散通道通畅，照明设备，引路标志完好。</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3.及时发现并排除故障，</w:t>
      </w:r>
      <w:proofErr w:type="gramStart"/>
      <w:r>
        <w:rPr>
          <w:rFonts w:ascii="宋体" w:hAnsi="宋体" w:cs="宋体" w:hint="eastAsia"/>
          <w:sz w:val="24"/>
          <w:szCs w:val="24"/>
        </w:rPr>
        <w:t>零修合格率</w:t>
      </w:r>
      <w:proofErr w:type="gramEnd"/>
      <w:r>
        <w:rPr>
          <w:rFonts w:ascii="宋体" w:hAnsi="宋体" w:cs="宋体" w:hint="eastAsia"/>
          <w:sz w:val="24"/>
          <w:szCs w:val="24"/>
        </w:rPr>
        <w:t>100%；设备完好率≥98％，设备故障率≤1%，维修合格率100%</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（八）安防系统设备维护保养标准</w:t>
      </w:r>
    </w:p>
    <w:tbl>
      <w:tblPr>
        <w:tblW w:w="84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16"/>
        <w:gridCol w:w="1080"/>
        <w:gridCol w:w="6064"/>
      </w:tblGrid>
      <w:tr w:rsidR="00340977">
        <w:trPr>
          <w:trHeight w:val="607"/>
          <w:tblHeader/>
        </w:trPr>
        <w:tc>
          <w:tcPr>
            <w:tcW w:w="1316"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项目</w:t>
            </w: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时间</w:t>
            </w:r>
          </w:p>
        </w:tc>
        <w:tc>
          <w:tcPr>
            <w:tcW w:w="6064"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内容</w:t>
            </w:r>
          </w:p>
        </w:tc>
      </w:tr>
      <w:tr w:rsidR="00340977">
        <w:trPr>
          <w:trHeight w:val="449"/>
        </w:trPr>
        <w:tc>
          <w:tcPr>
            <w:tcW w:w="8460" w:type="dxa"/>
            <w:gridSpan w:val="3"/>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闭路监控系统</w:t>
            </w:r>
          </w:p>
        </w:tc>
      </w:tr>
      <w:tr w:rsidR="00340977">
        <w:tc>
          <w:tcPr>
            <w:tcW w:w="1316" w:type="dxa"/>
            <w:vMerge w:val="restart"/>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摄像机</w:t>
            </w: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每周</w:t>
            </w:r>
          </w:p>
        </w:tc>
        <w:tc>
          <w:tcPr>
            <w:tcW w:w="6064"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清洁除尘。</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检查外观完好情况。</w:t>
            </w:r>
          </w:p>
        </w:tc>
      </w:tr>
      <w:tr w:rsidR="00340977">
        <w:tc>
          <w:tcPr>
            <w:tcW w:w="1316" w:type="dxa"/>
            <w:vMerge/>
            <w:vAlign w:val="center"/>
          </w:tcPr>
          <w:p w:rsidR="00340977" w:rsidRDefault="00340977">
            <w:pPr>
              <w:tabs>
                <w:tab w:val="left" w:pos="5940"/>
              </w:tabs>
              <w:spacing w:line="440" w:lineRule="exact"/>
              <w:rPr>
                <w:rFonts w:ascii="宋体" w:hAnsi="宋体" w:cs="宋体"/>
                <w:sz w:val="24"/>
                <w:szCs w:val="24"/>
              </w:rPr>
            </w:pP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每季</w:t>
            </w:r>
          </w:p>
        </w:tc>
        <w:tc>
          <w:tcPr>
            <w:tcW w:w="6064"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线路整理。</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检查各视频及音频接头。</w:t>
            </w:r>
          </w:p>
        </w:tc>
      </w:tr>
      <w:tr w:rsidR="00340977">
        <w:tc>
          <w:tcPr>
            <w:tcW w:w="1316" w:type="dxa"/>
            <w:vMerge/>
            <w:vAlign w:val="center"/>
          </w:tcPr>
          <w:p w:rsidR="00340977" w:rsidRDefault="00340977">
            <w:pPr>
              <w:tabs>
                <w:tab w:val="left" w:pos="5940"/>
              </w:tabs>
              <w:spacing w:line="440" w:lineRule="exact"/>
              <w:rPr>
                <w:rFonts w:ascii="宋体" w:hAnsi="宋体" w:cs="宋体"/>
                <w:sz w:val="24"/>
                <w:szCs w:val="24"/>
              </w:rPr>
            </w:pP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每年</w:t>
            </w:r>
          </w:p>
        </w:tc>
        <w:tc>
          <w:tcPr>
            <w:tcW w:w="6064"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检查各线路接口是否正常、线路是否侵蚀老化。</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线路标号是否清晰可见，合理编排线路，并检修调整。</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检查云台机械机构和电动元器件的工作情况。</w:t>
            </w:r>
          </w:p>
        </w:tc>
      </w:tr>
      <w:tr w:rsidR="00340977">
        <w:tc>
          <w:tcPr>
            <w:tcW w:w="1316" w:type="dxa"/>
            <w:vMerge w:val="restart"/>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计算机监视器</w:t>
            </w: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每月</w:t>
            </w:r>
          </w:p>
        </w:tc>
        <w:tc>
          <w:tcPr>
            <w:tcW w:w="6064"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主机、显示器及打印机清洁除尘。</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检测UPS工作情况是否正常。</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检查各连接线路是否牢固完好，是否有腐蚀现象。</w:t>
            </w:r>
          </w:p>
        </w:tc>
      </w:tr>
      <w:tr w:rsidR="00340977">
        <w:tc>
          <w:tcPr>
            <w:tcW w:w="1316" w:type="dxa"/>
            <w:vMerge/>
            <w:vAlign w:val="center"/>
          </w:tcPr>
          <w:p w:rsidR="00340977" w:rsidRDefault="00340977">
            <w:pPr>
              <w:tabs>
                <w:tab w:val="left" w:pos="5940"/>
              </w:tabs>
              <w:spacing w:line="440" w:lineRule="exact"/>
              <w:rPr>
                <w:rFonts w:ascii="宋体" w:hAnsi="宋体" w:cs="宋体"/>
                <w:sz w:val="24"/>
                <w:szCs w:val="24"/>
              </w:rPr>
            </w:pP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每半年</w:t>
            </w:r>
          </w:p>
        </w:tc>
        <w:tc>
          <w:tcPr>
            <w:tcW w:w="6064"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清洁主机内部灰尘。</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数据整理与备份。</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lastRenderedPageBreak/>
              <w:t>计算机数据整理、内部测试。</w:t>
            </w:r>
          </w:p>
        </w:tc>
      </w:tr>
      <w:tr w:rsidR="00340977">
        <w:tc>
          <w:tcPr>
            <w:tcW w:w="1316" w:type="dxa"/>
            <w:vMerge w:val="restart"/>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lastRenderedPageBreak/>
              <w:t>录像机</w:t>
            </w: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每周</w:t>
            </w:r>
          </w:p>
        </w:tc>
        <w:tc>
          <w:tcPr>
            <w:tcW w:w="6064"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清洁除尘。</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检查外观是否完好。</w:t>
            </w:r>
          </w:p>
        </w:tc>
      </w:tr>
      <w:tr w:rsidR="00340977">
        <w:tc>
          <w:tcPr>
            <w:tcW w:w="1316" w:type="dxa"/>
            <w:vMerge/>
            <w:vAlign w:val="center"/>
          </w:tcPr>
          <w:p w:rsidR="00340977" w:rsidRDefault="00340977">
            <w:pPr>
              <w:tabs>
                <w:tab w:val="left" w:pos="5940"/>
              </w:tabs>
              <w:spacing w:line="440" w:lineRule="exact"/>
              <w:rPr>
                <w:rFonts w:ascii="宋体" w:hAnsi="宋体" w:cs="宋体"/>
                <w:sz w:val="24"/>
                <w:szCs w:val="24"/>
              </w:rPr>
            </w:pP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每月</w:t>
            </w:r>
          </w:p>
        </w:tc>
        <w:tc>
          <w:tcPr>
            <w:tcW w:w="6064"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检察录制标准。</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测试各功能键的工作情况。</w:t>
            </w:r>
          </w:p>
        </w:tc>
      </w:tr>
      <w:tr w:rsidR="00340977">
        <w:tc>
          <w:tcPr>
            <w:tcW w:w="1316" w:type="dxa"/>
            <w:vMerge/>
            <w:vAlign w:val="center"/>
          </w:tcPr>
          <w:p w:rsidR="00340977" w:rsidRDefault="00340977">
            <w:pPr>
              <w:tabs>
                <w:tab w:val="left" w:pos="5940"/>
              </w:tabs>
              <w:spacing w:line="440" w:lineRule="exact"/>
              <w:rPr>
                <w:rFonts w:ascii="宋体" w:hAnsi="宋体" w:cs="宋体"/>
                <w:sz w:val="24"/>
                <w:szCs w:val="24"/>
              </w:rPr>
            </w:pP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每半年</w:t>
            </w:r>
          </w:p>
        </w:tc>
        <w:tc>
          <w:tcPr>
            <w:tcW w:w="6064"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1、检测音频和视频接口，测试各项性能指标。</w:t>
            </w:r>
          </w:p>
        </w:tc>
      </w:tr>
      <w:tr w:rsidR="00340977">
        <w:tc>
          <w:tcPr>
            <w:tcW w:w="1316" w:type="dxa"/>
            <w:vMerge w:val="restart"/>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画面</w:t>
            </w:r>
            <w:proofErr w:type="gramStart"/>
            <w:r>
              <w:rPr>
                <w:rFonts w:ascii="宋体" w:hAnsi="宋体" w:cs="宋体" w:hint="eastAsia"/>
                <w:sz w:val="24"/>
                <w:szCs w:val="24"/>
              </w:rPr>
              <w:t>分割器</w:t>
            </w:r>
            <w:proofErr w:type="gramEnd"/>
            <w:r>
              <w:rPr>
                <w:rFonts w:ascii="宋体" w:hAnsi="宋体" w:cs="宋体" w:hint="eastAsia"/>
                <w:sz w:val="24"/>
                <w:szCs w:val="24"/>
              </w:rPr>
              <w:t>主机</w:t>
            </w: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每周</w:t>
            </w:r>
          </w:p>
        </w:tc>
        <w:tc>
          <w:tcPr>
            <w:tcW w:w="6064"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清洁除尘。</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检查外观是否完好。</w:t>
            </w:r>
          </w:p>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检查连接线的牢固程度。</w:t>
            </w:r>
          </w:p>
        </w:tc>
      </w:tr>
      <w:tr w:rsidR="00340977">
        <w:tc>
          <w:tcPr>
            <w:tcW w:w="1316" w:type="dxa"/>
            <w:vMerge/>
            <w:vAlign w:val="center"/>
          </w:tcPr>
          <w:p w:rsidR="00340977" w:rsidRDefault="00340977">
            <w:pPr>
              <w:tabs>
                <w:tab w:val="left" w:pos="5940"/>
              </w:tabs>
              <w:spacing w:line="440" w:lineRule="exact"/>
              <w:rPr>
                <w:rFonts w:ascii="宋体" w:hAnsi="宋体" w:cs="宋体"/>
                <w:sz w:val="24"/>
                <w:szCs w:val="24"/>
              </w:rPr>
            </w:pP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每季</w:t>
            </w:r>
          </w:p>
        </w:tc>
        <w:tc>
          <w:tcPr>
            <w:tcW w:w="6064"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1、测试各功能键的工作情况。</w:t>
            </w:r>
          </w:p>
        </w:tc>
      </w:tr>
      <w:tr w:rsidR="00340977">
        <w:tc>
          <w:tcPr>
            <w:tcW w:w="1316" w:type="dxa"/>
            <w:vMerge/>
            <w:vAlign w:val="center"/>
          </w:tcPr>
          <w:p w:rsidR="00340977" w:rsidRDefault="00340977">
            <w:pPr>
              <w:tabs>
                <w:tab w:val="left" w:pos="5940"/>
              </w:tabs>
              <w:spacing w:line="440" w:lineRule="exact"/>
              <w:rPr>
                <w:rFonts w:ascii="宋体" w:hAnsi="宋体" w:cs="宋体"/>
                <w:sz w:val="24"/>
                <w:szCs w:val="24"/>
              </w:rPr>
            </w:pPr>
          </w:p>
        </w:tc>
        <w:tc>
          <w:tcPr>
            <w:tcW w:w="1080" w:type="dxa"/>
            <w:vAlign w:val="center"/>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每年</w:t>
            </w:r>
          </w:p>
        </w:tc>
        <w:tc>
          <w:tcPr>
            <w:tcW w:w="6064" w:type="dxa"/>
          </w:tcPr>
          <w:p w:rsidR="00340977" w:rsidRDefault="00747EE6">
            <w:pPr>
              <w:tabs>
                <w:tab w:val="left" w:pos="5940"/>
              </w:tabs>
              <w:spacing w:line="440" w:lineRule="exact"/>
              <w:rPr>
                <w:rFonts w:ascii="宋体" w:hAnsi="宋体" w:cs="宋体"/>
                <w:sz w:val="24"/>
                <w:szCs w:val="24"/>
              </w:rPr>
            </w:pPr>
            <w:r>
              <w:rPr>
                <w:rFonts w:ascii="宋体" w:hAnsi="宋体" w:cs="宋体" w:hint="eastAsia"/>
                <w:sz w:val="24"/>
                <w:szCs w:val="24"/>
              </w:rPr>
              <w:t>1、线路整理，功能测试。</w:t>
            </w:r>
          </w:p>
        </w:tc>
      </w:tr>
    </w:tbl>
    <w:p w:rsidR="00340977" w:rsidRDefault="00747EE6" w:rsidP="00D351F0">
      <w:pPr>
        <w:numPr>
          <w:ilvl w:val="0"/>
          <w:numId w:val="22"/>
        </w:numPr>
        <w:tabs>
          <w:tab w:val="left" w:pos="360"/>
          <w:tab w:val="left" w:pos="5940"/>
        </w:tabs>
        <w:spacing w:line="440" w:lineRule="exact"/>
        <w:ind w:left="360" w:firstLineChars="200" w:firstLine="482"/>
        <w:rPr>
          <w:rFonts w:ascii="宋体" w:hAnsi="宋体" w:cs="宋体"/>
          <w:b/>
          <w:sz w:val="24"/>
          <w:szCs w:val="24"/>
        </w:rPr>
      </w:pPr>
      <w:r>
        <w:rPr>
          <w:rFonts w:ascii="宋体" w:hAnsi="宋体" w:cs="宋体" w:hint="eastAsia"/>
          <w:b/>
          <w:sz w:val="24"/>
          <w:szCs w:val="24"/>
        </w:rPr>
        <w:t>弱电运维服务</w:t>
      </w:r>
    </w:p>
    <w:p w:rsidR="00340977" w:rsidRDefault="00747EE6">
      <w:pPr>
        <w:pStyle w:val="1"/>
        <w:keepNext w:val="0"/>
        <w:keepLines w:val="0"/>
        <w:numPr>
          <w:ilvl w:val="0"/>
          <w:numId w:val="23"/>
        </w:numPr>
        <w:spacing w:before="0" w:after="0" w:line="240" w:lineRule="auto"/>
        <w:ind w:right="1426"/>
        <w:rPr>
          <w:b w:val="0"/>
          <w:bCs w:val="0"/>
          <w:sz w:val="24"/>
          <w:szCs w:val="24"/>
        </w:rPr>
      </w:pPr>
      <w:r>
        <w:rPr>
          <w:rFonts w:hint="eastAsia"/>
          <w:b w:val="0"/>
          <w:bCs w:val="0"/>
          <w:sz w:val="24"/>
          <w:szCs w:val="24"/>
        </w:rPr>
        <w:t>保持网络机房运行稳定，做好定期巡检工作。</w:t>
      </w:r>
    </w:p>
    <w:p w:rsidR="00340977" w:rsidRDefault="00747EE6">
      <w:pPr>
        <w:pStyle w:val="1"/>
        <w:keepNext w:val="0"/>
        <w:keepLines w:val="0"/>
        <w:numPr>
          <w:ilvl w:val="0"/>
          <w:numId w:val="23"/>
        </w:numPr>
        <w:spacing w:before="0" w:after="0" w:line="240" w:lineRule="auto"/>
        <w:ind w:right="1426"/>
        <w:rPr>
          <w:b w:val="0"/>
          <w:bCs w:val="0"/>
          <w:sz w:val="24"/>
          <w:szCs w:val="24"/>
        </w:rPr>
      </w:pPr>
      <w:r>
        <w:rPr>
          <w:rFonts w:hint="eastAsia"/>
          <w:b w:val="0"/>
          <w:bCs w:val="0"/>
          <w:sz w:val="24"/>
          <w:szCs w:val="24"/>
        </w:rPr>
        <w:t>保障桌面计算机及办公设备日常维护。</w:t>
      </w:r>
    </w:p>
    <w:p w:rsidR="00340977" w:rsidRDefault="00747EE6">
      <w:pPr>
        <w:numPr>
          <w:ilvl w:val="0"/>
          <w:numId w:val="23"/>
        </w:numPr>
        <w:rPr>
          <w:sz w:val="24"/>
          <w:szCs w:val="24"/>
        </w:rPr>
      </w:pPr>
      <w:r>
        <w:rPr>
          <w:rFonts w:hint="eastAsia"/>
          <w:sz w:val="24"/>
          <w:szCs w:val="24"/>
        </w:rPr>
        <w:t>满足网络线路改动需求及电话、计算机日常移机服务。</w:t>
      </w:r>
    </w:p>
    <w:p w:rsidR="00340977" w:rsidRDefault="00747EE6">
      <w:pPr>
        <w:pStyle w:val="1"/>
        <w:spacing w:before="0"/>
        <w:rPr>
          <w:sz w:val="24"/>
          <w:szCs w:val="24"/>
        </w:rPr>
      </w:pPr>
      <w:r>
        <w:rPr>
          <w:rFonts w:hint="eastAsia"/>
          <w:sz w:val="24"/>
          <w:szCs w:val="24"/>
        </w:rPr>
        <w:t xml:space="preserve">    </w:t>
      </w:r>
      <w:r>
        <w:rPr>
          <w:rFonts w:hint="eastAsia"/>
          <w:b w:val="0"/>
          <w:bCs w:val="0"/>
          <w:sz w:val="24"/>
          <w:szCs w:val="24"/>
        </w:rPr>
        <w:t xml:space="preserve"> 4.</w:t>
      </w:r>
      <w:r>
        <w:rPr>
          <w:rFonts w:hint="eastAsia"/>
          <w:b w:val="0"/>
          <w:bCs w:val="0"/>
          <w:sz w:val="24"/>
          <w:szCs w:val="24"/>
        </w:rPr>
        <w:t>保障停车场系统稳定运行，及日常软硬件维护。</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（十）避雷</w:t>
      </w:r>
      <w:proofErr w:type="gramStart"/>
      <w:r>
        <w:rPr>
          <w:rFonts w:ascii="宋体" w:hAnsi="宋体" w:cs="宋体" w:hint="eastAsia"/>
          <w:b/>
          <w:sz w:val="24"/>
          <w:szCs w:val="24"/>
        </w:rPr>
        <w:t>系统维保标准</w:t>
      </w:r>
      <w:proofErr w:type="gramEnd"/>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1.防雷装置应当每年检测一次。</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2.防雷装置检测机构对防雷装置检测后，应当出具检测报告。不合格的，提出整改意见。</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 3.物业公司做好防雷装置的日常维护工作。发现防雷装置存在隐患时，应当及时采取措施进行处理。</w:t>
      </w:r>
    </w:p>
    <w:p w:rsidR="00340977" w:rsidRDefault="00747EE6">
      <w:pPr>
        <w:tabs>
          <w:tab w:val="left" w:pos="5940"/>
        </w:tabs>
        <w:spacing w:line="440" w:lineRule="exact"/>
        <w:ind w:firstLine="540"/>
        <w:rPr>
          <w:rFonts w:ascii="宋体" w:hAnsi="宋体" w:cs="宋体"/>
          <w:b/>
          <w:sz w:val="24"/>
          <w:szCs w:val="24"/>
        </w:rPr>
      </w:pPr>
      <w:r>
        <w:rPr>
          <w:rFonts w:ascii="宋体" w:hAnsi="宋体" w:cs="宋体" w:hint="eastAsia"/>
          <w:b/>
          <w:sz w:val="24"/>
          <w:szCs w:val="24"/>
        </w:rPr>
        <w:t>（十一）电开水器管理</w:t>
      </w:r>
    </w:p>
    <w:p w:rsidR="00340977" w:rsidRDefault="00747EE6">
      <w:pPr>
        <w:tabs>
          <w:tab w:val="left" w:pos="5940"/>
        </w:tabs>
        <w:spacing w:line="440" w:lineRule="exact"/>
        <w:ind w:firstLine="640"/>
        <w:rPr>
          <w:rFonts w:ascii="宋体" w:hAnsi="宋体" w:cs="宋体"/>
          <w:b/>
          <w:sz w:val="24"/>
          <w:szCs w:val="24"/>
        </w:rPr>
      </w:pPr>
      <w:r>
        <w:rPr>
          <w:rFonts w:ascii="宋体" w:hAnsi="宋体" w:cs="宋体" w:hint="eastAsia"/>
          <w:b/>
          <w:sz w:val="24"/>
          <w:szCs w:val="24"/>
        </w:rPr>
        <w:t>1.服务内容</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电开水</w:t>
      </w:r>
      <w:proofErr w:type="gramStart"/>
      <w:r>
        <w:rPr>
          <w:rFonts w:ascii="宋体" w:hAnsi="宋体" w:cs="宋体" w:hint="eastAsia"/>
          <w:sz w:val="24"/>
          <w:szCs w:val="24"/>
        </w:rPr>
        <w:t>器管理</w:t>
      </w:r>
      <w:proofErr w:type="gramEnd"/>
      <w:r>
        <w:rPr>
          <w:rFonts w:ascii="宋体" w:hAnsi="宋体" w:cs="宋体" w:hint="eastAsia"/>
          <w:sz w:val="24"/>
          <w:szCs w:val="24"/>
        </w:rPr>
        <w:t>是指为保证办公楼（区）开水供应，对电开水器的日常管理、养护和维修。</w:t>
      </w:r>
    </w:p>
    <w:p w:rsidR="00340977" w:rsidRDefault="00747EE6">
      <w:pPr>
        <w:tabs>
          <w:tab w:val="left" w:pos="5940"/>
        </w:tabs>
        <w:spacing w:line="440" w:lineRule="exact"/>
        <w:ind w:firstLine="640"/>
        <w:rPr>
          <w:rFonts w:ascii="宋体" w:hAnsi="宋体" w:cs="宋体"/>
          <w:b/>
          <w:sz w:val="24"/>
          <w:szCs w:val="24"/>
        </w:rPr>
      </w:pPr>
      <w:r>
        <w:rPr>
          <w:rFonts w:ascii="宋体" w:hAnsi="宋体" w:cs="宋体" w:hint="eastAsia"/>
          <w:b/>
          <w:sz w:val="24"/>
          <w:szCs w:val="24"/>
        </w:rPr>
        <w:t>2．服务标准</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（1）电开水</w:t>
      </w:r>
      <w:proofErr w:type="gramStart"/>
      <w:r>
        <w:rPr>
          <w:rFonts w:ascii="宋体" w:hAnsi="宋体" w:cs="宋体" w:hint="eastAsia"/>
          <w:color w:val="000000"/>
          <w:sz w:val="24"/>
          <w:szCs w:val="24"/>
        </w:rPr>
        <w:t>器保持</w:t>
      </w:r>
      <w:proofErr w:type="gramEnd"/>
      <w:r>
        <w:rPr>
          <w:rFonts w:ascii="宋体" w:hAnsi="宋体" w:cs="宋体" w:hint="eastAsia"/>
          <w:color w:val="000000"/>
          <w:sz w:val="24"/>
          <w:szCs w:val="24"/>
        </w:rPr>
        <w:t>洁净、光亮，无污迹。</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（2）保证规定时间的开水供应。</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lastRenderedPageBreak/>
        <w:t>（3）维修及时，无延误。</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（4）按期除碱，无水垢。</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（5）严格执行操作规程，按规范启动、关闭，不发生安全问题。</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3．服务要求</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（1）每日擦拭电开水器外表，保持洁净、光亮，无污迹。</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（2）按时提供开水供应，并及时加水，随时保证供应。</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（3）电开水器出现故障时，立即检修或与厂家联系进行修理。</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（4）每日按时关闭电开水器开关、阀门和电器。</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（5）每季度对电开水器内部进行一次水碱清理，无水垢。</w:t>
      </w:r>
    </w:p>
    <w:p w:rsidR="00340977" w:rsidRDefault="00747EE6">
      <w:pPr>
        <w:tabs>
          <w:tab w:val="left" w:pos="5940"/>
        </w:tabs>
        <w:spacing w:line="440" w:lineRule="exact"/>
        <w:ind w:firstLineChars="196" w:firstLine="472"/>
        <w:rPr>
          <w:rFonts w:ascii="宋体" w:hAnsi="宋体" w:cs="宋体"/>
          <w:b/>
          <w:color w:val="000000"/>
          <w:sz w:val="24"/>
          <w:szCs w:val="24"/>
        </w:rPr>
      </w:pPr>
      <w:r>
        <w:rPr>
          <w:rFonts w:ascii="宋体" w:hAnsi="宋体" w:cs="宋体" w:hint="eastAsia"/>
          <w:b/>
          <w:color w:val="000000"/>
          <w:sz w:val="24"/>
          <w:szCs w:val="24"/>
        </w:rPr>
        <w:t>（十二）卫生保洁</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1.服务内容</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color w:val="000000"/>
          <w:sz w:val="24"/>
          <w:szCs w:val="24"/>
        </w:rPr>
        <w:t>卫生</w:t>
      </w:r>
      <w:proofErr w:type="gramStart"/>
      <w:r>
        <w:rPr>
          <w:rFonts w:ascii="宋体" w:hAnsi="宋体" w:cs="宋体" w:hint="eastAsia"/>
          <w:color w:val="000000"/>
          <w:sz w:val="24"/>
          <w:szCs w:val="24"/>
        </w:rPr>
        <w:t>保洁是</w:t>
      </w:r>
      <w:proofErr w:type="gramEnd"/>
      <w:r>
        <w:rPr>
          <w:rFonts w:ascii="宋体" w:hAnsi="宋体" w:cs="宋体" w:hint="eastAsia"/>
          <w:color w:val="000000"/>
          <w:sz w:val="24"/>
          <w:szCs w:val="24"/>
        </w:rPr>
        <w:t>指为保持机关办公楼（区）内公共区域（办公楼大厅、大门、楼道、楼梯、电梯和办公大厅及上述部位内所有设施用品和饰物）、办公室内、庭院、外场（庭院、大门前、室外停车场、</w:t>
      </w:r>
      <w:r>
        <w:rPr>
          <w:rFonts w:ascii="宋体" w:hAnsi="宋体" w:cs="宋体" w:hint="eastAsia"/>
          <w:sz w:val="24"/>
          <w:szCs w:val="24"/>
        </w:rPr>
        <w:t>通道、广场、绿地等）、外墙外窗（建筑物的外墙和外窗）的环境卫生清洁管理和</w:t>
      </w:r>
      <w:proofErr w:type="gramStart"/>
      <w:r>
        <w:rPr>
          <w:rFonts w:ascii="宋体" w:hAnsi="宋体" w:cs="宋体" w:hint="eastAsia"/>
          <w:sz w:val="24"/>
          <w:szCs w:val="24"/>
        </w:rPr>
        <w:t>室内绿植养护</w:t>
      </w:r>
      <w:proofErr w:type="gramEnd"/>
      <w:r>
        <w:rPr>
          <w:rFonts w:ascii="宋体" w:hAnsi="宋体" w:cs="宋体" w:hint="eastAsia"/>
          <w:sz w:val="24"/>
          <w:szCs w:val="24"/>
        </w:rPr>
        <w:t>、消杀工作。</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2．服务标准及要求</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（1）公共区域</w:t>
      </w:r>
    </w:p>
    <w:p w:rsidR="00340977" w:rsidRDefault="00747EE6" w:rsidP="00D351F0">
      <w:pPr>
        <w:tabs>
          <w:tab w:val="left" w:pos="5940"/>
        </w:tabs>
        <w:spacing w:line="440" w:lineRule="exact"/>
        <w:ind w:firstLineChars="200" w:firstLine="482"/>
        <w:rPr>
          <w:rFonts w:ascii="宋体" w:hAnsi="宋体" w:cs="宋体"/>
          <w:b/>
          <w:color w:val="000000"/>
          <w:sz w:val="24"/>
          <w:szCs w:val="24"/>
        </w:rPr>
      </w:pPr>
      <w:r>
        <w:rPr>
          <w:rFonts w:ascii="宋体" w:hAnsi="宋体" w:cs="宋体" w:hint="eastAsia"/>
          <w:b/>
          <w:color w:val="000000"/>
          <w:sz w:val="24"/>
          <w:szCs w:val="24"/>
        </w:rPr>
        <w:t>服务标准</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color w:val="000000"/>
          <w:sz w:val="24"/>
          <w:szCs w:val="24"/>
        </w:rPr>
        <w:t>①地面光亮无水迹、污迹，无尘物。</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②楼梯、电梯、走廊、指示牌、门牌、通风窗口、地角线、墙壁、柱子、顶板无尘和无污物。</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③垃圾筒内垃圾不超过1/2，并摆放整齐，外观干净。</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④花盆外观干净，花叶无尘土，花盆内无杂物。</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⑤玻璃、门窗无污迹、水迹、裂痕，有明显安全标志。</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⑥厅堂内无蚊蝇。</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⑦灯饰和其它饰物无尘土、破损。</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⑧大厅入口地台、梯级、墙壁表面、所有玻璃门窗及设施无尘土，大理石墙面光亮、无污迹、水迹。</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⑨大厅天花板无尘埃。</w:t>
      </w:r>
    </w:p>
    <w:p w:rsidR="00340977" w:rsidRDefault="00747EE6">
      <w:pPr>
        <w:tabs>
          <w:tab w:val="left" w:pos="5940"/>
        </w:tabs>
        <w:spacing w:line="440" w:lineRule="exact"/>
        <w:ind w:hanging="160"/>
        <w:rPr>
          <w:rFonts w:ascii="宋体" w:hAnsi="宋体" w:cs="宋体"/>
          <w:color w:val="000000"/>
          <w:sz w:val="24"/>
          <w:szCs w:val="24"/>
        </w:rPr>
      </w:pPr>
      <w:r>
        <w:rPr>
          <w:rFonts w:ascii="宋体" w:hAnsi="宋体" w:cs="宋体" w:hint="eastAsia"/>
          <w:color w:val="000000"/>
          <w:sz w:val="24"/>
          <w:szCs w:val="24"/>
        </w:rPr>
        <w:t>⑩无鼠害、无蚊蝇、无蟑螂。</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服务要求</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color w:val="000000"/>
          <w:sz w:val="24"/>
          <w:szCs w:val="24"/>
        </w:rPr>
        <w:lastRenderedPageBreak/>
        <w:t>①</w:t>
      </w:r>
      <w:proofErr w:type="gramStart"/>
      <w:r>
        <w:rPr>
          <w:rFonts w:ascii="宋体" w:hAnsi="宋体" w:cs="宋体" w:hint="eastAsia"/>
          <w:color w:val="000000"/>
          <w:sz w:val="24"/>
          <w:szCs w:val="24"/>
        </w:rPr>
        <w:t>清理大楼</w:t>
      </w:r>
      <w:proofErr w:type="gramEnd"/>
      <w:r>
        <w:rPr>
          <w:rFonts w:ascii="宋体" w:hAnsi="宋体" w:cs="宋体" w:hint="eastAsia"/>
          <w:color w:val="000000"/>
          <w:sz w:val="24"/>
          <w:szCs w:val="24"/>
        </w:rPr>
        <w:t>内的所有垃圾，对垃圾进行分类回收；收集及清</w:t>
      </w:r>
      <w:r>
        <w:rPr>
          <w:rFonts w:ascii="宋体" w:hAnsi="宋体" w:cs="宋体" w:hint="eastAsia"/>
          <w:sz w:val="24"/>
          <w:szCs w:val="24"/>
        </w:rPr>
        <w:t>理所有垃圾箱和花槽内的垃圾。</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 xml:space="preserve">②清洁所有出入口、大门及门牌；清洁所有窗户及指示牌。 </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③清除所有手印及污渍，包括楼梯墙壁；清洁所有扶手、栏杆及玻璃表面。</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④清扫所有通风窗口；清扫空调风口百叶及照明灯片。</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⑤拖擦地、台表面；清洁所有楼梯、走廊及窗户。</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 xml:space="preserve">⑥清洁所有灯饰。 </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⑦清扫、洗刷大厅入口地台及梯级；清扫大厅天花板尘埃。</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⑧擦净入口大厅内墙壁表面和所有玻璃门窗及设施；</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⑨定期投放喷洒鼠、蟑螂、蚊蝇药物；定期对垃圾箱及垃圾堆放处进行消杀。</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（2）公共卫生间</w:t>
      </w:r>
    </w:p>
    <w:p w:rsidR="00340977" w:rsidRDefault="00747EE6">
      <w:pPr>
        <w:tabs>
          <w:tab w:val="left" w:pos="5940"/>
        </w:tabs>
        <w:spacing w:line="440" w:lineRule="exact"/>
        <w:ind w:firstLineChars="150" w:firstLine="361"/>
        <w:rPr>
          <w:rFonts w:ascii="宋体" w:hAnsi="宋体" w:cs="宋体"/>
          <w:b/>
          <w:color w:val="000000"/>
          <w:sz w:val="24"/>
          <w:szCs w:val="24"/>
        </w:rPr>
      </w:pPr>
      <w:r>
        <w:rPr>
          <w:rFonts w:ascii="宋体" w:hAnsi="宋体" w:cs="宋体" w:hint="eastAsia"/>
          <w:b/>
          <w:color w:val="000000"/>
          <w:sz w:val="24"/>
          <w:szCs w:val="24"/>
        </w:rPr>
        <w:t>服务标准</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color w:val="000000"/>
          <w:sz w:val="24"/>
          <w:szCs w:val="24"/>
        </w:rPr>
        <w:t>①门、窗、天花板、墙壁、隔板无尘物、无污迹。</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②玻璃、镜面明亮无水迹。</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③地面墙角无尘、无污迹、无杂物、无蛛网、无水迹。</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④地面、水龙头、弯管、马桶座及盖、水箱等无污迹、无污物，电镀件明亮。</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⑤便池无尘、无污迹、无杂物，小便池内香球不少于2个，并及时更换。</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⑥桶内垃圾不超1/2即清理。</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⑦设备（烘手器、灯、开关、</w:t>
      </w:r>
      <w:proofErr w:type="gramStart"/>
      <w:r>
        <w:rPr>
          <w:rFonts w:ascii="宋体" w:hAnsi="宋体" w:cs="宋体" w:hint="eastAsia"/>
          <w:color w:val="000000"/>
          <w:sz w:val="24"/>
          <w:szCs w:val="24"/>
        </w:rPr>
        <w:t>暧</w:t>
      </w:r>
      <w:proofErr w:type="gramEnd"/>
      <w:r>
        <w:rPr>
          <w:rFonts w:ascii="宋体" w:hAnsi="宋体" w:cs="宋体" w:hint="eastAsia"/>
          <w:color w:val="000000"/>
          <w:sz w:val="24"/>
          <w:szCs w:val="24"/>
        </w:rPr>
        <w:t>气、通风口、门锁等）无尘、无污迹。</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⑧空气清新、无异味。</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⑨墩布间干净、整洁、无杂物，物品码放整齐，不囤积。</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服务要求</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①擦净所有门、天花板。</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②擦、冲及洗净所有洗手间设备。</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③擦净所有洗手间镜面。</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④擦净地、台表面。</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⑤天花板及照明设备表面除尘。</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⑥擦净排气扇。</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⑦提供并及时补充清洁液和卫生纸、</w:t>
      </w:r>
      <w:proofErr w:type="gramStart"/>
      <w:r>
        <w:rPr>
          <w:rFonts w:ascii="宋体" w:hAnsi="宋体" w:cs="宋体" w:hint="eastAsia"/>
          <w:sz w:val="24"/>
          <w:szCs w:val="24"/>
        </w:rPr>
        <w:t>抽纸等</w:t>
      </w:r>
      <w:proofErr w:type="gramEnd"/>
      <w:r>
        <w:rPr>
          <w:rFonts w:ascii="宋体" w:hAnsi="宋体" w:cs="宋体" w:hint="eastAsia"/>
          <w:sz w:val="24"/>
          <w:szCs w:val="24"/>
        </w:rPr>
        <w:t>日常消耗品。</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lastRenderedPageBreak/>
        <w:t>⑧清理垃圾桶</w:t>
      </w:r>
      <w:proofErr w:type="gramStart"/>
      <w:r>
        <w:rPr>
          <w:rFonts w:ascii="宋体" w:hAnsi="宋体" w:cs="宋体" w:hint="eastAsia"/>
          <w:color w:val="000000"/>
          <w:sz w:val="24"/>
          <w:szCs w:val="24"/>
        </w:rPr>
        <w:t>脏物</w:t>
      </w:r>
      <w:proofErr w:type="gramEnd"/>
      <w:r>
        <w:rPr>
          <w:rFonts w:ascii="宋体" w:hAnsi="宋体" w:cs="宋体" w:hint="eastAsia"/>
          <w:color w:val="000000"/>
          <w:sz w:val="24"/>
          <w:szCs w:val="24"/>
        </w:rPr>
        <w:t>。</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⑨清洁卫生洁具。</w:t>
      </w:r>
      <w:r>
        <w:rPr>
          <w:rFonts w:ascii="宋体" w:hAnsi="宋体" w:cs="宋体" w:hint="eastAsia"/>
          <w:sz w:val="24"/>
          <w:szCs w:val="24"/>
        </w:rPr>
        <w:t>便器清水冲洗后，使用洁厕灵刷洗外围，随时保持清洁。</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⑩</w:t>
      </w:r>
      <w:r>
        <w:rPr>
          <w:rFonts w:ascii="宋体" w:hAnsi="宋体" w:cs="宋体" w:hint="eastAsia"/>
          <w:sz w:val="24"/>
          <w:szCs w:val="24"/>
        </w:rPr>
        <w:t>门把手、水龙头、门窗、洗手池、便池随时保持清洁，抹布、拖把明确标记，严格区分，不得混用，每次使用后冲洗消毒。</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（3）外场保洁</w:t>
      </w:r>
    </w:p>
    <w:p w:rsidR="00340977" w:rsidRDefault="00747EE6">
      <w:pPr>
        <w:tabs>
          <w:tab w:val="left" w:pos="5940"/>
        </w:tabs>
        <w:spacing w:line="440" w:lineRule="exact"/>
        <w:ind w:firstLineChars="196" w:firstLine="472"/>
        <w:rPr>
          <w:rFonts w:ascii="宋体" w:hAnsi="宋体" w:cs="宋体"/>
          <w:b/>
          <w:color w:val="000000"/>
          <w:sz w:val="24"/>
          <w:szCs w:val="24"/>
        </w:rPr>
      </w:pPr>
      <w:r>
        <w:rPr>
          <w:rFonts w:ascii="宋体" w:hAnsi="宋体" w:cs="宋体" w:hint="eastAsia"/>
          <w:b/>
          <w:color w:val="000000"/>
          <w:sz w:val="24"/>
          <w:szCs w:val="24"/>
        </w:rPr>
        <w:t>服务标准</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①庭院、广场地面清洁无废弃物。</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②保洁重点是烟头、废纸、杂物等，随时捡拾入桶。</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③垃圾清运及时，垃圾站消毒，无蚊蝇滋生。</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④清扫及时，地面无积水、积雪。</w:t>
      </w:r>
    </w:p>
    <w:p w:rsidR="00340977" w:rsidRDefault="00747EE6">
      <w:pPr>
        <w:tabs>
          <w:tab w:val="left" w:pos="5940"/>
        </w:tabs>
        <w:spacing w:line="440" w:lineRule="exact"/>
        <w:ind w:firstLineChars="196" w:firstLine="472"/>
        <w:rPr>
          <w:rFonts w:ascii="宋体" w:hAnsi="宋体" w:cs="宋体"/>
          <w:b/>
          <w:color w:val="000000"/>
          <w:sz w:val="24"/>
          <w:szCs w:val="24"/>
        </w:rPr>
      </w:pPr>
      <w:r>
        <w:rPr>
          <w:rFonts w:ascii="宋体" w:hAnsi="宋体" w:cs="宋体" w:hint="eastAsia"/>
          <w:b/>
          <w:color w:val="000000"/>
          <w:sz w:val="24"/>
          <w:szCs w:val="24"/>
        </w:rPr>
        <w:t>服务要求</w:t>
      </w:r>
    </w:p>
    <w:p w:rsidR="00340977" w:rsidRDefault="00747EE6">
      <w:pPr>
        <w:tabs>
          <w:tab w:val="left" w:pos="5940"/>
        </w:tabs>
        <w:spacing w:line="440" w:lineRule="exact"/>
        <w:ind w:firstLine="645"/>
        <w:rPr>
          <w:rFonts w:ascii="宋体" w:hAnsi="宋体" w:cs="宋体"/>
          <w:color w:val="000000"/>
          <w:sz w:val="24"/>
          <w:szCs w:val="24"/>
        </w:rPr>
      </w:pPr>
      <w:r>
        <w:rPr>
          <w:rFonts w:ascii="宋体" w:hAnsi="宋体" w:cs="宋体" w:hint="eastAsia"/>
          <w:color w:val="000000"/>
          <w:sz w:val="24"/>
          <w:szCs w:val="24"/>
        </w:rPr>
        <w:t>①室外垃圾桶内垃圾的清运。</w:t>
      </w:r>
    </w:p>
    <w:p w:rsidR="00340977" w:rsidRDefault="00747EE6">
      <w:pPr>
        <w:tabs>
          <w:tab w:val="left" w:pos="5940"/>
        </w:tabs>
        <w:spacing w:line="440" w:lineRule="exact"/>
        <w:ind w:firstLine="645"/>
        <w:rPr>
          <w:rFonts w:ascii="宋体" w:hAnsi="宋体" w:cs="宋体"/>
          <w:color w:val="000000"/>
          <w:sz w:val="24"/>
          <w:szCs w:val="24"/>
        </w:rPr>
      </w:pPr>
      <w:r>
        <w:rPr>
          <w:rFonts w:ascii="宋体" w:hAnsi="宋体" w:cs="宋体" w:hint="eastAsia"/>
          <w:color w:val="000000"/>
          <w:sz w:val="24"/>
          <w:szCs w:val="24"/>
        </w:rPr>
        <w:t>②围栏的清洁。</w:t>
      </w:r>
    </w:p>
    <w:p w:rsidR="00340977" w:rsidRDefault="00747EE6">
      <w:pPr>
        <w:tabs>
          <w:tab w:val="left" w:pos="5940"/>
        </w:tabs>
        <w:spacing w:line="440" w:lineRule="exact"/>
        <w:ind w:firstLine="645"/>
        <w:rPr>
          <w:rFonts w:ascii="宋体" w:hAnsi="宋体" w:cs="宋体"/>
          <w:color w:val="000000"/>
          <w:sz w:val="24"/>
          <w:szCs w:val="24"/>
        </w:rPr>
      </w:pPr>
      <w:r>
        <w:rPr>
          <w:rFonts w:ascii="宋体" w:hAnsi="宋体" w:cs="宋体" w:hint="eastAsia"/>
          <w:color w:val="000000"/>
          <w:sz w:val="24"/>
          <w:szCs w:val="24"/>
        </w:rPr>
        <w:t>③全楼垃圾清运。</w:t>
      </w:r>
    </w:p>
    <w:p w:rsidR="00340977" w:rsidRDefault="00747EE6">
      <w:pPr>
        <w:tabs>
          <w:tab w:val="left" w:pos="5940"/>
        </w:tabs>
        <w:spacing w:line="440" w:lineRule="exact"/>
        <w:ind w:firstLine="645"/>
        <w:rPr>
          <w:rFonts w:ascii="宋体" w:hAnsi="宋体" w:cs="宋体"/>
          <w:color w:val="000000"/>
          <w:sz w:val="24"/>
          <w:szCs w:val="24"/>
        </w:rPr>
      </w:pPr>
      <w:r>
        <w:rPr>
          <w:rFonts w:ascii="宋体" w:hAnsi="宋体" w:cs="宋体" w:hint="eastAsia"/>
          <w:color w:val="000000"/>
          <w:sz w:val="24"/>
          <w:szCs w:val="24"/>
        </w:rPr>
        <w:t>④庭院广场地面清洁。</w:t>
      </w:r>
    </w:p>
    <w:p w:rsidR="00340977" w:rsidRDefault="00747EE6">
      <w:pPr>
        <w:tabs>
          <w:tab w:val="left" w:pos="5940"/>
        </w:tabs>
        <w:spacing w:line="440" w:lineRule="exact"/>
        <w:ind w:firstLine="645"/>
        <w:rPr>
          <w:rFonts w:ascii="宋体" w:hAnsi="宋体" w:cs="宋体"/>
          <w:color w:val="000000"/>
          <w:sz w:val="24"/>
          <w:szCs w:val="24"/>
        </w:rPr>
      </w:pPr>
      <w:r>
        <w:rPr>
          <w:rFonts w:ascii="宋体" w:hAnsi="宋体" w:cs="宋体" w:hint="eastAsia"/>
          <w:color w:val="000000"/>
          <w:sz w:val="24"/>
          <w:szCs w:val="24"/>
        </w:rPr>
        <w:t>⑤夏季清除积水、冬季清扫积雪。</w:t>
      </w:r>
    </w:p>
    <w:p w:rsidR="00340977" w:rsidRDefault="00747EE6">
      <w:pPr>
        <w:tabs>
          <w:tab w:val="left" w:pos="5940"/>
        </w:tabs>
        <w:spacing w:line="440" w:lineRule="exact"/>
        <w:ind w:firstLine="645"/>
        <w:rPr>
          <w:rFonts w:ascii="宋体" w:hAnsi="宋体" w:cs="宋体"/>
          <w:sz w:val="24"/>
          <w:szCs w:val="24"/>
        </w:rPr>
      </w:pPr>
      <w:r>
        <w:rPr>
          <w:rFonts w:ascii="宋体" w:hAnsi="宋体" w:cs="宋体" w:hint="eastAsia"/>
          <w:sz w:val="24"/>
          <w:szCs w:val="24"/>
        </w:rPr>
        <w:t>⑥化粪池的清掏、垃圾清运。</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（4）外墙、外窗保洁</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服务标准</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①外墙清洗、保养后，光亮、防风化、无漏清洗部位。</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②外窗清洗后，清洁透明；清洁时，室内</w:t>
      </w:r>
      <w:proofErr w:type="gramStart"/>
      <w:r>
        <w:rPr>
          <w:rFonts w:ascii="宋体" w:hAnsi="宋体" w:cs="宋体" w:hint="eastAsia"/>
          <w:color w:val="000000"/>
          <w:sz w:val="24"/>
          <w:szCs w:val="24"/>
        </w:rPr>
        <w:t>不</w:t>
      </w:r>
      <w:proofErr w:type="gramEnd"/>
      <w:r>
        <w:rPr>
          <w:rFonts w:ascii="宋体" w:hAnsi="宋体" w:cs="宋体" w:hint="eastAsia"/>
          <w:color w:val="000000"/>
          <w:sz w:val="24"/>
          <w:szCs w:val="24"/>
        </w:rPr>
        <w:t>进水，经常保持清洁。</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③外墙、外窗定期清洗，保持干净。</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服务要求</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①外墙、外窗定期清洗、保养，一年两次。</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②其他需要机械化清洗的工作。</w:t>
      </w:r>
    </w:p>
    <w:p w:rsidR="00340977" w:rsidRDefault="00747EE6">
      <w:pPr>
        <w:tabs>
          <w:tab w:val="left" w:pos="5940"/>
        </w:tabs>
        <w:spacing w:line="440" w:lineRule="exact"/>
        <w:ind w:firstLineChars="196" w:firstLine="472"/>
        <w:rPr>
          <w:rFonts w:ascii="宋体" w:hAnsi="宋体" w:cs="宋体"/>
          <w:color w:val="000000"/>
          <w:sz w:val="24"/>
          <w:szCs w:val="24"/>
        </w:rPr>
      </w:pPr>
      <w:r>
        <w:rPr>
          <w:rFonts w:ascii="宋体" w:hAnsi="宋体" w:cs="宋体" w:hint="eastAsia"/>
          <w:b/>
          <w:color w:val="000000"/>
          <w:sz w:val="24"/>
          <w:szCs w:val="24"/>
        </w:rPr>
        <w:t>（5）办公室保洁</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服务标准及要求</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①每组服务人员至少由2人组成，同进同出，同时进行作业。</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②服务人员必须通过政审，政治可靠，有较强的保密、安全意识，组织纪律观念强。</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③服务人员必须经过专业培训，身体健康，爱岗敬业，服务周到。</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lastRenderedPageBreak/>
        <w:t>④门、窗、玻璃明亮、洁净，地面干净，无杂物，墙壁、顶棚清洁，无尘物。</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⑤桌、椅、沙发、茶几、茶具、书柜等办公物品保持整洁、干净，无尘污，摆放整齐有序。</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⑥文件、报刊、杂志、书籍等摆放整齐、有序、定位。</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⑦经常保持室内空气清新，无蟑螂、蚊蝇。</w:t>
      </w:r>
    </w:p>
    <w:p w:rsidR="00340977" w:rsidRDefault="00747EE6">
      <w:pPr>
        <w:tabs>
          <w:tab w:val="left" w:pos="5940"/>
        </w:tabs>
        <w:spacing w:line="440" w:lineRule="exact"/>
        <w:ind w:firstLineChars="196" w:firstLine="472"/>
        <w:rPr>
          <w:rFonts w:ascii="宋体" w:hAnsi="宋体" w:cs="宋体"/>
          <w:color w:val="000000"/>
          <w:sz w:val="24"/>
          <w:szCs w:val="24"/>
        </w:rPr>
      </w:pPr>
      <w:r>
        <w:rPr>
          <w:rFonts w:ascii="宋体" w:hAnsi="宋体" w:cs="宋体" w:hint="eastAsia"/>
          <w:b/>
          <w:color w:val="000000"/>
          <w:sz w:val="24"/>
          <w:szCs w:val="24"/>
        </w:rPr>
        <w:t>（6）值班室保洁</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服务标准及要求</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①每组服务人员至少由2人组成，同进同出，同时进行作业。</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②服务人员必须通过政审，政治可靠，有较强的保密、安全意识，组织纪律观念强。</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③服务人员必须经过专业培训，身体健康，爱岗敬业，服务周到。</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④门、窗、玻璃明亮、洁净，地面干净，无杂物，墙壁、顶棚清洁，无尘物。</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⑤桌、椅、床、沙发、茶几、茶具、储物柜等办公物品保持整洁、干净，无尘污，摆放整齐有序。</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⑥值班用品等摆放整齐、有序、定位。</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⑦经常保持室内空气清新，无蟑螂、蚊蝇。</w:t>
      </w:r>
    </w:p>
    <w:p w:rsidR="00340977" w:rsidRDefault="00747EE6">
      <w:pPr>
        <w:tabs>
          <w:tab w:val="left" w:pos="5940"/>
        </w:tabs>
        <w:spacing w:line="440" w:lineRule="exact"/>
        <w:ind w:firstLineChars="200" w:firstLine="480"/>
        <w:rPr>
          <w:rFonts w:ascii="宋体" w:hAnsi="宋体" w:cs="宋体"/>
          <w:b/>
          <w:sz w:val="24"/>
          <w:szCs w:val="24"/>
        </w:rPr>
      </w:pPr>
      <w:r>
        <w:rPr>
          <w:rFonts w:ascii="宋体" w:hAnsi="宋体" w:cs="宋体" w:hint="eastAsia"/>
          <w:sz w:val="24"/>
          <w:szCs w:val="24"/>
        </w:rPr>
        <w:t>⑧床上用品（床单、被褥、枕套）</w:t>
      </w:r>
      <w:r>
        <w:rPr>
          <w:rFonts w:ascii="宋体" w:hAnsi="宋体" w:cs="宋体" w:hint="eastAsia"/>
          <w:spacing w:val="-2"/>
          <w:sz w:val="24"/>
          <w:szCs w:val="24"/>
        </w:rPr>
        <w:t>每日更换。</w:t>
      </w:r>
    </w:p>
    <w:p w:rsidR="00340977" w:rsidRDefault="00747EE6">
      <w:pPr>
        <w:tabs>
          <w:tab w:val="left" w:pos="5940"/>
        </w:tabs>
        <w:spacing w:line="440" w:lineRule="exact"/>
        <w:ind w:firstLineChars="196" w:firstLine="472"/>
        <w:rPr>
          <w:rFonts w:ascii="宋体" w:hAnsi="宋体" w:cs="宋体"/>
          <w:b/>
          <w:color w:val="000000"/>
          <w:sz w:val="24"/>
          <w:szCs w:val="24"/>
        </w:rPr>
      </w:pPr>
      <w:r>
        <w:rPr>
          <w:rFonts w:ascii="宋体" w:hAnsi="宋体" w:cs="宋体" w:hint="eastAsia"/>
          <w:b/>
          <w:color w:val="000000"/>
          <w:sz w:val="24"/>
          <w:szCs w:val="24"/>
        </w:rPr>
        <w:t>（十三）传达、保安、秩序、消防及监控系统</w:t>
      </w:r>
      <w:r>
        <w:rPr>
          <w:rFonts w:ascii="宋体" w:hAnsi="宋体" w:cs="宋体" w:hint="eastAsia"/>
          <w:b/>
          <w:sz w:val="24"/>
          <w:szCs w:val="24"/>
        </w:rPr>
        <w:t>值班</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1．服务内容</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传达、保安、秩序及监控系统管理是指为保证办公楼（区）安全和正常工作秩序，对来人来访进行登记、查验，做好安全保卫和防火防盗工作，负责办公楼区</w:t>
      </w:r>
      <w:r>
        <w:rPr>
          <w:rFonts w:ascii="宋体" w:hAnsi="宋体" w:cs="宋体" w:hint="eastAsia"/>
          <w:sz w:val="24"/>
          <w:szCs w:val="24"/>
        </w:rPr>
        <w:t>监控系统（包括消防报警系统、闭路监控系统等）的值班、检查、检测和弱电设备的日常维修管理</w:t>
      </w:r>
      <w:r>
        <w:rPr>
          <w:rFonts w:ascii="宋体" w:hAnsi="宋体" w:cs="宋体" w:hint="eastAsia"/>
          <w:color w:val="000000"/>
          <w:sz w:val="24"/>
          <w:szCs w:val="24"/>
        </w:rPr>
        <w:t>。做好车辆、道路及环境秩序的维护和管理；规范大楼内部对已交接各科室钥匙（包括公共钥匙、机房钥匙）的管理等。</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2．服务标准及要求</w:t>
      </w:r>
    </w:p>
    <w:p w:rsidR="00340977" w:rsidRDefault="00747EE6">
      <w:pPr>
        <w:tabs>
          <w:tab w:val="left" w:pos="5940"/>
        </w:tabs>
        <w:spacing w:line="440" w:lineRule="exact"/>
        <w:ind w:firstLineChars="196" w:firstLine="472"/>
        <w:rPr>
          <w:rFonts w:ascii="宋体" w:hAnsi="宋体" w:cs="宋体"/>
          <w:b/>
          <w:color w:val="000000"/>
          <w:sz w:val="24"/>
          <w:szCs w:val="24"/>
        </w:rPr>
      </w:pPr>
      <w:r>
        <w:rPr>
          <w:rFonts w:ascii="宋体" w:hAnsi="宋体" w:cs="宋体" w:hint="eastAsia"/>
          <w:b/>
          <w:color w:val="000000"/>
          <w:sz w:val="24"/>
          <w:szCs w:val="24"/>
        </w:rPr>
        <w:t>（1）传达、保安、秩序、消防</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服务标准</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①严格执行验证、登记制度，所有出入口设立安保人员职守，及时识别外来人员，杜绝闲杂人员进入机关。</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color w:val="000000"/>
          <w:sz w:val="24"/>
          <w:szCs w:val="24"/>
        </w:rPr>
        <w:lastRenderedPageBreak/>
        <w:t>②庭院、办公楼（区）环境秩序良好，道路畅通，</w:t>
      </w:r>
      <w:r>
        <w:rPr>
          <w:rFonts w:ascii="宋体" w:hAnsi="宋体" w:cs="宋体" w:hint="eastAsia"/>
          <w:sz w:val="24"/>
          <w:szCs w:val="24"/>
        </w:rPr>
        <w:t>车辆停放有序，机动车、自行车停车场秩序井然。物业范围内发生交通事故，5分钟到达现场，保护现场疏导交通。</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③各种消防设施和器材配套合理、更换及时、使用有效。</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color w:val="000000"/>
          <w:sz w:val="24"/>
          <w:szCs w:val="24"/>
        </w:rPr>
        <w:t>④</w:t>
      </w:r>
      <w:r>
        <w:rPr>
          <w:rFonts w:ascii="宋体" w:hAnsi="宋体" w:cs="宋体" w:hint="eastAsia"/>
          <w:sz w:val="24"/>
          <w:szCs w:val="24"/>
        </w:rPr>
        <w:t>熟悉和爱护配套公共设施、消防器材，并熟练掌握各种灭火器材的使用方法。</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⑤能及时发现和处理各种安全和事故隐患，确保机关不发生安全方面问题，并能迅速有效处置突发事件。</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⑥定期开展消防安全演练，提高消防安全防范技能和意识。</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b/>
          <w:color w:val="000000"/>
          <w:sz w:val="24"/>
          <w:szCs w:val="24"/>
        </w:rPr>
        <w:t>服务要求</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①建立、健全和落实内部治安、消防管理规章制度；保安人员必须通过政审，政治可靠，品行端正，有较强的保密、安全意识，组织纪律观念强，退、复、转军人及中共党员优先。</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②贯彻公安部门工作精神，落实各项安全保卫任务，并积极协助公安机关、国家安全部门调查各种违法活动和侦破各类案件。</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③负责保安人员的业务技能培训，定期组织考核，提高保安人员业务技能和自身素质。</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④做好办公楼（区）来人来访的通报、证件检验、登记等工作，并负责对携带的大宗物品进行检查。</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⑤24小时巡逻，经常进行巡视检查，及时消除不安全隐患，保证机关安全。</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⑥做好对易燃易爆、放射、剧毒等危险品的安全防范工作。</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⑦经常开展消防安全检查和演练，消除不安全隐患，确保</w:t>
      </w:r>
      <w:proofErr w:type="gramStart"/>
      <w:r>
        <w:rPr>
          <w:rFonts w:ascii="宋体" w:hAnsi="宋体" w:cs="宋体" w:hint="eastAsia"/>
          <w:color w:val="000000"/>
          <w:sz w:val="24"/>
          <w:szCs w:val="24"/>
        </w:rPr>
        <w:t>大楼消防</w:t>
      </w:r>
      <w:proofErr w:type="gramEnd"/>
      <w:r>
        <w:rPr>
          <w:rFonts w:ascii="宋体" w:hAnsi="宋体" w:cs="宋体" w:hint="eastAsia"/>
          <w:color w:val="000000"/>
          <w:sz w:val="24"/>
          <w:szCs w:val="24"/>
        </w:rPr>
        <w:t>安全。</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⑧定期检查并更换失效消防设施，建立管理档案，制定保养方案和计划，并对消防系统设施进行保养，负责日常巡检记录。</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color w:val="000000"/>
          <w:sz w:val="24"/>
          <w:szCs w:val="24"/>
        </w:rPr>
        <w:t>⑨负责机关公共秩序维护、道路交通安全、机动车和非机动车停放管理</w:t>
      </w:r>
      <w:r>
        <w:rPr>
          <w:rFonts w:ascii="宋体" w:hAnsi="宋体" w:cs="宋体" w:hint="eastAsia"/>
          <w:sz w:val="24"/>
          <w:szCs w:val="24"/>
        </w:rPr>
        <w:t>等</w:t>
      </w:r>
      <w:r>
        <w:rPr>
          <w:rFonts w:ascii="宋体" w:hAnsi="宋体" w:cs="宋体" w:hint="eastAsia"/>
          <w:color w:val="000000"/>
          <w:sz w:val="24"/>
          <w:szCs w:val="24"/>
        </w:rPr>
        <w:t>工作。</w:t>
      </w:r>
      <w:r>
        <w:rPr>
          <w:rFonts w:ascii="宋体" w:hAnsi="宋体" w:cs="宋体" w:hint="eastAsia"/>
          <w:sz w:val="24"/>
          <w:szCs w:val="24"/>
        </w:rPr>
        <w:t>紧急情况下组织人员疏散，布置安全标识。</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⑩制定应急抗灾工作预案，提高处理自然灾害、意外事故的能力，并协助机关事务管理部门处理办公楼突发事件。做好重大活动，重要领导、宾客及重大节日的安全保卫工作。</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（2）监控系统管理</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监控系统管理是指负责办公楼区监控系统（包括消防报警系统、闭路监控</w:t>
      </w:r>
      <w:r>
        <w:rPr>
          <w:rFonts w:ascii="宋体" w:hAnsi="宋体" w:cs="宋体" w:hint="eastAsia"/>
          <w:sz w:val="24"/>
          <w:szCs w:val="24"/>
        </w:rPr>
        <w:lastRenderedPageBreak/>
        <w:t>系统、门禁系统、楼宇自控系统等）的值班、检查、检测和弱电设备的日常维修保养。</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服务要求</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①控制室24小时值班，随时了解办公楼消防自动报警系统及附属设备、通讯系统、视听系统、会议音响系统、自控系统及闭路监控系统的运行情况。</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②制定弱电设备维修计划，并组织实施。</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③制定停电、强电磁干扰、系统故障无法排除等非正常状态的应急措施。</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④及时排除各系统运行中的故障。</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⑤定期对各系统进行检查、检测，保证正常运行。</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⑥搞好设备机房的卫生清洁。</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⑦搞好设备机房的安全、防火工作。</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服务标准</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①24小时值班，每班次值班人员不少于2人。</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color w:val="000000"/>
          <w:sz w:val="24"/>
          <w:szCs w:val="24"/>
        </w:rPr>
        <w:t>②</w:t>
      </w:r>
      <w:r>
        <w:rPr>
          <w:rFonts w:ascii="宋体" w:hAnsi="宋体" w:cs="宋体" w:hint="eastAsia"/>
          <w:sz w:val="24"/>
          <w:szCs w:val="24"/>
        </w:rPr>
        <w:t>保证办公楼消防自动报警系统、门禁系统、自控制系统及闭路监控系统运行正常，各系统工作稳定。</w:t>
      </w:r>
    </w:p>
    <w:p w:rsidR="00340977" w:rsidRDefault="00747EE6">
      <w:pPr>
        <w:tabs>
          <w:tab w:val="left" w:pos="5940"/>
        </w:tabs>
        <w:spacing w:line="440" w:lineRule="exact"/>
        <w:ind w:firstLine="640"/>
        <w:rPr>
          <w:rFonts w:ascii="宋体" w:hAnsi="宋体" w:cs="宋体"/>
          <w:b/>
          <w:color w:val="FF0000"/>
          <w:sz w:val="24"/>
          <w:szCs w:val="24"/>
          <w:shd w:val="pct10" w:color="auto" w:fill="FFFFFF"/>
        </w:rPr>
      </w:pPr>
      <w:r>
        <w:rPr>
          <w:rFonts w:ascii="宋体" w:hAnsi="宋体" w:cs="宋体" w:hint="eastAsia"/>
          <w:sz w:val="24"/>
          <w:szCs w:val="24"/>
        </w:rPr>
        <w:t>③保证各系统设备灵敏可靠。</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④一般性故障立即排除，零维修合格率100%。暂时不能处理的通知有关部门采取应急措施，应急措施得当有效。</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⑤设备机房整洁。</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⑥保证设备机房的安全。</w:t>
      </w:r>
    </w:p>
    <w:p w:rsidR="00340977" w:rsidRDefault="00747EE6">
      <w:pPr>
        <w:tabs>
          <w:tab w:val="left" w:pos="5940"/>
        </w:tabs>
        <w:spacing w:line="440" w:lineRule="exact"/>
        <w:ind w:firstLine="640"/>
        <w:rPr>
          <w:rFonts w:ascii="宋体" w:hAnsi="宋体" w:cs="宋体"/>
          <w:b/>
          <w:color w:val="000000"/>
          <w:sz w:val="24"/>
          <w:szCs w:val="24"/>
        </w:rPr>
      </w:pPr>
      <w:r>
        <w:rPr>
          <w:rFonts w:ascii="宋体" w:hAnsi="宋体" w:cs="宋体" w:hint="eastAsia"/>
          <w:b/>
          <w:color w:val="000000"/>
          <w:sz w:val="24"/>
          <w:szCs w:val="24"/>
        </w:rPr>
        <w:t>（3）钥匙管理</w:t>
      </w:r>
    </w:p>
    <w:p w:rsidR="00340977" w:rsidRDefault="00747EE6">
      <w:pPr>
        <w:tabs>
          <w:tab w:val="left" w:pos="5940"/>
        </w:tabs>
        <w:spacing w:line="440" w:lineRule="exact"/>
        <w:rPr>
          <w:rFonts w:ascii="宋体" w:hAnsi="宋体" w:cs="宋体"/>
          <w:b/>
          <w:color w:val="000000"/>
          <w:sz w:val="24"/>
          <w:szCs w:val="24"/>
        </w:rPr>
      </w:pPr>
      <w:r>
        <w:rPr>
          <w:rFonts w:ascii="宋体" w:hAnsi="宋体" w:cs="宋体" w:hint="eastAsia"/>
          <w:color w:val="FF0000"/>
          <w:sz w:val="24"/>
          <w:szCs w:val="24"/>
        </w:rPr>
        <w:t xml:space="preserve"> </w:t>
      </w:r>
      <w:r>
        <w:rPr>
          <w:rFonts w:ascii="宋体" w:hAnsi="宋体" w:cs="宋体" w:hint="eastAsia"/>
          <w:color w:val="000000"/>
          <w:sz w:val="24"/>
          <w:szCs w:val="24"/>
        </w:rPr>
        <w:t xml:space="preserve">     </w:t>
      </w:r>
      <w:r>
        <w:rPr>
          <w:rFonts w:ascii="宋体" w:hAnsi="宋体" w:cs="宋体" w:hint="eastAsia"/>
          <w:b/>
          <w:color w:val="000000"/>
          <w:sz w:val="24"/>
          <w:szCs w:val="24"/>
        </w:rPr>
        <w:t>服务标准</w:t>
      </w:r>
    </w:p>
    <w:p w:rsidR="00340977" w:rsidRDefault="00747EE6">
      <w:pPr>
        <w:tabs>
          <w:tab w:val="left" w:pos="5940"/>
        </w:tabs>
        <w:spacing w:line="440" w:lineRule="exact"/>
        <w:ind w:firstLine="640"/>
        <w:rPr>
          <w:rFonts w:ascii="宋体" w:hAnsi="宋体" w:cs="宋体"/>
          <w:color w:val="000000"/>
          <w:sz w:val="24"/>
          <w:szCs w:val="24"/>
        </w:rPr>
      </w:pPr>
      <w:r>
        <w:rPr>
          <w:rFonts w:ascii="宋体" w:hAnsi="宋体" w:cs="宋体" w:hint="eastAsia"/>
          <w:color w:val="000000"/>
          <w:sz w:val="24"/>
          <w:szCs w:val="24"/>
        </w:rPr>
        <w:t>①钥匙的存放</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钥匙必须存放于指定的钥匙管理柜中。该柜设有两个锁，两名钥匙管理员协同消防监控值班人员同时在场各执一把钥匙，方能开启钥匙管理柜取用钥匙;钥匙管理柜日常始终处于锁闭状态。</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color w:val="000000"/>
          <w:sz w:val="24"/>
          <w:szCs w:val="24"/>
        </w:rPr>
        <w:t>②</w:t>
      </w:r>
      <w:r>
        <w:rPr>
          <w:rFonts w:ascii="宋体" w:hAnsi="宋体" w:cs="宋体" w:hint="eastAsia"/>
          <w:sz w:val="24"/>
          <w:szCs w:val="24"/>
        </w:rPr>
        <w:t>钥匙的领用</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a.保洁员因作业使用钥匙时由当班领班统一领取，领取时由办公室值班经理会同钥匙管理员一起发放，并交楼层保洁员随身</w:t>
      </w:r>
      <w:r>
        <w:rPr>
          <w:rFonts w:ascii="宋体" w:hAnsi="宋体" w:cs="宋体" w:hint="eastAsia"/>
          <w:spacing w:val="-2"/>
          <w:sz w:val="24"/>
          <w:szCs w:val="24"/>
        </w:rPr>
        <w:t>保管。每组保洁员清洁房间时必须同进同出，不允许单人进入房</w:t>
      </w:r>
      <w:r>
        <w:rPr>
          <w:rFonts w:ascii="宋体" w:hAnsi="宋体" w:cs="宋体" w:hint="eastAsia"/>
          <w:sz w:val="24"/>
          <w:szCs w:val="24"/>
        </w:rPr>
        <w:t>间。</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b.夜班套房钥匙的领取和归还由套房的领班同消防监控室值班人员共同开</w:t>
      </w:r>
      <w:r>
        <w:rPr>
          <w:rFonts w:ascii="宋体" w:hAnsi="宋体" w:cs="宋体" w:hint="eastAsia"/>
          <w:sz w:val="24"/>
          <w:szCs w:val="24"/>
        </w:rPr>
        <w:lastRenderedPageBreak/>
        <w:t>启关闭，并由其随身携带保管并做好记录，早班7：30交于钥匙管理员。</w:t>
      </w:r>
    </w:p>
    <w:p w:rsidR="00340977" w:rsidRDefault="00747EE6">
      <w:pPr>
        <w:tabs>
          <w:tab w:val="left" w:pos="5940"/>
        </w:tabs>
        <w:spacing w:line="440" w:lineRule="exact"/>
        <w:ind w:firstLineChars="250" w:firstLine="600"/>
        <w:rPr>
          <w:rFonts w:ascii="宋体" w:hAnsi="宋体" w:cs="宋体"/>
          <w:color w:val="000000"/>
          <w:sz w:val="24"/>
          <w:szCs w:val="24"/>
        </w:rPr>
      </w:pPr>
      <w:r>
        <w:rPr>
          <w:rFonts w:ascii="宋体" w:hAnsi="宋体" w:cs="宋体" w:hint="eastAsia"/>
          <w:color w:val="000000"/>
          <w:sz w:val="24"/>
          <w:szCs w:val="24"/>
        </w:rPr>
        <w:t>c.保洁员在作业过程中如有公务员要求开门，不得单人擅自为其开、关房门，必须有两个钥匙管理员同时在现场方可开门。</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d.钥匙领用坚持“谁领用，谁归还，谁负责”的原则。领用人严禁将钥匙转借与他人。</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e.钥匙领用及归还必须当面清点，确认无误后交接双方进行书面登记。</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f.清洁房间以外的任何需开门情况，都必须由钥匙管理员开门，并作书面记录。</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g.楼内办公人员通知开门，确认其身份无误后再开门，并让对方登记开门记录。</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h.领导套房除物业人员正常作业外，任何人未经批准严禁擅自进入，有关公务人员确需开门进入，须查看其有效证件，确认身份无误后并经其办公部门及物业项目负责人同意后，钥匙管理员方可开门、现场等候，事毕锁门、登记。</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color w:val="000000"/>
          <w:sz w:val="24"/>
          <w:szCs w:val="24"/>
        </w:rPr>
        <w:t>③</w:t>
      </w:r>
      <w:r>
        <w:rPr>
          <w:rFonts w:ascii="宋体" w:hAnsi="宋体" w:cs="宋体" w:hint="eastAsia"/>
          <w:sz w:val="24"/>
          <w:szCs w:val="24"/>
        </w:rPr>
        <w:t>钥匙丢失及损坏</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钥匙管理员日常清点钥匙过程中，发现钥匙丢失及损坏，应及时上报部门主管，由部门主管上报项目负责人处理。</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color w:val="000000"/>
          <w:sz w:val="24"/>
          <w:szCs w:val="24"/>
        </w:rPr>
        <w:t>④</w:t>
      </w:r>
      <w:r>
        <w:rPr>
          <w:rFonts w:ascii="宋体" w:hAnsi="宋体" w:cs="宋体" w:hint="eastAsia"/>
          <w:sz w:val="24"/>
          <w:szCs w:val="24"/>
        </w:rPr>
        <w:t>钥匙的配备</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因工作需要配备备用钥匙时，由项目负责人征得甲方主管部门同意后，亲自进行；除此之外，任何人不得以任何借口私自配备钥匙。</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color w:val="000000"/>
          <w:sz w:val="24"/>
          <w:szCs w:val="24"/>
        </w:rPr>
        <w:t>⑤</w:t>
      </w:r>
      <w:r>
        <w:rPr>
          <w:rFonts w:ascii="宋体" w:hAnsi="宋体" w:cs="宋体" w:hint="eastAsia"/>
          <w:sz w:val="24"/>
          <w:szCs w:val="24"/>
        </w:rPr>
        <w:t xml:space="preserve">钥匙的清点  </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每月底由物业办公室参与，对钥匙进行一次全面的清点，并将清点结果上报甲方主管部门。</w:t>
      </w:r>
    </w:p>
    <w:p w:rsidR="00340977" w:rsidRDefault="00747EE6">
      <w:pPr>
        <w:tabs>
          <w:tab w:val="left" w:pos="5940"/>
        </w:tabs>
        <w:spacing w:line="440" w:lineRule="exact"/>
        <w:ind w:firstLineChars="245" w:firstLine="590"/>
        <w:rPr>
          <w:rFonts w:ascii="宋体" w:hAnsi="宋体" w:cs="宋体"/>
          <w:b/>
          <w:color w:val="000000"/>
          <w:sz w:val="24"/>
          <w:szCs w:val="24"/>
        </w:rPr>
      </w:pPr>
      <w:r>
        <w:rPr>
          <w:rFonts w:ascii="宋体" w:hAnsi="宋体" w:cs="宋体" w:hint="eastAsia"/>
          <w:b/>
          <w:color w:val="000000"/>
          <w:sz w:val="24"/>
          <w:szCs w:val="24"/>
        </w:rPr>
        <w:t>服务要求</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①钥匙必须存放于指定的钥匙管理柜中，保险柜设立在消防监控室内，该柜设有两个锁，两名钥匙管理员协同消防监控值班人员同时在场各执一把钥匙，方能开启钥匙管理柜取用钥匙。</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②保险柜内钥匙按不同功能贴上标签，由两名钥匙管理员协同消防监控室值班人员同时负责管理。</w:t>
      </w:r>
    </w:p>
    <w:p w:rsidR="00340977" w:rsidRDefault="00747EE6">
      <w:pPr>
        <w:tabs>
          <w:tab w:val="left" w:pos="5940"/>
        </w:tabs>
        <w:spacing w:line="440" w:lineRule="exact"/>
        <w:ind w:firstLineChars="200" w:firstLine="480"/>
        <w:rPr>
          <w:rFonts w:ascii="宋体" w:hAnsi="宋体" w:cs="宋体"/>
          <w:color w:val="000000"/>
          <w:sz w:val="24"/>
          <w:szCs w:val="24"/>
        </w:rPr>
      </w:pPr>
      <w:r>
        <w:rPr>
          <w:rFonts w:ascii="宋体" w:hAnsi="宋体" w:cs="宋体" w:hint="eastAsia"/>
          <w:color w:val="000000"/>
          <w:sz w:val="24"/>
          <w:szCs w:val="24"/>
        </w:rPr>
        <w:t>③钥匙保险柜日常始终处于锁闭状态。</w:t>
      </w:r>
    </w:p>
    <w:p w:rsidR="00340977" w:rsidRDefault="00747EE6">
      <w:pPr>
        <w:tabs>
          <w:tab w:val="left" w:pos="5940"/>
        </w:tabs>
        <w:spacing w:line="440" w:lineRule="exact"/>
        <w:ind w:firstLineChars="196" w:firstLine="472"/>
        <w:rPr>
          <w:rFonts w:ascii="宋体" w:hAnsi="宋体" w:cs="宋体"/>
          <w:b/>
          <w:sz w:val="24"/>
          <w:szCs w:val="24"/>
        </w:rPr>
      </w:pPr>
      <w:r>
        <w:rPr>
          <w:rFonts w:ascii="宋体" w:hAnsi="宋体" w:cs="宋体" w:hint="eastAsia"/>
          <w:b/>
          <w:sz w:val="24"/>
          <w:szCs w:val="24"/>
        </w:rPr>
        <w:t>（十四）餐饮管理与服务</w:t>
      </w:r>
    </w:p>
    <w:p w:rsidR="00340977" w:rsidRDefault="00747EE6">
      <w:pPr>
        <w:tabs>
          <w:tab w:val="left" w:pos="5940"/>
        </w:tabs>
        <w:spacing w:line="440" w:lineRule="exact"/>
        <w:ind w:firstLineChars="294" w:firstLine="708"/>
        <w:rPr>
          <w:rFonts w:ascii="宋体" w:hAnsi="宋体" w:cs="宋体"/>
          <w:b/>
          <w:sz w:val="24"/>
          <w:szCs w:val="24"/>
        </w:rPr>
      </w:pPr>
      <w:r>
        <w:rPr>
          <w:rFonts w:ascii="宋体" w:hAnsi="宋体" w:cs="宋体" w:hint="eastAsia"/>
          <w:b/>
          <w:sz w:val="24"/>
          <w:szCs w:val="24"/>
        </w:rPr>
        <w:t>1.服务内容</w:t>
      </w:r>
    </w:p>
    <w:p w:rsidR="00340977" w:rsidRDefault="00747EE6">
      <w:pPr>
        <w:tabs>
          <w:tab w:val="left" w:pos="5940"/>
        </w:tabs>
        <w:spacing w:line="440" w:lineRule="exact"/>
        <w:ind w:firstLine="555"/>
        <w:rPr>
          <w:rFonts w:ascii="宋体" w:hAnsi="宋体" w:cs="宋体"/>
          <w:sz w:val="24"/>
          <w:szCs w:val="24"/>
        </w:rPr>
      </w:pPr>
      <w:r>
        <w:rPr>
          <w:rFonts w:ascii="宋体" w:hAnsi="宋体" w:cs="宋体" w:hint="eastAsia"/>
          <w:sz w:val="24"/>
          <w:szCs w:val="24"/>
        </w:rPr>
        <w:lastRenderedPageBreak/>
        <w:t>为集中办公区工作人员提供早餐、午餐、接待用餐、加班用餐。</w:t>
      </w:r>
    </w:p>
    <w:p w:rsidR="00340977" w:rsidRDefault="00747EE6" w:rsidP="00D351F0">
      <w:pPr>
        <w:tabs>
          <w:tab w:val="left" w:pos="5940"/>
        </w:tabs>
        <w:spacing w:line="440" w:lineRule="exact"/>
        <w:ind w:firstLineChars="298" w:firstLine="718"/>
        <w:rPr>
          <w:rFonts w:ascii="宋体" w:hAnsi="宋体" w:cs="宋体"/>
          <w:b/>
          <w:sz w:val="24"/>
          <w:szCs w:val="24"/>
        </w:rPr>
      </w:pPr>
      <w:r>
        <w:rPr>
          <w:rFonts w:ascii="宋体" w:hAnsi="宋体" w:cs="宋体" w:hint="eastAsia"/>
          <w:b/>
          <w:sz w:val="24"/>
          <w:szCs w:val="24"/>
        </w:rPr>
        <w:t>2．服务标准</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（1）菜肴搭配合理，营养膳食，适合大多数人的口味，并掌握</w:t>
      </w:r>
      <w:proofErr w:type="gramStart"/>
      <w:r>
        <w:rPr>
          <w:rFonts w:ascii="宋体" w:hAnsi="宋体" w:cs="宋体" w:hint="eastAsia"/>
          <w:sz w:val="24"/>
          <w:szCs w:val="24"/>
        </w:rPr>
        <w:t>好供应</w:t>
      </w:r>
      <w:proofErr w:type="gramEnd"/>
      <w:r>
        <w:rPr>
          <w:rFonts w:ascii="宋体" w:hAnsi="宋体" w:cs="宋体" w:hint="eastAsia"/>
          <w:sz w:val="24"/>
          <w:szCs w:val="24"/>
        </w:rPr>
        <w:t>时间节点，按需操作和供应，减少浪费。</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2）把好食品和原辅料卫生质量关，坚决杜绝不洁和变质食品及菜肴进厨房、上餐桌，发现质量问题，立即撤换，并进行调查、核实，及时提出处理意见和整改措施，消除影响，造成严重后果，相关人员要承担经济和法律责任。</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（3）餐饮服务做到主动、热情、耐心、周到。</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（4）工作人员上岗着装统一，衣帽整洁，带好口罩，佩戴工号牌；不在食品加工区域和餐饮供应场所吸烟。</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（5）餐厅保持清洁，门窗光亮，空气清新、畅通；桌椅干净无尘，地面清洁，有饭菜打翻，及时清理；餐具严格消毒，无污垢，无异味。</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（6）发生投诉，虚心听取意见或建议，经核实后，及时整改，争取投诉者的谅解。</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3.服务要求</w:t>
      </w:r>
    </w:p>
    <w:p w:rsidR="00340977" w:rsidRDefault="00747EE6">
      <w:pPr>
        <w:tabs>
          <w:tab w:val="left" w:pos="5940"/>
        </w:tabs>
        <w:spacing w:line="440" w:lineRule="exact"/>
        <w:ind w:firstLineChars="218" w:firstLine="523"/>
        <w:rPr>
          <w:rFonts w:ascii="宋体" w:hAnsi="宋体" w:cs="宋体"/>
          <w:sz w:val="24"/>
          <w:szCs w:val="24"/>
        </w:rPr>
      </w:pPr>
      <w:r>
        <w:rPr>
          <w:rFonts w:ascii="宋体" w:hAnsi="宋体" w:cs="宋体" w:hint="eastAsia"/>
          <w:sz w:val="24"/>
          <w:szCs w:val="24"/>
        </w:rPr>
        <w:t>（1）餐饮采取服务型模式，零利润销售。</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（2）制定科学、合理、切实可行的餐饮管理服务方案。</w:t>
      </w:r>
    </w:p>
    <w:p w:rsidR="00340977" w:rsidRDefault="00747EE6">
      <w:pPr>
        <w:pStyle w:val="2"/>
        <w:tabs>
          <w:tab w:val="left" w:pos="5940"/>
        </w:tabs>
        <w:adjustRightInd w:val="0"/>
        <w:snapToGrid w:val="0"/>
        <w:spacing w:line="440" w:lineRule="exact"/>
        <w:ind w:left="0" w:firstLineChars="200" w:firstLine="480"/>
        <w:rPr>
          <w:rFonts w:cs="宋体"/>
          <w:sz w:val="24"/>
          <w:szCs w:val="24"/>
        </w:rPr>
      </w:pPr>
      <w:r>
        <w:rPr>
          <w:rFonts w:hAnsi="宋体" w:cs="宋体" w:hint="eastAsia"/>
          <w:sz w:val="24"/>
          <w:szCs w:val="24"/>
        </w:rPr>
        <w:t>（3）餐厅管理以满足工作人员的餐饮需求为基础，通过建立有序运转的服务支持系统，提供优质、高效、经济、便捷的餐饮服务和人性化管理，与高标准的整体要求相适应。</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4）建立食品卫生管理制度、原材料管理制度、设备管理制度、岗位职责、工作规程、工作计划、考核标准。招标方负责对餐厅工作进行监督和管控，随时对餐厅的卫生、管理、服务情况进行检查，并建立和实施测评考评制度，对餐厅的各项工作进行监督和考核。中标方有接受招标方对食堂工作提出建议并及时纠正改进的义务。</w:t>
      </w:r>
    </w:p>
    <w:p w:rsidR="00340977" w:rsidRDefault="00747EE6">
      <w:pPr>
        <w:tabs>
          <w:tab w:val="left" w:pos="5940"/>
        </w:tabs>
        <w:spacing w:line="440" w:lineRule="exact"/>
        <w:ind w:firstLineChars="200" w:firstLine="480"/>
        <w:rPr>
          <w:rFonts w:ascii="宋体" w:hAnsi="宋体" w:cs="宋体"/>
          <w:sz w:val="24"/>
          <w:szCs w:val="24"/>
        </w:rPr>
      </w:pPr>
      <w:r>
        <w:rPr>
          <w:rStyle w:val="unnamed11"/>
          <w:rFonts w:ascii="宋体" w:hAnsi="宋体" w:cs="宋体" w:hint="eastAsia"/>
          <w:sz w:val="24"/>
          <w:szCs w:val="24"/>
        </w:rPr>
        <w:t>（5）菜品样式多种选择，营养搭配科学合理，满足营养需求。</w:t>
      </w:r>
      <w:r>
        <w:rPr>
          <w:rFonts w:ascii="宋体" w:hAnsi="宋体" w:cs="宋体" w:hint="eastAsia"/>
          <w:sz w:val="24"/>
          <w:szCs w:val="24"/>
        </w:rPr>
        <w:t>具备开发各种饭菜花色品种的能力，满足不同层次就餐者要求。根据季节变化，不断创新菜品和推出特色菜。</w:t>
      </w:r>
    </w:p>
    <w:p w:rsidR="00340977" w:rsidRDefault="00747EE6">
      <w:pPr>
        <w:tabs>
          <w:tab w:val="left" w:pos="5940"/>
        </w:tabs>
        <w:spacing w:line="440" w:lineRule="exact"/>
        <w:ind w:firstLineChars="195" w:firstLine="468"/>
        <w:rPr>
          <w:rFonts w:ascii="宋体" w:hAnsi="宋体" w:cs="宋体"/>
          <w:sz w:val="24"/>
          <w:szCs w:val="24"/>
        </w:rPr>
      </w:pPr>
      <w:r>
        <w:rPr>
          <w:rFonts w:ascii="宋体" w:hAnsi="宋体" w:cs="宋体" w:hint="eastAsia"/>
          <w:sz w:val="24"/>
          <w:szCs w:val="24"/>
        </w:rPr>
        <w:t>（6）为保证设备设施的正常运行，餐饮部各部门应配合工程部做好对设备设施的日常维护和保养，正确使用与维护厨房设备，加强日常管理，防止事故发生，严禁人为损坏。每日检查冰箱、案台、电源等的运转情况和卫生情况，每日</w:t>
      </w:r>
      <w:r>
        <w:rPr>
          <w:rFonts w:ascii="宋体" w:hAnsi="宋体" w:cs="宋体" w:hint="eastAsia"/>
          <w:sz w:val="24"/>
          <w:szCs w:val="24"/>
        </w:rPr>
        <w:lastRenderedPageBreak/>
        <w:t>对燃气灶具开关、燃气管、减压阀等设备定期进行安全检查。发现故障和安全隐患及时与工程部联系进行维修，确保燃气灶具安全使用。</w:t>
      </w:r>
    </w:p>
    <w:p w:rsidR="00340977" w:rsidRDefault="00747EE6">
      <w:pPr>
        <w:pStyle w:val="a5"/>
        <w:tabs>
          <w:tab w:val="left" w:pos="5940"/>
        </w:tabs>
        <w:spacing w:after="0" w:line="440" w:lineRule="exact"/>
        <w:ind w:firstLineChars="200" w:firstLine="480"/>
        <w:rPr>
          <w:rFonts w:ascii="宋体" w:hAnsi="宋体" w:cs="宋体"/>
          <w:sz w:val="24"/>
          <w:szCs w:val="24"/>
        </w:rPr>
      </w:pPr>
      <w:r>
        <w:rPr>
          <w:rFonts w:ascii="宋体" w:hAnsi="宋体" w:cs="宋体" w:hint="eastAsia"/>
          <w:sz w:val="24"/>
          <w:szCs w:val="24"/>
        </w:rPr>
        <w:t>（7）餐（炊）具清洗标准和程序完善，保持餐（炊）具清洁卫生；控制好餐（炊）具破损率及洗涤剂、清洁物品的消耗量。包间、粗加工区、冷藏室、厨房、面点间、洗碗间等各部位卫生责任明确，做到无污迹，无油渍，无异味。物品摆放有序、规范，建立并执行卫生包干制及每日检查制度。</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8）贯彻执行食品卫生制度，抓好卫生和安全工作，加强安全保卫、防火教育，确保餐厅厨房安全。认真记录并保持仓库规定的温度、湿度，做到防火、防潮、防霉变。严格按照《食品卫生法》要求采购食品原材料，严禁采购腐败变质食品和过期食品。食堂工作人员必须保持食品和冰箱存放食品的清洁卫生。合理储存食品，做到餐具和食品生熟、荤素分开，防止食品相互交叉污染。</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（9）中标方负责办理餐厅营业的卫生许可证，负责办理食堂员工的健康证，保证炊管人员持证上岗，所有服务人员必须有《健康证》，并定期体检。</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10）食堂内各种物品表面的清洁和消毒。地面：无污染，湿式清扫，有效消毒液溶液擦洗，每日2次；墙面：无污染，清水和消毒液清理，每周1次；操作间内物品表面：无污染，清水或消毒液清洗，每日1-2次，卫生间：门把手、水龙头、门窗、洗手池、便池随时保持清洁，抹布、拖把明确标记，厨房和餐厅用品严格区分，不得混用，每次使用后冲洗消毒。便器清水冲洗后，使用洁厕灵刷洗外围，随时保持清洁。</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（11）接受卫生防疫部门不定期对食堂卫生进行防疫检查，接受招标方对原材料及成品价格的检查。</w:t>
      </w:r>
    </w:p>
    <w:p w:rsidR="00340977" w:rsidRDefault="00747EE6">
      <w:pPr>
        <w:tabs>
          <w:tab w:val="left" w:pos="5940"/>
        </w:tabs>
        <w:spacing w:line="440" w:lineRule="exact"/>
        <w:ind w:firstLineChars="147" w:firstLine="354"/>
        <w:rPr>
          <w:rFonts w:ascii="宋体" w:hAnsi="宋体" w:cs="宋体"/>
          <w:b/>
          <w:sz w:val="24"/>
          <w:szCs w:val="24"/>
        </w:rPr>
      </w:pPr>
      <w:r>
        <w:rPr>
          <w:rFonts w:ascii="宋体" w:hAnsi="宋体" w:cs="宋体" w:hint="eastAsia"/>
          <w:b/>
          <w:sz w:val="24"/>
          <w:szCs w:val="24"/>
        </w:rPr>
        <w:t>（十五）小卖部服务</w:t>
      </w:r>
    </w:p>
    <w:p w:rsidR="00340977" w:rsidRDefault="00747EE6">
      <w:pPr>
        <w:tabs>
          <w:tab w:val="left" w:pos="5940"/>
        </w:tabs>
        <w:spacing w:line="440" w:lineRule="exact"/>
        <w:ind w:firstLineChars="196" w:firstLine="472"/>
        <w:rPr>
          <w:rFonts w:ascii="宋体" w:hAnsi="宋体" w:cs="宋体"/>
          <w:b/>
          <w:sz w:val="24"/>
          <w:szCs w:val="24"/>
        </w:rPr>
      </w:pPr>
      <w:r>
        <w:rPr>
          <w:rFonts w:ascii="宋体" w:hAnsi="宋体" w:cs="宋体" w:hint="eastAsia"/>
          <w:b/>
          <w:sz w:val="24"/>
          <w:szCs w:val="24"/>
        </w:rPr>
        <w:t>1．服务内容</w:t>
      </w:r>
    </w:p>
    <w:p w:rsidR="00340977" w:rsidRDefault="00747EE6">
      <w:pPr>
        <w:tabs>
          <w:tab w:val="left" w:pos="5940"/>
        </w:tabs>
        <w:spacing w:line="440" w:lineRule="exact"/>
        <w:ind w:firstLineChars="196" w:firstLine="470"/>
        <w:rPr>
          <w:rFonts w:ascii="宋体" w:hAnsi="宋体" w:cs="宋体"/>
          <w:sz w:val="24"/>
          <w:szCs w:val="24"/>
        </w:rPr>
      </w:pPr>
      <w:r>
        <w:rPr>
          <w:rFonts w:ascii="宋体" w:hAnsi="宋体" w:cs="宋体" w:hint="eastAsia"/>
          <w:sz w:val="24"/>
          <w:szCs w:val="24"/>
        </w:rPr>
        <w:t>为机关工作人员提供小卖部服务，根据员工需要，可订购商品。中标方和商品供应</w:t>
      </w:r>
      <w:proofErr w:type="gramStart"/>
      <w:r>
        <w:rPr>
          <w:rFonts w:ascii="宋体" w:hAnsi="宋体" w:cs="宋体" w:hint="eastAsia"/>
          <w:sz w:val="24"/>
          <w:szCs w:val="24"/>
        </w:rPr>
        <w:t>商按照</w:t>
      </w:r>
      <w:proofErr w:type="gramEnd"/>
      <w:r>
        <w:rPr>
          <w:rFonts w:ascii="宋体" w:hAnsi="宋体" w:cs="宋体" w:hint="eastAsia"/>
          <w:sz w:val="24"/>
          <w:szCs w:val="24"/>
        </w:rPr>
        <w:t>招标方的要求，须具备相关经营资质。</w:t>
      </w:r>
    </w:p>
    <w:p w:rsidR="00340977" w:rsidRDefault="00747EE6">
      <w:pPr>
        <w:tabs>
          <w:tab w:val="left" w:pos="5940"/>
        </w:tabs>
        <w:spacing w:line="440" w:lineRule="exact"/>
        <w:ind w:firstLineChars="196" w:firstLine="472"/>
        <w:rPr>
          <w:rFonts w:ascii="宋体" w:hAnsi="宋体" w:cs="宋体"/>
          <w:b/>
          <w:sz w:val="24"/>
          <w:szCs w:val="24"/>
        </w:rPr>
      </w:pPr>
      <w:r>
        <w:rPr>
          <w:rFonts w:ascii="宋体" w:hAnsi="宋体" w:cs="宋体" w:hint="eastAsia"/>
          <w:b/>
          <w:sz w:val="24"/>
          <w:szCs w:val="24"/>
        </w:rPr>
        <w:t>2．服务标准及要求</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（1）服务人员服饰整洁、佩证上岗、举止文明、端庄大方、文明礼貌。人员上岗前应经健康体检合格和卫生知识培训合格，取得健康合格证。</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（2）按照机关工作人员对小卖部商品的需求特点组织货源。</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 xml:space="preserve">（3）对上柜的商品加强质量管理，建立现场巡查制度，定期检查商品质量，及时处理不符合质量要求的商品，记录处理结果。 </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lastRenderedPageBreak/>
        <w:t xml:space="preserve">（4）对限期使用的商品，入店时对商品保质（保存）期限应予以控制，并作好记录。 </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（5）对临近保质（保存）期的商品，内部应有预告警示制度，限期内无法出售的商品应</w:t>
      </w:r>
      <w:proofErr w:type="gramStart"/>
      <w:r>
        <w:rPr>
          <w:rFonts w:ascii="宋体" w:hAnsi="宋体" w:cs="宋体" w:hint="eastAsia"/>
          <w:sz w:val="24"/>
          <w:szCs w:val="24"/>
        </w:rPr>
        <w:t>做好撤库和</w:t>
      </w:r>
      <w:proofErr w:type="gramEnd"/>
      <w:r>
        <w:rPr>
          <w:rFonts w:ascii="宋体" w:hAnsi="宋体" w:cs="宋体" w:hint="eastAsia"/>
          <w:sz w:val="24"/>
          <w:szCs w:val="24"/>
        </w:rPr>
        <w:t xml:space="preserve">下架工作。 </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 xml:space="preserve">（6）变质或感官异常的商品不得销售。 </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（7）应建立包括商品购进、配送、补货、销售、收款等环节的计算机信息管理控制系统。</w:t>
      </w:r>
    </w:p>
    <w:p w:rsidR="00340977" w:rsidRDefault="00747EE6">
      <w:pPr>
        <w:tabs>
          <w:tab w:val="left" w:pos="5940"/>
        </w:tabs>
        <w:spacing w:line="440" w:lineRule="exact"/>
        <w:ind w:firstLineChars="250" w:firstLine="600"/>
        <w:rPr>
          <w:rFonts w:ascii="宋体" w:hAnsi="宋体" w:cs="宋体"/>
          <w:sz w:val="24"/>
          <w:szCs w:val="24"/>
        </w:rPr>
      </w:pPr>
      <w:r>
        <w:rPr>
          <w:rFonts w:ascii="宋体" w:hAnsi="宋体" w:cs="宋体" w:hint="eastAsia"/>
          <w:sz w:val="24"/>
          <w:szCs w:val="24"/>
        </w:rPr>
        <w:t>（8）小卖部低利润经营，商品价格和营业利润必须低于市场同类商品价格和营业利润的10%-15%，经营行为必须服从招标方管理。</w:t>
      </w:r>
    </w:p>
    <w:p w:rsidR="00340977" w:rsidRDefault="00747EE6">
      <w:pPr>
        <w:tabs>
          <w:tab w:val="left" w:pos="5940"/>
        </w:tabs>
        <w:spacing w:line="440" w:lineRule="exact"/>
        <w:ind w:firstLineChars="147" w:firstLine="354"/>
        <w:rPr>
          <w:rFonts w:ascii="宋体" w:hAnsi="宋体" w:cs="宋体"/>
          <w:b/>
          <w:sz w:val="24"/>
          <w:szCs w:val="24"/>
        </w:rPr>
      </w:pPr>
      <w:r>
        <w:rPr>
          <w:rFonts w:ascii="宋体" w:hAnsi="宋体" w:cs="宋体" w:hint="eastAsia"/>
          <w:b/>
          <w:sz w:val="24"/>
          <w:szCs w:val="24"/>
        </w:rPr>
        <w:t>（十五）其他服务</w:t>
      </w:r>
    </w:p>
    <w:p w:rsidR="00340977" w:rsidRDefault="00747EE6">
      <w:pPr>
        <w:tabs>
          <w:tab w:val="left" w:pos="5940"/>
        </w:tabs>
        <w:spacing w:line="440" w:lineRule="exact"/>
        <w:ind w:firstLineChars="196" w:firstLine="470"/>
        <w:rPr>
          <w:rFonts w:ascii="宋体" w:hAnsi="宋体" w:cs="宋体"/>
          <w:sz w:val="24"/>
          <w:szCs w:val="24"/>
        </w:rPr>
      </w:pPr>
      <w:r>
        <w:rPr>
          <w:rFonts w:ascii="宋体" w:hAnsi="宋体" w:cs="宋体" w:hint="eastAsia"/>
          <w:sz w:val="24"/>
          <w:szCs w:val="24"/>
        </w:rPr>
        <w:t>1.会议服务</w:t>
      </w:r>
    </w:p>
    <w:p w:rsidR="00340977" w:rsidRDefault="00747EE6">
      <w:pPr>
        <w:tabs>
          <w:tab w:val="left" w:pos="5940"/>
        </w:tabs>
        <w:spacing w:line="440" w:lineRule="exact"/>
        <w:ind w:firstLine="640"/>
        <w:rPr>
          <w:rFonts w:ascii="宋体" w:hAnsi="宋体" w:cs="宋体"/>
          <w:sz w:val="24"/>
          <w:szCs w:val="24"/>
        </w:rPr>
      </w:pPr>
      <w:r>
        <w:rPr>
          <w:rFonts w:ascii="宋体" w:hAnsi="宋体" w:cs="宋体" w:hint="eastAsia"/>
          <w:sz w:val="24"/>
          <w:szCs w:val="24"/>
        </w:rPr>
        <w:t>提供续水等普通服务，会议期间服务人员不准远离会场，每间隔15分钟续水一次。会后及时整理会场，有关设备、用品回库。按规范做好杯具、毛巾等用品的洗消工作。</w:t>
      </w:r>
    </w:p>
    <w:p w:rsidR="00340977" w:rsidRDefault="00747EE6">
      <w:pPr>
        <w:tabs>
          <w:tab w:val="left" w:pos="5940"/>
        </w:tabs>
        <w:spacing w:line="440" w:lineRule="exact"/>
        <w:ind w:firstLineChars="196" w:firstLine="470"/>
        <w:rPr>
          <w:rFonts w:ascii="宋体" w:hAnsi="宋体" w:cs="宋体"/>
          <w:sz w:val="24"/>
          <w:szCs w:val="24"/>
        </w:rPr>
      </w:pPr>
      <w:r>
        <w:rPr>
          <w:rFonts w:ascii="宋体" w:hAnsi="宋体" w:cs="宋体" w:hint="eastAsia"/>
          <w:sz w:val="24"/>
          <w:szCs w:val="24"/>
        </w:rPr>
        <w:t>2. 报刊杂志分送服务</w:t>
      </w:r>
    </w:p>
    <w:p w:rsidR="00340977" w:rsidRDefault="00747EE6">
      <w:pPr>
        <w:tabs>
          <w:tab w:val="left" w:pos="5940"/>
        </w:tabs>
        <w:spacing w:line="440" w:lineRule="exact"/>
        <w:ind w:firstLineChars="196" w:firstLine="470"/>
        <w:rPr>
          <w:rFonts w:ascii="宋体" w:hAnsi="宋体" w:cs="宋体"/>
          <w:sz w:val="24"/>
          <w:szCs w:val="24"/>
        </w:rPr>
      </w:pPr>
      <w:r>
        <w:rPr>
          <w:rFonts w:ascii="宋体" w:hAnsi="宋体" w:cs="宋体" w:hint="eastAsia"/>
          <w:sz w:val="24"/>
          <w:szCs w:val="24"/>
        </w:rPr>
        <w:t>负责报刊、信件、杂志的分发工作，当天报刊、信件、杂志，当天送达收受单位和人员，要求准确、及时。</w:t>
      </w:r>
    </w:p>
    <w:p w:rsidR="00340977" w:rsidRDefault="00747EE6">
      <w:pPr>
        <w:tabs>
          <w:tab w:val="left" w:pos="5940"/>
        </w:tabs>
        <w:spacing w:line="440" w:lineRule="exact"/>
        <w:ind w:firstLineChars="196" w:firstLine="470"/>
        <w:rPr>
          <w:rFonts w:ascii="宋体" w:hAnsi="宋体" w:cs="宋体"/>
          <w:sz w:val="24"/>
          <w:szCs w:val="24"/>
        </w:rPr>
      </w:pPr>
      <w:r>
        <w:rPr>
          <w:rFonts w:ascii="宋体" w:hAnsi="宋体" w:cs="宋体" w:hint="eastAsia"/>
          <w:sz w:val="24"/>
          <w:szCs w:val="24"/>
        </w:rPr>
        <w:t>3．饮用水运送服务</w:t>
      </w:r>
    </w:p>
    <w:p w:rsidR="00340977" w:rsidRDefault="00747EE6">
      <w:pPr>
        <w:tabs>
          <w:tab w:val="left" w:pos="5940"/>
        </w:tabs>
        <w:spacing w:line="440" w:lineRule="exact"/>
        <w:ind w:firstLineChars="196" w:firstLine="470"/>
        <w:rPr>
          <w:rFonts w:ascii="宋体" w:hAnsi="宋体" w:cs="宋体"/>
          <w:sz w:val="24"/>
          <w:szCs w:val="24"/>
        </w:rPr>
      </w:pPr>
      <w:r>
        <w:rPr>
          <w:rFonts w:ascii="宋体" w:hAnsi="宋体" w:cs="宋体" w:hint="eastAsia"/>
          <w:sz w:val="24"/>
          <w:szCs w:val="24"/>
        </w:rPr>
        <w:t>按照办公区办公人员需求，及时运送饮用水。加强对饮用水管理工作，不得出现饮用水过期情况。</w:t>
      </w:r>
    </w:p>
    <w:p w:rsidR="00340977" w:rsidRDefault="00747EE6">
      <w:pPr>
        <w:pStyle w:val="1"/>
        <w:keepNext w:val="0"/>
        <w:keepLines w:val="0"/>
        <w:numPr>
          <w:ilvl w:val="0"/>
          <w:numId w:val="24"/>
        </w:numPr>
        <w:spacing w:before="0" w:after="0" w:line="240" w:lineRule="auto"/>
        <w:ind w:right="1426"/>
        <w:rPr>
          <w:rFonts w:ascii="宋体" w:hAnsi="宋体" w:cs="宋体"/>
          <w:b w:val="0"/>
          <w:bCs w:val="0"/>
          <w:sz w:val="24"/>
          <w:szCs w:val="24"/>
        </w:rPr>
      </w:pPr>
      <w:proofErr w:type="gramStart"/>
      <w:r>
        <w:rPr>
          <w:rFonts w:ascii="宋体" w:hAnsi="宋体" w:cs="宋体" w:hint="eastAsia"/>
          <w:b w:val="0"/>
          <w:bCs w:val="0"/>
          <w:sz w:val="24"/>
          <w:szCs w:val="24"/>
        </w:rPr>
        <w:t>充电桩运维</w:t>
      </w:r>
      <w:proofErr w:type="gramEnd"/>
      <w:r>
        <w:rPr>
          <w:rFonts w:ascii="宋体" w:hAnsi="宋体" w:cs="宋体" w:hint="eastAsia"/>
          <w:b w:val="0"/>
          <w:bCs w:val="0"/>
          <w:sz w:val="24"/>
          <w:szCs w:val="24"/>
        </w:rPr>
        <w:t>服务</w:t>
      </w:r>
    </w:p>
    <w:p w:rsidR="00340977" w:rsidRDefault="00747EE6">
      <w:r>
        <w:rPr>
          <w:rFonts w:ascii="宋体" w:hAnsi="宋体" w:cs="宋体" w:hint="eastAsia"/>
          <w:sz w:val="24"/>
          <w:szCs w:val="24"/>
        </w:rPr>
        <w:t xml:space="preserve">    按充电</w:t>
      </w:r>
      <w:proofErr w:type="gramStart"/>
      <w:r>
        <w:rPr>
          <w:rFonts w:ascii="宋体" w:hAnsi="宋体" w:cs="宋体" w:hint="eastAsia"/>
          <w:sz w:val="24"/>
          <w:szCs w:val="24"/>
        </w:rPr>
        <w:t>桩设备</w:t>
      </w:r>
      <w:proofErr w:type="gramEnd"/>
      <w:r>
        <w:rPr>
          <w:rFonts w:ascii="宋体" w:hAnsi="宋体" w:cs="宋体" w:hint="eastAsia"/>
          <w:sz w:val="24"/>
          <w:szCs w:val="24"/>
        </w:rPr>
        <w:t>维护规范，对新建充电</w:t>
      </w:r>
      <w:proofErr w:type="gramStart"/>
      <w:r>
        <w:rPr>
          <w:rFonts w:ascii="宋体" w:hAnsi="宋体" w:cs="宋体" w:hint="eastAsia"/>
          <w:sz w:val="24"/>
          <w:szCs w:val="24"/>
        </w:rPr>
        <w:t>桩进行运</w:t>
      </w:r>
      <w:proofErr w:type="gramEnd"/>
      <w:r>
        <w:rPr>
          <w:rFonts w:ascii="宋体" w:hAnsi="宋体" w:cs="宋体" w:hint="eastAsia"/>
          <w:sz w:val="24"/>
          <w:szCs w:val="24"/>
        </w:rPr>
        <w:t>维服务。要求物业运</w:t>
      </w:r>
      <w:proofErr w:type="gramStart"/>
      <w:r>
        <w:rPr>
          <w:rFonts w:ascii="宋体" w:hAnsi="宋体" w:cs="宋体" w:hint="eastAsia"/>
          <w:sz w:val="24"/>
          <w:szCs w:val="24"/>
        </w:rPr>
        <w:t>维人员</w:t>
      </w:r>
      <w:proofErr w:type="gramEnd"/>
      <w:r>
        <w:rPr>
          <w:rFonts w:ascii="宋体" w:hAnsi="宋体" w:cs="宋体" w:hint="eastAsia"/>
          <w:sz w:val="24"/>
          <w:szCs w:val="24"/>
        </w:rPr>
        <w:t>对充电</w:t>
      </w:r>
      <w:proofErr w:type="gramStart"/>
      <w:r>
        <w:rPr>
          <w:rFonts w:ascii="宋体" w:hAnsi="宋体" w:cs="宋体" w:hint="eastAsia"/>
          <w:sz w:val="24"/>
          <w:szCs w:val="24"/>
        </w:rPr>
        <w:t>桩必须</w:t>
      </w:r>
      <w:proofErr w:type="gramEnd"/>
      <w:r>
        <w:rPr>
          <w:rFonts w:ascii="宋体" w:hAnsi="宋体" w:cs="宋体" w:hint="eastAsia"/>
          <w:sz w:val="24"/>
          <w:szCs w:val="24"/>
        </w:rPr>
        <w:t>进行定期巡检、定期设备保养和故障及时处理。</w:t>
      </w:r>
    </w:p>
    <w:p w:rsidR="00340977" w:rsidRDefault="00747EE6">
      <w:pPr>
        <w:spacing w:line="360" w:lineRule="auto"/>
        <w:rPr>
          <w:rFonts w:ascii="宋体" w:hAnsi="宋体" w:cs="宋体"/>
          <w:b/>
          <w:sz w:val="24"/>
          <w:szCs w:val="24"/>
        </w:rPr>
      </w:pPr>
      <w:r>
        <w:rPr>
          <w:rFonts w:ascii="宋体" w:hAnsi="宋体" w:cs="宋体" w:hint="eastAsia"/>
          <w:b/>
          <w:sz w:val="24"/>
          <w:szCs w:val="24"/>
        </w:rPr>
        <w:t>四、应急服务要求</w:t>
      </w:r>
    </w:p>
    <w:p w:rsidR="00340977" w:rsidRDefault="00747EE6">
      <w:pPr>
        <w:spacing w:line="360" w:lineRule="auto"/>
        <w:ind w:firstLineChars="200" w:firstLine="480"/>
        <w:rPr>
          <w:rFonts w:ascii="宋体" w:hAnsi="宋体" w:cs="宋体"/>
          <w:sz w:val="24"/>
          <w:szCs w:val="24"/>
        </w:rPr>
      </w:pPr>
      <w:r>
        <w:rPr>
          <w:rFonts w:ascii="宋体" w:hAnsi="宋体" w:cs="宋体" w:hint="eastAsia"/>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340977" w:rsidRDefault="00747EE6">
      <w:pPr>
        <w:spacing w:line="360" w:lineRule="auto"/>
        <w:rPr>
          <w:rFonts w:ascii="宋体" w:hAnsi="宋体" w:cs="宋体"/>
          <w:b/>
          <w:sz w:val="24"/>
          <w:szCs w:val="24"/>
        </w:rPr>
      </w:pPr>
      <w:r>
        <w:rPr>
          <w:rFonts w:ascii="宋体" w:hAnsi="宋体" w:cs="宋体" w:hint="eastAsia"/>
          <w:b/>
          <w:sz w:val="24"/>
          <w:szCs w:val="24"/>
        </w:rPr>
        <w:t>五、人员保密要求</w:t>
      </w:r>
    </w:p>
    <w:p w:rsidR="00340977" w:rsidRDefault="00747EE6" w:rsidP="00D351F0">
      <w:pPr>
        <w:tabs>
          <w:tab w:val="left" w:pos="5940"/>
        </w:tabs>
        <w:adjustRightInd w:val="0"/>
        <w:snapToGrid w:val="0"/>
        <w:spacing w:line="440" w:lineRule="exact"/>
        <w:ind w:firstLineChars="200" w:firstLine="482"/>
        <w:rPr>
          <w:rFonts w:ascii="宋体" w:hAnsi="宋体" w:cs="宋体"/>
          <w:b/>
          <w:sz w:val="24"/>
          <w:szCs w:val="24"/>
        </w:rPr>
      </w:pPr>
      <w:r>
        <w:rPr>
          <w:rFonts w:ascii="宋体" w:hAnsi="宋体" w:cs="宋体" w:hint="eastAsia"/>
          <w:b/>
          <w:sz w:val="24"/>
          <w:szCs w:val="24"/>
        </w:rPr>
        <w:t>（一）上岗前的保密管理</w:t>
      </w:r>
    </w:p>
    <w:p w:rsidR="00340977" w:rsidRDefault="00747EE6">
      <w:pPr>
        <w:tabs>
          <w:tab w:val="left" w:pos="5940"/>
        </w:tabs>
        <w:adjustRightInd w:val="0"/>
        <w:snapToGrid w:val="0"/>
        <w:spacing w:line="440" w:lineRule="exact"/>
        <w:ind w:firstLineChars="200" w:firstLine="480"/>
        <w:rPr>
          <w:rFonts w:ascii="宋体" w:hAnsi="宋体" w:cs="宋体"/>
          <w:sz w:val="24"/>
          <w:szCs w:val="24"/>
        </w:rPr>
      </w:pPr>
      <w:r>
        <w:rPr>
          <w:rFonts w:ascii="宋体" w:hAnsi="宋体" w:cs="宋体" w:hint="eastAsia"/>
          <w:sz w:val="24"/>
          <w:szCs w:val="24"/>
        </w:rPr>
        <w:t>一是进行政治审查。物业公司录用工作人员前必须对所录用人员进行政治审查，主要包括：姓名、年龄、籍贯、家庭住址、本人简历、家庭主要成员基本情</w:t>
      </w:r>
      <w:r>
        <w:rPr>
          <w:rFonts w:ascii="宋体" w:hAnsi="宋体" w:cs="宋体" w:hint="eastAsia"/>
          <w:sz w:val="24"/>
          <w:szCs w:val="24"/>
        </w:rPr>
        <w:lastRenderedPageBreak/>
        <w:t>况、户口所在地公安派出所审查意见和乡（镇）或街道办事处审查意见。二是签订保密协议书。物业公司在人员上岗前，应在区委保密办的领导下，组织所有录用人员签订保密协议书。三是上岗前保密培训。由物业公司组织，区委保密办负责对所有从业人员集中进行岗前保密培训。四是岗位要求。重点部门（领导办公室、文件资料室、会议室等）的服务人员应具有坚定地政治立场，并优先考虑中共党员或共青团员。</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（二）在岗的保密管理</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一是制定保密制度。物业公司必须针对重要服务岗位，制定相应的保密工作制度，制度必须包括责任、义务和奖惩等方面。二是建立信息档案。物业公司应建立从业人员信息档案，对各类别人员分类管理。并在人员职位、岗位变动时，及时做好档案变更记录，便于区委保密办的检查和管理。三是开展保密教育。物业公司应每季度或半年对从业人员，特别是为重点部门服务的人员，进行保密宣传教育。</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（三）离岗的保密管理</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物业公司在从业人员解聘、辞职前应与从业人员签订离岗保密承诺书，并对其离岗后提出保密要求。</w:t>
      </w:r>
    </w:p>
    <w:p w:rsidR="00340977" w:rsidRDefault="00747EE6">
      <w:pPr>
        <w:spacing w:line="440" w:lineRule="exact"/>
        <w:rPr>
          <w:rFonts w:ascii="宋体" w:hAnsi="宋体" w:cs="宋体"/>
          <w:b/>
          <w:sz w:val="24"/>
          <w:szCs w:val="24"/>
        </w:rPr>
      </w:pPr>
      <w:r>
        <w:rPr>
          <w:rFonts w:ascii="宋体" w:hAnsi="宋体" w:cs="宋体" w:hint="eastAsia"/>
          <w:b/>
          <w:sz w:val="24"/>
          <w:szCs w:val="24"/>
        </w:rPr>
        <w:t xml:space="preserve">   六、人员稳定性要求</w:t>
      </w:r>
    </w:p>
    <w:p w:rsidR="00340977" w:rsidRDefault="00747EE6">
      <w:pPr>
        <w:spacing w:line="440" w:lineRule="exact"/>
        <w:ind w:firstLineChars="200" w:firstLine="480"/>
        <w:rPr>
          <w:rFonts w:ascii="宋体" w:hAnsi="宋体" w:cs="宋体"/>
          <w:sz w:val="24"/>
          <w:szCs w:val="24"/>
        </w:rPr>
      </w:pPr>
      <w:r>
        <w:rPr>
          <w:rFonts w:ascii="宋体" w:hAnsi="宋体" w:cs="宋体" w:hint="eastAsia"/>
          <w:sz w:val="24"/>
          <w:szCs w:val="24"/>
        </w:rPr>
        <w:t>在整个服务期内，人员更换率不得超过</w:t>
      </w:r>
      <w:r>
        <w:rPr>
          <w:rFonts w:ascii="宋体" w:hAnsi="宋体" w:cs="宋体" w:hint="eastAsia"/>
          <w:sz w:val="24"/>
          <w:szCs w:val="24"/>
          <w:u w:val="single"/>
        </w:rPr>
        <w:t xml:space="preserve">  10  </w:t>
      </w:r>
      <w:r>
        <w:rPr>
          <w:rFonts w:ascii="宋体" w:hAnsi="宋体" w:cs="宋体" w:hint="eastAsia"/>
          <w:sz w:val="24"/>
          <w:szCs w:val="24"/>
        </w:rPr>
        <w:t>%/月，更换人员不得低于采购需求，且应经采购人同意。</w:t>
      </w:r>
    </w:p>
    <w:p w:rsidR="00340977" w:rsidRDefault="00747EE6">
      <w:pPr>
        <w:spacing w:line="440" w:lineRule="exact"/>
        <w:rPr>
          <w:rFonts w:ascii="宋体" w:hAnsi="宋体" w:cs="宋体"/>
          <w:b/>
          <w:sz w:val="24"/>
          <w:szCs w:val="24"/>
        </w:rPr>
      </w:pPr>
      <w:r>
        <w:rPr>
          <w:rFonts w:ascii="宋体" w:hAnsi="宋体" w:cs="宋体" w:hint="eastAsia"/>
          <w:b/>
          <w:sz w:val="24"/>
          <w:szCs w:val="24"/>
        </w:rPr>
        <w:t xml:space="preserve">    七、进驻和接管要求</w:t>
      </w:r>
    </w:p>
    <w:p w:rsidR="00340977" w:rsidRDefault="00747EE6">
      <w:pPr>
        <w:spacing w:line="440" w:lineRule="exact"/>
        <w:ind w:firstLineChars="200" w:firstLine="480"/>
        <w:rPr>
          <w:rFonts w:ascii="宋体" w:hAnsi="宋体" w:cs="宋体"/>
          <w:sz w:val="24"/>
          <w:szCs w:val="24"/>
        </w:rPr>
      </w:pPr>
      <w:r>
        <w:rPr>
          <w:rFonts w:ascii="宋体" w:hAnsi="宋体" w:cs="宋体"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340977" w:rsidRDefault="00747EE6">
      <w:pPr>
        <w:spacing w:line="360" w:lineRule="auto"/>
        <w:rPr>
          <w:rFonts w:ascii="宋体" w:hAnsi="宋体" w:cs="宋体"/>
          <w:b/>
          <w:sz w:val="24"/>
          <w:szCs w:val="24"/>
        </w:rPr>
      </w:pPr>
      <w:r>
        <w:rPr>
          <w:rFonts w:ascii="宋体" w:hAnsi="宋体" w:cs="宋体" w:hint="eastAsia"/>
          <w:b/>
          <w:sz w:val="24"/>
          <w:szCs w:val="24"/>
        </w:rPr>
        <w:t xml:space="preserve">    八、费用分割</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（一）物业服务费的结算形式采用包干制。</w:t>
      </w:r>
    </w:p>
    <w:p w:rsidR="00340977" w:rsidRDefault="00747EE6">
      <w:pPr>
        <w:tabs>
          <w:tab w:val="left" w:pos="425"/>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（二）中标方为本项目配备的管理和服务人员，其工资、社保、福利等须符合国家《劳动法》和天津市劳动用工政策。</w:t>
      </w:r>
    </w:p>
    <w:p w:rsidR="00340977" w:rsidRDefault="00747EE6">
      <w:pPr>
        <w:tabs>
          <w:tab w:val="left" w:pos="1140"/>
          <w:tab w:val="left" w:pos="5940"/>
        </w:tabs>
        <w:spacing w:line="440" w:lineRule="exact"/>
        <w:ind w:firstLineChars="200" w:firstLine="480"/>
        <w:rPr>
          <w:rFonts w:ascii="宋体" w:hAnsi="宋体" w:cs="宋体"/>
          <w:sz w:val="24"/>
          <w:szCs w:val="24"/>
        </w:rPr>
      </w:pPr>
      <w:r>
        <w:rPr>
          <w:rFonts w:ascii="宋体" w:hAnsi="宋体" w:cs="宋体" w:hint="eastAsia"/>
          <w:kern w:val="0"/>
          <w:sz w:val="24"/>
          <w:szCs w:val="24"/>
        </w:rPr>
        <w:t>（三）物业服务人员要求统一着装，服装由中标供应商提供。服装样式由招标方审定。</w:t>
      </w:r>
    </w:p>
    <w:p w:rsidR="00340977" w:rsidRDefault="00747EE6">
      <w:pPr>
        <w:tabs>
          <w:tab w:val="left" w:pos="1140"/>
          <w:tab w:val="left" w:pos="5940"/>
        </w:tabs>
        <w:adjustRightInd w:val="0"/>
        <w:spacing w:line="440" w:lineRule="exact"/>
        <w:ind w:firstLineChars="200" w:firstLine="480"/>
        <w:rPr>
          <w:rFonts w:ascii="宋体" w:hAnsi="宋体" w:cs="宋体"/>
          <w:sz w:val="24"/>
          <w:szCs w:val="24"/>
        </w:rPr>
      </w:pPr>
      <w:r>
        <w:rPr>
          <w:rFonts w:ascii="宋体" w:hAnsi="宋体" w:cs="宋体" w:hint="eastAsia"/>
          <w:sz w:val="24"/>
          <w:szCs w:val="24"/>
        </w:rPr>
        <w:t>（四）物业服务（包括保洁、设备维护、秩序维护、绿化养护、会议服务接待等）中使用的工具、耗材（包括洗手液、清洁剂、消毒液、漂白粉、垃圾袋、</w:t>
      </w:r>
      <w:r>
        <w:rPr>
          <w:rFonts w:ascii="宋体" w:hAnsi="宋体" w:cs="宋体" w:hint="eastAsia"/>
          <w:sz w:val="24"/>
          <w:szCs w:val="24"/>
        </w:rPr>
        <w:lastRenderedPageBreak/>
        <w:t>垃圾桶、卫生间用纸、除臭剂、会议服务接待耗材等）、秩序安全服务中使用的工具（包括对讲机、部分防爆器械、耗材等）全部由中标方提供。</w:t>
      </w:r>
    </w:p>
    <w:p w:rsidR="00340977" w:rsidRDefault="00747EE6">
      <w:pPr>
        <w:tabs>
          <w:tab w:val="left" w:pos="1140"/>
          <w:tab w:val="left" w:pos="5940"/>
        </w:tabs>
        <w:adjustRightInd w:val="0"/>
        <w:spacing w:line="440" w:lineRule="exact"/>
        <w:ind w:firstLineChars="200" w:firstLine="480"/>
        <w:rPr>
          <w:rFonts w:ascii="宋体" w:hAnsi="宋体" w:cs="宋体"/>
          <w:sz w:val="24"/>
          <w:szCs w:val="24"/>
        </w:rPr>
      </w:pPr>
      <w:r>
        <w:rPr>
          <w:rFonts w:ascii="宋体" w:hAnsi="宋体" w:cs="宋体" w:hint="eastAsia"/>
          <w:sz w:val="24"/>
          <w:szCs w:val="24"/>
        </w:rPr>
        <w:t>（五）中标方负责做好本项目房屋及构筑物、设备设施的日常维护保养、运行管理以及单件费用在1000元以下（含1000元）资产的维修、改造。1000 元以上（不含1000元）资产的维修、改造，由中标方提出具体的原因，由招标方购买（可采取以旧换新形式），有回收利用价值的物资交由招标方处理。</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1.同一个设备设施系统的多个单件在24小时内连续损坏或出现故障，则该多个单件可打包组合视为一个单件。以重量、长度、面积计价的物品以单次工程量计算。</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2.单件费用，是指购买该单件的成本（以发票含税计价为准），不包括维修、改造该单件的人工成本（特种设备且确需由物业公司以外的人员进行维修、改造、更新的，其人工成本可以计入单件费用）。</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3.服务范围内安防系统维修及保养工作由招标方委托给专业的弱电公司负责，中标方做好日常运行值守工作。</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4.遇有自然灾害、安全生产责任事故、应急抢修项目，由中标方实施合理抢修，防止出现次生灾害，产生费用由责任方承担。</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（六）床上用品清洗由使用各单位自行负责。</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（七）餐费刷卡及超市刷卡费用据实进行额外结算。</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（八）招标人负责的其他费用：</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1、会议服务用茶杯、消毒柜、矿泉水、标语等会务用品由招标人统一购买配置，中标方进行管理和日常服务。</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2、外围绿化补缺植物由招标方购买。</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3、招标方后期对大楼进行改造及增添设备（包括但不限于安防、弱电设备）的维保、年检及能源费用由招标方承担。</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4、餐厅使用设施设备、厨具、就餐用具等餐饮服务所用设施由招标方提供。</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 xml:space="preserve">5、室内能源费由招标方负责，由中标方代缴。 </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（九）中标人负责的其他费用：</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1、物业服务中包含的电梯、消防、安防、变配电系统、避雷针等大楼的设备维护保养检测费用由中标方承担。</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2、外墙清洗费用、大理石地面保养费用、定期地毯清洗费用、沙发等皮具、木器养护费用、窗帘及布艺沙发清洗费用、室内</w:t>
      </w:r>
      <w:proofErr w:type="gramStart"/>
      <w:r>
        <w:rPr>
          <w:rFonts w:ascii="宋体" w:hAnsi="宋体" w:cs="宋体" w:hint="eastAsia"/>
          <w:sz w:val="24"/>
          <w:szCs w:val="24"/>
        </w:rPr>
        <w:t>绿植租</w:t>
      </w:r>
      <w:proofErr w:type="gramEnd"/>
      <w:r>
        <w:rPr>
          <w:rFonts w:ascii="宋体" w:hAnsi="宋体" w:cs="宋体" w:hint="eastAsia"/>
          <w:sz w:val="24"/>
          <w:szCs w:val="24"/>
        </w:rPr>
        <w:t>摆费用、室外绿化养护费</w:t>
      </w:r>
      <w:r>
        <w:rPr>
          <w:rFonts w:ascii="宋体" w:hAnsi="宋体" w:cs="宋体" w:hint="eastAsia"/>
          <w:sz w:val="24"/>
          <w:szCs w:val="24"/>
        </w:rPr>
        <w:lastRenderedPageBreak/>
        <w:t>用、垃圾清运费用、消</w:t>
      </w:r>
      <w:proofErr w:type="gramStart"/>
      <w:r>
        <w:rPr>
          <w:rFonts w:ascii="宋体" w:hAnsi="宋体" w:cs="宋体" w:hint="eastAsia"/>
          <w:sz w:val="24"/>
          <w:szCs w:val="24"/>
        </w:rPr>
        <w:t>杀费用</w:t>
      </w:r>
      <w:proofErr w:type="gramEnd"/>
      <w:r>
        <w:rPr>
          <w:rFonts w:ascii="宋体" w:hAnsi="宋体" w:cs="宋体" w:hint="eastAsia"/>
          <w:sz w:val="24"/>
          <w:szCs w:val="24"/>
        </w:rPr>
        <w:t>及餐厅烟道定期清洁费用由中标方承担。</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3、</w:t>
      </w:r>
      <w:proofErr w:type="gramStart"/>
      <w:r>
        <w:rPr>
          <w:rFonts w:ascii="宋体" w:hAnsi="宋体" w:cs="宋体" w:hint="eastAsia"/>
          <w:sz w:val="24"/>
          <w:szCs w:val="24"/>
        </w:rPr>
        <w:t>食堂食材采买</w:t>
      </w:r>
      <w:proofErr w:type="gramEnd"/>
      <w:r>
        <w:rPr>
          <w:rFonts w:ascii="宋体" w:hAnsi="宋体" w:cs="宋体" w:hint="eastAsia"/>
          <w:sz w:val="24"/>
          <w:szCs w:val="24"/>
        </w:rPr>
        <w:t>、食堂低值易耗品由中标方承担。</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（十）本项目其他日常运营费用投标人按招标要求进行测算。</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（十一）乙方提供的物业服务内容包含但不限于以上服务内容。</w:t>
      </w:r>
    </w:p>
    <w:p w:rsidR="00340977" w:rsidRDefault="00747EE6">
      <w:pPr>
        <w:spacing w:line="360" w:lineRule="auto"/>
        <w:jc w:val="left"/>
        <w:rPr>
          <w:rFonts w:ascii="宋体" w:hAnsi="宋体" w:cs="宋体"/>
          <w:sz w:val="24"/>
          <w:szCs w:val="24"/>
        </w:rPr>
      </w:pPr>
      <w:r>
        <w:rPr>
          <w:rFonts w:ascii="宋体" w:hAnsi="宋体" w:cs="宋体" w:hint="eastAsia"/>
          <w:b/>
          <w:sz w:val="24"/>
          <w:szCs w:val="24"/>
        </w:rPr>
        <w:t xml:space="preserve">   九、服务过程中，对中标供应商评价考核验收标准</w:t>
      </w:r>
    </w:p>
    <w:p w:rsidR="00340977" w:rsidRDefault="00747EE6">
      <w:pPr>
        <w:numPr>
          <w:ilvl w:val="0"/>
          <w:numId w:val="25"/>
        </w:numPr>
        <w:spacing w:line="360" w:lineRule="auto"/>
        <w:ind w:left="360" w:firstLineChars="200" w:firstLine="480"/>
        <w:jc w:val="left"/>
        <w:rPr>
          <w:rFonts w:ascii="宋体" w:hAnsi="宋体" w:cs="宋体"/>
          <w:sz w:val="24"/>
          <w:szCs w:val="24"/>
        </w:rPr>
      </w:pPr>
      <w:r>
        <w:rPr>
          <w:rFonts w:ascii="宋体" w:hAnsi="宋体" w:cs="宋体" w:hint="eastAsia"/>
          <w:sz w:val="24"/>
          <w:szCs w:val="24"/>
        </w:rPr>
        <w:t>新区政府机关事务管理部门将对本项目建立制定管理制度和服务考核制度，对乙方服务管理未达到本招标需求和考核指标的，甲方有权对服务费的缴纳暂停或核减，乙方如在服务工作中违反管理制度，甲方有权终止合同或调整合同服务期限。</w:t>
      </w:r>
    </w:p>
    <w:p w:rsidR="00340977" w:rsidRDefault="00747EE6">
      <w:pPr>
        <w:numPr>
          <w:ilvl w:val="0"/>
          <w:numId w:val="25"/>
        </w:numPr>
        <w:spacing w:line="360" w:lineRule="auto"/>
        <w:ind w:left="360" w:firstLineChars="200" w:firstLine="480"/>
        <w:jc w:val="left"/>
        <w:rPr>
          <w:rFonts w:ascii="宋体" w:hAnsi="宋体" w:cs="宋体"/>
          <w:sz w:val="24"/>
          <w:szCs w:val="24"/>
        </w:rPr>
      </w:pPr>
      <w:r>
        <w:rPr>
          <w:rFonts w:ascii="宋体" w:hAnsi="宋体" w:cs="宋体" w:hint="eastAsia"/>
          <w:sz w:val="24"/>
          <w:szCs w:val="24"/>
        </w:rPr>
        <w:t>乙方履行本合同需达到双方约定标准，经甲方通知整改的，乙方需按照本合同金额百分之五承担违约责任。</w:t>
      </w:r>
    </w:p>
    <w:p w:rsidR="00340977" w:rsidRDefault="00747EE6">
      <w:pPr>
        <w:numPr>
          <w:ilvl w:val="0"/>
          <w:numId w:val="25"/>
        </w:numPr>
        <w:spacing w:line="360" w:lineRule="auto"/>
        <w:ind w:left="360" w:firstLineChars="200" w:firstLine="480"/>
        <w:jc w:val="left"/>
        <w:rPr>
          <w:rFonts w:ascii="宋体" w:hAnsi="宋体" w:cs="宋体"/>
          <w:sz w:val="24"/>
          <w:szCs w:val="24"/>
        </w:rPr>
      </w:pPr>
      <w:r>
        <w:rPr>
          <w:rFonts w:ascii="宋体" w:hAnsi="宋体" w:cs="宋体" w:hint="eastAsia"/>
          <w:sz w:val="24"/>
          <w:szCs w:val="24"/>
        </w:rPr>
        <w:t>本合同履行后，乙方应对了解的甲方一切情况，承担保密义务，否则，乙方应承担合同金额30%违约金，由此造成甲方经济损失的，还应按照直接经济损失向甲方承担赔偿责任。</w:t>
      </w:r>
    </w:p>
    <w:p w:rsidR="00340977" w:rsidRDefault="00747EE6">
      <w:pPr>
        <w:spacing w:line="360" w:lineRule="auto"/>
        <w:jc w:val="left"/>
      </w:pPr>
      <w:r>
        <w:rPr>
          <w:rFonts w:ascii="宋体" w:hAnsi="宋体" w:cs="宋体" w:hint="eastAsia"/>
          <w:b/>
          <w:sz w:val="24"/>
          <w:szCs w:val="24"/>
        </w:rPr>
        <w:br w:type="page"/>
      </w:r>
      <w:r>
        <w:rPr>
          <w:rFonts w:ascii="宋体" w:hAnsi="宋体" w:cs="宋体" w:hint="eastAsia"/>
          <w:b/>
          <w:sz w:val="24"/>
          <w:szCs w:val="24"/>
        </w:rPr>
        <w:lastRenderedPageBreak/>
        <w:t>具体考核标准和细则如下（如有修改完善以最新版本为准）：</w:t>
      </w:r>
    </w:p>
    <w:p w:rsidR="00340977" w:rsidRDefault="00747EE6">
      <w:pPr>
        <w:numPr>
          <w:ilvl w:val="0"/>
          <w:numId w:val="26"/>
        </w:numPr>
        <w:spacing w:line="360" w:lineRule="auto"/>
        <w:ind w:left="360" w:hanging="360"/>
        <w:jc w:val="center"/>
        <w:rPr>
          <w:rFonts w:ascii="宋体" w:hAnsi="宋体" w:cs="宋体"/>
          <w:b/>
          <w:sz w:val="24"/>
          <w:szCs w:val="24"/>
        </w:rPr>
      </w:pPr>
      <w:r>
        <w:rPr>
          <w:rFonts w:ascii="宋体" w:hAnsi="宋体" w:cs="宋体" w:hint="eastAsia"/>
          <w:b/>
          <w:sz w:val="24"/>
          <w:szCs w:val="24"/>
        </w:rPr>
        <w:t xml:space="preserve"> 物业管理目标不定</w:t>
      </w:r>
      <w:proofErr w:type="gramStart"/>
      <w:r>
        <w:rPr>
          <w:rFonts w:ascii="宋体" w:hAnsi="宋体" w:cs="宋体" w:hint="eastAsia"/>
          <w:b/>
          <w:sz w:val="24"/>
          <w:szCs w:val="24"/>
        </w:rPr>
        <w:t>期考核</w:t>
      </w:r>
      <w:proofErr w:type="gramEnd"/>
      <w:r>
        <w:rPr>
          <w:rFonts w:ascii="宋体" w:hAnsi="宋体" w:cs="宋体" w:hint="eastAsia"/>
          <w:b/>
          <w:sz w:val="24"/>
          <w:szCs w:val="24"/>
        </w:rPr>
        <w:t>实施细则</w:t>
      </w:r>
    </w:p>
    <w:p w:rsidR="00340977" w:rsidRDefault="00747EE6">
      <w:pPr>
        <w:spacing w:line="360" w:lineRule="auto"/>
        <w:ind w:firstLineChars="200" w:firstLine="480"/>
        <w:rPr>
          <w:rFonts w:ascii="宋体" w:hAnsi="宋体" w:cs="宋体"/>
          <w:sz w:val="24"/>
          <w:szCs w:val="24"/>
        </w:rPr>
      </w:pPr>
      <w:r>
        <w:rPr>
          <w:rFonts w:ascii="宋体" w:hAnsi="宋体" w:cs="宋体" w:hint="eastAsia"/>
          <w:sz w:val="24"/>
          <w:szCs w:val="24"/>
        </w:rPr>
        <w:t>不定期考核依照与物业公司签订的《物业管理合同》随时进行。每一月或两月将考核情况进行一次集中汇总讲评，其考核结果及时与物业公司进行反馈沟通。物业房管处要建立不定期考核档案。对考核中发现的优点，管理局要及时提出表扬，并将表扬内容记录存档，以此作为年度考核和评选先进员工的依据之一。对考核中发现的问题，</w:t>
      </w:r>
      <w:proofErr w:type="gramStart"/>
      <w:r>
        <w:rPr>
          <w:rFonts w:ascii="宋体" w:hAnsi="宋体" w:cs="宋体" w:hint="eastAsia"/>
          <w:sz w:val="24"/>
          <w:szCs w:val="24"/>
        </w:rPr>
        <w:t>上报局</w:t>
      </w:r>
      <w:proofErr w:type="gramEnd"/>
      <w:r>
        <w:rPr>
          <w:rFonts w:ascii="宋体" w:hAnsi="宋体" w:cs="宋体" w:hint="eastAsia"/>
          <w:sz w:val="24"/>
          <w:szCs w:val="24"/>
        </w:rPr>
        <w:t>领导批准后，以《整改通知书》的形式下达给物业公司，经物业公司负责人签字认可，送交物业房管处存档，作为定期考核时量化打分的依据之一。对逾期不改、纠正不到位或未按合同约定履行义务的问题，将根据《物业管理合同》下达《处罚通知书》。对物业公司违反合同规定，不能严格履行合同义务的情况，视情节轻重进行相应的经济处罚，具体标准如下：</w:t>
      </w:r>
    </w:p>
    <w:p w:rsidR="00340977" w:rsidRDefault="00747EE6">
      <w:pPr>
        <w:numPr>
          <w:ilvl w:val="0"/>
          <w:numId w:val="27"/>
        </w:numPr>
        <w:spacing w:line="360" w:lineRule="auto"/>
        <w:ind w:left="360" w:firstLineChars="200" w:firstLine="480"/>
        <w:rPr>
          <w:rFonts w:ascii="宋体" w:hAnsi="宋体" w:cs="宋体"/>
          <w:sz w:val="24"/>
          <w:szCs w:val="24"/>
        </w:rPr>
      </w:pPr>
      <w:r>
        <w:rPr>
          <w:rFonts w:ascii="宋体" w:hAnsi="宋体" w:cs="宋体" w:hint="eastAsia"/>
          <w:sz w:val="24"/>
          <w:szCs w:val="24"/>
        </w:rPr>
        <w:t>安全保卫：</w:t>
      </w:r>
    </w:p>
    <w:p w:rsidR="00340977" w:rsidRDefault="00747EE6">
      <w:pPr>
        <w:spacing w:line="360" w:lineRule="auto"/>
        <w:ind w:firstLineChars="200" w:firstLine="480"/>
        <w:rPr>
          <w:rFonts w:ascii="宋体" w:hAnsi="宋体" w:cs="宋体"/>
          <w:sz w:val="24"/>
          <w:szCs w:val="24"/>
        </w:rPr>
      </w:pPr>
      <w:r>
        <w:rPr>
          <w:rFonts w:ascii="宋体" w:hAnsi="宋体" w:cs="宋体" w:hint="eastAsia"/>
          <w:sz w:val="24"/>
          <w:szCs w:val="24"/>
        </w:rPr>
        <w:t>发生以下情况之一，视情节轻重予以500-5000元的处罚，设施设备和物品损坏严重的，照价赔偿。</w:t>
      </w:r>
    </w:p>
    <w:p w:rsidR="00340977" w:rsidRDefault="00747EE6">
      <w:pPr>
        <w:numPr>
          <w:ilvl w:val="0"/>
          <w:numId w:val="28"/>
        </w:numPr>
        <w:spacing w:line="360" w:lineRule="auto"/>
        <w:ind w:firstLineChars="200" w:firstLine="480"/>
        <w:rPr>
          <w:rFonts w:ascii="宋体" w:hAnsi="宋体" w:cs="宋体"/>
          <w:sz w:val="24"/>
          <w:szCs w:val="24"/>
        </w:rPr>
      </w:pPr>
      <w:r>
        <w:rPr>
          <w:rFonts w:ascii="宋体" w:hAnsi="宋体" w:cs="宋体" w:hint="eastAsia"/>
          <w:sz w:val="24"/>
          <w:szCs w:val="24"/>
        </w:rPr>
        <w:t>保安人员空岗、脱岗、漏岗或与他人发生打架以及因服务态度遭投诉；</w:t>
      </w:r>
    </w:p>
    <w:p w:rsidR="00340977" w:rsidRDefault="00747EE6">
      <w:pPr>
        <w:spacing w:line="360" w:lineRule="auto"/>
        <w:rPr>
          <w:rFonts w:ascii="宋体" w:hAnsi="宋体" w:cs="宋体"/>
          <w:sz w:val="24"/>
          <w:szCs w:val="24"/>
        </w:rPr>
      </w:pPr>
      <w:r>
        <w:rPr>
          <w:rFonts w:ascii="宋体" w:hAnsi="宋体" w:cs="宋体" w:hint="eastAsia"/>
          <w:sz w:val="24"/>
          <w:szCs w:val="24"/>
        </w:rPr>
        <w:t xml:space="preserve">    （二）紧急情况未及时采取有效措施并造成损失；</w:t>
      </w:r>
    </w:p>
    <w:p w:rsidR="00340977" w:rsidRDefault="00747EE6">
      <w:pPr>
        <w:spacing w:line="360" w:lineRule="auto"/>
        <w:jc w:val="left"/>
        <w:rPr>
          <w:rFonts w:ascii="宋体" w:hAnsi="宋体" w:cs="宋体"/>
          <w:sz w:val="24"/>
          <w:szCs w:val="24"/>
        </w:rPr>
      </w:pPr>
      <w:r>
        <w:rPr>
          <w:rFonts w:ascii="宋体" w:hAnsi="宋体" w:cs="宋体" w:hint="eastAsia"/>
          <w:sz w:val="24"/>
          <w:szCs w:val="24"/>
        </w:rPr>
        <w:t xml:space="preserve">    （三）因在机关食堂就餐造成机关干部和物业人员发生食物、水中毒事件；</w:t>
      </w:r>
    </w:p>
    <w:p w:rsidR="00340977" w:rsidRDefault="00747EE6">
      <w:pPr>
        <w:spacing w:line="360" w:lineRule="auto"/>
        <w:ind w:firstLineChars="200" w:firstLine="480"/>
        <w:jc w:val="left"/>
        <w:rPr>
          <w:rFonts w:ascii="宋体" w:hAnsi="宋体" w:cs="宋体"/>
          <w:sz w:val="24"/>
          <w:szCs w:val="24"/>
        </w:rPr>
      </w:pPr>
      <w:r>
        <w:rPr>
          <w:rFonts w:ascii="宋体" w:hAnsi="宋体" w:cs="宋体" w:hint="eastAsia"/>
          <w:sz w:val="24"/>
          <w:szCs w:val="24"/>
        </w:rPr>
        <w:t>（四）安全设施未及时维护；</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（五）汽车、自行车停车管理不到位；</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（六）高空作业未采取安全措施或安全措施不得当；</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（七）对中心公共设施被破坏而未发现。</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二、员工管理：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发生以下情况之一，视情节轻重予以500-5000元的处罚：</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（一）用工数量不足造成服务质量下降；</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（二）未对员工进行政审而雇佣上岗；</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（三）对员工未按《劳动法》有关规定缴纳保险及签订劳务合同；</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（四）员工工资未及时足额发放。</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三、房屋维修</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发生以下情况之一，视情节轻重予以500-5000元的处罚，设施设备和物品损坏严重的，照价赔偿：</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lastRenderedPageBreak/>
        <w:t>（一）擅自改变房屋装饰、装修以及发生危及房屋结构及擅自拆改管线的现象。</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（二）办公楼（区）外观损坏；楼内墙面、顶面粉刷层出现剥落开裂；墙面砖、地坪、地砖缺损、不平整；门窗玻璃破碎、配件丢失、开闭不正常等不能当天处理的。</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（三）不能保持道路、广场、地下车库路面平整、无积水，窨井盖缺损、漫溢的现象。</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（四）不能及时完成各项零修、急修任务，</w:t>
      </w:r>
      <w:proofErr w:type="gramStart"/>
      <w:r>
        <w:rPr>
          <w:rFonts w:ascii="宋体" w:hAnsi="宋体" w:cs="宋体" w:hint="eastAsia"/>
          <w:sz w:val="24"/>
          <w:szCs w:val="24"/>
        </w:rPr>
        <w:t>零修合格率</w:t>
      </w:r>
      <w:proofErr w:type="gramEnd"/>
      <w:r>
        <w:rPr>
          <w:rFonts w:ascii="宋体" w:hAnsi="宋体" w:cs="宋体" w:hint="eastAsia"/>
          <w:sz w:val="24"/>
          <w:szCs w:val="24"/>
        </w:rPr>
        <w:t>不能达到100%，急修15分钟内不能到达现场，一般维修任务超过24小时的。</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四、设备设施维修保养</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发生以下情况之一，视情节轻重予以500-5000元的处罚，设施设备和物品损坏严重的，照价赔偿。</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（一）制度措施、</w:t>
      </w:r>
      <w:proofErr w:type="gramStart"/>
      <w:r>
        <w:rPr>
          <w:rFonts w:ascii="宋体" w:hAnsi="宋体" w:cs="宋体" w:hint="eastAsia"/>
          <w:sz w:val="24"/>
          <w:szCs w:val="24"/>
        </w:rPr>
        <w:t>档案台</w:t>
      </w:r>
      <w:proofErr w:type="gramEnd"/>
      <w:r>
        <w:rPr>
          <w:rFonts w:ascii="宋体" w:hAnsi="宋体" w:cs="宋体" w:hint="eastAsia"/>
          <w:sz w:val="24"/>
          <w:szCs w:val="24"/>
        </w:rPr>
        <w:t>账、应急预案不健全；</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（二）设施、设备及机房卫生条件不达标，有杂物的；</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（三）各机房值班岗位发生脱岗、漏岗，对意外情况未及时处置或处置不当造成损失；</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（四）对设备及设施因未及时维护保养而影响使用或未按时限要求进行；</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（五）维护保养使用不合格配件；</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（六）对设备设施由于管理原因造成损毁；</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（七）对水、电存在人为浪费；</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（八）使用或更换材料的报价明显高于市场价格；</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（九）维修人员不能掌握设施设备的使用方法，不能及时处理各种问题；</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（十）电梯出现故障，物业管理人员不能在5分钟内到场应急处理的；</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（十一）排水设备有跑、冒、滴、漏现象；</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（十二）操作人员没有持证上岗；</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五、环境卫生：</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发生以下情况之一，视情节轻重予以500-5000元的处罚：</w:t>
      </w:r>
    </w:p>
    <w:p w:rsidR="00340977" w:rsidRDefault="00747EE6">
      <w:pPr>
        <w:numPr>
          <w:ilvl w:val="0"/>
          <w:numId w:val="29"/>
        </w:numPr>
        <w:tabs>
          <w:tab w:val="left" w:pos="5940"/>
        </w:tabs>
        <w:spacing w:line="440" w:lineRule="exact"/>
        <w:ind w:left="600" w:firstLineChars="200" w:firstLine="480"/>
        <w:jc w:val="left"/>
        <w:rPr>
          <w:rFonts w:ascii="宋体" w:hAnsi="宋体" w:cs="宋体"/>
          <w:sz w:val="24"/>
          <w:szCs w:val="24"/>
        </w:rPr>
      </w:pPr>
      <w:r>
        <w:rPr>
          <w:rFonts w:ascii="宋体" w:hAnsi="宋体" w:cs="宋体" w:hint="eastAsia"/>
          <w:sz w:val="24"/>
          <w:szCs w:val="24"/>
        </w:rPr>
        <w:t>卫生工作不达标，对中心大楼外墙立面未按要求进行保洁；</w:t>
      </w:r>
    </w:p>
    <w:p w:rsidR="00340977" w:rsidRDefault="00747EE6">
      <w:pPr>
        <w:numPr>
          <w:ilvl w:val="0"/>
          <w:numId w:val="29"/>
        </w:numPr>
        <w:tabs>
          <w:tab w:val="left" w:pos="5940"/>
        </w:tabs>
        <w:spacing w:line="440" w:lineRule="exact"/>
        <w:ind w:left="600" w:firstLineChars="200" w:firstLine="480"/>
        <w:jc w:val="left"/>
        <w:rPr>
          <w:rFonts w:ascii="宋体" w:hAnsi="宋体" w:cs="宋体"/>
          <w:sz w:val="24"/>
          <w:szCs w:val="24"/>
        </w:rPr>
      </w:pPr>
      <w:r>
        <w:rPr>
          <w:rFonts w:ascii="宋体" w:hAnsi="宋体" w:cs="宋体" w:hint="eastAsia"/>
          <w:sz w:val="24"/>
          <w:szCs w:val="24"/>
        </w:rPr>
        <w:t>没有定期进行卫生消毒灭杀，灭害要求没有达到规定标准；</w:t>
      </w:r>
    </w:p>
    <w:p w:rsidR="00340977" w:rsidRDefault="00747EE6">
      <w:pPr>
        <w:numPr>
          <w:ilvl w:val="0"/>
          <w:numId w:val="29"/>
        </w:numPr>
        <w:tabs>
          <w:tab w:val="left" w:pos="5940"/>
        </w:tabs>
        <w:spacing w:line="440" w:lineRule="exact"/>
        <w:ind w:left="600" w:firstLineChars="200" w:firstLine="436"/>
        <w:jc w:val="left"/>
        <w:rPr>
          <w:rFonts w:ascii="宋体" w:hAnsi="宋体" w:cs="宋体"/>
          <w:spacing w:val="-11"/>
          <w:sz w:val="24"/>
          <w:szCs w:val="24"/>
        </w:rPr>
      </w:pPr>
      <w:r>
        <w:rPr>
          <w:rFonts w:ascii="宋体" w:hAnsi="宋体" w:cs="宋体" w:hint="eastAsia"/>
          <w:spacing w:val="-11"/>
          <w:sz w:val="24"/>
          <w:szCs w:val="24"/>
        </w:rPr>
        <w:t>公共区域有乱贴、乱画、乱堆杂物现象；办公区内公共场地卫生不达标；</w:t>
      </w:r>
    </w:p>
    <w:p w:rsidR="00340977" w:rsidRDefault="00747EE6">
      <w:pPr>
        <w:numPr>
          <w:ilvl w:val="0"/>
          <w:numId w:val="29"/>
        </w:numPr>
        <w:tabs>
          <w:tab w:val="left" w:pos="5940"/>
        </w:tabs>
        <w:spacing w:line="440" w:lineRule="exact"/>
        <w:ind w:left="600" w:firstLineChars="200" w:firstLine="480"/>
        <w:jc w:val="left"/>
        <w:rPr>
          <w:rFonts w:ascii="宋体" w:hAnsi="宋体" w:cs="宋体"/>
          <w:sz w:val="24"/>
          <w:szCs w:val="24"/>
        </w:rPr>
      </w:pPr>
      <w:r>
        <w:rPr>
          <w:rFonts w:ascii="宋体" w:hAnsi="宋体" w:cs="宋体" w:hint="eastAsia"/>
          <w:sz w:val="24"/>
          <w:szCs w:val="24"/>
        </w:rPr>
        <w:lastRenderedPageBreak/>
        <w:t>服务性用房（如会议室、接待室、茶水间）和公共卫生间脏乱差。</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六、绿化管理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发生以下情况之一，视情节轻重予以500-5000元的处罚，苗木损坏严重的，照价赔偿。</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w:t>
      </w:r>
      <w:proofErr w:type="gramStart"/>
      <w:r>
        <w:rPr>
          <w:rFonts w:ascii="宋体" w:hAnsi="宋体" w:cs="宋体" w:hint="eastAsia"/>
          <w:sz w:val="24"/>
          <w:szCs w:val="24"/>
        </w:rPr>
        <w:t>一</w:t>
      </w:r>
      <w:proofErr w:type="gramEnd"/>
      <w:r>
        <w:rPr>
          <w:rFonts w:ascii="宋体" w:hAnsi="宋体" w:cs="宋体" w:hint="eastAsia"/>
          <w:sz w:val="24"/>
          <w:szCs w:val="24"/>
        </w:rPr>
        <w:t>)院内出现黄土裸露现象；</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（二）草坪不能正常养护，造成杂草丛生、杂物存放的现象；</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（三）病树不能得到及时救治的。</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七、接待及会议服务：</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发生以下情况之一，视情节轻重予以500-5000元的处罚：</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（一）对重要接待、会议因误时、设备故障，用餐服务上违反八项规定等造成重大影响；</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（二）未安排专人负责接待用餐服务、未在接到用餐服务要求3 0分钟内赶到现场或工作人员未达到工作基本要求；</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（三）接到接待用餐任务时未及时与相关单位及时联系造成影响；</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（四）未在用餐前30分钟使设施设备及接待服务用品达到使用要求；</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（五）未经管理局同意擅自为机关外的单位提供用餐服务；</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（六）未对餐饮用品按规定进行消毒；</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（七）未在工作时间内指定专人负责会议室或会客室工作；</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（八）会议服务工作人员未达到会务工作要求；</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（九）会服人员未提前45分钟到位，未提前3 0分钟做好迎候工作；</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（十）会议室的设备未在使用前3 0分钟达到使用要求；</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（十一）接到临时会务、参观服务时，服务人员未在3分钟内到达现场，；</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（十二）未经管理局同意，擅自使用会议室向外单位提供会议室。</w:t>
      </w:r>
    </w:p>
    <w:p w:rsidR="00340977" w:rsidRDefault="00747EE6">
      <w:pPr>
        <w:tabs>
          <w:tab w:val="left" w:pos="5940"/>
        </w:tabs>
        <w:spacing w:line="440" w:lineRule="exact"/>
        <w:jc w:val="center"/>
        <w:rPr>
          <w:rFonts w:ascii="宋体" w:hAnsi="宋体" w:cs="宋体"/>
          <w:b/>
          <w:sz w:val="24"/>
          <w:szCs w:val="24"/>
        </w:rPr>
      </w:pPr>
      <w:r>
        <w:rPr>
          <w:rFonts w:ascii="宋体" w:hAnsi="宋体" w:cs="宋体" w:hint="eastAsia"/>
          <w:b/>
          <w:sz w:val="24"/>
          <w:szCs w:val="24"/>
        </w:rPr>
        <w:t>第二部分 物业管理目标定期考核实施细则</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对物业公司的定期考核分硬、软件两部分，实行百分制考核。硬件部分为物业公司应该具备的资质、技术力量、设备设施和文件档案资料。软件部分为物业公司的服务标准和质量。</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一、硬件部分（20分）：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见《物业管理（硬件部分）定期考核评分表》及附表《用工情况定期考核表》</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l、组织机构（公司领导、综合信息部、保安部、工程部、管家部、会务部、</w:t>
      </w:r>
      <w:r>
        <w:rPr>
          <w:rFonts w:ascii="宋体" w:hAnsi="宋体" w:cs="宋体" w:hint="eastAsia"/>
          <w:sz w:val="24"/>
          <w:szCs w:val="24"/>
        </w:rPr>
        <w:lastRenderedPageBreak/>
        <w:t>食堂、康体中心）及岗位责任。  （2分）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2、规章制度（保洁、保安、机房值班、设备设施维护保养、餐饮接待、食品卫生及防投毒、防食物中毒、司机及车辆管理等，包括检查、奖惩、员工教育培训）。 （2分）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3、各项工作标准（保洁、安全、工程维修维护、绿化、餐饮接待、机房及值班）。(2分)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4、管理技术人员的资格证书（强弱电、空调、电梯、给排水、机电等职称资格证书，食堂卫生许可证、厨师资格证、工作人员健康证）。（2分）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5、档案资料（国家、天津市有关物业管理方面的法律法规、规章制度，建设单位移交的图纸、设备设施编号及说明书、运转检查维修记录、员工人事档案等）。（2分）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6、突发事件预案（消防、供水、供电、通讯、信息网络、电梯救援、重大疫情、重大食物中毒和重大伤亡事故等突发群体性事件的应急方案）。（2分）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7、着装和服务标志（各类人员着装整洁统一、服务标志佩戴规范）。(2分)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8、用工情况（用工数量、政审情况、员工保险缴纳情况、员工工资发放情况）。（6分）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二、软件部分：（80分）</w:t>
      </w:r>
    </w:p>
    <w:p w:rsidR="00340977" w:rsidRDefault="00747EE6" w:rsidP="00D351F0">
      <w:pPr>
        <w:tabs>
          <w:tab w:val="left" w:pos="5940"/>
        </w:tabs>
        <w:spacing w:line="440" w:lineRule="exact"/>
        <w:ind w:firstLineChars="200" w:firstLine="482"/>
        <w:jc w:val="left"/>
        <w:rPr>
          <w:rFonts w:ascii="宋体" w:hAnsi="宋体" w:cs="宋体"/>
          <w:sz w:val="24"/>
          <w:szCs w:val="24"/>
        </w:rPr>
      </w:pPr>
      <w:r>
        <w:rPr>
          <w:rFonts w:ascii="宋体" w:hAnsi="宋体" w:cs="宋体" w:hint="eastAsia"/>
          <w:b/>
          <w:bCs/>
          <w:sz w:val="24"/>
          <w:szCs w:val="24"/>
        </w:rPr>
        <w:t>l、卫生保洁：</w:t>
      </w:r>
      <w:r>
        <w:rPr>
          <w:rFonts w:ascii="宋体" w:hAnsi="宋体" w:cs="宋体" w:hint="eastAsia"/>
          <w:sz w:val="24"/>
          <w:szCs w:val="24"/>
        </w:rPr>
        <w:t>见《卫生保洁定期考核评分表》（15分）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范围及标准：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(1)走廊、大厅、楼梯地面、墙壁、天花板、照明灯具清洁、明亮；</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(2)院区地面、</w:t>
      </w:r>
      <w:proofErr w:type="gramStart"/>
      <w:r>
        <w:rPr>
          <w:rFonts w:ascii="宋体" w:hAnsi="宋体" w:cs="宋体" w:hint="eastAsia"/>
          <w:sz w:val="24"/>
          <w:szCs w:val="24"/>
        </w:rPr>
        <w:t>公共间</w:t>
      </w:r>
      <w:proofErr w:type="gramEnd"/>
      <w:r>
        <w:rPr>
          <w:rFonts w:ascii="宋体" w:hAnsi="宋体" w:cs="宋体" w:hint="eastAsia"/>
          <w:sz w:val="24"/>
          <w:szCs w:val="24"/>
        </w:rPr>
        <w:t>及设施、厕所无污物、无异味；</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(3)办公室、值班室、会议室及办公用具整洁；</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(4)电梯等设施设备保洁到位；</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(5)办公楼外檐每年清洗两次；</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(6)垃圾箱、篓外表干净且污物量不超过2/3。</w:t>
      </w:r>
    </w:p>
    <w:p w:rsidR="00340977" w:rsidRDefault="00747EE6" w:rsidP="00D351F0">
      <w:pPr>
        <w:tabs>
          <w:tab w:val="left" w:pos="5940"/>
        </w:tabs>
        <w:spacing w:line="440" w:lineRule="exact"/>
        <w:ind w:firstLineChars="200" w:firstLine="482"/>
        <w:jc w:val="left"/>
        <w:rPr>
          <w:rFonts w:ascii="宋体" w:hAnsi="宋体" w:cs="宋体"/>
          <w:sz w:val="24"/>
          <w:szCs w:val="24"/>
        </w:rPr>
      </w:pPr>
      <w:r>
        <w:rPr>
          <w:rFonts w:ascii="宋体" w:hAnsi="宋体" w:cs="宋体" w:hint="eastAsia"/>
          <w:b/>
          <w:bCs/>
          <w:sz w:val="24"/>
          <w:szCs w:val="24"/>
        </w:rPr>
        <w:t>2、消防安全：</w:t>
      </w:r>
      <w:r>
        <w:rPr>
          <w:rFonts w:ascii="宋体" w:hAnsi="宋体" w:cs="宋体" w:hint="eastAsia"/>
          <w:sz w:val="24"/>
          <w:szCs w:val="24"/>
        </w:rPr>
        <w:t>见《安全保卫及突发事件应急处理定期考核评分表》（15分）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范围及标准：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(1)定点位置（门前接待、门卫、一楼大厅、安全监控室、消防监控室、重要出入口、地下车库在岗情况；</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(2)来人来访登记情况，接待来人服务态度；</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(3)遇突发事件、接收处理警报情况（相关人员是否及时到达现场并及时准</w:t>
      </w:r>
      <w:r>
        <w:rPr>
          <w:rFonts w:ascii="宋体" w:hAnsi="宋体" w:cs="宋体" w:hint="eastAsia"/>
          <w:sz w:val="24"/>
          <w:szCs w:val="24"/>
        </w:rPr>
        <w:lastRenderedPageBreak/>
        <w:t>确处理情况）；</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(4)食堂安全防范（防投毒、食物中毒方案，门岗及门控情况，送货人员登记情况，无关人员进入操作间情况）；</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(5)安全、消防设施完好情况（安全监控、消防监控、巡更、报警、防灭火、门禁等系统，安全门、安全疏散标志等）；</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(6)高空、高压等高危险作业时是否按规范要求采取安全防护措施；</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(7)重点部位24小时巡更情况（巡更周期不足、空岗、漏岗、有问题没发现或发现后不报告、不处理）；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(8)工作责任心、服务态度、执行规章情况；</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(9)值班人员着装、仪表；</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(10)违反其他规定，造成不良影响及后果。</w:t>
      </w:r>
    </w:p>
    <w:p w:rsidR="00340977" w:rsidRDefault="00747EE6" w:rsidP="00D351F0">
      <w:pPr>
        <w:tabs>
          <w:tab w:val="left" w:pos="5940"/>
        </w:tabs>
        <w:spacing w:line="440" w:lineRule="exact"/>
        <w:ind w:firstLineChars="200" w:firstLine="482"/>
        <w:jc w:val="left"/>
        <w:rPr>
          <w:rFonts w:ascii="宋体" w:hAnsi="宋体" w:cs="宋体"/>
          <w:sz w:val="24"/>
          <w:szCs w:val="24"/>
        </w:rPr>
      </w:pPr>
      <w:r>
        <w:rPr>
          <w:rFonts w:ascii="宋体" w:hAnsi="宋体" w:cs="宋体" w:hint="eastAsia"/>
          <w:b/>
          <w:bCs/>
          <w:sz w:val="24"/>
          <w:szCs w:val="24"/>
        </w:rPr>
        <w:t>3、食堂、接待、会议服务：</w:t>
      </w:r>
      <w:r>
        <w:rPr>
          <w:rFonts w:ascii="宋体" w:hAnsi="宋体" w:cs="宋体" w:hint="eastAsia"/>
          <w:sz w:val="24"/>
          <w:szCs w:val="24"/>
        </w:rPr>
        <w:t>见《食堂、接待、会议服务定期考核评分表》（15分）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范围及标准：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(1)设施设备、就餐桌椅干净无污迹；</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(2)食品新鲜；</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(3)人员卫生；</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(4)环境卫生；</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(5)蔬菜粗加工区、蔬菜清洗区、肉类（海鲜）粗加工区、餐具清洗消毒区、熟食加工区、面点加工区、切配加工区、烹饪加工区、仓库、更衣室等区域分区明确；</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(6)饭菜品种、质量；</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(7)服务态度；</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(8)按规定着装戴口罩、帽子；</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(9)会议服务、接待来访准备工作充分及时；．</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(10)引导、迎送语言规范流畅，热情周到；</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(11)着装整洁规范；</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(12)态度礼貌和气、言谈举止规范；</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(13)会议、接待室卫生整洁；</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(14)设备设施完好、功能设置符合要求；</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(15)桌面物品整洁且摆放有序；</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lastRenderedPageBreak/>
        <w:t>(16)按预定程序、标准无差错。</w:t>
      </w:r>
    </w:p>
    <w:p w:rsidR="00340977" w:rsidRDefault="00747EE6" w:rsidP="00D351F0">
      <w:pPr>
        <w:tabs>
          <w:tab w:val="left" w:pos="5940"/>
        </w:tabs>
        <w:spacing w:line="440" w:lineRule="exact"/>
        <w:ind w:firstLineChars="200" w:firstLine="458"/>
        <w:jc w:val="left"/>
        <w:rPr>
          <w:rFonts w:ascii="宋体" w:hAnsi="宋体" w:cs="宋体"/>
          <w:spacing w:val="-6"/>
          <w:sz w:val="24"/>
          <w:szCs w:val="24"/>
        </w:rPr>
      </w:pPr>
      <w:r>
        <w:rPr>
          <w:rFonts w:ascii="宋体" w:hAnsi="宋体" w:cs="宋体" w:hint="eastAsia"/>
          <w:b/>
          <w:bCs/>
          <w:spacing w:val="-6"/>
          <w:sz w:val="24"/>
          <w:szCs w:val="24"/>
        </w:rPr>
        <w:t>4、设备设施：</w:t>
      </w:r>
      <w:r>
        <w:rPr>
          <w:rFonts w:ascii="宋体" w:hAnsi="宋体" w:cs="宋体" w:hint="eastAsia"/>
          <w:spacing w:val="-6"/>
          <w:sz w:val="24"/>
          <w:szCs w:val="24"/>
        </w:rPr>
        <w:t>见《设备设施维修保养及机房值守定期考核评分表》（15分）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范围及标准：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(1)无空岗；</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(2)有制度、有记录；</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(3)着装规范，精神饱满；</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(4)室内卫生整洁；</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(5)了解设备性能，熟练掌握管理技能；</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(6)严格执行操作程序；</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(7)检修及时、用户满意。</w:t>
      </w:r>
    </w:p>
    <w:p w:rsidR="00340977" w:rsidRDefault="00747EE6" w:rsidP="00D351F0">
      <w:pPr>
        <w:tabs>
          <w:tab w:val="left" w:pos="5940"/>
        </w:tabs>
        <w:spacing w:line="440" w:lineRule="exact"/>
        <w:ind w:firstLineChars="200" w:firstLine="482"/>
        <w:jc w:val="left"/>
        <w:rPr>
          <w:rFonts w:ascii="宋体" w:hAnsi="宋体" w:cs="宋体"/>
          <w:sz w:val="24"/>
          <w:szCs w:val="24"/>
        </w:rPr>
      </w:pPr>
      <w:r>
        <w:rPr>
          <w:rFonts w:ascii="宋体" w:hAnsi="宋体" w:cs="宋体" w:hint="eastAsia"/>
          <w:b/>
          <w:bCs/>
          <w:sz w:val="24"/>
          <w:szCs w:val="24"/>
        </w:rPr>
        <w:t>5、园林绿化：</w:t>
      </w:r>
      <w:r>
        <w:rPr>
          <w:rFonts w:ascii="宋体" w:hAnsi="宋体" w:cs="宋体" w:hint="eastAsia"/>
          <w:sz w:val="24"/>
          <w:szCs w:val="24"/>
        </w:rPr>
        <w:t>见《园林绿化定期考核评分表》（5分）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范围及标准：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(1)摆放点不少于招标需求要求，重大节日花卉摆放符合要求；</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(2)花盆干净美观，植物无残花、黄叶，生长良好；</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(3)重点、醒目位置摆放合理；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(4)养护、调换及时。</w:t>
      </w:r>
    </w:p>
    <w:p w:rsidR="00340977" w:rsidRDefault="00747EE6" w:rsidP="00D351F0">
      <w:pPr>
        <w:tabs>
          <w:tab w:val="left" w:pos="5940"/>
        </w:tabs>
        <w:spacing w:line="440" w:lineRule="exact"/>
        <w:ind w:firstLineChars="200" w:firstLine="482"/>
        <w:jc w:val="left"/>
        <w:rPr>
          <w:rFonts w:ascii="宋体" w:hAnsi="宋体" w:cs="宋体"/>
          <w:sz w:val="24"/>
          <w:szCs w:val="24"/>
        </w:rPr>
      </w:pPr>
      <w:r>
        <w:rPr>
          <w:rFonts w:ascii="宋体" w:hAnsi="宋体" w:cs="宋体" w:hint="eastAsia"/>
          <w:b/>
          <w:bCs/>
          <w:sz w:val="24"/>
          <w:szCs w:val="24"/>
        </w:rPr>
        <w:t>6、生活服务：</w:t>
      </w:r>
      <w:r>
        <w:rPr>
          <w:rFonts w:ascii="宋体" w:hAnsi="宋体" w:cs="宋体" w:hint="eastAsia"/>
          <w:sz w:val="24"/>
          <w:szCs w:val="24"/>
        </w:rPr>
        <w:t>见《生活定期考核评分表》（5分）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范围及标准：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(1)各服务项目严格遵守时间，服务热情周到；</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(2)康体场地设备设施完好；</w:t>
      </w:r>
    </w:p>
    <w:p w:rsidR="00340977" w:rsidRDefault="00747EE6" w:rsidP="00D351F0">
      <w:pPr>
        <w:tabs>
          <w:tab w:val="left" w:pos="5940"/>
        </w:tabs>
        <w:spacing w:line="440" w:lineRule="exact"/>
        <w:ind w:firstLineChars="200" w:firstLine="482"/>
        <w:jc w:val="left"/>
        <w:rPr>
          <w:rFonts w:ascii="宋体" w:hAnsi="宋体" w:cs="宋体"/>
          <w:sz w:val="24"/>
          <w:szCs w:val="24"/>
        </w:rPr>
      </w:pPr>
      <w:r>
        <w:rPr>
          <w:rFonts w:ascii="宋体" w:hAnsi="宋体" w:cs="宋体" w:hint="eastAsia"/>
          <w:b/>
          <w:bCs/>
          <w:sz w:val="24"/>
          <w:szCs w:val="24"/>
        </w:rPr>
        <w:t>7、节能工作：</w:t>
      </w:r>
      <w:r>
        <w:rPr>
          <w:rFonts w:ascii="宋体" w:hAnsi="宋体" w:cs="宋体" w:hint="eastAsia"/>
          <w:sz w:val="24"/>
          <w:szCs w:val="24"/>
        </w:rPr>
        <w:t>见《节能定期考核评分表》（5分）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范围及标准：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(1)遵守中心节能工作相关规定；</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(2)各用电及照明设备按时开关，非工作时间关闭一切用电用水设备（特殊要求除外）。</w:t>
      </w:r>
    </w:p>
    <w:p w:rsidR="00340977" w:rsidRDefault="00747EE6" w:rsidP="00D351F0">
      <w:pPr>
        <w:tabs>
          <w:tab w:val="left" w:pos="5940"/>
        </w:tabs>
        <w:spacing w:line="440" w:lineRule="exact"/>
        <w:ind w:firstLineChars="200" w:firstLine="482"/>
        <w:jc w:val="left"/>
        <w:rPr>
          <w:rFonts w:ascii="宋体" w:hAnsi="宋体" w:cs="宋体"/>
          <w:sz w:val="24"/>
          <w:szCs w:val="24"/>
        </w:rPr>
      </w:pPr>
      <w:r>
        <w:rPr>
          <w:rFonts w:ascii="宋体" w:hAnsi="宋体" w:cs="宋体" w:hint="eastAsia"/>
          <w:b/>
          <w:bCs/>
          <w:sz w:val="24"/>
          <w:szCs w:val="24"/>
        </w:rPr>
        <w:t>8、礼仪工作：</w:t>
      </w:r>
      <w:r>
        <w:rPr>
          <w:rFonts w:ascii="宋体" w:hAnsi="宋体" w:cs="宋体" w:hint="eastAsia"/>
          <w:sz w:val="24"/>
          <w:szCs w:val="24"/>
        </w:rPr>
        <w:t>见《礼仪定期考核评分表》（5分）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范围及标准：</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(1)所有人员着装统一整齐，仪表整洁；</w:t>
      </w:r>
    </w:p>
    <w:p w:rsidR="00340977" w:rsidRDefault="00747EE6">
      <w:pPr>
        <w:tabs>
          <w:tab w:val="left" w:pos="5940"/>
        </w:tabs>
        <w:spacing w:line="440" w:lineRule="exact"/>
        <w:ind w:firstLineChars="200" w:firstLine="480"/>
        <w:jc w:val="left"/>
        <w:rPr>
          <w:rFonts w:ascii="宋体" w:hAnsi="宋体" w:cs="宋体"/>
          <w:sz w:val="24"/>
          <w:szCs w:val="24"/>
        </w:rPr>
      </w:pPr>
      <w:r>
        <w:rPr>
          <w:rFonts w:ascii="宋体" w:hAnsi="宋体" w:cs="宋体" w:hint="eastAsia"/>
          <w:sz w:val="24"/>
          <w:szCs w:val="24"/>
        </w:rPr>
        <w:t>(2)语言文明礼貌，举止稳重规范。</w:t>
      </w:r>
    </w:p>
    <w:p w:rsidR="00340977" w:rsidRDefault="00747EE6">
      <w:pPr>
        <w:spacing w:line="360" w:lineRule="auto"/>
        <w:ind w:firstLine="543"/>
        <w:jc w:val="left"/>
        <w:rPr>
          <w:rFonts w:ascii="宋体" w:hAnsi="宋体" w:cs="宋体"/>
          <w:b/>
          <w:sz w:val="24"/>
          <w:szCs w:val="24"/>
        </w:rPr>
      </w:pPr>
      <w:r>
        <w:rPr>
          <w:rFonts w:ascii="宋体" w:hAnsi="宋体" w:cs="宋体" w:hint="eastAsia"/>
          <w:sz w:val="24"/>
          <w:szCs w:val="24"/>
        </w:rPr>
        <w:t>硬、软件得分之和为考核小组综合得分；《物业服务质量调查表》得分与考核小组综合得分之和为定期考核最终得分。</w:t>
      </w:r>
    </w:p>
    <w:p w:rsidR="00340977" w:rsidRDefault="00747EE6">
      <w:pPr>
        <w:spacing w:line="360" w:lineRule="auto"/>
        <w:rPr>
          <w:rFonts w:ascii="宋体" w:hAnsi="宋体" w:cs="宋体"/>
          <w:b/>
          <w:sz w:val="24"/>
          <w:szCs w:val="24"/>
        </w:rPr>
      </w:pPr>
      <w:r>
        <w:rPr>
          <w:rFonts w:ascii="宋体" w:hAnsi="宋体" w:cs="宋体" w:hint="eastAsia"/>
          <w:b/>
          <w:sz w:val="24"/>
          <w:szCs w:val="24"/>
        </w:rPr>
        <w:lastRenderedPageBreak/>
        <w:t>十、服务过程中须执行的国家相关标准、行业标准、地方标准或其他标准、规范</w:t>
      </w:r>
    </w:p>
    <w:p w:rsidR="00340977" w:rsidRDefault="00747EE6" w:rsidP="00D351F0">
      <w:pPr>
        <w:tabs>
          <w:tab w:val="left" w:pos="5940"/>
        </w:tabs>
        <w:spacing w:line="440" w:lineRule="exact"/>
        <w:ind w:firstLineChars="200" w:firstLine="482"/>
        <w:rPr>
          <w:rFonts w:ascii="宋体" w:hAnsi="宋体" w:cs="宋体"/>
          <w:b/>
          <w:sz w:val="24"/>
          <w:szCs w:val="24"/>
        </w:rPr>
      </w:pPr>
      <w:r>
        <w:rPr>
          <w:rFonts w:ascii="宋体" w:hAnsi="宋体" w:cs="宋体" w:hint="eastAsia"/>
          <w:b/>
          <w:sz w:val="24"/>
          <w:szCs w:val="24"/>
        </w:rPr>
        <w:t>（一）思想政治要求</w:t>
      </w:r>
    </w:p>
    <w:p w:rsidR="00340977" w:rsidRDefault="00747EE6">
      <w:pPr>
        <w:tabs>
          <w:tab w:val="left" w:pos="5940"/>
        </w:tabs>
        <w:spacing w:line="440" w:lineRule="exact"/>
        <w:ind w:firstLineChars="200" w:firstLine="480"/>
        <w:rPr>
          <w:rFonts w:ascii="宋体" w:hAnsi="宋体" w:cs="宋体"/>
          <w:bCs/>
          <w:sz w:val="24"/>
          <w:szCs w:val="24"/>
        </w:rPr>
      </w:pPr>
      <w:r>
        <w:rPr>
          <w:rFonts w:ascii="宋体" w:hAnsi="宋体" w:cs="宋体" w:hint="eastAsia"/>
          <w:bCs/>
          <w:sz w:val="24"/>
          <w:szCs w:val="24"/>
        </w:rPr>
        <w:t>1.政治上与政府保持高度一致</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物业公司所体现和代表的是机关的管理与服务机构，机关的所有人员包括物业服务人员都代表着政府机关的形象。因此，物业管理公司必须服从与区政府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340977" w:rsidRDefault="00747EE6">
      <w:pPr>
        <w:tabs>
          <w:tab w:val="left" w:pos="5940"/>
        </w:tabs>
        <w:spacing w:line="440" w:lineRule="exact"/>
        <w:ind w:firstLineChars="200" w:firstLine="480"/>
        <w:rPr>
          <w:rFonts w:ascii="宋体" w:hAnsi="宋体" w:cs="宋体"/>
          <w:bCs/>
          <w:sz w:val="24"/>
          <w:szCs w:val="24"/>
        </w:rPr>
      </w:pPr>
      <w:r>
        <w:rPr>
          <w:rFonts w:ascii="宋体" w:hAnsi="宋体" w:cs="宋体" w:hint="eastAsia"/>
          <w:bCs/>
          <w:sz w:val="24"/>
          <w:szCs w:val="24"/>
        </w:rPr>
        <w:t>2.要具有高度的政治敏锐性和警惕性</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物业管理公司员工除了执行本岗职能外，同时也是政府机关安全的守卫者，对于进入机关的每一个陌生人都要提高警惕。每个员工对外来陌生人员和社会媒体</w:t>
      </w:r>
      <w:proofErr w:type="gramStart"/>
      <w:r>
        <w:rPr>
          <w:rFonts w:ascii="宋体" w:hAnsi="宋体" w:cs="宋体" w:hint="eastAsia"/>
          <w:sz w:val="24"/>
          <w:szCs w:val="24"/>
        </w:rPr>
        <w:t>询问大楼</w:t>
      </w:r>
      <w:proofErr w:type="gramEnd"/>
      <w:r>
        <w:rPr>
          <w:rFonts w:ascii="宋体" w:hAnsi="宋体" w:cs="宋体" w:hint="eastAsia"/>
          <w:sz w:val="24"/>
          <w:szCs w:val="24"/>
        </w:rPr>
        <w:t>内部情况和政务事项时，都要有高度的政治敏锐性，绝不能擅自接受询问。严格遵守《保密守则》，做到不该看的不看，不该问的不问，不该说的不说，不该动的不动。</w:t>
      </w:r>
    </w:p>
    <w:p w:rsidR="00340977" w:rsidRDefault="00747EE6">
      <w:pPr>
        <w:tabs>
          <w:tab w:val="left" w:pos="5940"/>
        </w:tabs>
        <w:spacing w:line="440" w:lineRule="exact"/>
        <w:ind w:firstLineChars="200" w:firstLine="480"/>
        <w:rPr>
          <w:rFonts w:ascii="宋体" w:hAnsi="宋体" w:cs="宋体"/>
          <w:bCs/>
          <w:sz w:val="24"/>
          <w:szCs w:val="24"/>
        </w:rPr>
      </w:pPr>
      <w:r>
        <w:rPr>
          <w:rFonts w:ascii="宋体" w:hAnsi="宋体" w:cs="宋体" w:hint="eastAsia"/>
          <w:bCs/>
          <w:sz w:val="24"/>
          <w:szCs w:val="24"/>
        </w:rPr>
        <w:t>3.加强政治思想教育</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成立党支部，建立学习制度。党员干部要带头组织大家学习党的路线、方针、政策，进行经常性的政治思想教育，建立长效机制，充分发挥党员的先锋模范作用，不断提高广大员工的政治思想觉悟。</w:t>
      </w:r>
    </w:p>
    <w:p w:rsidR="00340977" w:rsidRDefault="00747EE6" w:rsidP="00D351F0">
      <w:pPr>
        <w:pStyle w:val="a5"/>
        <w:tabs>
          <w:tab w:val="left" w:pos="5940"/>
        </w:tabs>
        <w:spacing w:after="0" w:line="440" w:lineRule="exact"/>
        <w:ind w:firstLineChars="200" w:firstLine="482"/>
        <w:rPr>
          <w:rFonts w:ascii="宋体" w:hAnsi="宋体" w:cs="宋体"/>
          <w:b/>
          <w:sz w:val="24"/>
          <w:szCs w:val="24"/>
        </w:rPr>
      </w:pPr>
      <w:r>
        <w:rPr>
          <w:rFonts w:ascii="宋体" w:hAnsi="宋体" w:cs="宋体" w:hint="eastAsia"/>
          <w:b/>
          <w:sz w:val="24"/>
          <w:szCs w:val="24"/>
        </w:rPr>
        <w:t>（二）管理制度要求</w:t>
      </w:r>
    </w:p>
    <w:p w:rsidR="00340977" w:rsidRDefault="00747EE6">
      <w:pPr>
        <w:pStyle w:val="a5"/>
        <w:tabs>
          <w:tab w:val="left" w:pos="5940"/>
        </w:tabs>
        <w:spacing w:after="0" w:line="440" w:lineRule="exact"/>
        <w:ind w:firstLineChars="200" w:firstLine="480"/>
        <w:rPr>
          <w:rFonts w:ascii="宋体" w:hAnsi="宋体" w:cs="宋体"/>
          <w:sz w:val="24"/>
          <w:szCs w:val="24"/>
        </w:rPr>
      </w:pPr>
      <w:r>
        <w:rPr>
          <w:rFonts w:ascii="宋体" w:hAnsi="宋体" w:cs="宋体" w:hint="eastAsia"/>
          <w:sz w:val="24"/>
          <w:szCs w:val="24"/>
        </w:rPr>
        <w:t xml:space="preserve">投标人应制订切实可行的物业管理规章制度、各岗位工作计划、工作流程、应急预案、员工守则等，负责抓好员工政治思想教育、业务培训，加强班组建设，营造良好的企业文化氛围。在企业管理制度中要有完善培训制度、严格的保密教育培训制度。在企业主管和普通员工中持续开展有为党政机关服务的特殊性教育，不断培养员工政治意识和政治素养，在企业中营造良好的政治氛围。 </w:t>
      </w:r>
    </w:p>
    <w:p w:rsidR="00340977" w:rsidRDefault="00747EE6" w:rsidP="00D351F0">
      <w:pPr>
        <w:pStyle w:val="a5"/>
        <w:tabs>
          <w:tab w:val="left" w:pos="5940"/>
        </w:tabs>
        <w:spacing w:after="0" w:line="440" w:lineRule="exact"/>
        <w:ind w:firstLineChars="200" w:firstLine="482"/>
        <w:rPr>
          <w:rFonts w:ascii="宋体" w:hAnsi="宋体" w:cs="宋体"/>
          <w:b/>
          <w:sz w:val="24"/>
          <w:szCs w:val="24"/>
        </w:rPr>
      </w:pPr>
      <w:r>
        <w:rPr>
          <w:rFonts w:ascii="宋体" w:hAnsi="宋体" w:cs="宋体" w:hint="eastAsia"/>
          <w:b/>
          <w:sz w:val="24"/>
          <w:szCs w:val="24"/>
        </w:rPr>
        <w:t>（三）管理人员要求</w:t>
      </w:r>
    </w:p>
    <w:p w:rsidR="00340977" w:rsidRDefault="00747EE6">
      <w:pPr>
        <w:pStyle w:val="a5"/>
        <w:tabs>
          <w:tab w:val="left" w:pos="5940"/>
        </w:tabs>
        <w:spacing w:after="0" w:line="440" w:lineRule="exact"/>
        <w:ind w:firstLineChars="200" w:firstLine="480"/>
        <w:rPr>
          <w:rFonts w:ascii="宋体" w:hAnsi="宋体" w:cs="宋体"/>
          <w:sz w:val="24"/>
          <w:szCs w:val="24"/>
        </w:rPr>
      </w:pPr>
      <w:r>
        <w:rPr>
          <w:rFonts w:ascii="宋体" w:hAnsi="宋体" w:cs="宋体" w:hint="eastAsia"/>
          <w:sz w:val="24"/>
          <w:szCs w:val="24"/>
        </w:rPr>
        <w:t>中标人派驻现场的主要管理人员，如项目经理、部门经理、主管、岗位负责人等，均要求有3年以上共建或非住宅后勤服务工作经验，并有较好业绩，重要岗位工作人员要具有较高的政治素质，共产党员优先考虑，或在重要岗位上注意培养共产党员。</w:t>
      </w:r>
    </w:p>
    <w:p w:rsidR="00340977" w:rsidRDefault="00747EE6" w:rsidP="00D351F0">
      <w:pPr>
        <w:pStyle w:val="a5"/>
        <w:tabs>
          <w:tab w:val="left" w:pos="5940"/>
        </w:tabs>
        <w:spacing w:after="0" w:line="440" w:lineRule="exact"/>
        <w:ind w:firstLineChars="200" w:firstLine="482"/>
        <w:rPr>
          <w:rFonts w:ascii="宋体" w:hAnsi="宋体" w:cs="宋体"/>
          <w:b/>
          <w:sz w:val="24"/>
          <w:szCs w:val="24"/>
        </w:rPr>
      </w:pPr>
      <w:r>
        <w:rPr>
          <w:rFonts w:ascii="宋体" w:hAnsi="宋体" w:cs="宋体" w:hint="eastAsia"/>
          <w:b/>
          <w:sz w:val="24"/>
          <w:szCs w:val="24"/>
        </w:rPr>
        <w:t>（四）服务人员要求</w:t>
      </w:r>
    </w:p>
    <w:p w:rsidR="00340977" w:rsidRDefault="00747EE6">
      <w:pPr>
        <w:pStyle w:val="a5"/>
        <w:tabs>
          <w:tab w:val="left" w:pos="5940"/>
        </w:tabs>
        <w:spacing w:after="0" w:line="440" w:lineRule="exact"/>
        <w:ind w:firstLineChars="200" w:firstLine="480"/>
        <w:rPr>
          <w:rFonts w:ascii="宋体" w:hAnsi="宋体" w:cs="宋体"/>
          <w:sz w:val="24"/>
          <w:szCs w:val="24"/>
        </w:rPr>
      </w:pPr>
      <w:r>
        <w:rPr>
          <w:rFonts w:ascii="宋体" w:hAnsi="宋体" w:cs="宋体" w:hint="eastAsia"/>
          <w:sz w:val="24"/>
          <w:szCs w:val="24"/>
        </w:rPr>
        <w:lastRenderedPageBreak/>
        <w:t>1.服务人员按岗位要求统一着装、言行规范，仪容仪表端庄。</w:t>
      </w:r>
    </w:p>
    <w:p w:rsidR="00340977" w:rsidRDefault="00747EE6">
      <w:pPr>
        <w:tabs>
          <w:tab w:val="left" w:pos="5940"/>
        </w:tabs>
        <w:spacing w:line="440" w:lineRule="exact"/>
        <w:ind w:firstLineChars="200" w:firstLine="480"/>
        <w:rPr>
          <w:rFonts w:ascii="宋体" w:hAnsi="宋体" w:cs="宋体"/>
          <w:sz w:val="24"/>
          <w:szCs w:val="24"/>
        </w:rPr>
      </w:pPr>
      <w:r>
        <w:rPr>
          <w:rFonts w:ascii="宋体" w:hAnsi="宋体" w:cs="宋体" w:hint="eastAsia"/>
          <w:sz w:val="24"/>
          <w:szCs w:val="24"/>
        </w:rPr>
        <w:t>2.派驻现场的保安人员五官端正，普通话流利，体形标准，身体健康，有一定保安服务工作经验（共产党员和复员兵优先）。</w:t>
      </w:r>
    </w:p>
    <w:p w:rsidR="00340977" w:rsidRDefault="00747EE6">
      <w:pPr>
        <w:pStyle w:val="a5"/>
        <w:tabs>
          <w:tab w:val="left" w:pos="5940"/>
        </w:tabs>
        <w:spacing w:after="0" w:line="440" w:lineRule="exact"/>
        <w:ind w:firstLineChars="200" w:firstLine="480"/>
        <w:rPr>
          <w:rFonts w:ascii="宋体" w:hAnsi="宋体" w:cs="宋体"/>
          <w:sz w:val="24"/>
          <w:szCs w:val="24"/>
        </w:rPr>
      </w:pPr>
      <w:r>
        <w:rPr>
          <w:rFonts w:ascii="宋体" w:hAnsi="宋体" w:cs="宋体" w:hint="eastAsia"/>
          <w:sz w:val="24"/>
          <w:szCs w:val="24"/>
        </w:rPr>
        <w:t>3.会议服务、接待人员要求身高1.63米以上，年龄在35岁以下，容貌端庄，身体健康，正规服务学校毕业或在星级酒店有过从业经历。具备相关的礼仪知识，服务得体大方，礼貌热情，气质高雅。重要岗位工作人员适宜共产党员。</w:t>
      </w:r>
    </w:p>
    <w:p w:rsidR="00340977" w:rsidRDefault="00747EE6" w:rsidP="00D351F0">
      <w:pPr>
        <w:pStyle w:val="a5"/>
        <w:tabs>
          <w:tab w:val="left" w:pos="5940"/>
        </w:tabs>
        <w:spacing w:after="0" w:line="440" w:lineRule="exact"/>
        <w:ind w:firstLineChars="200" w:firstLine="482"/>
        <w:rPr>
          <w:rFonts w:ascii="宋体" w:hAnsi="宋体" w:cs="宋体"/>
          <w:b/>
          <w:sz w:val="24"/>
          <w:szCs w:val="24"/>
        </w:rPr>
      </w:pPr>
      <w:r>
        <w:rPr>
          <w:rFonts w:ascii="宋体" w:hAnsi="宋体" w:cs="宋体" w:hint="eastAsia"/>
          <w:b/>
          <w:sz w:val="24"/>
          <w:szCs w:val="24"/>
        </w:rPr>
        <w:t>（五）办公区原有人员录用要求</w:t>
      </w:r>
    </w:p>
    <w:p w:rsidR="00340977" w:rsidRDefault="00747EE6">
      <w:pPr>
        <w:pStyle w:val="a5"/>
        <w:tabs>
          <w:tab w:val="left" w:pos="5940"/>
        </w:tabs>
        <w:spacing w:after="0" w:line="440" w:lineRule="exact"/>
        <w:ind w:firstLineChars="200" w:firstLine="480"/>
        <w:rPr>
          <w:rFonts w:ascii="宋体" w:hAnsi="宋体" w:cs="宋体"/>
          <w:sz w:val="24"/>
          <w:szCs w:val="24"/>
        </w:rPr>
      </w:pPr>
      <w:r>
        <w:rPr>
          <w:rFonts w:ascii="宋体" w:hAnsi="宋体" w:cs="宋体" w:hint="eastAsia"/>
          <w:sz w:val="24"/>
          <w:szCs w:val="24"/>
        </w:rPr>
        <w:t>1.人员安置录用</w:t>
      </w:r>
    </w:p>
    <w:p w:rsidR="00340977" w:rsidRDefault="00747EE6">
      <w:pPr>
        <w:pStyle w:val="a5"/>
        <w:tabs>
          <w:tab w:val="left" w:pos="5940"/>
        </w:tabs>
        <w:spacing w:after="0" w:line="440" w:lineRule="exact"/>
        <w:ind w:firstLineChars="200" w:firstLine="480"/>
        <w:rPr>
          <w:rFonts w:ascii="宋体" w:hAnsi="宋体" w:cs="宋体"/>
          <w:sz w:val="24"/>
          <w:szCs w:val="24"/>
        </w:rPr>
      </w:pPr>
      <w:r>
        <w:rPr>
          <w:rFonts w:ascii="宋体" w:hAnsi="宋体" w:cs="宋体" w:hint="eastAsia"/>
          <w:sz w:val="24"/>
          <w:szCs w:val="24"/>
        </w:rPr>
        <w:t>中标方要对集中办公区原有服务人员在本项目中优先安置录用，并按照《劳动法》相关法律条款与被安置录用人员签订劳动合同。被安置录用人员与中标方在本项目相同岗位的员工同等待遇，且不低于原工资待遇。中标方如要与被安置录用人员单方解除劳动合同，需提前告知招标方。</w:t>
      </w:r>
    </w:p>
    <w:p w:rsidR="00340977" w:rsidRDefault="00747EE6">
      <w:pPr>
        <w:pStyle w:val="a5"/>
        <w:tabs>
          <w:tab w:val="left" w:pos="5940"/>
        </w:tabs>
        <w:spacing w:after="0" w:line="440" w:lineRule="exact"/>
        <w:ind w:firstLineChars="200" w:firstLine="480"/>
        <w:rPr>
          <w:rFonts w:ascii="宋体" w:hAnsi="宋体" w:cs="宋体"/>
          <w:sz w:val="24"/>
          <w:szCs w:val="24"/>
        </w:rPr>
      </w:pPr>
      <w:r>
        <w:rPr>
          <w:rFonts w:ascii="宋体" w:hAnsi="宋体" w:cs="宋体" w:hint="eastAsia"/>
          <w:sz w:val="24"/>
          <w:szCs w:val="24"/>
        </w:rPr>
        <w:t>2.</w:t>
      </w:r>
      <w:proofErr w:type="gramStart"/>
      <w:r>
        <w:rPr>
          <w:rFonts w:ascii="宋体" w:hAnsi="宋体" w:cs="宋体" w:hint="eastAsia"/>
          <w:sz w:val="24"/>
          <w:szCs w:val="24"/>
        </w:rPr>
        <w:t>物业费确定</w:t>
      </w:r>
      <w:proofErr w:type="gramEnd"/>
    </w:p>
    <w:p w:rsidR="00340977" w:rsidRDefault="00747EE6">
      <w:pPr>
        <w:pStyle w:val="a5"/>
        <w:tabs>
          <w:tab w:val="left" w:pos="5940"/>
        </w:tabs>
        <w:spacing w:after="0" w:line="440" w:lineRule="exact"/>
        <w:ind w:firstLineChars="200" w:firstLine="480"/>
        <w:rPr>
          <w:rFonts w:ascii="宋体" w:hAnsi="宋体" w:cs="宋体"/>
          <w:sz w:val="24"/>
          <w:szCs w:val="24"/>
        </w:rPr>
      </w:pPr>
      <w:r>
        <w:rPr>
          <w:rFonts w:ascii="宋体" w:hAnsi="宋体" w:cs="宋体" w:hint="eastAsia"/>
          <w:sz w:val="24"/>
          <w:szCs w:val="24"/>
        </w:rPr>
        <w:t>如原有服务人员不愿录用到中标方，但却愿意留在本项目继续工作，则由新区财政继续以原渠道支付工资，人员由中标方负责管理，工作岗位不变。该部分人员的人工成本在中标价中予以减除，最终</w:t>
      </w:r>
      <w:proofErr w:type="gramStart"/>
      <w:r>
        <w:rPr>
          <w:rFonts w:ascii="宋体" w:hAnsi="宋体" w:cs="宋体" w:hint="eastAsia"/>
          <w:sz w:val="24"/>
          <w:szCs w:val="24"/>
        </w:rPr>
        <w:t>物业费</w:t>
      </w:r>
      <w:proofErr w:type="gramEnd"/>
      <w:r>
        <w:rPr>
          <w:rFonts w:ascii="宋体" w:hAnsi="宋体" w:cs="宋体" w:hint="eastAsia"/>
          <w:sz w:val="24"/>
          <w:szCs w:val="24"/>
        </w:rPr>
        <w:t xml:space="preserve">为中标价减去继续由新区财政支付工资的人员的人工成本。      </w:t>
      </w:r>
    </w:p>
    <w:p w:rsidR="00340977" w:rsidRDefault="00747EE6">
      <w:pPr>
        <w:pStyle w:val="a5"/>
        <w:tabs>
          <w:tab w:val="left" w:pos="5940"/>
        </w:tabs>
        <w:spacing w:after="0" w:line="440" w:lineRule="exact"/>
        <w:ind w:firstLineChars="200" w:firstLine="480"/>
        <w:rPr>
          <w:rFonts w:ascii="宋体" w:hAnsi="宋体" w:cs="宋体"/>
          <w:sz w:val="24"/>
          <w:szCs w:val="24"/>
        </w:rPr>
      </w:pPr>
      <w:r>
        <w:rPr>
          <w:rFonts w:ascii="宋体" w:hAnsi="宋体" w:cs="宋体" w:hint="eastAsia"/>
          <w:sz w:val="24"/>
          <w:szCs w:val="24"/>
        </w:rPr>
        <w:t>3.人工成本测算</w:t>
      </w:r>
    </w:p>
    <w:p w:rsidR="00340977" w:rsidRDefault="00747EE6">
      <w:pPr>
        <w:pStyle w:val="a5"/>
        <w:tabs>
          <w:tab w:val="left" w:pos="5940"/>
        </w:tabs>
        <w:spacing w:after="0" w:line="440" w:lineRule="exact"/>
        <w:ind w:firstLineChars="200" w:firstLine="480"/>
        <w:rPr>
          <w:rFonts w:ascii="宋体" w:hAnsi="宋体" w:cs="宋体"/>
          <w:sz w:val="24"/>
          <w:szCs w:val="24"/>
        </w:rPr>
      </w:pPr>
      <w:r>
        <w:rPr>
          <w:rFonts w:ascii="宋体" w:hAnsi="宋体" w:cs="宋体" w:hint="eastAsia"/>
          <w:sz w:val="24"/>
          <w:szCs w:val="24"/>
        </w:rPr>
        <w:t>继续由新区财政支付工资的人员的人工成本测算方法与中标方对本项目相同岗位人员的人工成本测算方法相同。</w:t>
      </w:r>
    </w:p>
    <w:p w:rsidR="00340977" w:rsidRDefault="00747EE6">
      <w:pPr>
        <w:spacing w:line="360" w:lineRule="auto"/>
        <w:jc w:val="left"/>
        <w:rPr>
          <w:rFonts w:ascii="宋体" w:hAnsi="宋体" w:cs="宋体"/>
          <w:sz w:val="24"/>
          <w:szCs w:val="24"/>
        </w:rPr>
      </w:pPr>
      <w:r>
        <w:rPr>
          <w:rFonts w:ascii="宋体" w:hAnsi="宋体" w:cs="宋体" w:hint="eastAsia"/>
          <w:b/>
          <w:sz w:val="24"/>
          <w:szCs w:val="24"/>
        </w:rPr>
        <w:t>十一、其他要求</w:t>
      </w:r>
    </w:p>
    <w:p w:rsidR="00340977" w:rsidRDefault="00747EE6">
      <w:pPr>
        <w:numPr>
          <w:ilvl w:val="0"/>
          <w:numId w:val="30"/>
        </w:numPr>
        <w:spacing w:line="360" w:lineRule="auto"/>
        <w:ind w:left="0" w:firstLineChars="200" w:firstLine="480"/>
        <w:jc w:val="left"/>
        <w:rPr>
          <w:rFonts w:ascii="宋体" w:hAnsi="宋体" w:cs="宋体"/>
          <w:sz w:val="24"/>
          <w:szCs w:val="24"/>
        </w:rPr>
      </w:pPr>
      <w:r>
        <w:rPr>
          <w:rFonts w:ascii="宋体" w:hAnsi="宋体" w:cs="宋体" w:hint="eastAsia"/>
          <w:sz w:val="24"/>
          <w:szCs w:val="24"/>
        </w:rPr>
        <w:t>因招标方管理政策调整，不再需要中标方在中标合同服务期</w:t>
      </w:r>
      <w:proofErr w:type="gramStart"/>
      <w:r>
        <w:rPr>
          <w:rFonts w:ascii="宋体" w:hAnsi="宋体" w:cs="宋体" w:hint="eastAsia"/>
          <w:sz w:val="24"/>
          <w:szCs w:val="24"/>
        </w:rPr>
        <w:t>内延</w:t>
      </w:r>
      <w:proofErr w:type="gramEnd"/>
      <w:r>
        <w:rPr>
          <w:rFonts w:ascii="宋体" w:hAnsi="宋体" w:cs="宋体" w:hint="eastAsia"/>
          <w:sz w:val="24"/>
          <w:szCs w:val="24"/>
        </w:rPr>
        <w:t>续服务，本项目形成的服务合同在招标方规定的时间终止。</w:t>
      </w:r>
    </w:p>
    <w:p w:rsidR="00340977" w:rsidRDefault="00747EE6" w:rsidP="00D351F0">
      <w:pPr>
        <w:numPr>
          <w:ilvl w:val="0"/>
          <w:numId w:val="30"/>
        </w:numPr>
        <w:spacing w:line="360" w:lineRule="auto"/>
        <w:ind w:left="0" w:firstLineChars="187" w:firstLine="479"/>
        <w:jc w:val="left"/>
        <w:rPr>
          <w:rFonts w:ascii="宋体" w:hAnsi="宋体" w:cs="宋体"/>
          <w:sz w:val="24"/>
          <w:szCs w:val="24"/>
        </w:rPr>
      </w:pPr>
      <w:r>
        <w:rPr>
          <w:rFonts w:ascii="宋体" w:hAnsi="宋体" w:cs="宋体" w:hint="eastAsia"/>
          <w:spacing w:val="8"/>
          <w:sz w:val="24"/>
          <w:szCs w:val="24"/>
        </w:rPr>
        <w:t>按照区政府城市更新规划，如大港集中办公区办公楼或场院面积调整，按照该项目物业服务实际需求，相应调整服务内容和人员，按照实际服务内容和服务人数，需要调整物业费，按照相关法律法规执行。</w:t>
      </w:r>
    </w:p>
    <w:p w:rsidR="00340977" w:rsidRDefault="00747EE6" w:rsidP="00D351F0">
      <w:pPr>
        <w:numPr>
          <w:ilvl w:val="0"/>
          <w:numId w:val="30"/>
        </w:numPr>
        <w:spacing w:line="360" w:lineRule="auto"/>
        <w:ind w:left="0" w:firstLineChars="187" w:firstLine="449"/>
        <w:jc w:val="left"/>
        <w:rPr>
          <w:rFonts w:ascii="宋体" w:hAnsi="宋体" w:cs="宋体"/>
          <w:sz w:val="24"/>
          <w:szCs w:val="24"/>
        </w:rPr>
      </w:pPr>
      <w:r>
        <w:rPr>
          <w:rFonts w:ascii="宋体" w:hAnsi="宋体" w:cs="宋体" w:hint="eastAsia"/>
          <w:sz w:val="24"/>
          <w:szCs w:val="24"/>
        </w:rPr>
        <w:t>新区政府机关事务管理部门建立制定物业公司服务考核制度，对物业公司服务管理不符合本招标需求和考核指标的，将下发整改通知，对整改不力的，招标方有权对</w:t>
      </w:r>
      <w:proofErr w:type="gramStart"/>
      <w:r>
        <w:rPr>
          <w:rFonts w:ascii="宋体" w:hAnsi="宋体" w:cs="宋体" w:hint="eastAsia"/>
          <w:sz w:val="24"/>
          <w:szCs w:val="24"/>
        </w:rPr>
        <w:t>物业费</w:t>
      </w:r>
      <w:proofErr w:type="gramEnd"/>
      <w:r>
        <w:rPr>
          <w:rFonts w:ascii="宋体" w:hAnsi="宋体" w:cs="宋体" w:hint="eastAsia"/>
          <w:sz w:val="24"/>
          <w:szCs w:val="24"/>
        </w:rPr>
        <w:t>支付暂缓或核减。</w:t>
      </w:r>
    </w:p>
    <w:p w:rsidR="00340977" w:rsidRDefault="00747EE6" w:rsidP="00D351F0">
      <w:pPr>
        <w:numPr>
          <w:ilvl w:val="0"/>
          <w:numId w:val="30"/>
        </w:numPr>
        <w:spacing w:line="360" w:lineRule="auto"/>
        <w:ind w:left="0" w:firstLineChars="187" w:firstLine="449"/>
        <w:jc w:val="left"/>
        <w:rPr>
          <w:rFonts w:ascii="宋体" w:hAnsi="宋体" w:cs="宋体"/>
          <w:sz w:val="24"/>
          <w:szCs w:val="24"/>
        </w:rPr>
      </w:pPr>
      <w:r>
        <w:rPr>
          <w:rFonts w:ascii="宋体" w:hAnsi="宋体" w:cs="宋体" w:hint="eastAsia"/>
          <w:sz w:val="24"/>
          <w:szCs w:val="24"/>
        </w:rPr>
        <w:t>中标方须严格执行承担本招标需求中各项物业服务项目和服务标准，但不限于本招标需求中规定的物业服务项目。物业服务中涉及到国家政策和政府</w:t>
      </w:r>
      <w:r>
        <w:rPr>
          <w:rFonts w:ascii="宋体" w:hAnsi="宋体" w:cs="宋体" w:hint="eastAsia"/>
          <w:sz w:val="24"/>
          <w:szCs w:val="24"/>
        </w:rPr>
        <w:lastRenderedPageBreak/>
        <w:t>部门工作部署（如：国家扶贫政府、对口扶贫采购支援等），以及招标方提出的阶段性工作、专项工作，中标方须严格执行落实。</w:t>
      </w:r>
    </w:p>
    <w:p w:rsidR="00340977" w:rsidRDefault="00747EE6" w:rsidP="00D351F0">
      <w:pPr>
        <w:numPr>
          <w:ilvl w:val="0"/>
          <w:numId w:val="30"/>
        </w:numPr>
        <w:spacing w:line="360" w:lineRule="auto"/>
        <w:ind w:left="0" w:firstLineChars="187" w:firstLine="449"/>
        <w:jc w:val="left"/>
        <w:rPr>
          <w:rFonts w:ascii="宋体" w:hAnsi="宋体" w:cs="宋体"/>
          <w:sz w:val="24"/>
          <w:szCs w:val="24"/>
        </w:rPr>
      </w:pPr>
      <w:r>
        <w:rPr>
          <w:rFonts w:ascii="宋体" w:hAnsi="宋体" w:cs="宋体" w:hint="eastAsia"/>
          <w:sz w:val="24"/>
          <w:szCs w:val="24"/>
        </w:rPr>
        <w:t>招标方有权确定重点工作岗位物业人员的录用沿用。物业人员根据各工作岗位的性质，须持有相关岗位的专业技术证书。</w:t>
      </w:r>
    </w:p>
    <w:p w:rsidR="00340977" w:rsidRDefault="00747EE6" w:rsidP="00D351F0">
      <w:pPr>
        <w:numPr>
          <w:ilvl w:val="0"/>
          <w:numId w:val="30"/>
        </w:numPr>
        <w:spacing w:line="360" w:lineRule="auto"/>
        <w:ind w:left="0" w:firstLineChars="187" w:firstLine="449"/>
        <w:jc w:val="left"/>
        <w:rPr>
          <w:rFonts w:ascii="宋体" w:hAnsi="宋体" w:cs="宋体"/>
          <w:sz w:val="24"/>
          <w:szCs w:val="24"/>
        </w:rPr>
      </w:pPr>
      <w:r>
        <w:rPr>
          <w:rFonts w:ascii="宋体" w:hAnsi="宋体" w:cs="宋体" w:hint="eastAsia"/>
          <w:sz w:val="24"/>
          <w:szCs w:val="24"/>
        </w:rPr>
        <w:t>如遇国家政策或甲方管理需求调整，甲乙双方可根据项目管理实际情况进行合同变更。</w:t>
      </w:r>
    </w:p>
    <w:p w:rsidR="00340977" w:rsidRDefault="00340977">
      <w:pPr>
        <w:spacing w:line="360" w:lineRule="auto"/>
        <w:ind w:firstLineChars="200" w:firstLine="480"/>
        <w:rPr>
          <w:sz w:val="24"/>
          <w:szCs w:val="24"/>
        </w:rPr>
      </w:pPr>
    </w:p>
    <w:bookmarkEnd w:id="12"/>
    <w:p w:rsidR="00340977" w:rsidRDefault="00340977">
      <w:pPr>
        <w:pStyle w:val="a9"/>
        <w:rPr>
          <w:rFonts w:ascii="Times New Roman" w:hAnsi="Times New Roman"/>
          <w:color w:val="FF0000"/>
        </w:rPr>
      </w:pPr>
    </w:p>
    <w:p w:rsidR="00340977" w:rsidRDefault="00340977">
      <w:pPr>
        <w:sectPr w:rsidR="00340977">
          <w:headerReference w:type="default" r:id="rId12"/>
          <w:pgSz w:w="11906" w:h="16838"/>
          <w:pgMar w:top="1440" w:right="1800" w:bottom="1440" w:left="1800" w:header="851" w:footer="992" w:gutter="0"/>
          <w:cols w:space="720"/>
          <w:docGrid w:type="lines" w:linePitch="312"/>
        </w:sectPr>
      </w:pPr>
    </w:p>
    <w:p w:rsidR="00340977" w:rsidRDefault="00747EE6">
      <w:pPr>
        <w:pStyle w:val="a9"/>
        <w:rPr>
          <w:rFonts w:ascii="Times New Roman" w:hAnsi="Times New Roman"/>
        </w:rPr>
      </w:pPr>
      <w:r>
        <w:rPr>
          <w:rFonts w:ascii="Times New Roman" w:hAnsi="Times New Roman"/>
        </w:rPr>
        <w:lastRenderedPageBreak/>
        <w:t>第三部分</w:t>
      </w:r>
      <w:r>
        <w:rPr>
          <w:rFonts w:ascii="Times New Roman" w:hAnsi="Times New Roman" w:hint="eastAsia"/>
        </w:rPr>
        <w:t>磋商</w:t>
      </w:r>
      <w:r>
        <w:rPr>
          <w:rFonts w:ascii="Times New Roman" w:hAnsi="Times New Roman"/>
        </w:rPr>
        <w:t>须知</w:t>
      </w:r>
      <w:bookmarkEnd w:id="3"/>
    </w:p>
    <w:p w:rsidR="00340977" w:rsidRDefault="00340977">
      <w:pPr>
        <w:pStyle w:val="Default"/>
        <w:spacing w:line="360" w:lineRule="auto"/>
        <w:jc w:val="center"/>
        <w:rPr>
          <w:rFonts w:ascii="Times New Roman" w:eastAsia="宋体" w:hAnsi="Times New Roman" w:cs="Times New Roman"/>
          <w:color w:val="auto"/>
        </w:rPr>
      </w:pPr>
      <w:bookmarkStart w:id="15" w:name="_Toc411426751"/>
    </w:p>
    <w:p w:rsidR="00340977" w:rsidRDefault="00747EE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340977" w:rsidRDefault="00747EE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340977" w:rsidRDefault="00747EE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340977" w:rsidRDefault="00747EE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340977" w:rsidRDefault="00747EE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340977" w:rsidRDefault="00747EE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340977" w:rsidRDefault="00747EE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提交磋商</w:t>
      </w:r>
      <w:proofErr w:type="gramEnd"/>
      <w:r>
        <w:rPr>
          <w:rFonts w:ascii="Times New Roman" w:eastAsia="宋体" w:hAnsi="Times New Roman" w:cs="Times New Roman" w:hint="eastAsia"/>
          <w:color w:val="auto"/>
        </w:rPr>
        <w:t>保证金（如有），对联合体各方均具有约束力。</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磋商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除联合体外，法定代表人或单位负责人为同一个人或者存在直接控股、管理关系的不同供应商，不得同时参加同一项目或同一子项目的磋商。如同时参加，则评审时将同时被拒绝。</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16" w:name="OLE_LINK5"/>
      <w:bookmarkStart w:id="17" w:name="OLE_LINK6"/>
      <w:r>
        <w:rPr>
          <w:rFonts w:ascii="Times New Roman" w:eastAsia="宋体" w:hAnsi="Times New Roman" w:cs="Times New Roman" w:hint="eastAsia"/>
          <w:color w:val="auto"/>
        </w:rPr>
        <w:t>物业管理条例</w:t>
      </w:r>
      <w:bookmarkEnd w:id="16"/>
      <w:bookmarkEnd w:id="17"/>
      <w:r>
        <w:rPr>
          <w:rFonts w:ascii="Times New Roman" w:eastAsia="宋体" w:hAnsi="Times New Roman" w:cs="Times New Roman" w:hint="eastAsia"/>
          <w:color w:val="auto"/>
        </w:rPr>
        <w:t>》第三十二条的规定“从事物业管理活动的企业应当具有独立的法人资格”，因此本项目不接受分公司磋商。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除《磋商项目需求》有特殊规定外，供应商提供的货物应当是全新的、未使用过的，货物和相关服务应当符合竞争性磋商文件的要求，并且其质量完全符合国家标准、行业标准或地方标准。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w:t>
      </w:r>
      <w:r>
        <w:rPr>
          <w:rFonts w:ascii="Times New Roman" w:eastAsia="宋体" w:hAnsi="Times New Roman" w:cs="Times New Roman" w:hint="eastAsia"/>
          <w:color w:val="auto"/>
        </w:rPr>
        <w:lastRenderedPageBreak/>
        <w:t>关的费用。</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解释说明。对捏造事实、滥用维权扰乱采购秩序的恶意质疑者，将上报天津市滨海新区财政局政府采购办公室依法处理。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340977" w:rsidRDefault="00340977">
      <w:pPr>
        <w:pStyle w:val="Default"/>
        <w:spacing w:line="360" w:lineRule="auto"/>
        <w:ind w:firstLineChars="200" w:firstLine="480"/>
        <w:jc w:val="both"/>
        <w:rPr>
          <w:rFonts w:ascii="Times New Roman" w:eastAsia="宋体" w:hAnsi="Times New Roman" w:cs="Times New Roman"/>
          <w:color w:val="auto"/>
        </w:rPr>
      </w:pPr>
    </w:p>
    <w:p w:rsidR="00340977" w:rsidRDefault="00747EE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项目使用地的自然环境、气候条件、公用设施等情况，供应商被视为熟悉上述与履行合同有关的一切情况。</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w:t>
      </w:r>
      <w:r>
        <w:rPr>
          <w:rFonts w:ascii="Times New Roman" w:eastAsia="宋体" w:hAnsi="Times New Roman" w:cs="Times New Roman" w:hint="eastAsia"/>
          <w:color w:val="auto"/>
        </w:rPr>
        <w:lastRenderedPageBreak/>
        <w:t>限制性，供应商在磋商中可以选用其他替代品牌或型号，但这些替代要实质上优于或相当于磋商要求。</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除竞争性磋商文件另有规定外，竞争性磋商文件中要求的每一项产品只允许一种产品磋商，每一项产品的采购数量不允许变更。</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11.3</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11.4</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11.5</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采购人、采购代理机构召开答疑会的，所有供应商应按《磋商邀请函》规定的时间、地点参加答疑会。供应商如不参加，其风险由供应商自行承担，采购人、采购代理机构不承担任何责任。</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340977" w:rsidRDefault="00340977">
      <w:pPr>
        <w:pStyle w:val="Default"/>
        <w:spacing w:line="360" w:lineRule="auto"/>
        <w:ind w:firstLineChars="200" w:firstLine="480"/>
        <w:jc w:val="both"/>
        <w:rPr>
          <w:rFonts w:ascii="Times New Roman" w:eastAsia="宋体" w:hAnsi="Times New Roman" w:cs="Times New Roman"/>
          <w:color w:val="auto"/>
        </w:rPr>
      </w:pPr>
    </w:p>
    <w:p w:rsidR="00340977" w:rsidRDefault="00747EE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w:t>
      </w:r>
      <w:r>
        <w:rPr>
          <w:rFonts w:ascii="Times New Roman" w:eastAsia="宋体" w:hAnsi="Times New Roman" w:cs="Times New Roman" w:hint="eastAsia"/>
          <w:color w:val="auto"/>
        </w:rPr>
        <w:lastRenderedPageBreak/>
        <w:t>担。</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供应商可对本竞争性磋商文件“磋商项目要求”所列的所有货物进行磋商，也可只对其中一包或几包的货物磋商；若无特殊说明，每一包的内容不得分项磋商，采购人原则上按照整包确定成交供应商。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ascii="Times New Roman" w:eastAsia="宋体" w:hAnsi="Times New Roman" w:hint="eastAsia"/>
          <w:color w:val="auto"/>
        </w:rPr>
        <w:t>为完成竞争性磋商文件规定的一切工作所需的全部费用的最终优惠价格。</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除《磋商项目需求》中说明并允许外，磋商的每一个货物、服务的单项报价以及采购项目的磋商总价均只允许有一个报价，任何有选择的报价，采购人、采购代理机构均将予以拒绝。</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）若国家及行业对磋商项目有特殊资格要求的，还须提供特殊资格证明文件；</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中规定的有效期短于竞争性磋商文件规定的，其磋商将被拒绝。</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w:t>
      </w:r>
      <w:r>
        <w:rPr>
          <w:rFonts w:ascii="Times New Roman" w:eastAsia="宋体" w:hAnsi="Times New Roman" w:cs="Times New Roman" w:hint="eastAsia"/>
          <w:color w:val="auto"/>
        </w:rPr>
        <w:lastRenderedPageBreak/>
        <w:t>读取签章信息为准）。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340977" w:rsidRDefault="00340977">
      <w:pPr>
        <w:pStyle w:val="Default"/>
        <w:spacing w:line="360" w:lineRule="auto"/>
        <w:jc w:val="center"/>
        <w:rPr>
          <w:rFonts w:ascii="Times New Roman" w:eastAsia="宋体" w:hAnsi="Times New Roman" w:cs="Times New Roman"/>
          <w:color w:val="auto"/>
        </w:rPr>
      </w:pPr>
    </w:p>
    <w:p w:rsidR="00340977" w:rsidRDefault="00747EE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装包及使用说明》规定的要求制作加盖供应商电子签章的电子响应文件（以通过天津公共资源电子签章客户端正确读取签章信息为准），并于响应截止时间前上传至天津市政府采购中心招投标系统。</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w:t>
      </w:r>
      <w:r>
        <w:rPr>
          <w:rFonts w:ascii="Times New Roman" w:eastAsia="宋体" w:hAnsi="Times New Roman" w:cs="Times New Roman" w:hint="eastAsia"/>
          <w:color w:val="auto"/>
        </w:rPr>
        <w:lastRenderedPageBreak/>
        <w:t>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供应商须承诺接受电子磋商的方式，并自行承担由此带来的废标、无效响应的风险。</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未按竞争性磋商文件的规定提交网上应答和上传加盖供应商电子签章的电子响应文件（以通过天津公共资源电子签章客户端正确读取签章信息为准）的响应将被拒绝。</w:t>
      </w:r>
    </w:p>
    <w:p w:rsidR="00340977" w:rsidRDefault="00340977">
      <w:pPr>
        <w:pStyle w:val="Default"/>
        <w:spacing w:line="360" w:lineRule="auto"/>
        <w:ind w:firstLineChars="200" w:firstLine="480"/>
        <w:jc w:val="both"/>
        <w:rPr>
          <w:rFonts w:ascii="Times New Roman" w:eastAsia="宋体" w:hAnsi="Times New Roman" w:cs="Times New Roman"/>
          <w:color w:val="auto"/>
        </w:rPr>
      </w:pPr>
    </w:p>
    <w:p w:rsidR="00340977" w:rsidRDefault="00747EE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Pr>
          <w:rFonts w:ascii="Times New Roman" w:eastAsia="宋体" w:hAnsi="Times New Roman" w:cs="Times New Roman" w:hint="eastAsia"/>
          <w:color w:val="auto"/>
        </w:rPr>
        <w:t>磋商步骤</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340977" w:rsidRDefault="00747EE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w:t>
      </w:r>
      <w:r>
        <w:rPr>
          <w:rFonts w:ascii="Times New Roman" w:eastAsia="宋体" w:hAnsi="Times New Roman" w:cs="Times New Roman" w:hint="eastAsia"/>
          <w:color w:val="auto"/>
        </w:rPr>
        <w:lastRenderedPageBreak/>
        <w:t>展采购活动。</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评审方法及标准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磋商小组将根据竞争性磋商文件确定的评审原则和评审方法对确定为实质上响应竞争性磋商文件要求的响应进行评估和比较。</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340977" w:rsidRDefault="00747EE6">
      <w:pPr>
        <w:pStyle w:val="Default"/>
        <w:spacing w:line="360" w:lineRule="auto"/>
        <w:ind w:firstLineChars="200" w:firstLine="480"/>
        <w:rPr>
          <w:rFonts w:ascii="Times New Roman" w:eastAsia="宋体" w:hAnsiTheme="minorEastAsia" w:cs="Times New Roman"/>
          <w:color w:val="000000" w:themeColor="text1"/>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政府采购评审中出现下列情形之一的，评审委员会应当启动异常低价响应审查程序：</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响应报价低于全部通过符合性审查供应商响应报价平均值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响应报价低于通过符合性审查的次低报价供应商响应报价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项中启动异常低价响应审查的数值标准，但是最高不得超过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评审委员会启动异常低价响应审查后，属于前述第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项情形，供应商已随响应文件一并提交相关书面说明及必要的证明材料的，在评审现场可不再重复提交。</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成交价格、类似产品市场价格水平、行业人工费用标准、国家有关部门指导行业协会发布的行业平均成本等情况，对报价合理性进行判断。响应供应商不能提供书面说明、证明材料，或者提供的书</w:t>
      </w:r>
      <w:r>
        <w:rPr>
          <w:rFonts w:ascii="Times New Roman" w:eastAsia="宋体" w:hAnsi="Times New Roman" w:cs="Times New Roman" w:hint="eastAsia"/>
          <w:color w:val="auto"/>
        </w:rPr>
        <w:lastRenderedPageBreak/>
        <w:t>面说明、证明材料不能证明其报价合理性的，评审委员会应当将其作为无效响应处理。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340977" w:rsidRDefault="00747EE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27.7</w:t>
      </w:r>
      <w:r>
        <w:rPr>
          <w:rFonts w:ascii="Times New Roman" w:eastAsia="宋体" w:hAnsi="Times New Roman" w:cs="Times New Roman" w:hint="eastAsia"/>
          <w:color w:val="auto"/>
        </w:rPr>
        <w:t>出现以下任何情形响应无效</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340977" w:rsidRDefault="00747EE6">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号）的规定被判定为异常低价，供应商在合理的时间内又不能提供书面说明和必要的证明材料并对响应价格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340977" w:rsidRDefault="00747EE6">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340977" w:rsidRDefault="00747EE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340977" w:rsidRDefault="00340977">
      <w:pPr>
        <w:pStyle w:val="Default"/>
        <w:spacing w:line="360" w:lineRule="auto"/>
        <w:ind w:firstLineChars="200" w:firstLine="480"/>
        <w:jc w:val="both"/>
        <w:rPr>
          <w:rFonts w:ascii="Times New Roman" w:eastAsia="宋体" w:hAnsi="Times New Roman" w:cs="Times New Roman"/>
          <w:color w:val="auto"/>
        </w:rPr>
      </w:pPr>
    </w:p>
    <w:p w:rsidR="00340977" w:rsidRDefault="00747EE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“区级集采机构入口”，并从“供应商系统”的“项目资审情况”中获取未通过资格审查的原因或从“供应商系统”的“综合得分及排名”中获取未成交人本人的评审得分与排序。</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未经采购人同意，成交供应商不得分包合同。</w:t>
      </w:r>
    </w:p>
    <w:p w:rsidR="00340977" w:rsidRDefault="00747EE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340977" w:rsidRDefault="00340977">
      <w:pPr>
        <w:pStyle w:val="Default"/>
        <w:snapToGrid w:val="0"/>
        <w:spacing w:line="360" w:lineRule="auto"/>
        <w:ind w:firstLineChars="200" w:firstLine="480"/>
        <w:jc w:val="both"/>
        <w:rPr>
          <w:rFonts w:ascii="Times New Roman" w:eastAsia="宋体" w:hAnsi="Times New Roman" w:cs="Times New Roman"/>
          <w:color w:val="auto"/>
        </w:rPr>
      </w:pPr>
    </w:p>
    <w:p w:rsidR="00340977" w:rsidRDefault="00747EE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G </w:t>
      </w:r>
      <w:r>
        <w:rPr>
          <w:rFonts w:ascii="Times New Roman" w:eastAsia="宋体" w:hAnsi="Times New Roman" w:cs="Times New Roman" w:hint="eastAsia"/>
          <w:color w:val="auto"/>
        </w:rPr>
        <w:t>政府采购“明白纸”</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一是强化政策宣传。政策印发后，新区财政局制定政府采购支持中小企业政策“明白纸”，细致解读政策内容，通过开展线上腾讯会议营商环境大讲堂对政</w:t>
      </w:r>
      <w:r>
        <w:rPr>
          <w:rFonts w:hAnsiTheme="minorEastAsia"/>
          <w:kern w:val="0"/>
          <w:sz w:val="24"/>
          <w:szCs w:val="24"/>
        </w:rPr>
        <w:lastRenderedPageBreak/>
        <w:t>策进行宣讲解读，提高中小企业政策知晓率。</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w:t>
      </w:r>
      <w:r>
        <w:rPr>
          <w:rFonts w:hAnsiTheme="minorEastAsia" w:hint="eastAsia"/>
          <w:kern w:val="0"/>
          <w:sz w:val="24"/>
          <w:szCs w:val="24"/>
        </w:rPr>
        <w:lastRenderedPageBreak/>
        <w:t>实缓解参与政府采购活动的中小企业资金周转压力。本“政采贷”明白纸遵循“市场主导、银企自愿、风险自担”原则，旨在向政府采购中有融资需求的潜在中标、成交供应商介绍“政采贷”业务。</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有效减轻企业融资成本和负担，助力解决民营企业、中小企业“融资难、融资贵、资金不足”的困难。</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340977" w:rsidRDefault="00747EE6">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409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4097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40977" w:rsidRDefault="00747EE6">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40977" w:rsidRDefault="00747EE6">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40977" w:rsidRDefault="00747EE6">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409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4097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约4%</w:t>
            </w:r>
            <w:r>
              <w:rPr>
                <w:rFonts w:ascii="宋体" w:hAnsi="宋体" w:cs="宋体" w:hint="eastAsia"/>
                <w:color w:val="000000"/>
                <w:kern w:val="0"/>
                <w:sz w:val="19"/>
                <w:szCs w:val="19"/>
              </w:rPr>
              <w:br/>
              <w:t>融资额度：</w:t>
            </w:r>
          </w:p>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w:t>
            </w:r>
            <w:r>
              <w:rPr>
                <w:rFonts w:ascii="宋体" w:hAnsi="宋体" w:cs="宋体" w:hint="eastAsia"/>
                <w:color w:val="000000"/>
                <w:kern w:val="0"/>
                <w:sz w:val="19"/>
                <w:szCs w:val="19"/>
              </w:rPr>
              <w:lastRenderedPageBreak/>
              <w:t>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lastRenderedPageBreak/>
              <w:t>1.具有独立承担民事责任的能力，有固</w:t>
            </w:r>
            <w:r>
              <w:rPr>
                <w:rFonts w:ascii="宋体" w:hAnsi="宋体" w:cs="宋体" w:hint="eastAsia"/>
                <w:color w:val="000000"/>
                <w:kern w:val="0"/>
                <w:sz w:val="19"/>
                <w:szCs w:val="19"/>
              </w:rPr>
              <w:lastRenderedPageBreak/>
              <w:t>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lastRenderedPageBreak/>
              <w:t>谢凝</w:t>
            </w:r>
            <w:proofErr w:type="gramEnd"/>
            <w:r>
              <w:rPr>
                <w:rFonts w:ascii="宋体" w:hAnsi="宋体" w:cs="宋体" w:hint="eastAsia"/>
                <w:color w:val="000000"/>
                <w:kern w:val="0"/>
                <w:sz w:val="19"/>
                <w:szCs w:val="19"/>
              </w:rPr>
              <w:t>18622858578</w:t>
            </w:r>
          </w:p>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4097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4097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4097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4097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4097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4097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40977" w:rsidRDefault="00747EE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40977" w:rsidRDefault="00747EE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40977" w:rsidRDefault="00747EE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4097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40977" w:rsidRDefault="00747EE6">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40977">
              <w:tc>
                <w:tcPr>
                  <w:tcW w:w="2632" w:type="dxa"/>
                  <w:shd w:val="clear" w:color="auto" w:fill="FFFFFF"/>
                  <w:tcMar>
                    <w:top w:w="150" w:type="dxa"/>
                    <w:left w:w="0" w:type="dxa"/>
                    <w:bottom w:w="150" w:type="dxa"/>
                    <w:right w:w="0" w:type="dxa"/>
                  </w:tcMar>
                </w:tcPr>
                <w:p w:rsidR="00340977" w:rsidRDefault="00747EE6">
                  <w:pPr>
                    <w:widowControl/>
                    <w:numPr>
                      <w:ilvl w:val="0"/>
                      <w:numId w:val="3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40977" w:rsidRDefault="00747EE6">
                  <w:pPr>
                    <w:widowControl/>
                    <w:numPr>
                      <w:ilvl w:val="0"/>
                      <w:numId w:val="3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40977" w:rsidRDefault="00747EE6">
                  <w:pPr>
                    <w:widowControl/>
                    <w:numPr>
                      <w:ilvl w:val="0"/>
                      <w:numId w:val="3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40977" w:rsidRDefault="00747EE6">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40977" w:rsidRDefault="0034097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40977" w:rsidRDefault="00747EE6">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4097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40977" w:rsidRDefault="00747EE6">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40977">
              <w:tc>
                <w:tcPr>
                  <w:tcW w:w="2632" w:type="dxa"/>
                  <w:shd w:val="clear" w:color="auto" w:fill="FFFFFF"/>
                  <w:tcMar>
                    <w:top w:w="150" w:type="dxa"/>
                    <w:left w:w="0" w:type="dxa"/>
                    <w:bottom w:w="150" w:type="dxa"/>
                    <w:right w:w="0" w:type="dxa"/>
                  </w:tcMar>
                </w:tcPr>
                <w:p w:rsidR="00340977" w:rsidRDefault="00747EE6">
                  <w:pPr>
                    <w:widowControl/>
                    <w:numPr>
                      <w:ilvl w:val="0"/>
                      <w:numId w:val="3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40977" w:rsidRDefault="00747EE6">
                  <w:pPr>
                    <w:widowControl/>
                    <w:numPr>
                      <w:ilvl w:val="0"/>
                      <w:numId w:val="3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40977" w:rsidRDefault="00747EE6">
                  <w:pPr>
                    <w:widowControl/>
                    <w:numPr>
                      <w:ilvl w:val="0"/>
                      <w:numId w:val="3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40977" w:rsidRDefault="00747EE6">
                  <w:pPr>
                    <w:widowControl/>
                    <w:numPr>
                      <w:ilvl w:val="0"/>
                      <w:numId w:val="3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40977" w:rsidRDefault="0034097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40977" w:rsidRDefault="00747EE6">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409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40977">
              <w:tc>
                <w:tcPr>
                  <w:tcW w:w="2632" w:type="dxa"/>
                  <w:shd w:val="clear" w:color="auto" w:fill="FFFFFF"/>
                  <w:tcMar>
                    <w:top w:w="150" w:type="dxa"/>
                    <w:left w:w="0" w:type="dxa"/>
                    <w:bottom w:w="150" w:type="dxa"/>
                    <w:right w:w="0" w:type="dxa"/>
                  </w:tcMar>
                </w:tcPr>
                <w:p w:rsidR="00340977" w:rsidRDefault="00747EE6">
                  <w:pPr>
                    <w:widowControl/>
                    <w:numPr>
                      <w:ilvl w:val="0"/>
                      <w:numId w:val="3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40977" w:rsidRDefault="00747EE6">
                  <w:pPr>
                    <w:widowControl/>
                    <w:numPr>
                      <w:ilvl w:val="0"/>
                      <w:numId w:val="3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40977" w:rsidRDefault="00747EE6">
                  <w:pPr>
                    <w:widowControl/>
                    <w:numPr>
                      <w:ilvl w:val="0"/>
                      <w:numId w:val="3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w:t>
                  </w:r>
                  <w:r>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340977" w:rsidRDefault="00747EE6">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40977" w:rsidRDefault="0034097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40977" w:rsidRDefault="00747EE6">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40977" w:rsidRDefault="00747EE6">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340977" w:rsidRDefault="00747EE6">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40977" w:rsidRDefault="00747EE6">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3409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40977">
              <w:tc>
                <w:tcPr>
                  <w:tcW w:w="3007" w:type="dxa"/>
                  <w:shd w:val="clear" w:color="auto" w:fill="FFFFFF"/>
                  <w:tcMar>
                    <w:top w:w="150" w:type="dxa"/>
                    <w:left w:w="0" w:type="dxa"/>
                    <w:bottom w:w="150" w:type="dxa"/>
                    <w:right w:w="0" w:type="dxa"/>
                  </w:tcMar>
                </w:tcPr>
                <w:p w:rsidR="00340977" w:rsidRDefault="00747EE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40977" w:rsidRDefault="00747EE6">
                  <w:pPr>
                    <w:widowControl/>
                    <w:numPr>
                      <w:ilvl w:val="0"/>
                      <w:numId w:val="3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40977" w:rsidRDefault="00747EE6">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40977" w:rsidRDefault="0034097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40977" w:rsidRDefault="00747EE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40977" w:rsidRDefault="00747EE6">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409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40977">
              <w:tc>
                <w:tcPr>
                  <w:tcW w:w="3007" w:type="dxa"/>
                  <w:shd w:val="clear" w:color="auto" w:fill="FFFFFF"/>
                  <w:tcMar>
                    <w:top w:w="150" w:type="dxa"/>
                    <w:left w:w="0" w:type="dxa"/>
                    <w:bottom w:w="150" w:type="dxa"/>
                    <w:right w:w="0" w:type="dxa"/>
                  </w:tcMar>
                </w:tcPr>
                <w:p w:rsidR="00340977" w:rsidRDefault="00747EE6">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40977" w:rsidRDefault="00747EE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40977" w:rsidRDefault="00747EE6">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40977" w:rsidRDefault="0034097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40977" w:rsidRDefault="00747EE6">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409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40977">
              <w:tc>
                <w:tcPr>
                  <w:tcW w:w="3017" w:type="dxa"/>
                  <w:shd w:val="clear" w:color="auto" w:fill="FFFFFF"/>
                  <w:tcMar>
                    <w:top w:w="150" w:type="dxa"/>
                    <w:left w:w="0" w:type="dxa"/>
                    <w:bottom w:w="150" w:type="dxa"/>
                    <w:right w:w="0" w:type="dxa"/>
                  </w:tcMar>
                </w:tcPr>
                <w:p w:rsidR="00340977" w:rsidRDefault="00747EE6">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40977">
              <w:tc>
                <w:tcPr>
                  <w:tcW w:w="3017" w:type="dxa"/>
                  <w:shd w:val="clear" w:color="auto" w:fill="FFFFFF"/>
                  <w:tcMar>
                    <w:top w:w="150" w:type="dxa"/>
                    <w:left w:w="0" w:type="dxa"/>
                    <w:bottom w:w="150" w:type="dxa"/>
                    <w:right w:w="0" w:type="dxa"/>
                  </w:tcMar>
                </w:tcPr>
                <w:p w:rsidR="00340977" w:rsidRDefault="00340977">
                  <w:pPr>
                    <w:widowControl/>
                    <w:jc w:val="left"/>
                    <w:textAlignment w:val="top"/>
                    <w:rPr>
                      <w:rFonts w:ascii="����" w:eastAsia="����" w:hAnsi="����" w:cs="����"/>
                      <w:color w:val="333333"/>
                      <w:kern w:val="0"/>
                      <w:sz w:val="24"/>
                      <w:szCs w:val="24"/>
                    </w:rPr>
                  </w:pPr>
                </w:p>
              </w:tc>
            </w:tr>
          </w:tbl>
          <w:p w:rsidR="00340977" w:rsidRDefault="0034097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40977" w:rsidRDefault="00747EE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40977" w:rsidRDefault="00747EE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409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40977">
              <w:trPr>
                <w:trHeight w:val="3660"/>
              </w:trPr>
              <w:tc>
                <w:tcPr>
                  <w:tcW w:w="3017" w:type="dxa"/>
                  <w:shd w:val="clear" w:color="auto" w:fill="FFFFFF"/>
                  <w:tcMar>
                    <w:top w:w="150" w:type="dxa"/>
                    <w:left w:w="0" w:type="dxa"/>
                    <w:bottom w:w="150" w:type="dxa"/>
                    <w:right w:w="0" w:type="dxa"/>
                  </w:tcMar>
                </w:tcPr>
                <w:p w:rsidR="00340977" w:rsidRDefault="00747EE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40977" w:rsidRDefault="00747EE6">
                  <w:pPr>
                    <w:widowControl/>
                    <w:numPr>
                      <w:ilvl w:val="0"/>
                      <w:numId w:val="3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340977" w:rsidRDefault="00747EE6">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w:t>
                  </w:r>
                  <w:r>
                    <w:rPr>
                      <w:rFonts w:ascii="宋体" w:hAnsi="宋体" w:cs="宋体" w:hint="eastAsia"/>
                      <w:color w:val="000000"/>
                      <w:kern w:val="0"/>
                      <w:sz w:val="19"/>
                      <w:szCs w:val="19"/>
                    </w:rPr>
                    <w:lastRenderedPageBreak/>
                    <w:t>以上的社保缴交记录（满足其一即可）</w:t>
                  </w:r>
                </w:p>
              </w:tc>
            </w:tr>
            <w:tr w:rsidR="00340977">
              <w:trPr>
                <w:trHeight w:val="90"/>
              </w:trPr>
              <w:tc>
                <w:tcPr>
                  <w:tcW w:w="3017" w:type="dxa"/>
                  <w:shd w:val="clear" w:color="auto" w:fill="FFFFFF"/>
                  <w:tcMar>
                    <w:top w:w="150" w:type="dxa"/>
                    <w:left w:w="0" w:type="dxa"/>
                    <w:bottom w:w="150" w:type="dxa"/>
                    <w:right w:w="0" w:type="dxa"/>
                  </w:tcMar>
                </w:tcPr>
                <w:p w:rsidR="00340977" w:rsidRDefault="00340977">
                  <w:pPr>
                    <w:widowControl/>
                    <w:jc w:val="left"/>
                    <w:textAlignment w:val="top"/>
                    <w:rPr>
                      <w:rFonts w:ascii="宋体" w:hAnsi="宋体" w:cs="宋体"/>
                      <w:color w:val="000000"/>
                      <w:kern w:val="0"/>
                      <w:sz w:val="19"/>
                      <w:szCs w:val="19"/>
                    </w:rPr>
                  </w:pPr>
                </w:p>
              </w:tc>
            </w:tr>
            <w:tr w:rsidR="00340977">
              <w:tc>
                <w:tcPr>
                  <w:tcW w:w="3017" w:type="dxa"/>
                  <w:shd w:val="clear" w:color="auto" w:fill="FFFFFF"/>
                  <w:tcMar>
                    <w:top w:w="150" w:type="dxa"/>
                    <w:left w:w="0" w:type="dxa"/>
                    <w:bottom w:w="150" w:type="dxa"/>
                    <w:right w:w="0" w:type="dxa"/>
                  </w:tcMar>
                </w:tcPr>
                <w:p w:rsidR="00340977" w:rsidRDefault="00340977">
                  <w:pPr>
                    <w:widowControl/>
                    <w:jc w:val="left"/>
                    <w:textAlignment w:val="top"/>
                    <w:rPr>
                      <w:rFonts w:ascii="宋体" w:hAnsi="宋体" w:cs="宋体"/>
                      <w:color w:val="000000"/>
                      <w:kern w:val="0"/>
                      <w:sz w:val="19"/>
                      <w:szCs w:val="19"/>
                    </w:rPr>
                  </w:pPr>
                </w:p>
              </w:tc>
            </w:tr>
          </w:tbl>
          <w:p w:rsidR="00340977" w:rsidRDefault="0034097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40977" w:rsidRDefault="00747EE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40977" w:rsidRDefault="00747EE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409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40977">
              <w:tc>
                <w:tcPr>
                  <w:tcW w:w="3007" w:type="dxa"/>
                  <w:shd w:val="clear" w:color="auto" w:fill="FFFFFF"/>
                  <w:tcMar>
                    <w:top w:w="150" w:type="dxa"/>
                    <w:left w:w="0" w:type="dxa"/>
                    <w:bottom w:w="150" w:type="dxa"/>
                    <w:right w:w="0" w:type="dxa"/>
                  </w:tcMar>
                </w:tcPr>
                <w:p w:rsidR="00340977" w:rsidRDefault="00747EE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40977" w:rsidRDefault="00747EE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40977" w:rsidRDefault="00747EE6">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40977" w:rsidRDefault="0034097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40977" w:rsidRDefault="00747EE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40977" w:rsidRDefault="00747EE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409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40977" w:rsidRDefault="00747EE6">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numPr>
                <w:ilvl w:val="0"/>
                <w:numId w:val="3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40977" w:rsidRDefault="00747EE6">
            <w:pPr>
              <w:widowControl/>
              <w:numPr>
                <w:ilvl w:val="0"/>
                <w:numId w:val="3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40977" w:rsidRDefault="00747EE6">
            <w:pPr>
              <w:widowControl/>
              <w:numPr>
                <w:ilvl w:val="0"/>
                <w:numId w:val="3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40977" w:rsidRDefault="00747EE6">
            <w:pPr>
              <w:widowControl/>
              <w:numPr>
                <w:ilvl w:val="0"/>
                <w:numId w:val="3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40977" w:rsidRDefault="00747EE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40977" w:rsidRDefault="00747EE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4097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40977" w:rsidRDefault="00747EE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40977" w:rsidRDefault="0034097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40977" w:rsidRDefault="0034097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40977" w:rsidRDefault="0034097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40977" w:rsidRDefault="00340977">
            <w:pPr>
              <w:widowControl/>
              <w:jc w:val="center"/>
              <w:textAlignment w:val="top"/>
              <w:rPr>
                <w:rFonts w:ascii="宋体" w:hAnsi="宋体" w:cs="宋体"/>
                <w:color w:val="000000"/>
                <w:kern w:val="0"/>
                <w:sz w:val="19"/>
                <w:szCs w:val="19"/>
              </w:rPr>
            </w:pPr>
          </w:p>
        </w:tc>
      </w:tr>
    </w:tbl>
    <w:p w:rsidR="00340977" w:rsidRDefault="00340977">
      <w:pPr>
        <w:autoSpaceDE w:val="0"/>
        <w:autoSpaceDN w:val="0"/>
        <w:adjustRightInd w:val="0"/>
        <w:spacing w:line="360" w:lineRule="auto"/>
        <w:ind w:firstLineChars="200" w:firstLine="480"/>
        <w:rPr>
          <w:rFonts w:hAnsiTheme="minorEastAsia"/>
          <w:kern w:val="0"/>
          <w:sz w:val="24"/>
          <w:szCs w:val="24"/>
        </w:rPr>
      </w:pPr>
    </w:p>
    <w:p w:rsidR="00340977" w:rsidRDefault="00747EE6">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340977" w:rsidRDefault="00340977">
      <w:pPr>
        <w:pStyle w:val="Default"/>
        <w:snapToGrid w:val="0"/>
        <w:spacing w:line="360" w:lineRule="auto"/>
        <w:ind w:firstLineChars="200" w:firstLine="480"/>
        <w:jc w:val="both"/>
        <w:rPr>
          <w:rFonts w:ascii="Times New Roman" w:eastAsia="宋体" w:hAnsi="Times New Roman" w:cs="Times New Roman"/>
          <w:color w:val="auto"/>
        </w:rPr>
      </w:pPr>
    </w:p>
    <w:p w:rsidR="00340977" w:rsidRDefault="00340977">
      <w:pPr>
        <w:pStyle w:val="Default"/>
        <w:snapToGrid w:val="0"/>
        <w:spacing w:line="360" w:lineRule="auto"/>
        <w:ind w:firstLineChars="200" w:firstLine="480"/>
        <w:jc w:val="both"/>
        <w:rPr>
          <w:rFonts w:ascii="Times New Roman" w:eastAsia="宋体" w:hAnsi="Times New Roman" w:cs="Times New Roman"/>
          <w:color w:val="auto"/>
        </w:rPr>
        <w:sectPr w:rsidR="00340977">
          <w:headerReference w:type="default" r:id="rId13"/>
          <w:pgSz w:w="11906" w:h="16838"/>
          <w:pgMar w:top="1440" w:right="1800" w:bottom="1440" w:left="1800" w:header="851" w:footer="992" w:gutter="0"/>
          <w:cols w:space="720"/>
          <w:docGrid w:type="lines" w:linePitch="312"/>
        </w:sectPr>
      </w:pPr>
    </w:p>
    <w:bookmarkEnd w:id="15"/>
    <w:p w:rsidR="00340977" w:rsidRDefault="00747EE6">
      <w:pPr>
        <w:spacing w:before="240" w:after="60" w:line="312" w:lineRule="auto"/>
        <w:jc w:val="center"/>
        <w:outlineLvl w:val="1"/>
        <w:rPr>
          <w:b/>
          <w:bCs/>
          <w:kern w:val="28"/>
          <w:sz w:val="32"/>
          <w:szCs w:val="32"/>
          <w:lang w:val="zh-CN"/>
        </w:rPr>
      </w:pPr>
      <w:r>
        <w:rPr>
          <w:b/>
          <w:bCs/>
          <w:kern w:val="28"/>
          <w:sz w:val="32"/>
          <w:szCs w:val="32"/>
          <w:lang w:val="zh-CN"/>
        </w:rPr>
        <w:lastRenderedPageBreak/>
        <w:t>第四部分</w:t>
      </w:r>
      <w:r>
        <w:rPr>
          <w:b/>
          <w:bCs/>
          <w:kern w:val="28"/>
          <w:sz w:val="32"/>
          <w:szCs w:val="32"/>
          <w:lang w:val="zh-CN"/>
        </w:rPr>
        <w:t xml:space="preserve">  </w:t>
      </w:r>
      <w:r>
        <w:rPr>
          <w:b/>
          <w:bCs/>
          <w:kern w:val="28"/>
          <w:sz w:val="32"/>
          <w:szCs w:val="32"/>
          <w:lang w:val="zh-CN"/>
        </w:rPr>
        <w:t>合同草案</w:t>
      </w:r>
    </w:p>
    <w:p w:rsidR="00340977" w:rsidRDefault="00747EE6">
      <w:pPr>
        <w:tabs>
          <w:tab w:val="left" w:pos="412"/>
          <w:tab w:val="left" w:pos="618"/>
        </w:tabs>
        <w:spacing w:line="520" w:lineRule="exact"/>
        <w:jc w:val="center"/>
        <w:rPr>
          <w:b/>
          <w:bCs/>
          <w:sz w:val="24"/>
          <w:szCs w:val="24"/>
        </w:rPr>
      </w:pPr>
      <w:r>
        <w:rPr>
          <w:b/>
          <w:bCs/>
          <w:sz w:val="24"/>
          <w:szCs w:val="24"/>
        </w:rPr>
        <w:t>合同一般条款</w:t>
      </w:r>
    </w:p>
    <w:p w:rsidR="00340977" w:rsidRDefault="00340977" w:rsidP="00D351F0">
      <w:pPr>
        <w:snapToGrid w:val="0"/>
        <w:spacing w:line="360" w:lineRule="auto"/>
        <w:ind w:firstLineChars="200" w:firstLine="482"/>
        <w:rPr>
          <w:b/>
          <w:bCs/>
          <w:sz w:val="24"/>
          <w:szCs w:val="24"/>
        </w:rPr>
      </w:pPr>
    </w:p>
    <w:p w:rsidR="00340977" w:rsidRDefault="00747EE6" w:rsidP="00D351F0">
      <w:pPr>
        <w:snapToGrid w:val="0"/>
        <w:spacing w:line="360" w:lineRule="auto"/>
        <w:ind w:firstLineChars="200" w:firstLine="482"/>
        <w:rPr>
          <w:sz w:val="24"/>
          <w:szCs w:val="24"/>
        </w:rPr>
      </w:pPr>
      <w:r>
        <w:rPr>
          <w:b/>
          <w:bCs/>
          <w:sz w:val="24"/>
          <w:szCs w:val="24"/>
        </w:rPr>
        <w:t>采购人（甲方）：</w:t>
      </w:r>
    </w:p>
    <w:p w:rsidR="00340977" w:rsidRDefault="00747EE6" w:rsidP="00D351F0">
      <w:pPr>
        <w:snapToGrid w:val="0"/>
        <w:spacing w:line="360" w:lineRule="auto"/>
        <w:ind w:firstLineChars="200" w:firstLine="482"/>
        <w:rPr>
          <w:sz w:val="24"/>
          <w:szCs w:val="24"/>
        </w:rPr>
      </w:pPr>
      <w:r>
        <w:rPr>
          <w:b/>
          <w:bCs/>
          <w:sz w:val="24"/>
          <w:szCs w:val="24"/>
        </w:rPr>
        <w:t>供应商（乙方）：</w:t>
      </w:r>
    </w:p>
    <w:p w:rsidR="00340977" w:rsidRDefault="00747EE6">
      <w:pPr>
        <w:spacing w:line="480" w:lineRule="exact"/>
        <w:ind w:firstLineChars="200" w:firstLine="480"/>
        <w:rPr>
          <w:sz w:val="24"/>
          <w:szCs w:val="24"/>
        </w:rPr>
      </w:pPr>
      <w:r>
        <w:rPr>
          <w:sz w:val="24"/>
          <w:szCs w:val="24"/>
        </w:rPr>
        <w:t>甲、乙双方根据</w:t>
      </w:r>
      <w:r>
        <w:rPr>
          <w:rFonts w:hint="eastAsia"/>
          <w:sz w:val="24"/>
          <w:szCs w:val="24"/>
        </w:rPr>
        <w:t xml:space="preserve">   </w:t>
      </w:r>
      <w:r>
        <w:rPr>
          <w:sz w:val="24"/>
          <w:szCs w:val="24"/>
        </w:rPr>
        <w:t>项目（项目编号：</w:t>
      </w:r>
      <w:r>
        <w:rPr>
          <w:sz w:val="24"/>
          <w:szCs w:val="24"/>
        </w:rPr>
        <w:t xml:space="preserve">      </w:t>
      </w:r>
      <w:r>
        <w:rPr>
          <w:sz w:val="24"/>
          <w:szCs w:val="24"/>
        </w:rPr>
        <w:t>）的政府采购结果和磋商文件（或采购文件）的要求，并经双方协商一致，达成本合同：</w:t>
      </w:r>
    </w:p>
    <w:p w:rsidR="00340977" w:rsidRDefault="00747EE6">
      <w:pPr>
        <w:numPr>
          <w:ilvl w:val="0"/>
          <w:numId w:val="36"/>
        </w:numPr>
        <w:spacing w:line="480" w:lineRule="exact"/>
        <w:rPr>
          <w:sz w:val="24"/>
          <w:szCs w:val="24"/>
          <w:lang w:val="zh-CN"/>
        </w:rPr>
      </w:pPr>
      <w:r>
        <w:rPr>
          <w:rFonts w:hint="eastAsia"/>
          <w:sz w:val="24"/>
          <w:szCs w:val="24"/>
          <w:lang w:val="zh-CN"/>
        </w:rPr>
        <w:t>本合同为中小企业预留合同</w:t>
      </w:r>
    </w:p>
    <w:p w:rsidR="00340977" w:rsidRDefault="00747EE6">
      <w:pPr>
        <w:numPr>
          <w:ilvl w:val="0"/>
          <w:numId w:val="36"/>
        </w:numPr>
        <w:spacing w:line="480" w:lineRule="exact"/>
        <w:rPr>
          <w:sz w:val="24"/>
          <w:szCs w:val="24"/>
          <w:lang w:val="zh-CN"/>
        </w:rPr>
      </w:pPr>
      <w:r>
        <w:rPr>
          <w:rFonts w:hint="eastAsia"/>
          <w:sz w:val="24"/>
          <w:szCs w:val="24"/>
          <w:lang w:val="zh-CN"/>
        </w:rPr>
        <w:t>本合同非中小企业预留合同</w:t>
      </w:r>
    </w:p>
    <w:p w:rsidR="00340977" w:rsidRDefault="00747EE6">
      <w:pPr>
        <w:spacing w:line="480" w:lineRule="exact"/>
        <w:ind w:firstLineChars="200" w:firstLine="480"/>
        <w:rPr>
          <w:sz w:val="24"/>
          <w:szCs w:val="24"/>
        </w:rPr>
      </w:pPr>
      <w:r>
        <w:rPr>
          <w:sz w:val="24"/>
          <w:szCs w:val="24"/>
        </w:rPr>
        <w:t>第一条委托物业的基本情况</w:t>
      </w:r>
    </w:p>
    <w:p w:rsidR="00340977" w:rsidRDefault="00747EE6" w:rsidP="00D351F0">
      <w:pPr>
        <w:spacing w:line="360" w:lineRule="auto"/>
        <w:ind w:firstLineChars="202" w:firstLine="485"/>
        <w:rPr>
          <w:sz w:val="24"/>
          <w:szCs w:val="24"/>
        </w:rPr>
      </w:pPr>
      <w:r>
        <w:rPr>
          <w:sz w:val="24"/>
          <w:szCs w:val="24"/>
        </w:rPr>
        <w:t>物业名称：</w:t>
      </w:r>
    </w:p>
    <w:p w:rsidR="00340977" w:rsidRDefault="00747EE6" w:rsidP="00D351F0">
      <w:pPr>
        <w:spacing w:line="360" w:lineRule="auto"/>
        <w:ind w:firstLineChars="202" w:firstLine="485"/>
        <w:rPr>
          <w:sz w:val="24"/>
          <w:szCs w:val="24"/>
        </w:rPr>
      </w:pPr>
      <w:r>
        <w:rPr>
          <w:sz w:val="24"/>
          <w:szCs w:val="24"/>
        </w:rPr>
        <w:t>物业类型：</w:t>
      </w:r>
    </w:p>
    <w:p w:rsidR="00340977" w:rsidRDefault="00747EE6" w:rsidP="00D351F0">
      <w:pPr>
        <w:spacing w:line="360" w:lineRule="auto"/>
        <w:ind w:firstLineChars="202" w:firstLine="485"/>
        <w:rPr>
          <w:sz w:val="24"/>
          <w:szCs w:val="24"/>
        </w:rPr>
      </w:pPr>
      <w:proofErr w:type="gramStart"/>
      <w:r>
        <w:rPr>
          <w:sz w:val="24"/>
          <w:szCs w:val="24"/>
        </w:rPr>
        <w:t>座落</w:t>
      </w:r>
      <w:proofErr w:type="gramEnd"/>
      <w:r>
        <w:rPr>
          <w:sz w:val="24"/>
          <w:szCs w:val="24"/>
        </w:rPr>
        <w:t>位置：</w:t>
      </w:r>
    </w:p>
    <w:p w:rsidR="00340977" w:rsidRDefault="00747EE6" w:rsidP="00D351F0">
      <w:pPr>
        <w:spacing w:line="360" w:lineRule="auto"/>
        <w:ind w:firstLineChars="202" w:firstLine="485"/>
        <w:rPr>
          <w:sz w:val="24"/>
          <w:szCs w:val="24"/>
        </w:rPr>
      </w:pPr>
      <w:r>
        <w:rPr>
          <w:sz w:val="24"/>
          <w:szCs w:val="24"/>
        </w:rPr>
        <w:t>物业管理区域四至：</w:t>
      </w:r>
    </w:p>
    <w:p w:rsidR="00340977" w:rsidRDefault="00747EE6" w:rsidP="00D351F0">
      <w:pPr>
        <w:spacing w:line="360" w:lineRule="auto"/>
        <w:ind w:firstLineChars="202" w:firstLine="485"/>
        <w:rPr>
          <w:sz w:val="24"/>
          <w:szCs w:val="24"/>
        </w:rPr>
      </w:pPr>
      <w:r>
        <w:rPr>
          <w:sz w:val="24"/>
          <w:szCs w:val="24"/>
        </w:rPr>
        <w:t>东至：南至：</w:t>
      </w:r>
    </w:p>
    <w:p w:rsidR="00340977" w:rsidRDefault="00747EE6" w:rsidP="00D351F0">
      <w:pPr>
        <w:spacing w:line="360" w:lineRule="auto"/>
        <w:ind w:firstLineChars="202" w:firstLine="485"/>
        <w:rPr>
          <w:sz w:val="24"/>
          <w:szCs w:val="24"/>
        </w:rPr>
      </w:pPr>
      <w:r>
        <w:rPr>
          <w:sz w:val="24"/>
          <w:szCs w:val="24"/>
        </w:rPr>
        <w:t>西至：北至：</w:t>
      </w:r>
    </w:p>
    <w:p w:rsidR="00340977" w:rsidRDefault="00747EE6" w:rsidP="00D351F0">
      <w:pPr>
        <w:spacing w:line="360" w:lineRule="auto"/>
        <w:ind w:firstLineChars="202" w:firstLine="485"/>
        <w:rPr>
          <w:sz w:val="24"/>
          <w:szCs w:val="24"/>
        </w:rPr>
      </w:pPr>
      <w:r>
        <w:rPr>
          <w:sz w:val="24"/>
          <w:szCs w:val="24"/>
        </w:rPr>
        <w:t>占地面积：大楼总建筑面积：</w:t>
      </w:r>
    </w:p>
    <w:p w:rsidR="00340977" w:rsidRDefault="00747EE6" w:rsidP="00D351F0">
      <w:pPr>
        <w:spacing w:line="360" w:lineRule="auto"/>
        <w:ind w:firstLineChars="202" w:firstLine="485"/>
        <w:rPr>
          <w:sz w:val="24"/>
          <w:szCs w:val="24"/>
        </w:rPr>
      </w:pPr>
      <w:r>
        <w:rPr>
          <w:sz w:val="24"/>
          <w:szCs w:val="24"/>
        </w:rPr>
        <w:t>其中：地上面积：平方米</w:t>
      </w:r>
    </w:p>
    <w:p w:rsidR="00340977" w:rsidRDefault="00747EE6" w:rsidP="00D351F0">
      <w:pPr>
        <w:spacing w:line="360" w:lineRule="auto"/>
        <w:ind w:firstLineChars="202" w:firstLine="485"/>
        <w:rPr>
          <w:sz w:val="24"/>
          <w:szCs w:val="24"/>
        </w:rPr>
      </w:pPr>
      <w:r>
        <w:rPr>
          <w:sz w:val="24"/>
          <w:szCs w:val="24"/>
        </w:rPr>
        <w:t>地下面积：平方米</w:t>
      </w:r>
    </w:p>
    <w:p w:rsidR="00340977" w:rsidRDefault="00747EE6" w:rsidP="00D351F0">
      <w:pPr>
        <w:spacing w:line="360" w:lineRule="auto"/>
        <w:ind w:firstLineChars="202" w:firstLine="485"/>
        <w:rPr>
          <w:sz w:val="24"/>
          <w:szCs w:val="24"/>
        </w:rPr>
      </w:pPr>
      <w:r>
        <w:rPr>
          <w:sz w:val="24"/>
          <w:szCs w:val="24"/>
        </w:rPr>
        <w:t>标准层面积：平方米</w:t>
      </w:r>
    </w:p>
    <w:p w:rsidR="00340977" w:rsidRDefault="00747EE6" w:rsidP="00D351F0">
      <w:pPr>
        <w:spacing w:line="360" w:lineRule="auto"/>
        <w:ind w:firstLineChars="202" w:firstLine="485"/>
        <w:rPr>
          <w:sz w:val="24"/>
          <w:szCs w:val="24"/>
        </w:rPr>
      </w:pPr>
      <w:r>
        <w:rPr>
          <w:sz w:val="24"/>
          <w:szCs w:val="24"/>
        </w:rPr>
        <w:t>人防建筑面积：平方米</w:t>
      </w:r>
    </w:p>
    <w:p w:rsidR="00340977" w:rsidRDefault="00747EE6" w:rsidP="00D351F0">
      <w:pPr>
        <w:spacing w:line="360" w:lineRule="auto"/>
        <w:ind w:firstLineChars="202" w:firstLine="485"/>
        <w:rPr>
          <w:sz w:val="24"/>
          <w:szCs w:val="24"/>
        </w:rPr>
      </w:pPr>
      <w:r>
        <w:rPr>
          <w:sz w:val="24"/>
          <w:szCs w:val="24"/>
        </w:rPr>
        <w:t>建筑层数：地上层，地下层</w:t>
      </w:r>
    </w:p>
    <w:p w:rsidR="00340977" w:rsidRDefault="00747EE6" w:rsidP="00D351F0">
      <w:pPr>
        <w:spacing w:line="360" w:lineRule="auto"/>
        <w:ind w:firstLineChars="202" w:firstLine="485"/>
        <w:rPr>
          <w:sz w:val="24"/>
          <w:szCs w:val="24"/>
        </w:rPr>
      </w:pPr>
      <w:r>
        <w:rPr>
          <w:sz w:val="24"/>
          <w:szCs w:val="24"/>
        </w:rPr>
        <w:t>建筑尺寸：长：米，宽：米，高：米</w:t>
      </w:r>
    </w:p>
    <w:p w:rsidR="00340977" w:rsidRDefault="00747EE6" w:rsidP="00D351F0">
      <w:pPr>
        <w:spacing w:line="360" w:lineRule="auto"/>
        <w:ind w:firstLineChars="202" w:firstLine="485"/>
        <w:rPr>
          <w:sz w:val="24"/>
          <w:szCs w:val="24"/>
        </w:rPr>
      </w:pPr>
      <w:r>
        <w:rPr>
          <w:sz w:val="24"/>
          <w:szCs w:val="24"/>
        </w:rPr>
        <w:t>建筑层高：</w:t>
      </w:r>
    </w:p>
    <w:p w:rsidR="00340977" w:rsidRDefault="00747EE6" w:rsidP="00D351F0">
      <w:pPr>
        <w:spacing w:line="360" w:lineRule="auto"/>
        <w:ind w:firstLineChars="202" w:firstLine="485"/>
        <w:rPr>
          <w:sz w:val="24"/>
          <w:szCs w:val="24"/>
        </w:rPr>
      </w:pPr>
      <w:r>
        <w:rPr>
          <w:sz w:val="24"/>
          <w:szCs w:val="24"/>
        </w:rPr>
        <w:t>建筑结构：</w:t>
      </w:r>
    </w:p>
    <w:p w:rsidR="00340977" w:rsidRDefault="00747EE6">
      <w:pPr>
        <w:spacing w:line="480" w:lineRule="exact"/>
        <w:ind w:firstLineChars="200" w:firstLine="480"/>
        <w:rPr>
          <w:sz w:val="24"/>
          <w:szCs w:val="24"/>
        </w:rPr>
      </w:pPr>
      <w:r>
        <w:rPr>
          <w:sz w:val="24"/>
          <w:szCs w:val="24"/>
        </w:rPr>
        <w:t>第二条物业服务内容及标准</w:t>
      </w:r>
    </w:p>
    <w:p w:rsidR="00340977" w:rsidRDefault="00747EE6">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lastRenderedPageBreak/>
        <w:t>（二）共用设施设备运行、维修、养护：</w:t>
      </w:r>
    </w:p>
    <w:p w:rsidR="00340977" w:rsidRDefault="00747EE6">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3.</w:t>
      </w:r>
      <w:r>
        <w:rPr>
          <w:sz w:val="24"/>
          <w:szCs w:val="24"/>
        </w:rPr>
        <w:t>升降系统</w:t>
      </w:r>
      <w:r>
        <w:rPr>
          <w:sz w:val="24"/>
          <w:szCs w:val="24"/>
        </w:rPr>
        <w:t>:</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4.</w:t>
      </w:r>
      <w:r>
        <w:rPr>
          <w:sz w:val="24"/>
          <w:szCs w:val="24"/>
        </w:rPr>
        <w:t>消防系统</w:t>
      </w:r>
      <w:r>
        <w:rPr>
          <w:sz w:val="24"/>
          <w:szCs w:val="24"/>
        </w:rPr>
        <w:t>:</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9.</w:t>
      </w:r>
      <w:r>
        <w:rPr>
          <w:sz w:val="24"/>
          <w:szCs w:val="24"/>
        </w:rPr>
        <w:t>其他</w:t>
      </w:r>
      <w:r>
        <w:rPr>
          <w:sz w:val="24"/>
          <w:szCs w:val="24"/>
        </w:rPr>
        <w:t>:</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（三）共用部位和共用场地的环境保洁和绿化养护：</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（四）物业装饰装修的管理：</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bdr w:val="single" w:sz="4" w:space="0" w:color="auto"/>
        </w:rPr>
      </w:pPr>
      <w:r>
        <w:rPr>
          <w:sz w:val="24"/>
          <w:szCs w:val="24"/>
        </w:rPr>
        <w:t>（五）车辆行驶和停放秩序的服务、管理：</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bdr w:val="single" w:sz="4" w:space="0" w:color="auto"/>
        </w:rPr>
      </w:pPr>
      <w:r>
        <w:rPr>
          <w:sz w:val="24"/>
          <w:szCs w:val="24"/>
        </w:rPr>
        <w:t>（六）物业管理区域内公共秩序的维护和消防管理：</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（七）物业档案的建立、保管和使用：</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lastRenderedPageBreak/>
        <w:t>（八）其他委托事项：</w:t>
      </w:r>
    </w:p>
    <w:p w:rsidR="00340977" w:rsidRDefault="00747EE6">
      <w:pPr>
        <w:spacing w:line="480" w:lineRule="exact"/>
        <w:ind w:firstLineChars="200" w:firstLine="480"/>
        <w:rPr>
          <w:sz w:val="24"/>
          <w:szCs w:val="24"/>
        </w:rPr>
      </w:pPr>
      <w:r>
        <w:rPr>
          <w:sz w:val="24"/>
          <w:szCs w:val="24"/>
        </w:rPr>
        <w:t>1</w:t>
      </w:r>
      <w:r>
        <w:rPr>
          <w:sz w:val="24"/>
          <w:szCs w:val="24"/>
        </w:rPr>
        <w:t>、</w:t>
      </w:r>
    </w:p>
    <w:p w:rsidR="00340977" w:rsidRDefault="00747EE6">
      <w:pPr>
        <w:spacing w:line="480" w:lineRule="exact"/>
        <w:ind w:firstLineChars="200" w:firstLine="480"/>
        <w:rPr>
          <w:sz w:val="24"/>
          <w:szCs w:val="24"/>
        </w:rPr>
      </w:pPr>
      <w:r>
        <w:rPr>
          <w:sz w:val="24"/>
          <w:szCs w:val="24"/>
        </w:rPr>
        <w:t>2</w:t>
      </w:r>
      <w:r>
        <w:rPr>
          <w:sz w:val="24"/>
          <w:szCs w:val="24"/>
        </w:rPr>
        <w:t>、</w:t>
      </w:r>
    </w:p>
    <w:p w:rsidR="00340977" w:rsidRDefault="00747EE6">
      <w:pPr>
        <w:spacing w:line="480" w:lineRule="exact"/>
        <w:ind w:firstLineChars="200" w:firstLine="480"/>
        <w:rPr>
          <w:sz w:val="24"/>
          <w:szCs w:val="24"/>
          <w:u w:val="single"/>
        </w:rPr>
      </w:pPr>
      <w:r>
        <w:rPr>
          <w:sz w:val="24"/>
          <w:szCs w:val="24"/>
        </w:rPr>
        <w:t>3</w:t>
      </w:r>
      <w:r>
        <w:rPr>
          <w:sz w:val="24"/>
          <w:szCs w:val="24"/>
        </w:rPr>
        <w:t>、</w:t>
      </w:r>
    </w:p>
    <w:p w:rsidR="00340977" w:rsidRDefault="00747EE6">
      <w:pPr>
        <w:spacing w:line="480" w:lineRule="exact"/>
        <w:ind w:firstLineChars="200" w:firstLine="480"/>
        <w:rPr>
          <w:sz w:val="24"/>
          <w:szCs w:val="24"/>
        </w:rPr>
      </w:pPr>
      <w:r>
        <w:rPr>
          <w:sz w:val="24"/>
          <w:szCs w:val="24"/>
        </w:rPr>
        <w:t>第三条物业服务合同期限</w:t>
      </w:r>
    </w:p>
    <w:p w:rsidR="00340977" w:rsidRDefault="00747EE6">
      <w:pPr>
        <w:spacing w:line="480" w:lineRule="exact"/>
        <w:ind w:firstLineChars="200" w:firstLine="480"/>
        <w:rPr>
          <w:color w:val="FF0000"/>
          <w:sz w:val="24"/>
          <w:szCs w:val="24"/>
        </w:rPr>
      </w:pPr>
      <w:r>
        <w:rPr>
          <w:sz w:val="24"/>
          <w:szCs w:val="24"/>
        </w:rPr>
        <w:t>物业服务合同期限为年。</w:t>
      </w:r>
    </w:p>
    <w:p w:rsidR="00340977" w:rsidRDefault="00747EE6">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340977" w:rsidRDefault="00747EE6">
      <w:pPr>
        <w:spacing w:line="480" w:lineRule="exact"/>
        <w:ind w:firstLineChars="200" w:firstLine="480"/>
        <w:rPr>
          <w:sz w:val="24"/>
          <w:szCs w:val="24"/>
        </w:rPr>
      </w:pPr>
      <w:r>
        <w:rPr>
          <w:sz w:val="24"/>
          <w:szCs w:val="24"/>
        </w:rPr>
        <w:t>第四条甲方权利义务</w:t>
      </w:r>
    </w:p>
    <w:p w:rsidR="00340977" w:rsidRDefault="00747EE6">
      <w:pPr>
        <w:spacing w:line="480" w:lineRule="exact"/>
        <w:ind w:firstLineChars="200" w:firstLine="480"/>
        <w:rPr>
          <w:sz w:val="24"/>
          <w:szCs w:val="24"/>
        </w:rPr>
      </w:pPr>
      <w:r>
        <w:rPr>
          <w:sz w:val="24"/>
          <w:szCs w:val="24"/>
        </w:rPr>
        <w:t>（一）代表和维护采购人所有人员在物业管理服务活动中的合法权益；</w:t>
      </w:r>
    </w:p>
    <w:p w:rsidR="00340977" w:rsidRDefault="00747EE6">
      <w:pPr>
        <w:spacing w:line="480" w:lineRule="exact"/>
        <w:ind w:firstLineChars="200" w:firstLine="480"/>
        <w:rPr>
          <w:sz w:val="24"/>
          <w:szCs w:val="24"/>
        </w:rPr>
      </w:pPr>
      <w:r>
        <w:rPr>
          <w:sz w:val="24"/>
          <w:szCs w:val="24"/>
        </w:rPr>
        <w:t>（二）制定、修改管理规约，监督采购人所有人员遵守管理规约；</w:t>
      </w:r>
    </w:p>
    <w:p w:rsidR="00340977" w:rsidRDefault="00747EE6">
      <w:pPr>
        <w:spacing w:line="480" w:lineRule="exact"/>
        <w:ind w:firstLineChars="200" w:firstLine="480"/>
        <w:rPr>
          <w:sz w:val="24"/>
          <w:szCs w:val="24"/>
        </w:rPr>
      </w:pPr>
      <w:r>
        <w:rPr>
          <w:sz w:val="24"/>
          <w:szCs w:val="24"/>
        </w:rPr>
        <w:t>（三）审定物业服务合同内容，选聘、解聘物业服务企业；</w:t>
      </w:r>
    </w:p>
    <w:p w:rsidR="00340977" w:rsidRDefault="00747EE6">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340977" w:rsidRDefault="00747EE6">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340977" w:rsidRDefault="00747EE6">
      <w:pPr>
        <w:spacing w:line="480" w:lineRule="exact"/>
        <w:ind w:firstLineChars="200" w:firstLine="480"/>
        <w:rPr>
          <w:sz w:val="24"/>
          <w:szCs w:val="24"/>
        </w:rPr>
      </w:pPr>
      <w:r>
        <w:rPr>
          <w:sz w:val="24"/>
          <w:szCs w:val="24"/>
        </w:rPr>
        <w:t>（六）负责提供物业管理服务所需相关文件和资料；</w:t>
      </w:r>
    </w:p>
    <w:p w:rsidR="00340977" w:rsidRDefault="00747EE6">
      <w:pPr>
        <w:spacing w:line="480" w:lineRule="exact"/>
        <w:ind w:firstLineChars="200" w:firstLine="480"/>
        <w:rPr>
          <w:sz w:val="24"/>
          <w:szCs w:val="24"/>
        </w:rPr>
      </w:pPr>
      <w:r>
        <w:rPr>
          <w:sz w:val="24"/>
          <w:szCs w:val="24"/>
        </w:rPr>
        <w:t>（七）其他：</w:t>
      </w:r>
    </w:p>
    <w:p w:rsidR="00340977" w:rsidRDefault="00747EE6">
      <w:pPr>
        <w:spacing w:line="480" w:lineRule="exact"/>
        <w:ind w:firstLineChars="200" w:firstLine="480"/>
        <w:rPr>
          <w:sz w:val="24"/>
          <w:szCs w:val="24"/>
        </w:rPr>
      </w:pPr>
      <w:r>
        <w:rPr>
          <w:sz w:val="24"/>
          <w:szCs w:val="24"/>
        </w:rPr>
        <w:t>1</w:t>
      </w:r>
      <w:r>
        <w:rPr>
          <w:sz w:val="24"/>
          <w:szCs w:val="24"/>
        </w:rPr>
        <w:t>、</w:t>
      </w:r>
    </w:p>
    <w:p w:rsidR="00340977" w:rsidRDefault="00747EE6">
      <w:pPr>
        <w:spacing w:line="480" w:lineRule="exact"/>
        <w:ind w:firstLineChars="200" w:firstLine="480"/>
        <w:rPr>
          <w:sz w:val="24"/>
          <w:szCs w:val="24"/>
          <w:u w:val="single"/>
        </w:rPr>
      </w:pPr>
      <w:r>
        <w:rPr>
          <w:sz w:val="24"/>
          <w:szCs w:val="24"/>
        </w:rPr>
        <w:t>2</w:t>
      </w:r>
      <w:r>
        <w:rPr>
          <w:sz w:val="24"/>
          <w:szCs w:val="24"/>
        </w:rPr>
        <w:t>、</w:t>
      </w:r>
    </w:p>
    <w:p w:rsidR="00340977" w:rsidRDefault="00747EE6">
      <w:pPr>
        <w:spacing w:line="480" w:lineRule="exact"/>
        <w:ind w:firstLineChars="200" w:firstLine="480"/>
        <w:rPr>
          <w:sz w:val="24"/>
          <w:szCs w:val="24"/>
          <w:bdr w:val="single" w:sz="4" w:space="0" w:color="auto"/>
        </w:rPr>
      </w:pPr>
      <w:r>
        <w:rPr>
          <w:sz w:val="24"/>
          <w:szCs w:val="24"/>
        </w:rPr>
        <w:t>3</w:t>
      </w:r>
      <w:r>
        <w:rPr>
          <w:sz w:val="24"/>
          <w:szCs w:val="24"/>
        </w:rPr>
        <w:t>、</w:t>
      </w:r>
    </w:p>
    <w:p w:rsidR="00340977" w:rsidRDefault="00747EE6">
      <w:pPr>
        <w:spacing w:line="480" w:lineRule="exact"/>
        <w:ind w:firstLineChars="200" w:firstLine="480"/>
        <w:rPr>
          <w:sz w:val="24"/>
          <w:szCs w:val="24"/>
        </w:rPr>
      </w:pPr>
      <w:r>
        <w:rPr>
          <w:sz w:val="24"/>
          <w:szCs w:val="24"/>
        </w:rPr>
        <w:t>第五条乙方权利义务</w:t>
      </w:r>
    </w:p>
    <w:p w:rsidR="00340977" w:rsidRDefault="00747EE6">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340977" w:rsidRDefault="00747EE6">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340977" w:rsidRDefault="00747EE6">
      <w:pPr>
        <w:spacing w:line="480" w:lineRule="exact"/>
        <w:ind w:firstLineChars="200" w:firstLine="480"/>
        <w:rPr>
          <w:sz w:val="24"/>
          <w:szCs w:val="24"/>
        </w:rPr>
      </w:pPr>
      <w:r>
        <w:rPr>
          <w:sz w:val="24"/>
          <w:szCs w:val="24"/>
        </w:rPr>
        <w:t>（三）依照本合同约定向采购人收取物业管理服务费；</w:t>
      </w:r>
    </w:p>
    <w:p w:rsidR="00340977" w:rsidRDefault="00747EE6">
      <w:pPr>
        <w:spacing w:line="480" w:lineRule="exact"/>
        <w:ind w:firstLineChars="200" w:firstLine="480"/>
        <w:rPr>
          <w:sz w:val="24"/>
          <w:szCs w:val="24"/>
        </w:rPr>
      </w:pPr>
      <w:r>
        <w:rPr>
          <w:sz w:val="24"/>
          <w:szCs w:val="24"/>
        </w:rPr>
        <w:t>（四）建立物业项目的管理档案；</w:t>
      </w:r>
    </w:p>
    <w:p w:rsidR="00340977" w:rsidRDefault="00747EE6">
      <w:pPr>
        <w:spacing w:line="480" w:lineRule="exact"/>
        <w:ind w:firstLineChars="200" w:firstLine="480"/>
        <w:rPr>
          <w:sz w:val="24"/>
          <w:szCs w:val="24"/>
        </w:rPr>
      </w:pPr>
      <w:r>
        <w:rPr>
          <w:sz w:val="24"/>
          <w:szCs w:val="24"/>
        </w:rPr>
        <w:t>（五）对采购人违反国家和本市有关物业管理方面的法律、法规和规章及管</w:t>
      </w:r>
      <w:r>
        <w:rPr>
          <w:sz w:val="24"/>
          <w:szCs w:val="24"/>
        </w:rPr>
        <w:lastRenderedPageBreak/>
        <w:t>理规约的行为，进行劝阻、制止，并向甲方和有关部门报告；</w:t>
      </w:r>
    </w:p>
    <w:p w:rsidR="00340977" w:rsidRDefault="00747EE6">
      <w:pPr>
        <w:spacing w:line="480" w:lineRule="exact"/>
        <w:ind w:firstLineChars="200" w:firstLine="480"/>
        <w:rPr>
          <w:sz w:val="24"/>
          <w:szCs w:val="24"/>
        </w:rPr>
      </w:pPr>
      <w:r>
        <w:rPr>
          <w:sz w:val="24"/>
          <w:szCs w:val="24"/>
        </w:rPr>
        <w:t>（六）对侵害物业共用部位、共用设施设备的行为要求责任人停止侵害、排除妨害、恢复原状；</w:t>
      </w:r>
    </w:p>
    <w:p w:rsidR="00340977" w:rsidRDefault="00747EE6">
      <w:pPr>
        <w:spacing w:line="480" w:lineRule="exact"/>
        <w:ind w:firstLineChars="200" w:firstLine="480"/>
        <w:rPr>
          <w:sz w:val="24"/>
          <w:szCs w:val="24"/>
        </w:rPr>
      </w:pPr>
      <w:r>
        <w:rPr>
          <w:sz w:val="24"/>
          <w:szCs w:val="24"/>
        </w:rPr>
        <w:t>（七）不得将物业项目全部委托给他人管理，但可以将专项服务委托专业公司承担；</w:t>
      </w:r>
    </w:p>
    <w:p w:rsidR="00340977" w:rsidRDefault="00747EE6">
      <w:pPr>
        <w:spacing w:line="480" w:lineRule="exact"/>
        <w:ind w:firstLineChars="200" w:firstLine="480"/>
        <w:rPr>
          <w:sz w:val="24"/>
          <w:szCs w:val="24"/>
        </w:rPr>
      </w:pPr>
      <w:r>
        <w:rPr>
          <w:sz w:val="24"/>
          <w:szCs w:val="24"/>
        </w:rPr>
        <w:t>（八）负责编制物业的年度维修养护计划，并组织实施；</w:t>
      </w:r>
    </w:p>
    <w:p w:rsidR="00340977" w:rsidRDefault="00747EE6">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340977" w:rsidRDefault="00747EE6">
      <w:pPr>
        <w:spacing w:line="480" w:lineRule="exact"/>
        <w:ind w:firstLineChars="200" w:firstLine="480"/>
        <w:rPr>
          <w:sz w:val="24"/>
          <w:szCs w:val="24"/>
        </w:rPr>
      </w:pPr>
      <w:r>
        <w:rPr>
          <w:sz w:val="24"/>
          <w:szCs w:val="24"/>
        </w:rPr>
        <w:t>（十）负责编制物业服务年度计划；</w:t>
      </w:r>
    </w:p>
    <w:p w:rsidR="00340977" w:rsidRDefault="00747EE6">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340977" w:rsidRDefault="00747EE6">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340977" w:rsidRDefault="00747EE6">
      <w:pPr>
        <w:spacing w:line="480" w:lineRule="exact"/>
        <w:ind w:firstLineChars="200" w:firstLine="480"/>
        <w:rPr>
          <w:sz w:val="24"/>
          <w:szCs w:val="24"/>
        </w:rPr>
      </w:pPr>
      <w:r>
        <w:rPr>
          <w:sz w:val="24"/>
          <w:szCs w:val="24"/>
        </w:rPr>
        <w:t>1</w:t>
      </w:r>
      <w:r>
        <w:rPr>
          <w:sz w:val="24"/>
          <w:szCs w:val="24"/>
        </w:rPr>
        <w:t>、预收的物业管理服务费等收益余额；</w:t>
      </w:r>
    </w:p>
    <w:p w:rsidR="00340977" w:rsidRDefault="00747EE6">
      <w:pPr>
        <w:spacing w:line="480" w:lineRule="exact"/>
        <w:ind w:firstLineChars="200" w:firstLine="480"/>
        <w:rPr>
          <w:sz w:val="24"/>
          <w:szCs w:val="24"/>
        </w:rPr>
      </w:pPr>
      <w:r>
        <w:rPr>
          <w:sz w:val="24"/>
          <w:szCs w:val="24"/>
        </w:rPr>
        <w:t>2</w:t>
      </w:r>
      <w:r>
        <w:rPr>
          <w:sz w:val="24"/>
          <w:szCs w:val="24"/>
        </w:rPr>
        <w:t>、物业管理项目的档案资料；</w:t>
      </w:r>
    </w:p>
    <w:p w:rsidR="00340977" w:rsidRDefault="00747EE6">
      <w:pPr>
        <w:spacing w:line="480" w:lineRule="exact"/>
        <w:ind w:firstLineChars="200" w:firstLine="480"/>
        <w:rPr>
          <w:sz w:val="24"/>
          <w:szCs w:val="24"/>
        </w:rPr>
      </w:pPr>
      <w:r>
        <w:rPr>
          <w:sz w:val="24"/>
          <w:szCs w:val="24"/>
        </w:rPr>
        <w:t>3</w:t>
      </w:r>
      <w:r>
        <w:rPr>
          <w:sz w:val="24"/>
          <w:szCs w:val="24"/>
        </w:rPr>
        <w:t>、物业管理用房和属于采购人的场地、设施设备。</w:t>
      </w:r>
    </w:p>
    <w:p w:rsidR="00340977" w:rsidRDefault="00747EE6">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340977" w:rsidRDefault="00747EE6">
      <w:pPr>
        <w:spacing w:line="480" w:lineRule="exact"/>
        <w:ind w:firstLineChars="200" w:firstLine="480"/>
        <w:rPr>
          <w:sz w:val="24"/>
          <w:szCs w:val="24"/>
        </w:rPr>
      </w:pPr>
      <w:r>
        <w:rPr>
          <w:sz w:val="24"/>
          <w:szCs w:val="24"/>
        </w:rPr>
        <w:t>（十四）接受采购人的监督；</w:t>
      </w:r>
    </w:p>
    <w:p w:rsidR="00340977" w:rsidRDefault="00747EE6">
      <w:pPr>
        <w:spacing w:line="480" w:lineRule="exact"/>
        <w:ind w:firstLineChars="200" w:firstLine="480"/>
        <w:rPr>
          <w:sz w:val="24"/>
          <w:szCs w:val="24"/>
        </w:rPr>
      </w:pPr>
      <w:r>
        <w:rPr>
          <w:sz w:val="24"/>
          <w:szCs w:val="24"/>
        </w:rPr>
        <w:t>（十五）接受物业管理行政主管部门的监督指导；</w:t>
      </w:r>
    </w:p>
    <w:p w:rsidR="00340977" w:rsidRDefault="00747EE6">
      <w:pPr>
        <w:spacing w:line="480" w:lineRule="exact"/>
        <w:ind w:firstLineChars="200" w:firstLine="480"/>
        <w:rPr>
          <w:sz w:val="24"/>
          <w:szCs w:val="24"/>
        </w:rPr>
      </w:pPr>
      <w:r>
        <w:rPr>
          <w:sz w:val="24"/>
          <w:szCs w:val="24"/>
        </w:rPr>
        <w:t>（十六）其他：</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第六条物业管理服务费用</w:t>
      </w:r>
    </w:p>
    <w:p w:rsidR="00340977" w:rsidRDefault="00747EE6">
      <w:pPr>
        <w:spacing w:line="480" w:lineRule="exact"/>
        <w:ind w:firstLineChars="200" w:firstLine="480"/>
        <w:rPr>
          <w:sz w:val="24"/>
          <w:szCs w:val="24"/>
        </w:rPr>
      </w:pPr>
      <w:r>
        <w:rPr>
          <w:sz w:val="24"/>
          <w:szCs w:val="24"/>
        </w:rPr>
        <w:t>本物业管理区域内的物业管理服务费采取包干制的形式，年服务费用为大写：（小写：）。</w:t>
      </w:r>
    </w:p>
    <w:p w:rsidR="00340977" w:rsidRDefault="00747EE6">
      <w:pPr>
        <w:spacing w:line="480" w:lineRule="exact"/>
        <w:ind w:firstLineChars="200" w:firstLine="480"/>
        <w:rPr>
          <w:sz w:val="24"/>
          <w:szCs w:val="24"/>
        </w:rPr>
      </w:pPr>
      <w:r>
        <w:rPr>
          <w:sz w:val="24"/>
          <w:szCs w:val="24"/>
        </w:rPr>
        <w:t>乙方按照上述标准收取物业服务费用，并按本合同约定的服务内容和质量标</w:t>
      </w:r>
      <w:r>
        <w:rPr>
          <w:sz w:val="24"/>
          <w:szCs w:val="24"/>
        </w:rPr>
        <w:lastRenderedPageBreak/>
        <w:t>准提供服务，盈余或亏损由乙方享有或承担。</w:t>
      </w:r>
    </w:p>
    <w:p w:rsidR="00340977" w:rsidRDefault="00747EE6">
      <w:pPr>
        <w:spacing w:line="480" w:lineRule="exact"/>
        <w:ind w:firstLineChars="200" w:firstLine="480"/>
        <w:rPr>
          <w:spacing w:val="-20"/>
          <w:sz w:val="24"/>
          <w:szCs w:val="24"/>
          <w:u w:val="single"/>
        </w:rPr>
      </w:pPr>
      <w:r>
        <w:rPr>
          <w:sz w:val="24"/>
          <w:szCs w:val="24"/>
        </w:rPr>
        <w:t>付款方式如下：</w:t>
      </w:r>
    </w:p>
    <w:p w:rsidR="00340977" w:rsidRDefault="00340977">
      <w:pPr>
        <w:spacing w:line="480" w:lineRule="exact"/>
        <w:ind w:firstLineChars="200" w:firstLine="400"/>
        <w:rPr>
          <w:spacing w:val="-20"/>
          <w:sz w:val="24"/>
          <w:szCs w:val="24"/>
          <w:u w:val="single"/>
        </w:rPr>
      </w:pPr>
    </w:p>
    <w:p w:rsidR="00340977" w:rsidRDefault="00747EE6">
      <w:pPr>
        <w:spacing w:line="480" w:lineRule="exact"/>
        <w:ind w:firstLineChars="200" w:firstLine="480"/>
        <w:rPr>
          <w:sz w:val="24"/>
          <w:szCs w:val="24"/>
        </w:rPr>
      </w:pPr>
      <w:r>
        <w:rPr>
          <w:sz w:val="24"/>
          <w:szCs w:val="24"/>
        </w:rPr>
        <w:t>第七条物业管理用房</w:t>
      </w:r>
    </w:p>
    <w:p w:rsidR="00340977" w:rsidRDefault="00747EE6">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340977" w:rsidRDefault="00747EE6">
      <w:pPr>
        <w:spacing w:line="480" w:lineRule="exact"/>
        <w:ind w:firstLineChars="200" w:firstLine="480"/>
        <w:rPr>
          <w:sz w:val="24"/>
          <w:szCs w:val="24"/>
        </w:rPr>
      </w:pPr>
      <w:r>
        <w:rPr>
          <w:sz w:val="24"/>
          <w:szCs w:val="24"/>
        </w:rPr>
        <w:t>第八条物业及物业管理交接</w:t>
      </w:r>
    </w:p>
    <w:p w:rsidR="00340977" w:rsidRDefault="00747EE6">
      <w:pPr>
        <w:spacing w:line="480" w:lineRule="exact"/>
        <w:ind w:firstLineChars="200" w:firstLine="480"/>
        <w:rPr>
          <w:sz w:val="24"/>
          <w:szCs w:val="24"/>
        </w:rPr>
      </w:pPr>
      <w:r>
        <w:rPr>
          <w:sz w:val="24"/>
          <w:szCs w:val="24"/>
        </w:rPr>
        <w:t>自本合同生效之日起，由甲方向乙方移交下列资金、物品和资料：</w:t>
      </w:r>
    </w:p>
    <w:p w:rsidR="00340977" w:rsidRDefault="00747EE6">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340977" w:rsidRDefault="00747EE6">
      <w:pPr>
        <w:spacing w:line="480" w:lineRule="exact"/>
        <w:ind w:firstLineChars="200" w:firstLine="480"/>
        <w:rPr>
          <w:sz w:val="24"/>
          <w:szCs w:val="24"/>
        </w:rPr>
      </w:pPr>
      <w:r>
        <w:rPr>
          <w:sz w:val="24"/>
          <w:szCs w:val="24"/>
        </w:rPr>
        <w:t>（二）物业竣工验收资料；</w:t>
      </w:r>
    </w:p>
    <w:p w:rsidR="00340977" w:rsidRDefault="00747EE6">
      <w:pPr>
        <w:spacing w:line="480" w:lineRule="exact"/>
        <w:ind w:firstLineChars="200" w:firstLine="480"/>
        <w:rPr>
          <w:sz w:val="24"/>
          <w:szCs w:val="24"/>
        </w:rPr>
      </w:pPr>
      <w:r>
        <w:rPr>
          <w:sz w:val="24"/>
          <w:szCs w:val="24"/>
        </w:rPr>
        <w:t>（三）共用设施设备安装、使用、维护和保养技术资料；</w:t>
      </w:r>
    </w:p>
    <w:p w:rsidR="00340977" w:rsidRDefault="00747EE6">
      <w:pPr>
        <w:spacing w:line="480" w:lineRule="exact"/>
        <w:ind w:firstLineChars="200" w:firstLine="480"/>
        <w:rPr>
          <w:sz w:val="24"/>
          <w:szCs w:val="24"/>
        </w:rPr>
      </w:pPr>
      <w:r>
        <w:rPr>
          <w:sz w:val="24"/>
          <w:szCs w:val="24"/>
        </w:rPr>
        <w:t>（四）物业质量保证书和使用说明书；</w:t>
      </w:r>
    </w:p>
    <w:p w:rsidR="00340977" w:rsidRDefault="00747EE6">
      <w:pPr>
        <w:spacing w:line="480" w:lineRule="exact"/>
        <w:ind w:firstLineChars="200" w:firstLine="480"/>
        <w:rPr>
          <w:sz w:val="24"/>
          <w:szCs w:val="24"/>
        </w:rPr>
      </w:pPr>
      <w:r>
        <w:rPr>
          <w:sz w:val="24"/>
          <w:szCs w:val="24"/>
        </w:rPr>
        <w:t>（五）物业管理服务费等余额；</w:t>
      </w:r>
    </w:p>
    <w:p w:rsidR="00340977" w:rsidRDefault="00747EE6">
      <w:pPr>
        <w:spacing w:line="480" w:lineRule="exact"/>
        <w:ind w:firstLineChars="200" w:firstLine="480"/>
        <w:rPr>
          <w:sz w:val="24"/>
          <w:szCs w:val="24"/>
        </w:rPr>
      </w:pPr>
      <w:r>
        <w:rPr>
          <w:sz w:val="24"/>
          <w:szCs w:val="24"/>
        </w:rPr>
        <w:t>（六）物业管理需要的其他资料；</w:t>
      </w:r>
    </w:p>
    <w:p w:rsidR="00340977" w:rsidRDefault="00747EE6">
      <w:pPr>
        <w:spacing w:line="480" w:lineRule="exact"/>
        <w:ind w:firstLineChars="200" w:firstLine="480"/>
        <w:rPr>
          <w:sz w:val="24"/>
          <w:szCs w:val="24"/>
        </w:rPr>
      </w:pPr>
      <w:r>
        <w:rPr>
          <w:sz w:val="24"/>
          <w:szCs w:val="24"/>
        </w:rPr>
        <w:t>（七）物业管理用房和属于采购人的场地、设施设备。</w:t>
      </w:r>
    </w:p>
    <w:p w:rsidR="00340977" w:rsidRDefault="00747EE6">
      <w:pPr>
        <w:spacing w:line="480" w:lineRule="exact"/>
        <w:ind w:firstLineChars="200" w:firstLine="480"/>
        <w:rPr>
          <w:sz w:val="24"/>
          <w:szCs w:val="24"/>
        </w:rPr>
      </w:pPr>
      <w:r>
        <w:rPr>
          <w:sz w:val="24"/>
          <w:szCs w:val="24"/>
        </w:rPr>
        <w:t>第九条采购人装饰装修房屋，应当遵守国家和本市有关规定。</w:t>
      </w:r>
    </w:p>
    <w:p w:rsidR="00340977" w:rsidRDefault="00747EE6">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340977" w:rsidRDefault="00747EE6">
      <w:pPr>
        <w:spacing w:line="480" w:lineRule="exact"/>
        <w:ind w:firstLineChars="200" w:firstLine="480"/>
        <w:rPr>
          <w:sz w:val="24"/>
          <w:szCs w:val="24"/>
        </w:rPr>
      </w:pPr>
      <w:r>
        <w:rPr>
          <w:sz w:val="24"/>
          <w:szCs w:val="24"/>
        </w:rPr>
        <w:t>第十条违约责任</w:t>
      </w:r>
    </w:p>
    <w:p w:rsidR="00340977" w:rsidRDefault="00747EE6">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340977" w:rsidRDefault="00747EE6">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340977" w:rsidRDefault="00747EE6">
      <w:pPr>
        <w:spacing w:line="480" w:lineRule="exact"/>
        <w:ind w:firstLineChars="200" w:firstLine="480"/>
        <w:rPr>
          <w:sz w:val="24"/>
          <w:szCs w:val="24"/>
        </w:rPr>
      </w:pPr>
      <w:r>
        <w:rPr>
          <w:sz w:val="24"/>
          <w:szCs w:val="24"/>
        </w:rPr>
        <w:t>（三）乙方违反本合同第六条约定，擅自提高收费标准的，甲方有权要求乙</w:t>
      </w:r>
      <w:r>
        <w:rPr>
          <w:sz w:val="24"/>
          <w:szCs w:val="24"/>
        </w:rPr>
        <w:lastRenderedPageBreak/>
        <w:t>方清退；造成甲方经济损失的，乙方应当给予甲方经济赔偿。</w:t>
      </w:r>
    </w:p>
    <w:p w:rsidR="00340977" w:rsidRDefault="00747EE6">
      <w:pPr>
        <w:spacing w:line="480" w:lineRule="exact"/>
        <w:ind w:firstLineChars="200" w:firstLine="480"/>
        <w:rPr>
          <w:sz w:val="24"/>
          <w:szCs w:val="24"/>
        </w:rPr>
      </w:pPr>
      <w:r>
        <w:rPr>
          <w:sz w:val="24"/>
          <w:szCs w:val="24"/>
        </w:rPr>
        <w:t>（四）合同期满，乙方未按规定时间向甲方办理移交事项，乙方向甲方支付违约金元。</w:t>
      </w:r>
    </w:p>
    <w:p w:rsidR="00340977" w:rsidRDefault="00747EE6">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340977" w:rsidRDefault="00747EE6">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340977" w:rsidRDefault="00747EE6">
      <w:pPr>
        <w:spacing w:line="480" w:lineRule="exact"/>
        <w:ind w:firstLineChars="200" w:firstLine="480"/>
        <w:rPr>
          <w:sz w:val="24"/>
          <w:szCs w:val="24"/>
        </w:rPr>
      </w:pPr>
      <w:r>
        <w:rPr>
          <w:sz w:val="24"/>
          <w:szCs w:val="24"/>
        </w:rPr>
        <w:t>（七）其他：</w:t>
      </w:r>
    </w:p>
    <w:p w:rsidR="00340977" w:rsidRDefault="00340977">
      <w:pPr>
        <w:spacing w:line="480" w:lineRule="exact"/>
        <w:ind w:firstLineChars="200" w:firstLine="480"/>
        <w:rPr>
          <w:sz w:val="24"/>
          <w:szCs w:val="24"/>
        </w:rPr>
      </w:pPr>
    </w:p>
    <w:p w:rsidR="00340977" w:rsidRDefault="00747EE6">
      <w:pPr>
        <w:spacing w:line="480" w:lineRule="exact"/>
        <w:ind w:firstLineChars="200" w:firstLine="480"/>
        <w:rPr>
          <w:sz w:val="24"/>
          <w:szCs w:val="24"/>
        </w:rPr>
      </w:pPr>
      <w:r>
        <w:rPr>
          <w:sz w:val="24"/>
          <w:szCs w:val="24"/>
        </w:rPr>
        <w:t>第十一条质量纠纷的约定</w:t>
      </w:r>
    </w:p>
    <w:p w:rsidR="00340977" w:rsidRDefault="00747EE6">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340977" w:rsidRDefault="00747EE6">
      <w:pPr>
        <w:spacing w:line="480" w:lineRule="exact"/>
        <w:ind w:firstLineChars="200" w:firstLine="480"/>
        <w:rPr>
          <w:sz w:val="24"/>
          <w:szCs w:val="24"/>
        </w:rPr>
      </w:pPr>
      <w:r>
        <w:rPr>
          <w:sz w:val="24"/>
          <w:szCs w:val="24"/>
        </w:rPr>
        <w:t>第十二条不可抗力的约定</w:t>
      </w:r>
    </w:p>
    <w:p w:rsidR="00340977" w:rsidRDefault="00747EE6">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340977" w:rsidRDefault="00747EE6">
      <w:pPr>
        <w:spacing w:line="480" w:lineRule="exact"/>
        <w:ind w:firstLineChars="200" w:firstLine="480"/>
        <w:rPr>
          <w:sz w:val="24"/>
          <w:szCs w:val="24"/>
        </w:rPr>
      </w:pPr>
      <w:r>
        <w:rPr>
          <w:sz w:val="24"/>
          <w:szCs w:val="24"/>
        </w:rPr>
        <w:t>第十三条免责条款</w:t>
      </w:r>
    </w:p>
    <w:p w:rsidR="00340977" w:rsidRDefault="00747EE6">
      <w:pPr>
        <w:spacing w:line="480" w:lineRule="exact"/>
        <w:ind w:firstLineChars="200" w:firstLine="480"/>
        <w:rPr>
          <w:sz w:val="24"/>
          <w:szCs w:val="24"/>
        </w:rPr>
      </w:pPr>
      <w:r>
        <w:rPr>
          <w:sz w:val="24"/>
          <w:szCs w:val="24"/>
        </w:rPr>
        <w:t>以下情况乙方不承担责任：</w:t>
      </w:r>
    </w:p>
    <w:p w:rsidR="00340977" w:rsidRDefault="00747EE6">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340977" w:rsidRDefault="00747EE6">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340977" w:rsidRDefault="00747EE6">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340977" w:rsidRDefault="00747EE6">
      <w:pPr>
        <w:spacing w:line="480" w:lineRule="exact"/>
        <w:ind w:firstLineChars="200" w:firstLine="480"/>
        <w:rPr>
          <w:sz w:val="24"/>
          <w:szCs w:val="24"/>
        </w:rPr>
      </w:pPr>
      <w:r>
        <w:rPr>
          <w:sz w:val="24"/>
          <w:szCs w:val="24"/>
        </w:rPr>
        <w:t>第十四条合同的解除</w:t>
      </w:r>
    </w:p>
    <w:p w:rsidR="00340977" w:rsidRDefault="00747EE6">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340977" w:rsidRDefault="00747EE6">
      <w:pPr>
        <w:spacing w:line="480" w:lineRule="exact"/>
        <w:ind w:firstLineChars="200" w:firstLine="480"/>
        <w:rPr>
          <w:sz w:val="24"/>
          <w:szCs w:val="24"/>
        </w:rPr>
      </w:pPr>
      <w:r>
        <w:rPr>
          <w:sz w:val="24"/>
          <w:szCs w:val="24"/>
        </w:rPr>
        <w:t>合同解除后，按照有关规定办理相关交接手续。</w:t>
      </w:r>
    </w:p>
    <w:p w:rsidR="00340977" w:rsidRDefault="00747EE6">
      <w:pPr>
        <w:spacing w:line="480" w:lineRule="exact"/>
        <w:ind w:firstLineChars="200" w:firstLine="480"/>
        <w:rPr>
          <w:sz w:val="24"/>
          <w:szCs w:val="24"/>
        </w:rPr>
      </w:pPr>
      <w:r>
        <w:rPr>
          <w:sz w:val="24"/>
          <w:szCs w:val="24"/>
        </w:rPr>
        <w:t>第十五条争议处理</w:t>
      </w:r>
    </w:p>
    <w:p w:rsidR="00340977" w:rsidRDefault="00747EE6">
      <w:pPr>
        <w:spacing w:line="480" w:lineRule="exact"/>
        <w:ind w:firstLineChars="200" w:firstLine="480"/>
        <w:rPr>
          <w:sz w:val="24"/>
          <w:szCs w:val="24"/>
        </w:rPr>
      </w:pPr>
      <w:r>
        <w:rPr>
          <w:sz w:val="24"/>
          <w:szCs w:val="24"/>
        </w:rPr>
        <w:lastRenderedPageBreak/>
        <w:t>由于甲、乙双方在履行本合同过程中出现问题，由甲、乙双方直接交涉解决，包括采用诉诸法律的手段。</w:t>
      </w:r>
    </w:p>
    <w:p w:rsidR="00340977" w:rsidRDefault="00747EE6">
      <w:pPr>
        <w:spacing w:line="480" w:lineRule="exact"/>
        <w:ind w:firstLineChars="200" w:firstLine="480"/>
        <w:rPr>
          <w:sz w:val="24"/>
          <w:szCs w:val="24"/>
        </w:rPr>
      </w:pPr>
      <w:r>
        <w:rPr>
          <w:color w:val="000000"/>
          <w:sz w:val="24"/>
          <w:szCs w:val="24"/>
        </w:rPr>
        <w:t>本合同未作明示约定，而又有相关法律、法规规定的，从其规定。本合同发生争议产生的诉讼，由合同履行所在地人民法院管辖。</w:t>
      </w:r>
    </w:p>
    <w:p w:rsidR="00340977" w:rsidRDefault="00747EE6">
      <w:pPr>
        <w:spacing w:line="480" w:lineRule="exact"/>
        <w:ind w:firstLineChars="200" w:firstLine="480"/>
        <w:rPr>
          <w:sz w:val="24"/>
          <w:szCs w:val="24"/>
        </w:rPr>
      </w:pPr>
      <w:r>
        <w:rPr>
          <w:sz w:val="24"/>
          <w:szCs w:val="24"/>
        </w:rPr>
        <w:t>第十六条合同附件</w:t>
      </w:r>
    </w:p>
    <w:p w:rsidR="00340977" w:rsidRDefault="00747EE6">
      <w:pPr>
        <w:spacing w:line="480" w:lineRule="exact"/>
        <w:ind w:firstLineChars="200" w:firstLine="480"/>
        <w:rPr>
          <w:sz w:val="24"/>
          <w:szCs w:val="24"/>
        </w:rPr>
      </w:pPr>
      <w:r>
        <w:rPr>
          <w:sz w:val="24"/>
          <w:szCs w:val="24"/>
        </w:rPr>
        <w:t>有关涉及本合同乙方向天津市政府采购中心所提交的响应文件及有关澄清资料和服务承诺均视为本合同不可分割的部分，对乙方具有约束力。</w:t>
      </w:r>
    </w:p>
    <w:p w:rsidR="00340977" w:rsidRDefault="00747EE6">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340977" w:rsidRDefault="00747EE6">
      <w:pPr>
        <w:spacing w:line="480" w:lineRule="exact"/>
        <w:ind w:firstLineChars="200" w:firstLine="480"/>
        <w:rPr>
          <w:sz w:val="24"/>
          <w:szCs w:val="24"/>
        </w:rPr>
      </w:pPr>
      <w:r>
        <w:rPr>
          <w:sz w:val="24"/>
          <w:szCs w:val="24"/>
        </w:rPr>
        <w:t>第十七条合同生效</w:t>
      </w:r>
    </w:p>
    <w:p w:rsidR="00340977" w:rsidRDefault="00747EE6">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340977" w:rsidRDefault="00340977">
      <w:pPr>
        <w:spacing w:line="480" w:lineRule="exact"/>
        <w:ind w:firstLineChars="200" w:firstLine="480"/>
        <w:rPr>
          <w:sz w:val="24"/>
          <w:szCs w:val="24"/>
        </w:rPr>
      </w:pPr>
    </w:p>
    <w:p w:rsidR="00340977" w:rsidRDefault="00747EE6">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340977" w:rsidRDefault="00747EE6">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340977" w:rsidRDefault="00747EE6">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340977" w:rsidRDefault="00747EE6">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340977" w:rsidRDefault="00747EE6">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340977" w:rsidRDefault="00747EE6">
      <w:pPr>
        <w:tabs>
          <w:tab w:val="left" w:pos="360"/>
        </w:tabs>
        <w:spacing w:line="516" w:lineRule="exact"/>
        <w:ind w:firstLineChars="200" w:firstLine="480"/>
        <w:rPr>
          <w:color w:val="000000"/>
          <w:sz w:val="24"/>
          <w:szCs w:val="24"/>
        </w:rPr>
      </w:pPr>
      <w:r>
        <w:rPr>
          <w:color w:val="000000"/>
          <w:sz w:val="24"/>
          <w:szCs w:val="24"/>
        </w:rPr>
        <w:t>时间：年月日</w:t>
      </w:r>
    </w:p>
    <w:p w:rsidR="00340977" w:rsidRDefault="00340977">
      <w:pPr>
        <w:spacing w:line="480" w:lineRule="exact"/>
        <w:ind w:firstLineChars="200" w:firstLine="480"/>
        <w:rPr>
          <w:sz w:val="24"/>
          <w:szCs w:val="24"/>
        </w:rPr>
      </w:pPr>
    </w:p>
    <w:p w:rsidR="00340977" w:rsidRDefault="00340977">
      <w:pPr>
        <w:jc w:val="center"/>
        <w:rPr>
          <w:sz w:val="24"/>
          <w:szCs w:val="24"/>
        </w:rPr>
      </w:pPr>
    </w:p>
    <w:p w:rsidR="00340977" w:rsidRDefault="00340977">
      <w:pPr>
        <w:jc w:val="center"/>
        <w:rPr>
          <w:sz w:val="24"/>
          <w:szCs w:val="24"/>
        </w:rPr>
      </w:pPr>
    </w:p>
    <w:p w:rsidR="00340977" w:rsidRDefault="00747EE6">
      <w:pPr>
        <w:jc w:val="center"/>
        <w:rPr>
          <w:b/>
          <w:bCs/>
          <w:sz w:val="24"/>
          <w:szCs w:val="24"/>
        </w:rPr>
      </w:pPr>
      <w:r>
        <w:rPr>
          <w:b/>
          <w:bCs/>
          <w:sz w:val="24"/>
          <w:szCs w:val="24"/>
        </w:rPr>
        <w:t>合同特殊条款</w:t>
      </w:r>
    </w:p>
    <w:p w:rsidR="00340977" w:rsidRDefault="00340977">
      <w:pPr>
        <w:tabs>
          <w:tab w:val="left" w:pos="360"/>
        </w:tabs>
        <w:spacing w:line="520" w:lineRule="exact"/>
        <w:ind w:firstLineChars="171" w:firstLine="410"/>
        <w:rPr>
          <w:color w:val="000000"/>
          <w:sz w:val="24"/>
          <w:szCs w:val="24"/>
        </w:rPr>
      </w:pPr>
    </w:p>
    <w:p w:rsidR="00340977" w:rsidRDefault="00747EE6">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340977" w:rsidRDefault="00747EE6">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340977" w:rsidRDefault="00340977">
      <w:pPr>
        <w:tabs>
          <w:tab w:val="left" w:pos="360"/>
        </w:tabs>
        <w:spacing w:line="520" w:lineRule="exact"/>
        <w:ind w:firstLineChars="171" w:firstLine="410"/>
        <w:rPr>
          <w:sz w:val="24"/>
          <w:szCs w:val="24"/>
        </w:rPr>
      </w:pPr>
    </w:p>
    <w:p w:rsidR="00340977" w:rsidRDefault="00340977">
      <w:pPr>
        <w:tabs>
          <w:tab w:val="left" w:pos="360"/>
        </w:tabs>
        <w:spacing w:line="520" w:lineRule="exact"/>
        <w:ind w:firstLineChars="171" w:firstLine="410"/>
        <w:rPr>
          <w:sz w:val="24"/>
          <w:szCs w:val="24"/>
        </w:rPr>
        <w:sectPr w:rsidR="00340977">
          <w:headerReference w:type="default" r:id="rId14"/>
          <w:pgSz w:w="11906" w:h="16838"/>
          <w:pgMar w:top="1440" w:right="1800" w:bottom="1440" w:left="1800" w:header="851" w:footer="992" w:gutter="0"/>
          <w:cols w:space="720"/>
          <w:docGrid w:type="lines" w:linePitch="312"/>
        </w:sectPr>
      </w:pPr>
    </w:p>
    <w:p w:rsidR="00340977" w:rsidRDefault="00747EE6">
      <w:pPr>
        <w:pStyle w:val="3"/>
        <w:jc w:val="center"/>
      </w:pPr>
      <w:bookmarkStart w:id="18" w:name="_Toc411426753"/>
      <w:r>
        <w:lastRenderedPageBreak/>
        <w:t>第五部分响应文件格式</w:t>
      </w:r>
      <w:bookmarkEnd w:id="18"/>
    </w:p>
    <w:p w:rsidR="00340977" w:rsidRDefault="00340977">
      <w:pPr>
        <w:autoSpaceDE w:val="0"/>
        <w:autoSpaceDN w:val="0"/>
        <w:adjustRightInd w:val="0"/>
        <w:spacing w:line="520" w:lineRule="exact"/>
        <w:rPr>
          <w:b/>
          <w:kern w:val="0"/>
          <w:sz w:val="24"/>
        </w:rPr>
      </w:pPr>
    </w:p>
    <w:p w:rsidR="00340977" w:rsidRDefault="00340977">
      <w:pPr>
        <w:autoSpaceDE w:val="0"/>
        <w:autoSpaceDN w:val="0"/>
        <w:adjustRightInd w:val="0"/>
        <w:spacing w:line="520" w:lineRule="exact"/>
        <w:rPr>
          <w:b/>
          <w:kern w:val="0"/>
          <w:sz w:val="24"/>
        </w:rPr>
      </w:pPr>
    </w:p>
    <w:p w:rsidR="00340977" w:rsidRDefault="00747EE6">
      <w:pPr>
        <w:autoSpaceDE w:val="0"/>
        <w:autoSpaceDN w:val="0"/>
        <w:adjustRightInd w:val="0"/>
        <w:jc w:val="center"/>
        <w:rPr>
          <w:rFonts w:eastAsia="华文行楷"/>
          <w:kern w:val="0"/>
          <w:sz w:val="144"/>
          <w:szCs w:val="144"/>
        </w:rPr>
      </w:pPr>
      <w:r>
        <w:rPr>
          <w:rFonts w:eastAsia="方正行楷简体"/>
          <w:sz w:val="160"/>
          <w:szCs w:val="84"/>
        </w:rPr>
        <w:t>响应文件</w:t>
      </w:r>
    </w:p>
    <w:p w:rsidR="00340977" w:rsidRDefault="00747EE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340977" w:rsidRDefault="00340977">
      <w:pPr>
        <w:autoSpaceDE w:val="0"/>
        <w:autoSpaceDN w:val="0"/>
        <w:adjustRightInd w:val="0"/>
        <w:spacing w:line="520" w:lineRule="exact"/>
        <w:rPr>
          <w:b/>
          <w:kern w:val="0"/>
          <w:sz w:val="24"/>
        </w:rPr>
      </w:pPr>
    </w:p>
    <w:p w:rsidR="00340977" w:rsidRDefault="00747EE6">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340977" w:rsidRDefault="00340977">
      <w:pPr>
        <w:autoSpaceDE w:val="0"/>
        <w:autoSpaceDN w:val="0"/>
        <w:adjustRightInd w:val="0"/>
        <w:spacing w:line="520" w:lineRule="exact"/>
        <w:rPr>
          <w:b/>
          <w:kern w:val="0"/>
          <w:sz w:val="24"/>
        </w:rPr>
      </w:pP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340977" w:rsidRDefault="00340977">
      <w:pPr>
        <w:spacing w:beforeLines="30" w:before="93" w:afterLines="70" w:after="218" w:line="540" w:lineRule="exact"/>
        <w:ind w:leftChars="300" w:left="630"/>
        <w:rPr>
          <w:rFonts w:eastAsia="方正楷体简体"/>
          <w:b/>
          <w:sz w:val="34"/>
          <w:szCs w:val="34"/>
        </w:rPr>
      </w:pPr>
    </w:p>
    <w:p w:rsidR="00340977" w:rsidRDefault="00340977">
      <w:pPr>
        <w:spacing w:beforeLines="30" w:before="93" w:afterLines="70" w:after="218" w:line="540" w:lineRule="exact"/>
        <w:ind w:leftChars="300" w:left="630"/>
        <w:rPr>
          <w:rFonts w:eastAsia="方正楷体简体"/>
          <w:b/>
          <w:sz w:val="34"/>
          <w:szCs w:val="34"/>
        </w:rPr>
      </w:pP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340977" w:rsidRDefault="00747EE6">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340977" w:rsidRDefault="00340977">
      <w:pPr>
        <w:autoSpaceDN w:val="0"/>
        <w:spacing w:line="360" w:lineRule="auto"/>
        <w:jc w:val="center"/>
        <w:rPr>
          <w:b/>
          <w:bCs/>
          <w:sz w:val="24"/>
        </w:rPr>
      </w:pPr>
    </w:p>
    <w:p w:rsidR="00340977" w:rsidRDefault="00747EE6">
      <w:pPr>
        <w:autoSpaceDN w:val="0"/>
        <w:spacing w:line="360" w:lineRule="auto"/>
        <w:jc w:val="center"/>
        <w:rPr>
          <w:b/>
          <w:bCs/>
          <w:sz w:val="24"/>
        </w:rPr>
      </w:pPr>
      <w:r>
        <w:rPr>
          <w:rFonts w:hint="eastAsia"/>
          <w:b/>
          <w:bCs/>
          <w:sz w:val="24"/>
        </w:rPr>
        <w:t>（供应商自行编制）</w:t>
      </w:r>
    </w:p>
    <w:p w:rsidR="00340977" w:rsidRDefault="00747EE6">
      <w:pPr>
        <w:widowControl/>
        <w:spacing w:line="360" w:lineRule="auto"/>
        <w:jc w:val="center"/>
        <w:rPr>
          <w:b/>
          <w:sz w:val="24"/>
        </w:rPr>
      </w:pPr>
      <w:r>
        <w:rPr>
          <w:b/>
          <w:sz w:val="24"/>
        </w:rPr>
        <w:br w:type="page"/>
      </w:r>
      <w:r>
        <w:rPr>
          <w:rFonts w:hint="eastAsia"/>
          <w:b/>
          <w:sz w:val="24"/>
        </w:rPr>
        <w:lastRenderedPageBreak/>
        <w:t>评分因素及评标标准页码检索</w:t>
      </w:r>
    </w:p>
    <w:p w:rsidR="00340977" w:rsidRDefault="00340977">
      <w:pPr>
        <w:widowControl/>
        <w:spacing w:line="360" w:lineRule="auto"/>
        <w:jc w:val="center"/>
        <w:rPr>
          <w:b/>
          <w:sz w:val="24"/>
        </w:rPr>
      </w:pPr>
    </w:p>
    <w:p w:rsidR="00340977" w:rsidRDefault="00747EE6">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340977" w:rsidRDefault="00747EE6">
      <w:pPr>
        <w:spacing w:line="460" w:lineRule="exact"/>
        <w:ind w:left="192"/>
        <w:jc w:val="left"/>
        <w:rPr>
          <w:b/>
          <w:sz w:val="24"/>
        </w:rPr>
      </w:pPr>
      <w:r>
        <w:rPr>
          <w:b/>
          <w:sz w:val="24"/>
        </w:rPr>
        <w:br w:type="page"/>
      </w:r>
      <w:r>
        <w:rPr>
          <w:b/>
          <w:sz w:val="24"/>
        </w:rPr>
        <w:lastRenderedPageBreak/>
        <w:t>附件</w:t>
      </w:r>
      <w:r>
        <w:rPr>
          <w:b/>
          <w:sz w:val="24"/>
        </w:rPr>
        <w:t>1</w:t>
      </w:r>
    </w:p>
    <w:p w:rsidR="00340977" w:rsidRDefault="00747EE6">
      <w:pPr>
        <w:tabs>
          <w:tab w:val="left" w:pos="360"/>
        </w:tabs>
        <w:spacing w:line="560" w:lineRule="exact"/>
        <w:jc w:val="center"/>
        <w:rPr>
          <w:b/>
          <w:sz w:val="24"/>
        </w:rPr>
      </w:pPr>
      <w:r>
        <w:rPr>
          <w:b/>
          <w:sz w:val="24"/>
        </w:rPr>
        <w:t>响应书</w:t>
      </w:r>
    </w:p>
    <w:p w:rsidR="00340977" w:rsidRDefault="00340977">
      <w:pPr>
        <w:tabs>
          <w:tab w:val="left" w:pos="360"/>
        </w:tabs>
        <w:spacing w:line="560" w:lineRule="exact"/>
        <w:jc w:val="center"/>
        <w:rPr>
          <w:b/>
          <w:sz w:val="24"/>
        </w:rPr>
      </w:pPr>
    </w:p>
    <w:p w:rsidR="00340977" w:rsidRDefault="00747EE6">
      <w:pPr>
        <w:autoSpaceDE w:val="0"/>
        <w:autoSpaceDN w:val="0"/>
        <w:adjustRightInd w:val="0"/>
        <w:spacing w:line="520" w:lineRule="exact"/>
        <w:jc w:val="left"/>
        <w:rPr>
          <w:kern w:val="0"/>
          <w:sz w:val="24"/>
        </w:rPr>
      </w:pPr>
      <w:r>
        <w:rPr>
          <w:kern w:val="0"/>
          <w:sz w:val="24"/>
        </w:rPr>
        <w:t>致：天津市滨海新区政府采购中心</w:t>
      </w:r>
    </w:p>
    <w:p w:rsidR="00340977" w:rsidRDefault="00747EE6">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340977" w:rsidRDefault="00747EE6">
      <w:pPr>
        <w:autoSpaceDE w:val="0"/>
        <w:autoSpaceDN w:val="0"/>
        <w:adjustRightInd w:val="0"/>
        <w:spacing w:line="360" w:lineRule="auto"/>
        <w:ind w:firstLine="480"/>
        <w:jc w:val="left"/>
        <w:rPr>
          <w:kern w:val="0"/>
          <w:sz w:val="24"/>
        </w:rPr>
      </w:pPr>
      <w:r>
        <w:rPr>
          <w:kern w:val="0"/>
          <w:sz w:val="24"/>
        </w:rPr>
        <w:t>据此函，签字代表宣布同意如下：</w:t>
      </w:r>
    </w:p>
    <w:p w:rsidR="00340977" w:rsidRDefault="00747EE6">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340977" w:rsidRDefault="00747EE6">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340977" w:rsidRDefault="00747EE6">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340977" w:rsidRDefault="00747EE6">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提供的与磋商有关的一切数据或资料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340977" w:rsidRDefault="00747EE6">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340977" w:rsidRDefault="00747EE6">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w:t>
      </w:r>
      <w:proofErr w:type="gramStart"/>
      <w:r>
        <w:rPr>
          <w:rFonts w:hint="eastAsia"/>
          <w:sz w:val="24"/>
        </w:rPr>
        <w:t>完全响应</w:t>
      </w:r>
      <w:proofErr w:type="gramEnd"/>
      <w:r>
        <w:rPr>
          <w:rFonts w:hint="eastAsia"/>
          <w:sz w:val="24"/>
        </w:rPr>
        <w:t>本次磋商通过网上进行的方式，我方承诺响应数据以应答截止时间贵中心网络服务器数据库的记录为准，一切因网络通信或我方操作失误造成的应答数据错误或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340977" w:rsidRDefault="00747EE6">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340977" w:rsidRDefault="00747EE6">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响应截止日前</w:t>
      </w:r>
      <w:r>
        <w:rPr>
          <w:rFonts w:hint="eastAsia"/>
          <w:sz w:val="24"/>
          <w:szCs w:val="24"/>
        </w:rPr>
        <w:t>3</w:t>
      </w:r>
      <w:r>
        <w:rPr>
          <w:rFonts w:hint="eastAsia"/>
          <w:sz w:val="24"/>
          <w:szCs w:val="24"/>
        </w:rPr>
        <w:t>年在经营活动中没有重大违法记录。</w:t>
      </w:r>
    </w:p>
    <w:p w:rsidR="00340977" w:rsidRDefault="00747EE6">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340977" w:rsidRDefault="00747EE6">
      <w:pPr>
        <w:spacing w:line="360" w:lineRule="auto"/>
        <w:ind w:firstLineChars="200" w:firstLine="480"/>
        <w:rPr>
          <w:sz w:val="24"/>
        </w:rPr>
      </w:pPr>
      <w:r>
        <w:rPr>
          <w:rFonts w:hint="eastAsia"/>
          <w:sz w:val="24"/>
        </w:rPr>
        <w:t xml:space="preserve">10. </w:t>
      </w:r>
      <w:r>
        <w:rPr>
          <w:rFonts w:hint="eastAsia"/>
          <w:sz w:val="24"/>
        </w:rPr>
        <w:t>如违反上述承诺，我公司响应无效且接受相关部门依法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340977" w:rsidRDefault="00747EE6">
      <w:pPr>
        <w:spacing w:line="360" w:lineRule="auto"/>
        <w:ind w:firstLineChars="200" w:firstLine="480"/>
        <w:rPr>
          <w:sz w:val="24"/>
        </w:rPr>
      </w:pPr>
      <w:r>
        <w:rPr>
          <w:rFonts w:hint="eastAsia"/>
          <w:sz w:val="24"/>
        </w:rPr>
        <w:t>11</w:t>
      </w:r>
      <w:r>
        <w:rPr>
          <w:sz w:val="24"/>
        </w:rPr>
        <w:t>.</w:t>
      </w:r>
      <w:r>
        <w:rPr>
          <w:sz w:val="24"/>
        </w:rPr>
        <w:t>与本</w:t>
      </w:r>
      <w:r>
        <w:rPr>
          <w:rFonts w:hint="eastAsia"/>
          <w:sz w:val="24"/>
        </w:rPr>
        <w:t>磋商</w:t>
      </w:r>
      <w:r>
        <w:rPr>
          <w:sz w:val="24"/>
        </w:rPr>
        <w:t>有关的一切正式往来通讯请寄：</w:t>
      </w:r>
    </w:p>
    <w:p w:rsidR="00340977" w:rsidRDefault="00340977">
      <w:pPr>
        <w:spacing w:line="360" w:lineRule="auto"/>
        <w:ind w:firstLineChars="200" w:firstLine="480"/>
        <w:rPr>
          <w:sz w:val="24"/>
        </w:rPr>
      </w:pPr>
    </w:p>
    <w:p w:rsidR="00340977" w:rsidRDefault="00747EE6">
      <w:pPr>
        <w:spacing w:line="360" w:lineRule="auto"/>
        <w:ind w:firstLineChars="200" w:firstLine="480"/>
        <w:rPr>
          <w:sz w:val="24"/>
        </w:rPr>
      </w:pPr>
      <w:r>
        <w:rPr>
          <w:sz w:val="24"/>
        </w:rPr>
        <w:t>地址：</w:t>
      </w:r>
    </w:p>
    <w:p w:rsidR="00340977" w:rsidRDefault="00747EE6">
      <w:pPr>
        <w:spacing w:line="360" w:lineRule="auto"/>
        <w:ind w:firstLineChars="200" w:firstLine="480"/>
        <w:rPr>
          <w:sz w:val="24"/>
        </w:rPr>
      </w:pPr>
      <w:r>
        <w:rPr>
          <w:sz w:val="24"/>
        </w:rPr>
        <w:t>邮政编码：</w:t>
      </w:r>
    </w:p>
    <w:p w:rsidR="00340977" w:rsidRDefault="00747EE6">
      <w:pPr>
        <w:spacing w:line="360" w:lineRule="auto"/>
        <w:ind w:firstLineChars="200" w:firstLine="480"/>
        <w:rPr>
          <w:sz w:val="24"/>
        </w:rPr>
      </w:pPr>
      <w:r>
        <w:rPr>
          <w:sz w:val="24"/>
        </w:rPr>
        <w:t>电话：</w:t>
      </w:r>
    </w:p>
    <w:p w:rsidR="00340977" w:rsidRDefault="00747EE6">
      <w:pPr>
        <w:spacing w:line="360" w:lineRule="auto"/>
        <w:ind w:firstLineChars="200" w:firstLine="480"/>
        <w:rPr>
          <w:sz w:val="24"/>
        </w:rPr>
      </w:pPr>
      <w:r>
        <w:rPr>
          <w:sz w:val="24"/>
        </w:rPr>
        <w:t>传真：</w:t>
      </w:r>
    </w:p>
    <w:p w:rsidR="00340977" w:rsidRDefault="00747EE6">
      <w:pPr>
        <w:spacing w:line="360" w:lineRule="auto"/>
        <w:ind w:firstLineChars="1700" w:firstLine="4080"/>
        <w:rPr>
          <w:sz w:val="24"/>
        </w:rPr>
      </w:pPr>
      <w:r>
        <w:rPr>
          <w:sz w:val="24"/>
        </w:rPr>
        <w:t>供应商名称：</w:t>
      </w:r>
    </w:p>
    <w:p w:rsidR="00340977" w:rsidRDefault="00747EE6">
      <w:pPr>
        <w:spacing w:line="360" w:lineRule="auto"/>
        <w:ind w:firstLineChars="1700" w:firstLine="4080"/>
        <w:rPr>
          <w:sz w:val="24"/>
        </w:rPr>
      </w:pPr>
      <w:r>
        <w:rPr>
          <w:sz w:val="24"/>
        </w:rPr>
        <w:t>日期：年月日</w:t>
      </w:r>
    </w:p>
    <w:p w:rsidR="00340977" w:rsidRDefault="00747EE6">
      <w:pPr>
        <w:tabs>
          <w:tab w:val="left" w:pos="360"/>
        </w:tabs>
        <w:spacing w:afterLines="100" w:after="312" w:line="360" w:lineRule="auto"/>
        <w:rPr>
          <w:b/>
          <w:sz w:val="24"/>
        </w:rPr>
      </w:pPr>
      <w:r>
        <w:rPr>
          <w:b/>
          <w:sz w:val="24"/>
        </w:rPr>
        <w:br w:type="page"/>
      </w:r>
      <w:bookmarkStart w:id="19" w:name="OLE_LINK12"/>
      <w:bookmarkStart w:id="20" w:name="OLE_LINK11"/>
      <w:bookmarkStart w:id="21" w:name="OLE_LINK19"/>
      <w:bookmarkStart w:id="22" w:name="OLE_LINK8"/>
      <w:bookmarkStart w:id="23" w:name="OLE_LINK21"/>
      <w:r>
        <w:rPr>
          <w:rFonts w:hAnsiTheme="minorEastAsia"/>
          <w:b/>
          <w:sz w:val="24"/>
        </w:rPr>
        <w:lastRenderedPageBreak/>
        <w:t>附件</w:t>
      </w:r>
      <w:r>
        <w:rPr>
          <w:rFonts w:hint="eastAsia"/>
          <w:b/>
          <w:sz w:val="24"/>
        </w:rPr>
        <w:t>2</w:t>
      </w:r>
    </w:p>
    <w:p w:rsidR="00340977" w:rsidRDefault="00747EE6">
      <w:pPr>
        <w:ind w:right="84"/>
        <w:jc w:val="center"/>
        <w:rPr>
          <w:b/>
          <w:sz w:val="24"/>
        </w:rPr>
      </w:pPr>
      <w:r>
        <w:rPr>
          <w:rFonts w:hint="eastAsia"/>
          <w:b/>
          <w:sz w:val="24"/>
        </w:rPr>
        <w:t>供应商资格声明函</w:t>
      </w:r>
    </w:p>
    <w:p w:rsidR="00340977" w:rsidRDefault="00340977">
      <w:pPr>
        <w:spacing w:line="360" w:lineRule="auto"/>
        <w:ind w:firstLine="420"/>
        <w:jc w:val="center"/>
        <w:rPr>
          <w:b/>
          <w:sz w:val="24"/>
        </w:rPr>
      </w:pPr>
    </w:p>
    <w:p w:rsidR="00340977" w:rsidRDefault="00747EE6">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340977" w:rsidRDefault="00747EE6">
      <w:pPr>
        <w:spacing w:line="360" w:lineRule="auto"/>
        <w:ind w:firstLineChars="200" w:firstLine="480"/>
        <w:rPr>
          <w:sz w:val="24"/>
        </w:rPr>
      </w:pPr>
      <w:r>
        <w:rPr>
          <w:rFonts w:hint="eastAsia"/>
          <w:sz w:val="24"/>
        </w:rPr>
        <w:t>我单位自愿参与本项目的政府采购活动，郑重承诺如下：</w:t>
      </w:r>
    </w:p>
    <w:p w:rsidR="00340977" w:rsidRDefault="00747EE6">
      <w:pPr>
        <w:spacing w:line="360" w:lineRule="auto"/>
        <w:ind w:firstLineChars="200" w:firstLine="480"/>
        <w:rPr>
          <w:sz w:val="24"/>
        </w:rPr>
      </w:pPr>
      <w:r>
        <w:rPr>
          <w:rFonts w:hint="eastAsia"/>
          <w:sz w:val="24"/>
        </w:rPr>
        <w:t>（一）我单位具有良好的商业信誉和健全的财务会计制度；</w:t>
      </w:r>
    </w:p>
    <w:p w:rsidR="00340977" w:rsidRDefault="00747EE6">
      <w:pPr>
        <w:spacing w:line="360" w:lineRule="auto"/>
        <w:ind w:firstLineChars="200" w:firstLine="480"/>
        <w:rPr>
          <w:sz w:val="24"/>
        </w:rPr>
      </w:pPr>
      <w:r>
        <w:rPr>
          <w:rFonts w:hint="eastAsia"/>
          <w:sz w:val="24"/>
        </w:rPr>
        <w:t>（二）我单位依法缴纳税收和社会保障资金；</w:t>
      </w:r>
    </w:p>
    <w:p w:rsidR="00340977" w:rsidRDefault="00747EE6">
      <w:pPr>
        <w:spacing w:line="360" w:lineRule="auto"/>
        <w:ind w:firstLineChars="200" w:firstLine="480"/>
        <w:rPr>
          <w:sz w:val="24"/>
        </w:rPr>
      </w:pPr>
      <w:r>
        <w:rPr>
          <w:rFonts w:hint="eastAsia"/>
          <w:sz w:val="24"/>
        </w:rPr>
        <w:t>（三）我单位具备履行合同所必需的设备和专业技术能力；</w:t>
      </w:r>
    </w:p>
    <w:p w:rsidR="00340977" w:rsidRDefault="00747EE6">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年我单位在经营活动中没有重大违法记录（截至提交响应文件截止日成立不足</w:t>
      </w:r>
      <w:r>
        <w:rPr>
          <w:rFonts w:hint="eastAsia"/>
          <w:sz w:val="24"/>
        </w:rPr>
        <w:t>3</w:t>
      </w:r>
      <w:r>
        <w:rPr>
          <w:rFonts w:hint="eastAsia"/>
          <w:sz w:val="24"/>
        </w:rPr>
        <w:t>年的供应商为自成立以来无重大违法记录）；</w:t>
      </w:r>
    </w:p>
    <w:p w:rsidR="00340977" w:rsidRDefault="00747EE6">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340977" w:rsidRDefault="00747EE6">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340977">
        <w:tc>
          <w:tcPr>
            <w:tcW w:w="1061" w:type="pct"/>
            <w:vAlign w:val="center"/>
          </w:tcPr>
          <w:p w:rsidR="00340977" w:rsidRDefault="00747EE6">
            <w:pPr>
              <w:jc w:val="center"/>
              <w:rPr>
                <w:szCs w:val="21"/>
              </w:rPr>
            </w:pPr>
            <w:r>
              <w:rPr>
                <w:rFonts w:hint="eastAsia"/>
                <w:szCs w:val="21"/>
              </w:rPr>
              <w:t>序号</w:t>
            </w:r>
          </w:p>
        </w:tc>
        <w:tc>
          <w:tcPr>
            <w:tcW w:w="2273" w:type="pct"/>
            <w:vAlign w:val="center"/>
          </w:tcPr>
          <w:p w:rsidR="00340977" w:rsidRDefault="00747EE6">
            <w:pPr>
              <w:jc w:val="center"/>
              <w:rPr>
                <w:szCs w:val="21"/>
              </w:rPr>
            </w:pPr>
            <w:r>
              <w:rPr>
                <w:rFonts w:hint="eastAsia"/>
                <w:szCs w:val="21"/>
              </w:rPr>
              <w:t>单位名称</w:t>
            </w:r>
          </w:p>
        </w:tc>
        <w:tc>
          <w:tcPr>
            <w:tcW w:w="1667" w:type="pct"/>
            <w:vAlign w:val="center"/>
          </w:tcPr>
          <w:p w:rsidR="00340977" w:rsidRDefault="00747EE6">
            <w:pPr>
              <w:jc w:val="center"/>
              <w:rPr>
                <w:szCs w:val="21"/>
              </w:rPr>
            </w:pPr>
            <w:r>
              <w:rPr>
                <w:rFonts w:hint="eastAsia"/>
                <w:szCs w:val="21"/>
              </w:rPr>
              <w:t>相互关系类型</w:t>
            </w:r>
          </w:p>
        </w:tc>
      </w:tr>
      <w:tr w:rsidR="00340977">
        <w:tc>
          <w:tcPr>
            <w:tcW w:w="1061" w:type="pct"/>
            <w:vAlign w:val="center"/>
          </w:tcPr>
          <w:p w:rsidR="00340977" w:rsidRDefault="00747EE6">
            <w:pPr>
              <w:jc w:val="center"/>
              <w:rPr>
                <w:szCs w:val="21"/>
              </w:rPr>
            </w:pPr>
            <w:r>
              <w:rPr>
                <w:rFonts w:hint="eastAsia"/>
                <w:szCs w:val="21"/>
              </w:rPr>
              <w:t>1</w:t>
            </w:r>
          </w:p>
        </w:tc>
        <w:tc>
          <w:tcPr>
            <w:tcW w:w="2273" w:type="pct"/>
            <w:vAlign w:val="center"/>
          </w:tcPr>
          <w:p w:rsidR="00340977" w:rsidRDefault="00340977">
            <w:pPr>
              <w:jc w:val="center"/>
              <w:rPr>
                <w:szCs w:val="21"/>
              </w:rPr>
            </w:pPr>
          </w:p>
        </w:tc>
        <w:tc>
          <w:tcPr>
            <w:tcW w:w="1667" w:type="pct"/>
            <w:vAlign w:val="center"/>
          </w:tcPr>
          <w:p w:rsidR="00340977" w:rsidRDefault="00340977">
            <w:pPr>
              <w:jc w:val="center"/>
              <w:rPr>
                <w:szCs w:val="21"/>
              </w:rPr>
            </w:pPr>
          </w:p>
        </w:tc>
      </w:tr>
      <w:tr w:rsidR="00340977">
        <w:tc>
          <w:tcPr>
            <w:tcW w:w="1061" w:type="pct"/>
            <w:vAlign w:val="center"/>
          </w:tcPr>
          <w:p w:rsidR="00340977" w:rsidRDefault="00747EE6">
            <w:pPr>
              <w:jc w:val="center"/>
              <w:rPr>
                <w:szCs w:val="21"/>
              </w:rPr>
            </w:pPr>
            <w:r>
              <w:rPr>
                <w:rFonts w:hint="eastAsia"/>
                <w:szCs w:val="21"/>
              </w:rPr>
              <w:t>2</w:t>
            </w:r>
          </w:p>
        </w:tc>
        <w:tc>
          <w:tcPr>
            <w:tcW w:w="2273" w:type="pct"/>
            <w:vAlign w:val="center"/>
          </w:tcPr>
          <w:p w:rsidR="00340977" w:rsidRDefault="00340977">
            <w:pPr>
              <w:jc w:val="center"/>
              <w:rPr>
                <w:szCs w:val="21"/>
              </w:rPr>
            </w:pPr>
          </w:p>
        </w:tc>
        <w:tc>
          <w:tcPr>
            <w:tcW w:w="1667" w:type="pct"/>
            <w:vAlign w:val="center"/>
          </w:tcPr>
          <w:p w:rsidR="00340977" w:rsidRDefault="00340977">
            <w:pPr>
              <w:jc w:val="center"/>
              <w:rPr>
                <w:szCs w:val="21"/>
              </w:rPr>
            </w:pPr>
          </w:p>
        </w:tc>
      </w:tr>
      <w:tr w:rsidR="00340977">
        <w:tc>
          <w:tcPr>
            <w:tcW w:w="1061" w:type="pct"/>
            <w:vAlign w:val="center"/>
          </w:tcPr>
          <w:p w:rsidR="00340977" w:rsidRDefault="00747EE6">
            <w:pPr>
              <w:jc w:val="center"/>
              <w:rPr>
                <w:szCs w:val="21"/>
              </w:rPr>
            </w:pPr>
            <w:r>
              <w:rPr>
                <w:rFonts w:hint="eastAsia"/>
                <w:szCs w:val="21"/>
              </w:rPr>
              <w:t>3</w:t>
            </w:r>
          </w:p>
        </w:tc>
        <w:tc>
          <w:tcPr>
            <w:tcW w:w="2273" w:type="pct"/>
            <w:vAlign w:val="center"/>
          </w:tcPr>
          <w:p w:rsidR="00340977" w:rsidRDefault="00340977">
            <w:pPr>
              <w:jc w:val="center"/>
              <w:rPr>
                <w:szCs w:val="21"/>
              </w:rPr>
            </w:pPr>
          </w:p>
        </w:tc>
        <w:tc>
          <w:tcPr>
            <w:tcW w:w="1667" w:type="pct"/>
            <w:vAlign w:val="center"/>
          </w:tcPr>
          <w:p w:rsidR="00340977" w:rsidRDefault="00340977">
            <w:pPr>
              <w:jc w:val="center"/>
              <w:rPr>
                <w:szCs w:val="21"/>
              </w:rPr>
            </w:pPr>
          </w:p>
        </w:tc>
      </w:tr>
    </w:tbl>
    <w:p w:rsidR="00340977" w:rsidRDefault="00747EE6">
      <w:pPr>
        <w:spacing w:line="360" w:lineRule="auto"/>
        <w:ind w:firstLineChars="200" w:firstLine="480"/>
        <w:rPr>
          <w:sz w:val="24"/>
        </w:rPr>
      </w:pPr>
      <w:r>
        <w:rPr>
          <w:rFonts w:hint="eastAsia"/>
          <w:sz w:val="24"/>
        </w:rPr>
        <w:t>上表未填写的，视为不存在第（六）条所列情形</w:t>
      </w:r>
    </w:p>
    <w:p w:rsidR="00340977" w:rsidRDefault="00340977">
      <w:pPr>
        <w:spacing w:line="360" w:lineRule="auto"/>
        <w:ind w:firstLineChars="200" w:firstLine="480"/>
        <w:rPr>
          <w:sz w:val="24"/>
        </w:rPr>
      </w:pPr>
    </w:p>
    <w:p w:rsidR="00340977" w:rsidRDefault="00747EE6">
      <w:pPr>
        <w:spacing w:line="360" w:lineRule="auto"/>
        <w:ind w:firstLineChars="200" w:firstLine="480"/>
        <w:rPr>
          <w:sz w:val="24"/>
        </w:rPr>
      </w:pPr>
      <w:r>
        <w:rPr>
          <w:rFonts w:hint="eastAsia"/>
          <w:sz w:val="24"/>
        </w:rPr>
        <w:t>上述声明真实有效，否则我单位承担全部责任和不利后果。</w:t>
      </w:r>
    </w:p>
    <w:p w:rsidR="00340977" w:rsidRDefault="00340977">
      <w:pPr>
        <w:spacing w:line="360" w:lineRule="auto"/>
        <w:ind w:firstLineChars="200" w:firstLine="480"/>
        <w:rPr>
          <w:sz w:val="24"/>
        </w:rPr>
      </w:pPr>
    </w:p>
    <w:p w:rsidR="00340977" w:rsidRDefault="00747EE6">
      <w:pPr>
        <w:spacing w:line="360" w:lineRule="auto"/>
        <w:ind w:firstLineChars="100" w:firstLine="240"/>
        <w:rPr>
          <w:sz w:val="24"/>
        </w:rPr>
      </w:pPr>
      <w:r>
        <w:rPr>
          <w:sz w:val="24"/>
        </w:rPr>
        <w:t>投标人名称：</w:t>
      </w:r>
    </w:p>
    <w:p w:rsidR="00340977" w:rsidRDefault="00340977">
      <w:pPr>
        <w:spacing w:line="360" w:lineRule="auto"/>
        <w:ind w:firstLineChars="100" w:firstLine="240"/>
        <w:rPr>
          <w:sz w:val="24"/>
        </w:rPr>
      </w:pPr>
    </w:p>
    <w:p w:rsidR="00340977" w:rsidRDefault="00747EE6">
      <w:pPr>
        <w:spacing w:line="360" w:lineRule="auto"/>
        <w:ind w:firstLineChars="100" w:firstLine="240"/>
        <w:rPr>
          <w:sz w:val="24"/>
        </w:rPr>
      </w:pPr>
      <w:r>
        <w:rPr>
          <w:sz w:val="24"/>
        </w:rPr>
        <w:t>日期：</w:t>
      </w:r>
    </w:p>
    <w:bookmarkEnd w:id="19"/>
    <w:bookmarkEnd w:id="20"/>
    <w:p w:rsidR="00340977" w:rsidRDefault="00747EE6">
      <w:pPr>
        <w:widowControl/>
        <w:jc w:val="left"/>
        <w:rPr>
          <w:sz w:val="24"/>
        </w:rPr>
      </w:pPr>
      <w:r>
        <w:rPr>
          <w:sz w:val="24"/>
        </w:rPr>
        <w:br w:type="page"/>
      </w:r>
    </w:p>
    <w:bookmarkEnd w:id="21"/>
    <w:bookmarkEnd w:id="22"/>
    <w:bookmarkEnd w:id="23"/>
    <w:p w:rsidR="00340977" w:rsidRDefault="00747EE6">
      <w:pPr>
        <w:spacing w:line="460" w:lineRule="exact"/>
        <w:ind w:left="192"/>
        <w:jc w:val="left"/>
        <w:rPr>
          <w:b/>
          <w:sz w:val="24"/>
        </w:rPr>
      </w:pPr>
      <w:r>
        <w:rPr>
          <w:b/>
          <w:sz w:val="24"/>
        </w:rPr>
        <w:lastRenderedPageBreak/>
        <w:t>附件</w:t>
      </w:r>
      <w:r>
        <w:rPr>
          <w:rFonts w:hint="eastAsia"/>
          <w:b/>
          <w:sz w:val="24"/>
        </w:rPr>
        <w:t>3</w:t>
      </w:r>
    </w:p>
    <w:p w:rsidR="00340977" w:rsidRDefault="00747EE6">
      <w:pPr>
        <w:tabs>
          <w:tab w:val="left" w:pos="360"/>
        </w:tabs>
        <w:spacing w:line="560" w:lineRule="exact"/>
        <w:jc w:val="center"/>
        <w:rPr>
          <w:b/>
          <w:sz w:val="24"/>
        </w:rPr>
      </w:pPr>
      <w:r>
        <w:rPr>
          <w:rFonts w:hint="eastAsia"/>
          <w:b/>
          <w:sz w:val="24"/>
        </w:rPr>
        <w:t>供应商资格要求证明文件</w:t>
      </w: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747EE6">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340977" w:rsidRDefault="00340977">
      <w:pPr>
        <w:spacing w:line="460" w:lineRule="exact"/>
        <w:ind w:left="192"/>
        <w:rPr>
          <w:b/>
          <w:bCs/>
          <w:sz w:val="24"/>
        </w:rPr>
      </w:pPr>
    </w:p>
    <w:p w:rsidR="00340977" w:rsidRDefault="00340977">
      <w:pPr>
        <w:spacing w:line="460" w:lineRule="exact"/>
        <w:ind w:left="192"/>
        <w:rPr>
          <w:b/>
          <w:bCs/>
          <w:sz w:val="24"/>
        </w:rPr>
      </w:pPr>
    </w:p>
    <w:p w:rsidR="00340977" w:rsidRDefault="00747EE6">
      <w:pPr>
        <w:spacing w:line="460" w:lineRule="exact"/>
        <w:ind w:left="192"/>
        <w:jc w:val="left"/>
        <w:rPr>
          <w:b/>
          <w:sz w:val="24"/>
        </w:rPr>
      </w:pPr>
      <w:r>
        <w:rPr>
          <w:b/>
          <w:sz w:val="24"/>
        </w:rPr>
        <w:br w:type="page"/>
      </w:r>
      <w:r>
        <w:rPr>
          <w:b/>
          <w:sz w:val="24"/>
        </w:rPr>
        <w:lastRenderedPageBreak/>
        <w:t>附件</w:t>
      </w:r>
      <w:r>
        <w:rPr>
          <w:rFonts w:hint="eastAsia"/>
          <w:b/>
          <w:sz w:val="24"/>
        </w:rPr>
        <w:t>4</w:t>
      </w:r>
    </w:p>
    <w:p w:rsidR="00340977" w:rsidRDefault="00340977">
      <w:pPr>
        <w:autoSpaceDN w:val="0"/>
        <w:spacing w:line="360" w:lineRule="auto"/>
        <w:jc w:val="center"/>
        <w:rPr>
          <w:b/>
          <w:bCs/>
          <w:sz w:val="24"/>
        </w:rPr>
      </w:pPr>
    </w:p>
    <w:p w:rsidR="00340977" w:rsidRDefault="00747EE6">
      <w:pPr>
        <w:autoSpaceDN w:val="0"/>
        <w:spacing w:line="360" w:lineRule="auto"/>
        <w:jc w:val="center"/>
        <w:rPr>
          <w:b/>
          <w:bCs/>
          <w:sz w:val="24"/>
        </w:rPr>
      </w:pPr>
      <w:r>
        <w:rPr>
          <w:rFonts w:hint="eastAsia"/>
          <w:b/>
          <w:bCs/>
          <w:sz w:val="24"/>
        </w:rPr>
        <w:t>磋商</w:t>
      </w:r>
      <w:r>
        <w:rPr>
          <w:b/>
          <w:bCs/>
          <w:sz w:val="24"/>
        </w:rPr>
        <w:t>代表人授权书</w:t>
      </w:r>
    </w:p>
    <w:p w:rsidR="00340977" w:rsidRDefault="00340977">
      <w:pPr>
        <w:spacing w:line="360" w:lineRule="auto"/>
        <w:rPr>
          <w:sz w:val="24"/>
          <w:szCs w:val="21"/>
        </w:rPr>
      </w:pPr>
    </w:p>
    <w:p w:rsidR="00340977" w:rsidRDefault="00747EE6">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340977" w:rsidRDefault="00747EE6">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w:t>
      </w:r>
      <w:r>
        <w:rPr>
          <w:rFonts w:hint="eastAsia"/>
          <w:sz w:val="24"/>
          <w:szCs w:val="21"/>
        </w:rPr>
        <w:t>磋商</w:t>
      </w:r>
      <w:r>
        <w:rPr>
          <w:sz w:val="24"/>
          <w:szCs w:val="21"/>
        </w:rPr>
        <w:t>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340977" w:rsidRDefault="00747EE6">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340977" w:rsidRDefault="00747EE6">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340977" w:rsidRDefault="00747EE6">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340977" w:rsidRDefault="00340977">
      <w:pPr>
        <w:spacing w:line="360" w:lineRule="auto"/>
        <w:ind w:firstLineChars="200" w:firstLine="480"/>
        <w:rPr>
          <w:sz w:val="24"/>
        </w:rPr>
      </w:pPr>
    </w:p>
    <w:p w:rsidR="00340977" w:rsidRDefault="00340977">
      <w:pPr>
        <w:spacing w:line="360" w:lineRule="auto"/>
        <w:ind w:firstLineChars="200" w:firstLine="480"/>
        <w:rPr>
          <w:sz w:val="24"/>
        </w:rPr>
      </w:pPr>
    </w:p>
    <w:p w:rsidR="00340977" w:rsidRDefault="00340977">
      <w:pPr>
        <w:spacing w:line="360" w:lineRule="auto"/>
        <w:ind w:firstLineChars="200" w:firstLine="480"/>
        <w:rPr>
          <w:sz w:val="24"/>
        </w:rPr>
      </w:pPr>
    </w:p>
    <w:p w:rsidR="00340977" w:rsidRDefault="00747EE6">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340977">
        <w:tc>
          <w:tcPr>
            <w:tcW w:w="4264" w:type="dxa"/>
            <w:shd w:val="clear" w:color="auto" w:fill="auto"/>
          </w:tcPr>
          <w:p w:rsidR="00340977" w:rsidRDefault="00747EE6">
            <w:pPr>
              <w:spacing w:line="360" w:lineRule="auto"/>
              <w:jc w:val="left"/>
              <w:rPr>
                <w:sz w:val="24"/>
              </w:rPr>
            </w:pPr>
            <w:r>
              <w:rPr>
                <w:sz w:val="24"/>
              </w:rPr>
              <w:t>磋商代表人身份证正面</w:t>
            </w:r>
          </w:p>
          <w:p w:rsidR="00340977" w:rsidRDefault="00340977">
            <w:pPr>
              <w:spacing w:line="360" w:lineRule="auto"/>
              <w:jc w:val="left"/>
              <w:rPr>
                <w:sz w:val="24"/>
              </w:rPr>
            </w:pPr>
          </w:p>
          <w:p w:rsidR="00340977" w:rsidRDefault="00340977">
            <w:pPr>
              <w:spacing w:line="360" w:lineRule="auto"/>
              <w:jc w:val="left"/>
              <w:rPr>
                <w:sz w:val="24"/>
              </w:rPr>
            </w:pPr>
          </w:p>
          <w:p w:rsidR="00340977" w:rsidRDefault="00340977">
            <w:pPr>
              <w:spacing w:line="360" w:lineRule="auto"/>
              <w:jc w:val="left"/>
              <w:rPr>
                <w:sz w:val="24"/>
              </w:rPr>
            </w:pPr>
          </w:p>
          <w:p w:rsidR="00340977" w:rsidRDefault="00340977">
            <w:pPr>
              <w:spacing w:line="360" w:lineRule="auto"/>
              <w:jc w:val="left"/>
              <w:rPr>
                <w:sz w:val="24"/>
              </w:rPr>
            </w:pPr>
          </w:p>
          <w:p w:rsidR="00340977" w:rsidRDefault="00340977">
            <w:pPr>
              <w:spacing w:line="360" w:lineRule="auto"/>
              <w:jc w:val="left"/>
              <w:rPr>
                <w:sz w:val="24"/>
              </w:rPr>
            </w:pPr>
          </w:p>
        </w:tc>
        <w:tc>
          <w:tcPr>
            <w:tcW w:w="4264" w:type="dxa"/>
            <w:shd w:val="clear" w:color="auto" w:fill="auto"/>
          </w:tcPr>
          <w:p w:rsidR="00340977" w:rsidRDefault="00747EE6">
            <w:pPr>
              <w:spacing w:line="360" w:lineRule="auto"/>
              <w:jc w:val="left"/>
              <w:rPr>
                <w:sz w:val="24"/>
              </w:rPr>
            </w:pPr>
            <w:r>
              <w:rPr>
                <w:sz w:val="24"/>
              </w:rPr>
              <w:t>磋商代表人身份证背面</w:t>
            </w:r>
          </w:p>
        </w:tc>
      </w:tr>
    </w:tbl>
    <w:p w:rsidR="00340977" w:rsidRDefault="00747EE6">
      <w:pPr>
        <w:spacing w:line="460" w:lineRule="exact"/>
        <w:ind w:left="181"/>
        <w:jc w:val="left"/>
        <w:rPr>
          <w:b/>
          <w:sz w:val="24"/>
        </w:rPr>
      </w:pPr>
      <w:r>
        <w:rPr>
          <w:b/>
          <w:sz w:val="24"/>
        </w:rPr>
        <w:br w:type="page"/>
      </w:r>
      <w:r>
        <w:rPr>
          <w:b/>
          <w:sz w:val="24"/>
        </w:rPr>
        <w:lastRenderedPageBreak/>
        <w:t>附件</w:t>
      </w:r>
      <w:r>
        <w:rPr>
          <w:rFonts w:hint="eastAsia"/>
          <w:b/>
          <w:sz w:val="24"/>
        </w:rPr>
        <w:t>5</w:t>
      </w:r>
      <w:r>
        <w:rPr>
          <w:b/>
          <w:sz w:val="24"/>
        </w:rPr>
        <w:t>-1</w:t>
      </w:r>
    </w:p>
    <w:p w:rsidR="00340977" w:rsidRDefault="00340977">
      <w:pPr>
        <w:spacing w:line="460" w:lineRule="exact"/>
        <w:ind w:left="181"/>
        <w:jc w:val="center"/>
        <w:rPr>
          <w:b/>
          <w:sz w:val="24"/>
        </w:rPr>
      </w:pPr>
    </w:p>
    <w:p w:rsidR="00340977" w:rsidRDefault="00747EE6">
      <w:pPr>
        <w:autoSpaceDN w:val="0"/>
        <w:spacing w:line="360" w:lineRule="auto"/>
        <w:jc w:val="center"/>
        <w:rPr>
          <w:b/>
          <w:bCs/>
          <w:sz w:val="24"/>
        </w:rPr>
      </w:pPr>
      <w:r>
        <w:rPr>
          <w:b/>
          <w:bCs/>
          <w:sz w:val="24"/>
        </w:rPr>
        <w:t>商务要求点对点应答表</w:t>
      </w:r>
    </w:p>
    <w:p w:rsidR="00340977" w:rsidRDefault="00340977">
      <w:pPr>
        <w:spacing w:line="460" w:lineRule="exact"/>
        <w:rPr>
          <w:sz w:val="24"/>
        </w:rPr>
      </w:pPr>
    </w:p>
    <w:p w:rsidR="00340977" w:rsidRDefault="00747EE6">
      <w:pPr>
        <w:spacing w:line="460" w:lineRule="exact"/>
        <w:rPr>
          <w:sz w:val="24"/>
        </w:rPr>
      </w:pPr>
      <w:r>
        <w:rPr>
          <w:sz w:val="24"/>
        </w:rPr>
        <w:t>项目名称：</w:t>
      </w:r>
    </w:p>
    <w:p w:rsidR="00340977" w:rsidRDefault="00747EE6">
      <w:pPr>
        <w:spacing w:line="460" w:lineRule="exact"/>
        <w:rPr>
          <w:sz w:val="24"/>
        </w:rPr>
      </w:pPr>
      <w:r>
        <w:rPr>
          <w:sz w:val="24"/>
        </w:rPr>
        <w:t>项目编号：</w:t>
      </w:r>
    </w:p>
    <w:p w:rsidR="00340977" w:rsidRDefault="00747EE6">
      <w:pPr>
        <w:spacing w:line="460" w:lineRule="exact"/>
        <w:rPr>
          <w:sz w:val="24"/>
          <w:u w:val="single"/>
        </w:rPr>
      </w:pPr>
      <w:r>
        <w:rPr>
          <w:sz w:val="24"/>
        </w:rPr>
        <w:t>包号：</w:t>
      </w:r>
    </w:p>
    <w:p w:rsidR="00340977" w:rsidRDefault="0034097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34097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340977" w:rsidRDefault="00747EE6">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340977" w:rsidRDefault="00747EE6">
            <w:pPr>
              <w:widowControl/>
              <w:jc w:val="center"/>
              <w:rPr>
                <w:color w:val="000000"/>
                <w:kern w:val="0"/>
                <w:szCs w:val="21"/>
              </w:rPr>
            </w:pPr>
            <w:r>
              <w:rPr>
                <w:rFonts w:hint="eastAsia"/>
                <w:color w:val="000000"/>
                <w:kern w:val="0"/>
                <w:szCs w:val="21"/>
              </w:rPr>
              <w:t>磋商</w:t>
            </w:r>
            <w:r>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340977" w:rsidRDefault="00747EE6">
            <w:pPr>
              <w:widowControl/>
              <w:jc w:val="center"/>
              <w:rPr>
                <w:color w:val="000000"/>
                <w:kern w:val="0"/>
                <w:szCs w:val="21"/>
              </w:rPr>
            </w:pPr>
            <w:r>
              <w:rPr>
                <w:rFonts w:hint="eastAsia"/>
                <w:color w:val="000000"/>
                <w:kern w:val="0"/>
                <w:szCs w:val="21"/>
              </w:rPr>
              <w:t>磋商</w:t>
            </w:r>
            <w:r>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340977" w:rsidRDefault="00747EE6">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340977" w:rsidRDefault="00747EE6">
            <w:pPr>
              <w:widowControl/>
              <w:jc w:val="center"/>
              <w:rPr>
                <w:color w:val="000000"/>
                <w:kern w:val="0"/>
                <w:szCs w:val="21"/>
              </w:rPr>
            </w:pPr>
            <w:r>
              <w:rPr>
                <w:color w:val="000000"/>
                <w:kern w:val="0"/>
                <w:szCs w:val="21"/>
              </w:rPr>
              <w:t>备注</w:t>
            </w:r>
          </w:p>
        </w:tc>
      </w:tr>
      <w:tr w:rsidR="00340977">
        <w:tc>
          <w:tcPr>
            <w:tcW w:w="5000" w:type="pct"/>
            <w:gridSpan w:val="5"/>
            <w:tcBorders>
              <w:top w:val="single" w:sz="8" w:space="0" w:color="auto"/>
              <w:left w:val="single" w:sz="8" w:space="0" w:color="auto"/>
              <w:bottom w:val="single" w:sz="8" w:space="0" w:color="auto"/>
              <w:right w:val="single" w:sz="8" w:space="0" w:color="000000"/>
            </w:tcBorders>
            <w:vAlign w:val="center"/>
          </w:tcPr>
          <w:p w:rsidR="00340977" w:rsidRDefault="00747EE6">
            <w:pPr>
              <w:widowControl/>
              <w:jc w:val="left"/>
              <w:rPr>
                <w:color w:val="000000"/>
                <w:kern w:val="0"/>
                <w:szCs w:val="21"/>
              </w:rPr>
            </w:pPr>
            <w:r>
              <w:rPr>
                <w:color w:val="000000"/>
                <w:kern w:val="0"/>
                <w:szCs w:val="21"/>
              </w:rPr>
              <w:t>（一）报价要求</w:t>
            </w:r>
          </w:p>
        </w:tc>
      </w:tr>
      <w:tr w:rsidR="00340977">
        <w:trPr>
          <w:trHeight w:val="46"/>
        </w:trPr>
        <w:tc>
          <w:tcPr>
            <w:tcW w:w="974" w:type="pct"/>
            <w:tcBorders>
              <w:top w:val="nil"/>
              <w:left w:val="single" w:sz="8" w:space="0" w:color="auto"/>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r>
      <w:tr w:rsidR="00340977">
        <w:tc>
          <w:tcPr>
            <w:tcW w:w="5000" w:type="pct"/>
            <w:gridSpan w:val="5"/>
            <w:tcBorders>
              <w:top w:val="single" w:sz="8" w:space="0" w:color="auto"/>
              <w:left w:val="single" w:sz="8" w:space="0" w:color="auto"/>
              <w:bottom w:val="single" w:sz="8" w:space="0" w:color="auto"/>
              <w:right w:val="single" w:sz="8" w:space="0" w:color="000000"/>
            </w:tcBorders>
            <w:vAlign w:val="center"/>
          </w:tcPr>
          <w:p w:rsidR="00340977" w:rsidRDefault="00747EE6">
            <w:pPr>
              <w:widowControl/>
              <w:jc w:val="left"/>
              <w:rPr>
                <w:color w:val="000000"/>
                <w:kern w:val="0"/>
                <w:szCs w:val="21"/>
              </w:rPr>
            </w:pPr>
            <w:r>
              <w:rPr>
                <w:color w:val="000000"/>
                <w:kern w:val="0"/>
                <w:szCs w:val="21"/>
              </w:rPr>
              <w:t>（二）时间、地点要求</w:t>
            </w:r>
          </w:p>
        </w:tc>
      </w:tr>
      <w:tr w:rsidR="00340977">
        <w:tc>
          <w:tcPr>
            <w:tcW w:w="974" w:type="pct"/>
            <w:tcBorders>
              <w:top w:val="nil"/>
              <w:left w:val="single" w:sz="8" w:space="0" w:color="auto"/>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r>
      <w:tr w:rsidR="00340977">
        <w:tc>
          <w:tcPr>
            <w:tcW w:w="5000" w:type="pct"/>
            <w:gridSpan w:val="5"/>
            <w:tcBorders>
              <w:top w:val="single" w:sz="8" w:space="0" w:color="auto"/>
              <w:left w:val="single" w:sz="8" w:space="0" w:color="auto"/>
              <w:bottom w:val="single" w:sz="8" w:space="0" w:color="auto"/>
              <w:right w:val="single" w:sz="8" w:space="0" w:color="000000"/>
            </w:tcBorders>
            <w:vAlign w:val="center"/>
          </w:tcPr>
          <w:p w:rsidR="00340977" w:rsidRDefault="00747EE6">
            <w:pPr>
              <w:widowControl/>
              <w:jc w:val="left"/>
              <w:rPr>
                <w:color w:val="000000"/>
                <w:kern w:val="0"/>
                <w:szCs w:val="21"/>
              </w:rPr>
            </w:pPr>
            <w:r>
              <w:rPr>
                <w:color w:val="000000"/>
                <w:kern w:val="0"/>
                <w:szCs w:val="21"/>
              </w:rPr>
              <w:t>（三）付款方式</w:t>
            </w:r>
          </w:p>
        </w:tc>
      </w:tr>
      <w:tr w:rsidR="00340977">
        <w:tc>
          <w:tcPr>
            <w:tcW w:w="974" w:type="pct"/>
            <w:tcBorders>
              <w:top w:val="nil"/>
              <w:left w:val="single" w:sz="8" w:space="0" w:color="auto"/>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r>
      <w:tr w:rsidR="00340977">
        <w:tc>
          <w:tcPr>
            <w:tcW w:w="5000" w:type="pct"/>
            <w:gridSpan w:val="5"/>
            <w:tcBorders>
              <w:top w:val="single" w:sz="8" w:space="0" w:color="auto"/>
              <w:left w:val="single" w:sz="8" w:space="0" w:color="auto"/>
              <w:bottom w:val="single" w:sz="8" w:space="0" w:color="auto"/>
              <w:right w:val="single" w:sz="8" w:space="0" w:color="000000"/>
            </w:tcBorders>
            <w:vAlign w:val="center"/>
          </w:tcPr>
          <w:p w:rsidR="00340977" w:rsidRDefault="00747EE6">
            <w:pPr>
              <w:widowControl/>
              <w:jc w:val="left"/>
              <w:rPr>
                <w:color w:val="000000"/>
                <w:kern w:val="0"/>
                <w:szCs w:val="21"/>
              </w:rPr>
            </w:pPr>
            <w:r>
              <w:rPr>
                <w:color w:val="000000"/>
                <w:kern w:val="0"/>
                <w:szCs w:val="21"/>
              </w:rPr>
              <w:t>（四）磋商保证金和履约保证金</w:t>
            </w:r>
          </w:p>
        </w:tc>
      </w:tr>
      <w:tr w:rsidR="00340977">
        <w:tc>
          <w:tcPr>
            <w:tcW w:w="974" w:type="pct"/>
            <w:tcBorders>
              <w:top w:val="nil"/>
              <w:left w:val="single" w:sz="8" w:space="0" w:color="auto"/>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340977" w:rsidRDefault="00747EE6">
            <w:pPr>
              <w:widowControl/>
              <w:jc w:val="left"/>
              <w:rPr>
                <w:color w:val="000000"/>
                <w:kern w:val="0"/>
                <w:szCs w:val="21"/>
              </w:rPr>
            </w:pPr>
            <w:r>
              <w:rPr>
                <w:color w:val="000000"/>
                <w:kern w:val="0"/>
                <w:szCs w:val="21"/>
              </w:rPr>
              <w:t xml:space="preserve">　</w:t>
            </w:r>
          </w:p>
        </w:tc>
      </w:tr>
    </w:tbl>
    <w:p w:rsidR="00340977" w:rsidRDefault="00747EE6">
      <w:pPr>
        <w:spacing w:line="620" w:lineRule="exact"/>
        <w:rPr>
          <w:sz w:val="24"/>
        </w:rPr>
      </w:pPr>
      <w:r>
        <w:rPr>
          <w:sz w:val="24"/>
        </w:rPr>
        <w:t>注：</w:t>
      </w:r>
    </w:p>
    <w:p w:rsidR="00340977" w:rsidRDefault="00747EE6">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340977" w:rsidRDefault="00747EE6">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340977" w:rsidRDefault="00747EE6">
      <w:pPr>
        <w:spacing w:line="360" w:lineRule="auto"/>
        <w:rPr>
          <w:sz w:val="24"/>
        </w:rPr>
      </w:pPr>
      <w:r>
        <w:rPr>
          <w:rFonts w:hint="eastAsia"/>
          <w:sz w:val="24"/>
        </w:rPr>
        <w:t>3</w:t>
      </w:r>
      <w:r>
        <w:rPr>
          <w:sz w:val="24"/>
        </w:rPr>
        <w:t xml:space="preserve">. </w:t>
      </w:r>
      <w:r>
        <w:rPr>
          <w:sz w:val="24"/>
        </w:rPr>
        <w:t>偏离说明指招标要求与磋商应答之间的不同之处。</w:t>
      </w:r>
    </w:p>
    <w:p w:rsidR="00340977" w:rsidRDefault="00340977">
      <w:pPr>
        <w:spacing w:line="360" w:lineRule="auto"/>
        <w:rPr>
          <w:sz w:val="24"/>
        </w:rPr>
      </w:pPr>
    </w:p>
    <w:p w:rsidR="00340977" w:rsidRDefault="00340977">
      <w:pPr>
        <w:spacing w:line="360" w:lineRule="auto"/>
        <w:rPr>
          <w:sz w:val="24"/>
        </w:rPr>
      </w:pPr>
    </w:p>
    <w:p w:rsidR="00340977" w:rsidRDefault="00340977">
      <w:pPr>
        <w:spacing w:line="360" w:lineRule="auto"/>
        <w:rPr>
          <w:sz w:val="24"/>
        </w:rPr>
      </w:pPr>
    </w:p>
    <w:p w:rsidR="00340977" w:rsidRDefault="00747EE6">
      <w:pPr>
        <w:spacing w:line="360" w:lineRule="auto"/>
        <w:ind w:firstLineChars="1700" w:firstLine="4080"/>
        <w:rPr>
          <w:sz w:val="24"/>
        </w:rPr>
      </w:pPr>
      <w:r>
        <w:rPr>
          <w:sz w:val="24"/>
        </w:rPr>
        <w:t>供应商名称：</w:t>
      </w:r>
    </w:p>
    <w:p w:rsidR="00340977" w:rsidRDefault="00747EE6">
      <w:pPr>
        <w:spacing w:line="360" w:lineRule="auto"/>
        <w:ind w:firstLineChars="1700" w:firstLine="4080"/>
        <w:rPr>
          <w:sz w:val="24"/>
        </w:rPr>
      </w:pPr>
      <w:r>
        <w:rPr>
          <w:sz w:val="24"/>
        </w:rPr>
        <w:t>日期：年月日</w:t>
      </w:r>
    </w:p>
    <w:p w:rsidR="00340977" w:rsidRDefault="00340977">
      <w:pPr>
        <w:spacing w:line="360" w:lineRule="auto"/>
        <w:rPr>
          <w:sz w:val="24"/>
        </w:rPr>
      </w:pPr>
    </w:p>
    <w:p w:rsidR="00340977" w:rsidRDefault="00747EE6">
      <w:pPr>
        <w:tabs>
          <w:tab w:val="left" w:pos="360"/>
        </w:tabs>
        <w:spacing w:afterLines="100" w:after="312" w:line="360" w:lineRule="auto"/>
        <w:rPr>
          <w:b/>
          <w:sz w:val="24"/>
        </w:rPr>
      </w:pPr>
      <w:r>
        <w:rPr>
          <w:sz w:val="24"/>
        </w:rPr>
        <w:br w:type="page"/>
      </w:r>
      <w:r>
        <w:rPr>
          <w:b/>
          <w:sz w:val="24"/>
        </w:rPr>
        <w:lastRenderedPageBreak/>
        <w:t>附件</w:t>
      </w:r>
      <w:r>
        <w:rPr>
          <w:rFonts w:hint="eastAsia"/>
          <w:b/>
          <w:sz w:val="24"/>
        </w:rPr>
        <w:t>5</w:t>
      </w:r>
      <w:r>
        <w:rPr>
          <w:b/>
          <w:sz w:val="24"/>
        </w:rPr>
        <w:t>-2</w:t>
      </w:r>
    </w:p>
    <w:p w:rsidR="00340977" w:rsidRDefault="00747EE6">
      <w:pPr>
        <w:autoSpaceDN w:val="0"/>
        <w:spacing w:line="360" w:lineRule="auto"/>
        <w:jc w:val="center"/>
        <w:rPr>
          <w:b/>
          <w:bCs/>
          <w:sz w:val="24"/>
        </w:rPr>
      </w:pPr>
      <w:r>
        <w:rPr>
          <w:b/>
          <w:bCs/>
          <w:sz w:val="24"/>
        </w:rPr>
        <w:t>技术要求点对点应答表</w:t>
      </w:r>
    </w:p>
    <w:p w:rsidR="00340977" w:rsidRDefault="00747EE6">
      <w:pPr>
        <w:spacing w:line="460" w:lineRule="exact"/>
        <w:rPr>
          <w:sz w:val="24"/>
        </w:rPr>
      </w:pPr>
      <w:r>
        <w:rPr>
          <w:sz w:val="24"/>
        </w:rPr>
        <w:t>项目名称：</w:t>
      </w:r>
    </w:p>
    <w:p w:rsidR="00340977" w:rsidRDefault="00747EE6">
      <w:pPr>
        <w:spacing w:line="460" w:lineRule="exact"/>
        <w:rPr>
          <w:sz w:val="24"/>
        </w:rPr>
      </w:pPr>
      <w:r>
        <w:rPr>
          <w:sz w:val="24"/>
        </w:rPr>
        <w:t>项目编号：</w:t>
      </w:r>
    </w:p>
    <w:p w:rsidR="00340977" w:rsidRDefault="00747EE6">
      <w:pPr>
        <w:spacing w:line="460" w:lineRule="exact"/>
        <w:rPr>
          <w:sz w:val="24"/>
          <w:u w:val="single"/>
        </w:rPr>
      </w:pPr>
      <w:r>
        <w:rPr>
          <w:sz w:val="24"/>
        </w:rPr>
        <w:t>包号：</w:t>
      </w:r>
    </w:p>
    <w:p w:rsidR="00340977" w:rsidRDefault="0034097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340977">
        <w:trPr>
          <w:tblHeader/>
          <w:jc w:val="center"/>
        </w:trPr>
        <w:tc>
          <w:tcPr>
            <w:tcW w:w="843" w:type="dxa"/>
            <w:vAlign w:val="center"/>
          </w:tcPr>
          <w:p w:rsidR="00340977" w:rsidRDefault="00747EE6">
            <w:pPr>
              <w:widowControl/>
              <w:snapToGrid w:val="0"/>
              <w:jc w:val="center"/>
              <w:rPr>
                <w:kern w:val="0"/>
                <w:sz w:val="24"/>
                <w:szCs w:val="21"/>
              </w:rPr>
            </w:pPr>
            <w:r>
              <w:rPr>
                <w:kern w:val="0"/>
                <w:sz w:val="24"/>
                <w:szCs w:val="21"/>
              </w:rPr>
              <w:t>序号</w:t>
            </w:r>
          </w:p>
        </w:tc>
        <w:tc>
          <w:tcPr>
            <w:tcW w:w="4394" w:type="dxa"/>
            <w:vAlign w:val="center"/>
          </w:tcPr>
          <w:p w:rsidR="00340977" w:rsidRDefault="00747EE6">
            <w:pPr>
              <w:widowControl/>
              <w:snapToGrid w:val="0"/>
              <w:jc w:val="center"/>
              <w:rPr>
                <w:kern w:val="0"/>
                <w:sz w:val="24"/>
                <w:szCs w:val="21"/>
              </w:rPr>
            </w:pPr>
            <w:r>
              <w:rPr>
                <w:kern w:val="0"/>
                <w:sz w:val="24"/>
                <w:szCs w:val="21"/>
              </w:rPr>
              <w:t>招标要求</w:t>
            </w:r>
          </w:p>
        </w:tc>
        <w:tc>
          <w:tcPr>
            <w:tcW w:w="2438" w:type="dxa"/>
            <w:vAlign w:val="center"/>
          </w:tcPr>
          <w:p w:rsidR="00340977" w:rsidRDefault="00747EE6">
            <w:pPr>
              <w:widowControl/>
              <w:snapToGrid w:val="0"/>
              <w:jc w:val="center"/>
              <w:rPr>
                <w:kern w:val="0"/>
                <w:sz w:val="24"/>
                <w:szCs w:val="21"/>
              </w:rPr>
            </w:pPr>
            <w:r>
              <w:rPr>
                <w:kern w:val="0"/>
                <w:sz w:val="24"/>
                <w:szCs w:val="21"/>
              </w:rPr>
              <w:t>磋商应答</w:t>
            </w:r>
          </w:p>
        </w:tc>
        <w:tc>
          <w:tcPr>
            <w:tcW w:w="1289" w:type="dxa"/>
            <w:vAlign w:val="center"/>
          </w:tcPr>
          <w:p w:rsidR="00340977" w:rsidRDefault="00747EE6">
            <w:pPr>
              <w:widowControl/>
              <w:snapToGrid w:val="0"/>
              <w:jc w:val="center"/>
              <w:rPr>
                <w:kern w:val="0"/>
                <w:sz w:val="24"/>
                <w:szCs w:val="21"/>
              </w:rPr>
            </w:pPr>
            <w:r>
              <w:rPr>
                <w:kern w:val="0"/>
                <w:sz w:val="24"/>
                <w:szCs w:val="21"/>
              </w:rPr>
              <w:t>偏离说明</w:t>
            </w:r>
          </w:p>
        </w:tc>
        <w:tc>
          <w:tcPr>
            <w:tcW w:w="843" w:type="dxa"/>
            <w:vAlign w:val="center"/>
          </w:tcPr>
          <w:p w:rsidR="00340977" w:rsidRDefault="00747EE6">
            <w:pPr>
              <w:widowControl/>
              <w:snapToGrid w:val="0"/>
              <w:jc w:val="center"/>
              <w:rPr>
                <w:kern w:val="0"/>
                <w:sz w:val="24"/>
                <w:szCs w:val="21"/>
              </w:rPr>
            </w:pPr>
            <w:r>
              <w:rPr>
                <w:kern w:val="0"/>
                <w:sz w:val="24"/>
                <w:szCs w:val="21"/>
              </w:rPr>
              <w:t>备注</w:t>
            </w:r>
          </w:p>
        </w:tc>
      </w:tr>
      <w:tr w:rsidR="00340977">
        <w:trPr>
          <w:jc w:val="center"/>
        </w:trPr>
        <w:tc>
          <w:tcPr>
            <w:tcW w:w="843" w:type="dxa"/>
            <w:vAlign w:val="center"/>
          </w:tcPr>
          <w:p w:rsidR="00340977" w:rsidRDefault="00747EE6">
            <w:pPr>
              <w:widowControl/>
              <w:snapToGrid w:val="0"/>
              <w:jc w:val="center"/>
              <w:rPr>
                <w:kern w:val="0"/>
                <w:sz w:val="24"/>
                <w:szCs w:val="21"/>
              </w:rPr>
            </w:pPr>
            <w:r>
              <w:rPr>
                <w:kern w:val="0"/>
                <w:sz w:val="24"/>
                <w:szCs w:val="21"/>
              </w:rPr>
              <w:t>1</w:t>
            </w:r>
          </w:p>
        </w:tc>
        <w:tc>
          <w:tcPr>
            <w:tcW w:w="4394" w:type="dxa"/>
            <w:vAlign w:val="center"/>
          </w:tcPr>
          <w:p w:rsidR="00340977" w:rsidRDefault="00747EE6">
            <w:pPr>
              <w:widowControl/>
              <w:snapToGrid w:val="0"/>
              <w:jc w:val="left"/>
              <w:rPr>
                <w:kern w:val="0"/>
                <w:sz w:val="24"/>
                <w:szCs w:val="21"/>
              </w:rPr>
            </w:pPr>
            <w:r>
              <w:rPr>
                <w:kern w:val="0"/>
                <w:sz w:val="24"/>
                <w:szCs w:val="21"/>
              </w:rPr>
              <w:t>（一）</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340977" w:rsidRDefault="00340977">
            <w:pPr>
              <w:widowControl/>
              <w:snapToGrid w:val="0"/>
              <w:jc w:val="center"/>
              <w:rPr>
                <w:kern w:val="0"/>
                <w:sz w:val="24"/>
                <w:szCs w:val="21"/>
              </w:rPr>
            </w:pPr>
          </w:p>
        </w:tc>
        <w:tc>
          <w:tcPr>
            <w:tcW w:w="1289" w:type="dxa"/>
            <w:vAlign w:val="center"/>
          </w:tcPr>
          <w:p w:rsidR="00340977" w:rsidRDefault="00340977">
            <w:pPr>
              <w:widowControl/>
              <w:snapToGrid w:val="0"/>
              <w:jc w:val="center"/>
              <w:rPr>
                <w:kern w:val="0"/>
                <w:sz w:val="24"/>
                <w:szCs w:val="21"/>
              </w:rPr>
            </w:pPr>
          </w:p>
        </w:tc>
        <w:tc>
          <w:tcPr>
            <w:tcW w:w="843" w:type="dxa"/>
            <w:vAlign w:val="center"/>
          </w:tcPr>
          <w:p w:rsidR="00340977" w:rsidRDefault="00340977">
            <w:pPr>
              <w:widowControl/>
              <w:snapToGrid w:val="0"/>
              <w:jc w:val="center"/>
              <w:rPr>
                <w:kern w:val="0"/>
                <w:sz w:val="24"/>
                <w:szCs w:val="21"/>
              </w:rPr>
            </w:pPr>
          </w:p>
        </w:tc>
      </w:tr>
      <w:tr w:rsidR="00340977">
        <w:trPr>
          <w:jc w:val="center"/>
        </w:trPr>
        <w:tc>
          <w:tcPr>
            <w:tcW w:w="843" w:type="dxa"/>
            <w:vAlign w:val="center"/>
          </w:tcPr>
          <w:p w:rsidR="00340977" w:rsidRDefault="00747EE6">
            <w:pPr>
              <w:widowControl/>
              <w:snapToGrid w:val="0"/>
              <w:jc w:val="center"/>
              <w:rPr>
                <w:kern w:val="0"/>
                <w:sz w:val="24"/>
                <w:szCs w:val="21"/>
              </w:rPr>
            </w:pPr>
            <w:r>
              <w:rPr>
                <w:kern w:val="0"/>
                <w:sz w:val="24"/>
                <w:szCs w:val="21"/>
              </w:rPr>
              <w:t>2</w:t>
            </w:r>
          </w:p>
        </w:tc>
        <w:tc>
          <w:tcPr>
            <w:tcW w:w="4394" w:type="dxa"/>
            <w:vAlign w:val="center"/>
          </w:tcPr>
          <w:p w:rsidR="00340977" w:rsidRDefault="00747EE6">
            <w:pPr>
              <w:widowControl/>
              <w:snapToGrid w:val="0"/>
              <w:jc w:val="left"/>
              <w:rPr>
                <w:kern w:val="0"/>
                <w:sz w:val="24"/>
                <w:szCs w:val="21"/>
              </w:rPr>
            </w:pPr>
            <w:r>
              <w:rPr>
                <w:color w:val="000000"/>
                <w:sz w:val="24"/>
              </w:rPr>
              <w:t>（二）</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340977" w:rsidRDefault="00340977">
            <w:pPr>
              <w:widowControl/>
              <w:snapToGrid w:val="0"/>
              <w:jc w:val="center"/>
              <w:rPr>
                <w:kern w:val="0"/>
                <w:sz w:val="24"/>
                <w:szCs w:val="21"/>
              </w:rPr>
            </w:pPr>
          </w:p>
        </w:tc>
        <w:tc>
          <w:tcPr>
            <w:tcW w:w="1289" w:type="dxa"/>
            <w:vAlign w:val="center"/>
          </w:tcPr>
          <w:p w:rsidR="00340977" w:rsidRDefault="00340977">
            <w:pPr>
              <w:widowControl/>
              <w:snapToGrid w:val="0"/>
              <w:jc w:val="center"/>
              <w:rPr>
                <w:kern w:val="0"/>
                <w:sz w:val="24"/>
                <w:szCs w:val="21"/>
              </w:rPr>
            </w:pPr>
          </w:p>
        </w:tc>
        <w:tc>
          <w:tcPr>
            <w:tcW w:w="843" w:type="dxa"/>
            <w:vAlign w:val="center"/>
          </w:tcPr>
          <w:p w:rsidR="00340977" w:rsidRDefault="00340977">
            <w:pPr>
              <w:widowControl/>
              <w:snapToGrid w:val="0"/>
              <w:jc w:val="center"/>
              <w:rPr>
                <w:kern w:val="0"/>
                <w:sz w:val="24"/>
                <w:szCs w:val="21"/>
              </w:rPr>
            </w:pPr>
          </w:p>
        </w:tc>
      </w:tr>
      <w:tr w:rsidR="00340977">
        <w:trPr>
          <w:jc w:val="center"/>
        </w:trPr>
        <w:tc>
          <w:tcPr>
            <w:tcW w:w="843" w:type="dxa"/>
            <w:vAlign w:val="center"/>
          </w:tcPr>
          <w:p w:rsidR="00340977" w:rsidRDefault="00747EE6">
            <w:pPr>
              <w:widowControl/>
              <w:snapToGrid w:val="0"/>
              <w:jc w:val="center"/>
              <w:rPr>
                <w:kern w:val="0"/>
                <w:sz w:val="24"/>
                <w:szCs w:val="21"/>
              </w:rPr>
            </w:pPr>
            <w:r>
              <w:rPr>
                <w:kern w:val="0"/>
                <w:sz w:val="24"/>
                <w:szCs w:val="21"/>
              </w:rPr>
              <w:t>3</w:t>
            </w:r>
          </w:p>
        </w:tc>
        <w:tc>
          <w:tcPr>
            <w:tcW w:w="4394" w:type="dxa"/>
            <w:vAlign w:val="center"/>
          </w:tcPr>
          <w:p w:rsidR="00340977" w:rsidRDefault="00747EE6">
            <w:pPr>
              <w:widowControl/>
              <w:snapToGrid w:val="0"/>
              <w:jc w:val="left"/>
              <w:rPr>
                <w:kern w:val="0"/>
                <w:sz w:val="24"/>
                <w:szCs w:val="21"/>
              </w:rPr>
            </w:pPr>
            <w:r>
              <w:rPr>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vAlign w:val="center"/>
          </w:tcPr>
          <w:p w:rsidR="00340977" w:rsidRDefault="00340977">
            <w:pPr>
              <w:widowControl/>
              <w:snapToGrid w:val="0"/>
              <w:jc w:val="center"/>
              <w:rPr>
                <w:kern w:val="0"/>
                <w:sz w:val="24"/>
                <w:szCs w:val="21"/>
              </w:rPr>
            </w:pPr>
          </w:p>
        </w:tc>
        <w:tc>
          <w:tcPr>
            <w:tcW w:w="1289" w:type="dxa"/>
            <w:vAlign w:val="center"/>
          </w:tcPr>
          <w:p w:rsidR="00340977" w:rsidRDefault="00340977">
            <w:pPr>
              <w:widowControl/>
              <w:snapToGrid w:val="0"/>
              <w:jc w:val="center"/>
              <w:rPr>
                <w:kern w:val="0"/>
                <w:sz w:val="24"/>
                <w:szCs w:val="21"/>
              </w:rPr>
            </w:pPr>
          </w:p>
        </w:tc>
        <w:tc>
          <w:tcPr>
            <w:tcW w:w="843" w:type="dxa"/>
            <w:vAlign w:val="center"/>
          </w:tcPr>
          <w:p w:rsidR="00340977" w:rsidRDefault="00340977">
            <w:pPr>
              <w:widowControl/>
              <w:snapToGrid w:val="0"/>
              <w:jc w:val="center"/>
              <w:rPr>
                <w:kern w:val="0"/>
                <w:sz w:val="24"/>
                <w:szCs w:val="21"/>
              </w:rPr>
            </w:pPr>
          </w:p>
        </w:tc>
      </w:tr>
      <w:tr w:rsidR="00340977">
        <w:trPr>
          <w:jc w:val="center"/>
        </w:trPr>
        <w:tc>
          <w:tcPr>
            <w:tcW w:w="9807" w:type="dxa"/>
            <w:gridSpan w:val="5"/>
            <w:vAlign w:val="center"/>
          </w:tcPr>
          <w:p w:rsidR="00340977" w:rsidRDefault="00747EE6">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340977">
        <w:trPr>
          <w:jc w:val="center"/>
        </w:trPr>
        <w:tc>
          <w:tcPr>
            <w:tcW w:w="843" w:type="dxa"/>
            <w:vAlign w:val="center"/>
          </w:tcPr>
          <w:p w:rsidR="00340977" w:rsidRDefault="00747EE6">
            <w:pPr>
              <w:widowControl/>
              <w:snapToGrid w:val="0"/>
              <w:jc w:val="center"/>
              <w:rPr>
                <w:kern w:val="0"/>
                <w:sz w:val="24"/>
                <w:szCs w:val="21"/>
              </w:rPr>
            </w:pPr>
            <w:r>
              <w:rPr>
                <w:kern w:val="0"/>
                <w:sz w:val="24"/>
                <w:szCs w:val="21"/>
              </w:rPr>
              <w:t>序号</w:t>
            </w:r>
          </w:p>
        </w:tc>
        <w:tc>
          <w:tcPr>
            <w:tcW w:w="4394" w:type="dxa"/>
            <w:vAlign w:val="center"/>
          </w:tcPr>
          <w:p w:rsidR="00340977" w:rsidRDefault="00747EE6">
            <w:pPr>
              <w:widowControl/>
              <w:snapToGrid w:val="0"/>
              <w:jc w:val="center"/>
              <w:rPr>
                <w:kern w:val="0"/>
                <w:sz w:val="24"/>
                <w:szCs w:val="21"/>
              </w:rPr>
            </w:pPr>
            <w:r>
              <w:rPr>
                <w:kern w:val="0"/>
                <w:sz w:val="24"/>
                <w:szCs w:val="21"/>
              </w:rPr>
              <w:t>招标要求</w:t>
            </w:r>
          </w:p>
        </w:tc>
        <w:tc>
          <w:tcPr>
            <w:tcW w:w="2438" w:type="dxa"/>
            <w:vAlign w:val="center"/>
          </w:tcPr>
          <w:p w:rsidR="00340977" w:rsidRDefault="00747EE6">
            <w:pPr>
              <w:widowControl/>
              <w:snapToGrid w:val="0"/>
              <w:jc w:val="center"/>
              <w:rPr>
                <w:kern w:val="0"/>
                <w:sz w:val="24"/>
                <w:szCs w:val="21"/>
              </w:rPr>
            </w:pPr>
            <w:r>
              <w:rPr>
                <w:kern w:val="0"/>
                <w:sz w:val="24"/>
                <w:szCs w:val="21"/>
              </w:rPr>
              <w:t>磋商应答</w:t>
            </w:r>
          </w:p>
        </w:tc>
        <w:tc>
          <w:tcPr>
            <w:tcW w:w="1289" w:type="dxa"/>
            <w:vAlign w:val="center"/>
          </w:tcPr>
          <w:p w:rsidR="00340977" w:rsidRDefault="00747EE6">
            <w:pPr>
              <w:widowControl/>
              <w:snapToGrid w:val="0"/>
              <w:jc w:val="center"/>
              <w:rPr>
                <w:kern w:val="0"/>
                <w:sz w:val="24"/>
                <w:szCs w:val="21"/>
              </w:rPr>
            </w:pPr>
            <w:r>
              <w:rPr>
                <w:kern w:val="0"/>
                <w:sz w:val="24"/>
                <w:szCs w:val="21"/>
              </w:rPr>
              <w:t>偏离说明</w:t>
            </w:r>
          </w:p>
        </w:tc>
        <w:tc>
          <w:tcPr>
            <w:tcW w:w="843" w:type="dxa"/>
            <w:vAlign w:val="center"/>
          </w:tcPr>
          <w:p w:rsidR="00340977" w:rsidRDefault="00747EE6">
            <w:pPr>
              <w:widowControl/>
              <w:snapToGrid w:val="0"/>
              <w:jc w:val="center"/>
              <w:rPr>
                <w:kern w:val="0"/>
                <w:sz w:val="24"/>
                <w:szCs w:val="21"/>
              </w:rPr>
            </w:pPr>
            <w:r>
              <w:rPr>
                <w:kern w:val="0"/>
                <w:sz w:val="24"/>
                <w:szCs w:val="21"/>
              </w:rPr>
              <w:t>备注</w:t>
            </w:r>
          </w:p>
        </w:tc>
      </w:tr>
      <w:tr w:rsidR="00340977">
        <w:trPr>
          <w:jc w:val="center"/>
        </w:trPr>
        <w:tc>
          <w:tcPr>
            <w:tcW w:w="843" w:type="dxa"/>
            <w:vAlign w:val="center"/>
          </w:tcPr>
          <w:p w:rsidR="00340977" w:rsidRDefault="00340977">
            <w:pPr>
              <w:widowControl/>
              <w:snapToGrid w:val="0"/>
              <w:jc w:val="center"/>
              <w:rPr>
                <w:kern w:val="0"/>
                <w:sz w:val="24"/>
                <w:szCs w:val="21"/>
              </w:rPr>
            </w:pPr>
          </w:p>
        </w:tc>
        <w:tc>
          <w:tcPr>
            <w:tcW w:w="4394" w:type="dxa"/>
            <w:vAlign w:val="center"/>
          </w:tcPr>
          <w:p w:rsidR="00340977" w:rsidRDefault="00340977">
            <w:pPr>
              <w:widowControl/>
              <w:snapToGrid w:val="0"/>
              <w:jc w:val="center"/>
              <w:rPr>
                <w:kern w:val="0"/>
                <w:sz w:val="24"/>
                <w:szCs w:val="21"/>
              </w:rPr>
            </w:pPr>
          </w:p>
        </w:tc>
        <w:tc>
          <w:tcPr>
            <w:tcW w:w="2438" w:type="dxa"/>
            <w:vAlign w:val="center"/>
          </w:tcPr>
          <w:p w:rsidR="00340977" w:rsidRDefault="00340977">
            <w:pPr>
              <w:widowControl/>
              <w:snapToGrid w:val="0"/>
              <w:jc w:val="center"/>
              <w:rPr>
                <w:kern w:val="0"/>
                <w:sz w:val="24"/>
                <w:szCs w:val="21"/>
              </w:rPr>
            </w:pPr>
          </w:p>
        </w:tc>
        <w:tc>
          <w:tcPr>
            <w:tcW w:w="1289" w:type="dxa"/>
            <w:vAlign w:val="center"/>
          </w:tcPr>
          <w:p w:rsidR="00340977" w:rsidRDefault="00340977">
            <w:pPr>
              <w:widowControl/>
              <w:snapToGrid w:val="0"/>
              <w:jc w:val="center"/>
              <w:rPr>
                <w:kern w:val="0"/>
                <w:sz w:val="24"/>
                <w:szCs w:val="21"/>
              </w:rPr>
            </w:pPr>
          </w:p>
        </w:tc>
        <w:tc>
          <w:tcPr>
            <w:tcW w:w="843" w:type="dxa"/>
            <w:vAlign w:val="center"/>
          </w:tcPr>
          <w:p w:rsidR="00340977" w:rsidRDefault="00340977">
            <w:pPr>
              <w:widowControl/>
              <w:snapToGrid w:val="0"/>
              <w:jc w:val="center"/>
              <w:rPr>
                <w:kern w:val="0"/>
                <w:sz w:val="24"/>
                <w:szCs w:val="21"/>
              </w:rPr>
            </w:pPr>
          </w:p>
        </w:tc>
      </w:tr>
      <w:tr w:rsidR="00340977">
        <w:trPr>
          <w:jc w:val="center"/>
        </w:trPr>
        <w:tc>
          <w:tcPr>
            <w:tcW w:w="843" w:type="dxa"/>
            <w:vAlign w:val="center"/>
          </w:tcPr>
          <w:p w:rsidR="00340977" w:rsidRDefault="00340977">
            <w:pPr>
              <w:widowControl/>
              <w:snapToGrid w:val="0"/>
              <w:jc w:val="center"/>
              <w:rPr>
                <w:kern w:val="0"/>
                <w:sz w:val="24"/>
                <w:szCs w:val="21"/>
              </w:rPr>
            </w:pPr>
          </w:p>
        </w:tc>
        <w:tc>
          <w:tcPr>
            <w:tcW w:w="4394" w:type="dxa"/>
            <w:vAlign w:val="center"/>
          </w:tcPr>
          <w:p w:rsidR="00340977" w:rsidRDefault="00340977">
            <w:pPr>
              <w:widowControl/>
              <w:snapToGrid w:val="0"/>
              <w:jc w:val="center"/>
              <w:rPr>
                <w:kern w:val="0"/>
                <w:sz w:val="24"/>
                <w:szCs w:val="21"/>
              </w:rPr>
            </w:pPr>
          </w:p>
        </w:tc>
        <w:tc>
          <w:tcPr>
            <w:tcW w:w="2438" w:type="dxa"/>
            <w:vAlign w:val="center"/>
          </w:tcPr>
          <w:p w:rsidR="00340977" w:rsidRDefault="00340977">
            <w:pPr>
              <w:widowControl/>
              <w:snapToGrid w:val="0"/>
              <w:jc w:val="center"/>
              <w:rPr>
                <w:kern w:val="0"/>
                <w:sz w:val="24"/>
                <w:szCs w:val="21"/>
              </w:rPr>
            </w:pPr>
          </w:p>
        </w:tc>
        <w:tc>
          <w:tcPr>
            <w:tcW w:w="1289" w:type="dxa"/>
            <w:vAlign w:val="center"/>
          </w:tcPr>
          <w:p w:rsidR="00340977" w:rsidRDefault="00340977">
            <w:pPr>
              <w:widowControl/>
              <w:snapToGrid w:val="0"/>
              <w:jc w:val="center"/>
              <w:rPr>
                <w:kern w:val="0"/>
                <w:sz w:val="24"/>
                <w:szCs w:val="21"/>
              </w:rPr>
            </w:pPr>
          </w:p>
        </w:tc>
        <w:tc>
          <w:tcPr>
            <w:tcW w:w="843" w:type="dxa"/>
            <w:vAlign w:val="center"/>
          </w:tcPr>
          <w:p w:rsidR="00340977" w:rsidRDefault="00340977">
            <w:pPr>
              <w:widowControl/>
              <w:snapToGrid w:val="0"/>
              <w:jc w:val="center"/>
              <w:rPr>
                <w:kern w:val="0"/>
                <w:sz w:val="24"/>
                <w:szCs w:val="21"/>
              </w:rPr>
            </w:pPr>
          </w:p>
        </w:tc>
      </w:tr>
    </w:tbl>
    <w:p w:rsidR="00340977" w:rsidRDefault="00747EE6">
      <w:pPr>
        <w:spacing w:line="620" w:lineRule="exact"/>
        <w:rPr>
          <w:sz w:val="24"/>
        </w:rPr>
      </w:pPr>
      <w:r>
        <w:rPr>
          <w:sz w:val="24"/>
        </w:rPr>
        <w:t>注：</w:t>
      </w:r>
    </w:p>
    <w:p w:rsidR="00340977" w:rsidRDefault="00747EE6">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340977" w:rsidRDefault="00747EE6">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340977" w:rsidRDefault="00747EE6">
      <w:pPr>
        <w:spacing w:line="360" w:lineRule="auto"/>
        <w:rPr>
          <w:sz w:val="24"/>
        </w:rPr>
      </w:pPr>
      <w:r>
        <w:rPr>
          <w:sz w:val="24"/>
        </w:rPr>
        <w:t xml:space="preserve">3. </w:t>
      </w:r>
      <w:r>
        <w:rPr>
          <w:sz w:val="24"/>
        </w:rPr>
        <w:t>偏离说明指招标要求与磋商应答之间的不同之处。</w:t>
      </w:r>
    </w:p>
    <w:p w:rsidR="00340977" w:rsidRDefault="00747EE6">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的磋商应答中必须列出具体数值或内容。如供应商未应答或只注明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340977" w:rsidRDefault="00747EE6">
      <w:pPr>
        <w:spacing w:line="360" w:lineRule="auto"/>
        <w:ind w:firstLineChars="1700" w:firstLine="4080"/>
        <w:rPr>
          <w:sz w:val="24"/>
        </w:rPr>
      </w:pPr>
      <w:r>
        <w:rPr>
          <w:sz w:val="24"/>
        </w:rPr>
        <w:t>供应商名称：</w:t>
      </w:r>
    </w:p>
    <w:p w:rsidR="00340977" w:rsidRDefault="00747EE6">
      <w:pPr>
        <w:spacing w:line="360" w:lineRule="auto"/>
        <w:ind w:firstLineChars="1700" w:firstLine="4080"/>
        <w:rPr>
          <w:b/>
          <w:sz w:val="24"/>
        </w:rPr>
      </w:pPr>
      <w:r>
        <w:rPr>
          <w:sz w:val="24"/>
        </w:rPr>
        <w:t>日期：年月日</w:t>
      </w:r>
      <w:r>
        <w:rPr>
          <w:b/>
          <w:sz w:val="24"/>
        </w:rPr>
        <w:br w:type="page"/>
      </w:r>
    </w:p>
    <w:p w:rsidR="00340977" w:rsidRDefault="00747EE6">
      <w:pPr>
        <w:spacing w:line="460" w:lineRule="exact"/>
        <w:ind w:left="192"/>
        <w:rPr>
          <w:b/>
          <w:sz w:val="24"/>
        </w:rPr>
      </w:pPr>
      <w:r>
        <w:rPr>
          <w:rFonts w:hint="eastAsia"/>
          <w:b/>
          <w:sz w:val="24"/>
        </w:rPr>
        <w:lastRenderedPageBreak/>
        <w:t>附件</w:t>
      </w:r>
      <w:r>
        <w:rPr>
          <w:rFonts w:hint="eastAsia"/>
          <w:b/>
          <w:sz w:val="24"/>
        </w:rPr>
        <w:t>5-3</w:t>
      </w:r>
    </w:p>
    <w:p w:rsidR="00340977" w:rsidRDefault="00340977">
      <w:pPr>
        <w:spacing w:line="460" w:lineRule="exact"/>
        <w:ind w:left="192"/>
        <w:rPr>
          <w:b/>
          <w:sz w:val="24"/>
        </w:rPr>
      </w:pPr>
    </w:p>
    <w:p w:rsidR="00340977" w:rsidRDefault="00747EE6">
      <w:pPr>
        <w:widowControl/>
        <w:jc w:val="center"/>
        <w:rPr>
          <w:b/>
          <w:sz w:val="24"/>
        </w:rPr>
      </w:pPr>
      <w:r>
        <w:rPr>
          <w:rFonts w:hint="eastAsia"/>
          <w:b/>
          <w:sz w:val="24"/>
        </w:rPr>
        <w:t>项目人员及岗位安排</w:t>
      </w:r>
    </w:p>
    <w:p w:rsidR="00340977" w:rsidRDefault="00340977">
      <w:pPr>
        <w:widowControl/>
        <w:jc w:val="left"/>
        <w:rPr>
          <w:sz w:val="24"/>
        </w:rPr>
      </w:pPr>
    </w:p>
    <w:p w:rsidR="00340977" w:rsidRDefault="00747EE6">
      <w:pPr>
        <w:spacing w:line="460" w:lineRule="exact"/>
        <w:rPr>
          <w:sz w:val="24"/>
        </w:rPr>
      </w:pPr>
      <w:r>
        <w:rPr>
          <w:sz w:val="24"/>
        </w:rPr>
        <w:t>项目名称：</w:t>
      </w:r>
    </w:p>
    <w:p w:rsidR="00340977" w:rsidRDefault="00747EE6">
      <w:pPr>
        <w:spacing w:line="460" w:lineRule="exact"/>
        <w:rPr>
          <w:sz w:val="24"/>
        </w:rPr>
      </w:pPr>
      <w:r>
        <w:rPr>
          <w:sz w:val="24"/>
        </w:rPr>
        <w:t>项目编号：</w:t>
      </w:r>
    </w:p>
    <w:p w:rsidR="00340977" w:rsidRDefault="00747EE6">
      <w:pPr>
        <w:spacing w:line="460" w:lineRule="exact"/>
        <w:rPr>
          <w:sz w:val="24"/>
          <w:u w:val="single"/>
        </w:rPr>
      </w:pPr>
      <w:r>
        <w:rPr>
          <w:sz w:val="24"/>
        </w:rPr>
        <w:t>包号：</w:t>
      </w:r>
    </w:p>
    <w:p w:rsidR="00340977" w:rsidRDefault="00340977">
      <w:pPr>
        <w:widowControl/>
        <w:jc w:val="left"/>
        <w:rPr>
          <w:sz w:val="24"/>
        </w:rPr>
      </w:pPr>
    </w:p>
    <w:p w:rsidR="00340977" w:rsidRDefault="0034097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
        <w:gridCol w:w="1223"/>
        <w:gridCol w:w="1221"/>
        <w:gridCol w:w="1991"/>
        <w:gridCol w:w="1207"/>
        <w:gridCol w:w="1293"/>
        <w:gridCol w:w="1297"/>
      </w:tblGrid>
      <w:tr w:rsidR="00340977">
        <w:trPr>
          <w:jc w:val="center"/>
        </w:trPr>
        <w:tc>
          <w:tcPr>
            <w:tcW w:w="423" w:type="pct"/>
            <w:vAlign w:val="center"/>
          </w:tcPr>
          <w:p w:rsidR="00340977" w:rsidRDefault="00747EE6">
            <w:pPr>
              <w:spacing w:line="360" w:lineRule="auto"/>
              <w:jc w:val="center"/>
              <w:rPr>
                <w:b/>
                <w:szCs w:val="21"/>
              </w:rPr>
            </w:pPr>
            <w:r>
              <w:rPr>
                <w:b/>
                <w:szCs w:val="21"/>
              </w:rPr>
              <w:t>序号</w:t>
            </w:r>
          </w:p>
        </w:tc>
        <w:tc>
          <w:tcPr>
            <w:tcW w:w="680" w:type="pct"/>
            <w:vAlign w:val="center"/>
          </w:tcPr>
          <w:p w:rsidR="00340977" w:rsidRDefault="00747EE6">
            <w:pPr>
              <w:spacing w:line="360" w:lineRule="auto"/>
              <w:jc w:val="center"/>
              <w:rPr>
                <w:b/>
                <w:szCs w:val="21"/>
              </w:rPr>
            </w:pPr>
            <w:r>
              <w:rPr>
                <w:b/>
                <w:szCs w:val="21"/>
              </w:rPr>
              <w:t>岗位名称</w:t>
            </w:r>
          </w:p>
        </w:tc>
        <w:tc>
          <w:tcPr>
            <w:tcW w:w="679" w:type="pct"/>
            <w:vAlign w:val="center"/>
          </w:tcPr>
          <w:p w:rsidR="00340977" w:rsidRDefault="00747EE6">
            <w:pPr>
              <w:spacing w:line="360" w:lineRule="auto"/>
              <w:jc w:val="center"/>
              <w:rPr>
                <w:b/>
                <w:szCs w:val="21"/>
              </w:rPr>
            </w:pPr>
            <w:r>
              <w:rPr>
                <w:rFonts w:hint="eastAsia"/>
                <w:b/>
                <w:szCs w:val="21"/>
              </w:rPr>
              <w:t>投入</w:t>
            </w:r>
            <w:r>
              <w:rPr>
                <w:b/>
                <w:szCs w:val="21"/>
              </w:rPr>
              <w:t>人数</w:t>
            </w:r>
          </w:p>
        </w:tc>
        <w:tc>
          <w:tcPr>
            <w:tcW w:w="1107" w:type="pct"/>
            <w:vAlign w:val="center"/>
          </w:tcPr>
          <w:p w:rsidR="00340977" w:rsidRDefault="00747EE6">
            <w:pPr>
              <w:spacing w:line="360" w:lineRule="auto"/>
              <w:jc w:val="center"/>
              <w:rPr>
                <w:b/>
                <w:szCs w:val="21"/>
              </w:rPr>
            </w:pPr>
            <w:r>
              <w:rPr>
                <w:rFonts w:hint="eastAsia"/>
                <w:b/>
                <w:szCs w:val="21"/>
              </w:rPr>
              <w:t>人员情况简介</w:t>
            </w:r>
          </w:p>
        </w:tc>
        <w:tc>
          <w:tcPr>
            <w:tcW w:w="671" w:type="pct"/>
            <w:vAlign w:val="center"/>
          </w:tcPr>
          <w:p w:rsidR="00340977" w:rsidRDefault="00747EE6">
            <w:pPr>
              <w:spacing w:line="360" w:lineRule="auto"/>
              <w:jc w:val="center"/>
              <w:rPr>
                <w:b/>
                <w:szCs w:val="21"/>
              </w:rPr>
            </w:pPr>
            <w:r>
              <w:rPr>
                <w:rFonts w:hint="eastAsia"/>
                <w:b/>
                <w:szCs w:val="21"/>
              </w:rPr>
              <w:t>是否退休</w:t>
            </w:r>
          </w:p>
        </w:tc>
        <w:tc>
          <w:tcPr>
            <w:tcW w:w="719" w:type="pct"/>
            <w:vAlign w:val="center"/>
          </w:tcPr>
          <w:p w:rsidR="00340977" w:rsidRDefault="00747EE6">
            <w:pPr>
              <w:spacing w:line="360" w:lineRule="auto"/>
              <w:jc w:val="center"/>
              <w:rPr>
                <w:b/>
                <w:szCs w:val="21"/>
              </w:rPr>
            </w:pPr>
            <w:r>
              <w:rPr>
                <w:b/>
                <w:szCs w:val="21"/>
              </w:rPr>
              <w:t>工作时间</w:t>
            </w:r>
          </w:p>
        </w:tc>
        <w:tc>
          <w:tcPr>
            <w:tcW w:w="721" w:type="pct"/>
          </w:tcPr>
          <w:p w:rsidR="00340977" w:rsidRDefault="00747EE6">
            <w:pPr>
              <w:spacing w:line="360" w:lineRule="auto"/>
              <w:jc w:val="center"/>
              <w:rPr>
                <w:b/>
                <w:szCs w:val="21"/>
              </w:rPr>
            </w:pPr>
            <w:r>
              <w:rPr>
                <w:rFonts w:hint="eastAsia"/>
                <w:b/>
                <w:szCs w:val="21"/>
              </w:rPr>
              <w:t>备注</w:t>
            </w:r>
          </w:p>
        </w:tc>
      </w:tr>
      <w:tr w:rsidR="00340977">
        <w:trPr>
          <w:jc w:val="center"/>
        </w:trPr>
        <w:tc>
          <w:tcPr>
            <w:tcW w:w="423" w:type="pct"/>
            <w:vAlign w:val="center"/>
          </w:tcPr>
          <w:p w:rsidR="00340977" w:rsidRDefault="00340977">
            <w:pPr>
              <w:spacing w:line="360" w:lineRule="auto"/>
              <w:jc w:val="center"/>
              <w:rPr>
                <w:szCs w:val="21"/>
              </w:rPr>
            </w:pPr>
          </w:p>
        </w:tc>
        <w:tc>
          <w:tcPr>
            <w:tcW w:w="680" w:type="pct"/>
            <w:vAlign w:val="center"/>
          </w:tcPr>
          <w:p w:rsidR="00340977" w:rsidRDefault="00340977">
            <w:pPr>
              <w:spacing w:line="360" w:lineRule="auto"/>
              <w:jc w:val="center"/>
              <w:rPr>
                <w:szCs w:val="21"/>
              </w:rPr>
            </w:pPr>
          </w:p>
        </w:tc>
        <w:tc>
          <w:tcPr>
            <w:tcW w:w="679" w:type="pct"/>
            <w:vAlign w:val="center"/>
          </w:tcPr>
          <w:p w:rsidR="00340977" w:rsidRDefault="00340977">
            <w:pPr>
              <w:spacing w:line="360" w:lineRule="auto"/>
              <w:jc w:val="center"/>
              <w:rPr>
                <w:szCs w:val="21"/>
              </w:rPr>
            </w:pPr>
          </w:p>
        </w:tc>
        <w:tc>
          <w:tcPr>
            <w:tcW w:w="1107" w:type="pct"/>
            <w:vAlign w:val="center"/>
          </w:tcPr>
          <w:p w:rsidR="00340977" w:rsidRDefault="00340977">
            <w:pPr>
              <w:spacing w:line="360" w:lineRule="auto"/>
              <w:jc w:val="center"/>
              <w:rPr>
                <w:szCs w:val="21"/>
              </w:rPr>
            </w:pPr>
          </w:p>
        </w:tc>
        <w:tc>
          <w:tcPr>
            <w:tcW w:w="671" w:type="pct"/>
            <w:vAlign w:val="center"/>
          </w:tcPr>
          <w:p w:rsidR="00340977" w:rsidRDefault="00340977">
            <w:pPr>
              <w:spacing w:line="360" w:lineRule="auto"/>
              <w:jc w:val="center"/>
              <w:rPr>
                <w:szCs w:val="21"/>
              </w:rPr>
            </w:pPr>
          </w:p>
        </w:tc>
        <w:tc>
          <w:tcPr>
            <w:tcW w:w="719" w:type="pct"/>
            <w:vAlign w:val="center"/>
          </w:tcPr>
          <w:p w:rsidR="00340977" w:rsidRDefault="00340977">
            <w:pPr>
              <w:spacing w:line="360" w:lineRule="auto"/>
              <w:jc w:val="center"/>
              <w:rPr>
                <w:szCs w:val="21"/>
              </w:rPr>
            </w:pPr>
          </w:p>
        </w:tc>
        <w:tc>
          <w:tcPr>
            <w:tcW w:w="721" w:type="pct"/>
          </w:tcPr>
          <w:p w:rsidR="00340977" w:rsidRDefault="00340977">
            <w:pPr>
              <w:spacing w:line="360" w:lineRule="auto"/>
              <w:jc w:val="center"/>
              <w:rPr>
                <w:szCs w:val="21"/>
              </w:rPr>
            </w:pPr>
          </w:p>
        </w:tc>
      </w:tr>
      <w:tr w:rsidR="00340977">
        <w:trPr>
          <w:jc w:val="center"/>
        </w:trPr>
        <w:tc>
          <w:tcPr>
            <w:tcW w:w="423" w:type="pct"/>
            <w:vAlign w:val="center"/>
          </w:tcPr>
          <w:p w:rsidR="00340977" w:rsidRDefault="00340977">
            <w:pPr>
              <w:spacing w:line="360" w:lineRule="auto"/>
              <w:jc w:val="center"/>
              <w:rPr>
                <w:szCs w:val="21"/>
              </w:rPr>
            </w:pPr>
          </w:p>
        </w:tc>
        <w:tc>
          <w:tcPr>
            <w:tcW w:w="680" w:type="pct"/>
            <w:vAlign w:val="center"/>
          </w:tcPr>
          <w:p w:rsidR="00340977" w:rsidRDefault="00340977">
            <w:pPr>
              <w:spacing w:line="360" w:lineRule="auto"/>
              <w:jc w:val="center"/>
              <w:rPr>
                <w:szCs w:val="21"/>
              </w:rPr>
            </w:pPr>
          </w:p>
        </w:tc>
        <w:tc>
          <w:tcPr>
            <w:tcW w:w="679" w:type="pct"/>
            <w:vAlign w:val="center"/>
          </w:tcPr>
          <w:p w:rsidR="00340977" w:rsidRDefault="00340977">
            <w:pPr>
              <w:spacing w:line="360" w:lineRule="auto"/>
              <w:jc w:val="center"/>
              <w:rPr>
                <w:szCs w:val="21"/>
              </w:rPr>
            </w:pPr>
          </w:p>
        </w:tc>
        <w:tc>
          <w:tcPr>
            <w:tcW w:w="1107" w:type="pct"/>
            <w:vAlign w:val="center"/>
          </w:tcPr>
          <w:p w:rsidR="00340977" w:rsidRDefault="00340977">
            <w:pPr>
              <w:spacing w:line="360" w:lineRule="auto"/>
              <w:jc w:val="center"/>
              <w:rPr>
                <w:szCs w:val="21"/>
              </w:rPr>
            </w:pPr>
          </w:p>
        </w:tc>
        <w:tc>
          <w:tcPr>
            <w:tcW w:w="671" w:type="pct"/>
            <w:vAlign w:val="center"/>
          </w:tcPr>
          <w:p w:rsidR="00340977" w:rsidRDefault="00340977">
            <w:pPr>
              <w:spacing w:line="360" w:lineRule="auto"/>
              <w:jc w:val="center"/>
              <w:rPr>
                <w:szCs w:val="21"/>
              </w:rPr>
            </w:pPr>
          </w:p>
        </w:tc>
        <w:tc>
          <w:tcPr>
            <w:tcW w:w="719" w:type="pct"/>
            <w:vAlign w:val="center"/>
          </w:tcPr>
          <w:p w:rsidR="00340977" w:rsidRDefault="00340977">
            <w:pPr>
              <w:spacing w:line="360" w:lineRule="auto"/>
              <w:jc w:val="center"/>
              <w:rPr>
                <w:szCs w:val="21"/>
              </w:rPr>
            </w:pPr>
          </w:p>
        </w:tc>
        <w:tc>
          <w:tcPr>
            <w:tcW w:w="721" w:type="pct"/>
          </w:tcPr>
          <w:p w:rsidR="00340977" w:rsidRDefault="00340977">
            <w:pPr>
              <w:spacing w:line="360" w:lineRule="auto"/>
              <w:jc w:val="center"/>
              <w:rPr>
                <w:szCs w:val="21"/>
              </w:rPr>
            </w:pPr>
          </w:p>
        </w:tc>
      </w:tr>
      <w:tr w:rsidR="00340977">
        <w:trPr>
          <w:jc w:val="center"/>
        </w:trPr>
        <w:tc>
          <w:tcPr>
            <w:tcW w:w="423" w:type="pct"/>
            <w:vAlign w:val="center"/>
          </w:tcPr>
          <w:p w:rsidR="00340977" w:rsidRDefault="00340977">
            <w:pPr>
              <w:spacing w:line="360" w:lineRule="auto"/>
              <w:jc w:val="center"/>
              <w:rPr>
                <w:szCs w:val="21"/>
              </w:rPr>
            </w:pPr>
          </w:p>
        </w:tc>
        <w:tc>
          <w:tcPr>
            <w:tcW w:w="680" w:type="pct"/>
            <w:vAlign w:val="center"/>
          </w:tcPr>
          <w:p w:rsidR="00340977" w:rsidRDefault="00340977">
            <w:pPr>
              <w:spacing w:line="360" w:lineRule="auto"/>
              <w:jc w:val="center"/>
              <w:rPr>
                <w:szCs w:val="21"/>
              </w:rPr>
            </w:pPr>
          </w:p>
        </w:tc>
        <w:tc>
          <w:tcPr>
            <w:tcW w:w="679" w:type="pct"/>
            <w:vAlign w:val="center"/>
          </w:tcPr>
          <w:p w:rsidR="00340977" w:rsidRDefault="00340977">
            <w:pPr>
              <w:spacing w:line="360" w:lineRule="auto"/>
              <w:jc w:val="center"/>
              <w:rPr>
                <w:szCs w:val="21"/>
              </w:rPr>
            </w:pPr>
          </w:p>
        </w:tc>
        <w:tc>
          <w:tcPr>
            <w:tcW w:w="1107" w:type="pct"/>
            <w:vAlign w:val="center"/>
          </w:tcPr>
          <w:p w:rsidR="00340977" w:rsidRDefault="00340977">
            <w:pPr>
              <w:spacing w:line="360" w:lineRule="auto"/>
              <w:jc w:val="center"/>
              <w:rPr>
                <w:szCs w:val="21"/>
              </w:rPr>
            </w:pPr>
          </w:p>
        </w:tc>
        <w:tc>
          <w:tcPr>
            <w:tcW w:w="671" w:type="pct"/>
            <w:vAlign w:val="center"/>
          </w:tcPr>
          <w:p w:rsidR="00340977" w:rsidRDefault="00340977">
            <w:pPr>
              <w:spacing w:line="360" w:lineRule="auto"/>
              <w:jc w:val="center"/>
              <w:rPr>
                <w:szCs w:val="21"/>
              </w:rPr>
            </w:pPr>
          </w:p>
        </w:tc>
        <w:tc>
          <w:tcPr>
            <w:tcW w:w="719" w:type="pct"/>
            <w:vAlign w:val="center"/>
          </w:tcPr>
          <w:p w:rsidR="00340977" w:rsidRDefault="00340977">
            <w:pPr>
              <w:spacing w:line="360" w:lineRule="auto"/>
              <w:jc w:val="center"/>
              <w:rPr>
                <w:szCs w:val="21"/>
              </w:rPr>
            </w:pPr>
          </w:p>
        </w:tc>
        <w:tc>
          <w:tcPr>
            <w:tcW w:w="721" w:type="pct"/>
          </w:tcPr>
          <w:p w:rsidR="00340977" w:rsidRDefault="00340977">
            <w:pPr>
              <w:spacing w:line="360" w:lineRule="auto"/>
              <w:jc w:val="center"/>
              <w:rPr>
                <w:szCs w:val="21"/>
              </w:rPr>
            </w:pPr>
          </w:p>
        </w:tc>
      </w:tr>
      <w:tr w:rsidR="00340977">
        <w:trPr>
          <w:jc w:val="center"/>
        </w:trPr>
        <w:tc>
          <w:tcPr>
            <w:tcW w:w="423" w:type="pct"/>
            <w:vAlign w:val="center"/>
          </w:tcPr>
          <w:p w:rsidR="00340977" w:rsidRDefault="00340977">
            <w:pPr>
              <w:spacing w:line="360" w:lineRule="auto"/>
              <w:jc w:val="center"/>
              <w:rPr>
                <w:szCs w:val="21"/>
              </w:rPr>
            </w:pPr>
          </w:p>
        </w:tc>
        <w:tc>
          <w:tcPr>
            <w:tcW w:w="680" w:type="pct"/>
            <w:vAlign w:val="center"/>
          </w:tcPr>
          <w:p w:rsidR="00340977" w:rsidRDefault="00340977">
            <w:pPr>
              <w:spacing w:line="360" w:lineRule="auto"/>
              <w:jc w:val="center"/>
              <w:rPr>
                <w:szCs w:val="21"/>
              </w:rPr>
            </w:pPr>
          </w:p>
        </w:tc>
        <w:tc>
          <w:tcPr>
            <w:tcW w:w="679" w:type="pct"/>
            <w:vAlign w:val="center"/>
          </w:tcPr>
          <w:p w:rsidR="00340977" w:rsidRDefault="00340977">
            <w:pPr>
              <w:spacing w:line="360" w:lineRule="auto"/>
              <w:jc w:val="center"/>
              <w:rPr>
                <w:szCs w:val="21"/>
              </w:rPr>
            </w:pPr>
          </w:p>
        </w:tc>
        <w:tc>
          <w:tcPr>
            <w:tcW w:w="1107" w:type="pct"/>
            <w:vAlign w:val="center"/>
          </w:tcPr>
          <w:p w:rsidR="00340977" w:rsidRDefault="00340977">
            <w:pPr>
              <w:spacing w:line="360" w:lineRule="auto"/>
              <w:jc w:val="center"/>
              <w:rPr>
                <w:szCs w:val="21"/>
              </w:rPr>
            </w:pPr>
          </w:p>
        </w:tc>
        <w:tc>
          <w:tcPr>
            <w:tcW w:w="671" w:type="pct"/>
            <w:vAlign w:val="center"/>
          </w:tcPr>
          <w:p w:rsidR="00340977" w:rsidRDefault="00340977">
            <w:pPr>
              <w:spacing w:line="360" w:lineRule="auto"/>
              <w:jc w:val="center"/>
              <w:rPr>
                <w:szCs w:val="21"/>
              </w:rPr>
            </w:pPr>
          </w:p>
        </w:tc>
        <w:tc>
          <w:tcPr>
            <w:tcW w:w="719" w:type="pct"/>
            <w:vAlign w:val="center"/>
          </w:tcPr>
          <w:p w:rsidR="00340977" w:rsidRDefault="00340977">
            <w:pPr>
              <w:spacing w:line="360" w:lineRule="auto"/>
              <w:jc w:val="center"/>
              <w:rPr>
                <w:szCs w:val="21"/>
              </w:rPr>
            </w:pPr>
          </w:p>
        </w:tc>
        <w:tc>
          <w:tcPr>
            <w:tcW w:w="721" w:type="pct"/>
          </w:tcPr>
          <w:p w:rsidR="00340977" w:rsidRDefault="00340977">
            <w:pPr>
              <w:spacing w:line="360" w:lineRule="auto"/>
              <w:jc w:val="center"/>
              <w:rPr>
                <w:szCs w:val="21"/>
              </w:rPr>
            </w:pPr>
          </w:p>
        </w:tc>
      </w:tr>
      <w:tr w:rsidR="00340977">
        <w:trPr>
          <w:jc w:val="center"/>
        </w:trPr>
        <w:tc>
          <w:tcPr>
            <w:tcW w:w="423" w:type="pct"/>
            <w:vAlign w:val="center"/>
          </w:tcPr>
          <w:p w:rsidR="00340977" w:rsidRDefault="00340977">
            <w:pPr>
              <w:spacing w:line="360" w:lineRule="auto"/>
              <w:jc w:val="center"/>
              <w:rPr>
                <w:szCs w:val="21"/>
              </w:rPr>
            </w:pPr>
          </w:p>
        </w:tc>
        <w:tc>
          <w:tcPr>
            <w:tcW w:w="680" w:type="pct"/>
            <w:vAlign w:val="center"/>
          </w:tcPr>
          <w:p w:rsidR="00340977" w:rsidRDefault="00340977">
            <w:pPr>
              <w:spacing w:line="360" w:lineRule="auto"/>
              <w:jc w:val="center"/>
              <w:rPr>
                <w:szCs w:val="21"/>
              </w:rPr>
            </w:pPr>
          </w:p>
        </w:tc>
        <w:tc>
          <w:tcPr>
            <w:tcW w:w="679" w:type="pct"/>
            <w:vAlign w:val="center"/>
          </w:tcPr>
          <w:p w:rsidR="00340977" w:rsidRDefault="00340977">
            <w:pPr>
              <w:spacing w:line="360" w:lineRule="auto"/>
              <w:jc w:val="center"/>
              <w:rPr>
                <w:szCs w:val="21"/>
              </w:rPr>
            </w:pPr>
          </w:p>
        </w:tc>
        <w:tc>
          <w:tcPr>
            <w:tcW w:w="1107" w:type="pct"/>
            <w:vAlign w:val="center"/>
          </w:tcPr>
          <w:p w:rsidR="00340977" w:rsidRDefault="00340977">
            <w:pPr>
              <w:spacing w:line="360" w:lineRule="auto"/>
              <w:jc w:val="center"/>
              <w:rPr>
                <w:szCs w:val="21"/>
              </w:rPr>
            </w:pPr>
          </w:p>
        </w:tc>
        <w:tc>
          <w:tcPr>
            <w:tcW w:w="671" w:type="pct"/>
            <w:vAlign w:val="center"/>
          </w:tcPr>
          <w:p w:rsidR="00340977" w:rsidRDefault="00340977">
            <w:pPr>
              <w:spacing w:line="360" w:lineRule="auto"/>
              <w:jc w:val="center"/>
              <w:rPr>
                <w:szCs w:val="21"/>
              </w:rPr>
            </w:pPr>
          </w:p>
        </w:tc>
        <w:tc>
          <w:tcPr>
            <w:tcW w:w="719" w:type="pct"/>
            <w:vAlign w:val="center"/>
          </w:tcPr>
          <w:p w:rsidR="00340977" w:rsidRDefault="00340977">
            <w:pPr>
              <w:spacing w:line="360" w:lineRule="auto"/>
              <w:jc w:val="center"/>
              <w:rPr>
                <w:szCs w:val="21"/>
              </w:rPr>
            </w:pPr>
          </w:p>
        </w:tc>
        <w:tc>
          <w:tcPr>
            <w:tcW w:w="721" w:type="pct"/>
          </w:tcPr>
          <w:p w:rsidR="00340977" w:rsidRDefault="00340977">
            <w:pPr>
              <w:spacing w:line="360" w:lineRule="auto"/>
              <w:jc w:val="center"/>
              <w:rPr>
                <w:szCs w:val="21"/>
              </w:rPr>
            </w:pPr>
          </w:p>
        </w:tc>
      </w:tr>
      <w:tr w:rsidR="00340977">
        <w:trPr>
          <w:jc w:val="center"/>
        </w:trPr>
        <w:tc>
          <w:tcPr>
            <w:tcW w:w="423" w:type="pct"/>
            <w:vAlign w:val="center"/>
          </w:tcPr>
          <w:p w:rsidR="00340977" w:rsidRDefault="00340977">
            <w:pPr>
              <w:spacing w:line="360" w:lineRule="auto"/>
              <w:jc w:val="center"/>
              <w:rPr>
                <w:szCs w:val="21"/>
              </w:rPr>
            </w:pPr>
          </w:p>
        </w:tc>
        <w:tc>
          <w:tcPr>
            <w:tcW w:w="680" w:type="pct"/>
            <w:vAlign w:val="center"/>
          </w:tcPr>
          <w:p w:rsidR="00340977" w:rsidRDefault="00340977">
            <w:pPr>
              <w:spacing w:line="360" w:lineRule="auto"/>
              <w:jc w:val="center"/>
              <w:rPr>
                <w:szCs w:val="21"/>
              </w:rPr>
            </w:pPr>
          </w:p>
        </w:tc>
        <w:tc>
          <w:tcPr>
            <w:tcW w:w="679" w:type="pct"/>
            <w:vAlign w:val="center"/>
          </w:tcPr>
          <w:p w:rsidR="00340977" w:rsidRDefault="00340977">
            <w:pPr>
              <w:spacing w:line="360" w:lineRule="auto"/>
              <w:jc w:val="center"/>
              <w:rPr>
                <w:szCs w:val="21"/>
              </w:rPr>
            </w:pPr>
          </w:p>
        </w:tc>
        <w:tc>
          <w:tcPr>
            <w:tcW w:w="1107" w:type="pct"/>
            <w:vAlign w:val="center"/>
          </w:tcPr>
          <w:p w:rsidR="00340977" w:rsidRDefault="00340977">
            <w:pPr>
              <w:spacing w:line="360" w:lineRule="auto"/>
              <w:jc w:val="center"/>
              <w:rPr>
                <w:szCs w:val="21"/>
              </w:rPr>
            </w:pPr>
          </w:p>
        </w:tc>
        <w:tc>
          <w:tcPr>
            <w:tcW w:w="671" w:type="pct"/>
            <w:vAlign w:val="center"/>
          </w:tcPr>
          <w:p w:rsidR="00340977" w:rsidRDefault="00340977">
            <w:pPr>
              <w:spacing w:line="360" w:lineRule="auto"/>
              <w:jc w:val="center"/>
              <w:rPr>
                <w:szCs w:val="21"/>
              </w:rPr>
            </w:pPr>
          </w:p>
        </w:tc>
        <w:tc>
          <w:tcPr>
            <w:tcW w:w="719" w:type="pct"/>
            <w:vAlign w:val="center"/>
          </w:tcPr>
          <w:p w:rsidR="00340977" w:rsidRDefault="00340977">
            <w:pPr>
              <w:spacing w:line="360" w:lineRule="auto"/>
              <w:jc w:val="center"/>
              <w:rPr>
                <w:szCs w:val="21"/>
              </w:rPr>
            </w:pPr>
          </w:p>
        </w:tc>
        <w:tc>
          <w:tcPr>
            <w:tcW w:w="721" w:type="pct"/>
          </w:tcPr>
          <w:p w:rsidR="00340977" w:rsidRDefault="00340977">
            <w:pPr>
              <w:spacing w:line="360" w:lineRule="auto"/>
              <w:jc w:val="center"/>
              <w:rPr>
                <w:szCs w:val="21"/>
              </w:rPr>
            </w:pPr>
          </w:p>
        </w:tc>
      </w:tr>
      <w:tr w:rsidR="00340977">
        <w:trPr>
          <w:jc w:val="center"/>
        </w:trPr>
        <w:tc>
          <w:tcPr>
            <w:tcW w:w="1103" w:type="pct"/>
            <w:gridSpan w:val="2"/>
            <w:vAlign w:val="center"/>
          </w:tcPr>
          <w:p w:rsidR="00340977" w:rsidRDefault="00747EE6">
            <w:pPr>
              <w:spacing w:line="360" w:lineRule="auto"/>
              <w:jc w:val="center"/>
              <w:rPr>
                <w:szCs w:val="21"/>
              </w:rPr>
            </w:pPr>
            <w:r>
              <w:rPr>
                <w:rFonts w:hint="eastAsia"/>
                <w:szCs w:val="21"/>
              </w:rPr>
              <w:t>合计人数</w:t>
            </w:r>
          </w:p>
        </w:tc>
        <w:tc>
          <w:tcPr>
            <w:tcW w:w="3897" w:type="pct"/>
            <w:gridSpan w:val="5"/>
            <w:vAlign w:val="center"/>
          </w:tcPr>
          <w:p w:rsidR="00340977" w:rsidRDefault="00340977">
            <w:pPr>
              <w:spacing w:line="360" w:lineRule="auto"/>
              <w:jc w:val="center"/>
              <w:rPr>
                <w:szCs w:val="21"/>
              </w:rPr>
            </w:pPr>
          </w:p>
        </w:tc>
      </w:tr>
    </w:tbl>
    <w:p w:rsidR="00340977" w:rsidRDefault="00747EE6">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340977" w:rsidRDefault="00747EE6">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340977" w:rsidRDefault="00340977">
      <w:pPr>
        <w:widowControl/>
        <w:jc w:val="left"/>
        <w:rPr>
          <w:sz w:val="24"/>
        </w:rPr>
      </w:pPr>
    </w:p>
    <w:p w:rsidR="00340977" w:rsidRDefault="00340977">
      <w:pPr>
        <w:widowControl/>
        <w:jc w:val="left"/>
        <w:rPr>
          <w:sz w:val="24"/>
        </w:rPr>
      </w:pPr>
    </w:p>
    <w:p w:rsidR="00340977" w:rsidRDefault="00340977">
      <w:pPr>
        <w:widowControl/>
        <w:jc w:val="left"/>
        <w:rPr>
          <w:sz w:val="24"/>
        </w:rPr>
      </w:pPr>
    </w:p>
    <w:p w:rsidR="00340977" w:rsidRDefault="00747EE6">
      <w:pPr>
        <w:spacing w:line="360" w:lineRule="auto"/>
        <w:ind w:right="84" w:firstLineChars="100" w:firstLine="240"/>
        <w:rPr>
          <w:sz w:val="24"/>
        </w:rPr>
      </w:pPr>
      <w:r>
        <w:rPr>
          <w:sz w:val="24"/>
        </w:rPr>
        <w:t>供应商名称：</w:t>
      </w:r>
    </w:p>
    <w:p w:rsidR="00340977" w:rsidRDefault="00340977">
      <w:pPr>
        <w:spacing w:line="360" w:lineRule="auto"/>
        <w:ind w:right="84" w:firstLineChars="100" w:firstLine="240"/>
        <w:rPr>
          <w:sz w:val="24"/>
        </w:rPr>
      </w:pPr>
    </w:p>
    <w:p w:rsidR="00340977" w:rsidRDefault="00747EE6">
      <w:pPr>
        <w:spacing w:line="360" w:lineRule="auto"/>
        <w:ind w:right="84" w:firstLineChars="100" w:firstLine="240"/>
        <w:rPr>
          <w:sz w:val="24"/>
        </w:rPr>
      </w:pPr>
      <w:r>
        <w:rPr>
          <w:sz w:val="24"/>
        </w:rPr>
        <w:t>日期</w:t>
      </w:r>
    </w:p>
    <w:p w:rsidR="00340977" w:rsidRDefault="00747EE6">
      <w:pPr>
        <w:widowControl/>
        <w:jc w:val="left"/>
        <w:rPr>
          <w:b/>
          <w:sz w:val="24"/>
        </w:rPr>
      </w:pPr>
      <w:r>
        <w:rPr>
          <w:b/>
          <w:sz w:val="24"/>
        </w:rPr>
        <w:br w:type="page"/>
      </w:r>
      <w:r>
        <w:rPr>
          <w:b/>
          <w:sz w:val="24"/>
        </w:rPr>
        <w:lastRenderedPageBreak/>
        <w:t>附件</w:t>
      </w:r>
      <w:r>
        <w:rPr>
          <w:rFonts w:hint="eastAsia"/>
          <w:b/>
          <w:sz w:val="24"/>
        </w:rPr>
        <w:t>6</w:t>
      </w:r>
      <w:r>
        <w:rPr>
          <w:b/>
          <w:sz w:val="24"/>
        </w:rPr>
        <w:t>：评分因素中要求的各项方案、证明材料等</w:t>
      </w:r>
    </w:p>
    <w:p w:rsidR="00340977" w:rsidRDefault="00340977">
      <w:pPr>
        <w:spacing w:line="360" w:lineRule="auto"/>
        <w:ind w:firstLineChars="200" w:firstLine="480"/>
        <w:rPr>
          <w:bCs/>
          <w:color w:val="000000"/>
          <w:sz w:val="24"/>
        </w:rPr>
      </w:pPr>
    </w:p>
    <w:p w:rsidR="00340977" w:rsidRDefault="00747EE6">
      <w:pPr>
        <w:spacing w:line="360" w:lineRule="auto"/>
        <w:ind w:firstLineChars="200" w:firstLine="480"/>
        <w:rPr>
          <w:color w:val="000000"/>
          <w:sz w:val="24"/>
        </w:rPr>
      </w:pPr>
      <w:r>
        <w:rPr>
          <w:bCs/>
          <w:color w:val="000000"/>
          <w:sz w:val="24"/>
        </w:rPr>
        <w:t>请供应商根据磋商文件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340977" w:rsidRDefault="00747EE6">
      <w:pPr>
        <w:spacing w:line="360" w:lineRule="auto"/>
        <w:ind w:firstLineChars="200" w:firstLine="480"/>
        <w:rPr>
          <w:color w:val="000000"/>
          <w:sz w:val="24"/>
        </w:rPr>
      </w:pPr>
      <w:r>
        <w:rPr>
          <w:color w:val="000000"/>
          <w:sz w:val="24"/>
        </w:rPr>
        <w:t>供应商将专项服务委托专业公司承担的，应当进行说明。</w:t>
      </w:r>
    </w:p>
    <w:p w:rsidR="00340977" w:rsidRDefault="00340977">
      <w:pPr>
        <w:spacing w:line="460" w:lineRule="exact"/>
        <w:ind w:left="192"/>
        <w:jc w:val="left"/>
        <w:rPr>
          <w:sz w:val="24"/>
        </w:rPr>
      </w:pPr>
    </w:p>
    <w:p w:rsidR="00340977" w:rsidRDefault="00747EE6">
      <w:pPr>
        <w:spacing w:line="480" w:lineRule="auto"/>
      </w:pPr>
      <w:r>
        <w:rPr>
          <w:b/>
          <w:sz w:val="24"/>
        </w:rPr>
        <w:br w:type="page"/>
      </w:r>
      <w:r>
        <w:rPr>
          <w:b/>
          <w:sz w:val="24"/>
        </w:rPr>
        <w:lastRenderedPageBreak/>
        <w:t>附件</w:t>
      </w:r>
      <w:r>
        <w:rPr>
          <w:rFonts w:hint="eastAsia"/>
          <w:b/>
          <w:sz w:val="24"/>
        </w:rPr>
        <w:t>7</w:t>
      </w:r>
    </w:p>
    <w:p w:rsidR="00340977" w:rsidRDefault="00747EE6">
      <w:pPr>
        <w:spacing w:line="560" w:lineRule="exact"/>
        <w:jc w:val="center"/>
        <w:rPr>
          <w:b/>
          <w:sz w:val="24"/>
        </w:rPr>
      </w:pPr>
      <w:r>
        <w:rPr>
          <w:b/>
          <w:sz w:val="24"/>
        </w:rPr>
        <w:t>供应商</w:t>
      </w:r>
      <w:r>
        <w:rPr>
          <w:rFonts w:hint="eastAsia"/>
          <w:b/>
          <w:sz w:val="24"/>
        </w:rPr>
        <w:t>业绩</w:t>
      </w:r>
    </w:p>
    <w:p w:rsidR="00340977" w:rsidRDefault="00747EE6">
      <w:pPr>
        <w:spacing w:line="460" w:lineRule="exact"/>
        <w:ind w:left="192"/>
        <w:rPr>
          <w:sz w:val="24"/>
        </w:rPr>
      </w:pPr>
      <w:r>
        <w:rPr>
          <w:sz w:val="24"/>
        </w:rPr>
        <w:t>项目名称：</w:t>
      </w:r>
    </w:p>
    <w:p w:rsidR="00340977" w:rsidRDefault="00747EE6">
      <w:pPr>
        <w:spacing w:line="460" w:lineRule="exact"/>
        <w:ind w:left="192"/>
        <w:rPr>
          <w:sz w:val="24"/>
        </w:rPr>
      </w:pPr>
      <w:r>
        <w:rPr>
          <w:sz w:val="24"/>
        </w:rPr>
        <w:t>项目编号：</w:t>
      </w:r>
    </w:p>
    <w:p w:rsidR="00340977" w:rsidRDefault="00340977">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747EE6">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340977" w:rsidRDefault="00747EE6">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340977" w:rsidRDefault="00747EE6">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340977" w:rsidRDefault="00747EE6">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340977" w:rsidRDefault="00747EE6">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340977" w:rsidRDefault="00747EE6">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340977" w:rsidRDefault="00747EE6">
            <w:pPr>
              <w:jc w:val="center"/>
              <w:rPr>
                <w:sz w:val="24"/>
              </w:rPr>
            </w:pPr>
            <w:r>
              <w:rPr>
                <w:sz w:val="24"/>
              </w:rPr>
              <w:t>合同金额</w:t>
            </w:r>
          </w:p>
        </w:tc>
      </w:tr>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r>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r>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r>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r>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r>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r>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r>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r>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r>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r>
      <w:tr w:rsidR="00340977">
        <w:tc>
          <w:tcPr>
            <w:tcW w:w="631" w:type="pct"/>
            <w:tcBorders>
              <w:top w:val="single" w:sz="4" w:space="0" w:color="auto"/>
              <w:left w:val="single" w:sz="4" w:space="0" w:color="auto"/>
              <w:bottom w:val="single" w:sz="4" w:space="0" w:color="auto"/>
              <w:right w:val="single" w:sz="4" w:space="0" w:color="auto"/>
            </w:tcBorders>
            <w:vAlign w:val="center"/>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340977" w:rsidRDefault="00340977">
            <w:pPr>
              <w:jc w:val="center"/>
              <w:rPr>
                <w:b/>
                <w:sz w:val="24"/>
              </w:rPr>
            </w:pPr>
          </w:p>
        </w:tc>
      </w:tr>
    </w:tbl>
    <w:p w:rsidR="00340977" w:rsidRDefault="00340977">
      <w:pPr>
        <w:spacing w:line="460" w:lineRule="exact"/>
        <w:ind w:left="192"/>
        <w:rPr>
          <w:sz w:val="24"/>
        </w:rPr>
      </w:pPr>
    </w:p>
    <w:p w:rsidR="00340977" w:rsidRDefault="00747EE6">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340977" w:rsidRDefault="00340977">
      <w:pPr>
        <w:spacing w:line="560" w:lineRule="exact"/>
        <w:rPr>
          <w:b/>
          <w:sz w:val="24"/>
        </w:rPr>
      </w:pPr>
    </w:p>
    <w:p w:rsidR="00340977" w:rsidRDefault="00340977">
      <w:pPr>
        <w:spacing w:line="560" w:lineRule="exact"/>
        <w:rPr>
          <w:b/>
          <w:sz w:val="24"/>
        </w:rPr>
      </w:pPr>
    </w:p>
    <w:p w:rsidR="00340977" w:rsidRDefault="00747EE6">
      <w:pPr>
        <w:spacing w:line="360" w:lineRule="auto"/>
        <w:ind w:firstLineChars="1700" w:firstLine="4080"/>
        <w:rPr>
          <w:sz w:val="24"/>
        </w:rPr>
      </w:pPr>
      <w:r>
        <w:rPr>
          <w:sz w:val="24"/>
        </w:rPr>
        <w:t>供应商名称：</w:t>
      </w:r>
    </w:p>
    <w:p w:rsidR="00340977" w:rsidRDefault="00340977">
      <w:pPr>
        <w:spacing w:line="360" w:lineRule="auto"/>
        <w:ind w:firstLineChars="1700" w:firstLine="4080"/>
        <w:rPr>
          <w:sz w:val="24"/>
        </w:rPr>
      </w:pPr>
    </w:p>
    <w:p w:rsidR="00340977" w:rsidRDefault="00747EE6">
      <w:pPr>
        <w:spacing w:line="360" w:lineRule="auto"/>
        <w:ind w:firstLineChars="1700" w:firstLine="4080"/>
        <w:rPr>
          <w:sz w:val="24"/>
        </w:rPr>
      </w:pPr>
      <w:r>
        <w:rPr>
          <w:sz w:val="24"/>
        </w:rPr>
        <w:t>日期：年月日</w:t>
      </w:r>
    </w:p>
    <w:p w:rsidR="00340977" w:rsidRDefault="00747EE6">
      <w:pPr>
        <w:widowControl/>
        <w:jc w:val="left"/>
        <w:rPr>
          <w:b/>
          <w:sz w:val="24"/>
        </w:rPr>
      </w:pPr>
      <w:r>
        <w:rPr>
          <w:b/>
          <w:sz w:val="24"/>
        </w:rPr>
        <w:br w:type="page"/>
      </w:r>
    </w:p>
    <w:p w:rsidR="00340977" w:rsidRDefault="00747EE6">
      <w:pPr>
        <w:spacing w:line="480" w:lineRule="auto"/>
        <w:rPr>
          <w:b/>
          <w:color w:val="000000"/>
          <w:sz w:val="24"/>
        </w:rPr>
      </w:pPr>
      <w:r>
        <w:rPr>
          <w:b/>
          <w:color w:val="000000"/>
          <w:sz w:val="24"/>
        </w:rPr>
        <w:lastRenderedPageBreak/>
        <w:t>附件</w:t>
      </w:r>
      <w:r>
        <w:rPr>
          <w:rFonts w:hint="eastAsia"/>
          <w:b/>
          <w:color w:val="000000"/>
          <w:sz w:val="24"/>
        </w:rPr>
        <w:t>8</w:t>
      </w:r>
      <w:r>
        <w:rPr>
          <w:b/>
          <w:color w:val="000000"/>
          <w:sz w:val="24"/>
        </w:rPr>
        <w:t>-1</w:t>
      </w:r>
    </w:p>
    <w:p w:rsidR="00340977" w:rsidRDefault="00747EE6">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340977">
        <w:trPr>
          <w:cantSplit/>
          <w:jc w:val="center"/>
        </w:trPr>
        <w:tc>
          <w:tcPr>
            <w:tcW w:w="1452" w:type="dxa"/>
            <w:gridSpan w:val="2"/>
          </w:tcPr>
          <w:p w:rsidR="00340977" w:rsidRDefault="00747EE6">
            <w:pPr>
              <w:spacing w:line="360" w:lineRule="auto"/>
              <w:ind w:right="84"/>
              <w:jc w:val="center"/>
              <w:rPr>
                <w:position w:val="-36"/>
                <w:sz w:val="24"/>
              </w:rPr>
            </w:pPr>
            <w:r>
              <w:rPr>
                <w:position w:val="-36"/>
                <w:sz w:val="24"/>
              </w:rPr>
              <w:t>姓名</w:t>
            </w:r>
          </w:p>
        </w:tc>
        <w:tc>
          <w:tcPr>
            <w:tcW w:w="1396" w:type="dxa"/>
            <w:gridSpan w:val="2"/>
          </w:tcPr>
          <w:p w:rsidR="00340977" w:rsidRDefault="00340977">
            <w:pPr>
              <w:spacing w:line="360" w:lineRule="auto"/>
              <w:ind w:right="84"/>
              <w:jc w:val="center"/>
              <w:rPr>
                <w:position w:val="-36"/>
                <w:sz w:val="24"/>
              </w:rPr>
            </w:pPr>
          </w:p>
        </w:tc>
        <w:tc>
          <w:tcPr>
            <w:tcW w:w="1449" w:type="dxa"/>
            <w:gridSpan w:val="2"/>
          </w:tcPr>
          <w:p w:rsidR="00340977" w:rsidRDefault="00747EE6">
            <w:pPr>
              <w:spacing w:line="360" w:lineRule="auto"/>
              <w:ind w:right="84"/>
              <w:jc w:val="center"/>
              <w:rPr>
                <w:position w:val="-36"/>
                <w:sz w:val="24"/>
              </w:rPr>
            </w:pPr>
            <w:r>
              <w:rPr>
                <w:position w:val="-36"/>
                <w:sz w:val="24"/>
              </w:rPr>
              <w:t>性别</w:t>
            </w:r>
          </w:p>
        </w:tc>
        <w:tc>
          <w:tcPr>
            <w:tcW w:w="1894" w:type="dxa"/>
            <w:gridSpan w:val="3"/>
          </w:tcPr>
          <w:p w:rsidR="00340977" w:rsidRDefault="00340977">
            <w:pPr>
              <w:spacing w:line="360" w:lineRule="auto"/>
              <w:ind w:right="84"/>
              <w:jc w:val="center"/>
              <w:rPr>
                <w:position w:val="-36"/>
                <w:sz w:val="24"/>
              </w:rPr>
            </w:pPr>
          </w:p>
        </w:tc>
        <w:tc>
          <w:tcPr>
            <w:tcW w:w="1426" w:type="dxa"/>
            <w:gridSpan w:val="2"/>
          </w:tcPr>
          <w:p w:rsidR="00340977" w:rsidRDefault="00747EE6">
            <w:pPr>
              <w:spacing w:line="360" w:lineRule="auto"/>
              <w:ind w:right="84"/>
              <w:jc w:val="center"/>
              <w:rPr>
                <w:position w:val="-36"/>
                <w:sz w:val="24"/>
              </w:rPr>
            </w:pPr>
            <w:r>
              <w:rPr>
                <w:position w:val="-36"/>
                <w:sz w:val="24"/>
              </w:rPr>
              <w:t>年龄</w:t>
            </w:r>
          </w:p>
        </w:tc>
        <w:tc>
          <w:tcPr>
            <w:tcW w:w="1290" w:type="dxa"/>
          </w:tcPr>
          <w:p w:rsidR="00340977" w:rsidRDefault="00340977">
            <w:pPr>
              <w:spacing w:line="360" w:lineRule="auto"/>
              <w:ind w:right="84"/>
              <w:jc w:val="center"/>
              <w:rPr>
                <w:position w:val="-36"/>
                <w:sz w:val="24"/>
              </w:rPr>
            </w:pPr>
          </w:p>
        </w:tc>
      </w:tr>
      <w:tr w:rsidR="00340977">
        <w:trPr>
          <w:cantSplit/>
          <w:jc w:val="center"/>
        </w:trPr>
        <w:tc>
          <w:tcPr>
            <w:tcW w:w="1452" w:type="dxa"/>
            <w:gridSpan w:val="2"/>
          </w:tcPr>
          <w:p w:rsidR="00340977" w:rsidRDefault="00747EE6">
            <w:pPr>
              <w:spacing w:line="360" w:lineRule="auto"/>
              <w:ind w:right="84"/>
              <w:jc w:val="center"/>
              <w:rPr>
                <w:position w:val="-36"/>
                <w:sz w:val="24"/>
              </w:rPr>
            </w:pPr>
            <w:r>
              <w:rPr>
                <w:position w:val="-36"/>
                <w:sz w:val="24"/>
              </w:rPr>
              <w:t>职称</w:t>
            </w:r>
          </w:p>
        </w:tc>
        <w:tc>
          <w:tcPr>
            <w:tcW w:w="1396" w:type="dxa"/>
            <w:gridSpan w:val="2"/>
          </w:tcPr>
          <w:p w:rsidR="00340977" w:rsidRDefault="00340977">
            <w:pPr>
              <w:spacing w:line="360" w:lineRule="auto"/>
              <w:ind w:right="84"/>
              <w:jc w:val="center"/>
              <w:rPr>
                <w:position w:val="-36"/>
                <w:sz w:val="24"/>
              </w:rPr>
            </w:pPr>
          </w:p>
        </w:tc>
        <w:tc>
          <w:tcPr>
            <w:tcW w:w="1449" w:type="dxa"/>
            <w:gridSpan w:val="2"/>
          </w:tcPr>
          <w:p w:rsidR="00340977" w:rsidRDefault="00747EE6">
            <w:pPr>
              <w:spacing w:line="360" w:lineRule="auto"/>
              <w:ind w:right="84"/>
              <w:jc w:val="center"/>
              <w:rPr>
                <w:position w:val="-36"/>
                <w:sz w:val="24"/>
              </w:rPr>
            </w:pPr>
            <w:r>
              <w:rPr>
                <w:position w:val="-36"/>
                <w:sz w:val="24"/>
              </w:rPr>
              <w:t>毕业学校</w:t>
            </w:r>
          </w:p>
        </w:tc>
        <w:tc>
          <w:tcPr>
            <w:tcW w:w="1894" w:type="dxa"/>
            <w:gridSpan w:val="3"/>
          </w:tcPr>
          <w:p w:rsidR="00340977" w:rsidRDefault="00340977">
            <w:pPr>
              <w:spacing w:line="360" w:lineRule="auto"/>
              <w:ind w:right="84"/>
              <w:jc w:val="center"/>
              <w:rPr>
                <w:position w:val="-36"/>
                <w:sz w:val="24"/>
              </w:rPr>
            </w:pPr>
          </w:p>
        </w:tc>
        <w:tc>
          <w:tcPr>
            <w:tcW w:w="1426" w:type="dxa"/>
            <w:gridSpan w:val="2"/>
          </w:tcPr>
          <w:p w:rsidR="00340977" w:rsidRDefault="00747EE6">
            <w:pPr>
              <w:spacing w:line="360" w:lineRule="auto"/>
              <w:ind w:right="84"/>
              <w:jc w:val="center"/>
              <w:rPr>
                <w:position w:val="-36"/>
                <w:sz w:val="24"/>
              </w:rPr>
            </w:pPr>
            <w:r>
              <w:rPr>
                <w:position w:val="-36"/>
                <w:sz w:val="24"/>
              </w:rPr>
              <w:t>毕业时间</w:t>
            </w:r>
          </w:p>
        </w:tc>
        <w:tc>
          <w:tcPr>
            <w:tcW w:w="1290" w:type="dxa"/>
          </w:tcPr>
          <w:p w:rsidR="00340977" w:rsidRDefault="00340977">
            <w:pPr>
              <w:spacing w:line="360" w:lineRule="auto"/>
              <w:ind w:right="84"/>
              <w:jc w:val="center"/>
              <w:rPr>
                <w:position w:val="-36"/>
                <w:sz w:val="24"/>
              </w:rPr>
            </w:pPr>
          </w:p>
        </w:tc>
      </w:tr>
      <w:tr w:rsidR="00340977">
        <w:trPr>
          <w:cantSplit/>
          <w:jc w:val="center"/>
        </w:trPr>
        <w:tc>
          <w:tcPr>
            <w:tcW w:w="1452" w:type="dxa"/>
            <w:gridSpan w:val="2"/>
          </w:tcPr>
          <w:p w:rsidR="00340977" w:rsidRDefault="00747EE6">
            <w:pPr>
              <w:spacing w:line="360" w:lineRule="auto"/>
              <w:ind w:right="84"/>
              <w:jc w:val="center"/>
              <w:rPr>
                <w:position w:val="-36"/>
                <w:sz w:val="24"/>
              </w:rPr>
            </w:pPr>
            <w:r>
              <w:rPr>
                <w:position w:val="-36"/>
                <w:sz w:val="24"/>
              </w:rPr>
              <w:t>所学专业</w:t>
            </w:r>
          </w:p>
        </w:tc>
        <w:tc>
          <w:tcPr>
            <w:tcW w:w="1396" w:type="dxa"/>
            <w:gridSpan w:val="2"/>
          </w:tcPr>
          <w:p w:rsidR="00340977" w:rsidRDefault="00340977">
            <w:pPr>
              <w:spacing w:line="360" w:lineRule="auto"/>
              <w:ind w:right="84"/>
              <w:jc w:val="center"/>
              <w:rPr>
                <w:position w:val="-36"/>
                <w:sz w:val="24"/>
              </w:rPr>
            </w:pPr>
          </w:p>
        </w:tc>
        <w:tc>
          <w:tcPr>
            <w:tcW w:w="1449" w:type="dxa"/>
            <w:gridSpan w:val="2"/>
          </w:tcPr>
          <w:p w:rsidR="00340977" w:rsidRDefault="00747EE6">
            <w:pPr>
              <w:spacing w:line="360" w:lineRule="auto"/>
              <w:ind w:right="84"/>
              <w:jc w:val="center"/>
              <w:rPr>
                <w:position w:val="-36"/>
                <w:sz w:val="24"/>
              </w:rPr>
            </w:pPr>
            <w:r>
              <w:rPr>
                <w:position w:val="-36"/>
                <w:sz w:val="24"/>
              </w:rPr>
              <w:t>最高学历</w:t>
            </w:r>
          </w:p>
        </w:tc>
        <w:tc>
          <w:tcPr>
            <w:tcW w:w="1894" w:type="dxa"/>
            <w:gridSpan w:val="3"/>
          </w:tcPr>
          <w:p w:rsidR="00340977" w:rsidRDefault="00340977">
            <w:pPr>
              <w:spacing w:line="360" w:lineRule="auto"/>
              <w:ind w:right="84"/>
              <w:jc w:val="center"/>
              <w:rPr>
                <w:position w:val="-36"/>
                <w:sz w:val="24"/>
              </w:rPr>
            </w:pPr>
          </w:p>
        </w:tc>
        <w:tc>
          <w:tcPr>
            <w:tcW w:w="1426" w:type="dxa"/>
            <w:gridSpan w:val="2"/>
          </w:tcPr>
          <w:p w:rsidR="00340977" w:rsidRDefault="00747EE6">
            <w:pPr>
              <w:spacing w:line="360" w:lineRule="auto"/>
              <w:ind w:right="84"/>
              <w:jc w:val="center"/>
              <w:rPr>
                <w:position w:val="-36"/>
                <w:sz w:val="24"/>
              </w:rPr>
            </w:pPr>
            <w:r>
              <w:rPr>
                <w:spacing w:val="-12"/>
                <w:position w:val="-36"/>
                <w:sz w:val="24"/>
              </w:rPr>
              <w:t>联系电话</w:t>
            </w:r>
          </w:p>
        </w:tc>
        <w:tc>
          <w:tcPr>
            <w:tcW w:w="1290" w:type="dxa"/>
          </w:tcPr>
          <w:p w:rsidR="00340977" w:rsidRDefault="00340977">
            <w:pPr>
              <w:spacing w:line="360" w:lineRule="auto"/>
              <w:ind w:right="84"/>
              <w:jc w:val="center"/>
              <w:rPr>
                <w:position w:val="-36"/>
                <w:sz w:val="24"/>
              </w:rPr>
            </w:pPr>
          </w:p>
        </w:tc>
      </w:tr>
      <w:tr w:rsidR="00340977">
        <w:trPr>
          <w:cantSplit/>
          <w:jc w:val="center"/>
        </w:trPr>
        <w:tc>
          <w:tcPr>
            <w:tcW w:w="2346" w:type="dxa"/>
            <w:gridSpan w:val="3"/>
            <w:vAlign w:val="center"/>
          </w:tcPr>
          <w:p w:rsidR="00340977" w:rsidRDefault="00747EE6">
            <w:pPr>
              <w:spacing w:line="360" w:lineRule="auto"/>
              <w:ind w:right="84"/>
              <w:jc w:val="center"/>
              <w:rPr>
                <w:spacing w:val="-28"/>
                <w:position w:val="-36"/>
                <w:sz w:val="24"/>
              </w:rPr>
            </w:pPr>
            <w:r>
              <w:rPr>
                <w:position w:val="-36"/>
                <w:sz w:val="24"/>
              </w:rPr>
              <w:t>所获证书及编号</w:t>
            </w:r>
          </w:p>
        </w:tc>
        <w:tc>
          <w:tcPr>
            <w:tcW w:w="1951" w:type="dxa"/>
            <w:gridSpan w:val="3"/>
          </w:tcPr>
          <w:p w:rsidR="00340977" w:rsidRDefault="00340977">
            <w:pPr>
              <w:spacing w:line="360" w:lineRule="auto"/>
              <w:ind w:right="84"/>
              <w:jc w:val="center"/>
              <w:rPr>
                <w:position w:val="-36"/>
                <w:sz w:val="24"/>
              </w:rPr>
            </w:pPr>
          </w:p>
        </w:tc>
        <w:tc>
          <w:tcPr>
            <w:tcW w:w="3138" w:type="dxa"/>
            <w:gridSpan w:val="4"/>
          </w:tcPr>
          <w:p w:rsidR="00340977" w:rsidRDefault="00747EE6">
            <w:pPr>
              <w:spacing w:line="560" w:lineRule="exact"/>
              <w:jc w:val="center"/>
              <w:rPr>
                <w:sz w:val="24"/>
              </w:rPr>
            </w:pPr>
            <w:r>
              <w:rPr>
                <w:sz w:val="24"/>
              </w:rPr>
              <w:t>从事物业管理</w:t>
            </w:r>
          </w:p>
          <w:p w:rsidR="00340977" w:rsidRDefault="00747EE6">
            <w:pPr>
              <w:spacing w:line="360" w:lineRule="auto"/>
              <w:ind w:right="84"/>
              <w:jc w:val="center"/>
              <w:rPr>
                <w:position w:val="-36"/>
                <w:sz w:val="24"/>
              </w:rPr>
            </w:pPr>
            <w:r>
              <w:rPr>
                <w:sz w:val="24"/>
              </w:rPr>
              <w:t>工作年限</w:t>
            </w:r>
          </w:p>
        </w:tc>
        <w:tc>
          <w:tcPr>
            <w:tcW w:w="1472" w:type="dxa"/>
            <w:gridSpan w:val="2"/>
          </w:tcPr>
          <w:p w:rsidR="00340977" w:rsidRDefault="00340977">
            <w:pPr>
              <w:spacing w:line="360" w:lineRule="auto"/>
              <w:ind w:right="84"/>
              <w:jc w:val="center"/>
              <w:rPr>
                <w:position w:val="-36"/>
                <w:sz w:val="24"/>
              </w:rPr>
            </w:pPr>
          </w:p>
        </w:tc>
      </w:tr>
      <w:tr w:rsidR="00340977">
        <w:trPr>
          <w:cantSplit/>
          <w:jc w:val="center"/>
        </w:trPr>
        <w:tc>
          <w:tcPr>
            <w:tcW w:w="8907" w:type="dxa"/>
            <w:gridSpan w:val="12"/>
          </w:tcPr>
          <w:p w:rsidR="00340977" w:rsidRDefault="00747EE6">
            <w:pPr>
              <w:spacing w:line="360" w:lineRule="auto"/>
              <w:ind w:right="84"/>
              <w:jc w:val="center"/>
              <w:rPr>
                <w:position w:val="-36"/>
                <w:sz w:val="24"/>
              </w:rPr>
            </w:pPr>
            <w:r>
              <w:rPr>
                <w:position w:val="-36"/>
                <w:sz w:val="24"/>
              </w:rPr>
              <w:t>近三年来的主要工作业绩及担任的主要工作经历</w:t>
            </w:r>
          </w:p>
        </w:tc>
      </w:tr>
      <w:tr w:rsidR="00340977">
        <w:trPr>
          <w:cantSplit/>
          <w:jc w:val="center"/>
        </w:trPr>
        <w:tc>
          <w:tcPr>
            <w:tcW w:w="952" w:type="dxa"/>
          </w:tcPr>
          <w:p w:rsidR="00340977" w:rsidRDefault="00747EE6">
            <w:pPr>
              <w:spacing w:line="360" w:lineRule="auto"/>
              <w:ind w:right="84"/>
              <w:rPr>
                <w:position w:val="-36"/>
                <w:sz w:val="24"/>
              </w:rPr>
            </w:pPr>
            <w:r>
              <w:rPr>
                <w:position w:val="-36"/>
                <w:sz w:val="24"/>
              </w:rPr>
              <w:t>时间</w:t>
            </w:r>
          </w:p>
        </w:tc>
        <w:tc>
          <w:tcPr>
            <w:tcW w:w="1394" w:type="dxa"/>
            <w:gridSpan w:val="2"/>
          </w:tcPr>
          <w:p w:rsidR="00340977" w:rsidRDefault="00747EE6">
            <w:pPr>
              <w:spacing w:line="360" w:lineRule="auto"/>
              <w:ind w:right="84"/>
              <w:jc w:val="center"/>
              <w:rPr>
                <w:position w:val="-36"/>
                <w:sz w:val="24"/>
              </w:rPr>
            </w:pPr>
            <w:r>
              <w:rPr>
                <w:position w:val="-36"/>
                <w:sz w:val="24"/>
              </w:rPr>
              <w:t>地点</w:t>
            </w:r>
          </w:p>
        </w:tc>
        <w:tc>
          <w:tcPr>
            <w:tcW w:w="1445" w:type="dxa"/>
            <w:gridSpan w:val="2"/>
          </w:tcPr>
          <w:p w:rsidR="00340977" w:rsidRDefault="00747EE6">
            <w:pPr>
              <w:spacing w:line="360" w:lineRule="auto"/>
              <w:ind w:right="84"/>
              <w:jc w:val="center"/>
              <w:rPr>
                <w:position w:val="-36"/>
                <w:sz w:val="24"/>
              </w:rPr>
            </w:pPr>
            <w:r>
              <w:rPr>
                <w:position w:val="-36"/>
                <w:sz w:val="24"/>
              </w:rPr>
              <w:t>单位</w:t>
            </w:r>
          </w:p>
        </w:tc>
        <w:tc>
          <w:tcPr>
            <w:tcW w:w="944" w:type="dxa"/>
            <w:gridSpan w:val="2"/>
          </w:tcPr>
          <w:p w:rsidR="00340977" w:rsidRDefault="00747EE6">
            <w:pPr>
              <w:spacing w:line="360" w:lineRule="auto"/>
              <w:ind w:right="84"/>
              <w:jc w:val="center"/>
              <w:rPr>
                <w:position w:val="-36"/>
                <w:sz w:val="24"/>
              </w:rPr>
            </w:pPr>
            <w:r>
              <w:rPr>
                <w:position w:val="-36"/>
                <w:sz w:val="24"/>
              </w:rPr>
              <w:t>职务</w:t>
            </w:r>
          </w:p>
        </w:tc>
        <w:tc>
          <w:tcPr>
            <w:tcW w:w="4172" w:type="dxa"/>
            <w:gridSpan w:val="5"/>
          </w:tcPr>
          <w:p w:rsidR="00340977" w:rsidRDefault="00747EE6">
            <w:pPr>
              <w:spacing w:line="360" w:lineRule="auto"/>
              <w:ind w:right="84"/>
              <w:jc w:val="center"/>
              <w:rPr>
                <w:position w:val="-36"/>
                <w:sz w:val="24"/>
              </w:rPr>
            </w:pPr>
            <w:r>
              <w:rPr>
                <w:position w:val="-36"/>
                <w:sz w:val="24"/>
              </w:rPr>
              <w:t>主要工作</w:t>
            </w:r>
          </w:p>
        </w:tc>
      </w:tr>
      <w:tr w:rsidR="00340977">
        <w:trPr>
          <w:cantSplit/>
          <w:jc w:val="center"/>
        </w:trPr>
        <w:tc>
          <w:tcPr>
            <w:tcW w:w="952" w:type="dxa"/>
          </w:tcPr>
          <w:p w:rsidR="00340977" w:rsidRDefault="00340977">
            <w:pPr>
              <w:spacing w:line="360" w:lineRule="auto"/>
              <w:ind w:right="84"/>
              <w:rPr>
                <w:position w:val="-36"/>
                <w:sz w:val="24"/>
              </w:rPr>
            </w:pPr>
          </w:p>
          <w:p w:rsidR="00340977" w:rsidRDefault="00340977">
            <w:pPr>
              <w:spacing w:line="360" w:lineRule="auto"/>
              <w:ind w:right="84"/>
              <w:rPr>
                <w:position w:val="-36"/>
                <w:sz w:val="24"/>
              </w:rPr>
            </w:pPr>
          </w:p>
          <w:p w:rsidR="00340977" w:rsidRDefault="00340977">
            <w:pPr>
              <w:spacing w:line="360" w:lineRule="auto"/>
              <w:ind w:right="84"/>
              <w:rPr>
                <w:position w:val="-36"/>
                <w:sz w:val="24"/>
              </w:rPr>
            </w:pPr>
          </w:p>
          <w:p w:rsidR="00340977" w:rsidRDefault="00340977">
            <w:pPr>
              <w:spacing w:line="360" w:lineRule="auto"/>
              <w:ind w:right="84"/>
              <w:rPr>
                <w:position w:val="-36"/>
                <w:sz w:val="24"/>
              </w:rPr>
            </w:pPr>
          </w:p>
          <w:p w:rsidR="00340977" w:rsidRDefault="00340977">
            <w:pPr>
              <w:spacing w:line="360" w:lineRule="auto"/>
              <w:ind w:right="84"/>
              <w:rPr>
                <w:position w:val="-36"/>
                <w:sz w:val="24"/>
              </w:rPr>
            </w:pPr>
          </w:p>
        </w:tc>
        <w:tc>
          <w:tcPr>
            <w:tcW w:w="1394" w:type="dxa"/>
            <w:gridSpan w:val="2"/>
          </w:tcPr>
          <w:p w:rsidR="00340977" w:rsidRDefault="00340977">
            <w:pPr>
              <w:spacing w:line="360" w:lineRule="auto"/>
              <w:ind w:right="84"/>
              <w:rPr>
                <w:position w:val="-36"/>
                <w:sz w:val="24"/>
              </w:rPr>
            </w:pPr>
          </w:p>
        </w:tc>
        <w:tc>
          <w:tcPr>
            <w:tcW w:w="1445" w:type="dxa"/>
            <w:gridSpan w:val="2"/>
          </w:tcPr>
          <w:p w:rsidR="00340977" w:rsidRDefault="00340977">
            <w:pPr>
              <w:spacing w:line="360" w:lineRule="auto"/>
              <w:ind w:right="84"/>
              <w:rPr>
                <w:position w:val="-36"/>
                <w:sz w:val="24"/>
              </w:rPr>
            </w:pPr>
          </w:p>
        </w:tc>
        <w:tc>
          <w:tcPr>
            <w:tcW w:w="944" w:type="dxa"/>
            <w:gridSpan w:val="2"/>
          </w:tcPr>
          <w:p w:rsidR="00340977" w:rsidRDefault="00340977">
            <w:pPr>
              <w:spacing w:line="360" w:lineRule="auto"/>
              <w:ind w:right="84"/>
              <w:rPr>
                <w:position w:val="-36"/>
                <w:sz w:val="24"/>
              </w:rPr>
            </w:pPr>
          </w:p>
        </w:tc>
        <w:tc>
          <w:tcPr>
            <w:tcW w:w="4172" w:type="dxa"/>
            <w:gridSpan w:val="5"/>
          </w:tcPr>
          <w:p w:rsidR="00340977" w:rsidRDefault="00340977">
            <w:pPr>
              <w:spacing w:line="360" w:lineRule="auto"/>
              <w:ind w:right="84"/>
              <w:rPr>
                <w:position w:val="-36"/>
                <w:sz w:val="24"/>
              </w:rPr>
            </w:pPr>
          </w:p>
        </w:tc>
      </w:tr>
      <w:tr w:rsidR="00340977">
        <w:trPr>
          <w:cantSplit/>
          <w:jc w:val="center"/>
        </w:trPr>
        <w:tc>
          <w:tcPr>
            <w:tcW w:w="8907" w:type="dxa"/>
            <w:gridSpan w:val="12"/>
          </w:tcPr>
          <w:p w:rsidR="00340977" w:rsidRDefault="00747EE6">
            <w:pPr>
              <w:spacing w:line="360" w:lineRule="auto"/>
              <w:ind w:right="84"/>
              <w:jc w:val="center"/>
              <w:rPr>
                <w:position w:val="-36"/>
                <w:sz w:val="24"/>
              </w:rPr>
            </w:pPr>
            <w:r>
              <w:rPr>
                <w:position w:val="-36"/>
                <w:sz w:val="24"/>
              </w:rPr>
              <w:t>曾担任负责人的项目</w:t>
            </w:r>
          </w:p>
        </w:tc>
      </w:tr>
      <w:tr w:rsidR="00340977">
        <w:trPr>
          <w:cantSplit/>
          <w:jc w:val="center"/>
        </w:trPr>
        <w:tc>
          <w:tcPr>
            <w:tcW w:w="952" w:type="dxa"/>
          </w:tcPr>
          <w:p w:rsidR="00340977" w:rsidRDefault="00747EE6">
            <w:pPr>
              <w:spacing w:line="360" w:lineRule="auto"/>
              <w:ind w:right="84"/>
              <w:rPr>
                <w:position w:val="-36"/>
                <w:sz w:val="24"/>
              </w:rPr>
            </w:pPr>
            <w:r>
              <w:rPr>
                <w:position w:val="-36"/>
                <w:sz w:val="24"/>
              </w:rPr>
              <w:t>时间</w:t>
            </w:r>
          </w:p>
        </w:tc>
        <w:tc>
          <w:tcPr>
            <w:tcW w:w="1394" w:type="dxa"/>
            <w:gridSpan w:val="2"/>
          </w:tcPr>
          <w:p w:rsidR="00340977" w:rsidRDefault="00747EE6">
            <w:pPr>
              <w:spacing w:line="360" w:lineRule="auto"/>
              <w:ind w:right="84"/>
              <w:jc w:val="center"/>
              <w:rPr>
                <w:position w:val="-36"/>
                <w:sz w:val="24"/>
              </w:rPr>
            </w:pPr>
            <w:r>
              <w:rPr>
                <w:position w:val="-36"/>
                <w:sz w:val="24"/>
              </w:rPr>
              <w:t>委托单位</w:t>
            </w:r>
          </w:p>
        </w:tc>
        <w:tc>
          <w:tcPr>
            <w:tcW w:w="2389" w:type="dxa"/>
            <w:gridSpan w:val="4"/>
          </w:tcPr>
          <w:p w:rsidR="00340977" w:rsidRDefault="00747EE6">
            <w:pPr>
              <w:spacing w:line="360" w:lineRule="auto"/>
              <w:ind w:right="84"/>
              <w:jc w:val="center"/>
              <w:rPr>
                <w:position w:val="-36"/>
                <w:sz w:val="24"/>
              </w:rPr>
            </w:pPr>
            <w:r>
              <w:rPr>
                <w:position w:val="-36"/>
                <w:sz w:val="24"/>
              </w:rPr>
              <w:t>项目名称</w:t>
            </w:r>
          </w:p>
        </w:tc>
        <w:tc>
          <w:tcPr>
            <w:tcW w:w="1351" w:type="dxa"/>
          </w:tcPr>
          <w:p w:rsidR="00340977" w:rsidRDefault="00747EE6">
            <w:pPr>
              <w:spacing w:line="360" w:lineRule="auto"/>
              <w:ind w:right="84"/>
              <w:jc w:val="center"/>
              <w:rPr>
                <w:position w:val="-36"/>
                <w:sz w:val="24"/>
              </w:rPr>
            </w:pPr>
            <w:r>
              <w:rPr>
                <w:position w:val="-36"/>
                <w:sz w:val="24"/>
              </w:rPr>
              <w:t>项目规模</w:t>
            </w:r>
          </w:p>
        </w:tc>
        <w:tc>
          <w:tcPr>
            <w:tcW w:w="1349" w:type="dxa"/>
            <w:gridSpan w:val="2"/>
          </w:tcPr>
          <w:p w:rsidR="00340977" w:rsidRDefault="00747EE6">
            <w:pPr>
              <w:spacing w:line="360" w:lineRule="auto"/>
              <w:ind w:right="84"/>
              <w:jc w:val="center"/>
              <w:rPr>
                <w:position w:val="-36"/>
                <w:sz w:val="24"/>
              </w:rPr>
            </w:pPr>
            <w:r>
              <w:rPr>
                <w:position w:val="-36"/>
                <w:sz w:val="24"/>
              </w:rPr>
              <w:t>项目类型</w:t>
            </w:r>
          </w:p>
        </w:tc>
        <w:tc>
          <w:tcPr>
            <w:tcW w:w="1472" w:type="dxa"/>
            <w:gridSpan w:val="2"/>
          </w:tcPr>
          <w:p w:rsidR="00340977" w:rsidRDefault="00747EE6">
            <w:pPr>
              <w:spacing w:line="360" w:lineRule="auto"/>
              <w:ind w:right="84"/>
              <w:jc w:val="center"/>
              <w:rPr>
                <w:position w:val="-36"/>
                <w:sz w:val="24"/>
              </w:rPr>
            </w:pPr>
            <w:r>
              <w:rPr>
                <w:position w:val="-36"/>
                <w:sz w:val="24"/>
              </w:rPr>
              <w:t>备注</w:t>
            </w:r>
          </w:p>
        </w:tc>
      </w:tr>
      <w:tr w:rsidR="00340977">
        <w:trPr>
          <w:cantSplit/>
          <w:trHeight w:val="1249"/>
          <w:jc w:val="center"/>
        </w:trPr>
        <w:tc>
          <w:tcPr>
            <w:tcW w:w="952" w:type="dxa"/>
            <w:tcBorders>
              <w:bottom w:val="single" w:sz="4" w:space="0" w:color="auto"/>
            </w:tcBorders>
          </w:tcPr>
          <w:p w:rsidR="00340977" w:rsidRDefault="00340977">
            <w:pPr>
              <w:spacing w:line="360" w:lineRule="auto"/>
              <w:ind w:right="84"/>
              <w:rPr>
                <w:position w:val="-36"/>
                <w:sz w:val="24"/>
              </w:rPr>
            </w:pPr>
          </w:p>
          <w:p w:rsidR="00340977" w:rsidRDefault="00340977">
            <w:pPr>
              <w:spacing w:line="360" w:lineRule="auto"/>
              <w:ind w:right="84"/>
              <w:rPr>
                <w:position w:val="-36"/>
                <w:sz w:val="24"/>
              </w:rPr>
            </w:pPr>
          </w:p>
          <w:p w:rsidR="00340977" w:rsidRDefault="00340977">
            <w:pPr>
              <w:spacing w:line="360" w:lineRule="auto"/>
              <w:ind w:right="84"/>
              <w:rPr>
                <w:position w:val="-36"/>
                <w:sz w:val="24"/>
              </w:rPr>
            </w:pPr>
          </w:p>
        </w:tc>
        <w:tc>
          <w:tcPr>
            <w:tcW w:w="1394" w:type="dxa"/>
            <w:gridSpan w:val="2"/>
            <w:tcBorders>
              <w:bottom w:val="single" w:sz="4" w:space="0" w:color="auto"/>
            </w:tcBorders>
          </w:tcPr>
          <w:p w:rsidR="00340977" w:rsidRDefault="00340977">
            <w:pPr>
              <w:spacing w:line="360" w:lineRule="auto"/>
              <w:ind w:right="84"/>
              <w:rPr>
                <w:position w:val="-36"/>
                <w:sz w:val="24"/>
              </w:rPr>
            </w:pPr>
          </w:p>
        </w:tc>
        <w:tc>
          <w:tcPr>
            <w:tcW w:w="2389" w:type="dxa"/>
            <w:gridSpan w:val="4"/>
            <w:tcBorders>
              <w:bottom w:val="single" w:sz="4" w:space="0" w:color="auto"/>
            </w:tcBorders>
          </w:tcPr>
          <w:p w:rsidR="00340977" w:rsidRDefault="00340977">
            <w:pPr>
              <w:spacing w:line="360" w:lineRule="auto"/>
              <w:ind w:right="84"/>
              <w:rPr>
                <w:position w:val="-36"/>
                <w:sz w:val="24"/>
              </w:rPr>
            </w:pPr>
          </w:p>
        </w:tc>
        <w:tc>
          <w:tcPr>
            <w:tcW w:w="1351" w:type="dxa"/>
            <w:tcBorders>
              <w:bottom w:val="single" w:sz="4" w:space="0" w:color="auto"/>
            </w:tcBorders>
          </w:tcPr>
          <w:p w:rsidR="00340977" w:rsidRDefault="00340977">
            <w:pPr>
              <w:spacing w:line="360" w:lineRule="auto"/>
              <w:ind w:right="84"/>
              <w:rPr>
                <w:position w:val="-36"/>
                <w:sz w:val="24"/>
              </w:rPr>
            </w:pPr>
          </w:p>
        </w:tc>
        <w:tc>
          <w:tcPr>
            <w:tcW w:w="1349" w:type="dxa"/>
            <w:gridSpan w:val="2"/>
            <w:tcBorders>
              <w:bottom w:val="single" w:sz="4" w:space="0" w:color="auto"/>
            </w:tcBorders>
          </w:tcPr>
          <w:p w:rsidR="00340977" w:rsidRDefault="00340977">
            <w:pPr>
              <w:spacing w:line="360" w:lineRule="auto"/>
              <w:ind w:right="84"/>
              <w:rPr>
                <w:position w:val="-36"/>
                <w:sz w:val="24"/>
              </w:rPr>
            </w:pPr>
          </w:p>
        </w:tc>
        <w:tc>
          <w:tcPr>
            <w:tcW w:w="1472" w:type="dxa"/>
            <w:gridSpan w:val="2"/>
            <w:tcBorders>
              <w:bottom w:val="single" w:sz="4" w:space="0" w:color="auto"/>
            </w:tcBorders>
          </w:tcPr>
          <w:p w:rsidR="00340977" w:rsidRDefault="00340977">
            <w:pPr>
              <w:spacing w:line="360" w:lineRule="auto"/>
              <w:ind w:right="84"/>
              <w:rPr>
                <w:position w:val="-36"/>
                <w:sz w:val="24"/>
              </w:rPr>
            </w:pPr>
          </w:p>
        </w:tc>
      </w:tr>
    </w:tbl>
    <w:p w:rsidR="00340977" w:rsidRDefault="00340977">
      <w:pPr>
        <w:spacing w:line="460" w:lineRule="exact"/>
        <w:ind w:left="192"/>
        <w:rPr>
          <w:sz w:val="24"/>
        </w:rPr>
      </w:pPr>
    </w:p>
    <w:p w:rsidR="00340977" w:rsidRDefault="00747EE6">
      <w:pPr>
        <w:spacing w:line="360" w:lineRule="auto"/>
        <w:ind w:firstLineChars="1700" w:firstLine="4080"/>
        <w:rPr>
          <w:sz w:val="24"/>
        </w:rPr>
      </w:pPr>
      <w:r>
        <w:rPr>
          <w:sz w:val="24"/>
        </w:rPr>
        <w:t>供应商名称：</w:t>
      </w:r>
    </w:p>
    <w:p w:rsidR="00340977" w:rsidRDefault="00747EE6">
      <w:pPr>
        <w:spacing w:line="360" w:lineRule="auto"/>
        <w:ind w:firstLineChars="1700" w:firstLine="4080"/>
        <w:rPr>
          <w:sz w:val="24"/>
        </w:rPr>
      </w:pPr>
      <w:r>
        <w:rPr>
          <w:sz w:val="24"/>
        </w:rPr>
        <w:t>日期：年月日</w:t>
      </w:r>
    </w:p>
    <w:p w:rsidR="00340977" w:rsidRDefault="00340977">
      <w:pPr>
        <w:tabs>
          <w:tab w:val="left" w:pos="240"/>
          <w:tab w:val="left" w:pos="7665"/>
        </w:tabs>
        <w:rPr>
          <w:b/>
          <w:sz w:val="24"/>
          <w:szCs w:val="24"/>
        </w:rPr>
      </w:pPr>
    </w:p>
    <w:p w:rsidR="00340977" w:rsidRDefault="00747EE6">
      <w:pPr>
        <w:widowControl/>
        <w:jc w:val="left"/>
        <w:rPr>
          <w:b/>
          <w:sz w:val="24"/>
          <w:szCs w:val="24"/>
        </w:rPr>
      </w:pPr>
      <w:r>
        <w:rPr>
          <w:b/>
          <w:sz w:val="24"/>
          <w:szCs w:val="24"/>
        </w:rPr>
        <w:br w:type="page"/>
      </w:r>
    </w:p>
    <w:p w:rsidR="00340977" w:rsidRDefault="00747EE6">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-2</w:t>
      </w:r>
    </w:p>
    <w:p w:rsidR="00340977" w:rsidRDefault="00747EE6">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340977">
        <w:trPr>
          <w:jc w:val="center"/>
        </w:trPr>
        <w:tc>
          <w:tcPr>
            <w:tcW w:w="840" w:type="dxa"/>
            <w:vAlign w:val="center"/>
          </w:tcPr>
          <w:p w:rsidR="00340977" w:rsidRDefault="00747EE6">
            <w:pPr>
              <w:spacing w:line="360" w:lineRule="auto"/>
              <w:ind w:right="84"/>
              <w:jc w:val="center"/>
              <w:rPr>
                <w:position w:val="-32"/>
                <w:sz w:val="24"/>
              </w:rPr>
            </w:pPr>
            <w:r>
              <w:rPr>
                <w:position w:val="-32"/>
                <w:sz w:val="24"/>
              </w:rPr>
              <w:t>序号</w:t>
            </w:r>
          </w:p>
        </w:tc>
        <w:tc>
          <w:tcPr>
            <w:tcW w:w="2520" w:type="dxa"/>
            <w:vAlign w:val="center"/>
          </w:tcPr>
          <w:p w:rsidR="00340977" w:rsidRDefault="00747EE6">
            <w:pPr>
              <w:spacing w:line="360" w:lineRule="auto"/>
              <w:ind w:right="84"/>
              <w:jc w:val="center"/>
              <w:rPr>
                <w:position w:val="-32"/>
                <w:sz w:val="24"/>
              </w:rPr>
            </w:pPr>
            <w:r>
              <w:rPr>
                <w:position w:val="-32"/>
                <w:sz w:val="24"/>
              </w:rPr>
              <w:t>主要设备名称</w:t>
            </w:r>
          </w:p>
        </w:tc>
        <w:tc>
          <w:tcPr>
            <w:tcW w:w="1441" w:type="dxa"/>
            <w:vAlign w:val="center"/>
          </w:tcPr>
          <w:p w:rsidR="00340977" w:rsidRDefault="00747EE6">
            <w:pPr>
              <w:spacing w:line="360" w:lineRule="auto"/>
              <w:ind w:right="84"/>
              <w:jc w:val="center"/>
              <w:rPr>
                <w:position w:val="-32"/>
                <w:sz w:val="24"/>
              </w:rPr>
            </w:pPr>
            <w:r>
              <w:rPr>
                <w:position w:val="-32"/>
                <w:sz w:val="24"/>
              </w:rPr>
              <w:t>规格型号</w:t>
            </w:r>
          </w:p>
        </w:tc>
        <w:tc>
          <w:tcPr>
            <w:tcW w:w="1439" w:type="dxa"/>
            <w:vAlign w:val="center"/>
          </w:tcPr>
          <w:p w:rsidR="00340977" w:rsidRDefault="00747EE6">
            <w:pPr>
              <w:spacing w:line="360" w:lineRule="auto"/>
              <w:ind w:right="84"/>
              <w:jc w:val="center"/>
              <w:rPr>
                <w:position w:val="-32"/>
                <w:sz w:val="24"/>
              </w:rPr>
            </w:pPr>
            <w:r>
              <w:rPr>
                <w:position w:val="-32"/>
                <w:sz w:val="24"/>
              </w:rPr>
              <w:t>购入时间</w:t>
            </w:r>
          </w:p>
        </w:tc>
        <w:tc>
          <w:tcPr>
            <w:tcW w:w="900" w:type="dxa"/>
            <w:vAlign w:val="center"/>
          </w:tcPr>
          <w:p w:rsidR="00340977" w:rsidRDefault="00747EE6">
            <w:pPr>
              <w:spacing w:line="360" w:lineRule="auto"/>
              <w:ind w:right="84"/>
              <w:jc w:val="center"/>
              <w:rPr>
                <w:position w:val="-32"/>
                <w:sz w:val="24"/>
              </w:rPr>
            </w:pPr>
            <w:r>
              <w:rPr>
                <w:position w:val="-32"/>
                <w:sz w:val="24"/>
              </w:rPr>
              <w:t>数量</w:t>
            </w:r>
          </w:p>
        </w:tc>
        <w:tc>
          <w:tcPr>
            <w:tcW w:w="1404" w:type="dxa"/>
            <w:vAlign w:val="center"/>
          </w:tcPr>
          <w:p w:rsidR="00340977" w:rsidRDefault="00747EE6">
            <w:pPr>
              <w:spacing w:line="360" w:lineRule="auto"/>
              <w:ind w:right="84"/>
              <w:jc w:val="center"/>
              <w:rPr>
                <w:position w:val="-32"/>
                <w:sz w:val="24"/>
              </w:rPr>
            </w:pPr>
            <w:r>
              <w:rPr>
                <w:position w:val="-32"/>
                <w:sz w:val="24"/>
              </w:rPr>
              <w:t>备注</w:t>
            </w: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r w:rsidR="00340977">
        <w:trPr>
          <w:jc w:val="center"/>
        </w:trPr>
        <w:tc>
          <w:tcPr>
            <w:tcW w:w="840" w:type="dxa"/>
          </w:tcPr>
          <w:p w:rsidR="00340977" w:rsidRDefault="00340977">
            <w:pPr>
              <w:spacing w:line="360" w:lineRule="auto"/>
              <w:ind w:right="84"/>
              <w:rPr>
                <w:position w:val="-40"/>
                <w:u w:val="single"/>
              </w:rPr>
            </w:pPr>
          </w:p>
        </w:tc>
        <w:tc>
          <w:tcPr>
            <w:tcW w:w="2520" w:type="dxa"/>
          </w:tcPr>
          <w:p w:rsidR="00340977" w:rsidRDefault="00340977">
            <w:pPr>
              <w:spacing w:line="360" w:lineRule="auto"/>
              <w:ind w:right="84"/>
              <w:rPr>
                <w:position w:val="-40"/>
                <w:u w:val="single"/>
              </w:rPr>
            </w:pPr>
          </w:p>
        </w:tc>
        <w:tc>
          <w:tcPr>
            <w:tcW w:w="1441" w:type="dxa"/>
          </w:tcPr>
          <w:p w:rsidR="00340977" w:rsidRDefault="00340977">
            <w:pPr>
              <w:spacing w:line="360" w:lineRule="auto"/>
              <w:ind w:right="84"/>
              <w:rPr>
                <w:position w:val="-40"/>
                <w:u w:val="single"/>
              </w:rPr>
            </w:pPr>
          </w:p>
        </w:tc>
        <w:tc>
          <w:tcPr>
            <w:tcW w:w="1439" w:type="dxa"/>
          </w:tcPr>
          <w:p w:rsidR="00340977" w:rsidRDefault="00340977">
            <w:pPr>
              <w:spacing w:line="360" w:lineRule="auto"/>
              <w:ind w:right="84"/>
              <w:rPr>
                <w:position w:val="-40"/>
                <w:u w:val="single"/>
              </w:rPr>
            </w:pPr>
          </w:p>
        </w:tc>
        <w:tc>
          <w:tcPr>
            <w:tcW w:w="900" w:type="dxa"/>
          </w:tcPr>
          <w:p w:rsidR="00340977" w:rsidRDefault="00340977">
            <w:pPr>
              <w:spacing w:line="360" w:lineRule="auto"/>
              <w:ind w:right="84"/>
              <w:rPr>
                <w:position w:val="-40"/>
                <w:u w:val="single"/>
              </w:rPr>
            </w:pPr>
          </w:p>
        </w:tc>
        <w:tc>
          <w:tcPr>
            <w:tcW w:w="1404" w:type="dxa"/>
          </w:tcPr>
          <w:p w:rsidR="00340977" w:rsidRDefault="00340977">
            <w:pPr>
              <w:spacing w:line="360" w:lineRule="auto"/>
              <w:ind w:right="84"/>
              <w:rPr>
                <w:position w:val="-40"/>
                <w:u w:val="single"/>
              </w:rPr>
            </w:pPr>
          </w:p>
        </w:tc>
      </w:tr>
    </w:tbl>
    <w:p w:rsidR="00340977" w:rsidRDefault="00340977">
      <w:pPr>
        <w:spacing w:line="360" w:lineRule="auto"/>
        <w:ind w:firstLineChars="1700" w:firstLine="4080"/>
        <w:rPr>
          <w:sz w:val="24"/>
        </w:rPr>
      </w:pPr>
    </w:p>
    <w:p w:rsidR="00340977" w:rsidRDefault="00747EE6">
      <w:pPr>
        <w:spacing w:line="360" w:lineRule="auto"/>
        <w:ind w:firstLineChars="1700" w:firstLine="4080"/>
        <w:rPr>
          <w:sz w:val="24"/>
        </w:rPr>
      </w:pPr>
      <w:r>
        <w:rPr>
          <w:sz w:val="24"/>
        </w:rPr>
        <w:t>供应商名称：</w:t>
      </w:r>
    </w:p>
    <w:p w:rsidR="00340977" w:rsidRDefault="00747EE6">
      <w:pPr>
        <w:spacing w:line="360" w:lineRule="auto"/>
        <w:ind w:firstLineChars="1700" w:firstLine="4080"/>
        <w:rPr>
          <w:sz w:val="24"/>
        </w:rPr>
      </w:pPr>
      <w:r>
        <w:rPr>
          <w:sz w:val="24"/>
        </w:rPr>
        <w:t>日期：年月日</w:t>
      </w:r>
    </w:p>
    <w:p w:rsidR="00340977" w:rsidRDefault="00340977">
      <w:pPr>
        <w:spacing w:line="360" w:lineRule="auto"/>
        <w:ind w:left="192" w:right="84"/>
        <w:rPr>
          <w:sz w:val="24"/>
        </w:rPr>
      </w:pPr>
    </w:p>
    <w:p w:rsidR="00340977" w:rsidRDefault="00340977">
      <w:pPr>
        <w:tabs>
          <w:tab w:val="left" w:pos="240"/>
          <w:tab w:val="left" w:pos="7665"/>
        </w:tabs>
        <w:rPr>
          <w:b/>
          <w:sz w:val="24"/>
          <w:szCs w:val="24"/>
        </w:rPr>
      </w:pPr>
    </w:p>
    <w:p w:rsidR="00340977" w:rsidRDefault="00747EE6">
      <w:pPr>
        <w:widowControl/>
        <w:jc w:val="left"/>
        <w:rPr>
          <w:b/>
          <w:sz w:val="24"/>
          <w:szCs w:val="24"/>
        </w:rPr>
      </w:pPr>
      <w:r>
        <w:rPr>
          <w:b/>
          <w:sz w:val="24"/>
          <w:szCs w:val="24"/>
        </w:rPr>
        <w:br w:type="page"/>
      </w:r>
    </w:p>
    <w:p w:rsidR="00340977" w:rsidRDefault="00747EE6">
      <w:pPr>
        <w:tabs>
          <w:tab w:val="left" w:pos="240"/>
          <w:tab w:val="left" w:pos="7665"/>
        </w:tabs>
        <w:rPr>
          <w:b/>
          <w:sz w:val="24"/>
          <w:szCs w:val="24"/>
        </w:rPr>
      </w:pPr>
      <w:r>
        <w:rPr>
          <w:b/>
          <w:sz w:val="24"/>
          <w:szCs w:val="24"/>
        </w:rPr>
        <w:lastRenderedPageBreak/>
        <w:t>附件</w:t>
      </w:r>
      <w:r>
        <w:rPr>
          <w:rFonts w:hint="eastAsia"/>
          <w:b/>
          <w:sz w:val="24"/>
          <w:szCs w:val="24"/>
        </w:rPr>
        <w:t>8</w:t>
      </w:r>
      <w:r>
        <w:rPr>
          <w:b/>
          <w:sz w:val="24"/>
          <w:szCs w:val="24"/>
        </w:rPr>
        <w:t>-3</w:t>
      </w:r>
    </w:p>
    <w:p w:rsidR="00340977" w:rsidRDefault="00747EE6">
      <w:pPr>
        <w:tabs>
          <w:tab w:val="left" w:pos="240"/>
        </w:tabs>
        <w:jc w:val="center"/>
        <w:rPr>
          <w:b/>
          <w:sz w:val="24"/>
          <w:szCs w:val="24"/>
        </w:rPr>
      </w:pPr>
      <w:r>
        <w:rPr>
          <w:b/>
          <w:sz w:val="24"/>
          <w:szCs w:val="24"/>
        </w:rPr>
        <w:t>采购人须向供应商提供的条件</w:t>
      </w:r>
    </w:p>
    <w:p w:rsidR="00340977" w:rsidRDefault="0034097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340977">
        <w:trPr>
          <w:cantSplit/>
          <w:trHeight w:val="657"/>
          <w:jc w:val="center"/>
        </w:trPr>
        <w:tc>
          <w:tcPr>
            <w:tcW w:w="840" w:type="dxa"/>
            <w:tcBorders>
              <w:bottom w:val="single" w:sz="4" w:space="0" w:color="auto"/>
            </w:tcBorders>
          </w:tcPr>
          <w:p w:rsidR="00340977" w:rsidRDefault="00747EE6">
            <w:pPr>
              <w:tabs>
                <w:tab w:val="left" w:pos="240"/>
              </w:tabs>
              <w:jc w:val="center"/>
              <w:rPr>
                <w:position w:val="-50"/>
                <w:sz w:val="24"/>
              </w:rPr>
            </w:pPr>
            <w:r>
              <w:rPr>
                <w:position w:val="-50"/>
                <w:sz w:val="24"/>
              </w:rPr>
              <w:t>序号</w:t>
            </w:r>
          </w:p>
        </w:tc>
        <w:tc>
          <w:tcPr>
            <w:tcW w:w="1890" w:type="dxa"/>
            <w:tcBorders>
              <w:bottom w:val="single" w:sz="4" w:space="0" w:color="auto"/>
            </w:tcBorders>
          </w:tcPr>
          <w:p w:rsidR="00340977" w:rsidRDefault="00747EE6">
            <w:pPr>
              <w:tabs>
                <w:tab w:val="left" w:pos="240"/>
              </w:tabs>
              <w:jc w:val="center"/>
              <w:rPr>
                <w:position w:val="-32"/>
                <w:sz w:val="24"/>
              </w:rPr>
            </w:pPr>
            <w:r>
              <w:rPr>
                <w:position w:val="-32"/>
                <w:sz w:val="24"/>
              </w:rPr>
              <w:t>设施或设备</w:t>
            </w:r>
          </w:p>
          <w:p w:rsidR="00340977" w:rsidRDefault="00747EE6">
            <w:pPr>
              <w:tabs>
                <w:tab w:val="left" w:pos="240"/>
              </w:tabs>
              <w:jc w:val="center"/>
              <w:rPr>
                <w:sz w:val="24"/>
              </w:rPr>
            </w:pPr>
            <w:r>
              <w:rPr>
                <w:position w:val="-32"/>
                <w:sz w:val="24"/>
              </w:rPr>
              <w:t>名称</w:t>
            </w:r>
          </w:p>
        </w:tc>
        <w:tc>
          <w:tcPr>
            <w:tcW w:w="975" w:type="dxa"/>
            <w:tcBorders>
              <w:bottom w:val="single" w:sz="4" w:space="0" w:color="auto"/>
            </w:tcBorders>
          </w:tcPr>
          <w:p w:rsidR="00340977" w:rsidRDefault="00747EE6">
            <w:pPr>
              <w:tabs>
                <w:tab w:val="left" w:pos="240"/>
              </w:tabs>
              <w:jc w:val="center"/>
              <w:rPr>
                <w:position w:val="-50"/>
                <w:sz w:val="24"/>
              </w:rPr>
            </w:pPr>
            <w:r>
              <w:rPr>
                <w:position w:val="-50"/>
                <w:sz w:val="24"/>
              </w:rPr>
              <w:t>单位</w:t>
            </w:r>
          </w:p>
        </w:tc>
        <w:tc>
          <w:tcPr>
            <w:tcW w:w="996" w:type="dxa"/>
            <w:tcBorders>
              <w:bottom w:val="single" w:sz="4" w:space="0" w:color="auto"/>
            </w:tcBorders>
          </w:tcPr>
          <w:p w:rsidR="00340977" w:rsidRDefault="00747EE6">
            <w:pPr>
              <w:tabs>
                <w:tab w:val="left" w:pos="240"/>
              </w:tabs>
              <w:jc w:val="center"/>
              <w:rPr>
                <w:position w:val="-50"/>
                <w:sz w:val="24"/>
              </w:rPr>
            </w:pPr>
            <w:r>
              <w:rPr>
                <w:position w:val="-50"/>
                <w:sz w:val="24"/>
              </w:rPr>
              <w:t>数量</w:t>
            </w:r>
          </w:p>
        </w:tc>
        <w:tc>
          <w:tcPr>
            <w:tcW w:w="1494" w:type="dxa"/>
            <w:tcBorders>
              <w:bottom w:val="single" w:sz="4" w:space="0" w:color="auto"/>
            </w:tcBorders>
          </w:tcPr>
          <w:p w:rsidR="00340977" w:rsidRDefault="00747EE6">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340977" w:rsidRDefault="00747EE6">
            <w:pPr>
              <w:tabs>
                <w:tab w:val="left" w:pos="240"/>
              </w:tabs>
              <w:jc w:val="center"/>
              <w:rPr>
                <w:position w:val="-50"/>
                <w:sz w:val="24"/>
              </w:rPr>
            </w:pPr>
            <w:r>
              <w:rPr>
                <w:position w:val="-50"/>
                <w:sz w:val="24"/>
              </w:rPr>
              <w:t>如有偿提供的说明</w:t>
            </w:r>
          </w:p>
        </w:tc>
      </w:tr>
      <w:tr w:rsidR="00340977">
        <w:trPr>
          <w:cantSplit/>
          <w:trHeight w:val="2295"/>
          <w:jc w:val="center"/>
        </w:trPr>
        <w:tc>
          <w:tcPr>
            <w:tcW w:w="840" w:type="dxa"/>
          </w:tcPr>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p w:rsidR="00340977" w:rsidRDefault="00340977">
            <w:pPr>
              <w:tabs>
                <w:tab w:val="left" w:pos="240"/>
              </w:tabs>
            </w:pPr>
          </w:p>
        </w:tc>
        <w:tc>
          <w:tcPr>
            <w:tcW w:w="1890" w:type="dxa"/>
          </w:tcPr>
          <w:p w:rsidR="00340977" w:rsidRDefault="00340977">
            <w:pPr>
              <w:tabs>
                <w:tab w:val="left" w:pos="240"/>
              </w:tabs>
            </w:pPr>
          </w:p>
        </w:tc>
        <w:tc>
          <w:tcPr>
            <w:tcW w:w="975" w:type="dxa"/>
          </w:tcPr>
          <w:p w:rsidR="00340977" w:rsidRDefault="00340977">
            <w:pPr>
              <w:tabs>
                <w:tab w:val="left" w:pos="240"/>
              </w:tabs>
            </w:pPr>
          </w:p>
        </w:tc>
        <w:tc>
          <w:tcPr>
            <w:tcW w:w="996" w:type="dxa"/>
          </w:tcPr>
          <w:p w:rsidR="00340977" w:rsidRDefault="00340977">
            <w:pPr>
              <w:tabs>
                <w:tab w:val="left" w:pos="240"/>
              </w:tabs>
            </w:pPr>
          </w:p>
        </w:tc>
        <w:tc>
          <w:tcPr>
            <w:tcW w:w="1494" w:type="dxa"/>
          </w:tcPr>
          <w:p w:rsidR="00340977" w:rsidRDefault="00340977">
            <w:pPr>
              <w:tabs>
                <w:tab w:val="left" w:pos="240"/>
              </w:tabs>
            </w:pPr>
          </w:p>
        </w:tc>
        <w:tc>
          <w:tcPr>
            <w:tcW w:w="2409" w:type="dxa"/>
          </w:tcPr>
          <w:p w:rsidR="00340977" w:rsidRDefault="00340977">
            <w:pPr>
              <w:tabs>
                <w:tab w:val="left" w:pos="240"/>
              </w:tabs>
            </w:pPr>
          </w:p>
        </w:tc>
      </w:tr>
      <w:tr w:rsidR="00340977">
        <w:trPr>
          <w:cantSplit/>
          <w:trHeight w:val="705"/>
          <w:jc w:val="center"/>
        </w:trPr>
        <w:tc>
          <w:tcPr>
            <w:tcW w:w="8604" w:type="dxa"/>
            <w:gridSpan w:val="6"/>
          </w:tcPr>
          <w:p w:rsidR="00340977" w:rsidRDefault="00747EE6">
            <w:pPr>
              <w:pStyle w:val="20"/>
            </w:pPr>
            <w:r>
              <w:t>备注：凡需采购人提供的设备、房屋、通讯及其他办公设施，应注明免费提供或不免费提供，如有偿提供，采购人承担多少，供应商承担多少，本表应详细列清。</w:t>
            </w:r>
          </w:p>
          <w:p w:rsidR="00340977" w:rsidRDefault="00340977">
            <w:pPr>
              <w:tabs>
                <w:tab w:val="left" w:pos="240"/>
              </w:tabs>
            </w:pPr>
          </w:p>
        </w:tc>
      </w:tr>
    </w:tbl>
    <w:p w:rsidR="00340977" w:rsidRDefault="00340977">
      <w:pPr>
        <w:tabs>
          <w:tab w:val="left" w:pos="240"/>
          <w:tab w:val="left" w:pos="7665"/>
        </w:tabs>
      </w:pPr>
    </w:p>
    <w:p w:rsidR="00340977" w:rsidRDefault="00747EE6">
      <w:pPr>
        <w:spacing w:line="360" w:lineRule="auto"/>
        <w:ind w:firstLineChars="1700" w:firstLine="4080"/>
        <w:rPr>
          <w:sz w:val="24"/>
        </w:rPr>
      </w:pPr>
      <w:r>
        <w:rPr>
          <w:sz w:val="24"/>
        </w:rPr>
        <w:t>供应商名称：</w:t>
      </w:r>
    </w:p>
    <w:p w:rsidR="00340977" w:rsidRDefault="00747EE6">
      <w:pPr>
        <w:spacing w:line="360" w:lineRule="auto"/>
        <w:ind w:firstLineChars="1700" w:firstLine="4080"/>
        <w:rPr>
          <w:sz w:val="24"/>
        </w:rPr>
      </w:pPr>
      <w:r>
        <w:rPr>
          <w:sz w:val="24"/>
        </w:rPr>
        <w:t>日期：年月日</w:t>
      </w:r>
    </w:p>
    <w:p w:rsidR="00340977" w:rsidRDefault="00340977">
      <w:pPr>
        <w:spacing w:line="360" w:lineRule="auto"/>
        <w:ind w:left="192" w:right="84"/>
        <w:rPr>
          <w:position w:val="-40"/>
        </w:rPr>
      </w:pPr>
    </w:p>
    <w:p w:rsidR="00340977" w:rsidRDefault="00340977">
      <w:pPr>
        <w:spacing w:line="480" w:lineRule="auto"/>
        <w:rPr>
          <w:b/>
          <w:sz w:val="24"/>
        </w:rPr>
      </w:pPr>
    </w:p>
    <w:p w:rsidR="00340977" w:rsidRDefault="00340977">
      <w:pPr>
        <w:spacing w:line="480" w:lineRule="auto"/>
        <w:rPr>
          <w:b/>
          <w:sz w:val="24"/>
        </w:rPr>
      </w:pPr>
    </w:p>
    <w:p w:rsidR="00340977" w:rsidRDefault="00747EE6">
      <w:pPr>
        <w:widowControl/>
        <w:jc w:val="left"/>
        <w:rPr>
          <w:b/>
          <w:sz w:val="24"/>
        </w:rPr>
      </w:pPr>
      <w:r>
        <w:rPr>
          <w:b/>
          <w:sz w:val="24"/>
        </w:rPr>
        <w:br w:type="page"/>
      </w:r>
    </w:p>
    <w:p w:rsidR="00340977" w:rsidRDefault="00747EE6">
      <w:pPr>
        <w:spacing w:line="620" w:lineRule="exact"/>
        <w:rPr>
          <w:b/>
          <w:sz w:val="24"/>
        </w:rPr>
      </w:pPr>
      <w:r>
        <w:rPr>
          <w:b/>
          <w:sz w:val="24"/>
        </w:rPr>
        <w:lastRenderedPageBreak/>
        <w:t>附件</w:t>
      </w:r>
      <w:r>
        <w:rPr>
          <w:rFonts w:hint="eastAsia"/>
          <w:b/>
          <w:sz w:val="24"/>
        </w:rPr>
        <w:t>9-1</w:t>
      </w:r>
    </w:p>
    <w:p w:rsidR="00340977" w:rsidRDefault="00747EE6">
      <w:pPr>
        <w:autoSpaceDE w:val="0"/>
        <w:autoSpaceDN w:val="0"/>
        <w:spacing w:line="480" w:lineRule="auto"/>
        <w:jc w:val="center"/>
        <w:rPr>
          <w:sz w:val="24"/>
          <w:szCs w:val="24"/>
        </w:rPr>
      </w:pPr>
      <w:r>
        <w:rPr>
          <w:rFonts w:hint="eastAsia"/>
          <w:b/>
          <w:sz w:val="24"/>
          <w:szCs w:val="24"/>
        </w:rPr>
        <w:t>中小企业声明函（服务）</w:t>
      </w:r>
    </w:p>
    <w:p w:rsidR="00340977" w:rsidRDefault="00747EE6">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340977" w:rsidRDefault="00747EE6">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340977" w:rsidRDefault="00747EE6">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340977" w:rsidRDefault="00747EE6">
      <w:pPr>
        <w:autoSpaceDE w:val="0"/>
        <w:autoSpaceDN w:val="0"/>
        <w:spacing w:line="500" w:lineRule="exact"/>
        <w:ind w:left="641"/>
        <w:jc w:val="left"/>
        <w:rPr>
          <w:sz w:val="24"/>
          <w:szCs w:val="24"/>
        </w:rPr>
      </w:pPr>
      <w:r>
        <w:rPr>
          <w:sz w:val="24"/>
          <w:szCs w:val="24"/>
        </w:rPr>
        <w:t>……</w:t>
      </w:r>
    </w:p>
    <w:p w:rsidR="00340977" w:rsidRDefault="00747EE6">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340977" w:rsidRDefault="00747EE6">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340977" w:rsidRDefault="00747EE6">
      <w:pPr>
        <w:autoSpaceDE w:val="0"/>
        <w:autoSpaceDN w:val="0"/>
        <w:spacing w:line="500" w:lineRule="exact"/>
        <w:ind w:left="3840"/>
        <w:jc w:val="left"/>
        <w:rPr>
          <w:sz w:val="24"/>
          <w:szCs w:val="24"/>
        </w:rPr>
      </w:pPr>
      <w:r>
        <w:rPr>
          <w:rFonts w:hint="eastAsia"/>
          <w:sz w:val="24"/>
          <w:szCs w:val="24"/>
        </w:rPr>
        <w:t>供应商名称：</w:t>
      </w:r>
    </w:p>
    <w:p w:rsidR="00340977" w:rsidRDefault="00747EE6">
      <w:pPr>
        <w:autoSpaceDE w:val="0"/>
        <w:autoSpaceDN w:val="0"/>
        <w:spacing w:line="500" w:lineRule="exact"/>
        <w:ind w:left="3840"/>
        <w:jc w:val="left"/>
        <w:rPr>
          <w:sz w:val="32"/>
        </w:rPr>
      </w:pPr>
      <w:r>
        <w:rPr>
          <w:rFonts w:hint="eastAsia"/>
          <w:sz w:val="24"/>
          <w:szCs w:val="24"/>
        </w:rPr>
        <w:t>日期：</w:t>
      </w:r>
    </w:p>
    <w:p w:rsidR="00340977" w:rsidRDefault="00747EE6" w:rsidP="00D351F0">
      <w:pPr>
        <w:spacing w:line="360" w:lineRule="auto"/>
        <w:ind w:right="84" w:firstLineChars="100" w:firstLine="241"/>
        <w:rPr>
          <w:b/>
          <w:sz w:val="24"/>
          <w:szCs w:val="24"/>
        </w:rPr>
      </w:pPr>
      <w:r>
        <w:rPr>
          <w:rFonts w:hint="eastAsia"/>
          <w:b/>
          <w:sz w:val="24"/>
          <w:szCs w:val="24"/>
        </w:rPr>
        <w:t>注：</w:t>
      </w:r>
    </w:p>
    <w:p w:rsidR="00340977" w:rsidRDefault="00747EE6" w:rsidP="00D351F0">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340977" w:rsidRDefault="00747EE6" w:rsidP="00D351F0">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340977" w:rsidRDefault="00747EE6" w:rsidP="00D351F0">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340977" w:rsidRDefault="00747EE6">
      <w:pPr>
        <w:autoSpaceDN w:val="0"/>
        <w:spacing w:line="360" w:lineRule="auto"/>
        <w:rPr>
          <w:b/>
          <w:bCs/>
          <w:sz w:val="24"/>
        </w:rPr>
      </w:pPr>
      <w:r>
        <w:rPr>
          <w:rFonts w:hint="eastAsia"/>
          <w:b/>
          <w:bCs/>
          <w:sz w:val="24"/>
        </w:rPr>
        <w:lastRenderedPageBreak/>
        <w:t>附件</w:t>
      </w:r>
      <w:r>
        <w:rPr>
          <w:rFonts w:hint="eastAsia"/>
          <w:b/>
          <w:bCs/>
          <w:sz w:val="24"/>
        </w:rPr>
        <w:t xml:space="preserve"> 9-2</w:t>
      </w:r>
    </w:p>
    <w:p w:rsidR="00340977" w:rsidRDefault="00747EE6">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340977" w:rsidRDefault="00340977">
      <w:pPr>
        <w:autoSpaceDN w:val="0"/>
        <w:spacing w:line="360" w:lineRule="auto"/>
        <w:rPr>
          <w:b/>
          <w:bCs/>
          <w:sz w:val="24"/>
        </w:rPr>
      </w:pPr>
    </w:p>
    <w:p w:rsidR="00340977" w:rsidRDefault="00747EE6">
      <w:pPr>
        <w:autoSpaceDN w:val="0"/>
        <w:spacing w:line="360" w:lineRule="auto"/>
        <w:jc w:val="center"/>
        <w:rPr>
          <w:b/>
          <w:bCs/>
          <w:sz w:val="24"/>
        </w:rPr>
      </w:pPr>
      <w:r>
        <w:rPr>
          <w:rFonts w:hint="eastAsia"/>
          <w:b/>
          <w:bCs/>
          <w:sz w:val="24"/>
        </w:rPr>
        <w:t>残疾人福利性单位声明函</w:t>
      </w:r>
    </w:p>
    <w:p w:rsidR="00340977" w:rsidRDefault="00340977">
      <w:pPr>
        <w:spacing w:line="588" w:lineRule="exact"/>
        <w:rPr>
          <w:rFonts w:ascii="仿宋_GB2312" w:eastAsia="仿宋_GB2312"/>
          <w:b/>
          <w:spacing w:val="6"/>
          <w:sz w:val="30"/>
          <w:szCs w:val="30"/>
        </w:rPr>
      </w:pPr>
    </w:p>
    <w:p w:rsidR="00340977" w:rsidRDefault="00747EE6">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340977" w:rsidRDefault="00747EE6">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340977" w:rsidRDefault="00340977">
      <w:pPr>
        <w:snapToGrid w:val="0"/>
        <w:spacing w:line="360" w:lineRule="auto"/>
        <w:ind w:firstLineChars="200" w:firstLine="480"/>
        <w:rPr>
          <w:sz w:val="24"/>
          <w:szCs w:val="21"/>
        </w:rPr>
      </w:pPr>
    </w:p>
    <w:p w:rsidR="00340977" w:rsidRDefault="00340977">
      <w:pPr>
        <w:snapToGrid w:val="0"/>
        <w:spacing w:line="360" w:lineRule="auto"/>
        <w:ind w:firstLineChars="200" w:firstLine="480"/>
        <w:rPr>
          <w:sz w:val="24"/>
          <w:szCs w:val="21"/>
        </w:rPr>
      </w:pPr>
    </w:p>
    <w:p w:rsidR="00340977" w:rsidRDefault="00340977">
      <w:pPr>
        <w:snapToGrid w:val="0"/>
        <w:spacing w:line="360" w:lineRule="auto"/>
        <w:ind w:firstLineChars="200" w:firstLine="480"/>
        <w:rPr>
          <w:sz w:val="24"/>
          <w:szCs w:val="21"/>
        </w:rPr>
      </w:pPr>
    </w:p>
    <w:p w:rsidR="00340977" w:rsidRDefault="00340977">
      <w:pPr>
        <w:snapToGrid w:val="0"/>
        <w:spacing w:line="360" w:lineRule="auto"/>
        <w:ind w:firstLineChars="200" w:firstLine="480"/>
        <w:rPr>
          <w:sz w:val="24"/>
          <w:szCs w:val="21"/>
        </w:rPr>
      </w:pPr>
    </w:p>
    <w:p w:rsidR="00340977" w:rsidRDefault="00747EE6">
      <w:pPr>
        <w:snapToGrid w:val="0"/>
        <w:spacing w:line="360" w:lineRule="auto"/>
        <w:ind w:firstLineChars="200" w:firstLine="480"/>
        <w:jc w:val="left"/>
        <w:rPr>
          <w:sz w:val="24"/>
          <w:szCs w:val="21"/>
        </w:rPr>
      </w:pPr>
      <w:r>
        <w:rPr>
          <w:rFonts w:hint="eastAsia"/>
          <w:sz w:val="24"/>
          <w:szCs w:val="21"/>
        </w:rPr>
        <w:t>供应商名称：</w:t>
      </w:r>
    </w:p>
    <w:p w:rsidR="00340977" w:rsidRDefault="00340977">
      <w:pPr>
        <w:snapToGrid w:val="0"/>
        <w:spacing w:line="360" w:lineRule="auto"/>
        <w:ind w:firstLineChars="200" w:firstLine="480"/>
        <w:jc w:val="left"/>
        <w:rPr>
          <w:sz w:val="24"/>
          <w:szCs w:val="21"/>
        </w:rPr>
      </w:pPr>
    </w:p>
    <w:p w:rsidR="00340977" w:rsidRDefault="00747EE6">
      <w:pPr>
        <w:snapToGrid w:val="0"/>
        <w:spacing w:line="360" w:lineRule="auto"/>
        <w:ind w:firstLineChars="200" w:firstLine="480"/>
        <w:jc w:val="left"/>
        <w:rPr>
          <w:sz w:val="24"/>
          <w:szCs w:val="21"/>
        </w:rPr>
      </w:pPr>
      <w:r>
        <w:rPr>
          <w:rFonts w:hint="eastAsia"/>
          <w:sz w:val="24"/>
          <w:szCs w:val="21"/>
        </w:rPr>
        <w:t>日期：年月日</w:t>
      </w:r>
    </w:p>
    <w:p w:rsidR="00340977" w:rsidRDefault="00340977">
      <w:pPr>
        <w:snapToGrid w:val="0"/>
        <w:spacing w:line="360" w:lineRule="auto"/>
        <w:ind w:firstLineChars="200" w:firstLine="480"/>
        <w:jc w:val="left"/>
        <w:rPr>
          <w:sz w:val="24"/>
          <w:szCs w:val="21"/>
        </w:rPr>
      </w:pPr>
    </w:p>
    <w:p w:rsidR="00340977" w:rsidRDefault="00747EE6">
      <w:pPr>
        <w:snapToGrid w:val="0"/>
        <w:spacing w:line="360" w:lineRule="auto"/>
        <w:ind w:firstLineChars="200" w:firstLine="480"/>
        <w:rPr>
          <w:sz w:val="24"/>
          <w:szCs w:val="21"/>
        </w:rPr>
      </w:pPr>
      <w:r>
        <w:rPr>
          <w:rFonts w:hint="eastAsia"/>
          <w:sz w:val="24"/>
          <w:szCs w:val="21"/>
        </w:rPr>
        <w:t>注：</w:t>
      </w:r>
    </w:p>
    <w:p w:rsidR="00340977" w:rsidRDefault="00747EE6" w:rsidP="00D351F0">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340977" w:rsidRDefault="00747EE6" w:rsidP="00D351F0">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kern w:val="0"/>
          <w:sz w:val="24"/>
          <w:szCs w:val="21"/>
        </w:rPr>
        <w:t>若不是残疾人福利性单位，响应文件中可不提供此声明函。</w:t>
      </w:r>
    </w:p>
    <w:p w:rsidR="00340977" w:rsidRDefault="00340977">
      <w:pPr>
        <w:spacing w:line="360" w:lineRule="auto"/>
        <w:ind w:firstLineChars="1700" w:firstLine="4080"/>
        <w:rPr>
          <w:sz w:val="24"/>
        </w:rPr>
      </w:pPr>
    </w:p>
    <w:p w:rsidR="00340977" w:rsidRDefault="00747EE6">
      <w:pPr>
        <w:jc w:val="left"/>
        <w:rPr>
          <w:sz w:val="24"/>
        </w:rPr>
      </w:pPr>
      <w:r>
        <w:rPr>
          <w:sz w:val="24"/>
        </w:rPr>
        <w:br w:type="page"/>
      </w:r>
    </w:p>
    <w:p w:rsidR="00340977" w:rsidRDefault="00747EE6">
      <w:pPr>
        <w:widowControl/>
        <w:jc w:val="left"/>
        <w:rPr>
          <w:b/>
          <w:sz w:val="24"/>
        </w:rPr>
      </w:pPr>
      <w:r>
        <w:rPr>
          <w:b/>
          <w:sz w:val="24"/>
        </w:rPr>
        <w:lastRenderedPageBreak/>
        <w:t>附件</w:t>
      </w:r>
      <w:r>
        <w:rPr>
          <w:rFonts w:hint="eastAsia"/>
          <w:b/>
          <w:sz w:val="24"/>
        </w:rPr>
        <w:t>10</w:t>
      </w:r>
      <w:r>
        <w:rPr>
          <w:b/>
          <w:sz w:val="24"/>
        </w:rPr>
        <w:t>：</w:t>
      </w:r>
    </w:p>
    <w:p w:rsidR="00340977" w:rsidRDefault="00747EE6">
      <w:pPr>
        <w:tabs>
          <w:tab w:val="left" w:pos="360"/>
        </w:tabs>
        <w:spacing w:line="360" w:lineRule="auto"/>
        <w:jc w:val="center"/>
        <w:rPr>
          <w:b/>
          <w:bCs/>
          <w:sz w:val="24"/>
        </w:rPr>
      </w:pPr>
      <w:r>
        <w:rPr>
          <w:rFonts w:hint="eastAsia"/>
          <w:b/>
          <w:bCs/>
          <w:sz w:val="24"/>
        </w:rPr>
        <w:t>承诺书</w:t>
      </w:r>
    </w:p>
    <w:p w:rsidR="00340977" w:rsidRDefault="00340977">
      <w:pPr>
        <w:pStyle w:val="af0"/>
        <w:tabs>
          <w:tab w:val="left" w:pos="360"/>
        </w:tabs>
        <w:spacing w:line="360" w:lineRule="auto"/>
        <w:ind w:firstLine="480"/>
        <w:rPr>
          <w:sz w:val="24"/>
        </w:rPr>
      </w:pPr>
    </w:p>
    <w:p w:rsidR="00340977" w:rsidRDefault="00747EE6">
      <w:pPr>
        <w:pStyle w:val="af0"/>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340977" w:rsidRDefault="00340977">
      <w:pPr>
        <w:pStyle w:val="af0"/>
        <w:tabs>
          <w:tab w:val="left" w:pos="360"/>
        </w:tabs>
        <w:spacing w:line="360" w:lineRule="auto"/>
        <w:ind w:firstLine="480"/>
        <w:rPr>
          <w:kern w:val="0"/>
          <w:sz w:val="24"/>
        </w:rPr>
      </w:pPr>
    </w:p>
    <w:p w:rsidR="00340977" w:rsidRDefault="00340977">
      <w:pPr>
        <w:pStyle w:val="af0"/>
        <w:tabs>
          <w:tab w:val="left" w:pos="360"/>
        </w:tabs>
        <w:spacing w:line="360" w:lineRule="auto"/>
        <w:ind w:firstLine="480"/>
        <w:rPr>
          <w:sz w:val="24"/>
        </w:rPr>
      </w:pPr>
    </w:p>
    <w:p w:rsidR="00340977" w:rsidRDefault="00340977">
      <w:pPr>
        <w:pStyle w:val="af0"/>
        <w:tabs>
          <w:tab w:val="left" w:pos="360"/>
        </w:tabs>
        <w:spacing w:line="360" w:lineRule="auto"/>
        <w:ind w:firstLine="480"/>
        <w:rPr>
          <w:sz w:val="24"/>
        </w:rPr>
      </w:pPr>
    </w:p>
    <w:p w:rsidR="00340977" w:rsidRDefault="00340977">
      <w:pPr>
        <w:pStyle w:val="af0"/>
        <w:tabs>
          <w:tab w:val="left" w:pos="360"/>
        </w:tabs>
        <w:spacing w:line="360" w:lineRule="auto"/>
        <w:ind w:firstLine="480"/>
        <w:rPr>
          <w:sz w:val="24"/>
        </w:rPr>
      </w:pPr>
    </w:p>
    <w:p w:rsidR="00340977" w:rsidRDefault="00340977">
      <w:pPr>
        <w:pStyle w:val="af0"/>
        <w:tabs>
          <w:tab w:val="left" w:pos="360"/>
        </w:tabs>
        <w:spacing w:line="360" w:lineRule="auto"/>
        <w:ind w:firstLine="480"/>
        <w:rPr>
          <w:sz w:val="24"/>
        </w:rPr>
      </w:pPr>
    </w:p>
    <w:p w:rsidR="00340977" w:rsidRDefault="00340977">
      <w:pPr>
        <w:pStyle w:val="af0"/>
        <w:tabs>
          <w:tab w:val="left" w:pos="360"/>
        </w:tabs>
        <w:spacing w:line="360" w:lineRule="auto"/>
        <w:ind w:firstLine="480"/>
        <w:rPr>
          <w:sz w:val="24"/>
        </w:rPr>
      </w:pPr>
    </w:p>
    <w:p w:rsidR="00340977" w:rsidRDefault="00340977">
      <w:pPr>
        <w:pStyle w:val="af0"/>
        <w:tabs>
          <w:tab w:val="left" w:pos="360"/>
        </w:tabs>
        <w:spacing w:line="360" w:lineRule="auto"/>
        <w:ind w:firstLine="480"/>
        <w:rPr>
          <w:sz w:val="24"/>
        </w:rPr>
      </w:pPr>
    </w:p>
    <w:p w:rsidR="00340977" w:rsidRDefault="00340977">
      <w:pPr>
        <w:pStyle w:val="af0"/>
        <w:tabs>
          <w:tab w:val="left" w:pos="360"/>
        </w:tabs>
        <w:spacing w:line="360" w:lineRule="auto"/>
        <w:ind w:firstLine="480"/>
        <w:rPr>
          <w:sz w:val="24"/>
        </w:rPr>
      </w:pPr>
    </w:p>
    <w:p w:rsidR="00340977" w:rsidRDefault="00747EE6">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340977" w:rsidRDefault="00340977">
      <w:pPr>
        <w:autoSpaceDE w:val="0"/>
        <w:autoSpaceDN w:val="0"/>
        <w:spacing w:line="500" w:lineRule="exact"/>
        <w:ind w:left="3840"/>
        <w:jc w:val="left"/>
        <w:rPr>
          <w:sz w:val="24"/>
          <w:szCs w:val="24"/>
        </w:rPr>
      </w:pPr>
    </w:p>
    <w:p w:rsidR="00340977" w:rsidRDefault="00747EE6">
      <w:pPr>
        <w:autoSpaceDE w:val="0"/>
        <w:autoSpaceDN w:val="0"/>
        <w:spacing w:line="500" w:lineRule="exact"/>
        <w:ind w:left="3840"/>
        <w:jc w:val="left"/>
        <w:rPr>
          <w:sz w:val="24"/>
          <w:szCs w:val="24"/>
        </w:rPr>
      </w:pPr>
      <w:r>
        <w:rPr>
          <w:sz w:val="24"/>
          <w:szCs w:val="24"/>
        </w:rPr>
        <w:t>日期：</w:t>
      </w:r>
    </w:p>
    <w:p w:rsidR="00340977" w:rsidRDefault="00340977">
      <w:pPr>
        <w:widowControl/>
        <w:jc w:val="left"/>
        <w:rPr>
          <w:b/>
          <w:sz w:val="24"/>
        </w:rPr>
      </w:pPr>
    </w:p>
    <w:p w:rsidR="00340977" w:rsidRDefault="00340977">
      <w:pPr>
        <w:autoSpaceDE w:val="0"/>
        <w:autoSpaceDN w:val="0"/>
        <w:spacing w:line="500" w:lineRule="exact"/>
        <w:ind w:left="3840"/>
        <w:jc w:val="left"/>
        <w:rPr>
          <w:b/>
          <w:sz w:val="24"/>
        </w:rPr>
      </w:pPr>
    </w:p>
    <w:p w:rsidR="00340977" w:rsidRDefault="00747EE6">
      <w:pPr>
        <w:widowControl/>
        <w:jc w:val="left"/>
        <w:rPr>
          <w:b/>
          <w:sz w:val="24"/>
        </w:rPr>
      </w:pPr>
      <w:r>
        <w:rPr>
          <w:b/>
          <w:sz w:val="24"/>
        </w:rPr>
        <w:br w:type="page"/>
      </w:r>
    </w:p>
    <w:p w:rsidR="00340977" w:rsidRDefault="00747EE6">
      <w:pPr>
        <w:spacing w:line="460" w:lineRule="exact"/>
        <w:jc w:val="left"/>
        <w:rPr>
          <w:rFonts w:asciiTheme="minorEastAsia" w:eastAsiaTheme="minorEastAsia" w:hAnsiTheme="minorEastAsia"/>
          <w:b/>
          <w:sz w:val="24"/>
        </w:rPr>
      </w:pPr>
      <w:r>
        <w:rPr>
          <w:rFonts w:asciiTheme="minorEastAsia" w:eastAsiaTheme="minorEastAsia" w:hAnsiTheme="minorEastAsia" w:hint="eastAsia"/>
          <w:b/>
          <w:sz w:val="24"/>
        </w:rPr>
        <w:lastRenderedPageBreak/>
        <w:t>附件11：</w:t>
      </w:r>
      <w:r>
        <w:rPr>
          <w:rFonts w:asciiTheme="minorEastAsia" w:eastAsiaTheme="minorEastAsia" w:hAnsiTheme="minorEastAsia"/>
          <w:b/>
          <w:sz w:val="24"/>
        </w:rPr>
        <w:t>供应商认为需要提交的其他资料</w:t>
      </w:r>
    </w:p>
    <w:p w:rsidR="00340977" w:rsidRDefault="00340977">
      <w:pPr>
        <w:spacing w:line="460" w:lineRule="exact"/>
        <w:ind w:left="192"/>
        <w:rPr>
          <w:rFonts w:asciiTheme="minorEastAsia" w:eastAsiaTheme="minorEastAsia" w:hAnsiTheme="minorEastAsia"/>
          <w:b/>
          <w:sz w:val="24"/>
        </w:rPr>
      </w:pPr>
    </w:p>
    <w:p w:rsidR="00340977" w:rsidRDefault="00340977">
      <w:pPr>
        <w:spacing w:line="460" w:lineRule="exact"/>
        <w:ind w:left="192"/>
        <w:jc w:val="left"/>
        <w:rPr>
          <w:b/>
          <w:sz w:val="24"/>
        </w:rPr>
      </w:pPr>
    </w:p>
    <w:p w:rsidR="00340977" w:rsidRDefault="00340977">
      <w:pPr>
        <w:spacing w:line="460" w:lineRule="exact"/>
        <w:ind w:left="192"/>
        <w:jc w:val="left"/>
        <w:rPr>
          <w:b/>
          <w:sz w:val="24"/>
        </w:rPr>
      </w:pPr>
    </w:p>
    <w:p w:rsidR="00340977" w:rsidRDefault="00747EE6">
      <w:pPr>
        <w:widowControl/>
        <w:jc w:val="left"/>
        <w:rPr>
          <w:b/>
          <w:sz w:val="24"/>
        </w:rPr>
      </w:pPr>
      <w:r>
        <w:rPr>
          <w:b/>
          <w:sz w:val="24"/>
        </w:rPr>
        <w:br w:type="page"/>
      </w:r>
    </w:p>
    <w:p w:rsidR="00340977" w:rsidRDefault="00747EE6">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340977" w:rsidRDefault="00747EE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340977" w:rsidRDefault="00340977">
      <w:pPr>
        <w:autoSpaceDE w:val="0"/>
        <w:autoSpaceDN w:val="0"/>
        <w:adjustRightInd w:val="0"/>
        <w:spacing w:line="520" w:lineRule="exact"/>
        <w:rPr>
          <w:b/>
          <w:kern w:val="0"/>
          <w:sz w:val="24"/>
        </w:rPr>
      </w:pPr>
    </w:p>
    <w:p w:rsidR="00340977" w:rsidRDefault="00747EE6">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340977" w:rsidRDefault="00340977">
      <w:pPr>
        <w:autoSpaceDE w:val="0"/>
        <w:autoSpaceDN w:val="0"/>
        <w:adjustRightInd w:val="0"/>
        <w:spacing w:line="520" w:lineRule="exact"/>
        <w:rPr>
          <w:b/>
          <w:kern w:val="0"/>
          <w:sz w:val="24"/>
        </w:rPr>
      </w:pP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340977" w:rsidRDefault="00340977">
      <w:pPr>
        <w:spacing w:beforeLines="30" w:before="93" w:afterLines="70" w:after="218" w:line="540" w:lineRule="exact"/>
        <w:ind w:leftChars="300" w:left="630"/>
        <w:rPr>
          <w:rFonts w:eastAsia="方正楷体简体"/>
          <w:b/>
          <w:sz w:val="34"/>
          <w:szCs w:val="34"/>
        </w:rPr>
      </w:pPr>
    </w:p>
    <w:p w:rsidR="00340977" w:rsidRDefault="00340977">
      <w:pPr>
        <w:spacing w:beforeLines="30" w:before="93" w:afterLines="70" w:after="218" w:line="540" w:lineRule="exact"/>
        <w:ind w:leftChars="300" w:left="630"/>
        <w:rPr>
          <w:rFonts w:eastAsia="方正楷体简体"/>
          <w:b/>
          <w:sz w:val="34"/>
          <w:szCs w:val="34"/>
        </w:rPr>
      </w:pPr>
    </w:p>
    <w:p w:rsidR="00340977" w:rsidRDefault="00340977">
      <w:pPr>
        <w:spacing w:beforeLines="30" w:before="93" w:afterLines="70" w:after="218" w:line="540" w:lineRule="exact"/>
        <w:ind w:leftChars="300" w:left="630"/>
        <w:rPr>
          <w:rFonts w:eastAsia="方正楷体简体"/>
          <w:b/>
          <w:sz w:val="34"/>
          <w:szCs w:val="34"/>
        </w:rPr>
      </w:pPr>
    </w:p>
    <w:p w:rsidR="00340977" w:rsidRDefault="00340977">
      <w:pPr>
        <w:spacing w:beforeLines="30" w:before="93" w:afterLines="70" w:after="218" w:line="540" w:lineRule="exact"/>
        <w:ind w:leftChars="300" w:left="630"/>
        <w:rPr>
          <w:rFonts w:eastAsia="方正楷体简体"/>
          <w:b/>
          <w:sz w:val="34"/>
          <w:szCs w:val="34"/>
        </w:rPr>
      </w:pPr>
    </w:p>
    <w:p w:rsidR="00340977" w:rsidRDefault="00747EE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340977" w:rsidRDefault="00747EE6">
      <w:pPr>
        <w:tabs>
          <w:tab w:val="left" w:pos="360"/>
        </w:tabs>
        <w:spacing w:line="560" w:lineRule="exact"/>
        <w:jc w:val="center"/>
        <w:rPr>
          <w:b/>
          <w:sz w:val="24"/>
        </w:rPr>
      </w:pPr>
      <w:r>
        <w:rPr>
          <w:sz w:val="24"/>
        </w:rPr>
        <w:br w:type="page"/>
      </w:r>
      <w:r>
        <w:rPr>
          <w:b/>
          <w:sz w:val="24"/>
        </w:rPr>
        <w:lastRenderedPageBreak/>
        <w:t>报价书</w:t>
      </w:r>
    </w:p>
    <w:p w:rsidR="00340977" w:rsidRDefault="00340977">
      <w:pPr>
        <w:tabs>
          <w:tab w:val="left" w:pos="360"/>
        </w:tabs>
        <w:spacing w:line="560" w:lineRule="exact"/>
        <w:jc w:val="center"/>
        <w:rPr>
          <w:b/>
          <w:sz w:val="24"/>
        </w:rPr>
      </w:pPr>
    </w:p>
    <w:p w:rsidR="00340977" w:rsidRDefault="00747EE6">
      <w:pPr>
        <w:spacing w:line="460" w:lineRule="exact"/>
        <w:rPr>
          <w:sz w:val="24"/>
        </w:rPr>
      </w:pPr>
      <w:r>
        <w:rPr>
          <w:sz w:val="24"/>
        </w:rPr>
        <w:t>致：天津市滨海新区政府采购中心</w:t>
      </w:r>
    </w:p>
    <w:p w:rsidR="00340977" w:rsidRDefault="00747EE6">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职务）经正式授权并代表供应商（供应商名称、地址）提交</w:t>
      </w:r>
      <w:r>
        <w:rPr>
          <w:rFonts w:hint="eastAsia"/>
          <w:sz w:val="24"/>
        </w:rPr>
        <w:t>网上应答及上传加盖电子签章的响应文件</w:t>
      </w:r>
      <w:r>
        <w:rPr>
          <w:sz w:val="24"/>
        </w:rPr>
        <w:t>。</w:t>
      </w:r>
    </w:p>
    <w:p w:rsidR="00340977" w:rsidRDefault="00747EE6">
      <w:pPr>
        <w:spacing w:line="460" w:lineRule="exact"/>
        <w:ind w:left="495"/>
        <w:rPr>
          <w:sz w:val="24"/>
        </w:rPr>
      </w:pPr>
      <w:r>
        <w:rPr>
          <w:sz w:val="24"/>
        </w:rPr>
        <w:t xml:space="preserve">1. </w:t>
      </w:r>
      <w:r>
        <w:rPr>
          <w:sz w:val="24"/>
        </w:rPr>
        <w:t>报价一览表</w:t>
      </w:r>
    </w:p>
    <w:p w:rsidR="00340977" w:rsidRDefault="00747EE6">
      <w:pPr>
        <w:spacing w:line="460" w:lineRule="exact"/>
        <w:ind w:firstLine="480"/>
        <w:rPr>
          <w:sz w:val="24"/>
        </w:rPr>
      </w:pPr>
      <w:r>
        <w:rPr>
          <w:sz w:val="24"/>
        </w:rPr>
        <w:t xml:space="preserve">2. </w:t>
      </w:r>
      <w:r>
        <w:rPr>
          <w:sz w:val="24"/>
        </w:rPr>
        <w:t>报价分项一览表</w:t>
      </w:r>
    </w:p>
    <w:p w:rsidR="00340977" w:rsidRDefault="00747EE6">
      <w:pPr>
        <w:spacing w:line="460" w:lineRule="exact"/>
        <w:rPr>
          <w:sz w:val="24"/>
        </w:rPr>
      </w:pPr>
      <w:r>
        <w:rPr>
          <w:sz w:val="24"/>
        </w:rPr>
        <w:t>据此函，签字代表宣布同意如下：</w:t>
      </w:r>
    </w:p>
    <w:p w:rsidR="00340977" w:rsidRDefault="00747EE6">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340977" w:rsidRDefault="00747EE6">
      <w:pPr>
        <w:spacing w:line="460" w:lineRule="exact"/>
        <w:ind w:left="480"/>
        <w:jc w:val="left"/>
        <w:rPr>
          <w:sz w:val="24"/>
        </w:rPr>
      </w:pPr>
      <w:r>
        <w:rPr>
          <w:sz w:val="24"/>
        </w:rPr>
        <w:t>第一包：</w:t>
      </w:r>
    </w:p>
    <w:p w:rsidR="00340977" w:rsidRDefault="00747EE6">
      <w:pPr>
        <w:spacing w:line="460" w:lineRule="exact"/>
        <w:ind w:left="480"/>
        <w:jc w:val="left"/>
        <w:rPr>
          <w:sz w:val="24"/>
        </w:rPr>
      </w:pPr>
      <w:r>
        <w:rPr>
          <w:sz w:val="24"/>
        </w:rPr>
        <w:t>报价元（注明币种）</w:t>
      </w:r>
    </w:p>
    <w:p w:rsidR="00340977" w:rsidRDefault="00747EE6">
      <w:pPr>
        <w:spacing w:line="460" w:lineRule="exact"/>
        <w:ind w:left="472" w:firstLine="237"/>
        <w:jc w:val="left"/>
        <w:rPr>
          <w:sz w:val="24"/>
        </w:rPr>
      </w:pPr>
      <w:r>
        <w:rPr>
          <w:sz w:val="24"/>
        </w:rPr>
        <w:t>大写（文字表述）。</w:t>
      </w:r>
    </w:p>
    <w:p w:rsidR="00340977" w:rsidRDefault="00747EE6">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340977" w:rsidRDefault="00747EE6">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340977" w:rsidRDefault="00340977">
      <w:pPr>
        <w:spacing w:line="460" w:lineRule="exact"/>
        <w:ind w:firstLine="471"/>
        <w:rPr>
          <w:sz w:val="24"/>
        </w:rPr>
      </w:pPr>
    </w:p>
    <w:p w:rsidR="00340977" w:rsidRDefault="00747EE6">
      <w:pPr>
        <w:spacing w:line="360" w:lineRule="auto"/>
        <w:ind w:firstLineChars="1700" w:firstLine="4080"/>
        <w:rPr>
          <w:sz w:val="24"/>
        </w:rPr>
      </w:pPr>
      <w:r>
        <w:rPr>
          <w:sz w:val="24"/>
        </w:rPr>
        <w:t>供应商名称：</w:t>
      </w:r>
    </w:p>
    <w:p w:rsidR="00340977" w:rsidRDefault="00747EE6">
      <w:pPr>
        <w:spacing w:line="360" w:lineRule="auto"/>
        <w:ind w:firstLineChars="1700" w:firstLine="4080"/>
        <w:rPr>
          <w:sz w:val="24"/>
        </w:rPr>
      </w:pPr>
      <w:r>
        <w:rPr>
          <w:sz w:val="24"/>
        </w:rPr>
        <w:t>日期：年月日</w:t>
      </w:r>
    </w:p>
    <w:p w:rsidR="00340977" w:rsidRDefault="00340977">
      <w:pPr>
        <w:spacing w:line="460" w:lineRule="exact"/>
        <w:ind w:firstLine="471"/>
        <w:rPr>
          <w:sz w:val="24"/>
        </w:rPr>
      </w:pPr>
    </w:p>
    <w:p w:rsidR="00340977" w:rsidRDefault="00747EE6">
      <w:pPr>
        <w:spacing w:line="460" w:lineRule="exact"/>
        <w:ind w:left="192"/>
        <w:jc w:val="left"/>
        <w:rPr>
          <w:b/>
          <w:sz w:val="24"/>
        </w:rPr>
      </w:pPr>
      <w:r>
        <w:rPr>
          <w:b/>
          <w:sz w:val="24"/>
        </w:rPr>
        <w:br w:type="page"/>
      </w:r>
      <w:r>
        <w:rPr>
          <w:b/>
          <w:sz w:val="24"/>
        </w:rPr>
        <w:lastRenderedPageBreak/>
        <w:t>附件</w:t>
      </w:r>
      <w:r>
        <w:rPr>
          <w:b/>
          <w:sz w:val="24"/>
        </w:rPr>
        <w:t>1</w:t>
      </w:r>
    </w:p>
    <w:p w:rsidR="00340977" w:rsidRDefault="00747EE6">
      <w:pPr>
        <w:ind w:right="84" w:firstLine="420"/>
        <w:jc w:val="center"/>
        <w:rPr>
          <w:b/>
          <w:sz w:val="24"/>
        </w:rPr>
      </w:pPr>
      <w:r>
        <w:rPr>
          <w:rFonts w:hAnsiTheme="minorEastAsia" w:hint="eastAsia"/>
          <w:b/>
          <w:sz w:val="24"/>
        </w:rPr>
        <w:t>报价</w:t>
      </w:r>
      <w:r>
        <w:rPr>
          <w:rFonts w:hAnsiTheme="minorEastAsia"/>
          <w:b/>
          <w:sz w:val="24"/>
        </w:rPr>
        <w:t>一览表</w:t>
      </w:r>
    </w:p>
    <w:p w:rsidR="00340977" w:rsidRDefault="00747EE6">
      <w:pPr>
        <w:spacing w:line="460" w:lineRule="exact"/>
        <w:rPr>
          <w:sz w:val="24"/>
        </w:rPr>
      </w:pPr>
      <w:r>
        <w:rPr>
          <w:rFonts w:hAnsiTheme="minorEastAsia"/>
          <w:sz w:val="24"/>
        </w:rPr>
        <w:t>项目名称：</w:t>
      </w:r>
    </w:p>
    <w:p w:rsidR="00340977" w:rsidRDefault="00747EE6">
      <w:pPr>
        <w:spacing w:line="460" w:lineRule="exact"/>
        <w:rPr>
          <w:sz w:val="24"/>
        </w:rPr>
      </w:pPr>
      <w:r>
        <w:rPr>
          <w:rFonts w:hAnsiTheme="minorEastAsia"/>
          <w:sz w:val="24"/>
        </w:rPr>
        <w:t>项目编号：</w:t>
      </w:r>
    </w:p>
    <w:p w:rsidR="00340977" w:rsidRDefault="00747EE6">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340977">
        <w:trPr>
          <w:jc w:val="center"/>
        </w:trPr>
        <w:tc>
          <w:tcPr>
            <w:tcW w:w="730" w:type="pct"/>
            <w:vAlign w:val="center"/>
          </w:tcPr>
          <w:p w:rsidR="00340977" w:rsidRDefault="00747EE6">
            <w:pPr>
              <w:spacing w:line="460" w:lineRule="exact"/>
              <w:jc w:val="center"/>
              <w:rPr>
                <w:sz w:val="24"/>
              </w:rPr>
            </w:pPr>
            <w:proofErr w:type="gramStart"/>
            <w:r>
              <w:rPr>
                <w:rFonts w:hAnsiTheme="minorEastAsia"/>
                <w:sz w:val="24"/>
              </w:rPr>
              <w:t>包号</w:t>
            </w:r>
            <w:proofErr w:type="gramEnd"/>
          </w:p>
        </w:tc>
        <w:tc>
          <w:tcPr>
            <w:tcW w:w="1278" w:type="pct"/>
            <w:vAlign w:val="center"/>
          </w:tcPr>
          <w:p w:rsidR="00340977" w:rsidRDefault="00747EE6">
            <w:pPr>
              <w:spacing w:line="460" w:lineRule="exact"/>
              <w:jc w:val="center"/>
              <w:rPr>
                <w:sz w:val="24"/>
              </w:rPr>
            </w:pPr>
            <w:r>
              <w:rPr>
                <w:rFonts w:hAnsiTheme="minorEastAsia"/>
                <w:sz w:val="24"/>
              </w:rPr>
              <w:t>服务名称</w:t>
            </w:r>
          </w:p>
        </w:tc>
        <w:tc>
          <w:tcPr>
            <w:tcW w:w="806" w:type="pct"/>
            <w:vAlign w:val="center"/>
          </w:tcPr>
          <w:p w:rsidR="00340977" w:rsidRDefault="00747EE6">
            <w:pPr>
              <w:spacing w:line="460" w:lineRule="exact"/>
              <w:jc w:val="center"/>
              <w:rPr>
                <w:sz w:val="24"/>
              </w:rPr>
            </w:pPr>
            <w:r>
              <w:rPr>
                <w:rFonts w:hAnsiTheme="minorEastAsia"/>
                <w:sz w:val="24"/>
              </w:rPr>
              <w:t>数量</w:t>
            </w:r>
          </w:p>
        </w:tc>
        <w:tc>
          <w:tcPr>
            <w:tcW w:w="1202" w:type="pct"/>
            <w:vAlign w:val="center"/>
          </w:tcPr>
          <w:p w:rsidR="00340977" w:rsidRDefault="00747EE6">
            <w:pPr>
              <w:spacing w:line="460" w:lineRule="exact"/>
              <w:jc w:val="center"/>
              <w:rPr>
                <w:sz w:val="24"/>
              </w:rPr>
            </w:pPr>
            <w:r>
              <w:rPr>
                <w:rFonts w:hAnsiTheme="minorEastAsia"/>
                <w:sz w:val="24"/>
              </w:rPr>
              <w:t>投标总价</w:t>
            </w:r>
          </w:p>
        </w:tc>
        <w:tc>
          <w:tcPr>
            <w:tcW w:w="984" w:type="pct"/>
            <w:vAlign w:val="center"/>
          </w:tcPr>
          <w:p w:rsidR="00340977" w:rsidRDefault="00747EE6">
            <w:pPr>
              <w:spacing w:line="460" w:lineRule="exact"/>
              <w:jc w:val="center"/>
              <w:rPr>
                <w:sz w:val="24"/>
              </w:rPr>
            </w:pPr>
            <w:r>
              <w:rPr>
                <w:rFonts w:hAnsiTheme="minorEastAsia"/>
                <w:sz w:val="24"/>
              </w:rPr>
              <w:t>备注</w:t>
            </w:r>
          </w:p>
        </w:tc>
      </w:tr>
      <w:tr w:rsidR="00340977">
        <w:trPr>
          <w:jc w:val="center"/>
        </w:trPr>
        <w:tc>
          <w:tcPr>
            <w:tcW w:w="730" w:type="pct"/>
          </w:tcPr>
          <w:p w:rsidR="00340977" w:rsidRDefault="00340977">
            <w:pPr>
              <w:spacing w:line="460" w:lineRule="exact"/>
              <w:rPr>
                <w:sz w:val="24"/>
              </w:rPr>
            </w:pPr>
          </w:p>
        </w:tc>
        <w:tc>
          <w:tcPr>
            <w:tcW w:w="1278" w:type="pct"/>
          </w:tcPr>
          <w:p w:rsidR="00340977" w:rsidRDefault="00340977">
            <w:pPr>
              <w:spacing w:line="460" w:lineRule="exact"/>
              <w:rPr>
                <w:sz w:val="24"/>
              </w:rPr>
            </w:pPr>
          </w:p>
        </w:tc>
        <w:tc>
          <w:tcPr>
            <w:tcW w:w="806" w:type="pct"/>
          </w:tcPr>
          <w:p w:rsidR="00340977" w:rsidRDefault="00340977">
            <w:pPr>
              <w:spacing w:line="460" w:lineRule="exact"/>
              <w:rPr>
                <w:sz w:val="24"/>
              </w:rPr>
            </w:pPr>
          </w:p>
        </w:tc>
        <w:tc>
          <w:tcPr>
            <w:tcW w:w="1202" w:type="pct"/>
          </w:tcPr>
          <w:p w:rsidR="00340977" w:rsidRDefault="00340977">
            <w:pPr>
              <w:spacing w:line="460" w:lineRule="exact"/>
              <w:rPr>
                <w:sz w:val="24"/>
              </w:rPr>
            </w:pPr>
          </w:p>
        </w:tc>
        <w:tc>
          <w:tcPr>
            <w:tcW w:w="984" w:type="pct"/>
          </w:tcPr>
          <w:p w:rsidR="00340977" w:rsidRDefault="00340977">
            <w:pPr>
              <w:spacing w:line="460" w:lineRule="exact"/>
              <w:rPr>
                <w:sz w:val="24"/>
              </w:rPr>
            </w:pPr>
          </w:p>
        </w:tc>
      </w:tr>
      <w:tr w:rsidR="00340977">
        <w:trPr>
          <w:jc w:val="center"/>
        </w:trPr>
        <w:tc>
          <w:tcPr>
            <w:tcW w:w="730" w:type="pct"/>
          </w:tcPr>
          <w:p w:rsidR="00340977" w:rsidRDefault="00340977">
            <w:pPr>
              <w:spacing w:line="460" w:lineRule="exact"/>
              <w:rPr>
                <w:sz w:val="24"/>
              </w:rPr>
            </w:pPr>
          </w:p>
        </w:tc>
        <w:tc>
          <w:tcPr>
            <w:tcW w:w="1278" w:type="pct"/>
          </w:tcPr>
          <w:p w:rsidR="00340977" w:rsidRDefault="00340977">
            <w:pPr>
              <w:spacing w:line="460" w:lineRule="exact"/>
              <w:rPr>
                <w:sz w:val="24"/>
              </w:rPr>
            </w:pPr>
          </w:p>
        </w:tc>
        <w:tc>
          <w:tcPr>
            <w:tcW w:w="806" w:type="pct"/>
          </w:tcPr>
          <w:p w:rsidR="00340977" w:rsidRDefault="00340977">
            <w:pPr>
              <w:spacing w:line="460" w:lineRule="exact"/>
              <w:rPr>
                <w:sz w:val="24"/>
              </w:rPr>
            </w:pPr>
          </w:p>
        </w:tc>
        <w:tc>
          <w:tcPr>
            <w:tcW w:w="1202" w:type="pct"/>
          </w:tcPr>
          <w:p w:rsidR="00340977" w:rsidRDefault="00340977">
            <w:pPr>
              <w:spacing w:line="460" w:lineRule="exact"/>
              <w:rPr>
                <w:sz w:val="24"/>
              </w:rPr>
            </w:pPr>
          </w:p>
        </w:tc>
        <w:tc>
          <w:tcPr>
            <w:tcW w:w="984" w:type="pct"/>
          </w:tcPr>
          <w:p w:rsidR="00340977" w:rsidRDefault="00340977">
            <w:pPr>
              <w:spacing w:line="460" w:lineRule="exact"/>
              <w:rPr>
                <w:sz w:val="24"/>
              </w:rPr>
            </w:pPr>
          </w:p>
        </w:tc>
      </w:tr>
      <w:tr w:rsidR="00340977">
        <w:trPr>
          <w:jc w:val="center"/>
        </w:trPr>
        <w:tc>
          <w:tcPr>
            <w:tcW w:w="730" w:type="pct"/>
          </w:tcPr>
          <w:p w:rsidR="00340977" w:rsidRDefault="00340977">
            <w:pPr>
              <w:spacing w:line="460" w:lineRule="exact"/>
              <w:rPr>
                <w:sz w:val="24"/>
              </w:rPr>
            </w:pPr>
          </w:p>
        </w:tc>
        <w:tc>
          <w:tcPr>
            <w:tcW w:w="1278" w:type="pct"/>
          </w:tcPr>
          <w:p w:rsidR="00340977" w:rsidRDefault="00340977">
            <w:pPr>
              <w:spacing w:line="460" w:lineRule="exact"/>
              <w:rPr>
                <w:sz w:val="24"/>
              </w:rPr>
            </w:pPr>
          </w:p>
        </w:tc>
        <w:tc>
          <w:tcPr>
            <w:tcW w:w="806" w:type="pct"/>
          </w:tcPr>
          <w:p w:rsidR="00340977" w:rsidRDefault="00340977">
            <w:pPr>
              <w:spacing w:line="460" w:lineRule="exact"/>
              <w:rPr>
                <w:sz w:val="24"/>
              </w:rPr>
            </w:pPr>
          </w:p>
        </w:tc>
        <w:tc>
          <w:tcPr>
            <w:tcW w:w="1202" w:type="pct"/>
          </w:tcPr>
          <w:p w:rsidR="00340977" w:rsidRDefault="00340977">
            <w:pPr>
              <w:spacing w:line="460" w:lineRule="exact"/>
              <w:rPr>
                <w:sz w:val="24"/>
              </w:rPr>
            </w:pPr>
          </w:p>
        </w:tc>
        <w:tc>
          <w:tcPr>
            <w:tcW w:w="984" w:type="pct"/>
          </w:tcPr>
          <w:p w:rsidR="00340977" w:rsidRDefault="00340977">
            <w:pPr>
              <w:spacing w:line="460" w:lineRule="exact"/>
              <w:rPr>
                <w:sz w:val="24"/>
              </w:rPr>
            </w:pPr>
          </w:p>
        </w:tc>
      </w:tr>
      <w:tr w:rsidR="00340977">
        <w:trPr>
          <w:jc w:val="center"/>
        </w:trPr>
        <w:tc>
          <w:tcPr>
            <w:tcW w:w="730" w:type="pct"/>
          </w:tcPr>
          <w:p w:rsidR="00340977" w:rsidRDefault="00340977">
            <w:pPr>
              <w:spacing w:line="460" w:lineRule="exact"/>
              <w:rPr>
                <w:sz w:val="24"/>
              </w:rPr>
            </w:pPr>
          </w:p>
        </w:tc>
        <w:tc>
          <w:tcPr>
            <w:tcW w:w="1278" w:type="pct"/>
          </w:tcPr>
          <w:p w:rsidR="00340977" w:rsidRDefault="00340977">
            <w:pPr>
              <w:spacing w:line="460" w:lineRule="exact"/>
              <w:rPr>
                <w:sz w:val="24"/>
              </w:rPr>
            </w:pPr>
          </w:p>
        </w:tc>
        <w:tc>
          <w:tcPr>
            <w:tcW w:w="806" w:type="pct"/>
          </w:tcPr>
          <w:p w:rsidR="00340977" w:rsidRDefault="00340977">
            <w:pPr>
              <w:spacing w:line="460" w:lineRule="exact"/>
              <w:rPr>
                <w:sz w:val="24"/>
              </w:rPr>
            </w:pPr>
          </w:p>
        </w:tc>
        <w:tc>
          <w:tcPr>
            <w:tcW w:w="1202" w:type="pct"/>
          </w:tcPr>
          <w:p w:rsidR="00340977" w:rsidRDefault="00340977">
            <w:pPr>
              <w:spacing w:line="460" w:lineRule="exact"/>
              <w:rPr>
                <w:sz w:val="24"/>
              </w:rPr>
            </w:pPr>
          </w:p>
        </w:tc>
        <w:tc>
          <w:tcPr>
            <w:tcW w:w="984" w:type="pct"/>
          </w:tcPr>
          <w:p w:rsidR="00340977" w:rsidRDefault="00340977">
            <w:pPr>
              <w:spacing w:line="460" w:lineRule="exact"/>
              <w:rPr>
                <w:sz w:val="24"/>
              </w:rPr>
            </w:pPr>
          </w:p>
        </w:tc>
      </w:tr>
      <w:tr w:rsidR="00340977">
        <w:trPr>
          <w:jc w:val="center"/>
        </w:trPr>
        <w:tc>
          <w:tcPr>
            <w:tcW w:w="730" w:type="pct"/>
          </w:tcPr>
          <w:p w:rsidR="00340977" w:rsidRDefault="00340977">
            <w:pPr>
              <w:spacing w:line="460" w:lineRule="exact"/>
              <w:rPr>
                <w:sz w:val="24"/>
              </w:rPr>
            </w:pPr>
          </w:p>
        </w:tc>
        <w:tc>
          <w:tcPr>
            <w:tcW w:w="1278" w:type="pct"/>
          </w:tcPr>
          <w:p w:rsidR="00340977" w:rsidRDefault="00340977">
            <w:pPr>
              <w:spacing w:line="460" w:lineRule="exact"/>
              <w:rPr>
                <w:sz w:val="24"/>
              </w:rPr>
            </w:pPr>
          </w:p>
        </w:tc>
        <w:tc>
          <w:tcPr>
            <w:tcW w:w="806" w:type="pct"/>
          </w:tcPr>
          <w:p w:rsidR="00340977" w:rsidRDefault="00340977">
            <w:pPr>
              <w:spacing w:line="460" w:lineRule="exact"/>
              <w:rPr>
                <w:sz w:val="24"/>
              </w:rPr>
            </w:pPr>
          </w:p>
        </w:tc>
        <w:tc>
          <w:tcPr>
            <w:tcW w:w="1202" w:type="pct"/>
          </w:tcPr>
          <w:p w:rsidR="00340977" w:rsidRDefault="00340977">
            <w:pPr>
              <w:spacing w:line="460" w:lineRule="exact"/>
              <w:rPr>
                <w:sz w:val="24"/>
              </w:rPr>
            </w:pPr>
          </w:p>
        </w:tc>
        <w:tc>
          <w:tcPr>
            <w:tcW w:w="984" w:type="pct"/>
          </w:tcPr>
          <w:p w:rsidR="00340977" w:rsidRDefault="00340977">
            <w:pPr>
              <w:spacing w:line="460" w:lineRule="exact"/>
              <w:rPr>
                <w:sz w:val="24"/>
              </w:rPr>
            </w:pPr>
          </w:p>
        </w:tc>
      </w:tr>
      <w:tr w:rsidR="00340977">
        <w:trPr>
          <w:jc w:val="center"/>
        </w:trPr>
        <w:tc>
          <w:tcPr>
            <w:tcW w:w="730" w:type="pct"/>
          </w:tcPr>
          <w:p w:rsidR="00340977" w:rsidRDefault="00340977">
            <w:pPr>
              <w:spacing w:line="460" w:lineRule="exact"/>
              <w:rPr>
                <w:sz w:val="24"/>
              </w:rPr>
            </w:pPr>
          </w:p>
        </w:tc>
        <w:tc>
          <w:tcPr>
            <w:tcW w:w="1278" w:type="pct"/>
          </w:tcPr>
          <w:p w:rsidR="00340977" w:rsidRDefault="00340977">
            <w:pPr>
              <w:spacing w:line="460" w:lineRule="exact"/>
              <w:rPr>
                <w:sz w:val="24"/>
              </w:rPr>
            </w:pPr>
          </w:p>
        </w:tc>
        <w:tc>
          <w:tcPr>
            <w:tcW w:w="806" w:type="pct"/>
          </w:tcPr>
          <w:p w:rsidR="00340977" w:rsidRDefault="00340977">
            <w:pPr>
              <w:spacing w:line="460" w:lineRule="exact"/>
              <w:rPr>
                <w:sz w:val="24"/>
              </w:rPr>
            </w:pPr>
          </w:p>
        </w:tc>
        <w:tc>
          <w:tcPr>
            <w:tcW w:w="1202" w:type="pct"/>
          </w:tcPr>
          <w:p w:rsidR="00340977" w:rsidRDefault="00340977">
            <w:pPr>
              <w:spacing w:line="460" w:lineRule="exact"/>
              <w:rPr>
                <w:sz w:val="24"/>
              </w:rPr>
            </w:pPr>
          </w:p>
        </w:tc>
        <w:tc>
          <w:tcPr>
            <w:tcW w:w="984" w:type="pct"/>
          </w:tcPr>
          <w:p w:rsidR="00340977" w:rsidRDefault="00340977">
            <w:pPr>
              <w:spacing w:line="460" w:lineRule="exact"/>
              <w:rPr>
                <w:sz w:val="24"/>
              </w:rPr>
            </w:pPr>
          </w:p>
        </w:tc>
      </w:tr>
      <w:tr w:rsidR="00340977">
        <w:trPr>
          <w:jc w:val="center"/>
        </w:trPr>
        <w:tc>
          <w:tcPr>
            <w:tcW w:w="730" w:type="pct"/>
          </w:tcPr>
          <w:p w:rsidR="00340977" w:rsidRDefault="00340977">
            <w:pPr>
              <w:spacing w:line="460" w:lineRule="exact"/>
              <w:rPr>
                <w:sz w:val="24"/>
              </w:rPr>
            </w:pPr>
          </w:p>
        </w:tc>
        <w:tc>
          <w:tcPr>
            <w:tcW w:w="1278" w:type="pct"/>
          </w:tcPr>
          <w:p w:rsidR="00340977" w:rsidRDefault="00340977">
            <w:pPr>
              <w:spacing w:line="460" w:lineRule="exact"/>
              <w:rPr>
                <w:sz w:val="24"/>
              </w:rPr>
            </w:pPr>
          </w:p>
        </w:tc>
        <w:tc>
          <w:tcPr>
            <w:tcW w:w="806" w:type="pct"/>
          </w:tcPr>
          <w:p w:rsidR="00340977" w:rsidRDefault="00340977">
            <w:pPr>
              <w:spacing w:line="460" w:lineRule="exact"/>
              <w:rPr>
                <w:sz w:val="24"/>
              </w:rPr>
            </w:pPr>
          </w:p>
        </w:tc>
        <w:tc>
          <w:tcPr>
            <w:tcW w:w="1202" w:type="pct"/>
          </w:tcPr>
          <w:p w:rsidR="00340977" w:rsidRDefault="00340977">
            <w:pPr>
              <w:spacing w:line="460" w:lineRule="exact"/>
              <w:rPr>
                <w:sz w:val="24"/>
              </w:rPr>
            </w:pPr>
          </w:p>
        </w:tc>
        <w:tc>
          <w:tcPr>
            <w:tcW w:w="984" w:type="pct"/>
          </w:tcPr>
          <w:p w:rsidR="00340977" w:rsidRDefault="00340977">
            <w:pPr>
              <w:spacing w:line="460" w:lineRule="exact"/>
              <w:rPr>
                <w:sz w:val="24"/>
              </w:rPr>
            </w:pPr>
          </w:p>
        </w:tc>
      </w:tr>
      <w:tr w:rsidR="00340977">
        <w:trPr>
          <w:jc w:val="center"/>
        </w:trPr>
        <w:tc>
          <w:tcPr>
            <w:tcW w:w="730" w:type="pct"/>
          </w:tcPr>
          <w:p w:rsidR="00340977" w:rsidRDefault="00340977">
            <w:pPr>
              <w:spacing w:line="460" w:lineRule="exact"/>
              <w:rPr>
                <w:sz w:val="24"/>
              </w:rPr>
            </w:pPr>
          </w:p>
        </w:tc>
        <w:tc>
          <w:tcPr>
            <w:tcW w:w="1278" w:type="pct"/>
          </w:tcPr>
          <w:p w:rsidR="00340977" w:rsidRDefault="00340977">
            <w:pPr>
              <w:spacing w:line="460" w:lineRule="exact"/>
              <w:rPr>
                <w:sz w:val="24"/>
              </w:rPr>
            </w:pPr>
          </w:p>
        </w:tc>
        <w:tc>
          <w:tcPr>
            <w:tcW w:w="806" w:type="pct"/>
          </w:tcPr>
          <w:p w:rsidR="00340977" w:rsidRDefault="00340977">
            <w:pPr>
              <w:spacing w:line="460" w:lineRule="exact"/>
              <w:rPr>
                <w:sz w:val="24"/>
              </w:rPr>
            </w:pPr>
          </w:p>
        </w:tc>
        <w:tc>
          <w:tcPr>
            <w:tcW w:w="1202" w:type="pct"/>
          </w:tcPr>
          <w:p w:rsidR="00340977" w:rsidRDefault="00340977">
            <w:pPr>
              <w:spacing w:line="460" w:lineRule="exact"/>
              <w:rPr>
                <w:sz w:val="24"/>
              </w:rPr>
            </w:pPr>
          </w:p>
        </w:tc>
        <w:tc>
          <w:tcPr>
            <w:tcW w:w="984" w:type="pct"/>
          </w:tcPr>
          <w:p w:rsidR="00340977" w:rsidRDefault="00340977">
            <w:pPr>
              <w:spacing w:line="460" w:lineRule="exact"/>
              <w:rPr>
                <w:sz w:val="24"/>
              </w:rPr>
            </w:pPr>
          </w:p>
        </w:tc>
      </w:tr>
    </w:tbl>
    <w:p w:rsidR="00340977" w:rsidRDefault="00340977">
      <w:pPr>
        <w:spacing w:line="360" w:lineRule="auto"/>
        <w:ind w:right="84" w:firstLine="420"/>
        <w:rPr>
          <w:b/>
          <w:position w:val="-40"/>
          <w:sz w:val="24"/>
        </w:rPr>
      </w:pPr>
    </w:p>
    <w:p w:rsidR="00340977" w:rsidRDefault="00340977">
      <w:pPr>
        <w:spacing w:line="460" w:lineRule="exact"/>
        <w:ind w:left="192"/>
        <w:rPr>
          <w:sz w:val="24"/>
        </w:rPr>
      </w:pPr>
    </w:p>
    <w:p w:rsidR="00340977" w:rsidRDefault="00747EE6">
      <w:pPr>
        <w:spacing w:line="360" w:lineRule="auto"/>
        <w:ind w:right="84" w:firstLineChars="100" w:firstLine="240"/>
        <w:rPr>
          <w:sz w:val="24"/>
        </w:rPr>
      </w:pPr>
      <w:r>
        <w:rPr>
          <w:rFonts w:hAnsiTheme="minorEastAsia"/>
          <w:sz w:val="24"/>
        </w:rPr>
        <w:t>投标人名称：</w:t>
      </w:r>
    </w:p>
    <w:p w:rsidR="00340977" w:rsidRDefault="00340977">
      <w:pPr>
        <w:spacing w:line="360" w:lineRule="auto"/>
        <w:ind w:right="84" w:firstLineChars="100" w:firstLine="240"/>
        <w:rPr>
          <w:sz w:val="24"/>
        </w:rPr>
      </w:pPr>
    </w:p>
    <w:p w:rsidR="00340977" w:rsidRDefault="00747EE6">
      <w:pPr>
        <w:spacing w:line="360" w:lineRule="auto"/>
        <w:ind w:right="84" w:firstLineChars="100" w:firstLine="240"/>
        <w:rPr>
          <w:position w:val="-40"/>
          <w:sz w:val="24"/>
        </w:rPr>
      </w:pPr>
      <w:r>
        <w:rPr>
          <w:rFonts w:hAnsiTheme="minorEastAsia"/>
          <w:sz w:val="24"/>
        </w:rPr>
        <w:t>日期：</w:t>
      </w:r>
    </w:p>
    <w:p w:rsidR="00340977" w:rsidRDefault="00340977">
      <w:pPr>
        <w:spacing w:line="360" w:lineRule="auto"/>
        <w:ind w:right="84" w:firstLine="420"/>
        <w:rPr>
          <w:position w:val="-40"/>
          <w:sz w:val="24"/>
        </w:rPr>
      </w:pPr>
    </w:p>
    <w:p w:rsidR="00340977" w:rsidRDefault="00340977">
      <w:pPr>
        <w:spacing w:line="360" w:lineRule="auto"/>
        <w:ind w:right="84" w:firstLine="420"/>
        <w:rPr>
          <w:position w:val="-40"/>
          <w:sz w:val="24"/>
        </w:rPr>
      </w:pPr>
    </w:p>
    <w:p w:rsidR="00340977" w:rsidRDefault="00340977">
      <w:pPr>
        <w:spacing w:line="360" w:lineRule="auto"/>
        <w:ind w:right="84" w:firstLine="420"/>
        <w:rPr>
          <w:position w:val="-40"/>
          <w:sz w:val="24"/>
        </w:rPr>
      </w:pPr>
    </w:p>
    <w:p w:rsidR="00340977" w:rsidRDefault="00340977">
      <w:pPr>
        <w:spacing w:line="360" w:lineRule="auto"/>
        <w:ind w:right="84" w:firstLine="420"/>
        <w:rPr>
          <w:position w:val="-40"/>
          <w:sz w:val="24"/>
        </w:rPr>
      </w:pPr>
    </w:p>
    <w:p w:rsidR="00340977" w:rsidRDefault="00747EE6">
      <w:pPr>
        <w:widowControl/>
        <w:jc w:val="left"/>
        <w:rPr>
          <w:b/>
          <w:sz w:val="24"/>
        </w:rPr>
      </w:pPr>
      <w:r>
        <w:rPr>
          <w:b/>
          <w:sz w:val="24"/>
        </w:rPr>
        <w:br w:type="page"/>
      </w:r>
    </w:p>
    <w:p w:rsidR="00340977" w:rsidRDefault="00747EE6">
      <w:pPr>
        <w:spacing w:line="460" w:lineRule="exact"/>
        <w:ind w:left="192"/>
        <w:jc w:val="left"/>
        <w:rPr>
          <w:b/>
          <w:sz w:val="24"/>
        </w:rPr>
      </w:pPr>
      <w:r>
        <w:rPr>
          <w:b/>
          <w:sz w:val="24"/>
        </w:rPr>
        <w:lastRenderedPageBreak/>
        <w:t>附件</w:t>
      </w:r>
      <w:r>
        <w:rPr>
          <w:rFonts w:hint="eastAsia"/>
          <w:b/>
          <w:sz w:val="24"/>
        </w:rPr>
        <w:t>2</w:t>
      </w:r>
    </w:p>
    <w:p w:rsidR="00340977" w:rsidRDefault="00747EE6">
      <w:pPr>
        <w:tabs>
          <w:tab w:val="left" w:pos="3780"/>
          <w:tab w:val="left" w:pos="3960"/>
        </w:tabs>
        <w:spacing w:line="460" w:lineRule="exact"/>
        <w:jc w:val="center"/>
        <w:rPr>
          <w:b/>
          <w:sz w:val="24"/>
        </w:rPr>
      </w:pPr>
      <w:r>
        <w:rPr>
          <w:b/>
          <w:sz w:val="24"/>
        </w:rPr>
        <w:t>报价分项一览表</w:t>
      </w:r>
    </w:p>
    <w:p w:rsidR="00340977" w:rsidRDefault="00747EE6">
      <w:pPr>
        <w:spacing w:line="460" w:lineRule="exact"/>
        <w:ind w:left="192"/>
        <w:rPr>
          <w:sz w:val="24"/>
        </w:rPr>
      </w:pPr>
      <w:r>
        <w:rPr>
          <w:sz w:val="24"/>
        </w:rPr>
        <w:t>项目名称：</w:t>
      </w:r>
    </w:p>
    <w:p w:rsidR="00340977" w:rsidRDefault="00747EE6">
      <w:pPr>
        <w:spacing w:line="460" w:lineRule="exact"/>
        <w:ind w:left="192"/>
        <w:rPr>
          <w:sz w:val="24"/>
        </w:rPr>
      </w:pPr>
      <w:r>
        <w:rPr>
          <w:sz w:val="24"/>
        </w:rPr>
        <w:t>项目编号：</w:t>
      </w:r>
    </w:p>
    <w:p w:rsidR="00340977" w:rsidRDefault="00747EE6">
      <w:pPr>
        <w:spacing w:line="460" w:lineRule="exact"/>
        <w:ind w:left="192"/>
        <w:rPr>
          <w:sz w:val="24"/>
        </w:rPr>
      </w:pPr>
      <w:r>
        <w:rPr>
          <w:sz w:val="24"/>
        </w:rPr>
        <w:t>包号：</w:t>
      </w:r>
    </w:p>
    <w:p w:rsidR="00340977" w:rsidRDefault="00747EE6">
      <w:pPr>
        <w:spacing w:line="460" w:lineRule="exact"/>
        <w:ind w:firstLineChars="2900" w:firstLine="6960"/>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340977">
        <w:trPr>
          <w:cantSplit/>
          <w:jc w:val="center"/>
        </w:trPr>
        <w:tc>
          <w:tcPr>
            <w:tcW w:w="457" w:type="pct"/>
            <w:vAlign w:val="center"/>
          </w:tcPr>
          <w:p w:rsidR="00340977" w:rsidRDefault="00747EE6">
            <w:pPr>
              <w:jc w:val="center"/>
              <w:rPr>
                <w:szCs w:val="21"/>
              </w:rPr>
            </w:pPr>
            <w:r>
              <w:rPr>
                <w:szCs w:val="21"/>
              </w:rPr>
              <w:t>序号</w:t>
            </w:r>
          </w:p>
        </w:tc>
        <w:tc>
          <w:tcPr>
            <w:tcW w:w="2019" w:type="pct"/>
            <w:gridSpan w:val="2"/>
            <w:vAlign w:val="center"/>
          </w:tcPr>
          <w:p w:rsidR="00340977" w:rsidRDefault="00747EE6">
            <w:pPr>
              <w:jc w:val="center"/>
              <w:rPr>
                <w:szCs w:val="21"/>
              </w:rPr>
            </w:pPr>
            <w:r>
              <w:rPr>
                <w:szCs w:val="21"/>
              </w:rPr>
              <w:t>价格分项组成</w:t>
            </w:r>
          </w:p>
        </w:tc>
        <w:tc>
          <w:tcPr>
            <w:tcW w:w="1743" w:type="pct"/>
            <w:vAlign w:val="center"/>
          </w:tcPr>
          <w:p w:rsidR="00340977" w:rsidRDefault="00747EE6">
            <w:pPr>
              <w:jc w:val="center"/>
              <w:rPr>
                <w:szCs w:val="21"/>
              </w:rPr>
            </w:pPr>
            <w:r>
              <w:rPr>
                <w:szCs w:val="21"/>
              </w:rPr>
              <w:t>报价</w:t>
            </w:r>
          </w:p>
        </w:tc>
        <w:tc>
          <w:tcPr>
            <w:tcW w:w="781" w:type="pct"/>
          </w:tcPr>
          <w:p w:rsidR="00340977" w:rsidRDefault="00747EE6">
            <w:pPr>
              <w:jc w:val="center"/>
              <w:rPr>
                <w:szCs w:val="21"/>
              </w:rPr>
            </w:pPr>
            <w:r>
              <w:rPr>
                <w:rFonts w:hint="eastAsia"/>
                <w:szCs w:val="21"/>
              </w:rPr>
              <w:t>备注</w:t>
            </w:r>
          </w:p>
          <w:p w:rsidR="00340977" w:rsidRDefault="00747EE6">
            <w:pPr>
              <w:jc w:val="center"/>
              <w:rPr>
                <w:szCs w:val="21"/>
              </w:rPr>
            </w:pPr>
            <w:r>
              <w:rPr>
                <w:rFonts w:hint="eastAsia"/>
                <w:szCs w:val="21"/>
              </w:rPr>
              <w:t>（不涉及的条目请在本栏标注）</w:t>
            </w:r>
          </w:p>
        </w:tc>
      </w:tr>
      <w:tr w:rsidR="00340977">
        <w:trPr>
          <w:cantSplit/>
          <w:jc w:val="center"/>
        </w:trPr>
        <w:tc>
          <w:tcPr>
            <w:tcW w:w="457" w:type="pct"/>
            <w:vMerge w:val="restart"/>
            <w:vAlign w:val="center"/>
          </w:tcPr>
          <w:p w:rsidR="00340977" w:rsidRDefault="00747EE6">
            <w:pPr>
              <w:jc w:val="center"/>
              <w:rPr>
                <w:szCs w:val="21"/>
              </w:rPr>
            </w:pPr>
            <w:r>
              <w:rPr>
                <w:szCs w:val="21"/>
              </w:rPr>
              <w:t>1</w:t>
            </w:r>
          </w:p>
        </w:tc>
        <w:tc>
          <w:tcPr>
            <w:tcW w:w="736" w:type="pct"/>
            <w:vMerge w:val="restart"/>
            <w:vAlign w:val="center"/>
          </w:tcPr>
          <w:p w:rsidR="00340977" w:rsidRDefault="00747EE6">
            <w:pPr>
              <w:jc w:val="center"/>
              <w:rPr>
                <w:szCs w:val="21"/>
              </w:rPr>
            </w:pPr>
            <w:r>
              <w:rPr>
                <w:szCs w:val="21"/>
              </w:rPr>
              <w:t>人员费用</w:t>
            </w:r>
          </w:p>
        </w:tc>
        <w:tc>
          <w:tcPr>
            <w:tcW w:w="1283" w:type="pct"/>
            <w:vAlign w:val="center"/>
          </w:tcPr>
          <w:p w:rsidR="00340977" w:rsidRDefault="00747EE6">
            <w:pPr>
              <w:jc w:val="center"/>
              <w:rPr>
                <w:szCs w:val="21"/>
              </w:rPr>
            </w:pPr>
            <w:r>
              <w:rPr>
                <w:szCs w:val="21"/>
              </w:rPr>
              <w:t>人员工资</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457" w:type="pct"/>
            <w:vMerge/>
            <w:vAlign w:val="center"/>
          </w:tcPr>
          <w:p w:rsidR="00340977" w:rsidRDefault="00340977">
            <w:pPr>
              <w:jc w:val="center"/>
              <w:rPr>
                <w:szCs w:val="21"/>
              </w:rPr>
            </w:pPr>
          </w:p>
        </w:tc>
        <w:tc>
          <w:tcPr>
            <w:tcW w:w="736" w:type="pct"/>
            <w:vMerge/>
            <w:vAlign w:val="center"/>
          </w:tcPr>
          <w:p w:rsidR="00340977" w:rsidRDefault="00340977">
            <w:pPr>
              <w:jc w:val="center"/>
              <w:rPr>
                <w:szCs w:val="21"/>
              </w:rPr>
            </w:pPr>
          </w:p>
        </w:tc>
        <w:tc>
          <w:tcPr>
            <w:tcW w:w="1283" w:type="pct"/>
            <w:vAlign w:val="center"/>
          </w:tcPr>
          <w:p w:rsidR="00340977" w:rsidRDefault="00747EE6">
            <w:pPr>
              <w:jc w:val="center"/>
              <w:rPr>
                <w:szCs w:val="21"/>
              </w:rPr>
            </w:pPr>
            <w:r>
              <w:rPr>
                <w:rFonts w:hint="eastAsia"/>
                <w:szCs w:val="21"/>
              </w:rPr>
              <w:t>社会保险</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457" w:type="pct"/>
            <w:vMerge/>
            <w:vAlign w:val="center"/>
          </w:tcPr>
          <w:p w:rsidR="00340977" w:rsidRDefault="00340977">
            <w:pPr>
              <w:jc w:val="center"/>
              <w:rPr>
                <w:szCs w:val="21"/>
              </w:rPr>
            </w:pPr>
          </w:p>
        </w:tc>
        <w:tc>
          <w:tcPr>
            <w:tcW w:w="736" w:type="pct"/>
            <w:vMerge/>
            <w:vAlign w:val="center"/>
          </w:tcPr>
          <w:p w:rsidR="00340977" w:rsidRDefault="00340977">
            <w:pPr>
              <w:jc w:val="center"/>
              <w:rPr>
                <w:szCs w:val="21"/>
              </w:rPr>
            </w:pPr>
          </w:p>
        </w:tc>
        <w:tc>
          <w:tcPr>
            <w:tcW w:w="1283" w:type="pct"/>
            <w:vAlign w:val="center"/>
          </w:tcPr>
          <w:p w:rsidR="00340977" w:rsidRDefault="00747EE6">
            <w:pPr>
              <w:jc w:val="center"/>
              <w:rPr>
                <w:szCs w:val="21"/>
              </w:rPr>
            </w:pPr>
            <w:r>
              <w:rPr>
                <w:rFonts w:hint="eastAsia"/>
                <w:szCs w:val="21"/>
              </w:rPr>
              <w:t>住房公积金</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457" w:type="pct"/>
            <w:vMerge/>
            <w:vAlign w:val="center"/>
          </w:tcPr>
          <w:p w:rsidR="00340977" w:rsidRDefault="00340977">
            <w:pPr>
              <w:jc w:val="center"/>
              <w:rPr>
                <w:szCs w:val="21"/>
              </w:rPr>
            </w:pPr>
          </w:p>
        </w:tc>
        <w:tc>
          <w:tcPr>
            <w:tcW w:w="736" w:type="pct"/>
            <w:vMerge/>
            <w:vAlign w:val="center"/>
          </w:tcPr>
          <w:p w:rsidR="00340977" w:rsidRDefault="00340977">
            <w:pPr>
              <w:jc w:val="center"/>
              <w:rPr>
                <w:szCs w:val="21"/>
              </w:rPr>
            </w:pPr>
          </w:p>
        </w:tc>
        <w:tc>
          <w:tcPr>
            <w:tcW w:w="1283" w:type="pct"/>
            <w:vAlign w:val="center"/>
          </w:tcPr>
          <w:p w:rsidR="00340977" w:rsidRDefault="00747EE6">
            <w:pPr>
              <w:jc w:val="center"/>
              <w:rPr>
                <w:szCs w:val="21"/>
              </w:rPr>
            </w:pPr>
            <w:r>
              <w:rPr>
                <w:szCs w:val="21"/>
              </w:rPr>
              <w:t>福利</w:t>
            </w:r>
            <w:r>
              <w:rPr>
                <w:rFonts w:hint="eastAsia"/>
                <w:szCs w:val="21"/>
              </w:rPr>
              <w:t>费</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trHeight w:val="290"/>
          <w:jc w:val="center"/>
        </w:trPr>
        <w:tc>
          <w:tcPr>
            <w:tcW w:w="457" w:type="pct"/>
            <w:vMerge/>
            <w:vAlign w:val="center"/>
          </w:tcPr>
          <w:p w:rsidR="00340977" w:rsidRDefault="00340977">
            <w:pPr>
              <w:jc w:val="center"/>
              <w:rPr>
                <w:szCs w:val="21"/>
              </w:rPr>
            </w:pPr>
          </w:p>
        </w:tc>
        <w:tc>
          <w:tcPr>
            <w:tcW w:w="736" w:type="pct"/>
            <w:vMerge/>
            <w:vAlign w:val="center"/>
          </w:tcPr>
          <w:p w:rsidR="00340977" w:rsidRDefault="00340977">
            <w:pPr>
              <w:jc w:val="center"/>
              <w:rPr>
                <w:szCs w:val="21"/>
              </w:rPr>
            </w:pPr>
          </w:p>
        </w:tc>
        <w:tc>
          <w:tcPr>
            <w:tcW w:w="1283" w:type="pct"/>
            <w:vAlign w:val="center"/>
          </w:tcPr>
          <w:p w:rsidR="00340977" w:rsidRDefault="00747EE6">
            <w:pPr>
              <w:jc w:val="center"/>
              <w:rPr>
                <w:szCs w:val="21"/>
              </w:rPr>
            </w:pPr>
            <w:r>
              <w:rPr>
                <w:rFonts w:hint="eastAsia"/>
                <w:szCs w:val="21"/>
              </w:rPr>
              <w:t>其他</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trHeight w:val="129"/>
          <w:jc w:val="center"/>
        </w:trPr>
        <w:tc>
          <w:tcPr>
            <w:tcW w:w="457" w:type="pct"/>
            <w:vAlign w:val="center"/>
          </w:tcPr>
          <w:p w:rsidR="00340977" w:rsidRDefault="00747EE6">
            <w:pPr>
              <w:jc w:val="center"/>
              <w:rPr>
                <w:szCs w:val="21"/>
              </w:rPr>
            </w:pPr>
            <w:r>
              <w:rPr>
                <w:szCs w:val="21"/>
              </w:rPr>
              <w:t>2</w:t>
            </w:r>
          </w:p>
        </w:tc>
        <w:tc>
          <w:tcPr>
            <w:tcW w:w="2019" w:type="pct"/>
            <w:gridSpan w:val="2"/>
            <w:vAlign w:val="center"/>
          </w:tcPr>
          <w:p w:rsidR="00340977" w:rsidRDefault="00747EE6">
            <w:pPr>
              <w:jc w:val="center"/>
              <w:rPr>
                <w:szCs w:val="21"/>
              </w:rPr>
            </w:pPr>
            <w:r>
              <w:rPr>
                <w:szCs w:val="21"/>
              </w:rPr>
              <w:t>日常运行维护工具耗材费用</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trHeight w:val="60"/>
          <w:jc w:val="center"/>
        </w:trPr>
        <w:tc>
          <w:tcPr>
            <w:tcW w:w="457" w:type="pct"/>
            <w:vAlign w:val="center"/>
          </w:tcPr>
          <w:p w:rsidR="00340977" w:rsidRDefault="00747EE6">
            <w:pPr>
              <w:jc w:val="center"/>
              <w:rPr>
                <w:szCs w:val="21"/>
              </w:rPr>
            </w:pPr>
            <w:r>
              <w:rPr>
                <w:szCs w:val="21"/>
              </w:rPr>
              <w:t>3</w:t>
            </w:r>
          </w:p>
        </w:tc>
        <w:tc>
          <w:tcPr>
            <w:tcW w:w="2019" w:type="pct"/>
            <w:gridSpan w:val="2"/>
            <w:vAlign w:val="center"/>
          </w:tcPr>
          <w:p w:rsidR="00340977" w:rsidRDefault="00747EE6">
            <w:pPr>
              <w:jc w:val="center"/>
              <w:rPr>
                <w:szCs w:val="21"/>
              </w:rPr>
            </w:pPr>
            <w:r>
              <w:rPr>
                <w:rFonts w:hint="eastAsia"/>
                <w:szCs w:val="21"/>
              </w:rPr>
              <w:t>保洁</w:t>
            </w:r>
            <w:r>
              <w:rPr>
                <w:szCs w:val="21"/>
              </w:rPr>
              <w:t>工具耗材费用</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trHeight w:val="60"/>
          <w:jc w:val="center"/>
        </w:trPr>
        <w:tc>
          <w:tcPr>
            <w:tcW w:w="457" w:type="pct"/>
            <w:vAlign w:val="center"/>
          </w:tcPr>
          <w:p w:rsidR="00340977" w:rsidRDefault="00747EE6">
            <w:pPr>
              <w:jc w:val="center"/>
              <w:rPr>
                <w:szCs w:val="21"/>
              </w:rPr>
            </w:pPr>
            <w:r>
              <w:rPr>
                <w:szCs w:val="21"/>
              </w:rPr>
              <w:t>4</w:t>
            </w:r>
          </w:p>
        </w:tc>
        <w:tc>
          <w:tcPr>
            <w:tcW w:w="2019" w:type="pct"/>
            <w:gridSpan w:val="2"/>
            <w:vAlign w:val="center"/>
          </w:tcPr>
          <w:p w:rsidR="00340977" w:rsidRDefault="00747EE6">
            <w:pPr>
              <w:jc w:val="center"/>
              <w:rPr>
                <w:szCs w:val="21"/>
              </w:rPr>
            </w:pPr>
            <w:r>
              <w:rPr>
                <w:szCs w:val="21"/>
              </w:rPr>
              <w:t>秩序维护</w:t>
            </w:r>
            <w:r>
              <w:rPr>
                <w:rFonts w:hint="eastAsia"/>
                <w:szCs w:val="21"/>
              </w:rPr>
              <w:t>工具耗材</w:t>
            </w:r>
            <w:r>
              <w:rPr>
                <w:szCs w:val="21"/>
              </w:rPr>
              <w:t>费用</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457" w:type="pct"/>
            <w:vAlign w:val="center"/>
          </w:tcPr>
          <w:p w:rsidR="00340977" w:rsidRDefault="00747EE6">
            <w:pPr>
              <w:jc w:val="center"/>
              <w:rPr>
                <w:szCs w:val="21"/>
              </w:rPr>
            </w:pPr>
            <w:r>
              <w:rPr>
                <w:szCs w:val="21"/>
              </w:rPr>
              <w:t>5</w:t>
            </w:r>
          </w:p>
        </w:tc>
        <w:tc>
          <w:tcPr>
            <w:tcW w:w="2019" w:type="pct"/>
            <w:gridSpan w:val="2"/>
            <w:vAlign w:val="center"/>
          </w:tcPr>
          <w:p w:rsidR="00340977" w:rsidRDefault="00747EE6">
            <w:pPr>
              <w:jc w:val="center"/>
              <w:rPr>
                <w:szCs w:val="21"/>
              </w:rPr>
            </w:pPr>
            <w:r>
              <w:rPr>
                <w:szCs w:val="21"/>
              </w:rPr>
              <w:t>绿化养护费用</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457" w:type="pct"/>
            <w:vAlign w:val="center"/>
          </w:tcPr>
          <w:p w:rsidR="00340977" w:rsidRDefault="00747EE6">
            <w:pPr>
              <w:jc w:val="center"/>
              <w:rPr>
                <w:szCs w:val="21"/>
              </w:rPr>
            </w:pPr>
            <w:r>
              <w:rPr>
                <w:rFonts w:hint="eastAsia"/>
                <w:szCs w:val="21"/>
              </w:rPr>
              <w:t>6</w:t>
            </w:r>
          </w:p>
        </w:tc>
        <w:tc>
          <w:tcPr>
            <w:tcW w:w="2019" w:type="pct"/>
            <w:gridSpan w:val="2"/>
            <w:vAlign w:val="center"/>
          </w:tcPr>
          <w:p w:rsidR="00340977" w:rsidRDefault="00747EE6">
            <w:pPr>
              <w:jc w:val="center"/>
              <w:rPr>
                <w:szCs w:val="21"/>
              </w:rPr>
            </w:pPr>
            <w:r>
              <w:rPr>
                <w:rFonts w:hint="eastAsia"/>
                <w:szCs w:val="21"/>
              </w:rPr>
              <w:t>餐费</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457" w:type="pct"/>
            <w:vAlign w:val="center"/>
          </w:tcPr>
          <w:p w:rsidR="00340977" w:rsidRDefault="00747EE6">
            <w:pPr>
              <w:jc w:val="center"/>
              <w:rPr>
                <w:szCs w:val="21"/>
              </w:rPr>
            </w:pPr>
            <w:r>
              <w:rPr>
                <w:rFonts w:hint="eastAsia"/>
                <w:szCs w:val="21"/>
              </w:rPr>
              <w:t>7</w:t>
            </w:r>
          </w:p>
        </w:tc>
        <w:tc>
          <w:tcPr>
            <w:tcW w:w="2019" w:type="pct"/>
            <w:gridSpan w:val="2"/>
            <w:vAlign w:val="center"/>
          </w:tcPr>
          <w:p w:rsidR="00340977" w:rsidRDefault="00747EE6">
            <w:pPr>
              <w:jc w:val="center"/>
              <w:rPr>
                <w:szCs w:val="21"/>
              </w:rPr>
            </w:pPr>
            <w:r>
              <w:rPr>
                <w:rFonts w:hint="eastAsia"/>
                <w:szCs w:val="21"/>
              </w:rPr>
              <w:t>服装费用</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457" w:type="pct"/>
            <w:vAlign w:val="center"/>
          </w:tcPr>
          <w:p w:rsidR="00340977" w:rsidRDefault="00747EE6">
            <w:pPr>
              <w:jc w:val="center"/>
              <w:rPr>
                <w:szCs w:val="21"/>
              </w:rPr>
            </w:pPr>
            <w:r>
              <w:rPr>
                <w:rFonts w:hint="eastAsia"/>
                <w:szCs w:val="21"/>
              </w:rPr>
              <w:t>8</w:t>
            </w:r>
          </w:p>
        </w:tc>
        <w:tc>
          <w:tcPr>
            <w:tcW w:w="2019" w:type="pct"/>
            <w:gridSpan w:val="2"/>
            <w:vAlign w:val="center"/>
          </w:tcPr>
          <w:p w:rsidR="00340977" w:rsidRDefault="00747EE6">
            <w:pPr>
              <w:jc w:val="center"/>
              <w:rPr>
                <w:szCs w:val="21"/>
              </w:rPr>
            </w:pPr>
            <w:r>
              <w:rPr>
                <w:szCs w:val="21"/>
              </w:rPr>
              <w:t>办公费用</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457" w:type="pct"/>
            <w:vAlign w:val="center"/>
          </w:tcPr>
          <w:p w:rsidR="00340977" w:rsidRDefault="00747EE6">
            <w:pPr>
              <w:jc w:val="center"/>
              <w:rPr>
                <w:szCs w:val="21"/>
              </w:rPr>
            </w:pPr>
            <w:r>
              <w:rPr>
                <w:rFonts w:hint="eastAsia"/>
                <w:szCs w:val="21"/>
              </w:rPr>
              <w:t>9</w:t>
            </w:r>
          </w:p>
        </w:tc>
        <w:tc>
          <w:tcPr>
            <w:tcW w:w="2019" w:type="pct"/>
            <w:gridSpan w:val="2"/>
            <w:vAlign w:val="center"/>
          </w:tcPr>
          <w:p w:rsidR="00340977" w:rsidRDefault="00747EE6">
            <w:pPr>
              <w:jc w:val="center"/>
              <w:rPr>
                <w:szCs w:val="21"/>
              </w:rPr>
            </w:pPr>
            <w:r>
              <w:rPr>
                <w:szCs w:val="21"/>
              </w:rPr>
              <w:t>固定资产折旧</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457" w:type="pct"/>
            <w:vAlign w:val="center"/>
          </w:tcPr>
          <w:p w:rsidR="00340977" w:rsidRDefault="00747EE6">
            <w:pPr>
              <w:jc w:val="center"/>
              <w:rPr>
                <w:szCs w:val="21"/>
              </w:rPr>
            </w:pPr>
            <w:r>
              <w:rPr>
                <w:rFonts w:hint="eastAsia"/>
                <w:szCs w:val="21"/>
              </w:rPr>
              <w:t>10</w:t>
            </w:r>
          </w:p>
        </w:tc>
        <w:tc>
          <w:tcPr>
            <w:tcW w:w="2019" w:type="pct"/>
            <w:gridSpan w:val="2"/>
            <w:vAlign w:val="center"/>
          </w:tcPr>
          <w:p w:rsidR="00340977" w:rsidRDefault="00747EE6">
            <w:pPr>
              <w:jc w:val="center"/>
              <w:rPr>
                <w:szCs w:val="21"/>
              </w:rPr>
            </w:pPr>
            <w:r>
              <w:rPr>
                <w:szCs w:val="21"/>
              </w:rPr>
              <w:t>利润</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457" w:type="pct"/>
            <w:vAlign w:val="center"/>
          </w:tcPr>
          <w:p w:rsidR="00340977" w:rsidRDefault="00747EE6">
            <w:pPr>
              <w:jc w:val="center"/>
              <w:rPr>
                <w:szCs w:val="21"/>
              </w:rPr>
            </w:pPr>
            <w:r>
              <w:rPr>
                <w:rFonts w:hint="eastAsia"/>
                <w:szCs w:val="21"/>
              </w:rPr>
              <w:t>11</w:t>
            </w:r>
          </w:p>
        </w:tc>
        <w:tc>
          <w:tcPr>
            <w:tcW w:w="2019" w:type="pct"/>
            <w:gridSpan w:val="2"/>
            <w:vAlign w:val="center"/>
          </w:tcPr>
          <w:p w:rsidR="00340977" w:rsidRDefault="00747EE6">
            <w:pPr>
              <w:jc w:val="center"/>
              <w:rPr>
                <w:szCs w:val="21"/>
              </w:rPr>
            </w:pPr>
            <w:r>
              <w:rPr>
                <w:szCs w:val="21"/>
              </w:rPr>
              <w:t>税金</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457" w:type="pct"/>
            <w:vAlign w:val="center"/>
          </w:tcPr>
          <w:p w:rsidR="00340977" w:rsidRDefault="00747EE6">
            <w:pPr>
              <w:jc w:val="center"/>
              <w:rPr>
                <w:szCs w:val="21"/>
              </w:rPr>
            </w:pPr>
            <w:r>
              <w:rPr>
                <w:rFonts w:hint="eastAsia"/>
                <w:szCs w:val="21"/>
              </w:rPr>
              <w:t>12</w:t>
            </w:r>
          </w:p>
        </w:tc>
        <w:tc>
          <w:tcPr>
            <w:tcW w:w="2019" w:type="pct"/>
            <w:gridSpan w:val="2"/>
            <w:vAlign w:val="center"/>
          </w:tcPr>
          <w:p w:rsidR="00340977" w:rsidRDefault="00747EE6">
            <w:pPr>
              <w:jc w:val="center"/>
              <w:rPr>
                <w:szCs w:val="21"/>
              </w:rPr>
            </w:pPr>
            <w:r>
              <w:rPr>
                <w:szCs w:val="21"/>
              </w:rPr>
              <w:t>其他需要列明的费用</w:t>
            </w:r>
          </w:p>
        </w:tc>
        <w:tc>
          <w:tcPr>
            <w:tcW w:w="1743" w:type="pct"/>
            <w:vAlign w:val="center"/>
          </w:tcPr>
          <w:p w:rsidR="00340977" w:rsidRDefault="00340977">
            <w:pPr>
              <w:jc w:val="left"/>
              <w:rPr>
                <w:szCs w:val="21"/>
              </w:rPr>
            </w:pPr>
          </w:p>
        </w:tc>
        <w:tc>
          <w:tcPr>
            <w:tcW w:w="781" w:type="pct"/>
          </w:tcPr>
          <w:p w:rsidR="00340977" w:rsidRDefault="00340977">
            <w:pPr>
              <w:jc w:val="left"/>
              <w:rPr>
                <w:szCs w:val="21"/>
              </w:rPr>
            </w:pPr>
          </w:p>
        </w:tc>
      </w:tr>
      <w:tr w:rsidR="00340977">
        <w:trPr>
          <w:cantSplit/>
          <w:jc w:val="center"/>
        </w:trPr>
        <w:tc>
          <w:tcPr>
            <w:tcW w:w="2476" w:type="pct"/>
            <w:gridSpan w:val="3"/>
            <w:vAlign w:val="center"/>
          </w:tcPr>
          <w:p w:rsidR="00340977" w:rsidRDefault="00747EE6">
            <w:pPr>
              <w:jc w:val="center"/>
              <w:rPr>
                <w:szCs w:val="21"/>
              </w:rPr>
            </w:pPr>
            <w:r>
              <w:rPr>
                <w:szCs w:val="21"/>
              </w:rPr>
              <w:t>合计</w:t>
            </w:r>
          </w:p>
        </w:tc>
        <w:tc>
          <w:tcPr>
            <w:tcW w:w="1" w:type="pct"/>
            <w:gridSpan w:val="2"/>
            <w:vAlign w:val="center"/>
          </w:tcPr>
          <w:p w:rsidR="00340977" w:rsidRDefault="00340977">
            <w:pPr>
              <w:jc w:val="left"/>
              <w:rPr>
                <w:szCs w:val="21"/>
              </w:rPr>
            </w:pPr>
          </w:p>
        </w:tc>
      </w:tr>
    </w:tbl>
    <w:p w:rsidR="00340977" w:rsidRDefault="00747EE6">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340977" w:rsidRDefault="00747EE6">
      <w:pPr>
        <w:spacing w:line="360" w:lineRule="auto"/>
        <w:ind w:firstLineChars="200" w:firstLine="480"/>
        <w:rPr>
          <w:kern w:val="0"/>
          <w:sz w:val="24"/>
          <w:szCs w:val="24"/>
        </w:rPr>
      </w:pPr>
      <w:r>
        <w:rPr>
          <w:rFonts w:hint="eastAsia"/>
          <w:kern w:val="0"/>
          <w:sz w:val="24"/>
          <w:szCs w:val="24"/>
        </w:rPr>
        <w:t xml:space="preserve">2. </w:t>
      </w:r>
      <w:r>
        <w:rPr>
          <w:rFonts w:hint="eastAsia"/>
          <w:kern w:val="0"/>
          <w:sz w:val="24"/>
          <w:szCs w:val="24"/>
        </w:rPr>
        <w:t>上表合计价格应与《开标一览表》报价金额保持一致。</w:t>
      </w:r>
    </w:p>
    <w:p w:rsidR="00340977" w:rsidRDefault="00747EE6">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rFonts w:hint="eastAsia"/>
          <w:kern w:val="0"/>
          <w:sz w:val="24"/>
          <w:szCs w:val="24"/>
        </w:rPr>
        <w:t>上表中人员工资</w:t>
      </w:r>
      <w:r>
        <w:rPr>
          <w:rFonts w:hint="eastAsia"/>
          <w:kern w:val="0"/>
          <w:sz w:val="24"/>
          <w:szCs w:val="24"/>
        </w:rPr>
        <w:t>+</w:t>
      </w:r>
      <w:r>
        <w:rPr>
          <w:rFonts w:hint="eastAsia"/>
          <w:kern w:val="0"/>
          <w:sz w:val="24"/>
          <w:szCs w:val="24"/>
        </w:rPr>
        <w:t>社会保险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福利费应与《人员费用分项一览表》合计金额保持一致。</w:t>
      </w:r>
    </w:p>
    <w:p w:rsidR="00340977" w:rsidRDefault="00747EE6">
      <w:pPr>
        <w:spacing w:line="360" w:lineRule="auto"/>
        <w:ind w:firstLineChars="200" w:firstLine="480"/>
        <w:rPr>
          <w:kern w:val="0"/>
          <w:sz w:val="24"/>
          <w:szCs w:val="24"/>
        </w:rPr>
      </w:pPr>
      <w:r>
        <w:rPr>
          <w:rFonts w:hint="eastAsia"/>
          <w:kern w:val="0"/>
          <w:sz w:val="24"/>
          <w:szCs w:val="24"/>
        </w:rPr>
        <w:t>4</w:t>
      </w:r>
      <w:r>
        <w:rPr>
          <w:kern w:val="0"/>
          <w:sz w:val="24"/>
          <w:szCs w:val="24"/>
        </w:rPr>
        <w:t xml:space="preserve">. </w:t>
      </w:r>
      <w:r>
        <w:rPr>
          <w:rFonts w:hint="eastAsia"/>
          <w:kern w:val="0"/>
          <w:sz w:val="24"/>
          <w:szCs w:val="24"/>
        </w:rPr>
        <w:t>福利费包含但不限于防暑降温费、冬季取暖补贴和集中供热采暖补贴等费用。</w:t>
      </w:r>
    </w:p>
    <w:p w:rsidR="00340977" w:rsidRDefault="00747EE6">
      <w:pPr>
        <w:spacing w:line="360" w:lineRule="auto"/>
        <w:ind w:firstLineChars="200" w:firstLine="480"/>
        <w:rPr>
          <w:kern w:val="0"/>
          <w:sz w:val="24"/>
          <w:szCs w:val="24"/>
        </w:rPr>
      </w:pPr>
      <w:r>
        <w:rPr>
          <w:rFonts w:hint="eastAsia"/>
          <w:sz w:val="24"/>
          <w:szCs w:val="24"/>
        </w:rPr>
        <w:t>5</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340977" w:rsidRDefault="00747EE6">
      <w:pPr>
        <w:spacing w:line="360" w:lineRule="auto"/>
        <w:ind w:firstLineChars="1700" w:firstLine="4080"/>
        <w:rPr>
          <w:sz w:val="24"/>
        </w:rPr>
      </w:pPr>
      <w:r>
        <w:rPr>
          <w:sz w:val="24"/>
        </w:rPr>
        <w:t>供应商名称：</w:t>
      </w:r>
    </w:p>
    <w:p w:rsidR="00340977" w:rsidRDefault="00747EE6">
      <w:pPr>
        <w:spacing w:line="360" w:lineRule="auto"/>
        <w:ind w:firstLineChars="1700" w:firstLine="4080"/>
        <w:rPr>
          <w:b/>
          <w:sz w:val="24"/>
        </w:rPr>
      </w:pPr>
      <w:r>
        <w:rPr>
          <w:sz w:val="24"/>
        </w:rPr>
        <w:t>日期：年月日</w:t>
      </w:r>
      <w:r>
        <w:rPr>
          <w:b/>
          <w:sz w:val="24"/>
        </w:rPr>
        <w:br w:type="page"/>
      </w:r>
    </w:p>
    <w:p w:rsidR="00340977" w:rsidRDefault="00747EE6">
      <w:pPr>
        <w:spacing w:line="460" w:lineRule="exact"/>
        <w:rPr>
          <w:b/>
          <w:sz w:val="24"/>
        </w:rPr>
      </w:pPr>
      <w:r>
        <w:rPr>
          <w:b/>
          <w:sz w:val="24"/>
        </w:rPr>
        <w:lastRenderedPageBreak/>
        <w:t>附件</w:t>
      </w:r>
      <w:r>
        <w:rPr>
          <w:rFonts w:hint="eastAsia"/>
          <w:b/>
          <w:sz w:val="24"/>
        </w:rPr>
        <w:t>3</w:t>
      </w:r>
    </w:p>
    <w:p w:rsidR="00340977" w:rsidRDefault="00747EE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340977" w:rsidRDefault="00747EE6">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0977">
        <w:trPr>
          <w:cantSplit/>
          <w:trHeight w:val="643"/>
          <w:jc w:val="center"/>
        </w:trPr>
        <w:tc>
          <w:tcPr>
            <w:tcW w:w="876" w:type="dxa"/>
            <w:vAlign w:val="center"/>
          </w:tcPr>
          <w:p w:rsidR="00340977" w:rsidRDefault="00747EE6">
            <w:pPr>
              <w:jc w:val="center"/>
              <w:rPr>
                <w:sz w:val="24"/>
                <w:szCs w:val="24"/>
              </w:rPr>
            </w:pPr>
            <w:r>
              <w:rPr>
                <w:rFonts w:hAnsiTheme="minorEastAsia" w:hint="eastAsia"/>
                <w:sz w:val="24"/>
                <w:szCs w:val="24"/>
              </w:rPr>
              <w:t>序号</w:t>
            </w:r>
          </w:p>
        </w:tc>
        <w:tc>
          <w:tcPr>
            <w:tcW w:w="1356" w:type="dxa"/>
            <w:gridSpan w:val="2"/>
            <w:vAlign w:val="center"/>
          </w:tcPr>
          <w:p w:rsidR="00340977" w:rsidRDefault="00747EE6">
            <w:pPr>
              <w:jc w:val="center"/>
              <w:rPr>
                <w:sz w:val="24"/>
                <w:szCs w:val="24"/>
              </w:rPr>
            </w:pPr>
            <w:r>
              <w:rPr>
                <w:rFonts w:hAnsiTheme="minorEastAsia"/>
                <w:sz w:val="24"/>
                <w:szCs w:val="24"/>
              </w:rPr>
              <w:t>具体岗位</w:t>
            </w:r>
          </w:p>
        </w:tc>
        <w:tc>
          <w:tcPr>
            <w:tcW w:w="1512" w:type="dxa"/>
            <w:vAlign w:val="center"/>
          </w:tcPr>
          <w:p w:rsidR="00340977" w:rsidRDefault="00747EE6">
            <w:pPr>
              <w:jc w:val="center"/>
              <w:rPr>
                <w:sz w:val="24"/>
                <w:szCs w:val="24"/>
              </w:rPr>
            </w:pPr>
            <w:r>
              <w:rPr>
                <w:rFonts w:hAnsiTheme="minorEastAsia"/>
                <w:sz w:val="24"/>
                <w:szCs w:val="24"/>
              </w:rPr>
              <w:t>人数（人）</w:t>
            </w:r>
          </w:p>
        </w:tc>
        <w:tc>
          <w:tcPr>
            <w:tcW w:w="1416" w:type="dxa"/>
            <w:vAlign w:val="center"/>
          </w:tcPr>
          <w:p w:rsidR="00340977" w:rsidRDefault="00747EE6">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340977" w:rsidRDefault="00747EE6">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340977" w:rsidRDefault="00747EE6">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340977" w:rsidRDefault="00747EE6">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340977" w:rsidRDefault="00747EE6">
            <w:pPr>
              <w:jc w:val="center"/>
              <w:rPr>
                <w:sz w:val="24"/>
                <w:szCs w:val="24"/>
              </w:rPr>
            </w:pPr>
            <w:r>
              <w:rPr>
                <w:rFonts w:hAnsiTheme="minorEastAsia"/>
                <w:sz w:val="24"/>
                <w:szCs w:val="24"/>
              </w:rPr>
              <w:t>月小计</w:t>
            </w:r>
          </w:p>
        </w:tc>
        <w:tc>
          <w:tcPr>
            <w:tcW w:w="1435" w:type="dxa"/>
            <w:vAlign w:val="center"/>
          </w:tcPr>
          <w:p w:rsidR="00340977" w:rsidRDefault="00747EE6">
            <w:pPr>
              <w:jc w:val="center"/>
              <w:rPr>
                <w:sz w:val="24"/>
                <w:szCs w:val="24"/>
              </w:rPr>
            </w:pPr>
            <w:r>
              <w:rPr>
                <w:rFonts w:hAnsiTheme="minorEastAsia"/>
                <w:sz w:val="24"/>
                <w:szCs w:val="24"/>
              </w:rPr>
              <w:t>磋商文件规定的服务期</w:t>
            </w:r>
            <w:r>
              <w:rPr>
                <w:rFonts w:hAnsiTheme="minorEastAsia" w:hint="eastAsia"/>
                <w:sz w:val="24"/>
                <w:szCs w:val="24"/>
              </w:rPr>
              <w:t>小计</w:t>
            </w:r>
          </w:p>
        </w:tc>
      </w:tr>
      <w:tr w:rsidR="00340977">
        <w:trPr>
          <w:cantSplit/>
          <w:trHeight w:val="643"/>
          <w:jc w:val="center"/>
        </w:trPr>
        <w:tc>
          <w:tcPr>
            <w:tcW w:w="876" w:type="dxa"/>
            <w:vAlign w:val="center"/>
          </w:tcPr>
          <w:p w:rsidR="00340977" w:rsidRDefault="00340977">
            <w:pPr>
              <w:jc w:val="center"/>
              <w:rPr>
                <w:sz w:val="24"/>
                <w:szCs w:val="24"/>
              </w:rPr>
            </w:pPr>
          </w:p>
        </w:tc>
        <w:tc>
          <w:tcPr>
            <w:tcW w:w="1356" w:type="dxa"/>
            <w:gridSpan w:val="2"/>
            <w:vAlign w:val="center"/>
          </w:tcPr>
          <w:p w:rsidR="00340977" w:rsidRDefault="00340977">
            <w:pPr>
              <w:jc w:val="center"/>
              <w:rPr>
                <w:sz w:val="24"/>
                <w:szCs w:val="24"/>
              </w:rPr>
            </w:pPr>
          </w:p>
        </w:tc>
        <w:tc>
          <w:tcPr>
            <w:tcW w:w="1512" w:type="dxa"/>
            <w:vAlign w:val="center"/>
          </w:tcPr>
          <w:p w:rsidR="00340977" w:rsidRDefault="00340977">
            <w:pPr>
              <w:jc w:val="center"/>
              <w:rPr>
                <w:sz w:val="24"/>
                <w:szCs w:val="24"/>
              </w:rPr>
            </w:pPr>
          </w:p>
        </w:tc>
        <w:tc>
          <w:tcPr>
            <w:tcW w:w="1416" w:type="dxa"/>
            <w:vAlign w:val="center"/>
          </w:tcPr>
          <w:p w:rsidR="00340977" w:rsidRDefault="00340977">
            <w:pPr>
              <w:jc w:val="center"/>
              <w:rPr>
                <w:sz w:val="24"/>
                <w:szCs w:val="24"/>
              </w:rPr>
            </w:pPr>
          </w:p>
        </w:tc>
        <w:tc>
          <w:tcPr>
            <w:tcW w:w="1296" w:type="dxa"/>
            <w:vAlign w:val="center"/>
          </w:tcPr>
          <w:p w:rsidR="00340977" w:rsidRDefault="00340977">
            <w:pPr>
              <w:jc w:val="center"/>
              <w:rPr>
                <w:sz w:val="24"/>
                <w:szCs w:val="24"/>
              </w:rPr>
            </w:pPr>
          </w:p>
        </w:tc>
        <w:tc>
          <w:tcPr>
            <w:tcW w:w="1116" w:type="dxa"/>
            <w:vAlign w:val="center"/>
          </w:tcPr>
          <w:p w:rsidR="00340977" w:rsidRDefault="00340977">
            <w:pPr>
              <w:jc w:val="center"/>
              <w:rPr>
                <w:sz w:val="24"/>
                <w:szCs w:val="24"/>
              </w:rPr>
            </w:pPr>
          </w:p>
        </w:tc>
        <w:tc>
          <w:tcPr>
            <w:tcW w:w="1116" w:type="dxa"/>
            <w:vAlign w:val="center"/>
          </w:tcPr>
          <w:p w:rsidR="00340977" w:rsidRDefault="00340977">
            <w:pPr>
              <w:jc w:val="center"/>
              <w:rPr>
                <w:sz w:val="24"/>
                <w:szCs w:val="24"/>
              </w:rPr>
            </w:pPr>
          </w:p>
        </w:tc>
        <w:tc>
          <w:tcPr>
            <w:tcW w:w="1116" w:type="dxa"/>
            <w:vAlign w:val="center"/>
          </w:tcPr>
          <w:p w:rsidR="00340977" w:rsidRDefault="00340977">
            <w:pPr>
              <w:jc w:val="center"/>
              <w:rPr>
                <w:sz w:val="24"/>
                <w:szCs w:val="24"/>
              </w:rPr>
            </w:pPr>
          </w:p>
        </w:tc>
        <w:tc>
          <w:tcPr>
            <w:tcW w:w="1435" w:type="dxa"/>
            <w:vAlign w:val="center"/>
          </w:tcPr>
          <w:p w:rsidR="00340977" w:rsidRDefault="00340977">
            <w:pPr>
              <w:jc w:val="center"/>
              <w:rPr>
                <w:sz w:val="24"/>
                <w:szCs w:val="24"/>
              </w:rPr>
            </w:pPr>
          </w:p>
        </w:tc>
      </w:tr>
      <w:tr w:rsidR="00340977">
        <w:trPr>
          <w:cantSplit/>
          <w:trHeight w:val="643"/>
          <w:jc w:val="center"/>
        </w:trPr>
        <w:tc>
          <w:tcPr>
            <w:tcW w:w="876" w:type="dxa"/>
            <w:vAlign w:val="center"/>
          </w:tcPr>
          <w:p w:rsidR="00340977" w:rsidRDefault="00340977">
            <w:pPr>
              <w:jc w:val="center"/>
              <w:rPr>
                <w:sz w:val="24"/>
                <w:szCs w:val="24"/>
              </w:rPr>
            </w:pPr>
          </w:p>
        </w:tc>
        <w:tc>
          <w:tcPr>
            <w:tcW w:w="1356" w:type="dxa"/>
            <w:gridSpan w:val="2"/>
            <w:vAlign w:val="center"/>
          </w:tcPr>
          <w:p w:rsidR="00340977" w:rsidRDefault="00340977">
            <w:pPr>
              <w:jc w:val="center"/>
              <w:rPr>
                <w:sz w:val="24"/>
                <w:szCs w:val="24"/>
              </w:rPr>
            </w:pPr>
          </w:p>
        </w:tc>
        <w:tc>
          <w:tcPr>
            <w:tcW w:w="1512" w:type="dxa"/>
            <w:vAlign w:val="center"/>
          </w:tcPr>
          <w:p w:rsidR="00340977" w:rsidRDefault="00340977">
            <w:pPr>
              <w:jc w:val="center"/>
              <w:rPr>
                <w:sz w:val="24"/>
                <w:szCs w:val="24"/>
              </w:rPr>
            </w:pPr>
          </w:p>
        </w:tc>
        <w:tc>
          <w:tcPr>
            <w:tcW w:w="1416" w:type="dxa"/>
            <w:vAlign w:val="center"/>
          </w:tcPr>
          <w:p w:rsidR="00340977" w:rsidRDefault="00340977">
            <w:pPr>
              <w:jc w:val="center"/>
              <w:rPr>
                <w:sz w:val="24"/>
                <w:szCs w:val="24"/>
              </w:rPr>
            </w:pPr>
          </w:p>
        </w:tc>
        <w:tc>
          <w:tcPr>
            <w:tcW w:w="1296" w:type="dxa"/>
            <w:vAlign w:val="center"/>
          </w:tcPr>
          <w:p w:rsidR="00340977" w:rsidRDefault="00340977">
            <w:pPr>
              <w:jc w:val="center"/>
              <w:rPr>
                <w:sz w:val="24"/>
                <w:szCs w:val="24"/>
              </w:rPr>
            </w:pPr>
          </w:p>
        </w:tc>
        <w:tc>
          <w:tcPr>
            <w:tcW w:w="1116" w:type="dxa"/>
            <w:vAlign w:val="center"/>
          </w:tcPr>
          <w:p w:rsidR="00340977" w:rsidRDefault="00340977">
            <w:pPr>
              <w:jc w:val="center"/>
              <w:rPr>
                <w:sz w:val="24"/>
                <w:szCs w:val="24"/>
              </w:rPr>
            </w:pPr>
          </w:p>
        </w:tc>
        <w:tc>
          <w:tcPr>
            <w:tcW w:w="1116" w:type="dxa"/>
            <w:vAlign w:val="center"/>
          </w:tcPr>
          <w:p w:rsidR="00340977" w:rsidRDefault="00340977">
            <w:pPr>
              <w:jc w:val="center"/>
              <w:rPr>
                <w:sz w:val="24"/>
                <w:szCs w:val="24"/>
              </w:rPr>
            </w:pPr>
          </w:p>
        </w:tc>
        <w:tc>
          <w:tcPr>
            <w:tcW w:w="1116" w:type="dxa"/>
            <w:vAlign w:val="center"/>
          </w:tcPr>
          <w:p w:rsidR="00340977" w:rsidRDefault="00340977">
            <w:pPr>
              <w:jc w:val="center"/>
              <w:rPr>
                <w:sz w:val="24"/>
                <w:szCs w:val="24"/>
              </w:rPr>
            </w:pPr>
          </w:p>
        </w:tc>
        <w:tc>
          <w:tcPr>
            <w:tcW w:w="1435" w:type="dxa"/>
            <w:vAlign w:val="center"/>
          </w:tcPr>
          <w:p w:rsidR="00340977" w:rsidRDefault="00340977">
            <w:pPr>
              <w:jc w:val="center"/>
              <w:rPr>
                <w:sz w:val="24"/>
                <w:szCs w:val="24"/>
              </w:rPr>
            </w:pPr>
          </w:p>
        </w:tc>
      </w:tr>
      <w:tr w:rsidR="00340977">
        <w:trPr>
          <w:cantSplit/>
          <w:trHeight w:val="643"/>
          <w:jc w:val="center"/>
        </w:trPr>
        <w:tc>
          <w:tcPr>
            <w:tcW w:w="876" w:type="dxa"/>
            <w:vAlign w:val="center"/>
          </w:tcPr>
          <w:p w:rsidR="00340977" w:rsidRDefault="00340977">
            <w:pPr>
              <w:jc w:val="center"/>
              <w:rPr>
                <w:sz w:val="24"/>
                <w:szCs w:val="24"/>
              </w:rPr>
            </w:pPr>
          </w:p>
        </w:tc>
        <w:tc>
          <w:tcPr>
            <w:tcW w:w="1356" w:type="dxa"/>
            <w:gridSpan w:val="2"/>
            <w:vAlign w:val="center"/>
          </w:tcPr>
          <w:p w:rsidR="00340977" w:rsidRDefault="00340977">
            <w:pPr>
              <w:jc w:val="center"/>
              <w:rPr>
                <w:sz w:val="24"/>
                <w:szCs w:val="24"/>
              </w:rPr>
            </w:pPr>
          </w:p>
        </w:tc>
        <w:tc>
          <w:tcPr>
            <w:tcW w:w="1512" w:type="dxa"/>
            <w:vAlign w:val="center"/>
          </w:tcPr>
          <w:p w:rsidR="00340977" w:rsidRDefault="00340977">
            <w:pPr>
              <w:jc w:val="center"/>
              <w:rPr>
                <w:sz w:val="24"/>
                <w:szCs w:val="24"/>
              </w:rPr>
            </w:pPr>
          </w:p>
        </w:tc>
        <w:tc>
          <w:tcPr>
            <w:tcW w:w="1416" w:type="dxa"/>
            <w:vAlign w:val="center"/>
          </w:tcPr>
          <w:p w:rsidR="00340977" w:rsidRDefault="00340977">
            <w:pPr>
              <w:jc w:val="center"/>
              <w:rPr>
                <w:sz w:val="24"/>
                <w:szCs w:val="24"/>
              </w:rPr>
            </w:pPr>
          </w:p>
        </w:tc>
        <w:tc>
          <w:tcPr>
            <w:tcW w:w="1296" w:type="dxa"/>
            <w:vAlign w:val="center"/>
          </w:tcPr>
          <w:p w:rsidR="00340977" w:rsidRDefault="00340977">
            <w:pPr>
              <w:jc w:val="center"/>
              <w:rPr>
                <w:sz w:val="24"/>
                <w:szCs w:val="24"/>
              </w:rPr>
            </w:pPr>
          </w:p>
        </w:tc>
        <w:tc>
          <w:tcPr>
            <w:tcW w:w="1116" w:type="dxa"/>
            <w:vAlign w:val="center"/>
          </w:tcPr>
          <w:p w:rsidR="00340977" w:rsidRDefault="00340977">
            <w:pPr>
              <w:jc w:val="center"/>
              <w:rPr>
                <w:sz w:val="24"/>
                <w:szCs w:val="24"/>
              </w:rPr>
            </w:pPr>
          </w:p>
        </w:tc>
        <w:tc>
          <w:tcPr>
            <w:tcW w:w="1116" w:type="dxa"/>
            <w:vAlign w:val="center"/>
          </w:tcPr>
          <w:p w:rsidR="00340977" w:rsidRDefault="00340977">
            <w:pPr>
              <w:jc w:val="center"/>
              <w:rPr>
                <w:sz w:val="24"/>
                <w:szCs w:val="24"/>
              </w:rPr>
            </w:pPr>
          </w:p>
        </w:tc>
        <w:tc>
          <w:tcPr>
            <w:tcW w:w="1116" w:type="dxa"/>
            <w:vAlign w:val="center"/>
          </w:tcPr>
          <w:p w:rsidR="00340977" w:rsidRDefault="00340977">
            <w:pPr>
              <w:jc w:val="center"/>
              <w:rPr>
                <w:sz w:val="24"/>
                <w:szCs w:val="24"/>
              </w:rPr>
            </w:pPr>
          </w:p>
        </w:tc>
        <w:tc>
          <w:tcPr>
            <w:tcW w:w="1435" w:type="dxa"/>
            <w:vAlign w:val="center"/>
          </w:tcPr>
          <w:p w:rsidR="00340977" w:rsidRDefault="00340977">
            <w:pPr>
              <w:jc w:val="center"/>
              <w:rPr>
                <w:sz w:val="24"/>
                <w:szCs w:val="24"/>
              </w:rPr>
            </w:pPr>
          </w:p>
        </w:tc>
      </w:tr>
      <w:tr w:rsidR="00340977">
        <w:trPr>
          <w:cantSplit/>
          <w:trHeight w:val="643"/>
          <w:jc w:val="center"/>
        </w:trPr>
        <w:tc>
          <w:tcPr>
            <w:tcW w:w="897" w:type="dxa"/>
            <w:gridSpan w:val="2"/>
          </w:tcPr>
          <w:p w:rsidR="00340977" w:rsidRDefault="00340977">
            <w:pPr>
              <w:jc w:val="center"/>
              <w:rPr>
                <w:rFonts w:hAnsiTheme="minorEastAsia"/>
                <w:sz w:val="24"/>
                <w:szCs w:val="24"/>
              </w:rPr>
            </w:pPr>
          </w:p>
        </w:tc>
        <w:tc>
          <w:tcPr>
            <w:tcW w:w="7791" w:type="dxa"/>
            <w:gridSpan w:val="6"/>
            <w:vAlign w:val="center"/>
          </w:tcPr>
          <w:p w:rsidR="00340977" w:rsidRDefault="00747EE6">
            <w:pPr>
              <w:jc w:val="center"/>
              <w:rPr>
                <w:sz w:val="24"/>
                <w:szCs w:val="24"/>
              </w:rPr>
            </w:pPr>
            <w:r>
              <w:rPr>
                <w:rFonts w:hAnsiTheme="minorEastAsia" w:hint="eastAsia"/>
                <w:sz w:val="24"/>
                <w:szCs w:val="24"/>
              </w:rPr>
              <w:t>人员费用合计</w:t>
            </w:r>
          </w:p>
        </w:tc>
        <w:tc>
          <w:tcPr>
            <w:tcW w:w="1116" w:type="dxa"/>
            <w:vAlign w:val="center"/>
          </w:tcPr>
          <w:p w:rsidR="00340977" w:rsidRDefault="00340977">
            <w:pPr>
              <w:jc w:val="center"/>
              <w:rPr>
                <w:sz w:val="24"/>
                <w:szCs w:val="24"/>
              </w:rPr>
            </w:pPr>
          </w:p>
        </w:tc>
        <w:tc>
          <w:tcPr>
            <w:tcW w:w="1435" w:type="dxa"/>
            <w:vAlign w:val="center"/>
          </w:tcPr>
          <w:p w:rsidR="00340977" w:rsidRDefault="00340977">
            <w:pPr>
              <w:jc w:val="center"/>
              <w:rPr>
                <w:sz w:val="24"/>
                <w:szCs w:val="24"/>
              </w:rPr>
            </w:pPr>
          </w:p>
        </w:tc>
      </w:tr>
    </w:tbl>
    <w:p w:rsidR="00340977" w:rsidRDefault="00747EE6">
      <w:pPr>
        <w:autoSpaceDE w:val="0"/>
        <w:autoSpaceDN w:val="0"/>
        <w:adjustRightInd w:val="0"/>
        <w:spacing w:line="360" w:lineRule="auto"/>
        <w:rPr>
          <w:b/>
          <w:color w:val="000000"/>
          <w:sz w:val="24"/>
        </w:rPr>
      </w:pPr>
      <w:r>
        <w:rPr>
          <w:b/>
          <w:color w:val="000000"/>
          <w:sz w:val="24"/>
        </w:rPr>
        <w:t>备注：</w:t>
      </w:r>
    </w:p>
    <w:p w:rsidR="00340977" w:rsidRDefault="00747EE6" w:rsidP="00D351F0">
      <w:pPr>
        <w:autoSpaceDE w:val="0"/>
        <w:autoSpaceDN w:val="0"/>
        <w:adjustRightInd w:val="0"/>
        <w:spacing w:line="360" w:lineRule="auto"/>
        <w:ind w:firstLineChars="200" w:firstLine="482"/>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340977" w:rsidRDefault="00747EE6" w:rsidP="00D351F0">
      <w:pPr>
        <w:autoSpaceDE w:val="0"/>
        <w:autoSpaceDN w:val="0"/>
        <w:adjustRightInd w:val="0"/>
        <w:spacing w:line="360" w:lineRule="auto"/>
        <w:ind w:firstLineChars="200" w:firstLine="482"/>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340977" w:rsidRDefault="00747EE6" w:rsidP="00D351F0">
      <w:pPr>
        <w:autoSpaceDE w:val="0"/>
        <w:autoSpaceDN w:val="0"/>
        <w:adjustRightInd w:val="0"/>
        <w:spacing w:line="360" w:lineRule="auto"/>
        <w:ind w:firstLineChars="200" w:firstLine="482"/>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w:t>
      </w:r>
      <w:r>
        <w:rPr>
          <w:rFonts w:hAnsiTheme="minorEastAsia" w:hint="eastAsia"/>
          <w:b/>
          <w:color w:val="000000"/>
          <w:sz w:val="24"/>
        </w:rPr>
        <w:t>磋商</w:t>
      </w:r>
      <w:r>
        <w:rPr>
          <w:rFonts w:hAnsiTheme="minorEastAsia"/>
          <w:b/>
          <w:color w:val="000000"/>
          <w:sz w:val="24"/>
        </w:rPr>
        <w:t>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hint="eastAsia"/>
          <w:b/>
          <w:color w:val="000000"/>
          <w:sz w:val="24"/>
        </w:rPr>
        <w:t>磋商</w:t>
      </w:r>
      <w:r>
        <w:rPr>
          <w:rFonts w:hAnsiTheme="minorEastAsia"/>
          <w:b/>
          <w:color w:val="000000"/>
          <w:sz w:val="24"/>
        </w:rPr>
        <w:t>文件规定的服务</w:t>
      </w:r>
      <w:r>
        <w:rPr>
          <w:rFonts w:hAnsiTheme="minorEastAsia" w:hint="eastAsia"/>
          <w:b/>
          <w:color w:val="000000"/>
          <w:sz w:val="24"/>
        </w:rPr>
        <w:t>月数</w:t>
      </w:r>
    </w:p>
    <w:p w:rsidR="00340977" w:rsidRDefault="00747EE6" w:rsidP="00D351F0">
      <w:pPr>
        <w:autoSpaceDE w:val="0"/>
        <w:autoSpaceDN w:val="0"/>
        <w:adjustRightInd w:val="0"/>
        <w:spacing w:line="360" w:lineRule="auto"/>
        <w:ind w:firstLineChars="200" w:firstLine="482"/>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340977" w:rsidRDefault="00340977" w:rsidP="00D351F0">
      <w:pPr>
        <w:autoSpaceDE w:val="0"/>
        <w:autoSpaceDN w:val="0"/>
        <w:adjustRightInd w:val="0"/>
        <w:spacing w:line="360" w:lineRule="auto"/>
        <w:ind w:firstLineChars="200" w:firstLine="482"/>
        <w:rPr>
          <w:b/>
          <w:color w:val="000000"/>
          <w:sz w:val="24"/>
        </w:rPr>
      </w:pPr>
    </w:p>
    <w:p w:rsidR="00340977" w:rsidRDefault="00340977">
      <w:pPr>
        <w:autoSpaceDE w:val="0"/>
        <w:autoSpaceDN w:val="0"/>
        <w:adjustRightInd w:val="0"/>
        <w:spacing w:line="360" w:lineRule="auto"/>
        <w:rPr>
          <w:b/>
          <w:color w:val="000000"/>
          <w:sz w:val="24"/>
        </w:rPr>
      </w:pPr>
    </w:p>
    <w:p w:rsidR="00340977" w:rsidRDefault="00340977">
      <w:pPr>
        <w:autoSpaceDE w:val="0"/>
        <w:autoSpaceDN w:val="0"/>
        <w:adjustRightInd w:val="0"/>
        <w:spacing w:line="360" w:lineRule="auto"/>
        <w:rPr>
          <w:b/>
          <w:color w:val="000000"/>
          <w:sz w:val="24"/>
        </w:rPr>
      </w:pPr>
    </w:p>
    <w:p w:rsidR="00340977" w:rsidRDefault="00747EE6">
      <w:pPr>
        <w:spacing w:line="360" w:lineRule="auto"/>
        <w:ind w:firstLineChars="1700" w:firstLine="4080"/>
        <w:rPr>
          <w:sz w:val="24"/>
        </w:rPr>
      </w:pPr>
      <w:r>
        <w:rPr>
          <w:sz w:val="24"/>
        </w:rPr>
        <w:t>供应商名称：</w:t>
      </w:r>
    </w:p>
    <w:p w:rsidR="00340977" w:rsidRDefault="00340977">
      <w:pPr>
        <w:spacing w:line="360" w:lineRule="auto"/>
        <w:ind w:firstLineChars="1700" w:firstLine="4080"/>
        <w:rPr>
          <w:sz w:val="24"/>
        </w:rPr>
      </w:pPr>
    </w:p>
    <w:p w:rsidR="00340977" w:rsidRDefault="00747EE6">
      <w:pPr>
        <w:wordWrap w:val="0"/>
        <w:autoSpaceDE w:val="0"/>
        <w:autoSpaceDN w:val="0"/>
        <w:adjustRightInd w:val="0"/>
        <w:spacing w:line="360" w:lineRule="auto"/>
        <w:jc w:val="right"/>
        <w:rPr>
          <w:b/>
          <w:color w:val="000000"/>
          <w:sz w:val="24"/>
        </w:rPr>
      </w:pPr>
      <w:r>
        <w:rPr>
          <w:sz w:val="24"/>
        </w:rPr>
        <w:t>日期：年月日</w:t>
      </w:r>
    </w:p>
    <w:p w:rsidR="00340977" w:rsidRDefault="00340977">
      <w:pPr>
        <w:spacing w:line="360" w:lineRule="auto"/>
        <w:ind w:firstLineChars="1700" w:firstLine="4080"/>
        <w:rPr>
          <w:sz w:val="24"/>
        </w:rPr>
      </w:pPr>
    </w:p>
    <w:bookmarkEnd w:id="0"/>
    <w:bookmarkEnd w:id="1"/>
    <w:p w:rsidR="00340977" w:rsidRDefault="00340977">
      <w:pPr>
        <w:spacing w:line="460" w:lineRule="exact"/>
        <w:jc w:val="left"/>
        <w:rPr>
          <w:sz w:val="24"/>
        </w:rPr>
      </w:pPr>
    </w:p>
    <w:sectPr w:rsidR="00340977">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1CE8" w:rsidRDefault="00571CE8">
      <w:r>
        <w:separator/>
      </w:r>
    </w:p>
  </w:endnote>
  <w:endnote w:type="continuationSeparator" w:id="0">
    <w:p w:rsidR="00571CE8" w:rsidRDefault="00571C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ˎ̥">
    <w:altName w:val="Times New Roman"/>
    <w:charset w:val="00"/>
    <w:family w:val="roman"/>
    <w:pitch w:val="default"/>
    <w:sig w:usb0="00000000" w:usb1="00000000" w:usb2="00000000" w:usb3="00000000" w:csb0="00040001" w:csb1="00000000"/>
  </w:font>
  <w:font w:name=".......">
    <w:altName w:val="仿宋"/>
    <w:charset w:val="86"/>
    <w:family w:val="roman"/>
    <w:pitch w:val="default"/>
    <w:sig w:usb0="00000000" w:usb1="0000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仿宋_GB2312">
    <w:altName w:val="仿宋"/>
    <w:charset w:val="86"/>
    <w:family w:val="auto"/>
    <w:pitch w:val="default"/>
    <w:sig w:usb0="00000001" w:usb1="080E0000" w:usb2="00000000" w:usb3="00000000" w:csb0="00040000" w:csb1="00000000"/>
  </w:font>
  <w:font w:name="����">
    <w:altName w:val="华文中宋"/>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80E0000" w:usb2="0000000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7EE6" w:rsidRDefault="00747EE6">
    <w:pPr>
      <w:pStyle w:val="a7"/>
      <w:jc w:val="center"/>
    </w:pPr>
    <w:r>
      <w:fldChar w:fldCharType="begin"/>
    </w:r>
    <w:r>
      <w:instrText xml:space="preserve"> PAGE   \* MERGEFORMAT </w:instrText>
    </w:r>
    <w:r>
      <w:fldChar w:fldCharType="separate"/>
    </w:r>
    <w:r w:rsidR="00F26833">
      <w:rPr>
        <w:noProof/>
      </w:rPr>
      <w:t>10</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1CE8" w:rsidRDefault="00571CE8">
      <w:r>
        <w:separator/>
      </w:r>
    </w:p>
  </w:footnote>
  <w:footnote w:type="continuationSeparator" w:id="0">
    <w:p w:rsidR="00571CE8" w:rsidRDefault="00571C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7EE6" w:rsidRDefault="00747EE6">
    <w:pPr>
      <w:pStyle w:val="a8"/>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7EE6" w:rsidRDefault="00747EE6">
    <w:pPr>
      <w:pStyle w:val="a8"/>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7EE6" w:rsidRDefault="00747EE6">
    <w:pPr>
      <w:pStyle w:val="a8"/>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7EE6" w:rsidRDefault="00747EE6">
    <w:pPr>
      <w:pStyle w:val="a8"/>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7EE6" w:rsidRDefault="00747EE6">
    <w:pPr>
      <w:pStyle w:val="a8"/>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8A24CE3"/>
    <w:multiLevelType w:val="singleLevel"/>
    <w:tmpl w:val="B8A24CE3"/>
    <w:lvl w:ilvl="0">
      <w:start w:val="1"/>
      <w:numFmt w:val="chineseCounting"/>
      <w:suff w:val="nothing"/>
      <w:lvlText w:val="（%1）"/>
      <w:lvlJc w:val="left"/>
      <w:pPr>
        <w:ind w:left="480" w:firstLine="0"/>
      </w:pPr>
      <w:rPr>
        <w:rFonts w:hint="eastAsia"/>
      </w:rPr>
    </w:lvl>
  </w:abstractNum>
  <w:abstractNum w:abstractNumId="2">
    <w:nsid w:val="BC7E3AA3"/>
    <w:multiLevelType w:val="singleLevel"/>
    <w:tmpl w:val="BC7E3AA3"/>
    <w:lvl w:ilvl="0">
      <w:start w:val="1"/>
      <w:numFmt w:val="decimal"/>
      <w:lvlText w:val="%1."/>
      <w:lvlJc w:val="left"/>
      <w:pPr>
        <w:tabs>
          <w:tab w:val="left" w:pos="312"/>
        </w:tabs>
        <w:ind w:left="600" w:firstLine="0"/>
      </w:pPr>
    </w:lvl>
  </w:abstractNum>
  <w:abstractNum w:abstractNumId="3">
    <w:nsid w:val="BCF5A594"/>
    <w:multiLevelType w:val="singleLevel"/>
    <w:tmpl w:val="BCF5A594"/>
    <w:lvl w:ilvl="0">
      <w:start w:val="2"/>
      <w:numFmt w:val="decimal"/>
      <w:suff w:val="nothing"/>
      <w:lvlText w:val="%1、"/>
      <w:lvlJc w:val="left"/>
    </w:lvl>
  </w:abstractNum>
  <w:abstractNum w:abstractNumId="4">
    <w:nsid w:val="DB4A9401"/>
    <w:multiLevelType w:val="singleLevel"/>
    <w:tmpl w:val="DB4A9401"/>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F0FF362D"/>
    <w:multiLevelType w:val="singleLevel"/>
    <w:tmpl w:val="F0FF362D"/>
    <w:lvl w:ilvl="0">
      <w:start w:val="4"/>
      <w:numFmt w:val="decimal"/>
      <w:suff w:val="space"/>
      <w:lvlText w:val="%1."/>
      <w:lvlJc w:val="left"/>
      <w:pPr>
        <w:ind w:left="480" w:firstLine="0"/>
      </w:pPr>
    </w:lvl>
  </w:abstractNum>
  <w:abstractNum w:abstractNumId="7">
    <w:nsid w:val="00BD0887"/>
    <w:multiLevelType w:val="multilevel"/>
    <w:tmpl w:val="00BD0887"/>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nsid w:val="00C362BC"/>
    <w:multiLevelType w:val="multilevel"/>
    <w:tmpl w:val="00C362BC"/>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9">
    <w:nsid w:val="07AE44EF"/>
    <w:multiLevelType w:val="multilevel"/>
    <w:tmpl w:val="07AE44EF"/>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1">
    <w:nsid w:val="1BF11962"/>
    <w:multiLevelType w:val="multilevel"/>
    <w:tmpl w:val="1BF11962"/>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2">
    <w:nsid w:val="1CFD3E7E"/>
    <w:multiLevelType w:val="multilevel"/>
    <w:tmpl w:val="1CFD3E7E"/>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nsid w:val="2A716247"/>
    <w:multiLevelType w:val="multilevel"/>
    <w:tmpl w:val="2A716247"/>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4">
    <w:nsid w:val="2E4CA392"/>
    <w:multiLevelType w:val="singleLevel"/>
    <w:tmpl w:val="2E4CA392"/>
    <w:lvl w:ilvl="0">
      <w:start w:val="1"/>
      <w:numFmt w:val="decimal"/>
      <w:suff w:val="nothing"/>
      <w:lvlText w:val="%1、"/>
      <w:lvlJc w:val="left"/>
    </w:lvl>
  </w:abstractNum>
  <w:abstractNum w:abstractNumId="15">
    <w:nsid w:val="36133686"/>
    <w:multiLevelType w:val="singleLevel"/>
    <w:tmpl w:val="36133686"/>
    <w:lvl w:ilvl="0">
      <w:start w:val="1"/>
      <w:numFmt w:val="chineseCounting"/>
      <w:suff w:val="nothing"/>
      <w:lvlText w:val="%1、"/>
      <w:lvlJc w:val="left"/>
      <w:rPr>
        <w:rFonts w:hint="eastAsia"/>
      </w:rPr>
    </w:lvl>
  </w:abstractNum>
  <w:abstractNum w:abstractNumId="16">
    <w:nsid w:val="39856CDC"/>
    <w:multiLevelType w:val="multilevel"/>
    <w:tmpl w:val="39856CDC"/>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7">
    <w:nsid w:val="3B9B5AC6"/>
    <w:multiLevelType w:val="multilevel"/>
    <w:tmpl w:val="3B9B5AC6"/>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8">
    <w:nsid w:val="3E230538"/>
    <w:multiLevelType w:val="multilevel"/>
    <w:tmpl w:val="3E230538"/>
    <w:lvl w:ilvl="0">
      <w:start w:val="1"/>
      <w:numFmt w:val="decimal"/>
      <w:lvlText w:val="%1、"/>
      <w:lvlJc w:val="left"/>
      <w:pPr>
        <w:tabs>
          <w:tab w:val="left" w:pos="360"/>
        </w:tabs>
        <w:ind w:left="360" w:hanging="360"/>
      </w:pPr>
      <w:rPr>
        <w:rFonts w:hint="eastAsia"/>
      </w:rPr>
    </w:lvl>
    <w:lvl w:ilvl="1">
      <w:start w:val="1"/>
      <w:numFmt w:val="decimal"/>
      <w:lvlText w:val="%2）"/>
      <w:lvlJc w:val="left"/>
      <w:pPr>
        <w:tabs>
          <w:tab w:val="left" w:pos="1140"/>
        </w:tabs>
        <w:ind w:left="1140" w:hanging="720"/>
      </w:pPr>
      <w:rPr>
        <w:rFonts w:hint="eastAsia"/>
      </w:rPr>
    </w:lvl>
    <w:lvl w:ilvl="2">
      <w:start w:val="10"/>
      <w:numFmt w:val="japaneseCounting"/>
      <w:lvlText w:val="第%3章"/>
      <w:lvlJc w:val="left"/>
      <w:pPr>
        <w:tabs>
          <w:tab w:val="left" w:pos="2130"/>
        </w:tabs>
        <w:ind w:left="2130" w:hanging="1290"/>
      </w:pPr>
      <w:rPr>
        <w:rFonts w:hint="eastAsia"/>
      </w:r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9">
    <w:nsid w:val="43403532"/>
    <w:multiLevelType w:val="multilevel"/>
    <w:tmpl w:val="43403532"/>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nsid w:val="47C34581"/>
    <w:multiLevelType w:val="multilevel"/>
    <w:tmpl w:val="47C34581"/>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1">
    <w:nsid w:val="4983BE88"/>
    <w:multiLevelType w:val="singleLevel"/>
    <w:tmpl w:val="4983BE88"/>
    <w:lvl w:ilvl="0">
      <w:start w:val="1"/>
      <w:numFmt w:val="chineseCounting"/>
      <w:suff w:val="nothing"/>
      <w:lvlText w:val="（%1）"/>
      <w:lvlJc w:val="left"/>
      <w:rPr>
        <w:rFonts w:hint="eastAsia"/>
      </w:rPr>
    </w:lvl>
  </w:abstractNum>
  <w:abstractNum w:abstractNumId="22">
    <w:nsid w:val="4A531936"/>
    <w:multiLevelType w:val="multilevel"/>
    <w:tmpl w:val="4A531936"/>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3">
    <w:nsid w:val="4DE783FB"/>
    <w:multiLevelType w:val="singleLevel"/>
    <w:tmpl w:val="4DE783FB"/>
    <w:lvl w:ilvl="0">
      <w:start w:val="1"/>
      <w:numFmt w:val="chineseCounting"/>
      <w:suff w:val="nothing"/>
      <w:lvlText w:val="（%1）"/>
      <w:lvlJc w:val="left"/>
      <w:rPr>
        <w:rFonts w:hint="eastAsia"/>
      </w:rPr>
    </w:lvl>
  </w:abstractNum>
  <w:abstractNum w:abstractNumId="24">
    <w:nsid w:val="542C6B03"/>
    <w:multiLevelType w:val="multilevel"/>
    <w:tmpl w:val="542C6B03"/>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5">
    <w:nsid w:val="58214353"/>
    <w:multiLevelType w:val="multilevel"/>
    <w:tmpl w:val="58214353"/>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nsid w:val="58B2C629"/>
    <w:multiLevelType w:val="singleLevel"/>
    <w:tmpl w:val="58B2C629"/>
    <w:lvl w:ilvl="0">
      <w:start w:val="1"/>
      <w:numFmt w:val="chineseCounting"/>
      <w:suff w:val="nothing"/>
      <w:lvlText w:val="（%1）"/>
      <w:lvlJc w:val="left"/>
    </w:lvl>
  </w:abstractNum>
  <w:abstractNum w:abstractNumId="27">
    <w:nsid w:val="59E4444E"/>
    <w:multiLevelType w:val="multilevel"/>
    <w:tmpl w:val="59E4444E"/>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8">
    <w:nsid w:val="63B730AD"/>
    <w:multiLevelType w:val="multilevel"/>
    <w:tmpl w:val="63B730AD"/>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9">
    <w:nsid w:val="66ED8A60"/>
    <w:multiLevelType w:val="singleLevel"/>
    <w:tmpl w:val="66ED8A60"/>
    <w:lvl w:ilvl="0">
      <w:start w:val="1"/>
      <w:numFmt w:val="chineseCounting"/>
      <w:suff w:val="space"/>
      <w:lvlText w:val="第%1部分"/>
      <w:lvlJc w:val="left"/>
      <w:rPr>
        <w:rFonts w:hint="eastAsia"/>
      </w:rPr>
    </w:lvl>
  </w:abstractNum>
  <w:abstractNum w:abstractNumId="30">
    <w:nsid w:val="6A5929AF"/>
    <w:multiLevelType w:val="multilevel"/>
    <w:tmpl w:val="6A5929AF"/>
    <w:lvl w:ilvl="0">
      <w:start w:val="1"/>
      <w:numFmt w:val="decimal"/>
      <w:lvlText w:val="%1、"/>
      <w:lvlJc w:val="left"/>
      <w:pPr>
        <w:tabs>
          <w:tab w:val="left" w:pos="360"/>
        </w:tabs>
        <w:ind w:left="360" w:hanging="360"/>
      </w:pPr>
      <w:rPr>
        <w:rFonts w:hint="eastAsia"/>
      </w:rPr>
    </w:lvl>
    <w:lvl w:ilvl="1">
      <w:start w:val="1"/>
      <w:numFmt w:val="decimal"/>
      <w:lvlText w:val="%2）"/>
      <w:lvlJc w:val="left"/>
      <w:pPr>
        <w:tabs>
          <w:tab w:val="left" w:pos="1140"/>
        </w:tabs>
        <w:ind w:left="1140" w:hanging="720"/>
      </w:pPr>
      <w:rPr>
        <w:rFonts w:hint="eastAsia"/>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1">
    <w:nsid w:val="6D21669F"/>
    <w:multiLevelType w:val="multilevel"/>
    <w:tmpl w:val="6D21669F"/>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2">
    <w:nsid w:val="6FEF702D"/>
    <w:multiLevelType w:val="multilevel"/>
    <w:tmpl w:val="6FEF702D"/>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3">
    <w:nsid w:val="7BAC4975"/>
    <w:multiLevelType w:val="multilevel"/>
    <w:tmpl w:val="7BAC4975"/>
    <w:lvl w:ilvl="0">
      <w:start w:val="1"/>
      <w:numFmt w:val="decimal"/>
      <w:lvlText w:val="%1、"/>
      <w:lvlJc w:val="left"/>
      <w:pPr>
        <w:tabs>
          <w:tab w:val="left" w:pos="360"/>
        </w:tabs>
        <w:ind w:left="360" w:hanging="36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4">
    <w:nsid w:val="7EED277E"/>
    <w:multiLevelType w:val="singleLevel"/>
    <w:tmpl w:val="7EED277E"/>
    <w:lvl w:ilvl="0">
      <w:start w:val="9"/>
      <w:numFmt w:val="chineseCounting"/>
      <w:suff w:val="nothing"/>
      <w:lvlText w:val="（%1）"/>
      <w:lvlJc w:val="left"/>
      <w:rPr>
        <w:rFonts w:hint="eastAsia"/>
      </w:rPr>
    </w:lvl>
  </w:abstractNum>
  <w:abstractNum w:abstractNumId="35">
    <w:nsid w:val="7F536BDF"/>
    <w:multiLevelType w:val="multilevel"/>
    <w:tmpl w:val="7F536BDF"/>
    <w:lvl w:ilvl="0">
      <w:start w:val="1"/>
      <w:numFmt w:val="decimal"/>
      <w:lvlText w:val="%1、"/>
      <w:lvlJc w:val="left"/>
      <w:pPr>
        <w:tabs>
          <w:tab w:val="left" w:pos="360"/>
        </w:tabs>
        <w:ind w:left="360" w:hanging="36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25"/>
  </w:num>
  <w:num w:numId="2">
    <w:abstractNumId w:val="31"/>
  </w:num>
  <w:num w:numId="3">
    <w:abstractNumId w:val="12"/>
  </w:num>
  <w:num w:numId="4">
    <w:abstractNumId w:val="8"/>
  </w:num>
  <w:num w:numId="5">
    <w:abstractNumId w:val="16"/>
  </w:num>
  <w:num w:numId="6">
    <w:abstractNumId w:val="22"/>
  </w:num>
  <w:num w:numId="7">
    <w:abstractNumId w:val="35"/>
  </w:num>
  <w:num w:numId="8">
    <w:abstractNumId w:val="18"/>
  </w:num>
  <w:num w:numId="9">
    <w:abstractNumId w:val="24"/>
  </w:num>
  <w:num w:numId="10">
    <w:abstractNumId w:val="11"/>
  </w:num>
  <w:num w:numId="11">
    <w:abstractNumId w:val="27"/>
  </w:num>
  <w:num w:numId="12">
    <w:abstractNumId w:val="9"/>
  </w:num>
  <w:num w:numId="13">
    <w:abstractNumId w:val="13"/>
  </w:num>
  <w:num w:numId="14">
    <w:abstractNumId w:val="7"/>
  </w:num>
  <w:num w:numId="15">
    <w:abstractNumId w:val="17"/>
  </w:num>
  <w:num w:numId="16">
    <w:abstractNumId w:val="32"/>
  </w:num>
  <w:num w:numId="17">
    <w:abstractNumId w:val="20"/>
  </w:num>
  <w:num w:numId="18">
    <w:abstractNumId w:val="28"/>
  </w:num>
  <w:num w:numId="19">
    <w:abstractNumId w:val="19"/>
  </w:num>
  <w:num w:numId="20">
    <w:abstractNumId w:val="30"/>
  </w:num>
  <w:num w:numId="21">
    <w:abstractNumId w:val="33"/>
  </w:num>
  <w:num w:numId="22">
    <w:abstractNumId w:val="34"/>
  </w:num>
  <w:num w:numId="23">
    <w:abstractNumId w:val="2"/>
  </w:num>
  <w:num w:numId="24">
    <w:abstractNumId w:val="6"/>
  </w:num>
  <w:num w:numId="25">
    <w:abstractNumId w:val="23"/>
  </w:num>
  <w:num w:numId="26">
    <w:abstractNumId w:val="29"/>
  </w:num>
  <w:num w:numId="27">
    <w:abstractNumId w:val="15"/>
  </w:num>
  <w:num w:numId="28">
    <w:abstractNumId w:val="21"/>
  </w:num>
  <w:num w:numId="29">
    <w:abstractNumId w:val="26"/>
  </w:num>
  <w:num w:numId="30">
    <w:abstractNumId w:val="1"/>
  </w:num>
  <w:num w:numId="31">
    <w:abstractNumId w:val="0"/>
  </w:num>
  <w:num w:numId="32">
    <w:abstractNumId w:val="14"/>
  </w:num>
  <w:num w:numId="33">
    <w:abstractNumId w:val="4"/>
  </w:num>
  <w:num w:numId="34">
    <w:abstractNumId w:val="3"/>
  </w:num>
  <w:num w:numId="35">
    <w:abstractNumId w:val="5"/>
  </w:num>
  <w:num w:numId="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9CFFC1D3"/>
    <w:rsid w:val="EDEB0307"/>
    <w:rsid w:val="00000654"/>
    <w:rsid w:val="00000922"/>
    <w:rsid w:val="00000B77"/>
    <w:rsid w:val="0000465D"/>
    <w:rsid w:val="0000587D"/>
    <w:rsid w:val="00006C8C"/>
    <w:rsid w:val="00020A18"/>
    <w:rsid w:val="000216E9"/>
    <w:rsid w:val="00021908"/>
    <w:rsid w:val="00023A21"/>
    <w:rsid w:val="00026327"/>
    <w:rsid w:val="00032A32"/>
    <w:rsid w:val="00033E76"/>
    <w:rsid w:val="000349EE"/>
    <w:rsid w:val="00035C07"/>
    <w:rsid w:val="00037A7B"/>
    <w:rsid w:val="000429C5"/>
    <w:rsid w:val="00042B90"/>
    <w:rsid w:val="00042ED8"/>
    <w:rsid w:val="00045600"/>
    <w:rsid w:val="0005195C"/>
    <w:rsid w:val="0005498F"/>
    <w:rsid w:val="00054F1E"/>
    <w:rsid w:val="0005619E"/>
    <w:rsid w:val="0005735C"/>
    <w:rsid w:val="000573A8"/>
    <w:rsid w:val="0006080C"/>
    <w:rsid w:val="0006452D"/>
    <w:rsid w:val="0006453B"/>
    <w:rsid w:val="00064816"/>
    <w:rsid w:val="000652A3"/>
    <w:rsid w:val="00065FED"/>
    <w:rsid w:val="000704BA"/>
    <w:rsid w:val="00070EAE"/>
    <w:rsid w:val="000764E0"/>
    <w:rsid w:val="00076A6F"/>
    <w:rsid w:val="00082DAE"/>
    <w:rsid w:val="00083E6C"/>
    <w:rsid w:val="000843CA"/>
    <w:rsid w:val="0008723B"/>
    <w:rsid w:val="00090B02"/>
    <w:rsid w:val="0009258F"/>
    <w:rsid w:val="0009536A"/>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503"/>
    <w:rsid w:val="000E583F"/>
    <w:rsid w:val="000F57E0"/>
    <w:rsid w:val="000F5995"/>
    <w:rsid w:val="000F7F46"/>
    <w:rsid w:val="00101429"/>
    <w:rsid w:val="00101A05"/>
    <w:rsid w:val="001042B0"/>
    <w:rsid w:val="00106044"/>
    <w:rsid w:val="00111284"/>
    <w:rsid w:val="001130D2"/>
    <w:rsid w:val="00115B85"/>
    <w:rsid w:val="00117413"/>
    <w:rsid w:val="00121A6C"/>
    <w:rsid w:val="00121B2F"/>
    <w:rsid w:val="00122119"/>
    <w:rsid w:val="00125EC4"/>
    <w:rsid w:val="00133BB6"/>
    <w:rsid w:val="00133BC4"/>
    <w:rsid w:val="001346E9"/>
    <w:rsid w:val="0013574E"/>
    <w:rsid w:val="00135C14"/>
    <w:rsid w:val="00137FEB"/>
    <w:rsid w:val="00142E4E"/>
    <w:rsid w:val="00147299"/>
    <w:rsid w:val="00147345"/>
    <w:rsid w:val="001527AA"/>
    <w:rsid w:val="00154C60"/>
    <w:rsid w:val="001559C7"/>
    <w:rsid w:val="00156B04"/>
    <w:rsid w:val="00157026"/>
    <w:rsid w:val="00160174"/>
    <w:rsid w:val="00160D2A"/>
    <w:rsid w:val="00161BCD"/>
    <w:rsid w:val="001642A3"/>
    <w:rsid w:val="001656C0"/>
    <w:rsid w:val="00165D87"/>
    <w:rsid w:val="00167F61"/>
    <w:rsid w:val="00170279"/>
    <w:rsid w:val="001723DE"/>
    <w:rsid w:val="00172A27"/>
    <w:rsid w:val="0019209E"/>
    <w:rsid w:val="00193FBE"/>
    <w:rsid w:val="001955B5"/>
    <w:rsid w:val="001A03BE"/>
    <w:rsid w:val="001A0F33"/>
    <w:rsid w:val="001A3FE5"/>
    <w:rsid w:val="001A64D8"/>
    <w:rsid w:val="001A68CA"/>
    <w:rsid w:val="001B5BD5"/>
    <w:rsid w:val="001B6A39"/>
    <w:rsid w:val="001C0CDB"/>
    <w:rsid w:val="001C0FD7"/>
    <w:rsid w:val="001C4B68"/>
    <w:rsid w:val="001C74E8"/>
    <w:rsid w:val="001C7C4F"/>
    <w:rsid w:val="001D16C1"/>
    <w:rsid w:val="001D53D3"/>
    <w:rsid w:val="001D5812"/>
    <w:rsid w:val="001D6C78"/>
    <w:rsid w:val="001D79E4"/>
    <w:rsid w:val="001E5A9F"/>
    <w:rsid w:val="001E7F28"/>
    <w:rsid w:val="001F6106"/>
    <w:rsid w:val="001F705E"/>
    <w:rsid w:val="00200A12"/>
    <w:rsid w:val="0020130B"/>
    <w:rsid w:val="00202521"/>
    <w:rsid w:val="002046E2"/>
    <w:rsid w:val="0020666A"/>
    <w:rsid w:val="0021017B"/>
    <w:rsid w:val="00212D65"/>
    <w:rsid w:val="00215685"/>
    <w:rsid w:val="002218F5"/>
    <w:rsid w:val="00222BC2"/>
    <w:rsid w:val="002246AA"/>
    <w:rsid w:val="00225BE5"/>
    <w:rsid w:val="00227978"/>
    <w:rsid w:val="0023052B"/>
    <w:rsid w:val="00230FBE"/>
    <w:rsid w:val="00231587"/>
    <w:rsid w:val="00231A40"/>
    <w:rsid w:val="00231B1F"/>
    <w:rsid w:val="0023228C"/>
    <w:rsid w:val="002322E8"/>
    <w:rsid w:val="00233FAE"/>
    <w:rsid w:val="00235BC9"/>
    <w:rsid w:val="00236454"/>
    <w:rsid w:val="00243539"/>
    <w:rsid w:val="002465D6"/>
    <w:rsid w:val="00252A42"/>
    <w:rsid w:val="002551EE"/>
    <w:rsid w:val="00255AD9"/>
    <w:rsid w:val="00256085"/>
    <w:rsid w:val="00264AB9"/>
    <w:rsid w:val="002657C3"/>
    <w:rsid w:val="00265B3C"/>
    <w:rsid w:val="00275DD2"/>
    <w:rsid w:val="00280679"/>
    <w:rsid w:val="00280ADD"/>
    <w:rsid w:val="00280FCE"/>
    <w:rsid w:val="002901FD"/>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1CE0"/>
    <w:rsid w:val="002D2966"/>
    <w:rsid w:val="002D3C68"/>
    <w:rsid w:val="002D4BAA"/>
    <w:rsid w:val="002D6B01"/>
    <w:rsid w:val="002D73C8"/>
    <w:rsid w:val="002E0C5C"/>
    <w:rsid w:val="002E6FE5"/>
    <w:rsid w:val="002F28DE"/>
    <w:rsid w:val="002F4F7B"/>
    <w:rsid w:val="002F7DF9"/>
    <w:rsid w:val="00300228"/>
    <w:rsid w:val="003009BE"/>
    <w:rsid w:val="00300C2E"/>
    <w:rsid w:val="003019A2"/>
    <w:rsid w:val="00307B0E"/>
    <w:rsid w:val="0031239D"/>
    <w:rsid w:val="003126F6"/>
    <w:rsid w:val="003136A5"/>
    <w:rsid w:val="00317C49"/>
    <w:rsid w:val="003202AF"/>
    <w:rsid w:val="003203ED"/>
    <w:rsid w:val="00320B4B"/>
    <w:rsid w:val="0032454F"/>
    <w:rsid w:val="0032463A"/>
    <w:rsid w:val="00333004"/>
    <w:rsid w:val="00335796"/>
    <w:rsid w:val="00340977"/>
    <w:rsid w:val="00340C50"/>
    <w:rsid w:val="00341878"/>
    <w:rsid w:val="003438C9"/>
    <w:rsid w:val="00344B68"/>
    <w:rsid w:val="00344BA1"/>
    <w:rsid w:val="00345604"/>
    <w:rsid w:val="00354B25"/>
    <w:rsid w:val="00355F19"/>
    <w:rsid w:val="003573EE"/>
    <w:rsid w:val="003606FC"/>
    <w:rsid w:val="003618EA"/>
    <w:rsid w:val="00362E72"/>
    <w:rsid w:val="00363EBE"/>
    <w:rsid w:val="003640FA"/>
    <w:rsid w:val="00367A4A"/>
    <w:rsid w:val="003701FB"/>
    <w:rsid w:val="00370808"/>
    <w:rsid w:val="00371118"/>
    <w:rsid w:val="0037126B"/>
    <w:rsid w:val="0037547B"/>
    <w:rsid w:val="00380059"/>
    <w:rsid w:val="00383F66"/>
    <w:rsid w:val="00384C28"/>
    <w:rsid w:val="00391EA4"/>
    <w:rsid w:val="0039215D"/>
    <w:rsid w:val="003931AF"/>
    <w:rsid w:val="00393DBB"/>
    <w:rsid w:val="003946E5"/>
    <w:rsid w:val="00394856"/>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2F45"/>
    <w:rsid w:val="003D6D88"/>
    <w:rsid w:val="003D7E7E"/>
    <w:rsid w:val="003E00A9"/>
    <w:rsid w:val="003E0680"/>
    <w:rsid w:val="003E1762"/>
    <w:rsid w:val="003E2928"/>
    <w:rsid w:val="003E34C6"/>
    <w:rsid w:val="003E4360"/>
    <w:rsid w:val="003E5900"/>
    <w:rsid w:val="003E7CE8"/>
    <w:rsid w:val="003F3CB7"/>
    <w:rsid w:val="003F7F3A"/>
    <w:rsid w:val="0040093C"/>
    <w:rsid w:val="004051C6"/>
    <w:rsid w:val="00405BA0"/>
    <w:rsid w:val="0041037E"/>
    <w:rsid w:val="004107A8"/>
    <w:rsid w:val="004110D4"/>
    <w:rsid w:val="004158CB"/>
    <w:rsid w:val="00415C41"/>
    <w:rsid w:val="0041786B"/>
    <w:rsid w:val="00420F74"/>
    <w:rsid w:val="0042146F"/>
    <w:rsid w:val="00421689"/>
    <w:rsid w:val="0042248F"/>
    <w:rsid w:val="004228B7"/>
    <w:rsid w:val="00423141"/>
    <w:rsid w:val="00423ED6"/>
    <w:rsid w:val="004329A5"/>
    <w:rsid w:val="00432DC6"/>
    <w:rsid w:val="004360E1"/>
    <w:rsid w:val="00440355"/>
    <w:rsid w:val="00441D86"/>
    <w:rsid w:val="00442E1A"/>
    <w:rsid w:val="0044347F"/>
    <w:rsid w:val="0045043F"/>
    <w:rsid w:val="00453339"/>
    <w:rsid w:val="004561B3"/>
    <w:rsid w:val="00460AB8"/>
    <w:rsid w:val="00463040"/>
    <w:rsid w:val="00463544"/>
    <w:rsid w:val="004642AD"/>
    <w:rsid w:val="00464FD5"/>
    <w:rsid w:val="00466EA5"/>
    <w:rsid w:val="00467722"/>
    <w:rsid w:val="00470088"/>
    <w:rsid w:val="00470E62"/>
    <w:rsid w:val="00472A6E"/>
    <w:rsid w:val="004755F2"/>
    <w:rsid w:val="00482792"/>
    <w:rsid w:val="00484AD8"/>
    <w:rsid w:val="00484C59"/>
    <w:rsid w:val="0048547F"/>
    <w:rsid w:val="00487087"/>
    <w:rsid w:val="00490984"/>
    <w:rsid w:val="0049121D"/>
    <w:rsid w:val="00492FE2"/>
    <w:rsid w:val="00495447"/>
    <w:rsid w:val="00496DAA"/>
    <w:rsid w:val="004A0D37"/>
    <w:rsid w:val="004A3B1E"/>
    <w:rsid w:val="004A408B"/>
    <w:rsid w:val="004A6C3F"/>
    <w:rsid w:val="004B17FD"/>
    <w:rsid w:val="004B1E88"/>
    <w:rsid w:val="004B5C68"/>
    <w:rsid w:val="004B5E94"/>
    <w:rsid w:val="004B675F"/>
    <w:rsid w:val="004B787B"/>
    <w:rsid w:val="004C5523"/>
    <w:rsid w:val="004C57BD"/>
    <w:rsid w:val="004C57FA"/>
    <w:rsid w:val="004C6D18"/>
    <w:rsid w:val="004D0E09"/>
    <w:rsid w:val="004D1434"/>
    <w:rsid w:val="004D1D00"/>
    <w:rsid w:val="004D2038"/>
    <w:rsid w:val="004D2271"/>
    <w:rsid w:val="004D355C"/>
    <w:rsid w:val="004D7F49"/>
    <w:rsid w:val="004E0323"/>
    <w:rsid w:val="004E4951"/>
    <w:rsid w:val="004E69C4"/>
    <w:rsid w:val="004F10B3"/>
    <w:rsid w:val="0050020F"/>
    <w:rsid w:val="00511CF3"/>
    <w:rsid w:val="0051560D"/>
    <w:rsid w:val="00516A60"/>
    <w:rsid w:val="00516B41"/>
    <w:rsid w:val="00523739"/>
    <w:rsid w:val="00523B81"/>
    <w:rsid w:val="00524164"/>
    <w:rsid w:val="0053092B"/>
    <w:rsid w:val="00532705"/>
    <w:rsid w:val="005344A3"/>
    <w:rsid w:val="005374D6"/>
    <w:rsid w:val="00540C6A"/>
    <w:rsid w:val="0054122F"/>
    <w:rsid w:val="00541BAD"/>
    <w:rsid w:val="00542D19"/>
    <w:rsid w:val="00544AC1"/>
    <w:rsid w:val="00545E39"/>
    <w:rsid w:val="00550D21"/>
    <w:rsid w:val="005528E7"/>
    <w:rsid w:val="00557388"/>
    <w:rsid w:val="005624C4"/>
    <w:rsid w:val="00562DA8"/>
    <w:rsid w:val="0056442D"/>
    <w:rsid w:val="005665F9"/>
    <w:rsid w:val="005711CB"/>
    <w:rsid w:val="00571CE8"/>
    <w:rsid w:val="00572908"/>
    <w:rsid w:val="00573B9E"/>
    <w:rsid w:val="00576CF9"/>
    <w:rsid w:val="005773EB"/>
    <w:rsid w:val="005843DA"/>
    <w:rsid w:val="00590271"/>
    <w:rsid w:val="00591028"/>
    <w:rsid w:val="00591706"/>
    <w:rsid w:val="005956F7"/>
    <w:rsid w:val="00595A5D"/>
    <w:rsid w:val="005A0675"/>
    <w:rsid w:val="005A3B54"/>
    <w:rsid w:val="005A5F97"/>
    <w:rsid w:val="005B1BED"/>
    <w:rsid w:val="005B66EC"/>
    <w:rsid w:val="005C11A2"/>
    <w:rsid w:val="005C3D81"/>
    <w:rsid w:val="005C4209"/>
    <w:rsid w:val="005C61F2"/>
    <w:rsid w:val="005C726B"/>
    <w:rsid w:val="005D155A"/>
    <w:rsid w:val="005D45FE"/>
    <w:rsid w:val="005E040B"/>
    <w:rsid w:val="005E2C9A"/>
    <w:rsid w:val="005E422E"/>
    <w:rsid w:val="005E4669"/>
    <w:rsid w:val="005E6280"/>
    <w:rsid w:val="005F1A71"/>
    <w:rsid w:val="005F2D02"/>
    <w:rsid w:val="005F427F"/>
    <w:rsid w:val="005F45E5"/>
    <w:rsid w:val="005F4DEC"/>
    <w:rsid w:val="005F7212"/>
    <w:rsid w:val="005F7BD9"/>
    <w:rsid w:val="005F7F6A"/>
    <w:rsid w:val="0060185D"/>
    <w:rsid w:val="00601F83"/>
    <w:rsid w:val="0061678D"/>
    <w:rsid w:val="00617780"/>
    <w:rsid w:val="006229B4"/>
    <w:rsid w:val="00623AE7"/>
    <w:rsid w:val="006240E8"/>
    <w:rsid w:val="00624F6C"/>
    <w:rsid w:val="0062612F"/>
    <w:rsid w:val="0062763C"/>
    <w:rsid w:val="0063158C"/>
    <w:rsid w:val="00631B5B"/>
    <w:rsid w:val="00632072"/>
    <w:rsid w:val="006349C8"/>
    <w:rsid w:val="006373C4"/>
    <w:rsid w:val="00640411"/>
    <w:rsid w:val="0064526A"/>
    <w:rsid w:val="00645592"/>
    <w:rsid w:val="00654AE0"/>
    <w:rsid w:val="006550A8"/>
    <w:rsid w:val="00655650"/>
    <w:rsid w:val="00661895"/>
    <w:rsid w:val="0066582A"/>
    <w:rsid w:val="00666327"/>
    <w:rsid w:val="006720B1"/>
    <w:rsid w:val="006723E0"/>
    <w:rsid w:val="0067347A"/>
    <w:rsid w:val="006754D6"/>
    <w:rsid w:val="00675D9E"/>
    <w:rsid w:val="00677F57"/>
    <w:rsid w:val="006800F5"/>
    <w:rsid w:val="00681702"/>
    <w:rsid w:val="00682371"/>
    <w:rsid w:val="0068359C"/>
    <w:rsid w:val="006853AD"/>
    <w:rsid w:val="00687143"/>
    <w:rsid w:val="00695E07"/>
    <w:rsid w:val="006A059E"/>
    <w:rsid w:val="006A440B"/>
    <w:rsid w:val="006A7600"/>
    <w:rsid w:val="006B4716"/>
    <w:rsid w:val="006B4877"/>
    <w:rsid w:val="006B4D99"/>
    <w:rsid w:val="006C05EF"/>
    <w:rsid w:val="006C0854"/>
    <w:rsid w:val="006C1E42"/>
    <w:rsid w:val="006C3B0C"/>
    <w:rsid w:val="006C6E37"/>
    <w:rsid w:val="006D3686"/>
    <w:rsid w:val="006D4B89"/>
    <w:rsid w:val="006D4FC4"/>
    <w:rsid w:val="006D7AD9"/>
    <w:rsid w:val="006E3E83"/>
    <w:rsid w:val="00700F46"/>
    <w:rsid w:val="00702764"/>
    <w:rsid w:val="0070364F"/>
    <w:rsid w:val="007039C5"/>
    <w:rsid w:val="00703F2F"/>
    <w:rsid w:val="0070586C"/>
    <w:rsid w:val="007060E6"/>
    <w:rsid w:val="00707CC8"/>
    <w:rsid w:val="00711AD1"/>
    <w:rsid w:val="007120C8"/>
    <w:rsid w:val="00716479"/>
    <w:rsid w:val="007203AA"/>
    <w:rsid w:val="00720FC2"/>
    <w:rsid w:val="00721024"/>
    <w:rsid w:val="00723B92"/>
    <w:rsid w:val="007249A1"/>
    <w:rsid w:val="00727323"/>
    <w:rsid w:val="00730031"/>
    <w:rsid w:val="007314A4"/>
    <w:rsid w:val="00731D66"/>
    <w:rsid w:val="007356EB"/>
    <w:rsid w:val="00743983"/>
    <w:rsid w:val="00745154"/>
    <w:rsid w:val="0074587F"/>
    <w:rsid w:val="00747C38"/>
    <w:rsid w:val="00747EE6"/>
    <w:rsid w:val="00750546"/>
    <w:rsid w:val="007542F6"/>
    <w:rsid w:val="00755860"/>
    <w:rsid w:val="00757FFC"/>
    <w:rsid w:val="0076176F"/>
    <w:rsid w:val="00762DD0"/>
    <w:rsid w:val="007647DB"/>
    <w:rsid w:val="007653E6"/>
    <w:rsid w:val="00765AE3"/>
    <w:rsid w:val="00765AEF"/>
    <w:rsid w:val="0077068A"/>
    <w:rsid w:val="007727A3"/>
    <w:rsid w:val="00772CAB"/>
    <w:rsid w:val="00775C5E"/>
    <w:rsid w:val="00777B1F"/>
    <w:rsid w:val="00782053"/>
    <w:rsid w:val="007820E5"/>
    <w:rsid w:val="00782C83"/>
    <w:rsid w:val="0078398F"/>
    <w:rsid w:val="0078731E"/>
    <w:rsid w:val="0078732E"/>
    <w:rsid w:val="00787E00"/>
    <w:rsid w:val="00792106"/>
    <w:rsid w:val="0079570B"/>
    <w:rsid w:val="007967D5"/>
    <w:rsid w:val="007A0FE9"/>
    <w:rsid w:val="007A1445"/>
    <w:rsid w:val="007A21C9"/>
    <w:rsid w:val="007A3664"/>
    <w:rsid w:val="007A4A67"/>
    <w:rsid w:val="007B0E6C"/>
    <w:rsid w:val="007B2C07"/>
    <w:rsid w:val="007B6CED"/>
    <w:rsid w:val="007C1810"/>
    <w:rsid w:val="007C3CFF"/>
    <w:rsid w:val="007C5EE2"/>
    <w:rsid w:val="007C6375"/>
    <w:rsid w:val="007C6859"/>
    <w:rsid w:val="007C7796"/>
    <w:rsid w:val="007D45C1"/>
    <w:rsid w:val="007D5400"/>
    <w:rsid w:val="007E06D9"/>
    <w:rsid w:val="007E0DE4"/>
    <w:rsid w:val="007E579A"/>
    <w:rsid w:val="007E5B2A"/>
    <w:rsid w:val="007E6EFA"/>
    <w:rsid w:val="007F2970"/>
    <w:rsid w:val="007F3D64"/>
    <w:rsid w:val="007F5773"/>
    <w:rsid w:val="007F736D"/>
    <w:rsid w:val="00803463"/>
    <w:rsid w:val="00803604"/>
    <w:rsid w:val="00803719"/>
    <w:rsid w:val="008068F8"/>
    <w:rsid w:val="00810A60"/>
    <w:rsid w:val="00810F20"/>
    <w:rsid w:val="00812E6D"/>
    <w:rsid w:val="008135F1"/>
    <w:rsid w:val="00814EC7"/>
    <w:rsid w:val="008200CE"/>
    <w:rsid w:val="008204B5"/>
    <w:rsid w:val="00820E48"/>
    <w:rsid w:val="008242F4"/>
    <w:rsid w:val="00824C9D"/>
    <w:rsid w:val="0082685C"/>
    <w:rsid w:val="00826B30"/>
    <w:rsid w:val="00827E3E"/>
    <w:rsid w:val="008311FA"/>
    <w:rsid w:val="00833465"/>
    <w:rsid w:val="00833682"/>
    <w:rsid w:val="00833E3E"/>
    <w:rsid w:val="00834B01"/>
    <w:rsid w:val="00836E64"/>
    <w:rsid w:val="008376ED"/>
    <w:rsid w:val="00840B56"/>
    <w:rsid w:val="00846CEA"/>
    <w:rsid w:val="00850744"/>
    <w:rsid w:val="0085177C"/>
    <w:rsid w:val="00854FEF"/>
    <w:rsid w:val="0085531E"/>
    <w:rsid w:val="00857564"/>
    <w:rsid w:val="00860F8F"/>
    <w:rsid w:val="00861BDD"/>
    <w:rsid w:val="00870159"/>
    <w:rsid w:val="00870D67"/>
    <w:rsid w:val="008735F2"/>
    <w:rsid w:val="00874E27"/>
    <w:rsid w:val="00875B49"/>
    <w:rsid w:val="00876268"/>
    <w:rsid w:val="00882619"/>
    <w:rsid w:val="00885DB9"/>
    <w:rsid w:val="00886487"/>
    <w:rsid w:val="0088654B"/>
    <w:rsid w:val="00892DD9"/>
    <w:rsid w:val="008972CA"/>
    <w:rsid w:val="00897671"/>
    <w:rsid w:val="008A132D"/>
    <w:rsid w:val="008A1409"/>
    <w:rsid w:val="008A2023"/>
    <w:rsid w:val="008A2CB9"/>
    <w:rsid w:val="008A34A6"/>
    <w:rsid w:val="008A5E84"/>
    <w:rsid w:val="008A6A3B"/>
    <w:rsid w:val="008B1CB3"/>
    <w:rsid w:val="008B4D46"/>
    <w:rsid w:val="008C14BA"/>
    <w:rsid w:val="008C23C6"/>
    <w:rsid w:val="008C423F"/>
    <w:rsid w:val="008D1E24"/>
    <w:rsid w:val="008D2861"/>
    <w:rsid w:val="008D2DBD"/>
    <w:rsid w:val="008D2EF3"/>
    <w:rsid w:val="008D374D"/>
    <w:rsid w:val="008E15C1"/>
    <w:rsid w:val="008E2E18"/>
    <w:rsid w:val="008E4FC7"/>
    <w:rsid w:val="008E56D5"/>
    <w:rsid w:val="008E751F"/>
    <w:rsid w:val="008F6AEF"/>
    <w:rsid w:val="008F6B88"/>
    <w:rsid w:val="008F7A5E"/>
    <w:rsid w:val="0090065D"/>
    <w:rsid w:val="00910DDF"/>
    <w:rsid w:val="009111AE"/>
    <w:rsid w:val="009200F5"/>
    <w:rsid w:val="009210FB"/>
    <w:rsid w:val="009224FC"/>
    <w:rsid w:val="00922F95"/>
    <w:rsid w:val="009268E3"/>
    <w:rsid w:val="009325F1"/>
    <w:rsid w:val="009355C5"/>
    <w:rsid w:val="00937741"/>
    <w:rsid w:val="00940803"/>
    <w:rsid w:val="00940A1A"/>
    <w:rsid w:val="0094300C"/>
    <w:rsid w:val="00945260"/>
    <w:rsid w:val="00945688"/>
    <w:rsid w:val="00945D43"/>
    <w:rsid w:val="00947844"/>
    <w:rsid w:val="009501C8"/>
    <w:rsid w:val="00952D2E"/>
    <w:rsid w:val="00957C77"/>
    <w:rsid w:val="00962C84"/>
    <w:rsid w:val="0096400C"/>
    <w:rsid w:val="00967967"/>
    <w:rsid w:val="009731DF"/>
    <w:rsid w:val="009742AA"/>
    <w:rsid w:val="009747B4"/>
    <w:rsid w:val="0097680A"/>
    <w:rsid w:val="00977004"/>
    <w:rsid w:val="009771BA"/>
    <w:rsid w:val="009778AD"/>
    <w:rsid w:val="009811BB"/>
    <w:rsid w:val="00985DDE"/>
    <w:rsid w:val="00990B43"/>
    <w:rsid w:val="00991362"/>
    <w:rsid w:val="0099181F"/>
    <w:rsid w:val="009A0835"/>
    <w:rsid w:val="009A27C1"/>
    <w:rsid w:val="009A37A4"/>
    <w:rsid w:val="009A45B8"/>
    <w:rsid w:val="009A5651"/>
    <w:rsid w:val="009A744F"/>
    <w:rsid w:val="009B22F4"/>
    <w:rsid w:val="009B324F"/>
    <w:rsid w:val="009B5A58"/>
    <w:rsid w:val="009B7C64"/>
    <w:rsid w:val="009C374E"/>
    <w:rsid w:val="009C3F12"/>
    <w:rsid w:val="009C46FC"/>
    <w:rsid w:val="009C653D"/>
    <w:rsid w:val="009D11EE"/>
    <w:rsid w:val="009D234D"/>
    <w:rsid w:val="009D32E2"/>
    <w:rsid w:val="009D49F4"/>
    <w:rsid w:val="009D6820"/>
    <w:rsid w:val="009D6F98"/>
    <w:rsid w:val="009D7906"/>
    <w:rsid w:val="009D7D10"/>
    <w:rsid w:val="009D7F8F"/>
    <w:rsid w:val="009E4063"/>
    <w:rsid w:val="009E433C"/>
    <w:rsid w:val="009E4A1A"/>
    <w:rsid w:val="009E4E67"/>
    <w:rsid w:val="009E4FFA"/>
    <w:rsid w:val="009E765F"/>
    <w:rsid w:val="009F5723"/>
    <w:rsid w:val="009F7AA2"/>
    <w:rsid w:val="00A0444E"/>
    <w:rsid w:val="00A11F23"/>
    <w:rsid w:val="00A1485B"/>
    <w:rsid w:val="00A16412"/>
    <w:rsid w:val="00A20293"/>
    <w:rsid w:val="00A22045"/>
    <w:rsid w:val="00A230AE"/>
    <w:rsid w:val="00A23FAC"/>
    <w:rsid w:val="00A2483D"/>
    <w:rsid w:val="00A24B5D"/>
    <w:rsid w:val="00A26A5F"/>
    <w:rsid w:val="00A337C7"/>
    <w:rsid w:val="00A342C9"/>
    <w:rsid w:val="00A35427"/>
    <w:rsid w:val="00A362CA"/>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93719"/>
    <w:rsid w:val="00AA0139"/>
    <w:rsid w:val="00AA3E09"/>
    <w:rsid w:val="00AA4220"/>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3097A"/>
    <w:rsid w:val="00B32593"/>
    <w:rsid w:val="00B416B5"/>
    <w:rsid w:val="00B44842"/>
    <w:rsid w:val="00B45822"/>
    <w:rsid w:val="00B46E63"/>
    <w:rsid w:val="00B57D01"/>
    <w:rsid w:val="00B62DE5"/>
    <w:rsid w:val="00B71132"/>
    <w:rsid w:val="00B715F9"/>
    <w:rsid w:val="00B72459"/>
    <w:rsid w:val="00B731A3"/>
    <w:rsid w:val="00B73547"/>
    <w:rsid w:val="00B73A33"/>
    <w:rsid w:val="00B74DB4"/>
    <w:rsid w:val="00B81AC3"/>
    <w:rsid w:val="00B81B71"/>
    <w:rsid w:val="00B8228C"/>
    <w:rsid w:val="00B833D4"/>
    <w:rsid w:val="00B84958"/>
    <w:rsid w:val="00B869B2"/>
    <w:rsid w:val="00BA0CF6"/>
    <w:rsid w:val="00BA6966"/>
    <w:rsid w:val="00BA6BC0"/>
    <w:rsid w:val="00BB35D2"/>
    <w:rsid w:val="00BB37DB"/>
    <w:rsid w:val="00BB61A8"/>
    <w:rsid w:val="00BB7F67"/>
    <w:rsid w:val="00BC045C"/>
    <w:rsid w:val="00BC120E"/>
    <w:rsid w:val="00BC192E"/>
    <w:rsid w:val="00BC6BB8"/>
    <w:rsid w:val="00BC7F5C"/>
    <w:rsid w:val="00BD00AC"/>
    <w:rsid w:val="00BD2FAF"/>
    <w:rsid w:val="00BD5F6D"/>
    <w:rsid w:val="00BE3502"/>
    <w:rsid w:val="00BE3C72"/>
    <w:rsid w:val="00BE6359"/>
    <w:rsid w:val="00BE762D"/>
    <w:rsid w:val="00BF1F76"/>
    <w:rsid w:val="00BF54C6"/>
    <w:rsid w:val="00BF5B7D"/>
    <w:rsid w:val="00C05832"/>
    <w:rsid w:val="00C06CB5"/>
    <w:rsid w:val="00C07490"/>
    <w:rsid w:val="00C11C35"/>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3F2"/>
    <w:rsid w:val="00C526FE"/>
    <w:rsid w:val="00C56B03"/>
    <w:rsid w:val="00C620BD"/>
    <w:rsid w:val="00C65114"/>
    <w:rsid w:val="00C66C49"/>
    <w:rsid w:val="00C71EEA"/>
    <w:rsid w:val="00C736EE"/>
    <w:rsid w:val="00C763A9"/>
    <w:rsid w:val="00C77271"/>
    <w:rsid w:val="00C77314"/>
    <w:rsid w:val="00C778BF"/>
    <w:rsid w:val="00C87C77"/>
    <w:rsid w:val="00C90589"/>
    <w:rsid w:val="00C95EEA"/>
    <w:rsid w:val="00CA0902"/>
    <w:rsid w:val="00CA366E"/>
    <w:rsid w:val="00CA6D4C"/>
    <w:rsid w:val="00CB0E25"/>
    <w:rsid w:val="00CB14CC"/>
    <w:rsid w:val="00CC0929"/>
    <w:rsid w:val="00CC6C7A"/>
    <w:rsid w:val="00CD4E0D"/>
    <w:rsid w:val="00CD595D"/>
    <w:rsid w:val="00CD7F59"/>
    <w:rsid w:val="00CE2661"/>
    <w:rsid w:val="00CE664D"/>
    <w:rsid w:val="00CE7786"/>
    <w:rsid w:val="00CF2375"/>
    <w:rsid w:val="00CF2EAF"/>
    <w:rsid w:val="00CF3479"/>
    <w:rsid w:val="00CF461F"/>
    <w:rsid w:val="00CF6148"/>
    <w:rsid w:val="00CF69F9"/>
    <w:rsid w:val="00D06D8E"/>
    <w:rsid w:val="00D100BF"/>
    <w:rsid w:val="00D14CF5"/>
    <w:rsid w:val="00D1707A"/>
    <w:rsid w:val="00D21214"/>
    <w:rsid w:val="00D21424"/>
    <w:rsid w:val="00D2528A"/>
    <w:rsid w:val="00D304D9"/>
    <w:rsid w:val="00D314B8"/>
    <w:rsid w:val="00D31AEE"/>
    <w:rsid w:val="00D32553"/>
    <w:rsid w:val="00D3318E"/>
    <w:rsid w:val="00D351F0"/>
    <w:rsid w:val="00D37450"/>
    <w:rsid w:val="00D40300"/>
    <w:rsid w:val="00D40B32"/>
    <w:rsid w:val="00D40CD0"/>
    <w:rsid w:val="00D41335"/>
    <w:rsid w:val="00D45192"/>
    <w:rsid w:val="00D5316B"/>
    <w:rsid w:val="00D55DD2"/>
    <w:rsid w:val="00D563AD"/>
    <w:rsid w:val="00D56A61"/>
    <w:rsid w:val="00D627EE"/>
    <w:rsid w:val="00D62B6D"/>
    <w:rsid w:val="00D631B3"/>
    <w:rsid w:val="00D63C00"/>
    <w:rsid w:val="00D64A44"/>
    <w:rsid w:val="00D67E59"/>
    <w:rsid w:val="00D708C0"/>
    <w:rsid w:val="00D812DE"/>
    <w:rsid w:val="00D83678"/>
    <w:rsid w:val="00D84F95"/>
    <w:rsid w:val="00D859C6"/>
    <w:rsid w:val="00D85FC6"/>
    <w:rsid w:val="00D86D6D"/>
    <w:rsid w:val="00D92F6B"/>
    <w:rsid w:val="00D93E46"/>
    <w:rsid w:val="00D942B4"/>
    <w:rsid w:val="00D9534C"/>
    <w:rsid w:val="00D965DC"/>
    <w:rsid w:val="00D97145"/>
    <w:rsid w:val="00D9794D"/>
    <w:rsid w:val="00DA17B7"/>
    <w:rsid w:val="00DA64A4"/>
    <w:rsid w:val="00DA6A35"/>
    <w:rsid w:val="00DB0838"/>
    <w:rsid w:val="00DB0DAE"/>
    <w:rsid w:val="00DB10F2"/>
    <w:rsid w:val="00DB2DDA"/>
    <w:rsid w:val="00DB5613"/>
    <w:rsid w:val="00DB6A56"/>
    <w:rsid w:val="00DC2852"/>
    <w:rsid w:val="00DC43E2"/>
    <w:rsid w:val="00DC6685"/>
    <w:rsid w:val="00DC6F19"/>
    <w:rsid w:val="00DD2A27"/>
    <w:rsid w:val="00DD2A83"/>
    <w:rsid w:val="00DD48B2"/>
    <w:rsid w:val="00DE2E16"/>
    <w:rsid w:val="00DE3E84"/>
    <w:rsid w:val="00DE5585"/>
    <w:rsid w:val="00DE5A34"/>
    <w:rsid w:val="00DE6496"/>
    <w:rsid w:val="00DF14D3"/>
    <w:rsid w:val="00DF22BD"/>
    <w:rsid w:val="00DF3063"/>
    <w:rsid w:val="00DF3298"/>
    <w:rsid w:val="00E02866"/>
    <w:rsid w:val="00E02E4C"/>
    <w:rsid w:val="00E0434A"/>
    <w:rsid w:val="00E04777"/>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00F5"/>
    <w:rsid w:val="00E4116A"/>
    <w:rsid w:val="00E43F56"/>
    <w:rsid w:val="00E44B5E"/>
    <w:rsid w:val="00E44DCD"/>
    <w:rsid w:val="00E47D54"/>
    <w:rsid w:val="00E5285A"/>
    <w:rsid w:val="00E530DB"/>
    <w:rsid w:val="00E56FE6"/>
    <w:rsid w:val="00E637F8"/>
    <w:rsid w:val="00E63CE4"/>
    <w:rsid w:val="00E676E7"/>
    <w:rsid w:val="00E71E98"/>
    <w:rsid w:val="00E73BFF"/>
    <w:rsid w:val="00E84D97"/>
    <w:rsid w:val="00E85D6D"/>
    <w:rsid w:val="00E87037"/>
    <w:rsid w:val="00E90319"/>
    <w:rsid w:val="00E90E03"/>
    <w:rsid w:val="00E97DE2"/>
    <w:rsid w:val="00EA022C"/>
    <w:rsid w:val="00EA3F6A"/>
    <w:rsid w:val="00EA4E2C"/>
    <w:rsid w:val="00EA4F61"/>
    <w:rsid w:val="00EB3A88"/>
    <w:rsid w:val="00EB50BA"/>
    <w:rsid w:val="00EC1AEA"/>
    <w:rsid w:val="00EC3597"/>
    <w:rsid w:val="00EC4D72"/>
    <w:rsid w:val="00EC6E3E"/>
    <w:rsid w:val="00EC729F"/>
    <w:rsid w:val="00ED13D5"/>
    <w:rsid w:val="00ED4267"/>
    <w:rsid w:val="00ED561B"/>
    <w:rsid w:val="00EE28E9"/>
    <w:rsid w:val="00EE7B95"/>
    <w:rsid w:val="00EE7D45"/>
    <w:rsid w:val="00EF3871"/>
    <w:rsid w:val="00EF5E33"/>
    <w:rsid w:val="00EF6257"/>
    <w:rsid w:val="00EF78D5"/>
    <w:rsid w:val="00EF7B87"/>
    <w:rsid w:val="00EF7BD9"/>
    <w:rsid w:val="00F04ACB"/>
    <w:rsid w:val="00F05473"/>
    <w:rsid w:val="00F1600B"/>
    <w:rsid w:val="00F16668"/>
    <w:rsid w:val="00F16E05"/>
    <w:rsid w:val="00F20095"/>
    <w:rsid w:val="00F26833"/>
    <w:rsid w:val="00F307BF"/>
    <w:rsid w:val="00F331B4"/>
    <w:rsid w:val="00F35D2D"/>
    <w:rsid w:val="00F36A36"/>
    <w:rsid w:val="00F37385"/>
    <w:rsid w:val="00F40005"/>
    <w:rsid w:val="00F444C8"/>
    <w:rsid w:val="00F47BCC"/>
    <w:rsid w:val="00F50DE4"/>
    <w:rsid w:val="00F52F78"/>
    <w:rsid w:val="00F5384E"/>
    <w:rsid w:val="00F559A8"/>
    <w:rsid w:val="00F5680E"/>
    <w:rsid w:val="00F63236"/>
    <w:rsid w:val="00F65FEF"/>
    <w:rsid w:val="00F71F3E"/>
    <w:rsid w:val="00F7545D"/>
    <w:rsid w:val="00F8229B"/>
    <w:rsid w:val="00F84AF5"/>
    <w:rsid w:val="00F84B29"/>
    <w:rsid w:val="00F87FDA"/>
    <w:rsid w:val="00F90D8C"/>
    <w:rsid w:val="00F915EC"/>
    <w:rsid w:val="00F9304C"/>
    <w:rsid w:val="00F9459C"/>
    <w:rsid w:val="00FA4347"/>
    <w:rsid w:val="00FB050D"/>
    <w:rsid w:val="00FB1458"/>
    <w:rsid w:val="00FB15AE"/>
    <w:rsid w:val="00FB53CD"/>
    <w:rsid w:val="00FC04D8"/>
    <w:rsid w:val="00FC2283"/>
    <w:rsid w:val="00FC32F7"/>
    <w:rsid w:val="00FC3956"/>
    <w:rsid w:val="00FC3A0D"/>
    <w:rsid w:val="00FC65D8"/>
    <w:rsid w:val="00FD2073"/>
    <w:rsid w:val="00FD3F09"/>
    <w:rsid w:val="00FD5A07"/>
    <w:rsid w:val="00FD5BD6"/>
    <w:rsid w:val="00FE171B"/>
    <w:rsid w:val="00FE1E02"/>
    <w:rsid w:val="00FE263C"/>
    <w:rsid w:val="00FE4ABF"/>
    <w:rsid w:val="00FE5CD2"/>
    <w:rsid w:val="00FF1710"/>
    <w:rsid w:val="00FF2EE2"/>
    <w:rsid w:val="00FF373D"/>
    <w:rsid w:val="00FF4F0F"/>
    <w:rsid w:val="7EF7B31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semiHidden="0" w:qFormat="1"/>
    <w:lsdException w:name="Body Text Indent 2" w:semiHidden="0" w:uiPriority="0" w:unhideWhenUsed="0" w:qFormat="1"/>
    <w:lsdException w:name="Body Text Indent 3" w:semiHidden="0" w:uiPriority="0" w:unhideWhenUsed="0" w:qFormat="1"/>
    <w:lsdException w:name="Hyperlink" w:semiHidden="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1">
    <w:name w:val="heading 1"/>
    <w:basedOn w:val="a"/>
    <w:next w:val="a"/>
    <w:link w:val="1Char"/>
    <w:uiPriority w:val="1"/>
    <w:qFormat/>
    <w:pPr>
      <w:keepNext/>
      <w:keepLines/>
      <w:spacing w:before="340" w:after="330" w:line="578" w:lineRule="auto"/>
      <w:outlineLvl w:val="0"/>
    </w:pPr>
    <w:rPr>
      <w:b/>
      <w:bCs/>
      <w:kern w:val="44"/>
      <w:sz w:val="44"/>
      <w:szCs w:val="44"/>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qFormat/>
    <w:rPr>
      <w:szCs w:val="24"/>
    </w:r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6">
    <w:name w:val="Balloon Text"/>
    <w:basedOn w:val="a"/>
    <w:link w:val="Char1"/>
    <w:uiPriority w:val="99"/>
    <w:qFormat/>
    <w:rPr>
      <w:sz w:val="18"/>
      <w:szCs w:val="18"/>
    </w:rPr>
  </w:style>
  <w:style w:type="paragraph" w:styleId="a7">
    <w:name w:val="footer"/>
    <w:basedOn w:val="a"/>
    <w:link w:val="Char2"/>
    <w:uiPriority w:val="99"/>
    <w:qFormat/>
    <w:pPr>
      <w:tabs>
        <w:tab w:val="center" w:pos="4153"/>
        <w:tab w:val="right" w:pos="8306"/>
      </w:tabs>
      <w:snapToGrid w:val="0"/>
      <w:jc w:val="left"/>
    </w:pPr>
    <w:rPr>
      <w:kern w:val="0"/>
      <w:sz w:val="18"/>
      <w:szCs w:val="18"/>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rPr>
  </w:style>
  <w:style w:type="paragraph" w:styleId="10">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pPr>
      <w:tabs>
        <w:tab w:val="left" w:pos="360"/>
      </w:tabs>
      <w:spacing w:line="560" w:lineRule="exact"/>
      <w:ind w:firstLine="360"/>
    </w:pPr>
    <w:rPr>
      <w:rFonts w:ascii="宋体"/>
      <w:sz w:val="24"/>
    </w:rPr>
  </w:style>
  <w:style w:type="paragraph" w:styleId="20">
    <w:name w:val="Body Text 2"/>
    <w:basedOn w:val="a"/>
    <w:link w:val="2Char0"/>
    <w:uiPriority w:val="99"/>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Title"/>
    <w:basedOn w:val="a"/>
    <w:next w:val="a"/>
    <w:link w:val="Char5"/>
    <w:uiPriority w:val="10"/>
    <w:qFormat/>
    <w:pPr>
      <w:spacing w:before="240" w:after="60"/>
      <w:jc w:val="center"/>
      <w:outlineLvl w:val="0"/>
    </w:pPr>
    <w:rPr>
      <w:rFonts w:ascii="Cambria" w:hAnsi="Cambria" w:cs="黑体"/>
      <w:b/>
      <w:bCs/>
      <w:sz w:val="32"/>
      <w:szCs w:val="32"/>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basedOn w:val="a0"/>
    <w:qFormat/>
  </w:style>
  <w:style w:type="character" w:styleId="ae">
    <w:name w:val="Emphasis"/>
    <w:uiPriority w:val="20"/>
    <w:qFormat/>
    <w:rPr>
      <w:i/>
      <w:iCs/>
    </w:rPr>
  </w:style>
  <w:style w:type="character" w:styleId="af">
    <w:name w:val="Hyperlink"/>
    <w:uiPriority w:val="99"/>
    <w:qFormat/>
    <w:rPr>
      <w:rFonts w:ascii="ˎ̥" w:hAnsi="ˎ̥" w:hint="default"/>
      <w:color w:val="3E3E3E"/>
      <w:sz w:val="24"/>
      <w:szCs w:val="24"/>
      <w:u w:val="none"/>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1">
    <w:name w:val="列出段落1"/>
    <w:basedOn w:val="a"/>
    <w:uiPriority w:val="34"/>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basedOn w:val="a"/>
    <w:link w:val="Char7"/>
    <w:uiPriority w:val="34"/>
    <w:qFormat/>
    <w:pPr>
      <w:ind w:firstLineChars="200" w:firstLine="420"/>
    </w:pPr>
    <w:rPr>
      <w:szCs w:val="24"/>
    </w:rPr>
  </w:style>
  <w:style w:type="character" w:customStyle="1" w:styleId="Char7">
    <w:name w:val="列出段落 Char"/>
    <w:link w:val="af0"/>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0">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1Char">
    <w:name w:val="标题 1 Char"/>
    <w:basedOn w:val="a0"/>
    <w:link w:val="1"/>
    <w:uiPriority w:val="9"/>
    <w:qFormat/>
    <w:rPr>
      <w:rFonts w:ascii="Times New Roman" w:hAnsi="Times New Roman"/>
      <w:b/>
      <w:bCs/>
      <w:kern w:val="44"/>
      <w:sz w:val="44"/>
      <w:szCs w:val="44"/>
    </w:rPr>
  </w:style>
  <w:style w:type="character" w:customStyle="1" w:styleId="Char">
    <w:name w:val="批注文字 Char"/>
    <w:basedOn w:val="a0"/>
    <w:link w:val="a4"/>
    <w:qFormat/>
    <w:rPr>
      <w:rFonts w:ascii="Times New Roman" w:hAnsi="Times New Roman"/>
      <w:kern w:val="2"/>
      <w:sz w:val="21"/>
      <w:szCs w:val="24"/>
    </w:rPr>
  </w:style>
  <w:style w:type="character" w:customStyle="1" w:styleId="Char0">
    <w:name w:val="正文文本 Char"/>
    <w:basedOn w:val="a0"/>
    <w:link w:val="a5"/>
    <w:qFormat/>
    <w:rPr>
      <w:rFonts w:ascii="Times New Roman" w:hAnsi="Times New Roman"/>
      <w:kern w:val="2"/>
      <w:sz w:val="21"/>
    </w:rPr>
  </w:style>
  <w:style w:type="character" w:customStyle="1" w:styleId="Char5">
    <w:name w:val="标题 Char"/>
    <w:basedOn w:val="a0"/>
    <w:link w:val="ab"/>
    <w:uiPriority w:val="10"/>
    <w:qFormat/>
    <w:rPr>
      <w:rFonts w:ascii="Cambria" w:hAnsi="Cambria" w:cs="黑体"/>
      <w:b/>
      <w:bCs/>
      <w:kern w:val="2"/>
      <w:sz w:val="32"/>
      <w:szCs w:val="32"/>
    </w:rPr>
  </w:style>
  <w:style w:type="character" w:customStyle="1" w:styleId="NormalCharacter">
    <w:name w:val="NormalCharacter"/>
    <w:semiHidden/>
    <w:qFormat/>
  </w:style>
  <w:style w:type="character" w:customStyle="1" w:styleId="unnamed11">
    <w:name w:val="unnamed11"/>
    <w:basedOn w:val="a0"/>
    <w:qFormat/>
    <w:rPr>
      <w:rFonts w:ascii="Arial" w:hAnsi="Arial" w:cs="Arial" w:hint="default"/>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104</Pages>
  <Words>8747</Words>
  <Characters>49861</Characters>
  <Application>Microsoft Office Word</Application>
  <DocSecurity>0</DocSecurity>
  <Lines>415</Lines>
  <Paragraphs>116</Paragraphs>
  <ScaleCrop>false</ScaleCrop>
  <Company>Microsoft</Company>
  <LinksUpToDate>false</LinksUpToDate>
  <CharactersWithSpaces>58492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34</cp:revision>
  <cp:lastPrinted>2015-08-04T19:01:00Z</cp:lastPrinted>
  <dcterms:created xsi:type="dcterms:W3CDTF">2026-03-23T02:07:00Z</dcterms:created>
  <dcterms:modified xsi:type="dcterms:W3CDTF">2026-03-23T07:39:00Z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