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2A7A36" w:rsidRDefault="0001752D" w:rsidP="002A7A36">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14.85pt,19.5pt" to="5.4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6B3CED" w:rsidRPr="006B3CED">
        <w:rPr>
          <w:rFonts w:ascii="黑体" w:eastAsia="黑体" w:hAnsi="黑体" w:hint="eastAsia"/>
          <w:b/>
          <w:color w:val="333399"/>
          <w:spacing w:val="40"/>
          <w:w w:val="66"/>
          <w:sz w:val="60"/>
          <w:szCs w:val="60"/>
        </w:rPr>
        <w:t>天津市滨海新区人民政府汉沽街道办事处采购2026</w:t>
      </w:r>
      <w:r w:rsidR="006B3CED">
        <w:rPr>
          <w:rFonts w:ascii="黑体" w:eastAsia="黑体" w:hAnsi="黑体" w:hint="eastAsia"/>
          <w:b/>
          <w:color w:val="333399"/>
          <w:spacing w:val="40"/>
          <w:w w:val="66"/>
          <w:sz w:val="60"/>
          <w:szCs w:val="60"/>
        </w:rPr>
        <w:t>年度汉沽街物业管理</w:t>
      </w:r>
    </w:p>
    <w:p w:rsidR="00577B4C" w:rsidRPr="0042760F" w:rsidRDefault="0001752D" w:rsidP="002A7A36">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14.85pt,21pt" to="206.4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6B3CED">
        <w:rPr>
          <w:rFonts w:ascii="黑体" w:eastAsia="黑体" w:hAnsi="黑体" w:hint="eastAsia"/>
          <w:b/>
          <w:color w:val="333399"/>
          <w:spacing w:val="40"/>
          <w:w w:val="66"/>
          <w:sz w:val="60"/>
          <w:szCs w:val="60"/>
        </w:rPr>
        <w:t>服务</w:t>
      </w:r>
      <w:r w:rsidR="003A2FCD" w:rsidRPr="0042760F">
        <w:rPr>
          <w:rFonts w:ascii="黑体" w:eastAsia="黑体" w:hAnsi="黑体"/>
          <w:b/>
          <w:color w:val="333399"/>
          <w:spacing w:val="40"/>
          <w:w w:val="66"/>
          <w:sz w:val="60"/>
          <w:szCs w:val="60"/>
        </w:rPr>
        <w:t>项目招标文件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6B3CED" w:rsidRPr="006B3CED">
        <w:rPr>
          <w:rFonts w:ascii="黑体" w:eastAsia="黑体" w:hAnsi="黑体"/>
          <w:b/>
          <w:color w:val="333399"/>
          <w:spacing w:val="40"/>
          <w:w w:val="66"/>
          <w:sz w:val="32"/>
          <w:szCs w:val="32"/>
        </w:rPr>
        <w:t>TJBH-2026-D-0042</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6B3CED">
        <w:rPr>
          <w:rFonts w:ascii="黑体" w:eastAsia="黑体" w:hAnsi="黑体" w:hint="eastAsia"/>
          <w:b/>
          <w:bCs/>
          <w:color w:val="333399"/>
          <w:kern w:val="0"/>
          <w:sz w:val="44"/>
          <w:szCs w:val="44"/>
        </w:rPr>
        <w:t>3</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6B3CED" w:rsidRPr="006B3CED">
        <w:rPr>
          <w:rFonts w:ascii="Times New Roman" w:eastAsia="宋体" w:hAnsiTheme="minorEastAsia" w:cs="Times New Roman" w:hint="eastAsia"/>
          <w:color w:val="auto"/>
          <w:szCs w:val="32"/>
        </w:rPr>
        <w:t>天津市滨海新区人民政府汉沽街道办事处机关</w:t>
      </w:r>
      <w:r w:rsidRPr="00AB72B2">
        <w:rPr>
          <w:rFonts w:ascii="Times New Roman" w:eastAsia="宋体" w:hAnsiTheme="minorEastAsia" w:cs="Times New Roman"/>
          <w:color w:val="auto"/>
          <w:szCs w:val="32"/>
        </w:rPr>
        <w:t>委托，天津市滨海新区政府采购中心将以公开招标方式，对</w:t>
      </w:r>
      <w:r w:rsidR="006B3CED" w:rsidRPr="006B3CED">
        <w:rPr>
          <w:rFonts w:ascii="Times New Roman" w:eastAsia="宋体" w:hAnsiTheme="minorEastAsia" w:cs="Times New Roman" w:hint="eastAsia"/>
          <w:color w:val="auto"/>
          <w:szCs w:val="32"/>
        </w:rPr>
        <w:t>天津市滨海新区人民政府汉沽街道办事处采购</w:t>
      </w:r>
      <w:r w:rsidR="006B3CED" w:rsidRPr="006B3CED">
        <w:rPr>
          <w:rFonts w:ascii="Times New Roman" w:eastAsia="宋体" w:hAnsiTheme="minorEastAsia" w:cs="Times New Roman" w:hint="eastAsia"/>
          <w:color w:val="auto"/>
          <w:szCs w:val="32"/>
        </w:rPr>
        <w:t>2026</w:t>
      </w:r>
      <w:r w:rsidR="006B3CED">
        <w:rPr>
          <w:rFonts w:ascii="Times New Roman" w:eastAsia="宋体" w:hAnsiTheme="minorEastAsia" w:cs="Times New Roman" w:hint="eastAsia"/>
          <w:color w:val="auto"/>
          <w:szCs w:val="32"/>
        </w:rPr>
        <w:t>年度汉沽街物业管理服务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6B3CED" w:rsidRPr="006B3CED">
        <w:rPr>
          <w:rFonts w:ascii="Times New Roman" w:eastAsia="宋体" w:hAnsiTheme="minorEastAsia" w:cs="Times New Roman" w:hint="eastAsia"/>
          <w:color w:val="auto"/>
        </w:rPr>
        <w:t>天津市滨海新区人民政府汉沽街道办事处采购</w:t>
      </w:r>
      <w:r w:rsidR="006B3CED" w:rsidRPr="006B3CED">
        <w:rPr>
          <w:rFonts w:ascii="Times New Roman" w:eastAsia="宋体" w:hAnsiTheme="minorEastAsia" w:cs="Times New Roman" w:hint="eastAsia"/>
          <w:color w:val="auto"/>
        </w:rPr>
        <w:t>2026</w:t>
      </w:r>
      <w:r w:rsidR="006B3CED" w:rsidRPr="006B3CED">
        <w:rPr>
          <w:rFonts w:ascii="Times New Roman" w:eastAsia="宋体" w:hAnsiTheme="minorEastAsia" w:cs="Times New Roman" w:hint="eastAsia"/>
          <w:color w:val="auto"/>
        </w:rPr>
        <w:t>年度汉沽街物业管理服务项目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6B3CED" w:rsidRPr="006B3CED">
        <w:rPr>
          <w:rFonts w:ascii="Times New Roman" w:eastAsia="宋体" w:hAnsiTheme="minorEastAsia" w:cs="Times New Roman"/>
          <w:color w:val="auto"/>
        </w:rPr>
        <w:t>TJBH-2026-D-0042</w:t>
      </w:r>
    </w:p>
    <w:p w:rsidR="00577B4C" w:rsidRPr="005D38B8" w:rsidRDefault="003A2FCD" w:rsidP="006021BF">
      <w:pPr>
        <w:pStyle w:val="Default"/>
        <w:spacing w:line="360" w:lineRule="auto"/>
        <w:ind w:firstLineChars="200" w:firstLine="446"/>
        <w:jc w:val="both"/>
        <w:rPr>
          <w:rFonts w:ascii="Times New Roman" w:eastAsia="宋体" w:hAnsi="Times New Roman" w:cs="Times New Roman"/>
          <w:color w:val="auto"/>
        </w:rPr>
      </w:pPr>
      <w:r w:rsidRPr="005D38B8">
        <w:rPr>
          <w:rFonts w:ascii="Times New Roman" w:eastAsia="宋体" w:hAnsiTheme="minorEastAsia" w:cs="Times New Roman"/>
          <w:color w:val="auto"/>
        </w:rPr>
        <w:t>二、项目内容</w:t>
      </w:r>
    </w:p>
    <w:p w:rsidR="00577B4C" w:rsidRPr="005D38B8" w:rsidRDefault="003A2FCD" w:rsidP="006021BF">
      <w:pPr>
        <w:pStyle w:val="Default"/>
        <w:ind w:firstLineChars="196" w:firstLine="437"/>
        <w:rPr>
          <w:rFonts w:ascii="Times New Roman" w:eastAsia="宋体" w:hAnsi="Times New Roman"/>
          <w:color w:val="auto"/>
        </w:rPr>
      </w:pPr>
      <w:r w:rsidRPr="005D38B8">
        <w:rPr>
          <w:rFonts w:ascii="Times New Roman" w:eastAsia="宋体" w:hAnsiTheme="minorEastAsia" w:hint="eastAsia"/>
          <w:color w:val="auto"/>
        </w:rPr>
        <w:t>第一包：物业管理服务</w:t>
      </w:r>
      <w:r w:rsidRPr="005D38B8">
        <w:rPr>
          <w:rFonts w:ascii="Times New Roman" w:eastAsia="宋体" w:hAnsi="Times New Roman" w:hint="eastAsia"/>
          <w:color w:val="auto"/>
        </w:rPr>
        <w:t>1</w:t>
      </w:r>
      <w:r w:rsidRPr="005D38B8">
        <w:rPr>
          <w:rFonts w:ascii="Times New Roman" w:eastAsia="宋体" w:hAnsiTheme="minorEastAsia" w:hint="eastAsia"/>
          <w:color w:val="auto"/>
        </w:rPr>
        <w:t>项，合同履行期限</w:t>
      </w:r>
      <w:r w:rsidR="00DB10D3" w:rsidRPr="005D38B8">
        <w:rPr>
          <w:rFonts w:ascii="Times New Roman" w:eastAsia="宋体" w:hAnsiTheme="minorEastAsia" w:hint="eastAsia"/>
          <w:color w:val="auto"/>
        </w:rPr>
        <w:t>1</w:t>
      </w:r>
      <w:r w:rsidRPr="005D38B8">
        <w:rPr>
          <w:rFonts w:ascii="Times New Roman" w:eastAsia="宋体" w:hAnsiTheme="minorEastAsia" w:hint="eastAsia"/>
          <w:color w:val="auto"/>
        </w:rPr>
        <w:t>年。</w:t>
      </w:r>
    </w:p>
    <w:p w:rsidR="00577B4C" w:rsidRPr="005D38B8" w:rsidRDefault="003A2FCD" w:rsidP="006021BF">
      <w:pPr>
        <w:pStyle w:val="Default"/>
        <w:spacing w:line="360" w:lineRule="auto"/>
        <w:ind w:firstLineChars="200" w:firstLine="446"/>
        <w:jc w:val="both"/>
        <w:rPr>
          <w:rFonts w:ascii="Times New Roman" w:eastAsia="宋体" w:hAnsi="Times New Roman" w:cs="Times New Roman"/>
          <w:color w:val="auto"/>
        </w:rPr>
      </w:pPr>
      <w:r w:rsidRPr="005D38B8">
        <w:rPr>
          <w:rFonts w:ascii="Times New Roman" w:eastAsia="宋体" w:hAnsiTheme="minorEastAsia" w:cs="Times New Roman"/>
          <w:color w:val="auto"/>
        </w:rPr>
        <w:t>三、项目预算</w:t>
      </w:r>
    </w:p>
    <w:p w:rsidR="00577B4C" w:rsidRPr="005D38B8" w:rsidRDefault="003A2FCD" w:rsidP="006021BF">
      <w:pPr>
        <w:pStyle w:val="Default"/>
        <w:spacing w:line="360" w:lineRule="auto"/>
        <w:ind w:firstLineChars="200" w:firstLine="446"/>
        <w:jc w:val="both"/>
        <w:rPr>
          <w:rFonts w:ascii="Times New Roman" w:eastAsia="宋体" w:hAnsi="Times New Roman" w:cs="Times New Roman"/>
          <w:color w:val="auto"/>
        </w:rPr>
      </w:pPr>
      <w:r w:rsidRPr="005D38B8">
        <w:rPr>
          <w:rFonts w:ascii="Times New Roman" w:eastAsia="宋体" w:hAnsiTheme="minorEastAsia" w:cs="Times New Roman" w:hint="eastAsia"/>
          <w:color w:val="auto"/>
        </w:rPr>
        <w:t>第一包：</w:t>
      </w:r>
      <w:r w:rsidR="00DB10D3" w:rsidRPr="005D38B8">
        <w:rPr>
          <w:rFonts w:ascii="Times New Roman" w:eastAsia="宋体" w:hAnsiTheme="minorEastAsia" w:cs="Times New Roman" w:hint="eastAsia"/>
          <w:color w:val="auto"/>
        </w:rPr>
        <w:t>2330000</w:t>
      </w:r>
      <w:r w:rsidR="00AB72B2" w:rsidRPr="005D38B8">
        <w:rPr>
          <w:rFonts w:ascii="Times New Roman" w:eastAsia="宋体" w:hAnsiTheme="minorEastAsia" w:cs="Times New Roman" w:hint="eastAsia"/>
          <w:color w:val="auto"/>
        </w:rPr>
        <w:t>元。</w:t>
      </w:r>
    </w:p>
    <w:p w:rsidR="00577B4C" w:rsidRPr="005D38B8" w:rsidRDefault="003A2FCD" w:rsidP="006021BF">
      <w:pPr>
        <w:pStyle w:val="Default"/>
        <w:spacing w:line="360" w:lineRule="auto"/>
        <w:ind w:firstLineChars="200" w:firstLine="446"/>
        <w:jc w:val="both"/>
        <w:rPr>
          <w:rFonts w:ascii="Times New Roman" w:eastAsia="宋体" w:hAnsi="Times New Roman" w:cs="Times New Roman"/>
          <w:color w:val="auto"/>
        </w:rPr>
      </w:pPr>
      <w:r w:rsidRPr="005D38B8">
        <w:rPr>
          <w:rFonts w:ascii="Times New Roman" w:eastAsia="宋体" w:hAnsiTheme="minorEastAsia" w:cs="Times New Roman" w:hint="eastAsia"/>
          <w:color w:val="auto"/>
        </w:rPr>
        <w:t>四</w:t>
      </w:r>
      <w:r w:rsidRPr="005D38B8">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5D38B8">
        <w:rPr>
          <w:rFonts w:ascii="Times New Roman" w:eastAsia="宋体" w:hAnsiTheme="minorEastAsia" w:cs="Times New Roman"/>
          <w:color w:val="auto"/>
        </w:rPr>
        <w:t>（一）</w:t>
      </w:r>
      <w:r w:rsidRPr="005D38B8">
        <w:rPr>
          <w:rFonts w:ascii="Times New Roman" w:eastAsia="宋体" w:hAnsiTheme="minorEastAsia" w:cs="Times New Roman" w:hint="eastAsia"/>
          <w:color w:val="auto"/>
        </w:rPr>
        <w:t>供应商应具备独立法人</w:t>
      </w:r>
      <w:r w:rsidRPr="0042760F">
        <w:rPr>
          <w:rFonts w:ascii="Times New Roman" w:eastAsia="宋体" w:hAnsiTheme="minorEastAsia" w:cs="Times New Roman" w:hint="eastAsia"/>
          <w:color w:val="auto"/>
        </w:rPr>
        <w:t>资格。</w:t>
      </w:r>
    </w:p>
    <w:p w:rsidR="009C402C" w:rsidRPr="00DB10D3" w:rsidRDefault="003A2FCD" w:rsidP="009C402C">
      <w:pPr>
        <w:pStyle w:val="Default"/>
        <w:spacing w:line="360" w:lineRule="auto"/>
        <w:ind w:firstLineChars="200" w:firstLine="446"/>
        <w:rPr>
          <w:rFonts w:asciiTheme="minorEastAsia" w:eastAsiaTheme="minorEastAsia" w:hAnsiTheme="minorEastAsia"/>
        </w:rPr>
      </w:pPr>
      <w:r w:rsidRPr="00DB10D3">
        <w:rPr>
          <w:rFonts w:asciiTheme="minorEastAsia" w:eastAsiaTheme="minorEastAsia" w:hAnsiTheme="minorEastAsia" w:cs="Times New Roman" w:hint="eastAsia"/>
          <w:color w:val="auto"/>
        </w:rPr>
        <w:t>（二）</w:t>
      </w:r>
      <w:bookmarkStart w:id="1" w:name="OLE_LINK23"/>
      <w:bookmarkStart w:id="2" w:name="OLE_LINK24"/>
      <w:bookmarkStart w:id="3" w:name="OLE_LINK26"/>
      <w:bookmarkStart w:id="4" w:name="OLE_LINK27"/>
      <w:bookmarkStart w:id="5" w:name="OLE_LINK28"/>
      <w:bookmarkStart w:id="6" w:name="OLE_LINK32"/>
      <w:bookmarkStart w:id="7" w:name="OLE_LINK37"/>
      <w:bookmarkStart w:id="8" w:name="OLE_LINK39"/>
      <w:bookmarkStart w:id="9" w:name="OLE_LINK41"/>
      <w:bookmarkStart w:id="10" w:name="OLE_LINK43"/>
      <w:r w:rsidR="009C402C" w:rsidRPr="00DB10D3">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sidRPr="00DB10D3">
        <w:rPr>
          <w:rFonts w:asciiTheme="minorEastAsia" w:eastAsiaTheme="minorEastAsia" w:hAnsiTheme="minorEastAsia"/>
          <w:kern w:val="0"/>
          <w:sz w:val="24"/>
          <w:szCs w:val="24"/>
        </w:rPr>
        <w:t xml:space="preserve">1. </w:t>
      </w:r>
      <w:r w:rsidRPr="00DB10D3">
        <w:rPr>
          <w:rFonts w:asciiTheme="minorEastAsia" w:eastAsiaTheme="minorEastAsia" w:hAnsiTheme="minorEastAsia" w:hint="eastAsia"/>
          <w:kern w:val="0"/>
          <w:sz w:val="24"/>
          <w:szCs w:val="24"/>
        </w:rPr>
        <w:t>营业执照副本或事业单位法人证书或民办非企业单位登记证书</w:t>
      </w:r>
      <w:r>
        <w:rPr>
          <w:rFonts w:hint="eastAsia"/>
          <w:kern w:val="0"/>
          <w:sz w:val="24"/>
          <w:szCs w:val="24"/>
        </w:rPr>
        <w:t>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577B4C" w:rsidRPr="005D38B8" w:rsidRDefault="003A2FCD" w:rsidP="009C402C">
      <w:pPr>
        <w:pStyle w:val="Default"/>
        <w:spacing w:line="360" w:lineRule="auto"/>
        <w:ind w:firstLineChars="200" w:firstLine="446"/>
        <w:rPr>
          <w:rFonts w:ascii="Times New Roman" w:eastAsia="宋体" w:hAnsiTheme="minorEastAsia" w:cs="Times New Roman"/>
          <w:color w:val="auto"/>
        </w:rPr>
      </w:pPr>
      <w:r w:rsidRPr="005D38B8">
        <w:rPr>
          <w:rFonts w:ascii="Times New Roman" w:eastAsia="宋体" w:hAnsiTheme="minorEastAsia" w:cs="Times New Roman" w:hint="eastAsia"/>
          <w:color w:val="auto"/>
        </w:rPr>
        <w:lastRenderedPageBreak/>
        <w:t>（三）本项目不接受联合体投标。</w:t>
      </w:r>
    </w:p>
    <w:p w:rsidR="00577B4C" w:rsidRPr="005D38B8" w:rsidRDefault="003A2FCD" w:rsidP="006021BF">
      <w:pPr>
        <w:pStyle w:val="Default"/>
        <w:spacing w:line="360" w:lineRule="auto"/>
        <w:ind w:firstLineChars="200" w:firstLine="446"/>
        <w:rPr>
          <w:rFonts w:ascii="Times New Roman" w:eastAsia="宋体" w:hAnsi="Times New Roman" w:cs="Times New Roman"/>
          <w:color w:val="auto"/>
        </w:rPr>
      </w:pPr>
      <w:r w:rsidRPr="005D38B8">
        <w:rPr>
          <w:rFonts w:ascii="Times New Roman" w:eastAsia="宋体" w:hAnsiTheme="minorEastAsia" w:cs="Times New Roman" w:hint="eastAsia"/>
          <w:color w:val="auto"/>
        </w:rPr>
        <w:t>（四）本项目专门面向中小企业采购，提供《中小企业声明函》。</w:t>
      </w:r>
    </w:p>
    <w:p w:rsidR="00577B4C" w:rsidRPr="005D38B8" w:rsidRDefault="003A2FCD" w:rsidP="006021BF">
      <w:pPr>
        <w:pStyle w:val="Default"/>
        <w:spacing w:line="360" w:lineRule="auto"/>
        <w:ind w:firstLineChars="200" w:firstLine="446"/>
        <w:jc w:val="both"/>
        <w:rPr>
          <w:rFonts w:ascii="Times New Roman" w:eastAsia="宋体" w:hAnsi="Times New Roman" w:cs="Times New Roman"/>
          <w:color w:val="auto"/>
        </w:rPr>
      </w:pPr>
      <w:r w:rsidRPr="005D38B8">
        <w:rPr>
          <w:rFonts w:ascii="Times New Roman" w:eastAsia="宋体" w:hAnsiTheme="minorEastAsia" w:cs="Times New Roman" w:hint="eastAsia"/>
          <w:color w:val="auto"/>
        </w:rPr>
        <w:t>五</w:t>
      </w:r>
      <w:r w:rsidRPr="005D38B8">
        <w:rPr>
          <w:rFonts w:ascii="Times New Roman" w:eastAsia="宋体" w:hAnsiTheme="minorEastAsia" w:cs="Times New Roman"/>
          <w:color w:val="auto"/>
        </w:rPr>
        <w:t>、项目需要落实的政府采购政策</w:t>
      </w:r>
    </w:p>
    <w:p w:rsidR="00AB72B2" w:rsidRPr="005D38B8" w:rsidRDefault="00AB72B2" w:rsidP="00AB72B2">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5D38B8">
        <w:rPr>
          <w:rFonts w:ascii="Times New Roman" w:eastAsia="宋体" w:hAnsiTheme="minorEastAsia" w:cs="Times New Roman"/>
          <w:color w:val="auto"/>
        </w:rPr>
        <w:t>（一）</w:t>
      </w:r>
      <w:r w:rsidRPr="005D38B8">
        <w:rPr>
          <w:rFonts w:ascii="Times New Roman" w:eastAsia="宋体" w:hAnsiTheme="minorEastAsia" w:cs="Times New Roman" w:hint="eastAsia"/>
          <w:color w:val="auto"/>
        </w:rPr>
        <w:t>本项目专门面向中小企业采购</w:t>
      </w:r>
      <w:r w:rsidRPr="005D38B8">
        <w:rPr>
          <w:rFonts w:ascii="Times New Roman" w:eastAsia="宋体" w:hAnsiTheme="minorEastAsia" w:cs="Times New Roman"/>
          <w:color w:val="auto"/>
        </w:rPr>
        <w:t>。</w:t>
      </w:r>
    </w:p>
    <w:p w:rsidR="00577B4C" w:rsidRPr="005D38B8" w:rsidRDefault="003A2FCD" w:rsidP="006021BF">
      <w:pPr>
        <w:pStyle w:val="Default"/>
        <w:spacing w:line="360" w:lineRule="auto"/>
        <w:ind w:firstLineChars="200" w:firstLine="446"/>
        <w:rPr>
          <w:rFonts w:ascii="Times New Roman" w:eastAsia="宋体" w:hAnsi="Times New Roman" w:cs="Times New Roman"/>
          <w:color w:val="auto"/>
        </w:rPr>
      </w:pPr>
      <w:r w:rsidRPr="005D38B8">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5D38B8">
        <w:rPr>
          <w:rFonts w:ascii="Times New Roman" w:eastAsia="宋体" w:hAnsiTheme="minorEastAsia" w:cs="Times New Roman" w:hint="eastAsia"/>
          <w:color w:val="auto"/>
        </w:rPr>
        <w:t>（三）</w:t>
      </w:r>
      <w:r w:rsidRPr="005D38B8">
        <w:rPr>
          <w:rFonts w:ascii="Times New Roman" w:eastAsia="宋体" w:hAnsiTheme="minorEastAsia" w:cs="Times New Roman"/>
          <w:color w:val="auto"/>
        </w:rPr>
        <w:t>根据财政部、民政部、中国残疾人联合</w:t>
      </w:r>
      <w:r w:rsidRPr="0042760F">
        <w:rPr>
          <w:rFonts w:ascii="Times New Roman" w:eastAsia="宋体" w:hAnsiTheme="minorEastAsia" w:cs="Times New Roman"/>
          <w:color w:val="auto"/>
        </w:rPr>
        <w:t>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Pr="0001752D" w:rsidRDefault="00786679" w:rsidP="0001752D">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041D6C">
        <w:rPr>
          <w:rFonts w:ascii="Times New Roman" w:eastAsia="宋体" w:hAnsi="Times New Roman" w:cs="Times New Roman"/>
          <w:color w:val="auto"/>
        </w:rPr>
        <w:t>间：</w:t>
      </w:r>
      <w:r w:rsidR="009F4FAA" w:rsidRPr="00041D6C">
        <w:rPr>
          <w:rFonts w:ascii="Times New Roman" w:eastAsia="宋体" w:hAnsi="Times New Roman" w:cs="Times New Roman" w:hint="eastAsia"/>
          <w:color w:val="auto"/>
        </w:rPr>
        <w:t>2026</w:t>
      </w:r>
      <w:r w:rsidRPr="00041D6C">
        <w:rPr>
          <w:rFonts w:ascii="Times New Roman" w:eastAsia="宋体" w:hAnsi="Times New Roman" w:cs="Times New Roman" w:hint="eastAsia"/>
          <w:color w:val="auto"/>
        </w:rPr>
        <w:t>年</w:t>
      </w:r>
      <w:r w:rsidR="0001752D" w:rsidRPr="00041D6C">
        <w:rPr>
          <w:rFonts w:ascii="Times New Roman" w:eastAsia="宋体" w:hAnsi="Times New Roman" w:cs="Times New Roman" w:hint="eastAsia"/>
          <w:color w:val="auto"/>
        </w:rPr>
        <w:t>3</w:t>
      </w:r>
      <w:r w:rsidRPr="00041D6C">
        <w:rPr>
          <w:rFonts w:ascii="Times New Roman" w:eastAsia="宋体" w:hAnsi="Times New Roman" w:cs="Times New Roman" w:hint="eastAsia"/>
          <w:color w:val="auto"/>
        </w:rPr>
        <w:t>月</w:t>
      </w:r>
      <w:r w:rsidR="0001752D" w:rsidRPr="00041D6C">
        <w:rPr>
          <w:rFonts w:ascii="Times New Roman" w:eastAsia="宋体" w:hAnsi="Times New Roman" w:cs="Times New Roman" w:hint="eastAsia"/>
          <w:color w:val="auto"/>
        </w:rPr>
        <w:t>18</w:t>
      </w:r>
      <w:r w:rsidRPr="00041D6C">
        <w:rPr>
          <w:rFonts w:ascii="Times New Roman" w:eastAsia="宋体" w:hAnsi="Times New Roman" w:cs="Times New Roman" w:hint="eastAsia"/>
          <w:color w:val="auto"/>
        </w:rPr>
        <w:t>日至</w:t>
      </w:r>
      <w:r w:rsidR="009F4FAA" w:rsidRPr="00041D6C">
        <w:rPr>
          <w:rFonts w:ascii="Times New Roman" w:eastAsia="宋体" w:hAnsi="Times New Roman" w:cs="Times New Roman" w:hint="eastAsia"/>
          <w:color w:val="auto"/>
        </w:rPr>
        <w:t>2026</w:t>
      </w:r>
      <w:r w:rsidRPr="00041D6C">
        <w:rPr>
          <w:rFonts w:ascii="Times New Roman" w:eastAsia="宋体" w:hAnsi="Times New Roman" w:cs="Times New Roman" w:hint="eastAsia"/>
          <w:color w:val="auto"/>
        </w:rPr>
        <w:t>年</w:t>
      </w:r>
      <w:r w:rsidR="0001752D" w:rsidRPr="00041D6C">
        <w:rPr>
          <w:rFonts w:ascii="Times New Roman" w:eastAsia="宋体" w:hAnsi="Times New Roman" w:cs="Times New Roman" w:hint="eastAsia"/>
          <w:color w:val="auto"/>
        </w:rPr>
        <w:t>3</w:t>
      </w:r>
      <w:r w:rsidRPr="00041D6C">
        <w:rPr>
          <w:rFonts w:ascii="Times New Roman" w:eastAsia="宋体" w:hAnsi="Times New Roman" w:cs="Times New Roman" w:hint="eastAsia"/>
          <w:color w:val="auto"/>
        </w:rPr>
        <w:t>月</w:t>
      </w:r>
      <w:r w:rsidR="0001752D" w:rsidRPr="00041D6C">
        <w:rPr>
          <w:rFonts w:ascii="Times New Roman" w:eastAsia="宋体" w:hAnsi="Times New Roman" w:cs="Times New Roman" w:hint="eastAsia"/>
          <w:color w:val="auto"/>
        </w:rPr>
        <w:t>25</w:t>
      </w:r>
      <w:r w:rsidRPr="00041D6C">
        <w:rPr>
          <w:rFonts w:ascii="Times New Roman" w:eastAsia="宋体" w:hAnsi="Times New Roman" w:cs="Times New Roman" w:hint="eastAsia"/>
          <w:color w:val="auto"/>
        </w:rPr>
        <w:t>日，每日</w:t>
      </w:r>
      <w:r w:rsidRPr="00041D6C">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041D6C">
        <w:rPr>
          <w:rFonts w:ascii="Times New Roman" w:eastAsia="宋体" w:hAnsi="Times New Roman" w:cs="Times New Roman" w:hint="eastAsia"/>
          <w:color w:val="auto"/>
        </w:rPr>
        <w:t>2026</w:t>
      </w:r>
      <w:r w:rsidR="003A2FCD" w:rsidRPr="00041D6C">
        <w:rPr>
          <w:rFonts w:ascii="Times New Roman" w:eastAsia="宋体" w:hAnsi="Times New Roman" w:cs="Times New Roman"/>
          <w:color w:val="auto"/>
        </w:rPr>
        <w:t>年</w:t>
      </w:r>
      <w:r w:rsidR="0001752D" w:rsidRPr="00041D6C">
        <w:rPr>
          <w:rFonts w:ascii="Times New Roman" w:eastAsia="宋体" w:hAnsi="Times New Roman" w:cs="Times New Roman" w:hint="eastAsia"/>
          <w:color w:val="auto"/>
        </w:rPr>
        <w:t>3</w:t>
      </w:r>
      <w:r w:rsidR="003A2FCD" w:rsidRPr="00041D6C">
        <w:rPr>
          <w:rFonts w:ascii="Times New Roman" w:eastAsia="宋体" w:hAnsi="Times New Roman" w:cs="Times New Roman"/>
          <w:color w:val="auto"/>
        </w:rPr>
        <w:t>月</w:t>
      </w:r>
      <w:r w:rsidR="0001752D" w:rsidRPr="00041D6C">
        <w:rPr>
          <w:rFonts w:ascii="Times New Roman" w:eastAsia="宋体" w:hAnsi="Times New Roman" w:cs="Times New Roman" w:hint="eastAsia"/>
          <w:color w:val="auto"/>
        </w:rPr>
        <w:t>18</w:t>
      </w:r>
      <w:r w:rsidR="003A2FCD" w:rsidRPr="00041D6C">
        <w:rPr>
          <w:rFonts w:ascii="Times New Roman" w:eastAsia="宋体" w:hAnsi="Times New Roman" w:cs="Times New Roman"/>
          <w:color w:val="auto"/>
        </w:rPr>
        <w:t>日</w:t>
      </w:r>
      <w:r w:rsidR="003A2FCD" w:rsidRPr="00041D6C">
        <w:rPr>
          <w:rFonts w:ascii="Times New Roman" w:eastAsia="宋体" w:hAnsi="Times New Roman" w:cs="Times New Roman"/>
          <w:color w:val="auto"/>
        </w:rPr>
        <w:t>9:00</w:t>
      </w:r>
      <w:r w:rsidR="003A2FCD" w:rsidRPr="00041D6C">
        <w:rPr>
          <w:rFonts w:ascii="Times New Roman" w:eastAsia="宋体" w:hAnsi="Times New Roman" w:cs="Times New Roman"/>
          <w:color w:val="auto"/>
        </w:rPr>
        <w:t>至</w:t>
      </w:r>
      <w:r w:rsidR="003B1AA5" w:rsidRPr="00041D6C">
        <w:rPr>
          <w:rFonts w:ascii="Times New Roman" w:eastAsia="宋体" w:hAnsi="Times New Roman" w:cs="Times New Roman" w:hint="eastAsia"/>
          <w:color w:val="auto"/>
        </w:rPr>
        <w:t>202</w:t>
      </w:r>
      <w:r w:rsidR="00CB280F" w:rsidRPr="00041D6C">
        <w:rPr>
          <w:rFonts w:ascii="Times New Roman" w:eastAsia="宋体" w:hAnsi="Times New Roman" w:cs="Times New Roman" w:hint="eastAsia"/>
          <w:color w:val="auto"/>
        </w:rPr>
        <w:t>6</w:t>
      </w:r>
      <w:r w:rsidR="003A2FCD" w:rsidRPr="00041D6C">
        <w:rPr>
          <w:rFonts w:ascii="Times New Roman" w:eastAsia="宋体" w:hAnsi="Times New Roman" w:cs="Times New Roman"/>
          <w:color w:val="auto"/>
        </w:rPr>
        <w:t>年</w:t>
      </w:r>
      <w:r w:rsidR="0001752D" w:rsidRPr="00041D6C">
        <w:rPr>
          <w:rFonts w:ascii="Times New Roman" w:eastAsia="宋体" w:hAnsi="Times New Roman" w:cs="Times New Roman" w:hint="eastAsia"/>
          <w:color w:val="auto"/>
        </w:rPr>
        <w:t>4</w:t>
      </w:r>
      <w:r w:rsidR="003A2FCD" w:rsidRPr="00041D6C">
        <w:rPr>
          <w:rFonts w:ascii="Times New Roman" w:eastAsia="宋体" w:hAnsi="Times New Roman" w:cs="Times New Roman"/>
          <w:color w:val="auto"/>
        </w:rPr>
        <w:t>月</w:t>
      </w:r>
      <w:r w:rsidR="0001752D" w:rsidRPr="00041D6C">
        <w:rPr>
          <w:rFonts w:ascii="Times New Roman" w:eastAsia="宋体" w:hAnsi="Times New Roman" w:cs="Times New Roman" w:hint="eastAsia"/>
          <w:color w:val="auto"/>
        </w:rPr>
        <w:t>13</w:t>
      </w:r>
      <w:r w:rsidR="003A2FCD" w:rsidRPr="00041D6C">
        <w:rPr>
          <w:rFonts w:ascii="Times New Roman" w:eastAsia="宋体" w:hAnsi="Times New Roman" w:cs="Times New Roman"/>
          <w:color w:val="auto"/>
        </w:rPr>
        <w:t>日</w:t>
      </w:r>
      <w:r w:rsidR="003A2FCD" w:rsidRPr="00041D6C">
        <w:rPr>
          <w:rFonts w:ascii="Times New Roman" w:eastAsia="宋体" w:hAnsi="Times New Roman" w:cs="Times New Roman"/>
          <w:color w:val="auto"/>
        </w:rPr>
        <w:t>8:30</w:t>
      </w:r>
      <w:r w:rsidR="003A2FCD" w:rsidRPr="00041D6C">
        <w:rPr>
          <w:rFonts w:ascii="Times New Roman" w:eastAsia="宋体" w:hAnsi="Times New Roman" w:cs="Times New Roman"/>
          <w:color w:val="auto"/>
        </w:rPr>
        <w:t>，使用</w:t>
      </w:r>
      <w:r w:rsidR="008D2B2E" w:rsidRPr="00041D6C">
        <w:rPr>
          <w:rFonts w:ascii="Times New Roman" w:eastAsia="宋体" w:hAnsi="Times New Roman" w:cs="Times New Roman"/>
          <w:color w:val="auto"/>
        </w:rPr>
        <w:t>天津数字认证有限公司</w:t>
      </w:r>
      <w:r w:rsidR="003A2FCD" w:rsidRPr="00041D6C">
        <w:rPr>
          <w:rFonts w:ascii="Times New Roman" w:eastAsia="宋体" w:hAnsi="Times New Roman" w:cs="Times New Roman"/>
          <w:color w:val="auto"/>
        </w:rPr>
        <w:t>发出的</w:t>
      </w:r>
      <w:r w:rsidR="003A2FCD" w:rsidRPr="00041D6C">
        <w:rPr>
          <w:rFonts w:ascii="Times New Roman" w:eastAsia="宋体" w:hAnsi="Times New Roman" w:cs="Times New Roman"/>
          <w:color w:val="auto"/>
        </w:rPr>
        <w:t>CA</w:t>
      </w:r>
      <w:r w:rsidR="003A2FCD" w:rsidRPr="00041D6C">
        <w:rPr>
          <w:rFonts w:ascii="Times New Roman" w:eastAsia="宋体" w:hAnsi="Times New Roman" w:cs="Times New Roman"/>
          <w:color w:val="auto"/>
        </w:rPr>
        <w:t>数字证书（原天津市电子认证中心发出尚在有效期内的</w:t>
      </w:r>
      <w:r w:rsidR="003A2FCD" w:rsidRPr="00041D6C">
        <w:rPr>
          <w:rFonts w:ascii="Times New Roman" w:eastAsia="宋体" w:hAnsi="Times New Roman" w:cs="Times New Roman"/>
          <w:color w:val="auto"/>
        </w:rPr>
        <w:t>CA</w:t>
      </w:r>
      <w:r w:rsidR="003A2FCD" w:rsidRPr="00041D6C">
        <w:rPr>
          <w:rFonts w:ascii="Times New Roman" w:eastAsia="宋体" w:hAnsi="Times New Roman" w:cs="Times New Roman"/>
          <w:color w:val="auto"/>
        </w:rPr>
        <w:t>数字证书仍可使用</w:t>
      </w:r>
      <w:r w:rsidR="003A2FCD" w:rsidRPr="0042760F">
        <w:rPr>
          <w:rFonts w:ascii="Times New Roman" w:eastAsia="宋体" w:hAnsi="Times New Roman" w:cs="Times New Roman"/>
          <w:color w:val="auto"/>
        </w:rPr>
        <w:t>）</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w:t>
      </w:r>
      <w:r w:rsidRPr="00041D6C">
        <w:rPr>
          <w:rFonts w:ascii="Times New Roman" w:eastAsia="宋体" w:hAnsi="Times New Roman" w:cs="Times New Roman"/>
          <w:color w:val="auto"/>
        </w:rPr>
        <w:t>标</w:t>
      </w:r>
      <w:r w:rsidRPr="00041D6C">
        <w:rPr>
          <w:rFonts w:ascii="Times New Roman" w:eastAsia="宋体" w:hAnsi="Times New Roman" w:cs="Times New Roman" w:hint="eastAsia"/>
          <w:color w:val="auto"/>
        </w:rPr>
        <w:t>截止</w:t>
      </w:r>
      <w:r w:rsidRPr="00041D6C">
        <w:rPr>
          <w:rFonts w:ascii="Times New Roman" w:eastAsia="宋体" w:hAnsi="Times New Roman" w:cs="Times New Roman"/>
          <w:color w:val="auto"/>
        </w:rPr>
        <w:t>时间：</w:t>
      </w:r>
      <w:r w:rsidR="003B1AA5" w:rsidRPr="00041D6C">
        <w:rPr>
          <w:rFonts w:ascii="Times New Roman" w:eastAsia="宋体" w:hAnsi="Times New Roman" w:cs="Times New Roman" w:hint="eastAsia"/>
          <w:color w:val="auto"/>
        </w:rPr>
        <w:t>202</w:t>
      </w:r>
      <w:r w:rsidR="00CB280F" w:rsidRPr="00041D6C">
        <w:rPr>
          <w:rFonts w:ascii="Times New Roman" w:eastAsia="宋体" w:hAnsi="Times New Roman" w:cs="Times New Roman" w:hint="eastAsia"/>
          <w:color w:val="auto"/>
        </w:rPr>
        <w:t>6</w:t>
      </w:r>
      <w:r w:rsidRPr="00041D6C">
        <w:rPr>
          <w:rFonts w:ascii="Times New Roman" w:eastAsia="宋体" w:hAnsi="Times New Roman" w:cs="Times New Roman"/>
          <w:color w:val="auto"/>
        </w:rPr>
        <w:t>年</w:t>
      </w:r>
      <w:r w:rsidR="0001752D" w:rsidRPr="00041D6C">
        <w:rPr>
          <w:rFonts w:ascii="Times New Roman" w:eastAsia="宋体" w:hAnsi="Times New Roman" w:cs="Times New Roman" w:hint="eastAsia"/>
          <w:color w:val="auto"/>
        </w:rPr>
        <w:t>4</w:t>
      </w:r>
      <w:r w:rsidRPr="00041D6C">
        <w:rPr>
          <w:rFonts w:ascii="Times New Roman" w:eastAsia="宋体" w:hAnsi="Times New Roman" w:cs="Times New Roman"/>
          <w:color w:val="auto"/>
        </w:rPr>
        <w:t>月</w:t>
      </w:r>
      <w:r w:rsidR="0001752D" w:rsidRPr="00041D6C">
        <w:rPr>
          <w:rFonts w:ascii="Times New Roman" w:eastAsia="宋体" w:hAnsi="Times New Roman" w:cs="Times New Roman" w:hint="eastAsia"/>
          <w:color w:val="auto"/>
        </w:rPr>
        <w:t>13</w:t>
      </w:r>
      <w:r w:rsidRPr="00041D6C">
        <w:rPr>
          <w:rFonts w:ascii="Times New Roman" w:eastAsia="宋体" w:hAnsi="Times New Roman" w:cs="Times New Roman"/>
          <w:color w:val="auto"/>
        </w:rPr>
        <w:t>日</w:t>
      </w:r>
      <w:r w:rsidRPr="00041D6C">
        <w:rPr>
          <w:rFonts w:ascii="Times New Roman" w:eastAsia="宋体" w:hAnsi="Times New Roman" w:cs="Times New Roman"/>
          <w:color w:val="auto"/>
        </w:rPr>
        <w:t>8:30</w:t>
      </w:r>
      <w:r w:rsidRPr="00041D6C">
        <w:rPr>
          <w:rFonts w:ascii="Times New Roman" w:eastAsia="宋体" w:hAnsi="Times New Roman" w:cs="Times New Roman" w:hint="eastAsia"/>
          <w:color w:val="auto"/>
          <w:szCs w:val="21"/>
        </w:rPr>
        <w:t>。</w:t>
      </w:r>
      <w:r w:rsidRPr="00041D6C">
        <w:rPr>
          <w:rFonts w:ascii="Times New Roman" w:eastAsia="宋体" w:hAnsi="Times New Roman" w:cs="Times New Roman"/>
          <w:color w:val="auto"/>
        </w:rPr>
        <w:t>投标截止时间前</w:t>
      </w:r>
      <w:r w:rsidRPr="00041D6C">
        <w:rPr>
          <w:rFonts w:ascii="Times New Roman" w:eastAsia="宋体" w:hAnsi="Times New Roman" w:cs="Times New Roman" w:hint="eastAsia"/>
          <w:color w:val="auto"/>
        </w:rPr>
        <w:t>提交网上应答并上传加盖投标人电子签章的电子投标文件（</w:t>
      </w:r>
      <w:r w:rsidR="005C78DB" w:rsidRPr="00041D6C">
        <w:rPr>
          <w:rFonts w:ascii="Times New Roman" w:eastAsia="宋体" w:hAnsi="Times New Roman" w:cs="Times New Roman" w:hint="eastAsia"/>
          <w:color w:val="auto"/>
        </w:rPr>
        <w:t>以通过天津</w:t>
      </w:r>
      <w:r w:rsidR="005C78DB" w:rsidRPr="0042760F">
        <w:rPr>
          <w:rFonts w:ascii="Times New Roman" w:eastAsia="宋体" w:hAnsi="Times New Roman" w:cs="Times New Roman" w:hint="eastAsia"/>
          <w:color w:val="auto"/>
        </w:rPr>
        <w:t>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041D6C">
        <w:rPr>
          <w:rFonts w:ascii="Times New Roman" w:eastAsia="宋体" w:hAnsi="Times New Roman" w:cs="Times New Roman"/>
          <w:color w:val="auto"/>
        </w:rPr>
        <w:t>时间：</w:t>
      </w:r>
      <w:r w:rsidR="003B1AA5" w:rsidRPr="00041D6C">
        <w:rPr>
          <w:rFonts w:ascii="Times New Roman" w:eastAsia="宋体" w:hAnsi="Times New Roman" w:cs="Times New Roman" w:hint="eastAsia"/>
          <w:color w:val="auto"/>
        </w:rPr>
        <w:t>202</w:t>
      </w:r>
      <w:r w:rsidR="00CB280F" w:rsidRPr="00041D6C">
        <w:rPr>
          <w:rFonts w:ascii="Times New Roman" w:eastAsia="宋体" w:hAnsi="Times New Roman" w:cs="Times New Roman" w:hint="eastAsia"/>
          <w:color w:val="auto"/>
        </w:rPr>
        <w:t>6</w:t>
      </w:r>
      <w:r w:rsidRPr="00041D6C">
        <w:rPr>
          <w:rFonts w:ascii="Times New Roman" w:eastAsia="宋体" w:hAnsi="Times New Roman" w:cs="Times New Roman"/>
          <w:color w:val="auto"/>
        </w:rPr>
        <w:t>年</w:t>
      </w:r>
      <w:r w:rsidR="0001752D" w:rsidRPr="00041D6C">
        <w:rPr>
          <w:rFonts w:ascii="Times New Roman" w:eastAsia="宋体" w:hAnsi="Times New Roman" w:cs="Times New Roman" w:hint="eastAsia"/>
          <w:color w:val="auto"/>
        </w:rPr>
        <w:t>4</w:t>
      </w:r>
      <w:r w:rsidRPr="00041D6C">
        <w:rPr>
          <w:rFonts w:ascii="Times New Roman" w:eastAsia="宋体" w:hAnsi="Times New Roman" w:cs="Times New Roman"/>
          <w:color w:val="auto"/>
        </w:rPr>
        <w:t>月</w:t>
      </w:r>
      <w:r w:rsidR="0001752D" w:rsidRPr="00041D6C">
        <w:rPr>
          <w:rFonts w:ascii="Times New Roman" w:eastAsia="宋体" w:hAnsi="Times New Roman" w:cs="Times New Roman" w:hint="eastAsia"/>
          <w:color w:val="auto"/>
        </w:rPr>
        <w:t>13</w:t>
      </w:r>
      <w:r w:rsidRPr="00041D6C">
        <w:rPr>
          <w:rFonts w:ascii="Times New Roman" w:eastAsia="宋体" w:hAnsi="Times New Roman" w:cs="Times New Roman"/>
          <w:color w:val="auto"/>
        </w:rPr>
        <w:t>日</w:t>
      </w:r>
      <w:r w:rsidRPr="00041D6C">
        <w:rPr>
          <w:rFonts w:ascii="Times New Roman" w:eastAsia="宋体" w:hAnsi="Times New Roman" w:cs="Times New Roman"/>
          <w:color w:val="auto"/>
        </w:rPr>
        <w:t>8:30</w:t>
      </w:r>
      <w:r w:rsidRPr="00041D6C">
        <w:rPr>
          <w:rFonts w:ascii="Times New Roman" w:eastAsia="宋体" w:hAnsi="Times New Roman" w:cs="Times New Roman"/>
          <w:color w:val="auto"/>
        </w:rPr>
        <w:t>至</w:t>
      </w:r>
      <w:r w:rsidRPr="00041D6C">
        <w:rPr>
          <w:rFonts w:ascii="Times New Roman" w:eastAsia="宋体" w:hAnsi="Times New Roman" w:cs="Times New Roman"/>
          <w:color w:val="auto"/>
        </w:rPr>
        <w:t>9:</w:t>
      </w:r>
      <w:r w:rsidRPr="00041D6C">
        <w:rPr>
          <w:rFonts w:ascii="Times New Roman" w:eastAsia="宋体" w:hAnsi="Times New Roman" w:cs="Times New Roman" w:hint="eastAsia"/>
          <w:color w:val="auto"/>
        </w:rPr>
        <w:t>30</w:t>
      </w:r>
      <w:r w:rsidRPr="00041D6C">
        <w:rPr>
          <w:rFonts w:ascii="Times New Roman" w:eastAsia="宋体" w:hAnsi="Times New Roman" w:cs="Times New Roman"/>
          <w:color w:val="auto"/>
        </w:rPr>
        <w:t>完成开标解密的投标为有</w:t>
      </w:r>
      <w:r w:rsidRPr="0042760F">
        <w:rPr>
          <w:rFonts w:ascii="Times New Roman" w:eastAsia="宋体" w:hAnsi="Times New Roman" w:cs="Times New Roman"/>
          <w:color w:val="auto"/>
        </w:rPr>
        <w:t>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Pr="00041D6C">
        <w:rPr>
          <w:rFonts w:ascii="Times New Roman" w:eastAsia="宋体" w:hAnsi="Times New Roman" w:cs="Times New Roman"/>
          <w:color w:val="auto"/>
        </w:rPr>
        <w:t>：</w:t>
      </w:r>
      <w:r w:rsidR="003B1AA5" w:rsidRPr="00041D6C">
        <w:rPr>
          <w:rFonts w:ascii="Times New Roman" w:eastAsia="宋体" w:hAnsi="Times New Roman" w:cs="Times New Roman" w:hint="eastAsia"/>
          <w:color w:val="auto"/>
        </w:rPr>
        <w:t>20</w:t>
      </w:r>
      <w:r w:rsidR="00CB280F" w:rsidRPr="00041D6C">
        <w:rPr>
          <w:rFonts w:ascii="Times New Roman" w:eastAsia="宋体" w:hAnsi="Times New Roman" w:cs="Times New Roman" w:hint="eastAsia"/>
          <w:color w:val="auto"/>
        </w:rPr>
        <w:t>26</w:t>
      </w:r>
      <w:r w:rsidRPr="00041D6C">
        <w:rPr>
          <w:rFonts w:ascii="Times New Roman" w:eastAsia="宋体" w:hAnsi="Times New Roman" w:cs="Times New Roman"/>
          <w:color w:val="auto"/>
        </w:rPr>
        <w:t>年</w:t>
      </w:r>
      <w:r w:rsidR="0001752D" w:rsidRPr="00041D6C">
        <w:rPr>
          <w:rFonts w:ascii="Times New Roman" w:eastAsia="宋体" w:hAnsi="Times New Roman" w:cs="Times New Roman" w:hint="eastAsia"/>
          <w:color w:val="auto"/>
        </w:rPr>
        <w:t>4</w:t>
      </w:r>
      <w:r w:rsidRPr="00041D6C">
        <w:rPr>
          <w:rFonts w:ascii="Times New Roman" w:eastAsia="宋体" w:hAnsi="Times New Roman" w:cs="Times New Roman"/>
          <w:color w:val="auto"/>
        </w:rPr>
        <w:t>月</w:t>
      </w:r>
      <w:r w:rsidR="0001752D" w:rsidRPr="00041D6C">
        <w:rPr>
          <w:rFonts w:ascii="Times New Roman" w:eastAsia="宋体" w:hAnsi="Times New Roman" w:cs="Times New Roman" w:hint="eastAsia"/>
          <w:color w:val="auto"/>
        </w:rPr>
        <w:t>13</w:t>
      </w:r>
      <w:r w:rsidRPr="00041D6C">
        <w:rPr>
          <w:rFonts w:ascii="Times New Roman" w:eastAsia="宋体" w:hAnsi="Times New Roman" w:cs="Times New Roman"/>
          <w:color w:val="auto"/>
        </w:rPr>
        <w:t>日</w:t>
      </w:r>
      <w:r w:rsidRPr="00041D6C">
        <w:rPr>
          <w:rFonts w:ascii="Times New Roman" w:eastAsia="宋体" w:hAnsi="Times New Roman" w:cs="Times New Roman"/>
          <w:color w:val="auto"/>
        </w:rPr>
        <w:t>9:</w:t>
      </w:r>
      <w:r w:rsidRPr="00041D6C">
        <w:rPr>
          <w:rFonts w:ascii="Times New Roman" w:eastAsia="宋体" w:hAnsi="Times New Roman" w:cs="Times New Roman" w:hint="eastAsia"/>
          <w:color w:val="auto"/>
        </w:rPr>
        <w:t>30</w:t>
      </w:r>
      <w:r w:rsidRPr="00041D6C">
        <w:rPr>
          <w:rFonts w:ascii="Times New Roman" w:eastAsia="宋体" w:hAnsi="Times New Roman" w:cs="Times New Roman"/>
          <w:color w:val="auto"/>
        </w:rPr>
        <w:t>至</w:t>
      </w:r>
      <w:r w:rsidRPr="00041D6C">
        <w:rPr>
          <w:rFonts w:ascii="Times New Roman" w:eastAsia="宋体" w:hAnsi="Times New Roman" w:cs="Times New Roman"/>
          <w:color w:val="auto"/>
        </w:rPr>
        <w:t>12:00</w:t>
      </w:r>
      <w:r w:rsidRPr="00041D6C">
        <w:rPr>
          <w:rFonts w:ascii="Times New Roman" w:eastAsia="宋体" w:hAnsi="Times New Roman" w:cs="Times New Roman"/>
          <w:color w:val="auto"/>
        </w:rPr>
        <w:t>。</w:t>
      </w:r>
      <w:r w:rsidRPr="00041D6C">
        <w:rPr>
          <w:rFonts w:ascii="Times New Roman" w:eastAsia="宋体" w:hAnsi="Times New Roman" w:cs="Times New Roman" w:hint="eastAsia"/>
          <w:color w:val="auto"/>
        </w:rPr>
        <w:t>投标人可在规定时间内使用</w:t>
      </w:r>
      <w:r w:rsidR="008D2B2E" w:rsidRPr="00041D6C">
        <w:rPr>
          <w:rFonts w:ascii="Times New Roman" w:eastAsia="宋体" w:hAnsi="Times New Roman" w:cs="Times New Roman" w:hint="eastAsia"/>
          <w:color w:val="auto"/>
        </w:rPr>
        <w:t>天津数字认证有限公司</w:t>
      </w:r>
      <w:r w:rsidRPr="00041D6C">
        <w:rPr>
          <w:rFonts w:ascii="Times New Roman" w:eastAsia="宋体" w:hAnsi="Times New Roman" w:cs="Times New Roman" w:hint="eastAsia"/>
          <w:color w:val="auto"/>
        </w:rPr>
        <w:t>发出的</w:t>
      </w:r>
      <w:r w:rsidRPr="00041D6C">
        <w:rPr>
          <w:rFonts w:ascii="Times New Roman" w:eastAsia="宋体" w:hAnsi="Times New Roman" w:cs="Times New Roman" w:hint="eastAsia"/>
          <w:color w:val="auto"/>
        </w:rPr>
        <w:t>CA</w:t>
      </w:r>
      <w:r w:rsidRPr="00041D6C">
        <w:rPr>
          <w:rFonts w:ascii="Times New Roman" w:eastAsia="宋体" w:hAnsi="Times New Roman" w:cs="Times New Roman" w:hint="eastAsia"/>
          <w:color w:val="auto"/>
        </w:rPr>
        <w:t>数字证书（原天津市电子认证中心</w:t>
      </w:r>
      <w:r w:rsidRPr="0042760F">
        <w:rPr>
          <w:rFonts w:ascii="Times New Roman" w:eastAsia="宋体" w:hAnsi="Times New Roman" w:cs="Times New Roman" w:hint="eastAsia"/>
          <w:color w:val="auto"/>
        </w:rPr>
        <w:t>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D07C9F" w:rsidRPr="00D07C9F">
        <w:rPr>
          <w:rFonts w:ascii="Times New Roman" w:eastAsia="宋体" w:hAnsi="Times New Roman" w:cs="Times New Roman" w:hint="eastAsia"/>
          <w:color w:val="auto"/>
        </w:rPr>
        <w:t>天津市滨海新区人民政府汉沽街道办事处</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D07C9F" w:rsidRPr="00D07C9F">
        <w:rPr>
          <w:rFonts w:ascii="Times New Roman" w:eastAsia="宋体" w:hAnsi="Times New Roman" w:cs="Times New Roman" w:hint="eastAsia"/>
          <w:color w:val="auto"/>
        </w:rPr>
        <w:t>天津市滨海新区汉沽滨河路</w:t>
      </w:r>
      <w:r w:rsidR="00D07C9F" w:rsidRPr="00D07C9F">
        <w:rPr>
          <w:rFonts w:ascii="Times New Roman" w:eastAsia="宋体" w:hAnsi="Times New Roman" w:cs="Times New Roman" w:hint="eastAsia"/>
          <w:color w:val="auto"/>
        </w:rPr>
        <w:t>10</w:t>
      </w:r>
      <w:r w:rsidR="00D07C9F" w:rsidRPr="00D07C9F">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D07C9F" w:rsidRPr="00D07C9F">
        <w:rPr>
          <w:rFonts w:ascii="Times New Roman" w:eastAsia="宋体" w:hAnsi="Times New Roman" w:cs="Times New Roman" w:hint="eastAsia"/>
          <w:color w:val="auto"/>
        </w:rPr>
        <w:t>张忠良</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D07C9F">
        <w:rPr>
          <w:rFonts w:ascii="Times New Roman" w:eastAsia="宋体" w:hAnsi="Times New Roman" w:cs="Times New Roman" w:hint="eastAsia"/>
          <w:color w:val="auto"/>
        </w:rPr>
        <w:t>022-</w:t>
      </w:r>
      <w:r w:rsidR="00D07C9F" w:rsidRPr="00D07C9F">
        <w:rPr>
          <w:rFonts w:ascii="Times New Roman" w:eastAsia="宋体" w:hAnsi="Times New Roman" w:cs="Times New Roman"/>
          <w:color w:val="auto"/>
        </w:rPr>
        <w:t>25686533</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D07C9F" w:rsidRPr="00D07C9F">
        <w:rPr>
          <w:rFonts w:ascii="Times New Roman" w:eastAsia="宋体" w:hAnsi="Times New Roman" w:cs="Times New Roman" w:hint="eastAsia"/>
          <w:color w:val="auto"/>
        </w:rPr>
        <w:t>天津市滨海新区人民政府汉沽街道办事处综合办</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D07C9F" w:rsidRPr="00D07C9F">
        <w:rPr>
          <w:rFonts w:ascii="Times New Roman" w:eastAsia="宋体" w:hAnsi="Times New Roman" w:cs="Times New Roman" w:hint="eastAsia"/>
          <w:color w:val="auto"/>
        </w:rPr>
        <w:t>殷倩</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Pr="00F65BCB">
        <w:rPr>
          <w:rFonts w:ascii="Times New Roman" w:eastAsia="宋体" w:hAnsi="Times New Roman" w:cs="Times New Roman" w:hint="eastAsia"/>
          <w:color w:val="auto"/>
        </w:rPr>
        <w:t>联系方式：</w:t>
      </w:r>
      <w:r w:rsidR="00D07C9F" w:rsidRPr="00D07C9F">
        <w:rPr>
          <w:rFonts w:ascii="Times New Roman" w:eastAsia="宋体" w:hAnsi="Times New Roman" w:cs="Times New Roman"/>
          <w:color w:val="auto"/>
        </w:rPr>
        <w:t>13678871360</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D07C9F" w:rsidRPr="00D07C9F">
        <w:rPr>
          <w:rFonts w:ascii="Times New Roman" w:eastAsia="宋体" w:hAnsi="Times New Roman" w:cs="Times New Roman" w:hint="eastAsia"/>
          <w:color w:val="auto"/>
        </w:rPr>
        <w:t>天津市滨海新区汉沽滨河路</w:t>
      </w:r>
      <w:r w:rsidR="00D07C9F" w:rsidRPr="00D07C9F">
        <w:rPr>
          <w:rFonts w:ascii="Times New Roman" w:eastAsia="宋体" w:hAnsi="Times New Roman" w:cs="Times New Roman" w:hint="eastAsia"/>
          <w:color w:val="auto"/>
        </w:rPr>
        <w:t>10</w:t>
      </w:r>
      <w:r w:rsidR="00D07C9F" w:rsidRPr="00D07C9F">
        <w:rPr>
          <w:rFonts w:ascii="Times New Roman" w:eastAsia="宋体" w:hAnsi="Times New Roman" w:cs="Times New Roman" w:hint="eastAsia"/>
          <w:color w:val="auto"/>
        </w:rPr>
        <w:t>号</w:t>
      </w:r>
    </w:p>
    <w:p w:rsidR="00577B4C" w:rsidRPr="00D07C9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w:t>
      </w:r>
      <w:r w:rsidRPr="00D07C9F">
        <w:rPr>
          <w:rFonts w:ascii="Times New Roman" w:eastAsia="宋体" w:hAnsi="Times New Roman" w:cs="Times New Roman" w:hint="eastAsia"/>
          <w:color w:val="auto"/>
        </w:rPr>
        <w:t>购人、天津市滨海新区政府采购中心未在规定期限内</w:t>
      </w:r>
      <w:proofErr w:type="gramStart"/>
      <w:r w:rsidRPr="00D07C9F">
        <w:rPr>
          <w:rFonts w:ascii="Times New Roman" w:eastAsia="宋体" w:hAnsi="Times New Roman" w:cs="Times New Roman" w:hint="eastAsia"/>
          <w:color w:val="auto"/>
        </w:rPr>
        <w:t>作出</w:t>
      </w:r>
      <w:proofErr w:type="gramEnd"/>
      <w:r w:rsidRPr="00D07C9F">
        <w:rPr>
          <w:rFonts w:ascii="Times New Roman" w:eastAsia="宋体" w:hAnsi="Times New Roman" w:cs="Times New Roman" w:hint="eastAsia"/>
          <w:color w:val="auto"/>
        </w:rPr>
        <w:t>答复的，供应商可以在质疑答复期满后</w:t>
      </w:r>
      <w:r w:rsidRPr="00D07C9F">
        <w:rPr>
          <w:rFonts w:ascii="Times New Roman" w:eastAsia="宋体" w:hAnsi="Times New Roman" w:cs="Times New Roman" w:hint="eastAsia"/>
          <w:color w:val="auto"/>
        </w:rPr>
        <w:t>15</w:t>
      </w:r>
      <w:r w:rsidRPr="00D07C9F">
        <w:rPr>
          <w:rFonts w:ascii="Times New Roman" w:eastAsia="宋体" w:hAnsi="Times New Roman" w:cs="Times New Roman" w:hint="eastAsia"/>
          <w:color w:val="auto"/>
        </w:rPr>
        <w:t>个工作日内，向</w:t>
      </w:r>
      <w:r w:rsidRPr="00D07C9F">
        <w:rPr>
          <w:rFonts w:ascii="Times New Roman" w:eastAsia="宋体" w:hAnsi="Times New Roman" w:cs="Times New Roman"/>
          <w:color w:val="auto"/>
        </w:rPr>
        <w:t>天津市</w:t>
      </w:r>
      <w:r w:rsidRPr="00D07C9F">
        <w:rPr>
          <w:rFonts w:ascii="Times New Roman" w:eastAsia="宋体" w:hAnsi="Times New Roman" w:cs="Times New Roman" w:hint="eastAsia"/>
          <w:color w:val="auto"/>
        </w:rPr>
        <w:t>滨海新区</w:t>
      </w:r>
      <w:r w:rsidRPr="00D07C9F">
        <w:rPr>
          <w:rFonts w:ascii="Times New Roman" w:eastAsia="宋体" w:hAnsi="Times New Roman" w:cs="Times New Roman"/>
          <w:color w:val="auto"/>
        </w:rPr>
        <w:t>财政局</w:t>
      </w:r>
      <w:r w:rsidRPr="00D07C9F">
        <w:rPr>
          <w:rFonts w:ascii="Times New Roman" w:eastAsia="宋体" w:hAnsi="Times New Roman" w:cs="Times New Roman" w:hint="eastAsia"/>
          <w:color w:val="auto"/>
        </w:rPr>
        <w:t>政府采购办公室提出投诉，逾期不予受理。</w:t>
      </w:r>
    </w:p>
    <w:p w:rsidR="00577B4C" w:rsidRPr="00D07C9F" w:rsidRDefault="003A2FCD" w:rsidP="006021BF">
      <w:pPr>
        <w:pStyle w:val="Default"/>
        <w:spacing w:line="360" w:lineRule="auto"/>
        <w:ind w:firstLineChars="200" w:firstLine="446"/>
        <w:jc w:val="both"/>
        <w:rPr>
          <w:rFonts w:ascii="Times New Roman" w:eastAsia="宋体" w:hAnsi="Times New Roman" w:cs="Times New Roman"/>
          <w:color w:val="auto"/>
        </w:rPr>
      </w:pPr>
      <w:r w:rsidRPr="00D07C9F">
        <w:rPr>
          <w:rFonts w:ascii="Times New Roman" w:eastAsia="宋体" w:hAnsi="Times New Roman" w:cs="Times New Roman"/>
          <w:color w:val="auto"/>
        </w:rPr>
        <w:t>十</w:t>
      </w:r>
      <w:r w:rsidRPr="00D07C9F">
        <w:rPr>
          <w:rFonts w:ascii="Times New Roman" w:eastAsia="宋体" w:hAnsi="Times New Roman" w:cs="Times New Roman" w:hint="eastAsia"/>
          <w:color w:val="auto"/>
        </w:rPr>
        <w:t>三</w:t>
      </w:r>
      <w:r w:rsidRPr="00D07C9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01752D"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01752D">
        <w:rPr>
          <w:rFonts w:ascii="Times New Roman" w:eastAsia="宋体" w:hAnsi="Times New Roman" w:cs="Times New Roman" w:hint="eastAsia"/>
          <w:color w:val="auto"/>
        </w:rPr>
        <w:lastRenderedPageBreak/>
        <w:t>2026</w:t>
      </w:r>
      <w:r w:rsidR="003A2FCD" w:rsidRPr="0001752D">
        <w:rPr>
          <w:rFonts w:ascii="Times New Roman" w:eastAsia="宋体" w:hAnsi="Times New Roman" w:cs="Times New Roman"/>
          <w:color w:val="auto"/>
        </w:rPr>
        <w:t>年</w:t>
      </w:r>
      <w:r w:rsidR="0001752D" w:rsidRPr="0001752D">
        <w:rPr>
          <w:rFonts w:ascii="Times New Roman" w:eastAsia="宋体" w:hAnsi="Times New Roman" w:cs="Times New Roman" w:hint="eastAsia"/>
          <w:color w:val="auto"/>
        </w:rPr>
        <w:t>3</w:t>
      </w:r>
      <w:r w:rsidR="003A2FCD" w:rsidRPr="0001752D">
        <w:rPr>
          <w:rFonts w:ascii="Times New Roman" w:eastAsia="宋体" w:hAnsi="Times New Roman" w:cs="Times New Roman"/>
          <w:color w:val="auto"/>
        </w:rPr>
        <w:t>月</w:t>
      </w:r>
      <w:r w:rsidR="0001752D" w:rsidRPr="0001752D">
        <w:rPr>
          <w:rFonts w:ascii="Times New Roman" w:eastAsia="宋体" w:hAnsi="Times New Roman" w:cs="Times New Roman" w:hint="eastAsia"/>
          <w:color w:val="auto"/>
        </w:rPr>
        <w:t>18</w:t>
      </w:r>
      <w:r w:rsidR="003A2FCD" w:rsidRPr="0001752D">
        <w:rPr>
          <w:rFonts w:ascii="Times New Roman" w:eastAsia="宋体" w:hAnsi="Times New Roman" w:cs="Times New Roman"/>
          <w:color w:val="auto"/>
        </w:rPr>
        <w:t>日</w:t>
      </w:r>
      <w:r w:rsidR="003A2FCD" w:rsidRPr="0001752D">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AD3AF7" w:rsidRDefault="003A2FCD" w:rsidP="006021BF">
      <w:pPr>
        <w:autoSpaceDE w:val="0"/>
        <w:autoSpaceDN w:val="0"/>
        <w:adjustRightInd w:val="0"/>
        <w:spacing w:line="360" w:lineRule="auto"/>
        <w:ind w:firstLineChars="200" w:firstLine="446"/>
        <w:rPr>
          <w:sz w:val="24"/>
        </w:rPr>
      </w:pPr>
      <w:r w:rsidRPr="00AD3AF7">
        <w:rPr>
          <w:sz w:val="24"/>
        </w:rPr>
        <w:t xml:space="preserve">1. </w:t>
      </w:r>
      <w:r w:rsidRPr="00AD3AF7">
        <w:rPr>
          <w:rFonts w:hAnsiTheme="minorEastAsia"/>
          <w:sz w:val="24"/>
        </w:rPr>
        <w:t>时间要求：</w:t>
      </w:r>
      <w:r w:rsidRPr="00AD3AF7">
        <w:rPr>
          <w:rFonts w:hAnsiTheme="minorEastAsia" w:hint="eastAsia"/>
          <w:sz w:val="24"/>
        </w:rPr>
        <w:t>合同规定的服务起始之日起</w:t>
      </w:r>
      <w:r w:rsidR="00AD3AF7" w:rsidRPr="00AD3AF7">
        <w:rPr>
          <w:rFonts w:hint="eastAsia"/>
          <w:sz w:val="24"/>
        </w:rPr>
        <w:t>一年</w:t>
      </w:r>
      <w:r w:rsidRPr="00AD3AF7">
        <w:rPr>
          <w:rFonts w:hAnsiTheme="minorEastAsia" w:hint="eastAsia"/>
          <w:sz w:val="24"/>
        </w:rPr>
        <w:t>的服务期，签订合同之日起</w:t>
      </w:r>
      <w:r w:rsidR="00AD3AF7" w:rsidRPr="00AD3AF7">
        <w:rPr>
          <w:rFonts w:hint="eastAsia"/>
          <w:sz w:val="24"/>
        </w:rPr>
        <w:t>5</w:t>
      </w:r>
      <w:r w:rsidRPr="00AD3AF7">
        <w:rPr>
          <w:rFonts w:hAnsiTheme="minorEastAsia" w:hint="eastAsia"/>
          <w:sz w:val="24"/>
        </w:rPr>
        <w:t>日内物业人员进场服务</w:t>
      </w:r>
      <w:r w:rsidRPr="00AD3AF7">
        <w:rPr>
          <w:rFonts w:hAnsiTheme="minorEastAsia"/>
          <w:sz w:val="24"/>
        </w:rPr>
        <w:t>（特殊情况以合同为准）。</w:t>
      </w:r>
    </w:p>
    <w:p w:rsidR="00577B4C" w:rsidRPr="00AD3AF7" w:rsidRDefault="003A2FCD" w:rsidP="006021BF">
      <w:pPr>
        <w:autoSpaceDE w:val="0"/>
        <w:autoSpaceDN w:val="0"/>
        <w:adjustRightInd w:val="0"/>
        <w:spacing w:line="360" w:lineRule="auto"/>
        <w:ind w:firstLineChars="200" w:firstLine="446"/>
        <w:rPr>
          <w:sz w:val="24"/>
        </w:rPr>
      </w:pPr>
      <w:r w:rsidRPr="00AD3AF7">
        <w:rPr>
          <w:sz w:val="24"/>
        </w:rPr>
        <w:t xml:space="preserve">2. </w:t>
      </w:r>
      <w:r w:rsidRPr="00AD3AF7">
        <w:rPr>
          <w:rFonts w:hAnsiTheme="minorEastAsia"/>
          <w:sz w:val="24"/>
        </w:rPr>
        <w:t>服务地点：</w:t>
      </w:r>
      <w:r w:rsidR="00AD3AF7" w:rsidRPr="00AD3AF7">
        <w:rPr>
          <w:rFonts w:hAnsiTheme="minorEastAsia" w:hint="eastAsia"/>
          <w:sz w:val="24"/>
        </w:rPr>
        <w:t>汉沽街道办事处、文化活动中心、东横街</w:t>
      </w:r>
      <w:r w:rsidR="00AD3AF7" w:rsidRPr="00AD3AF7">
        <w:rPr>
          <w:rFonts w:hAnsiTheme="minorEastAsia" w:hint="eastAsia"/>
          <w:sz w:val="24"/>
        </w:rPr>
        <w:t>18</w:t>
      </w:r>
      <w:r w:rsidR="00AD3AF7" w:rsidRPr="00AD3AF7">
        <w:rPr>
          <w:rFonts w:hAnsiTheme="minorEastAsia" w:hint="eastAsia"/>
          <w:sz w:val="24"/>
        </w:rPr>
        <w:t>号和大田村</w:t>
      </w:r>
      <w:r w:rsidR="00AD3AF7" w:rsidRPr="00AD3AF7">
        <w:rPr>
          <w:rFonts w:hAnsiTheme="minorEastAsia" w:hint="eastAsia"/>
          <w:sz w:val="24"/>
        </w:rPr>
        <w:t>2</w:t>
      </w:r>
      <w:r w:rsidR="00AD3AF7" w:rsidRPr="00AD3AF7">
        <w:rPr>
          <w:rFonts w:hAnsiTheme="minorEastAsia" w:hint="eastAsia"/>
          <w:sz w:val="24"/>
        </w:rPr>
        <w:t>号</w:t>
      </w:r>
      <w:r w:rsidRPr="00AD3AF7">
        <w:rPr>
          <w:rFonts w:hAnsiTheme="minorEastAsia"/>
          <w:sz w:val="24"/>
        </w:rPr>
        <w:t>（特殊情况以合同为准）。</w:t>
      </w:r>
    </w:p>
    <w:p w:rsidR="00577B4C" w:rsidRPr="0001752D" w:rsidRDefault="003A2FCD" w:rsidP="006021BF">
      <w:pPr>
        <w:autoSpaceDE w:val="0"/>
        <w:autoSpaceDN w:val="0"/>
        <w:adjustRightInd w:val="0"/>
        <w:spacing w:line="360" w:lineRule="auto"/>
        <w:ind w:firstLineChars="200" w:firstLine="446"/>
        <w:rPr>
          <w:sz w:val="24"/>
        </w:rPr>
      </w:pPr>
      <w:r w:rsidRPr="0001752D">
        <w:rPr>
          <w:rFonts w:hAnsiTheme="minorEastAsia"/>
          <w:sz w:val="24"/>
        </w:rPr>
        <w:t>（</w:t>
      </w:r>
      <w:r w:rsidRPr="0001752D">
        <w:rPr>
          <w:rFonts w:hAnsiTheme="minorEastAsia" w:hint="eastAsia"/>
          <w:sz w:val="24"/>
        </w:rPr>
        <w:t>三</w:t>
      </w:r>
      <w:r w:rsidRPr="0001752D">
        <w:rPr>
          <w:rFonts w:hAnsiTheme="minorEastAsia"/>
          <w:sz w:val="24"/>
        </w:rPr>
        <w:t>）付款方式</w:t>
      </w:r>
    </w:p>
    <w:p w:rsidR="00AD3AF7" w:rsidRPr="0001752D" w:rsidRDefault="00AD3AF7" w:rsidP="00AD3AF7">
      <w:pPr>
        <w:autoSpaceDE w:val="0"/>
        <w:autoSpaceDN w:val="0"/>
        <w:adjustRightInd w:val="0"/>
        <w:spacing w:line="360" w:lineRule="auto"/>
        <w:ind w:firstLineChars="200" w:firstLine="446"/>
        <w:rPr>
          <w:rFonts w:hAnsiTheme="minorEastAsia"/>
          <w:sz w:val="24"/>
        </w:rPr>
      </w:pPr>
      <w:r w:rsidRPr="0001752D">
        <w:rPr>
          <w:rFonts w:hAnsiTheme="minorEastAsia" w:hint="eastAsia"/>
          <w:sz w:val="24"/>
        </w:rPr>
        <w:t>每季度按照考核成绩确定应付服务费金额，每季度支付上一季度服务费（具体时间以合同约定为准）。</w:t>
      </w:r>
    </w:p>
    <w:p w:rsidR="00577B4C" w:rsidRPr="0001752D" w:rsidRDefault="003A2FCD" w:rsidP="006021BF">
      <w:pPr>
        <w:autoSpaceDE w:val="0"/>
        <w:autoSpaceDN w:val="0"/>
        <w:adjustRightInd w:val="0"/>
        <w:spacing w:line="360" w:lineRule="auto"/>
        <w:ind w:firstLineChars="200" w:firstLine="446"/>
        <w:rPr>
          <w:sz w:val="24"/>
        </w:rPr>
      </w:pPr>
      <w:r w:rsidRPr="0001752D">
        <w:rPr>
          <w:rFonts w:hAnsiTheme="minorEastAsia"/>
          <w:sz w:val="24"/>
        </w:rPr>
        <w:t>（</w:t>
      </w:r>
      <w:r w:rsidRPr="0001752D">
        <w:rPr>
          <w:rFonts w:hAnsiTheme="minorEastAsia" w:hint="eastAsia"/>
          <w:sz w:val="24"/>
        </w:rPr>
        <w:t>四</w:t>
      </w:r>
      <w:r w:rsidRPr="0001752D">
        <w:rPr>
          <w:rFonts w:hAnsiTheme="minorEastAsia"/>
          <w:sz w:val="24"/>
        </w:rPr>
        <w:t>）投标保证金和履约保证金</w:t>
      </w:r>
    </w:p>
    <w:p w:rsidR="00577B4C" w:rsidRPr="0001752D" w:rsidRDefault="003A2FCD" w:rsidP="006021BF">
      <w:pPr>
        <w:autoSpaceDE w:val="0"/>
        <w:autoSpaceDN w:val="0"/>
        <w:adjustRightInd w:val="0"/>
        <w:spacing w:line="360" w:lineRule="auto"/>
        <w:ind w:firstLineChars="200" w:firstLine="446"/>
        <w:rPr>
          <w:sz w:val="24"/>
        </w:rPr>
      </w:pPr>
      <w:r w:rsidRPr="0001752D">
        <w:rPr>
          <w:rFonts w:hAnsiTheme="minorEastAsia"/>
          <w:sz w:val="24"/>
        </w:rPr>
        <w:t>本项目不收取投标保证金和履约保证金。</w:t>
      </w:r>
    </w:p>
    <w:p w:rsidR="00577B4C" w:rsidRPr="0001752D" w:rsidRDefault="003A2FCD" w:rsidP="006021BF">
      <w:pPr>
        <w:autoSpaceDE w:val="0"/>
        <w:autoSpaceDN w:val="0"/>
        <w:adjustRightInd w:val="0"/>
        <w:spacing w:line="360" w:lineRule="auto"/>
        <w:ind w:firstLineChars="200" w:firstLine="446"/>
        <w:rPr>
          <w:sz w:val="24"/>
        </w:rPr>
      </w:pPr>
      <w:r w:rsidRPr="0001752D">
        <w:rPr>
          <w:rFonts w:hAnsiTheme="minorEastAsia" w:hint="eastAsia"/>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w:t>
      </w:r>
      <w:r w:rsidRPr="0042760F">
        <w:rPr>
          <w:rFonts w:hAnsiTheme="minorEastAsia" w:hint="eastAsia"/>
          <w:color w:val="000000"/>
          <w:sz w:val="24"/>
        </w:rPr>
        <w:lastRenderedPageBreak/>
        <w:t>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EA00A3"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w:t>
            </w:r>
            <w:r w:rsidRPr="0042760F">
              <w:rPr>
                <w:rFonts w:hint="eastAsia"/>
                <w:kern w:val="0"/>
                <w:sz w:val="24"/>
                <w:szCs w:val="24"/>
              </w:rPr>
              <w:lastRenderedPageBreak/>
              <w:t>限（合同服务起始</w:t>
            </w:r>
            <w:r w:rsidRPr="00EA00A3">
              <w:rPr>
                <w:rFonts w:hint="eastAsia"/>
                <w:kern w:val="0"/>
                <w:sz w:val="24"/>
                <w:szCs w:val="24"/>
              </w:rPr>
              <w:t>日期为</w:t>
            </w:r>
            <w:r w:rsidRPr="00EA00A3">
              <w:rPr>
                <w:rFonts w:hint="eastAsia"/>
                <w:kern w:val="0"/>
                <w:sz w:val="24"/>
                <w:szCs w:val="24"/>
              </w:rPr>
              <w:t>202</w:t>
            </w:r>
            <w:r w:rsidR="0058292D" w:rsidRPr="00EA00A3">
              <w:rPr>
                <w:rFonts w:hint="eastAsia"/>
                <w:kern w:val="0"/>
                <w:sz w:val="24"/>
                <w:szCs w:val="24"/>
              </w:rPr>
              <w:t>2</w:t>
            </w:r>
            <w:r w:rsidRPr="00EA00A3">
              <w:rPr>
                <w:rFonts w:hint="eastAsia"/>
                <w:kern w:val="0"/>
                <w:sz w:val="24"/>
                <w:szCs w:val="24"/>
              </w:rPr>
              <w:t>年</w:t>
            </w:r>
            <w:r w:rsidRPr="00EA00A3">
              <w:rPr>
                <w:rFonts w:hint="eastAsia"/>
                <w:kern w:val="0"/>
                <w:sz w:val="24"/>
                <w:szCs w:val="24"/>
              </w:rPr>
              <w:t>1</w:t>
            </w:r>
            <w:r w:rsidRPr="00EA00A3">
              <w:rPr>
                <w:rFonts w:hint="eastAsia"/>
                <w:kern w:val="0"/>
                <w:sz w:val="24"/>
                <w:szCs w:val="24"/>
              </w:rPr>
              <w:t>月</w:t>
            </w:r>
            <w:r w:rsidRPr="00EA00A3">
              <w:rPr>
                <w:rFonts w:hint="eastAsia"/>
                <w:kern w:val="0"/>
                <w:sz w:val="24"/>
                <w:szCs w:val="24"/>
              </w:rPr>
              <w:t>1</w:t>
            </w:r>
            <w:r w:rsidRPr="00EA00A3">
              <w:rPr>
                <w:rFonts w:hint="eastAsia"/>
                <w:kern w:val="0"/>
                <w:sz w:val="24"/>
                <w:szCs w:val="24"/>
              </w:rPr>
              <w:t>日或以后，且已经履行至少</w:t>
            </w:r>
            <w:r w:rsidRPr="00EA00A3">
              <w:rPr>
                <w:rFonts w:hint="eastAsia"/>
                <w:kern w:val="0"/>
                <w:sz w:val="24"/>
                <w:szCs w:val="24"/>
              </w:rPr>
              <w:t>1</w:t>
            </w:r>
            <w:r w:rsidRPr="00EA00A3">
              <w:rPr>
                <w:rFonts w:hint="eastAsia"/>
                <w:kern w:val="0"/>
                <w:sz w:val="24"/>
                <w:szCs w:val="24"/>
              </w:rPr>
              <w:t>年的时间）、物业服务内容</w:t>
            </w:r>
            <w:bookmarkStart w:id="14" w:name="OLE_LINK61"/>
            <w:r w:rsidR="0072778C" w:rsidRPr="00EA00A3">
              <w:rPr>
                <w:rFonts w:hint="eastAsia"/>
                <w:kern w:val="0"/>
                <w:sz w:val="24"/>
                <w:szCs w:val="24"/>
              </w:rPr>
              <w:t>（包含但不限于保洁服务、</w:t>
            </w:r>
            <w:bookmarkStart w:id="15" w:name="OLE_LINK9"/>
            <w:r w:rsidR="0072778C" w:rsidRPr="00EA00A3">
              <w:rPr>
                <w:rFonts w:hint="eastAsia"/>
                <w:kern w:val="0"/>
                <w:sz w:val="24"/>
                <w:szCs w:val="24"/>
              </w:rPr>
              <w:t>秩序维护服务</w:t>
            </w:r>
            <w:bookmarkEnd w:id="15"/>
            <w:r w:rsidR="00EA00A3" w:rsidRPr="00EA00A3">
              <w:rPr>
                <w:rFonts w:hint="eastAsia"/>
                <w:kern w:val="0"/>
                <w:sz w:val="24"/>
                <w:szCs w:val="24"/>
              </w:rPr>
              <w:t>、食堂服务、</w:t>
            </w:r>
            <w:r w:rsidR="0072778C" w:rsidRPr="00EA00A3">
              <w:rPr>
                <w:rFonts w:hint="eastAsia"/>
                <w:kern w:val="0"/>
                <w:sz w:val="24"/>
                <w:szCs w:val="24"/>
              </w:rPr>
              <w:t>维修服务）</w:t>
            </w:r>
            <w:bookmarkEnd w:id="14"/>
            <w:r w:rsidRPr="00EA00A3">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EA00A3" w:rsidRDefault="00873081" w:rsidP="00926FB8">
            <w:pPr>
              <w:widowControl/>
              <w:adjustRightInd w:val="0"/>
              <w:snapToGrid w:val="0"/>
              <w:spacing w:line="360" w:lineRule="auto"/>
              <w:rPr>
                <w:kern w:val="0"/>
                <w:sz w:val="24"/>
                <w:szCs w:val="24"/>
              </w:rPr>
            </w:pPr>
            <w:r w:rsidRPr="00EA00A3">
              <w:rPr>
                <w:rFonts w:hint="eastAsia"/>
                <w:kern w:val="0"/>
                <w:sz w:val="24"/>
                <w:szCs w:val="24"/>
              </w:rPr>
              <w:t>投标人具备</w:t>
            </w:r>
            <w:r w:rsidR="004D09AA" w:rsidRPr="00EA00A3">
              <w:rPr>
                <w:rFonts w:hint="eastAsia"/>
                <w:kern w:val="0"/>
                <w:sz w:val="24"/>
                <w:szCs w:val="24"/>
              </w:rPr>
              <w:t>相关行业的</w:t>
            </w:r>
            <w:r w:rsidRPr="00EA00A3">
              <w:rPr>
                <w:rFonts w:hint="eastAsia"/>
                <w:kern w:val="0"/>
                <w:sz w:val="24"/>
                <w:szCs w:val="24"/>
              </w:rPr>
              <w:t>质量管理体系认证、环境管理体系认证、职业健康安全管理体系认证、食品安全管理体系认证证书、</w:t>
            </w:r>
            <w:r w:rsidRPr="00EA00A3">
              <w:rPr>
                <w:rFonts w:hint="eastAsia"/>
                <w:kern w:val="0"/>
                <w:sz w:val="24"/>
                <w:szCs w:val="24"/>
              </w:rPr>
              <w:t>HACCP</w:t>
            </w:r>
            <w:r w:rsidRPr="00EA00A3">
              <w:rPr>
                <w:rFonts w:hint="eastAsia"/>
                <w:kern w:val="0"/>
                <w:sz w:val="24"/>
                <w:szCs w:val="24"/>
              </w:rPr>
              <w:t>体系认证证书，提供证书扫描件。</w:t>
            </w:r>
          </w:p>
          <w:p w:rsidR="006021BF" w:rsidRPr="00EA00A3" w:rsidRDefault="00873081" w:rsidP="00EA00A3">
            <w:pPr>
              <w:widowControl/>
              <w:adjustRightInd w:val="0"/>
              <w:snapToGrid w:val="0"/>
              <w:spacing w:line="360" w:lineRule="auto"/>
              <w:rPr>
                <w:kern w:val="0"/>
                <w:sz w:val="24"/>
                <w:szCs w:val="24"/>
              </w:rPr>
            </w:pPr>
            <w:r w:rsidRPr="00EA00A3">
              <w:rPr>
                <w:rFonts w:hint="eastAsia"/>
                <w:kern w:val="0"/>
                <w:sz w:val="24"/>
                <w:szCs w:val="24"/>
              </w:rPr>
              <w:t>具备</w:t>
            </w:r>
            <w:r w:rsidRPr="00EA00A3">
              <w:rPr>
                <w:rFonts w:hint="eastAsia"/>
                <w:kern w:val="0"/>
                <w:sz w:val="24"/>
                <w:szCs w:val="24"/>
              </w:rPr>
              <w:t>1</w:t>
            </w:r>
            <w:r w:rsidRPr="00EA00A3">
              <w:rPr>
                <w:rFonts w:hint="eastAsia"/>
                <w:kern w:val="0"/>
                <w:sz w:val="24"/>
                <w:szCs w:val="24"/>
              </w:rPr>
              <w:t>个证书得</w:t>
            </w:r>
            <w:r w:rsidRPr="00EA00A3">
              <w:rPr>
                <w:rFonts w:hint="eastAsia"/>
                <w:kern w:val="0"/>
                <w:sz w:val="24"/>
                <w:szCs w:val="24"/>
              </w:rPr>
              <w:t>1</w:t>
            </w:r>
            <w:r w:rsidRPr="00EA00A3">
              <w:rPr>
                <w:rFonts w:hint="eastAsia"/>
                <w:kern w:val="0"/>
                <w:sz w:val="24"/>
                <w:szCs w:val="24"/>
              </w:rPr>
              <w:t>分，最高</w:t>
            </w:r>
            <w:r w:rsidR="00EA00A3">
              <w:rPr>
                <w:rFonts w:hint="eastAsia"/>
                <w:kern w:val="0"/>
                <w:sz w:val="24"/>
                <w:szCs w:val="24"/>
              </w:rPr>
              <w:t>5</w:t>
            </w:r>
            <w:r w:rsidRPr="00EA00A3">
              <w:rPr>
                <w:rFonts w:hint="eastAsia"/>
                <w:kern w:val="0"/>
                <w:sz w:val="24"/>
                <w:szCs w:val="24"/>
              </w:rPr>
              <w:t>分</w:t>
            </w:r>
            <w:r w:rsidR="0072778C" w:rsidRPr="00EA00A3">
              <w:rPr>
                <w:rFonts w:hint="eastAsia"/>
                <w:kern w:val="0"/>
                <w:sz w:val="24"/>
                <w:szCs w:val="24"/>
              </w:rPr>
              <w:t>。</w:t>
            </w:r>
          </w:p>
        </w:tc>
        <w:tc>
          <w:tcPr>
            <w:tcW w:w="1143" w:type="dxa"/>
            <w:vAlign w:val="center"/>
          </w:tcPr>
          <w:p w:rsidR="006021BF" w:rsidRPr="00EA00A3" w:rsidRDefault="00EA00A3"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A00A3">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EA00A3">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00EA00A3">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72778C">
              <w:rPr>
                <w:rFonts w:hint="eastAsia"/>
                <w:kern w:val="0"/>
                <w:sz w:val="24"/>
                <w:szCs w:val="24"/>
              </w:rPr>
              <w:t>分。</w:t>
            </w:r>
          </w:p>
          <w:p w:rsidR="00EA00A3" w:rsidRPr="00EA00A3" w:rsidRDefault="00EA00A3" w:rsidP="00EA00A3">
            <w:pPr>
              <w:widowControl/>
              <w:adjustRightInd w:val="0"/>
              <w:snapToGrid w:val="0"/>
              <w:spacing w:line="360" w:lineRule="auto"/>
              <w:rPr>
                <w:kern w:val="0"/>
                <w:sz w:val="24"/>
                <w:szCs w:val="24"/>
              </w:rPr>
            </w:pPr>
            <w:r w:rsidRPr="00EA00A3">
              <w:rPr>
                <w:rFonts w:hint="eastAsia"/>
                <w:kern w:val="0"/>
                <w:sz w:val="24"/>
                <w:szCs w:val="24"/>
              </w:rPr>
              <w:t>（</w:t>
            </w:r>
            <w:r w:rsidRPr="00EA00A3">
              <w:rPr>
                <w:rFonts w:hint="eastAsia"/>
                <w:kern w:val="0"/>
                <w:sz w:val="24"/>
                <w:szCs w:val="24"/>
              </w:rPr>
              <w:t>4</w:t>
            </w:r>
            <w:r w:rsidRPr="00EA00A3">
              <w:rPr>
                <w:rFonts w:hint="eastAsia"/>
                <w:kern w:val="0"/>
                <w:sz w:val="24"/>
                <w:szCs w:val="24"/>
              </w:rPr>
              <w:t>）提供项目经理卫生防疫部门或医疗机构颁发的健康证扫描件的：</w:t>
            </w:r>
            <w:r w:rsidRPr="00EA00A3">
              <w:rPr>
                <w:rFonts w:hint="eastAsia"/>
                <w:kern w:val="0"/>
                <w:sz w:val="24"/>
                <w:szCs w:val="24"/>
              </w:rPr>
              <w:t>1</w:t>
            </w:r>
            <w:r w:rsidRPr="00EA00A3">
              <w:rPr>
                <w:rFonts w:hint="eastAsia"/>
                <w:kern w:val="0"/>
                <w:sz w:val="24"/>
                <w:szCs w:val="24"/>
              </w:rPr>
              <w:t>分，其他</w:t>
            </w:r>
            <w:r w:rsidRPr="00EA00A3">
              <w:rPr>
                <w:rFonts w:hint="eastAsia"/>
                <w:kern w:val="0"/>
                <w:sz w:val="24"/>
                <w:szCs w:val="24"/>
              </w:rPr>
              <w:t>0</w:t>
            </w:r>
            <w:r w:rsidRPr="00EA00A3">
              <w:rPr>
                <w:rFonts w:hint="eastAsia"/>
                <w:kern w:val="0"/>
                <w:sz w:val="24"/>
                <w:szCs w:val="24"/>
              </w:rPr>
              <w:t>分；</w:t>
            </w:r>
          </w:p>
          <w:p w:rsidR="00EA00A3" w:rsidRPr="0042760F" w:rsidRDefault="00EA00A3" w:rsidP="00EA00A3">
            <w:pPr>
              <w:widowControl/>
              <w:adjustRightInd w:val="0"/>
              <w:snapToGrid w:val="0"/>
              <w:spacing w:line="360" w:lineRule="auto"/>
              <w:rPr>
                <w:kern w:val="0"/>
                <w:sz w:val="24"/>
                <w:szCs w:val="24"/>
              </w:rPr>
            </w:pPr>
            <w:r w:rsidRPr="00EA00A3">
              <w:rPr>
                <w:rFonts w:hint="eastAsia"/>
                <w:kern w:val="0"/>
                <w:sz w:val="24"/>
                <w:szCs w:val="24"/>
              </w:rPr>
              <w:t>（</w:t>
            </w:r>
            <w:r w:rsidRPr="00EA00A3">
              <w:rPr>
                <w:rFonts w:hint="eastAsia"/>
                <w:kern w:val="0"/>
                <w:sz w:val="24"/>
                <w:szCs w:val="24"/>
              </w:rPr>
              <w:t>5</w:t>
            </w:r>
            <w:r w:rsidRPr="00EA00A3">
              <w:rPr>
                <w:rFonts w:hint="eastAsia"/>
                <w:kern w:val="0"/>
                <w:sz w:val="24"/>
                <w:szCs w:val="24"/>
              </w:rPr>
              <w:t>）提供项目经理《天津市病媒生物防制培训证书》扫描件的：</w:t>
            </w:r>
            <w:r w:rsidRPr="00EA00A3">
              <w:rPr>
                <w:rFonts w:hint="eastAsia"/>
                <w:kern w:val="0"/>
                <w:sz w:val="24"/>
                <w:szCs w:val="24"/>
              </w:rPr>
              <w:t>1</w:t>
            </w:r>
            <w:r w:rsidRPr="00EA00A3">
              <w:rPr>
                <w:rFonts w:hint="eastAsia"/>
                <w:kern w:val="0"/>
                <w:sz w:val="24"/>
                <w:szCs w:val="24"/>
              </w:rPr>
              <w:t>分，其他</w:t>
            </w:r>
            <w:r w:rsidRPr="00EA00A3">
              <w:rPr>
                <w:rFonts w:hint="eastAsia"/>
                <w:kern w:val="0"/>
                <w:sz w:val="24"/>
                <w:szCs w:val="24"/>
              </w:rPr>
              <w:t>0</w:t>
            </w:r>
            <w:r w:rsidRPr="00EA00A3">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72778C" w:rsidRPr="0042760F" w:rsidTr="0001752D">
        <w:trPr>
          <w:trHeight w:val="1050"/>
          <w:jc w:val="center"/>
        </w:trPr>
        <w:tc>
          <w:tcPr>
            <w:tcW w:w="663" w:type="dxa"/>
            <w:noWrap/>
            <w:vAlign w:val="center"/>
          </w:tcPr>
          <w:p w:rsidR="0072778C" w:rsidRPr="0042760F" w:rsidRDefault="0072778C" w:rsidP="0001752D">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72778C" w:rsidRPr="0042760F" w:rsidRDefault="0072778C" w:rsidP="0001752D">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0337D0" w:rsidRPr="005F78FB" w:rsidRDefault="000337D0" w:rsidP="000337D0">
            <w:pPr>
              <w:widowControl/>
              <w:adjustRightInd w:val="0"/>
              <w:snapToGrid w:val="0"/>
              <w:spacing w:line="360" w:lineRule="auto"/>
              <w:rPr>
                <w:kern w:val="0"/>
                <w:sz w:val="24"/>
                <w:szCs w:val="24"/>
              </w:rPr>
            </w:pPr>
            <w:r w:rsidRPr="005F78FB">
              <w:rPr>
                <w:rFonts w:hint="eastAsia"/>
                <w:kern w:val="0"/>
                <w:sz w:val="24"/>
                <w:szCs w:val="24"/>
              </w:rPr>
              <w:t>（</w:t>
            </w:r>
            <w:r>
              <w:rPr>
                <w:rFonts w:hint="eastAsia"/>
                <w:kern w:val="0"/>
                <w:sz w:val="24"/>
                <w:szCs w:val="24"/>
              </w:rPr>
              <w:t>1</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w:t>
            </w:r>
            <w:bookmarkStart w:id="16" w:name="_Hlk89777085"/>
            <w:r w:rsidRPr="00424AF7">
              <w:rPr>
                <w:rFonts w:asciiTheme="minorEastAsia" w:eastAsiaTheme="minorEastAsia" w:hAnsiTheme="minorEastAsia" w:hint="eastAsia"/>
                <w:kern w:val="0"/>
                <w:sz w:val="24"/>
                <w:szCs w:val="24"/>
              </w:rPr>
              <w:t>《天津市病媒生物防制培训证</w:t>
            </w:r>
            <w:bookmarkEnd w:id="16"/>
            <w:r w:rsidRPr="00424AF7">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w:t>
            </w:r>
            <w:r w:rsidRPr="00DE4AFA">
              <w:rPr>
                <w:rFonts w:hint="eastAsia"/>
                <w:kern w:val="0"/>
                <w:sz w:val="24"/>
                <w:szCs w:val="24"/>
              </w:rPr>
              <w:t>卫生防疫部门或医疗机构颁发的健康证</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格的同时具有</w:t>
            </w:r>
            <w:r>
              <w:rPr>
                <w:rFonts w:hint="eastAsia"/>
                <w:kern w:val="0"/>
                <w:sz w:val="24"/>
                <w:szCs w:val="24"/>
              </w:rPr>
              <w:t>双</w:t>
            </w:r>
            <w:r w:rsidRPr="00BB191E">
              <w:rPr>
                <w:rFonts w:hint="eastAsia"/>
                <w:kern w:val="0"/>
                <w:sz w:val="24"/>
                <w:szCs w:val="24"/>
              </w:rPr>
              <w:t>证的人员得</w:t>
            </w:r>
            <w:r w:rsidR="00F67C79">
              <w:rPr>
                <w:rFonts w:hint="eastAsia"/>
                <w:kern w:val="0"/>
                <w:sz w:val="24"/>
                <w:szCs w:val="24"/>
              </w:rPr>
              <w:t>0.5</w:t>
            </w:r>
            <w:r w:rsidRPr="005F78FB">
              <w:rPr>
                <w:rFonts w:hint="eastAsia"/>
                <w:kern w:val="0"/>
                <w:sz w:val="24"/>
                <w:szCs w:val="24"/>
              </w:rPr>
              <w:t>分，最多</w:t>
            </w:r>
            <w:r w:rsidR="00F67C79">
              <w:rPr>
                <w:rFonts w:hint="eastAsia"/>
                <w:kern w:val="0"/>
                <w:sz w:val="24"/>
                <w:szCs w:val="24"/>
              </w:rPr>
              <w:t>2</w:t>
            </w:r>
            <w:r w:rsidRPr="005F78FB">
              <w:rPr>
                <w:rFonts w:hint="eastAsia"/>
                <w:kern w:val="0"/>
                <w:sz w:val="24"/>
                <w:szCs w:val="24"/>
              </w:rPr>
              <w:t>分；</w:t>
            </w:r>
          </w:p>
          <w:p w:rsidR="000337D0" w:rsidRPr="00833482" w:rsidRDefault="000337D0" w:rsidP="000337D0">
            <w:pPr>
              <w:widowControl/>
              <w:adjustRightInd w:val="0"/>
              <w:snapToGrid w:val="0"/>
              <w:spacing w:line="360" w:lineRule="auto"/>
              <w:rPr>
                <w:kern w:val="0"/>
                <w:sz w:val="24"/>
                <w:szCs w:val="24"/>
              </w:rPr>
            </w:pPr>
            <w:r w:rsidRPr="005F78FB">
              <w:rPr>
                <w:rFonts w:hint="eastAsia"/>
                <w:kern w:val="0"/>
                <w:sz w:val="24"/>
                <w:szCs w:val="24"/>
              </w:rPr>
              <w:t>（</w:t>
            </w:r>
            <w:r>
              <w:rPr>
                <w:rFonts w:hint="eastAsia"/>
                <w:kern w:val="0"/>
                <w:sz w:val="24"/>
                <w:szCs w:val="24"/>
              </w:rPr>
              <w:t>2</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员：提供上述</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Pr>
                <w:rFonts w:hint="eastAsia"/>
                <w:kern w:val="0"/>
                <w:sz w:val="24"/>
                <w:szCs w:val="24"/>
              </w:rPr>
              <w:t>1</w:t>
            </w:r>
            <w:r w:rsidRPr="005F78FB">
              <w:rPr>
                <w:rFonts w:hint="eastAsia"/>
                <w:kern w:val="0"/>
                <w:sz w:val="24"/>
                <w:szCs w:val="24"/>
              </w:rPr>
              <w:t>）合格证书扫描件的）开标日</w:t>
            </w:r>
            <w:r w:rsidRPr="005F78FB">
              <w:rPr>
                <w:rFonts w:hint="eastAsia"/>
                <w:kern w:val="0"/>
                <w:sz w:val="24"/>
                <w:szCs w:val="24"/>
              </w:rPr>
              <w:lastRenderedPageBreak/>
              <w:t>当月或上一月的由投标单位或其分公司缴纳社会保险证明扫描件，每个合格</w:t>
            </w:r>
            <w:r w:rsidRPr="00833482">
              <w:rPr>
                <w:rFonts w:hint="eastAsia"/>
                <w:kern w:val="0"/>
                <w:sz w:val="24"/>
                <w:szCs w:val="24"/>
              </w:rPr>
              <w:t>的人员</w:t>
            </w:r>
            <w:proofErr w:type="gramStart"/>
            <w:r w:rsidRPr="00833482">
              <w:rPr>
                <w:rFonts w:hint="eastAsia"/>
                <w:kern w:val="0"/>
                <w:sz w:val="24"/>
                <w:szCs w:val="24"/>
              </w:rPr>
              <w:t>社保证明</w:t>
            </w:r>
            <w:proofErr w:type="gramEnd"/>
            <w:r w:rsidRPr="00833482">
              <w:rPr>
                <w:rFonts w:hint="eastAsia"/>
                <w:kern w:val="0"/>
                <w:sz w:val="24"/>
                <w:szCs w:val="24"/>
              </w:rPr>
              <w:t>扫描件得</w:t>
            </w:r>
            <w:r w:rsidR="00F67C79">
              <w:rPr>
                <w:rFonts w:hint="eastAsia"/>
                <w:kern w:val="0"/>
                <w:sz w:val="24"/>
                <w:szCs w:val="24"/>
              </w:rPr>
              <w:t>0.5</w:t>
            </w:r>
            <w:r w:rsidRPr="00833482">
              <w:rPr>
                <w:rFonts w:hint="eastAsia"/>
                <w:kern w:val="0"/>
                <w:sz w:val="24"/>
                <w:szCs w:val="24"/>
              </w:rPr>
              <w:t>分，最多</w:t>
            </w:r>
            <w:r w:rsidR="00F67C79">
              <w:rPr>
                <w:rFonts w:hint="eastAsia"/>
                <w:kern w:val="0"/>
                <w:sz w:val="24"/>
                <w:szCs w:val="24"/>
              </w:rPr>
              <w:t>2</w:t>
            </w:r>
            <w:r w:rsidRPr="00833482">
              <w:rPr>
                <w:rFonts w:hint="eastAsia"/>
                <w:kern w:val="0"/>
                <w:sz w:val="24"/>
                <w:szCs w:val="24"/>
              </w:rPr>
              <w:t>分；</w:t>
            </w:r>
          </w:p>
          <w:p w:rsidR="00833482" w:rsidRPr="00833482" w:rsidRDefault="00833482" w:rsidP="00833482">
            <w:pPr>
              <w:widowControl/>
              <w:adjustRightInd w:val="0"/>
              <w:snapToGrid w:val="0"/>
              <w:spacing w:line="360" w:lineRule="auto"/>
              <w:rPr>
                <w:kern w:val="0"/>
                <w:sz w:val="24"/>
                <w:szCs w:val="24"/>
              </w:rPr>
            </w:pPr>
            <w:r w:rsidRPr="00833482">
              <w:rPr>
                <w:rFonts w:hint="eastAsia"/>
                <w:kern w:val="0"/>
                <w:sz w:val="24"/>
                <w:szCs w:val="24"/>
              </w:rPr>
              <w:t>（</w:t>
            </w:r>
            <w:r>
              <w:rPr>
                <w:rFonts w:hint="eastAsia"/>
                <w:kern w:val="0"/>
                <w:sz w:val="24"/>
                <w:szCs w:val="24"/>
              </w:rPr>
              <w:t>3</w:t>
            </w:r>
            <w:r w:rsidRPr="00833482">
              <w:rPr>
                <w:rFonts w:hint="eastAsia"/>
                <w:kern w:val="0"/>
                <w:sz w:val="24"/>
                <w:szCs w:val="24"/>
              </w:rPr>
              <w:t>）</w:t>
            </w:r>
            <w:r w:rsidRPr="004C61F6">
              <w:rPr>
                <w:rFonts w:asciiTheme="minorEastAsia" w:hAnsiTheme="minorEastAsia" w:cs="仿宋_GB2312" w:hint="eastAsia"/>
                <w:spacing w:val="-3"/>
                <w:kern w:val="0"/>
                <w:sz w:val="24"/>
                <w:szCs w:val="24"/>
              </w:rPr>
              <w:t>保安人员</w:t>
            </w:r>
            <w:r w:rsidRPr="00833482">
              <w:rPr>
                <w:rFonts w:hint="eastAsia"/>
                <w:kern w:val="0"/>
                <w:sz w:val="24"/>
                <w:szCs w:val="24"/>
              </w:rPr>
              <w:t>：提供公安机关盖章的《保安员》证书</w:t>
            </w:r>
            <w:proofErr w:type="gramStart"/>
            <w:r w:rsidRPr="00833482">
              <w:rPr>
                <w:rFonts w:hint="eastAsia"/>
                <w:kern w:val="0"/>
                <w:sz w:val="24"/>
                <w:szCs w:val="24"/>
              </w:rPr>
              <w:t>扫描件且满足</w:t>
            </w:r>
            <w:proofErr w:type="gramEnd"/>
            <w:r w:rsidRPr="00833482">
              <w:rPr>
                <w:rFonts w:hint="eastAsia"/>
                <w:kern w:val="0"/>
                <w:sz w:val="24"/>
                <w:szCs w:val="24"/>
              </w:rPr>
              <w:t>招标文件要求，每个合格的人员得</w:t>
            </w:r>
            <w:r w:rsidR="00F67C79">
              <w:rPr>
                <w:rFonts w:hint="eastAsia"/>
                <w:kern w:val="0"/>
                <w:sz w:val="24"/>
                <w:szCs w:val="24"/>
              </w:rPr>
              <w:t>0.5</w:t>
            </w:r>
            <w:r w:rsidRPr="00833482">
              <w:rPr>
                <w:rFonts w:hint="eastAsia"/>
                <w:kern w:val="0"/>
                <w:sz w:val="24"/>
                <w:szCs w:val="24"/>
              </w:rPr>
              <w:t>分，最多</w:t>
            </w:r>
            <w:r w:rsidR="0037214D">
              <w:rPr>
                <w:rFonts w:hint="eastAsia"/>
                <w:kern w:val="0"/>
                <w:sz w:val="24"/>
                <w:szCs w:val="24"/>
              </w:rPr>
              <w:t>3.5</w:t>
            </w:r>
            <w:r w:rsidRPr="00833482">
              <w:rPr>
                <w:rFonts w:hint="eastAsia"/>
                <w:kern w:val="0"/>
                <w:sz w:val="24"/>
                <w:szCs w:val="24"/>
              </w:rPr>
              <w:t>分；</w:t>
            </w:r>
          </w:p>
          <w:p w:rsidR="000337D0" w:rsidRPr="00833482" w:rsidRDefault="00833482" w:rsidP="00833482">
            <w:pPr>
              <w:widowControl/>
              <w:adjustRightInd w:val="0"/>
              <w:snapToGrid w:val="0"/>
              <w:spacing w:line="360" w:lineRule="auto"/>
              <w:rPr>
                <w:kern w:val="0"/>
                <w:sz w:val="24"/>
                <w:szCs w:val="24"/>
              </w:rPr>
            </w:pPr>
            <w:r w:rsidRPr="00833482">
              <w:rPr>
                <w:rFonts w:hint="eastAsia"/>
                <w:kern w:val="0"/>
                <w:sz w:val="24"/>
                <w:szCs w:val="24"/>
              </w:rPr>
              <w:t>（</w:t>
            </w:r>
            <w:r>
              <w:rPr>
                <w:rFonts w:hint="eastAsia"/>
                <w:kern w:val="0"/>
                <w:sz w:val="24"/>
                <w:szCs w:val="24"/>
              </w:rPr>
              <w:t>4</w:t>
            </w:r>
            <w:r w:rsidRPr="00833482">
              <w:rPr>
                <w:rFonts w:hint="eastAsia"/>
                <w:kern w:val="0"/>
                <w:sz w:val="24"/>
                <w:szCs w:val="24"/>
              </w:rPr>
              <w:t>）</w:t>
            </w:r>
            <w:r w:rsidRPr="004C61F6">
              <w:rPr>
                <w:rFonts w:asciiTheme="minorEastAsia" w:hAnsiTheme="minorEastAsia" w:cs="仿宋_GB2312" w:hint="eastAsia"/>
                <w:spacing w:val="-3"/>
                <w:kern w:val="0"/>
                <w:sz w:val="24"/>
                <w:szCs w:val="24"/>
              </w:rPr>
              <w:t>保安人员</w:t>
            </w:r>
            <w:r w:rsidRPr="00833482">
              <w:rPr>
                <w:rFonts w:hint="eastAsia"/>
                <w:kern w:val="0"/>
                <w:sz w:val="24"/>
                <w:szCs w:val="24"/>
              </w:rPr>
              <w:t>：提供上述</w:t>
            </w:r>
            <w:r w:rsidRPr="004C61F6">
              <w:rPr>
                <w:rFonts w:asciiTheme="minorEastAsia" w:hAnsiTheme="minorEastAsia" w:cs="仿宋_GB2312" w:hint="eastAsia"/>
                <w:spacing w:val="-3"/>
                <w:kern w:val="0"/>
                <w:sz w:val="24"/>
                <w:szCs w:val="24"/>
              </w:rPr>
              <w:t>保安人员</w:t>
            </w:r>
            <w:r w:rsidRPr="00833482">
              <w:rPr>
                <w:rFonts w:hint="eastAsia"/>
                <w:kern w:val="0"/>
                <w:sz w:val="24"/>
                <w:szCs w:val="24"/>
              </w:rPr>
              <w:t>（已提供（</w:t>
            </w:r>
            <w:r>
              <w:rPr>
                <w:rFonts w:hint="eastAsia"/>
                <w:kern w:val="0"/>
                <w:sz w:val="24"/>
                <w:szCs w:val="24"/>
              </w:rPr>
              <w:t>3</w:t>
            </w:r>
            <w:r w:rsidRPr="00833482">
              <w:rPr>
                <w:rFonts w:hint="eastAsia"/>
                <w:kern w:val="0"/>
                <w:sz w:val="24"/>
                <w:szCs w:val="24"/>
              </w:rPr>
              <w:t>）合格证书扫描件的）开标日当月或上一月的由投标单位或其分公司缴纳社会保险证明扫描件，每个合格的人员</w:t>
            </w:r>
            <w:proofErr w:type="gramStart"/>
            <w:r w:rsidRPr="00833482">
              <w:rPr>
                <w:rFonts w:hint="eastAsia"/>
                <w:kern w:val="0"/>
                <w:sz w:val="24"/>
                <w:szCs w:val="24"/>
              </w:rPr>
              <w:t>社保证明</w:t>
            </w:r>
            <w:proofErr w:type="gramEnd"/>
            <w:r w:rsidRPr="00833482">
              <w:rPr>
                <w:rFonts w:hint="eastAsia"/>
                <w:kern w:val="0"/>
                <w:sz w:val="24"/>
                <w:szCs w:val="24"/>
              </w:rPr>
              <w:t>扫描件得</w:t>
            </w:r>
            <w:r w:rsidR="00F67C79">
              <w:rPr>
                <w:rFonts w:hint="eastAsia"/>
                <w:kern w:val="0"/>
                <w:sz w:val="24"/>
                <w:szCs w:val="24"/>
              </w:rPr>
              <w:t>0.5</w:t>
            </w:r>
            <w:r w:rsidRPr="00833482">
              <w:rPr>
                <w:rFonts w:hint="eastAsia"/>
                <w:kern w:val="0"/>
                <w:sz w:val="24"/>
                <w:szCs w:val="24"/>
              </w:rPr>
              <w:t>分，最多</w:t>
            </w:r>
            <w:r w:rsidR="0037214D">
              <w:rPr>
                <w:rFonts w:hint="eastAsia"/>
                <w:kern w:val="0"/>
                <w:sz w:val="24"/>
                <w:szCs w:val="24"/>
              </w:rPr>
              <w:t>3.5</w:t>
            </w:r>
            <w:r w:rsidRPr="00833482">
              <w:rPr>
                <w:rFonts w:hint="eastAsia"/>
                <w:kern w:val="0"/>
                <w:sz w:val="24"/>
                <w:szCs w:val="24"/>
              </w:rPr>
              <w:t>分；</w:t>
            </w:r>
          </w:p>
          <w:p w:rsidR="00833482" w:rsidRPr="00833482" w:rsidRDefault="00833482" w:rsidP="00833482">
            <w:pPr>
              <w:widowControl/>
              <w:adjustRightInd w:val="0"/>
              <w:snapToGrid w:val="0"/>
              <w:spacing w:line="360" w:lineRule="auto"/>
              <w:rPr>
                <w:kern w:val="0"/>
                <w:sz w:val="24"/>
                <w:szCs w:val="24"/>
              </w:rPr>
            </w:pPr>
            <w:r w:rsidRPr="00833482">
              <w:rPr>
                <w:rFonts w:hint="eastAsia"/>
                <w:kern w:val="0"/>
                <w:sz w:val="24"/>
                <w:szCs w:val="24"/>
              </w:rPr>
              <w:t>（</w:t>
            </w:r>
            <w:r>
              <w:rPr>
                <w:rFonts w:hint="eastAsia"/>
                <w:kern w:val="0"/>
                <w:sz w:val="24"/>
                <w:szCs w:val="24"/>
              </w:rPr>
              <w:t>5</w:t>
            </w:r>
            <w:r w:rsidRPr="00833482">
              <w:rPr>
                <w:rFonts w:hint="eastAsia"/>
                <w:kern w:val="0"/>
                <w:sz w:val="24"/>
                <w:szCs w:val="24"/>
              </w:rPr>
              <w:t>）</w:t>
            </w:r>
            <w:proofErr w:type="gramStart"/>
            <w:r w:rsidRPr="004C61F6">
              <w:rPr>
                <w:rFonts w:asciiTheme="minorEastAsia" w:hAnsiTheme="minorEastAsia" w:cs="仿宋_GB2312" w:hint="eastAsia"/>
                <w:spacing w:val="-3"/>
                <w:kern w:val="0"/>
                <w:sz w:val="24"/>
                <w:szCs w:val="24"/>
              </w:rPr>
              <w:t>消控维护</w:t>
            </w:r>
            <w:proofErr w:type="gramEnd"/>
            <w:r w:rsidRPr="004C61F6">
              <w:rPr>
                <w:rFonts w:asciiTheme="minorEastAsia" w:hAnsiTheme="minorEastAsia" w:cs="仿宋_GB2312" w:hint="eastAsia"/>
                <w:spacing w:val="-3"/>
                <w:kern w:val="0"/>
                <w:sz w:val="24"/>
                <w:szCs w:val="24"/>
              </w:rPr>
              <w:t>人员</w:t>
            </w:r>
            <w:r w:rsidRPr="00833482">
              <w:rPr>
                <w:rFonts w:hint="eastAsia"/>
                <w:kern w:val="0"/>
                <w:sz w:val="24"/>
                <w:szCs w:val="24"/>
              </w:rPr>
              <w:t>：提供《职业资格证书（建（构）筑物消防员或消防设施操作员）》（四级及以上）证书</w:t>
            </w:r>
            <w:proofErr w:type="gramStart"/>
            <w:r w:rsidRPr="00833482">
              <w:rPr>
                <w:rFonts w:hint="eastAsia"/>
                <w:kern w:val="0"/>
                <w:sz w:val="24"/>
                <w:szCs w:val="24"/>
              </w:rPr>
              <w:t>扫描件且满足</w:t>
            </w:r>
            <w:proofErr w:type="gramEnd"/>
            <w:r w:rsidRPr="00833482">
              <w:rPr>
                <w:rFonts w:hint="eastAsia"/>
                <w:kern w:val="0"/>
                <w:sz w:val="24"/>
                <w:szCs w:val="24"/>
              </w:rPr>
              <w:t>招标文件要求，每个合格的人员得</w:t>
            </w:r>
            <w:r w:rsidRPr="00833482">
              <w:rPr>
                <w:rFonts w:hint="eastAsia"/>
                <w:kern w:val="0"/>
                <w:sz w:val="24"/>
                <w:szCs w:val="24"/>
              </w:rPr>
              <w:t>1</w:t>
            </w:r>
            <w:r w:rsidRPr="00833482">
              <w:rPr>
                <w:rFonts w:hint="eastAsia"/>
                <w:kern w:val="0"/>
                <w:sz w:val="24"/>
                <w:szCs w:val="24"/>
              </w:rPr>
              <w:t>分，最多</w:t>
            </w:r>
            <w:r>
              <w:rPr>
                <w:rFonts w:hint="eastAsia"/>
                <w:kern w:val="0"/>
                <w:sz w:val="24"/>
                <w:szCs w:val="24"/>
              </w:rPr>
              <w:t>1</w:t>
            </w:r>
            <w:r w:rsidRPr="00833482">
              <w:rPr>
                <w:rFonts w:hint="eastAsia"/>
                <w:kern w:val="0"/>
                <w:sz w:val="24"/>
                <w:szCs w:val="24"/>
              </w:rPr>
              <w:t>分；</w:t>
            </w:r>
          </w:p>
          <w:p w:rsidR="000337D0" w:rsidRPr="00833482" w:rsidRDefault="00833482" w:rsidP="00833482">
            <w:pPr>
              <w:widowControl/>
              <w:adjustRightInd w:val="0"/>
              <w:snapToGrid w:val="0"/>
              <w:spacing w:line="360" w:lineRule="auto"/>
              <w:rPr>
                <w:kern w:val="0"/>
                <w:sz w:val="24"/>
                <w:szCs w:val="24"/>
              </w:rPr>
            </w:pPr>
            <w:r w:rsidRPr="00833482">
              <w:rPr>
                <w:rFonts w:hint="eastAsia"/>
                <w:kern w:val="0"/>
                <w:sz w:val="24"/>
                <w:szCs w:val="24"/>
              </w:rPr>
              <w:t>（</w:t>
            </w:r>
            <w:r>
              <w:rPr>
                <w:rFonts w:hint="eastAsia"/>
                <w:kern w:val="0"/>
                <w:sz w:val="24"/>
                <w:szCs w:val="24"/>
              </w:rPr>
              <w:t>6</w:t>
            </w:r>
            <w:r w:rsidRPr="00833482">
              <w:rPr>
                <w:rFonts w:hint="eastAsia"/>
                <w:kern w:val="0"/>
                <w:sz w:val="24"/>
                <w:szCs w:val="24"/>
              </w:rPr>
              <w:t>）</w:t>
            </w:r>
            <w:proofErr w:type="gramStart"/>
            <w:r w:rsidRPr="004C61F6">
              <w:rPr>
                <w:rFonts w:asciiTheme="minorEastAsia" w:hAnsiTheme="minorEastAsia" w:cs="仿宋_GB2312" w:hint="eastAsia"/>
                <w:spacing w:val="-3"/>
                <w:kern w:val="0"/>
                <w:sz w:val="24"/>
                <w:szCs w:val="24"/>
              </w:rPr>
              <w:t>消控维护</w:t>
            </w:r>
            <w:proofErr w:type="gramEnd"/>
            <w:r w:rsidRPr="004C61F6">
              <w:rPr>
                <w:rFonts w:asciiTheme="minorEastAsia" w:hAnsiTheme="minorEastAsia" w:cs="仿宋_GB2312" w:hint="eastAsia"/>
                <w:spacing w:val="-3"/>
                <w:kern w:val="0"/>
                <w:sz w:val="24"/>
                <w:szCs w:val="24"/>
              </w:rPr>
              <w:t>人员</w:t>
            </w:r>
            <w:r w:rsidRPr="00833482">
              <w:rPr>
                <w:rFonts w:hint="eastAsia"/>
                <w:kern w:val="0"/>
                <w:sz w:val="24"/>
                <w:szCs w:val="24"/>
              </w:rPr>
              <w:t>：提供上述</w:t>
            </w:r>
            <w:proofErr w:type="gramStart"/>
            <w:r w:rsidRPr="004C61F6">
              <w:rPr>
                <w:rFonts w:asciiTheme="minorEastAsia" w:hAnsiTheme="minorEastAsia" w:cs="仿宋_GB2312" w:hint="eastAsia"/>
                <w:spacing w:val="-3"/>
                <w:kern w:val="0"/>
                <w:sz w:val="24"/>
                <w:szCs w:val="24"/>
              </w:rPr>
              <w:t>消控维护</w:t>
            </w:r>
            <w:proofErr w:type="gramEnd"/>
            <w:r w:rsidRPr="004C61F6">
              <w:rPr>
                <w:rFonts w:asciiTheme="minorEastAsia" w:hAnsiTheme="minorEastAsia" w:cs="仿宋_GB2312" w:hint="eastAsia"/>
                <w:spacing w:val="-3"/>
                <w:kern w:val="0"/>
                <w:sz w:val="24"/>
                <w:szCs w:val="24"/>
              </w:rPr>
              <w:t>人员</w:t>
            </w:r>
            <w:r w:rsidRPr="00833482">
              <w:rPr>
                <w:rFonts w:hint="eastAsia"/>
                <w:kern w:val="0"/>
                <w:sz w:val="24"/>
                <w:szCs w:val="24"/>
              </w:rPr>
              <w:t>（已提供（</w:t>
            </w:r>
            <w:r>
              <w:rPr>
                <w:rFonts w:hint="eastAsia"/>
                <w:kern w:val="0"/>
                <w:sz w:val="24"/>
                <w:szCs w:val="24"/>
              </w:rPr>
              <w:t>5</w:t>
            </w:r>
            <w:r w:rsidRPr="00833482">
              <w:rPr>
                <w:rFonts w:hint="eastAsia"/>
                <w:kern w:val="0"/>
                <w:sz w:val="24"/>
                <w:szCs w:val="24"/>
              </w:rPr>
              <w:t>）合格证书扫描件的）开标日当月或上一月的由投标单位或其分公司缴纳社会保险证明扫描件，每个合格的人员</w:t>
            </w:r>
            <w:proofErr w:type="gramStart"/>
            <w:r w:rsidRPr="00833482">
              <w:rPr>
                <w:rFonts w:hint="eastAsia"/>
                <w:kern w:val="0"/>
                <w:sz w:val="24"/>
                <w:szCs w:val="24"/>
              </w:rPr>
              <w:t>社保证明</w:t>
            </w:r>
            <w:proofErr w:type="gramEnd"/>
            <w:r w:rsidRPr="00833482">
              <w:rPr>
                <w:rFonts w:hint="eastAsia"/>
                <w:kern w:val="0"/>
                <w:sz w:val="24"/>
                <w:szCs w:val="24"/>
              </w:rPr>
              <w:t>扫描件得</w:t>
            </w:r>
            <w:r w:rsidRPr="00833482">
              <w:rPr>
                <w:rFonts w:hint="eastAsia"/>
                <w:kern w:val="0"/>
                <w:sz w:val="24"/>
                <w:szCs w:val="24"/>
              </w:rPr>
              <w:t>1</w:t>
            </w:r>
            <w:r w:rsidRPr="00833482">
              <w:rPr>
                <w:rFonts w:hint="eastAsia"/>
                <w:kern w:val="0"/>
                <w:sz w:val="24"/>
                <w:szCs w:val="24"/>
              </w:rPr>
              <w:t>分，最多</w:t>
            </w:r>
            <w:r>
              <w:rPr>
                <w:rFonts w:hint="eastAsia"/>
                <w:kern w:val="0"/>
                <w:sz w:val="24"/>
                <w:szCs w:val="24"/>
              </w:rPr>
              <w:t>1</w:t>
            </w:r>
            <w:r w:rsidRPr="00833482">
              <w:rPr>
                <w:rFonts w:hint="eastAsia"/>
                <w:kern w:val="0"/>
                <w:sz w:val="24"/>
                <w:szCs w:val="24"/>
              </w:rPr>
              <w:t>分；</w:t>
            </w:r>
          </w:p>
          <w:p w:rsidR="0072778C" w:rsidRPr="00FA7D10" w:rsidRDefault="0072778C" w:rsidP="0001752D">
            <w:pPr>
              <w:widowControl/>
              <w:adjustRightInd w:val="0"/>
              <w:snapToGrid w:val="0"/>
              <w:spacing w:line="360" w:lineRule="auto"/>
              <w:rPr>
                <w:kern w:val="0"/>
                <w:sz w:val="24"/>
                <w:szCs w:val="24"/>
              </w:rPr>
            </w:pPr>
            <w:r w:rsidRPr="00FA7D10">
              <w:rPr>
                <w:rFonts w:hint="eastAsia"/>
                <w:kern w:val="0"/>
                <w:sz w:val="24"/>
                <w:szCs w:val="24"/>
              </w:rPr>
              <w:t>（</w:t>
            </w:r>
            <w:r w:rsidR="00FA7D10">
              <w:rPr>
                <w:rFonts w:hint="eastAsia"/>
                <w:kern w:val="0"/>
                <w:sz w:val="24"/>
                <w:szCs w:val="24"/>
              </w:rPr>
              <w:t>7</w:t>
            </w:r>
            <w:r w:rsidRPr="00FA7D10">
              <w:rPr>
                <w:rFonts w:hint="eastAsia"/>
                <w:kern w:val="0"/>
                <w:sz w:val="24"/>
                <w:szCs w:val="24"/>
              </w:rPr>
              <w:t>）</w:t>
            </w:r>
            <w:r w:rsidR="00B66790" w:rsidRPr="00B66790">
              <w:rPr>
                <w:rFonts w:hint="eastAsia"/>
                <w:kern w:val="0"/>
                <w:sz w:val="24"/>
                <w:szCs w:val="24"/>
              </w:rPr>
              <w:t>设备维护</w:t>
            </w:r>
            <w:r w:rsidRPr="00FA7D10">
              <w:rPr>
                <w:rFonts w:hint="eastAsia"/>
                <w:kern w:val="0"/>
                <w:sz w:val="24"/>
                <w:szCs w:val="24"/>
              </w:rPr>
              <w:t>人员：提供</w:t>
            </w:r>
            <w:bookmarkStart w:id="17" w:name="OLE_LINK52"/>
            <w:r w:rsidRPr="00FA7D10">
              <w:rPr>
                <w:rFonts w:hint="eastAsia"/>
                <w:kern w:val="0"/>
                <w:sz w:val="24"/>
                <w:szCs w:val="24"/>
              </w:rPr>
              <w:t>《特种作业操作证（低压电工作业）》</w:t>
            </w:r>
            <w:bookmarkEnd w:id="17"/>
            <w:r w:rsidRPr="00FA7D10">
              <w:rPr>
                <w:rFonts w:hint="eastAsia"/>
                <w:kern w:val="0"/>
                <w:sz w:val="24"/>
                <w:szCs w:val="24"/>
              </w:rPr>
              <w:t>和《特种作业操作证（高压电工作业）》证书</w:t>
            </w:r>
            <w:proofErr w:type="gramStart"/>
            <w:r w:rsidRPr="00FA7D10">
              <w:rPr>
                <w:rFonts w:hint="eastAsia"/>
                <w:kern w:val="0"/>
                <w:sz w:val="24"/>
                <w:szCs w:val="24"/>
              </w:rPr>
              <w:t>扫描件且满足</w:t>
            </w:r>
            <w:proofErr w:type="gramEnd"/>
            <w:r w:rsidRPr="00FA7D10">
              <w:rPr>
                <w:rFonts w:hint="eastAsia"/>
                <w:kern w:val="0"/>
                <w:sz w:val="24"/>
                <w:szCs w:val="24"/>
              </w:rPr>
              <w:t>招标文件要求，每个合格的</w:t>
            </w:r>
            <w:bookmarkStart w:id="18" w:name="OLE_LINK13"/>
            <w:r w:rsidRPr="00FA7D10">
              <w:rPr>
                <w:rFonts w:hint="eastAsia"/>
                <w:kern w:val="0"/>
                <w:sz w:val="24"/>
                <w:szCs w:val="24"/>
              </w:rPr>
              <w:t>同时具有双证的</w:t>
            </w:r>
            <w:bookmarkEnd w:id="18"/>
            <w:r w:rsidRPr="00FA7D10">
              <w:rPr>
                <w:rFonts w:hint="eastAsia"/>
                <w:kern w:val="0"/>
                <w:sz w:val="24"/>
                <w:szCs w:val="24"/>
              </w:rPr>
              <w:t>人员得</w:t>
            </w:r>
            <w:r w:rsidRPr="00FA7D10">
              <w:rPr>
                <w:rFonts w:hint="eastAsia"/>
                <w:kern w:val="0"/>
                <w:sz w:val="24"/>
                <w:szCs w:val="24"/>
              </w:rPr>
              <w:t>1</w:t>
            </w:r>
            <w:r w:rsidRPr="00FA7D10">
              <w:rPr>
                <w:rFonts w:hint="eastAsia"/>
                <w:kern w:val="0"/>
                <w:sz w:val="24"/>
                <w:szCs w:val="24"/>
              </w:rPr>
              <w:t>分，最多</w:t>
            </w:r>
            <w:r w:rsidR="00AE6F03">
              <w:rPr>
                <w:rFonts w:hint="eastAsia"/>
                <w:kern w:val="0"/>
                <w:sz w:val="24"/>
                <w:szCs w:val="24"/>
              </w:rPr>
              <w:t>1</w:t>
            </w:r>
            <w:r w:rsidRPr="00FA7D10">
              <w:rPr>
                <w:rFonts w:hint="eastAsia"/>
                <w:kern w:val="0"/>
                <w:sz w:val="24"/>
                <w:szCs w:val="24"/>
              </w:rPr>
              <w:t>分；</w:t>
            </w:r>
          </w:p>
          <w:p w:rsidR="0072778C" w:rsidRPr="00FA7D10" w:rsidRDefault="0072778C" w:rsidP="0001752D">
            <w:pPr>
              <w:widowControl/>
              <w:adjustRightInd w:val="0"/>
              <w:snapToGrid w:val="0"/>
              <w:spacing w:line="360" w:lineRule="auto"/>
              <w:rPr>
                <w:kern w:val="0"/>
                <w:sz w:val="24"/>
                <w:szCs w:val="24"/>
              </w:rPr>
            </w:pPr>
            <w:r w:rsidRPr="00FA7D10">
              <w:rPr>
                <w:rFonts w:hint="eastAsia"/>
                <w:kern w:val="0"/>
                <w:sz w:val="24"/>
                <w:szCs w:val="24"/>
              </w:rPr>
              <w:t>（</w:t>
            </w:r>
            <w:r w:rsidR="00FA7D10">
              <w:rPr>
                <w:rFonts w:hint="eastAsia"/>
                <w:kern w:val="0"/>
                <w:sz w:val="24"/>
                <w:szCs w:val="24"/>
              </w:rPr>
              <w:t>8</w:t>
            </w:r>
            <w:r w:rsidRPr="00FA7D10">
              <w:rPr>
                <w:rFonts w:hint="eastAsia"/>
                <w:kern w:val="0"/>
                <w:sz w:val="24"/>
                <w:szCs w:val="24"/>
              </w:rPr>
              <w:t>）提供上述</w:t>
            </w:r>
            <w:r w:rsidR="00B66790" w:rsidRPr="00B66790">
              <w:rPr>
                <w:rFonts w:hint="eastAsia"/>
                <w:kern w:val="0"/>
                <w:sz w:val="24"/>
                <w:szCs w:val="24"/>
              </w:rPr>
              <w:t>设备维护</w:t>
            </w:r>
            <w:r w:rsidR="00B66790" w:rsidRPr="00FA7D10">
              <w:rPr>
                <w:rFonts w:hint="eastAsia"/>
                <w:kern w:val="0"/>
                <w:sz w:val="24"/>
                <w:szCs w:val="24"/>
              </w:rPr>
              <w:t>人员</w:t>
            </w:r>
            <w:r w:rsidRPr="00FA7D10">
              <w:rPr>
                <w:rFonts w:hint="eastAsia"/>
                <w:kern w:val="0"/>
                <w:sz w:val="24"/>
                <w:szCs w:val="24"/>
              </w:rPr>
              <w:t>（已提供（</w:t>
            </w:r>
            <w:r w:rsidR="00B66790">
              <w:rPr>
                <w:rFonts w:hint="eastAsia"/>
                <w:kern w:val="0"/>
                <w:sz w:val="24"/>
                <w:szCs w:val="24"/>
              </w:rPr>
              <w:t>7</w:t>
            </w:r>
            <w:r w:rsidRPr="00FA7D10">
              <w:rPr>
                <w:rFonts w:hint="eastAsia"/>
                <w:kern w:val="0"/>
                <w:sz w:val="24"/>
                <w:szCs w:val="24"/>
              </w:rPr>
              <w:t>）合格证书扫描件）</w:t>
            </w:r>
            <w:r w:rsidR="00B66790" w:rsidRPr="00B66790">
              <w:rPr>
                <w:rFonts w:hint="eastAsia"/>
                <w:kern w:val="0"/>
                <w:sz w:val="24"/>
                <w:szCs w:val="24"/>
              </w:rPr>
              <w:t>《中华人民共和国特种作业操作证（制冷与空调作业）》和</w:t>
            </w:r>
            <w:r w:rsidRPr="00B66790">
              <w:rPr>
                <w:rFonts w:hint="eastAsia"/>
                <w:kern w:val="0"/>
                <w:sz w:val="24"/>
                <w:szCs w:val="24"/>
              </w:rPr>
              <w:t>《</w:t>
            </w:r>
            <w:r w:rsidRPr="00FA7D10">
              <w:rPr>
                <w:rFonts w:hint="eastAsia"/>
                <w:kern w:val="0"/>
                <w:sz w:val="24"/>
                <w:szCs w:val="24"/>
              </w:rPr>
              <w:t>特种设备安全管理和作业人员证（特种设备安全管理或电梯作业）》（项目代号</w:t>
            </w:r>
            <w:r w:rsidRPr="00FA7D10">
              <w:rPr>
                <w:kern w:val="0"/>
                <w:sz w:val="24"/>
                <w:szCs w:val="24"/>
              </w:rPr>
              <w:t>A</w:t>
            </w:r>
            <w:r w:rsidRPr="00FA7D10">
              <w:rPr>
                <w:rFonts w:hint="eastAsia"/>
                <w:kern w:val="0"/>
                <w:sz w:val="24"/>
                <w:szCs w:val="24"/>
              </w:rPr>
              <w:t>或</w:t>
            </w:r>
            <w:r w:rsidRPr="00FA7D10">
              <w:rPr>
                <w:kern w:val="0"/>
                <w:sz w:val="24"/>
                <w:szCs w:val="24"/>
              </w:rPr>
              <w:t>T</w:t>
            </w:r>
            <w:r w:rsidRPr="00FA7D10">
              <w:rPr>
                <w:rFonts w:hint="eastAsia"/>
                <w:kern w:val="0"/>
                <w:sz w:val="24"/>
                <w:szCs w:val="24"/>
              </w:rPr>
              <w:t>）证书</w:t>
            </w:r>
            <w:proofErr w:type="gramStart"/>
            <w:r w:rsidRPr="00FA7D10">
              <w:rPr>
                <w:rFonts w:hint="eastAsia"/>
                <w:kern w:val="0"/>
                <w:sz w:val="24"/>
                <w:szCs w:val="24"/>
              </w:rPr>
              <w:t>扫描件且满足</w:t>
            </w:r>
            <w:proofErr w:type="gramEnd"/>
            <w:r w:rsidRPr="00FA7D10">
              <w:rPr>
                <w:rFonts w:hint="eastAsia"/>
                <w:kern w:val="0"/>
                <w:sz w:val="24"/>
                <w:szCs w:val="24"/>
              </w:rPr>
              <w:t>招标文件要求，每个合格的同时具有</w:t>
            </w:r>
            <w:r w:rsidR="00707970">
              <w:rPr>
                <w:rFonts w:hint="eastAsia"/>
                <w:kern w:val="0"/>
                <w:sz w:val="24"/>
                <w:szCs w:val="24"/>
              </w:rPr>
              <w:t>四</w:t>
            </w:r>
            <w:r w:rsidRPr="00FA7D10">
              <w:rPr>
                <w:rFonts w:hint="eastAsia"/>
                <w:kern w:val="0"/>
                <w:sz w:val="24"/>
                <w:szCs w:val="24"/>
              </w:rPr>
              <w:t>证的人员得</w:t>
            </w:r>
            <w:r w:rsidRPr="00FA7D10">
              <w:rPr>
                <w:rFonts w:hint="eastAsia"/>
                <w:kern w:val="0"/>
                <w:sz w:val="24"/>
                <w:szCs w:val="24"/>
              </w:rPr>
              <w:t>1</w:t>
            </w:r>
            <w:r w:rsidRPr="00FA7D10">
              <w:rPr>
                <w:rFonts w:hint="eastAsia"/>
                <w:kern w:val="0"/>
                <w:sz w:val="24"/>
                <w:szCs w:val="24"/>
              </w:rPr>
              <w:t>分，最多</w:t>
            </w:r>
            <w:r w:rsidRPr="00FA7D10">
              <w:rPr>
                <w:rFonts w:hint="eastAsia"/>
                <w:kern w:val="0"/>
                <w:sz w:val="24"/>
                <w:szCs w:val="24"/>
              </w:rPr>
              <w:t>1</w:t>
            </w:r>
            <w:r w:rsidRPr="00FA7D10">
              <w:rPr>
                <w:rFonts w:hint="eastAsia"/>
                <w:kern w:val="0"/>
                <w:sz w:val="24"/>
                <w:szCs w:val="24"/>
              </w:rPr>
              <w:t>分；</w:t>
            </w:r>
          </w:p>
          <w:p w:rsidR="0072778C" w:rsidRPr="00FA7D10" w:rsidRDefault="0072778C" w:rsidP="0001752D">
            <w:pPr>
              <w:widowControl/>
              <w:adjustRightInd w:val="0"/>
              <w:snapToGrid w:val="0"/>
              <w:spacing w:line="360" w:lineRule="auto"/>
              <w:rPr>
                <w:kern w:val="0"/>
                <w:sz w:val="24"/>
                <w:szCs w:val="24"/>
              </w:rPr>
            </w:pPr>
            <w:r w:rsidRPr="00FA7D10">
              <w:rPr>
                <w:rFonts w:hint="eastAsia"/>
                <w:kern w:val="0"/>
                <w:sz w:val="24"/>
                <w:szCs w:val="24"/>
              </w:rPr>
              <w:t>（</w:t>
            </w:r>
            <w:r w:rsidR="00FA7D10">
              <w:rPr>
                <w:rFonts w:hint="eastAsia"/>
                <w:kern w:val="0"/>
                <w:sz w:val="24"/>
                <w:szCs w:val="24"/>
              </w:rPr>
              <w:t>9</w:t>
            </w:r>
            <w:r w:rsidRPr="00FA7D10">
              <w:rPr>
                <w:rFonts w:hint="eastAsia"/>
                <w:kern w:val="0"/>
                <w:sz w:val="24"/>
                <w:szCs w:val="24"/>
              </w:rPr>
              <w:t>）</w:t>
            </w:r>
            <w:r w:rsidR="00B66790" w:rsidRPr="00B66790">
              <w:rPr>
                <w:rFonts w:hint="eastAsia"/>
                <w:kern w:val="0"/>
                <w:sz w:val="24"/>
                <w:szCs w:val="24"/>
              </w:rPr>
              <w:t>设备维护</w:t>
            </w:r>
            <w:r w:rsidR="00B66790" w:rsidRPr="00FA7D10">
              <w:rPr>
                <w:rFonts w:hint="eastAsia"/>
                <w:kern w:val="0"/>
                <w:sz w:val="24"/>
                <w:szCs w:val="24"/>
              </w:rPr>
              <w:t>人员</w:t>
            </w:r>
            <w:r w:rsidRPr="00FA7D10">
              <w:rPr>
                <w:rFonts w:hint="eastAsia"/>
                <w:kern w:val="0"/>
                <w:sz w:val="24"/>
                <w:szCs w:val="24"/>
              </w:rPr>
              <w:t>：提供上述</w:t>
            </w:r>
            <w:r w:rsidR="00B66790" w:rsidRPr="00B66790">
              <w:rPr>
                <w:rFonts w:hint="eastAsia"/>
                <w:kern w:val="0"/>
                <w:sz w:val="24"/>
                <w:szCs w:val="24"/>
              </w:rPr>
              <w:t>设备维护</w:t>
            </w:r>
            <w:r w:rsidR="00B66790" w:rsidRPr="00FA7D10">
              <w:rPr>
                <w:rFonts w:hint="eastAsia"/>
                <w:kern w:val="0"/>
                <w:sz w:val="24"/>
                <w:szCs w:val="24"/>
              </w:rPr>
              <w:t>人员</w:t>
            </w:r>
            <w:r w:rsidRPr="00FA7D10">
              <w:rPr>
                <w:rFonts w:hint="eastAsia"/>
                <w:kern w:val="0"/>
                <w:sz w:val="24"/>
                <w:szCs w:val="24"/>
              </w:rPr>
              <w:t>（已提供（</w:t>
            </w:r>
            <w:r w:rsidR="00FA7D10">
              <w:rPr>
                <w:rFonts w:hint="eastAsia"/>
                <w:kern w:val="0"/>
                <w:sz w:val="24"/>
                <w:szCs w:val="24"/>
              </w:rPr>
              <w:t>7</w:t>
            </w:r>
            <w:r w:rsidRPr="00FA7D10">
              <w:rPr>
                <w:rFonts w:hint="eastAsia"/>
                <w:kern w:val="0"/>
                <w:sz w:val="24"/>
                <w:szCs w:val="24"/>
              </w:rPr>
              <w:t>）</w:t>
            </w:r>
            <w:r w:rsidR="00FA7D10">
              <w:rPr>
                <w:rFonts w:hint="eastAsia"/>
                <w:kern w:val="0"/>
                <w:sz w:val="24"/>
                <w:szCs w:val="24"/>
              </w:rPr>
              <w:t>（</w:t>
            </w:r>
            <w:r w:rsidR="00FA7D10">
              <w:rPr>
                <w:rFonts w:hint="eastAsia"/>
                <w:kern w:val="0"/>
                <w:sz w:val="24"/>
                <w:szCs w:val="24"/>
              </w:rPr>
              <w:t>8</w:t>
            </w:r>
            <w:r w:rsidR="00FA7D10">
              <w:rPr>
                <w:rFonts w:hint="eastAsia"/>
                <w:kern w:val="0"/>
                <w:sz w:val="24"/>
                <w:szCs w:val="24"/>
              </w:rPr>
              <w:t>）</w:t>
            </w:r>
            <w:r w:rsidRPr="00FA7D10">
              <w:rPr>
                <w:rFonts w:hint="eastAsia"/>
                <w:kern w:val="0"/>
                <w:sz w:val="24"/>
                <w:szCs w:val="24"/>
              </w:rPr>
              <w:t>合格证书扫描件的）开标日当月或上一月的由投标单位或其分公司缴纳社会保险证明扫描件，每个合格的人员</w:t>
            </w:r>
            <w:proofErr w:type="gramStart"/>
            <w:r w:rsidRPr="00FA7D10">
              <w:rPr>
                <w:rFonts w:hint="eastAsia"/>
                <w:kern w:val="0"/>
                <w:sz w:val="24"/>
                <w:szCs w:val="24"/>
              </w:rPr>
              <w:t>社保证明</w:t>
            </w:r>
            <w:proofErr w:type="gramEnd"/>
            <w:r w:rsidRPr="00FA7D10">
              <w:rPr>
                <w:rFonts w:hint="eastAsia"/>
                <w:kern w:val="0"/>
                <w:sz w:val="24"/>
                <w:szCs w:val="24"/>
              </w:rPr>
              <w:t>扫描件得</w:t>
            </w:r>
            <w:r w:rsidRPr="00FA7D10">
              <w:rPr>
                <w:rFonts w:hint="eastAsia"/>
                <w:kern w:val="0"/>
                <w:sz w:val="24"/>
                <w:szCs w:val="24"/>
              </w:rPr>
              <w:t>1</w:t>
            </w:r>
            <w:r w:rsidRPr="00FA7D10">
              <w:rPr>
                <w:rFonts w:hint="eastAsia"/>
                <w:kern w:val="0"/>
                <w:sz w:val="24"/>
                <w:szCs w:val="24"/>
              </w:rPr>
              <w:t>分，最多</w:t>
            </w:r>
            <w:r w:rsidRPr="00FA7D10">
              <w:rPr>
                <w:rFonts w:hint="eastAsia"/>
                <w:kern w:val="0"/>
                <w:sz w:val="24"/>
                <w:szCs w:val="24"/>
              </w:rPr>
              <w:t>2</w:t>
            </w:r>
            <w:r w:rsidRPr="00FA7D10">
              <w:rPr>
                <w:rFonts w:hint="eastAsia"/>
                <w:kern w:val="0"/>
                <w:sz w:val="24"/>
                <w:szCs w:val="24"/>
              </w:rPr>
              <w:t>分；</w:t>
            </w:r>
          </w:p>
          <w:p w:rsidR="0072778C" w:rsidRPr="00251194" w:rsidRDefault="0072778C" w:rsidP="0001752D">
            <w:pPr>
              <w:widowControl/>
              <w:adjustRightInd w:val="0"/>
              <w:snapToGrid w:val="0"/>
              <w:spacing w:line="360" w:lineRule="auto"/>
              <w:rPr>
                <w:kern w:val="0"/>
                <w:sz w:val="24"/>
                <w:szCs w:val="24"/>
              </w:rPr>
            </w:pPr>
            <w:bookmarkStart w:id="19" w:name="OLE_LINK51"/>
            <w:bookmarkStart w:id="20" w:name="OLE_LINK54"/>
            <w:r w:rsidRPr="00251194">
              <w:rPr>
                <w:rFonts w:hint="eastAsia"/>
                <w:kern w:val="0"/>
                <w:sz w:val="24"/>
                <w:szCs w:val="24"/>
              </w:rPr>
              <w:t>（</w:t>
            </w:r>
            <w:r w:rsidR="00661368">
              <w:rPr>
                <w:rFonts w:hint="eastAsia"/>
                <w:kern w:val="0"/>
                <w:sz w:val="24"/>
                <w:szCs w:val="24"/>
              </w:rPr>
              <w:t>10</w:t>
            </w:r>
            <w:r w:rsidRPr="00251194">
              <w:rPr>
                <w:rFonts w:hint="eastAsia"/>
                <w:kern w:val="0"/>
                <w:sz w:val="24"/>
                <w:szCs w:val="24"/>
              </w:rPr>
              <w:t>）食堂服务人员（</w:t>
            </w:r>
            <w:r w:rsidR="00661368" w:rsidRPr="00661368">
              <w:rPr>
                <w:rFonts w:hint="eastAsia"/>
                <w:kern w:val="0"/>
                <w:sz w:val="24"/>
                <w:szCs w:val="24"/>
              </w:rPr>
              <w:t>厨师、营养师、帮厨</w:t>
            </w:r>
            <w:r w:rsidRPr="00251194">
              <w:rPr>
                <w:rFonts w:hint="eastAsia"/>
                <w:kern w:val="0"/>
                <w:sz w:val="24"/>
                <w:szCs w:val="24"/>
              </w:rPr>
              <w:t>）：均需提供卫生防疫部门或医疗机构颁发的《健康证》证书</w:t>
            </w:r>
            <w:proofErr w:type="gramStart"/>
            <w:r w:rsidRPr="00251194">
              <w:rPr>
                <w:rFonts w:hint="eastAsia"/>
                <w:kern w:val="0"/>
                <w:sz w:val="24"/>
                <w:szCs w:val="24"/>
              </w:rPr>
              <w:t>扫描件且满足</w:t>
            </w:r>
            <w:proofErr w:type="gramEnd"/>
            <w:r w:rsidRPr="00251194">
              <w:rPr>
                <w:rFonts w:hint="eastAsia"/>
                <w:kern w:val="0"/>
                <w:sz w:val="24"/>
                <w:szCs w:val="24"/>
              </w:rPr>
              <w:t>招标文件要求，每类合格的人员得</w:t>
            </w:r>
            <w:r w:rsidR="0037214D">
              <w:rPr>
                <w:rFonts w:hint="eastAsia"/>
                <w:kern w:val="0"/>
                <w:sz w:val="24"/>
                <w:szCs w:val="24"/>
              </w:rPr>
              <w:t>0.5</w:t>
            </w:r>
            <w:r w:rsidRPr="00251194">
              <w:rPr>
                <w:rFonts w:hint="eastAsia"/>
                <w:kern w:val="0"/>
                <w:sz w:val="24"/>
                <w:szCs w:val="24"/>
              </w:rPr>
              <w:t>分，最多</w:t>
            </w:r>
            <w:r w:rsidR="0037214D">
              <w:rPr>
                <w:rFonts w:hint="eastAsia"/>
                <w:kern w:val="0"/>
                <w:sz w:val="24"/>
                <w:szCs w:val="24"/>
              </w:rPr>
              <w:t>1.5</w:t>
            </w:r>
            <w:r w:rsidRPr="00251194">
              <w:rPr>
                <w:rFonts w:hint="eastAsia"/>
                <w:kern w:val="0"/>
                <w:sz w:val="24"/>
                <w:szCs w:val="24"/>
              </w:rPr>
              <w:t>分；</w:t>
            </w:r>
          </w:p>
          <w:p w:rsidR="0072778C" w:rsidRPr="0042760F" w:rsidRDefault="0072778C" w:rsidP="0037214D">
            <w:pPr>
              <w:widowControl/>
              <w:adjustRightInd w:val="0"/>
              <w:snapToGrid w:val="0"/>
              <w:spacing w:line="360" w:lineRule="auto"/>
              <w:rPr>
                <w:kern w:val="0"/>
                <w:sz w:val="24"/>
                <w:szCs w:val="24"/>
              </w:rPr>
            </w:pPr>
            <w:r w:rsidRPr="00251194">
              <w:rPr>
                <w:rFonts w:hint="eastAsia"/>
                <w:kern w:val="0"/>
                <w:sz w:val="24"/>
                <w:szCs w:val="24"/>
              </w:rPr>
              <w:t>（</w:t>
            </w:r>
            <w:r w:rsidR="00661368">
              <w:rPr>
                <w:rFonts w:hint="eastAsia"/>
                <w:kern w:val="0"/>
                <w:sz w:val="24"/>
                <w:szCs w:val="24"/>
              </w:rPr>
              <w:t>11</w:t>
            </w:r>
            <w:r w:rsidRPr="00251194">
              <w:rPr>
                <w:rFonts w:hint="eastAsia"/>
                <w:kern w:val="0"/>
                <w:sz w:val="24"/>
                <w:szCs w:val="24"/>
              </w:rPr>
              <w:t>）食堂服务人员（</w:t>
            </w:r>
            <w:r w:rsidR="00661368" w:rsidRPr="004C61F6">
              <w:rPr>
                <w:rFonts w:asciiTheme="minorEastAsia" w:hAnsiTheme="minorEastAsia" w:cs="仿宋_GB2312" w:hint="eastAsia"/>
                <w:sz w:val="24"/>
                <w:szCs w:val="24"/>
              </w:rPr>
              <w:t>厨师、营养师、帮厨</w:t>
            </w:r>
            <w:r w:rsidRPr="00251194">
              <w:rPr>
                <w:rFonts w:hint="eastAsia"/>
                <w:kern w:val="0"/>
                <w:sz w:val="24"/>
                <w:szCs w:val="24"/>
              </w:rPr>
              <w:t>）：提供上述</w:t>
            </w:r>
            <w:r w:rsidR="00661368">
              <w:rPr>
                <w:rFonts w:hint="eastAsia"/>
                <w:kern w:val="0"/>
                <w:sz w:val="24"/>
                <w:szCs w:val="24"/>
              </w:rPr>
              <w:t>三</w:t>
            </w:r>
            <w:r w:rsidRPr="00251194">
              <w:rPr>
                <w:rFonts w:hint="eastAsia"/>
                <w:kern w:val="0"/>
                <w:sz w:val="24"/>
                <w:szCs w:val="24"/>
              </w:rPr>
              <w:t>类人员（已提供（</w:t>
            </w:r>
            <w:r w:rsidR="00661368">
              <w:rPr>
                <w:rFonts w:hint="eastAsia"/>
                <w:kern w:val="0"/>
                <w:sz w:val="24"/>
                <w:szCs w:val="24"/>
              </w:rPr>
              <w:t>10</w:t>
            </w:r>
            <w:r w:rsidRPr="00251194">
              <w:rPr>
                <w:rFonts w:hint="eastAsia"/>
                <w:kern w:val="0"/>
                <w:sz w:val="24"/>
                <w:szCs w:val="24"/>
              </w:rPr>
              <w:t>）合格证书扫描件的）开标日当月或上一月的由投标单位或其分公</w:t>
            </w:r>
            <w:r w:rsidRPr="00251194">
              <w:rPr>
                <w:rFonts w:hint="eastAsia"/>
                <w:kern w:val="0"/>
                <w:sz w:val="24"/>
                <w:szCs w:val="24"/>
              </w:rPr>
              <w:lastRenderedPageBreak/>
              <w:t>司缴纳社会保险证明扫描件，每类合格的人员</w:t>
            </w:r>
            <w:proofErr w:type="gramStart"/>
            <w:r w:rsidRPr="00251194">
              <w:rPr>
                <w:rFonts w:hint="eastAsia"/>
                <w:kern w:val="0"/>
                <w:sz w:val="24"/>
                <w:szCs w:val="24"/>
              </w:rPr>
              <w:t>社保证明</w:t>
            </w:r>
            <w:proofErr w:type="gramEnd"/>
            <w:r w:rsidRPr="00251194">
              <w:rPr>
                <w:rFonts w:hint="eastAsia"/>
                <w:kern w:val="0"/>
                <w:sz w:val="24"/>
                <w:szCs w:val="24"/>
              </w:rPr>
              <w:t>扫描件得</w:t>
            </w:r>
            <w:r w:rsidR="0037214D">
              <w:rPr>
                <w:rFonts w:hint="eastAsia"/>
                <w:kern w:val="0"/>
                <w:sz w:val="24"/>
                <w:szCs w:val="24"/>
              </w:rPr>
              <w:t>0.5</w:t>
            </w:r>
            <w:r w:rsidRPr="00251194">
              <w:rPr>
                <w:rFonts w:hint="eastAsia"/>
                <w:kern w:val="0"/>
                <w:sz w:val="24"/>
                <w:szCs w:val="24"/>
              </w:rPr>
              <w:t>分，最多</w:t>
            </w:r>
            <w:r w:rsidR="0037214D">
              <w:rPr>
                <w:rFonts w:hint="eastAsia"/>
                <w:kern w:val="0"/>
                <w:sz w:val="24"/>
                <w:szCs w:val="24"/>
              </w:rPr>
              <w:t>1.5</w:t>
            </w:r>
            <w:r w:rsidRPr="00251194">
              <w:rPr>
                <w:rFonts w:hint="eastAsia"/>
                <w:kern w:val="0"/>
                <w:sz w:val="24"/>
                <w:szCs w:val="24"/>
              </w:rPr>
              <w:t>分</w:t>
            </w:r>
            <w:bookmarkEnd w:id="19"/>
            <w:bookmarkEnd w:id="20"/>
            <w:r w:rsidR="00661368">
              <w:rPr>
                <w:rFonts w:hint="eastAsia"/>
                <w:kern w:val="0"/>
                <w:sz w:val="24"/>
                <w:szCs w:val="24"/>
              </w:rPr>
              <w:t>。</w:t>
            </w:r>
          </w:p>
        </w:tc>
        <w:tc>
          <w:tcPr>
            <w:tcW w:w="1143" w:type="dxa"/>
            <w:vAlign w:val="center"/>
          </w:tcPr>
          <w:p w:rsidR="0072778C" w:rsidRPr="00CF3D98" w:rsidRDefault="00041D6C" w:rsidP="00AE6F03">
            <w:pPr>
              <w:widowControl/>
              <w:adjustRightInd w:val="0"/>
              <w:snapToGrid w:val="0"/>
              <w:spacing w:line="360" w:lineRule="auto"/>
              <w:jc w:val="center"/>
              <w:rPr>
                <w:kern w:val="0"/>
                <w:sz w:val="24"/>
                <w:szCs w:val="24"/>
              </w:rPr>
            </w:pPr>
            <w:r>
              <w:rPr>
                <w:rFonts w:hint="eastAsia"/>
                <w:kern w:val="0"/>
                <w:sz w:val="24"/>
                <w:szCs w:val="24"/>
              </w:rPr>
              <w:lastRenderedPageBreak/>
              <w:t>2</w:t>
            </w:r>
            <w:r w:rsidR="00AE6F03">
              <w:rPr>
                <w:rFonts w:hint="eastAsia"/>
                <w:kern w:val="0"/>
                <w:sz w:val="24"/>
                <w:szCs w:val="24"/>
              </w:rPr>
              <w:t>0</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36FA9" w:rsidRPr="0042760F" w:rsidTr="00873081">
        <w:trPr>
          <w:trHeight w:val="671"/>
          <w:jc w:val="center"/>
        </w:trPr>
        <w:tc>
          <w:tcPr>
            <w:tcW w:w="663" w:type="dxa"/>
            <w:noWrap/>
            <w:vAlign w:val="center"/>
          </w:tcPr>
          <w:p w:rsidR="00636FA9" w:rsidRPr="0042760F" w:rsidRDefault="00636FA9" w:rsidP="008C1E53">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36FA9" w:rsidRPr="0042760F" w:rsidRDefault="00636FA9" w:rsidP="008C1E53">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36FA9" w:rsidRPr="0042760F" w:rsidRDefault="00636FA9" w:rsidP="008C1E53">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36FA9" w:rsidRPr="0042760F" w:rsidRDefault="00636FA9"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bookmarkStart w:id="21" w:name="_GoBack" w:colFirst="0" w:colLast="2"/>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AE6F0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AE6F03">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AE6F03" w:rsidP="00615F8C">
            <w:pPr>
              <w:spacing w:line="360" w:lineRule="auto"/>
              <w:jc w:val="center"/>
              <w:rPr>
                <w:kern w:val="0"/>
                <w:sz w:val="24"/>
                <w:szCs w:val="24"/>
              </w:rPr>
            </w:pPr>
            <w:r>
              <w:rPr>
                <w:rFonts w:hint="eastAsia"/>
                <w:kern w:val="0"/>
                <w:sz w:val="24"/>
                <w:szCs w:val="24"/>
              </w:rPr>
              <w:t>3</w:t>
            </w:r>
          </w:p>
        </w:tc>
      </w:tr>
      <w:bookmarkEnd w:id="21"/>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72778C">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AA1F12" w:rsidRPr="004C61F6" w:rsidRDefault="00AA1F12" w:rsidP="00AA1F12">
      <w:pPr>
        <w:spacing w:beforeLines="100" w:before="285" w:line="360" w:lineRule="auto"/>
        <w:ind w:rightChars="50" w:right="97"/>
        <w:contextualSpacing/>
        <w:jc w:val="left"/>
        <w:rPr>
          <w:rFonts w:asciiTheme="minorEastAsia" w:hAnsiTheme="minorEastAsia" w:cs="国标黑体"/>
          <w:bCs/>
          <w:sz w:val="24"/>
          <w:szCs w:val="24"/>
        </w:rPr>
      </w:pPr>
      <w:r w:rsidRPr="004C61F6">
        <w:rPr>
          <w:rFonts w:asciiTheme="minorEastAsia" w:hAnsiTheme="minorEastAsia" w:cs="国标黑体" w:hint="eastAsia"/>
          <w:bCs/>
          <w:sz w:val="24"/>
          <w:szCs w:val="24"/>
        </w:rPr>
        <w:t>一、项目背景</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1、汉沽街党群服务中心主楼地上3层，地下一层，附属楼地上3层，餐厅彩钢房地上1层。地上建筑面积8100平方米，地下建筑面积400平方米，地上停车场。</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2、原大田镇政府办公楼互换的大田派出所的办公楼2层，附属平房1层3间（厨房餐厅），地上建筑面积共约570平方米。</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3、东横街18号（原</w:t>
      </w:r>
      <w:proofErr w:type="gramStart"/>
      <w:r w:rsidRPr="004C61F6">
        <w:rPr>
          <w:rFonts w:asciiTheme="minorEastAsia" w:hAnsiTheme="minorEastAsia" w:cs="仿宋_GB2312" w:hint="eastAsia"/>
          <w:kern w:val="0"/>
          <w:sz w:val="24"/>
          <w:szCs w:val="24"/>
        </w:rPr>
        <w:t>汉沽老</w:t>
      </w:r>
      <w:proofErr w:type="gramEnd"/>
      <w:r w:rsidRPr="004C61F6">
        <w:rPr>
          <w:rFonts w:asciiTheme="minorEastAsia" w:hAnsiTheme="minorEastAsia" w:cs="仿宋_GB2312" w:hint="eastAsia"/>
          <w:kern w:val="0"/>
          <w:sz w:val="24"/>
          <w:szCs w:val="24"/>
        </w:rPr>
        <w:t>派出所）办公楼地上2层，附属平房1层3间，地上建筑面积共约1029平方米。</w:t>
      </w:r>
    </w:p>
    <w:p w:rsidR="00AA1F12"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bookmarkStart w:id="22" w:name="2、汉沽街综合文化服务中心（老办事处）1000平方米.___"/>
      <w:bookmarkEnd w:id="22"/>
      <w:r w:rsidRPr="004C61F6">
        <w:rPr>
          <w:rFonts w:asciiTheme="minorEastAsia" w:hAnsiTheme="minorEastAsia" w:cs="仿宋_GB2312" w:hint="eastAsia"/>
          <w:kern w:val="0"/>
          <w:sz w:val="24"/>
          <w:szCs w:val="24"/>
        </w:rPr>
        <w:t>4、汉沽街综合文化服务中心（老办事处）1000平方米。</w:t>
      </w:r>
    </w:p>
    <w:p w:rsidR="00AA1F12" w:rsidRDefault="00AA1F12" w:rsidP="00AA1F12">
      <w:pPr>
        <w:widowControl/>
        <w:ind w:firstLineChars="200" w:firstLine="446"/>
        <w:jc w:val="left"/>
        <w:rPr>
          <w:sz w:val="24"/>
          <w:highlight w:val="yellow"/>
        </w:rPr>
      </w:pPr>
      <w:r>
        <w:rPr>
          <w:rFonts w:hint="eastAsia"/>
          <w:sz w:val="24"/>
        </w:rPr>
        <w:t>本项目所属行业：</w:t>
      </w:r>
      <w:r w:rsidRPr="00B43573">
        <w:rPr>
          <w:rFonts w:hint="eastAsia"/>
          <w:b/>
          <w:sz w:val="24"/>
        </w:rPr>
        <w:t>物业管理</w:t>
      </w:r>
      <w:r w:rsidRPr="00860940">
        <w:rPr>
          <w:rFonts w:hint="eastAsia"/>
          <w:sz w:val="24"/>
        </w:rPr>
        <w:t>。</w:t>
      </w:r>
    </w:p>
    <w:p w:rsidR="00AA1F12" w:rsidRPr="004C61F6" w:rsidRDefault="00AA1F12" w:rsidP="00AA1F12">
      <w:pPr>
        <w:pStyle w:val="a5"/>
        <w:spacing w:after="0" w:line="360" w:lineRule="auto"/>
        <w:ind w:rightChars="50" w:right="97"/>
        <w:contextualSpacing/>
        <w:jc w:val="left"/>
        <w:rPr>
          <w:rFonts w:asciiTheme="minorEastAsia" w:hAnsiTheme="minorEastAsia" w:cs="仿宋_GB2312"/>
          <w:sz w:val="24"/>
          <w:szCs w:val="24"/>
        </w:rPr>
      </w:pPr>
      <w:r>
        <w:rPr>
          <w:rFonts w:asciiTheme="minorEastAsia" w:hAnsiTheme="minorEastAsia" w:cs="国标黑体" w:hint="eastAsia"/>
          <w:bCs/>
          <w:sz w:val="24"/>
          <w:szCs w:val="24"/>
        </w:rPr>
        <w:t>二</w:t>
      </w:r>
      <w:r w:rsidRPr="004C61F6">
        <w:rPr>
          <w:rFonts w:asciiTheme="minorEastAsia" w:hAnsiTheme="minorEastAsia" w:cs="国标黑体" w:hint="eastAsia"/>
          <w:bCs/>
          <w:sz w:val="24"/>
          <w:szCs w:val="24"/>
        </w:rPr>
        <w:t>、人员及岗位要求</w:t>
      </w:r>
    </w:p>
    <w:tbl>
      <w:tblPr>
        <w:tblStyle w:val="ac"/>
        <w:tblW w:w="5892" w:type="pct"/>
        <w:jc w:val="center"/>
        <w:tblInd w:w="-1057" w:type="dxa"/>
        <w:tblLook w:val="04A0" w:firstRow="1" w:lastRow="0" w:firstColumn="1" w:lastColumn="0" w:noHBand="0" w:noVBand="1"/>
      </w:tblPr>
      <w:tblGrid>
        <w:gridCol w:w="415"/>
        <w:gridCol w:w="1495"/>
        <w:gridCol w:w="566"/>
        <w:gridCol w:w="5723"/>
        <w:gridCol w:w="858"/>
        <w:gridCol w:w="938"/>
      </w:tblGrid>
      <w:tr w:rsidR="00AA1F12" w:rsidRPr="004C61F6" w:rsidTr="00AA1F12">
        <w:trPr>
          <w:trHeight w:val="1185"/>
          <w:jc w:val="center"/>
        </w:trPr>
        <w:tc>
          <w:tcPr>
            <w:tcW w:w="20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
                <w:sz w:val="24"/>
                <w:szCs w:val="24"/>
              </w:rPr>
            </w:pPr>
            <w:r w:rsidRPr="004C61F6">
              <w:rPr>
                <w:rFonts w:asciiTheme="minorEastAsia" w:hAnsiTheme="minorEastAsia" w:cs="仿宋_GB2312" w:hint="eastAsia"/>
                <w:b/>
                <w:sz w:val="24"/>
                <w:szCs w:val="24"/>
              </w:rPr>
              <w:t>序号</w:t>
            </w:r>
          </w:p>
        </w:tc>
        <w:tc>
          <w:tcPr>
            <w:tcW w:w="74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
                <w:sz w:val="24"/>
                <w:szCs w:val="24"/>
              </w:rPr>
            </w:pPr>
            <w:r w:rsidRPr="004C61F6">
              <w:rPr>
                <w:rFonts w:asciiTheme="minorEastAsia" w:hAnsiTheme="minorEastAsia" w:cs="仿宋_GB2312" w:hint="eastAsia"/>
                <w:b/>
                <w:sz w:val="24"/>
                <w:szCs w:val="24"/>
              </w:rPr>
              <w:t>岗位名称</w:t>
            </w: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
                <w:sz w:val="24"/>
                <w:szCs w:val="24"/>
              </w:rPr>
            </w:pPr>
            <w:r w:rsidRPr="004C61F6">
              <w:rPr>
                <w:rFonts w:asciiTheme="minorEastAsia" w:hAnsiTheme="minorEastAsia" w:cs="仿宋_GB2312" w:hint="eastAsia"/>
                <w:b/>
                <w:sz w:val="24"/>
                <w:szCs w:val="24"/>
              </w:rPr>
              <w:t>人数</w:t>
            </w:r>
          </w:p>
        </w:tc>
        <w:tc>
          <w:tcPr>
            <w:tcW w:w="286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
                <w:sz w:val="24"/>
                <w:szCs w:val="24"/>
              </w:rPr>
            </w:pPr>
            <w:r w:rsidRPr="004C61F6">
              <w:rPr>
                <w:rFonts w:asciiTheme="minorEastAsia" w:hAnsiTheme="minorEastAsia" w:cs="仿宋_GB2312" w:hint="eastAsia"/>
                <w:b/>
                <w:sz w:val="24"/>
                <w:szCs w:val="24"/>
              </w:rPr>
              <w:t>要求</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
                <w:sz w:val="24"/>
                <w:szCs w:val="24"/>
              </w:rPr>
            </w:pPr>
            <w:r w:rsidRPr="004C61F6">
              <w:rPr>
                <w:rFonts w:asciiTheme="minorEastAsia" w:hAnsiTheme="minorEastAsia" w:cs="仿宋_GB2312" w:hint="eastAsia"/>
                <w:b/>
                <w:sz w:val="24"/>
                <w:szCs w:val="24"/>
              </w:rPr>
              <w:t>是否接受退休人员</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
                <w:sz w:val="24"/>
                <w:szCs w:val="24"/>
              </w:rPr>
            </w:pPr>
            <w:r w:rsidRPr="004C61F6">
              <w:rPr>
                <w:rFonts w:asciiTheme="minorEastAsia" w:hAnsiTheme="minorEastAsia" w:cs="仿宋_GB2312" w:hint="eastAsia"/>
                <w:b/>
                <w:sz w:val="24"/>
                <w:szCs w:val="24"/>
              </w:rPr>
              <w:t>工作时间</w:t>
            </w:r>
          </w:p>
        </w:tc>
      </w:tr>
      <w:tr w:rsidR="00AA1F12" w:rsidRPr="004C61F6" w:rsidTr="00AA1F12">
        <w:trPr>
          <w:trHeight w:val="1185"/>
          <w:jc w:val="center"/>
        </w:trPr>
        <w:tc>
          <w:tcPr>
            <w:tcW w:w="20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Cs/>
                <w:sz w:val="24"/>
                <w:szCs w:val="24"/>
              </w:rPr>
            </w:pPr>
            <w:r w:rsidRPr="004C61F6">
              <w:rPr>
                <w:rFonts w:asciiTheme="minorEastAsia" w:hAnsiTheme="minorEastAsia" w:cs="仿宋_GB2312" w:hint="eastAsia"/>
                <w:bCs/>
                <w:sz w:val="24"/>
                <w:szCs w:val="24"/>
              </w:rPr>
              <w:t>1</w:t>
            </w:r>
          </w:p>
        </w:tc>
        <w:tc>
          <w:tcPr>
            <w:tcW w:w="74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Cs/>
                <w:sz w:val="24"/>
                <w:szCs w:val="24"/>
              </w:rPr>
            </w:pPr>
            <w:r w:rsidRPr="004C61F6">
              <w:rPr>
                <w:rFonts w:asciiTheme="minorEastAsia" w:hAnsiTheme="minorEastAsia" w:cs="仿宋_GB2312" w:hint="eastAsia"/>
                <w:bCs/>
                <w:sz w:val="24"/>
                <w:szCs w:val="24"/>
              </w:rPr>
              <w:t>项目经理</w:t>
            </w: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Cs/>
                <w:sz w:val="24"/>
                <w:szCs w:val="24"/>
              </w:rPr>
            </w:pPr>
            <w:r w:rsidRPr="004C61F6">
              <w:rPr>
                <w:rFonts w:asciiTheme="minorEastAsia" w:hAnsiTheme="minorEastAsia" w:cs="仿宋_GB2312" w:hint="eastAsia"/>
                <w:bCs/>
                <w:sz w:val="24"/>
                <w:szCs w:val="24"/>
              </w:rPr>
              <w:t>1</w:t>
            </w:r>
          </w:p>
        </w:tc>
        <w:tc>
          <w:tcPr>
            <w:tcW w:w="2863" w:type="pct"/>
            <w:tcMar>
              <w:top w:w="57" w:type="dxa"/>
              <w:left w:w="85" w:type="dxa"/>
              <w:bottom w:w="57" w:type="dxa"/>
              <w:right w:w="85" w:type="dxa"/>
            </w:tcMar>
            <w:vAlign w:val="center"/>
          </w:tcPr>
          <w:p w:rsidR="00AA1F12" w:rsidRPr="004C61F6" w:rsidRDefault="00AA1F12" w:rsidP="0001752D">
            <w:pPr>
              <w:spacing w:line="360" w:lineRule="auto"/>
              <w:contextualSpacing/>
              <w:jc w:val="left"/>
              <w:rPr>
                <w:rFonts w:asciiTheme="minorEastAsia" w:hAnsiTheme="minorEastAsia" w:cs="仿宋_GB2312"/>
                <w:bCs/>
                <w:sz w:val="24"/>
                <w:szCs w:val="24"/>
              </w:rPr>
            </w:pPr>
            <w:r w:rsidRPr="004C61F6">
              <w:rPr>
                <w:rFonts w:asciiTheme="minorEastAsia" w:hAnsiTheme="minorEastAsia" w:cs="仿宋_GB2312" w:hint="eastAsia"/>
                <w:bCs/>
                <w:sz w:val="24"/>
                <w:szCs w:val="24"/>
              </w:rPr>
              <w:t>年龄45周岁以下，本科及以上学历，有3年以上非住宅物业管理工作经验。持有《天津市病媒生物防制培训证》和卫生防疫部门或医疗机构颁发的《健康证》</w:t>
            </w:r>
            <w:r w:rsidR="00041D6C">
              <w:rPr>
                <w:rFonts w:asciiTheme="minorEastAsia" w:hAnsiTheme="minorEastAsia" w:cs="仿宋_GB2312" w:hint="eastAsia"/>
                <w:bCs/>
                <w:sz w:val="24"/>
                <w:szCs w:val="24"/>
              </w:rPr>
              <w:t>。</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Cs/>
                <w:sz w:val="24"/>
                <w:szCs w:val="24"/>
              </w:rPr>
            </w:pPr>
            <w:r w:rsidRPr="004C61F6">
              <w:rPr>
                <w:rFonts w:asciiTheme="minorEastAsia" w:hAnsiTheme="minorEastAsia" w:cs="仿宋_GB2312" w:hint="eastAsia"/>
                <w:bCs/>
                <w:sz w:val="24"/>
                <w:szCs w:val="24"/>
              </w:rPr>
              <w:t>否</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Cs/>
                <w:sz w:val="24"/>
                <w:szCs w:val="24"/>
              </w:rPr>
            </w:pPr>
            <w:r w:rsidRPr="004C61F6">
              <w:rPr>
                <w:rFonts w:asciiTheme="minorEastAsia" w:hAnsiTheme="minorEastAsia" w:cs="仿宋_GB2312" w:hint="eastAsia"/>
                <w:bCs/>
                <w:sz w:val="24"/>
                <w:szCs w:val="24"/>
              </w:rPr>
              <w:t>8小时</w:t>
            </w:r>
          </w:p>
        </w:tc>
      </w:tr>
      <w:tr w:rsidR="00AA1F12" w:rsidRPr="004C61F6" w:rsidTr="00AA1F12">
        <w:trPr>
          <w:trHeight w:val="1185"/>
          <w:jc w:val="center"/>
        </w:trPr>
        <w:tc>
          <w:tcPr>
            <w:tcW w:w="20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Cs/>
                <w:sz w:val="24"/>
                <w:szCs w:val="24"/>
              </w:rPr>
            </w:pPr>
            <w:r w:rsidRPr="004C61F6">
              <w:rPr>
                <w:rFonts w:asciiTheme="minorEastAsia" w:hAnsiTheme="minorEastAsia" w:cs="仿宋_GB2312" w:hint="eastAsia"/>
                <w:bCs/>
                <w:sz w:val="24"/>
                <w:szCs w:val="24"/>
              </w:rPr>
              <w:t>2</w:t>
            </w:r>
          </w:p>
        </w:tc>
        <w:tc>
          <w:tcPr>
            <w:tcW w:w="74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Cs/>
                <w:sz w:val="24"/>
                <w:szCs w:val="24"/>
              </w:rPr>
            </w:pPr>
            <w:r w:rsidRPr="004C61F6">
              <w:rPr>
                <w:rFonts w:asciiTheme="minorEastAsia" w:hAnsiTheme="minorEastAsia" w:cs="仿宋_GB2312" w:hint="eastAsia"/>
                <w:bCs/>
                <w:sz w:val="24"/>
                <w:szCs w:val="24"/>
              </w:rPr>
              <w:t>综合管理员</w:t>
            </w: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bCs/>
                <w:sz w:val="24"/>
                <w:szCs w:val="24"/>
              </w:rPr>
            </w:pPr>
            <w:r w:rsidRPr="004C61F6">
              <w:rPr>
                <w:rFonts w:asciiTheme="minorEastAsia" w:hAnsiTheme="minorEastAsia" w:cs="仿宋_GB2312" w:hint="eastAsia"/>
                <w:bCs/>
                <w:sz w:val="24"/>
                <w:szCs w:val="24"/>
              </w:rPr>
              <w:t>2</w:t>
            </w:r>
          </w:p>
        </w:tc>
        <w:tc>
          <w:tcPr>
            <w:tcW w:w="2863" w:type="pct"/>
            <w:tcMar>
              <w:top w:w="57" w:type="dxa"/>
              <w:left w:w="85" w:type="dxa"/>
              <w:bottom w:w="57" w:type="dxa"/>
              <w:right w:w="85" w:type="dxa"/>
            </w:tcMar>
            <w:vAlign w:val="center"/>
          </w:tcPr>
          <w:p w:rsidR="00AA1F12" w:rsidRPr="004C61F6" w:rsidRDefault="00AA1F12" w:rsidP="0001752D">
            <w:pPr>
              <w:spacing w:line="360" w:lineRule="auto"/>
              <w:contextualSpacing/>
              <w:jc w:val="left"/>
              <w:rPr>
                <w:rFonts w:asciiTheme="minorEastAsia" w:hAnsiTheme="minorEastAsia" w:cs="仿宋_GB2312"/>
                <w:bCs/>
                <w:sz w:val="24"/>
                <w:szCs w:val="24"/>
              </w:rPr>
            </w:pPr>
            <w:r w:rsidRPr="004C61F6">
              <w:rPr>
                <w:rFonts w:asciiTheme="minorEastAsia" w:hAnsiTheme="minorEastAsia" w:cs="仿宋_GB2312" w:hint="eastAsia"/>
                <w:bCs/>
                <w:sz w:val="24"/>
                <w:szCs w:val="24"/>
              </w:rPr>
              <w:t>年龄40周岁以下，大专及以上学历，有3年以上非住宅物业管理工作经验。</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否</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8小时</w:t>
            </w:r>
          </w:p>
        </w:tc>
      </w:tr>
      <w:tr w:rsidR="00AA1F12" w:rsidRPr="004C61F6" w:rsidTr="00AA1F12">
        <w:trPr>
          <w:trHeight w:val="90"/>
          <w:jc w:val="center"/>
        </w:trPr>
        <w:tc>
          <w:tcPr>
            <w:tcW w:w="20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3</w:t>
            </w:r>
          </w:p>
        </w:tc>
        <w:tc>
          <w:tcPr>
            <w:tcW w:w="74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保洁</w:t>
            </w: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w:t>
            </w:r>
          </w:p>
        </w:tc>
        <w:tc>
          <w:tcPr>
            <w:tcW w:w="2863" w:type="pct"/>
            <w:tcMar>
              <w:top w:w="57" w:type="dxa"/>
              <w:left w:w="85" w:type="dxa"/>
              <w:bottom w:w="57" w:type="dxa"/>
              <w:right w:w="85" w:type="dxa"/>
            </w:tcMar>
            <w:vAlign w:val="center"/>
          </w:tcPr>
          <w:p w:rsidR="00AA1F12" w:rsidRPr="004C61F6" w:rsidRDefault="00AA1F12" w:rsidP="0001752D">
            <w:pPr>
              <w:spacing w:line="360" w:lineRule="auto"/>
              <w:contextualSpacing/>
              <w:jc w:val="left"/>
              <w:rPr>
                <w:rFonts w:asciiTheme="minorEastAsia" w:hAnsiTheme="minorEastAsia" w:cs="仿宋_GB2312"/>
                <w:sz w:val="24"/>
                <w:szCs w:val="24"/>
              </w:rPr>
            </w:pPr>
            <w:r w:rsidRPr="004C61F6">
              <w:rPr>
                <w:rFonts w:asciiTheme="minorEastAsia" w:hAnsiTheme="minorEastAsia" w:cs="仿宋_GB2312" w:hint="eastAsia"/>
                <w:kern w:val="0"/>
                <w:sz w:val="24"/>
                <w:szCs w:val="24"/>
              </w:rPr>
              <w:t>年龄55周岁以下，身体健康，无违法犯罪记录，持有天津市爱国卫生运动委员会办公室颁发的《天津市病媒生物防治培训证书》和卫生防疫部门或医疗机构颁发的《健康证》上岗。</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否</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8小时</w:t>
            </w:r>
          </w:p>
        </w:tc>
      </w:tr>
      <w:tr w:rsidR="00AA1F12" w:rsidRPr="004C61F6" w:rsidTr="00AA1F12">
        <w:trPr>
          <w:trHeight w:val="589"/>
          <w:jc w:val="center"/>
        </w:trPr>
        <w:tc>
          <w:tcPr>
            <w:tcW w:w="208"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lastRenderedPageBreak/>
              <w:t>4</w:t>
            </w:r>
          </w:p>
        </w:tc>
        <w:tc>
          <w:tcPr>
            <w:tcW w:w="748"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秩序维护</w:t>
            </w: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1</w:t>
            </w:r>
          </w:p>
        </w:tc>
        <w:tc>
          <w:tcPr>
            <w:tcW w:w="2863" w:type="pct"/>
            <w:tcMar>
              <w:top w:w="57" w:type="dxa"/>
              <w:left w:w="85" w:type="dxa"/>
              <w:bottom w:w="57" w:type="dxa"/>
              <w:right w:w="85" w:type="dxa"/>
            </w:tcMar>
            <w:vAlign w:val="center"/>
          </w:tcPr>
          <w:p w:rsidR="00AA1F12" w:rsidRPr="00041D6C" w:rsidRDefault="00AA1F12" w:rsidP="0001752D">
            <w:pPr>
              <w:spacing w:line="360" w:lineRule="auto"/>
              <w:contextualSpacing/>
              <w:jc w:val="left"/>
              <w:rPr>
                <w:rFonts w:asciiTheme="minorEastAsia" w:hAnsiTheme="minorEastAsia" w:cs="仿宋_GB2312"/>
                <w:sz w:val="24"/>
                <w:szCs w:val="24"/>
              </w:rPr>
            </w:pPr>
            <w:r w:rsidRPr="00041D6C">
              <w:rPr>
                <w:rFonts w:asciiTheme="minorEastAsia" w:hAnsiTheme="minorEastAsia" w:cs="仿宋_GB2312" w:hint="eastAsia"/>
                <w:kern w:val="0"/>
                <w:sz w:val="24"/>
                <w:szCs w:val="24"/>
              </w:rPr>
              <w:t>秩序维护队长，</w:t>
            </w:r>
            <w:r w:rsidRPr="00041D6C">
              <w:rPr>
                <w:rFonts w:asciiTheme="minorEastAsia" w:hAnsiTheme="minorEastAsia" w:cs="仿宋_GB2312" w:hint="eastAsia"/>
                <w:spacing w:val="-3"/>
                <w:kern w:val="0"/>
                <w:sz w:val="24"/>
                <w:szCs w:val="24"/>
              </w:rPr>
              <w:t>男性，年龄在</w:t>
            </w:r>
            <w:r w:rsidRPr="00041D6C">
              <w:rPr>
                <w:rFonts w:asciiTheme="minorEastAsia" w:hAnsiTheme="minorEastAsia" w:cs="仿宋_GB2312" w:hint="eastAsia"/>
                <w:kern w:val="0"/>
                <w:sz w:val="24"/>
                <w:szCs w:val="24"/>
              </w:rPr>
              <w:t>50</w:t>
            </w:r>
            <w:r w:rsidRPr="00041D6C">
              <w:rPr>
                <w:rFonts w:asciiTheme="minorEastAsia" w:hAnsiTheme="minorEastAsia" w:cs="仿宋_GB2312" w:hint="eastAsia"/>
                <w:spacing w:val="-3"/>
                <w:kern w:val="0"/>
                <w:sz w:val="24"/>
                <w:szCs w:val="24"/>
              </w:rPr>
              <w:t>周岁以下，</w:t>
            </w:r>
            <w:r w:rsidRPr="00041D6C">
              <w:rPr>
                <w:rFonts w:asciiTheme="minorEastAsia" w:hAnsiTheme="minorEastAsia" w:cs="仿宋_GB2312" w:hint="eastAsia"/>
                <w:kern w:val="0"/>
                <w:sz w:val="24"/>
                <w:szCs w:val="24"/>
              </w:rPr>
              <w:t>身体健康，无违法犯罪记录，需持有公安机关盖章的保安员证，至少有两年以上保安或相关行业工作经验。</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否</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8小时</w:t>
            </w:r>
          </w:p>
        </w:tc>
      </w:tr>
      <w:tr w:rsidR="00AA1F12" w:rsidRPr="004C61F6" w:rsidTr="00AA1F12">
        <w:trPr>
          <w:trHeight w:val="589"/>
          <w:jc w:val="center"/>
        </w:trPr>
        <w:tc>
          <w:tcPr>
            <w:tcW w:w="208"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p>
        </w:tc>
        <w:tc>
          <w:tcPr>
            <w:tcW w:w="748"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14</w:t>
            </w:r>
          </w:p>
        </w:tc>
        <w:tc>
          <w:tcPr>
            <w:tcW w:w="2863" w:type="pct"/>
            <w:tcMar>
              <w:top w:w="57" w:type="dxa"/>
              <w:left w:w="85" w:type="dxa"/>
              <w:bottom w:w="57" w:type="dxa"/>
              <w:right w:w="85" w:type="dxa"/>
            </w:tcMar>
            <w:vAlign w:val="center"/>
          </w:tcPr>
          <w:p w:rsidR="00AA1F12" w:rsidRPr="00041D6C" w:rsidRDefault="00AA1F12" w:rsidP="0001752D">
            <w:pPr>
              <w:spacing w:line="360" w:lineRule="auto"/>
              <w:contextualSpacing/>
              <w:jc w:val="left"/>
              <w:rPr>
                <w:rFonts w:asciiTheme="minorEastAsia" w:hAnsiTheme="minorEastAsia" w:cs="仿宋_GB2312"/>
                <w:spacing w:val="-3"/>
                <w:kern w:val="0"/>
                <w:sz w:val="24"/>
                <w:szCs w:val="24"/>
              </w:rPr>
            </w:pPr>
            <w:r w:rsidRPr="00041D6C">
              <w:rPr>
                <w:rFonts w:asciiTheme="minorEastAsia" w:hAnsiTheme="minorEastAsia" w:cs="仿宋_GB2312" w:hint="eastAsia"/>
                <w:spacing w:val="-3"/>
                <w:kern w:val="0"/>
                <w:sz w:val="24"/>
                <w:szCs w:val="24"/>
              </w:rPr>
              <w:t>保安人员，男性，年龄在50周岁以下，身体健康，无违法犯罪记录，需持有公安机关</w:t>
            </w:r>
            <w:r w:rsidRPr="00041D6C">
              <w:rPr>
                <w:rFonts w:asciiTheme="minorEastAsia" w:hAnsiTheme="minorEastAsia" w:cs="仿宋_GB2312" w:hint="eastAsia"/>
                <w:kern w:val="0"/>
                <w:sz w:val="24"/>
                <w:szCs w:val="24"/>
              </w:rPr>
              <w:t>盖章</w:t>
            </w:r>
            <w:r w:rsidRPr="00041D6C">
              <w:rPr>
                <w:rFonts w:asciiTheme="minorEastAsia" w:hAnsiTheme="minorEastAsia" w:cs="仿宋_GB2312" w:hint="eastAsia"/>
                <w:spacing w:val="-3"/>
                <w:kern w:val="0"/>
                <w:sz w:val="24"/>
                <w:szCs w:val="24"/>
              </w:rPr>
              <w:t>的保安员证。</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否</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8小时</w:t>
            </w:r>
          </w:p>
        </w:tc>
      </w:tr>
      <w:tr w:rsidR="00AA1F12" w:rsidRPr="004C61F6" w:rsidTr="00AA1F12">
        <w:trPr>
          <w:trHeight w:val="589"/>
          <w:jc w:val="center"/>
        </w:trPr>
        <w:tc>
          <w:tcPr>
            <w:tcW w:w="208"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p>
        </w:tc>
        <w:tc>
          <w:tcPr>
            <w:tcW w:w="748"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1</w:t>
            </w:r>
          </w:p>
        </w:tc>
        <w:tc>
          <w:tcPr>
            <w:tcW w:w="2863" w:type="pct"/>
            <w:tcMar>
              <w:top w:w="57" w:type="dxa"/>
              <w:left w:w="85" w:type="dxa"/>
              <w:bottom w:w="57" w:type="dxa"/>
              <w:right w:w="85" w:type="dxa"/>
            </w:tcMar>
            <w:vAlign w:val="center"/>
          </w:tcPr>
          <w:p w:rsidR="00AA1F12" w:rsidRPr="004C61F6" w:rsidRDefault="00AA1F12" w:rsidP="00955B56">
            <w:pPr>
              <w:spacing w:line="360" w:lineRule="auto"/>
              <w:contextualSpacing/>
              <w:jc w:val="left"/>
              <w:rPr>
                <w:rFonts w:asciiTheme="minorEastAsia" w:hAnsiTheme="minorEastAsia" w:cs="仿宋_GB2312"/>
                <w:spacing w:val="-3"/>
                <w:kern w:val="0"/>
                <w:sz w:val="24"/>
                <w:szCs w:val="24"/>
              </w:rPr>
            </w:pPr>
            <w:proofErr w:type="gramStart"/>
            <w:r w:rsidRPr="004C61F6">
              <w:rPr>
                <w:rFonts w:asciiTheme="minorEastAsia" w:hAnsiTheme="minorEastAsia" w:cs="仿宋_GB2312" w:hint="eastAsia"/>
                <w:spacing w:val="-3"/>
                <w:kern w:val="0"/>
                <w:sz w:val="24"/>
                <w:szCs w:val="24"/>
              </w:rPr>
              <w:t>消控维护</w:t>
            </w:r>
            <w:proofErr w:type="gramEnd"/>
            <w:r w:rsidRPr="004C61F6">
              <w:rPr>
                <w:rFonts w:asciiTheme="minorEastAsia" w:hAnsiTheme="minorEastAsia" w:cs="仿宋_GB2312" w:hint="eastAsia"/>
                <w:spacing w:val="-3"/>
                <w:kern w:val="0"/>
                <w:sz w:val="24"/>
                <w:szCs w:val="24"/>
              </w:rPr>
              <w:t>人员，男性，身体健康，无违法犯罪记录。持有《建（构）筑物消防员》（四级及以上）资格证或消防设施操作员证。</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否</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8小时</w:t>
            </w:r>
          </w:p>
        </w:tc>
      </w:tr>
      <w:tr w:rsidR="00AA1F12" w:rsidRPr="004C61F6" w:rsidTr="00AA1F12">
        <w:trPr>
          <w:trHeight w:val="1224"/>
          <w:jc w:val="center"/>
        </w:trPr>
        <w:tc>
          <w:tcPr>
            <w:tcW w:w="20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5</w:t>
            </w:r>
          </w:p>
        </w:tc>
        <w:tc>
          <w:tcPr>
            <w:tcW w:w="74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设备维护</w:t>
            </w: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2</w:t>
            </w:r>
          </w:p>
        </w:tc>
        <w:tc>
          <w:tcPr>
            <w:tcW w:w="2863" w:type="pct"/>
            <w:tcMar>
              <w:top w:w="57" w:type="dxa"/>
              <w:left w:w="85" w:type="dxa"/>
              <w:bottom w:w="57" w:type="dxa"/>
              <w:right w:w="85" w:type="dxa"/>
            </w:tcMar>
            <w:vAlign w:val="center"/>
          </w:tcPr>
          <w:p w:rsidR="00AA1F12" w:rsidRPr="004C61F6" w:rsidRDefault="00AA1F12" w:rsidP="0001752D">
            <w:pPr>
              <w:autoSpaceDE w:val="0"/>
              <w:autoSpaceDN w:val="0"/>
              <w:spacing w:line="360" w:lineRule="auto"/>
              <w:contextualSpacing/>
              <w:jc w:val="left"/>
              <w:rPr>
                <w:rFonts w:asciiTheme="minorEastAsia" w:hAnsiTheme="minorEastAsia" w:cs="仿宋_GB2312"/>
                <w:sz w:val="24"/>
                <w:szCs w:val="24"/>
              </w:rPr>
            </w:pPr>
            <w:r w:rsidRPr="004C61F6">
              <w:rPr>
                <w:rFonts w:asciiTheme="minorEastAsia" w:hAnsiTheme="minorEastAsia" w:cs="仿宋_GB2312" w:hint="eastAsia"/>
                <w:kern w:val="0"/>
                <w:sz w:val="24"/>
                <w:szCs w:val="24"/>
              </w:rPr>
              <w:t>男性，同时持有《特种作业操作证（高压电工作业）》《特种作业操作证（低压电工作业）》</w:t>
            </w:r>
            <w:r w:rsidRPr="004C61F6">
              <w:rPr>
                <w:rFonts w:asciiTheme="minorEastAsia" w:hAnsiTheme="minorEastAsia" w:cs="仿宋_GB2312" w:hint="eastAsia"/>
                <w:spacing w:val="-4"/>
                <w:kern w:val="0"/>
                <w:sz w:val="24"/>
                <w:szCs w:val="24"/>
              </w:rPr>
              <w:t>。其中一人另需同时持有《特种作业操作证（制冷与空调设备运行操作作业）》和《特种作业操作证（特种设备安全管理或电梯作业）》（项目代号A或T）</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否</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8小时</w:t>
            </w:r>
          </w:p>
        </w:tc>
      </w:tr>
      <w:tr w:rsidR="00AA1F12" w:rsidRPr="004C61F6" w:rsidTr="00AA1F12">
        <w:trPr>
          <w:trHeight w:val="674"/>
          <w:jc w:val="center"/>
        </w:trPr>
        <w:tc>
          <w:tcPr>
            <w:tcW w:w="20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6</w:t>
            </w:r>
          </w:p>
        </w:tc>
        <w:tc>
          <w:tcPr>
            <w:tcW w:w="74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会议服务</w:t>
            </w: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2</w:t>
            </w:r>
          </w:p>
        </w:tc>
        <w:tc>
          <w:tcPr>
            <w:tcW w:w="2863" w:type="pct"/>
            <w:tcMar>
              <w:top w:w="57" w:type="dxa"/>
              <w:left w:w="85" w:type="dxa"/>
              <w:bottom w:w="57" w:type="dxa"/>
              <w:right w:w="85" w:type="dxa"/>
            </w:tcMar>
            <w:vAlign w:val="center"/>
          </w:tcPr>
          <w:p w:rsidR="00AA1F12" w:rsidRPr="004C61F6" w:rsidRDefault="00AA1F12" w:rsidP="0001752D">
            <w:pPr>
              <w:autoSpaceDE w:val="0"/>
              <w:autoSpaceDN w:val="0"/>
              <w:spacing w:line="360" w:lineRule="auto"/>
              <w:contextualSpacing/>
              <w:jc w:val="left"/>
              <w:rPr>
                <w:rFonts w:asciiTheme="minorEastAsia" w:hAnsiTheme="minorEastAsia" w:cs="仿宋_GB2312"/>
                <w:spacing w:val="-2"/>
                <w:kern w:val="0"/>
                <w:sz w:val="24"/>
                <w:szCs w:val="24"/>
              </w:rPr>
            </w:pPr>
            <w:r w:rsidRPr="004C61F6">
              <w:rPr>
                <w:rFonts w:asciiTheme="minorEastAsia" w:hAnsiTheme="minorEastAsia" w:cs="仿宋_GB2312" w:hint="eastAsia"/>
                <w:kern w:val="0"/>
                <w:sz w:val="24"/>
                <w:szCs w:val="24"/>
              </w:rPr>
              <w:t>女性，年龄40周岁以下，中专及以上学历，身高165cm</w:t>
            </w:r>
            <w:r w:rsidRPr="004C61F6">
              <w:rPr>
                <w:rFonts w:asciiTheme="minorEastAsia" w:hAnsiTheme="minorEastAsia" w:cs="仿宋_GB2312" w:hint="eastAsia"/>
                <w:spacing w:val="-2"/>
                <w:kern w:val="0"/>
                <w:sz w:val="24"/>
                <w:szCs w:val="24"/>
              </w:rPr>
              <w:t>以上，形象气质佳。至少有两年及以上会议相关行业工作经验。</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否</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8小时</w:t>
            </w:r>
          </w:p>
        </w:tc>
      </w:tr>
      <w:tr w:rsidR="00AA1F12" w:rsidRPr="004C61F6" w:rsidTr="00AA1F12">
        <w:trPr>
          <w:trHeight w:val="1100"/>
          <w:jc w:val="center"/>
        </w:trPr>
        <w:tc>
          <w:tcPr>
            <w:tcW w:w="20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7</w:t>
            </w:r>
          </w:p>
        </w:tc>
        <w:tc>
          <w:tcPr>
            <w:tcW w:w="74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食堂服务（厨师、营养师、帮厨等）</w:t>
            </w:r>
          </w:p>
        </w:tc>
        <w:tc>
          <w:tcPr>
            <w:tcW w:w="28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w:t>
            </w:r>
          </w:p>
        </w:tc>
        <w:tc>
          <w:tcPr>
            <w:tcW w:w="2863" w:type="pct"/>
            <w:tcMar>
              <w:top w:w="57" w:type="dxa"/>
              <w:left w:w="85" w:type="dxa"/>
              <w:bottom w:w="57" w:type="dxa"/>
              <w:right w:w="85" w:type="dxa"/>
            </w:tcMar>
            <w:vAlign w:val="center"/>
          </w:tcPr>
          <w:p w:rsidR="00AA1F12" w:rsidRPr="004C61F6" w:rsidRDefault="00AA1F12" w:rsidP="0001752D">
            <w:pPr>
              <w:autoSpaceDE w:val="0"/>
              <w:autoSpaceDN w:val="0"/>
              <w:spacing w:line="360" w:lineRule="auto"/>
              <w:contextualSpacing/>
              <w:jc w:val="left"/>
              <w:rPr>
                <w:rFonts w:asciiTheme="minorEastAsia" w:hAnsiTheme="minorEastAsia" w:cs="仿宋_GB2312"/>
                <w:sz w:val="24"/>
                <w:szCs w:val="24"/>
              </w:rPr>
            </w:pPr>
            <w:r w:rsidRPr="004C61F6">
              <w:rPr>
                <w:rFonts w:asciiTheme="minorEastAsia" w:hAnsiTheme="minorEastAsia" w:cs="仿宋_GB2312" w:hint="eastAsia"/>
                <w:kern w:val="0"/>
                <w:sz w:val="24"/>
                <w:szCs w:val="24"/>
              </w:rPr>
              <w:t>全部持有相关资格证件，全体服务人员持《健康证》上岗。</w:t>
            </w:r>
          </w:p>
        </w:tc>
        <w:tc>
          <w:tcPr>
            <w:tcW w:w="42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否</w:t>
            </w:r>
          </w:p>
        </w:tc>
        <w:tc>
          <w:tcPr>
            <w:tcW w:w="46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8小时</w:t>
            </w:r>
          </w:p>
        </w:tc>
      </w:tr>
      <w:tr w:rsidR="00AA1F12" w:rsidRPr="004C61F6" w:rsidTr="00AA1F12">
        <w:trPr>
          <w:trHeight w:val="250"/>
          <w:jc w:val="center"/>
        </w:trPr>
        <w:tc>
          <w:tcPr>
            <w:tcW w:w="95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sz w:val="24"/>
                <w:szCs w:val="24"/>
              </w:rPr>
            </w:pPr>
            <w:r w:rsidRPr="004C61F6">
              <w:rPr>
                <w:rFonts w:asciiTheme="minorEastAsia" w:hAnsiTheme="minorEastAsia" w:cs="仿宋_GB2312" w:hint="eastAsia"/>
                <w:sz w:val="24"/>
                <w:szCs w:val="24"/>
              </w:rPr>
              <w:t>合计人数</w:t>
            </w:r>
          </w:p>
        </w:tc>
        <w:tc>
          <w:tcPr>
            <w:tcW w:w="4044" w:type="pct"/>
            <w:gridSpan w:val="4"/>
            <w:tcMar>
              <w:top w:w="57" w:type="dxa"/>
              <w:left w:w="85" w:type="dxa"/>
              <w:bottom w:w="57" w:type="dxa"/>
              <w:right w:w="85" w:type="dxa"/>
            </w:tcMar>
            <w:vAlign w:val="center"/>
          </w:tcPr>
          <w:p w:rsidR="00AA1F12" w:rsidRPr="004C61F6" w:rsidRDefault="00AA1F12" w:rsidP="0001752D">
            <w:pPr>
              <w:spacing w:line="360" w:lineRule="auto"/>
              <w:contextualSpacing/>
              <w:jc w:val="left"/>
              <w:rPr>
                <w:rFonts w:asciiTheme="minorEastAsia" w:hAnsiTheme="minorEastAsia" w:cs="仿宋_GB2312"/>
                <w:sz w:val="24"/>
                <w:szCs w:val="24"/>
              </w:rPr>
            </w:pPr>
            <w:r w:rsidRPr="004C61F6">
              <w:rPr>
                <w:rFonts w:asciiTheme="minorEastAsia" w:hAnsiTheme="minorEastAsia" w:cs="仿宋_GB2312" w:hint="eastAsia"/>
                <w:sz w:val="24"/>
                <w:szCs w:val="24"/>
              </w:rPr>
              <w:t>39</w:t>
            </w:r>
          </w:p>
        </w:tc>
      </w:tr>
    </w:tbl>
    <w:p w:rsidR="00AA1F12" w:rsidRPr="004C61F6" w:rsidRDefault="00AA1F12" w:rsidP="00AA1F12">
      <w:pPr>
        <w:spacing w:beforeLines="100" w:before="285" w:line="360" w:lineRule="auto"/>
        <w:ind w:rightChars="50" w:right="97"/>
        <w:contextualSpacing/>
        <w:jc w:val="left"/>
        <w:rPr>
          <w:rFonts w:asciiTheme="minorEastAsia" w:hAnsiTheme="minorEastAsia" w:cs="国标黑体"/>
          <w:bCs/>
          <w:sz w:val="24"/>
          <w:szCs w:val="24"/>
        </w:rPr>
      </w:pPr>
      <w:r>
        <w:rPr>
          <w:rFonts w:asciiTheme="minorEastAsia" w:hAnsiTheme="minorEastAsia" w:cs="国标黑体" w:hint="eastAsia"/>
          <w:bCs/>
          <w:sz w:val="24"/>
          <w:szCs w:val="24"/>
        </w:rPr>
        <w:t>三</w:t>
      </w:r>
      <w:r w:rsidRPr="004C61F6">
        <w:rPr>
          <w:rFonts w:asciiTheme="minorEastAsia" w:hAnsiTheme="minorEastAsia" w:cs="国标黑体" w:hint="eastAsia"/>
          <w:bCs/>
          <w:sz w:val="24"/>
          <w:szCs w:val="24"/>
        </w:rPr>
        <w:t>、各岗位人员具体工作内容、职责及服务标准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bookmarkStart w:id="23" w:name="_Hlk88587735"/>
      <w:r w:rsidRPr="004C61F6">
        <w:rPr>
          <w:rFonts w:asciiTheme="minorEastAsia" w:hAnsiTheme="minorEastAsia" w:cs="仿宋_GB2312" w:hint="eastAsia"/>
          <w:kern w:val="0"/>
          <w:sz w:val="24"/>
          <w:szCs w:val="24"/>
        </w:rPr>
        <w:t>1.客</w:t>
      </w:r>
      <w:proofErr w:type="gramStart"/>
      <w:r w:rsidRPr="004C61F6">
        <w:rPr>
          <w:rFonts w:asciiTheme="minorEastAsia" w:hAnsiTheme="minorEastAsia" w:cs="仿宋_GB2312" w:hint="eastAsia"/>
          <w:kern w:val="0"/>
          <w:sz w:val="24"/>
          <w:szCs w:val="24"/>
        </w:rPr>
        <w:t>服岗位</w:t>
      </w:r>
      <w:proofErr w:type="gramEnd"/>
      <w:r w:rsidRPr="004C61F6">
        <w:rPr>
          <w:rFonts w:asciiTheme="minorEastAsia" w:hAnsiTheme="minorEastAsia" w:cs="仿宋_GB2312" w:hint="eastAsia"/>
          <w:kern w:val="0"/>
          <w:sz w:val="24"/>
          <w:szCs w:val="24"/>
        </w:rPr>
        <w:t>人员服务要求以及工作职责</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1）客服人员配置结构合理，岗位职责明确。具有良好的身体素质和业务能力。</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lastRenderedPageBreak/>
        <w:t>2）根据具体情况建立、完善并严格执行相应的保洁服务管理制度。客</w:t>
      </w:r>
      <w:proofErr w:type="gramStart"/>
      <w:r w:rsidRPr="004C61F6">
        <w:rPr>
          <w:rFonts w:asciiTheme="minorEastAsia" w:hAnsiTheme="minorEastAsia" w:cs="仿宋_GB2312" w:hint="eastAsia"/>
          <w:kern w:val="0"/>
          <w:sz w:val="24"/>
          <w:szCs w:val="24"/>
        </w:rPr>
        <w:t>服服务</w:t>
      </w:r>
      <w:proofErr w:type="gramEnd"/>
      <w:r w:rsidRPr="004C61F6">
        <w:rPr>
          <w:rFonts w:asciiTheme="minorEastAsia" w:hAnsiTheme="minorEastAsia" w:cs="仿宋_GB2312" w:hint="eastAsia"/>
          <w:kern w:val="0"/>
          <w:sz w:val="24"/>
          <w:szCs w:val="24"/>
        </w:rPr>
        <w:t>管理制度应规定客服工作的具体职责、区域、流程和要求。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3）客服人员要求在岗期间应穿着统一服装，身体健康，举止大方，具有良好的精神风貌和职业素质。服装由投标方统一配备。</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4）会议服务人员要求及会议服务内容标准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5）服务时间：制度工作日早8：00-晚6：00；并根据会议的具体要求提供加班以保证会议服务过程的进行（每月不少于10次）。</w:t>
      </w:r>
    </w:p>
    <w:tbl>
      <w:tblPr>
        <w:tblStyle w:val="TableNormal"/>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8"/>
        <w:gridCol w:w="3629"/>
        <w:gridCol w:w="4085"/>
      </w:tblGrid>
      <w:tr w:rsidR="00AA1F12" w:rsidRPr="004C61F6" w:rsidTr="0001752D">
        <w:trPr>
          <w:trHeight w:val="90"/>
        </w:trPr>
        <w:tc>
          <w:tcPr>
            <w:tcW w:w="5000" w:type="pct"/>
            <w:gridSpan w:val="3"/>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会议服务内容标准</w:t>
            </w:r>
          </w:p>
        </w:tc>
      </w:tr>
      <w:tr w:rsidR="00AA1F12" w:rsidRPr="004C61F6" w:rsidTr="0001752D">
        <w:trPr>
          <w:trHeight w:val="90"/>
        </w:trPr>
        <w:tc>
          <w:tcPr>
            <w:tcW w:w="45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项目</w:t>
            </w:r>
          </w:p>
        </w:tc>
        <w:tc>
          <w:tcPr>
            <w:tcW w:w="21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服务内容</w:t>
            </w:r>
          </w:p>
        </w:tc>
        <w:tc>
          <w:tcPr>
            <w:tcW w:w="2407"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标准</w:t>
            </w:r>
          </w:p>
        </w:tc>
      </w:tr>
      <w:tr w:rsidR="00AA1F12" w:rsidRPr="004C61F6" w:rsidTr="0001752D">
        <w:trPr>
          <w:trHeight w:val="90"/>
        </w:trPr>
        <w:tc>
          <w:tcPr>
            <w:tcW w:w="45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w:t>
            </w:r>
          </w:p>
        </w:tc>
        <w:tc>
          <w:tcPr>
            <w:tcW w:w="21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大型会议；重要接待任务；其他小型会议的会议前准备（</w:t>
            </w:r>
            <w:proofErr w:type="gramStart"/>
            <w:r w:rsidRPr="004C61F6">
              <w:rPr>
                <w:rFonts w:asciiTheme="minorEastAsia" w:hAnsiTheme="minorEastAsia" w:cs="仿宋_GB2312" w:hint="eastAsia"/>
                <w:kern w:val="0"/>
                <w:sz w:val="24"/>
                <w:szCs w:val="24"/>
                <w:lang w:eastAsia="zh-CN"/>
              </w:rPr>
              <w:t>含按要求</w:t>
            </w:r>
            <w:proofErr w:type="gramEnd"/>
            <w:r w:rsidRPr="004C61F6">
              <w:rPr>
                <w:rFonts w:asciiTheme="minorEastAsia" w:hAnsiTheme="minorEastAsia" w:cs="仿宋_GB2312" w:hint="eastAsia"/>
                <w:kern w:val="0"/>
                <w:sz w:val="24"/>
                <w:szCs w:val="24"/>
                <w:lang w:eastAsia="zh-CN"/>
              </w:rPr>
              <w:t>进行会场布置、迎送宾客、电梯准备等），会议中服务以及会议后整理。</w:t>
            </w:r>
          </w:p>
        </w:tc>
        <w:tc>
          <w:tcPr>
            <w:tcW w:w="2407" w:type="pct"/>
            <w:vMerge w:val="restart"/>
            <w:shd w:val="clear" w:color="auto" w:fill="auto"/>
            <w:tcMar>
              <w:top w:w="57" w:type="dxa"/>
              <w:left w:w="85" w:type="dxa"/>
              <w:bottom w:w="57" w:type="dxa"/>
              <w:right w:w="85" w:type="dxa"/>
            </w:tcMar>
            <w:vAlign w:val="center"/>
          </w:tcPr>
          <w:p w:rsidR="00AA1F12" w:rsidRPr="004C61F6" w:rsidRDefault="00AA1F12" w:rsidP="0001752D">
            <w:pPr>
              <w:spacing w:line="360" w:lineRule="auto"/>
              <w:contextualSpacing/>
              <w:jc w:val="left"/>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1.要求服务热情周到，做到服务高端化、规范化、标准化、专业化。</w:t>
            </w:r>
          </w:p>
          <w:p w:rsidR="00AA1F12" w:rsidRPr="004C61F6" w:rsidRDefault="00AA1F12" w:rsidP="0001752D">
            <w:pPr>
              <w:spacing w:line="360" w:lineRule="auto"/>
              <w:contextualSpacing/>
              <w:jc w:val="left"/>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2.负责按照会议召开的单位、出席人数和召集的领导职务等，采取相应的服务措施。</w:t>
            </w:r>
          </w:p>
          <w:p w:rsidR="00AA1F12" w:rsidRPr="004C61F6" w:rsidRDefault="00AA1F12" w:rsidP="0001752D">
            <w:pPr>
              <w:spacing w:line="360" w:lineRule="auto"/>
              <w:contextualSpacing/>
              <w:jc w:val="left"/>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3.负责协调其他人员对会议室进行布置，保障会议室整洁舒适。</w:t>
            </w:r>
          </w:p>
        </w:tc>
      </w:tr>
      <w:tr w:rsidR="00AA1F12" w:rsidRPr="004C61F6" w:rsidTr="0001752D">
        <w:trPr>
          <w:trHeight w:val="90"/>
        </w:trPr>
        <w:tc>
          <w:tcPr>
            <w:tcW w:w="45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w:t>
            </w:r>
          </w:p>
        </w:tc>
        <w:tc>
          <w:tcPr>
            <w:tcW w:w="21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指引接待服务</w:t>
            </w:r>
          </w:p>
        </w:tc>
        <w:tc>
          <w:tcPr>
            <w:tcW w:w="240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r>
    </w:tbl>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2.保洁岗位人员服务要求以及工作职责</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1）保洁人员配置结构合理，岗位职责明确。具有良好的身体素质和业务能力。</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2）根据具体情况建立、完善并严格执行相应的保洁服务管理制度。保洁服务管理制度应规定保洁工作的具体职责、区域、流程和要求。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3）保洁员要求在岗期间应穿着统一服装，身体健康，举止大方，具有良好的精神风貌和职业素质。服装由投标方统一配备。</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4）根据具体情况完善保洁突发事件应急处置预案，并定期组织演练，留存相关资料备查。</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lastRenderedPageBreak/>
        <w:t>5）制定检查标准和奖惩制度。</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6）清洁工作要求：每周一至周五早7:00——晚6:00；周日早8:30——12：00；在保证采购人正常工作情况下，具体工作时间可自行调配。领导办公室保洁时须安排二人同时进行，重点楼层确定专人定岗，早8:00前必须完成。领导办公室须配置专用保洁用具，各</w:t>
      </w:r>
      <w:proofErr w:type="gramStart"/>
      <w:r w:rsidRPr="004C61F6">
        <w:rPr>
          <w:rFonts w:asciiTheme="minorEastAsia" w:hAnsiTheme="minorEastAsia" w:cs="仿宋_GB2312" w:hint="eastAsia"/>
          <w:kern w:val="0"/>
          <w:sz w:val="24"/>
          <w:szCs w:val="24"/>
        </w:rPr>
        <w:t>楼层须</w:t>
      </w:r>
      <w:proofErr w:type="gramEnd"/>
      <w:r w:rsidRPr="004C61F6">
        <w:rPr>
          <w:rFonts w:asciiTheme="minorEastAsia" w:hAnsiTheme="minorEastAsia" w:cs="仿宋_GB2312" w:hint="eastAsia"/>
          <w:kern w:val="0"/>
          <w:sz w:val="24"/>
          <w:szCs w:val="24"/>
        </w:rPr>
        <w:t>配备办公室专用墩布若干负责每早、晚</w:t>
      </w:r>
      <w:proofErr w:type="gramStart"/>
      <w:r w:rsidRPr="004C61F6">
        <w:rPr>
          <w:rFonts w:asciiTheme="minorEastAsia" w:hAnsiTheme="minorEastAsia" w:cs="仿宋_GB2312" w:hint="eastAsia"/>
          <w:kern w:val="0"/>
          <w:sz w:val="24"/>
          <w:szCs w:val="24"/>
        </w:rPr>
        <w:t>涮洗</w:t>
      </w:r>
      <w:proofErr w:type="gramEnd"/>
      <w:r w:rsidRPr="004C61F6">
        <w:rPr>
          <w:rFonts w:asciiTheme="minorEastAsia" w:hAnsiTheme="minorEastAsia" w:cs="仿宋_GB2312" w:hint="eastAsia"/>
          <w:kern w:val="0"/>
          <w:sz w:val="24"/>
          <w:szCs w:val="24"/>
        </w:rPr>
        <w:t>干净、保证无异味并定期更换。疫情防控期间做好每日的消毒、电梯间的面巾纸更换工作。</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7）室内花卉日常养管（要求见保洁服务内容和标准）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8）保洁服务内容和标准</w:t>
      </w:r>
    </w:p>
    <w:tbl>
      <w:tblPr>
        <w:tblStyle w:val="TableNormal"/>
        <w:tblW w:w="4989" w:type="pct"/>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1759"/>
        <w:gridCol w:w="2158"/>
        <w:gridCol w:w="2414"/>
        <w:gridCol w:w="1557"/>
      </w:tblGrid>
      <w:tr w:rsidR="00AA1F12" w:rsidRPr="004C61F6" w:rsidTr="0001752D">
        <w:trPr>
          <w:trHeight w:val="90"/>
          <w:jc w:val="center"/>
        </w:trPr>
        <w:tc>
          <w:tcPr>
            <w:tcW w:w="34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类别</w:t>
            </w:r>
          </w:p>
        </w:tc>
        <w:tc>
          <w:tcPr>
            <w:tcW w:w="1039" w:type="pct"/>
            <w:tcMar>
              <w:top w:w="57" w:type="dxa"/>
              <w:left w:w="85" w:type="dxa"/>
              <w:bottom w:w="57" w:type="dxa"/>
              <w:right w:w="85" w:type="dxa"/>
            </w:tcMar>
            <w:vAlign w:val="center"/>
          </w:tcPr>
          <w:p w:rsidR="00AA1F12" w:rsidRPr="004C61F6" w:rsidRDefault="00AA1F12" w:rsidP="0001752D">
            <w:pPr>
              <w:spacing w:line="360" w:lineRule="auto"/>
              <w:ind w:left="109"/>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项目</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内容</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标准</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频次</w:t>
            </w:r>
          </w:p>
        </w:tc>
      </w:tr>
      <w:tr w:rsidR="00AA1F12" w:rsidRPr="004C61F6" w:rsidTr="0001752D">
        <w:trPr>
          <w:trHeight w:val="719"/>
          <w:jc w:val="center"/>
        </w:trPr>
        <w:tc>
          <w:tcPr>
            <w:tcW w:w="340"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日常保洁</w:t>
            </w: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主要出入口、庭院、室外道路(含车位区域)</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地面清扫、室外设施保洁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洁净</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515"/>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地下室</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地面清洁室内设施保洁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349"/>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其他</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区域照明开关、空调启闭</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符合采购方要求</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每小时一次</w:t>
            </w:r>
          </w:p>
        </w:tc>
      </w:tr>
      <w:tr w:rsidR="00AA1F12" w:rsidRPr="004C61F6" w:rsidTr="0001752D">
        <w:trPr>
          <w:trHeight w:val="364"/>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大堂及一层服务大厅</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地面牵尘、湿拖、除污渍</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无污渍、干净</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地垫、地毡清洁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无污渍无灰尘</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2次∕周</w:t>
            </w:r>
          </w:p>
        </w:tc>
      </w:tr>
      <w:tr w:rsidR="00AA1F12" w:rsidRPr="004C61F6" w:rsidTr="0001752D">
        <w:trPr>
          <w:trHeight w:val="1057"/>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玻璃清洁(3米以下)（不需高处作业证）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洁净明亮</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w:t>
            </w:r>
          </w:p>
        </w:tc>
      </w:tr>
      <w:tr w:rsidR="00AA1F12" w:rsidRPr="004C61F6" w:rsidTr="0001752D">
        <w:trPr>
          <w:trHeight w:val="16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走廊</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洁净明亮</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47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地脚线清洁、装饰物清洁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无尘洁净</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w:t>
            </w:r>
          </w:p>
        </w:tc>
      </w:tr>
      <w:tr w:rsidR="00AA1F12" w:rsidRPr="004C61F6" w:rsidTr="0001752D">
        <w:trPr>
          <w:trHeight w:val="326"/>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附属设施养护</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洁净</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w:t>
            </w:r>
          </w:p>
        </w:tc>
      </w:tr>
      <w:tr w:rsidR="00AA1F12" w:rsidRPr="004C61F6" w:rsidTr="0001752D">
        <w:trPr>
          <w:trHeight w:val="543"/>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其他：区域照明开关、空调启闭</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符合采购方要求</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每小时一次</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电梯及电梯厅</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地面牵尘、除污渍</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无污渍、干净</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929"/>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不锈钢表面</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洁净明亮</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1次∕日，每周不锈钢上油处理一次</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电梯地毯</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无污渍无灰尘</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1次∕周清洗</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垃圾桶</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按时清理，内部垃圾不超过桶体的2∕3</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1次∕日，随时清理</w:t>
            </w:r>
          </w:p>
        </w:tc>
      </w:tr>
      <w:tr w:rsidR="00AA1F12" w:rsidRPr="004C61F6" w:rsidTr="0001752D">
        <w:trPr>
          <w:trHeight w:val="744"/>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公共卫生间</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地面保洁、消毒</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干净整洁、无杂物堆放（卫生间内应贴有保洁清扫记录，以备查阅）</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2次∕日</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墙面、隔板清洁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干净整洁无明显污渍</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2次∕周</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厕具清洁、消毒</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干净整洁</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469"/>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手盆、台面、梳妆镜清洁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干净整洁</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2次∕日</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放水阀、纸篓、</w:t>
            </w: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lastRenderedPageBreak/>
              <w:t>便器内外保洁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lastRenderedPageBreak/>
              <w:t>干净整洁</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门窗内侧</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整洁无明显灰尘</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纸篓</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无满溢现象</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2次∕日</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空气</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空气清新、无异味，合理使用除味剂</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适时使用</w:t>
            </w:r>
          </w:p>
        </w:tc>
      </w:tr>
      <w:tr w:rsidR="00AA1F12" w:rsidRPr="004C61F6" w:rsidTr="0001752D">
        <w:trPr>
          <w:trHeight w:val="124"/>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其他：区域照明开关、空调启闭</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符合采购方要求</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每小时一次</w:t>
            </w:r>
          </w:p>
        </w:tc>
      </w:tr>
      <w:tr w:rsidR="00AA1F12" w:rsidRPr="004C61F6" w:rsidTr="0001752D">
        <w:trPr>
          <w:trHeight w:val="439"/>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公共区域走廊及其他</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地面湿拖、牵尘</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干净整洁无水渍、污渍</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1次∕</w:t>
            </w:r>
            <w:proofErr w:type="gramStart"/>
            <w:r w:rsidRPr="004C61F6">
              <w:rPr>
                <w:rFonts w:asciiTheme="minorEastAsia" w:hAnsiTheme="minorEastAsia" w:cs="仿宋_GB2312" w:hint="eastAsia"/>
                <w:kern w:val="0"/>
                <w:sz w:val="24"/>
                <w:szCs w:val="24"/>
                <w:lang w:eastAsia="zh-CN"/>
              </w:rPr>
              <w:t>日湿拖</w:t>
            </w:r>
            <w:proofErr w:type="gramEnd"/>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1次∕</w:t>
            </w:r>
            <w:proofErr w:type="gramStart"/>
            <w:r w:rsidRPr="004C61F6">
              <w:rPr>
                <w:rFonts w:asciiTheme="minorEastAsia" w:hAnsiTheme="minorEastAsia" w:cs="仿宋_GB2312" w:hint="eastAsia"/>
                <w:kern w:val="0"/>
                <w:sz w:val="24"/>
                <w:szCs w:val="24"/>
                <w:lang w:eastAsia="zh-CN"/>
              </w:rPr>
              <w:t>日牵尘</w:t>
            </w:r>
            <w:proofErr w:type="gramEnd"/>
          </w:p>
        </w:tc>
      </w:tr>
      <w:tr w:rsidR="00AA1F12" w:rsidRPr="004C61F6" w:rsidTr="0001752D">
        <w:trPr>
          <w:trHeight w:val="974"/>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玻璃清洁（3米以下）（不需高处作业证）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洁净明亮</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空气</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定时通风，无异味</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适时</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桌椅</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干净整洁、无污渍</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楼梯、扶手清洁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无污渍、无灰尘</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墙面错台及窗台</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无污渍、无灰尘</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w:t>
            </w:r>
          </w:p>
        </w:tc>
      </w:tr>
      <w:tr w:rsidR="00AA1F12" w:rsidRPr="004C61F6" w:rsidTr="0001752D">
        <w:trPr>
          <w:trHeight w:val="199"/>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垃圾桶清理</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内部垃圾不超过桶体的2∕3</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附属设施</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干净无污渍</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w:t>
            </w:r>
          </w:p>
        </w:tc>
      </w:tr>
      <w:tr w:rsidR="00AA1F12" w:rsidRPr="004C61F6" w:rsidTr="0001752D">
        <w:trPr>
          <w:trHeight w:val="936"/>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其他：区域照明</w:t>
            </w: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开关、空调启闭</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符合采购方要求</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每小时一次</w:t>
            </w:r>
          </w:p>
        </w:tc>
      </w:tr>
      <w:tr w:rsidR="00AA1F12" w:rsidRPr="004C61F6" w:rsidTr="0001752D">
        <w:trPr>
          <w:trHeight w:val="45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领导办公室</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领导办公室</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整体环境整洁舒适</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935"/>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室内花卉养管</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花卉修剪，浇水、通风。</w:t>
            </w:r>
          </w:p>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施肥、按要求摆放</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2次/周</w:t>
            </w:r>
          </w:p>
        </w:tc>
      </w:tr>
      <w:tr w:rsidR="00AA1F12" w:rsidRPr="004C61F6" w:rsidTr="0001752D">
        <w:trPr>
          <w:trHeight w:val="1036"/>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公共区域室内清洁（包含会议室、接待室值班室、警卫室等）</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办公室垃圾清理</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垃圾桶外观干净，垃圾日产日清、无满溢</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w:t>
            </w:r>
          </w:p>
        </w:tc>
      </w:tr>
      <w:tr w:rsidR="00AA1F12" w:rsidRPr="004C61F6" w:rsidTr="0001752D">
        <w:trPr>
          <w:trHeight w:val="659"/>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室内花卉养管</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lang w:eastAsia="zh-CN"/>
              </w:rPr>
              <w:t>花卉修剪，浇水、通风。</w:t>
            </w:r>
            <w:r w:rsidRPr="004C61F6">
              <w:rPr>
                <w:rFonts w:asciiTheme="minorEastAsia" w:hAnsiTheme="minorEastAsia" w:cs="仿宋_GB2312" w:hint="eastAsia"/>
                <w:kern w:val="0"/>
                <w:sz w:val="24"/>
                <w:szCs w:val="24"/>
              </w:rPr>
              <w:t>施肥、按要求摆放</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2次/周</w:t>
            </w:r>
          </w:p>
        </w:tc>
      </w:tr>
      <w:tr w:rsidR="00AA1F12" w:rsidRPr="004C61F6" w:rsidTr="0001752D">
        <w:trPr>
          <w:trHeight w:val="494"/>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地面清扫吸尘家具擦拭</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洁净</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每周一次或使用前、后</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活动室</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地面清洁健身器材擦拭</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洁净</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1次/日，定期清洗</w:t>
            </w:r>
          </w:p>
        </w:tc>
      </w:tr>
      <w:tr w:rsidR="00AA1F12" w:rsidRPr="004C61F6" w:rsidTr="0001752D">
        <w:trPr>
          <w:trHeight w:val="11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地下室</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地面清洁室内设施保洁</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w:t>
            </w:r>
          </w:p>
        </w:tc>
      </w:tr>
      <w:tr w:rsidR="00AA1F12" w:rsidRPr="004C61F6" w:rsidTr="0001752D">
        <w:trPr>
          <w:trHeight w:val="309"/>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其他</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区域照明开关、空调启闭</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符合采购方要求</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每小时一次</w:t>
            </w:r>
          </w:p>
        </w:tc>
      </w:tr>
      <w:tr w:rsidR="00AA1F12" w:rsidRPr="004C61F6" w:rsidTr="0001752D">
        <w:trPr>
          <w:trHeight w:val="159"/>
          <w:jc w:val="center"/>
        </w:trPr>
        <w:tc>
          <w:tcPr>
            <w:tcW w:w="340"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定期保洁</w:t>
            </w: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大厅</w:t>
            </w:r>
            <w:proofErr w:type="gramStart"/>
            <w:r w:rsidRPr="004C61F6">
              <w:rPr>
                <w:rFonts w:asciiTheme="minorEastAsia" w:hAnsiTheme="minorEastAsia" w:cs="仿宋_GB2312" w:hint="eastAsia"/>
                <w:kern w:val="0"/>
                <w:sz w:val="24"/>
                <w:szCs w:val="24"/>
                <w:lang w:eastAsia="zh-CN"/>
              </w:rPr>
              <w:t>门口理</w:t>
            </w:r>
            <w:proofErr w:type="gramEnd"/>
            <w:r w:rsidRPr="004C61F6">
              <w:rPr>
                <w:rFonts w:asciiTheme="minorEastAsia" w:hAnsiTheme="minorEastAsia" w:cs="仿宋_GB2312" w:hint="eastAsia"/>
                <w:kern w:val="0"/>
                <w:sz w:val="24"/>
                <w:szCs w:val="24"/>
                <w:lang w:eastAsia="zh-CN"/>
              </w:rPr>
              <w:t>石地面、台阶</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清洗</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洁净</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1次/月（视情）</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大厅木门</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打蜡保养</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光亮</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1次/月（视情）</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天棚</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掸尘</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无蜘蛛网、灰尘</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1次/月</w:t>
            </w:r>
          </w:p>
        </w:tc>
      </w:tr>
      <w:tr w:rsidR="00AA1F12" w:rsidRPr="004C61F6" w:rsidTr="0001752D">
        <w:trPr>
          <w:trHeight w:val="157"/>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楼层强、弱电间</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掸尘</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无蜘蛛网、灰尘</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1次/月</w:t>
            </w:r>
          </w:p>
        </w:tc>
      </w:tr>
      <w:tr w:rsidR="00AA1F12" w:rsidRPr="004C61F6" w:rsidTr="0001752D">
        <w:trPr>
          <w:trHeight w:val="518"/>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可上人屋顶阳台</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清理排水沟</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干净无杂物</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1次/月</w:t>
            </w:r>
          </w:p>
        </w:tc>
      </w:tr>
      <w:tr w:rsidR="00AA1F12" w:rsidRPr="004C61F6" w:rsidTr="0001752D">
        <w:trPr>
          <w:trHeight w:val="90"/>
          <w:jc w:val="center"/>
        </w:trPr>
        <w:tc>
          <w:tcPr>
            <w:tcW w:w="34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垃</w:t>
            </w:r>
            <w:r w:rsidRPr="004C61F6">
              <w:rPr>
                <w:rFonts w:asciiTheme="minorEastAsia" w:hAnsiTheme="minorEastAsia" w:cs="仿宋_GB2312" w:hint="eastAsia"/>
                <w:kern w:val="0"/>
                <w:sz w:val="24"/>
                <w:szCs w:val="24"/>
              </w:rPr>
              <w:lastRenderedPageBreak/>
              <w:t>圾清运</w:t>
            </w:r>
          </w:p>
        </w:tc>
        <w:tc>
          <w:tcPr>
            <w:tcW w:w="2314"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lastRenderedPageBreak/>
              <w:t>由楼内清运至垃圾处理站</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日产日清</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r>
      <w:tr w:rsidR="00AA1F12" w:rsidRPr="004C61F6" w:rsidTr="0001752D">
        <w:trPr>
          <w:trHeight w:val="959"/>
          <w:jc w:val="center"/>
        </w:trPr>
        <w:tc>
          <w:tcPr>
            <w:tcW w:w="34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lastRenderedPageBreak/>
              <w:t>消杀</w:t>
            </w:r>
          </w:p>
        </w:tc>
        <w:tc>
          <w:tcPr>
            <w:tcW w:w="1039"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公共区域</w:t>
            </w:r>
          </w:p>
        </w:tc>
        <w:tc>
          <w:tcPr>
            <w:tcW w:w="127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使用</w:t>
            </w:r>
            <w:proofErr w:type="gramStart"/>
            <w:r w:rsidRPr="004C61F6">
              <w:rPr>
                <w:rFonts w:asciiTheme="minorEastAsia" w:hAnsiTheme="minorEastAsia" w:cs="仿宋_GB2312" w:hint="eastAsia"/>
                <w:kern w:val="0"/>
                <w:sz w:val="24"/>
                <w:szCs w:val="24"/>
                <w:lang w:eastAsia="zh-CN"/>
              </w:rPr>
              <w:t>环保低</w:t>
            </w:r>
            <w:proofErr w:type="gramEnd"/>
            <w:r w:rsidRPr="004C61F6">
              <w:rPr>
                <w:rFonts w:asciiTheme="minorEastAsia" w:hAnsiTheme="minorEastAsia" w:cs="仿宋_GB2312" w:hint="eastAsia"/>
                <w:kern w:val="0"/>
                <w:sz w:val="24"/>
                <w:szCs w:val="24"/>
                <w:lang w:eastAsia="zh-CN"/>
              </w:rPr>
              <w:t>毒药</w:t>
            </w:r>
            <w:proofErr w:type="gramStart"/>
            <w:r w:rsidRPr="004C61F6">
              <w:rPr>
                <w:rFonts w:asciiTheme="minorEastAsia" w:hAnsiTheme="minorEastAsia" w:cs="仿宋_GB2312" w:hint="eastAsia"/>
                <w:kern w:val="0"/>
                <w:sz w:val="24"/>
                <w:szCs w:val="24"/>
                <w:lang w:eastAsia="zh-CN"/>
              </w:rPr>
              <w:t>品于虫鼠</w:t>
            </w:r>
            <w:proofErr w:type="gramEnd"/>
            <w:r w:rsidRPr="004C61F6">
              <w:rPr>
                <w:rFonts w:asciiTheme="minorEastAsia" w:hAnsiTheme="minorEastAsia" w:cs="仿宋_GB2312" w:hint="eastAsia"/>
                <w:kern w:val="0"/>
                <w:sz w:val="24"/>
                <w:szCs w:val="24"/>
                <w:lang w:eastAsia="zh-CN"/>
              </w:rPr>
              <w:t>滋生源喷洒投放</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无鼠患、蚊虫苍蝇得到有效控制等</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春、秋、冬季1次/季度，夏季1次/周</w:t>
            </w:r>
          </w:p>
        </w:tc>
      </w:tr>
      <w:tr w:rsidR="00AA1F12" w:rsidRPr="004C61F6" w:rsidTr="0001752D">
        <w:trPr>
          <w:trHeight w:val="619"/>
          <w:jc w:val="center"/>
        </w:trPr>
        <w:tc>
          <w:tcPr>
            <w:tcW w:w="340"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其它</w:t>
            </w:r>
          </w:p>
        </w:tc>
        <w:tc>
          <w:tcPr>
            <w:tcW w:w="2314" w:type="pct"/>
            <w:gridSpan w:val="2"/>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楼内绿植（</w:t>
            </w:r>
            <w:proofErr w:type="gramStart"/>
            <w:r w:rsidRPr="004C61F6">
              <w:rPr>
                <w:rFonts w:asciiTheme="minorEastAsia" w:hAnsiTheme="minorEastAsia" w:cs="仿宋_GB2312" w:hint="eastAsia"/>
                <w:kern w:val="0"/>
                <w:sz w:val="24"/>
                <w:szCs w:val="24"/>
                <w:lang w:eastAsia="zh-CN"/>
              </w:rPr>
              <w:t>含领导</w:t>
            </w:r>
            <w:proofErr w:type="gramEnd"/>
            <w:r w:rsidRPr="004C61F6">
              <w:rPr>
                <w:rFonts w:asciiTheme="minorEastAsia" w:hAnsiTheme="minorEastAsia" w:cs="仿宋_GB2312" w:hint="eastAsia"/>
                <w:kern w:val="0"/>
                <w:sz w:val="24"/>
                <w:szCs w:val="24"/>
                <w:lang w:eastAsia="zh-CN"/>
              </w:rPr>
              <w:t>办公室绿植）</w:t>
            </w: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浇水、施肥</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1次/周（视情）</w:t>
            </w:r>
          </w:p>
        </w:tc>
      </w:tr>
      <w:tr w:rsidR="00AA1F12" w:rsidRPr="004C61F6" w:rsidTr="0001752D">
        <w:trPr>
          <w:trHeight w:val="529"/>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2314" w:type="pct"/>
            <w:gridSpan w:val="2"/>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枯枝叶修剪、</w:t>
            </w:r>
            <w:proofErr w:type="gramStart"/>
            <w:r w:rsidRPr="004C61F6">
              <w:rPr>
                <w:rFonts w:asciiTheme="minorEastAsia" w:hAnsiTheme="minorEastAsia" w:cs="仿宋_GB2312" w:hint="eastAsia"/>
                <w:kern w:val="0"/>
                <w:sz w:val="24"/>
                <w:szCs w:val="24"/>
                <w:lang w:eastAsia="zh-CN"/>
              </w:rPr>
              <w:t>绿植擦拭</w:t>
            </w:r>
            <w:proofErr w:type="gramEnd"/>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1次/周（视情）</w:t>
            </w:r>
          </w:p>
        </w:tc>
      </w:tr>
      <w:tr w:rsidR="00AA1F12" w:rsidRPr="004C61F6" w:rsidTr="0001752D">
        <w:trPr>
          <w:trHeight w:val="90"/>
          <w:jc w:val="center"/>
        </w:trPr>
        <w:tc>
          <w:tcPr>
            <w:tcW w:w="340"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2314" w:type="pct"/>
            <w:gridSpan w:val="2"/>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42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花卉更新、摆放</w:t>
            </w:r>
          </w:p>
        </w:tc>
        <w:tc>
          <w:tcPr>
            <w:tcW w:w="918"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按采购方要求</w:t>
            </w:r>
          </w:p>
        </w:tc>
      </w:tr>
      <w:tr w:rsidR="00AA1F12" w:rsidRPr="004C61F6" w:rsidTr="0001752D">
        <w:trPr>
          <w:trHeight w:val="90"/>
          <w:jc w:val="center"/>
        </w:trPr>
        <w:tc>
          <w:tcPr>
            <w:tcW w:w="5000" w:type="pct"/>
            <w:gridSpan w:val="5"/>
            <w:tcMar>
              <w:top w:w="57" w:type="dxa"/>
              <w:left w:w="85" w:type="dxa"/>
              <w:bottom w:w="57" w:type="dxa"/>
              <w:right w:w="85" w:type="dxa"/>
            </w:tcMar>
            <w:vAlign w:val="center"/>
          </w:tcPr>
          <w:p w:rsidR="00AA1F12" w:rsidRPr="004C61F6" w:rsidRDefault="00AA1F12" w:rsidP="0001752D">
            <w:pPr>
              <w:spacing w:line="360" w:lineRule="auto"/>
              <w:contextualSpacing/>
              <w:jc w:val="left"/>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备注：原大田派出所办公场所包含在内。</w:t>
            </w:r>
          </w:p>
        </w:tc>
      </w:tr>
    </w:tbl>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3.秩序维护人员服务要求及消防监控管理服务标准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1）秩序维护人员配置结构合理，岗位职责明确。具有良好的身体素质和业务能力。</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2）根据项目实际建立、完善并严格执行相应的秩序维护服务管理制度包括具体职责、区域、流程和要求。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3）在岗期间应穿着统一服装，身体健康，举止大方，具有良好的精神风貌和职业素质。服装由投标方统一配备。</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4）根据实际情况完善突发事件应急处置预案，并定期组织演练，留存相关资料备查</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5）服务内容和标准</w:t>
      </w:r>
    </w:p>
    <w:tbl>
      <w:tblPr>
        <w:tblStyle w:val="TableNormal"/>
        <w:tblW w:w="4999"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
        <w:gridCol w:w="2408"/>
        <w:gridCol w:w="5161"/>
      </w:tblGrid>
      <w:tr w:rsidR="00AA1F12" w:rsidRPr="004C61F6" w:rsidTr="0001752D">
        <w:trPr>
          <w:trHeight w:val="261"/>
        </w:trPr>
        <w:tc>
          <w:tcPr>
            <w:tcW w:w="537"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项目</w:t>
            </w: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内容</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标准</w:t>
            </w:r>
          </w:p>
        </w:tc>
      </w:tr>
      <w:tr w:rsidR="00AA1F12" w:rsidRPr="004C61F6" w:rsidTr="0001752D">
        <w:trPr>
          <w:trHeight w:val="703"/>
        </w:trPr>
        <w:tc>
          <w:tcPr>
            <w:tcW w:w="537"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出入口</w:t>
            </w:r>
            <w:r w:rsidRPr="004C61F6">
              <w:rPr>
                <w:rFonts w:asciiTheme="minorEastAsia" w:hAnsiTheme="minorEastAsia" w:cs="仿宋_GB2312" w:hint="eastAsia"/>
                <w:kern w:val="0"/>
                <w:sz w:val="24"/>
                <w:szCs w:val="24"/>
              </w:rPr>
              <w:lastRenderedPageBreak/>
              <w:t>管理</w:t>
            </w: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lastRenderedPageBreak/>
              <w:t>出入口值守服务</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出入口的24小时门岗值守，疫情防控期间做好测温、</w:t>
            </w:r>
            <w:r w:rsidRPr="004C61F6">
              <w:rPr>
                <w:rFonts w:asciiTheme="minorEastAsia" w:hAnsiTheme="minorEastAsia" w:cs="仿宋_GB2312" w:hint="eastAsia"/>
                <w:kern w:val="0"/>
                <w:sz w:val="24"/>
                <w:szCs w:val="24"/>
                <w:lang w:eastAsia="zh-CN"/>
              </w:rPr>
              <w:lastRenderedPageBreak/>
              <w:t>登记确认。</w:t>
            </w: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早8:00-晚6:00立岗；警戒线内秩序良好</w:t>
            </w:r>
          </w:p>
        </w:tc>
      </w:tr>
      <w:tr w:rsidR="00AA1F12" w:rsidRPr="004C61F6" w:rsidTr="0001752D">
        <w:trPr>
          <w:trHeight w:val="90"/>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访客管理</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来客询问、确认、登记，回收回执。</w:t>
            </w:r>
          </w:p>
        </w:tc>
      </w:tr>
      <w:tr w:rsidR="00AA1F12" w:rsidRPr="004C61F6" w:rsidTr="0001752D">
        <w:trPr>
          <w:trHeight w:val="499"/>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信访秩序管理</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服从当班法警指挥，维护信访场所正常秩序，遇突发事件情况及时请示报告</w:t>
            </w:r>
          </w:p>
        </w:tc>
      </w:tr>
      <w:tr w:rsidR="00AA1F12" w:rsidRPr="004C61F6" w:rsidTr="0001752D">
        <w:trPr>
          <w:trHeight w:val="90"/>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物品出入确认</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物品出入确认率100%</w:t>
            </w:r>
          </w:p>
        </w:tc>
      </w:tr>
      <w:tr w:rsidR="00AA1F12" w:rsidRPr="004C61F6" w:rsidTr="0001752D">
        <w:trPr>
          <w:trHeight w:val="21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公共区域钥匙使用管理</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无丢失、无差错、记录详细</w:t>
            </w:r>
          </w:p>
        </w:tc>
      </w:tr>
      <w:tr w:rsidR="00AA1F12" w:rsidRPr="004C61F6" w:rsidTr="0001752D">
        <w:trPr>
          <w:trHeight w:val="199"/>
        </w:trPr>
        <w:tc>
          <w:tcPr>
            <w:tcW w:w="537"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巡逻检查</w:t>
            </w: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公共区域、重点部位日常安全巡逻</w:t>
            </w:r>
          </w:p>
        </w:tc>
        <w:tc>
          <w:tcPr>
            <w:tcW w:w="3042"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巡逻频次不少于3小时1次，重点部位每1小时巡逻1次，发现问题和隐患及时报告。突发事件5分钟到达现场，严格执行门禁的管理规定</w:t>
            </w:r>
          </w:p>
        </w:tc>
      </w:tr>
      <w:tr w:rsidR="00AA1F12" w:rsidRPr="004C61F6" w:rsidTr="0001752D">
        <w:trPr>
          <w:trHeight w:val="40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夜间重点检查门窗关闭、灯具开关、门禁门锁开关完好状况</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r>
      <w:tr w:rsidR="00AA1F12" w:rsidRPr="004C61F6" w:rsidTr="0001752D">
        <w:trPr>
          <w:trHeight w:val="54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接收各岗的报告，协助处理各种突发情况</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r>
      <w:tr w:rsidR="00AA1F12" w:rsidRPr="004C61F6" w:rsidTr="0001752D">
        <w:trPr>
          <w:trHeight w:val="514"/>
        </w:trPr>
        <w:tc>
          <w:tcPr>
            <w:tcW w:w="537"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车辆管理</w:t>
            </w: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地上车辆停车入位</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车场秩序良好，道路通畅。</w:t>
            </w: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roofErr w:type="gramStart"/>
            <w:r w:rsidRPr="004C61F6">
              <w:rPr>
                <w:rFonts w:asciiTheme="minorEastAsia" w:hAnsiTheme="minorEastAsia" w:cs="仿宋_GB2312" w:hint="eastAsia"/>
                <w:kern w:val="0"/>
                <w:sz w:val="24"/>
                <w:szCs w:val="24"/>
                <w:lang w:eastAsia="zh-CN"/>
              </w:rPr>
              <w:t>遇临时</w:t>
            </w:r>
            <w:proofErr w:type="gramEnd"/>
            <w:r w:rsidRPr="004C61F6">
              <w:rPr>
                <w:rFonts w:asciiTheme="minorEastAsia" w:hAnsiTheme="minorEastAsia" w:cs="仿宋_GB2312" w:hint="eastAsia"/>
                <w:kern w:val="0"/>
                <w:sz w:val="24"/>
                <w:szCs w:val="24"/>
                <w:lang w:eastAsia="zh-CN"/>
              </w:rPr>
              <w:t>情况能按要求疏导得当，秩序井然。</w:t>
            </w:r>
          </w:p>
        </w:tc>
      </w:tr>
      <w:tr w:rsidR="00AA1F12" w:rsidRPr="004C61F6" w:rsidTr="0001752D">
        <w:trPr>
          <w:trHeight w:val="514"/>
        </w:trPr>
        <w:tc>
          <w:tcPr>
            <w:tcW w:w="537"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消防安防中心</w:t>
            </w: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熟悉设备功能，进行熟练操作</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设备功能100%会使用</w:t>
            </w:r>
          </w:p>
        </w:tc>
      </w:tr>
      <w:tr w:rsidR="00AA1F12" w:rsidRPr="004C61F6" w:rsidTr="0001752D">
        <w:trPr>
          <w:trHeight w:val="18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及时发现并处理异常情况</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处理率100%</w:t>
            </w:r>
          </w:p>
        </w:tc>
      </w:tr>
      <w:tr w:rsidR="00AA1F12" w:rsidRPr="004C61F6" w:rsidTr="0001752D">
        <w:trPr>
          <w:trHeight w:val="21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重点部位实施重点监控</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发挥监控中枢职能24小时值守</w:t>
            </w:r>
          </w:p>
        </w:tc>
      </w:tr>
      <w:tr w:rsidR="00AA1F12" w:rsidRPr="004C61F6" w:rsidTr="0001752D">
        <w:trPr>
          <w:trHeight w:val="90"/>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详细记录当值情况，保存录制资料</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设备运行记录、值班记录认真填写，按要求保存录制资料，严格遵守保密管理规定</w:t>
            </w:r>
          </w:p>
        </w:tc>
      </w:tr>
      <w:tr w:rsidR="00AA1F12" w:rsidRPr="004C61F6" w:rsidTr="0001752D">
        <w:trPr>
          <w:trHeight w:val="542"/>
        </w:trPr>
        <w:tc>
          <w:tcPr>
            <w:tcW w:w="537"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突发异常情况处理</w:t>
            </w: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夜间故障及隐患的报修、联络</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发现及时，报告及时</w:t>
            </w:r>
          </w:p>
        </w:tc>
      </w:tr>
      <w:tr w:rsidR="00AA1F12" w:rsidRPr="004C61F6" w:rsidTr="0001752D">
        <w:trPr>
          <w:trHeight w:val="439"/>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及时发现同时要有突发事件的工作预案</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问题发现不超过2小时</w:t>
            </w:r>
          </w:p>
        </w:tc>
      </w:tr>
      <w:tr w:rsidR="00AA1F12" w:rsidRPr="004C61F6" w:rsidTr="0001752D">
        <w:trPr>
          <w:trHeight w:val="422"/>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及时报告并记录</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重大事件报告时限不超过 5分钟；普通事件报告时限不超过24小时；记录及时、准确率100%</w:t>
            </w:r>
          </w:p>
        </w:tc>
      </w:tr>
      <w:tr w:rsidR="00AA1F12" w:rsidRPr="004C61F6" w:rsidTr="0001752D">
        <w:trPr>
          <w:trHeight w:val="229"/>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及时处理并全程跟踪备案</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全程处理跟踪率100%，零小问题处理时限不超过12小时</w:t>
            </w:r>
          </w:p>
        </w:tc>
      </w:tr>
      <w:tr w:rsidR="00AA1F12" w:rsidRPr="004C61F6" w:rsidTr="0001752D">
        <w:trPr>
          <w:trHeight w:val="349"/>
        </w:trPr>
        <w:tc>
          <w:tcPr>
            <w:tcW w:w="537"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消防巡查</w:t>
            </w: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用火、用电有无违章情况</w:t>
            </w:r>
          </w:p>
        </w:tc>
        <w:tc>
          <w:tcPr>
            <w:tcW w:w="3042"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做好消防安全预案，无因物业管理措施不当造成的事件、事故。</w:t>
            </w:r>
          </w:p>
        </w:tc>
      </w:tr>
      <w:tr w:rsidR="00AA1F12" w:rsidRPr="004C61F6" w:rsidTr="0001752D">
        <w:trPr>
          <w:trHeight w:val="18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疏散通道、安全出口是否畅通</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r>
      <w:tr w:rsidR="00AA1F12" w:rsidRPr="004C61F6" w:rsidTr="0001752D">
        <w:trPr>
          <w:trHeight w:val="43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消防安全标志、安全疏散指示标志是否完好</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r>
      <w:tr w:rsidR="00AA1F12" w:rsidRPr="004C61F6" w:rsidTr="0001752D">
        <w:trPr>
          <w:trHeight w:val="90"/>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应急照明是否完好</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r>
      <w:tr w:rsidR="00AA1F12" w:rsidRPr="004C61F6" w:rsidTr="0001752D">
        <w:trPr>
          <w:trHeight w:val="580"/>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灭火器、消火栓是否在位、完好</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r>
      <w:tr w:rsidR="00AA1F12" w:rsidRPr="004C61F6" w:rsidTr="0001752D">
        <w:trPr>
          <w:trHeight w:val="15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其它消防设施是否在位、完好</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r>
      <w:tr w:rsidR="00AA1F12" w:rsidRPr="004C61F6" w:rsidTr="0001752D">
        <w:trPr>
          <w:trHeight w:val="139"/>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防火卷帘下是否堆放物品</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r>
      <w:tr w:rsidR="00AA1F12" w:rsidRPr="004C61F6" w:rsidTr="0001752D">
        <w:trPr>
          <w:trHeight w:val="42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重点部位的人员是否在岗</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r>
      <w:tr w:rsidR="00AA1F12" w:rsidRPr="004C61F6" w:rsidTr="0001752D">
        <w:trPr>
          <w:trHeight w:val="734"/>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是否有违章关闭消防设施、切断消防电源的</w:t>
            </w:r>
          </w:p>
        </w:tc>
        <w:tc>
          <w:tcPr>
            <w:tcW w:w="3042"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r>
      <w:tr w:rsidR="00AA1F12" w:rsidRPr="004C61F6" w:rsidTr="0001752D">
        <w:trPr>
          <w:trHeight w:val="90"/>
        </w:trPr>
        <w:tc>
          <w:tcPr>
            <w:tcW w:w="537"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其他要求</w:t>
            </w: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服从管理和其他临时工作安排</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roofErr w:type="gramStart"/>
            <w:r w:rsidRPr="004C61F6">
              <w:rPr>
                <w:rFonts w:asciiTheme="minorEastAsia" w:hAnsiTheme="minorEastAsia" w:cs="仿宋_GB2312" w:hint="eastAsia"/>
                <w:kern w:val="0"/>
                <w:sz w:val="24"/>
                <w:szCs w:val="24"/>
                <w:lang w:eastAsia="zh-CN"/>
              </w:rPr>
              <w:t>无偿并</w:t>
            </w:r>
            <w:proofErr w:type="gramEnd"/>
            <w:r w:rsidRPr="004C61F6">
              <w:rPr>
                <w:rFonts w:asciiTheme="minorEastAsia" w:hAnsiTheme="minorEastAsia" w:cs="仿宋_GB2312" w:hint="eastAsia"/>
                <w:kern w:val="0"/>
                <w:sz w:val="24"/>
                <w:szCs w:val="24"/>
                <w:lang w:eastAsia="zh-CN"/>
              </w:rPr>
              <w:t>圆满完成采购方安排的临时工作任务</w:t>
            </w:r>
          </w:p>
        </w:tc>
      </w:tr>
      <w:tr w:rsidR="00AA1F12" w:rsidRPr="004C61F6" w:rsidTr="0001752D">
        <w:trPr>
          <w:trHeight w:val="90"/>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及时、高效完成份内、份外工作任务</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树立全局观念，配合做好诸如会场布置等项目服务工作</w:t>
            </w:r>
          </w:p>
        </w:tc>
      </w:tr>
      <w:tr w:rsidR="00AA1F12" w:rsidRPr="004C61F6" w:rsidTr="0001752D">
        <w:trPr>
          <w:trHeight w:val="149"/>
        </w:trPr>
        <w:tc>
          <w:tcPr>
            <w:tcW w:w="537"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420"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按要求积极配合做好各种接待活动</w:t>
            </w:r>
          </w:p>
        </w:tc>
        <w:tc>
          <w:tcPr>
            <w:tcW w:w="3042"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接待活动迎送宾、人员车辆识别、疏导</w:t>
            </w:r>
          </w:p>
        </w:tc>
      </w:tr>
    </w:tbl>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4.电工及维修工的服务要求及服务内容标准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1）保证电力系统正常运行。</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2）日常维修，办公值守，做好水、电、暖、空调等设施设备的巡查和维修工作。</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3）设施设备管理服务内容标准</w:t>
      </w:r>
    </w:p>
    <w:tbl>
      <w:tblPr>
        <w:tblStyle w:val="TableNormal"/>
        <w:tblW w:w="4994"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894"/>
        <w:gridCol w:w="2194"/>
        <w:gridCol w:w="3255"/>
      </w:tblGrid>
      <w:tr w:rsidR="00AA1F12" w:rsidRPr="004C61F6" w:rsidTr="0001752D">
        <w:trPr>
          <w:trHeight w:val="90"/>
        </w:trPr>
        <w:tc>
          <w:tcPr>
            <w:tcW w:w="66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系统</w:t>
            </w: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项目</w:t>
            </w: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标准</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服务时限及要求</w:t>
            </w:r>
          </w:p>
        </w:tc>
      </w:tr>
      <w:tr w:rsidR="00AA1F12" w:rsidRPr="004C61F6" w:rsidTr="0001752D">
        <w:trPr>
          <w:trHeight w:val="529"/>
        </w:trPr>
        <w:tc>
          <w:tcPr>
            <w:tcW w:w="666"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p w:rsidR="00AA1F12" w:rsidRPr="004C61F6" w:rsidRDefault="00AA1F12" w:rsidP="0001752D">
            <w:pPr>
              <w:spacing w:line="360" w:lineRule="auto"/>
              <w:contextualSpacing/>
              <w:jc w:val="center"/>
              <w:rPr>
                <w:rFonts w:asciiTheme="minorEastAsia" w:hAnsiTheme="minorEastAsia" w:cs="仿宋_GB2312"/>
                <w:kern w:val="0"/>
                <w:sz w:val="24"/>
                <w:szCs w:val="24"/>
              </w:rPr>
            </w:pPr>
          </w:p>
          <w:p w:rsidR="00AA1F12" w:rsidRPr="004C61F6" w:rsidRDefault="00AA1F12" w:rsidP="0001752D">
            <w:pPr>
              <w:spacing w:line="360" w:lineRule="auto"/>
              <w:contextualSpacing/>
              <w:jc w:val="center"/>
              <w:rPr>
                <w:rFonts w:asciiTheme="minorEastAsia" w:hAnsiTheme="minorEastAsia" w:cs="仿宋_GB2312"/>
                <w:kern w:val="0"/>
                <w:sz w:val="24"/>
                <w:szCs w:val="24"/>
              </w:rPr>
            </w:pPr>
          </w:p>
          <w:p w:rsidR="00AA1F12" w:rsidRPr="004C61F6" w:rsidRDefault="00AA1F12" w:rsidP="0001752D">
            <w:pPr>
              <w:spacing w:line="360" w:lineRule="auto"/>
              <w:contextualSpacing/>
              <w:jc w:val="center"/>
              <w:rPr>
                <w:rFonts w:asciiTheme="minorEastAsia" w:hAnsiTheme="minorEastAsia" w:cs="仿宋_GB2312"/>
                <w:kern w:val="0"/>
                <w:sz w:val="24"/>
                <w:szCs w:val="24"/>
              </w:rPr>
            </w:pPr>
          </w:p>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综合维修</w:t>
            </w: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台阶方砖步道</w:t>
            </w: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梯级面无破损墙面踢脚无脱落或破损</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每日巡查，及时上报采购方</w:t>
            </w:r>
          </w:p>
        </w:tc>
      </w:tr>
      <w:tr w:rsidR="00AA1F12" w:rsidRPr="004C61F6" w:rsidTr="0001752D">
        <w:trPr>
          <w:trHeight w:val="454"/>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门窗玻璃</w:t>
            </w: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玻璃无破损</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门窗框变形，玻璃破损及时上报采购方</w:t>
            </w:r>
          </w:p>
        </w:tc>
      </w:tr>
      <w:tr w:rsidR="00AA1F12" w:rsidRPr="004C61F6" w:rsidTr="0001752D">
        <w:trPr>
          <w:trHeight w:val="226"/>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锁具开启灵活</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锁具故障，当日解决</w:t>
            </w:r>
          </w:p>
        </w:tc>
      </w:tr>
      <w:tr w:rsidR="00AA1F12" w:rsidRPr="004C61F6" w:rsidTr="0001752D">
        <w:trPr>
          <w:trHeight w:val="90"/>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11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门窗开启灵活</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上报采购方，更换门窗配件</w:t>
            </w:r>
          </w:p>
        </w:tc>
      </w:tr>
      <w:tr w:rsidR="00AA1F12" w:rsidRPr="004C61F6" w:rsidTr="0001752D">
        <w:trPr>
          <w:trHeight w:val="425"/>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排水</w:t>
            </w: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屋面沟沿及落水管通畅</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雨季前彻底检查一次，如有堵塞，当日解决</w:t>
            </w:r>
          </w:p>
        </w:tc>
      </w:tr>
      <w:tr w:rsidR="00AA1F12" w:rsidRPr="004C61F6" w:rsidTr="0001752D">
        <w:trPr>
          <w:trHeight w:val="90"/>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扶手栏杆</w:t>
            </w: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无锈蚀</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栏杆锈蚀，及时处理</w:t>
            </w:r>
          </w:p>
        </w:tc>
      </w:tr>
      <w:tr w:rsidR="00AA1F12" w:rsidRPr="004C61F6" w:rsidTr="0001752D">
        <w:trPr>
          <w:trHeight w:val="90"/>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11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无开焊现象</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栏杆开焊，及时上报</w:t>
            </w:r>
          </w:p>
        </w:tc>
      </w:tr>
      <w:tr w:rsidR="00AA1F12" w:rsidRPr="004C61F6" w:rsidTr="0001752D">
        <w:trPr>
          <w:trHeight w:val="90"/>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116"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其它</w:t>
            </w: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照明灯具无损坏</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每日巡检，发现损坏及时修复</w:t>
            </w:r>
          </w:p>
        </w:tc>
      </w:tr>
      <w:tr w:rsidR="00AA1F12" w:rsidRPr="004C61F6" w:rsidTr="0001752D">
        <w:trPr>
          <w:trHeight w:val="169"/>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卫生间洁具、水龙头等</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发现损坏，及时解决</w:t>
            </w:r>
          </w:p>
        </w:tc>
      </w:tr>
      <w:tr w:rsidR="00AA1F12" w:rsidRPr="004C61F6" w:rsidTr="0001752D">
        <w:trPr>
          <w:trHeight w:val="90"/>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11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制冷、供暖设施</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发现损坏，及时解决</w:t>
            </w:r>
          </w:p>
        </w:tc>
      </w:tr>
      <w:tr w:rsidR="00AA1F12" w:rsidRPr="004C61F6" w:rsidTr="0001752D">
        <w:trPr>
          <w:trHeight w:val="90"/>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11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上下水设施</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发现损坏，及时解决</w:t>
            </w:r>
          </w:p>
        </w:tc>
      </w:tr>
      <w:tr w:rsidR="00AA1F12" w:rsidRPr="004C61F6" w:rsidTr="0001752D">
        <w:trPr>
          <w:trHeight w:val="474"/>
        </w:trPr>
        <w:tc>
          <w:tcPr>
            <w:tcW w:w="1783"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日常维修养护计划及实施细则</w:t>
            </w:r>
          </w:p>
        </w:tc>
        <w:tc>
          <w:tcPr>
            <w:tcW w:w="1295"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制定房屋本体及相关配套设施设备的日常养护计划及实施细则</w:t>
            </w:r>
          </w:p>
        </w:tc>
        <w:tc>
          <w:tcPr>
            <w:tcW w:w="192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计划合理、落实到位，各系统运行正常。</w:t>
            </w:r>
          </w:p>
        </w:tc>
      </w:tr>
      <w:tr w:rsidR="00AA1F12" w:rsidRPr="004C61F6" w:rsidTr="0001752D">
        <w:trPr>
          <w:trHeight w:val="3784"/>
        </w:trPr>
        <w:tc>
          <w:tcPr>
            <w:tcW w:w="666"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供电系统</w:t>
            </w:r>
          </w:p>
        </w:tc>
        <w:tc>
          <w:tcPr>
            <w:tcW w:w="4333" w:type="pct"/>
            <w:gridSpan w:val="3"/>
            <w:tcMar>
              <w:top w:w="57" w:type="dxa"/>
              <w:left w:w="85" w:type="dxa"/>
              <w:bottom w:w="57" w:type="dxa"/>
              <w:right w:w="85" w:type="dxa"/>
            </w:tcMar>
            <w:vAlign w:val="center"/>
          </w:tcPr>
          <w:p w:rsidR="00AA1F12" w:rsidRPr="004C61F6" w:rsidRDefault="00AA1F12" w:rsidP="0001752D">
            <w:pPr>
              <w:spacing w:line="360" w:lineRule="auto"/>
              <w:contextualSpacing/>
              <w:jc w:val="left"/>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1）对供电范围内的电器设备定期巡视维护和重点检测，建立各项设备档案（包括电器平面图、设备管理图、接线图等图样），做到安全、合理节约用电</w:t>
            </w:r>
          </w:p>
          <w:p w:rsidR="00AA1F12" w:rsidRPr="004C61F6" w:rsidRDefault="00AA1F12" w:rsidP="0001752D">
            <w:pPr>
              <w:spacing w:line="360" w:lineRule="auto"/>
              <w:contextualSpacing/>
              <w:jc w:val="left"/>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2)建立严格的</w:t>
            </w:r>
            <w:proofErr w:type="gramStart"/>
            <w:r w:rsidRPr="004C61F6">
              <w:rPr>
                <w:rFonts w:asciiTheme="minorEastAsia" w:hAnsiTheme="minorEastAsia" w:cs="仿宋_GB2312" w:hint="eastAsia"/>
                <w:kern w:val="0"/>
                <w:sz w:val="24"/>
                <w:szCs w:val="24"/>
                <w:lang w:eastAsia="zh-CN"/>
              </w:rPr>
              <w:t>配送电运行</w:t>
            </w:r>
            <w:proofErr w:type="gramEnd"/>
            <w:r w:rsidRPr="004C61F6">
              <w:rPr>
                <w:rFonts w:asciiTheme="minorEastAsia" w:hAnsiTheme="minorEastAsia" w:cs="仿宋_GB2312" w:hint="eastAsia"/>
                <w:kern w:val="0"/>
                <w:sz w:val="24"/>
                <w:szCs w:val="24"/>
                <w:lang w:eastAsia="zh-CN"/>
              </w:rPr>
              <w:t>制度、电器维修制度和配电房管理制度，必须持证上岗</w:t>
            </w:r>
          </w:p>
          <w:p w:rsidR="00AA1F12" w:rsidRPr="004C61F6" w:rsidRDefault="00AA1F12" w:rsidP="0001752D">
            <w:pPr>
              <w:spacing w:line="360" w:lineRule="auto"/>
              <w:contextualSpacing/>
              <w:jc w:val="left"/>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3）建立运行维修值班制度，及时排除故障，零星维修合格率100%；</w:t>
            </w:r>
          </w:p>
          <w:p w:rsidR="00AA1F12" w:rsidRPr="004C61F6" w:rsidRDefault="00AA1F12" w:rsidP="0001752D">
            <w:pPr>
              <w:spacing w:line="360" w:lineRule="auto"/>
              <w:contextualSpacing/>
              <w:jc w:val="left"/>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4）加强日常维护检修，照明灯具、线路、开关保持完好，确保用电安全；</w:t>
            </w:r>
          </w:p>
          <w:p w:rsidR="00AA1F12" w:rsidRPr="004C61F6" w:rsidRDefault="00AA1F12" w:rsidP="0001752D">
            <w:pPr>
              <w:spacing w:line="360" w:lineRule="auto"/>
              <w:contextualSpacing/>
              <w:jc w:val="left"/>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5）加强日常检查巡视，及时更换灯具光源，确保节日灯光的正常使用；定期检查，发现故障及时维修，维修及时率达到100%，小问题修理不过夜。</w:t>
            </w:r>
          </w:p>
        </w:tc>
      </w:tr>
      <w:tr w:rsidR="00AA1F12" w:rsidRPr="004C61F6" w:rsidTr="0001752D">
        <w:trPr>
          <w:trHeight w:val="431"/>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供电线路</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每周：清洁卫生；检查敷设环境有无积水、杂物；供电电缆标示是否清晰、脱落。</w:t>
            </w: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每月：重复上述内容；检测线路有无过热现象；检查进出线路接线装置是否完好。</w:t>
            </w: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每年：重复上述内容；检测线路绝缘电阻；金属支架、电缆套管涂防锈漆或者沥青。</w:t>
            </w:r>
          </w:p>
        </w:tc>
      </w:tr>
      <w:tr w:rsidR="00AA1F12" w:rsidRPr="004C61F6" w:rsidTr="0001752D">
        <w:trPr>
          <w:trHeight w:val="969"/>
        </w:trPr>
        <w:tc>
          <w:tcPr>
            <w:tcW w:w="66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维修档案</w:t>
            </w: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资料齐全，管理完善，每日有设备运行记录，巡检记录。</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记录完整、真实、准确，无缺失。</w:t>
            </w:r>
          </w:p>
        </w:tc>
      </w:tr>
      <w:tr w:rsidR="00AA1F12" w:rsidRPr="004C61F6" w:rsidTr="0001752D">
        <w:trPr>
          <w:trHeight w:val="893"/>
        </w:trPr>
        <w:tc>
          <w:tcPr>
            <w:tcW w:w="666"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设备设施异常情况发现、报告与处理</w:t>
            </w: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及时发现，同时制定好突发事件预案。</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有人值守部位设备异常问题发现不超过12小时，巡检部位设备发现不超过一个规定的巡检周期。</w:t>
            </w:r>
          </w:p>
        </w:tc>
      </w:tr>
      <w:tr w:rsidR="00AA1F12" w:rsidRPr="004C61F6" w:rsidTr="0001752D">
        <w:trPr>
          <w:trHeight w:val="484"/>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及时报告并记录</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重大事件报告时限不超过10分钟；普通事件报告时限不超过12小时；记录及时、准确率100%。</w:t>
            </w:r>
          </w:p>
        </w:tc>
      </w:tr>
      <w:tr w:rsidR="00AA1F12" w:rsidRPr="004C61F6" w:rsidTr="0001752D">
        <w:trPr>
          <w:trHeight w:val="90"/>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及时处理及全程跟踪备案</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全程处理率100%零小问题处理时限不超过12小时。</w:t>
            </w:r>
          </w:p>
        </w:tc>
      </w:tr>
      <w:tr w:rsidR="00AA1F12" w:rsidRPr="004C61F6" w:rsidTr="0001752D">
        <w:trPr>
          <w:trHeight w:val="765"/>
        </w:trPr>
        <w:tc>
          <w:tcPr>
            <w:tcW w:w="666"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消防系统</w:t>
            </w: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广播和背景音乐系统</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每季：清洁设备。检查外观是否完好，检查线路及设备是否正常。检测线路及音响要求达到的标准。在休息日用实况广播检测每层消防广播喇叭是否完好。</w:t>
            </w:r>
          </w:p>
        </w:tc>
      </w:tr>
      <w:tr w:rsidR="00AA1F12" w:rsidRPr="004C61F6" w:rsidTr="0001752D">
        <w:trPr>
          <w:trHeight w:val="639"/>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消火栓</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每月清洁卫生，检查外观是否完好。检查配件是否齐全。检查水带是否发霉、破损，水枪、消防栓接口是否正常。</w:t>
            </w:r>
            <w:r w:rsidRPr="004C61F6">
              <w:rPr>
                <w:rFonts w:asciiTheme="minorEastAsia" w:hAnsiTheme="minorEastAsia" w:cs="仿宋_GB2312" w:hint="eastAsia"/>
                <w:kern w:val="0"/>
                <w:sz w:val="24"/>
                <w:szCs w:val="24"/>
                <w:lang w:eastAsia="zh-CN"/>
              </w:rPr>
              <w:lastRenderedPageBreak/>
              <w:t>每半年消防演习。对消防水带做防霉处理。</w:t>
            </w:r>
          </w:p>
        </w:tc>
      </w:tr>
      <w:tr w:rsidR="00AA1F12" w:rsidRPr="004C61F6" w:rsidTr="0001752D">
        <w:trPr>
          <w:trHeight w:val="854"/>
        </w:trPr>
        <w:tc>
          <w:tcPr>
            <w:tcW w:w="666"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气体灭火系统</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每月：清洁卫生，检查外观是否良好，有无泄露气体现象。检查气压表的完好情况。每半年：检查气瓶压力。</w:t>
            </w:r>
          </w:p>
        </w:tc>
      </w:tr>
      <w:tr w:rsidR="00AA1F12" w:rsidRPr="004C61F6" w:rsidTr="0001752D">
        <w:trPr>
          <w:trHeight w:val="90"/>
        </w:trPr>
        <w:tc>
          <w:tcPr>
            <w:tcW w:w="66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电梯停/修管理</w:t>
            </w: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计划性维修停梯提前通知到位，突发性停梯10分钟内张贴提示告示</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电梯门前有“正在维修中”提示、张贴《临时维修通知》</w:t>
            </w:r>
          </w:p>
        </w:tc>
      </w:tr>
      <w:tr w:rsidR="00AA1F12" w:rsidRPr="004C61F6" w:rsidTr="0001752D">
        <w:trPr>
          <w:trHeight w:val="1204"/>
        </w:trPr>
        <w:tc>
          <w:tcPr>
            <w:tcW w:w="66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设施设备的运行管理</w:t>
            </w:r>
          </w:p>
        </w:tc>
        <w:tc>
          <w:tcPr>
            <w:tcW w:w="1116"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电梯、消防系统的维保、年检</w:t>
            </w:r>
          </w:p>
        </w:tc>
        <w:tc>
          <w:tcPr>
            <w:tcW w:w="3216" w:type="pct"/>
            <w:gridSpan w:val="2"/>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24小时在岗值守，发现问题进行上报。</w:t>
            </w:r>
          </w:p>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物业公司负责电梯、消防系统的维保、年检。</w:t>
            </w:r>
          </w:p>
        </w:tc>
      </w:tr>
    </w:tbl>
    <w:p w:rsidR="00AA1F12" w:rsidRPr="004C61F6" w:rsidRDefault="00AA1F12" w:rsidP="00AA1F12">
      <w:pPr>
        <w:tabs>
          <w:tab w:val="left" w:pos="597"/>
        </w:tabs>
        <w:autoSpaceDE w:val="0"/>
        <w:autoSpaceDN w:val="0"/>
        <w:spacing w:before="90" w:line="360" w:lineRule="auto"/>
        <w:ind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5.项目经理及综合管理服务内容标准</w:t>
      </w:r>
    </w:p>
    <w:tbl>
      <w:tblPr>
        <w:tblStyle w:val="TableNormal"/>
        <w:tblW w:w="4998"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8"/>
        <w:gridCol w:w="3042"/>
        <w:gridCol w:w="4299"/>
      </w:tblGrid>
      <w:tr w:rsidR="00AA1F12" w:rsidRPr="004C61F6" w:rsidTr="0001752D">
        <w:trPr>
          <w:trHeight w:val="279"/>
        </w:trPr>
        <w:tc>
          <w:tcPr>
            <w:tcW w:w="671"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项目</w:t>
            </w: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服务内容</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标准要求</w:t>
            </w:r>
          </w:p>
        </w:tc>
      </w:tr>
      <w:tr w:rsidR="00AA1F12" w:rsidRPr="004C61F6" w:rsidTr="0001752D">
        <w:trPr>
          <w:trHeight w:val="305"/>
        </w:trPr>
        <w:tc>
          <w:tcPr>
            <w:tcW w:w="671"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日常综合管理</w:t>
            </w: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制定物业管理的各种规章制度，监督贯彻执行</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服务合同在行政部门备案</w:t>
            </w:r>
          </w:p>
        </w:tc>
      </w:tr>
      <w:tr w:rsidR="00AA1F12" w:rsidRPr="004C61F6" w:rsidTr="0001752D">
        <w:trPr>
          <w:trHeight w:val="500"/>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完善档案、图纸、维修记录等技术资料的管理工作</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使管理工作得到支持，随用随查阅，数据图表齐全、准确</w:t>
            </w:r>
          </w:p>
        </w:tc>
      </w:tr>
      <w:tr w:rsidR="00AA1F12" w:rsidRPr="004C61F6" w:rsidTr="0001752D">
        <w:trPr>
          <w:trHeight w:val="434"/>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制定管理岗位责任目标，强化员工管理，完善各专业管理制度</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制度健全、执行良好</w:t>
            </w:r>
          </w:p>
        </w:tc>
      </w:tr>
      <w:tr w:rsidR="00AA1F12" w:rsidRPr="004C61F6" w:rsidTr="0001752D">
        <w:trPr>
          <w:trHeight w:val="1389"/>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咨询服务与投诉处理</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对于有效投诉，2个工作日内予以回复；对于无效投诉，1个工作日内予以回复。接来人、来访者热情，有效投诉处理率</w:t>
            </w:r>
          </w:p>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lastRenderedPageBreak/>
              <w:t>100%</w:t>
            </w:r>
          </w:p>
        </w:tc>
      </w:tr>
      <w:tr w:rsidR="00AA1F12" w:rsidRPr="004C61F6" w:rsidTr="0001752D">
        <w:trPr>
          <w:trHeight w:val="512"/>
        </w:trPr>
        <w:tc>
          <w:tcPr>
            <w:tcW w:w="671"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报修服务</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实行24小时报修和值班制度，急修10分钟内到达现场，预约维修按双方约定时间到达现场，回访率达到100%。</w:t>
            </w:r>
          </w:p>
        </w:tc>
      </w:tr>
      <w:tr w:rsidR="00AA1F12" w:rsidRPr="004C61F6" w:rsidTr="0001752D">
        <w:trPr>
          <w:trHeight w:val="428"/>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工具及库房管理</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工具存放合理、整理、干净，库房各种物资整齐码放，标注数量明晰，出入库记录准确</w:t>
            </w:r>
          </w:p>
        </w:tc>
      </w:tr>
      <w:tr w:rsidR="00AA1F12" w:rsidRPr="004C61F6" w:rsidTr="0001752D">
        <w:trPr>
          <w:trHeight w:val="90"/>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钥匙管理</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有独立存放设施，钥匙存放、标注整齐，使用记录清晰、准确。</w:t>
            </w:r>
          </w:p>
        </w:tc>
      </w:tr>
      <w:tr w:rsidR="00AA1F12" w:rsidRPr="004C61F6" w:rsidTr="0001752D">
        <w:trPr>
          <w:trHeight w:val="704"/>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定期向客户调查服务质量的满意程度，并做好记录，进行分析</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每年进行两次客户满意度测评，对管理服务中的薄弱环节提出整改方案，适时整改</w:t>
            </w:r>
          </w:p>
        </w:tc>
      </w:tr>
      <w:tr w:rsidR="00AA1F12" w:rsidRPr="004C61F6" w:rsidTr="0001752D">
        <w:trPr>
          <w:trHeight w:val="364"/>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定期对质量目标完成情况进行统计，并作好记录</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每月一次，质量目标完成率100%</w:t>
            </w:r>
          </w:p>
        </w:tc>
      </w:tr>
      <w:tr w:rsidR="00AA1F12" w:rsidRPr="004C61F6" w:rsidTr="0001752D">
        <w:trPr>
          <w:trHeight w:val="350"/>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对每日工作进行计划安排，并认真填写工作日志</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每日填写</w:t>
            </w:r>
          </w:p>
        </w:tc>
      </w:tr>
      <w:tr w:rsidR="00AA1F12" w:rsidRPr="004C61F6" w:rsidTr="0001752D">
        <w:trPr>
          <w:trHeight w:val="90"/>
        </w:trPr>
        <w:tc>
          <w:tcPr>
            <w:tcW w:w="671" w:type="pct"/>
            <w:vMerge w:val="restar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工管理培训</w:t>
            </w: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员工的配置</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按照管理服务方案编制要求配置人员</w:t>
            </w:r>
          </w:p>
        </w:tc>
      </w:tr>
      <w:tr w:rsidR="00AA1F12" w:rsidRPr="004C61F6" w:rsidTr="0001752D">
        <w:trPr>
          <w:trHeight w:val="1069"/>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员工管理</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管理人员持证上岗率100%，专业技术人员持证上岗率100%。拟派任的项目经理持有物业管理师证书或天津市项目经理证书，且从事同岗位物业管理经验5年以上。</w:t>
            </w:r>
          </w:p>
        </w:tc>
      </w:tr>
      <w:tr w:rsidR="00AA1F12" w:rsidRPr="004C61F6" w:rsidTr="0001752D">
        <w:trPr>
          <w:trHeight w:val="772"/>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员工培训</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制定日常培训计划，落实好岗前培训（不少于5天）、在岗培训（每月至少培训一次），培训合格率100%</w:t>
            </w:r>
          </w:p>
        </w:tc>
      </w:tr>
      <w:tr w:rsidR="00AA1F12" w:rsidRPr="004C61F6" w:rsidTr="0001752D">
        <w:trPr>
          <w:trHeight w:val="451"/>
        </w:trPr>
        <w:tc>
          <w:tcPr>
            <w:tcW w:w="671" w:type="pct"/>
            <w:vMerge/>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p>
        </w:tc>
        <w:tc>
          <w:tcPr>
            <w:tcW w:w="1793"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员工考核</w:t>
            </w:r>
          </w:p>
        </w:tc>
        <w:tc>
          <w:tcPr>
            <w:tcW w:w="2534" w:type="pct"/>
            <w:tcMar>
              <w:top w:w="57" w:type="dxa"/>
              <w:left w:w="85" w:type="dxa"/>
              <w:bottom w:w="57" w:type="dxa"/>
              <w:right w:w="85" w:type="dxa"/>
            </w:tcMar>
            <w:vAlign w:val="center"/>
          </w:tcPr>
          <w:p w:rsidR="00AA1F12" w:rsidRPr="004C61F6" w:rsidRDefault="00AA1F12" w:rsidP="0001752D">
            <w:pPr>
              <w:spacing w:line="360" w:lineRule="auto"/>
              <w:contextualSpacing/>
              <w:jc w:val="center"/>
              <w:rPr>
                <w:rFonts w:asciiTheme="minorEastAsia" w:hAnsiTheme="minorEastAsia" w:cs="仿宋_GB2312"/>
                <w:kern w:val="0"/>
                <w:sz w:val="24"/>
                <w:szCs w:val="24"/>
                <w:lang w:eastAsia="zh-CN"/>
              </w:rPr>
            </w:pPr>
            <w:r w:rsidRPr="004C61F6">
              <w:rPr>
                <w:rFonts w:asciiTheme="minorEastAsia" w:hAnsiTheme="minorEastAsia" w:cs="仿宋_GB2312" w:hint="eastAsia"/>
                <w:kern w:val="0"/>
                <w:sz w:val="24"/>
                <w:szCs w:val="24"/>
                <w:lang w:eastAsia="zh-CN"/>
              </w:rPr>
              <w:t>有较为完善的考核制度，责任到人，标准可量化</w:t>
            </w:r>
          </w:p>
        </w:tc>
      </w:tr>
    </w:tbl>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6.餐厅服务人员服务内容标准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1）服务内容</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为汉沽街道办工作人员提供早餐和午餐，全天候无休供餐。</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2）服务标准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（1）菜肴搭配合理，营养膳食，适合大多数人的口味，并掌握</w:t>
      </w:r>
      <w:proofErr w:type="gramStart"/>
      <w:r w:rsidRPr="004C61F6">
        <w:rPr>
          <w:rFonts w:asciiTheme="minorEastAsia" w:hAnsiTheme="minorEastAsia" w:cs="仿宋_GB2312" w:hint="eastAsia"/>
          <w:kern w:val="0"/>
          <w:sz w:val="24"/>
          <w:szCs w:val="24"/>
        </w:rPr>
        <w:t>好供应</w:t>
      </w:r>
      <w:proofErr w:type="gramEnd"/>
      <w:r w:rsidRPr="004C61F6">
        <w:rPr>
          <w:rFonts w:asciiTheme="minorEastAsia" w:hAnsiTheme="minorEastAsia" w:cs="仿宋_GB2312" w:hint="eastAsia"/>
          <w:kern w:val="0"/>
          <w:sz w:val="24"/>
          <w:szCs w:val="24"/>
        </w:rPr>
        <w:t>时间节点，按需操作和供应，减少浪费。</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（2）把好食品和原辅料卫生质量关， 坚决杜绝不洁和变质食品及菜肴进厨房、上餐桌， 发现质量问题，立即撤换，并进行调查、核实，及时提出处理意见和整改措施，消除影响， 造成严重后果，相关人员要承担经济和法律责任。</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（3）餐厅服务做到主动、热情、耐心、周到。</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（4）工作人员上岗着装统一，衣帽整洁，带好口罩，佩戴工号牌；不在食品加工区域和餐饮供应场所吸烟。</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（5）餐厅保持清洁，门窗光亮，空气清新、畅通；桌椅干净无尘，地面清洁，有饭菜打翻，及时清理；餐具严格消毒，无污垢，无异味。</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（6）发生投诉，虚心听取意见或建议，经核实后，及时整改，争取投诉者的谅解。</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（7）用餐满意率达到90%以上。</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3）服务要求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（1）餐饮采取自主经营、自负盈亏模式。</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lastRenderedPageBreak/>
        <w:t>（2）制定科学、合理、切实可行的餐饮管理服务方案。</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（3）餐厅管理以满足工作人员的餐饮需求为基础，通过建立有序运转的服务支持系统，提供优质、高效、经济、便捷的餐饮服务和人性化管理，与高标准的整体要求相适应。</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4）建立食品卫生管理制度、原材料管理制度、设备管理制度、岗位职责、工作规程、工作计划、考核标准。采购人负责对餐厅工作进行监督和管控，随时对餐厅的卫生、管理、服务情况进行检查，并建立和实施测评考评制度，对餐厅的各项工作进行监督和考核。中标供应商有接受采购人对餐厅工作提出建议并及时纠正改进的义务。</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（5）菜品样式多种选择，营养搭配科学合理，满足营养需求。具备开发各种饭菜花色品种的能力，满足不同层次就餐者要求。根据季节变化，不断创新出品和推出特色菜及点心。</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6）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 确保燃气灶具安全使用。</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（7）包间、粗加工区、冷藏室、面点区等各部位卫生责任明确，做到无污迹，无油渍，无异味。物品摆放有序、规范，建立并执行卫生包干制及每日检查制度。</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8）贯彻执行食品卫生制度，抓好卫生和安全工作，加强安全保卫、防火教育，确保餐厅厨房安全和饮食安全。认真记录并保持仓库规定的温度、湿度，做到防火、防潮、防霉变。严格按照《食品卫生法》要求采购食品原材料，严禁采购腐败变质食品和过期食品。餐厅工作人员必须保持食品和冰箱存放食品的清洁卫生。合理储存食品，做到餐具和食品生熟、荤素分开，防止食品相互交叉污染。</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lastRenderedPageBreak/>
        <w:t>（9）中标供应商负责办理餐厅营业的卫生许可证，中标供应商负责办理餐厅员工的健康证，保证炊管人员持证上岗，所有服务人员必须有《健康证》，并定期体检。</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10）餐厅内各种物品表面的清洁和消毒。门把手、水龙头、门窗、洗手池、便池随时保持清洁，抹布、拖把明确标记，厨房和餐厅用品严格区分，不得混用，每次使用后冲洗消毒。便器清水冲洗后，使用洁厕灵刷洗外围，随时保持清洁。</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（11）接受卫生防疫部门不定期对餐厅卫生进行防疫检查，接受招标方对原材料及成品价格的检查。</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（12）供餐时间：早餐：7:00-8:30，午餐：11:45-13:30。</w:t>
      </w:r>
      <w:bookmarkEnd w:id="23"/>
    </w:p>
    <w:p w:rsidR="00AA1F12" w:rsidRPr="004C61F6" w:rsidRDefault="00AA1F12" w:rsidP="00AA1F12">
      <w:pPr>
        <w:spacing w:beforeLines="100" w:before="285" w:line="360" w:lineRule="auto"/>
        <w:ind w:rightChars="50" w:right="97"/>
        <w:contextualSpacing/>
        <w:jc w:val="left"/>
        <w:rPr>
          <w:rFonts w:asciiTheme="minorEastAsia" w:hAnsiTheme="minorEastAsia" w:cs="国标黑体"/>
          <w:bCs/>
          <w:sz w:val="24"/>
          <w:szCs w:val="24"/>
        </w:rPr>
      </w:pPr>
      <w:r>
        <w:rPr>
          <w:rFonts w:asciiTheme="minorEastAsia" w:hAnsiTheme="minorEastAsia" w:cs="国标黑体" w:hint="eastAsia"/>
          <w:bCs/>
          <w:sz w:val="24"/>
          <w:szCs w:val="24"/>
        </w:rPr>
        <w:t>四</w:t>
      </w:r>
      <w:r w:rsidRPr="004C61F6">
        <w:rPr>
          <w:rFonts w:asciiTheme="minorEastAsia" w:hAnsiTheme="minorEastAsia" w:cs="国标黑体" w:hint="eastAsia"/>
          <w:bCs/>
          <w:sz w:val="24"/>
          <w:szCs w:val="24"/>
        </w:rPr>
        <w:t>、应急服务要求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AA1F12" w:rsidRPr="004C61F6" w:rsidRDefault="00AA1F12" w:rsidP="00AA1F12">
      <w:pPr>
        <w:spacing w:beforeLines="100" w:before="285" w:line="360" w:lineRule="auto"/>
        <w:ind w:rightChars="50" w:right="97"/>
        <w:contextualSpacing/>
        <w:jc w:val="left"/>
        <w:rPr>
          <w:rFonts w:asciiTheme="minorEastAsia" w:hAnsiTheme="minorEastAsia" w:cs="国标黑体"/>
          <w:bCs/>
          <w:sz w:val="24"/>
          <w:szCs w:val="24"/>
        </w:rPr>
      </w:pPr>
      <w:r>
        <w:rPr>
          <w:rFonts w:asciiTheme="minorEastAsia" w:hAnsiTheme="minorEastAsia" w:cs="国标黑体" w:hint="eastAsia"/>
          <w:bCs/>
          <w:sz w:val="24"/>
          <w:szCs w:val="24"/>
        </w:rPr>
        <w:t>五</w:t>
      </w:r>
      <w:r w:rsidRPr="004C61F6">
        <w:rPr>
          <w:rFonts w:asciiTheme="minorEastAsia" w:hAnsiTheme="minorEastAsia" w:cs="国标黑体" w:hint="eastAsia"/>
          <w:bCs/>
          <w:sz w:val="24"/>
          <w:szCs w:val="24"/>
        </w:rPr>
        <w:t>、人员保密要求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保证物业服务过程中有可能获取的保密信息不泄露的措施，包括但不限于制定保密制度、服务人员保密培训、重点岗位双人服务、泄密惩罚办法。</w:t>
      </w:r>
    </w:p>
    <w:p w:rsidR="00AA1F12" w:rsidRPr="004C61F6" w:rsidRDefault="00AA1F12" w:rsidP="00AA1F12">
      <w:pPr>
        <w:spacing w:beforeLines="100" w:before="285" w:line="360" w:lineRule="auto"/>
        <w:ind w:rightChars="50" w:right="97"/>
        <w:contextualSpacing/>
        <w:jc w:val="left"/>
        <w:rPr>
          <w:rFonts w:asciiTheme="minorEastAsia" w:hAnsiTheme="minorEastAsia" w:cs="国标黑体"/>
          <w:bCs/>
          <w:sz w:val="24"/>
          <w:szCs w:val="24"/>
        </w:rPr>
      </w:pPr>
      <w:r>
        <w:rPr>
          <w:rFonts w:asciiTheme="minorEastAsia" w:hAnsiTheme="minorEastAsia" w:cs="国标黑体" w:hint="eastAsia"/>
          <w:bCs/>
          <w:sz w:val="24"/>
          <w:szCs w:val="24"/>
        </w:rPr>
        <w:t>六</w:t>
      </w:r>
      <w:r w:rsidRPr="004C61F6">
        <w:rPr>
          <w:rFonts w:asciiTheme="minorEastAsia" w:hAnsiTheme="minorEastAsia" w:cs="国标黑体" w:hint="eastAsia"/>
          <w:bCs/>
          <w:sz w:val="24"/>
          <w:szCs w:val="24"/>
        </w:rPr>
        <w:t>、人员稳定性要求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在整个服务期内，人员更换率不得超过20%，更换人员不得低于采购需求且应经采购人同意。</w:t>
      </w:r>
    </w:p>
    <w:p w:rsidR="00AA1F12" w:rsidRPr="004C61F6" w:rsidRDefault="00AA1F12" w:rsidP="00AA1F12">
      <w:pPr>
        <w:spacing w:beforeLines="100" w:before="285" w:line="360" w:lineRule="auto"/>
        <w:ind w:rightChars="50" w:right="97"/>
        <w:contextualSpacing/>
        <w:jc w:val="left"/>
        <w:rPr>
          <w:rFonts w:asciiTheme="minorEastAsia" w:hAnsiTheme="minorEastAsia" w:cs="国标黑体"/>
          <w:bCs/>
          <w:sz w:val="24"/>
          <w:szCs w:val="24"/>
        </w:rPr>
      </w:pPr>
      <w:r>
        <w:rPr>
          <w:rFonts w:asciiTheme="minorEastAsia" w:hAnsiTheme="minorEastAsia" w:cs="国标黑体" w:hint="eastAsia"/>
          <w:bCs/>
          <w:sz w:val="24"/>
          <w:szCs w:val="24"/>
        </w:rPr>
        <w:t>七</w:t>
      </w:r>
      <w:r w:rsidRPr="004C61F6">
        <w:rPr>
          <w:rFonts w:asciiTheme="minorEastAsia" w:hAnsiTheme="minorEastAsia" w:cs="国标黑体" w:hint="eastAsia"/>
          <w:bCs/>
          <w:sz w:val="24"/>
          <w:szCs w:val="24"/>
        </w:rPr>
        <w:t>、进驻和接管要求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AA1F12" w:rsidRPr="004C61F6" w:rsidRDefault="00AA1F12" w:rsidP="00AA1F12">
      <w:pPr>
        <w:spacing w:beforeLines="100" w:before="285" w:line="360" w:lineRule="auto"/>
        <w:ind w:rightChars="50" w:right="97"/>
        <w:contextualSpacing/>
        <w:jc w:val="left"/>
        <w:rPr>
          <w:rFonts w:asciiTheme="minorEastAsia" w:hAnsiTheme="minorEastAsia" w:cs="国标黑体"/>
          <w:bCs/>
          <w:sz w:val="24"/>
          <w:szCs w:val="24"/>
        </w:rPr>
      </w:pPr>
      <w:r>
        <w:rPr>
          <w:rFonts w:asciiTheme="minorEastAsia" w:hAnsiTheme="minorEastAsia" w:cs="国标黑体" w:hint="eastAsia"/>
          <w:bCs/>
          <w:sz w:val="24"/>
          <w:szCs w:val="24"/>
        </w:rPr>
        <w:lastRenderedPageBreak/>
        <w:t>八</w:t>
      </w:r>
      <w:r w:rsidRPr="004C61F6">
        <w:rPr>
          <w:rFonts w:asciiTheme="minorEastAsia" w:hAnsiTheme="minorEastAsia" w:cs="国标黑体" w:hint="eastAsia"/>
          <w:bCs/>
          <w:sz w:val="24"/>
          <w:szCs w:val="24"/>
        </w:rPr>
        <w:t>、费用分割</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（一）物业服务费的结算形式采用包干制。</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（二）投标人为本项目配备的管理服务人员，其工资、社保、福利等须符合天津市劳动用工政策。</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（三）物业服务人员的统一服装、物业服务（保洁、设备维护、秩序维护、</w:t>
      </w:r>
      <w:proofErr w:type="gramStart"/>
      <w:r w:rsidRPr="004C61F6">
        <w:rPr>
          <w:rFonts w:asciiTheme="minorEastAsia" w:hAnsiTheme="minorEastAsia" w:cs="仿宋_GB2312" w:hint="eastAsia"/>
          <w:kern w:val="0"/>
          <w:sz w:val="24"/>
          <w:szCs w:val="24"/>
        </w:rPr>
        <w:t>绿植简单</w:t>
      </w:r>
      <w:proofErr w:type="gramEnd"/>
      <w:r w:rsidRPr="004C61F6">
        <w:rPr>
          <w:rFonts w:asciiTheme="minorEastAsia" w:hAnsiTheme="minorEastAsia" w:cs="仿宋_GB2312" w:hint="eastAsia"/>
          <w:kern w:val="0"/>
          <w:sz w:val="24"/>
          <w:szCs w:val="24"/>
        </w:rPr>
        <w:t>养护等）中使用的工具及耗材由供应商提供，维修更换的零配件及耗材由供应商提供。</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（四）保洁耗材：卫生纸、擦手纸、洗手液等用品由供应方提供。食堂液化燃气费由供应商负责。</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（五）本项目其他日常运营费用投标人按招标要求进行测算。</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（六）免费为服务人员提供早餐和午餐。</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（七）采购人免费提供50平米的物业用房、办公家具及办公设备由供应商提供。</w:t>
      </w:r>
    </w:p>
    <w:p w:rsidR="00AA1F12" w:rsidRPr="004C61F6" w:rsidRDefault="00AA1F12" w:rsidP="00AA1F12">
      <w:pPr>
        <w:spacing w:beforeLines="100" w:before="285" w:line="360" w:lineRule="auto"/>
        <w:ind w:rightChars="50" w:right="97"/>
        <w:contextualSpacing/>
        <w:jc w:val="left"/>
        <w:rPr>
          <w:rFonts w:asciiTheme="minorEastAsia" w:hAnsiTheme="minorEastAsia" w:cs="国标黑体"/>
          <w:bCs/>
          <w:sz w:val="24"/>
          <w:szCs w:val="24"/>
        </w:rPr>
      </w:pPr>
      <w:r>
        <w:rPr>
          <w:rFonts w:asciiTheme="minorEastAsia" w:hAnsiTheme="minorEastAsia" w:cs="国标黑体" w:hint="eastAsia"/>
          <w:bCs/>
          <w:sz w:val="24"/>
          <w:szCs w:val="24"/>
        </w:rPr>
        <w:t>九</w:t>
      </w:r>
      <w:r w:rsidRPr="004C61F6">
        <w:rPr>
          <w:rFonts w:asciiTheme="minorEastAsia" w:hAnsiTheme="minorEastAsia" w:cs="国标黑体" w:hint="eastAsia"/>
          <w:bCs/>
          <w:sz w:val="24"/>
          <w:szCs w:val="24"/>
        </w:rPr>
        <w:t>、服务过程中，对中标供应商评价考核验收标准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（一）项目管理要求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1.对员工开展经常性的思想政治教育，确保每名员工政治可靠、业务过硬，严格遵守采购人各项规章制度。自觉服从采购人工作安排和管理。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2.加强对员工的日常教育管理，做到礼仪规范、着装统一、仪表净整洁、服务周到。</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3.建立健全各项服务规范，并在醒目位置张贴。</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4.建立健全采购人服务满意度评价机制和问题投诉、调查、解决机制。</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5.未经采购人许可，不得擅自拆改、挪用任何设施设备。爱护公物，勤俭节约。</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6.建立健全各项服务日常检查、巡查工作制度和</w:t>
      </w:r>
      <w:proofErr w:type="gramStart"/>
      <w:r w:rsidRPr="004C61F6">
        <w:rPr>
          <w:rFonts w:asciiTheme="minorEastAsia" w:hAnsiTheme="minorEastAsia" w:cs="仿宋_GB2312" w:hint="eastAsia"/>
          <w:kern w:val="0"/>
          <w:sz w:val="24"/>
          <w:szCs w:val="24"/>
        </w:rPr>
        <w:t>登统计</w:t>
      </w:r>
      <w:proofErr w:type="gramEnd"/>
      <w:r w:rsidRPr="004C61F6">
        <w:rPr>
          <w:rFonts w:asciiTheme="minorEastAsia" w:hAnsiTheme="minorEastAsia" w:cs="仿宋_GB2312" w:hint="eastAsia"/>
          <w:kern w:val="0"/>
          <w:sz w:val="24"/>
          <w:szCs w:val="24"/>
        </w:rPr>
        <w:t>制度。</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7.项目经理要协助采购人做好各类设施设备等固定资产和物资、器材等消耗品的验收签字、出入库登记。</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lastRenderedPageBreak/>
        <w:t>8.设立面向采购人的服务保障热线，认真做好沟通协调，并做好登记工作。</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（二）处罚措施</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1.中标供应商需建立涵盖各项服务保障工作的完备且严格的各项管理制度和绩效考核办法，采购人将据此作为对中标供应商的日常考核管理依据，并明确约定处罚条款，落实经济处罚措施。</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2.因中标供应</w:t>
      </w:r>
      <w:proofErr w:type="gramStart"/>
      <w:r w:rsidRPr="004C61F6">
        <w:rPr>
          <w:rFonts w:asciiTheme="minorEastAsia" w:hAnsiTheme="minorEastAsia" w:cs="仿宋_GB2312" w:hint="eastAsia"/>
          <w:kern w:val="0"/>
          <w:sz w:val="24"/>
          <w:szCs w:val="24"/>
        </w:rPr>
        <w:t>商管理</w:t>
      </w:r>
      <w:proofErr w:type="gramEnd"/>
      <w:r w:rsidRPr="004C61F6">
        <w:rPr>
          <w:rFonts w:asciiTheme="minorEastAsia" w:hAnsiTheme="minorEastAsia" w:cs="仿宋_GB2312" w:hint="eastAsia"/>
          <w:kern w:val="0"/>
          <w:sz w:val="24"/>
          <w:szCs w:val="24"/>
        </w:rPr>
        <w:t>不到位等原因，有下列情形之一的，除追究相关人员责任外，立即解除服务合同，并赔偿采购人的经济损失。</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（1）发生重大责任安全事故的。</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（2）发生严重违反保密管理规定的。</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（3）贻误工作造成重大不良影响的。</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（4）中标供应</w:t>
      </w:r>
      <w:proofErr w:type="gramStart"/>
      <w:r w:rsidRPr="004C61F6">
        <w:rPr>
          <w:rFonts w:asciiTheme="minorEastAsia" w:hAnsiTheme="minorEastAsia" w:cs="仿宋_GB2312" w:hint="eastAsia"/>
          <w:kern w:val="0"/>
          <w:sz w:val="24"/>
          <w:szCs w:val="24"/>
        </w:rPr>
        <w:t>商员工</w:t>
      </w:r>
      <w:proofErr w:type="gramEnd"/>
      <w:r w:rsidRPr="004C61F6">
        <w:rPr>
          <w:rFonts w:asciiTheme="minorEastAsia" w:hAnsiTheme="minorEastAsia" w:cs="仿宋_GB2312" w:hint="eastAsia"/>
          <w:kern w:val="0"/>
          <w:sz w:val="24"/>
          <w:szCs w:val="24"/>
        </w:rPr>
        <w:t>重大违反采购人管理规定，发生盗窃、隐匿寨上街道工作人员丢失财物等情形，情节严重的。</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（5）中标供应商发生违反国家法律法规等其他情形的。</w:t>
      </w:r>
    </w:p>
    <w:p w:rsidR="00AA1F12" w:rsidRPr="004C61F6" w:rsidRDefault="00AA1F12" w:rsidP="00AA1F12">
      <w:pPr>
        <w:spacing w:beforeLines="100" w:before="285" w:line="360" w:lineRule="auto"/>
        <w:ind w:rightChars="50" w:right="97"/>
        <w:contextualSpacing/>
        <w:jc w:val="left"/>
        <w:rPr>
          <w:rFonts w:asciiTheme="minorEastAsia" w:hAnsiTheme="minorEastAsia" w:cs="国标黑体"/>
          <w:bCs/>
          <w:sz w:val="24"/>
          <w:szCs w:val="24"/>
        </w:rPr>
      </w:pPr>
      <w:r>
        <w:rPr>
          <w:rFonts w:asciiTheme="minorEastAsia" w:hAnsiTheme="minorEastAsia" w:cs="国标黑体" w:hint="eastAsia"/>
          <w:bCs/>
          <w:sz w:val="24"/>
          <w:szCs w:val="24"/>
        </w:rPr>
        <w:t>十</w:t>
      </w:r>
      <w:r w:rsidRPr="004C61F6">
        <w:rPr>
          <w:rFonts w:asciiTheme="minorEastAsia" w:hAnsiTheme="minorEastAsia" w:cs="国标黑体" w:hint="eastAsia"/>
          <w:bCs/>
          <w:sz w:val="24"/>
          <w:szCs w:val="24"/>
        </w:rPr>
        <w:t>、其他要求</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（一）服务标准：</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1.客户满意度：98%以上；</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2.有效投诉处理率：100%；</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3.会议服务满意率：100%；</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4.设备设施完好率：98%以上；</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5.环境卫生、消杀达标率：100%。</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（二）合同履行期内，中标供应商的服务未达到合同约定的服务标准，采购人有权对中标供应商进行相应的经济处罚直至终止合同，具体情形如下：</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1）客户满意度低于93%、有效投诉处理率低于95%、会议服务满意率低于 95%、设备设施完好率低于93%和环境卫生、消杀达标率低于 95%的情形发生任一时，采购</w:t>
      </w:r>
      <w:r w:rsidRPr="004C61F6">
        <w:rPr>
          <w:rFonts w:asciiTheme="minorEastAsia" w:hAnsiTheme="minorEastAsia" w:cs="仿宋_GB2312" w:hint="eastAsia"/>
          <w:kern w:val="0"/>
          <w:sz w:val="24"/>
          <w:szCs w:val="24"/>
        </w:rPr>
        <w:lastRenderedPageBreak/>
        <w:t>人有权对中标供应商进行1-5万元经济处罚，并责令其在一个月内整改达标。</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2）整改期过后，合同履行期内，如果中标供应商的服务仍达不到约定的服务标准，客户满意度低于88%、有效投诉处理率低于 90%、会议服务满意率低于90%、设备设施完好率低于 88%和环境卫生、消杀达标率低于 90%。以上任</w:t>
      </w:r>
      <w:proofErr w:type="gramStart"/>
      <w:r w:rsidRPr="004C61F6">
        <w:rPr>
          <w:rFonts w:asciiTheme="minorEastAsia" w:hAnsiTheme="minorEastAsia" w:cs="仿宋_GB2312" w:hint="eastAsia"/>
          <w:kern w:val="0"/>
          <w:sz w:val="24"/>
          <w:szCs w:val="24"/>
        </w:rPr>
        <w:t>一</w:t>
      </w:r>
      <w:proofErr w:type="gramEnd"/>
      <w:r w:rsidRPr="004C61F6">
        <w:rPr>
          <w:rFonts w:asciiTheme="minorEastAsia" w:hAnsiTheme="minorEastAsia" w:cs="仿宋_GB2312" w:hint="eastAsia"/>
          <w:kern w:val="0"/>
          <w:sz w:val="24"/>
          <w:szCs w:val="24"/>
        </w:rPr>
        <w:t>情形发生时，采购方有权终止合同，一切后果由中标供应商承担。</w:t>
      </w:r>
    </w:p>
    <w:p w:rsidR="00AA1F12" w:rsidRPr="004C61F6" w:rsidRDefault="00AA1F12" w:rsidP="00AA1F12">
      <w:pPr>
        <w:pStyle w:val="a5"/>
        <w:spacing w:after="0" w:line="360" w:lineRule="auto"/>
        <w:ind w:rightChars="50" w:right="97" w:firstLineChars="200" w:firstLine="446"/>
        <w:contextualSpacing/>
        <w:jc w:val="left"/>
        <w:rPr>
          <w:rFonts w:asciiTheme="minorEastAsia" w:hAnsiTheme="minorEastAsia" w:cs="仿宋_GB2312"/>
          <w:kern w:val="0"/>
          <w:sz w:val="24"/>
          <w:szCs w:val="24"/>
        </w:rPr>
      </w:pPr>
      <w:r w:rsidRPr="004C61F6">
        <w:rPr>
          <w:rFonts w:asciiTheme="minorEastAsia" w:hAnsiTheme="minorEastAsia" w:cs="仿宋_GB2312" w:hint="eastAsia"/>
          <w:kern w:val="0"/>
          <w:sz w:val="24"/>
          <w:szCs w:val="24"/>
        </w:rPr>
        <w:t>（三）如采购人、供应商合同期内发生纠纷，应在采购人所在地人民法院提起诉讼。</w:t>
      </w:r>
    </w:p>
    <w:p w:rsidR="00577B4C" w:rsidRPr="00AA1F12"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24" w:name="OLE_LINK5"/>
      <w:bookmarkStart w:id="25" w:name="OLE_LINK6"/>
      <w:r w:rsidRPr="0042760F">
        <w:rPr>
          <w:rFonts w:ascii="Times New Roman" w:eastAsia="宋体" w:hAnsiTheme="minorEastAsia" w:cs="Times New Roman" w:hint="eastAsia"/>
          <w:color w:val="auto"/>
        </w:rPr>
        <w:t>物业管理条例</w:t>
      </w:r>
      <w:bookmarkEnd w:id="24"/>
      <w:bookmarkEnd w:id="25"/>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w:t>
      </w:r>
      <w:proofErr w:type="gramStart"/>
      <w:r w:rsidR="00BA6EE0" w:rsidRPr="00BA6EE0">
        <w:rPr>
          <w:rFonts w:ascii="Times New Roman" w:eastAsia="宋体" w:hAnsiTheme="minorEastAsia" w:cs="Times New Roman" w:hint="eastAsia"/>
          <w:color w:val="auto"/>
        </w:rPr>
        <w:t>作出</w:t>
      </w:r>
      <w:proofErr w:type="gramEnd"/>
      <w:r w:rsidR="00BA6EE0" w:rsidRPr="00BA6EE0">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26" w:name="OLE_LINK11"/>
      <w:bookmarkStart w:id="27" w:name="OLE_LINK12"/>
      <w:bookmarkStart w:id="28" w:name="OLE_LINK38"/>
      <w:bookmarkStart w:id="29" w:name="OLE_LINK40"/>
      <w:bookmarkStart w:id="30" w:name="OLE_LINK8"/>
      <w:bookmarkStart w:id="31" w:name="OLE_LINK19"/>
      <w:bookmarkStart w:id="32" w:name="OLE_LINK21"/>
      <w:bookmarkStart w:id="33" w:name="OLE_LINK25"/>
      <w:bookmarkStart w:id="34" w:name="OLE_LINK29"/>
      <w:bookmarkStart w:id="35" w:name="OLE_LINK30"/>
      <w:bookmarkStart w:id="36" w:name="OLE_LINK31"/>
      <w:bookmarkStart w:id="37" w:name="OLE_LINK33"/>
      <w:bookmarkStart w:id="38" w:name="OLE_LINK34"/>
      <w:bookmarkStart w:id="39" w:name="OLE_LINK35"/>
      <w:bookmarkStart w:id="40" w:name="OLE_LINK36"/>
      <w:bookmarkStart w:id="41" w:name="OLE_LINK42"/>
      <w:bookmarkStart w:id="42"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01752D">
        <w:tc>
          <w:tcPr>
            <w:tcW w:w="1061" w:type="pct"/>
            <w:vAlign w:val="center"/>
          </w:tcPr>
          <w:p w:rsidR="009C402C" w:rsidRPr="00AA586D" w:rsidRDefault="009C402C" w:rsidP="0001752D">
            <w:pPr>
              <w:jc w:val="center"/>
              <w:rPr>
                <w:szCs w:val="21"/>
              </w:rPr>
            </w:pPr>
            <w:r w:rsidRPr="00AA586D">
              <w:rPr>
                <w:rFonts w:hint="eastAsia"/>
                <w:szCs w:val="21"/>
              </w:rPr>
              <w:t>序号</w:t>
            </w:r>
          </w:p>
        </w:tc>
        <w:tc>
          <w:tcPr>
            <w:tcW w:w="2273" w:type="pct"/>
            <w:vAlign w:val="center"/>
          </w:tcPr>
          <w:p w:rsidR="009C402C" w:rsidRPr="00AA586D" w:rsidRDefault="009C402C" w:rsidP="0001752D">
            <w:pPr>
              <w:jc w:val="center"/>
              <w:rPr>
                <w:szCs w:val="21"/>
              </w:rPr>
            </w:pPr>
            <w:r w:rsidRPr="00AA586D">
              <w:rPr>
                <w:rFonts w:hint="eastAsia"/>
                <w:szCs w:val="21"/>
              </w:rPr>
              <w:t>单位名称</w:t>
            </w:r>
          </w:p>
        </w:tc>
        <w:tc>
          <w:tcPr>
            <w:tcW w:w="1667" w:type="pct"/>
            <w:vAlign w:val="center"/>
          </w:tcPr>
          <w:p w:rsidR="009C402C" w:rsidRPr="00AA586D" w:rsidRDefault="009C402C" w:rsidP="0001752D">
            <w:pPr>
              <w:jc w:val="center"/>
              <w:rPr>
                <w:szCs w:val="21"/>
              </w:rPr>
            </w:pPr>
            <w:r w:rsidRPr="00AA586D">
              <w:rPr>
                <w:rFonts w:hint="eastAsia"/>
                <w:szCs w:val="21"/>
              </w:rPr>
              <w:t>相互关系类型</w:t>
            </w:r>
          </w:p>
        </w:tc>
      </w:tr>
      <w:tr w:rsidR="009C402C" w:rsidRPr="00AA586D" w:rsidTr="0001752D">
        <w:tc>
          <w:tcPr>
            <w:tcW w:w="1061" w:type="pct"/>
            <w:vAlign w:val="center"/>
          </w:tcPr>
          <w:p w:rsidR="009C402C" w:rsidRPr="00AA586D" w:rsidRDefault="009C402C" w:rsidP="0001752D">
            <w:pPr>
              <w:jc w:val="center"/>
              <w:rPr>
                <w:szCs w:val="21"/>
              </w:rPr>
            </w:pPr>
            <w:r w:rsidRPr="00AA586D">
              <w:rPr>
                <w:rFonts w:hint="eastAsia"/>
                <w:szCs w:val="21"/>
              </w:rPr>
              <w:t>1</w:t>
            </w:r>
          </w:p>
        </w:tc>
        <w:tc>
          <w:tcPr>
            <w:tcW w:w="2273" w:type="pct"/>
            <w:vAlign w:val="center"/>
          </w:tcPr>
          <w:p w:rsidR="009C402C" w:rsidRPr="00AA586D" w:rsidRDefault="009C402C" w:rsidP="0001752D">
            <w:pPr>
              <w:jc w:val="center"/>
              <w:rPr>
                <w:szCs w:val="21"/>
              </w:rPr>
            </w:pPr>
          </w:p>
        </w:tc>
        <w:tc>
          <w:tcPr>
            <w:tcW w:w="1667" w:type="pct"/>
            <w:vAlign w:val="center"/>
          </w:tcPr>
          <w:p w:rsidR="009C402C" w:rsidRPr="00AA586D" w:rsidRDefault="009C402C" w:rsidP="0001752D">
            <w:pPr>
              <w:jc w:val="center"/>
              <w:rPr>
                <w:szCs w:val="21"/>
              </w:rPr>
            </w:pPr>
          </w:p>
        </w:tc>
      </w:tr>
      <w:tr w:rsidR="009C402C" w:rsidRPr="00AA586D" w:rsidTr="0001752D">
        <w:tc>
          <w:tcPr>
            <w:tcW w:w="1061" w:type="pct"/>
            <w:vAlign w:val="center"/>
          </w:tcPr>
          <w:p w:rsidR="009C402C" w:rsidRPr="00AA586D" w:rsidRDefault="009C402C" w:rsidP="0001752D">
            <w:pPr>
              <w:jc w:val="center"/>
              <w:rPr>
                <w:szCs w:val="21"/>
              </w:rPr>
            </w:pPr>
            <w:r w:rsidRPr="00AA586D">
              <w:rPr>
                <w:rFonts w:hint="eastAsia"/>
                <w:szCs w:val="21"/>
              </w:rPr>
              <w:t>2</w:t>
            </w:r>
          </w:p>
        </w:tc>
        <w:tc>
          <w:tcPr>
            <w:tcW w:w="2273" w:type="pct"/>
            <w:vAlign w:val="center"/>
          </w:tcPr>
          <w:p w:rsidR="009C402C" w:rsidRPr="00AA586D" w:rsidRDefault="009C402C" w:rsidP="0001752D">
            <w:pPr>
              <w:jc w:val="center"/>
              <w:rPr>
                <w:szCs w:val="21"/>
              </w:rPr>
            </w:pPr>
          </w:p>
        </w:tc>
        <w:tc>
          <w:tcPr>
            <w:tcW w:w="1667" w:type="pct"/>
            <w:vAlign w:val="center"/>
          </w:tcPr>
          <w:p w:rsidR="009C402C" w:rsidRPr="00AA586D" w:rsidRDefault="009C402C" w:rsidP="0001752D">
            <w:pPr>
              <w:jc w:val="center"/>
              <w:rPr>
                <w:szCs w:val="21"/>
              </w:rPr>
            </w:pPr>
          </w:p>
        </w:tc>
      </w:tr>
      <w:tr w:rsidR="009C402C" w:rsidRPr="00AA586D" w:rsidTr="0001752D">
        <w:tc>
          <w:tcPr>
            <w:tcW w:w="1061" w:type="pct"/>
            <w:vAlign w:val="center"/>
          </w:tcPr>
          <w:p w:rsidR="009C402C" w:rsidRPr="00AA586D" w:rsidRDefault="009C402C" w:rsidP="0001752D">
            <w:pPr>
              <w:jc w:val="center"/>
              <w:rPr>
                <w:szCs w:val="21"/>
              </w:rPr>
            </w:pPr>
            <w:r w:rsidRPr="00AA586D">
              <w:rPr>
                <w:rFonts w:hint="eastAsia"/>
                <w:szCs w:val="21"/>
              </w:rPr>
              <w:t>3</w:t>
            </w:r>
          </w:p>
        </w:tc>
        <w:tc>
          <w:tcPr>
            <w:tcW w:w="2273" w:type="pct"/>
            <w:vAlign w:val="center"/>
          </w:tcPr>
          <w:p w:rsidR="009C402C" w:rsidRPr="00AA586D" w:rsidRDefault="009C402C" w:rsidP="0001752D">
            <w:pPr>
              <w:jc w:val="center"/>
              <w:rPr>
                <w:szCs w:val="21"/>
              </w:rPr>
            </w:pPr>
          </w:p>
        </w:tc>
        <w:tc>
          <w:tcPr>
            <w:tcW w:w="1667" w:type="pct"/>
            <w:vAlign w:val="center"/>
          </w:tcPr>
          <w:p w:rsidR="009C402C" w:rsidRPr="00AA586D" w:rsidRDefault="009C402C" w:rsidP="0001752D">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26"/>
    <w:bookmarkEnd w:id="27"/>
    <w:p w:rsidR="009C402C" w:rsidRDefault="009C402C" w:rsidP="009C402C">
      <w:pPr>
        <w:widowControl/>
        <w:jc w:val="left"/>
        <w:rPr>
          <w:sz w:val="24"/>
        </w:rPr>
      </w:pPr>
      <w:r>
        <w:rPr>
          <w:sz w:val="24"/>
        </w:rPr>
        <w:br w:type="page"/>
      </w:r>
      <w:bookmarkEnd w:id="28"/>
      <w:bookmarkEnd w:id="29"/>
    </w:p>
    <w:bookmarkEnd w:id="30"/>
    <w:bookmarkEnd w:id="31"/>
    <w:bookmarkEnd w:id="32"/>
    <w:bookmarkEnd w:id="33"/>
    <w:bookmarkEnd w:id="34"/>
    <w:bookmarkEnd w:id="35"/>
    <w:bookmarkEnd w:id="36"/>
    <w:bookmarkEnd w:id="37"/>
    <w:bookmarkEnd w:id="38"/>
    <w:bookmarkEnd w:id="39"/>
    <w:bookmarkEnd w:id="40"/>
    <w:bookmarkEnd w:id="41"/>
    <w:bookmarkEnd w:id="42"/>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01752D">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3" w:name="OLE_LINK1"/>
            <w:bookmarkStart w:id="44" w:name="OLE_LINK2"/>
            <w:r w:rsidRPr="0042760F">
              <w:rPr>
                <w:rFonts w:hAnsiTheme="minorEastAsia"/>
                <w:color w:val="000000"/>
                <w:sz w:val="24"/>
              </w:rPr>
              <w:t>《中华人民共和国劳动合同法》</w:t>
            </w:r>
            <w:bookmarkEnd w:id="43"/>
            <w:bookmarkEnd w:id="44"/>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023D" w:rsidRDefault="00D6023D" w:rsidP="00577B4C">
      <w:r>
        <w:separator/>
      </w:r>
    </w:p>
  </w:endnote>
  <w:endnote w:type="continuationSeparator" w:id="0">
    <w:p w:rsidR="00D6023D" w:rsidRDefault="00D6023D"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仿宋"/>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国标黑体">
    <w:altName w:val="微软雅黑"/>
    <w:charset w:val="86"/>
    <w:family w:val="auto"/>
    <w:pitch w:val="default"/>
    <w:sig w:usb0="00000000" w:usb1="08000000" w:usb2="00000000" w:usb3="00000000" w:csb0="00040000" w:csb1="00000000"/>
  </w:font>
  <w:font w:name="����">
    <w:altName w:val="华文中宋"/>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752D" w:rsidRDefault="0001752D">
    <w:pPr>
      <w:pStyle w:val="a9"/>
      <w:jc w:val="center"/>
    </w:pPr>
    <w:r>
      <w:rPr>
        <w:b/>
      </w:rPr>
      <w:fldChar w:fldCharType="begin"/>
    </w:r>
    <w:r>
      <w:rPr>
        <w:b/>
      </w:rPr>
      <w:instrText>PAGE  \* Arabic  \* MERGEFORMAT</w:instrText>
    </w:r>
    <w:r>
      <w:rPr>
        <w:b/>
      </w:rPr>
      <w:fldChar w:fldCharType="separate"/>
    </w:r>
    <w:r w:rsidR="00636FA9" w:rsidRPr="00636FA9">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023D" w:rsidRDefault="00D6023D" w:rsidP="00577B4C">
      <w:r>
        <w:separator/>
      </w:r>
    </w:p>
  </w:footnote>
  <w:footnote w:type="continuationSeparator" w:id="0">
    <w:p w:rsidR="00D6023D" w:rsidRDefault="00D6023D"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5229"/>
    <w:rsid w:val="00017219"/>
    <w:rsid w:val="0001752D"/>
    <w:rsid w:val="00017C2D"/>
    <w:rsid w:val="00020B8C"/>
    <w:rsid w:val="00022D31"/>
    <w:rsid w:val="00025169"/>
    <w:rsid w:val="00025443"/>
    <w:rsid w:val="000279E6"/>
    <w:rsid w:val="000308AC"/>
    <w:rsid w:val="00032015"/>
    <w:rsid w:val="000337D0"/>
    <w:rsid w:val="00034B13"/>
    <w:rsid w:val="00036A32"/>
    <w:rsid w:val="000403B6"/>
    <w:rsid w:val="0004130F"/>
    <w:rsid w:val="00041571"/>
    <w:rsid w:val="00041D6C"/>
    <w:rsid w:val="00042FFE"/>
    <w:rsid w:val="00045920"/>
    <w:rsid w:val="00045ECA"/>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26214"/>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5FE4"/>
    <w:rsid w:val="0021638D"/>
    <w:rsid w:val="00217F59"/>
    <w:rsid w:val="00220883"/>
    <w:rsid w:val="00230077"/>
    <w:rsid w:val="002320BD"/>
    <w:rsid w:val="00233239"/>
    <w:rsid w:val="00234778"/>
    <w:rsid w:val="002369E5"/>
    <w:rsid w:val="00240A5B"/>
    <w:rsid w:val="00243DC1"/>
    <w:rsid w:val="00244482"/>
    <w:rsid w:val="00245D22"/>
    <w:rsid w:val="002473DA"/>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36"/>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214D"/>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88"/>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09AA"/>
    <w:rsid w:val="004D30C6"/>
    <w:rsid w:val="004D5F22"/>
    <w:rsid w:val="004D6293"/>
    <w:rsid w:val="004D6546"/>
    <w:rsid w:val="004E0B40"/>
    <w:rsid w:val="004E3000"/>
    <w:rsid w:val="004E38E3"/>
    <w:rsid w:val="004E5EC6"/>
    <w:rsid w:val="004E6148"/>
    <w:rsid w:val="004F55DE"/>
    <w:rsid w:val="004F6156"/>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8B8"/>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6FA9"/>
    <w:rsid w:val="00637E05"/>
    <w:rsid w:val="00641765"/>
    <w:rsid w:val="00641801"/>
    <w:rsid w:val="00643ACA"/>
    <w:rsid w:val="00645C89"/>
    <w:rsid w:val="00647491"/>
    <w:rsid w:val="00647642"/>
    <w:rsid w:val="006478CA"/>
    <w:rsid w:val="006568CC"/>
    <w:rsid w:val="00660A72"/>
    <w:rsid w:val="00661368"/>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3CED"/>
    <w:rsid w:val="006B52A7"/>
    <w:rsid w:val="006B5D2F"/>
    <w:rsid w:val="006C0461"/>
    <w:rsid w:val="006C12C7"/>
    <w:rsid w:val="006C1F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BF0"/>
    <w:rsid w:val="006F2FBE"/>
    <w:rsid w:val="006F436C"/>
    <w:rsid w:val="0070070A"/>
    <w:rsid w:val="0070503D"/>
    <w:rsid w:val="00707970"/>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17E"/>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3482"/>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0923"/>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5B56"/>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1F12"/>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6628"/>
    <w:rsid w:val="00AC66EF"/>
    <w:rsid w:val="00AC6BDD"/>
    <w:rsid w:val="00AC7CD8"/>
    <w:rsid w:val="00AD3AF7"/>
    <w:rsid w:val="00AD4123"/>
    <w:rsid w:val="00AE14EE"/>
    <w:rsid w:val="00AE15EA"/>
    <w:rsid w:val="00AE1773"/>
    <w:rsid w:val="00AE20C6"/>
    <w:rsid w:val="00AE2ECF"/>
    <w:rsid w:val="00AE4505"/>
    <w:rsid w:val="00AE52B0"/>
    <w:rsid w:val="00AE5C1F"/>
    <w:rsid w:val="00AE5F0C"/>
    <w:rsid w:val="00AE6F03"/>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6790"/>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3D98"/>
    <w:rsid w:val="00CF4653"/>
    <w:rsid w:val="00CF492A"/>
    <w:rsid w:val="00CF4DE8"/>
    <w:rsid w:val="00CF6792"/>
    <w:rsid w:val="00CF6EAD"/>
    <w:rsid w:val="00D06931"/>
    <w:rsid w:val="00D07C9F"/>
    <w:rsid w:val="00D12CAF"/>
    <w:rsid w:val="00D13280"/>
    <w:rsid w:val="00D13923"/>
    <w:rsid w:val="00D1698A"/>
    <w:rsid w:val="00D16A49"/>
    <w:rsid w:val="00D2261A"/>
    <w:rsid w:val="00D260FE"/>
    <w:rsid w:val="00D43D4D"/>
    <w:rsid w:val="00D57E7B"/>
    <w:rsid w:val="00D6023D"/>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0D3"/>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00A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27B1"/>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79"/>
    <w:rsid w:val="00F67C9D"/>
    <w:rsid w:val="00F70820"/>
    <w:rsid w:val="00F81A86"/>
    <w:rsid w:val="00F86DB5"/>
    <w:rsid w:val="00F86E3C"/>
    <w:rsid w:val="00F86E7B"/>
    <w:rsid w:val="00F90660"/>
    <w:rsid w:val="00F9117A"/>
    <w:rsid w:val="00F92891"/>
    <w:rsid w:val="00F97162"/>
    <w:rsid w:val="00FA16EF"/>
    <w:rsid w:val="00FA4865"/>
    <w:rsid w:val="00FA4AA2"/>
    <w:rsid w:val="00FA7D10"/>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table" w:customStyle="1" w:styleId="TableNormal">
    <w:name w:val="Table Normal"/>
    <w:uiPriority w:val="2"/>
    <w:unhideWhenUsed/>
    <w:qFormat/>
    <w:rsid w:val="00AA1F12"/>
    <w:pPr>
      <w:widowControl w:val="0"/>
      <w:autoSpaceDE w:val="0"/>
      <w:autoSpaceDN w:val="0"/>
    </w:pPr>
    <w:rPr>
      <w:rFonts w:ascii="Times New Roman" w:eastAsia="宋体" w:hAnsi="Times New Roman" w:cs="Times New Roman"/>
      <w:sz w:val="22"/>
      <w:lang w:eastAsia="en-US"/>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1E5F889-F2AC-48A2-90BC-F648A5185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91</Pages>
  <Words>6941</Words>
  <Characters>39569</Characters>
  <Application>Microsoft Office Word</Application>
  <DocSecurity>0</DocSecurity>
  <Lines>329</Lines>
  <Paragraphs>92</Paragraphs>
  <ScaleCrop>false</ScaleCrop>
  <Company>MS</Company>
  <LinksUpToDate>false</LinksUpToDate>
  <CharactersWithSpaces>46418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cp:revision>
  <cp:lastPrinted>2025-02-28T01:17:00Z</cp:lastPrinted>
  <dcterms:created xsi:type="dcterms:W3CDTF">2026-03-18T03:05:00Z</dcterms:created>
  <dcterms:modified xsi:type="dcterms:W3CDTF">2026-03-18T07:23:00Z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