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bookmarkStart w:id="0" w:name="OLE_LINK79"/>
    </w:p>
    <w:p w:rsidR="00D23DF1" w:rsidRDefault="00E962C9">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19.5pt" to="9.1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D23DF1" w:rsidRPr="00D23DF1">
        <w:rPr>
          <w:rFonts w:ascii="黑体" w:eastAsia="黑体" w:hAnsi="黑体" w:hint="eastAsia"/>
          <w:b/>
          <w:color w:val="333399"/>
          <w:spacing w:val="40"/>
          <w:w w:val="66"/>
          <w:sz w:val="60"/>
          <w:szCs w:val="60"/>
        </w:rPr>
        <w:t>天津滨海高</w:t>
      </w:r>
      <w:proofErr w:type="gramStart"/>
      <w:r w:rsidR="00D23DF1" w:rsidRPr="00D23DF1">
        <w:rPr>
          <w:rFonts w:ascii="黑体" w:eastAsia="黑体" w:hAnsi="黑体" w:hint="eastAsia"/>
          <w:b/>
          <w:color w:val="333399"/>
          <w:spacing w:val="40"/>
          <w:w w:val="66"/>
          <w:sz w:val="60"/>
          <w:szCs w:val="60"/>
        </w:rPr>
        <w:t>新区华</w:t>
      </w:r>
      <w:proofErr w:type="gramEnd"/>
      <w:r w:rsidR="00D23DF1" w:rsidRPr="00D23DF1">
        <w:rPr>
          <w:rFonts w:ascii="黑体" w:eastAsia="黑体" w:hAnsi="黑体" w:hint="eastAsia"/>
          <w:b/>
          <w:color w:val="333399"/>
          <w:spacing w:val="40"/>
          <w:w w:val="66"/>
          <w:sz w:val="60"/>
          <w:szCs w:val="60"/>
        </w:rPr>
        <w:t>苑第一幼儿园（南开</w:t>
      </w:r>
    </w:p>
    <w:p w:rsidR="00577B4C" w:rsidRPr="006E5A80" w:rsidRDefault="00E962C9" w:rsidP="00D23DF1">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63.75pt" to="250.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proofErr w:type="gramStart"/>
      <w:r w:rsidR="00D23DF1" w:rsidRPr="00D23DF1">
        <w:rPr>
          <w:rFonts w:ascii="黑体" w:eastAsia="黑体" w:hAnsi="黑体" w:hint="eastAsia"/>
          <w:b/>
          <w:color w:val="333399"/>
          <w:spacing w:val="40"/>
          <w:w w:val="66"/>
          <w:sz w:val="60"/>
          <w:szCs w:val="60"/>
        </w:rPr>
        <w:t>一</w:t>
      </w:r>
      <w:proofErr w:type="gramEnd"/>
      <w:r w:rsidR="00D23DF1" w:rsidRPr="00D23DF1">
        <w:rPr>
          <w:rFonts w:ascii="黑体" w:eastAsia="黑体" w:hAnsi="黑体" w:hint="eastAsia"/>
          <w:b/>
          <w:color w:val="333399"/>
          <w:spacing w:val="40"/>
          <w:w w:val="66"/>
          <w:sz w:val="60"/>
          <w:szCs w:val="60"/>
        </w:rPr>
        <w:t>幼华苑园）采购2026-2027</w:t>
      </w:r>
      <w:r w:rsidR="00D23DF1">
        <w:rPr>
          <w:rFonts w:ascii="黑体" w:eastAsia="黑体" w:hAnsi="黑体" w:hint="eastAsia"/>
          <w:b/>
          <w:color w:val="333399"/>
          <w:spacing w:val="40"/>
          <w:w w:val="66"/>
          <w:sz w:val="60"/>
          <w:szCs w:val="60"/>
        </w:rPr>
        <w:t>年保安服务</w:t>
      </w:r>
      <w:r w:rsidR="003A2FCD" w:rsidRPr="006E5A80">
        <w:rPr>
          <w:rFonts w:ascii="黑体" w:eastAsia="黑体" w:hAnsi="黑体"/>
          <w:b/>
          <w:color w:val="333399"/>
          <w:spacing w:val="40"/>
          <w:w w:val="66"/>
          <w:sz w:val="60"/>
          <w:szCs w:val="60"/>
        </w:rPr>
        <w:t>项目招标文件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D23DF1" w:rsidRPr="00D23DF1">
        <w:rPr>
          <w:rFonts w:ascii="黑体" w:eastAsia="黑体" w:hAnsi="黑体"/>
          <w:b/>
          <w:color w:val="333399"/>
          <w:spacing w:val="40"/>
          <w:w w:val="66"/>
          <w:sz w:val="32"/>
          <w:szCs w:val="32"/>
        </w:rPr>
        <w:t>TJBH-2025-D-0230</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D23DF1">
        <w:rPr>
          <w:rFonts w:ascii="黑体" w:eastAsia="黑体" w:hAnsi="黑体" w:hint="eastAsia"/>
          <w:b/>
          <w:bCs/>
          <w:color w:val="333399"/>
          <w:kern w:val="0"/>
          <w:sz w:val="44"/>
          <w:szCs w:val="44"/>
        </w:rPr>
        <w:t>12</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1"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1"/>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2" w:name="OLE_LINK29"/>
      <w:r>
        <w:rPr>
          <w:rFonts w:ascii="Times New Roman" w:eastAsia="宋体" w:hAnsiTheme="minorEastAsia" w:cs="Times New Roman"/>
          <w:color w:val="auto"/>
          <w:szCs w:val="32"/>
        </w:rPr>
        <w:t>受</w:t>
      </w:r>
      <w:r w:rsidR="00D23DF1" w:rsidRPr="00D23DF1">
        <w:rPr>
          <w:rFonts w:ascii="Times New Roman" w:eastAsia="宋体" w:hAnsiTheme="minorEastAsia" w:cs="Times New Roman" w:hint="eastAsia"/>
          <w:color w:val="auto"/>
          <w:szCs w:val="32"/>
        </w:rPr>
        <w:t>天津滨海高</w:t>
      </w:r>
      <w:proofErr w:type="gramStart"/>
      <w:r w:rsidR="00D23DF1" w:rsidRPr="00D23DF1">
        <w:rPr>
          <w:rFonts w:ascii="Times New Roman" w:eastAsia="宋体" w:hAnsiTheme="minorEastAsia" w:cs="Times New Roman" w:hint="eastAsia"/>
          <w:color w:val="auto"/>
          <w:szCs w:val="32"/>
        </w:rPr>
        <w:t>新区华</w:t>
      </w:r>
      <w:proofErr w:type="gramEnd"/>
      <w:r w:rsidR="00D23DF1" w:rsidRPr="00D23DF1">
        <w:rPr>
          <w:rFonts w:ascii="Times New Roman" w:eastAsia="宋体" w:hAnsiTheme="minorEastAsia" w:cs="Times New Roman" w:hint="eastAsia"/>
          <w:color w:val="auto"/>
          <w:szCs w:val="32"/>
        </w:rPr>
        <w:t>苑第一幼儿园（南开</w:t>
      </w:r>
      <w:proofErr w:type="gramStart"/>
      <w:r w:rsidR="00D23DF1" w:rsidRPr="00D23DF1">
        <w:rPr>
          <w:rFonts w:ascii="Times New Roman" w:eastAsia="宋体" w:hAnsiTheme="minorEastAsia" w:cs="Times New Roman" w:hint="eastAsia"/>
          <w:color w:val="auto"/>
          <w:szCs w:val="32"/>
        </w:rPr>
        <w:t>一</w:t>
      </w:r>
      <w:proofErr w:type="gramEnd"/>
      <w:r w:rsidR="00D23DF1" w:rsidRPr="00D23DF1">
        <w:rPr>
          <w:rFonts w:ascii="Times New Roman" w:eastAsia="宋体" w:hAnsiTheme="minorEastAsia" w:cs="Times New Roman" w:hint="eastAsia"/>
          <w:color w:val="auto"/>
          <w:szCs w:val="32"/>
        </w:rPr>
        <w:t>幼华苑园）</w:t>
      </w:r>
      <w:r>
        <w:rPr>
          <w:rFonts w:ascii="Times New Roman" w:eastAsia="宋体" w:hAnsiTheme="minorEastAsia" w:cs="Times New Roman"/>
          <w:color w:val="auto"/>
          <w:szCs w:val="32"/>
        </w:rPr>
        <w:t>委托，天津市滨海新区政府采购中心将以公开招标方式，对</w:t>
      </w:r>
      <w:r w:rsidR="00D23DF1" w:rsidRPr="00D23DF1">
        <w:rPr>
          <w:rFonts w:ascii="Times New Roman" w:eastAsia="宋体" w:hAnsiTheme="minorEastAsia" w:cs="Times New Roman" w:hint="eastAsia"/>
          <w:color w:val="auto"/>
          <w:szCs w:val="32"/>
        </w:rPr>
        <w:t>天津滨海高</w:t>
      </w:r>
      <w:proofErr w:type="gramStart"/>
      <w:r w:rsidR="00D23DF1" w:rsidRPr="00D23DF1">
        <w:rPr>
          <w:rFonts w:ascii="Times New Roman" w:eastAsia="宋体" w:hAnsiTheme="minorEastAsia" w:cs="Times New Roman" w:hint="eastAsia"/>
          <w:color w:val="auto"/>
          <w:szCs w:val="32"/>
        </w:rPr>
        <w:t>新区华</w:t>
      </w:r>
      <w:proofErr w:type="gramEnd"/>
      <w:r w:rsidR="00D23DF1" w:rsidRPr="00D23DF1">
        <w:rPr>
          <w:rFonts w:ascii="Times New Roman" w:eastAsia="宋体" w:hAnsiTheme="minorEastAsia" w:cs="Times New Roman" w:hint="eastAsia"/>
          <w:color w:val="auto"/>
          <w:szCs w:val="32"/>
        </w:rPr>
        <w:t>苑第一幼儿园（南开</w:t>
      </w:r>
      <w:proofErr w:type="gramStart"/>
      <w:r w:rsidR="00D23DF1" w:rsidRPr="00D23DF1">
        <w:rPr>
          <w:rFonts w:ascii="Times New Roman" w:eastAsia="宋体" w:hAnsiTheme="minorEastAsia" w:cs="Times New Roman" w:hint="eastAsia"/>
          <w:color w:val="auto"/>
          <w:szCs w:val="32"/>
        </w:rPr>
        <w:t>一</w:t>
      </w:r>
      <w:proofErr w:type="gramEnd"/>
      <w:r w:rsidR="00D23DF1" w:rsidRPr="00D23DF1">
        <w:rPr>
          <w:rFonts w:ascii="Times New Roman" w:eastAsia="宋体" w:hAnsiTheme="minorEastAsia" w:cs="Times New Roman" w:hint="eastAsia"/>
          <w:color w:val="auto"/>
          <w:szCs w:val="32"/>
        </w:rPr>
        <w:t>幼华苑园）采购</w:t>
      </w:r>
      <w:r w:rsidR="00D23DF1" w:rsidRPr="00D23DF1">
        <w:rPr>
          <w:rFonts w:ascii="Times New Roman" w:eastAsia="宋体" w:hAnsiTheme="minorEastAsia" w:cs="Times New Roman" w:hint="eastAsia"/>
          <w:color w:val="auto"/>
          <w:szCs w:val="32"/>
        </w:rPr>
        <w:t>2026-2027</w:t>
      </w:r>
      <w:r w:rsidR="00D23DF1" w:rsidRPr="00D23DF1">
        <w:rPr>
          <w:rFonts w:ascii="Times New Roman" w:eastAsia="宋体" w:hAnsiTheme="minorEastAsia" w:cs="Times New Roman" w:hint="eastAsia"/>
          <w:color w:val="auto"/>
          <w:szCs w:val="32"/>
        </w:rPr>
        <w:t>年保安服务项目</w:t>
      </w:r>
      <w:r>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bookmarkStart w:id="3" w:name="OLE_LINK66"/>
      <w:r w:rsidR="00D23DF1" w:rsidRPr="00D23DF1">
        <w:rPr>
          <w:rFonts w:ascii="Times New Roman" w:eastAsia="宋体" w:hAnsiTheme="minorEastAsia" w:cs="Times New Roman" w:hint="eastAsia"/>
          <w:color w:val="auto"/>
        </w:rPr>
        <w:t>天津滨海高</w:t>
      </w:r>
      <w:proofErr w:type="gramStart"/>
      <w:r w:rsidR="00D23DF1" w:rsidRPr="00D23DF1">
        <w:rPr>
          <w:rFonts w:ascii="Times New Roman" w:eastAsia="宋体" w:hAnsiTheme="minorEastAsia" w:cs="Times New Roman" w:hint="eastAsia"/>
          <w:color w:val="auto"/>
        </w:rPr>
        <w:t>新区华</w:t>
      </w:r>
      <w:proofErr w:type="gramEnd"/>
      <w:r w:rsidR="00D23DF1" w:rsidRPr="00D23DF1">
        <w:rPr>
          <w:rFonts w:ascii="Times New Roman" w:eastAsia="宋体" w:hAnsiTheme="minorEastAsia" w:cs="Times New Roman" w:hint="eastAsia"/>
          <w:color w:val="auto"/>
        </w:rPr>
        <w:t>苑第一幼儿园（南开</w:t>
      </w:r>
      <w:proofErr w:type="gramStart"/>
      <w:r w:rsidR="00D23DF1" w:rsidRPr="00D23DF1">
        <w:rPr>
          <w:rFonts w:ascii="Times New Roman" w:eastAsia="宋体" w:hAnsiTheme="minorEastAsia" w:cs="Times New Roman" w:hint="eastAsia"/>
          <w:color w:val="auto"/>
        </w:rPr>
        <w:t>一</w:t>
      </w:r>
      <w:proofErr w:type="gramEnd"/>
      <w:r w:rsidR="00D23DF1" w:rsidRPr="00D23DF1">
        <w:rPr>
          <w:rFonts w:ascii="Times New Roman" w:eastAsia="宋体" w:hAnsiTheme="minorEastAsia" w:cs="Times New Roman" w:hint="eastAsia"/>
          <w:color w:val="auto"/>
        </w:rPr>
        <w:t>幼华苑园）采购</w:t>
      </w:r>
      <w:r w:rsidR="00D23DF1" w:rsidRPr="00D23DF1">
        <w:rPr>
          <w:rFonts w:ascii="Times New Roman" w:eastAsia="宋体" w:hAnsiTheme="minorEastAsia" w:cs="Times New Roman" w:hint="eastAsia"/>
          <w:color w:val="auto"/>
        </w:rPr>
        <w:t>2026-2027</w:t>
      </w:r>
      <w:r w:rsidR="00D23DF1" w:rsidRPr="00D23DF1">
        <w:rPr>
          <w:rFonts w:ascii="Times New Roman" w:eastAsia="宋体" w:hAnsiTheme="minorEastAsia" w:cs="Times New Roman" w:hint="eastAsia"/>
          <w:color w:val="auto"/>
        </w:rPr>
        <w:t>年保安服务项目</w:t>
      </w:r>
    </w:p>
    <w:bookmarkEnd w:id="3"/>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D23DF1" w:rsidRPr="00D23DF1">
        <w:rPr>
          <w:rFonts w:ascii="Times New Roman" w:eastAsia="宋体" w:hAnsiTheme="minorEastAsia" w:cs="Times New Roman"/>
          <w:color w:val="auto"/>
        </w:rPr>
        <w:t>TJBH-2025-D-0230</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heme="minorEastAsia" w:cs="Times New Roman"/>
          <w:color w:val="auto"/>
        </w:rPr>
        <w:t>二、项目内容</w:t>
      </w:r>
    </w:p>
    <w:p w:rsidR="00577B4C" w:rsidRPr="00C7449F" w:rsidRDefault="003A2FCD" w:rsidP="006021BF">
      <w:pPr>
        <w:pStyle w:val="Default"/>
        <w:ind w:firstLineChars="196" w:firstLine="437"/>
        <w:rPr>
          <w:rFonts w:ascii="Times New Roman" w:eastAsia="宋体" w:hAnsi="Times New Roman"/>
          <w:color w:val="auto"/>
        </w:rPr>
      </w:pPr>
      <w:r w:rsidRPr="00C7449F">
        <w:rPr>
          <w:rFonts w:ascii="Times New Roman" w:eastAsia="宋体" w:hAnsiTheme="minorEastAsia" w:hint="eastAsia"/>
          <w:color w:val="auto"/>
        </w:rPr>
        <w:t>第一包：</w:t>
      </w:r>
      <w:r w:rsidR="00BE65FB" w:rsidRPr="00C7449F">
        <w:rPr>
          <w:rFonts w:ascii="Times New Roman" w:eastAsia="宋体" w:hAnsiTheme="minorEastAsia" w:hint="eastAsia"/>
          <w:color w:val="auto"/>
        </w:rPr>
        <w:t>保安服务</w:t>
      </w:r>
      <w:r w:rsidRPr="00C7449F">
        <w:rPr>
          <w:rFonts w:ascii="Times New Roman" w:eastAsia="宋体" w:hAnsi="Times New Roman" w:hint="eastAsia"/>
          <w:color w:val="auto"/>
        </w:rPr>
        <w:t>1</w:t>
      </w:r>
      <w:r w:rsidRPr="00C7449F">
        <w:rPr>
          <w:rFonts w:ascii="Times New Roman" w:eastAsia="宋体" w:hAnsiTheme="minorEastAsia" w:hint="eastAsia"/>
          <w:color w:val="auto"/>
        </w:rPr>
        <w:t>项，合同履行期限</w:t>
      </w:r>
      <w:r w:rsidR="00EC5B22" w:rsidRPr="00EC5B22">
        <w:rPr>
          <w:rFonts w:ascii="Times New Roman" w:eastAsia="宋体" w:hAnsiTheme="minorEastAsia" w:hint="eastAsia"/>
          <w:color w:val="auto"/>
        </w:rPr>
        <w:t>2026</w:t>
      </w:r>
      <w:r w:rsidR="00EC5B22" w:rsidRPr="00EC5B22">
        <w:rPr>
          <w:rFonts w:ascii="Times New Roman" w:eastAsia="宋体" w:hAnsiTheme="minorEastAsia" w:hint="eastAsia"/>
          <w:color w:val="auto"/>
        </w:rPr>
        <w:t>年</w:t>
      </w:r>
      <w:r w:rsidR="00EC5B22" w:rsidRPr="00EC5B22">
        <w:rPr>
          <w:rFonts w:ascii="Times New Roman" w:eastAsia="宋体" w:hAnsiTheme="minorEastAsia" w:hint="eastAsia"/>
          <w:color w:val="auto"/>
        </w:rPr>
        <w:t>2</w:t>
      </w:r>
      <w:r w:rsidR="00EC5B22" w:rsidRPr="00EC5B22">
        <w:rPr>
          <w:rFonts w:ascii="Times New Roman" w:eastAsia="宋体" w:hAnsiTheme="minorEastAsia" w:hint="eastAsia"/>
          <w:color w:val="auto"/>
        </w:rPr>
        <w:t>月</w:t>
      </w:r>
      <w:r w:rsidR="00EC5B22" w:rsidRPr="00EC5B22">
        <w:rPr>
          <w:rFonts w:ascii="Times New Roman" w:eastAsia="宋体" w:hAnsiTheme="minorEastAsia" w:hint="eastAsia"/>
          <w:color w:val="auto"/>
        </w:rPr>
        <w:t>2</w:t>
      </w:r>
      <w:r w:rsidR="00EC5B22" w:rsidRPr="00EC5B22">
        <w:rPr>
          <w:rFonts w:ascii="Times New Roman" w:eastAsia="宋体" w:hAnsiTheme="minorEastAsia" w:hint="eastAsia"/>
          <w:color w:val="auto"/>
        </w:rPr>
        <w:t>日至</w:t>
      </w:r>
      <w:r w:rsidR="00EC5B22" w:rsidRPr="00EC5B22">
        <w:rPr>
          <w:rFonts w:ascii="Times New Roman" w:eastAsia="宋体" w:hAnsiTheme="minorEastAsia" w:hint="eastAsia"/>
          <w:color w:val="auto"/>
        </w:rPr>
        <w:t>2027</w:t>
      </w:r>
      <w:r w:rsidR="00EC5B22" w:rsidRPr="00EC5B22">
        <w:rPr>
          <w:rFonts w:ascii="Times New Roman" w:eastAsia="宋体" w:hAnsiTheme="minorEastAsia" w:hint="eastAsia"/>
          <w:color w:val="auto"/>
        </w:rPr>
        <w:t>年</w:t>
      </w:r>
      <w:r w:rsidR="00EC5B22" w:rsidRPr="00EC5B22">
        <w:rPr>
          <w:rFonts w:ascii="Times New Roman" w:eastAsia="宋体" w:hAnsiTheme="minorEastAsia" w:hint="eastAsia"/>
          <w:color w:val="auto"/>
        </w:rPr>
        <w:t>9</w:t>
      </w:r>
      <w:r w:rsidR="00EC5B22" w:rsidRPr="00EC5B22">
        <w:rPr>
          <w:rFonts w:ascii="Times New Roman" w:eastAsia="宋体" w:hAnsiTheme="minorEastAsia" w:hint="eastAsia"/>
          <w:color w:val="auto"/>
        </w:rPr>
        <w:t>月</w:t>
      </w:r>
      <w:r w:rsidR="00EC5B22" w:rsidRPr="00EC5B22">
        <w:rPr>
          <w:rFonts w:ascii="Times New Roman" w:eastAsia="宋体" w:hAnsiTheme="minorEastAsia" w:hint="eastAsia"/>
          <w:color w:val="auto"/>
        </w:rPr>
        <w:t>1</w:t>
      </w:r>
      <w:r w:rsidR="00EC5B22" w:rsidRPr="00EC5B22">
        <w:rPr>
          <w:rFonts w:ascii="Times New Roman" w:eastAsia="宋体" w:hAnsiTheme="minorEastAsia" w:hint="eastAsia"/>
          <w:color w:val="auto"/>
        </w:rPr>
        <w:t>日</w:t>
      </w:r>
      <w:r w:rsidR="00EC5B22" w:rsidRPr="00EC5B22">
        <w:rPr>
          <w:rFonts w:ascii="Times New Roman" w:eastAsia="宋体" w:hAnsiTheme="minorEastAsia" w:hint="eastAsia"/>
          <w:color w:val="auto"/>
        </w:rPr>
        <w:t xml:space="preserve"> </w:t>
      </w:r>
      <w:r w:rsidR="00EC5B22" w:rsidRPr="00EC5B22">
        <w:rPr>
          <w:rFonts w:ascii="Times New Roman" w:eastAsia="宋体" w:hAnsiTheme="minorEastAsia" w:hint="eastAsia"/>
          <w:color w:val="auto"/>
        </w:rPr>
        <w:t>（</w:t>
      </w:r>
      <w:r w:rsidR="00EC5B22" w:rsidRPr="00EC5B22">
        <w:rPr>
          <w:rFonts w:ascii="Times New Roman" w:eastAsia="宋体" w:hAnsiTheme="minorEastAsia" w:hint="eastAsia"/>
          <w:color w:val="auto"/>
        </w:rPr>
        <w:t>19</w:t>
      </w:r>
      <w:r w:rsidR="00EC5B22" w:rsidRPr="00EC5B22">
        <w:rPr>
          <w:rFonts w:ascii="Times New Roman" w:eastAsia="宋体" w:hAnsiTheme="minorEastAsia" w:hint="eastAsia"/>
          <w:color w:val="auto"/>
        </w:rPr>
        <w:t>个月）</w:t>
      </w:r>
      <w:r w:rsidRPr="00C7449F">
        <w:rPr>
          <w:rFonts w:ascii="Times New Roman" w:eastAsia="宋体" w:hAnsiTheme="minorEastAsia" w:hint="eastAsia"/>
          <w:color w:val="auto"/>
        </w:rPr>
        <w:t>。</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heme="minorEastAsia" w:cs="Times New Roman"/>
          <w:color w:val="auto"/>
        </w:rPr>
        <w:t>三、项目预算</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heme="minorEastAsia" w:cs="Times New Roman" w:hint="eastAsia"/>
          <w:color w:val="auto"/>
        </w:rPr>
        <w:t>第一包：</w:t>
      </w:r>
      <w:r w:rsidR="00EC5B22" w:rsidRPr="00EC5B22">
        <w:rPr>
          <w:rFonts w:ascii="Times New Roman" w:eastAsia="宋体" w:hAnsiTheme="minorEastAsia" w:cs="Times New Roman"/>
          <w:color w:val="auto"/>
        </w:rPr>
        <w:t>516088</w:t>
      </w:r>
      <w:r w:rsidR="00EC5B22">
        <w:rPr>
          <w:rFonts w:ascii="Times New Roman" w:eastAsia="宋体" w:hAnsiTheme="minorEastAsia" w:cs="Times New Roman" w:hint="eastAsia"/>
          <w:color w:val="auto"/>
        </w:rPr>
        <w:t>元。</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heme="minorEastAsia" w:cs="Times New Roman" w:hint="eastAsia"/>
          <w:color w:val="auto"/>
        </w:rPr>
        <w:t>四</w:t>
      </w:r>
      <w:r w:rsidRPr="00C7449F">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r w:rsidRPr="00C7449F">
        <w:rPr>
          <w:rFonts w:ascii="Times New Roman" w:eastAsia="宋体" w:hAnsiTheme="minorEastAsia" w:cs="Times New Roman"/>
          <w:color w:val="auto"/>
        </w:rPr>
        <w:t>（一）</w:t>
      </w:r>
      <w:r w:rsidR="00D159A5" w:rsidRPr="00C7449F">
        <w:rPr>
          <w:rFonts w:ascii="Times New Roman" w:eastAsia="宋体" w:hAnsiTheme="minorEastAsia" w:cs="Times New Roman" w:hint="eastAsia"/>
          <w:color w:val="auto"/>
        </w:rPr>
        <w:t>投标人</w:t>
      </w:r>
      <w:r w:rsidR="00FA78E2" w:rsidRPr="00C7449F">
        <w:rPr>
          <w:rFonts w:ascii="Times New Roman" w:eastAsia="宋体" w:hAnsiTheme="minorEastAsia" w:cs="Times New Roman" w:hint="eastAsia"/>
          <w:color w:val="auto"/>
        </w:rPr>
        <w:t>须具备公安部</w:t>
      </w:r>
      <w:r w:rsidR="00FA78E2" w:rsidRPr="009D7083">
        <w:rPr>
          <w:rFonts w:ascii="Times New Roman" w:eastAsia="宋体" w:hAnsiTheme="minorEastAsia" w:cs="Times New Roman" w:hint="eastAsia"/>
          <w:color w:val="auto"/>
        </w:rPr>
        <w:t>门颁发的</w:t>
      </w:r>
      <w:r w:rsidR="00D159A5" w:rsidRPr="009D7083">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保安服务许可证》，提供证书扫描件。非天津注册投标人一旦</w:t>
      </w:r>
      <w:r w:rsidR="001C3F15">
        <w:rPr>
          <w:rFonts w:ascii="Times New Roman" w:eastAsia="宋体" w:hAnsiTheme="minorEastAsia" w:cs="Times New Roman" w:hint="eastAsia"/>
          <w:color w:val="auto"/>
        </w:rPr>
        <w:t>中标</w:t>
      </w:r>
      <w:r w:rsidR="00D159A5" w:rsidRPr="00D159A5">
        <w:rPr>
          <w:rFonts w:ascii="Times New Roman" w:eastAsia="宋体" w:hAnsiTheme="minorEastAsia" w:cs="Times New Roman" w:hint="eastAsia"/>
          <w:color w:val="auto"/>
        </w:rPr>
        <w:t>，</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74F98" w:rsidRPr="00562E8E" w:rsidRDefault="00474F98" w:rsidP="00474F9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5</w:t>
      </w:r>
      <w:r w:rsidRPr="00562E8E">
        <w:rPr>
          <w:rFonts w:ascii="Times New Roman" w:eastAsia="宋体" w:hAnsi="Times New Roman" w:cs="Times New Roman" w:hint="eastAsia"/>
          <w:color w:val="auto"/>
        </w:rPr>
        <w:t xml:space="preserve">. </w:t>
      </w:r>
      <w:r w:rsidRPr="00562E8E">
        <w:rPr>
          <w:rFonts w:ascii="Times New Roman" w:eastAsia="宋体" w:hAnsi="Times New Roman" w:cs="Times New Roman" w:hint="eastAsia"/>
          <w:color w:val="auto"/>
        </w:rPr>
        <w:t>提交具备履行合同所必需的设备和专业技术能力证明材料。</w:t>
      </w:r>
    </w:p>
    <w:p w:rsidR="00577B4C" w:rsidRPr="00562E8E" w:rsidRDefault="003A2FCD" w:rsidP="006021BF">
      <w:pPr>
        <w:pStyle w:val="Default"/>
        <w:spacing w:line="360" w:lineRule="auto"/>
        <w:ind w:firstLineChars="200" w:firstLine="446"/>
        <w:rPr>
          <w:rFonts w:ascii="Times New Roman" w:eastAsia="宋体" w:hAnsiTheme="minorEastAsia" w:cs="Times New Roman"/>
          <w:color w:val="auto"/>
        </w:rPr>
      </w:pPr>
      <w:r w:rsidRPr="00562E8E">
        <w:rPr>
          <w:rFonts w:ascii="Times New Roman" w:eastAsia="宋体" w:hAnsiTheme="minorEastAsia" w:cs="Times New Roman" w:hint="eastAsia"/>
          <w:color w:val="auto"/>
        </w:rPr>
        <w:t>（三）本项目不接受联合体投标。</w:t>
      </w:r>
    </w:p>
    <w:p w:rsidR="00577B4C" w:rsidRPr="00562E8E" w:rsidRDefault="003A2FCD" w:rsidP="006021BF">
      <w:pPr>
        <w:pStyle w:val="Default"/>
        <w:spacing w:line="360" w:lineRule="auto"/>
        <w:ind w:firstLineChars="200" w:firstLine="446"/>
        <w:rPr>
          <w:rFonts w:ascii="Times New Roman" w:eastAsia="宋体" w:hAnsi="Times New Roman" w:cs="Times New Roman"/>
          <w:color w:val="auto"/>
        </w:rPr>
      </w:pPr>
      <w:r w:rsidRPr="00562E8E">
        <w:rPr>
          <w:rFonts w:ascii="Times New Roman" w:eastAsia="宋体" w:hAnsiTheme="minorEastAsia" w:cs="Times New Roman" w:hint="eastAsia"/>
          <w:color w:val="auto"/>
        </w:rPr>
        <w:t>（四）</w:t>
      </w:r>
      <w:bookmarkStart w:id="4" w:name="OLE_LINK5"/>
      <w:bookmarkStart w:id="5" w:name="OLE_LINK6"/>
      <w:r w:rsidRPr="00562E8E">
        <w:rPr>
          <w:rFonts w:ascii="Times New Roman" w:eastAsia="宋体" w:hAnsiTheme="minorEastAsia" w:cs="Times New Roman" w:hint="eastAsia"/>
          <w:color w:val="auto"/>
        </w:rPr>
        <w:t>本项目专门面向中小企业采购</w:t>
      </w:r>
      <w:bookmarkEnd w:id="4"/>
      <w:bookmarkEnd w:id="5"/>
      <w:r w:rsidRPr="00562E8E">
        <w:rPr>
          <w:rFonts w:ascii="Times New Roman" w:eastAsia="宋体" w:hAnsiTheme="minorEastAsia" w:cs="Times New Roman" w:hint="eastAsia"/>
          <w:color w:val="auto"/>
        </w:rPr>
        <w:t>，提供《中小企业声明函》。</w:t>
      </w:r>
    </w:p>
    <w:p w:rsidR="00577B4C" w:rsidRPr="00562E8E" w:rsidRDefault="003A2FCD" w:rsidP="006021BF">
      <w:pPr>
        <w:pStyle w:val="Default"/>
        <w:spacing w:line="360" w:lineRule="auto"/>
        <w:ind w:firstLineChars="200" w:firstLine="446"/>
        <w:jc w:val="both"/>
        <w:rPr>
          <w:rFonts w:ascii="Times New Roman" w:eastAsia="宋体" w:hAnsi="Times New Roman" w:cs="Times New Roman"/>
          <w:color w:val="auto"/>
        </w:rPr>
      </w:pPr>
      <w:r w:rsidRPr="00562E8E">
        <w:rPr>
          <w:rFonts w:ascii="Times New Roman" w:eastAsia="宋体" w:hAnsiTheme="minorEastAsia" w:cs="Times New Roman" w:hint="eastAsia"/>
          <w:color w:val="auto"/>
        </w:rPr>
        <w:t>五</w:t>
      </w:r>
      <w:r w:rsidRPr="00562E8E">
        <w:rPr>
          <w:rFonts w:ascii="Times New Roman" w:eastAsia="宋体" w:hAnsiTheme="minorEastAsia" w:cs="Times New Roman"/>
          <w:color w:val="auto"/>
        </w:rPr>
        <w:t>、项目需要落实的政府采购政策</w:t>
      </w:r>
    </w:p>
    <w:p w:rsidR="00577B4C" w:rsidRPr="00562E8E" w:rsidRDefault="003A2FCD" w:rsidP="006021BF">
      <w:pPr>
        <w:pStyle w:val="Default"/>
        <w:spacing w:line="360" w:lineRule="auto"/>
        <w:ind w:firstLineChars="200" w:firstLine="446"/>
        <w:rPr>
          <w:rFonts w:ascii="Times New Roman" w:eastAsia="宋体" w:hAnsi="Times New Roman" w:cs="Times New Roman"/>
          <w:color w:val="auto"/>
        </w:rPr>
      </w:pPr>
      <w:bookmarkStart w:id="6" w:name="OLE_LINK4"/>
      <w:bookmarkStart w:id="7" w:name="OLE_LINK3"/>
      <w:r w:rsidRPr="00562E8E">
        <w:rPr>
          <w:rFonts w:ascii="Times New Roman" w:eastAsia="宋体" w:hAnsiTheme="minorEastAsia" w:cs="Times New Roman"/>
          <w:color w:val="auto"/>
        </w:rPr>
        <w:t>（一）</w:t>
      </w:r>
      <w:r w:rsidR="00562E8E" w:rsidRPr="00562E8E">
        <w:rPr>
          <w:rFonts w:ascii="Times New Roman" w:eastAsia="宋体" w:hAnsiTheme="minorEastAsia" w:cs="Times New Roman" w:hint="eastAsia"/>
          <w:color w:val="auto"/>
        </w:rPr>
        <w:t>本项目专门面向中小企业采购</w:t>
      </w:r>
      <w:r w:rsidRPr="00562E8E">
        <w:rPr>
          <w:rFonts w:ascii="Times New Roman" w:eastAsia="宋体" w:hAnsiTheme="minorEastAsia" w:cs="Times New Roman"/>
          <w:color w:val="auto"/>
        </w:rPr>
        <w:t>。</w:t>
      </w:r>
    </w:p>
    <w:p w:rsidR="00577B4C" w:rsidRPr="00562E8E" w:rsidRDefault="003A2FCD" w:rsidP="006021BF">
      <w:pPr>
        <w:pStyle w:val="Default"/>
        <w:spacing w:line="360" w:lineRule="auto"/>
        <w:ind w:firstLineChars="200" w:firstLine="446"/>
        <w:rPr>
          <w:rFonts w:ascii="Times New Roman" w:eastAsia="宋体" w:hAnsi="Times New Roman" w:cs="Times New Roman"/>
          <w:color w:val="auto"/>
        </w:rPr>
      </w:pPr>
      <w:r w:rsidRPr="00562E8E">
        <w:rPr>
          <w:rFonts w:ascii="Times New Roman" w:eastAsia="宋体" w:hAnsiTheme="minorEastAsia" w:cs="Times New Roman"/>
          <w:color w:val="auto"/>
        </w:rPr>
        <w:t>（二）根据财政部发布的《关于政府采购支持监狱企业发展有关问题的通知》规定，监狱企业视同小微企业。</w:t>
      </w:r>
    </w:p>
    <w:bookmarkEnd w:id="6"/>
    <w:bookmarkEnd w:id="7"/>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FF51BE">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8"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w:t>
      </w:r>
      <w:r w:rsidRPr="00EB307A">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EB307A" w:rsidRPr="00EB307A" w:rsidRDefault="00EB307A" w:rsidP="00EB307A">
      <w:pPr>
        <w:pStyle w:val="Default"/>
        <w:spacing w:line="360" w:lineRule="auto"/>
        <w:ind w:firstLineChars="200" w:firstLine="446"/>
        <w:rPr>
          <w:rFonts w:ascii="Times New Roman" w:eastAsia="宋体" w:hAnsi="Times New Roman" w:cs="Times New Roman"/>
          <w:color w:val="auto"/>
        </w:rPr>
      </w:pPr>
      <w:r w:rsidRPr="00EB307A">
        <w:rPr>
          <w:rFonts w:ascii="Times New Roman" w:eastAsia="宋体" w:hAnsi="Times New Roman" w:cs="Times New Roman" w:hint="eastAsia"/>
          <w:color w:val="auto"/>
        </w:rPr>
        <w:t xml:space="preserve"> </w:t>
      </w:r>
      <w:r w:rsidRPr="00EB307A">
        <w:rPr>
          <w:rFonts w:ascii="Times New Roman" w:eastAsia="宋体" w:hAnsi="Times New Roman" w:cs="Times New Roman" w:hint="eastAsia"/>
          <w:color w:val="auto"/>
        </w:rPr>
        <w:t>机关、事业单位从中小企业采购货物、工程、服务，应当自货物、工程、服务交付之日起</w:t>
      </w:r>
      <w:r w:rsidRPr="00EB307A">
        <w:rPr>
          <w:rFonts w:ascii="Times New Roman" w:eastAsia="宋体" w:hAnsi="Times New Roman" w:cs="Times New Roman" w:hint="eastAsia"/>
          <w:color w:val="auto"/>
        </w:rPr>
        <w:t>30</w:t>
      </w:r>
      <w:r w:rsidRPr="00EB307A">
        <w:rPr>
          <w:rFonts w:ascii="Times New Roman" w:eastAsia="宋体" w:hAnsi="Times New Roman" w:cs="Times New Roman" w:hint="eastAsia"/>
          <w:color w:val="auto"/>
        </w:rPr>
        <w:t>日内支付款项；合同另有约定的，从其约定，但付款期限最长不得超过</w:t>
      </w:r>
      <w:r w:rsidRPr="00EB307A">
        <w:rPr>
          <w:rFonts w:ascii="Times New Roman" w:eastAsia="宋体" w:hAnsi="Times New Roman" w:cs="Times New Roman" w:hint="eastAsia"/>
          <w:color w:val="auto"/>
        </w:rPr>
        <w:t>60</w:t>
      </w:r>
      <w:r w:rsidRPr="00EB307A">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307A" w:rsidRPr="007F7352" w:rsidRDefault="00EB307A" w:rsidP="00EB307A">
      <w:pPr>
        <w:pStyle w:val="Default"/>
        <w:spacing w:line="360" w:lineRule="auto"/>
        <w:ind w:firstLineChars="200" w:firstLine="446"/>
        <w:jc w:val="both"/>
        <w:rPr>
          <w:rFonts w:ascii="Times New Roman" w:eastAsia="宋体" w:hAnsi="Times New Roman" w:cs="Times New Roman"/>
          <w:color w:val="auto"/>
        </w:rPr>
      </w:pPr>
      <w:r w:rsidRPr="00EB307A">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六、获取招标文件时间、方式</w:t>
      </w:r>
    </w:p>
    <w:p w:rsidR="00577B4C" w:rsidRPr="00EC512F"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EC512F">
        <w:rPr>
          <w:rFonts w:ascii="Times New Roman" w:eastAsia="宋体" w:hAnsi="Times New Roman" w:cs="Times New Roman"/>
          <w:color w:val="auto"/>
        </w:rPr>
        <w:t>件时间：</w:t>
      </w:r>
      <w:r w:rsidR="00BC5A65" w:rsidRPr="00EC512F">
        <w:rPr>
          <w:rFonts w:ascii="Times New Roman" w:eastAsia="宋体" w:hAnsi="Times New Roman" w:cs="Times New Roman" w:hint="eastAsia"/>
          <w:color w:val="auto"/>
        </w:rPr>
        <w:t>2025</w:t>
      </w:r>
      <w:r w:rsidRPr="00EC512F">
        <w:rPr>
          <w:rFonts w:ascii="Times New Roman" w:eastAsia="宋体" w:hAnsi="Times New Roman" w:cs="Times New Roman" w:hint="eastAsia"/>
          <w:color w:val="auto"/>
        </w:rPr>
        <w:t>年</w:t>
      </w:r>
      <w:r w:rsidR="00EC512F" w:rsidRPr="00EC512F">
        <w:rPr>
          <w:rFonts w:ascii="Times New Roman" w:eastAsia="宋体" w:hAnsi="Times New Roman" w:cs="Times New Roman" w:hint="eastAsia"/>
          <w:color w:val="auto"/>
        </w:rPr>
        <w:t>12</w:t>
      </w:r>
      <w:r w:rsidRPr="00EC512F">
        <w:rPr>
          <w:rFonts w:ascii="Times New Roman" w:eastAsia="宋体" w:hAnsi="Times New Roman" w:cs="Times New Roman" w:hint="eastAsia"/>
          <w:color w:val="auto"/>
        </w:rPr>
        <w:t>月</w:t>
      </w:r>
      <w:r w:rsidR="00EC512F" w:rsidRPr="00EC512F">
        <w:rPr>
          <w:rFonts w:ascii="Times New Roman" w:eastAsia="宋体" w:hAnsi="Times New Roman" w:cs="Times New Roman" w:hint="eastAsia"/>
          <w:color w:val="auto"/>
        </w:rPr>
        <w:t>29</w:t>
      </w:r>
      <w:r w:rsidRPr="00EC512F">
        <w:rPr>
          <w:rFonts w:ascii="Times New Roman" w:eastAsia="宋体" w:hAnsi="Times New Roman" w:cs="Times New Roman" w:hint="eastAsia"/>
          <w:color w:val="auto"/>
        </w:rPr>
        <w:t>日至</w:t>
      </w:r>
      <w:r w:rsidR="00EC512F" w:rsidRPr="00EC512F">
        <w:rPr>
          <w:rFonts w:ascii="Times New Roman" w:eastAsia="宋体" w:hAnsi="Times New Roman" w:cs="Times New Roman" w:hint="eastAsia"/>
          <w:color w:val="auto"/>
        </w:rPr>
        <w:t>2026</w:t>
      </w:r>
      <w:r w:rsidRPr="00EC512F">
        <w:rPr>
          <w:rFonts w:ascii="Times New Roman" w:eastAsia="宋体" w:hAnsi="Times New Roman" w:cs="Times New Roman" w:hint="eastAsia"/>
          <w:color w:val="auto"/>
        </w:rPr>
        <w:t>年</w:t>
      </w:r>
      <w:r w:rsidR="00EC512F" w:rsidRPr="00EC512F">
        <w:rPr>
          <w:rFonts w:ascii="Times New Roman" w:eastAsia="宋体" w:hAnsi="Times New Roman" w:cs="Times New Roman" w:hint="eastAsia"/>
          <w:color w:val="auto"/>
        </w:rPr>
        <w:t>1</w:t>
      </w:r>
      <w:r w:rsidRPr="00EC512F">
        <w:rPr>
          <w:rFonts w:ascii="Times New Roman" w:eastAsia="宋体" w:hAnsi="Times New Roman" w:cs="Times New Roman" w:hint="eastAsia"/>
          <w:color w:val="auto"/>
        </w:rPr>
        <w:t>月</w:t>
      </w:r>
      <w:r w:rsidR="00EC512F" w:rsidRPr="00EC512F">
        <w:rPr>
          <w:rFonts w:ascii="Times New Roman" w:eastAsia="宋体" w:hAnsi="Times New Roman" w:cs="Times New Roman" w:hint="eastAsia"/>
          <w:color w:val="auto"/>
        </w:rPr>
        <w:t>6</w:t>
      </w:r>
      <w:r w:rsidRPr="00EC512F">
        <w:rPr>
          <w:rFonts w:ascii="Times New Roman" w:eastAsia="宋体" w:hAnsi="Times New Roman" w:cs="Times New Roman" w:hint="eastAsia"/>
          <w:color w:val="auto"/>
        </w:rPr>
        <w:t>日，每日</w:t>
      </w:r>
      <w:r w:rsidRPr="00EC512F">
        <w:rPr>
          <w:rFonts w:ascii="Times New Roman" w:eastAsia="宋体" w:hAnsi="Times New Roman" w:cs="Times New Roman"/>
          <w:color w:val="auto"/>
        </w:rPr>
        <w:t>9:00</w:t>
      </w:r>
      <w:r w:rsidRPr="00EC512F">
        <w:rPr>
          <w:rFonts w:ascii="Times New Roman" w:eastAsia="宋体" w:hAnsi="Times New Roman" w:cs="Times New Roman" w:hint="eastAsia"/>
          <w:color w:val="auto"/>
        </w:rPr>
        <w:t>至</w:t>
      </w:r>
      <w:r w:rsidRPr="00EC512F">
        <w:rPr>
          <w:rFonts w:ascii="Times New Roman" w:eastAsia="宋体" w:hAnsi="Times New Roman"/>
          <w:color w:val="auto"/>
        </w:rPr>
        <w:t>17:00</w:t>
      </w:r>
      <w:r w:rsidRPr="00EC512F">
        <w:rPr>
          <w:rFonts w:ascii="Times New Roman" w:eastAsia="宋体" w:hAnsi="Times New Roman" w:hint="eastAsia"/>
          <w:color w:val="auto"/>
        </w:rPr>
        <w:t>（北京时间，法定节假日除外）。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BC5A65" w:rsidP="006021BF">
      <w:pPr>
        <w:pStyle w:val="Default"/>
        <w:spacing w:line="360" w:lineRule="auto"/>
        <w:ind w:firstLineChars="200" w:firstLine="446"/>
        <w:jc w:val="both"/>
        <w:rPr>
          <w:rFonts w:ascii="Times New Roman" w:eastAsia="宋体" w:hAnsi="Times New Roman" w:cs="Times New Roman"/>
          <w:color w:val="auto"/>
        </w:rPr>
      </w:pPr>
      <w:r w:rsidRPr="00EC512F">
        <w:rPr>
          <w:rFonts w:ascii="Times New Roman" w:eastAsia="宋体" w:hAnsi="Times New Roman" w:cs="Times New Roman" w:hint="eastAsia"/>
          <w:color w:val="auto"/>
        </w:rPr>
        <w:t>2025</w:t>
      </w:r>
      <w:r w:rsidR="003A2FCD"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12</w:t>
      </w:r>
      <w:r w:rsidR="003A2FCD"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29</w:t>
      </w:r>
      <w:r w:rsidR="003A2FCD" w:rsidRPr="00EC512F">
        <w:rPr>
          <w:rFonts w:ascii="Times New Roman" w:eastAsia="宋体" w:hAnsi="Times New Roman" w:cs="Times New Roman"/>
          <w:color w:val="auto"/>
        </w:rPr>
        <w:t>日</w:t>
      </w:r>
      <w:r w:rsidR="003A2FCD" w:rsidRPr="00EC512F">
        <w:rPr>
          <w:rFonts w:ascii="Times New Roman" w:eastAsia="宋体" w:hAnsi="Times New Roman" w:cs="Times New Roman"/>
          <w:color w:val="auto"/>
        </w:rPr>
        <w:t>9:00</w:t>
      </w:r>
      <w:r w:rsidR="003A2FCD" w:rsidRPr="00EC512F">
        <w:rPr>
          <w:rFonts w:ascii="Times New Roman" w:eastAsia="宋体" w:hAnsi="Times New Roman" w:cs="Times New Roman"/>
          <w:color w:val="auto"/>
        </w:rPr>
        <w:t>至</w:t>
      </w:r>
      <w:r w:rsidR="00EC512F" w:rsidRPr="00EC512F">
        <w:rPr>
          <w:rFonts w:ascii="Times New Roman" w:eastAsia="宋体" w:hAnsi="Times New Roman" w:cs="Times New Roman" w:hint="eastAsia"/>
          <w:color w:val="auto"/>
        </w:rPr>
        <w:t>2026</w:t>
      </w:r>
      <w:r w:rsidR="003A2FCD"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w:t>
      </w:r>
      <w:r w:rsidR="003A2FCD"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28</w:t>
      </w:r>
      <w:r w:rsidR="003A2FCD" w:rsidRPr="00EC512F">
        <w:rPr>
          <w:rFonts w:ascii="Times New Roman" w:eastAsia="宋体" w:hAnsi="Times New Roman" w:cs="Times New Roman"/>
          <w:color w:val="auto"/>
        </w:rPr>
        <w:t>日</w:t>
      </w:r>
      <w:r w:rsidR="003A2FCD" w:rsidRPr="00EC512F">
        <w:rPr>
          <w:rFonts w:ascii="Times New Roman" w:eastAsia="宋体" w:hAnsi="Times New Roman" w:cs="Times New Roman"/>
          <w:color w:val="auto"/>
        </w:rPr>
        <w:t>8:30</w:t>
      </w:r>
      <w:r w:rsidR="003A2FCD" w:rsidRPr="00EC512F">
        <w:rPr>
          <w:rFonts w:ascii="Times New Roman" w:eastAsia="宋体" w:hAnsi="Times New Roman" w:cs="Times New Roman"/>
          <w:color w:val="auto"/>
        </w:rPr>
        <w:t>，使用</w:t>
      </w:r>
      <w:r w:rsidR="008D2B2E" w:rsidRPr="00EC512F">
        <w:rPr>
          <w:rFonts w:ascii="Times New Roman" w:eastAsia="宋体" w:hAnsi="Times New Roman" w:cs="Times New Roman"/>
          <w:color w:val="auto"/>
        </w:rPr>
        <w:t>天津数</w:t>
      </w:r>
      <w:r w:rsidR="008D2B2E">
        <w:rPr>
          <w:rFonts w:ascii="Times New Roman" w:eastAsia="宋体" w:hAnsi="Times New Roman" w:cs="Times New Roman"/>
          <w:color w:val="auto"/>
        </w:rPr>
        <w:t>字认证有限公司</w:t>
      </w:r>
      <w:r w:rsidR="003A2FCD">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Pr="00EC512F"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w:t>
      </w:r>
      <w:r w:rsidRPr="00EC512F">
        <w:rPr>
          <w:rFonts w:ascii="Times New Roman" w:eastAsia="宋体" w:hAnsi="Times New Roman" w:cs="Times New Roman"/>
          <w:color w:val="auto"/>
        </w:rPr>
        <w:t>标</w:t>
      </w:r>
      <w:r w:rsidRPr="00EC512F">
        <w:rPr>
          <w:rFonts w:ascii="Times New Roman" w:eastAsia="宋体" w:hAnsi="Times New Roman" w:cs="Times New Roman" w:hint="eastAsia"/>
          <w:color w:val="auto"/>
        </w:rPr>
        <w:t>截止</w:t>
      </w:r>
      <w:r w:rsidRPr="00EC512F">
        <w:rPr>
          <w:rFonts w:ascii="Times New Roman" w:eastAsia="宋体" w:hAnsi="Times New Roman" w:cs="Times New Roman"/>
          <w:color w:val="auto"/>
        </w:rPr>
        <w:t>时间：</w:t>
      </w:r>
      <w:r w:rsidR="00EC512F" w:rsidRPr="00EC512F">
        <w:rPr>
          <w:rFonts w:ascii="Times New Roman" w:eastAsia="宋体" w:hAnsi="Times New Roman" w:cs="Times New Roman" w:hint="eastAsia"/>
          <w:color w:val="auto"/>
        </w:rPr>
        <w:t>2026</w:t>
      </w:r>
      <w:r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w:t>
      </w:r>
      <w:r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28</w:t>
      </w:r>
      <w:r w:rsidRPr="00EC512F">
        <w:rPr>
          <w:rFonts w:ascii="Times New Roman" w:eastAsia="宋体" w:hAnsi="Times New Roman" w:cs="Times New Roman"/>
          <w:color w:val="auto"/>
        </w:rPr>
        <w:t>日</w:t>
      </w:r>
      <w:r w:rsidRPr="00EC512F">
        <w:rPr>
          <w:rFonts w:ascii="Times New Roman" w:eastAsia="宋体" w:hAnsi="Times New Roman" w:cs="Times New Roman"/>
          <w:color w:val="auto"/>
        </w:rPr>
        <w:t>8:30</w:t>
      </w:r>
      <w:r w:rsidRPr="00EC512F">
        <w:rPr>
          <w:rFonts w:ascii="Times New Roman" w:eastAsia="宋体" w:hAnsi="Times New Roman" w:cs="Times New Roman" w:hint="eastAsia"/>
          <w:color w:val="auto"/>
          <w:szCs w:val="21"/>
        </w:rPr>
        <w:t>。</w:t>
      </w:r>
      <w:r w:rsidRPr="00EC512F">
        <w:rPr>
          <w:rFonts w:ascii="Times New Roman" w:eastAsia="宋体" w:hAnsi="Times New Roman" w:cs="Times New Roman"/>
          <w:color w:val="auto"/>
        </w:rPr>
        <w:t>投标截止时间前</w:t>
      </w:r>
      <w:r w:rsidRPr="00EC512F">
        <w:rPr>
          <w:rFonts w:ascii="Times New Roman" w:eastAsia="宋体" w:hAnsi="Times New Roman" w:cs="Times New Roman" w:hint="eastAsia"/>
          <w:color w:val="auto"/>
        </w:rPr>
        <w:t>提交网上应答并上传加盖投标人电子签章的电子投标文件（</w:t>
      </w:r>
      <w:r w:rsidR="005C78DB" w:rsidRPr="00EC512F">
        <w:rPr>
          <w:rFonts w:ascii="Times New Roman" w:eastAsia="宋体" w:hAnsi="Times New Roman" w:cs="Times New Roman" w:hint="eastAsia"/>
          <w:color w:val="auto"/>
        </w:rPr>
        <w:t>以通过天津公共资源电子签章客户端正确读取签章信息为准</w:t>
      </w:r>
      <w:r w:rsidRPr="00EC512F">
        <w:rPr>
          <w:rFonts w:ascii="Times New Roman" w:eastAsia="宋体" w:hAnsi="Times New Roman" w:cs="Times New Roman" w:hint="eastAsia"/>
          <w:color w:val="auto"/>
        </w:rPr>
        <w:t>）</w:t>
      </w:r>
      <w:r w:rsidRPr="00EC512F">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Pr="00EC512F"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w:t>
      </w:r>
      <w:r w:rsidRPr="00EC512F">
        <w:rPr>
          <w:rFonts w:ascii="Times New Roman" w:eastAsia="宋体" w:hAnsi="Times New Roman" w:cs="Times New Roman"/>
          <w:color w:val="auto"/>
        </w:rPr>
        <w:t>间：</w:t>
      </w:r>
      <w:r w:rsidR="00EC512F" w:rsidRPr="00EC512F">
        <w:rPr>
          <w:rFonts w:ascii="Times New Roman" w:eastAsia="宋体" w:hAnsi="Times New Roman" w:cs="Times New Roman" w:hint="eastAsia"/>
          <w:color w:val="auto"/>
        </w:rPr>
        <w:t>2026</w:t>
      </w:r>
      <w:r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w:t>
      </w:r>
      <w:r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28</w:t>
      </w:r>
      <w:r w:rsidRPr="00EC512F">
        <w:rPr>
          <w:rFonts w:ascii="Times New Roman" w:eastAsia="宋体" w:hAnsi="Times New Roman" w:cs="Times New Roman"/>
          <w:color w:val="auto"/>
        </w:rPr>
        <w:t>日</w:t>
      </w:r>
      <w:r w:rsidRPr="00EC512F">
        <w:rPr>
          <w:rFonts w:ascii="Times New Roman" w:eastAsia="宋体" w:hAnsi="Times New Roman" w:cs="Times New Roman"/>
          <w:color w:val="auto"/>
        </w:rPr>
        <w:t>8:30</w:t>
      </w:r>
      <w:r w:rsidRPr="00EC512F">
        <w:rPr>
          <w:rFonts w:ascii="Times New Roman" w:eastAsia="宋体" w:hAnsi="Times New Roman" w:cs="Times New Roman"/>
          <w:color w:val="auto"/>
        </w:rPr>
        <w:t>至</w:t>
      </w:r>
      <w:r w:rsidRPr="00EC512F">
        <w:rPr>
          <w:rFonts w:ascii="Times New Roman" w:eastAsia="宋体" w:hAnsi="Times New Roman" w:cs="Times New Roman"/>
          <w:color w:val="auto"/>
        </w:rPr>
        <w:t>9:</w:t>
      </w:r>
      <w:r w:rsidRPr="00EC512F">
        <w:rPr>
          <w:rFonts w:ascii="Times New Roman" w:eastAsia="宋体" w:hAnsi="Times New Roman" w:cs="Times New Roman" w:hint="eastAsia"/>
          <w:color w:val="auto"/>
        </w:rPr>
        <w:t>30</w:t>
      </w:r>
      <w:r w:rsidRPr="00EC512F">
        <w:rPr>
          <w:rFonts w:ascii="Times New Roman" w:eastAsia="宋体" w:hAnsi="Times New Roman" w:cs="Times New Roman"/>
          <w:color w:val="auto"/>
        </w:rPr>
        <w:t>完成开标解密的投标为有效投标。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EC512F">
        <w:rPr>
          <w:rFonts w:ascii="Times New Roman" w:eastAsia="宋体" w:hAnsi="Times New Roman" w:cs="Times New Roman"/>
          <w:color w:val="auto"/>
        </w:rPr>
        <w:t>（二）开标</w:t>
      </w:r>
      <w:r w:rsidRPr="00EC512F">
        <w:rPr>
          <w:rFonts w:ascii="Times New Roman" w:eastAsia="宋体" w:hAnsi="Times New Roman" w:cs="Times New Roman" w:hint="eastAsia"/>
          <w:color w:val="auto"/>
        </w:rPr>
        <w:t>解密方式</w:t>
      </w:r>
      <w:r w:rsidRPr="00EC512F">
        <w:rPr>
          <w:rFonts w:ascii="Times New Roman" w:eastAsia="宋体" w:hAnsi="Times New Roman" w:cs="Times New Roman"/>
          <w:color w:val="auto"/>
        </w:rPr>
        <w:t>：本项目采用网上开标方式，投标</w:t>
      </w:r>
      <w:r>
        <w:rPr>
          <w:rFonts w:ascii="Times New Roman" w:eastAsia="宋体" w:hAnsi="Times New Roman" w:cs="Times New Roman"/>
          <w:color w:val="auto"/>
        </w:rPr>
        <w:t>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EC512F">
        <w:rPr>
          <w:rFonts w:ascii="Times New Roman" w:eastAsia="宋体" w:hAnsi="Times New Roman" w:cs="Times New Roman"/>
          <w:color w:val="auto"/>
        </w:rPr>
        <w:t>时间：</w:t>
      </w:r>
      <w:r w:rsidR="00EC512F" w:rsidRPr="00EC512F">
        <w:rPr>
          <w:rFonts w:ascii="Times New Roman" w:eastAsia="宋体" w:hAnsi="Times New Roman" w:cs="Times New Roman" w:hint="eastAsia"/>
          <w:color w:val="auto"/>
        </w:rPr>
        <w:t>2026</w:t>
      </w:r>
      <w:r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w:t>
      </w:r>
      <w:r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28</w:t>
      </w:r>
      <w:r w:rsidRPr="00EC512F">
        <w:rPr>
          <w:rFonts w:ascii="Times New Roman" w:eastAsia="宋体" w:hAnsi="Times New Roman" w:cs="Times New Roman"/>
          <w:color w:val="auto"/>
        </w:rPr>
        <w:t>日</w:t>
      </w:r>
      <w:r w:rsidRPr="00EC512F">
        <w:rPr>
          <w:rFonts w:ascii="Times New Roman" w:eastAsia="宋体" w:hAnsi="Times New Roman" w:cs="Times New Roman"/>
          <w:color w:val="auto"/>
        </w:rPr>
        <w:t>9:</w:t>
      </w:r>
      <w:r w:rsidRPr="00EC512F">
        <w:rPr>
          <w:rFonts w:ascii="Times New Roman" w:eastAsia="宋体" w:hAnsi="Times New Roman" w:cs="Times New Roman" w:hint="eastAsia"/>
          <w:color w:val="auto"/>
        </w:rPr>
        <w:t>30</w:t>
      </w:r>
      <w:r w:rsidRPr="00EC512F">
        <w:rPr>
          <w:rFonts w:ascii="Times New Roman" w:eastAsia="宋体" w:hAnsi="Times New Roman" w:cs="Times New Roman"/>
          <w:color w:val="auto"/>
        </w:rPr>
        <w:t>至</w:t>
      </w:r>
      <w:r w:rsidRPr="00EC512F">
        <w:rPr>
          <w:rFonts w:ascii="Times New Roman" w:eastAsia="宋体" w:hAnsi="Times New Roman" w:cs="Times New Roman"/>
          <w:color w:val="auto"/>
        </w:rPr>
        <w:t>12:00</w:t>
      </w:r>
      <w:r w:rsidRPr="00EC512F">
        <w:rPr>
          <w:rFonts w:ascii="Times New Roman" w:eastAsia="宋体" w:hAnsi="Times New Roman" w:cs="Times New Roman"/>
          <w:color w:val="auto"/>
        </w:rPr>
        <w:t>。</w:t>
      </w:r>
      <w:r w:rsidRPr="00EC512F">
        <w:rPr>
          <w:rFonts w:ascii="Times New Roman" w:eastAsia="宋体" w:hAnsi="Times New Roman" w:cs="Times New Roman" w:hint="eastAsia"/>
          <w:color w:val="auto"/>
        </w:rPr>
        <w:t>投标人可在规定时间内使用</w:t>
      </w:r>
      <w:r w:rsidR="008D2B2E" w:rsidRPr="00EC512F">
        <w:rPr>
          <w:rFonts w:ascii="Times New Roman" w:eastAsia="宋体" w:hAnsi="Times New Roman" w:cs="Times New Roman" w:hint="eastAsia"/>
          <w:color w:val="auto"/>
        </w:rPr>
        <w:t>天津数字认证有限公司</w:t>
      </w:r>
      <w:r w:rsidRPr="00EC512F">
        <w:rPr>
          <w:rFonts w:ascii="Times New Roman" w:eastAsia="宋体" w:hAnsi="Times New Roman" w:cs="Times New Roman" w:hint="eastAsia"/>
          <w:color w:val="auto"/>
        </w:rPr>
        <w:t>发出的</w:t>
      </w:r>
      <w:r w:rsidRPr="00EC512F">
        <w:rPr>
          <w:rFonts w:ascii="Times New Roman" w:eastAsia="宋体" w:hAnsi="Times New Roman" w:cs="Times New Roman" w:hint="eastAsia"/>
          <w:color w:val="auto"/>
        </w:rPr>
        <w:t>CA</w:t>
      </w:r>
      <w:r w:rsidRPr="00EC512F">
        <w:rPr>
          <w:rFonts w:ascii="Times New Roman" w:eastAsia="宋体" w:hAnsi="Times New Roman" w:cs="Times New Roman" w:hint="eastAsia"/>
          <w:color w:val="auto"/>
        </w:rPr>
        <w:t>数字证书（原天津市电子认证中心发出尚在有效期</w:t>
      </w:r>
      <w:r>
        <w:rPr>
          <w:rFonts w:ascii="Times New Roman" w:eastAsia="宋体" w:hAnsi="Times New Roman" w:cs="Times New Roman" w:hint="eastAsia"/>
          <w:color w:val="auto"/>
        </w:rPr>
        <w:t>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w:t>
      </w:r>
      <w:r w:rsidR="00E93A11">
        <w:rPr>
          <w:rFonts w:ascii="Times New Roman" w:eastAsia="宋体" w:hAnsi="Times New Roman" w:cs="Times New Roman" w:hint="eastAsia"/>
          <w:color w:val="auto"/>
        </w:rPr>
        <w:t>营口道</w:t>
      </w:r>
      <w:r w:rsidR="00E93A11">
        <w:rPr>
          <w:rFonts w:ascii="Times New Roman" w:eastAsia="宋体" w:hAnsi="Times New Roman" w:cs="Times New Roman" w:hint="eastAsia"/>
          <w:color w:val="auto"/>
        </w:rPr>
        <w:t>468</w:t>
      </w:r>
      <w:r w:rsidR="00E93A11">
        <w:rPr>
          <w:rFonts w:ascii="Times New Roman" w:eastAsia="宋体" w:hAnsi="Times New Roman" w:cs="Times New Roman" w:hint="eastAsia"/>
          <w:color w:val="auto"/>
        </w:rPr>
        <w:t>号</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color w:val="auto"/>
        </w:rPr>
        <w:lastRenderedPageBreak/>
        <w:t>（</w:t>
      </w:r>
      <w:r w:rsidRPr="00C7449F">
        <w:rPr>
          <w:rFonts w:ascii="Times New Roman" w:eastAsia="宋体" w:hAnsi="Times New Roman" w:cs="Times New Roman" w:hint="eastAsia"/>
          <w:color w:val="auto"/>
        </w:rPr>
        <w:t>三</w:t>
      </w:r>
      <w:r w:rsidRPr="00C7449F">
        <w:rPr>
          <w:rFonts w:ascii="Times New Roman" w:eastAsia="宋体" w:hAnsi="Times New Roman" w:cs="Times New Roman"/>
          <w:color w:val="auto"/>
        </w:rPr>
        <w:t>）联系人：</w:t>
      </w:r>
      <w:r w:rsidR="00C7449F" w:rsidRPr="00C7449F">
        <w:rPr>
          <w:rFonts w:ascii="Times New Roman" w:eastAsia="宋体" w:hAnsi="Times New Roman" w:cs="Times New Roman" w:hint="eastAsia"/>
          <w:color w:val="auto"/>
        </w:rPr>
        <w:t>夏冰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e"/>
            <w:rFonts w:ascii="Times New Roman" w:eastAsia="宋体" w:hAnsi="Times New Roman" w:cs="Times New Roman"/>
          </w:rPr>
          <w:t>http://tjgpc.zwfwb.tj.gov.cn/</w:t>
        </w:r>
      </w:hyperlink>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hint="eastAsia"/>
          <w:color w:val="auto"/>
        </w:rPr>
        <w:t xml:space="preserve">2. </w:t>
      </w:r>
      <w:r w:rsidRPr="00C7449F">
        <w:rPr>
          <w:rFonts w:ascii="Times New Roman" w:eastAsia="宋体" w:hAnsi="Times New Roman" w:cs="Times New Roman" w:hint="eastAsia"/>
          <w:color w:val="auto"/>
        </w:rPr>
        <w:t>采购文件咨询：</w:t>
      </w:r>
      <w:r w:rsidRPr="00C7449F">
        <w:rPr>
          <w:rFonts w:ascii="Times New Roman" w:eastAsia="宋体" w:hAnsi="Times New Roman" w:cs="Times New Roman"/>
          <w:color w:val="auto"/>
        </w:rPr>
        <w:t>022-</w:t>
      </w:r>
      <w:r w:rsidR="00C7449F" w:rsidRPr="00C7449F">
        <w:rPr>
          <w:rFonts w:ascii="Times New Roman" w:eastAsia="宋体" w:hAnsi="Times New Roman" w:cs="Times New Roman" w:hint="eastAsia"/>
          <w:color w:val="auto"/>
        </w:rPr>
        <w:t>25866107</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color w:val="auto"/>
        </w:rPr>
        <w:t xml:space="preserve">3. </w:t>
      </w:r>
      <w:r w:rsidRPr="00C7449F">
        <w:rPr>
          <w:rFonts w:ascii="Times New Roman" w:eastAsia="宋体" w:hAnsi="Times New Roman" w:cs="Times New Roman" w:hint="eastAsia"/>
          <w:color w:val="auto"/>
        </w:rPr>
        <w:t>网上应答操作咨询：</w:t>
      </w:r>
      <w:r w:rsidRPr="00C7449F">
        <w:rPr>
          <w:rFonts w:ascii="Times New Roman" w:eastAsia="宋体" w:hAnsi="Times New Roman" w:cs="Times New Roman"/>
          <w:color w:val="auto"/>
        </w:rPr>
        <w:t>022-2453</w:t>
      </w:r>
      <w:r w:rsidRPr="00C7449F">
        <w:rPr>
          <w:rFonts w:ascii="Times New Roman" w:eastAsia="宋体" w:hAnsi="Times New Roman" w:cs="Times New Roman" w:hint="eastAsia"/>
          <w:color w:val="auto"/>
        </w:rPr>
        <w:t>83</w:t>
      </w:r>
      <w:r>
        <w:rPr>
          <w:rFonts w:ascii="Times New Roman" w:eastAsia="宋体" w:hAnsi="Times New Roman" w:cs="Times New Roman" w:hint="eastAsia"/>
          <w:color w:val="auto"/>
        </w:rPr>
        <w:t>09</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Pr="00C7449F" w:rsidRDefault="003A4245"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hint="eastAsia"/>
          <w:color w:val="auto"/>
        </w:rPr>
        <w:t>（七）邮箱：</w:t>
      </w:r>
      <w:r w:rsidRPr="00C7449F">
        <w:rPr>
          <w:rFonts w:ascii="Times New Roman" w:eastAsia="宋体" w:hAnsi="Times New Roman" w:cs="Times New Roman" w:hint="eastAsia"/>
          <w:color w:val="auto"/>
        </w:rPr>
        <w:t>bhzfzcb@tj.gov.cn</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color w:val="auto"/>
        </w:rPr>
        <w:t>十</w:t>
      </w:r>
      <w:r w:rsidRPr="00C7449F">
        <w:rPr>
          <w:rFonts w:ascii="Times New Roman" w:eastAsia="宋体" w:hAnsi="Times New Roman" w:cs="Times New Roman" w:hint="eastAsia"/>
          <w:color w:val="auto"/>
        </w:rPr>
        <w:t>一</w:t>
      </w:r>
      <w:r w:rsidRPr="00C7449F">
        <w:rPr>
          <w:rFonts w:ascii="Times New Roman" w:eastAsia="宋体" w:hAnsi="Times New Roman" w:cs="Times New Roman"/>
          <w:color w:val="auto"/>
        </w:rPr>
        <w:t>、采购人的名称、地址和联系方式</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（一）采购人名称：</w:t>
      </w:r>
      <w:bookmarkStart w:id="9" w:name="OLE_LINK27"/>
      <w:r w:rsidRPr="00180023">
        <w:rPr>
          <w:rFonts w:ascii="Times New Roman" w:eastAsia="宋体" w:hAnsi="Times New Roman" w:cs="Times New Roman" w:hint="eastAsia"/>
          <w:color w:val="auto"/>
        </w:rPr>
        <w:t>天津滨海高</w:t>
      </w:r>
      <w:proofErr w:type="gramStart"/>
      <w:r w:rsidRPr="00180023">
        <w:rPr>
          <w:rFonts w:ascii="Times New Roman" w:eastAsia="宋体" w:hAnsi="Times New Roman" w:cs="Times New Roman" w:hint="eastAsia"/>
          <w:color w:val="auto"/>
        </w:rPr>
        <w:t>新区华</w:t>
      </w:r>
      <w:proofErr w:type="gramEnd"/>
      <w:r w:rsidRPr="00180023">
        <w:rPr>
          <w:rFonts w:ascii="Times New Roman" w:eastAsia="宋体" w:hAnsi="Times New Roman" w:cs="Times New Roman" w:hint="eastAsia"/>
          <w:color w:val="auto"/>
        </w:rPr>
        <w:t>苑第一幼儿园（南开</w:t>
      </w:r>
      <w:proofErr w:type="gramStart"/>
      <w:r w:rsidRPr="00180023">
        <w:rPr>
          <w:rFonts w:ascii="Times New Roman" w:eastAsia="宋体" w:hAnsi="Times New Roman" w:cs="Times New Roman" w:hint="eastAsia"/>
          <w:color w:val="auto"/>
        </w:rPr>
        <w:t>一</w:t>
      </w:r>
      <w:proofErr w:type="gramEnd"/>
      <w:r w:rsidRPr="00180023">
        <w:rPr>
          <w:rFonts w:ascii="Times New Roman" w:eastAsia="宋体" w:hAnsi="Times New Roman" w:cs="Times New Roman" w:hint="eastAsia"/>
          <w:color w:val="auto"/>
        </w:rPr>
        <w:t>幼华苑园））</w:t>
      </w:r>
      <w:bookmarkEnd w:id="9"/>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Pr="00180023">
        <w:rPr>
          <w:rFonts w:ascii="Times New Roman" w:eastAsia="宋体" w:hAnsi="Times New Roman" w:cs="Times New Roman" w:hint="eastAsia"/>
          <w:color w:val="auto"/>
        </w:rPr>
        <w:t>天津滨海高</w:t>
      </w:r>
      <w:proofErr w:type="gramStart"/>
      <w:r w:rsidRPr="00180023">
        <w:rPr>
          <w:rFonts w:ascii="Times New Roman" w:eastAsia="宋体" w:hAnsi="Times New Roman" w:cs="Times New Roman" w:hint="eastAsia"/>
          <w:color w:val="auto"/>
        </w:rPr>
        <w:t>新区华苑科技园科</w:t>
      </w:r>
      <w:proofErr w:type="gramEnd"/>
      <w:r w:rsidRPr="00180023">
        <w:rPr>
          <w:rFonts w:ascii="Times New Roman" w:eastAsia="宋体" w:hAnsi="Times New Roman" w:cs="Times New Roman" w:hint="eastAsia"/>
          <w:color w:val="auto"/>
        </w:rPr>
        <w:t>兴道</w:t>
      </w:r>
      <w:r w:rsidRPr="00180023">
        <w:rPr>
          <w:rFonts w:ascii="Times New Roman" w:eastAsia="宋体" w:hAnsi="Times New Roman" w:cs="Times New Roman" w:hint="eastAsia"/>
          <w:color w:val="auto"/>
        </w:rPr>
        <w:t>2</w:t>
      </w:r>
      <w:r w:rsidRPr="00180023">
        <w:rPr>
          <w:rFonts w:ascii="Times New Roman" w:eastAsia="宋体" w:hAnsi="Times New Roman" w:cs="Times New Roman" w:hint="eastAsia"/>
          <w:color w:val="auto"/>
        </w:rPr>
        <w:t>号</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r w:rsidRPr="00180023">
        <w:rPr>
          <w:rFonts w:ascii="Times New Roman" w:eastAsia="宋体" w:hAnsi="Times New Roman" w:cs="Times New Roman" w:hint="eastAsia"/>
          <w:color w:val="auto"/>
        </w:rPr>
        <w:t>刘姝</w:t>
      </w:r>
    </w:p>
    <w:p w:rsidR="0050524D" w:rsidRPr="00446C10" w:rsidRDefault="0050524D" w:rsidP="0050524D">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180023">
        <w:rPr>
          <w:rFonts w:ascii="Times New Roman" w:eastAsia="宋体" w:hAnsi="Times New Roman" w:cs="Times New Roman"/>
          <w:color w:val="auto"/>
        </w:rPr>
        <w:t>58069626</w:t>
      </w:r>
    </w:p>
    <w:p w:rsidR="00577B4C" w:rsidRPr="00C7449F" w:rsidRDefault="003A2FCD" w:rsidP="006021BF">
      <w:pPr>
        <w:pStyle w:val="Default"/>
        <w:spacing w:line="360" w:lineRule="auto"/>
        <w:ind w:firstLineChars="200" w:firstLine="446"/>
        <w:jc w:val="both"/>
        <w:rPr>
          <w:rFonts w:ascii="Times New Roman" w:eastAsia="宋体" w:hAnsi="Times New Roman" w:cs="Times New Roman"/>
          <w:color w:val="auto"/>
        </w:rPr>
      </w:pPr>
      <w:r w:rsidRPr="00C7449F">
        <w:rPr>
          <w:rFonts w:ascii="Times New Roman" w:eastAsia="宋体" w:hAnsi="Times New Roman" w:cs="Times New Roman"/>
          <w:color w:val="auto"/>
        </w:rPr>
        <w:t>十</w:t>
      </w:r>
      <w:r w:rsidRPr="00C7449F">
        <w:rPr>
          <w:rFonts w:ascii="Times New Roman" w:eastAsia="宋体" w:hAnsi="Times New Roman" w:cs="Times New Roman" w:hint="eastAsia"/>
          <w:color w:val="auto"/>
        </w:rPr>
        <w:t>二</w:t>
      </w:r>
      <w:r w:rsidRPr="00C7449F">
        <w:rPr>
          <w:rFonts w:ascii="Times New Roman" w:eastAsia="宋体" w:hAnsi="Times New Roman" w:cs="Times New Roman"/>
          <w:color w:val="auto"/>
        </w:rPr>
        <w:t>、质疑方式</w:t>
      </w:r>
    </w:p>
    <w:p w:rsidR="00577B4C" w:rsidRPr="00C7449F" w:rsidRDefault="003A2FCD" w:rsidP="006021BF">
      <w:pPr>
        <w:pStyle w:val="Default"/>
        <w:spacing w:line="360" w:lineRule="auto"/>
        <w:ind w:firstLineChars="200" w:firstLine="446"/>
        <w:rPr>
          <w:rFonts w:ascii="Times New Roman" w:eastAsia="宋体" w:hAnsi="Times New Roman" w:cs="Times New Roman"/>
          <w:color w:val="auto"/>
        </w:rPr>
      </w:pPr>
      <w:r w:rsidRPr="00C7449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7449F">
        <w:rPr>
          <w:rFonts w:ascii="Times New Roman" w:eastAsia="宋体" w:hAnsi="Times New Roman" w:cs="Times New Roman" w:hint="eastAsia"/>
          <w:color w:val="auto"/>
        </w:rPr>
        <w:t xml:space="preserve">8. </w:t>
      </w:r>
      <w:r w:rsidRPr="00C7449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C7449F" w:rsidRDefault="003A2FCD" w:rsidP="006021BF">
      <w:pPr>
        <w:pStyle w:val="Default"/>
        <w:spacing w:line="360" w:lineRule="auto"/>
        <w:ind w:firstLineChars="200" w:firstLine="446"/>
        <w:rPr>
          <w:rFonts w:ascii="Times New Roman" w:eastAsia="宋体" w:hAnsi="Times New Roman" w:cs="Times New Roman"/>
          <w:color w:val="auto"/>
        </w:rPr>
      </w:pPr>
      <w:r w:rsidRPr="00C7449F">
        <w:rPr>
          <w:rFonts w:ascii="Times New Roman" w:eastAsia="宋体" w:hAnsi="Times New Roman" w:cs="Times New Roman" w:hint="eastAsia"/>
          <w:color w:val="auto"/>
        </w:rPr>
        <w:t>采购人针对采购文件质疑受理：</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Pr="00180023">
        <w:rPr>
          <w:rFonts w:ascii="Times New Roman" w:eastAsia="宋体" w:hAnsi="Times New Roman" w:cs="Times New Roman" w:hint="eastAsia"/>
          <w:color w:val="auto"/>
        </w:rPr>
        <w:t>天津滨海高</w:t>
      </w:r>
      <w:proofErr w:type="gramStart"/>
      <w:r w:rsidRPr="00180023">
        <w:rPr>
          <w:rFonts w:ascii="Times New Roman" w:eastAsia="宋体" w:hAnsi="Times New Roman" w:cs="Times New Roman" w:hint="eastAsia"/>
          <w:color w:val="auto"/>
        </w:rPr>
        <w:t>新区华</w:t>
      </w:r>
      <w:proofErr w:type="gramEnd"/>
      <w:r w:rsidRPr="00180023">
        <w:rPr>
          <w:rFonts w:ascii="Times New Roman" w:eastAsia="宋体" w:hAnsi="Times New Roman" w:cs="Times New Roman" w:hint="eastAsia"/>
          <w:color w:val="auto"/>
        </w:rPr>
        <w:t>苑第一幼儿园（南开</w:t>
      </w:r>
      <w:proofErr w:type="gramStart"/>
      <w:r w:rsidRPr="00180023">
        <w:rPr>
          <w:rFonts w:ascii="Times New Roman" w:eastAsia="宋体" w:hAnsi="Times New Roman" w:cs="Times New Roman" w:hint="eastAsia"/>
          <w:color w:val="auto"/>
        </w:rPr>
        <w:t>一</w:t>
      </w:r>
      <w:proofErr w:type="gramEnd"/>
      <w:r w:rsidRPr="00180023">
        <w:rPr>
          <w:rFonts w:ascii="Times New Roman" w:eastAsia="宋体" w:hAnsi="Times New Roman" w:cs="Times New Roman" w:hint="eastAsia"/>
          <w:color w:val="auto"/>
        </w:rPr>
        <w:t>幼华苑园））</w:t>
      </w:r>
      <w:r>
        <w:rPr>
          <w:rFonts w:ascii="Times New Roman" w:eastAsia="宋体" w:hAnsi="Times New Roman" w:cs="Times New Roman" w:hint="eastAsia"/>
          <w:color w:val="auto"/>
        </w:rPr>
        <w:t>办公室</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EF2D8B" w:rsidRPr="00180023">
        <w:rPr>
          <w:rFonts w:ascii="Times New Roman" w:eastAsia="宋体" w:hAnsi="Times New Roman" w:cs="Times New Roman" w:hint="eastAsia"/>
          <w:color w:val="auto"/>
        </w:rPr>
        <w:t>刘姝</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Pr="00180023">
        <w:rPr>
          <w:rFonts w:ascii="Times New Roman" w:eastAsia="宋体" w:hAnsi="Times New Roman" w:cs="Times New Roman"/>
          <w:color w:val="auto"/>
        </w:rPr>
        <w:t>13820750209</w:t>
      </w:r>
    </w:p>
    <w:p w:rsidR="0050524D" w:rsidRPr="00446C10" w:rsidRDefault="0050524D" w:rsidP="0050524D">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Pr="00180023">
        <w:rPr>
          <w:rFonts w:ascii="Times New Roman" w:eastAsia="宋体" w:hAnsi="Times New Roman" w:cs="Times New Roman" w:hint="eastAsia"/>
          <w:color w:val="auto"/>
        </w:rPr>
        <w:t>天津滨海高</w:t>
      </w:r>
      <w:proofErr w:type="gramStart"/>
      <w:r w:rsidRPr="00180023">
        <w:rPr>
          <w:rFonts w:ascii="Times New Roman" w:eastAsia="宋体" w:hAnsi="Times New Roman" w:cs="Times New Roman" w:hint="eastAsia"/>
          <w:color w:val="auto"/>
        </w:rPr>
        <w:t>新区华苑科技园科</w:t>
      </w:r>
      <w:proofErr w:type="gramEnd"/>
      <w:r w:rsidRPr="00180023">
        <w:rPr>
          <w:rFonts w:ascii="Times New Roman" w:eastAsia="宋体" w:hAnsi="Times New Roman" w:cs="Times New Roman" w:hint="eastAsia"/>
          <w:color w:val="auto"/>
        </w:rPr>
        <w:t>兴道</w:t>
      </w:r>
      <w:r w:rsidRPr="00180023">
        <w:rPr>
          <w:rFonts w:ascii="Times New Roman" w:eastAsia="宋体" w:hAnsi="Times New Roman" w:cs="Times New Roman" w:hint="eastAsia"/>
          <w:color w:val="auto"/>
        </w:rPr>
        <w:t>2</w:t>
      </w:r>
      <w:r w:rsidRPr="00180023">
        <w:rPr>
          <w:rFonts w:ascii="Times New Roman" w:eastAsia="宋体" w:hAnsi="Times New Roman" w:cs="Times New Roman" w:hint="eastAsia"/>
          <w:color w:val="auto"/>
        </w:rPr>
        <w:t>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（二）供应商对质疑答复</w:t>
      </w:r>
      <w:r w:rsidRPr="00EF2D8B">
        <w:rPr>
          <w:rFonts w:ascii="Times New Roman" w:eastAsia="宋体" w:hAnsi="Times New Roman" w:cs="Times New Roman" w:hint="eastAsia"/>
          <w:color w:val="auto"/>
        </w:rPr>
        <w:t>不满意的，或者采购人、天津市滨海新区政府采购中心未在规定期限内</w:t>
      </w:r>
      <w:proofErr w:type="gramStart"/>
      <w:r w:rsidRPr="00EF2D8B">
        <w:rPr>
          <w:rFonts w:ascii="Times New Roman" w:eastAsia="宋体" w:hAnsi="Times New Roman" w:cs="Times New Roman" w:hint="eastAsia"/>
          <w:color w:val="auto"/>
        </w:rPr>
        <w:t>作出</w:t>
      </w:r>
      <w:proofErr w:type="gramEnd"/>
      <w:r w:rsidRPr="00EF2D8B">
        <w:rPr>
          <w:rFonts w:ascii="Times New Roman" w:eastAsia="宋体" w:hAnsi="Times New Roman" w:cs="Times New Roman" w:hint="eastAsia"/>
          <w:color w:val="auto"/>
        </w:rPr>
        <w:t>答复的，供应商可以在质疑答复期满后</w:t>
      </w:r>
      <w:r w:rsidRPr="00EF2D8B">
        <w:rPr>
          <w:rFonts w:ascii="Times New Roman" w:eastAsia="宋体" w:hAnsi="Times New Roman" w:cs="Times New Roman" w:hint="eastAsia"/>
          <w:color w:val="auto"/>
        </w:rPr>
        <w:t>15</w:t>
      </w:r>
      <w:r w:rsidRPr="00EF2D8B">
        <w:rPr>
          <w:rFonts w:ascii="Times New Roman" w:eastAsia="宋体" w:hAnsi="Times New Roman" w:cs="Times New Roman" w:hint="eastAsia"/>
          <w:color w:val="auto"/>
        </w:rPr>
        <w:t>个工作日内，向</w:t>
      </w:r>
      <w:r w:rsidR="003254A2" w:rsidRPr="00EF2D8B">
        <w:rPr>
          <w:rFonts w:ascii="Times New Roman" w:eastAsia="宋体" w:hAnsi="Times New Roman" w:cs="Times New Roman" w:hint="eastAsia"/>
          <w:color w:val="auto"/>
        </w:rPr>
        <w:t>天津滨海高新技术产业开发区财政局综合业务科</w:t>
      </w:r>
      <w:r w:rsidRPr="00EF2D8B">
        <w:rPr>
          <w:rFonts w:ascii="Times New Roman" w:eastAsia="宋体" w:hAnsi="Times New Roman" w:cs="Times New Roman" w:hint="eastAsia"/>
          <w:color w:val="auto"/>
        </w:rPr>
        <w:t>提出投诉</w:t>
      </w:r>
      <w:r>
        <w:rPr>
          <w:rFonts w:ascii="Times New Roman" w:eastAsia="宋体" w:hAnsi="Times New Roman" w:cs="Times New Roman" w:hint="eastAsia"/>
          <w:color w:val="auto"/>
        </w:rPr>
        <w:t>，逾期不予受理。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77B4C" w:rsidRPr="00EC512F" w:rsidRDefault="006E5A80"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EC512F">
        <w:rPr>
          <w:rFonts w:ascii="Times New Roman" w:eastAsia="宋体" w:hAnsi="Times New Roman" w:cs="Times New Roman" w:hint="eastAsia"/>
          <w:color w:val="auto"/>
        </w:rPr>
        <w:t>202</w:t>
      </w:r>
      <w:r w:rsidR="00085BA9" w:rsidRPr="00EC512F">
        <w:rPr>
          <w:rFonts w:ascii="Times New Roman" w:eastAsia="宋体" w:hAnsi="Times New Roman" w:cs="Times New Roman" w:hint="eastAsia"/>
          <w:color w:val="auto"/>
        </w:rPr>
        <w:t>5</w:t>
      </w:r>
      <w:r w:rsidR="003A2FCD" w:rsidRPr="00EC512F">
        <w:rPr>
          <w:rFonts w:ascii="Times New Roman" w:eastAsia="宋体" w:hAnsi="Times New Roman" w:cs="Times New Roman"/>
          <w:color w:val="auto"/>
        </w:rPr>
        <w:t>年</w:t>
      </w:r>
      <w:r w:rsidR="00EC512F" w:rsidRPr="00EC512F">
        <w:rPr>
          <w:rFonts w:ascii="Times New Roman" w:eastAsia="宋体" w:hAnsi="Times New Roman" w:cs="Times New Roman" w:hint="eastAsia"/>
          <w:color w:val="auto"/>
        </w:rPr>
        <w:t>12</w:t>
      </w:r>
      <w:r w:rsidR="003A2FCD" w:rsidRPr="00EC512F">
        <w:rPr>
          <w:rFonts w:ascii="Times New Roman" w:eastAsia="宋体" w:hAnsi="Times New Roman" w:cs="Times New Roman"/>
          <w:color w:val="auto"/>
        </w:rPr>
        <w:t>月</w:t>
      </w:r>
      <w:r w:rsidR="00EC512F" w:rsidRPr="00EC512F">
        <w:rPr>
          <w:rFonts w:ascii="Times New Roman" w:eastAsia="宋体" w:hAnsi="Times New Roman" w:cs="Times New Roman" w:hint="eastAsia"/>
          <w:color w:val="auto"/>
        </w:rPr>
        <w:t>29</w:t>
      </w:r>
      <w:r w:rsidR="003A2FCD" w:rsidRPr="00EC512F">
        <w:rPr>
          <w:rFonts w:ascii="Times New Roman" w:eastAsia="宋体" w:hAnsi="Times New Roman" w:cs="Times New Roman"/>
          <w:color w:val="auto"/>
        </w:rPr>
        <w:t>日</w:t>
      </w:r>
      <w:bookmarkEnd w:id="2"/>
      <w:r w:rsidR="003A2FCD" w:rsidRPr="00EC512F">
        <w:rPr>
          <w:rFonts w:ascii="Times New Roman" w:eastAsia="宋体" w:hAnsi="Times New Roman"/>
          <w:color w:val="auto"/>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8"/>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二</w:t>
      </w:r>
      <w:r>
        <w:rPr>
          <w:rFonts w:hAnsiTheme="minorEastAsia"/>
          <w:sz w:val="24"/>
        </w:rPr>
        <w:t>）时间、地点要求</w:t>
      </w:r>
    </w:p>
    <w:p w:rsidR="00577B4C" w:rsidRPr="006128A9"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sidRPr="00923479">
        <w:rPr>
          <w:rFonts w:hAnsiTheme="minorEastAsia"/>
          <w:sz w:val="24"/>
        </w:rPr>
        <w:t>：</w:t>
      </w:r>
      <w:bookmarkStart w:id="10" w:name="OLE_LINK33"/>
      <w:bookmarkStart w:id="11" w:name="OLE_LINK34"/>
      <w:bookmarkStart w:id="12" w:name="OLE_LINK35"/>
      <w:r w:rsidR="008744CB">
        <w:rPr>
          <w:rFonts w:hAnsiTheme="minorEastAsia" w:hint="eastAsia"/>
          <w:sz w:val="24"/>
        </w:rPr>
        <w:t>19</w:t>
      </w:r>
      <w:r w:rsidR="008744CB">
        <w:rPr>
          <w:rFonts w:hAnsiTheme="minorEastAsia" w:hint="eastAsia"/>
          <w:sz w:val="24"/>
        </w:rPr>
        <w:t>个月，</w:t>
      </w:r>
      <w:r w:rsidR="000571A4" w:rsidRPr="00923479">
        <w:rPr>
          <w:rFonts w:hAnsiTheme="minorEastAsia" w:hint="eastAsia"/>
          <w:sz w:val="24"/>
        </w:rPr>
        <w:t>2026</w:t>
      </w:r>
      <w:r w:rsidR="000571A4" w:rsidRPr="00923479">
        <w:rPr>
          <w:rFonts w:hAnsiTheme="minorEastAsia" w:hint="eastAsia"/>
          <w:sz w:val="24"/>
        </w:rPr>
        <w:t>年</w:t>
      </w:r>
      <w:r w:rsidR="000571A4" w:rsidRPr="00923479">
        <w:rPr>
          <w:rFonts w:hAnsiTheme="minorEastAsia" w:hint="eastAsia"/>
          <w:sz w:val="24"/>
        </w:rPr>
        <w:t>2</w:t>
      </w:r>
      <w:r w:rsidR="000571A4" w:rsidRPr="00923479">
        <w:rPr>
          <w:rFonts w:hAnsiTheme="minorEastAsia" w:hint="eastAsia"/>
          <w:sz w:val="24"/>
        </w:rPr>
        <w:t>月</w:t>
      </w:r>
      <w:r w:rsidR="000571A4" w:rsidRPr="006128A9">
        <w:rPr>
          <w:rFonts w:hAnsiTheme="minorEastAsia" w:hint="eastAsia"/>
          <w:sz w:val="24"/>
        </w:rPr>
        <w:t>2</w:t>
      </w:r>
      <w:r w:rsidR="000571A4" w:rsidRPr="006128A9">
        <w:rPr>
          <w:rFonts w:hAnsiTheme="minorEastAsia" w:hint="eastAsia"/>
          <w:sz w:val="24"/>
        </w:rPr>
        <w:t>日至</w:t>
      </w:r>
      <w:r w:rsidR="000571A4" w:rsidRPr="006128A9">
        <w:rPr>
          <w:rFonts w:hAnsiTheme="minorEastAsia" w:hint="eastAsia"/>
          <w:sz w:val="24"/>
        </w:rPr>
        <w:t>2027</w:t>
      </w:r>
      <w:r w:rsidR="000571A4" w:rsidRPr="006128A9">
        <w:rPr>
          <w:rFonts w:hAnsiTheme="minorEastAsia" w:hint="eastAsia"/>
          <w:sz w:val="24"/>
        </w:rPr>
        <w:t>年</w:t>
      </w:r>
      <w:r w:rsidR="000571A4" w:rsidRPr="006128A9">
        <w:rPr>
          <w:rFonts w:hAnsiTheme="minorEastAsia" w:hint="eastAsia"/>
          <w:sz w:val="24"/>
        </w:rPr>
        <w:t>9</w:t>
      </w:r>
      <w:r w:rsidR="000571A4" w:rsidRPr="006128A9">
        <w:rPr>
          <w:rFonts w:hAnsiTheme="minorEastAsia" w:hint="eastAsia"/>
          <w:sz w:val="24"/>
        </w:rPr>
        <w:t>月</w:t>
      </w:r>
      <w:r w:rsidR="000571A4" w:rsidRPr="006128A9">
        <w:rPr>
          <w:rFonts w:hAnsiTheme="minorEastAsia" w:hint="eastAsia"/>
          <w:sz w:val="24"/>
        </w:rPr>
        <w:t>1</w:t>
      </w:r>
      <w:r w:rsidR="000571A4" w:rsidRPr="006128A9">
        <w:rPr>
          <w:rFonts w:hAnsiTheme="minorEastAsia" w:hint="eastAsia"/>
          <w:sz w:val="24"/>
        </w:rPr>
        <w:t>日</w:t>
      </w:r>
      <w:r w:rsidRPr="006128A9">
        <w:rPr>
          <w:rFonts w:hAnsiTheme="minorEastAsia"/>
          <w:sz w:val="24"/>
        </w:rPr>
        <w:t>（特殊情况以合同为准）。</w:t>
      </w:r>
    </w:p>
    <w:bookmarkEnd w:id="10"/>
    <w:bookmarkEnd w:id="11"/>
    <w:bookmarkEnd w:id="12"/>
    <w:p w:rsidR="00577B4C" w:rsidRPr="006128A9" w:rsidRDefault="003A2FCD" w:rsidP="006021BF">
      <w:pPr>
        <w:autoSpaceDE w:val="0"/>
        <w:autoSpaceDN w:val="0"/>
        <w:adjustRightInd w:val="0"/>
        <w:spacing w:line="360" w:lineRule="auto"/>
        <w:ind w:firstLineChars="200" w:firstLine="446"/>
        <w:rPr>
          <w:sz w:val="24"/>
        </w:rPr>
      </w:pPr>
      <w:r w:rsidRPr="006128A9">
        <w:rPr>
          <w:sz w:val="24"/>
        </w:rPr>
        <w:t xml:space="preserve">2. </w:t>
      </w:r>
      <w:bookmarkStart w:id="13" w:name="OLE_LINK38"/>
      <w:bookmarkStart w:id="14" w:name="OLE_LINK39"/>
      <w:r w:rsidRPr="006128A9">
        <w:rPr>
          <w:rFonts w:hAnsiTheme="minorEastAsia"/>
          <w:sz w:val="24"/>
        </w:rPr>
        <w:t>服务地点：</w:t>
      </w:r>
      <w:r w:rsidR="006128A9" w:rsidRPr="006128A9">
        <w:rPr>
          <w:rFonts w:hAnsiTheme="minorEastAsia" w:hint="eastAsia"/>
          <w:sz w:val="24"/>
        </w:rPr>
        <w:t>天津滨海高</w:t>
      </w:r>
      <w:proofErr w:type="gramStart"/>
      <w:r w:rsidR="006128A9" w:rsidRPr="006128A9">
        <w:rPr>
          <w:rFonts w:hAnsiTheme="minorEastAsia" w:hint="eastAsia"/>
          <w:sz w:val="24"/>
        </w:rPr>
        <w:t>新区华苑科技园科</w:t>
      </w:r>
      <w:proofErr w:type="gramEnd"/>
      <w:r w:rsidR="006128A9" w:rsidRPr="006128A9">
        <w:rPr>
          <w:rFonts w:hAnsiTheme="minorEastAsia" w:hint="eastAsia"/>
          <w:sz w:val="24"/>
        </w:rPr>
        <w:t>兴道</w:t>
      </w:r>
      <w:r w:rsidR="006128A9" w:rsidRPr="006128A9">
        <w:rPr>
          <w:rFonts w:hAnsiTheme="minorEastAsia" w:hint="eastAsia"/>
          <w:sz w:val="24"/>
        </w:rPr>
        <w:t>2</w:t>
      </w:r>
      <w:r w:rsidR="006128A9" w:rsidRPr="006128A9">
        <w:rPr>
          <w:rFonts w:hAnsiTheme="minorEastAsia" w:hint="eastAsia"/>
          <w:sz w:val="24"/>
        </w:rPr>
        <w:t>号</w:t>
      </w:r>
      <w:r w:rsidRPr="006128A9">
        <w:rPr>
          <w:rFonts w:hAnsiTheme="minorEastAsia"/>
          <w:sz w:val="24"/>
        </w:rPr>
        <w:t>（特殊情况以合同为准）。</w:t>
      </w:r>
    </w:p>
    <w:bookmarkEnd w:id="13"/>
    <w:bookmarkEnd w:id="14"/>
    <w:p w:rsidR="00577B4C" w:rsidRPr="006128A9" w:rsidRDefault="003A2FCD" w:rsidP="006021BF">
      <w:pPr>
        <w:autoSpaceDE w:val="0"/>
        <w:autoSpaceDN w:val="0"/>
        <w:adjustRightInd w:val="0"/>
        <w:spacing w:line="360" w:lineRule="auto"/>
        <w:ind w:firstLineChars="200" w:firstLine="446"/>
        <w:rPr>
          <w:sz w:val="24"/>
        </w:rPr>
      </w:pPr>
      <w:r w:rsidRPr="006128A9">
        <w:rPr>
          <w:rFonts w:hAnsiTheme="minorEastAsia"/>
          <w:sz w:val="24"/>
        </w:rPr>
        <w:t>（</w:t>
      </w:r>
      <w:r w:rsidRPr="006128A9">
        <w:rPr>
          <w:rFonts w:hAnsiTheme="minorEastAsia" w:hint="eastAsia"/>
          <w:sz w:val="24"/>
        </w:rPr>
        <w:t>三</w:t>
      </w:r>
      <w:r w:rsidRPr="006128A9">
        <w:rPr>
          <w:rFonts w:hAnsiTheme="minorEastAsia"/>
          <w:sz w:val="24"/>
        </w:rPr>
        <w:t>）付款方式</w:t>
      </w:r>
    </w:p>
    <w:p w:rsidR="00EC512F" w:rsidRPr="00EC512F" w:rsidRDefault="00EC512F" w:rsidP="00EC512F">
      <w:pPr>
        <w:autoSpaceDE w:val="0"/>
        <w:autoSpaceDN w:val="0"/>
        <w:adjustRightInd w:val="0"/>
        <w:spacing w:line="360" w:lineRule="auto"/>
        <w:ind w:firstLineChars="200" w:firstLine="446"/>
        <w:rPr>
          <w:rFonts w:hAnsiTheme="minorEastAsia" w:hint="eastAsia"/>
          <w:sz w:val="24"/>
        </w:rPr>
      </w:pPr>
      <w:bookmarkStart w:id="15" w:name="OLE_LINK36"/>
      <w:bookmarkStart w:id="16" w:name="OLE_LINK37"/>
      <w:r w:rsidRPr="006128A9">
        <w:rPr>
          <w:rFonts w:hAnsiTheme="minorEastAsia" w:hint="eastAsia"/>
          <w:sz w:val="24"/>
        </w:rPr>
        <w:t>（</w:t>
      </w:r>
      <w:r w:rsidRPr="006128A9">
        <w:rPr>
          <w:rFonts w:hAnsiTheme="minorEastAsia" w:hint="eastAsia"/>
          <w:sz w:val="24"/>
        </w:rPr>
        <w:t>1</w:t>
      </w:r>
      <w:r w:rsidRPr="006128A9">
        <w:rPr>
          <w:rFonts w:hAnsiTheme="minorEastAsia" w:hint="eastAsia"/>
          <w:sz w:val="24"/>
        </w:rPr>
        <w:t>）阶段性付款</w:t>
      </w:r>
      <w:r w:rsidRPr="006128A9">
        <w:rPr>
          <w:rFonts w:hAnsiTheme="minorEastAsia" w:hint="eastAsia"/>
          <w:sz w:val="24"/>
        </w:rPr>
        <w:t>:</w:t>
      </w:r>
      <w:r w:rsidRPr="006128A9">
        <w:rPr>
          <w:rFonts w:hAnsiTheme="minorEastAsia" w:hint="eastAsia"/>
          <w:sz w:val="24"/>
        </w:rPr>
        <w:t>服务期内前</w:t>
      </w:r>
      <w:r w:rsidRPr="006128A9">
        <w:rPr>
          <w:rFonts w:hAnsiTheme="minorEastAsia" w:hint="eastAsia"/>
          <w:sz w:val="24"/>
        </w:rPr>
        <w:t>16</w:t>
      </w:r>
      <w:r w:rsidRPr="006128A9">
        <w:rPr>
          <w:rFonts w:hAnsiTheme="minorEastAsia" w:hint="eastAsia"/>
          <w:sz w:val="24"/>
        </w:rPr>
        <w:t>个月按</w:t>
      </w:r>
      <w:r w:rsidRPr="006128A9">
        <w:rPr>
          <w:rFonts w:hAnsiTheme="minorEastAsia" w:hint="eastAsia"/>
          <w:sz w:val="24"/>
        </w:rPr>
        <w:t>120</w:t>
      </w:r>
      <w:r w:rsidRPr="006128A9">
        <w:rPr>
          <w:rFonts w:hAnsiTheme="minorEastAsia" w:hint="eastAsia"/>
          <w:sz w:val="24"/>
        </w:rPr>
        <w:t>天为一周期结算，每满</w:t>
      </w:r>
      <w:r w:rsidRPr="006128A9">
        <w:rPr>
          <w:rFonts w:hAnsiTheme="minorEastAsia" w:hint="eastAsia"/>
          <w:sz w:val="24"/>
        </w:rPr>
        <w:t>120</w:t>
      </w:r>
      <w:r w:rsidRPr="00EC512F">
        <w:rPr>
          <w:rFonts w:hAnsiTheme="minorEastAsia" w:hint="eastAsia"/>
          <w:sz w:val="24"/>
        </w:rPr>
        <w:t>天支付一次当期应付合同款，付款时限为每周期结束后</w:t>
      </w:r>
      <w:r w:rsidRPr="00EC512F">
        <w:rPr>
          <w:rFonts w:hAnsiTheme="minorEastAsia" w:hint="eastAsia"/>
          <w:sz w:val="24"/>
        </w:rPr>
        <w:t>30</w:t>
      </w:r>
      <w:r w:rsidRPr="00EC512F">
        <w:rPr>
          <w:rFonts w:hAnsiTheme="minorEastAsia" w:hint="eastAsia"/>
          <w:sz w:val="24"/>
        </w:rPr>
        <w:t>个工作日内。</w:t>
      </w:r>
    </w:p>
    <w:p w:rsidR="00577B4C" w:rsidRPr="00EC512F" w:rsidRDefault="00EC512F" w:rsidP="00EC512F">
      <w:pPr>
        <w:autoSpaceDE w:val="0"/>
        <w:autoSpaceDN w:val="0"/>
        <w:adjustRightInd w:val="0"/>
        <w:spacing w:line="360" w:lineRule="auto"/>
        <w:ind w:firstLineChars="200" w:firstLine="446"/>
        <w:rPr>
          <w:rFonts w:hAnsiTheme="minorEastAsia"/>
          <w:sz w:val="24"/>
        </w:rPr>
      </w:pPr>
      <w:r w:rsidRPr="00EC512F">
        <w:rPr>
          <w:rFonts w:hAnsiTheme="minorEastAsia" w:hint="eastAsia"/>
          <w:sz w:val="24"/>
        </w:rPr>
        <w:t>（</w:t>
      </w:r>
      <w:r w:rsidRPr="00EC512F">
        <w:rPr>
          <w:rFonts w:hAnsiTheme="minorEastAsia" w:hint="eastAsia"/>
          <w:sz w:val="24"/>
        </w:rPr>
        <w:t>2</w:t>
      </w:r>
      <w:r w:rsidRPr="00EC512F">
        <w:rPr>
          <w:rFonts w:hAnsiTheme="minorEastAsia" w:hint="eastAsia"/>
          <w:sz w:val="24"/>
        </w:rPr>
        <w:t>）尾款及考核结算</w:t>
      </w:r>
      <w:r w:rsidRPr="00EC512F">
        <w:rPr>
          <w:rFonts w:hAnsiTheme="minorEastAsia" w:hint="eastAsia"/>
          <w:sz w:val="24"/>
        </w:rPr>
        <w:t>:</w:t>
      </w:r>
      <w:r w:rsidRPr="00EC512F">
        <w:rPr>
          <w:rFonts w:hAnsiTheme="minorEastAsia" w:hint="eastAsia"/>
          <w:sz w:val="24"/>
        </w:rPr>
        <w:t>服务期最后</w:t>
      </w:r>
      <w:r w:rsidRPr="00EC512F">
        <w:rPr>
          <w:rFonts w:hAnsiTheme="minorEastAsia" w:hint="eastAsia"/>
          <w:sz w:val="24"/>
        </w:rPr>
        <w:t>3</w:t>
      </w:r>
      <w:r w:rsidRPr="00EC512F">
        <w:rPr>
          <w:rFonts w:hAnsiTheme="minorEastAsia" w:hint="eastAsia"/>
          <w:sz w:val="24"/>
        </w:rPr>
        <w:t>个月的服务费与</w:t>
      </w:r>
      <w:proofErr w:type="gramStart"/>
      <w:r w:rsidRPr="00EC512F">
        <w:rPr>
          <w:rFonts w:hAnsiTheme="minorEastAsia" w:hint="eastAsia"/>
          <w:sz w:val="24"/>
        </w:rPr>
        <w:t>考核金</w:t>
      </w:r>
      <w:proofErr w:type="gramEnd"/>
      <w:r w:rsidRPr="00EC512F">
        <w:rPr>
          <w:rFonts w:hAnsiTheme="minorEastAsia" w:hint="eastAsia"/>
          <w:sz w:val="24"/>
        </w:rPr>
        <w:t>合并结算。先提取合同总金额的</w:t>
      </w:r>
      <w:r w:rsidRPr="00EC512F">
        <w:rPr>
          <w:rFonts w:hAnsiTheme="minorEastAsia" w:hint="eastAsia"/>
          <w:sz w:val="24"/>
        </w:rPr>
        <w:t>5%</w:t>
      </w:r>
      <w:r w:rsidRPr="00EC512F">
        <w:rPr>
          <w:rFonts w:hAnsiTheme="minorEastAsia" w:hint="eastAsia"/>
          <w:sz w:val="24"/>
        </w:rPr>
        <w:t>对中标方进行考核，依据中标</w:t>
      </w:r>
      <w:proofErr w:type="gramStart"/>
      <w:r w:rsidRPr="00EC512F">
        <w:rPr>
          <w:rFonts w:hAnsiTheme="minorEastAsia" w:hint="eastAsia"/>
          <w:sz w:val="24"/>
        </w:rPr>
        <w:t>方服务</w:t>
      </w:r>
      <w:proofErr w:type="gramEnd"/>
      <w:r w:rsidRPr="00EC512F">
        <w:rPr>
          <w:rFonts w:hAnsiTheme="minorEastAsia" w:hint="eastAsia"/>
          <w:sz w:val="24"/>
        </w:rPr>
        <w:t>期间的考核得分确定该部分结算百分比</w:t>
      </w:r>
      <w:r w:rsidRPr="00EC512F">
        <w:rPr>
          <w:rFonts w:hAnsiTheme="minorEastAsia" w:hint="eastAsia"/>
          <w:sz w:val="24"/>
        </w:rPr>
        <w:t>;</w:t>
      </w:r>
      <w:r w:rsidRPr="00EC512F">
        <w:rPr>
          <w:rFonts w:hAnsiTheme="minorEastAsia" w:hint="eastAsia"/>
          <w:sz w:val="24"/>
        </w:rPr>
        <w:t>最后</w:t>
      </w:r>
      <w:r w:rsidRPr="00EC512F">
        <w:rPr>
          <w:rFonts w:hAnsiTheme="minorEastAsia" w:hint="eastAsia"/>
          <w:sz w:val="24"/>
        </w:rPr>
        <w:t>3</w:t>
      </w:r>
      <w:r w:rsidRPr="00EC512F">
        <w:rPr>
          <w:rFonts w:hAnsiTheme="minorEastAsia" w:hint="eastAsia"/>
          <w:sz w:val="24"/>
        </w:rPr>
        <w:t>个月服务费与考核后应付</w:t>
      </w:r>
      <w:proofErr w:type="gramStart"/>
      <w:r w:rsidRPr="00EC512F">
        <w:rPr>
          <w:rFonts w:hAnsiTheme="minorEastAsia" w:hint="eastAsia"/>
          <w:sz w:val="24"/>
        </w:rPr>
        <w:t>考核金</w:t>
      </w:r>
      <w:proofErr w:type="gramEnd"/>
      <w:r w:rsidRPr="00EC512F">
        <w:rPr>
          <w:rFonts w:hAnsiTheme="minorEastAsia" w:hint="eastAsia"/>
          <w:sz w:val="24"/>
        </w:rPr>
        <w:t>合计为尾款，于服务期结束后</w:t>
      </w:r>
      <w:r w:rsidRPr="00EC512F">
        <w:rPr>
          <w:rFonts w:hAnsiTheme="minorEastAsia" w:hint="eastAsia"/>
          <w:sz w:val="24"/>
        </w:rPr>
        <w:t>30</w:t>
      </w:r>
      <w:r w:rsidRPr="00EC512F">
        <w:rPr>
          <w:rFonts w:hAnsiTheme="minorEastAsia" w:hint="eastAsia"/>
          <w:sz w:val="24"/>
        </w:rPr>
        <w:t>个工作日内完成考核确认，确认后</w:t>
      </w:r>
      <w:r w:rsidRPr="00EC512F">
        <w:rPr>
          <w:rFonts w:hAnsiTheme="minorEastAsia" w:hint="eastAsia"/>
          <w:sz w:val="24"/>
        </w:rPr>
        <w:t>30</w:t>
      </w:r>
      <w:r w:rsidRPr="00EC512F">
        <w:rPr>
          <w:rFonts w:hAnsiTheme="minorEastAsia" w:hint="eastAsia"/>
          <w:sz w:val="24"/>
        </w:rPr>
        <w:t>日内一次性支付</w:t>
      </w:r>
      <w:r w:rsidR="003A2FCD" w:rsidRPr="00EC512F">
        <w:rPr>
          <w:rFonts w:hAnsiTheme="minorEastAsia" w:hint="eastAsia"/>
          <w:sz w:val="24"/>
        </w:rPr>
        <w:t>（特殊情况以合同为准）。</w:t>
      </w:r>
    </w:p>
    <w:bookmarkEnd w:id="15"/>
    <w:bookmarkEnd w:id="16"/>
    <w:p w:rsidR="00577B4C" w:rsidRPr="00EC512F" w:rsidRDefault="003A2FCD" w:rsidP="006021BF">
      <w:pPr>
        <w:autoSpaceDE w:val="0"/>
        <w:autoSpaceDN w:val="0"/>
        <w:adjustRightInd w:val="0"/>
        <w:spacing w:line="360" w:lineRule="auto"/>
        <w:ind w:firstLineChars="200" w:firstLine="446"/>
        <w:rPr>
          <w:sz w:val="24"/>
        </w:rPr>
      </w:pPr>
      <w:r w:rsidRPr="00EC512F">
        <w:rPr>
          <w:rFonts w:hAnsiTheme="minorEastAsia"/>
          <w:sz w:val="24"/>
        </w:rPr>
        <w:t>（</w:t>
      </w:r>
      <w:r w:rsidRPr="00EC512F">
        <w:rPr>
          <w:rFonts w:hAnsiTheme="minorEastAsia" w:hint="eastAsia"/>
          <w:sz w:val="24"/>
        </w:rPr>
        <w:t>四</w:t>
      </w:r>
      <w:r w:rsidRPr="00EC512F">
        <w:rPr>
          <w:rFonts w:hAnsiTheme="minorEastAsia"/>
          <w:sz w:val="24"/>
        </w:rPr>
        <w:t>）投标保证金和履约保证金</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313FE0" w:rsidRPr="00686794" w:rsidRDefault="003A2FCD" w:rsidP="00686794">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873081">
        <w:trPr>
          <w:trHeight w:val="70"/>
          <w:jc w:val="center"/>
        </w:trPr>
        <w:tc>
          <w:tcPr>
            <w:tcW w:w="9393"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第二部分客观分（</w:t>
            </w:r>
            <w:r w:rsidR="00EF450B">
              <w:rPr>
                <w:rFonts w:hint="eastAsia"/>
                <w:kern w:val="0"/>
                <w:sz w:val="24"/>
                <w:szCs w:val="24"/>
              </w:rPr>
              <w:t>47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17" w:name="_Hlk217910985"/>
            <w:r>
              <w:rPr>
                <w:kern w:val="0"/>
                <w:sz w:val="24"/>
                <w:szCs w:val="24"/>
              </w:rPr>
              <w:lastRenderedPageBreak/>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16690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C41268">
              <w:rPr>
                <w:rFonts w:hint="eastAsia"/>
                <w:kern w:val="0"/>
                <w:sz w:val="24"/>
                <w:szCs w:val="24"/>
              </w:rPr>
              <w:t>2</w:t>
            </w:r>
            <w:r w:rsidRPr="00873081">
              <w:rPr>
                <w:rFonts w:hint="eastAsia"/>
                <w:kern w:val="0"/>
                <w:sz w:val="24"/>
                <w:szCs w:val="24"/>
              </w:rPr>
              <w:t>分，最多</w:t>
            </w:r>
            <w:r w:rsidR="00C41268">
              <w:rPr>
                <w:rFonts w:hint="eastAsia"/>
                <w:kern w:val="0"/>
                <w:sz w:val="24"/>
                <w:szCs w:val="24"/>
              </w:rPr>
              <w:t>10</w:t>
            </w:r>
            <w:r w:rsidRPr="00873081">
              <w:rPr>
                <w:rFonts w:hint="eastAsia"/>
                <w:kern w:val="0"/>
                <w:sz w:val="24"/>
                <w:szCs w:val="24"/>
              </w:rPr>
              <w:t>分</w:t>
            </w:r>
            <w:r w:rsidR="00C41268">
              <w:rPr>
                <w:rFonts w:hint="eastAsia"/>
                <w:kern w:val="0"/>
                <w:sz w:val="24"/>
                <w:szCs w:val="24"/>
              </w:rPr>
              <w:t>。</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18" w:name="_Hlk217910995"/>
            <w:bookmarkEnd w:id="17"/>
            <w:r>
              <w:rPr>
                <w:rFonts w:hint="eastAsia"/>
                <w:kern w:val="0"/>
                <w:sz w:val="24"/>
                <w:szCs w:val="24"/>
              </w:rPr>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73081"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投标人具备质量管理体系认证、环境管理体系认证、职业健康安全管理体系认证，提供证书扫描件。</w:t>
            </w:r>
          </w:p>
          <w:p w:rsidR="006021BF" w:rsidRPr="00873081" w:rsidRDefault="00873081" w:rsidP="00F11224">
            <w:pPr>
              <w:widowControl/>
              <w:adjustRightInd w:val="0"/>
              <w:snapToGrid w:val="0"/>
              <w:spacing w:line="360" w:lineRule="auto"/>
              <w:rPr>
                <w:kern w:val="0"/>
                <w:sz w:val="24"/>
                <w:szCs w:val="24"/>
              </w:rPr>
            </w:pP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00F11224">
              <w:rPr>
                <w:rFonts w:hint="eastAsia"/>
                <w:kern w:val="0"/>
                <w:sz w:val="24"/>
                <w:szCs w:val="24"/>
              </w:rPr>
              <w:t>2</w:t>
            </w:r>
            <w:r w:rsidRPr="00873081">
              <w:rPr>
                <w:rFonts w:hint="eastAsia"/>
                <w:kern w:val="0"/>
                <w:sz w:val="24"/>
                <w:szCs w:val="24"/>
              </w:rPr>
              <w:t>分，最高</w:t>
            </w:r>
            <w:r w:rsidR="00F11224">
              <w:rPr>
                <w:rFonts w:hint="eastAsia"/>
                <w:color w:val="000000" w:themeColor="text1"/>
                <w:kern w:val="0"/>
                <w:sz w:val="24"/>
                <w:szCs w:val="24"/>
              </w:rPr>
              <w:t>6</w:t>
            </w:r>
            <w:r w:rsidRPr="00873081">
              <w:rPr>
                <w:rFonts w:hint="eastAsia"/>
                <w:kern w:val="0"/>
                <w:sz w:val="24"/>
                <w:szCs w:val="24"/>
              </w:rPr>
              <w:t>分</w:t>
            </w:r>
            <w:r w:rsidR="00C41268">
              <w:rPr>
                <w:rFonts w:hint="eastAsia"/>
                <w:kern w:val="0"/>
                <w:sz w:val="24"/>
                <w:szCs w:val="24"/>
              </w:rPr>
              <w:t>。</w:t>
            </w:r>
          </w:p>
        </w:tc>
        <w:tc>
          <w:tcPr>
            <w:tcW w:w="1143" w:type="dxa"/>
            <w:vAlign w:val="center"/>
          </w:tcPr>
          <w:p w:rsidR="006021BF" w:rsidRPr="00313FE0" w:rsidRDefault="00F11224" w:rsidP="00926FB8">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6</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19" w:name="_Hlk217911009"/>
            <w:bookmarkEnd w:id="18"/>
            <w:r>
              <w:rPr>
                <w:rFonts w:hint="eastAsia"/>
                <w:kern w:val="0"/>
                <w:sz w:val="24"/>
                <w:szCs w:val="24"/>
              </w:rPr>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w:t>
            </w:r>
            <w:r w:rsidRPr="00A9317C">
              <w:rPr>
                <w:rFonts w:hint="eastAsia"/>
                <w:kern w:val="0"/>
                <w:sz w:val="24"/>
                <w:szCs w:val="24"/>
              </w:rPr>
              <w:t>驻</w:t>
            </w:r>
            <w:r w:rsidR="00C41268" w:rsidRPr="00A9317C">
              <w:rPr>
                <w:rFonts w:hint="eastAsia"/>
                <w:kern w:val="0"/>
                <w:sz w:val="24"/>
                <w:szCs w:val="24"/>
              </w:rPr>
              <w:t>保安队长</w:t>
            </w:r>
            <w:r w:rsidRPr="00A9317C">
              <w:rPr>
                <w:rFonts w:hint="eastAsia"/>
                <w:kern w:val="0"/>
                <w:sz w:val="24"/>
                <w:szCs w:val="24"/>
              </w:rPr>
              <w:t>评价</w:t>
            </w:r>
          </w:p>
        </w:tc>
        <w:tc>
          <w:tcPr>
            <w:tcW w:w="7311" w:type="dxa"/>
            <w:vAlign w:val="center"/>
          </w:tcPr>
          <w:p w:rsidR="00313FE0" w:rsidRDefault="00313FE0" w:rsidP="00313FE0">
            <w:pPr>
              <w:widowControl/>
              <w:adjustRightInd w:val="0"/>
              <w:snapToGrid w:val="0"/>
              <w:spacing w:line="360" w:lineRule="auto"/>
              <w:rPr>
                <w:kern w:val="0"/>
                <w:sz w:val="24"/>
                <w:szCs w:val="24"/>
              </w:rPr>
            </w:pPr>
            <w:bookmarkStart w:id="20" w:name="OLE_LINK62"/>
            <w:r>
              <w:rPr>
                <w:rFonts w:hint="eastAsia"/>
                <w:kern w:val="0"/>
                <w:sz w:val="24"/>
                <w:szCs w:val="24"/>
              </w:rPr>
              <w:t>投入的保安队长为投标单位正式员工，提供保安队长姓名、保安队长开标日当月或上一月的由投标单位或其分公司缴纳社会保险证明扫描件，否则不予认定加分。</w:t>
            </w:r>
            <w:bookmarkEnd w:id="20"/>
          </w:p>
          <w:p w:rsidR="00313FE0" w:rsidRDefault="00313FE0" w:rsidP="00313FE0">
            <w:pPr>
              <w:widowControl/>
              <w:adjustRightInd w:val="0"/>
              <w:snapToGrid w:val="0"/>
              <w:spacing w:line="360" w:lineRule="auto"/>
              <w:rPr>
                <w:kern w:val="0"/>
                <w:sz w:val="24"/>
                <w:szCs w:val="24"/>
              </w:rPr>
            </w:pPr>
            <w:bookmarkStart w:id="21" w:name="OLE_LINK63"/>
            <w:r>
              <w:rPr>
                <w:rFonts w:hint="eastAsia"/>
                <w:kern w:val="0"/>
                <w:sz w:val="24"/>
                <w:szCs w:val="24"/>
              </w:rPr>
              <w:t>（</w:t>
            </w:r>
            <w:r w:rsidR="008E2D65">
              <w:rPr>
                <w:rFonts w:hint="eastAsia"/>
                <w:kern w:val="0"/>
                <w:sz w:val="24"/>
                <w:szCs w:val="24"/>
              </w:rPr>
              <w:t>1</w:t>
            </w:r>
            <w:r>
              <w:rPr>
                <w:rFonts w:hint="eastAsia"/>
                <w:kern w:val="0"/>
                <w:sz w:val="24"/>
                <w:szCs w:val="24"/>
              </w:rPr>
              <w:t>）提供保安队长用户服务证明扫描件（加盖用户单位公章），用户服务证明能表明该保安队长</w:t>
            </w:r>
            <w:r w:rsidRPr="0076705A">
              <w:rPr>
                <w:rFonts w:hint="eastAsia"/>
                <w:kern w:val="0"/>
                <w:sz w:val="24"/>
                <w:szCs w:val="24"/>
              </w:rPr>
              <w:t>具备</w:t>
            </w:r>
            <w:r w:rsidR="008E2D65" w:rsidRPr="0076705A">
              <w:rPr>
                <w:rFonts w:hint="eastAsia"/>
                <w:kern w:val="0"/>
                <w:sz w:val="24"/>
                <w:szCs w:val="24"/>
              </w:rPr>
              <w:t>一年（含一</w:t>
            </w:r>
            <w:r w:rsidRPr="0076705A">
              <w:rPr>
                <w:rFonts w:hint="eastAsia"/>
                <w:kern w:val="0"/>
                <w:sz w:val="24"/>
                <w:szCs w:val="24"/>
              </w:rPr>
              <w:t>年）以上非住宅保安管理经验的：</w:t>
            </w:r>
            <w:r w:rsidR="00D10EB6" w:rsidRPr="0076705A">
              <w:rPr>
                <w:rFonts w:hint="eastAsia"/>
                <w:kern w:val="0"/>
                <w:sz w:val="24"/>
                <w:szCs w:val="24"/>
              </w:rPr>
              <w:t>2</w:t>
            </w:r>
            <w:r w:rsidRPr="0076705A">
              <w:rPr>
                <w:rFonts w:hint="eastAsia"/>
                <w:kern w:val="0"/>
                <w:sz w:val="24"/>
                <w:szCs w:val="24"/>
              </w:rPr>
              <w:t>分，其他：</w:t>
            </w:r>
            <w:r w:rsidRPr="0076705A">
              <w:rPr>
                <w:kern w:val="0"/>
                <w:sz w:val="24"/>
                <w:szCs w:val="24"/>
              </w:rPr>
              <w:t>0</w:t>
            </w:r>
            <w:r w:rsidRPr="0076705A">
              <w:rPr>
                <w:rFonts w:hint="eastAsia"/>
                <w:kern w:val="0"/>
                <w:sz w:val="24"/>
                <w:szCs w:val="24"/>
              </w:rPr>
              <w:t>分；</w:t>
            </w:r>
          </w:p>
          <w:p w:rsidR="00313FE0" w:rsidRPr="00DA0FEB" w:rsidRDefault="00313FE0" w:rsidP="00313FE0">
            <w:pPr>
              <w:widowControl/>
              <w:adjustRightInd w:val="0"/>
              <w:snapToGrid w:val="0"/>
              <w:spacing w:line="360" w:lineRule="auto"/>
              <w:rPr>
                <w:kern w:val="0"/>
                <w:sz w:val="24"/>
                <w:szCs w:val="24"/>
              </w:rPr>
            </w:pPr>
            <w:bookmarkStart w:id="22" w:name="OLE_LINK67"/>
            <w:bookmarkStart w:id="23" w:name="OLE_LINK68"/>
            <w:bookmarkEnd w:id="21"/>
            <w:r>
              <w:rPr>
                <w:rFonts w:hint="eastAsia"/>
                <w:kern w:val="0"/>
                <w:sz w:val="24"/>
                <w:szCs w:val="24"/>
              </w:rPr>
              <w:t>（</w:t>
            </w:r>
            <w:r w:rsidR="008E2D65">
              <w:rPr>
                <w:rFonts w:hint="eastAsia"/>
                <w:kern w:val="0"/>
                <w:sz w:val="24"/>
                <w:szCs w:val="24"/>
              </w:rPr>
              <w:t>2</w:t>
            </w:r>
            <w:r>
              <w:rPr>
                <w:rFonts w:hint="eastAsia"/>
                <w:kern w:val="0"/>
                <w:sz w:val="24"/>
                <w:szCs w:val="24"/>
              </w:rPr>
              <w:t>）提供保安队长身份证扫描件，该保安队</w:t>
            </w:r>
            <w:proofErr w:type="gramStart"/>
            <w:r>
              <w:rPr>
                <w:rFonts w:hint="eastAsia"/>
                <w:kern w:val="0"/>
                <w:sz w:val="24"/>
                <w:szCs w:val="24"/>
              </w:rPr>
              <w:t>长年龄</w:t>
            </w:r>
            <w:proofErr w:type="gramEnd"/>
            <w:r>
              <w:rPr>
                <w:rFonts w:hint="eastAsia"/>
                <w:kern w:val="0"/>
                <w:sz w:val="24"/>
                <w:szCs w:val="24"/>
              </w:rPr>
              <w:t>在</w:t>
            </w:r>
            <w:r>
              <w:rPr>
                <w:kern w:val="0"/>
                <w:sz w:val="24"/>
                <w:szCs w:val="24"/>
              </w:rPr>
              <w:t>45</w:t>
            </w:r>
            <w:r>
              <w:rPr>
                <w:rFonts w:hint="eastAsia"/>
                <w:kern w:val="0"/>
                <w:sz w:val="24"/>
                <w:szCs w:val="24"/>
              </w:rPr>
              <w:t>周岁或以下的：</w:t>
            </w:r>
            <w:r w:rsidR="00AB1F43">
              <w:rPr>
                <w:rFonts w:hint="eastAsia"/>
                <w:kern w:val="0"/>
                <w:sz w:val="24"/>
                <w:szCs w:val="24"/>
              </w:rPr>
              <w:t>2</w:t>
            </w:r>
            <w:r w:rsidRPr="00DA0FEB">
              <w:rPr>
                <w:rFonts w:hint="eastAsia"/>
                <w:kern w:val="0"/>
                <w:sz w:val="24"/>
                <w:szCs w:val="24"/>
              </w:rPr>
              <w:t>分，其他：</w:t>
            </w:r>
            <w:r w:rsidRPr="00DA0FEB">
              <w:rPr>
                <w:kern w:val="0"/>
                <w:sz w:val="24"/>
                <w:szCs w:val="24"/>
              </w:rPr>
              <w:t>0</w:t>
            </w:r>
            <w:r w:rsidRPr="00DA0FEB">
              <w:rPr>
                <w:rFonts w:hint="eastAsia"/>
                <w:kern w:val="0"/>
                <w:sz w:val="24"/>
                <w:szCs w:val="24"/>
              </w:rPr>
              <w:t>分；</w:t>
            </w:r>
          </w:p>
          <w:p w:rsidR="006021BF" w:rsidRPr="00C41268" w:rsidRDefault="00313FE0" w:rsidP="008E2D65">
            <w:pPr>
              <w:widowControl/>
              <w:adjustRightInd w:val="0"/>
              <w:snapToGrid w:val="0"/>
              <w:spacing w:line="360" w:lineRule="auto"/>
              <w:rPr>
                <w:color w:val="FF0000"/>
                <w:kern w:val="0"/>
                <w:sz w:val="24"/>
                <w:szCs w:val="24"/>
              </w:rPr>
            </w:pPr>
            <w:bookmarkStart w:id="24" w:name="OLE_LINK69"/>
            <w:bookmarkStart w:id="25" w:name="OLE_LINK70"/>
            <w:bookmarkEnd w:id="22"/>
            <w:bookmarkEnd w:id="23"/>
            <w:r w:rsidRPr="00DA0FEB">
              <w:rPr>
                <w:rFonts w:hint="eastAsia"/>
                <w:kern w:val="0"/>
                <w:sz w:val="24"/>
                <w:szCs w:val="24"/>
              </w:rPr>
              <w:t>（</w:t>
            </w:r>
            <w:r w:rsidR="008E2D65">
              <w:rPr>
                <w:rFonts w:hint="eastAsia"/>
                <w:kern w:val="0"/>
                <w:sz w:val="24"/>
                <w:szCs w:val="24"/>
              </w:rPr>
              <w:t>3</w:t>
            </w:r>
            <w:r w:rsidRPr="00DA0FEB">
              <w:rPr>
                <w:rFonts w:hint="eastAsia"/>
                <w:kern w:val="0"/>
                <w:sz w:val="24"/>
                <w:szCs w:val="24"/>
              </w:rPr>
              <w:t>）</w:t>
            </w:r>
            <w:r w:rsidR="000955B5" w:rsidRPr="00DA0FEB">
              <w:rPr>
                <w:rFonts w:hint="eastAsia"/>
                <w:kern w:val="0"/>
                <w:sz w:val="24"/>
                <w:szCs w:val="24"/>
              </w:rPr>
              <w:t>提供</w:t>
            </w:r>
            <w:r w:rsidRPr="00DA0FEB">
              <w:rPr>
                <w:rFonts w:hint="eastAsia"/>
                <w:kern w:val="0"/>
                <w:sz w:val="24"/>
                <w:szCs w:val="24"/>
              </w:rPr>
              <w:t>保安队长</w:t>
            </w:r>
            <w:r w:rsidR="00DA0FEB" w:rsidRPr="00DA0FEB">
              <w:rPr>
                <w:rFonts w:hint="eastAsia"/>
                <w:kern w:val="0"/>
                <w:sz w:val="24"/>
                <w:szCs w:val="24"/>
              </w:rPr>
              <w:t>公安机关盖章的保安员证</w:t>
            </w:r>
            <w:r w:rsidR="00DA0FEB" w:rsidRPr="00DA0FEB">
              <w:rPr>
                <w:rFonts w:hint="eastAsia"/>
                <w:kern w:val="0"/>
                <w:sz w:val="24"/>
              </w:rPr>
              <w:t>书</w:t>
            </w:r>
            <w:r w:rsidR="00DA0FEB" w:rsidRPr="00DA0FEB">
              <w:rPr>
                <w:rFonts w:hint="eastAsia"/>
                <w:kern w:val="0"/>
                <w:sz w:val="24"/>
                <w:szCs w:val="24"/>
              </w:rPr>
              <w:t>或</w:t>
            </w:r>
            <w:r w:rsidR="008E2D65">
              <w:rPr>
                <w:rFonts w:asciiTheme="minorEastAsia" w:hAnsiTheme="minorEastAsia" w:hint="eastAsia"/>
                <w:sz w:val="24"/>
                <w:szCs w:val="24"/>
              </w:rPr>
              <w:t>《职业资格证书（保安员）》</w:t>
            </w:r>
            <w:r w:rsidR="00DA0FEB" w:rsidRPr="00DA0FEB">
              <w:rPr>
                <w:rFonts w:hint="eastAsia"/>
                <w:kern w:val="0"/>
                <w:sz w:val="24"/>
                <w:szCs w:val="24"/>
              </w:rPr>
              <w:t>证</w:t>
            </w:r>
            <w:r w:rsidR="00DA0FEB" w:rsidRPr="00DA0FEB">
              <w:rPr>
                <w:rFonts w:hint="eastAsia"/>
                <w:kern w:val="0"/>
                <w:sz w:val="24"/>
              </w:rPr>
              <w:t>书</w:t>
            </w:r>
            <w:proofErr w:type="gramStart"/>
            <w:r w:rsidRPr="00DA0FEB">
              <w:rPr>
                <w:rFonts w:hint="eastAsia"/>
                <w:kern w:val="0"/>
                <w:sz w:val="24"/>
                <w:szCs w:val="24"/>
              </w:rPr>
              <w:t>扫描件</w:t>
            </w:r>
            <w:r w:rsidR="008C7E04" w:rsidRPr="00DA0FEB">
              <w:rPr>
                <w:rFonts w:hint="eastAsia"/>
                <w:kern w:val="0"/>
                <w:sz w:val="24"/>
                <w:szCs w:val="24"/>
              </w:rPr>
              <w:t>且满足</w:t>
            </w:r>
            <w:proofErr w:type="gramEnd"/>
            <w:r w:rsidR="008C7E04" w:rsidRPr="00DA0FEB">
              <w:rPr>
                <w:rFonts w:hint="eastAsia"/>
                <w:kern w:val="0"/>
                <w:sz w:val="24"/>
                <w:szCs w:val="24"/>
              </w:rPr>
              <w:t>招标文件要求</w:t>
            </w:r>
            <w:r w:rsidRPr="00DA0FEB">
              <w:rPr>
                <w:rFonts w:hint="eastAsia"/>
                <w:kern w:val="0"/>
                <w:sz w:val="24"/>
                <w:szCs w:val="24"/>
              </w:rPr>
              <w:t>：</w:t>
            </w:r>
            <w:r w:rsidR="00AB1F43">
              <w:rPr>
                <w:rFonts w:hint="eastAsia"/>
                <w:kern w:val="0"/>
                <w:sz w:val="24"/>
                <w:szCs w:val="24"/>
              </w:rPr>
              <w:t>2</w:t>
            </w:r>
            <w:r w:rsidRPr="00DA0FEB">
              <w:rPr>
                <w:rFonts w:hint="eastAsia"/>
                <w:kern w:val="0"/>
                <w:sz w:val="24"/>
                <w:szCs w:val="24"/>
              </w:rPr>
              <w:t>分，其他</w:t>
            </w:r>
            <w:r w:rsidRPr="00DA0FEB">
              <w:rPr>
                <w:kern w:val="0"/>
                <w:sz w:val="24"/>
                <w:szCs w:val="24"/>
              </w:rPr>
              <w:t>0</w:t>
            </w:r>
            <w:r w:rsidR="00C41268" w:rsidRPr="00DA0FEB">
              <w:rPr>
                <w:rFonts w:hint="eastAsia"/>
                <w:kern w:val="0"/>
                <w:sz w:val="24"/>
                <w:szCs w:val="24"/>
              </w:rPr>
              <w:t>分。</w:t>
            </w:r>
            <w:bookmarkEnd w:id="24"/>
            <w:bookmarkEnd w:id="25"/>
          </w:p>
        </w:tc>
        <w:tc>
          <w:tcPr>
            <w:tcW w:w="1143" w:type="dxa"/>
            <w:vAlign w:val="center"/>
          </w:tcPr>
          <w:p w:rsidR="006021BF" w:rsidRDefault="008E2D65"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Tr="00D10EB6">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26" w:name="_Hlk217911089"/>
            <w:bookmarkEnd w:id="19"/>
            <w:r>
              <w:rPr>
                <w:rFonts w:hint="eastAsia"/>
                <w:kern w:val="0"/>
                <w:sz w:val="24"/>
                <w:szCs w:val="24"/>
              </w:rPr>
              <w:t>4</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313FE0" w:rsidRPr="00AB1F43" w:rsidRDefault="00313FE0" w:rsidP="00313FE0">
            <w:pPr>
              <w:widowControl/>
              <w:adjustRightInd w:val="0"/>
              <w:snapToGrid w:val="0"/>
              <w:spacing w:line="360" w:lineRule="auto"/>
              <w:rPr>
                <w:kern w:val="0"/>
                <w:sz w:val="24"/>
                <w:szCs w:val="24"/>
              </w:rPr>
            </w:pPr>
            <w:bookmarkStart w:id="27" w:name="OLE_LINK73"/>
            <w:bookmarkStart w:id="28" w:name="OLE_LINK74"/>
            <w:r w:rsidRPr="00AB1F43">
              <w:rPr>
                <w:rFonts w:hint="eastAsia"/>
                <w:kern w:val="0"/>
                <w:sz w:val="24"/>
                <w:szCs w:val="24"/>
              </w:rPr>
              <w:t>（</w:t>
            </w:r>
            <w:r w:rsidR="00F539A9" w:rsidRPr="00AB1F43">
              <w:rPr>
                <w:rFonts w:hint="eastAsia"/>
                <w:kern w:val="0"/>
                <w:sz w:val="24"/>
                <w:szCs w:val="24"/>
              </w:rPr>
              <w:t>1</w:t>
            </w:r>
            <w:r w:rsidRPr="00AB1F43">
              <w:rPr>
                <w:rFonts w:hint="eastAsia"/>
                <w:kern w:val="0"/>
                <w:sz w:val="24"/>
                <w:szCs w:val="24"/>
              </w:rPr>
              <w:t>）保安员：</w:t>
            </w:r>
            <w:r w:rsidR="00F539A9" w:rsidRPr="00AB1F43">
              <w:rPr>
                <w:rFonts w:hint="eastAsia"/>
                <w:kern w:val="0"/>
                <w:sz w:val="24"/>
              </w:rPr>
              <w:t>提供</w:t>
            </w:r>
            <w:bookmarkStart w:id="29" w:name="OLE_LINK64"/>
            <w:bookmarkStart w:id="30" w:name="OLE_LINK65"/>
            <w:r w:rsidRPr="00AB1F43">
              <w:rPr>
                <w:rFonts w:hint="eastAsia"/>
                <w:kern w:val="0"/>
                <w:sz w:val="24"/>
                <w:szCs w:val="24"/>
              </w:rPr>
              <w:t>公安机关盖章的保安员证</w:t>
            </w:r>
            <w:r w:rsidRPr="00AB1F43">
              <w:rPr>
                <w:rFonts w:hint="eastAsia"/>
                <w:kern w:val="0"/>
                <w:sz w:val="24"/>
              </w:rPr>
              <w:t>书</w:t>
            </w:r>
            <w:r w:rsidR="00A61214" w:rsidRPr="00AB1F43">
              <w:rPr>
                <w:rFonts w:hint="eastAsia"/>
                <w:kern w:val="0"/>
                <w:sz w:val="24"/>
                <w:szCs w:val="24"/>
              </w:rPr>
              <w:t>或</w:t>
            </w:r>
            <w:r w:rsidR="008E2D65">
              <w:rPr>
                <w:rFonts w:asciiTheme="minorEastAsia" w:hAnsiTheme="minorEastAsia" w:hint="eastAsia"/>
                <w:sz w:val="24"/>
                <w:szCs w:val="24"/>
              </w:rPr>
              <w:t>《职业资格证书（保安员）》</w:t>
            </w:r>
            <w:r w:rsidR="00A61214" w:rsidRPr="00AB1F43">
              <w:rPr>
                <w:rFonts w:hint="eastAsia"/>
                <w:kern w:val="0"/>
                <w:sz w:val="24"/>
                <w:szCs w:val="24"/>
              </w:rPr>
              <w:t>证</w:t>
            </w:r>
            <w:r w:rsidR="00A61214" w:rsidRPr="00AB1F43">
              <w:rPr>
                <w:rFonts w:hint="eastAsia"/>
                <w:kern w:val="0"/>
                <w:sz w:val="24"/>
              </w:rPr>
              <w:t>书</w:t>
            </w:r>
            <w:bookmarkEnd w:id="29"/>
            <w:bookmarkEnd w:id="30"/>
            <w:proofErr w:type="gramStart"/>
            <w:r w:rsidRPr="00AB1F43">
              <w:rPr>
                <w:rFonts w:hint="eastAsia"/>
                <w:kern w:val="0"/>
                <w:sz w:val="24"/>
              </w:rPr>
              <w:t>扫描件</w:t>
            </w:r>
            <w:r w:rsidR="00F539A9" w:rsidRPr="00AB1F43">
              <w:rPr>
                <w:rFonts w:hint="eastAsia"/>
                <w:kern w:val="0"/>
                <w:sz w:val="24"/>
              </w:rPr>
              <w:t>且满足</w:t>
            </w:r>
            <w:proofErr w:type="gramEnd"/>
            <w:r w:rsidR="00F539A9" w:rsidRPr="00AB1F43">
              <w:rPr>
                <w:rFonts w:hint="eastAsia"/>
                <w:kern w:val="0"/>
                <w:sz w:val="24"/>
              </w:rPr>
              <w:t>招标文件要求</w:t>
            </w:r>
            <w:r w:rsidRPr="00AB1F43">
              <w:rPr>
                <w:rFonts w:hint="eastAsia"/>
                <w:kern w:val="0"/>
                <w:sz w:val="24"/>
              </w:rPr>
              <w:t>，</w:t>
            </w:r>
            <w:r w:rsidR="00F539A9" w:rsidRPr="00AB1F43">
              <w:rPr>
                <w:rFonts w:hint="eastAsia"/>
                <w:kern w:val="0"/>
                <w:sz w:val="24"/>
              </w:rPr>
              <w:t>每个合格的人员得</w:t>
            </w:r>
            <w:r w:rsidR="00AB1F43" w:rsidRPr="00AB1F43">
              <w:rPr>
                <w:rFonts w:hint="eastAsia"/>
                <w:kern w:val="0"/>
                <w:sz w:val="24"/>
              </w:rPr>
              <w:t>2</w:t>
            </w:r>
            <w:r w:rsidRPr="00AB1F43">
              <w:rPr>
                <w:rFonts w:hint="eastAsia"/>
                <w:kern w:val="0"/>
                <w:sz w:val="24"/>
              </w:rPr>
              <w:t>分，最多</w:t>
            </w:r>
            <w:r w:rsidR="00074589">
              <w:rPr>
                <w:rFonts w:hint="eastAsia"/>
                <w:kern w:val="0"/>
                <w:sz w:val="24"/>
              </w:rPr>
              <w:t>6</w:t>
            </w:r>
            <w:r w:rsidRPr="00AB1F43">
              <w:rPr>
                <w:rFonts w:hint="eastAsia"/>
                <w:kern w:val="0"/>
                <w:sz w:val="24"/>
              </w:rPr>
              <w:t>分；</w:t>
            </w:r>
          </w:p>
          <w:p w:rsidR="006021BF" w:rsidRPr="00AB1F43" w:rsidRDefault="00313FE0" w:rsidP="00074589">
            <w:pPr>
              <w:widowControl/>
              <w:adjustRightInd w:val="0"/>
              <w:snapToGrid w:val="0"/>
              <w:spacing w:line="360" w:lineRule="auto"/>
              <w:rPr>
                <w:kern w:val="0"/>
                <w:sz w:val="24"/>
                <w:szCs w:val="24"/>
              </w:rPr>
            </w:pPr>
            <w:bookmarkStart w:id="31" w:name="OLE_LINK75"/>
            <w:bookmarkStart w:id="32" w:name="OLE_LINK76"/>
            <w:bookmarkEnd w:id="27"/>
            <w:bookmarkEnd w:id="28"/>
            <w:r w:rsidRPr="00AB1F43">
              <w:rPr>
                <w:rFonts w:hint="eastAsia"/>
                <w:kern w:val="0"/>
                <w:sz w:val="24"/>
                <w:szCs w:val="24"/>
              </w:rPr>
              <w:lastRenderedPageBreak/>
              <w:t>（</w:t>
            </w:r>
            <w:r w:rsidR="00F539A9" w:rsidRPr="00AB1F43">
              <w:rPr>
                <w:rFonts w:hint="eastAsia"/>
                <w:kern w:val="0"/>
                <w:sz w:val="24"/>
                <w:szCs w:val="24"/>
              </w:rPr>
              <w:t>2</w:t>
            </w:r>
            <w:r w:rsidRPr="00AB1F43">
              <w:rPr>
                <w:rFonts w:hint="eastAsia"/>
                <w:kern w:val="0"/>
                <w:sz w:val="24"/>
                <w:szCs w:val="24"/>
              </w:rPr>
              <w:t>）</w:t>
            </w:r>
            <w:r w:rsidR="00F539A9" w:rsidRPr="00AB1F43">
              <w:rPr>
                <w:rFonts w:hint="eastAsia"/>
                <w:kern w:val="0"/>
                <w:sz w:val="24"/>
                <w:szCs w:val="24"/>
              </w:rPr>
              <w:t>保安员：提供上述保安员（已提供（</w:t>
            </w:r>
            <w:r w:rsidR="00F539A9" w:rsidRPr="00AB1F43">
              <w:rPr>
                <w:rFonts w:hint="eastAsia"/>
                <w:kern w:val="0"/>
                <w:sz w:val="24"/>
                <w:szCs w:val="24"/>
              </w:rPr>
              <w:t>1</w:t>
            </w:r>
            <w:r w:rsidR="00F539A9" w:rsidRPr="00AB1F43">
              <w:rPr>
                <w:rFonts w:hint="eastAsia"/>
                <w:kern w:val="0"/>
                <w:sz w:val="24"/>
                <w:szCs w:val="24"/>
              </w:rPr>
              <w:t>）合格证书扫描件的）开标日当月或上一月的由投标单位或其分公司缴纳社会保险证明扫描件，每个合格的人员</w:t>
            </w:r>
            <w:proofErr w:type="gramStart"/>
            <w:r w:rsidR="00F539A9" w:rsidRPr="00AB1F43">
              <w:rPr>
                <w:rFonts w:hint="eastAsia"/>
                <w:kern w:val="0"/>
                <w:sz w:val="24"/>
                <w:szCs w:val="24"/>
              </w:rPr>
              <w:t>社保证明</w:t>
            </w:r>
            <w:proofErr w:type="gramEnd"/>
            <w:r w:rsidR="00F539A9" w:rsidRPr="00AB1F43">
              <w:rPr>
                <w:rFonts w:hint="eastAsia"/>
                <w:kern w:val="0"/>
                <w:sz w:val="24"/>
                <w:szCs w:val="24"/>
              </w:rPr>
              <w:t>扫描件得</w:t>
            </w:r>
            <w:r w:rsidR="00AB1F43" w:rsidRPr="00AB1F43">
              <w:rPr>
                <w:rFonts w:hint="eastAsia"/>
                <w:kern w:val="0"/>
                <w:sz w:val="24"/>
                <w:szCs w:val="24"/>
              </w:rPr>
              <w:t>2</w:t>
            </w:r>
            <w:r w:rsidR="00F539A9" w:rsidRPr="00AB1F43">
              <w:rPr>
                <w:rFonts w:hint="eastAsia"/>
                <w:kern w:val="0"/>
                <w:sz w:val="24"/>
                <w:szCs w:val="24"/>
              </w:rPr>
              <w:t>分，最多</w:t>
            </w:r>
            <w:r w:rsidR="00074589">
              <w:rPr>
                <w:rFonts w:hint="eastAsia"/>
                <w:kern w:val="0"/>
                <w:sz w:val="24"/>
                <w:szCs w:val="24"/>
              </w:rPr>
              <w:t>6</w:t>
            </w:r>
            <w:r w:rsidR="00C15988">
              <w:rPr>
                <w:rFonts w:hint="eastAsia"/>
                <w:kern w:val="0"/>
                <w:sz w:val="24"/>
                <w:szCs w:val="24"/>
              </w:rPr>
              <w:t>分。</w:t>
            </w:r>
            <w:bookmarkEnd w:id="31"/>
            <w:bookmarkEnd w:id="32"/>
          </w:p>
        </w:tc>
        <w:tc>
          <w:tcPr>
            <w:tcW w:w="1143" w:type="dxa"/>
            <w:vAlign w:val="center"/>
          </w:tcPr>
          <w:p w:rsidR="006021BF" w:rsidRPr="00AB1F43" w:rsidRDefault="00074589" w:rsidP="00926FB8">
            <w:pPr>
              <w:widowControl/>
              <w:adjustRightInd w:val="0"/>
              <w:snapToGrid w:val="0"/>
              <w:spacing w:line="360" w:lineRule="auto"/>
              <w:jc w:val="center"/>
              <w:rPr>
                <w:kern w:val="0"/>
                <w:sz w:val="24"/>
                <w:szCs w:val="24"/>
              </w:rPr>
            </w:pPr>
            <w:r>
              <w:rPr>
                <w:rFonts w:hint="eastAsia"/>
                <w:kern w:val="0"/>
                <w:sz w:val="24"/>
                <w:szCs w:val="24"/>
              </w:rPr>
              <w:lastRenderedPageBreak/>
              <w:t>12</w:t>
            </w:r>
          </w:p>
        </w:tc>
      </w:tr>
      <w:tr w:rsidR="006021BF" w:rsidTr="00873081">
        <w:trPr>
          <w:trHeight w:val="509"/>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33" w:name="_Hlk217911152"/>
            <w:bookmarkEnd w:id="26"/>
            <w:r>
              <w:rPr>
                <w:rFonts w:hint="eastAsia"/>
                <w:kern w:val="0"/>
                <w:sz w:val="24"/>
                <w:szCs w:val="24"/>
              </w:rPr>
              <w:lastRenderedPageBreak/>
              <w:t>5</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6021BF" w:rsidRDefault="006021BF" w:rsidP="00926FB8">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6021BF" w:rsidRDefault="006021BF" w:rsidP="00F11224">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F11224">
              <w:rPr>
                <w:rFonts w:hint="eastAsia"/>
                <w:kern w:val="0"/>
                <w:sz w:val="24"/>
                <w:szCs w:val="24"/>
              </w:rPr>
              <w:t>1</w:t>
            </w:r>
            <w:r>
              <w:rPr>
                <w:rFonts w:hint="eastAsia"/>
                <w:kern w:val="0"/>
                <w:sz w:val="24"/>
                <w:szCs w:val="24"/>
              </w:rPr>
              <w:t>分，最多</w:t>
            </w:r>
            <w:r w:rsidR="00F11224">
              <w:rPr>
                <w:rFonts w:hint="eastAsia"/>
                <w:kern w:val="0"/>
                <w:sz w:val="24"/>
                <w:szCs w:val="24"/>
              </w:rPr>
              <w:t>6</w:t>
            </w:r>
            <w:r>
              <w:rPr>
                <w:rFonts w:hint="eastAsia"/>
                <w:kern w:val="0"/>
                <w:sz w:val="24"/>
                <w:szCs w:val="24"/>
              </w:rPr>
              <w:t>分。</w:t>
            </w:r>
          </w:p>
        </w:tc>
        <w:tc>
          <w:tcPr>
            <w:tcW w:w="1143" w:type="dxa"/>
            <w:vAlign w:val="center"/>
          </w:tcPr>
          <w:p w:rsidR="006021BF" w:rsidRDefault="00F11224" w:rsidP="00926FB8">
            <w:pPr>
              <w:widowControl/>
              <w:adjustRightInd w:val="0"/>
              <w:snapToGrid w:val="0"/>
              <w:spacing w:line="360" w:lineRule="auto"/>
              <w:jc w:val="center"/>
              <w:rPr>
                <w:kern w:val="0"/>
                <w:sz w:val="24"/>
                <w:szCs w:val="24"/>
              </w:rPr>
            </w:pPr>
            <w:r>
              <w:rPr>
                <w:rFonts w:hint="eastAsia"/>
                <w:kern w:val="0"/>
                <w:sz w:val="24"/>
                <w:szCs w:val="24"/>
              </w:rPr>
              <w:t>6</w:t>
            </w:r>
          </w:p>
        </w:tc>
      </w:tr>
      <w:bookmarkEnd w:id="33"/>
      <w:tr w:rsidR="004869A2" w:rsidTr="00873081">
        <w:trPr>
          <w:trHeight w:val="671"/>
          <w:jc w:val="center"/>
        </w:trPr>
        <w:tc>
          <w:tcPr>
            <w:tcW w:w="663" w:type="dxa"/>
            <w:noWrap/>
            <w:vAlign w:val="center"/>
          </w:tcPr>
          <w:p w:rsidR="004869A2" w:rsidRDefault="00B44CA1" w:rsidP="006D03D2">
            <w:pPr>
              <w:spacing w:line="360" w:lineRule="auto"/>
              <w:jc w:val="center"/>
              <w:rPr>
                <w:kern w:val="0"/>
                <w:sz w:val="24"/>
                <w:szCs w:val="24"/>
              </w:rPr>
            </w:pPr>
            <w:r>
              <w:rPr>
                <w:rFonts w:hint="eastAsia"/>
                <w:kern w:val="0"/>
                <w:sz w:val="24"/>
                <w:szCs w:val="24"/>
              </w:rPr>
              <w:t>6</w:t>
            </w:r>
          </w:p>
        </w:tc>
        <w:tc>
          <w:tcPr>
            <w:tcW w:w="1419" w:type="dxa"/>
            <w:vAlign w:val="center"/>
          </w:tcPr>
          <w:p w:rsidR="004869A2" w:rsidRDefault="004869A2" w:rsidP="006D03D2">
            <w:pPr>
              <w:spacing w:line="360" w:lineRule="auto"/>
              <w:jc w:val="center"/>
              <w:rPr>
                <w:sz w:val="24"/>
              </w:rPr>
            </w:pPr>
            <w:r>
              <w:rPr>
                <w:rFonts w:hint="eastAsia"/>
                <w:sz w:val="24"/>
              </w:rPr>
              <w:t>投标人承诺评价</w:t>
            </w:r>
          </w:p>
        </w:tc>
        <w:tc>
          <w:tcPr>
            <w:tcW w:w="7311" w:type="dxa"/>
            <w:vAlign w:val="center"/>
          </w:tcPr>
          <w:p w:rsidR="004869A2" w:rsidRDefault="004869A2" w:rsidP="00CC0672">
            <w:pPr>
              <w:spacing w:line="360" w:lineRule="auto"/>
              <w:rPr>
                <w:kern w:val="0"/>
                <w:sz w:val="24"/>
                <w:szCs w:val="24"/>
              </w:rPr>
            </w:pPr>
            <w:r>
              <w:rPr>
                <w:rFonts w:hint="eastAsia"/>
                <w:kern w:val="0"/>
                <w:sz w:val="24"/>
                <w:szCs w:val="24"/>
              </w:rPr>
              <w:t>承诺完全满足招标文件“报价要求”、“时间地点要求”、“付款方式要求”和“技术要求”的：</w:t>
            </w:r>
            <w:r w:rsidR="00CC0672">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4869A2" w:rsidRDefault="00CC0672" w:rsidP="006D03D2">
            <w:pPr>
              <w:spacing w:line="360" w:lineRule="auto"/>
              <w:jc w:val="center"/>
              <w:rPr>
                <w:kern w:val="0"/>
                <w:sz w:val="24"/>
                <w:szCs w:val="24"/>
              </w:rPr>
            </w:pPr>
            <w:r>
              <w:rPr>
                <w:rFonts w:hint="eastAsia"/>
                <w:kern w:val="0"/>
                <w:sz w:val="24"/>
                <w:szCs w:val="24"/>
              </w:rPr>
              <w:t>7</w:t>
            </w:r>
          </w:p>
        </w:tc>
      </w:tr>
      <w:tr w:rsidR="006021BF" w:rsidTr="00873081">
        <w:trPr>
          <w:trHeight w:val="204"/>
          <w:jc w:val="center"/>
        </w:trPr>
        <w:tc>
          <w:tcPr>
            <w:tcW w:w="9393" w:type="dxa"/>
            <w:gridSpan w:val="3"/>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第三部分主观分（</w:t>
            </w:r>
            <w:r w:rsidR="00873081">
              <w:rPr>
                <w:rFonts w:hint="eastAsia"/>
                <w:kern w:val="0"/>
                <w:sz w:val="24"/>
                <w:szCs w:val="24"/>
              </w:rPr>
              <w:t>33</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34" w:name="_Hlk217910517"/>
            <w:r>
              <w:rPr>
                <w:kern w:val="0"/>
                <w:sz w:val="24"/>
                <w:szCs w:val="24"/>
              </w:rPr>
              <w:t>1</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35" w:name="_Hlk217910596"/>
            <w:bookmarkEnd w:id="34"/>
            <w:r>
              <w:rPr>
                <w:kern w:val="0"/>
                <w:sz w:val="24"/>
                <w:szCs w:val="24"/>
              </w:rPr>
              <w:t>2</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873081"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41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bookmarkStart w:id="36" w:name="_Hlk217910654"/>
            <w:bookmarkEnd w:id="35"/>
            <w:r>
              <w:rPr>
                <w:kern w:val="0"/>
                <w:sz w:val="24"/>
                <w:szCs w:val="24"/>
              </w:rPr>
              <w:t>3</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4756C5"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bookmarkStart w:id="37" w:name="_Hlk217910660"/>
            <w:bookmarkEnd w:id="36"/>
            <w:r>
              <w:rPr>
                <w:rFonts w:hint="eastAsia"/>
                <w:kern w:val="0"/>
                <w:sz w:val="24"/>
                <w:szCs w:val="24"/>
              </w:rPr>
              <w:t>4</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4E6148" w:rsidRPr="004E6148" w:rsidRDefault="004E6148"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bookmarkEnd w:id="37"/>
      <w:tr w:rsidR="006021BF" w:rsidTr="00873081">
        <w:trPr>
          <w:trHeight w:val="1050"/>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699"/>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bookmarkStart w:id="38" w:name="_Hlk217910670"/>
            <w:r>
              <w:rPr>
                <w:rFonts w:hint="eastAsia"/>
                <w:kern w:val="0"/>
                <w:sz w:val="24"/>
                <w:szCs w:val="24"/>
              </w:rPr>
              <w:t>6</w:t>
            </w:r>
          </w:p>
        </w:tc>
        <w:tc>
          <w:tcPr>
            <w:tcW w:w="1419" w:type="dxa"/>
            <w:vAlign w:val="center"/>
          </w:tcPr>
          <w:p w:rsidR="006021BF" w:rsidRDefault="004E6148"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4E6148" w:rsidRPr="004E6148" w:rsidRDefault="004E6148"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6021BF" w:rsidRPr="009901C6" w:rsidRDefault="004E6148"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6021BF" w:rsidRDefault="007F6327"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Tr="00873081">
        <w:trPr>
          <w:trHeight w:val="841"/>
          <w:jc w:val="center"/>
        </w:trPr>
        <w:tc>
          <w:tcPr>
            <w:tcW w:w="663" w:type="dxa"/>
            <w:noWrap/>
            <w:vAlign w:val="center"/>
          </w:tcPr>
          <w:p w:rsidR="006021BF" w:rsidRDefault="004E6148" w:rsidP="00926FB8">
            <w:pPr>
              <w:widowControl/>
              <w:adjustRightInd w:val="0"/>
              <w:snapToGrid w:val="0"/>
              <w:spacing w:line="360" w:lineRule="auto"/>
              <w:jc w:val="center"/>
              <w:rPr>
                <w:kern w:val="0"/>
                <w:sz w:val="24"/>
                <w:szCs w:val="24"/>
              </w:rPr>
            </w:pPr>
            <w:bookmarkStart w:id="39" w:name="_Hlk217910870"/>
            <w:bookmarkEnd w:id="38"/>
            <w:r>
              <w:rPr>
                <w:rFonts w:hint="eastAsia"/>
                <w:kern w:val="0"/>
                <w:sz w:val="24"/>
                <w:szCs w:val="24"/>
              </w:rPr>
              <w:t>7</w:t>
            </w:r>
          </w:p>
        </w:tc>
        <w:tc>
          <w:tcPr>
            <w:tcW w:w="1419" w:type="dxa"/>
            <w:vAlign w:val="center"/>
          </w:tcPr>
          <w:p w:rsidR="006021BF" w:rsidRDefault="006021BF"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6021BF" w:rsidRPr="004E6148" w:rsidRDefault="006021BF"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E6148" w:rsidRDefault="007F6327" w:rsidP="00926FB8">
            <w:pPr>
              <w:widowControl/>
              <w:adjustRightInd w:val="0"/>
              <w:snapToGrid w:val="0"/>
              <w:spacing w:line="360" w:lineRule="auto"/>
              <w:rPr>
                <w:sz w:val="24"/>
              </w:rPr>
            </w:pPr>
            <w:r w:rsidRPr="004E6148">
              <w:rPr>
                <w:rFonts w:hint="eastAsia"/>
                <w:sz w:val="24"/>
              </w:rPr>
              <w:t>投标报价在不超采购预算的前提下，其合理性由</w:t>
            </w:r>
            <w:r w:rsidR="00D84B37">
              <w:rPr>
                <w:rFonts w:hint="eastAsia"/>
                <w:sz w:val="24"/>
              </w:rPr>
              <w:t>评审委员会</w:t>
            </w:r>
            <w:r w:rsidRPr="004E6148">
              <w:rPr>
                <w:rFonts w:hint="eastAsia"/>
                <w:sz w:val="24"/>
              </w:rPr>
              <w:t>在评分中予以考虑。</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F6327" w:rsidRPr="004E6148" w:rsidRDefault="007F6327"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6021BF" w:rsidRDefault="006021BF"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3</w:t>
            </w:r>
          </w:p>
        </w:tc>
      </w:tr>
      <w:bookmarkEnd w:id="39"/>
      <w:tr w:rsidR="006021BF" w:rsidTr="00873081">
        <w:trPr>
          <w:trHeight w:val="341"/>
          <w:jc w:val="center"/>
        </w:trPr>
        <w:tc>
          <w:tcPr>
            <w:tcW w:w="9393" w:type="dxa"/>
            <w:gridSpan w:val="3"/>
            <w:noWrap/>
            <w:vAlign w:val="center"/>
          </w:tcPr>
          <w:p w:rsidR="006021BF" w:rsidRDefault="006021BF" w:rsidP="00926FB8">
            <w:pPr>
              <w:widowControl/>
              <w:adjustRightInd w:val="0"/>
              <w:snapToGrid w:val="0"/>
              <w:spacing w:line="360" w:lineRule="auto"/>
              <w:jc w:val="center"/>
              <w:rPr>
                <w:sz w:val="24"/>
              </w:rPr>
            </w:pPr>
            <w:r>
              <w:rPr>
                <w:sz w:val="24"/>
              </w:rPr>
              <w:t>合计</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100</w:t>
            </w:r>
          </w:p>
        </w:tc>
      </w:tr>
      <w:tr w:rsidR="00AC66EF" w:rsidTr="009344EE">
        <w:trPr>
          <w:trHeight w:val="341"/>
          <w:jc w:val="center"/>
        </w:trPr>
        <w:tc>
          <w:tcPr>
            <w:tcW w:w="10536" w:type="dxa"/>
            <w:gridSpan w:val="4"/>
            <w:noWrap/>
            <w:vAlign w:val="center"/>
          </w:tcPr>
          <w:p w:rsidR="00AC66EF" w:rsidRDefault="00AC66EF"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082B93" w:rsidRDefault="00082B93" w:rsidP="00082B93">
      <w:pPr>
        <w:widowControl/>
        <w:jc w:val="left"/>
        <w:rPr>
          <w:sz w:val="24"/>
        </w:rPr>
      </w:pPr>
      <w:r>
        <w:rPr>
          <w:rFonts w:hint="eastAsia"/>
          <w:sz w:val="24"/>
        </w:rPr>
        <w:t>一、项目背景</w:t>
      </w:r>
    </w:p>
    <w:p w:rsidR="00082B93" w:rsidRPr="00E5288A" w:rsidRDefault="00082B93" w:rsidP="00082B93">
      <w:pPr>
        <w:widowControl/>
        <w:ind w:firstLineChars="196" w:firstLine="437"/>
        <w:jc w:val="left"/>
        <w:rPr>
          <w:rFonts w:hint="eastAsia"/>
          <w:sz w:val="24"/>
        </w:rPr>
      </w:pPr>
      <w:r>
        <w:rPr>
          <w:rFonts w:hint="eastAsia"/>
          <w:sz w:val="24"/>
        </w:rPr>
        <w:t>依据《天津市中小学幼儿园安全管理规定》，为进一步加强我园安全防范管理，适应新形势下校园安全管理新要求，立足提升校园安全治理水平，科学落实相关安全防护措施，切实增强校园安全防范能力，计划为高</w:t>
      </w:r>
      <w:proofErr w:type="gramStart"/>
      <w:r>
        <w:rPr>
          <w:rFonts w:hint="eastAsia"/>
          <w:sz w:val="24"/>
        </w:rPr>
        <w:t>新区华</w:t>
      </w:r>
      <w:proofErr w:type="gramEnd"/>
      <w:r>
        <w:rPr>
          <w:rFonts w:hint="eastAsia"/>
          <w:sz w:val="24"/>
        </w:rPr>
        <w:t>苑第一幼儿园（南开</w:t>
      </w:r>
      <w:proofErr w:type="gramStart"/>
      <w:r>
        <w:rPr>
          <w:rFonts w:hint="eastAsia"/>
          <w:sz w:val="24"/>
        </w:rPr>
        <w:t>一</w:t>
      </w:r>
      <w:proofErr w:type="gramEnd"/>
      <w:r>
        <w:rPr>
          <w:rFonts w:hint="eastAsia"/>
          <w:sz w:val="24"/>
        </w:rPr>
        <w:t>幼华苑</w:t>
      </w:r>
      <w:r w:rsidRPr="00E5288A">
        <w:rPr>
          <w:rFonts w:hint="eastAsia"/>
          <w:sz w:val="24"/>
        </w:rPr>
        <w:t>园）配置保安员</w:t>
      </w:r>
      <w:r w:rsidRPr="00E5288A">
        <w:rPr>
          <w:rFonts w:hint="eastAsia"/>
          <w:sz w:val="24"/>
        </w:rPr>
        <w:t>5</w:t>
      </w:r>
      <w:r w:rsidRPr="00E5288A">
        <w:rPr>
          <w:rFonts w:hint="eastAsia"/>
          <w:sz w:val="24"/>
        </w:rPr>
        <w:t>名</w:t>
      </w:r>
      <w:r w:rsidR="002A5862" w:rsidRPr="00E5288A">
        <w:rPr>
          <w:rFonts w:hint="eastAsia"/>
          <w:sz w:val="24"/>
        </w:rPr>
        <w:t>，包含</w:t>
      </w:r>
      <w:r w:rsidR="002A5862" w:rsidRPr="00E5288A">
        <w:rPr>
          <w:rFonts w:hint="eastAsia"/>
          <w:sz w:val="24"/>
        </w:rPr>
        <w:t>1</w:t>
      </w:r>
      <w:r w:rsidRPr="00E5288A">
        <w:rPr>
          <w:rFonts w:hint="eastAsia"/>
          <w:sz w:val="24"/>
        </w:rPr>
        <w:t>名保安队长。</w:t>
      </w:r>
    </w:p>
    <w:p w:rsidR="00082B93" w:rsidRPr="00E5288A" w:rsidRDefault="00082B93" w:rsidP="00082B93">
      <w:pPr>
        <w:widowControl/>
        <w:ind w:firstLineChars="196" w:firstLine="437"/>
        <w:jc w:val="left"/>
        <w:rPr>
          <w:b/>
          <w:sz w:val="24"/>
        </w:rPr>
      </w:pPr>
      <w:r w:rsidRPr="00E5288A">
        <w:rPr>
          <w:rFonts w:hint="eastAsia"/>
          <w:sz w:val="24"/>
        </w:rPr>
        <w:t>本项目所属行业：</w:t>
      </w:r>
      <w:r w:rsidRPr="00E5288A">
        <w:rPr>
          <w:rFonts w:hint="eastAsia"/>
          <w:b/>
          <w:sz w:val="24"/>
        </w:rPr>
        <w:t>租赁和商务服务业。</w:t>
      </w:r>
    </w:p>
    <w:p w:rsidR="00082B93" w:rsidRPr="00E5288A" w:rsidRDefault="002A5862" w:rsidP="00082B93">
      <w:pPr>
        <w:widowControl/>
        <w:jc w:val="left"/>
        <w:rPr>
          <w:sz w:val="24"/>
        </w:rPr>
      </w:pPr>
      <w:r w:rsidRPr="00E5288A">
        <w:rPr>
          <w:rFonts w:hint="eastAsia"/>
          <w:sz w:val="24"/>
        </w:rPr>
        <w:t>二</w:t>
      </w:r>
      <w:r w:rsidR="00082B93" w:rsidRPr="00E5288A">
        <w:rPr>
          <w:rFonts w:hint="eastAsia"/>
          <w:sz w:val="24"/>
        </w:rPr>
        <w:t>、物业投入人员岗位及每个岗位的需要人数</w:t>
      </w:r>
    </w:p>
    <w:tbl>
      <w:tblPr>
        <w:tblStyle w:val="ac"/>
        <w:tblW w:w="10175" w:type="dxa"/>
        <w:jc w:val="center"/>
        <w:tblInd w:w="-630" w:type="dxa"/>
        <w:tblLayout w:type="fixed"/>
        <w:tblLook w:val="04A0" w:firstRow="1" w:lastRow="0" w:firstColumn="1" w:lastColumn="0" w:noHBand="0" w:noVBand="1"/>
      </w:tblPr>
      <w:tblGrid>
        <w:gridCol w:w="535"/>
        <w:gridCol w:w="993"/>
        <w:gridCol w:w="567"/>
        <w:gridCol w:w="3402"/>
        <w:gridCol w:w="992"/>
        <w:gridCol w:w="3686"/>
      </w:tblGrid>
      <w:tr w:rsidR="00082B93" w:rsidRPr="00E5288A" w:rsidTr="00554FDA">
        <w:trPr>
          <w:trHeight w:val="676"/>
          <w:jc w:val="center"/>
        </w:trPr>
        <w:tc>
          <w:tcPr>
            <w:tcW w:w="535" w:type="dxa"/>
            <w:vAlign w:val="center"/>
          </w:tcPr>
          <w:p w:rsidR="00082B93" w:rsidRPr="00E5288A" w:rsidRDefault="00082B93" w:rsidP="00E962C9">
            <w:pPr>
              <w:spacing w:line="360" w:lineRule="auto"/>
              <w:jc w:val="center"/>
              <w:rPr>
                <w:b/>
                <w:szCs w:val="21"/>
              </w:rPr>
            </w:pPr>
            <w:r w:rsidRPr="00E5288A">
              <w:rPr>
                <w:b/>
                <w:szCs w:val="21"/>
              </w:rPr>
              <w:t>序号</w:t>
            </w:r>
          </w:p>
        </w:tc>
        <w:tc>
          <w:tcPr>
            <w:tcW w:w="993" w:type="dxa"/>
            <w:vAlign w:val="center"/>
          </w:tcPr>
          <w:p w:rsidR="00082B93" w:rsidRPr="00E5288A" w:rsidRDefault="00082B93" w:rsidP="00E962C9">
            <w:pPr>
              <w:spacing w:line="360" w:lineRule="auto"/>
              <w:jc w:val="center"/>
              <w:rPr>
                <w:b/>
                <w:szCs w:val="21"/>
              </w:rPr>
            </w:pPr>
            <w:r w:rsidRPr="00E5288A">
              <w:rPr>
                <w:b/>
                <w:szCs w:val="21"/>
              </w:rPr>
              <w:t>岗位名称</w:t>
            </w:r>
          </w:p>
        </w:tc>
        <w:tc>
          <w:tcPr>
            <w:tcW w:w="567" w:type="dxa"/>
            <w:vAlign w:val="center"/>
          </w:tcPr>
          <w:p w:rsidR="00082B93" w:rsidRPr="00E5288A" w:rsidRDefault="00082B93" w:rsidP="00E962C9">
            <w:pPr>
              <w:spacing w:line="360" w:lineRule="auto"/>
              <w:jc w:val="center"/>
              <w:rPr>
                <w:b/>
                <w:szCs w:val="21"/>
              </w:rPr>
            </w:pPr>
            <w:r w:rsidRPr="00E5288A">
              <w:rPr>
                <w:b/>
                <w:szCs w:val="21"/>
              </w:rPr>
              <w:t>人数</w:t>
            </w:r>
          </w:p>
        </w:tc>
        <w:tc>
          <w:tcPr>
            <w:tcW w:w="3402" w:type="dxa"/>
            <w:vAlign w:val="center"/>
          </w:tcPr>
          <w:p w:rsidR="00082B93" w:rsidRPr="00E5288A" w:rsidRDefault="00082B93" w:rsidP="00E962C9">
            <w:pPr>
              <w:spacing w:line="360" w:lineRule="auto"/>
              <w:jc w:val="center"/>
              <w:rPr>
                <w:b/>
                <w:szCs w:val="21"/>
              </w:rPr>
            </w:pPr>
            <w:r w:rsidRPr="00E5288A">
              <w:rPr>
                <w:b/>
                <w:szCs w:val="21"/>
              </w:rPr>
              <w:t>要求</w:t>
            </w:r>
          </w:p>
        </w:tc>
        <w:tc>
          <w:tcPr>
            <w:tcW w:w="992" w:type="dxa"/>
            <w:vAlign w:val="center"/>
          </w:tcPr>
          <w:p w:rsidR="00082B93" w:rsidRPr="00E5288A" w:rsidRDefault="00082B93" w:rsidP="00E962C9">
            <w:pPr>
              <w:spacing w:line="360" w:lineRule="auto"/>
              <w:jc w:val="center"/>
              <w:rPr>
                <w:b/>
                <w:szCs w:val="21"/>
              </w:rPr>
            </w:pPr>
            <w:bookmarkStart w:id="40" w:name="OLE_LINK2"/>
            <w:bookmarkStart w:id="41" w:name="OLE_LINK1"/>
            <w:r w:rsidRPr="00E5288A">
              <w:rPr>
                <w:b/>
                <w:szCs w:val="21"/>
              </w:rPr>
              <w:t>是否接受退休人员</w:t>
            </w:r>
            <w:bookmarkEnd w:id="40"/>
            <w:bookmarkEnd w:id="41"/>
          </w:p>
        </w:tc>
        <w:tc>
          <w:tcPr>
            <w:tcW w:w="3686" w:type="dxa"/>
            <w:vAlign w:val="center"/>
          </w:tcPr>
          <w:p w:rsidR="00082B93" w:rsidRPr="00E5288A" w:rsidRDefault="00082B93" w:rsidP="00E962C9">
            <w:pPr>
              <w:spacing w:line="360" w:lineRule="auto"/>
              <w:jc w:val="center"/>
              <w:rPr>
                <w:b/>
                <w:szCs w:val="21"/>
              </w:rPr>
            </w:pPr>
            <w:r w:rsidRPr="00E5288A">
              <w:rPr>
                <w:b/>
                <w:szCs w:val="21"/>
              </w:rPr>
              <w:t>工作时间</w:t>
            </w:r>
          </w:p>
        </w:tc>
      </w:tr>
      <w:tr w:rsidR="00082B93" w:rsidTr="00554FDA">
        <w:trPr>
          <w:jc w:val="center"/>
        </w:trPr>
        <w:tc>
          <w:tcPr>
            <w:tcW w:w="535" w:type="dxa"/>
            <w:vAlign w:val="center"/>
          </w:tcPr>
          <w:p w:rsidR="00082B93" w:rsidRPr="00E5288A" w:rsidRDefault="00082B93" w:rsidP="00E962C9">
            <w:pPr>
              <w:spacing w:line="360" w:lineRule="auto"/>
              <w:jc w:val="center"/>
              <w:rPr>
                <w:szCs w:val="21"/>
              </w:rPr>
            </w:pPr>
            <w:r w:rsidRPr="00E5288A">
              <w:rPr>
                <w:szCs w:val="21"/>
              </w:rPr>
              <w:t>1</w:t>
            </w:r>
          </w:p>
        </w:tc>
        <w:tc>
          <w:tcPr>
            <w:tcW w:w="993" w:type="dxa"/>
            <w:vAlign w:val="center"/>
          </w:tcPr>
          <w:p w:rsidR="00082B93" w:rsidRPr="00E5288A" w:rsidRDefault="00082B93" w:rsidP="00E962C9">
            <w:pPr>
              <w:spacing w:line="360" w:lineRule="auto"/>
              <w:jc w:val="center"/>
              <w:rPr>
                <w:rFonts w:eastAsiaTheme="minorEastAsia"/>
                <w:sz w:val="24"/>
                <w:szCs w:val="24"/>
              </w:rPr>
            </w:pPr>
            <w:r w:rsidRPr="00E5288A">
              <w:rPr>
                <w:rFonts w:hint="eastAsia"/>
                <w:sz w:val="24"/>
                <w:szCs w:val="24"/>
              </w:rPr>
              <w:t>保安</w:t>
            </w:r>
            <w:r w:rsidR="00D30C5B" w:rsidRPr="00E5288A">
              <w:rPr>
                <w:rFonts w:hint="eastAsia"/>
                <w:sz w:val="24"/>
                <w:szCs w:val="24"/>
              </w:rPr>
              <w:t>（含保安队长）</w:t>
            </w:r>
          </w:p>
        </w:tc>
        <w:tc>
          <w:tcPr>
            <w:tcW w:w="567" w:type="dxa"/>
            <w:vAlign w:val="center"/>
          </w:tcPr>
          <w:p w:rsidR="00082B93" w:rsidRPr="00E5288A" w:rsidRDefault="00082B93" w:rsidP="00E962C9">
            <w:pPr>
              <w:spacing w:line="360" w:lineRule="auto"/>
              <w:jc w:val="center"/>
              <w:rPr>
                <w:rFonts w:eastAsiaTheme="minorEastAsia"/>
                <w:szCs w:val="21"/>
              </w:rPr>
            </w:pPr>
            <w:r w:rsidRPr="00E5288A">
              <w:rPr>
                <w:rFonts w:hint="eastAsia"/>
                <w:szCs w:val="21"/>
              </w:rPr>
              <w:t>5</w:t>
            </w:r>
          </w:p>
        </w:tc>
        <w:tc>
          <w:tcPr>
            <w:tcW w:w="3402" w:type="dxa"/>
            <w:vAlign w:val="center"/>
          </w:tcPr>
          <w:p w:rsidR="00082B93" w:rsidRPr="00E5288A" w:rsidRDefault="00082B93" w:rsidP="00A64AD8">
            <w:pPr>
              <w:spacing w:line="360" w:lineRule="auto"/>
              <w:jc w:val="center"/>
              <w:rPr>
                <w:szCs w:val="21"/>
              </w:rPr>
            </w:pPr>
            <w:r w:rsidRPr="00E5288A">
              <w:rPr>
                <w:rFonts w:ascii="宋体" w:hAnsi="宋体" w:cs="宋体" w:hint="eastAsia"/>
                <w:color w:val="000000"/>
                <w:kern w:val="0"/>
                <w:sz w:val="24"/>
                <w:szCs w:val="24"/>
                <w:lang w:bidi="ar"/>
              </w:rPr>
              <w:t>男，45岁</w:t>
            </w:r>
            <w:proofErr w:type="gramStart"/>
            <w:r w:rsidRPr="00E5288A">
              <w:rPr>
                <w:rFonts w:ascii="宋体" w:hAnsi="宋体" w:cs="宋体" w:hint="eastAsia"/>
                <w:color w:val="000000"/>
                <w:kern w:val="0"/>
                <w:sz w:val="24"/>
                <w:szCs w:val="24"/>
                <w:lang w:bidi="ar"/>
              </w:rPr>
              <w:t>周岁或</w:t>
            </w:r>
            <w:proofErr w:type="gramEnd"/>
            <w:r w:rsidRPr="00E5288A">
              <w:rPr>
                <w:rFonts w:ascii="宋体" w:hAnsi="宋体" w:cs="宋体" w:hint="eastAsia"/>
                <w:color w:val="000000"/>
                <w:kern w:val="0"/>
                <w:sz w:val="24"/>
                <w:szCs w:val="24"/>
                <w:lang w:bidi="ar"/>
              </w:rPr>
              <w:t>以下，上岗人员均持公安机关</w:t>
            </w:r>
            <w:r w:rsidR="00A64AD8" w:rsidRPr="00E5288A">
              <w:rPr>
                <w:rFonts w:ascii="宋体" w:hAnsi="宋体" w:cs="宋体" w:hint="eastAsia"/>
                <w:color w:val="000000"/>
                <w:kern w:val="0"/>
                <w:sz w:val="24"/>
                <w:szCs w:val="24"/>
                <w:lang w:bidi="ar"/>
              </w:rPr>
              <w:t>盖章</w:t>
            </w:r>
            <w:r w:rsidRPr="00E5288A">
              <w:rPr>
                <w:rFonts w:ascii="宋体" w:hAnsi="宋体" w:cs="宋体" w:hint="eastAsia"/>
                <w:color w:val="000000"/>
                <w:kern w:val="0"/>
                <w:sz w:val="24"/>
                <w:szCs w:val="24"/>
                <w:lang w:bidi="ar"/>
              </w:rPr>
              <w:t>的保安员证或《职业资格证书（保安员）》上岗，爱岗敬业遵纪守法，熟悉物业安保日常工作操作流程，具良好服务意识，有敬业、刻苦精神。</w:t>
            </w:r>
          </w:p>
        </w:tc>
        <w:tc>
          <w:tcPr>
            <w:tcW w:w="992" w:type="dxa"/>
            <w:vAlign w:val="center"/>
          </w:tcPr>
          <w:p w:rsidR="00082B93" w:rsidRPr="00E5288A" w:rsidRDefault="00082B93" w:rsidP="00E962C9">
            <w:pPr>
              <w:spacing w:line="360" w:lineRule="auto"/>
              <w:jc w:val="center"/>
              <w:rPr>
                <w:rFonts w:eastAsiaTheme="minorEastAsia"/>
                <w:szCs w:val="21"/>
              </w:rPr>
            </w:pPr>
            <w:r w:rsidRPr="00E5288A">
              <w:rPr>
                <w:rFonts w:hint="eastAsia"/>
                <w:szCs w:val="21"/>
              </w:rPr>
              <w:t>否</w:t>
            </w:r>
          </w:p>
        </w:tc>
        <w:tc>
          <w:tcPr>
            <w:tcW w:w="3686" w:type="dxa"/>
            <w:vAlign w:val="center"/>
          </w:tcPr>
          <w:p w:rsidR="00082B93" w:rsidRPr="00E5288A" w:rsidRDefault="00082B93" w:rsidP="00E962C9">
            <w:pPr>
              <w:spacing w:line="360" w:lineRule="auto"/>
              <w:rPr>
                <w:rFonts w:ascii="宋体" w:hAnsi="宋体" w:cs="宋体"/>
                <w:color w:val="000000"/>
                <w:kern w:val="0"/>
                <w:sz w:val="22"/>
                <w:szCs w:val="22"/>
                <w:lang w:bidi="ar"/>
              </w:rPr>
            </w:pPr>
            <w:r w:rsidRPr="00E5288A">
              <w:rPr>
                <w:rFonts w:ascii="宋体" w:hAnsi="宋体" w:cs="宋体" w:hint="eastAsia"/>
                <w:color w:val="000000"/>
                <w:kern w:val="0"/>
                <w:sz w:val="22"/>
                <w:szCs w:val="22"/>
                <w:lang w:bidi="ar"/>
              </w:rPr>
              <w:t>24小时工作制（白班每班次服务时间为7:00-19:00；夜班每班次服务时间为19:00-07:00）</w:t>
            </w:r>
          </w:p>
          <w:p w:rsidR="00082B93" w:rsidRPr="00E5288A" w:rsidRDefault="00082B93" w:rsidP="00E962C9">
            <w:pPr>
              <w:spacing w:line="360" w:lineRule="auto"/>
              <w:rPr>
                <w:rFonts w:ascii="宋体" w:hAnsi="宋体" w:cs="宋体"/>
                <w:color w:val="000000"/>
                <w:kern w:val="0"/>
                <w:sz w:val="22"/>
                <w:szCs w:val="22"/>
                <w:lang w:bidi="ar"/>
              </w:rPr>
            </w:pPr>
            <w:r w:rsidRPr="00E5288A">
              <w:rPr>
                <w:rFonts w:ascii="宋体" w:hAnsi="宋体" w:cs="宋体" w:hint="eastAsia"/>
                <w:color w:val="000000"/>
                <w:kern w:val="0"/>
                <w:sz w:val="22"/>
                <w:szCs w:val="22"/>
                <w:lang w:bidi="ar"/>
              </w:rPr>
              <w:t>周一至周五班次安排：白天需保证4个人，夜晚需保证1个人</w:t>
            </w:r>
          </w:p>
          <w:p w:rsidR="00082B93" w:rsidRDefault="00082B93" w:rsidP="00E962C9">
            <w:pPr>
              <w:spacing w:line="360" w:lineRule="auto"/>
              <w:rPr>
                <w:szCs w:val="21"/>
              </w:rPr>
            </w:pPr>
            <w:r w:rsidRPr="00E5288A">
              <w:rPr>
                <w:rFonts w:ascii="宋体" w:hAnsi="宋体" w:cs="宋体" w:hint="eastAsia"/>
                <w:color w:val="000000"/>
                <w:kern w:val="0"/>
                <w:sz w:val="22"/>
                <w:szCs w:val="22"/>
                <w:lang w:bidi="ar"/>
              </w:rPr>
              <w:t>周六日及法定节假日班次安排：白天需保证1个人，夜晚需保证1个人</w:t>
            </w:r>
          </w:p>
        </w:tc>
      </w:tr>
      <w:tr w:rsidR="00082B93" w:rsidTr="00554FDA">
        <w:trPr>
          <w:jc w:val="center"/>
        </w:trPr>
        <w:tc>
          <w:tcPr>
            <w:tcW w:w="1528" w:type="dxa"/>
            <w:gridSpan w:val="2"/>
            <w:vAlign w:val="center"/>
          </w:tcPr>
          <w:p w:rsidR="00082B93" w:rsidRDefault="00082B93" w:rsidP="00E962C9">
            <w:pPr>
              <w:spacing w:line="360" w:lineRule="auto"/>
              <w:jc w:val="center"/>
              <w:rPr>
                <w:szCs w:val="21"/>
              </w:rPr>
            </w:pPr>
            <w:r>
              <w:rPr>
                <w:rFonts w:hint="eastAsia"/>
                <w:szCs w:val="21"/>
              </w:rPr>
              <w:t>合计人数</w:t>
            </w:r>
          </w:p>
        </w:tc>
        <w:tc>
          <w:tcPr>
            <w:tcW w:w="8647" w:type="dxa"/>
            <w:gridSpan w:val="4"/>
            <w:vAlign w:val="center"/>
          </w:tcPr>
          <w:p w:rsidR="00082B93" w:rsidRDefault="00082B93" w:rsidP="00E962C9">
            <w:pPr>
              <w:spacing w:line="360" w:lineRule="auto"/>
              <w:jc w:val="center"/>
              <w:rPr>
                <w:rFonts w:eastAsiaTheme="minorEastAsia"/>
                <w:szCs w:val="21"/>
              </w:rPr>
            </w:pPr>
            <w:r>
              <w:rPr>
                <w:rFonts w:hint="eastAsia"/>
                <w:szCs w:val="21"/>
              </w:rPr>
              <w:t>5</w:t>
            </w:r>
          </w:p>
        </w:tc>
      </w:tr>
    </w:tbl>
    <w:p w:rsidR="00082B93" w:rsidRDefault="00082B93" w:rsidP="00082B93">
      <w:pPr>
        <w:widowControl/>
        <w:ind w:firstLineChars="200" w:firstLine="446"/>
        <w:jc w:val="left"/>
        <w:rPr>
          <w:sz w:val="24"/>
        </w:rPr>
      </w:pPr>
      <w:r>
        <w:rPr>
          <w:rFonts w:hint="eastAsia"/>
          <w:sz w:val="24"/>
        </w:rPr>
        <w:t>一旦获得成交资格，上述人员按要求投入本项目服务，非经采购人同意，不随意更换人员。</w:t>
      </w:r>
    </w:p>
    <w:p w:rsidR="00082B93" w:rsidRDefault="00082B93" w:rsidP="00082B93">
      <w:pPr>
        <w:widowControl/>
        <w:ind w:firstLineChars="200" w:firstLine="446"/>
        <w:jc w:val="left"/>
        <w:rPr>
          <w:sz w:val="24"/>
        </w:rPr>
      </w:pPr>
      <w:r>
        <w:rPr>
          <w:rFonts w:hint="eastAsia"/>
          <w:sz w:val="24"/>
        </w:rPr>
        <w:t>中标后所有物业人员均需持有《托幼机构工作人员健康合格证》上岗。</w:t>
      </w:r>
    </w:p>
    <w:p w:rsidR="00082B93" w:rsidRDefault="00082B93" w:rsidP="00D95F54">
      <w:pPr>
        <w:widowControl/>
        <w:ind w:firstLineChars="196" w:firstLine="437"/>
        <w:jc w:val="left"/>
        <w:rPr>
          <w:sz w:val="24"/>
        </w:rPr>
      </w:pPr>
      <w:r>
        <w:rPr>
          <w:rFonts w:hint="eastAsia"/>
          <w:sz w:val="24"/>
        </w:rPr>
        <w:t>本项目不接受联合体投标，中标后未经甲方允许不得转包、分包</w:t>
      </w:r>
      <w:r>
        <w:rPr>
          <w:rFonts w:hint="eastAsia"/>
          <w:sz w:val="24"/>
        </w:rPr>
        <w:t xml:space="preserve"> </w:t>
      </w:r>
      <w:r>
        <w:rPr>
          <w:rFonts w:hint="eastAsia"/>
          <w:sz w:val="24"/>
        </w:rPr>
        <w:t>，投标人需提供书面承诺函</w:t>
      </w:r>
      <w:r>
        <w:rPr>
          <w:rFonts w:hint="eastAsia"/>
          <w:sz w:val="24"/>
        </w:rPr>
        <w:t xml:space="preserve"> </w:t>
      </w:r>
      <w:r>
        <w:rPr>
          <w:rFonts w:hint="eastAsia"/>
          <w:sz w:val="24"/>
        </w:rPr>
        <w:t>。</w:t>
      </w:r>
    </w:p>
    <w:p w:rsidR="00082B93" w:rsidRDefault="00082B93" w:rsidP="00082B93">
      <w:pPr>
        <w:widowControl/>
        <w:ind w:firstLineChars="200" w:firstLine="446"/>
        <w:jc w:val="left"/>
        <w:rPr>
          <w:sz w:val="24"/>
        </w:rPr>
      </w:pPr>
      <w:r>
        <w:rPr>
          <w:rFonts w:hint="eastAsia"/>
          <w:sz w:val="24"/>
        </w:rPr>
        <w:lastRenderedPageBreak/>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082B93" w:rsidRDefault="006128A9" w:rsidP="00082B93">
      <w:pPr>
        <w:widowControl/>
        <w:jc w:val="left"/>
        <w:rPr>
          <w:sz w:val="24"/>
        </w:rPr>
      </w:pPr>
      <w:r>
        <w:rPr>
          <w:rFonts w:hint="eastAsia"/>
          <w:sz w:val="24"/>
        </w:rPr>
        <w:t>三</w:t>
      </w:r>
      <w:r w:rsidR="00082B93">
        <w:rPr>
          <w:rFonts w:hint="eastAsia"/>
          <w:sz w:val="24"/>
        </w:rPr>
        <w:t>、各岗位人员具体工作内容、职责及服务标准</w:t>
      </w:r>
    </w:p>
    <w:p w:rsidR="00082B93" w:rsidRDefault="00082B93" w:rsidP="00082B93">
      <w:pPr>
        <w:widowControl/>
        <w:jc w:val="left"/>
        <w:rPr>
          <w:sz w:val="24"/>
        </w:rPr>
      </w:pPr>
      <w:r>
        <w:rPr>
          <w:rFonts w:hint="eastAsia"/>
          <w:sz w:val="24"/>
        </w:rPr>
        <w:t>（一）工作内容</w:t>
      </w:r>
    </w:p>
    <w:p w:rsidR="00082B93" w:rsidRDefault="00082B93" w:rsidP="00082B93">
      <w:pPr>
        <w:widowControl/>
        <w:jc w:val="left"/>
        <w:rPr>
          <w:sz w:val="24"/>
        </w:rPr>
      </w:pPr>
      <w:r>
        <w:rPr>
          <w:rFonts w:hint="eastAsia"/>
          <w:sz w:val="24"/>
        </w:rPr>
        <w:t>A.</w:t>
      </w:r>
      <w:r>
        <w:rPr>
          <w:rFonts w:hint="eastAsia"/>
          <w:sz w:val="24"/>
        </w:rPr>
        <w:t>白班安保工作内容：</w:t>
      </w:r>
    </w:p>
    <w:p w:rsidR="00082B93" w:rsidRDefault="00082B93" w:rsidP="00082B93">
      <w:pPr>
        <w:widowControl/>
        <w:jc w:val="left"/>
        <w:rPr>
          <w:sz w:val="24"/>
        </w:rPr>
      </w:pPr>
      <w:r>
        <w:rPr>
          <w:rFonts w:hint="eastAsia"/>
          <w:sz w:val="24"/>
        </w:rPr>
        <w:t>（</w:t>
      </w:r>
      <w:r>
        <w:rPr>
          <w:rFonts w:hint="eastAsia"/>
          <w:sz w:val="24"/>
        </w:rPr>
        <w:t>1</w:t>
      </w:r>
      <w:r>
        <w:rPr>
          <w:rFonts w:hint="eastAsia"/>
          <w:sz w:val="24"/>
        </w:rPr>
        <w:t>）</w:t>
      </w:r>
      <w:r>
        <w:rPr>
          <w:rFonts w:hint="eastAsia"/>
          <w:sz w:val="24"/>
        </w:rPr>
        <w:t>12</w:t>
      </w:r>
      <w:r>
        <w:rPr>
          <w:rFonts w:hint="eastAsia"/>
          <w:sz w:val="24"/>
        </w:rPr>
        <w:t>小时值守衔接：与夜班保安做好交接，确认园区安全状况、防卫器械数量及待处理事项，确保值守无缝衔接。​</w:t>
      </w:r>
    </w:p>
    <w:p w:rsidR="00082B93" w:rsidRDefault="00082B93" w:rsidP="00082B93">
      <w:pPr>
        <w:widowControl/>
        <w:jc w:val="left"/>
        <w:rPr>
          <w:sz w:val="24"/>
        </w:rPr>
      </w:pPr>
      <w:r>
        <w:rPr>
          <w:rFonts w:hint="eastAsia"/>
          <w:sz w:val="24"/>
        </w:rPr>
        <w:t>（</w:t>
      </w:r>
      <w:r>
        <w:rPr>
          <w:rFonts w:hint="eastAsia"/>
          <w:sz w:val="24"/>
        </w:rPr>
        <w:t>2</w:t>
      </w:r>
      <w:r>
        <w:rPr>
          <w:rFonts w:hint="eastAsia"/>
          <w:sz w:val="24"/>
        </w:rPr>
        <w:t>）人员出入全管控：对入园家长、访客、工作人员进行身份核验与登记，制止无关人员及携带易燃、易爆、管制器具等危险品的人员入园；幼儿接送时段核对接送卡，维护门口秩序，避免拥挤混乱。​</w:t>
      </w:r>
    </w:p>
    <w:p w:rsidR="00082B93" w:rsidRDefault="00082B93" w:rsidP="00082B93">
      <w:pPr>
        <w:widowControl/>
        <w:jc w:val="left"/>
        <w:rPr>
          <w:sz w:val="24"/>
        </w:rPr>
      </w:pPr>
      <w:r>
        <w:rPr>
          <w:rFonts w:hint="eastAsia"/>
          <w:sz w:val="24"/>
        </w:rPr>
        <w:t>（</w:t>
      </w:r>
      <w:r>
        <w:rPr>
          <w:rFonts w:hint="eastAsia"/>
          <w:sz w:val="24"/>
        </w:rPr>
        <w:t>3</w:t>
      </w:r>
      <w:r>
        <w:rPr>
          <w:rFonts w:hint="eastAsia"/>
          <w:sz w:val="24"/>
        </w:rPr>
        <w:t>）车辆进出规范管理：登记允许入园的车辆，明确行车路线、限速要求及停放地点，禁止校外无关车辆进入；在机动车出入口处检查车阻装置、防冲撞设施是否完好，确保通行安全。​</w:t>
      </w:r>
    </w:p>
    <w:p w:rsidR="00082B93" w:rsidRDefault="00082B93" w:rsidP="00082B93">
      <w:pPr>
        <w:widowControl/>
        <w:jc w:val="left"/>
        <w:rPr>
          <w:sz w:val="24"/>
        </w:rPr>
      </w:pPr>
      <w:r>
        <w:rPr>
          <w:rFonts w:hint="eastAsia"/>
          <w:sz w:val="24"/>
        </w:rPr>
        <w:t>（</w:t>
      </w:r>
      <w:r>
        <w:rPr>
          <w:rFonts w:hint="eastAsia"/>
          <w:sz w:val="24"/>
        </w:rPr>
        <w:t>4</w:t>
      </w:r>
      <w:r>
        <w:rPr>
          <w:rFonts w:hint="eastAsia"/>
          <w:sz w:val="24"/>
        </w:rPr>
        <w:t>）高频安全巡查：每日对园区重点部位（教学楼、活动室、食堂、财务室、危险品存放点等）每两小时巡查</w:t>
      </w:r>
      <w:r>
        <w:rPr>
          <w:rFonts w:hint="eastAsia"/>
          <w:sz w:val="24"/>
        </w:rPr>
        <w:t>1</w:t>
      </w:r>
      <w:r>
        <w:rPr>
          <w:rFonts w:hint="eastAsia"/>
          <w:sz w:val="24"/>
        </w:rPr>
        <w:t>次，检查建筑物、悬挂物、设备设施是否存在安全隐患，发现问题立即上报并设置警示标志，协助落实整改。</w:t>
      </w:r>
    </w:p>
    <w:p w:rsidR="00082B93" w:rsidRDefault="00082B93" w:rsidP="00082B93">
      <w:pPr>
        <w:widowControl/>
        <w:jc w:val="left"/>
        <w:rPr>
          <w:sz w:val="24"/>
        </w:rPr>
      </w:pPr>
      <w:r>
        <w:rPr>
          <w:rFonts w:hint="eastAsia"/>
          <w:sz w:val="24"/>
        </w:rPr>
        <w:t>（</w:t>
      </w:r>
      <w:r>
        <w:rPr>
          <w:rFonts w:hint="eastAsia"/>
          <w:sz w:val="24"/>
        </w:rPr>
        <w:t>5</w:t>
      </w:r>
      <w:r>
        <w:rPr>
          <w:rFonts w:hint="eastAsia"/>
          <w:sz w:val="24"/>
        </w:rPr>
        <w:t>）防卫器械与应急准备：按标准着装保安服，携带橡胶警棍、防刺背心等防卫器械，熟悉使用方法；协助园方完善应急方案，参与最小应急单元培训，遇突发侵害行为时，及时使用器械先期处置并报警。​</w:t>
      </w:r>
    </w:p>
    <w:p w:rsidR="00082B93" w:rsidRDefault="00082B93" w:rsidP="00082B93">
      <w:pPr>
        <w:widowControl/>
        <w:jc w:val="left"/>
        <w:rPr>
          <w:sz w:val="24"/>
        </w:rPr>
      </w:pPr>
      <w:r>
        <w:rPr>
          <w:rFonts w:hint="eastAsia"/>
          <w:sz w:val="24"/>
        </w:rPr>
        <w:t>（</w:t>
      </w:r>
      <w:r>
        <w:rPr>
          <w:rFonts w:hint="eastAsia"/>
          <w:sz w:val="24"/>
        </w:rPr>
        <w:t>6</w:t>
      </w:r>
      <w:r>
        <w:rPr>
          <w:rFonts w:hint="eastAsia"/>
          <w:sz w:val="24"/>
        </w:rPr>
        <w:t>）协助园方日常工作：配合园方维护园内教学秩序，制止幼儿追逐打闹等危险行为；检查园所、户外活动区域路灯亮化情况（确保</w:t>
      </w:r>
      <w:r>
        <w:rPr>
          <w:rFonts w:hint="eastAsia"/>
          <w:sz w:val="24"/>
        </w:rPr>
        <w:t xml:space="preserve"> 100% </w:t>
      </w:r>
      <w:r>
        <w:rPr>
          <w:rFonts w:hint="eastAsia"/>
          <w:sz w:val="24"/>
        </w:rPr>
        <w:t>亮化），协助整理保安室及门口卫生，保持值守环境整洁。</w:t>
      </w:r>
    </w:p>
    <w:p w:rsidR="00082B93" w:rsidRDefault="00082B93" w:rsidP="00082B93">
      <w:pPr>
        <w:widowControl/>
        <w:jc w:val="left"/>
        <w:rPr>
          <w:sz w:val="24"/>
        </w:rPr>
      </w:pPr>
      <w:r>
        <w:rPr>
          <w:rFonts w:hint="eastAsia"/>
          <w:sz w:val="24"/>
        </w:rPr>
        <w:t>B.</w:t>
      </w:r>
      <w:r>
        <w:rPr>
          <w:rFonts w:hint="eastAsia"/>
          <w:sz w:val="24"/>
        </w:rPr>
        <w:t>夜班安保工作内容：</w:t>
      </w:r>
    </w:p>
    <w:p w:rsidR="00082B93" w:rsidRDefault="00082B93" w:rsidP="00082B93">
      <w:pPr>
        <w:widowControl/>
        <w:jc w:val="left"/>
        <w:rPr>
          <w:sz w:val="24"/>
        </w:rPr>
      </w:pPr>
      <w:r>
        <w:rPr>
          <w:rFonts w:hint="eastAsia"/>
          <w:sz w:val="24"/>
        </w:rPr>
        <w:lastRenderedPageBreak/>
        <w:t>（</w:t>
      </w:r>
      <w:r>
        <w:rPr>
          <w:rFonts w:hint="eastAsia"/>
          <w:sz w:val="24"/>
        </w:rPr>
        <w:t>1</w:t>
      </w:r>
      <w:r>
        <w:rPr>
          <w:rFonts w:hint="eastAsia"/>
          <w:sz w:val="24"/>
        </w:rPr>
        <w:t>）</w:t>
      </w:r>
      <w:r>
        <w:rPr>
          <w:rFonts w:hint="eastAsia"/>
          <w:sz w:val="24"/>
        </w:rPr>
        <w:t>12</w:t>
      </w:r>
      <w:r>
        <w:rPr>
          <w:rFonts w:hint="eastAsia"/>
          <w:sz w:val="24"/>
        </w:rPr>
        <w:t>小时无眠值守：坚守岗位不休息，负责夜间</w:t>
      </w:r>
      <w:proofErr w:type="gramStart"/>
      <w:r>
        <w:rPr>
          <w:rFonts w:hint="eastAsia"/>
          <w:sz w:val="24"/>
        </w:rPr>
        <w:t>园区全</w:t>
      </w:r>
      <w:proofErr w:type="gramEnd"/>
      <w:r>
        <w:rPr>
          <w:rFonts w:hint="eastAsia"/>
          <w:sz w:val="24"/>
        </w:rPr>
        <w:t>时段安全，重点监查校门及其他出入口，确保关闭时段无人员、车辆违规进出，与白班保安交接时清晰反馈夜间值守情况。​</w:t>
      </w:r>
    </w:p>
    <w:p w:rsidR="00082B93" w:rsidRDefault="00082B93" w:rsidP="00082B93">
      <w:pPr>
        <w:widowControl/>
        <w:jc w:val="left"/>
        <w:rPr>
          <w:sz w:val="24"/>
        </w:rPr>
      </w:pPr>
      <w:r>
        <w:rPr>
          <w:rFonts w:hint="eastAsia"/>
          <w:sz w:val="24"/>
        </w:rPr>
        <w:t>（</w:t>
      </w:r>
      <w:r>
        <w:rPr>
          <w:rFonts w:hint="eastAsia"/>
          <w:sz w:val="24"/>
        </w:rPr>
        <w:t>2</w:t>
      </w:r>
      <w:r>
        <w:rPr>
          <w:rFonts w:hint="eastAsia"/>
          <w:sz w:val="24"/>
        </w:rPr>
        <w:t>）夜间巡逻与设施检查：每两小时对园区围墙、电子围栏、消防设施、防盗安全门（财务室、教具室、档案室等重点区域）进行巡逻检查，查看门窗是否锁闭、有无破损，发现异常立即处置并记录。​</w:t>
      </w:r>
    </w:p>
    <w:p w:rsidR="00082B93" w:rsidRDefault="00082B93" w:rsidP="00082B93">
      <w:pPr>
        <w:widowControl/>
        <w:jc w:val="left"/>
        <w:rPr>
          <w:sz w:val="24"/>
        </w:rPr>
      </w:pPr>
      <w:r>
        <w:rPr>
          <w:rFonts w:hint="eastAsia"/>
          <w:sz w:val="24"/>
        </w:rPr>
        <w:t>（</w:t>
      </w:r>
      <w:r>
        <w:rPr>
          <w:rFonts w:hint="eastAsia"/>
          <w:sz w:val="24"/>
        </w:rPr>
        <w:t>3</w:t>
      </w:r>
      <w:r>
        <w:rPr>
          <w:rFonts w:hint="eastAsia"/>
          <w:sz w:val="24"/>
        </w:rPr>
        <w:t>）</w:t>
      </w:r>
      <w:proofErr w:type="gramStart"/>
      <w:r>
        <w:rPr>
          <w:rFonts w:hint="eastAsia"/>
          <w:sz w:val="24"/>
        </w:rPr>
        <w:t>配合消控室</w:t>
      </w:r>
      <w:proofErr w:type="gramEnd"/>
      <w:r>
        <w:rPr>
          <w:rFonts w:hint="eastAsia"/>
          <w:sz w:val="24"/>
        </w:rPr>
        <w:t>，如夜间监控视频发现可疑人员、异常声响或安全隐患时，第一时间前往现场核查，必要时启动一键报警。​</w:t>
      </w:r>
    </w:p>
    <w:p w:rsidR="00082B93" w:rsidRDefault="00082B93" w:rsidP="00082B93">
      <w:pPr>
        <w:widowControl/>
        <w:jc w:val="left"/>
        <w:rPr>
          <w:sz w:val="24"/>
        </w:rPr>
      </w:pPr>
      <w:r>
        <w:rPr>
          <w:rFonts w:hint="eastAsia"/>
          <w:sz w:val="24"/>
        </w:rPr>
        <w:t>（</w:t>
      </w:r>
      <w:r>
        <w:rPr>
          <w:rFonts w:hint="eastAsia"/>
          <w:sz w:val="24"/>
        </w:rPr>
        <w:t>4</w:t>
      </w:r>
      <w:r>
        <w:rPr>
          <w:rFonts w:hint="eastAsia"/>
          <w:sz w:val="24"/>
        </w:rPr>
        <w:t>）应急事件快速处置：遇火灾、盗窃、设施故障等突发事件，立即启动应急预案，使用防卫器械开展先期处置，及时拨打报警电话或联系园方负责人；同时检查防冲撞设施、车阻装置等是否完好，确保夜间园区物理防护无漏洞。</w:t>
      </w:r>
    </w:p>
    <w:p w:rsidR="00082B93" w:rsidRDefault="00082B93" w:rsidP="00082B93">
      <w:pPr>
        <w:widowControl/>
        <w:jc w:val="left"/>
        <w:rPr>
          <w:sz w:val="24"/>
        </w:rPr>
      </w:pPr>
      <w:r>
        <w:rPr>
          <w:rFonts w:hint="eastAsia"/>
          <w:sz w:val="24"/>
        </w:rPr>
        <w:t>C..</w:t>
      </w:r>
      <w:r>
        <w:rPr>
          <w:rFonts w:hint="eastAsia"/>
          <w:sz w:val="24"/>
        </w:rPr>
        <w:t>实行保安上岗审批制，保安上岗或调整岗位需向所服务幼儿园提交上岗名单，经幼儿园审核同意后方能上岗，未经同意上岗的一律不支付任何费用</w:t>
      </w:r>
      <w:r>
        <w:rPr>
          <w:rFonts w:hint="eastAsia"/>
          <w:sz w:val="24"/>
        </w:rPr>
        <w:t xml:space="preserve">, </w:t>
      </w:r>
      <w:r>
        <w:rPr>
          <w:rFonts w:hint="eastAsia"/>
          <w:sz w:val="24"/>
        </w:rPr>
        <w:t>同时保安员要保持相对稳定。</w:t>
      </w:r>
    </w:p>
    <w:p w:rsidR="00082B93" w:rsidRDefault="00082B93" w:rsidP="00082B93">
      <w:pPr>
        <w:widowControl/>
        <w:jc w:val="left"/>
        <w:rPr>
          <w:sz w:val="24"/>
        </w:rPr>
      </w:pPr>
      <w:r>
        <w:rPr>
          <w:rFonts w:hint="eastAsia"/>
          <w:sz w:val="24"/>
        </w:rPr>
        <w:t>（二）工作职责及服务标准</w:t>
      </w:r>
    </w:p>
    <w:p w:rsidR="00082B93" w:rsidRDefault="00082B93" w:rsidP="00082B93">
      <w:pPr>
        <w:widowControl/>
        <w:jc w:val="left"/>
        <w:rPr>
          <w:sz w:val="24"/>
        </w:rPr>
      </w:pPr>
      <w:r>
        <w:rPr>
          <w:rFonts w:hint="eastAsia"/>
          <w:sz w:val="24"/>
        </w:rPr>
        <w:t>1.</w:t>
      </w:r>
      <w:r>
        <w:rPr>
          <w:rFonts w:hint="eastAsia"/>
          <w:sz w:val="24"/>
        </w:rPr>
        <w:t>保安员应树立高度责任感，对幼儿园安全保卫工作负责。坚持预防为主的原则，加强安全管理，及时消除安全隐患，确保校园安全。</w:t>
      </w:r>
    </w:p>
    <w:p w:rsidR="00082B93" w:rsidRDefault="00082B93" w:rsidP="00082B93">
      <w:pPr>
        <w:widowControl/>
        <w:jc w:val="left"/>
        <w:rPr>
          <w:sz w:val="24"/>
        </w:rPr>
      </w:pPr>
      <w:r>
        <w:rPr>
          <w:rFonts w:hint="eastAsia"/>
          <w:sz w:val="24"/>
        </w:rPr>
        <w:t>2.</w:t>
      </w:r>
      <w:r>
        <w:rPr>
          <w:rFonts w:hint="eastAsia"/>
          <w:sz w:val="24"/>
        </w:rPr>
        <w:t>保安员应遵守幼儿园的保安管理制度，服从所服务幼儿园的安全保卫要求。必须遵纪守法，文明执勤，不得迟到、早退、脱岗、串岗，不得有法律、法规禁止的违法行为。</w:t>
      </w:r>
    </w:p>
    <w:p w:rsidR="00082B93" w:rsidRDefault="00082B93" w:rsidP="00082B93">
      <w:pPr>
        <w:widowControl/>
        <w:jc w:val="left"/>
        <w:rPr>
          <w:sz w:val="24"/>
        </w:rPr>
      </w:pPr>
      <w:r>
        <w:rPr>
          <w:rFonts w:hint="eastAsia"/>
          <w:sz w:val="24"/>
        </w:rPr>
        <w:t>3.</w:t>
      </w:r>
      <w:r>
        <w:rPr>
          <w:rFonts w:hint="eastAsia"/>
          <w:sz w:val="24"/>
        </w:rPr>
        <w:t>保安员应自觉接受保安公司及幼儿园的培训，具备适应本岗的知识和技能，掌握公安部门对校园保安专业能力的基本要求。</w:t>
      </w:r>
    </w:p>
    <w:p w:rsidR="00082B93" w:rsidRDefault="00082B93" w:rsidP="00082B93">
      <w:pPr>
        <w:widowControl/>
        <w:jc w:val="left"/>
        <w:rPr>
          <w:sz w:val="24"/>
        </w:rPr>
      </w:pPr>
      <w:r>
        <w:rPr>
          <w:rFonts w:hint="eastAsia"/>
          <w:sz w:val="24"/>
        </w:rPr>
        <w:t>4.</w:t>
      </w:r>
      <w:r>
        <w:rPr>
          <w:rFonts w:hint="eastAsia"/>
          <w:sz w:val="24"/>
        </w:rPr>
        <w:t>保安员应对幼儿园内重点要害部位进行每</w:t>
      </w:r>
      <w:r>
        <w:rPr>
          <w:rFonts w:hint="eastAsia"/>
          <w:sz w:val="24"/>
        </w:rPr>
        <w:t>2</w:t>
      </w:r>
      <w:r>
        <w:rPr>
          <w:rFonts w:hint="eastAsia"/>
          <w:sz w:val="24"/>
        </w:rPr>
        <w:t>小时一次的巡查，认真填写巡查记录，对发现的安全隐患及时报告，并按要求进行处置。</w:t>
      </w:r>
    </w:p>
    <w:p w:rsidR="00082B93" w:rsidRDefault="00082B93" w:rsidP="00082B93">
      <w:pPr>
        <w:widowControl/>
        <w:jc w:val="left"/>
        <w:rPr>
          <w:sz w:val="24"/>
        </w:rPr>
      </w:pPr>
      <w:r>
        <w:rPr>
          <w:rFonts w:hint="eastAsia"/>
          <w:sz w:val="24"/>
        </w:rPr>
        <w:lastRenderedPageBreak/>
        <w:t>5.</w:t>
      </w:r>
      <w:r>
        <w:rPr>
          <w:rFonts w:hint="eastAsia"/>
          <w:sz w:val="24"/>
        </w:rPr>
        <w:t>保安员要落实所服务幼儿园的校门管理要求，定时开关大门，幼儿在园时间，无特殊情况，不得让幼儿随便进出校门。若幼儿请假提前离园的，必须由本班教师将孩子送至家长面前。如发现幼儿通过非正常途径离开幼儿园的情况应及时劝阻并立即报告园长。</w:t>
      </w:r>
    </w:p>
    <w:p w:rsidR="00082B93" w:rsidRDefault="00082B93" w:rsidP="00082B93">
      <w:pPr>
        <w:widowControl/>
        <w:jc w:val="left"/>
        <w:rPr>
          <w:sz w:val="24"/>
        </w:rPr>
      </w:pPr>
      <w:r>
        <w:rPr>
          <w:rFonts w:hint="eastAsia"/>
          <w:sz w:val="24"/>
        </w:rPr>
        <w:t>6.</w:t>
      </w:r>
      <w:r>
        <w:rPr>
          <w:rFonts w:hint="eastAsia"/>
          <w:sz w:val="24"/>
        </w:rPr>
        <w:t>非本园师生原则上不得进入幼儿园。外来人员来访确需进入者，按要求填写好登记表，经幼儿园同意后，由接待人员带领进入幼儿园内。原则上，双方应到门口接待室接待。严禁非法携带易燃、易爆、有毒、有害物品及管制器具和其他危险品的人员进入幼儿园，对难以制止的，应当立即报警。</w:t>
      </w:r>
    </w:p>
    <w:p w:rsidR="00082B93" w:rsidRDefault="00082B93" w:rsidP="00082B93">
      <w:pPr>
        <w:widowControl/>
        <w:jc w:val="left"/>
        <w:rPr>
          <w:sz w:val="24"/>
        </w:rPr>
      </w:pPr>
      <w:r>
        <w:rPr>
          <w:rFonts w:hint="eastAsia"/>
          <w:sz w:val="24"/>
        </w:rPr>
        <w:t>8.</w:t>
      </w:r>
      <w:r>
        <w:rPr>
          <w:rFonts w:hint="eastAsia"/>
          <w:sz w:val="24"/>
        </w:rPr>
        <w:t>保安员应禁止任何外来车辆进入幼儿园内。确因工作或其它需要，经幼儿园领导同意，做好车牌登记后，方可引导车辆进入，并规定行车路线、速度和停放地点。</w:t>
      </w:r>
    </w:p>
    <w:p w:rsidR="00082B93" w:rsidRDefault="00082B93" w:rsidP="00082B93">
      <w:pPr>
        <w:widowControl/>
        <w:jc w:val="left"/>
        <w:rPr>
          <w:sz w:val="24"/>
        </w:rPr>
      </w:pPr>
      <w:r>
        <w:rPr>
          <w:rFonts w:hint="eastAsia"/>
          <w:sz w:val="24"/>
        </w:rPr>
        <w:t>9.</w:t>
      </w:r>
      <w:r>
        <w:rPr>
          <w:rFonts w:hint="eastAsia"/>
          <w:sz w:val="24"/>
        </w:rPr>
        <w:t>幼儿园上学、放学期间，保安员应着装整齐站立在幼儿园门前持防护器械值守，保持警觉，维护师生安全和门前秩序，发生情况及时处置。</w:t>
      </w:r>
    </w:p>
    <w:p w:rsidR="00082B93" w:rsidRDefault="00082B93" w:rsidP="00082B93">
      <w:pPr>
        <w:widowControl/>
        <w:jc w:val="left"/>
        <w:rPr>
          <w:sz w:val="24"/>
        </w:rPr>
      </w:pPr>
      <w:r>
        <w:rPr>
          <w:rFonts w:hint="eastAsia"/>
          <w:sz w:val="24"/>
        </w:rPr>
        <w:t>10.</w:t>
      </w:r>
      <w:r>
        <w:rPr>
          <w:rFonts w:hint="eastAsia"/>
          <w:sz w:val="24"/>
        </w:rPr>
        <w:t>保安员要认真做好幼儿园的防火、防盗和师生人身财产安全保卫工作。</w:t>
      </w:r>
    </w:p>
    <w:p w:rsidR="00082B93" w:rsidRDefault="00082B93" w:rsidP="00082B93">
      <w:pPr>
        <w:widowControl/>
        <w:jc w:val="left"/>
        <w:rPr>
          <w:sz w:val="24"/>
        </w:rPr>
      </w:pPr>
      <w:r>
        <w:rPr>
          <w:rFonts w:hint="eastAsia"/>
          <w:sz w:val="24"/>
        </w:rPr>
        <w:t>11.</w:t>
      </w:r>
      <w:r>
        <w:rPr>
          <w:rFonts w:hint="eastAsia"/>
          <w:sz w:val="24"/>
        </w:rPr>
        <w:t>保安员应对发现的违法犯罪情况立即启动一键式报警器和拨打“</w:t>
      </w:r>
      <w:r>
        <w:rPr>
          <w:rFonts w:hint="eastAsia"/>
          <w:sz w:val="24"/>
        </w:rPr>
        <w:t>110</w:t>
      </w:r>
      <w:r>
        <w:rPr>
          <w:rFonts w:hint="eastAsia"/>
          <w:sz w:val="24"/>
        </w:rPr>
        <w:t>”报警，对正在发生的侵害师生的违法行为，应迅速使用保安器械先期处置。</w:t>
      </w:r>
    </w:p>
    <w:p w:rsidR="00082B93" w:rsidRDefault="00082B93" w:rsidP="00082B93">
      <w:pPr>
        <w:widowControl/>
        <w:jc w:val="left"/>
        <w:rPr>
          <w:sz w:val="24"/>
        </w:rPr>
      </w:pPr>
      <w:r>
        <w:rPr>
          <w:rFonts w:hint="eastAsia"/>
          <w:sz w:val="24"/>
        </w:rPr>
        <w:t>12.</w:t>
      </w:r>
      <w:r>
        <w:rPr>
          <w:rFonts w:hint="eastAsia"/>
          <w:sz w:val="24"/>
        </w:rPr>
        <w:t>保安员应服从保安公司和幼儿园双重管理。</w:t>
      </w:r>
    </w:p>
    <w:p w:rsidR="00082B93" w:rsidRDefault="00082B93" w:rsidP="00082B93">
      <w:pPr>
        <w:widowControl/>
        <w:jc w:val="left"/>
        <w:rPr>
          <w:sz w:val="24"/>
        </w:rPr>
      </w:pPr>
      <w:r>
        <w:rPr>
          <w:rFonts w:hint="eastAsia"/>
          <w:sz w:val="24"/>
        </w:rPr>
        <w:t>13.</w:t>
      </w:r>
      <w:r>
        <w:rPr>
          <w:rFonts w:hint="eastAsia"/>
          <w:sz w:val="24"/>
        </w:rPr>
        <w:t>保安员应积极完成所服务幼儿园交办的临时任务。</w:t>
      </w:r>
    </w:p>
    <w:p w:rsidR="00082B93" w:rsidRDefault="00082B93" w:rsidP="00082B93">
      <w:pPr>
        <w:widowControl/>
        <w:jc w:val="left"/>
        <w:rPr>
          <w:sz w:val="24"/>
        </w:rPr>
      </w:pPr>
      <w:r>
        <w:rPr>
          <w:rFonts w:hint="eastAsia"/>
          <w:sz w:val="24"/>
        </w:rPr>
        <w:t>（三）考核要求</w:t>
      </w:r>
    </w:p>
    <w:p w:rsidR="00082B93" w:rsidRDefault="00082B93" w:rsidP="00F04960">
      <w:pPr>
        <w:widowControl/>
        <w:ind w:firstLineChars="245" w:firstLine="547"/>
        <w:jc w:val="left"/>
        <w:rPr>
          <w:sz w:val="24"/>
        </w:rPr>
      </w:pPr>
      <w:r>
        <w:rPr>
          <w:rFonts w:hint="eastAsia"/>
          <w:sz w:val="24"/>
        </w:rPr>
        <w:t>采购人每月对中标人派驻到各幼儿园保安员的人数按照本项目需求书的要求进行考核，并依据满足要求保安员实际到岗数量及其他相关考核指标，按照采购人的考核结果结算费用。</w:t>
      </w:r>
    </w:p>
    <w:p w:rsidR="00082B93" w:rsidRDefault="006128A9" w:rsidP="00082B93">
      <w:pPr>
        <w:widowControl/>
        <w:jc w:val="left"/>
        <w:rPr>
          <w:sz w:val="24"/>
        </w:rPr>
      </w:pPr>
      <w:r>
        <w:rPr>
          <w:rFonts w:hint="eastAsia"/>
          <w:sz w:val="24"/>
        </w:rPr>
        <w:t>四</w:t>
      </w:r>
      <w:r w:rsidR="00082B93">
        <w:rPr>
          <w:rFonts w:hint="eastAsia"/>
          <w:sz w:val="24"/>
        </w:rPr>
        <w:t>、应急服务要求</w:t>
      </w:r>
    </w:p>
    <w:p w:rsidR="00082B93" w:rsidRDefault="00082B93" w:rsidP="006128A9">
      <w:pPr>
        <w:widowControl/>
        <w:ind w:firstLineChars="196" w:firstLine="437"/>
        <w:jc w:val="left"/>
        <w:rPr>
          <w:sz w:val="24"/>
        </w:rPr>
      </w:pPr>
      <w:r>
        <w:rPr>
          <w:rFonts w:hint="eastAsia"/>
          <w:sz w:val="24"/>
        </w:rPr>
        <w:lastRenderedPageBreak/>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082B93" w:rsidRDefault="006128A9" w:rsidP="00082B93">
      <w:pPr>
        <w:widowControl/>
        <w:jc w:val="left"/>
        <w:rPr>
          <w:sz w:val="24"/>
        </w:rPr>
      </w:pPr>
      <w:r>
        <w:rPr>
          <w:rFonts w:hint="eastAsia"/>
          <w:sz w:val="24"/>
        </w:rPr>
        <w:t>五</w:t>
      </w:r>
      <w:r w:rsidR="00082B93">
        <w:rPr>
          <w:rFonts w:hint="eastAsia"/>
          <w:sz w:val="24"/>
        </w:rPr>
        <w:t>、人员保密要求</w:t>
      </w:r>
    </w:p>
    <w:p w:rsidR="00082B93" w:rsidRDefault="00082B93" w:rsidP="006128A9">
      <w:pPr>
        <w:widowControl/>
        <w:ind w:firstLineChars="195" w:firstLine="435"/>
        <w:jc w:val="left"/>
        <w:rPr>
          <w:sz w:val="24"/>
        </w:rPr>
      </w:pPr>
      <w:r>
        <w:rPr>
          <w:rFonts w:hint="eastAsia"/>
          <w:sz w:val="24"/>
        </w:rPr>
        <w:t>保证物业服务过程中有可能获取的保密信息不泄露的措施，包括但不限于制定保密制度、服务人员保密培训、重点岗位双人服务、泄密惩罚办法。</w:t>
      </w:r>
    </w:p>
    <w:p w:rsidR="00082B93" w:rsidRDefault="006128A9" w:rsidP="00082B93">
      <w:pPr>
        <w:widowControl/>
        <w:jc w:val="left"/>
        <w:rPr>
          <w:sz w:val="24"/>
        </w:rPr>
      </w:pPr>
      <w:r>
        <w:rPr>
          <w:rFonts w:hint="eastAsia"/>
          <w:sz w:val="24"/>
        </w:rPr>
        <w:t>六</w:t>
      </w:r>
      <w:r w:rsidR="00082B93">
        <w:rPr>
          <w:rFonts w:hint="eastAsia"/>
          <w:sz w:val="24"/>
        </w:rPr>
        <w:t>、人员稳定性要求</w:t>
      </w:r>
    </w:p>
    <w:p w:rsidR="00082B93" w:rsidRDefault="00082B93" w:rsidP="006128A9">
      <w:pPr>
        <w:widowControl/>
        <w:ind w:firstLineChars="196" w:firstLine="437"/>
        <w:jc w:val="left"/>
        <w:rPr>
          <w:sz w:val="24"/>
        </w:rPr>
      </w:pPr>
      <w:r>
        <w:rPr>
          <w:rFonts w:hint="eastAsia"/>
          <w:sz w:val="24"/>
        </w:rPr>
        <w:t>在整个服务期内，人员更换率不得超过</w:t>
      </w:r>
      <w:r>
        <w:rPr>
          <w:rFonts w:hint="eastAsia"/>
          <w:sz w:val="24"/>
        </w:rPr>
        <w:t xml:space="preserve"> 20 %</w:t>
      </w:r>
      <w:r>
        <w:rPr>
          <w:rFonts w:hint="eastAsia"/>
          <w:sz w:val="24"/>
        </w:rPr>
        <w:t>，更换人员不得低于采购需求，且应经采购人同意。</w:t>
      </w:r>
    </w:p>
    <w:p w:rsidR="00082B93" w:rsidRDefault="006128A9" w:rsidP="00082B93">
      <w:pPr>
        <w:widowControl/>
        <w:jc w:val="left"/>
        <w:rPr>
          <w:sz w:val="24"/>
        </w:rPr>
      </w:pPr>
      <w:r>
        <w:rPr>
          <w:rFonts w:hint="eastAsia"/>
          <w:sz w:val="24"/>
        </w:rPr>
        <w:t>七</w:t>
      </w:r>
      <w:r w:rsidR="00082B93">
        <w:rPr>
          <w:rFonts w:hint="eastAsia"/>
          <w:sz w:val="24"/>
        </w:rPr>
        <w:t>、进驻和接管要求</w:t>
      </w:r>
    </w:p>
    <w:p w:rsidR="00082B93" w:rsidRDefault="00082B93" w:rsidP="006128A9">
      <w:pPr>
        <w:widowControl/>
        <w:ind w:firstLineChars="196" w:firstLine="437"/>
        <w:jc w:val="left"/>
        <w:rPr>
          <w:sz w:val="24"/>
        </w:rPr>
      </w:pPr>
      <w:r>
        <w:rPr>
          <w:rFonts w:hint="eastAsia"/>
          <w:sz w:val="24"/>
        </w:rPr>
        <w:t>中标后，中标企业在签订合同之前应配齐所需人员，按合同要求时间（</w:t>
      </w:r>
      <w:r>
        <w:rPr>
          <w:rFonts w:hint="eastAsia"/>
          <w:sz w:val="24"/>
        </w:rPr>
        <w:t>2026</w:t>
      </w:r>
      <w:r>
        <w:rPr>
          <w:rFonts w:hint="eastAsia"/>
          <w:sz w:val="24"/>
        </w:rPr>
        <w:t>年</w:t>
      </w:r>
      <w:r>
        <w:rPr>
          <w:rFonts w:hint="eastAsia"/>
          <w:sz w:val="24"/>
        </w:rPr>
        <w:t>2</w:t>
      </w:r>
      <w:r>
        <w:rPr>
          <w:rFonts w:hint="eastAsia"/>
          <w:sz w:val="24"/>
        </w:rPr>
        <w:t>月</w:t>
      </w:r>
      <w:r>
        <w:rPr>
          <w:rFonts w:hint="eastAsia"/>
          <w:sz w:val="24"/>
        </w:rPr>
        <w:t>2</w:t>
      </w:r>
      <w:r>
        <w:rPr>
          <w:rFonts w:hint="eastAsia"/>
          <w:sz w:val="24"/>
        </w:rPr>
        <w:t>日）服务人员进场。保证全体保安人员按时进场服务，如果为新中标服务商，则还需与前任公司进行交接，保留相关记录，做到服务平稳过渡，对采购人工作无不良影响。</w:t>
      </w:r>
    </w:p>
    <w:p w:rsidR="00082B93" w:rsidRDefault="006128A9" w:rsidP="00082B93">
      <w:pPr>
        <w:widowControl/>
        <w:jc w:val="left"/>
        <w:rPr>
          <w:sz w:val="24"/>
        </w:rPr>
      </w:pPr>
      <w:r>
        <w:rPr>
          <w:rFonts w:hint="eastAsia"/>
          <w:sz w:val="24"/>
        </w:rPr>
        <w:t>八</w:t>
      </w:r>
      <w:r w:rsidR="00082B93">
        <w:rPr>
          <w:rFonts w:hint="eastAsia"/>
          <w:sz w:val="24"/>
        </w:rPr>
        <w:t>、费用分割</w:t>
      </w:r>
    </w:p>
    <w:p w:rsidR="00082B93" w:rsidRDefault="00082B93" w:rsidP="006128A9">
      <w:pPr>
        <w:widowControl/>
        <w:ind w:firstLineChars="196" w:firstLine="437"/>
        <w:jc w:val="left"/>
        <w:rPr>
          <w:sz w:val="24"/>
        </w:rPr>
      </w:pPr>
      <w:r>
        <w:rPr>
          <w:rFonts w:hint="eastAsia"/>
          <w:sz w:val="24"/>
        </w:rPr>
        <w:t>中标企业为保安人员配备值守所需保安器械和提供必要的工作条件，如值班家具、办公桌椅、生活用水、照明用电等，同时负责保安人员工资、福利、社险、住房公积金等人工费用、服装费、工具耗材费用、办公费、企业利润及税金等一切工作所需的全部费用。</w:t>
      </w:r>
    </w:p>
    <w:p w:rsidR="00082B93" w:rsidRDefault="006128A9" w:rsidP="00082B93">
      <w:pPr>
        <w:widowControl/>
        <w:jc w:val="left"/>
        <w:rPr>
          <w:sz w:val="24"/>
        </w:rPr>
      </w:pPr>
      <w:r>
        <w:rPr>
          <w:rFonts w:hint="eastAsia"/>
          <w:sz w:val="24"/>
        </w:rPr>
        <w:t>九</w:t>
      </w:r>
      <w:r w:rsidR="00082B93">
        <w:rPr>
          <w:rFonts w:hint="eastAsia"/>
          <w:sz w:val="24"/>
        </w:rPr>
        <w:t>、保安服务过程中，对物业公司评价考核验收标准</w:t>
      </w:r>
    </w:p>
    <w:p w:rsidR="00082B93" w:rsidRDefault="00082B93" w:rsidP="00082B93">
      <w:pPr>
        <w:widowControl/>
        <w:jc w:val="left"/>
        <w:rPr>
          <w:sz w:val="24"/>
        </w:rPr>
      </w:pPr>
      <w:r>
        <w:rPr>
          <w:rFonts w:hint="eastAsia"/>
          <w:sz w:val="24"/>
        </w:rPr>
        <w:t xml:space="preserve">    </w:t>
      </w: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w:t>
      </w:r>
      <w:r>
        <w:rPr>
          <w:rFonts w:hint="eastAsia"/>
          <w:sz w:val="24"/>
        </w:rPr>
        <w:lastRenderedPageBreak/>
        <w:t>参考资料一并存档。验收结束后，应出具验收报告，列明各项服务的考核验收情况及项目总体评价，由验收双方共同签署。</w:t>
      </w:r>
    </w:p>
    <w:p w:rsidR="00082B93" w:rsidRDefault="00082B93" w:rsidP="00082B93">
      <w:pPr>
        <w:widowControl/>
        <w:jc w:val="left"/>
        <w:rPr>
          <w:sz w:val="24"/>
        </w:rPr>
      </w:pPr>
      <w:r>
        <w:rPr>
          <w:rFonts w:hint="eastAsia"/>
          <w:sz w:val="24"/>
        </w:rPr>
        <w:t>十、保安服务过程中须执行的国家相关标准、行业标准、地方标准或其他标准、规范</w:t>
      </w:r>
    </w:p>
    <w:p w:rsidR="00082B93" w:rsidRDefault="00082B93" w:rsidP="00082B93">
      <w:pPr>
        <w:widowControl/>
        <w:jc w:val="left"/>
        <w:rPr>
          <w:sz w:val="24"/>
        </w:rPr>
      </w:pPr>
      <w:r>
        <w:rPr>
          <w:rFonts w:hint="eastAsia"/>
          <w:sz w:val="24"/>
        </w:rPr>
        <w:t xml:space="preserve">   </w:t>
      </w:r>
      <w:r w:rsidR="003E5C5F">
        <w:rPr>
          <w:rFonts w:hint="eastAsia"/>
          <w:sz w:val="24"/>
        </w:rPr>
        <w:t xml:space="preserve"> </w:t>
      </w:r>
      <w:r>
        <w:rPr>
          <w:rFonts w:hint="eastAsia"/>
          <w:sz w:val="24"/>
        </w:rPr>
        <w:t>在服务过程中中标企业要遵照《保安服务管理条例》、《天津市中小学和幼儿园专职保安管理工作暂行规定》和《公安部关于保安服务公司规范管理若干规定》等相关要求落实执行。</w:t>
      </w:r>
    </w:p>
    <w:p w:rsidR="00577B4C" w:rsidRPr="00082B93" w:rsidRDefault="00577B4C">
      <w:pPr>
        <w:widowControl/>
        <w:jc w:val="left"/>
        <w:rPr>
          <w:sz w:val="24"/>
        </w:rPr>
      </w:pPr>
    </w:p>
    <w:p w:rsidR="00577B4C" w:rsidRDefault="003A2FCD">
      <w:pPr>
        <w:widowControl/>
        <w:jc w:val="left"/>
        <w:rPr>
          <w:rFonts w:hAnsiTheme="minorEastAsia"/>
          <w:b/>
          <w:bCs/>
          <w:kern w:val="28"/>
          <w:sz w:val="32"/>
          <w:szCs w:val="32"/>
        </w:rPr>
      </w:pPr>
      <w:r>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0"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1"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采购人中标候选供应商顺序确定中标供应商。</w:t>
      </w:r>
    </w:p>
    <w:p w:rsidR="00F56211" w:rsidRDefault="00F56211" w:rsidP="006021BF">
      <w:pPr>
        <w:pStyle w:val="Default"/>
        <w:spacing w:line="360" w:lineRule="auto"/>
        <w:ind w:firstLineChars="200" w:firstLine="446"/>
        <w:jc w:val="both"/>
        <w:rPr>
          <w:rFonts w:ascii="Times New Roman" w:eastAsia="宋体" w:hAnsiTheme="minorEastAsia" w:cs="Times New Roman"/>
          <w:color w:val="auto"/>
        </w:rPr>
      </w:pPr>
      <w:r w:rsidRPr="00F56211">
        <w:rPr>
          <w:rFonts w:ascii="Times New Roman" w:eastAsia="宋体" w:hAnsiTheme="minorEastAsia" w:cs="Times New Roman" w:hint="eastAsia"/>
          <w:color w:val="auto"/>
        </w:rPr>
        <w:t>注：中标候选供应商为以上办法中排名前两名的供应商。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EB307A">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EB307A">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EB307A">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sidR="003C2C09">
        <w:rPr>
          <w:rFonts w:hint="eastAsia"/>
          <w:kern w:val="0"/>
          <w:sz w:val="24"/>
          <w:szCs w:val="24"/>
        </w:rPr>
        <w:t>+</w:t>
      </w:r>
      <w:r w:rsidR="003C2C09">
        <w:rPr>
          <w:rFonts w:hint="eastAsia"/>
          <w:kern w:val="0"/>
          <w:sz w:val="24"/>
          <w:szCs w:val="24"/>
        </w:rPr>
        <w:t>福利费</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6D03D2">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6D03D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D03D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D03D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D03D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6D03D2">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w:t>
            </w:r>
            <w:r w:rsidR="008C0220">
              <w:rPr>
                <w:rFonts w:hint="eastAsia"/>
                <w:sz w:val="24"/>
              </w:rPr>
              <w:t>保安</w:t>
            </w:r>
            <w:r>
              <w:rPr>
                <w:sz w:val="24"/>
              </w:rPr>
              <w:t>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w:t>
      </w:r>
      <w:bookmarkStart w:id="42" w:name="_GoBack"/>
      <w:bookmarkEnd w:id="42"/>
      <w:r w:rsidRPr="00A60A25">
        <w:rPr>
          <w:rFonts w:hint="eastAsia"/>
          <w:sz w:val="24"/>
          <w:u w:val="single"/>
        </w:rPr>
        <w:t xml:space="preserve">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07E9" w:rsidRDefault="000507E9" w:rsidP="00577B4C">
      <w:r>
        <w:separator/>
      </w:r>
    </w:p>
  </w:endnote>
  <w:endnote w:type="continuationSeparator" w:id="0">
    <w:p w:rsidR="000507E9" w:rsidRDefault="000507E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62C9" w:rsidRDefault="00E962C9">
    <w:pPr>
      <w:pStyle w:val="a9"/>
      <w:jc w:val="center"/>
    </w:pPr>
    <w:r>
      <w:rPr>
        <w:b/>
      </w:rPr>
      <w:fldChar w:fldCharType="begin"/>
    </w:r>
    <w:r>
      <w:rPr>
        <w:b/>
      </w:rPr>
      <w:instrText>PAGE  \* Arabic  \* MERGEFORMAT</w:instrText>
    </w:r>
    <w:r>
      <w:rPr>
        <w:b/>
      </w:rPr>
      <w:fldChar w:fldCharType="separate"/>
    </w:r>
    <w:r w:rsidR="00D81F91" w:rsidRPr="00D81F91">
      <w:rPr>
        <w:b/>
        <w:noProof/>
        <w:lang w:val="zh-CN"/>
      </w:rPr>
      <w:t>68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07E9" w:rsidRDefault="000507E9" w:rsidP="00577B4C">
      <w:r>
        <w:separator/>
      </w:r>
    </w:p>
  </w:footnote>
  <w:footnote w:type="continuationSeparator" w:id="0">
    <w:p w:rsidR="000507E9" w:rsidRDefault="000507E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7E8E"/>
    <w:rsid w:val="00010DCF"/>
    <w:rsid w:val="00011B73"/>
    <w:rsid w:val="00013068"/>
    <w:rsid w:val="00013701"/>
    <w:rsid w:val="00017219"/>
    <w:rsid w:val="00017C2D"/>
    <w:rsid w:val="00025169"/>
    <w:rsid w:val="000279E6"/>
    <w:rsid w:val="0003087C"/>
    <w:rsid w:val="000308AC"/>
    <w:rsid w:val="00032015"/>
    <w:rsid w:val="00034B13"/>
    <w:rsid w:val="00036A32"/>
    <w:rsid w:val="000403B6"/>
    <w:rsid w:val="0004130F"/>
    <w:rsid w:val="00042FFE"/>
    <w:rsid w:val="00044C6A"/>
    <w:rsid w:val="00045920"/>
    <w:rsid w:val="00046460"/>
    <w:rsid w:val="00050365"/>
    <w:rsid w:val="000507E9"/>
    <w:rsid w:val="00053A29"/>
    <w:rsid w:val="00055AED"/>
    <w:rsid w:val="00056208"/>
    <w:rsid w:val="0005643C"/>
    <w:rsid w:val="00056EF3"/>
    <w:rsid w:val="000571A4"/>
    <w:rsid w:val="000607D4"/>
    <w:rsid w:val="00061A12"/>
    <w:rsid w:val="00065BDD"/>
    <w:rsid w:val="00067D22"/>
    <w:rsid w:val="00070115"/>
    <w:rsid w:val="0007081F"/>
    <w:rsid w:val="00071B4A"/>
    <w:rsid w:val="00072919"/>
    <w:rsid w:val="00074589"/>
    <w:rsid w:val="00074F44"/>
    <w:rsid w:val="000756A0"/>
    <w:rsid w:val="00075A17"/>
    <w:rsid w:val="00075AF1"/>
    <w:rsid w:val="00075C85"/>
    <w:rsid w:val="00076BA5"/>
    <w:rsid w:val="000826F9"/>
    <w:rsid w:val="00082B93"/>
    <w:rsid w:val="00085BA9"/>
    <w:rsid w:val="00086439"/>
    <w:rsid w:val="00087235"/>
    <w:rsid w:val="00092400"/>
    <w:rsid w:val="000955B5"/>
    <w:rsid w:val="000A260B"/>
    <w:rsid w:val="000A348F"/>
    <w:rsid w:val="000A5CEA"/>
    <w:rsid w:val="000A62E5"/>
    <w:rsid w:val="000B0CEA"/>
    <w:rsid w:val="000B1CA7"/>
    <w:rsid w:val="000B2975"/>
    <w:rsid w:val="000B4BF2"/>
    <w:rsid w:val="000B5BA1"/>
    <w:rsid w:val="000B78E8"/>
    <w:rsid w:val="000C1E8D"/>
    <w:rsid w:val="000C337F"/>
    <w:rsid w:val="000C4541"/>
    <w:rsid w:val="000C5FAC"/>
    <w:rsid w:val="000C6CA8"/>
    <w:rsid w:val="000C7A3F"/>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957"/>
    <w:rsid w:val="00104B79"/>
    <w:rsid w:val="001143EC"/>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4C8"/>
    <w:rsid w:val="001707F2"/>
    <w:rsid w:val="00173561"/>
    <w:rsid w:val="00176E4F"/>
    <w:rsid w:val="00181ED5"/>
    <w:rsid w:val="001834DA"/>
    <w:rsid w:val="001837F4"/>
    <w:rsid w:val="00184B7F"/>
    <w:rsid w:val="00185D85"/>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3F15"/>
    <w:rsid w:val="001C50CC"/>
    <w:rsid w:val="001C68F2"/>
    <w:rsid w:val="001D1850"/>
    <w:rsid w:val="001D4FB9"/>
    <w:rsid w:val="001D5102"/>
    <w:rsid w:val="001E24D5"/>
    <w:rsid w:val="001E2963"/>
    <w:rsid w:val="001E3CB7"/>
    <w:rsid w:val="001E5483"/>
    <w:rsid w:val="001F2AB9"/>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3145"/>
    <w:rsid w:val="0025399D"/>
    <w:rsid w:val="00256A4A"/>
    <w:rsid w:val="00256FF5"/>
    <w:rsid w:val="002575F6"/>
    <w:rsid w:val="00261C83"/>
    <w:rsid w:val="0026461A"/>
    <w:rsid w:val="00264E8A"/>
    <w:rsid w:val="00265753"/>
    <w:rsid w:val="00265B2C"/>
    <w:rsid w:val="00266956"/>
    <w:rsid w:val="00266AAA"/>
    <w:rsid w:val="00270513"/>
    <w:rsid w:val="00274CF5"/>
    <w:rsid w:val="00275C48"/>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862"/>
    <w:rsid w:val="002A5E55"/>
    <w:rsid w:val="002A7AEA"/>
    <w:rsid w:val="002B3887"/>
    <w:rsid w:val="002B3BB4"/>
    <w:rsid w:val="002B3BFC"/>
    <w:rsid w:val="002B4BC0"/>
    <w:rsid w:val="002B50EF"/>
    <w:rsid w:val="002B538F"/>
    <w:rsid w:val="002C05E5"/>
    <w:rsid w:val="002C5DCF"/>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6D2D"/>
    <w:rsid w:val="003B78E0"/>
    <w:rsid w:val="003C2C09"/>
    <w:rsid w:val="003C71A3"/>
    <w:rsid w:val="003C7A89"/>
    <w:rsid w:val="003C7B23"/>
    <w:rsid w:val="003D1755"/>
    <w:rsid w:val="003D28DC"/>
    <w:rsid w:val="003D2EF8"/>
    <w:rsid w:val="003E0DD8"/>
    <w:rsid w:val="003E2404"/>
    <w:rsid w:val="003E2BBE"/>
    <w:rsid w:val="003E4B1B"/>
    <w:rsid w:val="003E5355"/>
    <w:rsid w:val="003E5C5F"/>
    <w:rsid w:val="003E5E39"/>
    <w:rsid w:val="003E6E8F"/>
    <w:rsid w:val="003E71CA"/>
    <w:rsid w:val="003F26E5"/>
    <w:rsid w:val="003F64B7"/>
    <w:rsid w:val="003F68DF"/>
    <w:rsid w:val="003F6B18"/>
    <w:rsid w:val="003F7025"/>
    <w:rsid w:val="00400D20"/>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55F2"/>
    <w:rsid w:val="00495ECD"/>
    <w:rsid w:val="004A0F57"/>
    <w:rsid w:val="004A18BA"/>
    <w:rsid w:val="004A1E95"/>
    <w:rsid w:val="004A3709"/>
    <w:rsid w:val="004A3B65"/>
    <w:rsid w:val="004A4E98"/>
    <w:rsid w:val="004A59B1"/>
    <w:rsid w:val="004A7516"/>
    <w:rsid w:val="004A7F72"/>
    <w:rsid w:val="004B2DBB"/>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24D"/>
    <w:rsid w:val="00505330"/>
    <w:rsid w:val="00506C8E"/>
    <w:rsid w:val="00506CD1"/>
    <w:rsid w:val="005131C3"/>
    <w:rsid w:val="00513A4E"/>
    <w:rsid w:val="005152A6"/>
    <w:rsid w:val="005201BE"/>
    <w:rsid w:val="00523837"/>
    <w:rsid w:val="00524604"/>
    <w:rsid w:val="00525EE9"/>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B2F"/>
    <w:rsid w:val="00554966"/>
    <w:rsid w:val="00554D5A"/>
    <w:rsid w:val="00554FDA"/>
    <w:rsid w:val="00555DDD"/>
    <w:rsid w:val="0055739D"/>
    <w:rsid w:val="00557F5A"/>
    <w:rsid w:val="0056011E"/>
    <w:rsid w:val="00562957"/>
    <w:rsid w:val="00562E8E"/>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2FF"/>
    <w:rsid w:val="005F2890"/>
    <w:rsid w:val="005F297C"/>
    <w:rsid w:val="005F3EB2"/>
    <w:rsid w:val="006001B2"/>
    <w:rsid w:val="006014DA"/>
    <w:rsid w:val="006021BF"/>
    <w:rsid w:val="006024D2"/>
    <w:rsid w:val="00603623"/>
    <w:rsid w:val="006038D0"/>
    <w:rsid w:val="006044CF"/>
    <w:rsid w:val="00610C4A"/>
    <w:rsid w:val="006117A3"/>
    <w:rsid w:val="00611A86"/>
    <w:rsid w:val="006128A9"/>
    <w:rsid w:val="00612BD3"/>
    <w:rsid w:val="00615EF2"/>
    <w:rsid w:val="00616B13"/>
    <w:rsid w:val="00620130"/>
    <w:rsid w:val="0062033E"/>
    <w:rsid w:val="00622893"/>
    <w:rsid w:val="00623A3C"/>
    <w:rsid w:val="00625361"/>
    <w:rsid w:val="0062548D"/>
    <w:rsid w:val="00627EB6"/>
    <w:rsid w:val="00630B07"/>
    <w:rsid w:val="00631029"/>
    <w:rsid w:val="00632268"/>
    <w:rsid w:val="00632AB5"/>
    <w:rsid w:val="00633921"/>
    <w:rsid w:val="00635DAE"/>
    <w:rsid w:val="00637E05"/>
    <w:rsid w:val="00641765"/>
    <w:rsid w:val="00641801"/>
    <w:rsid w:val="006441A5"/>
    <w:rsid w:val="00645C89"/>
    <w:rsid w:val="00647642"/>
    <w:rsid w:val="006478CA"/>
    <w:rsid w:val="00660A72"/>
    <w:rsid w:val="006633CF"/>
    <w:rsid w:val="0066588E"/>
    <w:rsid w:val="00665F3D"/>
    <w:rsid w:val="00670BE5"/>
    <w:rsid w:val="006741E5"/>
    <w:rsid w:val="006802EF"/>
    <w:rsid w:val="00685987"/>
    <w:rsid w:val="00686794"/>
    <w:rsid w:val="00690AD3"/>
    <w:rsid w:val="006910E6"/>
    <w:rsid w:val="00692004"/>
    <w:rsid w:val="00695302"/>
    <w:rsid w:val="00695CDD"/>
    <w:rsid w:val="00696600"/>
    <w:rsid w:val="0069681C"/>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03D2"/>
    <w:rsid w:val="006D0FA8"/>
    <w:rsid w:val="006D629A"/>
    <w:rsid w:val="006E0CD2"/>
    <w:rsid w:val="006E1997"/>
    <w:rsid w:val="006E2EB7"/>
    <w:rsid w:val="006E5A80"/>
    <w:rsid w:val="006E63C3"/>
    <w:rsid w:val="006E707A"/>
    <w:rsid w:val="006E76A5"/>
    <w:rsid w:val="006F0645"/>
    <w:rsid w:val="006F1700"/>
    <w:rsid w:val="006F239F"/>
    <w:rsid w:val="006F436C"/>
    <w:rsid w:val="0070070A"/>
    <w:rsid w:val="00705F00"/>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46DE"/>
    <w:rsid w:val="00745DED"/>
    <w:rsid w:val="00746019"/>
    <w:rsid w:val="00746D3F"/>
    <w:rsid w:val="00747AEE"/>
    <w:rsid w:val="00750AB2"/>
    <w:rsid w:val="007532A0"/>
    <w:rsid w:val="00755358"/>
    <w:rsid w:val="007558DB"/>
    <w:rsid w:val="00755AB9"/>
    <w:rsid w:val="007567B6"/>
    <w:rsid w:val="00756DFF"/>
    <w:rsid w:val="00756FFA"/>
    <w:rsid w:val="00757FB9"/>
    <w:rsid w:val="00760746"/>
    <w:rsid w:val="00765303"/>
    <w:rsid w:val="00766299"/>
    <w:rsid w:val="00766870"/>
    <w:rsid w:val="0076705A"/>
    <w:rsid w:val="00767923"/>
    <w:rsid w:val="007702C7"/>
    <w:rsid w:val="007737A3"/>
    <w:rsid w:val="007738A0"/>
    <w:rsid w:val="0077606A"/>
    <w:rsid w:val="00776633"/>
    <w:rsid w:val="00776831"/>
    <w:rsid w:val="0078146D"/>
    <w:rsid w:val="00781801"/>
    <w:rsid w:val="0078318D"/>
    <w:rsid w:val="00784C33"/>
    <w:rsid w:val="0079363C"/>
    <w:rsid w:val="00793B6E"/>
    <w:rsid w:val="0079785B"/>
    <w:rsid w:val="007A4BB5"/>
    <w:rsid w:val="007A4FB6"/>
    <w:rsid w:val="007A5AEB"/>
    <w:rsid w:val="007A6AA6"/>
    <w:rsid w:val="007B1550"/>
    <w:rsid w:val="007B1B3A"/>
    <w:rsid w:val="007B2632"/>
    <w:rsid w:val="007B4E82"/>
    <w:rsid w:val="007B5D7F"/>
    <w:rsid w:val="007B66EC"/>
    <w:rsid w:val="007B7C1E"/>
    <w:rsid w:val="007C1B8F"/>
    <w:rsid w:val="007C1D1B"/>
    <w:rsid w:val="007C5329"/>
    <w:rsid w:val="007C65EA"/>
    <w:rsid w:val="007D6EC1"/>
    <w:rsid w:val="007E0835"/>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44CB"/>
    <w:rsid w:val="008763F1"/>
    <w:rsid w:val="00880769"/>
    <w:rsid w:val="00883479"/>
    <w:rsid w:val="00884BD2"/>
    <w:rsid w:val="00885DD4"/>
    <w:rsid w:val="00886809"/>
    <w:rsid w:val="0088750D"/>
    <w:rsid w:val="008879C5"/>
    <w:rsid w:val="00890051"/>
    <w:rsid w:val="00890E84"/>
    <w:rsid w:val="0089306D"/>
    <w:rsid w:val="008951B3"/>
    <w:rsid w:val="00895914"/>
    <w:rsid w:val="008A1E8A"/>
    <w:rsid w:val="008A64B8"/>
    <w:rsid w:val="008A7B7A"/>
    <w:rsid w:val="008B202B"/>
    <w:rsid w:val="008B3001"/>
    <w:rsid w:val="008B3CFE"/>
    <w:rsid w:val="008B5DBC"/>
    <w:rsid w:val="008B73BC"/>
    <w:rsid w:val="008C0220"/>
    <w:rsid w:val="008C254D"/>
    <w:rsid w:val="008C3C92"/>
    <w:rsid w:val="008C4E8A"/>
    <w:rsid w:val="008C6FCF"/>
    <w:rsid w:val="008C73D5"/>
    <w:rsid w:val="008C7E04"/>
    <w:rsid w:val="008D2B2E"/>
    <w:rsid w:val="008D394D"/>
    <w:rsid w:val="008D4422"/>
    <w:rsid w:val="008D4F82"/>
    <w:rsid w:val="008D55EB"/>
    <w:rsid w:val="008D640B"/>
    <w:rsid w:val="008E295D"/>
    <w:rsid w:val="008E2D65"/>
    <w:rsid w:val="008E3C04"/>
    <w:rsid w:val="008E56E2"/>
    <w:rsid w:val="008E57F5"/>
    <w:rsid w:val="008E7F1D"/>
    <w:rsid w:val="008F2FC7"/>
    <w:rsid w:val="008F35A8"/>
    <w:rsid w:val="008F46E4"/>
    <w:rsid w:val="008F5C32"/>
    <w:rsid w:val="009016E3"/>
    <w:rsid w:val="009018EF"/>
    <w:rsid w:val="009039FB"/>
    <w:rsid w:val="00905F50"/>
    <w:rsid w:val="0090717E"/>
    <w:rsid w:val="0090766A"/>
    <w:rsid w:val="00913750"/>
    <w:rsid w:val="00913815"/>
    <w:rsid w:val="00913F09"/>
    <w:rsid w:val="00917496"/>
    <w:rsid w:val="0092151E"/>
    <w:rsid w:val="00923479"/>
    <w:rsid w:val="0092600D"/>
    <w:rsid w:val="00926FB8"/>
    <w:rsid w:val="00932AD3"/>
    <w:rsid w:val="009344EE"/>
    <w:rsid w:val="0093523E"/>
    <w:rsid w:val="00935C40"/>
    <w:rsid w:val="0093630E"/>
    <w:rsid w:val="00936E99"/>
    <w:rsid w:val="00937898"/>
    <w:rsid w:val="00937C74"/>
    <w:rsid w:val="00940081"/>
    <w:rsid w:val="0094212E"/>
    <w:rsid w:val="0094458A"/>
    <w:rsid w:val="0094466C"/>
    <w:rsid w:val="00945846"/>
    <w:rsid w:val="00947EC9"/>
    <w:rsid w:val="00951A8D"/>
    <w:rsid w:val="009533CE"/>
    <w:rsid w:val="00955B43"/>
    <w:rsid w:val="0095612C"/>
    <w:rsid w:val="00956936"/>
    <w:rsid w:val="00957036"/>
    <w:rsid w:val="00962A82"/>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C0EA3"/>
    <w:rsid w:val="009C69C7"/>
    <w:rsid w:val="009D061F"/>
    <w:rsid w:val="009D187B"/>
    <w:rsid w:val="009D1E28"/>
    <w:rsid w:val="009D2385"/>
    <w:rsid w:val="009D24A0"/>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34BE"/>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1214"/>
    <w:rsid w:val="00A62455"/>
    <w:rsid w:val="00A62A27"/>
    <w:rsid w:val="00A63263"/>
    <w:rsid w:val="00A643F2"/>
    <w:rsid w:val="00A64AD8"/>
    <w:rsid w:val="00A64F8F"/>
    <w:rsid w:val="00A711EB"/>
    <w:rsid w:val="00A76E64"/>
    <w:rsid w:val="00A8009D"/>
    <w:rsid w:val="00A80960"/>
    <w:rsid w:val="00A80AAB"/>
    <w:rsid w:val="00A81A7A"/>
    <w:rsid w:val="00A86513"/>
    <w:rsid w:val="00A90C1C"/>
    <w:rsid w:val="00A90DDC"/>
    <w:rsid w:val="00A90E13"/>
    <w:rsid w:val="00A92667"/>
    <w:rsid w:val="00A92A1A"/>
    <w:rsid w:val="00A9317C"/>
    <w:rsid w:val="00A936E7"/>
    <w:rsid w:val="00A9562A"/>
    <w:rsid w:val="00A959A5"/>
    <w:rsid w:val="00A97408"/>
    <w:rsid w:val="00A97998"/>
    <w:rsid w:val="00A979D9"/>
    <w:rsid w:val="00AA0995"/>
    <w:rsid w:val="00AA0FDA"/>
    <w:rsid w:val="00AA1865"/>
    <w:rsid w:val="00AA2CF3"/>
    <w:rsid w:val="00AA3118"/>
    <w:rsid w:val="00AA6B88"/>
    <w:rsid w:val="00AA772B"/>
    <w:rsid w:val="00AB0817"/>
    <w:rsid w:val="00AB0F96"/>
    <w:rsid w:val="00AB1AAB"/>
    <w:rsid w:val="00AB1AB2"/>
    <w:rsid w:val="00AB1F43"/>
    <w:rsid w:val="00AB2E38"/>
    <w:rsid w:val="00AB472B"/>
    <w:rsid w:val="00AB65A0"/>
    <w:rsid w:val="00AB6B44"/>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214A"/>
    <w:rsid w:val="00B1328E"/>
    <w:rsid w:val="00B13707"/>
    <w:rsid w:val="00B13B44"/>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4CA1"/>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8141F"/>
    <w:rsid w:val="00B82C3C"/>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DB6"/>
    <w:rsid w:val="00BD5A2E"/>
    <w:rsid w:val="00BD751A"/>
    <w:rsid w:val="00BE20B2"/>
    <w:rsid w:val="00BE4FFC"/>
    <w:rsid w:val="00BE65F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5988"/>
    <w:rsid w:val="00C162F0"/>
    <w:rsid w:val="00C16CC2"/>
    <w:rsid w:val="00C21580"/>
    <w:rsid w:val="00C23D41"/>
    <w:rsid w:val="00C243BC"/>
    <w:rsid w:val="00C24668"/>
    <w:rsid w:val="00C25308"/>
    <w:rsid w:val="00C255A7"/>
    <w:rsid w:val="00C258AC"/>
    <w:rsid w:val="00C27942"/>
    <w:rsid w:val="00C337B7"/>
    <w:rsid w:val="00C352E4"/>
    <w:rsid w:val="00C37976"/>
    <w:rsid w:val="00C41268"/>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49F"/>
    <w:rsid w:val="00C74859"/>
    <w:rsid w:val="00C755B1"/>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0672"/>
    <w:rsid w:val="00CC3889"/>
    <w:rsid w:val="00CC3D49"/>
    <w:rsid w:val="00CC5DA5"/>
    <w:rsid w:val="00CD0A93"/>
    <w:rsid w:val="00CD0B61"/>
    <w:rsid w:val="00CD214D"/>
    <w:rsid w:val="00CD4977"/>
    <w:rsid w:val="00CD4D29"/>
    <w:rsid w:val="00CD5427"/>
    <w:rsid w:val="00CD7122"/>
    <w:rsid w:val="00CE143E"/>
    <w:rsid w:val="00CE48BF"/>
    <w:rsid w:val="00CF1870"/>
    <w:rsid w:val="00CF1AAC"/>
    <w:rsid w:val="00CF31B8"/>
    <w:rsid w:val="00CF3D52"/>
    <w:rsid w:val="00CF4653"/>
    <w:rsid w:val="00CF492A"/>
    <w:rsid w:val="00CF4DE8"/>
    <w:rsid w:val="00CF6792"/>
    <w:rsid w:val="00CF6EAD"/>
    <w:rsid w:val="00D06931"/>
    <w:rsid w:val="00D10EB6"/>
    <w:rsid w:val="00D12CAF"/>
    <w:rsid w:val="00D13280"/>
    <w:rsid w:val="00D13923"/>
    <w:rsid w:val="00D159A5"/>
    <w:rsid w:val="00D1698A"/>
    <w:rsid w:val="00D16A49"/>
    <w:rsid w:val="00D2261A"/>
    <w:rsid w:val="00D23DF1"/>
    <w:rsid w:val="00D260FE"/>
    <w:rsid w:val="00D30C5B"/>
    <w:rsid w:val="00D40126"/>
    <w:rsid w:val="00D43D4D"/>
    <w:rsid w:val="00D57E7B"/>
    <w:rsid w:val="00D616C1"/>
    <w:rsid w:val="00D64DC5"/>
    <w:rsid w:val="00D65595"/>
    <w:rsid w:val="00D65F9B"/>
    <w:rsid w:val="00D6662E"/>
    <w:rsid w:val="00D679E2"/>
    <w:rsid w:val="00D73247"/>
    <w:rsid w:val="00D803D0"/>
    <w:rsid w:val="00D81C16"/>
    <w:rsid w:val="00D81F91"/>
    <w:rsid w:val="00D8223A"/>
    <w:rsid w:val="00D8458A"/>
    <w:rsid w:val="00D84B37"/>
    <w:rsid w:val="00D85E87"/>
    <w:rsid w:val="00D85E94"/>
    <w:rsid w:val="00D872E5"/>
    <w:rsid w:val="00D873D6"/>
    <w:rsid w:val="00D87A4B"/>
    <w:rsid w:val="00D87A82"/>
    <w:rsid w:val="00D94293"/>
    <w:rsid w:val="00D9463C"/>
    <w:rsid w:val="00D94BC3"/>
    <w:rsid w:val="00D9515A"/>
    <w:rsid w:val="00D95C63"/>
    <w:rsid w:val="00D95F54"/>
    <w:rsid w:val="00D97AD1"/>
    <w:rsid w:val="00DA0FEB"/>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E03E6D"/>
    <w:rsid w:val="00E0438B"/>
    <w:rsid w:val="00E07B01"/>
    <w:rsid w:val="00E07BD5"/>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288A"/>
    <w:rsid w:val="00E53369"/>
    <w:rsid w:val="00E561C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6FD"/>
    <w:rsid w:val="00E92A1C"/>
    <w:rsid w:val="00E92C60"/>
    <w:rsid w:val="00E93A11"/>
    <w:rsid w:val="00E940DA"/>
    <w:rsid w:val="00E94513"/>
    <w:rsid w:val="00E962C9"/>
    <w:rsid w:val="00EA3BA2"/>
    <w:rsid w:val="00EA48B8"/>
    <w:rsid w:val="00EA6EC8"/>
    <w:rsid w:val="00EB01B6"/>
    <w:rsid w:val="00EB1F35"/>
    <w:rsid w:val="00EB2B87"/>
    <w:rsid w:val="00EB307A"/>
    <w:rsid w:val="00EB39C5"/>
    <w:rsid w:val="00EB47D5"/>
    <w:rsid w:val="00EB6C44"/>
    <w:rsid w:val="00EC07CF"/>
    <w:rsid w:val="00EC0FB5"/>
    <w:rsid w:val="00EC29FA"/>
    <w:rsid w:val="00EC2CB4"/>
    <w:rsid w:val="00EC2FAA"/>
    <w:rsid w:val="00EC36BA"/>
    <w:rsid w:val="00EC3ACA"/>
    <w:rsid w:val="00EC512F"/>
    <w:rsid w:val="00EC5B22"/>
    <w:rsid w:val="00EC6E7D"/>
    <w:rsid w:val="00ED080B"/>
    <w:rsid w:val="00ED0E03"/>
    <w:rsid w:val="00ED12E8"/>
    <w:rsid w:val="00ED3B82"/>
    <w:rsid w:val="00ED3E72"/>
    <w:rsid w:val="00ED4B6D"/>
    <w:rsid w:val="00ED67A3"/>
    <w:rsid w:val="00ED6893"/>
    <w:rsid w:val="00EE564B"/>
    <w:rsid w:val="00EE79D6"/>
    <w:rsid w:val="00EF0D03"/>
    <w:rsid w:val="00EF0E84"/>
    <w:rsid w:val="00EF18D1"/>
    <w:rsid w:val="00EF2D8B"/>
    <w:rsid w:val="00EF35FB"/>
    <w:rsid w:val="00EF3DF2"/>
    <w:rsid w:val="00EF450B"/>
    <w:rsid w:val="00EF5154"/>
    <w:rsid w:val="00EF5351"/>
    <w:rsid w:val="00EF7338"/>
    <w:rsid w:val="00F041C4"/>
    <w:rsid w:val="00F04960"/>
    <w:rsid w:val="00F04FF1"/>
    <w:rsid w:val="00F06646"/>
    <w:rsid w:val="00F0691A"/>
    <w:rsid w:val="00F07FF9"/>
    <w:rsid w:val="00F1082E"/>
    <w:rsid w:val="00F11224"/>
    <w:rsid w:val="00F14F6C"/>
    <w:rsid w:val="00F20B01"/>
    <w:rsid w:val="00F22EB4"/>
    <w:rsid w:val="00F238DF"/>
    <w:rsid w:val="00F24726"/>
    <w:rsid w:val="00F25204"/>
    <w:rsid w:val="00F25935"/>
    <w:rsid w:val="00F306C7"/>
    <w:rsid w:val="00F32F05"/>
    <w:rsid w:val="00F33DDF"/>
    <w:rsid w:val="00F34C4C"/>
    <w:rsid w:val="00F374A1"/>
    <w:rsid w:val="00F40389"/>
    <w:rsid w:val="00F41B8B"/>
    <w:rsid w:val="00F424B8"/>
    <w:rsid w:val="00F43200"/>
    <w:rsid w:val="00F436AA"/>
    <w:rsid w:val="00F43FF6"/>
    <w:rsid w:val="00F463A5"/>
    <w:rsid w:val="00F51AD2"/>
    <w:rsid w:val="00F53829"/>
    <w:rsid w:val="00F539A9"/>
    <w:rsid w:val="00F56211"/>
    <w:rsid w:val="00F57097"/>
    <w:rsid w:val="00F61CAD"/>
    <w:rsid w:val="00F62AA7"/>
    <w:rsid w:val="00F643E6"/>
    <w:rsid w:val="00F66DD2"/>
    <w:rsid w:val="00F67C9D"/>
    <w:rsid w:val="00F70820"/>
    <w:rsid w:val="00F81A86"/>
    <w:rsid w:val="00F86DB5"/>
    <w:rsid w:val="00F86E3C"/>
    <w:rsid w:val="00F86E7B"/>
    <w:rsid w:val="00F9117A"/>
    <w:rsid w:val="00F92891"/>
    <w:rsid w:val="00F97162"/>
    <w:rsid w:val="00FA16EF"/>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3BFC9C6-1749-4ECB-AD35-CD77517F8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72</Pages>
  <Words>5612</Words>
  <Characters>31995</Characters>
  <Application>Microsoft Office Word</Application>
  <DocSecurity>0</DocSecurity>
  <Lines>266</Lines>
  <Paragraphs>75</Paragraphs>
  <ScaleCrop>false</ScaleCrop>
  <Company>MS</Company>
  <LinksUpToDate>false</LinksUpToDate>
  <CharactersWithSpaces>37532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50</cp:revision>
  <dcterms:created xsi:type="dcterms:W3CDTF">2025-12-29T02:44:00Z</dcterms:created>
  <dcterms:modified xsi:type="dcterms:W3CDTF">2025-12-29T06:34:00Z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