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975CCD" w:rsidRDefault="009D3B90">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4.6pt" to="47.0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975CCD" w:rsidRPr="00975CCD">
        <w:rPr>
          <w:rFonts w:ascii="黑体" w:eastAsia="黑体" w:hAnsi="黑体" w:hint="eastAsia"/>
          <w:b/>
          <w:color w:val="333399"/>
          <w:spacing w:val="40"/>
          <w:w w:val="66"/>
          <w:sz w:val="60"/>
          <w:szCs w:val="60"/>
        </w:rPr>
        <w:t>天津市滨海新区汉沽中医医院采购</w:t>
      </w:r>
    </w:p>
    <w:p w:rsidR="00577B4C" w:rsidRPr="00975CCD" w:rsidRDefault="00975CCD">
      <w:pPr>
        <w:ind w:right="105"/>
        <w:jc w:val="right"/>
        <w:rPr>
          <w:rFonts w:ascii="黑体" w:eastAsia="黑体" w:hAnsi="黑体"/>
          <w:b/>
          <w:color w:val="333399"/>
          <w:spacing w:val="40"/>
          <w:w w:val="66"/>
          <w:sz w:val="60"/>
          <w:szCs w:val="60"/>
        </w:rPr>
      </w:pPr>
      <w:r w:rsidRPr="00975CCD">
        <w:rPr>
          <w:rFonts w:ascii="黑体" w:eastAsia="黑体" w:hAnsi="黑体" w:hint="eastAsia"/>
          <w:b/>
          <w:color w:val="333399"/>
          <w:spacing w:val="40"/>
          <w:w w:val="66"/>
          <w:sz w:val="60"/>
          <w:szCs w:val="60"/>
        </w:rPr>
        <w:t>物业服务项目</w:t>
      </w:r>
    </w:p>
    <w:p w:rsidR="00577B4C" w:rsidRPr="0042760F" w:rsidRDefault="009D3B90">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975CCD" w:rsidRPr="00975CCD">
        <w:rPr>
          <w:rFonts w:ascii="黑体" w:eastAsia="黑体" w:hAnsi="黑体" w:hint="eastAsia"/>
          <w:b/>
          <w:color w:val="333399"/>
          <w:spacing w:val="40"/>
          <w:w w:val="66"/>
          <w:sz w:val="32"/>
          <w:szCs w:val="32"/>
        </w:rPr>
        <w:t>TJBH-2025-D-020</w:t>
      </w:r>
      <w:r w:rsidR="00975CCD">
        <w:rPr>
          <w:rFonts w:ascii="黑体" w:eastAsia="黑体" w:hAnsi="黑体" w:hint="eastAsia"/>
          <w:b/>
          <w:color w:val="333399"/>
          <w:spacing w:val="40"/>
          <w:w w:val="66"/>
          <w:sz w:val="32"/>
          <w:szCs w:val="32"/>
        </w:rPr>
        <w:t>1</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975CCD">
        <w:rPr>
          <w:rFonts w:ascii="黑体" w:eastAsia="黑体" w:hAnsi="黑体" w:hint="eastAsia"/>
          <w:b/>
          <w:bCs/>
          <w:color w:val="333399"/>
          <w:kern w:val="0"/>
          <w:sz w:val="44"/>
          <w:szCs w:val="44"/>
        </w:rPr>
        <w:t>11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975CCD">
        <w:rPr>
          <w:rFonts w:ascii="Times New Roman" w:eastAsia="宋体" w:hAnsiTheme="minorEastAsia" w:cs="Times New Roman"/>
          <w:color w:val="auto"/>
          <w:szCs w:val="32"/>
        </w:rPr>
        <w:t>受</w:t>
      </w:r>
      <w:r w:rsidR="00975CCD" w:rsidRPr="00975CCD">
        <w:rPr>
          <w:rFonts w:ascii="Times New Roman" w:eastAsia="宋体" w:hAnsiTheme="minorEastAsia" w:cs="Times New Roman" w:hint="eastAsia"/>
          <w:color w:val="auto"/>
          <w:szCs w:val="32"/>
        </w:rPr>
        <w:t>天津市滨海新区汉沽中医医院</w:t>
      </w:r>
      <w:r w:rsidRPr="00975CCD">
        <w:rPr>
          <w:rFonts w:ascii="Times New Roman" w:eastAsia="宋体" w:hAnsiTheme="minorEastAsia" w:cs="Times New Roman"/>
          <w:color w:val="auto"/>
          <w:szCs w:val="32"/>
        </w:rPr>
        <w:t>委托，天津市滨海新区政府采购中心将以公开招标方式，对</w:t>
      </w:r>
      <w:r w:rsidR="00975CCD" w:rsidRPr="00975CCD">
        <w:rPr>
          <w:rFonts w:ascii="Times New Roman" w:eastAsia="宋体" w:hAnsiTheme="minorEastAsia" w:cs="Times New Roman" w:hint="eastAsia"/>
          <w:color w:val="auto"/>
          <w:szCs w:val="32"/>
        </w:rPr>
        <w:t>天津市滨海新区汉沽中医医院采购物业服务项目</w:t>
      </w:r>
      <w:r w:rsidRPr="00975CCD">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975CCD">
        <w:rPr>
          <w:rFonts w:ascii="Times New Roman" w:eastAsia="宋体" w:hAnsiTheme="minorEastAsia" w:cs="Times New Roman" w:hint="eastAsia"/>
          <w:color w:val="auto"/>
          <w:szCs w:val="32"/>
        </w:rPr>
        <w:t>本项目为远程招投标，一律不接受纸质投</w:t>
      </w:r>
      <w:r w:rsidRPr="0042760F">
        <w:rPr>
          <w:rFonts w:ascii="Times New Roman" w:eastAsia="宋体" w:hAnsiTheme="minorEastAsia" w:cs="Times New Roman" w:hint="eastAsia"/>
          <w:color w:val="auto"/>
          <w:szCs w:val="32"/>
        </w:rPr>
        <w:t>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975CCD" w:rsidRPr="00975CCD">
        <w:rPr>
          <w:rFonts w:ascii="Times New Roman" w:eastAsia="宋体" w:hAnsiTheme="minorEastAsia" w:cs="Times New Roman" w:hint="eastAsia"/>
          <w:color w:val="auto"/>
        </w:rPr>
        <w:t>天津市滨海新区汉沽中医医院采购物业服务项目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975CCD" w:rsidRPr="00975CCD">
        <w:rPr>
          <w:rFonts w:ascii="Times New Roman" w:eastAsia="宋体" w:hAnsiTheme="minorEastAsia" w:cs="Times New Roman" w:hint="eastAsia"/>
          <w:color w:val="auto"/>
        </w:rPr>
        <w:t>TJBH-2025-D-0201</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975CCD" w:rsidRDefault="003A2FCD" w:rsidP="006021BF">
      <w:pPr>
        <w:pStyle w:val="Default"/>
        <w:ind w:firstLineChars="196" w:firstLine="437"/>
        <w:rPr>
          <w:rFonts w:ascii="Times New Roman" w:eastAsia="宋体" w:hAnsi="Times New Roman"/>
          <w:color w:val="auto"/>
        </w:rPr>
      </w:pPr>
      <w:r w:rsidRPr="00975CCD">
        <w:rPr>
          <w:rFonts w:ascii="Times New Roman" w:eastAsia="宋体" w:hAnsiTheme="minorEastAsia" w:hint="eastAsia"/>
          <w:color w:val="auto"/>
        </w:rPr>
        <w:t>第一包：物业管理服务</w:t>
      </w:r>
      <w:r w:rsidRPr="00975CCD">
        <w:rPr>
          <w:rFonts w:ascii="Times New Roman" w:eastAsia="宋体" w:hAnsi="Times New Roman" w:hint="eastAsia"/>
          <w:color w:val="auto"/>
        </w:rPr>
        <w:t>1</w:t>
      </w:r>
      <w:r w:rsidRPr="00975CCD">
        <w:rPr>
          <w:rFonts w:ascii="Times New Roman" w:eastAsia="宋体" w:hAnsiTheme="minorEastAsia" w:hint="eastAsia"/>
          <w:color w:val="auto"/>
        </w:rPr>
        <w:t>项，合同履行期限</w:t>
      </w:r>
      <w:r w:rsidR="00975CCD" w:rsidRPr="00975CCD">
        <w:rPr>
          <w:rFonts w:ascii="Times New Roman" w:eastAsia="宋体" w:hAnsi="Times New Roman" w:hint="eastAsia"/>
          <w:color w:val="auto"/>
        </w:rPr>
        <w:t>2</w:t>
      </w:r>
      <w:r w:rsidRPr="00975CCD">
        <w:rPr>
          <w:rFonts w:ascii="Times New Roman" w:eastAsia="宋体" w:hAnsiTheme="minorEastAsia" w:hint="eastAsia"/>
          <w:color w:val="auto"/>
        </w:rPr>
        <w:t>年。</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heme="minorEastAsia" w:cs="Times New Roman"/>
          <w:color w:val="auto"/>
        </w:rPr>
        <w:t>三、项目预算</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heme="minorEastAsia" w:cs="Times New Roman" w:hint="eastAsia"/>
          <w:color w:val="auto"/>
        </w:rPr>
        <w:t>第一包：</w:t>
      </w:r>
      <w:r w:rsidR="00975CCD" w:rsidRPr="00975CCD">
        <w:rPr>
          <w:rFonts w:ascii="Times New Roman" w:eastAsia="宋体" w:hAnsiTheme="minorEastAsia" w:cs="Times New Roman" w:hint="eastAsia"/>
          <w:color w:val="auto"/>
        </w:rPr>
        <w:t>4417000</w:t>
      </w:r>
      <w:r w:rsidR="00975CCD" w:rsidRPr="00975CCD">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975CCD" w:rsidRDefault="003A2FCD" w:rsidP="006021BF">
      <w:pPr>
        <w:pStyle w:val="Default"/>
        <w:spacing w:line="360" w:lineRule="auto"/>
        <w:ind w:firstLineChars="200" w:firstLine="446"/>
        <w:rPr>
          <w:rFonts w:ascii="Times New Roman" w:eastAsia="宋体" w:hAnsiTheme="minorEastAsia" w:cs="Times New Roman"/>
          <w:color w:val="auto"/>
        </w:rPr>
      </w:pPr>
      <w:r w:rsidRPr="00975CCD">
        <w:rPr>
          <w:rFonts w:ascii="Times New Roman" w:eastAsia="宋体" w:hAnsiTheme="minorEastAsia" w:cs="Times New Roman" w:hint="eastAsia"/>
          <w:color w:val="auto"/>
        </w:rPr>
        <w:t>（三）本项目不接受联合体投标。</w:t>
      </w:r>
    </w:p>
    <w:p w:rsidR="00577B4C" w:rsidRPr="00975CCD" w:rsidRDefault="003A2FCD" w:rsidP="006021BF">
      <w:pPr>
        <w:pStyle w:val="Default"/>
        <w:spacing w:line="360" w:lineRule="auto"/>
        <w:ind w:firstLineChars="200" w:firstLine="446"/>
        <w:rPr>
          <w:rFonts w:ascii="Times New Roman" w:eastAsia="宋体" w:hAnsi="Times New Roman" w:cs="Times New Roman"/>
          <w:color w:val="auto"/>
        </w:rPr>
      </w:pPr>
      <w:r w:rsidRPr="00975CCD">
        <w:rPr>
          <w:rFonts w:ascii="Times New Roman" w:eastAsia="宋体" w:hAnsiTheme="minorEastAsia" w:cs="Times New Roman" w:hint="eastAsia"/>
          <w:color w:val="auto"/>
        </w:rPr>
        <w:t>（四）本项目专门面向中小企业采购，提供《中小企业声明函》。</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heme="minorEastAsia" w:cs="Times New Roman" w:hint="eastAsia"/>
          <w:color w:val="auto"/>
        </w:rPr>
        <w:t>五</w:t>
      </w:r>
      <w:r w:rsidRPr="00975CCD">
        <w:rPr>
          <w:rFonts w:ascii="Times New Roman" w:eastAsia="宋体" w:hAnsiTheme="minorEastAsia" w:cs="Times New Roman"/>
          <w:color w:val="auto"/>
        </w:rPr>
        <w:t>、项目需要落实的政府采购政策</w:t>
      </w:r>
    </w:p>
    <w:p w:rsidR="00577B4C" w:rsidRPr="00975CCD"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975CCD">
        <w:rPr>
          <w:rFonts w:ascii="Times New Roman" w:eastAsia="宋体" w:hAnsiTheme="minorEastAsia" w:cs="Times New Roman"/>
          <w:color w:val="auto"/>
        </w:rPr>
        <w:t>（一）</w:t>
      </w:r>
      <w:r w:rsidR="00975CCD" w:rsidRPr="00975CCD">
        <w:rPr>
          <w:rFonts w:ascii="Times New Roman" w:eastAsia="宋体" w:hAnsiTheme="minorEastAsia" w:cs="Times New Roman" w:hint="eastAsia"/>
          <w:color w:val="auto"/>
        </w:rPr>
        <w:t>本项目专门面向中小企业采购</w:t>
      </w:r>
      <w:r w:rsidRPr="00975CCD">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w:t>
      </w:r>
      <w:r w:rsidRPr="0042760F">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1F23A5">
        <w:rPr>
          <w:rFonts w:ascii="Times New Roman" w:eastAsia="宋体" w:hAnsi="Times New Roman" w:cs="Times New Roman"/>
          <w:color w:val="auto"/>
        </w:rPr>
        <w:t>（一）获取招标文件时间：</w:t>
      </w:r>
      <w:r w:rsidR="003B1AA5" w:rsidRPr="001F23A5">
        <w:rPr>
          <w:rFonts w:ascii="Times New Roman" w:eastAsia="宋体" w:hAnsi="Times New Roman" w:cs="Times New Roman" w:hint="eastAsia"/>
          <w:color w:val="auto"/>
        </w:rPr>
        <w:t>2025</w:t>
      </w:r>
      <w:r w:rsidRPr="001F23A5">
        <w:rPr>
          <w:rFonts w:ascii="Times New Roman" w:eastAsia="宋体" w:hAnsi="Times New Roman" w:cs="Times New Roman" w:hint="eastAsia"/>
          <w:color w:val="auto"/>
        </w:rPr>
        <w:t>年</w:t>
      </w:r>
      <w:r w:rsidR="001F23A5" w:rsidRPr="001F23A5">
        <w:rPr>
          <w:rFonts w:ascii="Times New Roman" w:eastAsia="宋体" w:hAnsi="Times New Roman" w:cs="Times New Roman" w:hint="eastAsia"/>
          <w:color w:val="auto"/>
        </w:rPr>
        <w:t>11</w:t>
      </w:r>
      <w:r w:rsidRPr="001F23A5">
        <w:rPr>
          <w:rFonts w:ascii="Times New Roman" w:eastAsia="宋体" w:hAnsi="Times New Roman" w:cs="Times New Roman" w:hint="eastAsia"/>
          <w:color w:val="auto"/>
        </w:rPr>
        <w:t>月</w:t>
      </w:r>
      <w:r w:rsidR="001F23A5" w:rsidRPr="001F23A5">
        <w:rPr>
          <w:rFonts w:ascii="Times New Roman" w:eastAsia="宋体" w:hAnsi="Times New Roman" w:cs="Times New Roman" w:hint="eastAsia"/>
          <w:color w:val="auto"/>
        </w:rPr>
        <w:t>26</w:t>
      </w:r>
      <w:r w:rsidRPr="001F23A5">
        <w:rPr>
          <w:rFonts w:ascii="Times New Roman" w:eastAsia="宋体" w:hAnsi="Times New Roman" w:cs="Times New Roman" w:hint="eastAsia"/>
          <w:color w:val="auto"/>
        </w:rPr>
        <w:t>日至</w:t>
      </w:r>
      <w:r w:rsidR="003B1AA5" w:rsidRPr="001F23A5">
        <w:rPr>
          <w:rFonts w:ascii="Times New Roman" w:eastAsia="宋体" w:hAnsi="Times New Roman" w:cs="Times New Roman" w:hint="eastAsia"/>
          <w:color w:val="auto"/>
        </w:rPr>
        <w:t>2025</w:t>
      </w:r>
      <w:r w:rsidRPr="001F23A5">
        <w:rPr>
          <w:rFonts w:ascii="Times New Roman" w:eastAsia="宋体" w:hAnsi="Times New Roman" w:cs="Times New Roman" w:hint="eastAsia"/>
          <w:color w:val="auto"/>
        </w:rPr>
        <w:t>年</w:t>
      </w:r>
      <w:r w:rsidR="001F23A5" w:rsidRPr="001F23A5">
        <w:rPr>
          <w:rFonts w:ascii="Times New Roman" w:eastAsia="宋体" w:hAnsi="Times New Roman" w:cs="Times New Roman" w:hint="eastAsia"/>
          <w:color w:val="auto"/>
        </w:rPr>
        <w:t>12</w:t>
      </w:r>
      <w:r w:rsidRPr="001F23A5">
        <w:rPr>
          <w:rFonts w:ascii="Times New Roman" w:eastAsia="宋体" w:hAnsi="Times New Roman" w:cs="Times New Roman" w:hint="eastAsia"/>
          <w:color w:val="auto"/>
        </w:rPr>
        <w:t>月</w:t>
      </w:r>
      <w:r w:rsidR="001F23A5" w:rsidRPr="001F23A5">
        <w:rPr>
          <w:rFonts w:ascii="Times New Roman" w:eastAsia="宋体" w:hAnsi="Times New Roman" w:cs="Times New Roman" w:hint="eastAsia"/>
          <w:color w:val="auto"/>
        </w:rPr>
        <w:t>3</w:t>
      </w:r>
      <w:r w:rsidRPr="001F23A5">
        <w:rPr>
          <w:rFonts w:ascii="Times New Roman" w:eastAsia="宋体" w:hAnsi="Times New Roman" w:cs="Times New Roman" w:hint="eastAsia"/>
          <w:color w:val="auto"/>
        </w:rPr>
        <w:t>日，每日</w:t>
      </w:r>
      <w:r w:rsidRPr="001F23A5">
        <w:rPr>
          <w:rFonts w:ascii="Times New Roman" w:eastAsia="宋体" w:hAnsi="Times New Roman" w:cs="Times New Roman"/>
          <w:color w:val="auto"/>
        </w:rPr>
        <w:t>9:00</w:t>
      </w:r>
      <w:r w:rsidRPr="001F23A5">
        <w:rPr>
          <w:rFonts w:ascii="Times New Roman" w:eastAsia="宋体" w:hAnsi="Times New Roman" w:cs="Times New Roman" w:hint="eastAsia"/>
          <w:color w:val="auto"/>
        </w:rPr>
        <w:t>至</w:t>
      </w:r>
      <w:r w:rsidRPr="001F23A5">
        <w:rPr>
          <w:rFonts w:ascii="Times New Roman" w:eastAsia="宋体" w:hAnsi="Times New Roman"/>
          <w:color w:val="auto"/>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1F23A5">
        <w:rPr>
          <w:rFonts w:ascii="Times New Roman" w:eastAsia="宋体" w:hAnsi="Times New Roman" w:cs="Times New Roman" w:hint="eastAsia"/>
          <w:color w:val="auto"/>
        </w:rPr>
        <w:t>2025</w:t>
      </w:r>
      <w:r w:rsidR="003A2FCD" w:rsidRPr="001F23A5">
        <w:rPr>
          <w:rFonts w:ascii="Times New Roman" w:eastAsia="宋体" w:hAnsi="Times New Roman" w:cs="Times New Roman"/>
          <w:color w:val="auto"/>
        </w:rPr>
        <w:t>年</w:t>
      </w:r>
      <w:r w:rsidR="001F23A5" w:rsidRPr="001F23A5">
        <w:rPr>
          <w:rFonts w:ascii="Times New Roman" w:eastAsia="宋体" w:hAnsi="Times New Roman" w:cs="Times New Roman" w:hint="eastAsia"/>
          <w:color w:val="auto"/>
        </w:rPr>
        <w:t>11</w:t>
      </w:r>
      <w:r w:rsidR="003A2FCD" w:rsidRPr="001F23A5">
        <w:rPr>
          <w:rFonts w:ascii="Times New Roman" w:eastAsia="宋体" w:hAnsi="Times New Roman" w:cs="Times New Roman"/>
          <w:color w:val="auto"/>
        </w:rPr>
        <w:t>月</w:t>
      </w:r>
      <w:r w:rsidR="001F23A5" w:rsidRPr="001F23A5">
        <w:rPr>
          <w:rFonts w:ascii="Times New Roman" w:eastAsia="宋体" w:hAnsi="Times New Roman" w:cs="Times New Roman" w:hint="eastAsia"/>
          <w:color w:val="auto"/>
        </w:rPr>
        <w:t>26</w:t>
      </w:r>
      <w:r w:rsidR="003A2FCD" w:rsidRPr="001F23A5">
        <w:rPr>
          <w:rFonts w:ascii="Times New Roman" w:eastAsia="宋体" w:hAnsi="Times New Roman" w:cs="Times New Roman"/>
          <w:color w:val="auto"/>
        </w:rPr>
        <w:t>日</w:t>
      </w:r>
      <w:r w:rsidR="003A2FCD" w:rsidRPr="001F23A5">
        <w:rPr>
          <w:rFonts w:ascii="Times New Roman" w:eastAsia="宋体" w:hAnsi="Times New Roman" w:cs="Times New Roman"/>
          <w:color w:val="auto"/>
        </w:rPr>
        <w:t>9:00</w:t>
      </w:r>
      <w:r w:rsidR="003A2FCD" w:rsidRPr="001F23A5">
        <w:rPr>
          <w:rFonts w:ascii="Times New Roman" w:eastAsia="宋体" w:hAnsi="Times New Roman" w:cs="Times New Roman"/>
          <w:color w:val="auto"/>
        </w:rPr>
        <w:t>至</w:t>
      </w:r>
      <w:r w:rsidRPr="001F23A5">
        <w:rPr>
          <w:rFonts w:ascii="Times New Roman" w:eastAsia="宋体" w:hAnsi="Times New Roman" w:cs="Times New Roman" w:hint="eastAsia"/>
          <w:color w:val="auto"/>
        </w:rPr>
        <w:t>2025</w:t>
      </w:r>
      <w:r w:rsidR="003A2FCD" w:rsidRPr="001F23A5">
        <w:rPr>
          <w:rFonts w:ascii="Times New Roman" w:eastAsia="宋体" w:hAnsi="Times New Roman" w:cs="Times New Roman"/>
          <w:color w:val="auto"/>
        </w:rPr>
        <w:t>年</w:t>
      </w:r>
      <w:r w:rsidR="001F23A5" w:rsidRPr="001F23A5">
        <w:rPr>
          <w:rFonts w:ascii="Times New Roman" w:eastAsia="宋体" w:hAnsi="Times New Roman" w:cs="Times New Roman" w:hint="eastAsia"/>
          <w:color w:val="auto"/>
        </w:rPr>
        <w:t>12</w:t>
      </w:r>
      <w:r w:rsidR="003A2FCD" w:rsidRPr="001F23A5">
        <w:rPr>
          <w:rFonts w:ascii="Times New Roman" w:eastAsia="宋体" w:hAnsi="Times New Roman" w:cs="Times New Roman"/>
          <w:color w:val="auto"/>
        </w:rPr>
        <w:t>月</w:t>
      </w:r>
      <w:r w:rsidR="001F23A5" w:rsidRPr="001F23A5">
        <w:rPr>
          <w:rFonts w:ascii="Times New Roman" w:eastAsia="宋体" w:hAnsi="Times New Roman" w:cs="Times New Roman" w:hint="eastAsia"/>
          <w:color w:val="auto"/>
        </w:rPr>
        <w:t>30</w:t>
      </w:r>
      <w:r w:rsidR="003A2FCD" w:rsidRPr="001F23A5">
        <w:rPr>
          <w:rFonts w:ascii="Times New Roman" w:eastAsia="宋体" w:hAnsi="Times New Roman" w:cs="Times New Roman"/>
          <w:color w:val="auto"/>
        </w:rPr>
        <w:t>日</w:t>
      </w:r>
      <w:r w:rsidR="003A2FCD" w:rsidRPr="001F23A5">
        <w:rPr>
          <w:rFonts w:ascii="Times New Roman" w:eastAsia="宋体" w:hAnsi="Times New Roman" w:cs="Times New Roman"/>
          <w:color w:val="auto"/>
        </w:rPr>
        <w:t>8:30</w:t>
      </w:r>
      <w:r w:rsidR="003A2FCD" w:rsidRPr="001F23A5">
        <w:rPr>
          <w:rFonts w:ascii="Times New Roman" w:eastAsia="宋体" w:hAnsi="Times New Roman" w:cs="Times New Roman"/>
          <w:color w:val="auto"/>
        </w:rPr>
        <w:t>，使用</w:t>
      </w:r>
      <w:r w:rsidR="008D2B2E" w:rsidRPr="001F23A5">
        <w:rPr>
          <w:rFonts w:ascii="Times New Roman" w:eastAsia="宋体" w:hAnsi="Times New Roman" w:cs="Times New Roman"/>
          <w:color w:val="auto"/>
        </w:rPr>
        <w:t>天津数字认证有限公司</w:t>
      </w:r>
      <w:r w:rsidR="003A2FCD" w:rsidRPr="001F23A5">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1F23A5">
        <w:rPr>
          <w:rFonts w:ascii="Times New Roman" w:eastAsia="宋体" w:hAnsi="Times New Roman" w:cs="Times New Roman"/>
          <w:color w:val="auto"/>
        </w:rPr>
        <w:t>（一）投标</w:t>
      </w:r>
      <w:r w:rsidRPr="001F23A5">
        <w:rPr>
          <w:rFonts w:ascii="Times New Roman" w:eastAsia="宋体" w:hAnsi="Times New Roman" w:cs="Times New Roman" w:hint="eastAsia"/>
          <w:color w:val="auto"/>
        </w:rPr>
        <w:t>截止</w:t>
      </w:r>
      <w:r w:rsidRPr="001F23A5">
        <w:rPr>
          <w:rFonts w:ascii="Times New Roman" w:eastAsia="宋体" w:hAnsi="Times New Roman" w:cs="Times New Roman"/>
          <w:color w:val="auto"/>
        </w:rPr>
        <w:t>时间：</w:t>
      </w:r>
      <w:r w:rsidR="003B1AA5" w:rsidRPr="001F23A5">
        <w:rPr>
          <w:rFonts w:ascii="Times New Roman" w:eastAsia="宋体" w:hAnsi="Times New Roman" w:cs="Times New Roman" w:hint="eastAsia"/>
          <w:color w:val="auto"/>
        </w:rPr>
        <w:t>2025</w:t>
      </w:r>
      <w:r w:rsidRPr="001F23A5">
        <w:rPr>
          <w:rFonts w:ascii="Times New Roman" w:eastAsia="宋体" w:hAnsi="Times New Roman" w:cs="Times New Roman"/>
          <w:color w:val="auto"/>
        </w:rPr>
        <w:t>年</w:t>
      </w:r>
      <w:r w:rsidR="001F23A5" w:rsidRPr="001F23A5">
        <w:rPr>
          <w:rFonts w:ascii="Times New Roman" w:eastAsia="宋体" w:hAnsi="Times New Roman" w:cs="Times New Roman" w:hint="eastAsia"/>
          <w:color w:val="auto"/>
        </w:rPr>
        <w:t>12</w:t>
      </w:r>
      <w:r w:rsidRPr="001F23A5">
        <w:rPr>
          <w:rFonts w:ascii="Times New Roman" w:eastAsia="宋体" w:hAnsi="Times New Roman" w:cs="Times New Roman"/>
          <w:color w:val="auto"/>
        </w:rPr>
        <w:t>月</w:t>
      </w:r>
      <w:r w:rsidR="001F23A5" w:rsidRPr="001F23A5">
        <w:rPr>
          <w:rFonts w:ascii="Times New Roman" w:eastAsia="宋体" w:hAnsi="Times New Roman" w:cs="Times New Roman" w:hint="eastAsia"/>
          <w:color w:val="auto"/>
        </w:rPr>
        <w:t>30</w:t>
      </w:r>
      <w:r w:rsidRPr="001F23A5">
        <w:rPr>
          <w:rFonts w:ascii="Times New Roman" w:eastAsia="宋体" w:hAnsi="Times New Roman" w:cs="Times New Roman"/>
          <w:color w:val="auto"/>
        </w:rPr>
        <w:t>日</w:t>
      </w:r>
      <w:r w:rsidRPr="001F23A5">
        <w:rPr>
          <w:rFonts w:ascii="Times New Roman" w:eastAsia="宋体" w:hAnsi="Times New Roman" w:cs="Times New Roman"/>
          <w:color w:val="auto"/>
        </w:rPr>
        <w:t>8:30</w:t>
      </w:r>
      <w:r w:rsidRPr="001F23A5">
        <w:rPr>
          <w:rFonts w:ascii="Times New Roman" w:eastAsia="宋体" w:hAnsi="Times New Roman" w:cs="Times New Roman" w:hint="eastAsia"/>
          <w:color w:val="auto"/>
          <w:szCs w:val="21"/>
        </w:rPr>
        <w:t>。</w:t>
      </w:r>
      <w:r w:rsidRPr="001F23A5">
        <w:rPr>
          <w:rFonts w:ascii="Times New Roman" w:eastAsia="宋体" w:hAnsi="Times New Roman" w:cs="Times New Roman"/>
          <w:color w:val="auto"/>
        </w:rPr>
        <w:t>投标截止时间前</w:t>
      </w:r>
      <w:r w:rsidRPr="001F23A5">
        <w:rPr>
          <w:rFonts w:ascii="Times New Roman" w:eastAsia="宋体" w:hAnsi="Times New Roman" w:cs="Times New Roman" w:hint="eastAsia"/>
          <w:color w:val="auto"/>
        </w:rPr>
        <w:t>提交网上应答并上</w:t>
      </w:r>
      <w:r w:rsidRPr="0042760F">
        <w:rPr>
          <w:rFonts w:ascii="Times New Roman" w:eastAsia="宋体" w:hAnsi="Times New Roman" w:cs="Times New Roman" w:hint="eastAsia"/>
          <w:color w:val="auto"/>
        </w:rPr>
        <w:t>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1F23A5" w:rsidRDefault="003A2FCD" w:rsidP="006021BF">
      <w:pPr>
        <w:pStyle w:val="Default"/>
        <w:spacing w:line="360" w:lineRule="auto"/>
        <w:ind w:firstLineChars="200" w:firstLine="446"/>
        <w:jc w:val="both"/>
        <w:rPr>
          <w:rFonts w:ascii="Times New Roman" w:eastAsia="宋体" w:hAnsi="Times New Roman" w:cs="Times New Roman"/>
          <w:color w:val="auto"/>
        </w:rPr>
      </w:pPr>
      <w:r w:rsidRPr="001F23A5">
        <w:rPr>
          <w:rFonts w:ascii="Times New Roman" w:eastAsia="宋体" w:hAnsi="Times New Roman" w:cs="Times New Roman"/>
          <w:color w:val="auto"/>
        </w:rPr>
        <w:t>（一）开标解密时间：</w:t>
      </w:r>
      <w:r w:rsidR="003B1AA5" w:rsidRPr="001F23A5">
        <w:rPr>
          <w:rFonts w:ascii="Times New Roman" w:eastAsia="宋体" w:hAnsi="Times New Roman" w:cs="Times New Roman" w:hint="eastAsia"/>
          <w:color w:val="auto"/>
        </w:rPr>
        <w:t>2025</w:t>
      </w:r>
      <w:r w:rsidRPr="001F23A5">
        <w:rPr>
          <w:rFonts w:ascii="Times New Roman" w:eastAsia="宋体" w:hAnsi="Times New Roman" w:cs="Times New Roman"/>
          <w:color w:val="auto"/>
        </w:rPr>
        <w:t>年</w:t>
      </w:r>
      <w:r w:rsidR="001F23A5" w:rsidRPr="001F23A5">
        <w:rPr>
          <w:rFonts w:ascii="Times New Roman" w:eastAsia="宋体" w:hAnsi="Times New Roman" w:cs="Times New Roman" w:hint="eastAsia"/>
          <w:color w:val="auto"/>
        </w:rPr>
        <w:t>12</w:t>
      </w:r>
      <w:r w:rsidRPr="001F23A5">
        <w:rPr>
          <w:rFonts w:ascii="Times New Roman" w:eastAsia="宋体" w:hAnsi="Times New Roman" w:cs="Times New Roman"/>
          <w:color w:val="auto"/>
        </w:rPr>
        <w:t>月</w:t>
      </w:r>
      <w:r w:rsidR="001F23A5" w:rsidRPr="001F23A5">
        <w:rPr>
          <w:rFonts w:ascii="Times New Roman" w:eastAsia="宋体" w:hAnsi="Times New Roman" w:cs="Times New Roman" w:hint="eastAsia"/>
          <w:color w:val="auto"/>
        </w:rPr>
        <w:t>30</w:t>
      </w:r>
      <w:r w:rsidRPr="001F23A5">
        <w:rPr>
          <w:rFonts w:ascii="Times New Roman" w:eastAsia="宋体" w:hAnsi="Times New Roman" w:cs="Times New Roman"/>
          <w:color w:val="auto"/>
        </w:rPr>
        <w:t>日</w:t>
      </w:r>
      <w:r w:rsidRPr="001F23A5">
        <w:rPr>
          <w:rFonts w:ascii="Times New Roman" w:eastAsia="宋体" w:hAnsi="Times New Roman" w:cs="Times New Roman"/>
          <w:color w:val="auto"/>
        </w:rPr>
        <w:t>8:30</w:t>
      </w:r>
      <w:r w:rsidRPr="001F23A5">
        <w:rPr>
          <w:rFonts w:ascii="Times New Roman" w:eastAsia="宋体" w:hAnsi="Times New Roman" w:cs="Times New Roman"/>
          <w:color w:val="auto"/>
        </w:rPr>
        <w:t>至</w:t>
      </w:r>
      <w:r w:rsidRPr="001F23A5">
        <w:rPr>
          <w:rFonts w:ascii="Times New Roman" w:eastAsia="宋体" w:hAnsi="Times New Roman" w:cs="Times New Roman"/>
          <w:color w:val="auto"/>
        </w:rPr>
        <w:t>9:</w:t>
      </w:r>
      <w:r w:rsidRPr="001F23A5">
        <w:rPr>
          <w:rFonts w:ascii="Times New Roman" w:eastAsia="宋体" w:hAnsi="Times New Roman" w:cs="Times New Roman" w:hint="eastAsia"/>
          <w:color w:val="auto"/>
        </w:rPr>
        <w:t>30</w:t>
      </w:r>
      <w:r w:rsidRPr="001F23A5">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1F23A5">
        <w:rPr>
          <w:rFonts w:ascii="Times New Roman" w:eastAsia="宋体" w:hAnsi="Times New Roman" w:cs="Times New Roman"/>
          <w:color w:val="auto"/>
        </w:rPr>
        <w:t>（三）网上开标公示时间：</w:t>
      </w:r>
      <w:r w:rsidR="003B1AA5" w:rsidRPr="001F23A5">
        <w:rPr>
          <w:rFonts w:ascii="Times New Roman" w:eastAsia="宋体" w:hAnsi="Times New Roman" w:cs="Times New Roman" w:hint="eastAsia"/>
          <w:color w:val="auto"/>
        </w:rPr>
        <w:t>2025</w:t>
      </w:r>
      <w:r w:rsidRPr="001F23A5">
        <w:rPr>
          <w:rFonts w:ascii="Times New Roman" w:eastAsia="宋体" w:hAnsi="Times New Roman" w:cs="Times New Roman"/>
          <w:color w:val="auto"/>
        </w:rPr>
        <w:t>年</w:t>
      </w:r>
      <w:r w:rsidR="001F23A5" w:rsidRPr="001F23A5">
        <w:rPr>
          <w:rFonts w:ascii="Times New Roman" w:eastAsia="宋体" w:hAnsi="Times New Roman" w:cs="Times New Roman" w:hint="eastAsia"/>
          <w:color w:val="auto"/>
        </w:rPr>
        <w:t>12</w:t>
      </w:r>
      <w:r w:rsidRPr="001F23A5">
        <w:rPr>
          <w:rFonts w:ascii="Times New Roman" w:eastAsia="宋体" w:hAnsi="Times New Roman" w:cs="Times New Roman"/>
          <w:color w:val="auto"/>
        </w:rPr>
        <w:t>月</w:t>
      </w:r>
      <w:r w:rsidR="001F23A5" w:rsidRPr="001F23A5">
        <w:rPr>
          <w:rFonts w:ascii="Times New Roman" w:eastAsia="宋体" w:hAnsi="Times New Roman" w:cs="Times New Roman" w:hint="eastAsia"/>
          <w:color w:val="auto"/>
        </w:rPr>
        <w:t>30</w:t>
      </w:r>
      <w:r w:rsidRPr="001F23A5">
        <w:rPr>
          <w:rFonts w:ascii="Times New Roman" w:eastAsia="宋体" w:hAnsi="Times New Roman" w:cs="Times New Roman"/>
          <w:color w:val="auto"/>
        </w:rPr>
        <w:t>日</w:t>
      </w:r>
      <w:r w:rsidRPr="001F23A5">
        <w:rPr>
          <w:rFonts w:ascii="Times New Roman" w:eastAsia="宋体" w:hAnsi="Times New Roman" w:cs="Times New Roman"/>
          <w:color w:val="auto"/>
        </w:rPr>
        <w:t>9:</w:t>
      </w:r>
      <w:r w:rsidRPr="001F23A5">
        <w:rPr>
          <w:rFonts w:ascii="Times New Roman" w:eastAsia="宋体" w:hAnsi="Times New Roman" w:cs="Times New Roman" w:hint="eastAsia"/>
          <w:color w:val="auto"/>
        </w:rPr>
        <w:t>30</w:t>
      </w:r>
      <w:r w:rsidRPr="001F23A5">
        <w:rPr>
          <w:rFonts w:ascii="Times New Roman" w:eastAsia="宋体" w:hAnsi="Times New Roman" w:cs="Times New Roman"/>
          <w:color w:val="auto"/>
        </w:rPr>
        <w:t>至</w:t>
      </w:r>
      <w:r w:rsidRPr="001F23A5">
        <w:rPr>
          <w:rFonts w:ascii="Times New Roman" w:eastAsia="宋体" w:hAnsi="Times New Roman" w:cs="Times New Roman"/>
          <w:color w:val="auto"/>
        </w:rPr>
        <w:t>12:00</w:t>
      </w:r>
      <w:r w:rsidRPr="001F23A5">
        <w:rPr>
          <w:rFonts w:ascii="Times New Roman" w:eastAsia="宋体" w:hAnsi="Times New Roman" w:cs="Times New Roman"/>
          <w:color w:val="auto"/>
        </w:rPr>
        <w:t>。</w:t>
      </w:r>
      <w:r w:rsidRPr="001F23A5">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color w:val="auto"/>
        </w:rPr>
        <w:t>（</w:t>
      </w:r>
      <w:r w:rsidRPr="00975CCD">
        <w:rPr>
          <w:rFonts w:ascii="Times New Roman" w:eastAsia="宋体" w:hAnsi="Times New Roman" w:cs="Times New Roman" w:hint="eastAsia"/>
          <w:color w:val="auto"/>
        </w:rPr>
        <w:t>三</w:t>
      </w:r>
      <w:r w:rsidRPr="00975CCD">
        <w:rPr>
          <w:rFonts w:ascii="Times New Roman" w:eastAsia="宋体" w:hAnsi="Times New Roman" w:cs="Times New Roman"/>
          <w:color w:val="auto"/>
        </w:rPr>
        <w:t>）联系人：</w:t>
      </w:r>
      <w:r w:rsidR="00975CCD" w:rsidRPr="00975CCD">
        <w:rPr>
          <w:rFonts w:ascii="Times New Roman" w:eastAsia="宋体" w:hAnsi="Times New Roman" w:cs="Times New Roman" w:hint="eastAsia"/>
          <w:color w:val="auto"/>
        </w:rPr>
        <w:t>肖琳</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hint="eastAsia"/>
          <w:color w:val="auto"/>
        </w:rPr>
        <w:t>（四）网址：</w:t>
      </w:r>
      <w:hyperlink r:id="rId19" w:history="1">
        <w:r w:rsidRPr="00975CCD">
          <w:rPr>
            <w:rStyle w:val="ae"/>
            <w:rFonts w:ascii="Times New Roman" w:eastAsia="宋体" w:hAnsi="Times New Roman" w:cs="Times New Roman"/>
            <w:color w:val="auto"/>
          </w:rPr>
          <w:t>http://tjgpc.zwfwb.tj.gov.cn/</w:t>
        </w:r>
      </w:hyperlink>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hint="eastAsia"/>
          <w:color w:val="auto"/>
        </w:rPr>
        <w:t>（五）</w:t>
      </w:r>
      <w:r w:rsidRPr="00975CCD">
        <w:rPr>
          <w:rFonts w:ascii="Times New Roman" w:eastAsia="宋体" w:hAnsi="Times New Roman" w:cs="Times New Roman"/>
          <w:color w:val="auto"/>
        </w:rPr>
        <w:t>对外办公时间：</w:t>
      </w:r>
      <w:r w:rsidRPr="00975CCD">
        <w:rPr>
          <w:rFonts w:ascii="Times New Roman" w:eastAsia="宋体" w:hAnsi="Times New Roman" w:cs="Times New Roman" w:hint="eastAsia"/>
          <w:color w:val="auto"/>
        </w:rPr>
        <w:t>法定</w:t>
      </w:r>
      <w:r w:rsidRPr="00975CCD">
        <w:rPr>
          <w:rFonts w:ascii="Times New Roman" w:eastAsia="宋体" w:hAnsi="Times New Roman" w:cs="Times New Roman"/>
          <w:color w:val="auto"/>
        </w:rPr>
        <w:t>工作日</w:t>
      </w:r>
      <w:r w:rsidRPr="00975CCD">
        <w:rPr>
          <w:rFonts w:ascii="Times New Roman" w:eastAsia="宋体" w:hAnsi="Times New Roman" w:cs="Times New Roman"/>
          <w:color w:val="auto"/>
        </w:rPr>
        <w:t>9:00</w:t>
      </w:r>
      <w:r w:rsidRPr="00975CCD">
        <w:rPr>
          <w:rFonts w:ascii="Times New Roman" w:eastAsia="宋体" w:hAnsi="Times New Roman" w:cs="Times New Roman"/>
          <w:color w:val="auto"/>
        </w:rPr>
        <w:t>～</w:t>
      </w:r>
      <w:r w:rsidRPr="00975CCD">
        <w:rPr>
          <w:rFonts w:ascii="Times New Roman" w:eastAsia="宋体" w:hAnsi="Times New Roman" w:cs="Times New Roman"/>
          <w:color w:val="auto"/>
        </w:rPr>
        <w:t>12:00</w:t>
      </w:r>
      <w:r w:rsidRPr="00975CCD">
        <w:rPr>
          <w:rFonts w:ascii="Times New Roman" w:eastAsia="宋体" w:hAnsi="Times New Roman" w:cs="Times New Roman"/>
          <w:color w:val="auto"/>
        </w:rPr>
        <w:t>，</w:t>
      </w:r>
      <w:r w:rsidRPr="00975CCD">
        <w:rPr>
          <w:rFonts w:ascii="Times New Roman" w:eastAsia="宋体" w:hAnsi="Times New Roman" w:cs="Times New Roman"/>
          <w:color w:val="auto"/>
        </w:rPr>
        <w:t>14:00</w:t>
      </w:r>
      <w:r w:rsidRPr="00975CCD">
        <w:rPr>
          <w:rFonts w:ascii="Times New Roman" w:eastAsia="宋体" w:hAnsi="Times New Roman" w:cs="Times New Roman"/>
          <w:color w:val="auto"/>
        </w:rPr>
        <w:t>～</w:t>
      </w:r>
      <w:r w:rsidRPr="00975CCD">
        <w:rPr>
          <w:rFonts w:ascii="Times New Roman" w:eastAsia="宋体" w:hAnsi="Times New Roman" w:cs="Times New Roman"/>
          <w:color w:val="auto"/>
        </w:rPr>
        <w:t>1</w:t>
      </w:r>
      <w:r w:rsidRPr="00975CCD">
        <w:rPr>
          <w:rFonts w:ascii="Times New Roman" w:eastAsia="宋体" w:hAnsi="Times New Roman" w:cs="Times New Roman" w:hint="eastAsia"/>
          <w:color w:val="auto"/>
        </w:rPr>
        <w:t>7</w:t>
      </w:r>
      <w:r w:rsidRPr="00975CCD">
        <w:rPr>
          <w:rFonts w:ascii="Times New Roman" w:eastAsia="宋体" w:hAnsi="Times New Roman" w:cs="Times New Roman"/>
          <w:color w:val="auto"/>
        </w:rPr>
        <w:t>:00</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hint="eastAsia"/>
          <w:color w:val="auto"/>
        </w:rPr>
        <w:t>（六）咨询服务电话</w:t>
      </w:r>
      <w:r w:rsidRPr="00975CCD">
        <w:rPr>
          <w:rFonts w:ascii="Times New Roman" w:eastAsia="宋体" w:hAnsi="Times New Roman" w:cs="Times New Roman"/>
          <w:color w:val="auto"/>
        </w:rPr>
        <w:t>：</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hint="eastAsia"/>
          <w:color w:val="auto"/>
        </w:rPr>
        <w:lastRenderedPageBreak/>
        <w:t xml:space="preserve">1. </w:t>
      </w:r>
      <w:r w:rsidRPr="00975CCD">
        <w:rPr>
          <w:rFonts w:ascii="Times New Roman" w:eastAsia="宋体" w:hAnsi="Times New Roman" w:cs="Times New Roman" w:hint="eastAsia"/>
          <w:color w:val="auto"/>
        </w:rPr>
        <w:t>供应商注册、电子签章办理咨询：</w:t>
      </w:r>
      <w:r w:rsidRPr="00975CCD">
        <w:rPr>
          <w:rFonts w:ascii="Times New Roman" w:eastAsia="宋体" w:hAnsi="Times New Roman" w:cs="Times New Roman" w:hint="eastAsia"/>
          <w:color w:val="auto"/>
        </w:rPr>
        <w:t>022-24538316</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hint="eastAsia"/>
          <w:color w:val="auto"/>
        </w:rPr>
        <w:t xml:space="preserve">2. </w:t>
      </w:r>
      <w:r w:rsidRPr="00975CCD">
        <w:rPr>
          <w:rFonts w:ascii="Times New Roman" w:eastAsia="宋体" w:hAnsi="Times New Roman" w:cs="Times New Roman" w:hint="eastAsia"/>
          <w:color w:val="auto"/>
        </w:rPr>
        <w:t>采购文件咨询：</w:t>
      </w:r>
      <w:r w:rsidRPr="00975CCD">
        <w:rPr>
          <w:rFonts w:ascii="Times New Roman" w:eastAsia="宋体" w:hAnsi="Times New Roman" w:cs="Times New Roman"/>
          <w:color w:val="auto"/>
        </w:rPr>
        <w:t>022-</w:t>
      </w:r>
      <w:r w:rsidRPr="00975CCD">
        <w:rPr>
          <w:rFonts w:ascii="Times New Roman" w:eastAsia="宋体" w:hAnsi="Times New Roman" w:cs="Times New Roman" w:hint="eastAsia"/>
          <w:color w:val="auto"/>
        </w:rPr>
        <w:t>25866109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975CCD" w:rsidRDefault="003A4245"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hint="eastAsia"/>
          <w:color w:val="auto"/>
        </w:rPr>
        <w:t>（七）邮箱：</w:t>
      </w:r>
      <w:r w:rsidRPr="00975CCD">
        <w:rPr>
          <w:rFonts w:ascii="Times New Roman" w:eastAsia="宋体" w:hAnsi="Times New Roman" w:cs="Times New Roman" w:hint="eastAsia"/>
          <w:color w:val="auto"/>
        </w:rPr>
        <w:t>bhzfzcb@tj.gov.cn</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color w:val="auto"/>
        </w:rPr>
        <w:t>十</w:t>
      </w:r>
      <w:r w:rsidRPr="00975CCD">
        <w:rPr>
          <w:rFonts w:ascii="Times New Roman" w:eastAsia="宋体" w:hAnsi="Times New Roman" w:cs="Times New Roman" w:hint="eastAsia"/>
          <w:color w:val="auto"/>
        </w:rPr>
        <w:t>一</w:t>
      </w:r>
      <w:r w:rsidRPr="00975CCD">
        <w:rPr>
          <w:rFonts w:ascii="Times New Roman" w:eastAsia="宋体" w:hAnsi="Times New Roman" w:cs="Times New Roman"/>
          <w:color w:val="auto"/>
        </w:rPr>
        <w:t>、采购人的名称、地址和联系方式</w:t>
      </w:r>
    </w:p>
    <w:p w:rsidR="00577B4C" w:rsidRPr="00975CCD" w:rsidRDefault="003A2FCD" w:rsidP="006021BF">
      <w:pPr>
        <w:pStyle w:val="Default"/>
        <w:spacing w:line="360" w:lineRule="auto"/>
        <w:ind w:firstLineChars="200" w:firstLine="446"/>
        <w:rPr>
          <w:rFonts w:ascii="Times New Roman" w:eastAsia="宋体" w:hAnsi="Times New Roman" w:cs="Times New Roman"/>
          <w:color w:val="auto"/>
        </w:rPr>
      </w:pPr>
      <w:r w:rsidRPr="00975CCD">
        <w:rPr>
          <w:rFonts w:ascii="Times New Roman" w:eastAsia="宋体" w:hAnsi="Times New Roman" w:cs="Times New Roman"/>
          <w:color w:val="auto"/>
        </w:rPr>
        <w:t>（一）采购人名称：</w:t>
      </w:r>
      <w:r w:rsidR="00975CCD" w:rsidRPr="00975CCD">
        <w:rPr>
          <w:rFonts w:ascii="Times New Roman" w:eastAsia="宋体" w:hAnsi="Times New Roman" w:cs="Times New Roman" w:hint="eastAsia"/>
          <w:color w:val="auto"/>
        </w:rPr>
        <w:t>天津市滨海新区汉沽中医医院</w:t>
      </w:r>
    </w:p>
    <w:p w:rsidR="00577B4C" w:rsidRPr="00975CCD" w:rsidRDefault="003A2FCD" w:rsidP="006021BF">
      <w:pPr>
        <w:pStyle w:val="Default"/>
        <w:spacing w:line="360" w:lineRule="auto"/>
        <w:ind w:firstLineChars="200" w:firstLine="446"/>
        <w:rPr>
          <w:rFonts w:ascii="Times New Roman" w:eastAsia="宋体" w:hAnsi="Times New Roman" w:cs="Times New Roman"/>
          <w:color w:val="auto"/>
        </w:rPr>
      </w:pPr>
      <w:r w:rsidRPr="00975CCD">
        <w:rPr>
          <w:rFonts w:ascii="Times New Roman" w:eastAsia="宋体" w:hAnsi="Times New Roman" w:cs="Times New Roman"/>
          <w:color w:val="auto"/>
        </w:rPr>
        <w:t>（二）采购人地址：</w:t>
      </w:r>
      <w:r w:rsidR="00975CCD" w:rsidRPr="00975CCD">
        <w:rPr>
          <w:rFonts w:ascii="Times New Roman" w:eastAsia="宋体" w:hAnsi="Times New Roman" w:cs="Times New Roman" w:hint="eastAsia"/>
          <w:color w:val="auto"/>
        </w:rPr>
        <w:t>天津市滨海新区寨上街道牌坊街</w:t>
      </w:r>
      <w:r w:rsidR="00975CCD" w:rsidRPr="00975CCD">
        <w:rPr>
          <w:rFonts w:ascii="Times New Roman" w:eastAsia="宋体" w:hAnsi="Times New Roman" w:cs="Times New Roman" w:hint="eastAsia"/>
          <w:color w:val="auto"/>
        </w:rPr>
        <w:t>38</w:t>
      </w:r>
      <w:r w:rsidR="00975CCD" w:rsidRPr="00975CCD">
        <w:rPr>
          <w:rFonts w:ascii="Times New Roman" w:eastAsia="宋体" w:hAnsi="Times New Roman" w:cs="Times New Roman" w:hint="eastAsia"/>
          <w:color w:val="auto"/>
        </w:rPr>
        <w:t>号</w:t>
      </w:r>
    </w:p>
    <w:p w:rsidR="00577B4C" w:rsidRPr="00975CCD" w:rsidRDefault="003A2FCD" w:rsidP="006021BF">
      <w:pPr>
        <w:pStyle w:val="Default"/>
        <w:spacing w:line="360" w:lineRule="auto"/>
        <w:ind w:firstLineChars="200" w:firstLine="446"/>
        <w:rPr>
          <w:rFonts w:ascii="Times New Roman" w:eastAsia="宋体" w:hAnsi="Times New Roman" w:cs="Times New Roman"/>
          <w:color w:val="auto"/>
        </w:rPr>
      </w:pPr>
      <w:r w:rsidRPr="00975CCD">
        <w:rPr>
          <w:rFonts w:ascii="Times New Roman" w:eastAsia="宋体" w:hAnsi="Times New Roman" w:cs="Times New Roman"/>
          <w:color w:val="auto"/>
        </w:rPr>
        <w:t>（三）采购人联系人：</w:t>
      </w:r>
      <w:r w:rsidR="00975CCD" w:rsidRPr="00975CCD">
        <w:rPr>
          <w:rFonts w:ascii="Times New Roman" w:eastAsia="宋体" w:hAnsi="Times New Roman" w:cs="Times New Roman" w:hint="eastAsia"/>
          <w:color w:val="auto"/>
        </w:rPr>
        <w:t>刘泽贤</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color w:val="auto"/>
        </w:rPr>
        <w:t>（四）采购人联系电话：</w:t>
      </w:r>
      <w:r w:rsidR="00975CCD" w:rsidRPr="00975CCD">
        <w:rPr>
          <w:rFonts w:ascii="Times New Roman" w:eastAsia="宋体" w:hAnsi="Times New Roman" w:cs="Times New Roman"/>
          <w:color w:val="auto"/>
        </w:rPr>
        <w:t>022-67995467</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color w:val="auto"/>
        </w:rPr>
        <w:t>十</w:t>
      </w:r>
      <w:r w:rsidRPr="00975CCD">
        <w:rPr>
          <w:rFonts w:ascii="Times New Roman" w:eastAsia="宋体" w:hAnsi="Times New Roman" w:cs="Times New Roman" w:hint="eastAsia"/>
          <w:color w:val="auto"/>
        </w:rPr>
        <w:t>二</w:t>
      </w:r>
      <w:r w:rsidRPr="00975CCD">
        <w:rPr>
          <w:rFonts w:ascii="Times New Roman" w:eastAsia="宋体" w:hAnsi="Times New Roman" w:cs="Times New Roman"/>
          <w:color w:val="auto"/>
        </w:rPr>
        <w:t>、质疑方式</w:t>
      </w:r>
    </w:p>
    <w:p w:rsidR="00577B4C" w:rsidRPr="00975CCD" w:rsidRDefault="003A2FCD" w:rsidP="006021BF">
      <w:pPr>
        <w:pStyle w:val="Default"/>
        <w:spacing w:line="360" w:lineRule="auto"/>
        <w:ind w:firstLineChars="200" w:firstLine="446"/>
        <w:rPr>
          <w:rFonts w:ascii="Times New Roman" w:eastAsia="宋体" w:hAnsi="Times New Roman" w:cs="Times New Roman"/>
          <w:color w:val="auto"/>
        </w:rPr>
      </w:pPr>
      <w:r w:rsidRPr="00975CC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75CCD">
        <w:rPr>
          <w:rFonts w:ascii="Times New Roman" w:eastAsia="宋体" w:hAnsi="Times New Roman" w:cs="Times New Roman" w:hint="eastAsia"/>
          <w:color w:val="auto"/>
        </w:rPr>
        <w:t xml:space="preserve">8. </w:t>
      </w:r>
      <w:r w:rsidRPr="00975CCD">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975CCD" w:rsidRDefault="003A2FCD" w:rsidP="006021BF">
      <w:pPr>
        <w:pStyle w:val="Default"/>
        <w:spacing w:line="360" w:lineRule="auto"/>
        <w:ind w:firstLineChars="200" w:firstLine="446"/>
        <w:rPr>
          <w:rFonts w:ascii="Times New Roman" w:eastAsia="宋体" w:hAnsi="Times New Roman" w:cs="Times New Roman"/>
          <w:color w:val="auto"/>
        </w:rPr>
      </w:pPr>
      <w:r w:rsidRPr="00975CCD">
        <w:rPr>
          <w:rFonts w:ascii="Times New Roman" w:eastAsia="宋体" w:hAnsi="Times New Roman" w:cs="Times New Roman" w:hint="eastAsia"/>
          <w:color w:val="auto"/>
        </w:rPr>
        <w:t>采购人针对采购文件质疑受理：</w:t>
      </w:r>
    </w:p>
    <w:p w:rsidR="00577B4C" w:rsidRPr="00975CCD" w:rsidRDefault="003A2FCD" w:rsidP="006021BF">
      <w:pPr>
        <w:pStyle w:val="Default"/>
        <w:spacing w:line="360" w:lineRule="auto"/>
        <w:ind w:firstLineChars="200" w:firstLine="446"/>
        <w:rPr>
          <w:rFonts w:ascii="Times New Roman" w:eastAsia="宋体" w:hAnsi="Times New Roman" w:cs="Times New Roman"/>
          <w:color w:val="auto"/>
        </w:rPr>
      </w:pPr>
      <w:r w:rsidRPr="00975CCD">
        <w:rPr>
          <w:rFonts w:ascii="Times New Roman" w:eastAsia="宋体" w:hAnsi="Times New Roman" w:cs="Times New Roman" w:hint="eastAsia"/>
          <w:color w:val="auto"/>
        </w:rPr>
        <w:t>1.</w:t>
      </w:r>
      <w:r w:rsidRPr="00975CCD">
        <w:rPr>
          <w:rFonts w:ascii="Times New Roman" w:eastAsia="宋体" w:hAnsi="Times New Roman" w:cs="Times New Roman" w:hint="eastAsia"/>
          <w:color w:val="auto"/>
        </w:rPr>
        <w:t>联系部门：</w:t>
      </w:r>
      <w:r w:rsidR="00975CCD" w:rsidRPr="00975CCD">
        <w:rPr>
          <w:rFonts w:ascii="Times New Roman" w:eastAsia="宋体" w:hAnsi="Times New Roman" w:cs="Times New Roman" w:hint="eastAsia"/>
          <w:color w:val="auto"/>
        </w:rPr>
        <w:t>天津市滨海新区汉沽中医医院采购办</w:t>
      </w:r>
    </w:p>
    <w:p w:rsidR="00577B4C" w:rsidRPr="00975CCD" w:rsidRDefault="003A2FCD" w:rsidP="006021BF">
      <w:pPr>
        <w:pStyle w:val="Default"/>
        <w:spacing w:line="360" w:lineRule="auto"/>
        <w:ind w:firstLineChars="200" w:firstLine="446"/>
        <w:rPr>
          <w:rFonts w:ascii="Times New Roman" w:eastAsia="宋体" w:hAnsi="Times New Roman" w:cs="Times New Roman"/>
          <w:color w:val="auto"/>
        </w:rPr>
      </w:pPr>
      <w:r w:rsidRPr="00975CCD">
        <w:rPr>
          <w:rFonts w:ascii="Times New Roman" w:eastAsia="宋体" w:hAnsi="Times New Roman" w:cs="Times New Roman" w:hint="eastAsia"/>
          <w:color w:val="auto"/>
        </w:rPr>
        <w:t>2.</w:t>
      </w:r>
      <w:r w:rsidRPr="00975CCD">
        <w:rPr>
          <w:rFonts w:ascii="Times New Roman" w:eastAsia="宋体" w:hAnsi="Times New Roman" w:cs="Times New Roman" w:hint="eastAsia"/>
          <w:color w:val="auto"/>
        </w:rPr>
        <w:t>联系人：</w:t>
      </w:r>
      <w:r w:rsidR="00975CCD" w:rsidRPr="00975CCD">
        <w:rPr>
          <w:rFonts w:ascii="Times New Roman" w:eastAsia="宋体" w:hAnsi="Times New Roman" w:cs="Times New Roman" w:hint="eastAsia"/>
          <w:color w:val="auto"/>
        </w:rPr>
        <w:t>刘泽贤</w:t>
      </w:r>
    </w:p>
    <w:p w:rsidR="00577B4C" w:rsidRPr="00975CCD" w:rsidRDefault="003A2FCD" w:rsidP="006021BF">
      <w:pPr>
        <w:pStyle w:val="Default"/>
        <w:spacing w:line="360" w:lineRule="auto"/>
        <w:ind w:firstLineChars="200" w:firstLine="446"/>
        <w:rPr>
          <w:rFonts w:ascii="Times New Roman" w:eastAsia="宋体" w:hAnsi="Times New Roman" w:cs="Times New Roman"/>
          <w:color w:val="auto"/>
        </w:rPr>
      </w:pPr>
      <w:r w:rsidRPr="00975CCD">
        <w:rPr>
          <w:rFonts w:ascii="Times New Roman" w:eastAsia="宋体" w:hAnsi="Times New Roman" w:cs="Times New Roman" w:hint="eastAsia"/>
          <w:color w:val="auto"/>
        </w:rPr>
        <w:t>3.</w:t>
      </w:r>
      <w:r w:rsidRPr="00975CCD">
        <w:rPr>
          <w:rFonts w:ascii="Times New Roman" w:eastAsia="宋体" w:hAnsi="Times New Roman" w:cs="Times New Roman" w:hint="eastAsia"/>
          <w:color w:val="auto"/>
        </w:rPr>
        <w:t>联系方式：</w:t>
      </w:r>
      <w:r w:rsidR="00975CCD" w:rsidRPr="00975CCD">
        <w:rPr>
          <w:rFonts w:ascii="Times New Roman" w:eastAsia="宋体" w:hAnsi="Times New Roman" w:cs="Times New Roman"/>
          <w:color w:val="auto"/>
        </w:rPr>
        <w:t>022-67995467</w:t>
      </w:r>
    </w:p>
    <w:p w:rsidR="00577B4C" w:rsidRPr="00975CCD" w:rsidRDefault="003A2FCD" w:rsidP="006021BF">
      <w:pPr>
        <w:pStyle w:val="Default"/>
        <w:spacing w:line="360" w:lineRule="auto"/>
        <w:ind w:firstLineChars="200" w:firstLine="446"/>
        <w:rPr>
          <w:rFonts w:ascii="Times New Roman" w:eastAsia="宋体" w:hAnsi="Times New Roman" w:cs="Times New Roman"/>
          <w:color w:val="auto"/>
        </w:rPr>
      </w:pPr>
      <w:r w:rsidRPr="00975CCD">
        <w:rPr>
          <w:rFonts w:ascii="Times New Roman" w:eastAsia="宋体" w:hAnsi="Times New Roman" w:cs="Times New Roman" w:hint="eastAsia"/>
          <w:color w:val="auto"/>
        </w:rPr>
        <w:t>4.</w:t>
      </w:r>
      <w:r w:rsidRPr="00975CCD">
        <w:rPr>
          <w:rFonts w:ascii="Times New Roman" w:eastAsia="宋体" w:hAnsi="Times New Roman" w:cs="Times New Roman" w:hint="eastAsia"/>
          <w:color w:val="auto"/>
        </w:rPr>
        <w:t>联系地址：</w:t>
      </w:r>
      <w:r w:rsidR="00975CCD" w:rsidRPr="00975CCD">
        <w:rPr>
          <w:rFonts w:ascii="Times New Roman" w:eastAsia="宋体" w:hAnsi="Times New Roman" w:cs="Times New Roman" w:hint="eastAsia"/>
          <w:color w:val="auto"/>
        </w:rPr>
        <w:t>天津市滨海新区寨上街道牌坊街</w:t>
      </w:r>
      <w:r w:rsidR="00975CCD" w:rsidRPr="00975CCD">
        <w:rPr>
          <w:rFonts w:ascii="Times New Roman" w:eastAsia="宋体" w:hAnsi="Times New Roman" w:cs="Times New Roman" w:hint="eastAsia"/>
          <w:color w:val="auto"/>
        </w:rPr>
        <w:t>38</w:t>
      </w:r>
      <w:r w:rsidR="00975CCD" w:rsidRPr="00975CCD">
        <w:rPr>
          <w:rFonts w:ascii="Times New Roman" w:eastAsia="宋体" w:hAnsi="Times New Roman" w:cs="Times New Roman" w:hint="eastAsia"/>
          <w:color w:val="auto"/>
        </w:rPr>
        <w:t>号</w:t>
      </w:r>
    </w:p>
    <w:p w:rsidR="00577B4C" w:rsidRPr="00975CCD" w:rsidRDefault="003A2FCD" w:rsidP="00B85113">
      <w:pPr>
        <w:pStyle w:val="Default"/>
        <w:spacing w:line="360" w:lineRule="auto"/>
        <w:ind w:firstLineChars="200" w:firstLine="446"/>
        <w:rPr>
          <w:rFonts w:ascii="Times New Roman" w:eastAsia="宋体" w:hAnsi="Times New Roman" w:cs="Times New Roman"/>
          <w:color w:val="auto"/>
        </w:rPr>
      </w:pPr>
      <w:r w:rsidRPr="00975CCD">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975CCD">
        <w:rPr>
          <w:rFonts w:ascii="Times New Roman" w:eastAsia="宋体" w:hAnsi="Times New Roman" w:cs="Times New Roman" w:hint="eastAsia"/>
          <w:color w:val="auto"/>
        </w:rPr>
        <w:t>作出</w:t>
      </w:r>
      <w:proofErr w:type="gramEnd"/>
      <w:r w:rsidRPr="00975CCD">
        <w:rPr>
          <w:rFonts w:ascii="Times New Roman" w:eastAsia="宋体" w:hAnsi="Times New Roman" w:cs="Times New Roman" w:hint="eastAsia"/>
          <w:color w:val="auto"/>
        </w:rPr>
        <w:t>答复的，供应商可以在质疑答复期满后</w:t>
      </w:r>
      <w:r w:rsidRPr="00975CCD">
        <w:rPr>
          <w:rFonts w:ascii="Times New Roman" w:eastAsia="宋体" w:hAnsi="Times New Roman" w:cs="Times New Roman" w:hint="eastAsia"/>
          <w:color w:val="auto"/>
        </w:rPr>
        <w:t>15</w:t>
      </w:r>
      <w:r w:rsidRPr="00975CCD">
        <w:rPr>
          <w:rFonts w:ascii="Times New Roman" w:eastAsia="宋体" w:hAnsi="Times New Roman" w:cs="Times New Roman" w:hint="eastAsia"/>
          <w:color w:val="auto"/>
        </w:rPr>
        <w:t>个工作日内，向</w:t>
      </w:r>
      <w:r w:rsidRPr="00975CCD">
        <w:rPr>
          <w:rFonts w:ascii="Times New Roman" w:eastAsia="宋体" w:hAnsi="Times New Roman" w:cs="Times New Roman"/>
          <w:color w:val="auto"/>
        </w:rPr>
        <w:t>天津市</w:t>
      </w:r>
      <w:r w:rsidRPr="00975CCD">
        <w:rPr>
          <w:rFonts w:ascii="Times New Roman" w:eastAsia="宋体" w:hAnsi="Times New Roman" w:cs="Times New Roman" w:hint="eastAsia"/>
          <w:color w:val="auto"/>
        </w:rPr>
        <w:t>滨海新区</w:t>
      </w:r>
      <w:r w:rsidRPr="00975CCD">
        <w:rPr>
          <w:rFonts w:ascii="Times New Roman" w:eastAsia="宋体" w:hAnsi="Times New Roman" w:cs="Times New Roman"/>
          <w:color w:val="auto"/>
        </w:rPr>
        <w:t>财政局</w:t>
      </w:r>
      <w:r w:rsidRPr="00975CCD">
        <w:rPr>
          <w:rFonts w:ascii="Times New Roman" w:eastAsia="宋体" w:hAnsi="Times New Roman" w:cs="Times New Roman" w:hint="eastAsia"/>
          <w:color w:val="auto"/>
        </w:rPr>
        <w:t>政府采购办公室提出投诉，逾期不予受理。</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color w:val="auto"/>
        </w:rPr>
        <w:t>十</w:t>
      </w:r>
      <w:r w:rsidRPr="00975CCD">
        <w:rPr>
          <w:rFonts w:ascii="Times New Roman" w:eastAsia="宋体" w:hAnsi="Times New Roman" w:cs="Times New Roman" w:hint="eastAsia"/>
          <w:color w:val="auto"/>
        </w:rPr>
        <w:t>三</w:t>
      </w:r>
      <w:r w:rsidRPr="00975CCD">
        <w:rPr>
          <w:rFonts w:ascii="Times New Roman" w:eastAsia="宋体" w:hAnsi="Times New Roman" w:cs="Times New Roman"/>
          <w:color w:val="auto"/>
        </w:rPr>
        <w:t>、公告期限</w:t>
      </w:r>
    </w:p>
    <w:p w:rsidR="00577B4C" w:rsidRPr="00975CCD" w:rsidRDefault="003A2FCD" w:rsidP="006021BF">
      <w:pPr>
        <w:pStyle w:val="Default"/>
        <w:spacing w:line="360" w:lineRule="auto"/>
        <w:ind w:firstLineChars="200" w:firstLine="446"/>
        <w:jc w:val="both"/>
        <w:rPr>
          <w:rFonts w:ascii="Times New Roman" w:eastAsia="宋体" w:hAnsi="Times New Roman" w:cs="Times New Roman"/>
          <w:color w:val="auto"/>
        </w:rPr>
      </w:pPr>
      <w:r w:rsidRPr="00975CCD">
        <w:rPr>
          <w:rFonts w:ascii="Times New Roman" w:eastAsia="宋体" w:hAnsi="Times New Roman" w:cs="Times New Roman"/>
          <w:color w:val="auto"/>
        </w:rPr>
        <w:lastRenderedPageBreak/>
        <w:t>招标公告的公告期限为</w:t>
      </w:r>
      <w:r w:rsidRPr="00975CCD">
        <w:rPr>
          <w:rFonts w:ascii="Times New Roman" w:eastAsia="宋体" w:hAnsi="Times New Roman" w:cs="Times New Roman"/>
          <w:color w:val="auto"/>
        </w:rPr>
        <w:t>5</w:t>
      </w:r>
      <w:r w:rsidRPr="00975CCD">
        <w:rPr>
          <w:rFonts w:ascii="Times New Roman" w:eastAsia="宋体" w:hAnsi="Times New Roman" w:cs="Times New Roman"/>
          <w:color w:val="auto"/>
        </w:rPr>
        <w:t>个工作日。</w:t>
      </w:r>
    </w:p>
    <w:p w:rsidR="00577B4C" w:rsidRPr="001F23A5"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1F23A5">
        <w:rPr>
          <w:rFonts w:ascii="Times New Roman" w:eastAsia="宋体" w:hAnsi="Times New Roman" w:cs="Times New Roman" w:hint="eastAsia"/>
          <w:color w:val="auto"/>
        </w:rPr>
        <w:t>2025</w:t>
      </w:r>
      <w:r w:rsidR="003A2FCD" w:rsidRPr="001F23A5">
        <w:rPr>
          <w:rFonts w:ascii="Times New Roman" w:eastAsia="宋体" w:hAnsi="Times New Roman" w:cs="Times New Roman"/>
          <w:color w:val="auto"/>
        </w:rPr>
        <w:t>年</w:t>
      </w:r>
      <w:r w:rsidR="001F23A5" w:rsidRPr="001F23A5">
        <w:rPr>
          <w:rFonts w:ascii="Times New Roman" w:eastAsia="宋体" w:hAnsi="Times New Roman" w:cs="Times New Roman" w:hint="eastAsia"/>
          <w:color w:val="auto"/>
        </w:rPr>
        <w:t>11</w:t>
      </w:r>
      <w:r w:rsidR="003A2FCD" w:rsidRPr="001F23A5">
        <w:rPr>
          <w:rFonts w:ascii="Times New Roman" w:eastAsia="宋体" w:hAnsi="Times New Roman" w:cs="Times New Roman"/>
          <w:color w:val="auto"/>
        </w:rPr>
        <w:t>月</w:t>
      </w:r>
      <w:bookmarkStart w:id="4" w:name="_GoBack"/>
      <w:bookmarkEnd w:id="4"/>
      <w:r w:rsidR="001F23A5" w:rsidRPr="001F23A5">
        <w:rPr>
          <w:rFonts w:ascii="Times New Roman" w:eastAsia="宋体" w:hAnsi="Times New Roman" w:cs="Times New Roman" w:hint="eastAsia"/>
          <w:color w:val="auto"/>
        </w:rPr>
        <w:t>26</w:t>
      </w:r>
      <w:r w:rsidR="003A2FCD" w:rsidRPr="001F23A5">
        <w:rPr>
          <w:rFonts w:ascii="Times New Roman" w:eastAsia="宋体" w:hAnsi="Times New Roman" w:cs="Times New Roman"/>
          <w:color w:val="auto"/>
        </w:rPr>
        <w:t>日</w:t>
      </w:r>
      <w:r w:rsidR="003A2FCD" w:rsidRPr="001F23A5">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975CCD" w:rsidRDefault="003A2FCD" w:rsidP="006021BF">
      <w:pPr>
        <w:autoSpaceDE w:val="0"/>
        <w:autoSpaceDN w:val="0"/>
        <w:adjustRightInd w:val="0"/>
        <w:spacing w:line="360" w:lineRule="auto"/>
        <w:ind w:firstLineChars="200" w:firstLine="446"/>
        <w:rPr>
          <w:sz w:val="24"/>
        </w:rPr>
      </w:pPr>
      <w:r w:rsidRPr="00975CCD">
        <w:rPr>
          <w:sz w:val="24"/>
        </w:rPr>
        <w:t xml:space="preserve">1. </w:t>
      </w:r>
      <w:r w:rsidRPr="00975CCD">
        <w:rPr>
          <w:rFonts w:hAnsiTheme="minorEastAsia"/>
          <w:sz w:val="24"/>
        </w:rPr>
        <w:t>时间要求：</w:t>
      </w:r>
      <w:r w:rsidRPr="00975CCD">
        <w:rPr>
          <w:rFonts w:hAnsiTheme="minorEastAsia" w:hint="eastAsia"/>
          <w:sz w:val="24"/>
        </w:rPr>
        <w:t>合同规定的服务起始之日起</w:t>
      </w:r>
      <w:r w:rsidR="00975CCD" w:rsidRPr="00975CCD">
        <w:rPr>
          <w:rFonts w:hint="eastAsia"/>
          <w:sz w:val="24"/>
        </w:rPr>
        <w:t>2</w:t>
      </w:r>
      <w:r w:rsidR="00975CCD" w:rsidRPr="00975CCD">
        <w:rPr>
          <w:rFonts w:hint="eastAsia"/>
          <w:sz w:val="24"/>
        </w:rPr>
        <w:t>年</w:t>
      </w:r>
      <w:r w:rsidRPr="00975CCD">
        <w:rPr>
          <w:rFonts w:hAnsiTheme="minorEastAsia" w:hint="eastAsia"/>
          <w:sz w:val="24"/>
        </w:rPr>
        <w:t>的服务期</w:t>
      </w:r>
      <w:r w:rsidRPr="00975CCD">
        <w:rPr>
          <w:rFonts w:hAnsiTheme="minorEastAsia"/>
          <w:sz w:val="24"/>
        </w:rPr>
        <w:t>（特殊情况以合同为准）。</w:t>
      </w:r>
    </w:p>
    <w:p w:rsidR="00577B4C" w:rsidRPr="00975CCD" w:rsidRDefault="003A2FCD" w:rsidP="006021BF">
      <w:pPr>
        <w:autoSpaceDE w:val="0"/>
        <w:autoSpaceDN w:val="0"/>
        <w:adjustRightInd w:val="0"/>
        <w:spacing w:line="360" w:lineRule="auto"/>
        <w:ind w:firstLineChars="200" w:firstLine="446"/>
        <w:rPr>
          <w:sz w:val="24"/>
        </w:rPr>
      </w:pPr>
      <w:r w:rsidRPr="00975CCD">
        <w:rPr>
          <w:sz w:val="24"/>
        </w:rPr>
        <w:t xml:space="preserve">2. </w:t>
      </w:r>
      <w:r w:rsidRPr="00975CCD">
        <w:rPr>
          <w:rFonts w:hAnsiTheme="minorEastAsia"/>
          <w:sz w:val="24"/>
        </w:rPr>
        <w:t>服务地点：</w:t>
      </w:r>
      <w:r w:rsidR="00975CCD" w:rsidRPr="00975CCD">
        <w:rPr>
          <w:rFonts w:hint="eastAsia"/>
          <w:sz w:val="24"/>
        </w:rPr>
        <w:t>采购人指定地点</w:t>
      </w:r>
      <w:r w:rsidRPr="00975CCD">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975CCD" w:rsidRDefault="00975CCD" w:rsidP="00975CCD">
      <w:pPr>
        <w:autoSpaceDE w:val="0"/>
        <w:autoSpaceDN w:val="0"/>
        <w:adjustRightInd w:val="0"/>
        <w:spacing w:line="360" w:lineRule="auto"/>
        <w:ind w:firstLineChars="200" w:firstLine="446"/>
        <w:rPr>
          <w:sz w:val="24"/>
        </w:rPr>
      </w:pPr>
      <w:r w:rsidRPr="00975CCD">
        <w:rPr>
          <w:rFonts w:hAnsiTheme="minorEastAsia" w:hint="eastAsia"/>
          <w:sz w:val="24"/>
        </w:rPr>
        <w:t>项目付款方式为月度付款，采用银行转账方式，每月</w:t>
      </w:r>
      <w:r w:rsidRPr="00975CCD">
        <w:rPr>
          <w:rFonts w:hAnsiTheme="minorEastAsia" w:hint="eastAsia"/>
          <w:sz w:val="24"/>
        </w:rPr>
        <w:t>15</w:t>
      </w:r>
      <w:r w:rsidRPr="00975CCD">
        <w:rPr>
          <w:rFonts w:hAnsiTheme="minorEastAsia" w:hint="eastAsia"/>
          <w:sz w:val="24"/>
        </w:rPr>
        <w:t>日前，支付上一个月费用</w:t>
      </w:r>
      <w:r w:rsidR="003A2FCD" w:rsidRPr="00975CCD">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lastRenderedPageBreak/>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2861D7" w:rsidRDefault="00873081" w:rsidP="00926FB8">
            <w:pPr>
              <w:widowControl/>
              <w:adjustRightInd w:val="0"/>
              <w:snapToGrid w:val="0"/>
              <w:spacing w:line="360" w:lineRule="auto"/>
              <w:rPr>
                <w:kern w:val="0"/>
                <w:sz w:val="24"/>
                <w:szCs w:val="24"/>
              </w:rPr>
            </w:pPr>
            <w:r w:rsidRPr="002861D7">
              <w:rPr>
                <w:rFonts w:hint="eastAsia"/>
                <w:kern w:val="0"/>
                <w:sz w:val="24"/>
                <w:szCs w:val="24"/>
              </w:rPr>
              <w:t>投标人具备质量管理体系认证、环境管理体系认证、职业健康安全管理体系认证，提供证书扫描件。</w:t>
            </w:r>
          </w:p>
          <w:p w:rsidR="006021BF" w:rsidRPr="002861D7" w:rsidRDefault="00873081" w:rsidP="00926FB8">
            <w:pPr>
              <w:widowControl/>
              <w:adjustRightInd w:val="0"/>
              <w:snapToGrid w:val="0"/>
              <w:spacing w:line="360" w:lineRule="auto"/>
              <w:rPr>
                <w:kern w:val="0"/>
                <w:sz w:val="24"/>
                <w:szCs w:val="24"/>
              </w:rPr>
            </w:pPr>
            <w:r w:rsidRPr="002861D7">
              <w:rPr>
                <w:rFonts w:hint="eastAsia"/>
                <w:kern w:val="0"/>
                <w:sz w:val="24"/>
                <w:szCs w:val="24"/>
              </w:rPr>
              <w:t>具备</w:t>
            </w:r>
            <w:r w:rsidRPr="002861D7">
              <w:rPr>
                <w:rFonts w:hint="eastAsia"/>
                <w:kern w:val="0"/>
                <w:sz w:val="24"/>
                <w:szCs w:val="24"/>
              </w:rPr>
              <w:t>1</w:t>
            </w:r>
            <w:r w:rsidRPr="002861D7">
              <w:rPr>
                <w:rFonts w:hint="eastAsia"/>
                <w:kern w:val="0"/>
                <w:sz w:val="24"/>
                <w:szCs w:val="24"/>
              </w:rPr>
              <w:t>个证书得</w:t>
            </w:r>
            <w:r w:rsidRPr="002861D7">
              <w:rPr>
                <w:rFonts w:hint="eastAsia"/>
                <w:kern w:val="0"/>
                <w:sz w:val="24"/>
                <w:szCs w:val="24"/>
              </w:rPr>
              <w:t>1</w:t>
            </w:r>
            <w:r w:rsidRPr="002861D7">
              <w:rPr>
                <w:rFonts w:hint="eastAsia"/>
                <w:kern w:val="0"/>
                <w:sz w:val="24"/>
                <w:szCs w:val="24"/>
              </w:rPr>
              <w:t>分，最高</w:t>
            </w:r>
            <w:r w:rsidRPr="002861D7">
              <w:rPr>
                <w:rFonts w:hint="eastAsia"/>
                <w:kern w:val="0"/>
                <w:sz w:val="24"/>
                <w:szCs w:val="24"/>
              </w:rPr>
              <w:t>3</w:t>
            </w:r>
            <w:r w:rsidRPr="002861D7">
              <w:rPr>
                <w:rFonts w:hint="eastAsia"/>
                <w:kern w:val="0"/>
                <w:sz w:val="24"/>
                <w:szCs w:val="24"/>
              </w:rPr>
              <w:t>分</w:t>
            </w:r>
          </w:p>
        </w:tc>
        <w:tc>
          <w:tcPr>
            <w:tcW w:w="1143" w:type="dxa"/>
            <w:vAlign w:val="center"/>
          </w:tcPr>
          <w:p w:rsidR="006021BF" w:rsidRPr="002861D7" w:rsidRDefault="00873081" w:rsidP="00926FB8">
            <w:pPr>
              <w:widowControl/>
              <w:adjustRightInd w:val="0"/>
              <w:snapToGrid w:val="0"/>
              <w:spacing w:line="360" w:lineRule="auto"/>
              <w:jc w:val="center"/>
              <w:rPr>
                <w:kern w:val="0"/>
                <w:sz w:val="24"/>
                <w:szCs w:val="24"/>
              </w:rPr>
            </w:pPr>
            <w:r w:rsidRPr="002861D7">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364034">
              <w:rPr>
                <w:rFonts w:hint="eastAsia"/>
                <w:kern w:val="0"/>
                <w:sz w:val="24"/>
                <w:szCs w:val="24"/>
              </w:rPr>
              <w:t>1</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00364034">
              <w:rPr>
                <w:rFonts w:hint="eastAsia"/>
                <w:kern w:val="0"/>
                <w:sz w:val="24"/>
                <w:szCs w:val="24"/>
              </w:rPr>
              <w:t>1</w:t>
            </w:r>
            <w:r w:rsidRPr="0042760F">
              <w:rPr>
                <w:rFonts w:hint="eastAsia"/>
                <w:kern w:val="0"/>
                <w:sz w:val="24"/>
                <w:szCs w:val="24"/>
              </w:rPr>
              <w:t>分；</w:t>
            </w:r>
          </w:p>
          <w:p w:rsidR="006021BF" w:rsidRDefault="00873081" w:rsidP="00364034">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364034">
              <w:rPr>
                <w:rFonts w:hint="eastAsia"/>
                <w:kern w:val="0"/>
                <w:sz w:val="24"/>
                <w:szCs w:val="24"/>
              </w:rPr>
              <w:t>55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w:t>
            </w:r>
          </w:p>
          <w:p w:rsidR="00364034" w:rsidRDefault="00364034" w:rsidP="0036403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）提供项目经理《</w:t>
            </w:r>
            <w:r w:rsidRPr="00364034">
              <w:rPr>
                <w:rFonts w:hint="eastAsia"/>
                <w:kern w:val="0"/>
                <w:sz w:val="24"/>
                <w:szCs w:val="24"/>
              </w:rPr>
              <w:t>天津市医疗废物管理培训合格证</w:t>
            </w:r>
            <w:r>
              <w:rPr>
                <w:rFonts w:hint="eastAsia"/>
                <w:kern w:val="0"/>
                <w:sz w:val="24"/>
                <w:szCs w:val="24"/>
              </w:rPr>
              <w:t>》扫描件的：</w:t>
            </w:r>
            <w:r>
              <w:rPr>
                <w:rFonts w:hint="eastAsia"/>
                <w:kern w:val="0"/>
                <w:sz w:val="24"/>
                <w:szCs w:val="24"/>
              </w:rPr>
              <w:t>1</w:t>
            </w:r>
            <w:r>
              <w:rPr>
                <w:rFonts w:hint="eastAsia"/>
                <w:kern w:val="0"/>
                <w:sz w:val="24"/>
                <w:szCs w:val="24"/>
              </w:rPr>
              <w:t>分；</w:t>
            </w:r>
          </w:p>
          <w:p w:rsidR="00364034" w:rsidRDefault="00364034" w:rsidP="0036403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）提供项目经理《</w:t>
            </w:r>
            <w:r w:rsidRPr="00364034">
              <w:rPr>
                <w:rFonts w:hint="eastAsia"/>
                <w:kern w:val="0"/>
                <w:sz w:val="24"/>
                <w:szCs w:val="24"/>
              </w:rPr>
              <w:t>天津市病媒生物防制培训证书</w:t>
            </w:r>
            <w:r>
              <w:rPr>
                <w:rFonts w:hint="eastAsia"/>
                <w:kern w:val="0"/>
                <w:sz w:val="24"/>
                <w:szCs w:val="24"/>
              </w:rPr>
              <w:t>》扫描件的：</w:t>
            </w:r>
            <w:r>
              <w:rPr>
                <w:rFonts w:hint="eastAsia"/>
                <w:kern w:val="0"/>
                <w:sz w:val="24"/>
                <w:szCs w:val="24"/>
              </w:rPr>
              <w:t>1</w:t>
            </w:r>
            <w:r>
              <w:rPr>
                <w:rFonts w:hint="eastAsia"/>
                <w:kern w:val="0"/>
                <w:sz w:val="24"/>
                <w:szCs w:val="24"/>
              </w:rPr>
              <w:t>分；</w:t>
            </w:r>
          </w:p>
          <w:p w:rsidR="00364034" w:rsidRPr="00364034" w:rsidRDefault="00364034" w:rsidP="0036403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）提供项目经理</w:t>
            </w:r>
            <w:r w:rsidRPr="00364034">
              <w:rPr>
                <w:rFonts w:hint="eastAsia"/>
                <w:kern w:val="0"/>
                <w:sz w:val="24"/>
                <w:szCs w:val="24"/>
              </w:rPr>
              <w:t>卫生防疫部门或医疗机构颁发的《健康证》证书扫描件</w:t>
            </w:r>
            <w:r>
              <w:rPr>
                <w:rFonts w:hint="eastAsia"/>
                <w:kern w:val="0"/>
                <w:sz w:val="24"/>
                <w:szCs w:val="24"/>
              </w:rPr>
              <w:t>的：</w:t>
            </w:r>
            <w:r>
              <w:rPr>
                <w:rFonts w:hint="eastAsia"/>
                <w:kern w:val="0"/>
                <w:sz w:val="24"/>
                <w:szCs w:val="24"/>
              </w:rPr>
              <w:t>1</w:t>
            </w:r>
            <w:r>
              <w:rPr>
                <w:rFonts w:hint="eastAsia"/>
                <w:kern w:val="0"/>
                <w:sz w:val="24"/>
                <w:szCs w:val="24"/>
              </w:rPr>
              <w:t>分；</w:t>
            </w:r>
          </w:p>
        </w:tc>
        <w:tc>
          <w:tcPr>
            <w:tcW w:w="1143" w:type="dxa"/>
            <w:vAlign w:val="center"/>
          </w:tcPr>
          <w:p w:rsidR="006021BF" w:rsidRPr="0042760F" w:rsidRDefault="00364034"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364034" w:rsidTr="00873081">
        <w:trPr>
          <w:trHeight w:val="1050"/>
          <w:jc w:val="center"/>
        </w:trPr>
        <w:tc>
          <w:tcPr>
            <w:tcW w:w="663" w:type="dxa"/>
            <w:noWrap/>
            <w:vAlign w:val="center"/>
          </w:tcPr>
          <w:p w:rsidR="006021BF" w:rsidRPr="00364034" w:rsidRDefault="006021BF" w:rsidP="00926FB8">
            <w:pPr>
              <w:widowControl/>
              <w:adjustRightInd w:val="0"/>
              <w:snapToGrid w:val="0"/>
              <w:spacing w:line="360" w:lineRule="auto"/>
              <w:jc w:val="center"/>
              <w:rPr>
                <w:kern w:val="0"/>
                <w:sz w:val="24"/>
                <w:szCs w:val="24"/>
              </w:rPr>
            </w:pPr>
            <w:r w:rsidRPr="00364034">
              <w:rPr>
                <w:rFonts w:hint="eastAsia"/>
                <w:kern w:val="0"/>
                <w:sz w:val="24"/>
                <w:szCs w:val="24"/>
              </w:rPr>
              <w:t>4</w:t>
            </w:r>
          </w:p>
        </w:tc>
        <w:tc>
          <w:tcPr>
            <w:tcW w:w="1419" w:type="dxa"/>
            <w:vAlign w:val="center"/>
          </w:tcPr>
          <w:p w:rsidR="006021BF" w:rsidRPr="00364034" w:rsidRDefault="006021BF" w:rsidP="00926FB8">
            <w:pPr>
              <w:widowControl/>
              <w:adjustRightInd w:val="0"/>
              <w:snapToGrid w:val="0"/>
              <w:spacing w:line="360" w:lineRule="auto"/>
              <w:jc w:val="center"/>
              <w:rPr>
                <w:kern w:val="0"/>
                <w:sz w:val="24"/>
                <w:szCs w:val="24"/>
              </w:rPr>
            </w:pPr>
            <w:r w:rsidRPr="00364034">
              <w:rPr>
                <w:rFonts w:hint="eastAsia"/>
                <w:kern w:val="0"/>
                <w:sz w:val="24"/>
                <w:szCs w:val="24"/>
              </w:rPr>
              <w:t>派驻服务人员评价</w:t>
            </w:r>
          </w:p>
        </w:tc>
        <w:tc>
          <w:tcPr>
            <w:tcW w:w="7311" w:type="dxa"/>
            <w:vAlign w:val="center"/>
          </w:tcPr>
          <w:p w:rsidR="00364034" w:rsidRPr="00364034" w:rsidRDefault="00364034" w:rsidP="00364034">
            <w:pPr>
              <w:widowControl/>
              <w:adjustRightInd w:val="0"/>
              <w:snapToGrid w:val="0"/>
              <w:spacing w:line="360" w:lineRule="auto"/>
              <w:rPr>
                <w:kern w:val="0"/>
                <w:sz w:val="24"/>
                <w:szCs w:val="24"/>
              </w:rPr>
            </w:pPr>
            <w:r w:rsidRPr="00364034">
              <w:rPr>
                <w:rFonts w:hint="eastAsia"/>
                <w:kern w:val="0"/>
                <w:sz w:val="24"/>
                <w:szCs w:val="24"/>
              </w:rPr>
              <w:t>（</w:t>
            </w:r>
            <w:r w:rsidRPr="00364034">
              <w:rPr>
                <w:rFonts w:hint="eastAsia"/>
                <w:kern w:val="0"/>
                <w:sz w:val="24"/>
                <w:szCs w:val="24"/>
              </w:rPr>
              <w:t>1</w:t>
            </w:r>
            <w:r w:rsidRPr="00364034">
              <w:rPr>
                <w:rFonts w:hint="eastAsia"/>
                <w:kern w:val="0"/>
                <w:sz w:val="24"/>
                <w:szCs w:val="24"/>
              </w:rPr>
              <w:t>）生活垃圾</w:t>
            </w:r>
            <w:r w:rsidRPr="00364034">
              <w:rPr>
                <w:rFonts w:hint="eastAsia"/>
                <w:kern w:val="0"/>
                <w:sz w:val="24"/>
                <w:szCs w:val="24"/>
              </w:rPr>
              <w:t>/</w:t>
            </w:r>
            <w:r w:rsidRPr="00364034">
              <w:rPr>
                <w:rFonts w:hint="eastAsia"/>
                <w:kern w:val="0"/>
                <w:sz w:val="24"/>
                <w:szCs w:val="24"/>
              </w:rPr>
              <w:t>医疗废物收集员：提供《天津市医疗废物管理培训合格证》</w:t>
            </w:r>
            <w:proofErr w:type="gramStart"/>
            <w:r w:rsidRPr="00364034">
              <w:rPr>
                <w:rFonts w:hint="eastAsia"/>
                <w:kern w:val="0"/>
                <w:sz w:val="24"/>
                <w:szCs w:val="24"/>
              </w:rPr>
              <w:t>扫描件且满足</w:t>
            </w:r>
            <w:proofErr w:type="gramEnd"/>
            <w:r w:rsidRPr="00364034">
              <w:rPr>
                <w:rFonts w:hint="eastAsia"/>
                <w:kern w:val="0"/>
                <w:sz w:val="24"/>
                <w:szCs w:val="24"/>
              </w:rPr>
              <w:t>招标文件要求，每个满足要求的人员得</w:t>
            </w:r>
            <w:r w:rsidRPr="00364034">
              <w:rPr>
                <w:rFonts w:hint="eastAsia"/>
                <w:kern w:val="0"/>
                <w:sz w:val="24"/>
                <w:szCs w:val="24"/>
              </w:rPr>
              <w:t>2</w:t>
            </w:r>
            <w:r w:rsidRPr="00364034">
              <w:rPr>
                <w:rFonts w:hint="eastAsia"/>
                <w:kern w:val="0"/>
                <w:sz w:val="24"/>
                <w:szCs w:val="24"/>
              </w:rPr>
              <w:t>分，最多</w:t>
            </w:r>
            <w:r w:rsidRPr="00364034">
              <w:rPr>
                <w:rFonts w:hint="eastAsia"/>
                <w:kern w:val="0"/>
                <w:sz w:val="24"/>
                <w:szCs w:val="24"/>
              </w:rPr>
              <w:t>2</w:t>
            </w:r>
            <w:r w:rsidRPr="00364034">
              <w:rPr>
                <w:rFonts w:hint="eastAsia"/>
                <w:kern w:val="0"/>
                <w:sz w:val="24"/>
                <w:szCs w:val="24"/>
              </w:rPr>
              <w:t>分；</w:t>
            </w:r>
          </w:p>
          <w:p w:rsidR="00364034" w:rsidRPr="00364034" w:rsidRDefault="00364034" w:rsidP="00E84751">
            <w:pPr>
              <w:widowControl/>
              <w:adjustRightInd w:val="0"/>
              <w:snapToGrid w:val="0"/>
              <w:spacing w:line="360" w:lineRule="auto"/>
              <w:rPr>
                <w:kern w:val="0"/>
                <w:sz w:val="24"/>
                <w:szCs w:val="24"/>
              </w:rPr>
            </w:pPr>
            <w:r w:rsidRPr="00364034">
              <w:rPr>
                <w:rFonts w:hint="eastAsia"/>
                <w:kern w:val="0"/>
                <w:sz w:val="24"/>
                <w:szCs w:val="24"/>
              </w:rPr>
              <w:t>（</w:t>
            </w:r>
            <w:r w:rsidRPr="00364034">
              <w:rPr>
                <w:rFonts w:hint="eastAsia"/>
                <w:kern w:val="0"/>
                <w:sz w:val="24"/>
                <w:szCs w:val="24"/>
              </w:rPr>
              <w:t>2</w:t>
            </w:r>
            <w:r w:rsidRPr="00364034">
              <w:rPr>
                <w:rFonts w:hint="eastAsia"/>
                <w:kern w:val="0"/>
                <w:sz w:val="24"/>
                <w:szCs w:val="24"/>
              </w:rPr>
              <w:t>）生活垃圾</w:t>
            </w:r>
            <w:r w:rsidRPr="00364034">
              <w:rPr>
                <w:rFonts w:hint="eastAsia"/>
                <w:kern w:val="0"/>
                <w:sz w:val="24"/>
                <w:szCs w:val="24"/>
              </w:rPr>
              <w:t>/</w:t>
            </w:r>
            <w:r w:rsidRPr="00364034">
              <w:rPr>
                <w:rFonts w:hint="eastAsia"/>
                <w:kern w:val="0"/>
                <w:sz w:val="24"/>
                <w:szCs w:val="24"/>
              </w:rPr>
              <w:t>医疗废物收集员：提供上述生活垃圾</w:t>
            </w:r>
            <w:r w:rsidRPr="00364034">
              <w:rPr>
                <w:rFonts w:hint="eastAsia"/>
                <w:kern w:val="0"/>
                <w:sz w:val="24"/>
                <w:szCs w:val="24"/>
              </w:rPr>
              <w:t>/</w:t>
            </w:r>
            <w:r w:rsidRPr="00364034">
              <w:rPr>
                <w:rFonts w:hint="eastAsia"/>
                <w:kern w:val="0"/>
                <w:sz w:val="24"/>
                <w:szCs w:val="24"/>
              </w:rPr>
              <w:t>医疗废物收集员（已提供（</w:t>
            </w:r>
            <w:r w:rsidRPr="00364034">
              <w:rPr>
                <w:rFonts w:hint="eastAsia"/>
                <w:kern w:val="0"/>
                <w:sz w:val="24"/>
                <w:szCs w:val="24"/>
              </w:rPr>
              <w:t>1</w:t>
            </w:r>
            <w:r w:rsidRPr="00364034">
              <w:rPr>
                <w:rFonts w:hint="eastAsia"/>
                <w:kern w:val="0"/>
                <w:sz w:val="24"/>
                <w:szCs w:val="24"/>
              </w:rPr>
              <w:t>）合格证书扫描件的）开标日当月或上一月的由投标单位或其分公司缴纳社会保险证明扫描件，每个合格的人员</w:t>
            </w:r>
            <w:proofErr w:type="gramStart"/>
            <w:r w:rsidRPr="00364034">
              <w:rPr>
                <w:rFonts w:hint="eastAsia"/>
                <w:kern w:val="0"/>
                <w:sz w:val="24"/>
                <w:szCs w:val="24"/>
              </w:rPr>
              <w:t>社保证明</w:t>
            </w:r>
            <w:proofErr w:type="gramEnd"/>
            <w:r w:rsidRPr="00364034">
              <w:rPr>
                <w:rFonts w:hint="eastAsia"/>
                <w:kern w:val="0"/>
                <w:sz w:val="24"/>
                <w:szCs w:val="24"/>
              </w:rPr>
              <w:t>扫描件得</w:t>
            </w:r>
            <w:r w:rsidRPr="00364034">
              <w:rPr>
                <w:rFonts w:hint="eastAsia"/>
                <w:kern w:val="0"/>
                <w:sz w:val="24"/>
                <w:szCs w:val="24"/>
              </w:rPr>
              <w:t>1</w:t>
            </w:r>
            <w:r w:rsidRPr="00364034">
              <w:rPr>
                <w:rFonts w:hint="eastAsia"/>
                <w:kern w:val="0"/>
                <w:sz w:val="24"/>
                <w:szCs w:val="24"/>
              </w:rPr>
              <w:t>分，最多</w:t>
            </w:r>
            <w:r w:rsidRPr="00364034">
              <w:rPr>
                <w:rFonts w:hint="eastAsia"/>
                <w:kern w:val="0"/>
                <w:sz w:val="24"/>
                <w:szCs w:val="24"/>
              </w:rPr>
              <w:t>1</w:t>
            </w:r>
            <w:r w:rsidRPr="00364034">
              <w:rPr>
                <w:rFonts w:hint="eastAsia"/>
                <w:kern w:val="0"/>
                <w:sz w:val="24"/>
                <w:szCs w:val="24"/>
              </w:rPr>
              <w:t>分；</w:t>
            </w:r>
            <w:r w:rsidRPr="00364034">
              <w:rPr>
                <w:rFonts w:hint="eastAsia"/>
                <w:kern w:val="0"/>
                <w:sz w:val="24"/>
                <w:szCs w:val="24"/>
              </w:rPr>
              <w:t xml:space="preserve"> </w:t>
            </w:r>
          </w:p>
          <w:p w:rsidR="00E84751" w:rsidRPr="00364034" w:rsidRDefault="00E84751" w:rsidP="00E84751">
            <w:pPr>
              <w:widowControl/>
              <w:adjustRightInd w:val="0"/>
              <w:snapToGrid w:val="0"/>
              <w:spacing w:line="360" w:lineRule="auto"/>
              <w:rPr>
                <w:kern w:val="0"/>
                <w:sz w:val="24"/>
                <w:szCs w:val="24"/>
              </w:rPr>
            </w:pPr>
            <w:r w:rsidRPr="00364034">
              <w:rPr>
                <w:rFonts w:hint="eastAsia"/>
                <w:kern w:val="0"/>
                <w:sz w:val="24"/>
                <w:szCs w:val="24"/>
              </w:rPr>
              <w:t>（</w:t>
            </w:r>
            <w:r w:rsidR="00364034" w:rsidRPr="00364034">
              <w:rPr>
                <w:rFonts w:hint="eastAsia"/>
                <w:kern w:val="0"/>
                <w:sz w:val="24"/>
                <w:szCs w:val="24"/>
              </w:rPr>
              <w:t>3</w:t>
            </w:r>
            <w:r w:rsidRPr="00364034">
              <w:rPr>
                <w:rFonts w:hint="eastAsia"/>
                <w:kern w:val="0"/>
                <w:sz w:val="24"/>
                <w:szCs w:val="24"/>
              </w:rPr>
              <w:t>）</w:t>
            </w:r>
            <w:r w:rsidR="00364034" w:rsidRPr="00364034">
              <w:rPr>
                <w:rFonts w:hint="eastAsia"/>
                <w:kern w:val="0"/>
                <w:sz w:val="24"/>
                <w:szCs w:val="24"/>
              </w:rPr>
              <w:t>电工</w:t>
            </w:r>
            <w:r w:rsidRPr="00364034">
              <w:rPr>
                <w:rFonts w:hint="eastAsia"/>
                <w:kern w:val="0"/>
                <w:sz w:val="24"/>
                <w:szCs w:val="24"/>
              </w:rPr>
              <w:t>：提供</w:t>
            </w:r>
            <w:r w:rsidR="00364034" w:rsidRPr="00364034">
              <w:rPr>
                <w:rFonts w:hint="eastAsia"/>
                <w:kern w:val="0"/>
                <w:sz w:val="24"/>
                <w:szCs w:val="24"/>
              </w:rPr>
              <w:t>卫生防疫部门或医疗机构颁发的《健康证》、</w:t>
            </w:r>
            <w:r w:rsidRPr="00364034">
              <w:rPr>
                <w:rFonts w:hint="eastAsia"/>
                <w:kern w:val="0"/>
                <w:sz w:val="24"/>
                <w:szCs w:val="24"/>
              </w:rPr>
              <w:t>《特种作业操作证（低压电工作业）》和《特种作业操作证（高压电工作业）》</w:t>
            </w:r>
            <w:r w:rsidR="00364034" w:rsidRPr="00364034">
              <w:rPr>
                <w:rFonts w:hint="eastAsia"/>
                <w:kern w:val="0"/>
                <w:sz w:val="24"/>
                <w:szCs w:val="24"/>
              </w:rPr>
              <w:t>三</w:t>
            </w:r>
            <w:r w:rsidRPr="00364034">
              <w:rPr>
                <w:rFonts w:hint="eastAsia"/>
                <w:kern w:val="0"/>
                <w:sz w:val="24"/>
                <w:szCs w:val="24"/>
              </w:rPr>
              <w:lastRenderedPageBreak/>
              <w:t>证书</w:t>
            </w:r>
            <w:proofErr w:type="gramStart"/>
            <w:r w:rsidRPr="00364034">
              <w:rPr>
                <w:rFonts w:hint="eastAsia"/>
                <w:kern w:val="0"/>
                <w:sz w:val="24"/>
                <w:szCs w:val="24"/>
              </w:rPr>
              <w:t>扫描件且满足</w:t>
            </w:r>
            <w:proofErr w:type="gramEnd"/>
            <w:r w:rsidRPr="00364034">
              <w:rPr>
                <w:rFonts w:hint="eastAsia"/>
                <w:kern w:val="0"/>
                <w:sz w:val="24"/>
                <w:szCs w:val="24"/>
              </w:rPr>
              <w:t>招标文件要求，每个</w:t>
            </w:r>
            <w:r w:rsidR="00364034" w:rsidRPr="00364034">
              <w:rPr>
                <w:rFonts w:hint="eastAsia"/>
                <w:kern w:val="0"/>
                <w:sz w:val="24"/>
                <w:szCs w:val="24"/>
              </w:rPr>
              <w:t>满足要求的</w:t>
            </w:r>
            <w:r w:rsidRPr="00364034">
              <w:rPr>
                <w:rFonts w:hint="eastAsia"/>
                <w:kern w:val="0"/>
                <w:sz w:val="24"/>
                <w:szCs w:val="24"/>
              </w:rPr>
              <w:t>人员得</w:t>
            </w:r>
            <w:r w:rsidR="00364034" w:rsidRPr="00364034">
              <w:rPr>
                <w:rFonts w:hint="eastAsia"/>
                <w:kern w:val="0"/>
                <w:sz w:val="24"/>
                <w:szCs w:val="24"/>
              </w:rPr>
              <w:t>3</w:t>
            </w:r>
            <w:r w:rsidRPr="00364034">
              <w:rPr>
                <w:rFonts w:hint="eastAsia"/>
                <w:kern w:val="0"/>
                <w:sz w:val="24"/>
                <w:szCs w:val="24"/>
              </w:rPr>
              <w:t>分，最多</w:t>
            </w:r>
            <w:r w:rsidR="00364034" w:rsidRPr="00364034">
              <w:rPr>
                <w:rFonts w:hint="eastAsia"/>
                <w:kern w:val="0"/>
                <w:sz w:val="24"/>
                <w:szCs w:val="24"/>
              </w:rPr>
              <w:t>9</w:t>
            </w:r>
            <w:r w:rsidRPr="00364034">
              <w:rPr>
                <w:rFonts w:hint="eastAsia"/>
                <w:kern w:val="0"/>
                <w:sz w:val="24"/>
                <w:szCs w:val="24"/>
              </w:rPr>
              <w:t>分；</w:t>
            </w:r>
          </w:p>
          <w:p w:rsidR="006021BF" w:rsidRPr="00364034" w:rsidRDefault="00E84751" w:rsidP="00364034">
            <w:pPr>
              <w:widowControl/>
              <w:adjustRightInd w:val="0"/>
              <w:snapToGrid w:val="0"/>
              <w:spacing w:line="360" w:lineRule="auto"/>
              <w:rPr>
                <w:kern w:val="0"/>
                <w:sz w:val="24"/>
                <w:szCs w:val="24"/>
              </w:rPr>
            </w:pPr>
            <w:r w:rsidRPr="00364034">
              <w:rPr>
                <w:rFonts w:hint="eastAsia"/>
                <w:kern w:val="0"/>
                <w:sz w:val="24"/>
                <w:szCs w:val="24"/>
              </w:rPr>
              <w:t>（</w:t>
            </w:r>
            <w:r w:rsidR="00364034" w:rsidRPr="00364034">
              <w:rPr>
                <w:rFonts w:hint="eastAsia"/>
                <w:kern w:val="0"/>
                <w:sz w:val="24"/>
                <w:szCs w:val="24"/>
              </w:rPr>
              <w:t>4</w:t>
            </w:r>
            <w:r w:rsidRPr="00364034">
              <w:rPr>
                <w:rFonts w:hint="eastAsia"/>
                <w:kern w:val="0"/>
                <w:sz w:val="24"/>
                <w:szCs w:val="24"/>
              </w:rPr>
              <w:t>）综合维修人员：提供上述综合维修人员（已提供（</w:t>
            </w:r>
            <w:r w:rsidR="00364034" w:rsidRPr="00364034">
              <w:rPr>
                <w:rFonts w:hint="eastAsia"/>
                <w:kern w:val="0"/>
                <w:sz w:val="24"/>
                <w:szCs w:val="24"/>
              </w:rPr>
              <w:t>3</w:t>
            </w:r>
            <w:r w:rsidRPr="00364034">
              <w:rPr>
                <w:rFonts w:hint="eastAsia"/>
                <w:kern w:val="0"/>
                <w:sz w:val="24"/>
                <w:szCs w:val="24"/>
              </w:rPr>
              <w:t>合格证书扫描件的）开标日当月或上一月的由投标单位或其分公司缴纳社会保险证明扫描件，每个合格的人员</w:t>
            </w:r>
            <w:proofErr w:type="gramStart"/>
            <w:r w:rsidRPr="00364034">
              <w:rPr>
                <w:rFonts w:hint="eastAsia"/>
                <w:kern w:val="0"/>
                <w:sz w:val="24"/>
                <w:szCs w:val="24"/>
              </w:rPr>
              <w:t>社保证明</w:t>
            </w:r>
            <w:proofErr w:type="gramEnd"/>
            <w:r w:rsidRPr="00364034">
              <w:rPr>
                <w:rFonts w:hint="eastAsia"/>
                <w:kern w:val="0"/>
                <w:sz w:val="24"/>
                <w:szCs w:val="24"/>
              </w:rPr>
              <w:t>扫描件得</w:t>
            </w:r>
            <w:r w:rsidRPr="00364034">
              <w:rPr>
                <w:rFonts w:hint="eastAsia"/>
                <w:kern w:val="0"/>
                <w:sz w:val="24"/>
                <w:szCs w:val="24"/>
              </w:rPr>
              <w:t>1</w:t>
            </w:r>
            <w:r w:rsidRPr="00364034">
              <w:rPr>
                <w:rFonts w:hint="eastAsia"/>
                <w:kern w:val="0"/>
                <w:sz w:val="24"/>
                <w:szCs w:val="24"/>
              </w:rPr>
              <w:t>分，最多</w:t>
            </w:r>
            <w:r w:rsidR="00364034" w:rsidRPr="00364034">
              <w:rPr>
                <w:rFonts w:hint="eastAsia"/>
                <w:kern w:val="0"/>
                <w:sz w:val="24"/>
                <w:szCs w:val="24"/>
              </w:rPr>
              <w:t>3</w:t>
            </w:r>
            <w:r w:rsidRPr="00364034">
              <w:rPr>
                <w:rFonts w:hint="eastAsia"/>
                <w:kern w:val="0"/>
                <w:sz w:val="24"/>
                <w:szCs w:val="24"/>
              </w:rPr>
              <w:t>分</w:t>
            </w:r>
            <w:r w:rsidR="00364034" w:rsidRPr="00364034">
              <w:rPr>
                <w:rFonts w:hint="eastAsia"/>
                <w:kern w:val="0"/>
                <w:sz w:val="24"/>
                <w:szCs w:val="24"/>
              </w:rPr>
              <w:t>。</w:t>
            </w:r>
          </w:p>
        </w:tc>
        <w:tc>
          <w:tcPr>
            <w:tcW w:w="1143" w:type="dxa"/>
            <w:vAlign w:val="center"/>
          </w:tcPr>
          <w:p w:rsidR="006021BF" w:rsidRPr="00364034" w:rsidRDefault="00364034" w:rsidP="00FD29EC">
            <w:pPr>
              <w:widowControl/>
              <w:adjustRightInd w:val="0"/>
              <w:snapToGrid w:val="0"/>
              <w:spacing w:line="360" w:lineRule="auto"/>
              <w:jc w:val="center"/>
              <w:rPr>
                <w:kern w:val="0"/>
                <w:sz w:val="24"/>
                <w:szCs w:val="24"/>
              </w:rPr>
            </w:pPr>
            <w:r w:rsidRPr="00364034">
              <w:rPr>
                <w:rFonts w:hint="eastAsia"/>
                <w:kern w:val="0"/>
                <w:sz w:val="24"/>
                <w:szCs w:val="24"/>
              </w:rPr>
              <w:lastRenderedPageBreak/>
              <w:t>15</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364034">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364034">
              <w:rPr>
                <w:rFonts w:hint="eastAsia"/>
                <w:kern w:val="0"/>
                <w:sz w:val="24"/>
                <w:szCs w:val="24"/>
              </w:rPr>
              <w:t>9</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364034" w:rsidP="00615F8C">
            <w:pPr>
              <w:spacing w:line="360" w:lineRule="auto"/>
              <w:jc w:val="center"/>
              <w:rPr>
                <w:kern w:val="0"/>
                <w:sz w:val="24"/>
                <w:szCs w:val="24"/>
              </w:rPr>
            </w:pPr>
            <w:r>
              <w:rPr>
                <w:rFonts w:hint="eastAsia"/>
                <w:kern w:val="0"/>
                <w:sz w:val="24"/>
                <w:szCs w:val="24"/>
              </w:rPr>
              <w:t>9</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rFonts w:hAnsiTheme="minorEastAsia"/>
          <w:b/>
          <w:sz w:val="24"/>
        </w:rPr>
        <w:lastRenderedPageBreak/>
        <w:t>项目需求书</w:t>
      </w:r>
    </w:p>
    <w:p w:rsidR="002861D7" w:rsidRPr="00B74CA2" w:rsidRDefault="002861D7" w:rsidP="002861D7">
      <w:pPr>
        <w:spacing w:line="578" w:lineRule="exact"/>
        <w:rPr>
          <w:rFonts w:ascii="黑体" w:eastAsia="黑体" w:hAnsi="黑体" w:cs="黑体"/>
          <w:bCs/>
          <w:sz w:val="24"/>
          <w:szCs w:val="24"/>
        </w:rPr>
      </w:pPr>
      <w:r w:rsidRPr="00B74CA2">
        <w:rPr>
          <w:rFonts w:ascii="黑体" w:eastAsia="黑体" w:hAnsi="黑体" w:cs="黑体" w:hint="eastAsia"/>
          <w:bCs/>
          <w:sz w:val="24"/>
          <w:szCs w:val="24"/>
        </w:rPr>
        <w:t>一、项目背景</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天津市滨海新区汉沽中医医院为二级甲等医院，位于汉沽牌坊东街38号，占地面积1.7万平方米，建筑面积1.15万平方米，绿化面积500平方米。</w:t>
      </w:r>
      <w:proofErr w:type="gramStart"/>
      <w:r w:rsidRPr="00B74CA2">
        <w:rPr>
          <w:rFonts w:ascii="仿宋_GB2312" w:eastAsia="仿宋_GB2312" w:hAnsi="仿宋_GB2312" w:cs="仿宋_GB2312" w:hint="eastAsia"/>
          <w:sz w:val="24"/>
          <w:szCs w:val="24"/>
        </w:rPr>
        <w:t>承接着</w:t>
      </w:r>
      <w:proofErr w:type="gramEnd"/>
      <w:r w:rsidRPr="00B74CA2">
        <w:rPr>
          <w:rFonts w:ascii="仿宋_GB2312" w:eastAsia="仿宋_GB2312" w:hAnsi="仿宋_GB2312" w:cs="仿宋_GB2312" w:hint="eastAsia"/>
          <w:sz w:val="24"/>
          <w:szCs w:val="24"/>
        </w:rPr>
        <w:t>天津市滨海新区汉沽及周边地区的医疗、急救等工作，日门诊量约1000余人次，开放床位190张。</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项目服务包括天津市滨海新区汉沽中医医院环境卫生服务（含门前三包），各类垃圾院内收集转运暂存服务、布草上</w:t>
      </w:r>
      <w:proofErr w:type="gramStart"/>
      <w:r w:rsidRPr="00B74CA2">
        <w:rPr>
          <w:rFonts w:ascii="仿宋_GB2312" w:eastAsia="仿宋_GB2312" w:hAnsi="仿宋_GB2312" w:cs="仿宋_GB2312" w:hint="eastAsia"/>
          <w:sz w:val="24"/>
          <w:szCs w:val="24"/>
        </w:rPr>
        <w:t>收下送</w:t>
      </w:r>
      <w:proofErr w:type="gramEnd"/>
      <w:r w:rsidRPr="00B74CA2">
        <w:rPr>
          <w:rFonts w:ascii="仿宋_GB2312" w:eastAsia="仿宋_GB2312" w:hAnsi="仿宋_GB2312" w:cs="仿宋_GB2312" w:hint="eastAsia"/>
          <w:sz w:val="24"/>
          <w:szCs w:val="24"/>
        </w:rPr>
        <w:t>服务、病房陪检、科室辅助、日常维修等。</w:t>
      </w:r>
    </w:p>
    <w:p w:rsidR="002861D7"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项目服务范围包括门诊楼、住院楼、行政楼、急诊楼、血透门诊、设备用房包括变/配电室、氧气站等附属配套用房；项目附属设施设备主要有供配电系统、公共照明系统、给排水系统、弱电系统、电话系统等。项目主要</w:t>
      </w:r>
      <w:proofErr w:type="gramStart"/>
      <w:r w:rsidRPr="00B74CA2">
        <w:rPr>
          <w:rFonts w:ascii="仿宋_GB2312" w:eastAsia="仿宋_GB2312" w:hAnsi="仿宋_GB2312" w:cs="仿宋_GB2312" w:hint="eastAsia"/>
          <w:sz w:val="24"/>
          <w:szCs w:val="24"/>
        </w:rPr>
        <w:t>绿植品种</w:t>
      </w:r>
      <w:proofErr w:type="gramEnd"/>
      <w:r w:rsidRPr="00B74CA2">
        <w:rPr>
          <w:rFonts w:ascii="仿宋_GB2312" w:eastAsia="仿宋_GB2312" w:hAnsi="仿宋_GB2312" w:cs="仿宋_GB2312" w:hint="eastAsia"/>
          <w:sz w:val="24"/>
          <w:szCs w:val="24"/>
        </w:rPr>
        <w:t>为乔木、灌木及草坪。</w:t>
      </w:r>
    </w:p>
    <w:p w:rsidR="002861D7" w:rsidRPr="00226BF1" w:rsidRDefault="002861D7" w:rsidP="002861D7">
      <w:pPr>
        <w:spacing w:line="360" w:lineRule="auto"/>
        <w:ind w:firstLineChars="200" w:firstLine="448"/>
        <w:rPr>
          <w:rFonts w:ascii="宋体" w:hAnsi="宋体" w:cs="宋体"/>
          <w:b/>
          <w:sz w:val="24"/>
          <w:szCs w:val="24"/>
        </w:rPr>
      </w:pPr>
      <w:r w:rsidRPr="00226BF1">
        <w:rPr>
          <w:rFonts w:ascii="宋体" w:hAnsi="宋体" w:cs="宋体" w:hint="eastAsia"/>
          <w:b/>
          <w:sz w:val="24"/>
          <w:szCs w:val="24"/>
        </w:rPr>
        <w:t>本项目所属行业：物业管理</w:t>
      </w:r>
    </w:p>
    <w:p w:rsidR="002861D7" w:rsidRPr="00B74CA2" w:rsidRDefault="002861D7" w:rsidP="002861D7">
      <w:pPr>
        <w:spacing w:line="578" w:lineRule="exact"/>
        <w:rPr>
          <w:rFonts w:ascii="黑体" w:eastAsia="黑体" w:hAnsi="黑体" w:cs="黑体"/>
          <w:sz w:val="24"/>
          <w:szCs w:val="24"/>
        </w:rPr>
      </w:pPr>
      <w:r w:rsidRPr="00B74CA2">
        <w:rPr>
          <w:rFonts w:ascii="黑体" w:eastAsia="黑体" w:hAnsi="黑体" w:cs="黑体" w:hint="eastAsia"/>
          <w:bCs/>
          <w:sz w:val="24"/>
          <w:szCs w:val="24"/>
        </w:rPr>
        <w:t>二、</w:t>
      </w:r>
      <w:r w:rsidRPr="00B74CA2">
        <w:rPr>
          <w:rFonts w:ascii="黑体" w:eastAsia="黑体" w:hAnsi="黑体" w:cs="黑体" w:hint="eastAsia"/>
          <w:sz w:val="24"/>
          <w:szCs w:val="24"/>
        </w:rPr>
        <w:t>物业岗位设置及人员配置情况（总人数47人）</w:t>
      </w:r>
    </w:p>
    <w:p w:rsidR="002861D7" w:rsidRPr="00B74CA2" w:rsidRDefault="002861D7" w:rsidP="002861D7">
      <w:pPr>
        <w:spacing w:line="578" w:lineRule="exact"/>
        <w:ind w:firstLineChars="200" w:firstLine="446"/>
        <w:outlineLvl w:val="0"/>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按劳动法和国务院关于职工工作时间的规定，正常情况下，上述人员每日工作不超过8小时，每周工作不超过40小时。中标供应商应合法用工，需安排加班的，中标供应商应配合采购方支付劳动者加班费，具体加班费用双方在合同中约定，因违反劳动法等相关法律用工所引发的劳动纠纷由供应商承担完全责任。</w:t>
      </w:r>
    </w:p>
    <w:p w:rsidR="002861D7" w:rsidRPr="00B74CA2" w:rsidRDefault="002861D7" w:rsidP="002861D7">
      <w:pPr>
        <w:spacing w:line="578" w:lineRule="exact"/>
        <w:ind w:firstLineChars="200" w:firstLine="446"/>
        <w:outlineLvl w:val="0"/>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一旦获得中标资格，下述人员按要求投入本项目服务，非经采购人同意，不随意更换人员。</w:t>
      </w:r>
    </w:p>
    <w:p w:rsidR="002861D7" w:rsidRPr="00B74CA2" w:rsidRDefault="002861D7" w:rsidP="002861D7">
      <w:pPr>
        <w:spacing w:line="578" w:lineRule="exact"/>
        <w:ind w:firstLineChars="200" w:firstLine="446"/>
        <w:outlineLvl w:val="0"/>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2861D7" w:rsidRPr="00B74CA2" w:rsidRDefault="002861D7" w:rsidP="002861D7">
      <w:pPr>
        <w:spacing w:line="578" w:lineRule="exact"/>
        <w:ind w:firstLineChars="200" w:firstLine="446"/>
        <w:outlineLvl w:val="0"/>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岗位人员配置依据医院实际工作情况随时进行调整。按照实际上岗人数，据实结算。</w:t>
      </w:r>
    </w:p>
    <w:tbl>
      <w:tblPr>
        <w:tblW w:w="11160" w:type="dxa"/>
        <w:jc w:val="center"/>
        <w:tblLayout w:type="fixed"/>
        <w:tblLook w:val="04A0" w:firstRow="1" w:lastRow="0" w:firstColumn="1" w:lastColumn="0" w:noHBand="0" w:noVBand="1"/>
      </w:tblPr>
      <w:tblGrid>
        <w:gridCol w:w="555"/>
        <w:gridCol w:w="803"/>
        <w:gridCol w:w="1066"/>
        <w:gridCol w:w="770"/>
        <w:gridCol w:w="4216"/>
        <w:gridCol w:w="871"/>
        <w:gridCol w:w="1563"/>
        <w:gridCol w:w="1316"/>
      </w:tblGrid>
      <w:tr w:rsidR="002861D7" w:rsidRPr="00B74CA2" w:rsidTr="002861D7">
        <w:trPr>
          <w:trHeight w:val="700"/>
          <w:jc w:val="center"/>
        </w:trPr>
        <w:tc>
          <w:tcPr>
            <w:tcW w:w="555"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2861D7" w:rsidRPr="00B74CA2" w:rsidRDefault="002861D7" w:rsidP="002861D7">
            <w:pPr>
              <w:widowControl/>
              <w:spacing w:line="578" w:lineRule="exact"/>
              <w:jc w:val="center"/>
              <w:textAlignment w:val="center"/>
              <w:rPr>
                <w:rFonts w:ascii="宋体" w:hAnsi="宋体" w:cs="宋体"/>
                <w:b/>
                <w:bCs/>
                <w:color w:val="FFFFFF"/>
                <w:sz w:val="24"/>
                <w:szCs w:val="24"/>
              </w:rPr>
            </w:pPr>
            <w:r w:rsidRPr="00B74CA2">
              <w:rPr>
                <w:rFonts w:ascii="宋体" w:hAnsi="宋体" w:cs="宋体" w:hint="eastAsia"/>
                <w:b/>
                <w:bCs/>
                <w:color w:val="FFFFFF"/>
                <w:kern w:val="0"/>
                <w:sz w:val="24"/>
                <w:szCs w:val="24"/>
                <w:lang w:bidi="ar"/>
              </w:rPr>
              <w:lastRenderedPageBreak/>
              <w:t>序号</w:t>
            </w:r>
          </w:p>
        </w:tc>
        <w:tc>
          <w:tcPr>
            <w:tcW w:w="1869" w:type="dxa"/>
            <w:gridSpan w:val="2"/>
            <w:tcBorders>
              <w:top w:val="single" w:sz="4" w:space="0" w:color="000000"/>
              <w:left w:val="single" w:sz="4" w:space="0" w:color="000000"/>
              <w:bottom w:val="single" w:sz="4" w:space="0" w:color="000000"/>
              <w:right w:val="single" w:sz="4" w:space="0" w:color="000000"/>
            </w:tcBorders>
            <w:shd w:val="clear" w:color="4874CB" w:fill="4874CB"/>
            <w:vAlign w:val="center"/>
          </w:tcPr>
          <w:p w:rsidR="002861D7" w:rsidRPr="00B74CA2" w:rsidRDefault="002861D7" w:rsidP="002861D7">
            <w:pPr>
              <w:widowControl/>
              <w:spacing w:line="578" w:lineRule="exact"/>
              <w:jc w:val="center"/>
              <w:textAlignment w:val="center"/>
              <w:rPr>
                <w:rFonts w:ascii="宋体" w:hAnsi="宋体" w:cs="宋体"/>
                <w:b/>
                <w:bCs/>
                <w:color w:val="FFFFFF"/>
                <w:sz w:val="24"/>
                <w:szCs w:val="24"/>
              </w:rPr>
            </w:pPr>
            <w:r w:rsidRPr="00B74CA2">
              <w:rPr>
                <w:rFonts w:ascii="宋体" w:hAnsi="宋体" w:cs="宋体" w:hint="eastAsia"/>
                <w:b/>
                <w:bCs/>
                <w:color w:val="FFFFFF"/>
                <w:kern w:val="0"/>
                <w:sz w:val="24"/>
                <w:szCs w:val="24"/>
                <w:lang w:bidi="ar"/>
              </w:rPr>
              <w:t>岗位名称</w:t>
            </w:r>
          </w:p>
        </w:tc>
        <w:tc>
          <w:tcPr>
            <w:tcW w:w="770"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2861D7" w:rsidRPr="00B74CA2" w:rsidRDefault="002861D7" w:rsidP="002861D7">
            <w:pPr>
              <w:widowControl/>
              <w:spacing w:line="578" w:lineRule="exact"/>
              <w:jc w:val="center"/>
              <w:textAlignment w:val="center"/>
              <w:rPr>
                <w:rFonts w:ascii="宋体" w:hAnsi="宋体" w:cs="宋体"/>
                <w:b/>
                <w:bCs/>
                <w:color w:val="FFFFFF"/>
                <w:sz w:val="24"/>
                <w:szCs w:val="24"/>
              </w:rPr>
            </w:pPr>
            <w:r w:rsidRPr="00B74CA2">
              <w:rPr>
                <w:rFonts w:ascii="宋体" w:hAnsi="宋体" w:cs="宋体" w:hint="eastAsia"/>
                <w:b/>
                <w:bCs/>
                <w:color w:val="FFFFFF"/>
                <w:kern w:val="0"/>
                <w:sz w:val="24"/>
                <w:szCs w:val="24"/>
                <w:lang w:bidi="ar"/>
              </w:rPr>
              <w:t>岗位数量</w:t>
            </w:r>
          </w:p>
        </w:tc>
        <w:tc>
          <w:tcPr>
            <w:tcW w:w="4216"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2861D7" w:rsidRPr="00B74CA2" w:rsidRDefault="002861D7" w:rsidP="002861D7">
            <w:pPr>
              <w:widowControl/>
              <w:spacing w:line="578" w:lineRule="exact"/>
              <w:jc w:val="center"/>
              <w:textAlignment w:val="center"/>
              <w:rPr>
                <w:rFonts w:ascii="宋体" w:hAnsi="宋体" w:cs="宋体"/>
                <w:b/>
                <w:bCs/>
                <w:color w:val="FFFFFF"/>
                <w:sz w:val="24"/>
                <w:szCs w:val="24"/>
              </w:rPr>
            </w:pPr>
            <w:r w:rsidRPr="00B74CA2">
              <w:rPr>
                <w:rFonts w:ascii="宋体" w:hAnsi="宋体" w:cs="宋体" w:hint="eastAsia"/>
                <w:b/>
                <w:bCs/>
                <w:color w:val="FFFFFF"/>
                <w:kern w:val="0"/>
                <w:sz w:val="24"/>
                <w:szCs w:val="24"/>
                <w:lang w:bidi="ar"/>
              </w:rPr>
              <w:t>人员要求</w:t>
            </w:r>
          </w:p>
        </w:tc>
        <w:tc>
          <w:tcPr>
            <w:tcW w:w="871"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2861D7" w:rsidRPr="00B74CA2" w:rsidRDefault="002861D7" w:rsidP="002861D7">
            <w:pPr>
              <w:widowControl/>
              <w:spacing w:line="578" w:lineRule="exact"/>
              <w:jc w:val="center"/>
              <w:textAlignment w:val="center"/>
              <w:rPr>
                <w:rFonts w:ascii="宋体" w:hAnsi="宋体" w:cs="宋体"/>
                <w:b/>
                <w:bCs/>
                <w:color w:val="FFFFFF"/>
                <w:sz w:val="24"/>
                <w:szCs w:val="24"/>
              </w:rPr>
            </w:pPr>
            <w:r w:rsidRPr="00B74CA2">
              <w:rPr>
                <w:rFonts w:ascii="宋体" w:hAnsi="宋体" w:cs="宋体" w:hint="eastAsia"/>
                <w:b/>
                <w:bCs/>
                <w:color w:val="FFFFFF"/>
                <w:kern w:val="0"/>
                <w:sz w:val="24"/>
                <w:szCs w:val="24"/>
                <w:lang w:bidi="ar"/>
              </w:rPr>
              <w:t>是否接受退休人员</w:t>
            </w:r>
          </w:p>
        </w:tc>
        <w:tc>
          <w:tcPr>
            <w:tcW w:w="1563"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2861D7" w:rsidRPr="00B74CA2" w:rsidRDefault="002861D7" w:rsidP="002861D7">
            <w:pPr>
              <w:widowControl/>
              <w:spacing w:line="578" w:lineRule="exact"/>
              <w:jc w:val="center"/>
              <w:textAlignment w:val="center"/>
              <w:rPr>
                <w:rFonts w:ascii="宋体" w:hAnsi="宋体" w:cs="宋体"/>
                <w:b/>
                <w:bCs/>
                <w:color w:val="FFFFFF"/>
                <w:sz w:val="24"/>
                <w:szCs w:val="24"/>
              </w:rPr>
            </w:pPr>
            <w:r w:rsidRPr="00B74CA2">
              <w:rPr>
                <w:rFonts w:ascii="宋体" w:hAnsi="宋体" w:cs="宋体" w:hint="eastAsia"/>
                <w:b/>
                <w:bCs/>
                <w:color w:val="FFFFFF"/>
                <w:kern w:val="0"/>
                <w:sz w:val="24"/>
                <w:szCs w:val="24"/>
                <w:lang w:bidi="ar"/>
              </w:rPr>
              <w:t>负责工作</w:t>
            </w:r>
          </w:p>
        </w:tc>
        <w:tc>
          <w:tcPr>
            <w:tcW w:w="1316"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2861D7" w:rsidRPr="00B74CA2" w:rsidRDefault="002861D7" w:rsidP="002861D7">
            <w:pPr>
              <w:widowControl/>
              <w:spacing w:line="578" w:lineRule="exact"/>
              <w:jc w:val="center"/>
              <w:textAlignment w:val="center"/>
              <w:rPr>
                <w:rFonts w:ascii="宋体" w:hAnsi="宋体" w:cs="宋体"/>
                <w:b/>
                <w:bCs/>
                <w:color w:val="FFFFFF"/>
                <w:sz w:val="24"/>
                <w:szCs w:val="24"/>
              </w:rPr>
            </w:pPr>
            <w:r w:rsidRPr="00B74CA2">
              <w:rPr>
                <w:rFonts w:ascii="宋体" w:hAnsi="宋体" w:cs="宋体" w:hint="eastAsia"/>
                <w:b/>
                <w:bCs/>
                <w:color w:val="FFFFFF"/>
                <w:kern w:val="0"/>
                <w:sz w:val="24"/>
                <w:szCs w:val="24"/>
                <w:lang w:bidi="ar"/>
              </w:rPr>
              <w:t>工作时间</w:t>
            </w:r>
          </w:p>
        </w:tc>
      </w:tr>
      <w:tr w:rsidR="002861D7" w:rsidRPr="00B74CA2" w:rsidTr="002861D7">
        <w:trPr>
          <w:trHeight w:val="2776"/>
          <w:jc w:val="center"/>
        </w:trPr>
        <w:tc>
          <w:tcPr>
            <w:tcW w:w="555" w:type="dxa"/>
            <w:tcBorders>
              <w:top w:val="single" w:sz="4" w:space="0" w:color="4874CB"/>
              <w:left w:val="single" w:sz="4" w:space="0" w:color="4874CB"/>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1</w:t>
            </w:r>
          </w:p>
        </w:tc>
        <w:tc>
          <w:tcPr>
            <w:tcW w:w="803" w:type="dxa"/>
            <w:tcBorders>
              <w:top w:val="single" w:sz="4" w:space="0" w:color="4874CB"/>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物业经理</w:t>
            </w:r>
            <w:r w:rsidRPr="00B74CA2">
              <w:rPr>
                <w:rFonts w:ascii="宋体" w:hAnsi="宋体" w:cs="宋体" w:hint="eastAsia"/>
                <w:color w:val="000000"/>
                <w:kern w:val="0"/>
                <w:sz w:val="24"/>
                <w:szCs w:val="24"/>
                <w:lang w:bidi="ar"/>
              </w:rPr>
              <w:br/>
              <w:t>（1人）</w:t>
            </w:r>
          </w:p>
        </w:tc>
        <w:tc>
          <w:tcPr>
            <w:tcW w:w="1066" w:type="dxa"/>
            <w:tcBorders>
              <w:top w:val="single" w:sz="4" w:space="0" w:color="4874CB"/>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物业经理</w:t>
            </w:r>
          </w:p>
        </w:tc>
        <w:tc>
          <w:tcPr>
            <w:tcW w:w="770" w:type="dxa"/>
            <w:tcBorders>
              <w:top w:val="single" w:sz="4" w:space="0" w:color="4874CB"/>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1</w:t>
            </w:r>
          </w:p>
        </w:tc>
        <w:tc>
          <w:tcPr>
            <w:tcW w:w="4216" w:type="dxa"/>
            <w:tcBorders>
              <w:top w:val="single" w:sz="4" w:space="0" w:color="4874CB"/>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性别不限，年龄在55周岁以下，大专及以上学历，有同岗位3年以上工作经验，不能随意更换，如特殊原因更换，须经医院同意后方可更换。常驻此服务项目，不得兼任其他项目，全权代表物业公司与采购人保持密切联系并保证承包区域服务工作达到管理要求。</w:t>
            </w:r>
            <w:r w:rsidRPr="00B74CA2">
              <w:rPr>
                <w:rFonts w:ascii="宋体" w:hAnsi="宋体" w:cs="宋体" w:hint="eastAsia"/>
                <w:color w:val="000000"/>
                <w:kern w:val="0"/>
                <w:sz w:val="24"/>
                <w:szCs w:val="24"/>
                <w:lang w:bidi="ar"/>
              </w:rPr>
              <w:br/>
              <w:t>持《天津市医疗废物管理培训合格证》《天津市病媒生物防制培训证书》、卫生防疫部门或医疗机构颁发的健康证上岗，具有较强的沟通协调和应急突发情况处理能力，持有无违法犯罪记录证明。</w:t>
            </w:r>
          </w:p>
        </w:tc>
        <w:tc>
          <w:tcPr>
            <w:tcW w:w="871" w:type="dxa"/>
            <w:tcBorders>
              <w:top w:val="single" w:sz="4" w:space="0" w:color="4874CB"/>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否</w:t>
            </w:r>
          </w:p>
        </w:tc>
        <w:tc>
          <w:tcPr>
            <w:tcW w:w="1563" w:type="dxa"/>
            <w:tcBorders>
              <w:top w:val="single" w:sz="4" w:space="0" w:color="4874CB"/>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负责物业人员的日常管理</w:t>
            </w:r>
          </w:p>
        </w:tc>
        <w:tc>
          <w:tcPr>
            <w:tcW w:w="1316" w:type="dxa"/>
            <w:tcBorders>
              <w:top w:val="single" w:sz="4" w:space="0" w:color="4874CB"/>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每周5天，</w:t>
            </w:r>
            <w:r w:rsidRPr="00B74CA2">
              <w:rPr>
                <w:rFonts w:ascii="宋体" w:hAnsi="宋体" w:cs="宋体" w:hint="eastAsia"/>
                <w:color w:val="000000"/>
                <w:kern w:val="0"/>
                <w:sz w:val="24"/>
                <w:szCs w:val="24"/>
                <w:lang w:bidi="ar"/>
              </w:rPr>
              <w:br/>
              <w:t>每天8小时</w:t>
            </w:r>
          </w:p>
        </w:tc>
      </w:tr>
      <w:tr w:rsidR="002861D7" w:rsidRPr="00B74CA2" w:rsidTr="002861D7">
        <w:trPr>
          <w:trHeight w:val="1116"/>
          <w:jc w:val="center"/>
        </w:trPr>
        <w:tc>
          <w:tcPr>
            <w:tcW w:w="555" w:type="dxa"/>
            <w:tcBorders>
              <w:top w:val="single" w:sz="4" w:space="0" w:color="4874CB"/>
              <w:left w:val="single" w:sz="4" w:space="0" w:color="4874CB"/>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2</w:t>
            </w:r>
          </w:p>
        </w:tc>
        <w:tc>
          <w:tcPr>
            <w:tcW w:w="803" w:type="dxa"/>
            <w:vMerge w:val="restart"/>
            <w:tcBorders>
              <w:top w:val="single" w:sz="4" w:space="0" w:color="4874CB"/>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保洁</w:t>
            </w:r>
            <w:r w:rsidRPr="00B74CA2">
              <w:rPr>
                <w:rFonts w:ascii="宋体" w:hAnsi="宋体" w:cs="宋体" w:hint="eastAsia"/>
                <w:color w:val="000000"/>
                <w:kern w:val="0"/>
                <w:sz w:val="24"/>
                <w:szCs w:val="24"/>
                <w:lang w:bidi="ar"/>
              </w:rPr>
              <w:br/>
              <w:t>（19人）</w:t>
            </w:r>
          </w:p>
        </w:tc>
        <w:tc>
          <w:tcPr>
            <w:tcW w:w="1066" w:type="dxa"/>
            <w:tcBorders>
              <w:top w:val="single" w:sz="4" w:space="0" w:color="4874CB"/>
              <w:left w:val="single" w:sz="4" w:space="0" w:color="91AADF"/>
              <w:bottom w:val="single" w:sz="4" w:space="0" w:color="4874CB"/>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保洁员</w:t>
            </w:r>
          </w:p>
        </w:tc>
        <w:tc>
          <w:tcPr>
            <w:tcW w:w="770" w:type="dxa"/>
            <w:tcBorders>
              <w:top w:val="single" w:sz="4" w:space="0" w:color="4874CB"/>
              <w:left w:val="single" w:sz="4" w:space="0" w:color="91AADF"/>
              <w:bottom w:val="single" w:sz="4" w:space="0" w:color="4874CB"/>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17</w:t>
            </w:r>
          </w:p>
        </w:tc>
        <w:tc>
          <w:tcPr>
            <w:tcW w:w="4216" w:type="dxa"/>
            <w:tcBorders>
              <w:top w:val="single" w:sz="4" w:space="0" w:color="4874CB"/>
              <w:left w:val="single" w:sz="4" w:space="0" w:color="91AADF"/>
              <w:bottom w:val="single" w:sz="4" w:space="0" w:color="4874CB"/>
              <w:right w:val="single" w:sz="4" w:space="0" w:color="91AADF"/>
            </w:tcBorders>
            <w:shd w:val="clear" w:color="D9E1F4" w:fill="D9E1F4"/>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普通保洁员：性别不限，负责责任区内卫生清洁。持健康证上岗、无违法犯罪记录证明上岗。</w:t>
            </w:r>
          </w:p>
        </w:tc>
        <w:tc>
          <w:tcPr>
            <w:tcW w:w="871" w:type="dxa"/>
            <w:tcBorders>
              <w:top w:val="single" w:sz="4" w:space="0" w:color="4874CB"/>
              <w:left w:val="single" w:sz="4" w:space="0" w:color="91AADF"/>
              <w:bottom w:val="single" w:sz="4" w:space="0" w:color="4874CB"/>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是</w:t>
            </w:r>
          </w:p>
        </w:tc>
        <w:tc>
          <w:tcPr>
            <w:tcW w:w="1563" w:type="dxa"/>
            <w:tcBorders>
              <w:top w:val="single" w:sz="4" w:space="0" w:color="4874CB"/>
              <w:left w:val="single" w:sz="4" w:space="0" w:color="91AADF"/>
              <w:bottom w:val="single" w:sz="4" w:space="0" w:color="4874CB"/>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负责住院部、门急诊、儿科病房、办公楼等区域环境卫生</w:t>
            </w:r>
          </w:p>
        </w:tc>
        <w:tc>
          <w:tcPr>
            <w:tcW w:w="1316" w:type="dxa"/>
            <w:tcBorders>
              <w:top w:val="single" w:sz="4" w:space="0" w:color="4874CB"/>
              <w:left w:val="single" w:sz="4" w:space="0" w:color="91AADF"/>
              <w:bottom w:val="single" w:sz="4" w:space="0" w:color="4874CB"/>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1480"/>
          <w:jc w:val="center"/>
        </w:trPr>
        <w:tc>
          <w:tcPr>
            <w:tcW w:w="555" w:type="dxa"/>
            <w:tcBorders>
              <w:top w:val="single" w:sz="4" w:space="0" w:color="4874CB"/>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3</w:t>
            </w:r>
          </w:p>
        </w:tc>
        <w:tc>
          <w:tcPr>
            <w:tcW w:w="803" w:type="dxa"/>
            <w:vMerge/>
            <w:tcBorders>
              <w:top w:val="single" w:sz="4" w:space="0" w:color="4874CB"/>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c>
          <w:tcPr>
            <w:tcW w:w="1066" w:type="dxa"/>
            <w:tcBorders>
              <w:top w:val="single" w:sz="4" w:space="0" w:color="4874CB"/>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生活垃圾/医疗废物收</w:t>
            </w:r>
            <w:r w:rsidRPr="00B74CA2">
              <w:rPr>
                <w:rFonts w:ascii="宋体" w:hAnsi="宋体" w:cs="宋体" w:hint="eastAsia"/>
                <w:color w:val="000000"/>
                <w:kern w:val="0"/>
                <w:sz w:val="24"/>
                <w:szCs w:val="24"/>
                <w:lang w:bidi="ar"/>
              </w:rPr>
              <w:lastRenderedPageBreak/>
              <w:t>集</w:t>
            </w:r>
          </w:p>
        </w:tc>
        <w:tc>
          <w:tcPr>
            <w:tcW w:w="770" w:type="dxa"/>
            <w:tcBorders>
              <w:top w:val="single" w:sz="4" w:space="0" w:color="4874CB"/>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lastRenderedPageBreak/>
              <w:t>2</w:t>
            </w:r>
          </w:p>
        </w:tc>
        <w:tc>
          <w:tcPr>
            <w:tcW w:w="4216" w:type="dxa"/>
            <w:tcBorders>
              <w:top w:val="single" w:sz="4" w:space="0" w:color="4874CB"/>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女55周岁或以下，男性60周岁或以下，身体健康，责任心强，持《天津市医疗废物管理培训合格证》上岗。持《天津市医</w:t>
            </w:r>
            <w:r w:rsidRPr="00B74CA2">
              <w:rPr>
                <w:rFonts w:ascii="宋体" w:hAnsi="宋体" w:cs="宋体" w:hint="eastAsia"/>
                <w:color w:val="000000"/>
                <w:kern w:val="0"/>
                <w:sz w:val="24"/>
                <w:szCs w:val="24"/>
                <w:lang w:bidi="ar"/>
              </w:rPr>
              <w:lastRenderedPageBreak/>
              <w:t>疗废物管理培训合格证》、感染四项检验报告单（包括乙肝、丙肝、HIV、梅毒）及健康证、无违法犯罪记录证明上岗。</w:t>
            </w:r>
          </w:p>
        </w:tc>
        <w:tc>
          <w:tcPr>
            <w:tcW w:w="871" w:type="dxa"/>
            <w:tcBorders>
              <w:top w:val="single" w:sz="4" w:space="0" w:color="4874CB"/>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kern w:val="0"/>
                <w:sz w:val="24"/>
                <w:szCs w:val="24"/>
                <w:lang w:bidi="ar"/>
              </w:rPr>
            </w:pPr>
            <w:r w:rsidRPr="00B74CA2">
              <w:rPr>
                <w:rFonts w:ascii="宋体" w:hAnsi="宋体" w:cs="宋体" w:hint="eastAsia"/>
                <w:color w:val="000000"/>
                <w:kern w:val="0"/>
                <w:sz w:val="24"/>
                <w:szCs w:val="24"/>
                <w:lang w:bidi="ar"/>
              </w:rPr>
              <w:lastRenderedPageBreak/>
              <w:t>是</w:t>
            </w:r>
          </w:p>
          <w:p w:rsidR="002861D7" w:rsidRPr="00B74CA2" w:rsidRDefault="002861D7" w:rsidP="002861D7">
            <w:pPr>
              <w:widowControl/>
              <w:spacing w:line="578" w:lineRule="exact"/>
              <w:jc w:val="center"/>
              <w:textAlignment w:val="center"/>
              <w:rPr>
                <w:rFonts w:ascii="宋体" w:hAnsi="宋体" w:cs="宋体"/>
                <w:color w:val="000000"/>
                <w:kern w:val="0"/>
                <w:sz w:val="24"/>
                <w:szCs w:val="24"/>
                <w:lang w:bidi="ar"/>
              </w:rPr>
            </w:pPr>
            <w:r w:rsidRPr="00B74CA2">
              <w:rPr>
                <w:rFonts w:ascii="宋体" w:hAnsi="宋体" w:cs="宋体" w:hint="eastAsia"/>
                <w:color w:val="000000"/>
                <w:kern w:val="0"/>
                <w:sz w:val="24"/>
                <w:szCs w:val="24"/>
                <w:lang w:bidi="ar"/>
              </w:rPr>
              <w:t>（可接受1</w:t>
            </w:r>
            <w:r w:rsidRPr="00B74CA2">
              <w:rPr>
                <w:rFonts w:ascii="宋体" w:hAnsi="宋体" w:cs="宋体" w:hint="eastAsia"/>
                <w:color w:val="000000"/>
                <w:kern w:val="0"/>
                <w:sz w:val="24"/>
                <w:szCs w:val="24"/>
                <w:lang w:bidi="ar"/>
              </w:rPr>
              <w:lastRenderedPageBreak/>
              <w:t>名退休人员）</w:t>
            </w:r>
          </w:p>
        </w:tc>
        <w:tc>
          <w:tcPr>
            <w:tcW w:w="1563" w:type="dxa"/>
            <w:tcBorders>
              <w:top w:val="single" w:sz="4" w:space="0" w:color="4874CB"/>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lastRenderedPageBreak/>
              <w:t>负责医疗垃圾的收集、运送；医疗废物暂存</w:t>
            </w:r>
            <w:r w:rsidRPr="00B74CA2">
              <w:rPr>
                <w:rFonts w:ascii="宋体" w:hAnsi="宋体" w:cs="宋体" w:hint="eastAsia"/>
                <w:color w:val="000000"/>
                <w:kern w:val="0"/>
                <w:sz w:val="24"/>
                <w:szCs w:val="24"/>
                <w:lang w:bidi="ar"/>
              </w:rPr>
              <w:lastRenderedPageBreak/>
              <w:t>间的管理。</w:t>
            </w:r>
          </w:p>
        </w:tc>
        <w:tc>
          <w:tcPr>
            <w:tcW w:w="1316" w:type="dxa"/>
            <w:tcBorders>
              <w:top w:val="single" w:sz="4" w:space="0" w:color="4874CB"/>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lastRenderedPageBreak/>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980"/>
          <w:jc w:val="center"/>
        </w:trPr>
        <w:tc>
          <w:tcPr>
            <w:tcW w:w="555" w:type="dxa"/>
            <w:tcBorders>
              <w:top w:val="single" w:sz="4" w:space="0" w:color="91AADF"/>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lastRenderedPageBreak/>
              <w:t>4</w:t>
            </w:r>
          </w:p>
        </w:tc>
        <w:tc>
          <w:tcPr>
            <w:tcW w:w="803" w:type="dxa"/>
            <w:vMerge w:val="restart"/>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综合服务（13人）</w:t>
            </w:r>
          </w:p>
        </w:tc>
        <w:tc>
          <w:tcPr>
            <w:tcW w:w="106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proofErr w:type="gramStart"/>
            <w:r w:rsidRPr="00B74CA2">
              <w:rPr>
                <w:rFonts w:ascii="宋体" w:hAnsi="宋体" w:cs="宋体" w:hint="eastAsia"/>
                <w:color w:val="000000"/>
                <w:kern w:val="0"/>
                <w:sz w:val="24"/>
                <w:szCs w:val="24"/>
                <w:lang w:bidi="ar"/>
              </w:rPr>
              <w:t>陪检</w:t>
            </w:r>
            <w:proofErr w:type="gramEnd"/>
          </w:p>
        </w:tc>
        <w:tc>
          <w:tcPr>
            <w:tcW w:w="770"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3</w:t>
            </w:r>
          </w:p>
        </w:tc>
        <w:tc>
          <w:tcPr>
            <w:tcW w:w="42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女45周岁以下，身体健康，责任心强，具有同岗位工作经验，持健康证上岗、无违法犯罪记录证明上岗。</w:t>
            </w:r>
          </w:p>
        </w:tc>
        <w:tc>
          <w:tcPr>
            <w:tcW w:w="871"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否</w:t>
            </w:r>
          </w:p>
        </w:tc>
        <w:tc>
          <w:tcPr>
            <w:tcW w:w="1563"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负责全程陪同住院患者进行检查，领取报告，病房棉织品更换等工作。</w:t>
            </w:r>
          </w:p>
        </w:tc>
        <w:tc>
          <w:tcPr>
            <w:tcW w:w="13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680"/>
          <w:jc w:val="center"/>
        </w:trPr>
        <w:tc>
          <w:tcPr>
            <w:tcW w:w="555" w:type="dxa"/>
            <w:tcBorders>
              <w:top w:val="single" w:sz="4" w:space="0" w:color="91AADF"/>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5</w:t>
            </w:r>
          </w:p>
        </w:tc>
        <w:tc>
          <w:tcPr>
            <w:tcW w:w="803" w:type="dxa"/>
            <w:vMerge/>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c>
          <w:tcPr>
            <w:tcW w:w="106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洗衣房</w:t>
            </w:r>
          </w:p>
        </w:tc>
        <w:tc>
          <w:tcPr>
            <w:tcW w:w="770"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2</w:t>
            </w:r>
          </w:p>
        </w:tc>
        <w:tc>
          <w:tcPr>
            <w:tcW w:w="421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女，身体健康，责任心强。有同岗位工作经验。持健康证上岗、无违法犯罪记录证明上岗。</w:t>
            </w:r>
          </w:p>
        </w:tc>
        <w:tc>
          <w:tcPr>
            <w:tcW w:w="871"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是</w:t>
            </w:r>
          </w:p>
        </w:tc>
        <w:tc>
          <w:tcPr>
            <w:tcW w:w="1563"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负责棉织品上收下送、保管、缝补等工作。</w:t>
            </w:r>
          </w:p>
        </w:tc>
        <w:tc>
          <w:tcPr>
            <w:tcW w:w="131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1220"/>
          <w:jc w:val="center"/>
        </w:trPr>
        <w:tc>
          <w:tcPr>
            <w:tcW w:w="555" w:type="dxa"/>
            <w:tcBorders>
              <w:top w:val="single" w:sz="4" w:space="0" w:color="91AADF"/>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6</w:t>
            </w:r>
          </w:p>
        </w:tc>
        <w:tc>
          <w:tcPr>
            <w:tcW w:w="803" w:type="dxa"/>
            <w:vMerge/>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c>
          <w:tcPr>
            <w:tcW w:w="106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proofErr w:type="gramStart"/>
            <w:r w:rsidRPr="00B74CA2">
              <w:rPr>
                <w:rFonts w:ascii="宋体" w:hAnsi="宋体" w:cs="宋体" w:hint="eastAsia"/>
                <w:color w:val="000000"/>
                <w:kern w:val="0"/>
                <w:sz w:val="24"/>
                <w:szCs w:val="24"/>
                <w:lang w:bidi="ar"/>
              </w:rPr>
              <w:t>查体科</w:t>
            </w:r>
            <w:proofErr w:type="gramEnd"/>
            <w:r w:rsidRPr="00B74CA2">
              <w:rPr>
                <w:rFonts w:ascii="宋体" w:hAnsi="宋体" w:cs="宋体" w:hint="eastAsia"/>
                <w:color w:val="000000"/>
                <w:kern w:val="0"/>
                <w:sz w:val="24"/>
                <w:szCs w:val="24"/>
                <w:lang w:bidi="ar"/>
              </w:rPr>
              <w:t>一站式换证服务</w:t>
            </w:r>
          </w:p>
        </w:tc>
        <w:tc>
          <w:tcPr>
            <w:tcW w:w="770"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4</w:t>
            </w:r>
          </w:p>
        </w:tc>
        <w:tc>
          <w:tcPr>
            <w:tcW w:w="42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45周岁以下，身体健康，无不良记录，有相关工作经验，能够熟练使用计算机及办公软件，掌握相关工作技能。持健康证上岗、无违法犯罪记录证明上岗。</w:t>
            </w:r>
          </w:p>
        </w:tc>
        <w:tc>
          <w:tcPr>
            <w:tcW w:w="871"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否</w:t>
            </w:r>
          </w:p>
        </w:tc>
        <w:tc>
          <w:tcPr>
            <w:tcW w:w="1563"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负责</w:t>
            </w:r>
            <w:proofErr w:type="gramStart"/>
            <w:r w:rsidRPr="00B74CA2">
              <w:rPr>
                <w:rFonts w:ascii="宋体" w:hAnsi="宋体" w:cs="宋体" w:hint="eastAsia"/>
                <w:color w:val="000000"/>
                <w:kern w:val="0"/>
                <w:sz w:val="24"/>
                <w:szCs w:val="24"/>
                <w:lang w:bidi="ar"/>
              </w:rPr>
              <w:t>查体科</w:t>
            </w:r>
            <w:proofErr w:type="gramEnd"/>
            <w:r w:rsidRPr="00B74CA2">
              <w:rPr>
                <w:rFonts w:ascii="宋体" w:hAnsi="宋体" w:cs="宋体" w:hint="eastAsia"/>
                <w:color w:val="000000"/>
                <w:kern w:val="0"/>
                <w:sz w:val="24"/>
                <w:szCs w:val="24"/>
                <w:lang w:bidi="ar"/>
              </w:rPr>
              <w:t>一站式换证服务登记、数据上</w:t>
            </w:r>
            <w:proofErr w:type="gramStart"/>
            <w:r w:rsidRPr="00B74CA2">
              <w:rPr>
                <w:rFonts w:ascii="宋体" w:hAnsi="宋体" w:cs="宋体" w:hint="eastAsia"/>
                <w:color w:val="000000"/>
                <w:kern w:val="0"/>
                <w:sz w:val="24"/>
                <w:szCs w:val="24"/>
                <w:lang w:bidi="ar"/>
              </w:rPr>
              <w:t>传网络</w:t>
            </w:r>
            <w:proofErr w:type="gramEnd"/>
            <w:r w:rsidRPr="00B74CA2">
              <w:rPr>
                <w:rFonts w:ascii="宋体" w:hAnsi="宋体" w:cs="宋体" w:hint="eastAsia"/>
                <w:color w:val="000000"/>
                <w:kern w:val="0"/>
                <w:sz w:val="24"/>
                <w:szCs w:val="24"/>
                <w:lang w:bidi="ar"/>
              </w:rPr>
              <w:t>维护及打印校对，外联送件等工作。</w:t>
            </w:r>
          </w:p>
        </w:tc>
        <w:tc>
          <w:tcPr>
            <w:tcW w:w="13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900"/>
          <w:jc w:val="center"/>
        </w:trPr>
        <w:tc>
          <w:tcPr>
            <w:tcW w:w="555" w:type="dxa"/>
            <w:tcBorders>
              <w:top w:val="single" w:sz="4" w:space="0" w:color="91AADF"/>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7</w:t>
            </w:r>
          </w:p>
        </w:tc>
        <w:tc>
          <w:tcPr>
            <w:tcW w:w="803" w:type="dxa"/>
            <w:vMerge/>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c>
          <w:tcPr>
            <w:tcW w:w="106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医疗</w:t>
            </w:r>
            <w:proofErr w:type="gramStart"/>
            <w:r w:rsidRPr="00B74CA2">
              <w:rPr>
                <w:rFonts w:ascii="宋体" w:hAnsi="宋体" w:cs="宋体" w:hint="eastAsia"/>
                <w:color w:val="000000"/>
                <w:kern w:val="0"/>
                <w:sz w:val="24"/>
                <w:szCs w:val="24"/>
                <w:lang w:bidi="ar"/>
              </w:rPr>
              <w:t>辅助员</w:t>
            </w:r>
            <w:proofErr w:type="gramEnd"/>
          </w:p>
        </w:tc>
        <w:tc>
          <w:tcPr>
            <w:tcW w:w="770"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1</w:t>
            </w:r>
          </w:p>
        </w:tc>
        <w:tc>
          <w:tcPr>
            <w:tcW w:w="421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45岁</w:t>
            </w:r>
            <w:proofErr w:type="gramStart"/>
            <w:r w:rsidRPr="00B74CA2">
              <w:rPr>
                <w:rFonts w:ascii="宋体" w:hAnsi="宋体" w:cs="宋体" w:hint="eastAsia"/>
                <w:color w:val="000000"/>
                <w:kern w:val="0"/>
                <w:sz w:val="24"/>
                <w:szCs w:val="24"/>
                <w:lang w:bidi="ar"/>
              </w:rPr>
              <w:t>周岁及</w:t>
            </w:r>
            <w:proofErr w:type="gramEnd"/>
            <w:r w:rsidRPr="00B74CA2">
              <w:rPr>
                <w:rFonts w:ascii="宋体" w:hAnsi="宋体" w:cs="宋体" w:hint="eastAsia"/>
                <w:color w:val="000000"/>
                <w:kern w:val="0"/>
                <w:sz w:val="24"/>
                <w:szCs w:val="24"/>
                <w:lang w:bidi="ar"/>
              </w:rPr>
              <w:t>以下，女性，经过专业培训，有两年或以上医院护理工作经验，持健康证上岗、无违法犯罪记录证明上岗。</w:t>
            </w:r>
          </w:p>
        </w:tc>
        <w:tc>
          <w:tcPr>
            <w:tcW w:w="871"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否</w:t>
            </w:r>
          </w:p>
        </w:tc>
        <w:tc>
          <w:tcPr>
            <w:tcW w:w="1563"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负责内一科等临床科室的辅医工作。</w:t>
            </w:r>
          </w:p>
        </w:tc>
        <w:tc>
          <w:tcPr>
            <w:tcW w:w="131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680"/>
          <w:jc w:val="center"/>
        </w:trPr>
        <w:tc>
          <w:tcPr>
            <w:tcW w:w="555" w:type="dxa"/>
            <w:tcBorders>
              <w:top w:val="single" w:sz="4" w:space="0" w:color="91AADF"/>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8</w:t>
            </w:r>
          </w:p>
        </w:tc>
        <w:tc>
          <w:tcPr>
            <w:tcW w:w="803" w:type="dxa"/>
            <w:vMerge/>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c>
          <w:tcPr>
            <w:tcW w:w="106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送药工</w:t>
            </w:r>
          </w:p>
        </w:tc>
        <w:tc>
          <w:tcPr>
            <w:tcW w:w="770"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1</w:t>
            </w:r>
          </w:p>
        </w:tc>
        <w:tc>
          <w:tcPr>
            <w:tcW w:w="42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男，身体健康，责任心强，持健康证上岗、无违法犯罪记录证明上岗。</w:t>
            </w:r>
          </w:p>
        </w:tc>
        <w:tc>
          <w:tcPr>
            <w:tcW w:w="871"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是</w:t>
            </w:r>
          </w:p>
        </w:tc>
        <w:tc>
          <w:tcPr>
            <w:tcW w:w="1563"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负责从</w:t>
            </w:r>
            <w:proofErr w:type="gramStart"/>
            <w:r w:rsidRPr="00B74CA2">
              <w:rPr>
                <w:rFonts w:ascii="宋体" w:hAnsi="宋体" w:cs="宋体" w:hint="eastAsia"/>
                <w:color w:val="000000"/>
                <w:kern w:val="0"/>
                <w:sz w:val="24"/>
                <w:szCs w:val="24"/>
                <w:lang w:bidi="ar"/>
              </w:rPr>
              <w:t>药库给各</w:t>
            </w:r>
            <w:proofErr w:type="gramEnd"/>
            <w:r w:rsidRPr="00B74CA2">
              <w:rPr>
                <w:rFonts w:ascii="宋体" w:hAnsi="宋体" w:cs="宋体" w:hint="eastAsia"/>
                <w:color w:val="000000"/>
                <w:kern w:val="0"/>
                <w:sz w:val="24"/>
                <w:szCs w:val="24"/>
                <w:lang w:bidi="ar"/>
              </w:rPr>
              <w:t>药房送药</w:t>
            </w:r>
          </w:p>
        </w:tc>
        <w:tc>
          <w:tcPr>
            <w:tcW w:w="13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680"/>
          <w:jc w:val="center"/>
        </w:trPr>
        <w:tc>
          <w:tcPr>
            <w:tcW w:w="555" w:type="dxa"/>
            <w:tcBorders>
              <w:top w:val="single" w:sz="4" w:space="0" w:color="91AADF"/>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lastRenderedPageBreak/>
              <w:t>9</w:t>
            </w:r>
          </w:p>
        </w:tc>
        <w:tc>
          <w:tcPr>
            <w:tcW w:w="803" w:type="dxa"/>
            <w:vMerge/>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c>
          <w:tcPr>
            <w:tcW w:w="106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氧气运送工</w:t>
            </w:r>
          </w:p>
        </w:tc>
        <w:tc>
          <w:tcPr>
            <w:tcW w:w="770"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1</w:t>
            </w:r>
          </w:p>
        </w:tc>
        <w:tc>
          <w:tcPr>
            <w:tcW w:w="421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男，身体健康，责任心强，持健康证上岗、无违法犯罪记录证明上岗。</w:t>
            </w:r>
          </w:p>
        </w:tc>
        <w:tc>
          <w:tcPr>
            <w:tcW w:w="871"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是</w:t>
            </w:r>
          </w:p>
        </w:tc>
        <w:tc>
          <w:tcPr>
            <w:tcW w:w="1563"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负责医用氧气接收、验收、运送等工作</w:t>
            </w:r>
          </w:p>
        </w:tc>
        <w:tc>
          <w:tcPr>
            <w:tcW w:w="131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1120"/>
          <w:jc w:val="center"/>
        </w:trPr>
        <w:tc>
          <w:tcPr>
            <w:tcW w:w="555" w:type="dxa"/>
            <w:tcBorders>
              <w:top w:val="single" w:sz="4" w:space="0" w:color="91AADF"/>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10</w:t>
            </w:r>
          </w:p>
        </w:tc>
        <w:tc>
          <w:tcPr>
            <w:tcW w:w="803" w:type="dxa"/>
            <w:vMerge/>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c>
          <w:tcPr>
            <w:tcW w:w="106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污水处理站运行、绿化、收发报纸</w:t>
            </w:r>
          </w:p>
        </w:tc>
        <w:tc>
          <w:tcPr>
            <w:tcW w:w="770"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1</w:t>
            </w:r>
          </w:p>
        </w:tc>
        <w:tc>
          <w:tcPr>
            <w:tcW w:w="42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男性60周岁或以下，身体健康，责任心强，</w:t>
            </w:r>
            <w:proofErr w:type="gramStart"/>
            <w:r w:rsidRPr="00B74CA2">
              <w:rPr>
                <w:rFonts w:ascii="宋体" w:hAnsi="宋体" w:cs="宋体" w:hint="eastAsia"/>
                <w:color w:val="000000"/>
                <w:kern w:val="0"/>
                <w:sz w:val="24"/>
                <w:szCs w:val="24"/>
                <w:lang w:bidi="ar"/>
              </w:rPr>
              <w:t>持污废水</w:t>
            </w:r>
            <w:proofErr w:type="gramEnd"/>
            <w:r w:rsidRPr="00B74CA2">
              <w:rPr>
                <w:rFonts w:ascii="宋体" w:hAnsi="宋体" w:cs="宋体" w:hint="eastAsia"/>
                <w:color w:val="000000"/>
                <w:kern w:val="0"/>
                <w:sz w:val="24"/>
                <w:szCs w:val="24"/>
                <w:lang w:bidi="ar"/>
              </w:rPr>
              <w:t>运行工或污水处理工等相关证书上岗，持健康证上岗、无违法犯罪记录证明上岗。</w:t>
            </w:r>
          </w:p>
        </w:tc>
        <w:tc>
          <w:tcPr>
            <w:tcW w:w="871"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否</w:t>
            </w:r>
          </w:p>
        </w:tc>
        <w:tc>
          <w:tcPr>
            <w:tcW w:w="1563"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负责维护污水处理站运行。院内绿化修剪、收发报纸。</w:t>
            </w:r>
          </w:p>
        </w:tc>
        <w:tc>
          <w:tcPr>
            <w:tcW w:w="13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1200"/>
          <w:jc w:val="center"/>
        </w:trPr>
        <w:tc>
          <w:tcPr>
            <w:tcW w:w="555" w:type="dxa"/>
            <w:tcBorders>
              <w:top w:val="single" w:sz="4" w:space="0" w:color="91AADF"/>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11</w:t>
            </w:r>
          </w:p>
        </w:tc>
        <w:tc>
          <w:tcPr>
            <w:tcW w:w="803" w:type="dxa"/>
            <w:vMerge w:val="restart"/>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维修服务（8人）</w:t>
            </w:r>
          </w:p>
        </w:tc>
        <w:tc>
          <w:tcPr>
            <w:tcW w:w="106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维修技工</w:t>
            </w:r>
          </w:p>
        </w:tc>
        <w:tc>
          <w:tcPr>
            <w:tcW w:w="770"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3</w:t>
            </w:r>
          </w:p>
        </w:tc>
        <w:tc>
          <w:tcPr>
            <w:tcW w:w="421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男性，身体健康，责任心强。具有5年以上钳工工作经验，持健康证上岗、无违法犯罪记录证明上岗。</w:t>
            </w:r>
          </w:p>
        </w:tc>
        <w:tc>
          <w:tcPr>
            <w:tcW w:w="871"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是</w:t>
            </w:r>
          </w:p>
        </w:tc>
        <w:tc>
          <w:tcPr>
            <w:tcW w:w="1563"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负责全院水、暖、木工、钳工等（跑冒滴漏）基础设施的检查、保养和维修</w:t>
            </w:r>
          </w:p>
        </w:tc>
        <w:tc>
          <w:tcPr>
            <w:tcW w:w="131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1400"/>
          <w:jc w:val="center"/>
        </w:trPr>
        <w:tc>
          <w:tcPr>
            <w:tcW w:w="555" w:type="dxa"/>
            <w:tcBorders>
              <w:top w:val="single" w:sz="4" w:space="0" w:color="91AADF"/>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12</w:t>
            </w:r>
          </w:p>
        </w:tc>
        <w:tc>
          <w:tcPr>
            <w:tcW w:w="803" w:type="dxa"/>
            <w:vMerge/>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c>
          <w:tcPr>
            <w:tcW w:w="106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电工</w:t>
            </w:r>
          </w:p>
        </w:tc>
        <w:tc>
          <w:tcPr>
            <w:tcW w:w="770"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5</w:t>
            </w:r>
          </w:p>
        </w:tc>
        <w:tc>
          <w:tcPr>
            <w:tcW w:w="42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60岁周岁以下，男性，身体健康，责任心强，持卫生防疫部门或医疗机构颁发的健康证及《特种作业操作证（低压电工作业）、（高压电工作业）》，有同岗位工作经验，持健康证上岗、无违法犯罪记录证明上岗。</w:t>
            </w:r>
          </w:p>
        </w:tc>
        <w:tc>
          <w:tcPr>
            <w:tcW w:w="871"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否</w:t>
            </w:r>
          </w:p>
        </w:tc>
        <w:tc>
          <w:tcPr>
            <w:tcW w:w="1563"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负责维护医院供电正常运行</w:t>
            </w:r>
          </w:p>
        </w:tc>
        <w:tc>
          <w:tcPr>
            <w:tcW w:w="13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680"/>
          <w:jc w:val="center"/>
        </w:trPr>
        <w:tc>
          <w:tcPr>
            <w:tcW w:w="555" w:type="dxa"/>
            <w:tcBorders>
              <w:top w:val="single" w:sz="4" w:space="0" w:color="91AADF"/>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13</w:t>
            </w:r>
          </w:p>
        </w:tc>
        <w:tc>
          <w:tcPr>
            <w:tcW w:w="803" w:type="dxa"/>
            <w:vMerge w:val="restart"/>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proofErr w:type="gramStart"/>
            <w:r w:rsidRPr="00B74CA2">
              <w:rPr>
                <w:rFonts w:ascii="宋体" w:hAnsi="宋体" w:cs="宋体" w:hint="eastAsia"/>
                <w:color w:val="000000"/>
                <w:kern w:val="0"/>
                <w:sz w:val="24"/>
                <w:szCs w:val="24"/>
                <w:lang w:bidi="ar"/>
              </w:rPr>
              <w:t>机动岗</w:t>
            </w:r>
            <w:proofErr w:type="gramEnd"/>
            <w:r w:rsidRPr="00B74CA2">
              <w:rPr>
                <w:rFonts w:ascii="宋体" w:hAnsi="宋体" w:cs="宋体" w:hint="eastAsia"/>
                <w:color w:val="000000"/>
                <w:kern w:val="0"/>
                <w:sz w:val="24"/>
                <w:szCs w:val="24"/>
                <w:lang w:bidi="ar"/>
              </w:rPr>
              <w:br/>
              <w:t>（6</w:t>
            </w:r>
            <w:r w:rsidRPr="00B74CA2">
              <w:rPr>
                <w:rFonts w:ascii="宋体" w:hAnsi="宋体" w:cs="宋体" w:hint="eastAsia"/>
                <w:color w:val="000000"/>
                <w:kern w:val="0"/>
                <w:sz w:val="24"/>
                <w:szCs w:val="24"/>
                <w:lang w:bidi="ar"/>
              </w:rPr>
              <w:lastRenderedPageBreak/>
              <w:t>人）</w:t>
            </w:r>
          </w:p>
        </w:tc>
        <w:tc>
          <w:tcPr>
            <w:tcW w:w="106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proofErr w:type="gramStart"/>
            <w:r w:rsidRPr="00B74CA2">
              <w:rPr>
                <w:rFonts w:ascii="宋体" w:hAnsi="宋体" w:cs="宋体" w:hint="eastAsia"/>
                <w:color w:val="000000"/>
                <w:kern w:val="0"/>
                <w:sz w:val="24"/>
                <w:szCs w:val="24"/>
                <w:lang w:bidi="ar"/>
              </w:rPr>
              <w:lastRenderedPageBreak/>
              <w:t>机动岗</w:t>
            </w:r>
            <w:proofErr w:type="gramEnd"/>
            <w:r w:rsidRPr="00B74CA2">
              <w:rPr>
                <w:rFonts w:ascii="宋体" w:hAnsi="宋体" w:cs="宋体" w:hint="eastAsia"/>
                <w:color w:val="000000"/>
                <w:kern w:val="0"/>
                <w:sz w:val="24"/>
                <w:szCs w:val="24"/>
                <w:lang w:bidi="ar"/>
              </w:rPr>
              <w:br/>
              <w:t>（退休）</w:t>
            </w:r>
          </w:p>
        </w:tc>
        <w:tc>
          <w:tcPr>
            <w:tcW w:w="770"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3</w:t>
            </w:r>
          </w:p>
        </w:tc>
        <w:tc>
          <w:tcPr>
            <w:tcW w:w="421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按照对应岗位服务标准执行。（主要保洁岗为主，其他根据医院具体岗位要求进行增设）</w:t>
            </w:r>
          </w:p>
        </w:tc>
        <w:tc>
          <w:tcPr>
            <w:tcW w:w="871"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是</w:t>
            </w:r>
          </w:p>
        </w:tc>
        <w:tc>
          <w:tcPr>
            <w:tcW w:w="1563"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按照对应岗位服务标准执行。</w:t>
            </w:r>
          </w:p>
        </w:tc>
        <w:tc>
          <w:tcPr>
            <w:tcW w:w="1316" w:type="dxa"/>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680"/>
          <w:jc w:val="center"/>
        </w:trPr>
        <w:tc>
          <w:tcPr>
            <w:tcW w:w="555" w:type="dxa"/>
            <w:tcBorders>
              <w:top w:val="single" w:sz="4" w:space="0" w:color="91AADF"/>
              <w:left w:val="single" w:sz="4" w:space="0" w:color="4874CB"/>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lastRenderedPageBreak/>
              <w:t>14</w:t>
            </w:r>
          </w:p>
        </w:tc>
        <w:tc>
          <w:tcPr>
            <w:tcW w:w="803" w:type="dxa"/>
            <w:vMerge/>
            <w:tcBorders>
              <w:top w:val="single" w:sz="4" w:space="0" w:color="91AADF"/>
              <w:left w:val="single" w:sz="4" w:space="0" w:color="91AADF"/>
              <w:bottom w:val="single" w:sz="4" w:space="0" w:color="91AADF"/>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c>
          <w:tcPr>
            <w:tcW w:w="106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proofErr w:type="gramStart"/>
            <w:r w:rsidRPr="00B74CA2">
              <w:rPr>
                <w:rFonts w:ascii="宋体" w:hAnsi="宋体" w:cs="宋体" w:hint="eastAsia"/>
                <w:color w:val="000000"/>
                <w:kern w:val="0"/>
                <w:sz w:val="24"/>
                <w:szCs w:val="24"/>
                <w:lang w:bidi="ar"/>
              </w:rPr>
              <w:t>机动岗</w:t>
            </w:r>
            <w:proofErr w:type="gramEnd"/>
          </w:p>
        </w:tc>
        <w:tc>
          <w:tcPr>
            <w:tcW w:w="770"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3</w:t>
            </w:r>
          </w:p>
        </w:tc>
        <w:tc>
          <w:tcPr>
            <w:tcW w:w="42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left"/>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按照对应岗位服务标准执行。（主要保洁岗为主，其他根据医院具体岗位要求进行增设）</w:t>
            </w:r>
          </w:p>
        </w:tc>
        <w:tc>
          <w:tcPr>
            <w:tcW w:w="871"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否</w:t>
            </w:r>
          </w:p>
        </w:tc>
        <w:tc>
          <w:tcPr>
            <w:tcW w:w="1563"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按照对应岗位服务标准执行。</w:t>
            </w:r>
          </w:p>
        </w:tc>
        <w:tc>
          <w:tcPr>
            <w:tcW w:w="1316" w:type="dxa"/>
            <w:tcBorders>
              <w:top w:val="single" w:sz="4" w:space="0" w:color="91AADF"/>
              <w:left w:val="single" w:sz="4" w:space="0" w:color="91AADF"/>
              <w:bottom w:val="single" w:sz="4" w:space="0" w:color="91AADF"/>
              <w:right w:val="single" w:sz="4" w:space="0" w:color="91AADF"/>
            </w:tcBorders>
            <w:shd w:val="clear" w:color="D9E1F4" w:fill="D9E1F4"/>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每周6天，</w:t>
            </w:r>
            <w:r w:rsidRPr="00B74CA2">
              <w:rPr>
                <w:rFonts w:ascii="宋体" w:hAnsi="宋体" w:cs="宋体" w:hint="eastAsia"/>
                <w:color w:val="000000"/>
                <w:kern w:val="0"/>
                <w:sz w:val="24"/>
                <w:szCs w:val="24"/>
                <w:lang w:bidi="ar"/>
              </w:rPr>
              <w:br/>
              <w:t>每天8小时</w:t>
            </w:r>
          </w:p>
        </w:tc>
      </w:tr>
      <w:tr w:rsidR="002861D7" w:rsidRPr="00B74CA2" w:rsidTr="002861D7">
        <w:trPr>
          <w:trHeight w:val="680"/>
          <w:jc w:val="center"/>
        </w:trPr>
        <w:tc>
          <w:tcPr>
            <w:tcW w:w="555" w:type="dxa"/>
            <w:tcBorders>
              <w:top w:val="single" w:sz="4" w:space="0" w:color="91AADF"/>
              <w:left w:val="single" w:sz="4" w:space="0" w:color="4874CB"/>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lastRenderedPageBreak/>
              <w:t>15</w:t>
            </w:r>
          </w:p>
        </w:tc>
        <w:tc>
          <w:tcPr>
            <w:tcW w:w="1869" w:type="dxa"/>
            <w:gridSpan w:val="2"/>
            <w:tcBorders>
              <w:top w:val="single" w:sz="4" w:space="0" w:color="91AADF"/>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人员费用合计</w:t>
            </w:r>
          </w:p>
        </w:tc>
        <w:tc>
          <w:tcPr>
            <w:tcW w:w="770" w:type="dxa"/>
            <w:tcBorders>
              <w:top w:val="single" w:sz="4" w:space="0" w:color="91AADF"/>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textAlignment w:val="center"/>
              <w:rPr>
                <w:rFonts w:ascii="宋体" w:hAnsi="宋体" w:cs="宋体"/>
                <w:color w:val="000000"/>
                <w:sz w:val="24"/>
                <w:szCs w:val="24"/>
              </w:rPr>
            </w:pPr>
            <w:r w:rsidRPr="00B74CA2">
              <w:rPr>
                <w:rFonts w:ascii="宋体" w:hAnsi="宋体" w:cs="宋体" w:hint="eastAsia"/>
                <w:color w:val="000000"/>
                <w:kern w:val="0"/>
                <w:sz w:val="24"/>
                <w:szCs w:val="24"/>
                <w:lang w:bidi="ar"/>
              </w:rPr>
              <w:t>47</w:t>
            </w:r>
          </w:p>
        </w:tc>
        <w:tc>
          <w:tcPr>
            <w:tcW w:w="4216" w:type="dxa"/>
            <w:tcBorders>
              <w:top w:val="single" w:sz="4" w:space="0" w:color="91AADF"/>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left"/>
              <w:rPr>
                <w:rFonts w:ascii="宋体" w:hAnsi="宋体" w:cs="宋体"/>
                <w:color w:val="000000"/>
                <w:sz w:val="24"/>
                <w:szCs w:val="24"/>
              </w:rPr>
            </w:pPr>
          </w:p>
        </w:tc>
        <w:tc>
          <w:tcPr>
            <w:tcW w:w="871" w:type="dxa"/>
            <w:tcBorders>
              <w:top w:val="single" w:sz="4" w:space="0" w:color="91AADF"/>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c>
          <w:tcPr>
            <w:tcW w:w="1563" w:type="dxa"/>
            <w:tcBorders>
              <w:top w:val="single" w:sz="4" w:space="0" w:color="91AADF"/>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c>
          <w:tcPr>
            <w:tcW w:w="1316" w:type="dxa"/>
            <w:tcBorders>
              <w:top w:val="single" w:sz="4" w:space="0" w:color="91AADF"/>
              <w:left w:val="single" w:sz="4" w:space="0" w:color="91AADF"/>
              <w:bottom w:val="single" w:sz="4" w:space="0" w:color="4874CB"/>
              <w:right w:val="single" w:sz="4" w:space="0" w:color="91AADF"/>
            </w:tcBorders>
            <w:shd w:val="clear" w:color="auto" w:fill="auto"/>
            <w:vAlign w:val="center"/>
          </w:tcPr>
          <w:p w:rsidR="002861D7" w:rsidRPr="00B74CA2" w:rsidRDefault="002861D7" w:rsidP="002861D7">
            <w:pPr>
              <w:widowControl/>
              <w:spacing w:line="578" w:lineRule="exact"/>
              <w:jc w:val="center"/>
              <w:rPr>
                <w:rFonts w:ascii="宋体" w:hAnsi="宋体" w:cs="宋体"/>
                <w:color w:val="000000"/>
                <w:sz w:val="24"/>
                <w:szCs w:val="24"/>
              </w:rPr>
            </w:pPr>
          </w:p>
        </w:tc>
      </w:tr>
    </w:tbl>
    <w:p w:rsidR="002861D7" w:rsidRPr="00B74CA2" w:rsidRDefault="002861D7" w:rsidP="002861D7">
      <w:pPr>
        <w:spacing w:line="578" w:lineRule="exact"/>
        <w:rPr>
          <w:rFonts w:ascii="黑体" w:eastAsia="黑体" w:hAnsi="黑体" w:cs="黑体"/>
          <w:bCs/>
          <w:sz w:val="24"/>
          <w:szCs w:val="24"/>
        </w:rPr>
      </w:pPr>
      <w:r>
        <w:rPr>
          <w:rFonts w:ascii="黑体" w:eastAsia="黑体" w:hAnsi="黑体" w:cs="黑体" w:hint="eastAsia"/>
          <w:bCs/>
          <w:sz w:val="24"/>
          <w:szCs w:val="24"/>
        </w:rPr>
        <w:t>三</w:t>
      </w:r>
      <w:r w:rsidRPr="00B74CA2">
        <w:rPr>
          <w:rFonts w:ascii="黑体" w:eastAsia="黑体" w:hAnsi="黑体" w:cs="黑体" w:hint="eastAsia"/>
          <w:bCs/>
          <w:sz w:val="24"/>
          <w:szCs w:val="24"/>
        </w:rPr>
        <w:t>、各岗位人员具体工作内容、职责及服务标准</w:t>
      </w:r>
    </w:p>
    <w:p w:rsidR="002861D7" w:rsidRPr="00B74CA2" w:rsidRDefault="002861D7" w:rsidP="002861D7">
      <w:pPr>
        <w:spacing w:line="578" w:lineRule="exact"/>
        <w:ind w:firstLineChars="147" w:firstLine="329"/>
        <w:rPr>
          <w:rFonts w:ascii="仿宋_GB2312" w:eastAsia="仿宋_GB2312" w:hAnsi="仿宋_GB2312" w:cs="仿宋_GB2312"/>
          <w:b/>
          <w:sz w:val="24"/>
          <w:szCs w:val="24"/>
        </w:rPr>
      </w:pPr>
      <w:r w:rsidRPr="00B74CA2">
        <w:rPr>
          <w:rFonts w:ascii="仿宋_GB2312" w:eastAsia="仿宋_GB2312" w:hAnsi="仿宋_GB2312" w:cs="仿宋_GB2312" w:hint="eastAsia"/>
          <w:b/>
          <w:sz w:val="24"/>
          <w:szCs w:val="24"/>
        </w:rPr>
        <w:t>（一）整体要求</w:t>
      </w:r>
    </w:p>
    <w:p w:rsidR="002861D7" w:rsidRPr="00B74CA2" w:rsidRDefault="002861D7" w:rsidP="002861D7">
      <w:pPr>
        <w:spacing w:line="578" w:lineRule="exact"/>
        <w:ind w:firstLineChars="147" w:firstLine="329"/>
        <w:rPr>
          <w:rFonts w:ascii="仿宋_GB2312" w:eastAsia="仿宋_GB2312" w:hAnsi="仿宋_GB2312" w:cs="仿宋_GB2312"/>
          <w:bCs/>
          <w:sz w:val="24"/>
          <w:szCs w:val="24"/>
        </w:rPr>
      </w:pPr>
      <w:r w:rsidRPr="00B74CA2">
        <w:rPr>
          <w:rFonts w:ascii="仿宋_GB2312" w:eastAsia="仿宋_GB2312" w:hAnsi="仿宋_GB2312" w:cs="仿宋_GB2312" w:hint="eastAsia"/>
          <w:b/>
          <w:sz w:val="24"/>
          <w:szCs w:val="24"/>
        </w:rPr>
        <w:t>1.总要求</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中标供应商应选派与医院物业服务相适应的人员，所有物业人员必须遵守国家法律法规及业主的各项规章制度，具有良好素养和上岗资质，具有与工作相适应的文化程度，无不良记录及嗜好，爱岗敬业、工作勤快、礼貌待人和蔼处事，相貌端正、身体健康（无传染性疾病），无有碍工作的残疾，年龄符合招标文件要求，具有与工作相适应的文化，身体健康，适合公共场所的服务要求。</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所提供服务必须满足国家级相关部门对医疗机构物业的标准。供应商对</w:t>
      </w:r>
      <w:proofErr w:type="gramStart"/>
      <w:r w:rsidRPr="00B74CA2">
        <w:rPr>
          <w:rFonts w:ascii="仿宋_GB2312" w:eastAsia="仿宋_GB2312" w:hAnsi="仿宋_GB2312" w:cs="仿宋_GB2312" w:hint="eastAsia"/>
          <w:bCs/>
          <w:sz w:val="24"/>
          <w:szCs w:val="24"/>
        </w:rPr>
        <w:t>本服务</w:t>
      </w:r>
      <w:proofErr w:type="gramEnd"/>
      <w:r w:rsidRPr="00B74CA2">
        <w:rPr>
          <w:rFonts w:ascii="仿宋_GB2312" w:eastAsia="仿宋_GB2312" w:hAnsi="仿宋_GB2312" w:cs="仿宋_GB2312" w:hint="eastAsia"/>
          <w:bCs/>
          <w:sz w:val="24"/>
          <w:szCs w:val="24"/>
        </w:rPr>
        <w:t>项目的服务标准及人员配置均应符合国家或行业对医疗机构的相关要求，包括但不限于：生活垃圾的投放、处理、清运、外运应符合生活垃圾分类标志标准（GB/T 19095）、《天津市生活垃圾管理条例》的要求、医疗废物管理应符合《医疗废物管理条例》《医疗卫生机构医疗废物处理规范》（DB12 597-2025）的要求、楼内通风、温湿度、空气质量等应符合室内空气质量标准（GB/T 18883）的要求、高空清洁作业应符合高空作业分级标准（GB/T 3608）的要求。</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中标供应商需购买物业责任保险，供应商负责物业服务期间的安全管理，确保院方、供应</w:t>
      </w:r>
      <w:proofErr w:type="gramStart"/>
      <w:r w:rsidRPr="00B74CA2">
        <w:rPr>
          <w:rFonts w:ascii="仿宋_GB2312" w:eastAsia="仿宋_GB2312" w:hAnsi="仿宋_GB2312" w:cs="仿宋_GB2312" w:hint="eastAsia"/>
          <w:bCs/>
          <w:sz w:val="24"/>
          <w:szCs w:val="24"/>
        </w:rPr>
        <w:t>商双方</w:t>
      </w:r>
      <w:proofErr w:type="gramEnd"/>
      <w:r w:rsidRPr="00B74CA2">
        <w:rPr>
          <w:rFonts w:ascii="仿宋_GB2312" w:eastAsia="仿宋_GB2312" w:hAnsi="仿宋_GB2312" w:cs="仿宋_GB2312" w:hint="eastAsia"/>
          <w:bCs/>
          <w:sz w:val="24"/>
          <w:szCs w:val="24"/>
        </w:rPr>
        <w:t>及第三方人员的安全。供应商或供应商人员在服务过程中造成或因行为不当导致的人身损害、财产损失等（包括但不限于涉及双方、双方人员及其第三人），概由供应商负责解决并承担全部责任。由院方承担先行赔偿责任的，院方有权向供应商</w:t>
      </w:r>
      <w:r w:rsidRPr="00B74CA2">
        <w:rPr>
          <w:rFonts w:ascii="仿宋_GB2312" w:eastAsia="仿宋_GB2312" w:hAnsi="仿宋_GB2312" w:cs="仿宋_GB2312" w:hint="eastAsia"/>
          <w:bCs/>
          <w:sz w:val="24"/>
          <w:szCs w:val="24"/>
        </w:rPr>
        <w:lastRenderedPageBreak/>
        <w:t>追偿。</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中标供应商应落实医院一岗多责的管理要求。</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2.服务要求：</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（1）充分发挥管理的优势，高效、迅捷地提供优质服务。</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（2）处理好物业内部工作环节，有效调度物业工作，不得因个别工作人员与物业公司的矛盾影响采购人正常业务的开展。</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（3）为采购人分忧解难，及时妥善处理突发事件。积极协助管理部门完成各项工作。</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（4）主动、积极与临床科室保持密切联系，多渠道听取意见反馈，不断改进工作，提高服务质量。</w:t>
      </w:r>
    </w:p>
    <w:p w:rsidR="002861D7" w:rsidRPr="00B74CA2" w:rsidRDefault="002861D7" w:rsidP="002861D7">
      <w:pPr>
        <w:spacing w:line="578" w:lineRule="exact"/>
        <w:ind w:firstLineChars="147" w:firstLine="329"/>
        <w:rPr>
          <w:rFonts w:ascii="仿宋_GB2312" w:eastAsia="仿宋_GB2312" w:hAnsi="仿宋_GB2312" w:cs="仿宋_GB2312"/>
          <w:b/>
          <w:sz w:val="24"/>
          <w:szCs w:val="24"/>
        </w:rPr>
      </w:pPr>
      <w:r w:rsidRPr="00B74CA2">
        <w:rPr>
          <w:rFonts w:ascii="仿宋_GB2312" w:eastAsia="仿宋_GB2312" w:hAnsi="仿宋_GB2312" w:cs="仿宋_GB2312" w:hint="eastAsia"/>
          <w:b/>
          <w:sz w:val="24"/>
          <w:szCs w:val="24"/>
        </w:rPr>
        <w:t>3.其他要求</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（1）必须遵守医院的一切行政管理、消防安全、病区等规定和制度。未经医院同意，中标供应商不得在合同期限内将本项目的管理权转包或分包。</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（2）禁烟管理：医院内禁止吸烟。物业公司承担禁烟劝阻工作，发现吸烟病患或家属应立即予以劝止。劝阻态度需诚恳，不得与患者或家属发生争吵。</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（3）配合医院完成其他下列服务，如保障医院大型接待、及时清理院内积雪、防汛辅助服务。</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（4）对医院的项目管理必须配置本医院专属使用的清洁设备、办公设备等设备和设施。</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（5）须严格按照标准化的操作程序、完善的培训体系和质量控制体系完成本项目。</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（6）为维护医院良好形象，投标公司工作人员必须配置统一制服，工作人员应做好自身防护。员工</w:t>
      </w:r>
      <w:proofErr w:type="gramStart"/>
      <w:r w:rsidRPr="00B74CA2">
        <w:rPr>
          <w:rFonts w:ascii="仿宋_GB2312" w:eastAsia="仿宋_GB2312" w:hAnsi="仿宋_GB2312" w:cs="仿宋_GB2312" w:hint="eastAsia"/>
          <w:bCs/>
          <w:sz w:val="24"/>
          <w:szCs w:val="24"/>
        </w:rPr>
        <w:t>应精神</w:t>
      </w:r>
      <w:proofErr w:type="gramEnd"/>
      <w:r w:rsidRPr="00B74CA2">
        <w:rPr>
          <w:rFonts w:ascii="仿宋_GB2312" w:eastAsia="仿宋_GB2312" w:hAnsi="仿宋_GB2312" w:cs="仿宋_GB2312" w:hint="eastAsia"/>
          <w:bCs/>
          <w:sz w:val="24"/>
          <w:szCs w:val="24"/>
        </w:rPr>
        <w:t>健康，有爱心、耐心。</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（7）中标供应商应制订详细的培训计划，对员工进行岗位培训、日常培训和文明礼仪培训，确保每个员工培训合格上岗。</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lastRenderedPageBreak/>
        <w:t>（8）必须严格按劳动法用工，因违反劳动法用工所引发的劳动纠纷由中标供应商承担完全责任。</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（9）采购人或其授权的人员对承包区域内各项服务质量控制进行检查。</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（10）遇突发事件或安全检查时，必须配合有关部门执行任务，并指定专职人员协助工作，直至完成。</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（11）不得在承包区域从事非法活动或有损采购人利益的活动。</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（12）各项服务工作时间必须符合及满足采购人的要求，包括星期天及公众假期，都不得停止工作。如因服务范围内容变动需调整合同，由双方协商确定。</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13）医疗废物应分类袋装隔离收集，集中存放管理，专人定时定点运送，垃圾处理及时率100%，二次污染0%；严格按照医用废弃物的收集、集中存放与管理、交接有关规定执行。有预案并能处理好医疗废物泄漏事件、清运医疗废物发生锐器意外刺伤，以及其他重大事件医疗环境保障。</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（14）结合医院情况，拟定齐全的突发事件应急预案，并定期进行演练，发生突发事件能够做到及时有效处理。</w:t>
      </w:r>
    </w:p>
    <w:p w:rsidR="002861D7" w:rsidRPr="00B74CA2" w:rsidRDefault="002861D7" w:rsidP="002861D7">
      <w:pPr>
        <w:spacing w:line="578" w:lineRule="exact"/>
        <w:ind w:firstLineChars="147" w:firstLine="328"/>
        <w:rPr>
          <w:rFonts w:ascii="仿宋_GB2312" w:eastAsia="仿宋_GB2312" w:hAnsi="仿宋_GB2312" w:cs="仿宋_GB2312"/>
          <w:sz w:val="24"/>
          <w:szCs w:val="24"/>
        </w:rPr>
      </w:pPr>
      <w:r w:rsidRPr="00B74CA2">
        <w:rPr>
          <w:rFonts w:ascii="仿宋_GB2312" w:eastAsia="仿宋_GB2312" w:hAnsi="仿宋_GB2312" w:cs="仿宋_GB2312" w:hint="eastAsia"/>
          <w:bCs/>
          <w:sz w:val="24"/>
          <w:szCs w:val="24"/>
        </w:rPr>
        <w:t>（15）</w:t>
      </w:r>
      <w:r w:rsidRPr="00B74CA2">
        <w:rPr>
          <w:rFonts w:ascii="仿宋_GB2312" w:eastAsia="仿宋_GB2312" w:hAnsi="仿宋_GB2312" w:cs="仿宋_GB2312" w:hint="eastAsia"/>
          <w:sz w:val="24"/>
          <w:szCs w:val="24"/>
        </w:rPr>
        <w:t>采购人将提供中标供应商存放工具、换衣、休息及办公场所，具体面积及数量由中标供应商与采购人协商确定，此类场所不计租金、水电费、管理费。</w:t>
      </w:r>
    </w:p>
    <w:p w:rsidR="002861D7" w:rsidRPr="00B74CA2" w:rsidRDefault="002861D7" w:rsidP="002861D7">
      <w:pPr>
        <w:spacing w:line="578" w:lineRule="exact"/>
        <w:ind w:firstLineChars="147" w:firstLine="328"/>
        <w:rPr>
          <w:rFonts w:ascii="仿宋_GB2312" w:eastAsia="仿宋_GB2312" w:hAnsi="仿宋_GB2312" w:cs="仿宋_GB2312"/>
          <w:sz w:val="24"/>
          <w:szCs w:val="24"/>
        </w:rPr>
      </w:pPr>
      <w:r w:rsidRPr="00B74CA2">
        <w:rPr>
          <w:rFonts w:ascii="仿宋_GB2312" w:eastAsia="仿宋_GB2312" w:hAnsi="仿宋_GB2312" w:cs="仿宋_GB2312" w:hint="eastAsia"/>
          <w:bCs/>
          <w:sz w:val="24"/>
          <w:szCs w:val="24"/>
        </w:rPr>
        <w:t>（16）</w:t>
      </w:r>
      <w:r w:rsidRPr="00B74CA2">
        <w:rPr>
          <w:rFonts w:ascii="仿宋_GB2312" w:eastAsia="仿宋_GB2312" w:hAnsi="仿宋_GB2312" w:cs="仿宋_GB2312" w:hint="eastAsia"/>
          <w:sz w:val="24"/>
          <w:szCs w:val="24"/>
        </w:rPr>
        <w:t>中标供应</w:t>
      </w:r>
      <w:proofErr w:type="gramStart"/>
      <w:r w:rsidRPr="00B74CA2">
        <w:rPr>
          <w:rFonts w:ascii="仿宋_GB2312" w:eastAsia="仿宋_GB2312" w:hAnsi="仿宋_GB2312" w:cs="仿宋_GB2312" w:hint="eastAsia"/>
          <w:sz w:val="24"/>
          <w:szCs w:val="24"/>
        </w:rPr>
        <w:t>商员工</w:t>
      </w:r>
      <w:proofErr w:type="gramEnd"/>
      <w:r w:rsidRPr="00B74CA2">
        <w:rPr>
          <w:rFonts w:ascii="仿宋_GB2312" w:eastAsia="仿宋_GB2312" w:hAnsi="仿宋_GB2312" w:cs="仿宋_GB2312" w:hint="eastAsia"/>
          <w:sz w:val="24"/>
          <w:szCs w:val="24"/>
        </w:rPr>
        <w:t>发生被媒体曝光或影响医院公众形象（如倒号、倒卖医疗垃圾、坑害患者等违纪违法行为）或违反医院规章制度造成不良影响，或不履行其投标文件的部分承诺，而由此产生的损失及消除影响产生的费用均由中标供应商全部承担。</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（17）为了保证服务质量，合同期内如遇政策性因素影响，如最低工资标准上调、社会保险金基数上调、物价上涨等因素导致服务成本增大，按双方议定的标准调整。</w:t>
      </w:r>
    </w:p>
    <w:p w:rsidR="002861D7" w:rsidRPr="00B74CA2" w:rsidRDefault="002861D7" w:rsidP="002861D7">
      <w:pPr>
        <w:spacing w:line="578" w:lineRule="exact"/>
        <w:ind w:firstLineChars="147" w:firstLine="329"/>
        <w:rPr>
          <w:rFonts w:ascii="仿宋_GB2312" w:eastAsia="仿宋_GB2312" w:hAnsi="仿宋_GB2312" w:cs="仿宋_GB2312"/>
          <w:b/>
          <w:sz w:val="24"/>
          <w:szCs w:val="24"/>
        </w:rPr>
      </w:pPr>
      <w:r w:rsidRPr="00B74CA2">
        <w:rPr>
          <w:rFonts w:ascii="仿宋_GB2312" w:eastAsia="仿宋_GB2312" w:hAnsi="仿宋_GB2312" w:cs="仿宋_GB2312" w:hint="eastAsia"/>
          <w:b/>
          <w:sz w:val="24"/>
          <w:szCs w:val="24"/>
        </w:rPr>
        <w:t>（二）保洁服务</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服务内容：对大厅、通道、候诊区等公共区域、步行梯、电梯厅、开水间、卫生间、污物间、护士站、病房等地面、墙面、扶手、天花板、门窗玻璃、门及门窗框、各类</w:t>
      </w:r>
      <w:r w:rsidRPr="00B74CA2">
        <w:rPr>
          <w:rFonts w:ascii="仿宋_GB2312" w:eastAsia="仿宋_GB2312" w:hAnsi="仿宋_GB2312" w:cs="仿宋_GB2312" w:hint="eastAsia"/>
          <w:bCs/>
          <w:sz w:val="24"/>
          <w:szCs w:val="24"/>
        </w:rPr>
        <w:lastRenderedPageBreak/>
        <w:t>宣传牌、橱窗、等候椅等公共设施设备等的保洁；生活垃圾、</w:t>
      </w:r>
    </w:p>
    <w:p w:rsidR="002861D7" w:rsidRPr="00B74CA2" w:rsidRDefault="002861D7" w:rsidP="002861D7">
      <w:pPr>
        <w:spacing w:line="578" w:lineRule="exact"/>
        <w:ind w:firstLineChars="147" w:firstLine="329"/>
        <w:rPr>
          <w:rFonts w:ascii="仿宋_GB2312" w:eastAsia="仿宋_GB2312" w:hAnsi="仿宋_GB2312" w:cs="仿宋_GB2312"/>
          <w:bCs/>
          <w:sz w:val="24"/>
          <w:szCs w:val="24"/>
        </w:rPr>
      </w:pPr>
      <w:r w:rsidRPr="00B74CA2">
        <w:rPr>
          <w:rFonts w:ascii="仿宋_GB2312" w:eastAsia="仿宋_GB2312" w:hAnsi="仿宋_GB2312" w:cs="仿宋_GB2312" w:hint="eastAsia"/>
          <w:b/>
          <w:sz w:val="24"/>
          <w:szCs w:val="24"/>
        </w:rPr>
        <w:t>服务具体要求：</w:t>
      </w:r>
      <w:r w:rsidRPr="00B74CA2">
        <w:rPr>
          <w:rFonts w:ascii="仿宋_GB2312" w:eastAsia="仿宋_GB2312" w:hAnsi="仿宋_GB2312" w:cs="仿宋_GB2312" w:hint="eastAsia"/>
          <w:bCs/>
          <w:sz w:val="24"/>
          <w:szCs w:val="24"/>
        </w:rPr>
        <w:t>1、地面保持干净，</w:t>
      </w:r>
      <w:r w:rsidRPr="00B74CA2">
        <w:rPr>
          <w:rFonts w:ascii="仿宋_GB2312" w:eastAsia="仿宋_GB2312" w:hAnsi="仿宋_GB2312" w:cs="仿宋_GB2312" w:hint="eastAsia"/>
          <w:sz w:val="24"/>
          <w:szCs w:val="24"/>
        </w:rPr>
        <w:t xml:space="preserve"> </w:t>
      </w:r>
      <w:r w:rsidRPr="00B74CA2">
        <w:rPr>
          <w:rFonts w:ascii="仿宋_GB2312" w:eastAsia="仿宋_GB2312" w:hAnsi="仿宋_GB2312" w:cs="仿宋_GB2312" w:hint="eastAsia"/>
          <w:bCs/>
          <w:sz w:val="24"/>
          <w:szCs w:val="24"/>
        </w:rPr>
        <w:t>做到无烟头、纸屑及任何垃圾、污物、痰渍等，地面有废弃杂物要及时清理、保洁，地面有血渍、污液时及时清洗并按消毒规范进行消毒处理；</w:t>
      </w:r>
      <w:r w:rsidRPr="00B74CA2">
        <w:rPr>
          <w:rFonts w:ascii="仿宋_GB2312" w:eastAsia="仿宋_GB2312" w:hAnsi="仿宋_GB2312" w:cs="仿宋_GB2312" w:hint="eastAsia"/>
          <w:bCs/>
          <w:sz w:val="24"/>
          <w:szCs w:val="24"/>
        </w:rPr>
        <w:tab/>
        <w:t>地面发生污染后，清理时间不超过15分钟。</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2.墙壁：墙壁保持干净清洁、无尘土、污迹，2米以下手摸无明显灰尘。踢脚线保持干净清洁，每周至少擦拭1次。</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3.电梯：无尘土、无污、光亮洁净、无任何印迹。按键面板：无尘土。每日至少两次地面保洁，每日至少轿厢内消毒一次。</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4.照明灯具：每季度至少擦拭一次。</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5.各房间门、通道门：应无尘土、污迹。门拉手随时清洁，保持洁净，每天消毒一次。门面、门框清洁每周至少擦拭1次。</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6.厅、道无悬挂物：无灰尘，有不当各类标识、广告及乱贴乱画要及时清理并不留污痕。</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7.玻璃清洁：至少每月擦拭一次。</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8.垃圾箱内垃圾每天及时</w:t>
      </w:r>
      <w:proofErr w:type="gramStart"/>
      <w:r w:rsidRPr="00B74CA2">
        <w:rPr>
          <w:rFonts w:ascii="仿宋_GB2312" w:eastAsia="仿宋_GB2312" w:hAnsi="仿宋_GB2312" w:cs="仿宋_GB2312" w:hint="eastAsia"/>
          <w:bCs/>
          <w:sz w:val="24"/>
          <w:szCs w:val="24"/>
        </w:rPr>
        <w:t>清倒及外运</w:t>
      </w:r>
      <w:proofErr w:type="gramEnd"/>
      <w:r w:rsidRPr="00B74CA2">
        <w:rPr>
          <w:rFonts w:ascii="仿宋_GB2312" w:eastAsia="仿宋_GB2312" w:hAnsi="仿宋_GB2312" w:cs="仿宋_GB2312" w:hint="eastAsia"/>
          <w:bCs/>
          <w:sz w:val="24"/>
          <w:szCs w:val="24"/>
        </w:rPr>
        <w:t>，箱内垃圾不得超过垃圾箱三分之二，无异味，消毒规范。</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9.清扫、清洗地面及公共附设物时无扬尘。</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10.洗手池（盆）及台面：池壁无污垢。无痰迹及头发等不洁物。水龙头：无任何污垢，洁净。镜面：无水点、水迹、尘土、污迹。</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11.纸篓：污物量不得超过桶体2/3，且每日清</w:t>
      </w:r>
      <w:proofErr w:type="gramStart"/>
      <w:r w:rsidRPr="00B74CA2">
        <w:rPr>
          <w:rFonts w:ascii="仿宋_GB2312" w:eastAsia="仿宋_GB2312" w:hAnsi="仿宋_GB2312" w:cs="仿宋_GB2312" w:hint="eastAsia"/>
          <w:bCs/>
          <w:sz w:val="24"/>
          <w:szCs w:val="24"/>
        </w:rPr>
        <w:t>倒保持</w:t>
      </w:r>
      <w:proofErr w:type="gramEnd"/>
      <w:r w:rsidRPr="00B74CA2">
        <w:rPr>
          <w:rFonts w:ascii="仿宋_GB2312" w:eastAsia="仿宋_GB2312" w:hAnsi="仿宋_GB2312" w:cs="仿宋_GB2312" w:hint="eastAsia"/>
          <w:bCs/>
          <w:sz w:val="24"/>
          <w:szCs w:val="24"/>
        </w:rPr>
        <w:t>外表干净。</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12.隔板：无尘土、污迹、无手印每天清抹，清洁剂、清扫工具等应按指定位置放置。</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13.卫生间小便器：无尿碱、水锈印迹（黄迹）无污垢、喷水嘴应洁净。用洁厕消毒液清洗便器并冲洗。</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lastRenderedPageBreak/>
        <w:t>14.卫生间大便器：内外洁净，无大便遗迹，无污垢痕迹。用洁厕消毒液清洗便器并冲洗。</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15.门帘：无尘土、积灰、污渍、血渍。每日用全能清洁剂稀释溶液清洁消毒擦拭一次。根据实际情况安排随时循环清洁。</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16.消防设备：无尘土。</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17.污染区域每天全面清洁、按规范消毒，如遇特殊情况，按医务人员的要求及时清洁消毒。</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18.外围环境：绿化区域、道路、各建筑出入口周边、院内开阔地带、院内各角落无杂物堆放、无垃圾、无烟头、无落叶，</w:t>
      </w:r>
      <w:r w:rsidRPr="00B74CA2">
        <w:rPr>
          <w:rFonts w:ascii="仿宋_GB2312" w:eastAsia="仿宋_GB2312" w:hAnsi="仿宋_GB2312" w:cs="仿宋_GB2312" w:hint="eastAsia"/>
          <w:sz w:val="24"/>
          <w:szCs w:val="24"/>
        </w:rPr>
        <w:t>医院绿化带目视范围内无散落垃圾，瓦砾，杂物</w:t>
      </w:r>
      <w:r w:rsidRPr="00B74CA2">
        <w:rPr>
          <w:rFonts w:ascii="仿宋_GB2312" w:eastAsia="仿宋_GB2312" w:hAnsi="仿宋_GB2312" w:cs="仿宋_GB2312" w:hint="eastAsia"/>
          <w:bCs/>
          <w:sz w:val="24"/>
          <w:szCs w:val="24"/>
        </w:rPr>
        <w:t>。</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19.禁烟：诊疗区域、楼梯走道、家属等候区域、电梯间、卫生间、外院全部区域等所有承包范围公共区域内，无吸烟人员、无烟具、烟蒂。</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20.中标供应商自行或委托专业第三方公司进行病媒生物防治工作，所使用的消杀工具、药品、投放地点等符合专业规范，从事病媒生物防治工作的人员应取得天津市病媒生物防治培训证书后方能上岗工作。病媒生物防治工作，所使用的消杀的工具、药品、投放地点等符合专业规范，根据实际选择重点区域组织实施消杀工作，填写《病媒防治作业记录单》；公共区域应根据院方要求及各科情况定期对公共区域蚊、蝇、蟑螂等有害生物进行消杀，按规划点位定期投放鼠药，做到消杀效果符合爱卫办要求，根据区爱卫办工作要求，配合医院完成临时及突击任务。</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21.医疗废物应分类袋装隔离收集，集中存放管理，专人定时定点运送，垃圾处理及时率100%，二次污染0%；严格按照医用废弃物的收集、集中存放与管理、交接有关规定执行。有预案并能处理好医疗废物泄漏事件、清运医疗废物发生锐器意外刺伤，以及其他重大事件医疗环境保障。</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22.综合要求：保洁频次为最低保洁频次要求，必须达到所要求的保洁标准要求；</w:t>
      </w:r>
      <w:r w:rsidRPr="00B74CA2">
        <w:rPr>
          <w:rFonts w:ascii="仿宋_GB2312" w:eastAsia="仿宋_GB2312" w:hAnsi="仿宋_GB2312" w:cs="仿宋_GB2312" w:hint="eastAsia"/>
          <w:bCs/>
          <w:sz w:val="24"/>
          <w:szCs w:val="24"/>
        </w:rPr>
        <w:lastRenderedPageBreak/>
        <w:t>特殊时期，消毒次数按</w:t>
      </w:r>
      <w:proofErr w:type="gramStart"/>
      <w:r w:rsidRPr="00B74CA2">
        <w:rPr>
          <w:rFonts w:ascii="仿宋_GB2312" w:eastAsia="仿宋_GB2312" w:hAnsi="仿宋_GB2312" w:cs="仿宋_GB2312" w:hint="eastAsia"/>
          <w:bCs/>
          <w:sz w:val="24"/>
          <w:szCs w:val="24"/>
        </w:rPr>
        <w:t>院感要求</w:t>
      </w:r>
      <w:proofErr w:type="gramEnd"/>
      <w:r w:rsidRPr="00B74CA2">
        <w:rPr>
          <w:rFonts w:ascii="仿宋_GB2312" w:eastAsia="仿宋_GB2312" w:hAnsi="仿宋_GB2312" w:cs="仿宋_GB2312" w:hint="eastAsia"/>
          <w:bCs/>
          <w:sz w:val="24"/>
          <w:szCs w:val="24"/>
        </w:rPr>
        <w:t>调整。</w:t>
      </w:r>
    </w:p>
    <w:p w:rsidR="002861D7" w:rsidRPr="00B74CA2" w:rsidRDefault="002861D7" w:rsidP="002861D7">
      <w:pPr>
        <w:spacing w:line="578" w:lineRule="exact"/>
        <w:ind w:firstLineChars="147" w:firstLine="329"/>
        <w:rPr>
          <w:rFonts w:ascii="仿宋_GB2312" w:eastAsia="仿宋_GB2312" w:hAnsi="仿宋_GB2312" w:cs="仿宋_GB2312"/>
          <w:b/>
          <w:sz w:val="24"/>
          <w:szCs w:val="24"/>
        </w:rPr>
      </w:pPr>
      <w:r w:rsidRPr="00B74CA2">
        <w:rPr>
          <w:rFonts w:ascii="仿宋_GB2312" w:eastAsia="仿宋_GB2312" w:hAnsi="仿宋_GB2312" w:cs="仿宋_GB2312" w:hint="eastAsia"/>
          <w:b/>
          <w:sz w:val="24"/>
          <w:szCs w:val="24"/>
        </w:rPr>
        <w:t>（三）工程服务</w:t>
      </w:r>
    </w:p>
    <w:p w:rsidR="002861D7" w:rsidRPr="00B74CA2" w:rsidRDefault="002861D7" w:rsidP="002861D7">
      <w:pPr>
        <w:spacing w:line="578" w:lineRule="exact"/>
        <w:ind w:firstLineChars="147" w:firstLine="329"/>
        <w:rPr>
          <w:rFonts w:ascii="仿宋_GB2312" w:eastAsia="仿宋_GB2312" w:hAnsi="仿宋_GB2312" w:cs="仿宋_GB2312"/>
          <w:b/>
          <w:sz w:val="24"/>
          <w:szCs w:val="24"/>
        </w:rPr>
      </w:pPr>
      <w:r w:rsidRPr="00B74CA2">
        <w:rPr>
          <w:rFonts w:ascii="仿宋_GB2312" w:eastAsia="仿宋_GB2312" w:hAnsi="仿宋_GB2312" w:cs="仿宋_GB2312" w:hint="eastAsia"/>
          <w:b/>
          <w:sz w:val="24"/>
          <w:szCs w:val="24"/>
        </w:rPr>
        <w:t>服务内容：</w:t>
      </w:r>
      <w:r w:rsidRPr="00B74CA2">
        <w:rPr>
          <w:rFonts w:ascii="仿宋_GB2312" w:eastAsia="仿宋_GB2312" w:hAnsi="仿宋_GB2312" w:cs="仿宋_GB2312" w:hint="eastAsia"/>
          <w:bCs/>
          <w:sz w:val="24"/>
          <w:szCs w:val="24"/>
        </w:rPr>
        <w:t>负责日常基础设施维修作业（其中医疗设备、办公设备、机房设备不在维修之列）。设施设备运行管理：污水处理站、变配电机房、给供水系统。</w:t>
      </w:r>
    </w:p>
    <w:p w:rsidR="002861D7" w:rsidRPr="00B74CA2" w:rsidRDefault="002861D7" w:rsidP="002861D7">
      <w:pPr>
        <w:spacing w:line="578" w:lineRule="exact"/>
        <w:ind w:firstLineChars="147" w:firstLine="329"/>
        <w:rPr>
          <w:rFonts w:ascii="仿宋_GB2312" w:eastAsia="仿宋_GB2312" w:hAnsi="仿宋_GB2312" w:cs="仿宋_GB2312"/>
          <w:b/>
          <w:sz w:val="24"/>
          <w:szCs w:val="24"/>
        </w:rPr>
      </w:pPr>
      <w:r w:rsidRPr="00B74CA2">
        <w:rPr>
          <w:rFonts w:ascii="仿宋_GB2312" w:eastAsia="仿宋_GB2312" w:hAnsi="仿宋_GB2312" w:cs="仿宋_GB2312" w:hint="eastAsia"/>
          <w:b/>
          <w:sz w:val="24"/>
          <w:szCs w:val="24"/>
        </w:rPr>
        <w:t>服务具体要求：</w:t>
      </w:r>
      <w:r w:rsidRPr="00B74CA2">
        <w:rPr>
          <w:rFonts w:ascii="仿宋_GB2312" w:eastAsia="仿宋_GB2312" w:hAnsi="仿宋_GB2312" w:cs="仿宋_GB2312" w:hint="eastAsia"/>
          <w:bCs/>
          <w:sz w:val="24"/>
          <w:szCs w:val="24"/>
        </w:rPr>
        <w:t>设施设备的维修、运行管理、氧气配送。</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bookmarkStart w:id="5" w:name="_Hlk150443309"/>
      <w:r w:rsidRPr="00B74CA2">
        <w:rPr>
          <w:rFonts w:ascii="仿宋_GB2312" w:eastAsia="仿宋_GB2312" w:hAnsi="仿宋_GB2312" w:cs="仿宋_GB2312" w:hint="eastAsia"/>
          <w:bCs/>
          <w:sz w:val="24"/>
          <w:szCs w:val="24"/>
        </w:rPr>
        <w:t>1.电力系统</w:t>
      </w:r>
      <w:bookmarkEnd w:id="5"/>
      <w:r w:rsidRPr="00B74CA2">
        <w:rPr>
          <w:rFonts w:ascii="仿宋_GB2312" w:eastAsia="仿宋_GB2312" w:hAnsi="仿宋_GB2312" w:cs="仿宋_GB2312" w:hint="eastAsia"/>
          <w:bCs/>
          <w:sz w:val="24"/>
          <w:szCs w:val="24"/>
        </w:rPr>
        <w:t>：作业人员熟悉各楼层操作规程、熟悉医院线缆走向、影响范围等定时巡检各照明、插座，并对灯具、插座、各楼内配电柜（箱）内电气器件等进行检修，确保医院电力系统运行正常。</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2.给排水系统：作业人员熟悉各楼层管路走向、阀门位置，并对重要科室定期巡检，确保24小时供水正常。</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3.氧气库：负责医院氧气库的管理工作；并确保病房氧气供应及时。</w:t>
      </w:r>
    </w:p>
    <w:p w:rsidR="002861D7" w:rsidRPr="00B74CA2" w:rsidRDefault="002861D7" w:rsidP="002861D7">
      <w:pPr>
        <w:spacing w:line="578" w:lineRule="exact"/>
        <w:ind w:firstLineChars="147" w:firstLine="328"/>
        <w:rPr>
          <w:rFonts w:ascii="仿宋_GB2312" w:eastAsia="仿宋_GB2312" w:hAnsi="仿宋_GB2312" w:cs="仿宋_GB2312"/>
          <w:bCs/>
          <w:sz w:val="24"/>
          <w:szCs w:val="24"/>
        </w:rPr>
      </w:pPr>
      <w:r w:rsidRPr="00B74CA2">
        <w:rPr>
          <w:rFonts w:ascii="仿宋_GB2312" w:eastAsia="仿宋_GB2312" w:hAnsi="仿宋_GB2312" w:cs="仿宋_GB2312" w:hint="eastAsia"/>
          <w:bCs/>
          <w:sz w:val="24"/>
          <w:szCs w:val="24"/>
        </w:rPr>
        <w:t>4.污水处理站运行、绿化、收发报纸：负责保障污水处理站正常运行，污水每日监测，定时采样，定时投放消毒剂，保证排放污水达标；院内绿化养护工作；收发报纸。</w:t>
      </w:r>
    </w:p>
    <w:p w:rsidR="002861D7" w:rsidRPr="00B74CA2" w:rsidRDefault="002861D7" w:rsidP="002861D7">
      <w:pPr>
        <w:numPr>
          <w:ilvl w:val="0"/>
          <w:numId w:val="10"/>
        </w:numPr>
        <w:spacing w:line="578" w:lineRule="exact"/>
        <w:rPr>
          <w:rFonts w:ascii="仿宋_GB2312" w:eastAsia="仿宋_GB2312" w:hAnsi="仿宋_GB2312" w:cs="仿宋_GB2312"/>
          <w:bCs/>
          <w:sz w:val="24"/>
          <w:szCs w:val="24"/>
        </w:rPr>
      </w:pPr>
      <w:r w:rsidRPr="00B74CA2">
        <w:rPr>
          <w:rFonts w:ascii="仿宋_GB2312" w:eastAsia="仿宋_GB2312" w:hAnsi="仿宋_GB2312" w:cs="仿宋_GB2312" w:hint="eastAsia"/>
          <w:b/>
          <w:sz w:val="24"/>
          <w:szCs w:val="24"/>
        </w:rPr>
        <w:t>电力系统</w:t>
      </w:r>
    </w:p>
    <w:p w:rsidR="002861D7" w:rsidRPr="00B74CA2" w:rsidRDefault="002861D7" w:rsidP="002861D7">
      <w:pPr>
        <w:spacing w:line="578" w:lineRule="exact"/>
        <w:ind w:firstLineChars="196" w:firstLine="437"/>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1）</w:t>
      </w:r>
      <w:r w:rsidRPr="00B74CA2">
        <w:rPr>
          <w:rFonts w:ascii="仿宋_GB2312" w:eastAsia="仿宋_GB2312" w:hAnsi="仿宋_GB2312" w:cs="仿宋_GB2312" w:hint="eastAsia"/>
          <w:sz w:val="24"/>
          <w:szCs w:val="24"/>
        </w:rPr>
        <w:tab/>
        <w:t>负责配电</w:t>
      </w:r>
      <w:proofErr w:type="gramStart"/>
      <w:r w:rsidRPr="00B74CA2">
        <w:rPr>
          <w:rFonts w:ascii="仿宋_GB2312" w:eastAsia="仿宋_GB2312" w:hAnsi="仿宋_GB2312" w:cs="仿宋_GB2312" w:hint="eastAsia"/>
          <w:sz w:val="24"/>
          <w:szCs w:val="24"/>
        </w:rPr>
        <w:t>室运行</w:t>
      </w:r>
      <w:proofErr w:type="gramEnd"/>
      <w:r w:rsidRPr="00B74CA2">
        <w:rPr>
          <w:rFonts w:ascii="仿宋_GB2312" w:eastAsia="仿宋_GB2312" w:hAnsi="仿宋_GB2312" w:cs="仿宋_GB2312" w:hint="eastAsia"/>
          <w:sz w:val="24"/>
          <w:szCs w:val="24"/>
        </w:rPr>
        <w:t>值班及配合甲方完成运行值班工作。</w:t>
      </w:r>
    </w:p>
    <w:p w:rsidR="002861D7" w:rsidRPr="00B74CA2" w:rsidRDefault="002861D7" w:rsidP="002861D7">
      <w:pPr>
        <w:spacing w:line="578" w:lineRule="exact"/>
        <w:ind w:firstLineChars="196" w:firstLine="437"/>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2）</w:t>
      </w:r>
      <w:r w:rsidRPr="00B74CA2">
        <w:rPr>
          <w:rFonts w:ascii="仿宋_GB2312" w:eastAsia="仿宋_GB2312" w:hAnsi="仿宋_GB2312" w:cs="仿宋_GB2312" w:hint="eastAsia"/>
          <w:sz w:val="24"/>
          <w:szCs w:val="24"/>
        </w:rPr>
        <w:tab/>
        <w:t>保证医院24小时正常运行，出现故障，立即排除。</w:t>
      </w:r>
    </w:p>
    <w:p w:rsidR="002861D7" w:rsidRPr="00B74CA2" w:rsidRDefault="002861D7" w:rsidP="002861D7">
      <w:pPr>
        <w:spacing w:line="578" w:lineRule="exact"/>
        <w:ind w:firstLineChars="196" w:firstLine="437"/>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3）</w:t>
      </w:r>
      <w:r w:rsidRPr="00B74CA2">
        <w:rPr>
          <w:rFonts w:ascii="仿宋_GB2312" w:eastAsia="仿宋_GB2312" w:hAnsi="仿宋_GB2312" w:cs="仿宋_GB2312" w:hint="eastAsia"/>
          <w:sz w:val="24"/>
          <w:szCs w:val="24"/>
        </w:rPr>
        <w:tab/>
        <w:t>配电室管理严格按照国家标准操作运行，严格执行各项操作规程，设备良好，运行正常。</w:t>
      </w:r>
    </w:p>
    <w:p w:rsidR="002861D7" w:rsidRPr="00B74CA2" w:rsidRDefault="002861D7" w:rsidP="002861D7">
      <w:pPr>
        <w:spacing w:line="578" w:lineRule="exact"/>
        <w:ind w:firstLineChars="196" w:firstLine="437"/>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4）</w:t>
      </w:r>
      <w:r w:rsidRPr="00B74CA2">
        <w:rPr>
          <w:rFonts w:ascii="仿宋_GB2312" w:eastAsia="仿宋_GB2312" w:hAnsi="仿宋_GB2312" w:cs="仿宋_GB2312" w:hint="eastAsia"/>
          <w:sz w:val="24"/>
          <w:szCs w:val="24"/>
        </w:rPr>
        <w:tab/>
        <w:t>做好值班、巡回检查、维护保养运行记录。</w:t>
      </w:r>
    </w:p>
    <w:p w:rsidR="002861D7" w:rsidRPr="00B74CA2" w:rsidRDefault="002861D7" w:rsidP="002861D7">
      <w:pPr>
        <w:spacing w:line="578" w:lineRule="exact"/>
        <w:ind w:firstLineChars="196" w:firstLine="437"/>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5） 设备及机房环境干净、整洁，无杂物，机房环境符合设备要求。</w:t>
      </w:r>
    </w:p>
    <w:p w:rsidR="002861D7" w:rsidRPr="00B74CA2" w:rsidRDefault="002861D7" w:rsidP="002861D7">
      <w:pPr>
        <w:numPr>
          <w:ilvl w:val="0"/>
          <w:numId w:val="11"/>
        </w:numPr>
        <w:spacing w:line="578" w:lineRule="exact"/>
        <w:rPr>
          <w:rFonts w:ascii="仿宋_GB2312" w:eastAsia="仿宋_GB2312" w:hAnsi="仿宋_GB2312" w:cs="仿宋_GB2312"/>
          <w:b/>
          <w:sz w:val="24"/>
          <w:szCs w:val="24"/>
        </w:rPr>
      </w:pPr>
      <w:r w:rsidRPr="00B74CA2">
        <w:rPr>
          <w:rFonts w:ascii="仿宋_GB2312" w:eastAsia="仿宋_GB2312" w:hAnsi="仿宋_GB2312" w:cs="仿宋_GB2312" w:hint="eastAsia"/>
          <w:b/>
          <w:sz w:val="24"/>
          <w:szCs w:val="24"/>
        </w:rPr>
        <w:t>给排水系统</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1）</w:t>
      </w:r>
      <w:r w:rsidRPr="00B74CA2">
        <w:rPr>
          <w:rFonts w:ascii="仿宋_GB2312" w:eastAsia="仿宋_GB2312" w:hAnsi="仿宋_GB2312" w:cs="仿宋_GB2312" w:hint="eastAsia"/>
          <w:sz w:val="24"/>
          <w:szCs w:val="24"/>
        </w:rPr>
        <w:tab/>
        <w:t>排水系统通畅，仪表指示正常，汛期道路无积水，设备房无积水，浸泡发生。</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2）</w:t>
      </w:r>
      <w:r w:rsidRPr="00B74CA2">
        <w:rPr>
          <w:rFonts w:ascii="仿宋_GB2312" w:eastAsia="仿宋_GB2312" w:hAnsi="仿宋_GB2312" w:cs="仿宋_GB2312" w:hint="eastAsia"/>
          <w:sz w:val="24"/>
          <w:szCs w:val="24"/>
        </w:rPr>
        <w:tab/>
        <w:t>设备、阀门管理正常，无跑冒滴漏。</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3）</w:t>
      </w:r>
      <w:r w:rsidRPr="00B74CA2">
        <w:rPr>
          <w:rFonts w:ascii="仿宋_GB2312" w:eastAsia="仿宋_GB2312" w:hAnsi="仿宋_GB2312" w:cs="仿宋_GB2312" w:hint="eastAsia"/>
          <w:sz w:val="24"/>
          <w:szCs w:val="24"/>
        </w:rPr>
        <w:tab/>
        <w:t>维护管理按照有关制度实施作业，无事故无人员伤亡。</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lastRenderedPageBreak/>
        <w:t>4）</w:t>
      </w:r>
      <w:r w:rsidRPr="00B74CA2">
        <w:rPr>
          <w:rFonts w:ascii="仿宋_GB2312" w:eastAsia="仿宋_GB2312" w:hAnsi="仿宋_GB2312" w:cs="仿宋_GB2312" w:hint="eastAsia"/>
          <w:sz w:val="24"/>
          <w:szCs w:val="24"/>
        </w:rPr>
        <w:tab/>
        <w:t>报修后10分钟内到场，30分钟内采取应急补救措施，</w:t>
      </w:r>
      <w:proofErr w:type="gramStart"/>
      <w:r w:rsidRPr="00B74CA2">
        <w:rPr>
          <w:rFonts w:ascii="仿宋_GB2312" w:eastAsia="仿宋_GB2312" w:hAnsi="仿宋_GB2312" w:cs="仿宋_GB2312" w:hint="eastAsia"/>
          <w:sz w:val="24"/>
          <w:szCs w:val="24"/>
        </w:rPr>
        <w:t>零修小修</w:t>
      </w:r>
      <w:proofErr w:type="gramEnd"/>
      <w:r w:rsidRPr="00B74CA2">
        <w:rPr>
          <w:rFonts w:ascii="仿宋_GB2312" w:eastAsia="仿宋_GB2312" w:hAnsi="仿宋_GB2312" w:cs="仿宋_GB2312" w:hint="eastAsia"/>
          <w:sz w:val="24"/>
          <w:szCs w:val="24"/>
        </w:rPr>
        <w:t>24小时内解决；遇特殊情况与采购单位协商尽快修复，无大面积跑水、泛水、长时间停水现象。</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5）</w:t>
      </w:r>
      <w:r w:rsidRPr="00B74CA2">
        <w:rPr>
          <w:rFonts w:ascii="仿宋_GB2312" w:eastAsia="仿宋_GB2312" w:hAnsi="仿宋_GB2312" w:cs="仿宋_GB2312" w:hint="eastAsia"/>
          <w:sz w:val="24"/>
          <w:szCs w:val="24"/>
        </w:rPr>
        <w:tab/>
        <w:t>做好巡回检查、维护保养运行记录。</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5） 加热水箱每半年清洗一次，对饮用开水器、淋浴器进行非专业维修。</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6） 化粪井两个月清理一次，雨水井一年清理一次，费用由采购方承担；</w:t>
      </w:r>
    </w:p>
    <w:p w:rsidR="002861D7" w:rsidRPr="00B74CA2" w:rsidRDefault="002861D7" w:rsidP="002861D7">
      <w:pPr>
        <w:numPr>
          <w:ilvl w:val="0"/>
          <w:numId w:val="11"/>
        </w:numPr>
        <w:spacing w:line="578" w:lineRule="exact"/>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氧气库</w:t>
      </w:r>
    </w:p>
    <w:p w:rsidR="002861D7" w:rsidRPr="00B74CA2" w:rsidRDefault="002861D7" w:rsidP="002861D7">
      <w:pPr>
        <w:spacing w:line="578" w:lineRule="exact"/>
        <w:ind w:left="354"/>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1）</w:t>
      </w:r>
      <w:r w:rsidRPr="00B74CA2">
        <w:rPr>
          <w:rFonts w:ascii="仿宋_GB2312" w:eastAsia="仿宋_GB2312" w:hAnsi="仿宋_GB2312" w:cs="仿宋_GB2312" w:hint="eastAsia"/>
          <w:sz w:val="24"/>
          <w:szCs w:val="24"/>
        </w:rPr>
        <w:tab/>
      </w:r>
      <w:proofErr w:type="gramStart"/>
      <w:r w:rsidRPr="00B74CA2">
        <w:rPr>
          <w:rFonts w:ascii="仿宋_GB2312" w:eastAsia="仿宋_GB2312" w:hAnsi="仿宋_GB2312" w:cs="仿宋_GB2312" w:hint="eastAsia"/>
          <w:sz w:val="24"/>
          <w:szCs w:val="24"/>
        </w:rPr>
        <w:t>氧气库设专人</w:t>
      </w:r>
      <w:proofErr w:type="gramEnd"/>
      <w:r w:rsidRPr="00B74CA2">
        <w:rPr>
          <w:rFonts w:ascii="仿宋_GB2312" w:eastAsia="仿宋_GB2312" w:hAnsi="仿宋_GB2312" w:cs="仿宋_GB2312" w:hint="eastAsia"/>
          <w:sz w:val="24"/>
          <w:szCs w:val="24"/>
        </w:rPr>
        <w:t>值守，根据医院采购计划，对运输到医院的氧气瓶，做好初步验收工作，发现异常情况及时上报。</w:t>
      </w:r>
    </w:p>
    <w:p w:rsidR="002861D7" w:rsidRPr="00B74CA2" w:rsidRDefault="002861D7" w:rsidP="002861D7">
      <w:pPr>
        <w:spacing w:line="578" w:lineRule="exact"/>
        <w:ind w:left="354"/>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2）</w:t>
      </w:r>
      <w:r w:rsidRPr="00B74CA2">
        <w:rPr>
          <w:rFonts w:ascii="仿宋_GB2312" w:eastAsia="仿宋_GB2312" w:hAnsi="仿宋_GB2312" w:cs="仿宋_GB2312" w:hint="eastAsia"/>
          <w:sz w:val="24"/>
          <w:szCs w:val="24"/>
        </w:rPr>
        <w:tab/>
        <w:t>做好病房送氧工作。</w:t>
      </w:r>
    </w:p>
    <w:p w:rsidR="002861D7" w:rsidRPr="00B74CA2" w:rsidRDefault="002861D7" w:rsidP="002861D7">
      <w:pPr>
        <w:spacing w:line="578" w:lineRule="exact"/>
        <w:ind w:left="354"/>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3）</w:t>
      </w:r>
      <w:r w:rsidRPr="00B74CA2">
        <w:rPr>
          <w:rFonts w:ascii="仿宋_GB2312" w:eastAsia="仿宋_GB2312" w:hAnsi="仿宋_GB2312" w:cs="仿宋_GB2312" w:hint="eastAsia"/>
          <w:sz w:val="24"/>
          <w:szCs w:val="24"/>
        </w:rPr>
        <w:tab/>
        <w:t>氧气瓶无严重锈蚀，气压指示正常，氧气库干净整洁。</w:t>
      </w:r>
    </w:p>
    <w:p w:rsidR="002861D7" w:rsidRPr="00B74CA2" w:rsidRDefault="002861D7" w:rsidP="002861D7">
      <w:pPr>
        <w:spacing w:line="578" w:lineRule="exact"/>
        <w:ind w:firstLineChars="100" w:firstLine="223"/>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4）对病房氧气供应终端异常情况进行应急处理并及时上报情况。</w:t>
      </w:r>
    </w:p>
    <w:p w:rsidR="002861D7" w:rsidRPr="00B74CA2" w:rsidRDefault="002861D7" w:rsidP="002861D7">
      <w:pPr>
        <w:numPr>
          <w:ilvl w:val="0"/>
          <w:numId w:val="11"/>
        </w:numPr>
        <w:spacing w:line="578" w:lineRule="exact"/>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污水处理站</w:t>
      </w:r>
    </w:p>
    <w:p w:rsidR="002861D7" w:rsidRPr="00B74CA2" w:rsidRDefault="002861D7" w:rsidP="002861D7">
      <w:pPr>
        <w:numPr>
          <w:ilvl w:val="0"/>
          <w:numId w:val="12"/>
        </w:num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污水处理、</w:t>
      </w:r>
      <w:proofErr w:type="gramStart"/>
      <w:r w:rsidRPr="00B74CA2">
        <w:rPr>
          <w:rFonts w:ascii="仿宋_GB2312" w:eastAsia="仿宋_GB2312" w:hAnsi="仿宋_GB2312" w:cs="仿宋_GB2312" w:hint="eastAsia"/>
          <w:sz w:val="24"/>
          <w:szCs w:val="24"/>
        </w:rPr>
        <w:t>排污泵由专人</w:t>
      </w:r>
      <w:proofErr w:type="gramEnd"/>
      <w:r w:rsidRPr="00B74CA2">
        <w:rPr>
          <w:rFonts w:ascii="仿宋_GB2312" w:eastAsia="仿宋_GB2312" w:hAnsi="仿宋_GB2312" w:cs="仿宋_GB2312" w:hint="eastAsia"/>
          <w:sz w:val="24"/>
          <w:szCs w:val="24"/>
        </w:rPr>
        <w:t>值守，定期加药并做好设备巡检和记录填写，保证设备运转平稳，无渗漏。</w:t>
      </w:r>
    </w:p>
    <w:p w:rsidR="002861D7" w:rsidRPr="00B74CA2" w:rsidRDefault="002861D7" w:rsidP="002861D7">
      <w:pPr>
        <w:numPr>
          <w:ilvl w:val="0"/>
          <w:numId w:val="12"/>
        </w:num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做好污水每日监测，定时采样。</w:t>
      </w:r>
    </w:p>
    <w:p w:rsidR="002861D7" w:rsidRPr="00B74CA2" w:rsidRDefault="002861D7" w:rsidP="002861D7">
      <w:pPr>
        <w:numPr>
          <w:ilvl w:val="0"/>
          <w:numId w:val="12"/>
        </w:num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定时投放消毒剂（医院提供），保证排放污水达标。</w:t>
      </w:r>
    </w:p>
    <w:p w:rsidR="002861D7" w:rsidRPr="00B74CA2" w:rsidRDefault="002861D7" w:rsidP="002861D7">
      <w:pPr>
        <w:spacing w:line="578" w:lineRule="exact"/>
        <w:ind w:firstLineChars="147" w:firstLine="329"/>
        <w:rPr>
          <w:rFonts w:ascii="仿宋_GB2312" w:eastAsia="仿宋_GB2312" w:hAnsi="仿宋_GB2312" w:cs="仿宋_GB2312"/>
          <w:b/>
          <w:sz w:val="24"/>
          <w:szCs w:val="24"/>
        </w:rPr>
      </w:pPr>
      <w:r w:rsidRPr="00B74CA2">
        <w:rPr>
          <w:rFonts w:ascii="仿宋_GB2312" w:eastAsia="仿宋_GB2312" w:hAnsi="仿宋_GB2312" w:cs="仿宋_GB2312" w:hint="eastAsia"/>
          <w:b/>
          <w:sz w:val="24"/>
          <w:szCs w:val="24"/>
        </w:rPr>
        <w:t>（四）综合服务</w:t>
      </w:r>
    </w:p>
    <w:p w:rsidR="002861D7" w:rsidRPr="00B74CA2" w:rsidRDefault="002861D7" w:rsidP="002861D7">
      <w:pPr>
        <w:spacing w:line="578" w:lineRule="exact"/>
        <w:ind w:firstLineChars="200" w:firstLine="448"/>
        <w:rPr>
          <w:rFonts w:ascii="仿宋_GB2312" w:eastAsia="仿宋_GB2312" w:hAnsi="仿宋_GB2312" w:cs="仿宋_GB2312"/>
          <w:b/>
          <w:sz w:val="24"/>
          <w:szCs w:val="24"/>
        </w:rPr>
      </w:pPr>
      <w:r w:rsidRPr="00B74CA2">
        <w:rPr>
          <w:rFonts w:ascii="仿宋_GB2312" w:eastAsia="仿宋_GB2312" w:hAnsi="仿宋_GB2312" w:cs="仿宋_GB2312" w:hint="eastAsia"/>
          <w:b/>
          <w:sz w:val="24"/>
          <w:szCs w:val="24"/>
        </w:rPr>
        <w:t>服务内容：</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bCs/>
          <w:sz w:val="24"/>
          <w:szCs w:val="24"/>
        </w:rPr>
        <w:t>1.</w:t>
      </w:r>
      <w:r w:rsidRPr="00B74CA2">
        <w:rPr>
          <w:rFonts w:ascii="仿宋_GB2312" w:eastAsia="仿宋_GB2312" w:hAnsi="仿宋_GB2312" w:cs="仿宋_GB2312" w:hint="eastAsia"/>
          <w:sz w:val="24"/>
          <w:szCs w:val="24"/>
        </w:rPr>
        <w:t>洗衣房：负责全院布草上收下送、整理及数量清点工作，与洗涤单位交接，与科室交接。配合医院做好突发性公共卫生事件的被服收发、消毒工作。</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2.陪检：负责</w:t>
      </w:r>
      <w:proofErr w:type="gramStart"/>
      <w:r w:rsidRPr="00B74CA2">
        <w:rPr>
          <w:rFonts w:ascii="仿宋_GB2312" w:eastAsia="仿宋_GB2312" w:hAnsi="仿宋_GB2312" w:cs="仿宋_GB2312" w:hint="eastAsia"/>
          <w:sz w:val="24"/>
          <w:szCs w:val="24"/>
        </w:rPr>
        <w:t>病区送</w:t>
      </w:r>
      <w:proofErr w:type="gramEnd"/>
      <w:r w:rsidRPr="00B74CA2">
        <w:rPr>
          <w:rFonts w:ascii="仿宋_GB2312" w:eastAsia="仿宋_GB2312" w:hAnsi="仿宋_GB2312" w:cs="仿宋_GB2312" w:hint="eastAsia"/>
          <w:sz w:val="24"/>
          <w:szCs w:val="24"/>
        </w:rPr>
        <w:t>各种化验标本等；负责</w:t>
      </w:r>
      <w:proofErr w:type="gramStart"/>
      <w:r w:rsidRPr="00B74CA2">
        <w:rPr>
          <w:rFonts w:ascii="仿宋_GB2312" w:eastAsia="仿宋_GB2312" w:hAnsi="仿宋_GB2312" w:cs="仿宋_GB2312" w:hint="eastAsia"/>
          <w:sz w:val="24"/>
          <w:szCs w:val="24"/>
        </w:rPr>
        <w:t>送检查</w:t>
      </w:r>
      <w:proofErr w:type="gramEnd"/>
      <w:r w:rsidRPr="00B74CA2">
        <w:rPr>
          <w:rFonts w:ascii="仿宋_GB2312" w:eastAsia="仿宋_GB2312" w:hAnsi="仿宋_GB2312" w:cs="仿宋_GB2312" w:hint="eastAsia"/>
          <w:sz w:val="24"/>
          <w:szCs w:val="24"/>
        </w:rPr>
        <w:t>申请单、会诊单等；负责各功能科室检验、检查报告的领取工作以及病区</w:t>
      </w:r>
      <w:proofErr w:type="gramStart"/>
      <w:r w:rsidRPr="00B74CA2">
        <w:rPr>
          <w:rFonts w:ascii="仿宋_GB2312" w:eastAsia="仿宋_GB2312" w:hAnsi="仿宋_GB2312" w:cs="仿宋_GB2312" w:hint="eastAsia"/>
          <w:sz w:val="24"/>
          <w:szCs w:val="24"/>
        </w:rPr>
        <w:t>患者陪检工作</w:t>
      </w:r>
      <w:proofErr w:type="gramEnd"/>
      <w:r w:rsidRPr="00B74CA2">
        <w:rPr>
          <w:rFonts w:ascii="仿宋_GB2312" w:eastAsia="仿宋_GB2312" w:hAnsi="仿宋_GB2312" w:cs="仿宋_GB2312" w:hint="eastAsia"/>
          <w:sz w:val="24"/>
          <w:szCs w:val="24"/>
        </w:rPr>
        <w:t>等。</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3.</w:t>
      </w:r>
      <w:proofErr w:type="gramStart"/>
      <w:r w:rsidRPr="00B74CA2">
        <w:rPr>
          <w:rFonts w:ascii="仿宋_GB2312" w:eastAsia="仿宋_GB2312" w:hAnsi="仿宋_GB2312" w:cs="仿宋_GB2312" w:hint="eastAsia"/>
          <w:sz w:val="24"/>
          <w:szCs w:val="24"/>
        </w:rPr>
        <w:t>查体科</w:t>
      </w:r>
      <w:proofErr w:type="gramEnd"/>
      <w:r w:rsidRPr="00B74CA2">
        <w:rPr>
          <w:rFonts w:ascii="仿宋_GB2312" w:eastAsia="仿宋_GB2312" w:hAnsi="仿宋_GB2312" w:cs="仿宋_GB2312" w:hint="eastAsia"/>
          <w:sz w:val="24"/>
          <w:szCs w:val="24"/>
        </w:rPr>
        <w:t>一站式换证服务：负责</w:t>
      </w:r>
      <w:proofErr w:type="gramStart"/>
      <w:r w:rsidRPr="00B74CA2">
        <w:rPr>
          <w:rFonts w:ascii="仿宋_GB2312" w:eastAsia="仿宋_GB2312" w:hAnsi="仿宋_GB2312" w:cs="仿宋_GB2312" w:hint="eastAsia"/>
          <w:sz w:val="24"/>
          <w:szCs w:val="24"/>
        </w:rPr>
        <w:t>查体科</w:t>
      </w:r>
      <w:proofErr w:type="gramEnd"/>
      <w:r w:rsidRPr="00B74CA2">
        <w:rPr>
          <w:rFonts w:ascii="仿宋_GB2312" w:eastAsia="仿宋_GB2312" w:hAnsi="仿宋_GB2312" w:cs="仿宋_GB2312" w:hint="eastAsia"/>
          <w:sz w:val="24"/>
          <w:szCs w:val="24"/>
        </w:rPr>
        <w:t>驾驶证一站式换证服务登记、数据上传、网络维护及打印校对，外联送件等。</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lastRenderedPageBreak/>
        <w:t>4.医疗辅助岗位：根据科室要求负责辅助性工作任务。</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5.送药工：负责从</w:t>
      </w:r>
      <w:proofErr w:type="gramStart"/>
      <w:r w:rsidRPr="00B74CA2">
        <w:rPr>
          <w:rFonts w:ascii="仿宋_GB2312" w:eastAsia="仿宋_GB2312" w:hAnsi="仿宋_GB2312" w:cs="仿宋_GB2312" w:hint="eastAsia"/>
          <w:sz w:val="24"/>
          <w:szCs w:val="24"/>
        </w:rPr>
        <w:t>药库给各</w:t>
      </w:r>
      <w:proofErr w:type="gramEnd"/>
      <w:r w:rsidRPr="00B74CA2">
        <w:rPr>
          <w:rFonts w:ascii="仿宋_GB2312" w:eastAsia="仿宋_GB2312" w:hAnsi="仿宋_GB2312" w:cs="仿宋_GB2312" w:hint="eastAsia"/>
          <w:sz w:val="24"/>
          <w:szCs w:val="24"/>
        </w:rPr>
        <w:t>药房送药。</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6.机动岗，按医院实际情况需求据实增减。在服务期内如需增加应由需求方提交申请、并经医院管理部门审批后按实际上岗日期按照对应的岗位费用标准据实结算。</w:t>
      </w:r>
    </w:p>
    <w:p w:rsidR="002861D7" w:rsidRPr="00B74CA2" w:rsidRDefault="002861D7" w:rsidP="002861D7">
      <w:pPr>
        <w:spacing w:line="578" w:lineRule="exact"/>
        <w:ind w:firstLineChars="147" w:firstLine="329"/>
        <w:rPr>
          <w:rFonts w:ascii="仿宋_GB2312" w:eastAsia="仿宋_GB2312" w:hAnsi="仿宋_GB2312" w:cs="仿宋_GB2312"/>
          <w:b/>
          <w:sz w:val="24"/>
          <w:szCs w:val="24"/>
        </w:rPr>
      </w:pPr>
      <w:r w:rsidRPr="00B74CA2">
        <w:rPr>
          <w:rFonts w:ascii="仿宋_GB2312" w:eastAsia="仿宋_GB2312" w:hAnsi="仿宋_GB2312" w:cs="仿宋_GB2312" w:hint="eastAsia"/>
          <w:b/>
          <w:sz w:val="24"/>
          <w:szCs w:val="24"/>
        </w:rPr>
        <w:t>（五）其他辅助服务工作</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1.清雪服务</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依据院方工作要求完成清雪作业，小雪：随下随清，当天完成清理工作；中雪：主干道一天内清理完毕，其他清雪区域三天内清理完毕；大雪：主干道两天内清理完毕，其他清雪区域五天内清理完毕；暴雪或特大暴雪：视降雪情况确定清雪完成时间。责任区域内清雪作业所需工具、耗材费用由供应商承担。</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2.防汛辅助服务</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依据院方防汛应急预案的具体要求，供应</w:t>
      </w:r>
      <w:proofErr w:type="gramStart"/>
      <w:r w:rsidRPr="00B74CA2">
        <w:rPr>
          <w:rFonts w:ascii="仿宋_GB2312" w:eastAsia="仿宋_GB2312" w:hAnsi="仿宋_GB2312" w:cs="仿宋_GB2312" w:hint="eastAsia"/>
          <w:sz w:val="24"/>
          <w:szCs w:val="24"/>
        </w:rPr>
        <w:t>商配合</w:t>
      </w:r>
      <w:proofErr w:type="gramEnd"/>
      <w:r w:rsidRPr="00B74CA2">
        <w:rPr>
          <w:rFonts w:ascii="仿宋_GB2312" w:eastAsia="仿宋_GB2312" w:hAnsi="仿宋_GB2312" w:cs="仿宋_GB2312" w:hint="eastAsia"/>
          <w:sz w:val="24"/>
          <w:szCs w:val="24"/>
        </w:rPr>
        <w:t>院方完成职责内的防汛工作，如协助配合检查作业区域内门窗，作业区域出入口摆放沙袋，作业区域巡视检查，应急处理等，并做好全员防汛预案培训，提高全员防汛意识。</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3.应急服务要求</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当出现不可预知突发/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2861D7" w:rsidRPr="00B74CA2" w:rsidRDefault="002861D7" w:rsidP="002861D7">
      <w:pPr>
        <w:spacing w:line="578" w:lineRule="exact"/>
        <w:ind w:firstLineChars="200" w:firstLine="448"/>
        <w:rPr>
          <w:rFonts w:ascii="仿宋_GB2312" w:eastAsia="仿宋_GB2312" w:hAnsi="仿宋_GB2312" w:cs="仿宋_GB2312"/>
          <w:b/>
          <w:sz w:val="24"/>
          <w:szCs w:val="24"/>
        </w:rPr>
      </w:pPr>
      <w:r>
        <w:rPr>
          <w:rFonts w:ascii="仿宋_GB2312" w:eastAsia="仿宋_GB2312" w:hAnsi="仿宋_GB2312" w:cs="仿宋_GB2312" w:hint="eastAsia"/>
          <w:b/>
          <w:sz w:val="24"/>
          <w:szCs w:val="24"/>
        </w:rPr>
        <w:t>四</w:t>
      </w:r>
      <w:r w:rsidRPr="00B74CA2">
        <w:rPr>
          <w:rFonts w:ascii="仿宋_GB2312" w:eastAsia="仿宋_GB2312" w:hAnsi="仿宋_GB2312" w:cs="仿宋_GB2312" w:hint="eastAsia"/>
          <w:b/>
          <w:sz w:val="24"/>
          <w:szCs w:val="24"/>
        </w:rPr>
        <w:t>、费用分割</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1.日常工作中所涉及的服务人员工资、加班费、社会保险费、住房公积金、福利费及服装费等人工费用、行政办公费、清洁耗材费用（如清洁剂、拖把、生活垃圾袋等）、消毒药剂、四害消杀费用、室外绿化养护所需的耗材（包括药剂和化肥）、工具（例如对讲机、剪草机等）均由中标供应商提供。提供使用的设备、生活垃圾袋、清洁、洗涤剂、消毒剂，必须是通过国家相关部门审批并予以使用的优质产品，符合环</w:t>
      </w:r>
      <w:r w:rsidRPr="00B74CA2">
        <w:rPr>
          <w:rFonts w:ascii="仿宋_GB2312" w:eastAsia="仿宋_GB2312" w:hAnsi="仿宋_GB2312" w:cs="仿宋_GB2312" w:hint="eastAsia"/>
          <w:sz w:val="24"/>
          <w:szCs w:val="24"/>
        </w:rPr>
        <w:lastRenderedPageBreak/>
        <w:t>保的要求，并符合</w:t>
      </w:r>
      <w:proofErr w:type="gramStart"/>
      <w:r w:rsidRPr="00B74CA2">
        <w:rPr>
          <w:rFonts w:ascii="仿宋_GB2312" w:eastAsia="仿宋_GB2312" w:hAnsi="仿宋_GB2312" w:cs="仿宋_GB2312" w:hint="eastAsia"/>
          <w:sz w:val="24"/>
          <w:szCs w:val="24"/>
        </w:rPr>
        <w:t>院感染办</w:t>
      </w:r>
      <w:proofErr w:type="gramEnd"/>
      <w:r w:rsidRPr="00B74CA2">
        <w:rPr>
          <w:rFonts w:ascii="仿宋_GB2312" w:eastAsia="仿宋_GB2312" w:hAnsi="仿宋_GB2312" w:cs="仿宋_GB2312" w:hint="eastAsia"/>
          <w:sz w:val="24"/>
          <w:szCs w:val="24"/>
        </w:rPr>
        <w:t>要求。</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2.生活垃圾及医疗垃圾外运及处置费用、医疗垃圾袋、扎扣、利器盒由采购人负责提供。</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3.本项目维修人员维修更换的维修材料、零配件、维护人员工作所需的工具（例如电工穿戴的绝缘鞋、绝缘手套等安全防护措施等）均由中标供应商提供。维修材料界定：单件单价500元以下（含500元）维修材料（不包括医疗设备以及消防设备，不包括提升、改造及新增区域维修等）由中标供应商提供，单价界定范围，五金材料采购参照医院同品牌、同规格、同材质；单件单价500元以上维修材料费用由采购人承担。</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5.采购人将提供给投标人存放工具、换衣、休息及办公场所，具体面积及数量由中标供应商提出与采购人协商确定，此类场所中标供应商不需支付租金、水电费、管理费，超出协商标准的按照采购人的规定支付相应费用。</w:t>
      </w:r>
    </w:p>
    <w:p w:rsidR="002861D7" w:rsidRPr="00B74CA2" w:rsidRDefault="002861D7" w:rsidP="002861D7">
      <w:pPr>
        <w:spacing w:line="578" w:lineRule="exact"/>
        <w:ind w:firstLineChars="196" w:firstLine="439"/>
        <w:rPr>
          <w:rFonts w:ascii="仿宋_GB2312" w:eastAsia="仿宋_GB2312" w:hAnsi="仿宋_GB2312" w:cs="仿宋_GB2312"/>
          <w:b/>
          <w:bCs/>
          <w:sz w:val="24"/>
          <w:szCs w:val="24"/>
        </w:rPr>
      </w:pPr>
      <w:r>
        <w:rPr>
          <w:rFonts w:ascii="仿宋_GB2312" w:eastAsia="仿宋_GB2312" w:hAnsi="仿宋_GB2312" w:cs="仿宋_GB2312" w:hint="eastAsia"/>
          <w:b/>
          <w:bCs/>
          <w:sz w:val="24"/>
          <w:szCs w:val="24"/>
        </w:rPr>
        <w:t>五</w:t>
      </w:r>
      <w:r w:rsidRPr="00B74CA2">
        <w:rPr>
          <w:rFonts w:ascii="仿宋_GB2312" w:eastAsia="仿宋_GB2312" w:hAnsi="仿宋_GB2312" w:cs="仿宋_GB2312" w:hint="eastAsia"/>
          <w:b/>
          <w:bCs/>
          <w:sz w:val="24"/>
          <w:szCs w:val="24"/>
        </w:rPr>
        <w:t>、人员保密要求</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保证物业服务过程中有可能获取的保密信息不泄露的措施，包括但不限于制定保密制度、服务人员保密培训、重点岗位双人服务、泄密惩罚办法。</w:t>
      </w:r>
    </w:p>
    <w:p w:rsidR="002861D7" w:rsidRPr="00B74CA2" w:rsidRDefault="002861D7" w:rsidP="002861D7">
      <w:pPr>
        <w:spacing w:line="578" w:lineRule="exact"/>
        <w:ind w:firstLineChars="200" w:firstLine="448"/>
        <w:jc w:val="left"/>
        <w:rPr>
          <w:rFonts w:ascii="仿宋_GB2312" w:eastAsia="仿宋_GB2312" w:hAnsi="仿宋_GB2312" w:cs="仿宋_GB2312"/>
          <w:b/>
          <w:bCs/>
          <w:sz w:val="24"/>
          <w:szCs w:val="24"/>
        </w:rPr>
      </w:pPr>
      <w:r>
        <w:rPr>
          <w:rFonts w:ascii="仿宋_GB2312" w:eastAsia="仿宋_GB2312" w:hAnsi="仿宋_GB2312" w:cs="仿宋_GB2312" w:hint="eastAsia"/>
          <w:b/>
          <w:bCs/>
          <w:sz w:val="24"/>
          <w:szCs w:val="24"/>
        </w:rPr>
        <w:t>六</w:t>
      </w:r>
      <w:r w:rsidRPr="00B74CA2">
        <w:rPr>
          <w:rFonts w:ascii="仿宋_GB2312" w:eastAsia="仿宋_GB2312" w:hAnsi="仿宋_GB2312" w:cs="仿宋_GB2312" w:hint="eastAsia"/>
          <w:b/>
          <w:bCs/>
          <w:sz w:val="24"/>
          <w:szCs w:val="24"/>
        </w:rPr>
        <w:t>、人员稳定性要求</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在整个服务期内，</w:t>
      </w:r>
      <w:proofErr w:type="gramStart"/>
      <w:r w:rsidRPr="00B74CA2">
        <w:rPr>
          <w:rFonts w:ascii="仿宋_GB2312" w:eastAsia="仿宋_GB2312" w:hAnsi="仿宋_GB2312" w:cs="仿宋_GB2312" w:hint="eastAsia"/>
          <w:sz w:val="24"/>
          <w:szCs w:val="24"/>
        </w:rPr>
        <w:t>月人员</w:t>
      </w:r>
      <w:proofErr w:type="gramEnd"/>
      <w:r w:rsidRPr="00B74CA2">
        <w:rPr>
          <w:rFonts w:ascii="仿宋_GB2312" w:eastAsia="仿宋_GB2312" w:hAnsi="仿宋_GB2312" w:cs="仿宋_GB2312" w:hint="eastAsia"/>
          <w:sz w:val="24"/>
          <w:szCs w:val="24"/>
        </w:rPr>
        <w:t>更换率不得超过5%，更换人员不得低于采购需求，且应经采购人同意（特殊情况除外）。</w:t>
      </w:r>
    </w:p>
    <w:p w:rsidR="002861D7" w:rsidRPr="00B74CA2" w:rsidRDefault="002861D7" w:rsidP="002861D7">
      <w:pPr>
        <w:spacing w:line="578" w:lineRule="exact"/>
        <w:ind w:firstLineChars="196" w:firstLine="439"/>
        <w:rPr>
          <w:rFonts w:ascii="仿宋_GB2312" w:eastAsia="仿宋_GB2312" w:hAnsi="仿宋_GB2312" w:cs="仿宋_GB2312"/>
          <w:b/>
          <w:bCs/>
          <w:sz w:val="24"/>
          <w:szCs w:val="24"/>
        </w:rPr>
      </w:pPr>
      <w:r>
        <w:rPr>
          <w:rFonts w:ascii="仿宋_GB2312" w:eastAsia="仿宋_GB2312" w:hAnsi="仿宋_GB2312" w:cs="仿宋_GB2312" w:hint="eastAsia"/>
          <w:b/>
          <w:bCs/>
          <w:sz w:val="24"/>
          <w:szCs w:val="24"/>
        </w:rPr>
        <w:t>七</w:t>
      </w:r>
      <w:r w:rsidRPr="00B74CA2">
        <w:rPr>
          <w:rFonts w:ascii="仿宋_GB2312" w:eastAsia="仿宋_GB2312" w:hAnsi="仿宋_GB2312" w:cs="仿宋_GB2312" w:hint="eastAsia"/>
          <w:b/>
          <w:bCs/>
          <w:sz w:val="24"/>
          <w:szCs w:val="24"/>
        </w:rPr>
        <w:t>、进驻和接管要求</w:t>
      </w:r>
    </w:p>
    <w:p w:rsidR="002861D7" w:rsidRPr="00B74CA2" w:rsidRDefault="002861D7" w:rsidP="002861D7">
      <w:pPr>
        <w:spacing w:line="578" w:lineRule="exact"/>
        <w:ind w:firstLineChars="200" w:firstLine="446"/>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2861D7" w:rsidRPr="00B74CA2" w:rsidRDefault="002861D7" w:rsidP="002861D7">
      <w:pPr>
        <w:spacing w:line="578" w:lineRule="exact"/>
        <w:ind w:firstLineChars="196" w:firstLine="439"/>
        <w:rPr>
          <w:rFonts w:ascii="仿宋_GB2312" w:eastAsia="仿宋_GB2312" w:hAnsi="仿宋_GB2312" w:cs="仿宋_GB2312"/>
          <w:b/>
          <w:bCs/>
          <w:sz w:val="24"/>
          <w:szCs w:val="24"/>
        </w:rPr>
      </w:pPr>
      <w:r>
        <w:rPr>
          <w:rFonts w:ascii="仿宋_GB2312" w:eastAsia="仿宋_GB2312" w:hAnsi="仿宋_GB2312" w:cs="仿宋_GB2312" w:hint="eastAsia"/>
          <w:b/>
          <w:bCs/>
          <w:sz w:val="24"/>
          <w:szCs w:val="24"/>
        </w:rPr>
        <w:t>八</w:t>
      </w:r>
      <w:r w:rsidRPr="00B74CA2">
        <w:rPr>
          <w:rFonts w:ascii="仿宋_GB2312" w:eastAsia="仿宋_GB2312" w:hAnsi="仿宋_GB2312" w:cs="仿宋_GB2312" w:hint="eastAsia"/>
          <w:b/>
          <w:bCs/>
          <w:sz w:val="24"/>
          <w:szCs w:val="24"/>
        </w:rPr>
        <w:t>、服务过程中，对中标供应商评价考核验收标准</w:t>
      </w:r>
    </w:p>
    <w:p w:rsidR="002861D7" w:rsidRPr="00B74CA2" w:rsidRDefault="002861D7" w:rsidP="002861D7">
      <w:pPr>
        <w:spacing w:line="578" w:lineRule="exact"/>
        <w:ind w:firstLineChars="200" w:firstLine="448"/>
        <w:jc w:val="left"/>
        <w:rPr>
          <w:rFonts w:ascii="仿宋_GB2312" w:eastAsia="仿宋_GB2312" w:hAnsi="仿宋_GB2312" w:cs="仿宋_GB2312"/>
          <w:b/>
          <w:bCs/>
          <w:sz w:val="24"/>
          <w:szCs w:val="24"/>
        </w:rPr>
      </w:pPr>
      <w:r w:rsidRPr="00B74CA2">
        <w:rPr>
          <w:rFonts w:ascii="仿宋_GB2312" w:eastAsia="仿宋_GB2312" w:hAnsi="仿宋_GB2312" w:cs="仿宋_GB2312" w:hint="eastAsia"/>
          <w:b/>
          <w:bCs/>
          <w:sz w:val="24"/>
          <w:szCs w:val="24"/>
        </w:rPr>
        <w:t>（一）考核办法：</w:t>
      </w:r>
    </w:p>
    <w:p w:rsidR="002861D7" w:rsidRPr="00B74CA2" w:rsidRDefault="002861D7" w:rsidP="002861D7">
      <w:pPr>
        <w:spacing w:line="578" w:lineRule="exact"/>
        <w:ind w:firstLineChars="200" w:firstLine="446"/>
        <w:jc w:val="left"/>
        <w:rPr>
          <w:rFonts w:ascii="仿宋_GB2312" w:eastAsia="仿宋_GB2312" w:hAnsi="仿宋_GB2312" w:cs="仿宋_GB2312"/>
          <w:sz w:val="24"/>
          <w:szCs w:val="24"/>
        </w:rPr>
      </w:pPr>
      <w:r w:rsidRPr="00B74CA2">
        <w:rPr>
          <w:rFonts w:ascii="仿宋_GB2312" w:eastAsia="仿宋_GB2312" w:hAnsi="仿宋_GB2312" w:cs="仿宋_GB2312" w:hint="eastAsia"/>
          <w:sz w:val="24"/>
          <w:szCs w:val="24"/>
        </w:rPr>
        <w:lastRenderedPageBreak/>
        <w:t>1.供应商按物业服务标准进行内部检查并留有记录。</w:t>
      </w:r>
    </w:p>
    <w:p w:rsidR="002861D7" w:rsidRPr="00B74CA2" w:rsidRDefault="002861D7" w:rsidP="002861D7">
      <w:pPr>
        <w:spacing w:line="578" w:lineRule="exact"/>
        <w:ind w:firstLineChars="200" w:firstLine="446"/>
        <w:jc w:val="left"/>
        <w:rPr>
          <w:sz w:val="24"/>
          <w:szCs w:val="24"/>
        </w:rPr>
      </w:pPr>
      <w:r w:rsidRPr="00B74CA2">
        <w:rPr>
          <w:rFonts w:ascii="仿宋_GB2312" w:eastAsia="仿宋_GB2312" w:hAnsi="仿宋_GB2312" w:cs="仿宋_GB2312" w:hint="eastAsia"/>
          <w:sz w:val="24"/>
          <w:szCs w:val="24"/>
        </w:rPr>
        <w:t>2.每月1次采购单位与供应商共同对现场物业服务工作质量进行检查及考核。</w:t>
      </w:r>
    </w:p>
    <w:p w:rsidR="002861D7" w:rsidRPr="002861D7" w:rsidRDefault="002861D7">
      <w:pPr>
        <w:widowControl/>
        <w:jc w:val="left"/>
        <w:rPr>
          <w:sz w:val="24"/>
        </w:rPr>
      </w:pPr>
    </w:p>
    <w:p w:rsidR="002861D7" w:rsidRDefault="002861D7">
      <w:pPr>
        <w:widowControl/>
        <w:jc w:val="left"/>
        <w:rPr>
          <w:color w:val="FF0000"/>
          <w:sz w:val="24"/>
        </w:rPr>
      </w:pPr>
    </w:p>
    <w:p w:rsidR="002861D7" w:rsidRDefault="002861D7">
      <w:pPr>
        <w:widowControl/>
        <w:jc w:val="left"/>
        <w:rPr>
          <w:color w:val="FF0000"/>
          <w:sz w:val="24"/>
        </w:rPr>
      </w:pPr>
    </w:p>
    <w:p w:rsidR="002861D7" w:rsidRDefault="002861D7">
      <w:pPr>
        <w:widowControl/>
        <w:jc w:val="left"/>
        <w:rPr>
          <w:color w:val="FF0000"/>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6" w:name="OLE_LINK5"/>
      <w:bookmarkStart w:id="7" w:name="OLE_LINK6"/>
      <w:r w:rsidRPr="0042760F">
        <w:rPr>
          <w:rFonts w:ascii="Times New Roman" w:eastAsia="宋体" w:hAnsiTheme="minorEastAsia" w:cs="Times New Roman" w:hint="eastAsia"/>
          <w:color w:val="auto"/>
        </w:rPr>
        <w:t>物业管理条例</w:t>
      </w:r>
      <w:bookmarkEnd w:id="6"/>
      <w:bookmarkEnd w:id="7"/>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w:t>
      </w:r>
      <w:r w:rsidRPr="0042760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w:t>
      </w:r>
      <w:r w:rsidRPr="0042760F">
        <w:rPr>
          <w:rFonts w:ascii="Times New Roman" w:eastAsia="宋体" w:hAnsiTheme="minorEastAsia" w:cs="Times New Roman" w:hint="eastAsia"/>
          <w:color w:val="auto"/>
        </w:rPr>
        <w:lastRenderedPageBreak/>
        <w:t>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w:t>
      </w:r>
      <w:r w:rsidRPr="0042760F">
        <w:rPr>
          <w:rFonts w:ascii="Times New Roman" w:eastAsia="宋体" w:hAnsiTheme="minorEastAsia" w:cs="Times New Roman"/>
          <w:color w:val="auto"/>
        </w:rPr>
        <w:lastRenderedPageBreak/>
        <w:t>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w:t>
      </w:r>
      <w:r w:rsidRPr="0042760F">
        <w:rPr>
          <w:rFonts w:ascii="Times New Roman" w:eastAsia="宋体" w:hAnsiTheme="minorEastAsia" w:cs="Times New Roman" w:hint="eastAsia"/>
          <w:color w:val="auto"/>
        </w:rPr>
        <w:lastRenderedPageBreak/>
        <w:t>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r>
            <w:r w:rsidRPr="0042760F">
              <w:rPr>
                <w:rFonts w:ascii="宋体" w:hAnsi="宋体" w:cs="宋体" w:hint="eastAsia"/>
                <w:color w:val="000000"/>
                <w:kern w:val="0"/>
                <w:sz w:val="19"/>
                <w:szCs w:val="19"/>
              </w:rPr>
              <w:lastRenderedPageBreak/>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w:t>
            </w:r>
            <w:r w:rsidRPr="0042760F">
              <w:rPr>
                <w:rFonts w:ascii="宋体" w:hAnsi="宋体" w:cs="宋体" w:hint="eastAsia"/>
                <w:color w:val="000000"/>
                <w:kern w:val="0"/>
                <w:sz w:val="19"/>
                <w:szCs w:val="19"/>
              </w:rPr>
              <w:lastRenderedPageBreak/>
              <w:t>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sidRPr="0042760F">
                    <w:rPr>
                      <w:rFonts w:ascii="宋体" w:hAnsi="宋体" w:cs="宋体" w:hint="eastAsia"/>
                      <w:color w:val="000000"/>
                      <w:kern w:val="0"/>
                      <w:sz w:val="19"/>
                      <w:szCs w:val="19"/>
                    </w:rPr>
                    <w:lastRenderedPageBreak/>
                    <w:t>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2861D7">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 w:name="OLE_LINK1"/>
            <w:bookmarkStart w:id="9" w:name="OLE_LINK2"/>
            <w:r w:rsidRPr="0042760F">
              <w:rPr>
                <w:rFonts w:hAnsiTheme="minorEastAsia"/>
                <w:color w:val="000000"/>
                <w:sz w:val="24"/>
              </w:rPr>
              <w:t>《中华人民共和国劳动合同法》</w:t>
            </w:r>
            <w:bookmarkEnd w:id="8"/>
            <w:bookmarkEnd w:id="9"/>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3B90" w:rsidRDefault="009D3B90" w:rsidP="00577B4C">
      <w:r>
        <w:separator/>
      </w:r>
    </w:p>
  </w:endnote>
  <w:endnote w:type="continuationSeparator" w:id="0">
    <w:p w:rsidR="009D3B90" w:rsidRDefault="009D3B90"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61D7" w:rsidRDefault="002861D7">
    <w:pPr>
      <w:pStyle w:val="a9"/>
      <w:jc w:val="center"/>
    </w:pPr>
    <w:r>
      <w:rPr>
        <w:b/>
      </w:rPr>
      <w:fldChar w:fldCharType="begin"/>
    </w:r>
    <w:r>
      <w:rPr>
        <w:b/>
      </w:rPr>
      <w:instrText>PAGE  \* Arabic  \* MERGEFORMAT</w:instrText>
    </w:r>
    <w:r>
      <w:rPr>
        <w:b/>
      </w:rPr>
      <w:fldChar w:fldCharType="separate"/>
    </w:r>
    <w:r w:rsidR="001F23A5" w:rsidRPr="001F23A5">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3B90" w:rsidRDefault="009D3B90" w:rsidP="00577B4C">
      <w:r>
        <w:separator/>
      </w:r>
    </w:p>
  </w:footnote>
  <w:footnote w:type="continuationSeparator" w:id="0">
    <w:p w:rsidR="009D3B90" w:rsidRDefault="009D3B90"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D97F7E"/>
    <w:multiLevelType w:val="singleLevel"/>
    <w:tmpl w:val="81D97F7E"/>
    <w:lvl w:ilvl="0">
      <w:start w:val="1"/>
      <w:numFmt w:val="decimal"/>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475833C4"/>
    <w:multiLevelType w:val="multilevel"/>
    <w:tmpl w:val="475833C4"/>
    <w:lvl w:ilvl="0">
      <w:start w:val="1"/>
      <w:numFmt w:val="bullet"/>
      <w:lvlText w:val=""/>
      <w:lvlJc w:val="left"/>
      <w:pPr>
        <w:ind w:left="774" w:hanging="420"/>
      </w:pPr>
      <w:rPr>
        <w:rFonts w:ascii="Wingdings" w:hAnsi="Wingdings" w:hint="default"/>
      </w:rPr>
    </w:lvl>
    <w:lvl w:ilvl="1">
      <w:start w:val="1"/>
      <w:numFmt w:val="bullet"/>
      <w:lvlText w:val=""/>
      <w:lvlJc w:val="left"/>
      <w:pPr>
        <w:ind w:left="1194" w:hanging="420"/>
      </w:pPr>
      <w:rPr>
        <w:rFonts w:ascii="Wingdings" w:hAnsi="Wingdings" w:hint="default"/>
      </w:rPr>
    </w:lvl>
    <w:lvl w:ilvl="2">
      <w:start w:val="1"/>
      <w:numFmt w:val="bullet"/>
      <w:lvlText w:val=""/>
      <w:lvlJc w:val="left"/>
      <w:pPr>
        <w:ind w:left="1614" w:hanging="420"/>
      </w:pPr>
      <w:rPr>
        <w:rFonts w:ascii="Wingdings" w:hAnsi="Wingdings" w:hint="default"/>
      </w:rPr>
    </w:lvl>
    <w:lvl w:ilvl="3">
      <w:start w:val="1"/>
      <w:numFmt w:val="bullet"/>
      <w:lvlText w:val=""/>
      <w:lvlJc w:val="left"/>
      <w:pPr>
        <w:ind w:left="2034" w:hanging="420"/>
      </w:pPr>
      <w:rPr>
        <w:rFonts w:ascii="Wingdings" w:hAnsi="Wingdings" w:hint="default"/>
      </w:rPr>
    </w:lvl>
    <w:lvl w:ilvl="4">
      <w:start w:val="1"/>
      <w:numFmt w:val="bullet"/>
      <w:lvlText w:val=""/>
      <w:lvlJc w:val="left"/>
      <w:pPr>
        <w:ind w:left="2454" w:hanging="420"/>
      </w:pPr>
      <w:rPr>
        <w:rFonts w:ascii="Wingdings" w:hAnsi="Wingdings" w:hint="default"/>
      </w:rPr>
    </w:lvl>
    <w:lvl w:ilvl="5">
      <w:start w:val="1"/>
      <w:numFmt w:val="bullet"/>
      <w:lvlText w:val=""/>
      <w:lvlJc w:val="left"/>
      <w:pPr>
        <w:ind w:left="2874" w:hanging="420"/>
      </w:pPr>
      <w:rPr>
        <w:rFonts w:ascii="Wingdings" w:hAnsi="Wingdings" w:hint="default"/>
      </w:rPr>
    </w:lvl>
    <w:lvl w:ilvl="6">
      <w:start w:val="1"/>
      <w:numFmt w:val="bullet"/>
      <w:lvlText w:val=""/>
      <w:lvlJc w:val="left"/>
      <w:pPr>
        <w:ind w:left="3294" w:hanging="420"/>
      </w:pPr>
      <w:rPr>
        <w:rFonts w:ascii="Wingdings" w:hAnsi="Wingdings" w:hint="default"/>
      </w:rPr>
    </w:lvl>
    <w:lvl w:ilvl="7">
      <w:start w:val="1"/>
      <w:numFmt w:val="bullet"/>
      <w:lvlText w:val=""/>
      <w:lvlJc w:val="left"/>
      <w:pPr>
        <w:ind w:left="3714" w:hanging="420"/>
      </w:pPr>
      <w:rPr>
        <w:rFonts w:ascii="Wingdings" w:hAnsi="Wingdings" w:hint="default"/>
      </w:rPr>
    </w:lvl>
    <w:lvl w:ilvl="8">
      <w:start w:val="1"/>
      <w:numFmt w:val="bullet"/>
      <w:lvlText w:val=""/>
      <w:lvlJc w:val="left"/>
      <w:pPr>
        <w:ind w:left="4134" w:hanging="420"/>
      </w:pPr>
      <w:rPr>
        <w:rFonts w:ascii="Wingdings" w:hAnsi="Wingdings" w:hint="default"/>
      </w:rPr>
    </w:lvl>
  </w:abstractNum>
  <w:abstractNum w:abstractNumId="11">
    <w:nsid w:val="7AC35D7B"/>
    <w:multiLevelType w:val="multilevel"/>
    <w:tmpl w:val="7AC35D7B"/>
    <w:lvl w:ilvl="0">
      <w:start w:val="1"/>
      <w:numFmt w:val="bullet"/>
      <w:lvlText w:val=""/>
      <w:lvlJc w:val="left"/>
      <w:pPr>
        <w:ind w:left="774" w:hanging="420"/>
      </w:pPr>
      <w:rPr>
        <w:rFonts w:ascii="Wingdings" w:hAnsi="Wingdings" w:hint="default"/>
      </w:rPr>
    </w:lvl>
    <w:lvl w:ilvl="1">
      <w:start w:val="1"/>
      <w:numFmt w:val="bullet"/>
      <w:lvlText w:val=""/>
      <w:lvlJc w:val="left"/>
      <w:pPr>
        <w:ind w:left="1194" w:hanging="420"/>
      </w:pPr>
      <w:rPr>
        <w:rFonts w:ascii="Wingdings" w:hAnsi="Wingdings" w:hint="default"/>
      </w:rPr>
    </w:lvl>
    <w:lvl w:ilvl="2">
      <w:start w:val="1"/>
      <w:numFmt w:val="bullet"/>
      <w:lvlText w:val=""/>
      <w:lvlJc w:val="left"/>
      <w:pPr>
        <w:ind w:left="1614" w:hanging="420"/>
      </w:pPr>
      <w:rPr>
        <w:rFonts w:ascii="Wingdings" w:hAnsi="Wingdings" w:hint="default"/>
      </w:rPr>
    </w:lvl>
    <w:lvl w:ilvl="3">
      <w:start w:val="1"/>
      <w:numFmt w:val="bullet"/>
      <w:lvlText w:val=""/>
      <w:lvlJc w:val="left"/>
      <w:pPr>
        <w:ind w:left="2034" w:hanging="420"/>
      </w:pPr>
      <w:rPr>
        <w:rFonts w:ascii="Wingdings" w:hAnsi="Wingdings" w:hint="default"/>
      </w:rPr>
    </w:lvl>
    <w:lvl w:ilvl="4">
      <w:start w:val="1"/>
      <w:numFmt w:val="bullet"/>
      <w:lvlText w:val=""/>
      <w:lvlJc w:val="left"/>
      <w:pPr>
        <w:ind w:left="2454" w:hanging="420"/>
      </w:pPr>
      <w:rPr>
        <w:rFonts w:ascii="Wingdings" w:hAnsi="Wingdings" w:hint="default"/>
      </w:rPr>
    </w:lvl>
    <w:lvl w:ilvl="5">
      <w:start w:val="1"/>
      <w:numFmt w:val="bullet"/>
      <w:lvlText w:val=""/>
      <w:lvlJc w:val="left"/>
      <w:pPr>
        <w:ind w:left="2874" w:hanging="420"/>
      </w:pPr>
      <w:rPr>
        <w:rFonts w:ascii="Wingdings" w:hAnsi="Wingdings" w:hint="default"/>
      </w:rPr>
    </w:lvl>
    <w:lvl w:ilvl="6">
      <w:start w:val="1"/>
      <w:numFmt w:val="bullet"/>
      <w:lvlText w:val=""/>
      <w:lvlJc w:val="left"/>
      <w:pPr>
        <w:ind w:left="3294" w:hanging="420"/>
      </w:pPr>
      <w:rPr>
        <w:rFonts w:ascii="Wingdings" w:hAnsi="Wingdings" w:hint="default"/>
      </w:rPr>
    </w:lvl>
    <w:lvl w:ilvl="7">
      <w:start w:val="1"/>
      <w:numFmt w:val="bullet"/>
      <w:lvlText w:val=""/>
      <w:lvlJc w:val="left"/>
      <w:pPr>
        <w:ind w:left="3714" w:hanging="420"/>
      </w:pPr>
      <w:rPr>
        <w:rFonts w:ascii="Wingdings" w:hAnsi="Wingdings" w:hint="default"/>
      </w:rPr>
    </w:lvl>
    <w:lvl w:ilvl="8">
      <w:start w:val="1"/>
      <w:numFmt w:val="bullet"/>
      <w:lvlText w:val=""/>
      <w:lvlJc w:val="left"/>
      <w:pPr>
        <w:ind w:left="4134" w:hanging="420"/>
      </w:pPr>
      <w:rPr>
        <w:rFonts w:ascii="Wingdings" w:hAnsi="Wingdings" w:hint="default"/>
      </w:rPr>
    </w:lvl>
  </w:abstractNum>
  <w:num w:numId="1">
    <w:abstractNumId w:val="9"/>
  </w:num>
  <w:num w:numId="2">
    <w:abstractNumId w:val="5"/>
  </w:num>
  <w:num w:numId="3">
    <w:abstractNumId w:val="6"/>
  </w:num>
  <w:num w:numId="4">
    <w:abstractNumId w:val="1"/>
  </w:num>
  <w:num w:numId="5">
    <w:abstractNumId w:val="8"/>
  </w:num>
  <w:num w:numId="6">
    <w:abstractNumId w:val="3"/>
  </w:num>
  <w:num w:numId="7">
    <w:abstractNumId w:val="2"/>
  </w:num>
  <w:num w:numId="8">
    <w:abstractNumId w:val="4"/>
  </w:num>
  <w:num w:numId="9">
    <w:abstractNumId w:val="7"/>
  </w:num>
  <w:num w:numId="10">
    <w:abstractNumId w:val="11"/>
  </w:num>
  <w:num w:numId="11">
    <w:abstractNumId w:val="10"/>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77E"/>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3A5"/>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861D7"/>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034"/>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5CCD"/>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3B9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8F3"/>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E0B2375-CECA-4DF8-AE28-B950435B28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187</TotalTime>
  <Pages>83</Pages>
  <Words>6519</Words>
  <Characters>37163</Characters>
  <Application>Microsoft Office Word</Application>
  <DocSecurity>0</DocSecurity>
  <Lines>309</Lines>
  <Paragraphs>87</Paragraphs>
  <ScaleCrop>false</ScaleCrop>
  <Company>MS</Company>
  <LinksUpToDate>false</LinksUpToDate>
  <CharactersWithSpaces>43595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31</cp:revision>
  <cp:lastPrinted>2025-02-28T01:17:00Z</cp:lastPrinted>
  <dcterms:created xsi:type="dcterms:W3CDTF">2025-02-28T01:26:00Z</dcterms:created>
  <dcterms:modified xsi:type="dcterms:W3CDTF">2025-11-26T02:05:00Z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