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eastAsia="仿宋_GB2312"/>
          <w:sz w:val="84"/>
        </w:rPr>
      </w:pPr>
    </w:p>
    <w:p>
      <w:pPr>
        <w:ind w:right="105"/>
        <w:jc w:val="right"/>
        <w:rPr>
          <w:rFonts w:hint="eastAsia" w:ascii="Times New Roman" w:hAnsi="Times New Roman" w:eastAsia="黑体" w:cs="Times New Roman"/>
          <w:b/>
          <w:spacing w:val="40"/>
          <w:w w:val="66"/>
          <w:sz w:val="60"/>
          <w:szCs w:val="60"/>
        </w:rPr>
      </w:pPr>
      <w:r>
        <w:rPr>
          <w:rFonts w:hint="eastAsia" w:eastAsia="黑体"/>
          <w:b/>
          <w:spacing w:val="40"/>
          <w:w w:val="66"/>
          <w:sz w:val="60"/>
          <w:szCs w:val="60"/>
        </w:rPr>
        <w:t>天津市河东区东</w:t>
      </w:r>
      <w:r>
        <w:rPr>
          <w:rFonts w:hint="eastAsia" w:ascii="Times New Roman" w:hAnsi="Times New Roman" w:eastAsia="黑体" w:cs="Times New Roman"/>
          <w:b/>
          <w:spacing w:val="40"/>
          <w:w w:val="66"/>
          <w:sz w:val="60"/>
          <w:szCs w:val="60"/>
        </w:rPr>
        <w:t>局子学校2026年度</w:t>
      </w:r>
    </w:p>
    <w:p>
      <w:pPr>
        <w:ind w:right="105"/>
        <w:jc w:val="right"/>
        <w:rPr>
          <w:rFonts w:eastAsia="黑体"/>
          <w:b/>
          <w:spacing w:val="40"/>
          <w:w w:val="66"/>
          <w:sz w:val="60"/>
          <w:szCs w:val="60"/>
        </w:rPr>
      </w:pPr>
      <w:r>
        <w:rPr>
          <w:rFonts w:hint="eastAsia" w:ascii="Times New Roman" w:hAnsi="Times New Roman" w:eastAsia="黑体" w:cs="Times New Roman"/>
          <w:b/>
          <w:spacing w:val="40"/>
          <w:w w:val="66"/>
          <w:sz w:val="60"/>
          <w:szCs w:val="60"/>
        </w:rPr>
        <w:t>物</w:t>
      </w:r>
      <w:r>
        <w:rPr>
          <w:rFonts w:hint="eastAsia" w:eastAsia="黑体"/>
          <w:b/>
          <w:spacing w:val="40"/>
          <w:w w:val="66"/>
          <w:sz w:val="60"/>
          <w:szCs w:val="60"/>
        </w:rPr>
        <w:t>业管理项目</w:t>
      </w:r>
    </w:p>
    <w:p>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-89535</wp:posOffset>
                </wp:positionH>
                <wp:positionV relativeFrom="paragraph">
                  <wp:posOffset>385445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05pt;margin-top:30.35pt;height:0pt;width:56.7pt;z-index:251659264;mso-width-relative:page;mso-height-relative:page;" filled="f" stroked="t" coordsize="21600,21600" o:gfxdata="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Kh6p+XWAAAACAEAAA8AAAAAAAAAAQAgAAAAIgAAAGRycy9k&#10;b3ducmV2LnhtbFBLAQIUABQAAAAIAIdO4kCZp6xnywEAAF0DAAAOAAAAAAAAAAEAIAAAACUBAABk&#10;cnMvZTJvRG9jLnhtbFBLBQYAAAAABgAGAFkBAABi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6Bj3+1gAAAAkBAAAPAAAAAAAAAAEAIAAAACIAAABk&#10;cnMvZG93bnJldi54bWxQSwECFAAUAAAACACHTuJASVGSjM8BAABeAwAADgAAAAAAAAABACAAAAAl&#10;AQAAZHJzL2Uyb0RvYy54bWxQSwUGAAAAAAYABgBZAQAAZgUAAAAA&#10;">
                <v:fill on="f" focussize="0,0"/>
                <v:stroke weight="15pt" color="#4B69B5" joinstyle="round"/>
                <v:imagedata o:title=""/>
                <o:lock v:ext="edit" aspectratio="f"/>
              </v:line>
            </w:pict>
          </mc:Fallback>
        </mc:AlternateContent>
      </w:r>
    </w:p>
    <w:p>
      <w:pPr>
        <w:ind w:right="1025"/>
        <w:jc w:val="center"/>
        <w:rPr>
          <w:rFonts w:eastAsia="黑体"/>
          <w:b/>
          <w:spacing w:val="40"/>
          <w:w w:val="66"/>
          <w:sz w:val="60"/>
          <w:szCs w:val="60"/>
        </w:rPr>
      </w:pPr>
    </w:p>
    <w:p>
      <w:pPr>
        <w:jc w:val="center"/>
        <w:rPr>
          <w:rFonts w:eastAsia="黑体"/>
          <w:b/>
          <w:spacing w:val="40"/>
          <w:w w:val="66"/>
          <w:sz w:val="15"/>
          <w:szCs w:val="15"/>
        </w:rPr>
      </w:pPr>
      <w:r>
        <w:rPr>
          <w:rFonts w:eastAsia="黑体"/>
          <w:b/>
          <w:spacing w:val="40"/>
          <w:w w:val="66"/>
          <w:sz w:val="56"/>
          <w:szCs w:val="56"/>
        </w:rPr>
        <w:t xml:space="preserve">            </w:t>
      </w:r>
    </w:p>
    <w:p>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lang w:val="en-US" w:eastAsia="zh-CN"/>
        </w:rPr>
        <w:t>0322</w:t>
      </w:r>
      <w:bookmarkStart w:id="11" w:name="_GoBack"/>
      <w:bookmarkEnd w:id="11"/>
      <w:r>
        <w:rPr>
          <w:rFonts w:eastAsia="黑体"/>
          <w:spacing w:val="40"/>
          <w:w w:val="66"/>
          <w:sz w:val="32"/>
          <w:szCs w:val="32"/>
        </w:rPr>
        <w:t xml:space="preserve"> ）</w:t>
      </w:r>
    </w:p>
    <w:p>
      <w:pPr>
        <w:rPr>
          <w:sz w:val="40"/>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pPr>
        <w:tabs>
          <w:tab w:val="left" w:pos="3281"/>
          <w:tab w:val="center" w:pos="4711"/>
        </w:tabs>
        <w:jc w:val="center"/>
        <w:rPr>
          <w:rFonts w:hint="eastAsia"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 xml:space="preserve">. </w:t>
      </w:r>
      <w:r>
        <w:rPr>
          <w:rFonts w:hint="eastAsia" w:eastAsia="仿宋_GB2312"/>
          <w:b/>
          <w:bCs/>
          <w:kern w:val="0"/>
          <w:sz w:val="44"/>
          <w:szCs w:val="44"/>
          <w:lang w:val="en-US" w:eastAsia="zh-CN"/>
        </w:rPr>
        <w:t>4</w:t>
      </w:r>
    </w:p>
    <w:p>
      <w:pPr>
        <w:widowControl/>
        <w:jc w:val="left"/>
        <w:rPr>
          <w:rFonts w:eastAsia="仿宋_GB2312"/>
          <w:b/>
          <w:bCs/>
          <w:kern w:val="0"/>
          <w:sz w:val="44"/>
          <w:szCs w:val="44"/>
        </w:rPr>
      </w:pPr>
    </w:p>
    <w:p>
      <w:pPr>
        <w:ind w:firstLine="408" w:firstLineChars="100"/>
        <w:jc w:val="center"/>
        <w:rPr>
          <w:b/>
          <w:spacing w:val="20"/>
          <w:w w:val="80"/>
          <w:sz w:val="48"/>
          <w:szCs w:val="48"/>
        </w:rPr>
        <w:sectPr>
          <w:headerReference r:id="rId5" w:type="default"/>
          <w:pgSz w:w="11906" w:h="16838"/>
          <w:pgMar w:top="1440" w:right="1797" w:bottom="1440" w:left="1797" w:header="851" w:footer="992" w:gutter="0"/>
          <w:pgNumType w:start="1"/>
          <w:cols w:space="425" w:num="1"/>
          <w:docGrid w:type="linesAndChars" w:linePitch="285" w:charSpace="-3449"/>
        </w:sectPr>
      </w:pPr>
    </w:p>
    <w:p>
      <w:pPr>
        <w:ind w:firstLine="408" w:firstLineChars="100"/>
        <w:jc w:val="center"/>
        <w:rPr>
          <w:b/>
          <w:spacing w:val="20"/>
          <w:w w:val="80"/>
          <w:sz w:val="48"/>
          <w:szCs w:val="48"/>
        </w:rPr>
      </w:pPr>
      <w:r>
        <w:rPr>
          <w:b/>
          <w:spacing w:val="20"/>
          <w:w w:val="80"/>
          <w:sz w:val="48"/>
          <w:szCs w:val="48"/>
        </w:rPr>
        <w:t>目  录</w:t>
      </w:r>
    </w:p>
    <w:p>
      <w:pPr>
        <w:spacing w:line="560" w:lineRule="exact"/>
        <w:ind w:right="-141" w:rightChars="-73"/>
        <w:rPr>
          <w:b/>
          <w:sz w:val="24"/>
        </w:rPr>
      </w:pPr>
      <w:r>
        <w:rPr>
          <w:b/>
          <w:sz w:val="24"/>
        </w:rPr>
        <w:t>第一部分  投标邀请函</w:t>
      </w:r>
    </w:p>
    <w:p>
      <w:pPr>
        <w:spacing w:line="560" w:lineRule="exact"/>
        <w:ind w:right="-141" w:rightChars="-73"/>
        <w:rPr>
          <w:b/>
          <w:sz w:val="24"/>
        </w:rPr>
      </w:pPr>
    </w:p>
    <w:p>
      <w:pPr>
        <w:spacing w:line="560" w:lineRule="exact"/>
        <w:ind w:right="-141" w:rightChars="-73"/>
        <w:rPr>
          <w:b/>
          <w:sz w:val="24"/>
        </w:rPr>
      </w:pPr>
      <w:r>
        <w:rPr>
          <w:b/>
          <w:sz w:val="24"/>
        </w:rPr>
        <w:t>第二部分  招标项目需求</w:t>
      </w:r>
    </w:p>
    <w:p>
      <w:pPr>
        <w:spacing w:line="560" w:lineRule="exact"/>
        <w:ind w:right="-141" w:rightChars="-73"/>
        <w:rPr>
          <w:b/>
          <w:sz w:val="24"/>
        </w:rPr>
      </w:pPr>
    </w:p>
    <w:p>
      <w:pPr>
        <w:spacing w:line="560" w:lineRule="exact"/>
        <w:ind w:right="-141" w:rightChars="-73"/>
        <w:rPr>
          <w:b/>
          <w:sz w:val="24"/>
        </w:rPr>
      </w:pPr>
      <w:r>
        <w:rPr>
          <w:b/>
          <w:sz w:val="24"/>
        </w:rPr>
        <w:t>第三部分  投标须知</w:t>
      </w:r>
    </w:p>
    <w:p>
      <w:pPr>
        <w:spacing w:line="560" w:lineRule="exact"/>
        <w:ind w:right="-141" w:rightChars="-73"/>
        <w:rPr>
          <w:sz w:val="24"/>
        </w:rPr>
      </w:pPr>
    </w:p>
    <w:p>
      <w:pPr>
        <w:spacing w:line="560" w:lineRule="exact"/>
        <w:rPr>
          <w:b/>
          <w:sz w:val="24"/>
        </w:rPr>
      </w:pPr>
      <w:r>
        <w:rPr>
          <w:b/>
          <w:sz w:val="24"/>
        </w:rPr>
        <w:t>第四部分  合同条款</w:t>
      </w:r>
    </w:p>
    <w:p>
      <w:pPr>
        <w:spacing w:line="560" w:lineRule="exact"/>
        <w:rPr>
          <w:sz w:val="24"/>
        </w:rPr>
      </w:pPr>
    </w:p>
    <w:p>
      <w:pPr>
        <w:spacing w:line="560" w:lineRule="exact"/>
        <w:rPr>
          <w:sz w:val="24"/>
        </w:rPr>
      </w:pPr>
      <w:r>
        <w:rPr>
          <w:b/>
          <w:sz w:val="24"/>
        </w:rPr>
        <w:t>第五部分  投标文件格式</w:t>
      </w:r>
    </w:p>
    <w:p>
      <w:pPr>
        <w:rPr>
          <w:sz w:val="24"/>
        </w:rPr>
      </w:pPr>
    </w:p>
    <w:p>
      <w:pPr>
        <w:rPr>
          <w:sz w:val="24"/>
        </w:rPr>
      </w:pPr>
    </w:p>
    <w:p>
      <w:pPr>
        <w:rPr>
          <w:sz w:val="24"/>
        </w:rPr>
      </w:pPr>
    </w:p>
    <w:p>
      <w:pPr>
        <w:rPr>
          <w:sz w:val="24"/>
        </w:rPr>
      </w:pPr>
    </w:p>
    <w:p>
      <w:pPr>
        <w:rPr>
          <w:sz w:val="24"/>
        </w:rPr>
      </w:pPr>
    </w:p>
    <w:p>
      <w:pPr>
        <w:rPr>
          <w:sz w:val="24"/>
        </w:rPr>
      </w:pPr>
    </w:p>
    <w:p>
      <w:pPr>
        <w:rPr>
          <w:b/>
        </w:rPr>
      </w:pPr>
    </w:p>
    <w:p>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pPr>
        <w:pStyle w:val="17"/>
        <w:rPr>
          <w:rFonts w:ascii="Times New Roman" w:hAnsi="Times New Roman"/>
        </w:rPr>
      </w:pPr>
      <w:r>
        <w:rPr>
          <w:rFonts w:ascii="Times New Roman" w:hAnsi="Times New Roman"/>
        </w:rPr>
        <w:t>第一部分  投标邀请函</w:t>
      </w:r>
      <w:bookmarkEnd w:id="0"/>
    </w:p>
    <w:p>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天津市河东区东局子学校</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天津市河东区东局子学校2026年度物业管理项目</w:t>
      </w:r>
      <w:r>
        <w:rPr>
          <w:rFonts w:ascii="Times New Roman" w:hAnsi="Times New Roman" w:cs="Times New Roman" w:eastAsiaTheme="minorEastAsia"/>
          <w:color w:val="auto"/>
          <w:szCs w:val="32"/>
        </w:rPr>
        <w:t>实施采购。现欢迎合格的供应商参加投标。</w:t>
      </w:r>
    </w:p>
    <w:p>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天津市河东区东局子学校</w:t>
      </w:r>
      <w:r>
        <w:rPr>
          <w:rFonts w:hint="eastAsia" w:ascii="Times New Roman" w:hAnsi="Times New Roman" w:cs="Times New Roman" w:eastAsiaTheme="minorEastAsia"/>
          <w:color w:val="auto"/>
          <w:szCs w:val="32"/>
        </w:rPr>
        <w:t>2026年度</w:t>
      </w:r>
      <w:r>
        <w:rPr>
          <w:rFonts w:hint="eastAsia" w:ascii="Times New Roman" w:hAnsi="Times New Roman" w:eastAsia="宋体" w:cs="Times New Roman"/>
          <w:color w:val="auto"/>
        </w:rPr>
        <w:t>物业管理项目</w:t>
      </w:r>
      <w:r>
        <w:rPr>
          <w:rFonts w:ascii="Times New Roman" w:hAnsi="Times New Roman" w:eastAsia="宋体" w:cs="Times New Roman"/>
          <w:color w:val="auto"/>
        </w:rPr>
        <w:t xml:space="preserve">  </w:t>
      </w:r>
    </w:p>
    <w:p>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6</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-0</w:t>
      </w:r>
      <w:r>
        <w:rPr>
          <w:rFonts w:hint="eastAsia" w:ascii="Times New Roman" w:hAnsi="Times New Roman" w:eastAsia="宋体" w:cs="Times New Roman"/>
          <w:color w:val="auto"/>
          <w:lang w:val="en-US" w:eastAsia="zh-CN"/>
        </w:rPr>
        <w:t>322</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7"/>
        <w:tblW w:w="920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
        <w:gridCol w:w="1385"/>
        <w:gridCol w:w="1815"/>
        <w:gridCol w:w="1947"/>
        <w:gridCol w:w="1735"/>
        <w:gridCol w:w="1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35" w:type="dxa"/>
            <w:vAlign w:val="center"/>
          </w:tcPr>
          <w:p>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385" w:type="dxa"/>
            <w:vAlign w:val="center"/>
          </w:tcPr>
          <w:p>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815" w:type="dxa"/>
            <w:vAlign w:val="center"/>
          </w:tcPr>
          <w:p>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947" w:type="dxa"/>
            <w:vAlign w:val="center"/>
          </w:tcPr>
          <w:p>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735" w:type="dxa"/>
            <w:vAlign w:val="center"/>
          </w:tcPr>
          <w:p>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389" w:type="dxa"/>
            <w:vAlign w:val="center"/>
          </w:tcPr>
          <w:p>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35" w:type="dxa"/>
            <w:vAlign w:val="center"/>
          </w:tcPr>
          <w:p>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385" w:type="dxa"/>
            <w:vAlign w:val="center"/>
          </w:tcPr>
          <w:p>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物业管理项目</w:t>
            </w:r>
          </w:p>
        </w:tc>
        <w:tc>
          <w:tcPr>
            <w:tcW w:w="1815" w:type="dxa"/>
            <w:vAlign w:val="center"/>
          </w:tcPr>
          <w:p>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277200元</w:t>
            </w:r>
          </w:p>
        </w:tc>
        <w:tc>
          <w:tcPr>
            <w:tcW w:w="1947" w:type="dxa"/>
            <w:vAlign w:val="center"/>
          </w:tcPr>
          <w:p>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277200元</w:t>
            </w:r>
          </w:p>
        </w:tc>
        <w:tc>
          <w:tcPr>
            <w:tcW w:w="1735"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一年</w:t>
            </w:r>
          </w:p>
        </w:tc>
        <w:tc>
          <w:tcPr>
            <w:tcW w:w="1389" w:type="dxa"/>
            <w:vAlign w:val="center"/>
          </w:tcPr>
          <w:p>
            <w:pPr>
              <w:pStyle w:val="29"/>
              <w:snapToGrid w:val="0"/>
              <w:jc w:val="center"/>
              <w:rPr>
                <w:rFonts w:hint="default" w:ascii="Times New Roman" w:hAnsi="Times New Roman" w:eastAsia="......." w:cs="Times New Roman"/>
                <w:color w:val="auto"/>
                <w:sz w:val="21"/>
                <w:szCs w:val="21"/>
                <w:lang w:val="en-US" w:eastAsia="zh-CN"/>
              </w:rPr>
            </w:pPr>
            <w:r>
              <w:rPr>
                <w:rFonts w:hint="eastAsia" w:cs="宋体"/>
                <w:bCs/>
                <w:color w:val="auto"/>
                <w:sz w:val="21"/>
                <w:szCs w:val="21"/>
              </w:rPr>
              <w:t>物业管理</w:t>
            </w:r>
            <w:r>
              <w:rPr>
                <w:rFonts w:hint="eastAsia" w:cs="宋体"/>
                <w:bCs/>
                <w:color w:val="auto"/>
                <w:sz w:val="21"/>
                <w:szCs w:val="21"/>
                <w:lang w:val="en-US" w:eastAsia="zh-CN"/>
              </w:rPr>
              <w:t>行业</w:t>
            </w:r>
          </w:p>
        </w:tc>
      </w:tr>
    </w:tbl>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w:t>
      </w:r>
      <w:bookmarkStart w:id="1" w:name="OLE_LINK1"/>
      <w:r>
        <w:rPr>
          <w:rFonts w:hint="eastAsia" w:ascii="Times New Roman" w:hAnsi="Times New Roman" w:cs="Times New Roman" w:eastAsiaTheme="minorEastAsia"/>
          <w:color w:val="auto"/>
          <w:highlight w:val="none"/>
        </w:rPr>
        <w:t>本项目专门面向小微企业采购</w:t>
      </w:r>
      <w:bookmarkEnd w:id="1"/>
      <w:r>
        <w:rPr>
          <w:rFonts w:hint="eastAsia" w:ascii="Times New Roman" w:hAnsi="Times New Roman" w:cs="Times New Roman" w:eastAsiaTheme="minorEastAsia"/>
          <w:color w:val="auto"/>
          <w:highlight w:val="none"/>
        </w:rPr>
        <w:t>，提供《中小企业声明函》。</w:t>
      </w:r>
    </w:p>
    <w:p>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pPr>
        <w:pStyle w:val="29"/>
        <w:spacing w:line="360" w:lineRule="auto"/>
        <w:ind w:firstLine="448" w:firstLineChars="200"/>
        <w:rPr>
          <w:rFonts w:hint="eastAsia" w:ascii="Times New Roman" w:hAnsi="Times New Roman" w:cs="Times New Roman" w:eastAsiaTheme="minorEastAsia"/>
          <w:color w:val="auto"/>
          <w:highlight w:val="none"/>
          <w:lang w:eastAsia="zh-CN"/>
        </w:rPr>
      </w:pPr>
      <w:bookmarkStart w:id="2" w:name="OLE_LINK3"/>
      <w:bookmarkStart w:id="3"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本项目专门面向小微企业采购</w:t>
      </w:r>
      <w:r>
        <w:rPr>
          <w:rFonts w:hint="eastAsia" w:ascii="Times New Roman" w:hAnsi="Times New Roman" w:cs="Times New Roman" w:eastAsiaTheme="minorEastAsia"/>
          <w:color w:val="auto"/>
          <w:highlight w:val="none"/>
          <w:lang w:eastAsia="zh-CN"/>
        </w:rPr>
        <w:t>。</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7"/>
        <w:tblW w:w="913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1941"/>
        <w:gridCol w:w="1891"/>
        <w:gridCol w:w="1891"/>
        <w:gridCol w:w="26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79"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21</w:t>
            </w:r>
            <w:r>
              <w:rPr>
                <w:rFonts w:ascii="Times New Roman" w:hAnsi="Times New Roman" w:eastAsia="宋体" w:cs="Times New Roman"/>
                <w:color w:val="auto"/>
                <w:sz w:val="21"/>
                <w:szCs w:val="21"/>
              </w:rPr>
              <w:t>日</w:t>
            </w:r>
          </w:p>
        </w:tc>
        <w:tc>
          <w:tcPr>
            <w:tcW w:w="1891" w:type="dxa"/>
            <w:vAlign w:val="center"/>
          </w:tcPr>
          <w:p>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28</w:t>
            </w:r>
            <w:r>
              <w:rPr>
                <w:rFonts w:ascii="Times New Roman" w:hAnsi="Times New Roman" w:eastAsia="宋体" w:cs="Times New Roman"/>
                <w:color w:val="auto"/>
                <w:sz w:val="21"/>
                <w:szCs w:val="21"/>
              </w:rPr>
              <w:t>日</w:t>
            </w:r>
          </w:p>
        </w:tc>
        <w:tc>
          <w:tcPr>
            <w:tcW w:w="2632" w:type="dxa"/>
            <w:vAlign w:val="center"/>
          </w:tcPr>
          <w:p>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4</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21</w:t>
            </w:r>
            <w:r>
              <w:rPr>
                <w:rFonts w:hint="eastAsia" w:ascii="Times New Roman" w:hAnsi="Times New Roman" w:eastAsia="宋体"/>
                <w:color w:val="auto"/>
                <w:sz w:val="21"/>
                <w:szCs w:val="21"/>
              </w:rPr>
              <w:t>日9:00</w:t>
            </w:r>
          </w:p>
        </w:tc>
        <w:tc>
          <w:tcPr>
            <w:tcW w:w="189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12</w:t>
            </w:r>
            <w:r>
              <w:rPr>
                <w:rFonts w:hint="eastAsia" w:ascii="Times New Roman" w:hAnsi="Times New Roman" w:eastAsia="宋体"/>
                <w:color w:val="auto"/>
                <w:sz w:val="21"/>
                <w:szCs w:val="21"/>
              </w:rPr>
              <w:t>日8:30</w:t>
            </w:r>
          </w:p>
        </w:tc>
        <w:tc>
          <w:tcPr>
            <w:tcW w:w="2632" w:type="dxa"/>
            <w:vAlign w:val="center"/>
          </w:tcPr>
          <w:p>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12</w:t>
            </w:r>
            <w:r>
              <w:rPr>
                <w:rFonts w:hint="eastAsia" w:ascii="Times New Roman" w:hAnsi="Times New Roman" w:eastAsia="宋体"/>
                <w:color w:val="auto"/>
                <w:sz w:val="21"/>
                <w:szCs w:val="21"/>
              </w:rPr>
              <w:t>日8:30</w:t>
            </w:r>
          </w:p>
        </w:tc>
        <w:tc>
          <w:tcPr>
            <w:tcW w:w="189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12</w:t>
            </w:r>
            <w:r>
              <w:rPr>
                <w:rFonts w:hint="eastAsia" w:ascii="Times New Roman" w:hAnsi="Times New Roman" w:eastAsia="宋体"/>
                <w:color w:val="auto"/>
                <w:sz w:val="21"/>
                <w:szCs w:val="21"/>
              </w:rPr>
              <w:t>日9:30</w:t>
            </w:r>
          </w:p>
        </w:tc>
        <w:tc>
          <w:tcPr>
            <w:tcW w:w="2632" w:type="dxa"/>
            <w:vAlign w:val="center"/>
          </w:tcPr>
          <w:p>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12</w:t>
            </w:r>
            <w:r>
              <w:rPr>
                <w:rFonts w:hint="eastAsia" w:ascii="Times New Roman" w:hAnsi="Times New Roman" w:eastAsia="宋体"/>
                <w:color w:val="auto"/>
                <w:sz w:val="21"/>
                <w:szCs w:val="21"/>
              </w:rPr>
              <w:t>日9:30</w:t>
            </w:r>
          </w:p>
        </w:tc>
        <w:tc>
          <w:tcPr>
            <w:tcW w:w="1891" w:type="dxa"/>
            <w:vAlign w:val="center"/>
          </w:tcPr>
          <w:p>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12</w:t>
            </w:r>
            <w:r>
              <w:rPr>
                <w:rFonts w:hint="eastAsia" w:ascii="Times New Roman" w:hAnsi="Times New Roman" w:eastAsia="宋体"/>
                <w:color w:val="auto"/>
                <w:sz w:val="21"/>
                <w:szCs w:val="21"/>
              </w:rPr>
              <w:t>日12:00</w:t>
            </w:r>
          </w:p>
        </w:tc>
        <w:tc>
          <w:tcPr>
            <w:tcW w:w="2632" w:type="dxa"/>
            <w:vAlign w:val="center"/>
          </w:tcPr>
          <w:p>
            <w:pPr>
              <w:pStyle w:val="29"/>
              <w:snapToGrid w:val="0"/>
              <w:jc w:val="both"/>
              <w:rPr>
                <w:rFonts w:ascii="Times New Roman" w:hAnsi="Times New Roman" w:eastAsia="宋体"/>
                <w:color w:val="auto"/>
                <w:sz w:val="21"/>
                <w:szCs w:val="21"/>
              </w:rPr>
            </w:pPr>
          </w:p>
        </w:tc>
      </w:tr>
    </w:tbl>
    <w:p>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4"/>
          <w:rFonts w:hint="eastAsia" w:ascii="Times New Roman" w:hAnsi="Times New Roman" w:eastAsia="宋体" w:cs="Times New Roman"/>
        </w:rPr>
        <w:t>http://tjgpc.zwfwb.tj.gov.cn</w:t>
      </w:r>
      <w:r>
        <w:rPr>
          <w:rStyle w:val="24"/>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pPr>
        <w:pStyle w:val="29"/>
        <w:spacing w:line="360" w:lineRule="auto"/>
        <w:ind w:firstLine="448" w:firstLineChars="200"/>
        <w:jc w:val="both"/>
        <w:rPr>
          <w:rFonts w:ascii="Times New Roman" w:hAnsi="Times New Roman" w:eastAsia="宋体" w:cs="Times New Roman"/>
          <w:color w:val="auto"/>
        </w:rPr>
      </w:pPr>
      <w:bookmarkStart w:id="4" w:name="_Toc412903615"/>
      <w:r>
        <w:rPr>
          <w:rFonts w:hint="eastAsia" w:ascii="Times New Roman" w:hAnsi="Times New Roman" w:eastAsia="宋体" w:cs="Times New Roman"/>
          <w:color w:val="auto"/>
        </w:rPr>
        <w:t>六、现场考察、标前答疑会</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 </w:t>
      </w:r>
      <w:r>
        <w:rPr>
          <w:rFonts w:hint="eastAsia" w:ascii="Times New Roman" w:hAnsi="Times New Roman" w:eastAsia="宋体" w:cs="Times New Roman"/>
          <w:color w:val="auto"/>
          <w:lang w:val="en-US" w:eastAsia="zh-CN"/>
        </w:rPr>
        <w:t>姜凡 傅耀</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022-24538319</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8319</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bookmarkStart w:id="5" w:name="OLE_LINK2"/>
      <w:r>
        <w:rPr>
          <w:rFonts w:hint="eastAsia" w:ascii="Times New Roman" w:hAnsi="Times New Roman" w:eastAsia="宋体" w:cs="Times New Roman"/>
          <w:color w:val="auto"/>
        </w:rPr>
        <w:t>天津市河东区东局子学校</w:t>
      </w:r>
      <w:r>
        <w:rPr>
          <w:rFonts w:ascii="Times New Roman" w:hAnsi="Times New Roman" w:eastAsia="宋体" w:cs="Times New Roman"/>
          <w:color w:val="auto"/>
        </w:rPr>
        <w:t xml:space="preserve"> </w:t>
      </w:r>
      <w:bookmarkEnd w:id="5"/>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天津市河东区东兴路7号东局子学校</w:t>
      </w:r>
      <w:r>
        <w:rPr>
          <w:rFonts w:ascii="Times New Roman" w:hAnsi="Times New Roman" w:eastAsia="宋体" w:cs="Times New Roman"/>
          <w:color w:val="auto"/>
        </w:rPr>
        <w:t xml:space="preserve"> </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 樊俊杰</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（四）采购人联系电话： </w:t>
      </w:r>
      <w:r>
        <w:rPr>
          <w:rFonts w:hint="eastAsia" w:ascii="Times New Roman" w:hAnsi="Times New Roman" w:eastAsia="宋体" w:cs="Times New Roman"/>
          <w:color w:val="auto"/>
        </w:rPr>
        <w:t>022-84238985-8005</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联系部门：天津市河东区东局子学校</w:t>
      </w:r>
      <w:r>
        <w:rPr>
          <w:rFonts w:ascii="Times New Roman" w:hAnsi="Times New Roman" w:eastAsia="宋体" w:cs="Times New Roman"/>
          <w:color w:val="auto"/>
        </w:rPr>
        <w:t xml:space="preserve"> </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联系地址：天津市河东区东兴路7号东局子学校</w:t>
      </w:r>
    </w:p>
    <w:p>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人：樊俊杰</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联系方式：18502668330</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pPr>
        <w:pStyle w:val="29"/>
        <w:spacing w:line="360" w:lineRule="auto"/>
        <w:ind w:firstLine="672" w:firstLineChars="300"/>
        <w:jc w:val="both"/>
        <w:rPr>
          <w:rFonts w:ascii="Times New Roman" w:hAnsi="Times New Roman" w:eastAsia="宋体" w:cs="Times New Roman"/>
          <w:color w:val="auto"/>
        </w:rPr>
      </w:pPr>
      <w:r>
        <w:rPr>
          <w:rFonts w:ascii="Times New Roman" w:hAnsi="Times New Roman" w:eastAsia="宋体" w:cs="Times New Roman"/>
          <w:color w:val="auto"/>
        </w:rPr>
        <w:t>项目按以下比例向中标供应商收取招标代理服务费</w:t>
      </w:r>
      <w:r>
        <w:rPr>
          <w:rFonts w:hint="eastAsia" w:ascii="Times New Roman" w:hAnsi="Times New Roman" w:eastAsia="宋体" w:cs="Times New Roman"/>
          <w:color w:val="auto"/>
        </w:rPr>
        <w:t>：</w:t>
      </w:r>
    </w:p>
    <w:tbl>
      <w:tblPr>
        <w:tblStyle w:val="26"/>
        <w:tblW w:w="73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blHeader/>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pPr>
              <w:tabs>
                <w:tab w:val="left" w:pos="750"/>
                <w:tab w:val="left" w:pos="840"/>
              </w:tabs>
              <w:adjustRightInd w:val="0"/>
              <w:snapToGrid w:val="0"/>
              <w:jc w:val="center"/>
              <w:rPr>
                <w:color w:val="auto"/>
                <w:sz w:val="24"/>
              </w:rPr>
            </w:pPr>
            <w:r>
              <w:rPr>
                <w:color w:val="auto"/>
                <w:sz w:val="24"/>
              </w:rPr>
              <w:t>费率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pPr>
              <w:tabs>
                <w:tab w:val="left" w:pos="750"/>
                <w:tab w:val="left" w:pos="840"/>
              </w:tabs>
              <w:adjustRightInd w:val="0"/>
              <w:snapToGrid w:val="0"/>
              <w:jc w:val="center"/>
              <w:rPr>
                <w:color w:val="auto"/>
                <w:sz w:val="24"/>
              </w:rPr>
            </w:pPr>
            <w:r>
              <w:rPr>
                <w:color w:val="auto"/>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pPr>
              <w:tabs>
                <w:tab w:val="left" w:pos="750"/>
                <w:tab w:val="left" w:pos="840"/>
              </w:tabs>
              <w:adjustRightInd w:val="0"/>
              <w:snapToGrid w:val="0"/>
              <w:jc w:val="center"/>
              <w:rPr>
                <w:color w:val="auto"/>
                <w:sz w:val="24"/>
              </w:rPr>
            </w:pPr>
            <w:r>
              <w:rPr>
                <w:rFonts w:hint="eastAsia"/>
                <w:color w:val="auto"/>
                <w:sz w:val="24"/>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pPr>
              <w:tabs>
                <w:tab w:val="left" w:pos="750"/>
                <w:tab w:val="left" w:pos="840"/>
              </w:tabs>
              <w:adjustRightInd w:val="0"/>
              <w:snapToGrid w:val="0"/>
              <w:jc w:val="center"/>
              <w:rPr>
                <w:color w:val="auto"/>
                <w:sz w:val="24"/>
              </w:rPr>
            </w:pPr>
            <w:r>
              <w:rPr>
                <w:rFonts w:hint="eastAsia"/>
                <w:color w:val="auto"/>
                <w:sz w:val="24"/>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3656" w:type="dxa"/>
            <w:vAlign w:val="center"/>
          </w:tcPr>
          <w:p>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pPr>
              <w:tabs>
                <w:tab w:val="left" w:pos="750"/>
                <w:tab w:val="left" w:pos="840"/>
              </w:tabs>
              <w:adjustRightInd w:val="0"/>
              <w:snapToGrid w:val="0"/>
              <w:jc w:val="center"/>
              <w:rPr>
                <w:color w:val="auto"/>
                <w:sz w:val="24"/>
              </w:rPr>
            </w:pPr>
            <w:r>
              <w:rPr>
                <w:rFonts w:hint="eastAsia"/>
                <w:color w:val="auto"/>
                <w:sz w:val="24"/>
              </w:rPr>
              <w:t>0.05%</w:t>
            </w:r>
          </w:p>
        </w:tc>
      </w:tr>
    </w:tbl>
    <w:p>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pPr>
        <w:pStyle w:val="29"/>
        <w:spacing w:line="360" w:lineRule="auto"/>
        <w:jc w:val="right"/>
        <w:rPr>
          <w:b/>
          <w:bCs/>
          <w:kern w:val="28"/>
          <w:sz w:val="32"/>
          <w:szCs w:val="32"/>
          <w:lang w:val="zh-CN" w:eastAsia="zh-CN"/>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w:t>
      </w:r>
      <w:r>
        <w:br w:type="page"/>
      </w:r>
    </w:p>
    <w:p>
      <w:pPr>
        <w:pStyle w:val="17"/>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4"/>
      <w:r>
        <w:rPr>
          <w:rFonts w:ascii="Times New Roman" w:hAnsi="Times New Roman"/>
        </w:rPr>
        <w:t>需求</w:t>
      </w:r>
    </w:p>
    <w:p>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pPr>
        <w:widowControl/>
        <w:ind w:firstLine="448" w:firstLineChars="200"/>
        <w:jc w:val="left"/>
        <w:rPr>
          <w:color w:val="auto"/>
          <w:sz w:val="24"/>
        </w:rPr>
      </w:pPr>
      <w:r>
        <w:rPr>
          <w:rFonts w:hint="eastAsia"/>
          <w:color w:val="auto"/>
          <w:sz w:val="24"/>
        </w:rPr>
        <w:t>一、项目背景</w:t>
      </w:r>
    </w:p>
    <w:p>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项目物业服务面积：东局子学校（校本部）8878.61平米；东兴小学（借用校舍）预计6000平米。</w:t>
      </w:r>
    </w:p>
    <w:p>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二、技术要求</w:t>
      </w:r>
    </w:p>
    <w:p>
      <w:pPr>
        <w:spacing w:line="360" w:lineRule="auto"/>
        <w:ind w:firstLine="448" w:firstLineChars="200"/>
        <w:outlineLvl w:val="0"/>
        <w:rPr>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w:t>
      </w:r>
      <w:r>
        <w:rPr>
          <w:rFonts w:hint="eastAsia"/>
          <w:sz w:val="24"/>
        </w:rPr>
        <w:t>明文件。</w:t>
      </w:r>
    </w:p>
    <w:p>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w:t>
      </w:r>
    </w:p>
    <w:p>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（四）具体要求详见项目需求书。</w:t>
      </w:r>
    </w:p>
    <w:p>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pPr>
        <w:autoSpaceDE w:val="0"/>
        <w:autoSpaceDN w:val="0"/>
        <w:adjustRightInd w:val="0"/>
        <w:spacing w:line="360" w:lineRule="auto"/>
        <w:ind w:firstLine="448" w:firstLineChars="200"/>
        <w:rPr>
          <w:sz w:val="24"/>
        </w:rPr>
      </w:pPr>
      <w:r>
        <w:rPr>
          <w:sz w:val="24"/>
        </w:rPr>
        <w:t>1. 投标报价以人民币填列。</w:t>
      </w:r>
    </w:p>
    <w:p>
      <w:pPr>
        <w:autoSpaceDE w:val="0"/>
        <w:autoSpaceDN w:val="0"/>
        <w:adjustRightInd w:val="0"/>
        <w:spacing w:line="360" w:lineRule="auto"/>
        <w:ind w:firstLine="448" w:firstLineChars="200"/>
        <w:rPr>
          <w:color w:val="auto"/>
          <w:sz w:val="24"/>
        </w:rPr>
      </w:pPr>
      <w:r>
        <w:rPr>
          <w:color w:val="auto"/>
          <w:sz w:val="24"/>
        </w:rPr>
        <w:t>2. 投标人的报价应包括：</w:t>
      </w:r>
      <w:r>
        <w:rPr>
          <w:rFonts w:hint="eastAsia" w:ascii="Times New Roman" w:hAnsi="Times New Roman" w:cs="Times New Roman"/>
          <w:color w:val="auto"/>
          <w:sz w:val="24"/>
          <w:szCs w:val="24"/>
          <w:lang w:val="en-US" w:eastAsia="zh-CN"/>
        </w:rPr>
        <w:t>人员工资、保洁物料、管理费、税金等</w:t>
      </w:r>
      <w:r>
        <w:rPr>
          <w:color w:val="auto"/>
          <w:sz w:val="24"/>
        </w:rPr>
        <w:t>为完成招标文件规定的一切工作所需的全部费用。投标人所报价格应为最终优惠价格。</w:t>
      </w:r>
    </w:p>
    <w:p>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 xml:space="preserve">天津市河东区东兴路5号东兴小学（借用校舍）；天津市河东区东兴路7号东局子学校（校本部）；涵盖的各类房屋数量、房屋附属设备等 </w:t>
      </w:r>
      <w:r>
        <w:rPr>
          <w:color w:val="auto"/>
          <w:sz w:val="24"/>
        </w:rPr>
        <w:t>（特殊情况以合同为准）。</w:t>
      </w:r>
    </w:p>
    <w:p>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pPr>
        <w:autoSpaceDE w:val="0"/>
        <w:autoSpaceDN w:val="0"/>
        <w:adjustRightInd w:val="0"/>
        <w:spacing w:line="360" w:lineRule="auto"/>
        <w:ind w:firstLine="448" w:firstLineChars="200"/>
        <w:rPr>
          <w:sz w:val="24"/>
        </w:rPr>
      </w:pPr>
      <w:r>
        <w:rPr>
          <w:sz w:val="24"/>
        </w:rPr>
        <w:t>本项目不收取投标保证金和履约保证金。</w:t>
      </w:r>
    </w:p>
    <w:p>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pPr>
        <w:autoSpaceDE w:val="0"/>
        <w:autoSpaceDN w:val="0"/>
        <w:adjustRightInd w:val="0"/>
        <w:spacing w:line="360" w:lineRule="auto"/>
        <w:ind w:firstLine="448" w:firstLineChars="200"/>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w:t>
      </w:r>
      <w:r>
        <w:rPr>
          <w:rFonts w:hint="eastAsia"/>
          <w:sz w:val="24"/>
        </w:rPr>
        <w:t>人或者第三方机构参与验收。参与验收的投标人或者第三方机构的意见作为验收书的参考资料一并存档。验收结束后，应当出具验收书，列明各项服务的考核验收情况及项目总体评价，由验收双方共同签署。</w:t>
      </w:r>
    </w:p>
    <w:p>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pPr>
        <w:spacing w:line="360" w:lineRule="auto"/>
        <w:ind w:firstLine="448" w:firstLineChars="200"/>
        <w:outlineLvl w:val="0"/>
        <w:rPr>
          <w:sz w:val="24"/>
        </w:rPr>
      </w:pPr>
      <w:r>
        <w:rPr>
          <w:sz w:val="24"/>
        </w:rPr>
        <w:t>四、评分因素及评标标准</w:t>
      </w:r>
    </w:p>
    <w:tbl>
      <w:tblPr>
        <w:tblStyle w:val="26"/>
        <w:tblW w:w="1053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30</w:t>
            </w:r>
            <w:r>
              <w:rPr>
                <w:color w:val="000000"/>
                <w:kern w:val="0"/>
                <w:sz w:val="24"/>
                <w:szCs w:val="24"/>
              </w:rPr>
              <w:t>分）</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2"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pPr>
              <w:widowControl/>
              <w:adjustRightInd w:val="0"/>
              <w:snapToGrid w:val="0"/>
              <w:rPr>
                <w:kern w:val="0"/>
                <w:sz w:val="24"/>
                <w:szCs w:val="24"/>
                <w:highlight w:val="none"/>
              </w:rPr>
            </w:pPr>
            <w:r>
              <w:rPr>
                <w:kern w:val="0"/>
                <w:sz w:val="24"/>
                <w:szCs w:val="24"/>
              </w:rPr>
              <w:t>（1）投标报价超过采购预算的，投标无效，未超过采购预算的投标报价按以下公式进行计算。</w:t>
            </w:r>
          </w:p>
          <w:p>
            <w:pPr>
              <w:widowControl/>
              <w:adjustRightInd w:val="0"/>
              <w:snapToGrid w:val="0"/>
              <w:rPr>
                <w:rFonts w:hint="default"/>
                <w:kern w:val="0"/>
                <w:sz w:val="24"/>
                <w:szCs w:val="24"/>
                <w:highlight w:val="none"/>
                <w:lang w:val="en-US"/>
              </w:rPr>
            </w:pPr>
            <w:r>
              <w:rPr>
                <w:kern w:val="0"/>
                <w:sz w:val="24"/>
                <w:szCs w:val="24"/>
                <w:highlight w:val="none"/>
              </w:rPr>
              <w:t>（2）投标报价得分=（评标基准价/投标报价）×</w:t>
            </w:r>
            <w:r>
              <w:rPr>
                <w:rFonts w:hint="eastAsia"/>
                <w:kern w:val="0"/>
                <w:sz w:val="24"/>
                <w:szCs w:val="24"/>
                <w:highlight w:val="none"/>
                <w:lang w:val="en-US" w:eastAsia="zh-CN"/>
              </w:rPr>
              <w:t>30</w:t>
            </w:r>
          </w:p>
          <w:p>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jc w:val="center"/>
        </w:trPr>
        <w:tc>
          <w:tcPr>
            <w:tcW w:w="9393" w:type="dxa"/>
            <w:gridSpan w:val="3"/>
            <w:shd w:val="clear" w:color="auto" w:fill="auto"/>
            <w:vAlign w:val="center"/>
          </w:tcPr>
          <w:p>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40</w:t>
            </w:r>
            <w:r>
              <w:rPr>
                <w:color w:val="000000"/>
                <w:kern w:val="0"/>
                <w:sz w:val="24"/>
                <w:szCs w:val="24"/>
              </w:rPr>
              <w:t>分）</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pPr>
              <w:widowControl/>
              <w:adjustRightInd w:val="0"/>
              <w:snapToGrid w:val="0"/>
              <w:rPr>
                <w:color w:val="auto"/>
                <w:kern w:val="0"/>
                <w:sz w:val="24"/>
                <w:szCs w:val="24"/>
              </w:rPr>
            </w:pPr>
            <w:r>
              <w:rPr>
                <w:rFonts w:hint="eastAsia"/>
                <w:kern w:val="0"/>
                <w:sz w:val="24"/>
                <w:szCs w:val="24"/>
              </w:rPr>
              <w:t>完全按照以</w:t>
            </w:r>
            <w:r>
              <w:rPr>
                <w:rFonts w:hint="eastAsia"/>
                <w:color w:val="auto"/>
                <w:kern w:val="0"/>
                <w:sz w:val="24"/>
                <w:szCs w:val="24"/>
              </w:rPr>
              <w:t>下要求提供投标人曾实施的非住宅保洁服务业绩，提供的证明材料均不得遮挡涂黑，否则不予认定加分。</w:t>
            </w:r>
          </w:p>
          <w:p>
            <w:pPr>
              <w:widowControl/>
              <w:adjustRightInd w:val="0"/>
              <w:snapToGrid w:val="0"/>
              <w:rPr>
                <w:color w:val="auto"/>
                <w:kern w:val="0"/>
                <w:sz w:val="24"/>
                <w:szCs w:val="24"/>
              </w:rPr>
            </w:pPr>
            <w:r>
              <w:rPr>
                <w:rFonts w:hint="eastAsia"/>
                <w:color w:val="auto"/>
                <w:kern w:val="0"/>
                <w:sz w:val="24"/>
                <w:szCs w:val="24"/>
              </w:rPr>
              <w:t>合同原件扫描件。包括买卖双方名称及盖章、服务期限（合同服务起始日期为2021年1月1日或以后，且已经履行至少1年的时间）、服务内容</w:t>
            </w:r>
          </w:p>
          <w:p>
            <w:pPr>
              <w:widowControl/>
              <w:adjustRightInd w:val="0"/>
              <w:snapToGrid w:val="0"/>
              <w:rPr>
                <w:rFonts w:hint="eastAsia" w:eastAsia="宋体"/>
                <w:color w:val="FF0000"/>
                <w:kern w:val="0"/>
                <w:sz w:val="24"/>
                <w:szCs w:val="24"/>
                <w:lang w:eastAsia="zh-CN"/>
              </w:rPr>
            </w:pPr>
            <w:r>
              <w:rPr>
                <w:color w:val="auto"/>
                <w:kern w:val="0"/>
                <w:sz w:val="24"/>
                <w:szCs w:val="24"/>
              </w:rPr>
              <w:t>每个业绩</w:t>
            </w:r>
            <w:r>
              <w:rPr>
                <w:rFonts w:hint="eastAsia"/>
                <w:color w:val="auto"/>
                <w:kern w:val="0"/>
                <w:sz w:val="24"/>
                <w:szCs w:val="24"/>
                <w:lang w:val="en-US" w:eastAsia="zh-CN"/>
              </w:rPr>
              <w:t>2</w:t>
            </w:r>
            <w:r>
              <w:rPr>
                <w:color w:val="auto"/>
                <w:kern w:val="0"/>
                <w:sz w:val="24"/>
                <w:szCs w:val="24"/>
              </w:rPr>
              <w:t>分，最多</w:t>
            </w:r>
            <w:r>
              <w:rPr>
                <w:rFonts w:hint="eastAsia"/>
                <w:color w:val="auto"/>
                <w:kern w:val="0"/>
                <w:sz w:val="24"/>
                <w:szCs w:val="24"/>
                <w:lang w:val="en-US" w:eastAsia="zh-CN"/>
              </w:rPr>
              <w:t>10</w:t>
            </w:r>
            <w:r>
              <w:rPr>
                <w:color w:val="auto"/>
                <w:kern w:val="0"/>
                <w:sz w:val="24"/>
                <w:szCs w:val="24"/>
              </w:rPr>
              <w:t>分</w:t>
            </w:r>
            <w:r>
              <w:rPr>
                <w:rFonts w:hint="eastAsia"/>
                <w:color w:val="auto"/>
                <w:kern w:val="0"/>
                <w:sz w:val="24"/>
                <w:szCs w:val="24"/>
                <w:lang w:eastAsia="zh-CN"/>
              </w:rPr>
              <w:t>。</w:t>
            </w:r>
          </w:p>
        </w:tc>
        <w:tc>
          <w:tcPr>
            <w:tcW w:w="1143" w:type="dxa"/>
            <w:shd w:val="clear" w:color="auto" w:fill="auto"/>
            <w:vAlign w:val="center"/>
          </w:tcPr>
          <w:p>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8" w:hRule="atLeast"/>
          <w:jc w:val="center"/>
        </w:trPr>
        <w:tc>
          <w:tcPr>
            <w:tcW w:w="663" w:type="dxa"/>
            <w:shd w:val="clear" w:color="auto" w:fill="auto"/>
            <w:vAlign w:val="center"/>
          </w:tcPr>
          <w:p>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pPr>
              <w:widowControl/>
              <w:adjustRightInd w:val="0"/>
              <w:snapToGrid w:val="0"/>
              <w:rPr>
                <w:color w:val="auto"/>
                <w:kern w:val="0"/>
                <w:sz w:val="24"/>
                <w:szCs w:val="24"/>
              </w:rPr>
            </w:pPr>
            <w:r>
              <w:rPr>
                <w:rFonts w:hint="eastAsia"/>
                <w:color w:val="auto"/>
                <w:kern w:val="0"/>
                <w:sz w:val="24"/>
                <w:szCs w:val="24"/>
              </w:rPr>
              <w:t>提供卫生防疫部门或医疗机构为</w:t>
            </w:r>
            <w:r>
              <w:rPr>
                <w:rFonts w:hint="eastAsia"/>
                <w:color w:val="auto"/>
                <w:kern w:val="0"/>
                <w:sz w:val="24"/>
                <w:szCs w:val="24"/>
                <w:lang w:val="en-US" w:eastAsia="zh-CN"/>
              </w:rPr>
              <w:t>保洁</w:t>
            </w:r>
            <w:r>
              <w:rPr>
                <w:rFonts w:hint="eastAsia"/>
                <w:color w:val="auto"/>
                <w:kern w:val="0"/>
                <w:sz w:val="24"/>
                <w:szCs w:val="24"/>
              </w:rPr>
              <w:t>服务人员颁发的健康证</w:t>
            </w:r>
            <w:r>
              <w:rPr>
                <w:rFonts w:hint="eastAsia"/>
                <w:color w:val="auto"/>
                <w:kern w:val="0"/>
                <w:sz w:val="24"/>
                <w:szCs w:val="24"/>
                <w:lang w:val="en-US" w:eastAsia="zh-CN"/>
              </w:rPr>
              <w:t>扫描</w:t>
            </w:r>
            <w:r>
              <w:rPr>
                <w:rFonts w:hint="eastAsia"/>
                <w:color w:val="auto"/>
                <w:kern w:val="0"/>
                <w:sz w:val="24"/>
                <w:szCs w:val="24"/>
              </w:rPr>
              <w:t>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pPr>
              <w:widowControl/>
              <w:adjustRightInd w:val="0"/>
              <w:snapToGrid w:val="0"/>
              <w:jc w:val="center"/>
              <w:rPr>
                <w:rFonts w:hint="eastAsia" w:eastAsia="宋体"/>
                <w:color w:val="FF0000"/>
                <w:kern w:val="0"/>
                <w:sz w:val="24"/>
                <w:szCs w:val="24"/>
                <w:lang w:eastAsia="zh-CN"/>
              </w:rPr>
            </w:pPr>
            <w:r>
              <w:rPr>
                <w:rFonts w:hint="eastAsia"/>
                <w:color w:val="auto"/>
                <w:kern w:val="0"/>
                <w:sz w:val="24"/>
                <w:szCs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9" w:hRule="atLeast"/>
          <w:jc w:val="center"/>
        </w:trPr>
        <w:tc>
          <w:tcPr>
            <w:tcW w:w="663" w:type="dxa"/>
            <w:shd w:val="clear" w:color="auto" w:fill="auto"/>
            <w:vAlign w:val="center"/>
          </w:tcPr>
          <w:p>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pPr>
              <w:widowControl/>
              <w:adjustRightInd w:val="0"/>
              <w:snapToGrid w:val="0"/>
              <w:rPr>
                <w:kern w:val="0"/>
                <w:sz w:val="24"/>
                <w:szCs w:val="24"/>
              </w:rPr>
            </w:pPr>
            <w:r>
              <w:rPr>
                <w:rFonts w:hint="eastAsia"/>
                <w:kern w:val="0"/>
                <w:sz w:val="24"/>
                <w:szCs w:val="24"/>
              </w:rPr>
              <w:t>每提供上述1项内容的得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12</w:t>
            </w:r>
            <w:r>
              <w:rPr>
                <w:rFonts w:hint="eastAsia"/>
                <w:kern w:val="0"/>
                <w:sz w:val="24"/>
                <w:szCs w:val="24"/>
              </w:rPr>
              <w:t>分。</w:t>
            </w:r>
          </w:p>
        </w:tc>
        <w:tc>
          <w:tcPr>
            <w:tcW w:w="1143" w:type="dxa"/>
            <w:shd w:val="clear" w:color="auto" w:fill="auto"/>
            <w:vAlign w:val="center"/>
          </w:tcPr>
          <w:p>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663" w:type="dxa"/>
            <w:shd w:val="clear" w:color="auto" w:fill="auto"/>
            <w:vAlign w:val="center"/>
          </w:tcPr>
          <w:p>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pPr>
              <w:widowControl/>
              <w:adjustRightInd w:val="0"/>
              <w:snapToGrid w:val="0"/>
              <w:rPr>
                <w:color w:val="auto"/>
                <w:kern w:val="0"/>
                <w:sz w:val="24"/>
                <w:szCs w:val="24"/>
              </w:rPr>
            </w:pPr>
            <w:r>
              <w:rPr>
                <w:rFonts w:hint="eastAsia"/>
                <w:color w:val="auto"/>
                <w:kern w:val="0"/>
                <w:sz w:val="24"/>
                <w:szCs w:val="24"/>
              </w:rPr>
              <w:t>（1）承诺完全满足招标文件“报价要求”、“时间地点要求”、“付款方式要求”和技术要求中非“★”号要求的：</w:t>
            </w:r>
            <w:r>
              <w:rPr>
                <w:rFonts w:hint="eastAsia"/>
                <w:color w:val="auto"/>
                <w:kern w:val="0"/>
                <w:sz w:val="24"/>
                <w:szCs w:val="24"/>
                <w:lang w:val="en-US" w:eastAsia="zh-CN"/>
              </w:rPr>
              <w:t>6</w:t>
            </w:r>
            <w:r>
              <w:rPr>
                <w:rFonts w:hint="eastAsia"/>
                <w:color w:val="auto"/>
                <w:kern w:val="0"/>
                <w:sz w:val="24"/>
                <w:szCs w:val="24"/>
              </w:rPr>
              <w:t>分，其他0分。</w:t>
            </w:r>
          </w:p>
          <w:p>
            <w:pPr>
              <w:widowControl/>
              <w:adjustRightInd w:val="0"/>
              <w:snapToGrid w:val="0"/>
              <w:rPr>
                <w:color w:val="auto"/>
                <w:kern w:val="0"/>
                <w:sz w:val="24"/>
                <w:szCs w:val="24"/>
              </w:rPr>
            </w:pPr>
            <w:r>
              <w:rPr>
                <w:rFonts w:hint="eastAsia"/>
                <w:color w:val="auto"/>
                <w:kern w:val="0"/>
                <w:sz w:val="24"/>
                <w:szCs w:val="24"/>
              </w:rPr>
              <w:t>（2）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7，满足以上要求的：</w:t>
            </w:r>
            <w:r>
              <w:rPr>
                <w:rFonts w:hint="eastAsia"/>
                <w:color w:val="auto"/>
                <w:kern w:val="0"/>
                <w:sz w:val="24"/>
                <w:szCs w:val="24"/>
                <w:lang w:val="en-US" w:eastAsia="zh-CN"/>
              </w:rPr>
              <w:t>6</w:t>
            </w:r>
            <w:r>
              <w:rPr>
                <w:rFonts w:hint="eastAsia"/>
                <w:color w:val="auto"/>
                <w:kern w:val="0"/>
                <w:sz w:val="24"/>
                <w:szCs w:val="24"/>
              </w:rPr>
              <w:t>分，其他0分。</w:t>
            </w:r>
          </w:p>
          <w:p>
            <w:pPr>
              <w:widowControl/>
              <w:adjustRightInd w:val="0"/>
              <w:snapToGrid w:val="0"/>
              <w:rPr>
                <w:color w:val="auto"/>
                <w:kern w:val="0"/>
                <w:sz w:val="24"/>
                <w:szCs w:val="24"/>
              </w:rPr>
            </w:pPr>
            <w:r>
              <w:rPr>
                <w:rFonts w:hint="eastAsia"/>
                <w:color w:val="auto"/>
                <w:kern w:val="0"/>
                <w:sz w:val="24"/>
                <w:szCs w:val="24"/>
              </w:rPr>
              <w:t>注：未按附件7要求填写承诺的，不得分。</w:t>
            </w:r>
          </w:p>
        </w:tc>
        <w:tc>
          <w:tcPr>
            <w:tcW w:w="1143" w:type="dxa"/>
            <w:shd w:val="clear" w:color="auto" w:fill="auto"/>
            <w:vAlign w:val="center"/>
          </w:tcPr>
          <w:p>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4" w:hRule="atLeast"/>
          <w:jc w:val="center"/>
        </w:trPr>
        <w:tc>
          <w:tcPr>
            <w:tcW w:w="9393" w:type="dxa"/>
            <w:gridSpan w:val="3"/>
            <w:shd w:val="clear" w:color="auto" w:fill="auto"/>
            <w:vAlign w:val="center"/>
          </w:tcPr>
          <w:p>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30</w:t>
            </w:r>
            <w:r>
              <w:rPr>
                <w:color w:val="auto"/>
                <w:kern w:val="0"/>
                <w:sz w:val="24"/>
                <w:szCs w:val="24"/>
              </w:rPr>
              <w:t>分）</w:t>
            </w:r>
          </w:p>
        </w:tc>
        <w:tc>
          <w:tcPr>
            <w:tcW w:w="1143"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rFonts w:hint="eastAsia" w:eastAsia="宋体"/>
                <w:color w:val="auto"/>
                <w:kern w:val="0"/>
                <w:sz w:val="24"/>
                <w:szCs w:val="24"/>
                <w:lang w:val="en-US" w:eastAsia="zh-CN"/>
              </w:rPr>
            </w:pPr>
            <w:r>
              <w:rPr>
                <w:rFonts w:hint="eastAsia"/>
                <w:color w:val="000000"/>
                <w:kern w:val="0"/>
                <w:sz w:val="24"/>
                <w:szCs w:val="24"/>
              </w:rPr>
              <w:t>1</w:t>
            </w:r>
          </w:p>
        </w:tc>
        <w:tc>
          <w:tcPr>
            <w:tcW w:w="1419" w:type="dxa"/>
            <w:shd w:val="clear" w:color="auto" w:fill="auto"/>
            <w:vAlign w:val="center"/>
          </w:tcPr>
          <w:p>
            <w:pPr>
              <w:widowControl/>
              <w:adjustRightInd w:val="0"/>
              <w:snapToGrid w:val="0"/>
              <w:jc w:val="center"/>
              <w:rPr>
                <w:rFonts w:hint="eastAsia"/>
                <w:color w:val="auto"/>
                <w:sz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pPr>
              <w:widowControl/>
              <w:adjustRightInd w:val="0"/>
              <w:snapToGrid w:val="0"/>
              <w:rPr>
                <w:color w:val="auto"/>
                <w:kern w:val="0"/>
                <w:sz w:val="24"/>
                <w:szCs w:val="24"/>
              </w:rPr>
            </w:pPr>
            <w:r>
              <w:rPr>
                <w:rFonts w:hint="eastAsia"/>
                <w:color w:val="auto"/>
                <w:kern w:val="0"/>
                <w:sz w:val="24"/>
                <w:szCs w:val="24"/>
              </w:rPr>
              <w:t>保洁服务方案</w:t>
            </w:r>
          </w:p>
          <w:p>
            <w:pPr>
              <w:widowControl/>
              <w:adjustRightInd w:val="0"/>
              <w:snapToGrid w:val="0"/>
              <w:rPr>
                <w:color w:val="auto"/>
                <w:kern w:val="0"/>
                <w:sz w:val="24"/>
                <w:szCs w:val="24"/>
              </w:rPr>
            </w:pPr>
            <w:r>
              <w:rPr>
                <w:rFonts w:hint="eastAsia"/>
                <w:color w:val="auto"/>
                <w:kern w:val="0"/>
                <w:sz w:val="24"/>
                <w:szCs w:val="24"/>
              </w:rPr>
              <w:t>至少包含针对本项目的人员岗位安排、人员工作职责、服务方案、进驻接管方案、应急预案和人员稳定性方案等方面内容</w:t>
            </w:r>
          </w:p>
          <w:p>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pPr>
              <w:widowControl/>
              <w:adjustRightInd w:val="0"/>
              <w:snapToGrid w:val="0"/>
              <w:rPr>
                <w:rFonts w:hint="eastAsia"/>
                <w:color w:val="auto"/>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w:t>
            </w:r>
            <w:r>
              <w:rPr>
                <w:rFonts w:hint="eastAsia"/>
                <w:kern w:val="0"/>
                <w:sz w:val="24"/>
                <w:szCs w:val="24"/>
                <w:lang w:val="en-US" w:eastAsia="zh-CN"/>
              </w:rPr>
              <w:t>3</w:t>
            </w:r>
            <w:r>
              <w:rPr>
                <w:rFonts w:hint="eastAsia"/>
                <w:kern w:val="0"/>
                <w:sz w:val="24"/>
                <w:szCs w:val="24"/>
              </w:rPr>
              <w:t>分，最低0分。</w:t>
            </w:r>
          </w:p>
        </w:tc>
        <w:tc>
          <w:tcPr>
            <w:tcW w:w="1143" w:type="dxa"/>
            <w:shd w:val="clear" w:color="auto" w:fill="auto"/>
            <w:vAlign w:val="center"/>
          </w:tcPr>
          <w:p>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rFonts w:hint="eastAsia" w:eastAsia="宋体"/>
                <w:color w:val="auto"/>
                <w:kern w:val="0"/>
                <w:sz w:val="24"/>
                <w:szCs w:val="24"/>
                <w:lang w:eastAsia="zh-CN"/>
              </w:rPr>
            </w:pPr>
            <w:r>
              <w:rPr>
                <w:rFonts w:hint="eastAsia"/>
                <w:color w:val="000000"/>
                <w:kern w:val="0"/>
                <w:sz w:val="24"/>
                <w:szCs w:val="24"/>
              </w:rPr>
              <w:t>2</w:t>
            </w:r>
          </w:p>
        </w:tc>
        <w:tc>
          <w:tcPr>
            <w:tcW w:w="1419" w:type="dxa"/>
            <w:shd w:val="clear" w:color="auto" w:fill="auto"/>
            <w:vAlign w:val="center"/>
          </w:tcPr>
          <w:p>
            <w:pPr>
              <w:widowControl/>
              <w:adjustRightInd w:val="0"/>
              <w:snapToGrid w:val="0"/>
              <w:jc w:val="center"/>
              <w:rPr>
                <w:color w:val="auto"/>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pPr>
              <w:widowControl/>
              <w:adjustRightInd w:val="0"/>
              <w:snapToGrid w:val="0"/>
              <w:rPr>
                <w:color w:val="auto"/>
                <w:kern w:val="0"/>
                <w:sz w:val="24"/>
                <w:szCs w:val="24"/>
              </w:rPr>
            </w:pPr>
            <w:r>
              <w:rPr>
                <w:kern w:val="0"/>
                <w:sz w:val="24"/>
                <w:szCs w:val="24"/>
              </w:rPr>
              <w:t>重点难点理解或应对解决方案内容每出现</w:t>
            </w:r>
            <w:r>
              <w:rPr>
                <w:rFonts w:hint="eastAsia"/>
                <w:kern w:val="0"/>
                <w:sz w:val="24"/>
                <w:szCs w:val="24"/>
              </w:rPr>
              <w:t>1处瑕疵减</w:t>
            </w:r>
            <w:r>
              <w:rPr>
                <w:rFonts w:hint="eastAsia"/>
                <w:kern w:val="0"/>
                <w:sz w:val="24"/>
                <w:szCs w:val="24"/>
                <w:lang w:val="en-US" w:eastAsia="zh-CN"/>
              </w:rPr>
              <w:t>3</w:t>
            </w:r>
            <w:r>
              <w:rPr>
                <w:rFonts w:hint="eastAsia"/>
                <w:kern w:val="0"/>
                <w:sz w:val="24"/>
                <w:szCs w:val="24"/>
              </w:rPr>
              <w:t>分，最低0分。</w:t>
            </w:r>
          </w:p>
        </w:tc>
        <w:tc>
          <w:tcPr>
            <w:tcW w:w="1143" w:type="dxa"/>
            <w:shd w:val="clear" w:color="auto" w:fill="auto"/>
            <w:vAlign w:val="center"/>
          </w:tcPr>
          <w:p>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6" w:hRule="atLeast"/>
          <w:jc w:val="center"/>
        </w:trPr>
        <w:tc>
          <w:tcPr>
            <w:tcW w:w="663" w:type="dxa"/>
            <w:shd w:val="clear" w:color="auto" w:fill="auto"/>
            <w:vAlign w:val="center"/>
          </w:tcPr>
          <w:p>
            <w:pPr>
              <w:widowControl/>
              <w:adjustRightInd w:val="0"/>
              <w:snapToGrid w:val="0"/>
              <w:jc w:val="center"/>
              <w:rPr>
                <w:rFonts w:hint="eastAsia" w:eastAsia="宋体"/>
                <w:color w:val="auto"/>
                <w:kern w:val="0"/>
                <w:sz w:val="24"/>
                <w:szCs w:val="24"/>
                <w:lang w:eastAsia="zh-CN"/>
              </w:rPr>
            </w:pPr>
            <w:r>
              <w:rPr>
                <w:rFonts w:hint="eastAsia"/>
                <w:color w:val="000000"/>
                <w:kern w:val="0"/>
                <w:sz w:val="24"/>
                <w:szCs w:val="24"/>
              </w:rPr>
              <w:t>3</w:t>
            </w:r>
          </w:p>
        </w:tc>
        <w:tc>
          <w:tcPr>
            <w:tcW w:w="1419" w:type="dxa"/>
            <w:shd w:val="clear" w:color="auto" w:fill="auto"/>
            <w:vAlign w:val="center"/>
          </w:tcPr>
          <w:p>
            <w:pPr>
              <w:widowControl/>
              <w:adjustRightInd w:val="0"/>
              <w:snapToGrid w:val="0"/>
              <w:jc w:val="center"/>
              <w:rPr>
                <w:color w:val="auto"/>
                <w:kern w:val="0"/>
                <w:sz w:val="24"/>
                <w:szCs w:val="24"/>
              </w:rPr>
            </w:pPr>
            <w:r>
              <w:rPr>
                <w:rFonts w:hint="eastAsia"/>
                <w:sz w:val="24"/>
              </w:rPr>
              <w:t>价格测算方案评价</w:t>
            </w:r>
          </w:p>
        </w:tc>
        <w:tc>
          <w:tcPr>
            <w:tcW w:w="7311" w:type="dxa"/>
            <w:shd w:val="clear" w:color="auto" w:fill="auto"/>
            <w:vAlign w:val="center"/>
          </w:tcPr>
          <w:p>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pPr>
              <w:widowControl/>
              <w:adjustRightInd w:val="0"/>
              <w:snapToGrid w:val="0"/>
              <w:rPr>
                <w:sz w:val="24"/>
              </w:rPr>
            </w:pPr>
            <w:r>
              <w:rPr>
                <w:rFonts w:hint="eastAsia"/>
                <w:sz w:val="24"/>
              </w:rPr>
              <w:t>价格测算方案科学合理，无瑕疵得满分；</w:t>
            </w:r>
          </w:p>
          <w:p>
            <w:pPr>
              <w:widowControl/>
              <w:adjustRightInd w:val="0"/>
              <w:snapToGrid w:val="0"/>
              <w:rPr>
                <w:sz w:val="24"/>
              </w:rPr>
            </w:pPr>
            <w:r>
              <w:rPr>
                <w:rFonts w:hint="eastAsia"/>
                <w:sz w:val="24"/>
              </w:rPr>
              <w:t>内容</w:t>
            </w:r>
            <w:r>
              <w:rPr>
                <w:kern w:val="0"/>
                <w:sz w:val="24"/>
                <w:szCs w:val="24"/>
              </w:rPr>
              <w:t>每出现</w:t>
            </w:r>
            <w:r>
              <w:rPr>
                <w:rFonts w:hint="eastAsia"/>
                <w:kern w:val="0"/>
                <w:sz w:val="24"/>
                <w:szCs w:val="24"/>
              </w:rPr>
              <w:t>1处瑕疵减2分，最低0分。</w:t>
            </w:r>
          </w:p>
          <w:p>
            <w:pPr>
              <w:widowControl/>
              <w:adjustRightInd w:val="0"/>
              <w:snapToGrid w:val="0"/>
              <w:rPr>
                <w:color w:val="auto"/>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1" w:hRule="atLeast"/>
          <w:jc w:val="center"/>
        </w:trPr>
        <w:tc>
          <w:tcPr>
            <w:tcW w:w="9393" w:type="dxa"/>
            <w:gridSpan w:val="3"/>
            <w:shd w:val="clear" w:color="auto" w:fill="auto"/>
            <w:vAlign w:val="center"/>
          </w:tcPr>
          <w:p>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100</w:t>
            </w:r>
          </w:p>
        </w:tc>
      </w:tr>
    </w:tbl>
    <w:p>
      <w:pPr>
        <w:spacing w:line="360" w:lineRule="auto"/>
        <w:ind w:firstLine="448" w:firstLineChars="200"/>
        <w:outlineLvl w:val="0"/>
        <w:rPr>
          <w:sz w:val="24"/>
        </w:rPr>
      </w:pPr>
      <w:r>
        <w:rPr>
          <w:rFonts w:hint="eastAsia"/>
          <w:kern w:val="0"/>
          <w:sz w:val="24"/>
          <w:szCs w:val="24"/>
        </w:rPr>
        <w:t>主观分第1-2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pPr>
        <w:widowControl/>
        <w:jc w:val="left"/>
        <w:rPr>
          <w:rFonts w:hint="eastAsia" w:eastAsia="宋体"/>
          <w:sz w:val="24"/>
          <w:lang w:eastAsia="zh-CN"/>
        </w:rPr>
      </w:pPr>
    </w:p>
    <w:p>
      <w:pPr>
        <w:spacing w:line="360" w:lineRule="auto"/>
        <w:ind w:firstLine="448" w:firstLineChars="200"/>
        <w:jc w:val="center"/>
        <w:outlineLvl w:val="0"/>
        <w:rPr>
          <w:b/>
          <w:sz w:val="24"/>
        </w:rPr>
      </w:pPr>
      <w:r>
        <w:rPr>
          <w:rFonts w:hint="eastAsia"/>
          <w:b/>
          <w:sz w:val="24"/>
        </w:rPr>
        <w:t>项目需求书</w:t>
      </w:r>
    </w:p>
    <w:p>
      <w:pPr>
        <w:spacing w:line="360" w:lineRule="auto"/>
        <w:ind w:firstLine="448" w:firstLineChars="200"/>
        <w:jc w:val="center"/>
        <w:outlineLvl w:val="0"/>
        <w:rPr>
          <w:b/>
          <w:sz w:val="24"/>
        </w:rPr>
      </w:pPr>
    </w:p>
    <w:p>
      <w:pPr>
        <w:spacing w:line="360" w:lineRule="auto"/>
        <w:ind w:firstLine="448" w:firstLineChars="200"/>
        <w:outlineLvl w:val="0"/>
        <w:rPr>
          <w:sz w:val="24"/>
        </w:rPr>
      </w:pPr>
      <w:r>
        <w:rPr>
          <w:rFonts w:hint="eastAsia"/>
          <w:sz w:val="24"/>
        </w:rPr>
        <w:t>一、</w:t>
      </w:r>
      <w:r>
        <w:rPr>
          <w:sz w:val="24"/>
        </w:rPr>
        <w:t>人员及岗位要求</w:t>
      </w:r>
    </w:p>
    <w:tbl>
      <w:tblPr>
        <w:tblStyle w:val="27"/>
        <w:tblW w:w="1002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2227"/>
        <w:gridCol w:w="953"/>
        <w:gridCol w:w="3709"/>
        <w:gridCol w:w="1172"/>
        <w:gridCol w:w="12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6" w:type="dxa"/>
            <w:vAlign w:val="center"/>
          </w:tcPr>
          <w:p>
            <w:pPr>
              <w:adjustRightInd w:val="0"/>
              <w:snapToGrid w:val="0"/>
              <w:jc w:val="center"/>
              <w:rPr>
                <w:b/>
                <w:szCs w:val="21"/>
              </w:rPr>
            </w:pPr>
            <w:r>
              <w:rPr>
                <w:b/>
                <w:szCs w:val="21"/>
              </w:rPr>
              <w:t>序号</w:t>
            </w:r>
          </w:p>
        </w:tc>
        <w:tc>
          <w:tcPr>
            <w:tcW w:w="2227" w:type="dxa"/>
            <w:vAlign w:val="center"/>
          </w:tcPr>
          <w:p>
            <w:pPr>
              <w:adjustRightInd w:val="0"/>
              <w:snapToGrid w:val="0"/>
              <w:jc w:val="center"/>
              <w:rPr>
                <w:b/>
                <w:szCs w:val="21"/>
              </w:rPr>
            </w:pPr>
            <w:r>
              <w:rPr>
                <w:b/>
                <w:szCs w:val="21"/>
              </w:rPr>
              <w:t>岗位名称</w:t>
            </w:r>
          </w:p>
        </w:tc>
        <w:tc>
          <w:tcPr>
            <w:tcW w:w="953" w:type="dxa"/>
            <w:vAlign w:val="center"/>
          </w:tcPr>
          <w:p>
            <w:pPr>
              <w:adjustRightInd w:val="0"/>
              <w:snapToGrid w:val="0"/>
              <w:jc w:val="center"/>
              <w:rPr>
                <w:b/>
                <w:szCs w:val="21"/>
              </w:rPr>
            </w:pPr>
            <w:r>
              <w:rPr>
                <w:b/>
                <w:szCs w:val="21"/>
              </w:rPr>
              <w:t>人数</w:t>
            </w:r>
          </w:p>
        </w:tc>
        <w:tc>
          <w:tcPr>
            <w:tcW w:w="3709" w:type="dxa"/>
            <w:vAlign w:val="center"/>
          </w:tcPr>
          <w:p>
            <w:pPr>
              <w:adjustRightInd w:val="0"/>
              <w:snapToGrid w:val="0"/>
              <w:jc w:val="center"/>
              <w:rPr>
                <w:b/>
                <w:szCs w:val="21"/>
              </w:rPr>
            </w:pPr>
            <w:r>
              <w:rPr>
                <w:b/>
                <w:szCs w:val="21"/>
              </w:rPr>
              <w:t>要求</w:t>
            </w:r>
          </w:p>
        </w:tc>
        <w:tc>
          <w:tcPr>
            <w:tcW w:w="1172" w:type="dxa"/>
            <w:vAlign w:val="center"/>
          </w:tcPr>
          <w:p>
            <w:pPr>
              <w:adjustRightInd w:val="0"/>
              <w:snapToGrid w:val="0"/>
              <w:jc w:val="center"/>
              <w:rPr>
                <w:b/>
                <w:szCs w:val="21"/>
              </w:rPr>
            </w:pPr>
            <w:r>
              <w:rPr>
                <w:b/>
                <w:szCs w:val="21"/>
              </w:rPr>
              <w:t>是否接受退休人员</w:t>
            </w:r>
          </w:p>
        </w:tc>
        <w:tc>
          <w:tcPr>
            <w:tcW w:w="1240" w:type="dxa"/>
            <w:vAlign w:val="center"/>
          </w:tcPr>
          <w:p>
            <w:pPr>
              <w:adjustRightInd w:val="0"/>
              <w:snapToGrid w:val="0"/>
              <w:jc w:val="center"/>
              <w:rPr>
                <w:b/>
                <w:szCs w:val="21"/>
              </w:rPr>
            </w:pPr>
            <w:r>
              <w:rPr>
                <w:b/>
                <w:szCs w:val="21"/>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6" w:type="dxa"/>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2227" w:type="dxa"/>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保洁员</w:t>
            </w:r>
          </w:p>
        </w:tc>
        <w:tc>
          <w:tcPr>
            <w:tcW w:w="953" w:type="dxa"/>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w:t>
            </w:r>
          </w:p>
        </w:tc>
        <w:tc>
          <w:tcPr>
            <w:tcW w:w="3709" w:type="dxa"/>
            <w:vAlign w:val="center"/>
          </w:tcPr>
          <w:p>
            <w:pPr>
              <w:adjustRightInd w:val="0"/>
              <w:snapToGrid w:val="0"/>
              <w:rPr>
                <w:rFonts w:hint="eastAsia" w:ascii="宋体" w:hAnsi="宋体" w:eastAsia="宋体" w:cs="宋体"/>
                <w:color w:val="auto"/>
                <w:sz w:val="21"/>
                <w:szCs w:val="21"/>
              </w:rPr>
            </w:pPr>
            <w:r>
              <w:rPr>
                <w:rFonts w:hint="eastAsia" w:ascii="宋体" w:hAnsi="宋体" w:eastAsia="宋体" w:cs="宋体"/>
                <w:color w:val="auto"/>
                <w:sz w:val="21"/>
                <w:szCs w:val="21"/>
                <w:highlight w:val="none"/>
                <w:lang w:eastAsia="zh-CN"/>
              </w:rPr>
              <w:t>男女不限，</w:t>
            </w:r>
            <w:r>
              <w:rPr>
                <w:rFonts w:hint="eastAsia" w:ascii="宋体" w:hAnsi="宋体" w:cs="宋体"/>
                <w:color w:val="auto"/>
                <w:sz w:val="21"/>
                <w:szCs w:val="21"/>
                <w:highlight w:val="none"/>
                <w:lang w:val="en-US" w:eastAsia="zh-CN"/>
              </w:rPr>
              <w:t>65周岁或以下</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身体健康，有相关保洁工作经验</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以上人员包含一名</w:t>
            </w:r>
            <w:r>
              <w:rPr>
                <w:rFonts w:hint="eastAsia" w:ascii="宋体" w:hAnsi="宋体" w:eastAsia="宋体" w:cs="宋体"/>
                <w:color w:val="auto"/>
                <w:sz w:val="21"/>
                <w:szCs w:val="21"/>
                <w:highlight w:val="none"/>
              </w:rPr>
              <w:t>项目经理</w:t>
            </w:r>
            <w:r>
              <w:rPr>
                <w:rFonts w:hint="eastAsia" w:ascii="宋体" w:hAnsi="宋体" w:eastAsia="宋体" w:cs="宋体"/>
                <w:color w:val="auto"/>
                <w:kern w:val="0"/>
                <w:sz w:val="21"/>
                <w:szCs w:val="21"/>
              </w:rPr>
              <w:t>常驻物业服务现场</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全面负责和统筹本项目物业的日常服务工作，对服务标准进行监督和把控，并协助、配合甲方完成其它临时性工作任务</w:t>
            </w:r>
            <w:r>
              <w:rPr>
                <w:rFonts w:hint="eastAsia" w:ascii="宋体" w:hAnsi="宋体" w:eastAsia="宋体" w:cs="宋体"/>
                <w:color w:val="auto"/>
                <w:sz w:val="21"/>
                <w:szCs w:val="21"/>
                <w:highlight w:val="none"/>
                <w:lang w:eastAsia="zh-CN"/>
              </w:rPr>
              <w:t>。</w:t>
            </w:r>
          </w:p>
        </w:tc>
        <w:tc>
          <w:tcPr>
            <w:tcW w:w="1172" w:type="dxa"/>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是</w:t>
            </w:r>
          </w:p>
        </w:tc>
        <w:tc>
          <w:tcPr>
            <w:tcW w:w="1240" w:type="dxa"/>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每天工作8小时，单休，寒暑假正常上班，完成学校指定假期保洁任务。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953" w:type="dxa"/>
            <w:gridSpan w:val="2"/>
            <w:vAlign w:val="center"/>
          </w:tcPr>
          <w:p>
            <w:pPr>
              <w:adjustRightInd w:val="0"/>
              <w:snapToGrid w:val="0"/>
              <w:jc w:val="center"/>
              <w:rPr>
                <w:szCs w:val="21"/>
              </w:rPr>
            </w:pPr>
            <w:r>
              <w:rPr>
                <w:szCs w:val="21"/>
              </w:rPr>
              <w:t>合计人数</w:t>
            </w:r>
          </w:p>
        </w:tc>
        <w:tc>
          <w:tcPr>
            <w:tcW w:w="7074" w:type="dxa"/>
            <w:gridSpan w:val="4"/>
            <w:vAlign w:val="center"/>
          </w:tcPr>
          <w:p>
            <w:pPr>
              <w:adjustRightInd w:val="0"/>
              <w:snapToGrid w:val="0"/>
              <w:jc w:val="center"/>
              <w:rPr>
                <w:rFonts w:hint="eastAsia" w:eastAsia="宋体"/>
                <w:szCs w:val="21"/>
                <w:lang w:val="en-US" w:eastAsia="zh-CN"/>
              </w:rPr>
            </w:pPr>
            <w:r>
              <w:rPr>
                <w:rFonts w:hint="eastAsia"/>
                <w:szCs w:val="21"/>
                <w:lang w:val="en-US" w:eastAsia="zh-CN"/>
              </w:rPr>
              <w:t>7</w:t>
            </w:r>
          </w:p>
        </w:tc>
      </w:tr>
    </w:tbl>
    <w:p>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pPr>
        <w:widowControl/>
        <w:ind w:firstLine="448" w:firstLineChars="200"/>
        <w:jc w:val="left"/>
        <w:rPr>
          <w:sz w:val="24"/>
        </w:rPr>
      </w:pPr>
      <w:r>
        <w:rPr>
          <w:rFonts w:hint="eastAsia"/>
          <w:sz w:val="24"/>
        </w:rPr>
        <w:t>一旦获得中标资格，上述人员按要求投入本项目服务，非经采购人同意，不随意更换人员。</w:t>
      </w:r>
    </w:p>
    <w:p>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pPr>
        <w:widowControl/>
        <w:ind w:firstLine="448" w:firstLineChars="200"/>
        <w:jc w:val="left"/>
        <w:rPr>
          <w:rFonts w:hint="eastAsia"/>
          <w:sz w:val="24"/>
        </w:rPr>
      </w:pPr>
      <w:r>
        <w:rPr>
          <w:rFonts w:hint="eastAsia"/>
          <w:sz w:val="24"/>
        </w:rPr>
        <w:t>二、各岗位人员具体工作内容、职责及服务标准</w:t>
      </w:r>
    </w:p>
    <w:p>
      <w:pPr>
        <w:widowControl/>
        <w:ind w:firstLine="448" w:firstLineChars="200"/>
        <w:jc w:val="left"/>
        <w:rPr>
          <w:rFonts w:hint="eastAsia"/>
          <w:sz w:val="24"/>
        </w:rPr>
      </w:pPr>
      <w:r>
        <w:rPr>
          <w:rFonts w:hint="eastAsia"/>
          <w:sz w:val="24"/>
        </w:rPr>
        <w:t>（1）保洁员岗位职责</w:t>
      </w:r>
    </w:p>
    <w:p>
      <w:pPr>
        <w:widowControl/>
        <w:ind w:firstLine="448" w:firstLineChars="200"/>
        <w:jc w:val="left"/>
        <w:rPr>
          <w:rFonts w:hint="eastAsia"/>
          <w:sz w:val="24"/>
        </w:rPr>
      </w:pPr>
      <w:r>
        <w:rPr>
          <w:rFonts w:hint="eastAsia"/>
          <w:sz w:val="24"/>
        </w:rPr>
        <w:t>①服从采购人监管人员的监督与管理。</w:t>
      </w:r>
    </w:p>
    <w:p>
      <w:pPr>
        <w:widowControl/>
        <w:ind w:firstLine="448" w:firstLineChars="200"/>
        <w:jc w:val="left"/>
        <w:rPr>
          <w:rFonts w:hint="eastAsia"/>
          <w:sz w:val="24"/>
        </w:rPr>
      </w:pPr>
      <w:r>
        <w:rPr>
          <w:rFonts w:hint="eastAsia"/>
          <w:sz w:val="24"/>
        </w:rPr>
        <w:t>②严格遵守校内各项规章制度，工作时间不得擅自离岗，不得串岗与闲谈，不得饮酒和吸烟。</w:t>
      </w:r>
    </w:p>
    <w:p>
      <w:pPr>
        <w:widowControl/>
        <w:ind w:firstLine="448" w:firstLineChars="200"/>
        <w:jc w:val="left"/>
        <w:rPr>
          <w:rFonts w:hint="eastAsia"/>
          <w:sz w:val="24"/>
        </w:rPr>
      </w:pPr>
      <w:r>
        <w:rPr>
          <w:rFonts w:hint="eastAsia"/>
          <w:sz w:val="24"/>
        </w:rPr>
        <w:t>③做好责任区内公共部位卫生保洁及垃圾清运工作，随时对卫生区进行打扫、拖洗，做到无垃圾、无污垢、无积水、无异味，发现设施损坏及时上报。</w:t>
      </w:r>
    </w:p>
    <w:p>
      <w:pPr>
        <w:widowControl/>
        <w:ind w:firstLine="448" w:firstLineChars="200"/>
        <w:jc w:val="left"/>
        <w:rPr>
          <w:rFonts w:hint="eastAsia"/>
          <w:sz w:val="24"/>
        </w:rPr>
      </w:pPr>
      <w:r>
        <w:rPr>
          <w:rFonts w:hint="eastAsia"/>
          <w:sz w:val="24"/>
        </w:rPr>
        <w:t>④按时收集垃圾，及时清运至采购人指定位置。</w:t>
      </w:r>
    </w:p>
    <w:p>
      <w:pPr>
        <w:widowControl/>
        <w:ind w:firstLine="448" w:firstLineChars="200"/>
        <w:jc w:val="left"/>
        <w:rPr>
          <w:rFonts w:hint="eastAsia"/>
          <w:sz w:val="24"/>
        </w:rPr>
      </w:pPr>
      <w:r>
        <w:rPr>
          <w:rFonts w:hint="eastAsia"/>
          <w:sz w:val="24"/>
        </w:rPr>
        <w:t>⑤定期对重点部位进行清洁，严格按照保洁标准执行。</w:t>
      </w:r>
    </w:p>
    <w:p>
      <w:pPr>
        <w:widowControl/>
        <w:ind w:firstLine="448" w:firstLineChars="200"/>
        <w:jc w:val="left"/>
        <w:rPr>
          <w:rFonts w:hint="eastAsia"/>
          <w:sz w:val="24"/>
        </w:rPr>
      </w:pPr>
      <w:r>
        <w:rPr>
          <w:rFonts w:hint="eastAsia"/>
          <w:sz w:val="24"/>
        </w:rPr>
        <w:t>⑥配合学校做好常规通风消毒工作，接受上级临时工作安排。</w:t>
      </w:r>
    </w:p>
    <w:p>
      <w:pPr>
        <w:widowControl/>
        <w:ind w:firstLine="448" w:firstLineChars="200"/>
        <w:jc w:val="left"/>
        <w:rPr>
          <w:rFonts w:hint="eastAsia"/>
          <w:sz w:val="24"/>
        </w:rPr>
      </w:pPr>
      <w:r>
        <w:rPr>
          <w:rFonts w:hint="eastAsia"/>
          <w:sz w:val="24"/>
        </w:rPr>
        <w:t>（2）保洁员工作内容：</w:t>
      </w:r>
    </w:p>
    <w:p>
      <w:pPr>
        <w:widowControl/>
        <w:ind w:firstLine="448" w:firstLineChars="200"/>
        <w:jc w:val="left"/>
        <w:rPr>
          <w:rFonts w:hint="eastAsia"/>
          <w:sz w:val="24"/>
        </w:rPr>
      </w:pPr>
      <w:r>
        <w:rPr>
          <w:rFonts w:hint="eastAsia"/>
          <w:sz w:val="24"/>
        </w:rPr>
        <w:t>①室外部分</w:t>
      </w:r>
    </w:p>
    <w:p>
      <w:pPr>
        <w:widowControl/>
        <w:ind w:firstLine="448" w:firstLineChars="200"/>
        <w:jc w:val="left"/>
        <w:rPr>
          <w:rFonts w:hint="eastAsia"/>
          <w:sz w:val="24"/>
        </w:rPr>
      </w:pPr>
      <w:r>
        <w:rPr>
          <w:rFonts w:hint="eastAsia"/>
          <w:sz w:val="24"/>
        </w:rPr>
        <w:t>整个校园的日常清扫，要求每日循环清洁，每日随时清理路边、停车场及操场区域的杂物，尘土及落叶等。</w:t>
      </w:r>
    </w:p>
    <w:p>
      <w:pPr>
        <w:widowControl/>
        <w:ind w:firstLine="448" w:firstLineChars="200"/>
        <w:jc w:val="left"/>
        <w:rPr>
          <w:rFonts w:hint="eastAsia"/>
          <w:sz w:val="24"/>
        </w:rPr>
      </w:pPr>
      <w:r>
        <w:rPr>
          <w:rFonts w:hint="eastAsia"/>
          <w:sz w:val="24"/>
        </w:rPr>
        <w:t>室外各种标牌、灯杆、电动门禁、马路家具等设施的擦拭清洁。</w:t>
      </w:r>
    </w:p>
    <w:p>
      <w:pPr>
        <w:widowControl/>
        <w:ind w:firstLine="448" w:firstLineChars="200"/>
        <w:jc w:val="left"/>
        <w:rPr>
          <w:rFonts w:hint="eastAsia"/>
          <w:sz w:val="24"/>
        </w:rPr>
      </w:pPr>
      <w:r>
        <w:rPr>
          <w:rFonts w:hint="eastAsia"/>
          <w:sz w:val="24"/>
        </w:rPr>
        <w:t>部分可循环垃圾的处理，绿化用垃圾装袋集中放置。</w:t>
      </w:r>
    </w:p>
    <w:p>
      <w:pPr>
        <w:widowControl/>
        <w:ind w:firstLine="448" w:firstLineChars="200"/>
        <w:jc w:val="left"/>
        <w:rPr>
          <w:rFonts w:hint="eastAsia"/>
          <w:sz w:val="24"/>
        </w:rPr>
      </w:pPr>
      <w:r>
        <w:rPr>
          <w:rFonts w:hint="eastAsia"/>
          <w:sz w:val="24"/>
        </w:rPr>
        <w:t>根据学校要求，做好其他辅助工作。</w:t>
      </w:r>
    </w:p>
    <w:p>
      <w:pPr>
        <w:widowControl/>
        <w:ind w:firstLine="448" w:firstLineChars="200"/>
        <w:jc w:val="left"/>
        <w:rPr>
          <w:rFonts w:hint="eastAsia"/>
          <w:sz w:val="24"/>
        </w:rPr>
      </w:pPr>
      <w:r>
        <w:rPr>
          <w:rFonts w:hint="eastAsia"/>
          <w:sz w:val="24"/>
        </w:rPr>
        <w:t>②室内部分</w:t>
      </w:r>
    </w:p>
    <w:p>
      <w:pPr>
        <w:widowControl/>
        <w:ind w:firstLine="448" w:firstLineChars="200"/>
        <w:jc w:val="left"/>
        <w:rPr>
          <w:rFonts w:hint="eastAsia"/>
          <w:sz w:val="24"/>
        </w:rPr>
      </w:pPr>
      <w:r>
        <w:rPr>
          <w:rFonts w:hint="eastAsia"/>
          <w:sz w:val="24"/>
        </w:rPr>
        <w:t>各处会议室、卫生间等主要区域、公共设施及走廊护栏的日常清扫、擦拭等工作</w:t>
      </w:r>
    </w:p>
    <w:p>
      <w:pPr>
        <w:widowControl/>
        <w:ind w:firstLine="448" w:firstLineChars="200"/>
        <w:jc w:val="left"/>
        <w:rPr>
          <w:rFonts w:hint="eastAsia"/>
          <w:sz w:val="24"/>
        </w:rPr>
      </w:pPr>
      <w:r>
        <w:rPr>
          <w:rFonts w:hint="eastAsia"/>
          <w:sz w:val="24"/>
        </w:rPr>
        <w:t>公共区域地面的每日擦拭及定期清理工作。</w:t>
      </w:r>
    </w:p>
    <w:p>
      <w:pPr>
        <w:widowControl/>
        <w:ind w:firstLine="448" w:firstLineChars="200"/>
        <w:jc w:val="left"/>
        <w:rPr>
          <w:rFonts w:hint="eastAsia"/>
          <w:sz w:val="24"/>
        </w:rPr>
      </w:pPr>
      <w:r>
        <w:rPr>
          <w:rFonts w:hint="eastAsia"/>
          <w:sz w:val="24"/>
        </w:rPr>
        <w:t>卫生间的日常保洁及每日四次以上的循环清理工作。</w:t>
      </w:r>
    </w:p>
    <w:p>
      <w:pPr>
        <w:widowControl/>
        <w:ind w:firstLine="448" w:firstLineChars="200"/>
        <w:jc w:val="left"/>
        <w:rPr>
          <w:rFonts w:hint="eastAsia"/>
          <w:sz w:val="24"/>
        </w:rPr>
      </w:pPr>
      <w:r>
        <w:rPr>
          <w:rFonts w:hint="eastAsia"/>
          <w:sz w:val="24"/>
        </w:rPr>
        <w:t>公共区域墙面的定期除尘工作。</w:t>
      </w:r>
    </w:p>
    <w:p>
      <w:pPr>
        <w:widowControl/>
        <w:ind w:firstLine="448" w:firstLineChars="200"/>
        <w:jc w:val="left"/>
        <w:rPr>
          <w:rFonts w:hint="eastAsia"/>
          <w:sz w:val="24"/>
        </w:rPr>
      </w:pPr>
      <w:r>
        <w:rPr>
          <w:rFonts w:hint="eastAsia"/>
          <w:sz w:val="24"/>
        </w:rPr>
        <w:t>消火栓和灭火器定期擦拭、检查并做好记录。</w:t>
      </w:r>
    </w:p>
    <w:p>
      <w:pPr>
        <w:widowControl/>
        <w:ind w:firstLine="448" w:firstLineChars="200"/>
        <w:jc w:val="left"/>
        <w:rPr>
          <w:rFonts w:hint="eastAsia"/>
          <w:sz w:val="24"/>
        </w:rPr>
      </w:pPr>
      <w:r>
        <w:rPr>
          <w:rFonts w:hint="eastAsia"/>
          <w:sz w:val="24"/>
        </w:rPr>
        <w:t>公共区域玻璃随时擦拭保证质量。</w:t>
      </w:r>
    </w:p>
    <w:p>
      <w:pPr>
        <w:widowControl/>
        <w:ind w:firstLine="448" w:firstLineChars="200"/>
        <w:jc w:val="left"/>
        <w:rPr>
          <w:rFonts w:hint="eastAsia"/>
          <w:sz w:val="24"/>
        </w:rPr>
      </w:pPr>
      <w:r>
        <w:rPr>
          <w:rFonts w:hint="eastAsia"/>
          <w:sz w:val="24"/>
        </w:rPr>
        <w:t>寒暑假期间对采购人指定区域进行定期清洁。</w:t>
      </w:r>
    </w:p>
    <w:p>
      <w:pPr>
        <w:widowControl/>
        <w:ind w:firstLine="448" w:firstLineChars="200"/>
        <w:jc w:val="left"/>
        <w:rPr>
          <w:rFonts w:hint="eastAsia"/>
          <w:sz w:val="24"/>
        </w:rPr>
      </w:pPr>
      <w:r>
        <w:rPr>
          <w:rFonts w:hint="eastAsia"/>
          <w:sz w:val="24"/>
        </w:rPr>
        <w:t>对于临时性保洁工作，如有变更，物业费用做相应调整。</w:t>
      </w:r>
    </w:p>
    <w:p>
      <w:pPr>
        <w:widowControl/>
        <w:ind w:firstLine="448" w:firstLineChars="200"/>
        <w:jc w:val="left"/>
        <w:rPr>
          <w:rFonts w:hint="eastAsia"/>
          <w:sz w:val="24"/>
        </w:rPr>
      </w:pPr>
      <w:r>
        <w:rPr>
          <w:rFonts w:hint="eastAsia"/>
          <w:sz w:val="24"/>
        </w:rPr>
        <w:t>（3）保洁员清洁标准：</w:t>
      </w:r>
    </w:p>
    <w:p>
      <w:pPr>
        <w:widowControl/>
        <w:ind w:firstLine="448" w:firstLineChars="200"/>
        <w:jc w:val="left"/>
        <w:rPr>
          <w:rFonts w:hint="eastAsia"/>
          <w:sz w:val="24"/>
        </w:rPr>
      </w:pPr>
      <w:r>
        <w:rPr>
          <w:rFonts w:hint="eastAsia"/>
          <w:sz w:val="24"/>
        </w:rPr>
        <w:t>①地面：地面保持镜面效果，无尘，无杂物，无纸屑，无水迹，无污垢。</w:t>
      </w:r>
    </w:p>
    <w:p>
      <w:pPr>
        <w:widowControl/>
        <w:ind w:firstLine="448" w:firstLineChars="200"/>
        <w:jc w:val="left"/>
        <w:rPr>
          <w:rFonts w:hint="eastAsia"/>
          <w:sz w:val="24"/>
        </w:rPr>
      </w:pPr>
      <w:r>
        <w:rPr>
          <w:rFonts w:hint="eastAsia"/>
          <w:sz w:val="24"/>
        </w:rPr>
        <w:t>②外露门及窗台：每日清洁，每月彻底清洗，无尘，无水迹，无污垢。</w:t>
      </w:r>
    </w:p>
    <w:p>
      <w:pPr>
        <w:widowControl/>
        <w:ind w:firstLine="448" w:firstLineChars="200"/>
        <w:jc w:val="left"/>
        <w:rPr>
          <w:rFonts w:hint="eastAsia"/>
          <w:sz w:val="24"/>
        </w:rPr>
      </w:pPr>
      <w:r>
        <w:rPr>
          <w:rFonts w:hint="eastAsia"/>
          <w:sz w:val="24"/>
        </w:rPr>
        <w:t>③消防器材：每周彻底清洗，无尘，无水迹，无污垢；检查数量和外观，发现问题及时上报；每天进行检查记录。</w:t>
      </w:r>
    </w:p>
    <w:p>
      <w:pPr>
        <w:widowControl/>
        <w:ind w:firstLine="448" w:firstLineChars="200"/>
        <w:jc w:val="left"/>
        <w:rPr>
          <w:rFonts w:hint="eastAsia"/>
          <w:sz w:val="24"/>
        </w:rPr>
      </w:pPr>
      <w:r>
        <w:rPr>
          <w:rFonts w:hint="eastAsia"/>
          <w:sz w:val="24"/>
        </w:rPr>
        <w:t>④不锈钢物品：不锈钢镶条及扶手保持镜面效果，无尘，无污迹，无水迹，无污垢。</w:t>
      </w:r>
    </w:p>
    <w:p>
      <w:pPr>
        <w:widowControl/>
        <w:ind w:firstLine="448" w:firstLineChars="200"/>
        <w:jc w:val="left"/>
        <w:rPr>
          <w:rFonts w:hint="eastAsia"/>
          <w:sz w:val="24"/>
        </w:rPr>
      </w:pPr>
      <w:r>
        <w:rPr>
          <w:rFonts w:hint="eastAsia"/>
          <w:sz w:val="24"/>
        </w:rPr>
        <w:t>⑤卫生间：保持全套设施镜面效果，表面无污迹，无水迹，洁净光亮，无异味。</w:t>
      </w:r>
    </w:p>
    <w:p>
      <w:pPr>
        <w:widowControl/>
        <w:ind w:firstLine="448" w:firstLineChars="200"/>
        <w:jc w:val="left"/>
        <w:rPr>
          <w:rFonts w:hint="eastAsia"/>
          <w:sz w:val="24"/>
        </w:rPr>
      </w:pPr>
      <w:r>
        <w:rPr>
          <w:rFonts w:hint="eastAsia"/>
          <w:sz w:val="24"/>
        </w:rPr>
        <w:t>⑥大理石台面：保持镜面效果，无尘，无污迹，无垢。</w:t>
      </w:r>
    </w:p>
    <w:p>
      <w:pPr>
        <w:widowControl/>
        <w:ind w:firstLine="448" w:firstLineChars="200"/>
        <w:jc w:val="left"/>
        <w:rPr>
          <w:rFonts w:hint="eastAsia"/>
          <w:sz w:val="24"/>
        </w:rPr>
      </w:pPr>
      <w:r>
        <w:rPr>
          <w:rFonts w:hint="eastAsia"/>
          <w:sz w:val="24"/>
        </w:rPr>
        <w:t>⑦大小便池：表面无污迹，无水迹。洁净光亮，无异味。</w:t>
      </w:r>
    </w:p>
    <w:p>
      <w:pPr>
        <w:widowControl/>
        <w:ind w:firstLine="448" w:firstLineChars="200"/>
        <w:jc w:val="left"/>
        <w:rPr>
          <w:rFonts w:hint="eastAsia"/>
          <w:sz w:val="24"/>
        </w:rPr>
      </w:pPr>
      <w:r>
        <w:rPr>
          <w:rFonts w:hint="eastAsia"/>
          <w:sz w:val="24"/>
        </w:rPr>
        <w:t>⑧镜子：表面无污迹，无水迹，洁净光亮。</w:t>
      </w:r>
    </w:p>
    <w:p>
      <w:pPr>
        <w:widowControl/>
        <w:ind w:firstLine="448" w:firstLineChars="200"/>
        <w:jc w:val="left"/>
        <w:rPr>
          <w:rFonts w:hint="eastAsia"/>
          <w:sz w:val="24"/>
        </w:rPr>
      </w:pPr>
      <w:r>
        <w:rPr>
          <w:rFonts w:hint="eastAsia"/>
          <w:sz w:val="24"/>
        </w:rPr>
        <w:t>⑨隔断墙：表面清洁干净，不锈钢油擦拭的不锈钢处不得有手印，划痕。</w:t>
      </w:r>
    </w:p>
    <w:p>
      <w:pPr>
        <w:widowControl/>
        <w:ind w:firstLine="448" w:firstLineChars="200"/>
        <w:jc w:val="left"/>
        <w:rPr>
          <w:rFonts w:hint="eastAsia"/>
          <w:sz w:val="24"/>
        </w:rPr>
      </w:pPr>
      <w:r>
        <w:rPr>
          <w:rFonts w:hint="eastAsia"/>
          <w:sz w:val="24"/>
        </w:rPr>
        <w:t>⑩地面；保证镜面效果，无水，无污迹，无尘。</w:t>
      </w:r>
    </w:p>
    <w:p>
      <w:pPr>
        <w:widowControl/>
        <w:ind w:firstLine="448" w:firstLineChars="200"/>
        <w:jc w:val="left"/>
        <w:rPr>
          <w:rFonts w:hint="eastAsia"/>
          <w:sz w:val="24"/>
        </w:rPr>
      </w:pPr>
      <w:r>
        <w:rPr>
          <w:rFonts w:hint="eastAsia"/>
          <w:sz w:val="24"/>
        </w:rPr>
        <w:t>⑪内周墙：保持镜面效果，无尘，无污迹，无垢。</w:t>
      </w:r>
    </w:p>
    <w:p>
      <w:pPr>
        <w:widowControl/>
        <w:ind w:firstLine="448" w:firstLineChars="200"/>
        <w:jc w:val="left"/>
        <w:rPr>
          <w:rFonts w:hint="eastAsia"/>
          <w:sz w:val="24"/>
        </w:rPr>
      </w:pPr>
      <w:r>
        <w:rPr>
          <w:rFonts w:hint="eastAsia"/>
          <w:sz w:val="24"/>
        </w:rPr>
        <w:t>⑫纸篓：保证清洁，无脏污，脏纸不得超过2/3。</w:t>
      </w:r>
    </w:p>
    <w:p>
      <w:pPr>
        <w:widowControl/>
        <w:ind w:firstLine="448" w:firstLineChars="200"/>
        <w:jc w:val="left"/>
        <w:rPr>
          <w:rFonts w:hint="eastAsia"/>
          <w:sz w:val="24"/>
        </w:rPr>
      </w:pPr>
      <w:r>
        <w:rPr>
          <w:rFonts w:hint="eastAsia"/>
          <w:sz w:val="24"/>
        </w:rPr>
        <w:t>⑬设施（门、窗、开关）：保证设施光洁，无污垢，无尘，每日消毒。</w:t>
      </w:r>
    </w:p>
    <w:p>
      <w:pPr>
        <w:widowControl/>
        <w:ind w:firstLine="448" w:firstLineChars="200"/>
        <w:jc w:val="left"/>
        <w:rPr>
          <w:rFonts w:hint="eastAsia"/>
          <w:sz w:val="24"/>
        </w:rPr>
      </w:pPr>
      <w:r>
        <w:rPr>
          <w:rFonts w:hint="eastAsia"/>
          <w:sz w:val="24"/>
        </w:rPr>
        <w:t>⑭楼梯或电梯：不锈钢镜面保证光亮，无划痕.表面无污迹，无水迹，洁净光亮。地面保持洁净。</w:t>
      </w:r>
    </w:p>
    <w:p>
      <w:pPr>
        <w:widowControl/>
        <w:ind w:firstLine="448" w:firstLineChars="200"/>
        <w:jc w:val="left"/>
        <w:rPr>
          <w:rFonts w:hint="eastAsia"/>
          <w:sz w:val="24"/>
        </w:rPr>
      </w:pPr>
      <w:r>
        <w:rPr>
          <w:rFonts w:hint="eastAsia"/>
          <w:sz w:val="24"/>
        </w:rPr>
        <w:t>⑮大理石地面：地面保持镜面效果，无尘，无杂物，无纸屑，无水迹。</w:t>
      </w:r>
    </w:p>
    <w:p>
      <w:pPr>
        <w:widowControl/>
        <w:ind w:firstLine="448" w:firstLineChars="200"/>
        <w:jc w:val="left"/>
        <w:rPr>
          <w:rFonts w:hint="eastAsia"/>
          <w:sz w:val="24"/>
        </w:rPr>
      </w:pPr>
      <w:r>
        <w:rPr>
          <w:rFonts w:hint="eastAsia"/>
          <w:sz w:val="24"/>
        </w:rPr>
        <w:t>⑯窗户 玻璃：保证玻璃透明度，窗户框表面洁净。</w:t>
      </w:r>
    </w:p>
    <w:p>
      <w:pPr>
        <w:widowControl/>
        <w:ind w:firstLine="448" w:firstLineChars="200"/>
        <w:jc w:val="left"/>
        <w:rPr>
          <w:rFonts w:hint="eastAsia"/>
          <w:sz w:val="24"/>
        </w:rPr>
      </w:pPr>
      <w:r>
        <w:rPr>
          <w:rFonts w:hint="eastAsia"/>
          <w:sz w:val="24"/>
        </w:rPr>
        <w:t>⑰垃圾桶：垃圾袋内垃圾不得超过2/3，保证垃圾袋，垃圾桶整洁干净。</w:t>
      </w:r>
    </w:p>
    <w:p>
      <w:pPr>
        <w:widowControl/>
        <w:ind w:firstLine="448" w:firstLineChars="200"/>
        <w:jc w:val="left"/>
        <w:rPr>
          <w:rFonts w:hint="eastAsia"/>
          <w:sz w:val="24"/>
        </w:rPr>
      </w:pPr>
      <w:r>
        <w:rPr>
          <w:rFonts w:hint="eastAsia"/>
          <w:sz w:val="24"/>
        </w:rPr>
        <w:t>⑱墙壁：保持墙壁清洁，无水迹，无污垢。</w:t>
      </w:r>
    </w:p>
    <w:p>
      <w:pPr>
        <w:widowControl/>
        <w:ind w:firstLine="448" w:firstLineChars="200"/>
        <w:jc w:val="left"/>
        <w:rPr>
          <w:rFonts w:hint="eastAsia"/>
          <w:sz w:val="24"/>
        </w:rPr>
      </w:pPr>
      <w:r>
        <w:rPr>
          <w:rFonts w:hint="eastAsia"/>
          <w:sz w:val="24"/>
          <w:lang w:val="en-US" w:eastAsia="zh-CN"/>
        </w:rPr>
        <w:t>三</w:t>
      </w:r>
      <w:r>
        <w:rPr>
          <w:rFonts w:hint="eastAsia"/>
          <w:sz w:val="24"/>
        </w:rPr>
        <w:t>、应急服务要求</w:t>
      </w:r>
    </w:p>
    <w:p>
      <w:pPr>
        <w:widowControl/>
        <w:ind w:firstLine="448" w:firstLineChars="200"/>
        <w:jc w:val="left"/>
        <w:rPr>
          <w:rFonts w:hint="eastAsia"/>
          <w:sz w:val="24"/>
        </w:rPr>
      </w:pPr>
      <w:r>
        <w:rPr>
          <w:rFonts w:hint="eastAsia"/>
          <w:sz w:val="24"/>
        </w:rPr>
        <w:t>当出现不可预知紧急情况时（例如停水停电、极端天气、群体事件、自然灾害等，可根据项目具体情况列举），供应商应保证物业服务正常运转的措施，包括但不限于临时增配人员、临时调集设备、现有派遣员工岗位职责临时增加、与相关政府部门协调配合等。</w:t>
      </w:r>
    </w:p>
    <w:p>
      <w:pPr>
        <w:widowControl/>
        <w:ind w:firstLine="448" w:firstLineChars="200"/>
        <w:jc w:val="left"/>
        <w:rPr>
          <w:rFonts w:hint="eastAsia"/>
          <w:sz w:val="24"/>
        </w:rPr>
      </w:pPr>
      <w:r>
        <w:rPr>
          <w:rFonts w:hint="eastAsia"/>
          <w:sz w:val="24"/>
          <w:lang w:val="en-US" w:eastAsia="zh-CN"/>
        </w:rPr>
        <w:t>四</w:t>
      </w:r>
      <w:r>
        <w:rPr>
          <w:rFonts w:hint="eastAsia"/>
          <w:sz w:val="24"/>
        </w:rPr>
        <w:t>、人员保密要求</w:t>
      </w:r>
    </w:p>
    <w:p>
      <w:pPr>
        <w:widowControl/>
        <w:ind w:firstLine="448" w:firstLineChars="200"/>
        <w:jc w:val="left"/>
        <w:rPr>
          <w:rFonts w:hint="eastAsia"/>
          <w:sz w:val="24"/>
        </w:rPr>
      </w:pPr>
      <w:r>
        <w:rPr>
          <w:rFonts w:hint="eastAsia"/>
          <w:sz w:val="24"/>
        </w:rPr>
        <w:t>保证服务过程中有可能获取的保密信息不泄露的措施，包括但不限于制定保密制度、派遣员工保密培训、重点岗位双人服务、泄密惩罚办法，切实保守秘密。</w:t>
      </w:r>
    </w:p>
    <w:p>
      <w:pPr>
        <w:widowControl/>
        <w:ind w:firstLine="448" w:firstLineChars="200"/>
        <w:jc w:val="left"/>
        <w:rPr>
          <w:rFonts w:hint="eastAsia"/>
          <w:sz w:val="24"/>
        </w:rPr>
      </w:pPr>
      <w:r>
        <w:rPr>
          <w:rFonts w:hint="eastAsia"/>
          <w:sz w:val="24"/>
          <w:lang w:val="en-US" w:eastAsia="zh-CN"/>
        </w:rPr>
        <w:t>五</w:t>
      </w:r>
      <w:r>
        <w:rPr>
          <w:rFonts w:hint="eastAsia"/>
          <w:sz w:val="24"/>
        </w:rPr>
        <w:t>、人员稳定性要求</w:t>
      </w:r>
    </w:p>
    <w:p>
      <w:pPr>
        <w:widowControl/>
        <w:ind w:firstLine="448" w:firstLineChars="200"/>
        <w:jc w:val="left"/>
        <w:rPr>
          <w:rFonts w:hint="eastAsia"/>
          <w:sz w:val="24"/>
        </w:rPr>
      </w:pPr>
      <w:r>
        <w:rPr>
          <w:rFonts w:hint="eastAsia"/>
          <w:sz w:val="24"/>
        </w:rPr>
        <w:t>在整个服务期内，人员更换率不得</w:t>
      </w:r>
      <w:r>
        <w:rPr>
          <w:rFonts w:hint="eastAsia"/>
          <w:sz w:val="24"/>
          <w:lang w:val="en-US" w:eastAsia="zh-CN"/>
        </w:rPr>
        <w:t>超过2人</w:t>
      </w:r>
      <w:r>
        <w:rPr>
          <w:rFonts w:hint="eastAsia"/>
          <w:sz w:val="24"/>
        </w:rPr>
        <w:t>，更换人员不得低于采购需求，且应经采购人同意。</w:t>
      </w:r>
    </w:p>
    <w:p>
      <w:pPr>
        <w:widowControl/>
        <w:ind w:firstLine="448" w:firstLineChars="200"/>
        <w:jc w:val="left"/>
        <w:rPr>
          <w:rFonts w:hint="eastAsia"/>
          <w:sz w:val="24"/>
        </w:rPr>
      </w:pPr>
      <w:r>
        <w:rPr>
          <w:rFonts w:hint="eastAsia"/>
          <w:sz w:val="24"/>
          <w:lang w:val="en-US" w:eastAsia="zh-CN"/>
        </w:rPr>
        <w:t>六</w:t>
      </w:r>
      <w:r>
        <w:rPr>
          <w:rFonts w:hint="eastAsia"/>
          <w:sz w:val="24"/>
        </w:rPr>
        <w:t>、进驻和接管要求</w:t>
      </w:r>
    </w:p>
    <w:p>
      <w:pPr>
        <w:widowControl/>
        <w:ind w:firstLine="448" w:firstLineChars="200"/>
        <w:jc w:val="left"/>
        <w:rPr>
          <w:rFonts w:hint="eastAsia"/>
          <w:sz w:val="24"/>
        </w:rPr>
      </w:pPr>
      <w:r>
        <w:rPr>
          <w:rFonts w:hint="eastAsia"/>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pPr>
        <w:widowControl/>
        <w:ind w:firstLine="448" w:firstLineChars="200"/>
        <w:jc w:val="left"/>
        <w:rPr>
          <w:rFonts w:hint="eastAsia"/>
          <w:sz w:val="24"/>
        </w:rPr>
      </w:pPr>
      <w:r>
        <w:rPr>
          <w:rFonts w:hint="eastAsia"/>
          <w:sz w:val="24"/>
          <w:lang w:val="en-US" w:eastAsia="zh-CN"/>
        </w:rPr>
        <w:t>七</w:t>
      </w:r>
      <w:r>
        <w:rPr>
          <w:rFonts w:hint="eastAsia"/>
          <w:sz w:val="24"/>
        </w:rPr>
        <w:t>、费用分割</w:t>
      </w:r>
    </w:p>
    <w:p>
      <w:pPr>
        <w:widowControl/>
        <w:ind w:firstLine="448" w:firstLineChars="200"/>
        <w:jc w:val="left"/>
        <w:rPr>
          <w:rFonts w:hint="eastAsia"/>
          <w:sz w:val="24"/>
        </w:rPr>
      </w:pPr>
      <w:r>
        <w:rPr>
          <w:rFonts w:hint="eastAsia"/>
          <w:sz w:val="24"/>
        </w:rPr>
        <w:t>（一）投标报</w:t>
      </w:r>
      <w:r>
        <w:rPr>
          <w:rFonts w:hint="eastAsia"/>
          <w:color w:val="auto"/>
          <w:sz w:val="24"/>
        </w:rPr>
        <w:t>价需包含人员工资、保洁物料、管理费、税金</w:t>
      </w:r>
      <w:r>
        <w:rPr>
          <w:rFonts w:hint="eastAsia"/>
          <w:sz w:val="24"/>
        </w:rPr>
        <w:t>等；</w:t>
      </w:r>
    </w:p>
    <w:p>
      <w:pPr>
        <w:widowControl/>
        <w:ind w:firstLine="448" w:firstLineChars="200"/>
        <w:jc w:val="left"/>
        <w:rPr>
          <w:rFonts w:hint="eastAsia"/>
          <w:sz w:val="24"/>
        </w:rPr>
      </w:pPr>
      <w:r>
        <w:rPr>
          <w:rFonts w:hint="eastAsia"/>
          <w:sz w:val="24"/>
        </w:rPr>
        <w:t>（二）物业服务人员的服装、物业服务中使用的保洁工具、设备及物料、保洁耗材（洁洁灵、洗衣粉、消毒液、消毒片、垃圾袋、洁厕液、抹布、墩布、芳香球等日常清洁的用品及工具）均由供应商提供。</w:t>
      </w:r>
    </w:p>
    <w:p>
      <w:pPr>
        <w:widowControl/>
        <w:ind w:firstLine="448" w:firstLineChars="200"/>
        <w:jc w:val="left"/>
        <w:rPr>
          <w:rFonts w:hint="eastAsia"/>
          <w:sz w:val="24"/>
        </w:rPr>
      </w:pPr>
      <w:r>
        <w:rPr>
          <w:rFonts w:hint="eastAsia"/>
          <w:sz w:val="24"/>
        </w:rPr>
        <w:t>（三）采购方提供给供应商仓库1间或其他存储方式，供存放保洁及各类耗材。</w:t>
      </w:r>
    </w:p>
    <w:p>
      <w:pPr>
        <w:widowControl/>
        <w:ind w:firstLine="448" w:firstLineChars="200"/>
        <w:jc w:val="left"/>
        <w:rPr>
          <w:rFonts w:hint="eastAsia"/>
          <w:sz w:val="24"/>
        </w:rPr>
      </w:pPr>
      <w:r>
        <w:rPr>
          <w:rFonts w:hint="eastAsia"/>
          <w:sz w:val="24"/>
          <w:lang w:val="en-US" w:eastAsia="zh-CN"/>
        </w:rPr>
        <w:t>八</w:t>
      </w:r>
      <w:r>
        <w:rPr>
          <w:rFonts w:hint="eastAsia"/>
          <w:sz w:val="24"/>
        </w:rPr>
        <w:t>、物业公司的服务要求</w:t>
      </w:r>
    </w:p>
    <w:p>
      <w:pPr>
        <w:widowControl/>
        <w:ind w:firstLine="448" w:firstLineChars="200"/>
        <w:jc w:val="left"/>
        <w:rPr>
          <w:rFonts w:hint="eastAsia"/>
          <w:sz w:val="24"/>
        </w:rPr>
      </w:pPr>
      <w:r>
        <w:rPr>
          <w:rFonts w:hint="eastAsia"/>
          <w:sz w:val="24"/>
        </w:rPr>
        <w:t>1．物业公司及派出的物业人员均应服从天津市河东区东局子学校的要求及管理。天津市河东区东局子学校对一些重要岗位的设置、人员录用有决定权。</w:t>
      </w:r>
    </w:p>
    <w:p>
      <w:pPr>
        <w:widowControl/>
        <w:ind w:firstLine="448" w:firstLineChars="200"/>
        <w:jc w:val="left"/>
        <w:rPr>
          <w:rFonts w:hint="eastAsia"/>
          <w:sz w:val="24"/>
        </w:rPr>
      </w:pPr>
      <w:r>
        <w:rPr>
          <w:rFonts w:hint="eastAsia"/>
          <w:sz w:val="24"/>
        </w:rPr>
        <w:t>2．物业公司对天津市河东区东局子学校的物业管理方案、组织机构、人员录用等建立的各项规章制度，在实施前报天津市河东区东局子学校备案。</w:t>
      </w:r>
    </w:p>
    <w:p>
      <w:pPr>
        <w:widowControl/>
        <w:ind w:firstLine="448" w:firstLineChars="200"/>
        <w:jc w:val="left"/>
        <w:rPr>
          <w:rFonts w:hint="eastAsia"/>
          <w:sz w:val="24"/>
        </w:rPr>
      </w:pPr>
      <w:r>
        <w:rPr>
          <w:rFonts w:hint="eastAsia"/>
          <w:sz w:val="24"/>
        </w:rPr>
        <w:t>3．物业公司对所录用的人员要严格审核，保证录用人员的人品端正，没有不良记录，并需向天津市河东区东局子学校提供录用人员上岗证、健康证及其他相应专业岗位资格证。</w:t>
      </w:r>
    </w:p>
    <w:p>
      <w:pPr>
        <w:widowControl/>
        <w:ind w:firstLine="448" w:firstLineChars="200"/>
        <w:jc w:val="left"/>
        <w:rPr>
          <w:rFonts w:hint="eastAsia"/>
          <w:sz w:val="24"/>
        </w:rPr>
      </w:pPr>
      <w:r>
        <w:rPr>
          <w:rFonts w:hint="eastAsia"/>
          <w:sz w:val="24"/>
        </w:rPr>
        <w:t>4．在处理特殊事件和紧急、突发事故时，天津市河东区东局子学校对物业公司派出的物业机构人员有直接指挥权。</w:t>
      </w:r>
    </w:p>
    <w:p>
      <w:pPr>
        <w:widowControl/>
        <w:ind w:firstLine="448" w:firstLineChars="200"/>
        <w:jc w:val="left"/>
        <w:rPr>
          <w:rFonts w:hint="eastAsia"/>
          <w:sz w:val="24"/>
        </w:rPr>
      </w:pPr>
      <w:r>
        <w:rPr>
          <w:rFonts w:hint="eastAsia"/>
          <w:sz w:val="24"/>
        </w:rPr>
        <w:t>5．物业公司员工按岗位要求统一着装、言行规范，要注意仪容仪表，符合天津市河东区东局子学校形象需要。</w:t>
      </w:r>
    </w:p>
    <w:p>
      <w:pPr>
        <w:widowControl/>
        <w:ind w:firstLine="448" w:firstLineChars="200"/>
        <w:jc w:val="left"/>
        <w:rPr>
          <w:rFonts w:hint="eastAsia"/>
          <w:sz w:val="24"/>
        </w:rPr>
      </w:pPr>
      <w:r>
        <w:rPr>
          <w:rFonts w:hint="eastAsia"/>
          <w:sz w:val="24"/>
        </w:rPr>
        <w:t>6．物业公司要组织所派遣的员工每年进行一次体检，体检合格方可上岗。</w:t>
      </w:r>
    </w:p>
    <w:p>
      <w:pPr>
        <w:widowControl/>
        <w:ind w:firstLine="448" w:firstLineChars="200"/>
        <w:jc w:val="left"/>
        <w:rPr>
          <w:rFonts w:hint="eastAsia"/>
          <w:sz w:val="24"/>
        </w:rPr>
      </w:pPr>
      <w:r>
        <w:rPr>
          <w:rFonts w:hint="eastAsia"/>
          <w:sz w:val="24"/>
        </w:rPr>
        <w:t>7．物业公司必须遵守天津市河东区东局子学校各项规章制度。对品行差、能力低、不服从天津市河东区东局子学校管理的工作人员，天津市河东区东局子学校有权随时责令物业公司另行派遣人员。</w:t>
      </w:r>
    </w:p>
    <w:p>
      <w:pPr>
        <w:widowControl/>
        <w:ind w:firstLine="448" w:firstLineChars="200"/>
        <w:jc w:val="left"/>
        <w:rPr>
          <w:rFonts w:hint="eastAsia"/>
          <w:sz w:val="24"/>
        </w:rPr>
      </w:pPr>
      <w:r>
        <w:rPr>
          <w:rFonts w:hint="eastAsia"/>
          <w:sz w:val="24"/>
        </w:rPr>
        <w:t>8．用工符合国家《劳动法》和天津市劳动用工规定，从业人员与天津市河东区东局子学校无任何劳动关系和劳务关系，从业人员在从事工作期间所发生的一切社会保险、工伤等均与我单位无关，由物业公司承担。由于工作人员履职不当，给单位造成的影响和损失，由物业方承担。</w:t>
      </w:r>
    </w:p>
    <w:p>
      <w:pPr>
        <w:widowControl/>
        <w:ind w:firstLine="448" w:firstLineChars="200"/>
        <w:jc w:val="left"/>
        <w:rPr>
          <w:rFonts w:hint="eastAsia"/>
          <w:sz w:val="24"/>
        </w:rPr>
      </w:pPr>
      <w:r>
        <w:rPr>
          <w:rFonts w:hint="eastAsia"/>
          <w:sz w:val="24"/>
        </w:rPr>
        <w:t>9．物业公司在服务期间,因天津市河东区东局子学校服务需求变化,减少服务岗位,减少物业聘用人员,物业公司必须无条件接受,并根据减少的服务岗位及服务人员的工资和保险等费用相应减少合同资金总额，天津市河东区东局子学校和物业公司及时签定相关补充协议。</w:t>
      </w:r>
    </w:p>
    <w:p>
      <w:pPr>
        <w:widowControl/>
        <w:ind w:firstLine="448" w:firstLineChars="200"/>
        <w:jc w:val="left"/>
        <w:rPr>
          <w:sz w:val="24"/>
        </w:rPr>
      </w:pPr>
    </w:p>
    <w:p>
      <w:pPr>
        <w:widowControl/>
        <w:ind w:firstLine="448" w:firstLineChars="200"/>
        <w:jc w:val="left"/>
        <w:rPr>
          <w:sz w:val="24"/>
        </w:rPr>
      </w:pPr>
    </w:p>
    <w:p>
      <w:pPr>
        <w:widowControl/>
        <w:ind w:firstLine="448" w:firstLineChars="200"/>
        <w:jc w:val="left"/>
        <w:rPr>
          <w:sz w:val="24"/>
        </w:rPr>
      </w:pPr>
    </w:p>
    <w:p>
      <w:pPr>
        <w:spacing w:line="360" w:lineRule="auto"/>
        <w:ind w:firstLine="448" w:firstLineChars="200"/>
        <w:jc w:val="center"/>
        <w:outlineLvl w:val="0"/>
        <w:rPr>
          <w:b/>
          <w:sz w:val="24"/>
        </w:rPr>
      </w:pPr>
    </w:p>
    <w:p>
      <w:pPr>
        <w:spacing w:line="360" w:lineRule="auto"/>
        <w:ind w:firstLine="448" w:firstLineChars="200"/>
        <w:jc w:val="center"/>
        <w:outlineLvl w:val="0"/>
        <w:rPr>
          <w:b/>
          <w:sz w:val="24"/>
        </w:rPr>
      </w:pPr>
    </w:p>
    <w:p>
      <w:pPr>
        <w:spacing w:line="360" w:lineRule="auto"/>
        <w:ind w:firstLine="448" w:firstLineChars="200"/>
        <w:jc w:val="center"/>
        <w:outlineLvl w:val="0"/>
        <w:rPr>
          <w:b/>
          <w:sz w:val="24"/>
        </w:rPr>
      </w:pPr>
    </w:p>
    <w:p>
      <w:pPr>
        <w:spacing w:line="360" w:lineRule="auto"/>
        <w:ind w:firstLine="448" w:firstLineChars="200"/>
        <w:jc w:val="center"/>
        <w:outlineLvl w:val="0"/>
        <w:rPr>
          <w:b/>
          <w:sz w:val="24"/>
        </w:rPr>
      </w:pPr>
    </w:p>
    <w:p>
      <w:pPr>
        <w:spacing w:line="360" w:lineRule="auto"/>
        <w:jc w:val="center"/>
        <w:rPr>
          <w:sz w:val="24"/>
        </w:rPr>
      </w:pPr>
      <w:r>
        <w:rPr>
          <w:sz w:val="24"/>
          <w:u w:val="single"/>
        </w:rPr>
        <w:br w:type="page"/>
      </w:r>
    </w:p>
    <w:p>
      <w:pPr>
        <w:pStyle w:val="17"/>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根据国务院《物业管理条例》第三十二条的规定“从事物业管理活动的企业应当具有独立的法人资格”，因此本项目不接受分公司投标。</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pStyle w:val="29"/>
        <w:spacing w:line="360" w:lineRule="auto"/>
        <w:ind w:firstLine="448" w:firstLineChars="200"/>
        <w:jc w:val="both"/>
        <w:rPr>
          <w:rFonts w:ascii="Times New Roman" w:hAnsi="Times New Roman" w:eastAsia="宋体" w:cs="Times New Roman"/>
          <w:color w:val="auto"/>
        </w:rPr>
      </w:pPr>
      <w:bookmarkStart w:id="6" w:name="OLE_LINK5"/>
      <w:bookmarkStart w:id="7"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pPr>
        <w:pStyle w:val="29"/>
        <w:spacing w:line="360" w:lineRule="auto"/>
        <w:ind w:firstLine="448" w:firstLineChars="200"/>
        <w:jc w:val="both"/>
        <w:rPr>
          <w:rFonts w:ascii="Times New Roman" w:hAnsi="Times New Roman" w:eastAsia="宋体" w:cs="Times New Roman"/>
          <w:color w:val="auto"/>
        </w:rPr>
      </w:pPr>
    </w:p>
    <w:bookmarkEnd w:id="6"/>
    <w:bookmarkEnd w:id="7"/>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pPr>
        <w:pStyle w:val="29"/>
        <w:spacing w:line="360" w:lineRule="auto"/>
        <w:ind w:firstLine="448" w:firstLineChars="200"/>
        <w:jc w:val="both"/>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pPr>
        <w:pStyle w:val="29"/>
        <w:spacing w:line="360" w:lineRule="auto"/>
        <w:ind w:firstLine="448" w:firstLineChars="200"/>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pPr>
        <w:pStyle w:val="29"/>
        <w:spacing w:line="360" w:lineRule="auto"/>
        <w:ind w:firstLine="448" w:firstLineChars="200"/>
        <w:jc w:val="both"/>
        <w:rPr>
          <w:rFonts w:ascii="Times New Roman" w:hAnsi="Times New Roman" w:eastAsia="宋体" w:cs="Times New Roman"/>
          <w:color w:val="auto"/>
        </w:rPr>
      </w:pPr>
    </w:p>
    <w:p>
      <w:pPr>
        <w:widowControl/>
        <w:jc w:val="left"/>
        <w:rPr>
          <w:b/>
          <w:bCs/>
          <w:kern w:val="28"/>
          <w:sz w:val="32"/>
          <w:szCs w:val="32"/>
          <w:lang w:val="zh-CN" w:eastAsia="zh-CN"/>
        </w:rPr>
      </w:pPr>
      <w:r>
        <w:br w:type="page"/>
      </w:r>
    </w:p>
    <w:p>
      <w:pPr>
        <w:pStyle w:val="17"/>
        <w:ind w:left="386"/>
        <w:rPr>
          <w:rFonts w:ascii="Times New Roman" w:hAnsi="Times New Roman"/>
        </w:rPr>
      </w:pPr>
      <w:r>
        <w:rPr>
          <w:rFonts w:ascii="Times New Roman" w:hAnsi="Times New Roman"/>
        </w:rPr>
        <w:t>第四部分  合同条款</w:t>
      </w:r>
    </w:p>
    <w:p>
      <w:pPr>
        <w:snapToGrid w:val="0"/>
        <w:spacing w:line="360" w:lineRule="auto"/>
        <w:ind w:firstLine="448" w:firstLineChars="200"/>
        <w:jc w:val="center"/>
        <w:rPr>
          <w:rFonts w:eastAsiaTheme="minorEastAsia"/>
          <w:b/>
          <w:bCs/>
          <w:sz w:val="24"/>
          <w:szCs w:val="24"/>
        </w:rPr>
      </w:pPr>
      <w:r>
        <w:rPr>
          <w:rFonts w:hint="eastAsia" w:eastAsiaTheme="minorEastAsia"/>
          <w:b/>
          <w:bCs/>
          <w:sz w:val="24"/>
          <w:szCs w:val="24"/>
        </w:rPr>
        <w:t>合同一般条款</w:t>
      </w:r>
    </w:p>
    <w:p>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pPr>
        <w:pStyle w:val="34"/>
        <w:numPr>
          <w:ilvl w:val="0"/>
          <w:numId w:val="2"/>
        </w:numPr>
        <w:spacing w:line="480" w:lineRule="exact"/>
        <w:ind w:firstLineChars="0"/>
        <w:rPr>
          <w:sz w:val="24"/>
          <w:szCs w:val="24"/>
        </w:rPr>
      </w:pPr>
      <w:r>
        <w:rPr>
          <w:rFonts w:hint="eastAsia"/>
          <w:sz w:val="24"/>
          <w:szCs w:val="24"/>
        </w:rPr>
        <w:t>本合同为中小企业预留合同</w:t>
      </w:r>
    </w:p>
    <w:p>
      <w:pPr>
        <w:pStyle w:val="34"/>
        <w:numPr>
          <w:ilvl w:val="0"/>
          <w:numId w:val="2"/>
        </w:numPr>
        <w:spacing w:line="480" w:lineRule="exact"/>
        <w:ind w:firstLineChars="0"/>
        <w:rPr>
          <w:sz w:val="24"/>
          <w:szCs w:val="24"/>
        </w:rPr>
      </w:pPr>
      <w:r>
        <w:rPr>
          <w:rFonts w:hint="eastAsia"/>
          <w:sz w:val="24"/>
          <w:szCs w:val="24"/>
        </w:rPr>
        <w:t>本合同非中小企业预留合同</w:t>
      </w:r>
    </w:p>
    <w:p>
      <w:pPr>
        <w:spacing w:line="480" w:lineRule="exact"/>
        <w:ind w:firstLine="448" w:firstLineChars="200"/>
        <w:rPr>
          <w:rFonts w:eastAsiaTheme="minorEastAsia"/>
          <w:sz w:val="24"/>
          <w:szCs w:val="24"/>
        </w:rPr>
      </w:pPr>
      <w:r>
        <w:rPr>
          <w:rFonts w:hint="eastAsia" w:eastAsiaTheme="minorEastAsia"/>
          <w:sz w:val="24"/>
          <w:szCs w:val="24"/>
        </w:rPr>
        <w:t>一、项目名称：</w:t>
      </w:r>
    </w:p>
    <w:p>
      <w:pPr>
        <w:spacing w:line="480" w:lineRule="exact"/>
        <w:ind w:firstLine="448" w:firstLineChars="200"/>
        <w:rPr>
          <w:rFonts w:eastAsiaTheme="minorEastAsia"/>
          <w:sz w:val="24"/>
          <w:szCs w:val="24"/>
        </w:rPr>
      </w:pPr>
      <w:r>
        <w:rPr>
          <w:rFonts w:hint="eastAsia" w:eastAsiaTheme="minorEastAsia"/>
          <w:sz w:val="24"/>
          <w:szCs w:val="24"/>
        </w:rPr>
        <w:t>二、项目地点：</w:t>
      </w:r>
    </w:p>
    <w:p>
      <w:pPr>
        <w:spacing w:line="480" w:lineRule="exact"/>
        <w:ind w:firstLine="448" w:firstLineChars="200"/>
        <w:rPr>
          <w:rFonts w:eastAsiaTheme="minorEastAsia"/>
          <w:sz w:val="24"/>
          <w:szCs w:val="24"/>
        </w:rPr>
      </w:pPr>
      <w:r>
        <w:rPr>
          <w:rFonts w:hint="eastAsia" w:eastAsiaTheme="minorEastAsia"/>
          <w:sz w:val="24"/>
          <w:szCs w:val="24"/>
        </w:rPr>
        <w:t>三、承包范围：</w:t>
      </w:r>
    </w:p>
    <w:p>
      <w:pPr>
        <w:spacing w:line="480" w:lineRule="exact"/>
        <w:ind w:firstLine="448" w:firstLineChars="200"/>
        <w:rPr>
          <w:rFonts w:eastAsiaTheme="minorEastAsia"/>
          <w:sz w:val="24"/>
          <w:szCs w:val="24"/>
        </w:rPr>
      </w:pPr>
      <w:r>
        <w:rPr>
          <w:rFonts w:hint="eastAsia" w:eastAsiaTheme="minorEastAsia"/>
          <w:sz w:val="24"/>
          <w:szCs w:val="24"/>
        </w:rPr>
        <w:t>四、合同价款：</w:t>
      </w:r>
    </w:p>
    <w:p>
      <w:pPr>
        <w:spacing w:line="480" w:lineRule="exact"/>
        <w:ind w:firstLine="448" w:firstLineChars="200"/>
        <w:rPr>
          <w:rFonts w:eastAsiaTheme="minorEastAsia"/>
          <w:sz w:val="24"/>
          <w:szCs w:val="24"/>
        </w:rPr>
      </w:pPr>
      <w:r>
        <w:rPr>
          <w:rFonts w:hint="eastAsia" w:eastAsiaTheme="minorEastAsia"/>
          <w:sz w:val="24"/>
          <w:szCs w:val="24"/>
        </w:rPr>
        <w:t>乙方投入保洁人员共 名，甲方每月支付乙方清洁服务费共计人民币 元/月整（￥ 元/月）。</w:t>
      </w:r>
    </w:p>
    <w:p>
      <w:pPr>
        <w:spacing w:line="480" w:lineRule="exact"/>
        <w:ind w:firstLine="448" w:firstLineChars="200"/>
        <w:rPr>
          <w:rFonts w:eastAsiaTheme="minorEastAsia"/>
          <w:sz w:val="24"/>
          <w:szCs w:val="24"/>
        </w:rPr>
      </w:pPr>
      <w:r>
        <w:rPr>
          <w:rFonts w:hint="eastAsia" w:eastAsiaTheme="minorEastAsia"/>
          <w:sz w:val="24"/>
          <w:szCs w:val="24"/>
        </w:rPr>
        <w:t xml:space="preserve">五、乙方承诺： </w:t>
      </w:r>
    </w:p>
    <w:p>
      <w:pPr>
        <w:spacing w:line="480" w:lineRule="exact"/>
        <w:ind w:firstLine="448" w:firstLineChars="200"/>
        <w:rPr>
          <w:rFonts w:eastAsiaTheme="minorEastAsia"/>
          <w:sz w:val="24"/>
          <w:szCs w:val="24"/>
        </w:rPr>
      </w:pPr>
      <w:r>
        <w:rPr>
          <w:rFonts w:hint="eastAsia" w:eastAsiaTheme="minorEastAsia"/>
          <w:sz w:val="24"/>
          <w:szCs w:val="24"/>
        </w:rPr>
        <w:t>按招标文件要求及投标文件承诺尽职尽责的清洁服务，创造洁净、优美、舒适的环境；维护甲方的良好形象。</w:t>
      </w:r>
    </w:p>
    <w:p>
      <w:pPr>
        <w:spacing w:line="480" w:lineRule="exact"/>
        <w:ind w:firstLine="448" w:firstLineChars="200"/>
        <w:rPr>
          <w:rFonts w:eastAsiaTheme="minorEastAsia"/>
          <w:sz w:val="24"/>
          <w:szCs w:val="24"/>
        </w:rPr>
      </w:pPr>
      <w:r>
        <w:rPr>
          <w:rFonts w:hint="eastAsia" w:eastAsiaTheme="minorEastAsia"/>
          <w:sz w:val="24"/>
          <w:szCs w:val="24"/>
        </w:rPr>
        <w:t xml:space="preserve">六、甲方责任： </w:t>
      </w:r>
    </w:p>
    <w:p>
      <w:pPr>
        <w:spacing w:line="480" w:lineRule="exact"/>
        <w:ind w:firstLine="448" w:firstLineChars="200"/>
        <w:rPr>
          <w:rFonts w:eastAsiaTheme="minorEastAsia"/>
          <w:sz w:val="24"/>
          <w:szCs w:val="24"/>
        </w:rPr>
      </w:pPr>
      <w:r>
        <w:rPr>
          <w:rFonts w:hint="eastAsia" w:eastAsiaTheme="minorEastAsia"/>
          <w:sz w:val="24"/>
          <w:szCs w:val="24"/>
        </w:rPr>
        <w:t xml:space="preserve">1、甲方负责对乙方进行检查监督，若乙方清洁工作达不到合同要求，甲方有权进行处罚。 </w:t>
      </w:r>
    </w:p>
    <w:p>
      <w:pPr>
        <w:spacing w:line="480" w:lineRule="exact"/>
        <w:ind w:firstLine="448" w:firstLineChars="200"/>
        <w:rPr>
          <w:rFonts w:eastAsiaTheme="minorEastAsia"/>
          <w:sz w:val="24"/>
          <w:szCs w:val="24"/>
        </w:rPr>
      </w:pPr>
      <w:r>
        <w:rPr>
          <w:rFonts w:hint="eastAsia" w:eastAsiaTheme="minorEastAsia"/>
          <w:sz w:val="24"/>
          <w:szCs w:val="24"/>
        </w:rPr>
        <w:t>2、甲方为乙方免费提供的设备、工具、耗材及其他条件如下：</w:t>
      </w:r>
    </w:p>
    <w:p>
      <w:pPr>
        <w:spacing w:line="480" w:lineRule="exact"/>
        <w:ind w:firstLine="448" w:firstLineChars="200"/>
        <w:rPr>
          <w:rFonts w:eastAsiaTheme="minorEastAsia"/>
          <w:sz w:val="24"/>
          <w:szCs w:val="24"/>
        </w:rPr>
      </w:pPr>
    </w:p>
    <w:p>
      <w:pPr>
        <w:spacing w:line="480" w:lineRule="exact"/>
        <w:ind w:firstLine="448" w:firstLineChars="200"/>
        <w:rPr>
          <w:rFonts w:eastAsiaTheme="minorEastAsia"/>
          <w:sz w:val="24"/>
          <w:szCs w:val="24"/>
        </w:rPr>
      </w:pPr>
      <w:r>
        <w:rPr>
          <w:rFonts w:hint="eastAsia" w:eastAsiaTheme="minorEastAsia"/>
          <w:sz w:val="24"/>
          <w:szCs w:val="24"/>
        </w:rPr>
        <w:t xml:space="preserve">3、甲方及其员工应尊重乙方工作人员及其劳动成果，不得鄙视或讥讽清洁人员，并教育甲方人员自觉维护清洁卫生。 </w:t>
      </w:r>
    </w:p>
    <w:p>
      <w:pPr>
        <w:spacing w:line="480" w:lineRule="exact"/>
        <w:ind w:firstLine="448" w:firstLineChars="200"/>
        <w:rPr>
          <w:rFonts w:eastAsiaTheme="minorEastAsia"/>
          <w:sz w:val="24"/>
          <w:szCs w:val="24"/>
        </w:rPr>
      </w:pPr>
      <w:r>
        <w:rPr>
          <w:rFonts w:hint="eastAsia" w:eastAsiaTheme="minorEastAsia"/>
          <w:sz w:val="24"/>
          <w:szCs w:val="24"/>
        </w:rPr>
        <w:t xml:space="preserve">七、乙方责任： </w:t>
      </w:r>
    </w:p>
    <w:p>
      <w:pPr>
        <w:spacing w:line="480" w:lineRule="exact"/>
        <w:ind w:firstLine="448" w:firstLineChars="200"/>
        <w:rPr>
          <w:rFonts w:eastAsiaTheme="minorEastAsia"/>
          <w:sz w:val="24"/>
          <w:szCs w:val="24"/>
        </w:rPr>
      </w:pPr>
      <w:r>
        <w:rPr>
          <w:rFonts w:hint="eastAsia" w:eastAsiaTheme="minorEastAsia"/>
          <w:sz w:val="24"/>
          <w:szCs w:val="24"/>
        </w:rPr>
        <w:t xml:space="preserve">1、乙方须确保合同执行有效，向甲方提供熟练服务人员，并遵守甲方、乙方的规章制度，保持甲方良好的环境，爱护甲方的财物，注意言行举止以维护甲方的良好形象。 </w:t>
      </w:r>
    </w:p>
    <w:p>
      <w:pPr>
        <w:spacing w:line="480" w:lineRule="exact"/>
        <w:ind w:firstLine="448" w:firstLineChars="200"/>
        <w:rPr>
          <w:rFonts w:eastAsiaTheme="minorEastAsia"/>
          <w:sz w:val="24"/>
          <w:szCs w:val="24"/>
        </w:rPr>
      </w:pPr>
      <w:r>
        <w:rPr>
          <w:rFonts w:hint="eastAsia" w:eastAsiaTheme="minorEastAsia"/>
          <w:sz w:val="24"/>
          <w:szCs w:val="24"/>
        </w:rPr>
        <w:t>2、乙方派驻甲方工作的员工完全满足招标文件各项要求。</w:t>
      </w:r>
    </w:p>
    <w:p>
      <w:pPr>
        <w:spacing w:line="480" w:lineRule="exact"/>
        <w:ind w:firstLine="448" w:firstLineChars="200"/>
        <w:rPr>
          <w:rFonts w:eastAsiaTheme="minorEastAsia"/>
          <w:sz w:val="24"/>
          <w:szCs w:val="24"/>
        </w:rPr>
      </w:pPr>
      <w:r>
        <w:rPr>
          <w:rFonts w:hint="eastAsia" w:eastAsiaTheme="minorEastAsia"/>
          <w:sz w:val="24"/>
          <w:szCs w:val="24"/>
        </w:rPr>
        <w:t xml:space="preserve">3、乙方将定期清洁作业计划情况告知甲方，并经常将清洁作业计划实施情况以书面形式报告。 </w:t>
      </w:r>
    </w:p>
    <w:p>
      <w:pPr>
        <w:spacing w:line="480" w:lineRule="exact"/>
        <w:ind w:firstLine="448" w:firstLineChars="200"/>
        <w:rPr>
          <w:rFonts w:eastAsiaTheme="minorEastAsia"/>
          <w:sz w:val="24"/>
          <w:szCs w:val="24"/>
        </w:rPr>
      </w:pPr>
      <w:r>
        <w:rPr>
          <w:rFonts w:hint="eastAsia" w:eastAsiaTheme="minorEastAsia"/>
          <w:sz w:val="24"/>
          <w:szCs w:val="24"/>
        </w:rPr>
        <w:t xml:space="preserve">4、乙方负责购买员工之保险和支付工资、劳保福利、住房公积金等一切待遇，维护甲方一切公共设施，损坏东西照价赔偿，决不允许有挪用或偷窃行为。 </w:t>
      </w:r>
    </w:p>
    <w:p>
      <w:pPr>
        <w:spacing w:line="480" w:lineRule="exact"/>
        <w:ind w:firstLine="448" w:firstLineChars="200"/>
        <w:rPr>
          <w:rFonts w:eastAsiaTheme="minorEastAsia"/>
          <w:sz w:val="24"/>
          <w:szCs w:val="24"/>
        </w:rPr>
      </w:pPr>
      <w:r>
        <w:rPr>
          <w:rFonts w:hint="eastAsia" w:eastAsiaTheme="minorEastAsia"/>
          <w:sz w:val="24"/>
          <w:szCs w:val="24"/>
        </w:rPr>
        <w:t xml:space="preserve">5、所有派驻员工，乙方提供统一工作服并佩戴乙方公司的企业牌。 </w:t>
      </w:r>
    </w:p>
    <w:p>
      <w:pPr>
        <w:spacing w:line="480" w:lineRule="exact"/>
        <w:ind w:firstLine="448" w:firstLineChars="200"/>
        <w:rPr>
          <w:rFonts w:eastAsiaTheme="minorEastAsia"/>
          <w:sz w:val="24"/>
          <w:szCs w:val="24"/>
        </w:rPr>
      </w:pPr>
      <w:r>
        <w:rPr>
          <w:rFonts w:hint="eastAsia" w:eastAsiaTheme="minorEastAsia"/>
          <w:sz w:val="24"/>
          <w:szCs w:val="24"/>
        </w:rPr>
        <w:t xml:space="preserve">6、如甲方要求乙方撤换不合适的清洁工，乙方无条件接受。 </w:t>
      </w:r>
    </w:p>
    <w:p>
      <w:pPr>
        <w:spacing w:line="480" w:lineRule="exact"/>
        <w:ind w:firstLine="448" w:firstLineChars="200"/>
        <w:rPr>
          <w:rFonts w:eastAsiaTheme="minorEastAsia"/>
          <w:sz w:val="24"/>
          <w:szCs w:val="24"/>
        </w:rPr>
      </w:pPr>
      <w:r>
        <w:rPr>
          <w:rFonts w:hint="eastAsia" w:eastAsiaTheme="minorEastAsia"/>
          <w:sz w:val="24"/>
          <w:szCs w:val="24"/>
        </w:rPr>
        <w:t>八、服务验收考核标准：</w:t>
      </w:r>
    </w:p>
    <w:p>
      <w:pPr>
        <w:spacing w:line="480" w:lineRule="exact"/>
        <w:ind w:firstLine="448" w:firstLineChars="200"/>
        <w:rPr>
          <w:rFonts w:eastAsiaTheme="minorEastAsia"/>
          <w:sz w:val="24"/>
          <w:szCs w:val="24"/>
        </w:rPr>
      </w:pPr>
    </w:p>
    <w:p>
      <w:pPr>
        <w:spacing w:line="480" w:lineRule="exact"/>
        <w:ind w:firstLine="448" w:firstLineChars="200"/>
        <w:rPr>
          <w:rFonts w:eastAsiaTheme="minorEastAsia"/>
          <w:sz w:val="24"/>
          <w:szCs w:val="24"/>
        </w:rPr>
      </w:pPr>
      <w:r>
        <w:rPr>
          <w:rFonts w:hint="eastAsia" w:eastAsiaTheme="minorEastAsia"/>
          <w:sz w:val="24"/>
          <w:szCs w:val="24"/>
        </w:rPr>
        <w:t xml:space="preserve">九、付款方式： </w:t>
      </w:r>
    </w:p>
    <w:p>
      <w:pPr>
        <w:spacing w:line="480" w:lineRule="exact"/>
        <w:ind w:firstLine="448" w:firstLineChars="200"/>
        <w:rPr>
          <w:rFonts w:eastAsiaTheme="minorEastAsia"/>
          <w:sz w:val="24"/>
          <w:szCs w:val="24"/>
        </w:rPr>
      </w:pPr>
    </w:p>
    <w:p>
      <w:pPr>
        <w:spacing w:line="480" w:lineRule="exact"/>
        <w:ind w:firstLine="448" w:firstLineChars="200"/>
        <w:rPr>
          <w:rFonts w:eastAsiaTheme="minorEastAsia"/>
          <w:sz w:val="24"/>
          <w:szCs w:val="24"/>
        </w:rPr>
      </w:pPr>
      <w:r>
        <w:rPr>
          <w:rFonts w:hint="eastAsia" w:eastAsiaTheme="minorEastAsia"/>
          <w:sz w:val="24"/>
          <w:szCs w:val="24"/>
        </w:rPr>
        <w:t xml:space="preserve">十、合同服务期限： </w:t>
      </w:r>
    </w:p>
    <w:p>
      <w:pPr>
        <w:spacing w:line="480" w:lineRule="exact"/>
        <w:ind w:firstLine="448" w:firstLineChars="200"/>
        <w:rPr>
          <w:rFonts w:eastAsiaTheme="minorEastAsia"/>
          <w:sz w:val="24"/>
          <w:szCs w:val="24"/>
        </w:rPr>
      </w:pPr>
      <w:r>
        <w:rPr>
          <w:rFonts w:hint="eastAsia" w:eastAsiaTheme="minorEastAsia"/>
          <w:sz w:val="24"/>
          <w:szCs w:val="24"/>
        </w:rPr>
        <w:t>本合同自 年 月 日起生效至 年 月 日止，签订合同之日起  日乙方服务人员进场服务。</w:t>
      </w:r>
    </w:p>
    <w:p>
      <w:pPr>
        <w:spacing w:line="480" w:lineRule="exact"/>
        <w:ind w:firstLine="448" w:firstLineChars="200"/>
        <w:rPr>
          <w:rFonts w:eastAsiaTheme="minorEastAsia"/>
          <w:sz w:val="24"/>
          <w:szCs w:val="24"/>
        </w:rPr>
      </w:pPr>
      <w:r>
        <w:rPr>
          <w:rFonts w:hint="eastAsia" w:eastAsiaTheme="minorEastAsia"/>
          <w:sz w:val="24"/>
          <w:szCs w:val="24"/>
        </w:rPr>
        <w:t>十一、其他事项</w:t>
      </w:r>
    </w:p>
    <w:p>
      <w:pPr>
        <w:spacing w:line="480" w:lineRule="exact"/>
        <w:ind w:firstLine="448" w:firstLineChars="200"/>
        <w:rPr>
          <w:rFonts w:eastAsiaTheme="minorEastAsia"/>
          <w:sz w:val="24"/>
          <w:szCs w:val="24"/>
        </w:rPr>
      </w:pPr>
    </w:p>
    <w:p>
      <w:pPr>
        <w:spacing w:line="480" w:lineRule="exact"/>
        <w:ind w:firstLine="448" w:firstLineChars="200"/>
        <w:rPr>
          <w:rFonts w:eastAsiaTheme="minorEastAsia"/>
          <w:sz w:val="24"/>
          <w:szCs w:val="24"/>
        </w:rPr>
      </w:pPr>
      <w:r>
        <w:rPr>
          <w:rFonts w:hint="eastAsia" w:eastAsiaTheme="minorEastAsia"/>
          <w:sz w:val="24"/>
          <w:szCs w:val="24"/>
        </w:rPr>
        <w:t>十二、</w:t>
      </w:r>
      <w:r>
        <w:rPr>
          <w:rFonts w:eastAsiaTheme="minorEastAsia"/>
          <w:sz w:val="24"/>
          <w:szCs w:val="24"/>
        </w:rPr>
        <w:t>合同生效</w:t>
      </w:r>
    </w:p>
    <w:p>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pPr>
        <w:spacing w:line="480" w:lineRule="exact"/>
        <w:ind w:firstLine="448" w:firstLineChars="200"/>
        <w:rPr>
          <w:rFonts w:eastAsiaTheme="minorEastAsia"/>
          <w:sz w:val="24"/>
          <w:szCs w:val="24"/>
        </w:rPr>
      </w:pPr>
    </w:p>
    <w:p>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pPr>
        <w:jc w:val="center"/>
        <w:rPr>
          <w:rFonts w:eastAsiaTheme="minorEastAsia"/>
          <w:sz w:val="24"/>
          <w:szCs w:val="24"/>
        </w:rPr>
      </w:pPr>
    </w:p>
    <w:p>
      <w:pPr>
        <w:jc w:val="center"/>
        <w:rPr>
          <w:rFonts w:eastAsiaTheme="minorEastAsia"/>
          <w:sz w:val="24"/>
          <w:szCs w:val="24"/>
        </w:rPr>
      </w:pPr>
    </w:p>
    <w:p>
      <w:pPr>
        <w:widowControl/>
        <w:jc w:val="left"/>
        <w:rPr>
          <w:rFonts w:eastAsiaTheme="minorEastAsia"/>
          <w:b/>
          <w:bCs/>
          <w:sz w:val="24"/>
          <w:szCs w:val="24"/>
        </w:rPr>
      </w:pPr>
      <w:r>
        <w:rPr>
          <w:rFonts w:eastAsiaTheme="minorEastAsia"/>
          <w:b/>
          <w:bCs/>
          <w:sz w:val="24"/>
          <w:szCs w:val="24"/>
        </w:rPr>
        <w:br w:type="page"/>
      </w:r>
    </w:p>
    <w:p>
      <w:pPr>
        <w:widowControl/>
        <w:jc w:val="center"/>
        <w:rPr>
          <w:rFonts w:eastAsiaTheme="minorEastAsia"/>
          <w:b/>
          <w:bCs/>
          <w:sz w:val="24"/>
          <w:szCs w:val="24"/>
        </w:rPr>
      </w:pPr>
      <w:r>
        <w:rPr>
          <w:rFonts w:eastAsiaTheme="minorEastAsia"/>
          <w:b/>
          <w:bCs/>
          <w:sz w:val="24"/>
          <w:szCs w:val="24"/>
        </w:rPr>
        <w:t>合同特殊条款</w:t>
      </w:r>
    </w:p>
    <w:p>
      <w:pPr>
        <w:tabs>
          <w:tab w:val="left" w:pos="360"/>
        </w:tabs>
        <w:spacing w:line="520" w:lineRule="exact"/>
        <w:ind w:firstLine="383" w:firstLineChars="171"/>
        <w:rPr>
          <w:rFonts w:eastAsiaTheme="minorEastAsia"/>
          <w:color w:val="000000"/>
          <w:sz w:val="24"/>
          <w:szCs w:val="24"/>
        </w:rPr>
      </w:pPr>
    </w:p>
    <w:p>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pPr>
        <w:autoSpaceDE w:val="0"/>
        <w:autoSpaceDN w:val="0"/>
        <w:adjustRightInd w:val="0"/>
        <w:spacing w:line="360" w:lineRule="auto"/>
        <w:ind w:firstLine="448" w:firstLineChars="200"/>
        <w:rPr>
          <w:sz w:val="24"/>
        </w:rPr>
      </w:pPr>
      <w:r>
        <w:rPr>
          <w:rFonts w:eastAsiaTheme="minorEastAsia"/>
          <w:color w:val="000000"/>
          <w:sz w:val="24"/>
          <w:szCs w:val="24"/>
        </w:rPr>
        <w:t>合同特殊条款由甲、乙双方根据采购项目的具体情况协商拟订。</w:t>
      </w:r>
    </w:p>
    <w:p>
      <w:pPr>
        <w:widowControl/>
        <w:jc w:val="left"/>
        <w:rPr>
          <w:sz w:val="24"/>
        </w:rPr>
      </w:pPr>
      <w:r>
        <w:rPr>
          <w:sz w:val="24"/>
        </w:rPr>
        <w:br w:type="page"/>
      </w:r>
    </w:p>
    <w:p>
      <w:pPr>
        <w:pStyle w:val="17"/>
        <w:rPr>
          <w:rFonts w:ascii="Times New Roman" w:hAnsi="Times New Roman"/>
        </w:rPr>
      </w:pPr>
      <w:r>
        <w:rPr>
          <w:rFonts w:ascii="Times New Roman" w:hAnsi="Times New Roman"/>
        </w:rPr>
        <w:t>第五部分  投标文件格式</w:t>
      </w:r>
    </w:p>
    <w:p>
      <w:pPr>
        <w:autoSpaceDN w:val="0"/>
        <w:spacing w:line="360" w:lineRule="auto"/>
        <w:jc w:val="center"/>
        <w:rPr>
          <w:b/>
          <w:bCs/>
          <w:sz w:val="24"/>
        </w:rPr>
      </w:pPr>
      <w:r>
        <w:rPr>
          <w:b/>
          <w:bCs/>
          <w:sz w:val="24"/>
        </w:rPr>
        <w:t>投标文件封面格式</w:t>
      </w:r>
    </w:p>
    <w:p>
      <w:pPr>
        <w:autoSpaceDE w:val="0"/>
        <w:autoSpaceDN w:val="0"/>
        <w:adjustRightInd w:val="0"/>
        <w:spacing w:line="520" w:lineRule="exact"/>
      </w:pPr>
    </w:p>
    <w:p>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pPr>
        <w:autoSpaceDE w:val="0"/>
        <w:autoSpaceDN w:val="0"/>
        <w:adjustRightInd w:val="0"/>
        <w:spacing w:line="520" w:lineRule="exact"/>
        <w:rPr>
          <w:b/>
          <w:kern w:val="0"/>
          <w:sz w:val="24"/>
        </w:rPr>
      </w:pPr>
    </w:p>
    <w:p>
      <w:pPr>
        <w:autoSpaceDE w:val="0"/>
        <w:autoSpaceDN w:val="0"/>
        <w:adjustRightInd w:val="0"/>
        <w:spacing w:line="520" w:lineRule="exact"/>
        <w:rPr>
          <w:b/>
          <w:kern w:val="0"/>
          <w:sz w:val="24"/>
        </w:rPr>
      </w:pPr>
    </w:p>
    <w:p>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pPr>
        <w:autoSpaceDE w:val="0"/>
        <w:autoSpaceDN w:val="0"/>
        <w:adjustRightInd w:val="0"/>
        <w:spacing w:line="520" w:lineRule="exact"/>
        <w:rPr>
          <w:b/>
          <w:kern w:val="0"/>
          <w:sz w:val="36"/>
          <w:szCs w:val="36"/>
        </w:rPr>
      </w:pPr>
    </w:p>
    <w:p>
      <w:pPr>
        <w:autoSpaceDE w:val="0"/>
        <w:autoSpaceDN w:val="0"/>
        <w:adjustRightInd w:val="0"/>
        <w:spacing w:line="520" w:lineRule="exact"/>
        <w:jc w:val="center"/>
        <w:rPr>
          <w:b/>
          <w:color w:val="FF0000"/>
          <w:kern w:val="0"/>
          <w:sz w:val="24"/>
        </w:rPr>
      </w:pPr>
      <w:r>
        <w:rPr>
          <w:b/>
          <w:color w:val="FF0000"/>
          <w:kern w:val="0"/>
          <w:sz w:val="24"/>
        </w:rPr>
        <w:t>（加盖电子签章）</w:t>
      </w:r>
    </w:p>
    <w:p>
      <w:pPr>
        <w:spacing w:before="85" w:beforeLines="30" w:after="199" w:afterLines="70" w:line="540" w:lineRule="exact"/>
        <w:ind w:left="582" w:leftChars="300"/>
        <w:rPr>
          <w:b/>
          <w:sz w:val="34"/>
          <w:szCs w:val="34"/>
        </w:rPr>
      </w:pPr>
      <w:r>
        <w:rPr>
          <w:b/>
          <w:sz w:val="34"/>
          <w:szCs w:val="34"/>
        </w:rPr>
        <w:t>项目编号：</w:t>
      </w:r>
    </w:p>
    <w:p>
      <w:pPr>
        <w:spacing w:before="85" w:beforeLines="30" w:after="199" w:afterLines="70" w:line="540" w:lineRule="exact"/>
        <w:ind w:left="2027" w:leftChars="300" w:hanging="1445" w:hangingChars="446"/>
        <w:rPr>
          <w:b/>
          <w:sz w:val="34"/>
          <w:szCs w:val="34"/>
        </w:rPr>
      </w:pPr>
      <w:r>
        <w:rPr>
          <w:b/>
          <w:sz w:val="34"/>
          <w:szCs w:val="34"/>
        </w:rPr>
        <w:t>项目名称：</w:t>
      </w:r>
    </w:p>
    <w:p>
      <w:pPr>
        <w:spacing w:before="85" w:beforeLines="30" w:after="199" w:afterLines="70" w:line="540" w:lineRule="exact"/>
        <w:ind w:left="2027" w:leftChars="300" w:hanging="1445" w:hangingChars="446"/>
        <w:rPr>
          <w:b/>
          <w:sz w:val="34"/>
          <w:szCs w:val="34"/>
        </w:rPr>
      </w:pPr>
      <w:r>
        <w:rPr>
          <w:b/>
          <w:sz w:val="34"/>
          <w:szCs w:val="34"/>
        </w:rPr>
        <w:t>所投包号：</w:t>
      </w:r>
    </w:p>
    <w:p>
      <w:pPr>
        <w:spacing w:before="85" w:beforeLines="30" w:after="199" w:afterLines="70" w:line="540" w:lineRule="exact"/>
        <w:ind w:left="582" w:leftChars="300"/>
        <w:rPr>
          <w:b/>
          <w:sz w:val="34"/>
          <w:szCs w:val="34"/>
        </w:rPr>
      </w:pPr>
      <w:r>
        <w:rPr>
          <w:b/>
          <w:sz w:val="34"/>
          <w:szCs w:val="34"/>
        </w:rPr>
        <w:t>投标单位名称：</w:t>
      </w:r>
    </w:p>
    <w:p>
      <w:pPr>
        <w:spacing w:before="85" w:beforeLines="30" w:after="199" w:afterLines="70" w:line="540" w:lineRule="exact"/>
        <w:ind w:left="582" w:leftChars="300"/>
        <w:rPr>
          <w:b/>
          <w:sz w:val="34"/>
          <w:szCs w:val="34"/>
        </w:rPr>
      </w:pPr>
      <w:r>
        <w:rPr>
          <w:rFonts w:hint="eastAsia"/>
          <w:b/>
          <w:sz w:val="34"/>
          <w:szCs w:val="34"/>
        </w:rPr>
        <w:t>投标代表人姓名：</w:t>
      </w:r>
    </w:p>
    <w:p>
      <w:pPr>
        <w:spacing w:before="85" w:beforeLines="30" w:after="199" w:afterLines="70" w:line="540" w:lineRule="exact"/>
        <w:ind w:left="582" w:leftChars="300"/>
        <w:rPr>
          <w:b/>
          <w:sz w:val="34"/>
          <w:szCs w:val="34"/>
        </w:rPr>
      </w:pPr>
    </w:p>
    <w:p>
      <w:pPr>
        <w:spacing w:before="85" w:beforeLines="30" w:after="199" w:afterLines="70" w:line="540" w:lineRule="exact"/>
        <w:ind w:left="582" w:leftChars="300"/>
        <w:rPr>
          <w:b/>
          <w:sz w:val="34"/>
          <w:szCs w:val="34"/>
        </w:rPr>
      </w:pPr>
    </w:p>
    <w:p>
      <w:pPr>
        <w:spacing w:before="85" w:beforeLines="30" w:after="199" w:afterLines="70" w:line="540" w:lineRule="exact"/>
        <w:ind w:left="582" w:leftChars="300"/>
        <w:rPr>
          <w:b/>
          <w:sz w:val="34"/>
          <w:szCs w:val="34"/>
        </w:rPr>
      </w:pPr>
    </w:p>
    <w:p>
      <w:pPr>
        <w:spacing w:before="85" w:beforeLines="30" w:after="199" w:afterLines="70" w:line="540" w:lineRule="exact"/>
        <w:ind w:left="582" w:leftChars="300"/>
        <w:rPr>
          <w:b/>
          <w:bCs/>
          <w:sz w:val="24"/>
        </w:rPr>
      </w:pPr>
      <w:r>
        <w:rPr>
          <w:b/>
          <w:sz w:val="34"/>
          <w:szCs w:val="34"/>
        </w:rPr>
        <w:t>投标日期：   年   月   日</w:t>
      </w:r>
    </w:p>
    <w:p>
      <w:pPr>
        <w:widowControl/>
        <w:jc w:val="left"/>
        <w:rPr>
          <w:b/>
          <w:bCs/>
          <w:sz w:val="24"/>
        </w:rPr>
      </w:pPr>
      <w:r>
        <w:rPr>
          <w:b/>
          <w:bCs/>
          <w:sz w:val="24"/>
        </w:rPr>
        <w:br w:type="page"/>
      </w:r>
    </w:p>
    <w:p>
      <w:pPr>
        <w:autoSpaceDN w:val="0"/>
        <w:spacing w:line="360" w:lineRule="auto"/>
        <w:jc w:val="center"/>
        <w:rPr>
          <w:b/>
          <w:bCs/>
          <w:sz w:val="24"/>
        </w:rPr>
      </w:pPr>
      <w:r>
        <w:rPr>
          <w:b/>
          <w:bCs/>
          <w:sz w:val="24"/>
        </w:rPr>
        <w:t>投标文件总目录</w:t>
      </w:r>
    </w:p>
    <w:p>
      <w:pPr>
        <w:autoSpaceDN w:val="0"/>
        <w:spacing w:line="360" w:lineRule="auto"/>
        <w:jc w:val="center"/>
        <w:rPr>
          <w:b/>
          <w:bCs/>
          <w:sz w:val="24"/>
        </w:rPr>
      </w:pPr>
      <w:r>
        <w:rPr>
          <w:b/>
          <w:bCs/>
          <w:sz w:val="24"/>
        </w:rPr>
        <w:t>（</w:t>
      </w:r>
      <w:r>
        <w:rPr>
          <w:rFonts w:hint="eastAsia"/>
          <w:b/>
          <w:bCs/>
          <w:sz w:val="24"/>
        </w:rPr>
        <w:t>投标人</w:t>
      </w:r>
      <w:r>
        <w:rPr>
          <w:b/>
          <w:bCs/>
          <w:sz w:val="24"/>
        </w:rPr>
        <w:t>自行编制）</w:t>
      </w:r>
    </w:p>
    <w:p>
      <w:pPr>
        <w:widowControl/>
        <w:jc w:val="center"/>
        <w:rPr>
          <w:b/>
          <w:sz w:val="24"/>
        </w:rPr>
      </w:pPr>
    </w:p>
    <w:p>
      <w:pPr>
        <w:widowControl/>
        <w:jc w:val="left"/>
        <w:rPr>
          <w:b/>
          <w:sz w:val="24"/>
        </w:rPr>
      </w:pPr>
      <w:r>
        <w:rPr>
          <w:b/>
          <w:sz w:val="24"/>
        </w:rPr>
        <w:br w:type="page"/>
      </w:r>
    </w:p>
    <w:p>
      <w:pPr>
        <w:widowControl/>
        <w:jc w:val="center"/>
        <w:rPr>
          <w:b/>
          <w:sz w:val="24"/>
        </w:rPr>
      </w:pPr>
      <w:r>
        <w:rPr>
          <w:b/>
          <w:sz w:val="24"/>
        </w:rPr>
        <w:t>评分因素及评标标准页码检索</w:t>
      </w:r>
    </w:p>
    <w:p>
      <w:pPr>
        <w:widowControl/>
        <w:jc w:val="center"/>
        <w:rPr>
          <w:b/>
          <w:sz w:val="24"/>
        </w:rPr>
      </w:pPr>
      <w:r>
        <w:rPr>
          <w:b/>
          <w:bCs/>
          <w:sz w:val="24"/>
        </w:rPr>
        <w:t>（需投标人按招标文件“评分因素及评标标准”中每个评分项逐项列明页码）</w:t>
      </w:r>
    </w:p>
    <w:p>
      <w:pPr>
        <w:widowControl/>
        <w:jc w:val="left"/>
        <w:rPr>
          <w:sz w:val="24"/>
        </w:rPr>
      </w:pPr>
      <w:r>
        <w:rPr>
          <w:sz w:val="24"/>
        </w:rPr>
        <w:br w:type="page"/>
      </w:r>
    </w:p>
    <w:p>
      <w:pPr>
        <w:tabs>
          <w:tab w:val="left" w:pos="360"/>
        </w:tabs>
        <w:spacing w:after="285" w:afterLines="100" w:line="360" w:lineRule="auto"/>
        <w:rPr>
          <w:b/>
          <w:sz w:val="24"/>
        </w:rPr>
      </w:pPr>
      <w:r>
        <w:rPr>
          <w:b/>
          <w:sz w:val="24"/>
        </w:rPr>
        <w:t>附件1</w:t>
      </w:r>
      <w:r>
        <w:rPr>
          <w:rFonts w:hint="eastAsia"/>
          <w:b/>
          <w:sz w:val="24"/>
        </w:rPr>
        <w:t>-1</w:t>
      </w:r>
    </w:p>
    <w:p>
      <w:pPr>
        <w:autoSpaceDN w:val="0"/>
        <w:spacing w:line="360" w:lineRule="auto"/>
        <w:jc w:val="center"/>
        <w:rPr>
          <w:b/>
          <w:bCs/>
          <w:sz w:val="24"/>
        </w:rPr>
      </w:pPr>
      <w:r>
        <w:rPr>
          <w:b/>
          <w:bCs/>
          <w:sz w:val="24"/>
        </w:rPr>
        <w:t>投标书</w:t>
      </w:r>
    </w:p>
    <w:p>
      <w:pPr>
        <w:spacing w:line="360" w:lineRule="auto"/>
        <w:rPr>
          <w:sz w:val="24"/>
        </w:rPr>
      </w:pPr>
      <w:r>
        <w:rPr>
          <w:sz w:val="24"/>
        </w:rPr>
        <w:t>致：天津市政府采购中心</w:t>
      </w:r>
    </w:p>
    <w:p>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pPr>
        <w:spacing w:line="360" w:lineRule="auto"/>
        <w:ind w:firstLine="448" w:firstLineChars="200"/>
        <w:rPr>
          <w:sz w:val="24"/>
        </w:rPr>
      </w:pPr>
      <w:r>
        <w:rPr>
          <w:sz w:val="24"/>
        </w:rPr>
        <w:t>据此函，签字代表宣布同意如下：</w:t>
      </w:r>
    </w:p>
    <w:p>
      <w:pPr>
        <w:spacing w:line="360" w:lineRule="auto"/>
        <w:ind w:firstLine="448" w:firstLineChars="200"/>
        <w:rPr>
          <w:sz w:val="24"/>
        </w:rPr>
      </w:pPr>
      <w:r>
        <w:rPr>
          <w:sz w:val="24"/>
        </w:rPr>
        <w:t>1. 所附投标报价表中规定的应提供和交付的服务投标总价为：</w:t>
      </w:r>
    </w:p>
    <w:p>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pPr>
        <w:spacing w:line="360" w:lineRule="auto"/>
        <w:ind w:firstLine="448" w:firstLineChars="200"/>
        <w:rPr>
          <w:sz w:val="24"/>
        </w:rPr>
      </w:pPr>
      <w:r>
        <w:rPr>
          <w:sz w:val="24"/>
        </w:rPr>
        <w:t>……</w:t>
      </w:r>
    </w:p>
    <w:p>
      <w:pPr>
        <w:spacing w:line="360" w:lineRule="auto"/>
        <w:ind w:firstLine="448" w:firstLineChars="200"/>
        <w:rPr>
          <w:sz w:val="24"/>
        </w:rPr>
      </w:pPr>
      <w:r>
        <w:rPr>
          <w:sz w:val="24"/>
        </w:rPr>
        <w:t>2. 我公司将按招标文件的规定履行合同责任和义务。</w:t>
      </w:r>
    </w:p>
    <w:p>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pPr>
        <w:spacing w:line="360" w:lineRule="auto"/>
        <w:ind w:firstLine="448" w:firstLineChars="200"/>
        <w:rPr>
          <w:sz w:val="24"/>
        </w:rPr>
      </w:pPr>
      <w:r>
        <w:rPr>
          <w:sz w:val="24"/>
        </w:rPr>
        <w:t>4. 我公司的投标有效期为开标之日起60天。</w:t>
      </w:r>
    </w:p>
    <w:p>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pPr>
        <w:spacing w:line="360" w:lineRule="auto"/>
        <w:ind w:firstLine="448" w:firstLineChars="200"/>
        <w:rPr>
          <w:sz w:val="24"/>
        </w:rPr>
      </w:pPr>
      <w:r>
        <w:rPr>
          <w:rFonts w:hint="eastAsia"/>
          <w:sz w:val="24"/>
        </w:rPr>
        <w:t>纳税人识别号：</w:t>
      </w:r>
    </w:p>
    <w:p>
      <w:pPr>
        <w:spacing w:line="360" w:lineRule="auto"/>
        <w:ind w:firstLine="448" w:firstLineChars="200"/>
        <w:rPr>
          <w:sz w:val="24"/>
        </w:rPr>
      </w:pPr>
      <w:r>
        <w:rPr>
          <w:rFonts w:hint="eastAsia"/>
          <w:sz w:val="24"/>
        </w:rPr>
        <w:t>地址、电话：</w:t>
      </w:r>
    </w:p>
    <w:p>
      <w:pPr>
        <w:spacing w:line="360" w:lineRule="auto"/>
        <w:ind w:firstLine="448" w:firstLineChars="200"/>
        <w:rPr>
          <w:sz w:val="24"/>
        </w:rPr>
      </w:pPr>
      <w:r>
        <w:rPr>
          <w:rFonts w:hint="eastAsia"/>
          <w:sz w:val="24"/>
        </w:rPr>
        <w:t>开户行及账号：</w:t>
      </w:r>
    </w:p>
    <w:p>
      <w:pPr>
        <w:spacing w:line="360" w:lineRule="auto"/>
        <w:ind w:firstLine="448" w:firstLineChars="200"/>
        <w:rPr>
          <w:sz w:val="24"/>
        </w:rPr>
      </w:pPr>
      <w:r>
        <w:rPr>
          <w:rFonts w:hint="eastAsia"/>
          <w:sz w:val="24"/>
        </w:rPr>
        <w:t>开具发票类型：□增值税专用发票         □增值税普通发票</w:t>
      </w:r>
    </w:p>
    <w:p>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pPr>
        <w:spacing w:line="360" w:lineRule="auto"/>
        <w:ind w:firstLine="448" w:firstLineChars="200"/>
        <w:rPr>
          <w:b/>
          <w:sz w:val="24"/>
        </w:rPr>
      </w:pPr>
      <w:r>
        <w:rPr>
          <w:rFonts w:hint="eastAsia"/>
          <w:b/>
          <w:sz w:val="24"/>
        </w:rPr>
        <w:t>□</w:t>
      </w:r>
      <w:r>
        <w:rPr>
          <w:b/>
          <w:sz w:val="24"/>
        </w:rPr>
        <w:t>上门自取</w:t>
      </w:r>
    </w:p>
    <w:p>
      <w:pPr>
        <w:spacing w:line="360" w:lineRule="auto"/>
        <w:ind w:firstLine="448" w:firstLineChars="200"/>
        <w:rPr>
          <w:sz w:val="24"/>
        </w:rPr>
      </w:pPr>
    </w:p>
    <w:p>
      <w:pPr>
        <w:spacing w:line="360" w:lineRule="auto"/>
        <w:ind w:firstLine="448" w:firstLineChars="200"/>
        <w:rPr>
          <w:b/>
          <w:sz w:val="24"/>
        </w:rPr>
      </w:pPr>
      <w:r>
        <w:rPr>
          <w:rFonts w:hint="eastAsia"/>
          <w:b/>
          <w:sz w:val="24"/>
        </w:rPr>
        <w:t>□</w:t>
      </w:r>
      <w:r>
        <w:rPr>
          <w:b/>
          <w:sz w:val="24"/>
        </w:rPr>
        <w:t>到付邮寄</w:t>
      </w:r>
    </w:p>
    <w:p>
      <w:pPr>
        <w:spacing w:line="360" w:lineRule="auto"/>
        <w:ind w:firstLine="448" w:firstLineChars="200"/>
        <w:rPr>
          <w:sz w:val="24"/>
        </w:rPr>
      </w:pPr>
      <w:r>
        <w:rPr>
          <w:sz w:val="24"/>
        </w:rPr>
        <w:t>邮寄地址</w:t>
      </w:r>
      <w:r>
        <w:rPr>
          <w:rFonts w:hint="eastAsia"/>
          <w:sz w:val="24"/>
        </w:rPr>
        <w:t>、邮编</w:t>
      </w:r>
      <w:r>
        <w:rPr>
          <w:sz w:val="24"/>
        </w:rPr>
        <w:t>：</w:t>
      </w:r>
    </w:p>
    <w:p>
      <w:pPr>
        <w:spacing w:line="360" w:lineRule="auto"/>
        <w:ind w:firstLine="448" w:firstLineChars="200"/>
        <w:rPr>
          <w:sz w:val="24"/>
        </w:rPr>
      </w:pPr>
      <w:r>
        <w:rPr>
          <w:sz w:val="24"/>
        </w:rPr>
        <w:t>邮寄联系人、手机号码：</w:t>
      </w:r>
    </w:p>
    <w:p>
      <w:pPr>
        <w:spacing w:line="360" w:lineRule="auto"/>
        <w:ind w:firstLine="3808" w:firstLineChars="1700"/>
        <w:rPr>
          <w:sz w:val="24"/>
        </w:rPr>
      </w:pPr>
    </w:p>
    <w:p>
      <w:pPr>
        <w:spacing w:line="360" w:lineRule="auto"/>
        <w:ind w:firstLine="3808" w:firstLineChars="1700"/>
        <w:rPr>
          <w:sz w:val="24"/>
        </w:rPr>
      </w:pPr>
      <w:r>
        <w:rPr>
          <w:sz w:val="24"/>
        </w:rPr>
        <w:t>投标人名称：</w:t>
      </w:r>
    </w:p>
    <w:p>
      <w:pPr>
        <w:spacing w:line="360" w:lineRule="auto"/>
        <w:ind w:firstLine="3808" w:firstLineChars="1700"/>
        <w:rPr>
          <w:sz w:val="24"/>
        </w:rPr>
      </w:pPr>
    </w:p>
    <w:p>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rPr>
          <w:sz w:val="24"/>
        </w:rPr>
      </w:pPr>
    </w:p>
    <w:p>
      <w:pPr>
        <w:widowControl/>
        <w:jc w:val="left"/>
        <w:rPr>
          <w:sz w:val="24"/>
        </w:rPr>
      </w:pPr>
      <w:r>
        <w:rPr>
          <w:sz w:val="24"/>
        </w:rPr>
        <w:br w:type="page"/>
      </w:r>
    </w:p>
    <w:p>
      <w:pPr>
        <w:spacing w:line="460" w:lineRule="exact"/>
        <w:rPr>
          <w:b/>
          <w:sz w:val="24"/>
        </w:rPr>
      </w:pPr>
      <w:r>
        <w:rPr>
          <w:rFonts w:hint="eastAsia"/>
          <w:b/>
          <w:sz w:val="24"/>
        </w:rPr>
        <w:t>附件1-2</w:t>
      </w:r>
    </w:p>
    <w:p>
      <w:pPr>
        <w:adjustRightInd w:val="0"/>
        <w:snapToGrid w:val="0"/>
        <w:spacing w:line="400" w:lineRule="exact"/>
        <w:jc w:val="center"/>
        <w:rPr>
          <w:b/>
          <w:sz w:val="24"/>
          <w:szCs w:val="24"/>
        </w:rPr>
      </w:pPr>
      <w:r>
        <w:rPr>
          <w:b/>
          <w:sz w:val="24"/>
          <w:szCs w:val="24"/>
        </w:rPr>
        <w:t>真诚参与政府采购活动承诺书</w:t>
      </w:r>
    </w:p>
    <w:p>
      <w:pPr>
        <w:spacing w:line="360" w:lineRule="auto"/>
        <w:rPr>
          <w:sz w:val="24"/>
        </w:rPr>
      </w:pPr>
      <w:r>
        <w:rPr>
          <w:sz w:val="24"/>
        </w:rPr>
        <w:t>致：天津市政府采购中心</w:t>
      </w:r>
    </w:p>
    <w:p>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pPr>
        <w:spacing w:line="360" w:lineRule="auto"/>
        <w:ind w:firstLine="448" w:firstLineChars="200"/>
        <w:rPr>
          <w:sz w:val="24"/>
        </w:rPr>
      </w:pPr>
      <w:r>
        <w:rPr>
          <w:sz w:val="24"/>
        </w:rPr>
        <w:t>1. 我单位遵守政府采购相关法律法规。</w:t>
      </w:r>
    </w:p>
    <w:p>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pPr>
        <w:spacing w:line="360" w:lineRule="auto"/>
        <w:ind w:firstLine="448" w:firstLineChars="200"/>
        <w:rPr>
          <w:sz w:val="24"/>
          <w:szCs w:val="24"/>
        </w:rPr>
      </w:pPr>
      <w:r>
        <w:rPr>
          <w:rFonts w:hint="eastAsia"/>
          <w:sz w:val="24"/>
          <w:szCs w:val="24"/>
        </w:rPr>
        <w:t>投标人：</w:t>
      </w:r>
    </w:p>
    <w:p>
      <w:pPr>
        <w:widowControl/>
        <w:ind w:firstLine="448" w:firstLineChars="200"/>
        <w:jc w:val="left"/>
        <w:rPr>
          <w:sz w:val="24"/>
          <w:szCs w:val="24"/>
        </w:rPr>
      </w:pPr>
      <w:r>
        <w:rPr>
          <w:rFonts w:hint="eastAsia"/>
          <w:sz w:val="24"/>
          <w:szCs w:val="24"/>
        </w:rPr>
        <w:t xml:space="preserve">日期： </w:t>
      </w:r>
      <w:r>
        <w:rPr>
          <w:sz w:val="24"/>
          <w:szCs w:val="24"/>
        </w:rPr>
        <w:br w:type="page"/>
      </w:r>
    </w:p>
    <w:p>
      <w:pPr>
        <w:widowControl/>
        <w:jc w:val="left"/>
        <w:rPr>
          <w:b/>
          <w:sz w:val="24"/>
        </w:rPr>
      </w:pPr>
      <w:r>
        <w:rPr>
          <w:b/>
          <w:sz w:val="24"/>
        </w:rPr>
        <w:t>附件2</w:t>
      </w:r>
    </w:p>
    <w:p>
      <w:pPr>
        <w:autoSpaceDN w:val="0"/>
        <w:spacing w:line="360" w:lineRule="auto"/>
        <w:jc w:val="center"/>
        <w:rPr>
          <w:b/>
          <w:bCs/>
          <w:sz w:val="24"/>
        </w:rPr>
      </w:pPr>
    </w:p>
    <w:p>
      <w:pPr>
        <w:ind w:right="84"/>
        <w:jc w:val="center"/>
        <w:rPr>
          <w:b/>
          <w:sz w:val="24"/>
        </w:rPr>
      </w:pPr>
      <w:r>
        <w:rPr>
          <w:rFonts w:hint="eastAsia"/>
          <w:b/>
          <w:sz w:val="24"/>
        </w:rPr>
        <w:t>供应商资格声明函</w:t>
      </w:r>
    </w:p>
    <w:p>
      <w:pPr>
        <w:spacing w:line="360" w:lineRule="auto"/>
        <w:ind w:firstLine="420"/>
        <w:jc w:val="center"/>
        <w:rPr>
          <w:b/>
          <w:sz w:val="24"/>
        </w:rPr>
      </w:pPr>
    </w:p>
    <w:p>
      <w:pPr>
        <w:spacing w:line="360" w:lineRule="auto"/>
        <w:rPr>
          <w:sz w:val="24"/>
        </w:rPr>
      </w:pPr>
      <w:r>
        <w:rPr>
          <w:rFonts w:hint="eastAsia"/>
          <w:sz w:val="24"/>
        </w:rPr>
        <w:t>天津市政府采购中心：</w:t>
      </w:r>
    </w:p>
    <w:p>
      <w:pPr>
        <w:spacing w:line="360" w:lineRule="auto"/>
        <w:ind w:firstLine="448" w:firstLineChars="200"/>
        <w:rPr>
          <w:sz w:val="24"/>
        </w:rPr>
      </w:pPr>
      <w:r>
        <w:rPr>
          <w:rFonts w:hint="eastAsia"/>
          <w:sz w:val="24"/>
        </w:rPr>
        <w:t>我单位自愿参与本项目的政府采购活动，郑重承诺如下：</w:t>
      </w:r>
    </w:p>
    <w:p>
      <w:pPr>
        <w:spacing w:line="360" w:lineRule="auto"/>
        <w:ind w:firstLine="448" w:firstLineChars="200"/>
        <w:rPr>
          <w:sz w:val="24"/>
        </w:rPr>
      </w:pPr>
      <w:r>
        <w:rPr>
          <w:rFonts w:hint="eastAsia"/>
          <w:sz w:val="24"/>
        </w:rPr>
        <w:t>（一）我单位具有良好的商业信誉和健全的财务会计制度；</w:t>
      </w:r>
    </w:p>
    <w:p>
      <w:pPr>
        <w:spacing w:line="360" w:lineRule="auto"/>
        <w:ind w:firstLine="448" w:firstLineChars="200"/>
        <w:rPr>
          <w:sz w:val="24"/>
        </w:rPr>
      </w:pPr>
      <w:r>
        <w:rPr>
          <w:rFonts w:hint="eastAsia"/>
          <w:sz w:val="24"/>
        </w:rPr>
        <w:t>（二）我单位依法缴纳税收和社会保障资金；</w:t>
      </w:r>
    </w:p>
    <w:p>
      <w:pPr>
        <w:spacing w:line="360" w:lineRule="auto"/>
        <w:ind w:firstLine="448" w:firstLineChars="200"/>
        <w:rPr>
          <w:sz w:val="24"/>
        </w:rPr>
      </w:pPr>
      <w:r>
        <w:rPr>
          <w:rFonts w:hint="eastAsia"/>
          <w:sz w:val="24"/>
        </w:rPr>
        <w:t>（三）我单位具备履行合同所必需的设备和专业技术能力；</w:t>
      </w:r>
    </w:p>
    <w:p>
      <w:pPr>
        <w:spacing w:line="360" w:lineRule="auto"/>
        <w:ind w:firstLine="448" w:firstLineChars="200"/>
        <w:rPr>
          <w:sz w:val="24"/>
        </w:rPr>
      </w:pPr>
      <w:r>
        <w:rPr>
          <w:rFonts w:hint="eastAsia"/>
          <w:sz w:val="24"/>
        </w:rPr>
        <w:t>（四）参加政府采购活动前3年我单位在经营活动中没有重大违法记录；</w:t>
      </w:r>
    </w:p>
    <w:p>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7"/>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9"/>
        <w:gridCol w:w="3877"/>
        <w:gridCol w:w="28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Align w:val="center"/>
          </w:tcPr>
          <w:p>
            <w:pPr>
              <w:jc w:val="center"/>
              <w:rPr>
                <w:szCs w:val="21"/>
              </w:rPr>
            </w:pPr>
            <w:r>
              <w:rPr>
                <w:rFonts w:hint="eastAsia"/>
                <w:szCs w:val="21"/>
              </w:rPr>
              <w:t>序号</w:t>
            </w:r>
          </w:p>
        </w:tc>
        <w:tc>
          <w:tcPr>
            <w:tcW w:w="3877" w:type="dxa"/>
            <w:vAlign w:val="center"/>
          </w:tcPr>
          <w:p>
            <w:pPr>
              <w:jc w:val="center"/>
              <w:rPr>
                <w:szCs w:val="21"/>
              </w:rPr>
            </w:pPr>
            <w:r>
              <w:rPr>
                <w:rFonts w:hint="eastAsia"/>
                <w:szCs w:val="21"/>
              </w:rPr>
              <w:t>单位名称</w:t>
            </w:r>
          </w:p>
        </w:tc>
        <w:tc>
          <w:tcPr>
            <w:tcW w:w="2842" w:type="dxa"/>
            <w:vAlign w:val="center"/>
          </w:tcPr>
          <w:p>
            <w:pPr>
              <w:jc w:val="center"/>
              <w:rPr>
                <w:szCs w:val="21"/>
              </w:rPr>
            </w:pPr>
            <w:r>
              <w:rPr>
                <w:rFonts w:hint="eastAsia"/>
                <w:szCs w:val="21"/>
              </w:rPr>
              <w:t>相互关系类型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Align w:val="center"/>
          </w:tcPr>
          <w:p>
            <w:pPr>
              <w:jc w:val="center"/>
              <w:rPr>
                <w:szCs w:val="21"/>
              </w:rPr>
            </w:pPr>
            <w:r>
              <w:rPr>
                <w:rFonts w:hint="eastAsia"/>
                <w:szCs w:val="21"/>
              </w:rPr>
              <w:t>1</w:t>
            </w:r>
          </w:p>
        </w:tc>
        <w:tc>
          <w:tcPr>
            <w:tcW w:w="3877" w:type="dxa"/>
            <w:vAlign w:val="center"/>
          </w:tcPr>
          <w:p>
            <w:pPr>
              <w:jc w:val="center"/>
              <w:rPr>
                <w:szCs w:val="21"/>
              </w:rPr>
            </w:pPr>
          </w:p>
        </w:tc>
        <w:tc>
          <w:tcPr>
            <w:tcW w:w="2842"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Align w:val="center"/>
          </w:tcPr>
          <w:p>
            <w:pPr>
              <w:jc w:val="center"/>
              <w:rPr>
                <w:szCs w:val="21"/>
              </w:rPr>
            </w:pPr>
            <w:r>
              <w:rPr>
                <w:rFonts w:hint="eastAsia"/>
                <w:szCs w:val="21"/>
              </w:rPr>
              <w:t>2</w:t>
            </w:r>
          </w:p>
        </w:tc>
        <w:tc>
          <w:tcPr>
            <w:tcW w:w="3877" w:type="dxa"/>
            <w:vAlign w:val="center"/>
          </w:tcPr>
          <w:p>
            <w:pPr>
              <w:jc w:val="center"/>
              <w:rPr>
                <w:szCs w:val="21"/>
              </w:rPr>
            </w:pPr>
          </w:p>
        </w:tc>
        <w:tc>
          <w:tcPr>
            <w:tcW w:w="2842"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Align w:val="center"/>
          </w:tcPr>
          <w:p>
            <w:pPr>
              <w:jc w:val="center"/>
              <w:rPr>
                <w:szCs w:val="21"/>
              </w:rPr>
            </w:pPr>
            <w:r>
              <w:rPr>
                <w:rFonts w:hint="eastAsia"/>
                <w:szCs w:val="21"/>
              </w:rPr>
              <w:t>3</w:t>
            </w:r>
          </w:p>
        </w:tc>
        <w:tc>
          <w:tcPr>
            <w:tcW w:w="3877" w:type="dxa"/>
            <w:vAlign w:val="center"/>
          </w:tcPr>
          <w:p>
            <w:pPr>
              <w:jc w:val="center"/>
              <w:rPr>
                <w:szCs w:val="21"/>
              </w:rPr>
            </w:pPr>
          </w:p>
        </w:tc>
        <w:tc>
          <w:tcPr>
            <w:tcW w:w="2842" w:type="dxa"/>
            <w:vAlign w:val="center"/>
          </w:tcPr>
          <w:p>
            <w:pPr>
              <w:jc w:val="center"/>
              <w:rPr>
                <w:szCs w:val="21"/>
              </w:rPr>
            </w:pPr>
          </w:p>
        </w:tc>
      </w:tr>
    </w:tbl>
    <w:p>
      <w:pPr>
        <w:spacing w:line="360" w:lineRule="auto"/>
        <w:ind w:firstLine="448" w:firstLineChars="200"/>
        <w:rPr>
          <w:sz w:val="24"/>
        </w:rPr>
      </w:pPr>
      <w:r>
        <w:rPr>
          <w:rFonts w:hint="eastAsia"/>
          <w:sz w:val="24"/>
        </w:rPr>
        <w:t>上表未填写的，视为不存在第（六）条所列情形</w:t>
      </w:r>
    </w:p>
    <w:p>
      <w:pPr>
        <w:spacing w:line="360" w:lineRule="auto"/>
        <w:ind w:firstLine="448" w:firstLineChars="200"/>
        <w:rPr>
          <w:sz w:val="24"/>
        </w:rPr>
      </w:pPr>
    </w:p>
    <w:p>
      <w:pPr>
        <w:spacing w:line="360" w:lineRule="auto"/>
        <w:ind w:firstLine="448" w:firstLineChars="200"/>
        <w:rPr>
          <w:sz w:val="24"/>
        </w:rPr>
      </w:pPr>
      <w:r>
        <w:rPr>
          <w:rFonts w:hint="eastAsia"/>
          <w:sz w:val="24"/>
        </w:rPr>
        <w:t>上述声明真实有效，否则我单位承担全部责任和不利后果。</w:t>
      </w:r>
    </w:p>
    <w:p>
      <w:pPr>
        <w:spacing w:line="360" w:lineRule="auto"/>
        <w:ind w:firstLine="448" w:firstLineChars="200"/>
        <w:rPr>
          <w:sz w:val="24"/>
        </w:rPr>
      </w:pPr>
    </w:p>
    <w:p>
      <w:pPr>
        <w:spacing w:line="360" w:lineRule="auto"/>
        <w:ind w:firstLine="224" w:firstLineChars="100"/>
        <w:rPr>
          <w:sz w:val="24"/>
        </w:rPr>
      </w:pPr>
      <w:r>
        <w:rPr>
          <w:sz w:val="24"/>
        </w:rPr>
        <w:t>投标人名称：</w:t>
      </w:r>
    </w:p>
    <w:p>
      <w:pPr>
        <w:spacing w:line="360" w:lineRule="auto"/>
        <w:ind w:firstLine="224" w:firstLineChars="100"/>
        <w:rPr>
          <w:sz w:val="24"/>
        </w:rPr>
      </w:pPr>
    </w:p>
    <w:p>
      <w:pPr>
        <w:spacing w:line="360" w:lineRule="auto"/>
        <w:ind w:firstLine="224" w:firstLineChars="100"/>
        <w:rPr>
          <w:position w:val="-40"/>
          <w:sz w:val="24"/>
        </w:rPr>
      </w:pPr>
      <w:r>
        <w:rPr>
          <w:sz w:val="24"/>
        </w:rPr>
        <w:t xml:space="preserve">日期：  </w:t>
      </w:r>
    </w:p>
    <w:p>
      <w:pPr>
        <w:autoSpaceDN w:val="0"/>
        <w:spacing w:line="360" w:lineRule="auto"/>
        <w:jc w:val="center"/>
        <w:rPr>
          <w:b/>
          <w:bCs/>
          <w:sz w:val="24"/>
        </w:rPr>
      </w:pPr>
    </w:p>
    <w:p>
      <w:pPr>
        <w:widowControl/>
        <w:jc w:val="left"/>
        <w:rPr>
          <w:b/>
          <w:bCs/>
          <w:sz w:val="24"/>
        </w:rPr>
      </w:pPr>
      <w:r>
        <w:rPr>
          <w:b/>
          <w:bCs/>
          <w:sz w:val="24"/>
        </w:rPr>
        <w:br w:type="page"/>
      </w:r>
    </w:p>
    <w:p>
      <w:pPr>
        <w:spacing w:line="460" w:lineRule="exact"/>
        <w:rPr>
          <w:b/>
          <w:sz w:val="24"/>
        </w:rPr>
      </w:pPr>
      <w:r>
        <w:rPr>
          <w:rFonts w:hint="eastAsia"/>
          <w:b/>
          <w:bCs/>
          <w:sz w:val="24"/>
        </w:rPr>
        <w:t>附件2-1：招标文件第一部分供应商资格要求的证件</w:t>
      </w:r>
    </w:p>
    <w:p>
      <w:pPr>
        <w:widowControl/>
        <w:jc w:val="left"/>
        <w:rPr>
          <w:b/>
          <w:bCs/>
          <w:sz w:val="24"/>
        </w:rPr>
      </w:pPr>
      <w:r>
        <w:rPr>
          <w:b/>
          <w:bCs/>
          <w:sz w:val="24"/>
        </w:rPr>
        <w:br w:type="page"/>
      </w:r>
    </w:p>
    <w:p>
      <w:pPr>
        <w:autoSpaceDN w:val="0"/>
        <w:spacing w:line="360" w:lineRule="auto"/>
        <w:rPr>
          <w:b/>
          <w:bCs/>
          <w:sz w:val="24"/>
        </w:rPr>
      </w:pPr>
      <w:bookmarkStart w:id="8" w:name="OLE_LINK12"/>
      <w:r>
        <w:rPr>
          <w:rFonts w:hint="eastAsia"/>
          <w:b/>
          <w:bCs/>
          <w:sz w:val="24"/>
        </w:rPr>
        <w:t>附件3</w:t>
      </w:r>
    </w:p>
    <w:p>
      <w:pPr>
        <w:autoSpaceDN w:val="0"/>
        <w:spacing w:line="360" w:lineRule="auto"/>
        <w:jc w:val="center"/>
        <w:rPr>
          <w:b/>
          <w:bCs/>
          <w:sz w:val="24"/>
        </w:rPr>
      </w:pPr>
    </w:p>
    <w:p>
      <w:pPr>
        <w:autoSpaceDN w:val="0"/>
        <w:spacing w:line="360" w:lineRule="auto"/>
        <w:jc w:val="center"/>
        <w:rPr>
          <w:b/>
          <w:bCs/>
          <w:sz w:val="24"/>
        </w:rPr>
      </w:pPr>
      <w:commentRangeStart w:id="0"/>
      <w:r>
        <w:rPr>
          <w:b/>
          <w:bCs/>
          <w:sz w:val="24"/>
        </w:rPr>
        <w:t>开标一览表</w:t>
      </w:r>
      <w:commentRangeEnd w:id="0"/>
      <w:r>
        <w:rPr>
          <w:rStyle w:val="25"/>
        </w:rPr>
        <w:commentReference w:id="0"/>
      </w:r>
    </w:p>
    <w:p>
      <w:pPr>
        <w:ind w:right="84"/>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rPr>
      </w:pPr>
      <w:r>
        <w:rPr>
          <w:sz w:val="24"/>
        </w:rPr>
        <w:t xml:space="preserve">                                                       单位：元</w:t>
      </w:r>
    </w:p>
    <w:tbl>
      <w:tblPr>
        <w:tblStyle w:val="26"/>
        <w:tblW w:w="693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959"/>
        <w:gridCol w:w="2050"/>
        <w:gridCol w:w="16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vAlign w:val="center"/>
          </w:tcPr>
          <w:p>
            <w:pPr>
              <w:spacing w:line="460" w:lineRule="exact"/>
              <w:jc w:val="center"/>
              <w:rPr>
                <w:sz w:val="24"/>
              </w:rPr>
            </w:pPr>
            <w:r>
              <w:rPr>
                <w:sz w:val="24"/>
              </w:rPr>
              <w:t>包号</w:t>
            </w:r>
          </w:p>
        </w:tc>
        <w:tc>
          <w:tcPr>
            <w:tcW w:w="1959" w:type="dxa"/>
            <w:vAlign w:val="center"/>
          </w:tcPr>
          <w:p>
            <w:pPr>
              <w:spacing w:line="460" w:lineRule="exact"/>
              <w:jc w:val="center"/>
              <w:rPr>
                <w:sz w:val="24"/>
              </w:rPr>
            </w:pPr>
            <w:r>
              <w:rPr>
                <w:sz w:val="24"/>
              </w:rPr>
              <w:t>服务名称</w:t>
            </w:r>
          </w:p>
        </w:tc>
        <w:tc>
          <w:tcPr>
            <w:tcW w:w="2050" w:type="dxa"/>
            <w:vAlign w:val="center"/>
          </w:tcPr>
          <w:p>
            <w:pPr>
              <w:spacing w:line="460" w:lineRule="exact"/>
              <w:jc w:val="center"/>
              <w:rPr>
                <w:sz w:val="24"/>
              </w:rPr>
            </w:pPr>
            <w:r>
              <w:rPr>
                <w:rFonts w:hint="eastAsia"/>
                <w:sz w:val="24"/>
              </w:rPr>
              <w:t>投标总价</w:t>
            </w:r>
          </w:p>
        </w:tc>
        <w:tc>
          <w:tcPr>
            <w:tcW w:w="1678" w:type="dxa"/>
            <w:vAlign w:val="center"/>
          </w:tcPr>
          <w:p>
            <w:pPr>
              <w:spacing w:line="460" w:lineRule="exact"/>
              <w:jc w:val="center"/>
              <w:rPr>
                <w:sz w:val="24"/>
              </w:rPr>
            </w:pPr>
            <w:r>
              <w:rPr>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jc w:val="center"/>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jc w:val="center"/>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jc w:val="center"/>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bl>
    <w:p>
      <w:pPr>
        <w:spacing w:line="360" w:lineRule="auto"/>
        <w:ind w:right="84" w:firstLine="420"/>
        <w:rPr>
          <w:sz w:val="24"/>
        </w:rPr>
      </w:pPr>
    </w:p>
    <w:p>
      <w:pPr>
        <w:spacing w:line="360" w:lineRule="auto"/>
        <w:ind w:right="84" w:firstLine="420"/>
        <w:rPr>
          <w:sz w:val="24"/>
        </w:rPr>
      </w:pPr>
    </w:p>
    <w:p>
      <w:pPr>
        <w:spacing w:line="360" w:lineRule="auto"/>
        <w:ind w:firstLine="3808" w:firstLineChars="1700"/>
        <w:rPr>
          <w:sz w:val="24"/>
        </w:rPr>
      </w:pPr>
      <w:r>
        <w:rPr>
          <w:sz w:val="24"/>
        </w:rPr>
        <w:t>投标人名称：</w:t>
      </w:r>
    </w:p>
    <w:p>
      <w:pPr>
        <w:spacing w:line="360" w:lineRule="auto"/>
        <w:ind w:firstLine="3808" w:firstLineChars="1700"/>
        <w:rPr>
          <w:sz w:val="24"/>
        </w:rPr>
      </w:pPr>
    </w:p>
    <w:p>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widowControl/>
        <w:jc w:val="left"/>
        <w:rPr>
          <w:b/>
          <w:bCs/>
          <w:sz w:val="24"/>
        </w:rPr>
      </w:pPr>
      <w:r>
        <w:rPr>
          <w:b/>
          <w:bCs/>
          <w:sz w:val="24"/>
        </w:rPr>
        <w:br w:type="page"/>
      </w:r>
    </w:p>
    <w:p>
      <w:pPr>
        <w:autoSpaceDN w:val="0"/>
        <w:spacing w:line="360" w:lineRule="auto"/>
        <w:rPr>
          <w:b/>
          <w:bCs/>
          <w:sz w:val="24"/>
        </w:rPr>
      </w:pPr>
      <w:r>
        <w:rPr>
          <w:rFonts w:hint="eastAsia"/>
          <w:b/>
          <w:bCs/>
          <w:sz w:val="24"/>
        </w:rPr>
        <w:t>附件3</w:t>
      </w:r>
    </w:p>
    <w:p>
      <w:pPr>
        <w:autoSpaceDN w:val="0"/>
        <w:spacing w:line="360" w:lineRule="auto"/>
        <w:jc w:val="center"/>
        <w:rPr>
          <w:b/>
          <w:bCs/>
          <w:sz w:val="24"/>
        </w:rPr>
      </w:pPr>
    </w:p>
    <w:p>
      <w:pPr>
        <w:autoSpaceDN w:val="0"/>
        <w:spacing w:line="360" w:lineRule="auto"/>
        <w:jc w:val="center"/>
        <w:rPr>
          <w:b/>
          <w:bCs/>
          <w:sz w:val="24"/>
        </w:rPr>
      </w:pPr>
      <w:commentRangeStart w:id="1"/>
      <w:r>
        <w:rPr>
          <w:b/>
          <w:bCs/>
          <w:sz w:val="24"/>
        </w:rPr>
        <w:t>开标一览表</w:t>
      </w:r>
      <w:commentRangeEnd w:id="1"/>
      <w:r>
        <w:rPr>
          <w:rStyle w:val="25"/>
        </w:rPr>
        <w:commentReference w:id="1"/>
      </w:r>
    </w:p>
    <w:p>
      <w:pPr>
        <w:ind w:right="84"/>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rPr>
      </w:pPr>
      <w:r>
        <w:rPr>
          <w:sz w:val="24"/>
        </w:rPr>
        <w:t xml:space="preserve">                                                       单位：元</w:t>
      </w:r>
    </w:p>
    <w:tbl>
      <w:tblPr>
        <w:tblStyle w:val="26"/>
        <w:tblW w:w="693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959"/>
        <w:gridCol w:w="2050"/>
        <w:gridCol w:w="16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vAlign w:val="center"/>
          </w:tcPr>
          <w:p>
            <w:pPr>
              <w:spacing w:line="460" w:lineRule="exact"/>
              <w:jc w:val="center"/>
              <w:rPr>
                <w:sz w:val="24"/>
              </w:rPr>
            </w:pPr>
            <w:r>
              <w:rPr>
                <w:sz w:val="24"/>
              </w:rPr>
              <w:t>包号</w:t>
            </w:r>
          </w:p>
        </w:tc>
        <w:tc>
          <w:tcPr>
            <w:tcW w:w="1959" w:type="dxa"/>
            <w:vAlign w:val="center"/>
          </w:tcPr>
          <w:p>
            <w:pPr>
              <w:spacing w:line="460" w:lineRule="exact"/>
              <w:jc w:val="center"/>
              <w:rPr>
                <w:sz w:val="24"/>
              </w:rPr>
            </w:pPr>
            <w:r>
              <w:rPr>
                <w:sz w:val="24"/>
              </w:rPr>
              <w:t>服务名称</w:t>
            </w:r>
          </w:p>
        </w:tc>
        <w:tc>
          <w:tcPr>
            <w:tcW w:w="2050" w:type="dxa"/>
            <w:vAlign w:val="center"/>
          </w:tcPr>
          <w:p>
            <w:pPr>
              <w:spacing w:line="460" w:lineRule="exact"/>
              <w:jc w:val="center"/>
              <w:rPr>
                <w:sz w:val="24"/>
              </w:rPr>
            </w:pPr>
            <w:r>
              <w:rPr>
                <w:rFonts w:hint="eastAsia"/>
                <w:sz w:val="24"/>
              </w:rPr>
              <w:t>报价</w:t>
            </w:r>
          </w:p>
        </w:tc>
        <w:tc>
          <w:tcPr>
            <w:tcW w:w="1678" w:type="dxa"/>
            <w:vAlign w:val="center"/>
          </w:tcPr>
          <w:p>
            <w:pPr>
              <w:spacing w:line="460" w:lineRule="exact"/>
              <w:jc w:val="center"/>
              <w:rPr>
                <w:sz w:val="24"/>
              </w:rPr>
            </w:pPr>
            <w:r>
              <w:rPr>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jc w:val="center"/>
              <w:rPr>
                <w:sz w:val="24"/>
              </w:rPr>
            </w:pPr>
            <w:r>
              <w:rPr>
                <w:rFonts w:hint="eastAsia"/>
                <w:sz w:val="24"/>
              </w:rPr>
              <w:t>1</w:t>
            </w:r>
          </w:p>
        </w:tc>
        <w:tc>
          <w:tcPr>
            <w:tcW w:w="1959" w:type="dxa"/>
          </w:tcPr>
          <w:p>
            <w:pPr>
              <w:spacing w:line="460" w:lineRule="exact"/>
              <w:rPr>
                <w:sz w:val="24"/>
              </w:rPr>
            </w:pPr>
            <w:r>
              <w:rPr>
                <w:sz w:val="24"/>
              </w:rPr>
              <w:t>集采目录内报价</w:t>
            </w: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jc w:val="center"/>
              <w:rPr>
                <w:sz w:val="24"/>
              </w:rPr>
            </w:pPr>
            <w:r>
              <w:rPr>
                <w:rFonts w:hint="eastAsia"/>
                <w:sz w:val="24"/>
              </w:rPr>
              <w:t>1</w:t>
            </w:r>
          </w:p>
        </w:tc>
        <w:tc>
          <w:tcPr>
            <w:tcW w:w="1959" w:type="dxa"/>
          </w:tcPr>
          <w:p>
            <w:pPr>
              <w:spacing w:line="460" w:lineRule="exact"/>
              <w:rPr>
                <w:sz w:val="24"/>
              </w:rPr>
            </w:pPr>
            <w:r>
              <w:rPr>
                <w:sz w:val="24"/>
              </w:rPr>
              <w:t>集采目录外报价</w:t>
            </w: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jc w:val="center"/>
              <w:rPr>
                <w:sz w:val="24"/>
              </w:rPr>
            </w:pPr>
            <w:r>
              <w:rPr>
                <w:rFonts w:hint="eastAsia"/>
                <w:sz w:val="24"/>
              </w:rPr>
              <w:t>1</w:t>
            </w:r>
          </w:p>
        </w:tc>
        <w:tc>
          <w:tcPr>
            <w:tcW w:w="1959" w:type="dxa"/>
          </w:tcPr>
          <w:p>
            <w:pPr>
              <w:spacing w:line="460" w:lineRule="exact"/>
              <w:rPr>
                <w:sz w:val="24"/>
              </w:rPr>
            </w:pPr>
            <w:r>
              <w:rPr>
                <w:sz w:val="24"/>
              </w:rPr>
              <w:t>总报价</w:t>
            </w: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45" w:type="dxa"/>
          </w:tcPr>
          <w:p>
            <w:pPr>
              <w:spacing w:line="460" w:lineRule="exact"/>
              <w:rPr>
                <w:sz w:val="24"/>
              </w:rPr>
            </w:pPr>
          </w:p>
        </w:tc>
        <w:tc>
          <w:tcPr>
            <w:tcW w:w="1959" w:type="dxa"/>
          </w:tcPr>
          <w:p>
            <w:pPr>
              <w:spacing w:line="460" w:lineRule="exact"/>
              <w:rPr>
                <w:sz w:val="24"/>
              </w:rPr>
            </w:pPr>
          </w:p>
        </w:tc>
        <w:tc>
          <w:tcPr>
            <w:tcW w:w="2050" w:type="dxa"/>
          </w:tcPr>
          <w:p>
            <w:pPr>
              <w:spacing w:line="460" w:lineRule="exact"/>
              <w:rPr>
                <w:sz w:val="24"/>
              </w:rPr>
            </w:pPr>
          </w:p>
        </w:tc>
        <w:tc>
          <w:tcPr>
            <w:tcW w:w="1678" w:type="dxa"/>
          </w:tcPr>
          <w:p>
            <w:pPr>
              <w:spacing w:line="460" w:lineRule="exact"/>
              <w:rPr>
                <w:sz w:val="24"/>
              </w:rPr>
            </w:pPr>
          </w:p>
        </w:tc>
      </w:tr>
    </w:tbl>
    <w:p>
      <w:pPr>
        <w:spacing w:line="360" w:lineRule="auto"/>
        <w:ind w:right="84" w:firstLine="420"/>
        <w:rPr>
          <w:sz w:val="24"/>
        </w:rPr>
      </w:pPr>
    </w:p>
    <w:p>
      <w:pPr>
        <w:spacing w:line="360" w:lineRule="auto"/>
        <w:ind w:right="84" w:firstLine="420"/>
        <w:rPr>
          <w:sz w:val="24"/>
        </w:rPr>
      </w:pPr>
    </w:p>
    <w:p>
      <w:pPr>
        <w:spacing w:line="360" w:lineRule="auto"/>
        <w:ind w:firstLine="3808" w:firstLineChars="1700"/>
        <w:rPr>
          <w:sz w:val="24"/>
        </w:rPr>
      </w:pPr>
      <w:r>
        <w:rPr>
          <w:sz w:val="24"/>
        </w:rPr>
        <w:t>投标人名称：</w:t>
      </w:r>
    </w:p>
    <w:p>
      <w:pPr>
        <w:spacing w:line="360" w:lineRule="auto"/>
        <w:ind w:firstLine="3808" w:firstLineChars="1700"/>
        <w:rPr>
          <w:sz w:val="24"/>
        </w:rPr>
      </w:pPr>
    </w:p>
    <w:p>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bookmarkEnd w:id="8"/>
    <w:p>
      <w:pPr>
        <w:spacing w:line="360" w:lineRule="auto"/>
        <w:ind w:right="84" w:firstLine="420"/>
        <w:rPr>
          <w:sz w:val="24"/>
        </w:rPr>
      </w:pPr>
    </w:p>
    <w:p>
      <w:pPr>
        <w:widowControl/>
        <w:jc w:val="left"/>
        <w:rPr>
          <w:sz w:val="24"/>
        </w:rPr>
      </w:pPr>
      <w:r>
        <w:rPr>
          <w:sz w:val="24"/>
        </w:rPr>
        <w:br w:type="page"/>
      </w:r>
    </w:p>
    <w:p>
      <w:pPr>
        <w:spacing w:line="460" w:lineRule="exact"/>
        <w:rPr>
          <w:b/>
          <w:sz w:val="24"/>
        </w:rPr>
      </w:pPr>
      <w:r>
        <w:rPr>
          <w:b/>
          <w:sz w:val="24"/>
        </w:rPr>
        <w:t>附件</w:t>
      </w:r>
      <w:r>
        <w:rPr>
          <w:rFonts w:hint="eastAsia"/>
          <w:b/>
          <w:sz w:val="24"/>
        </w:rPr>
        <w:t>4-1</w:t>
      </w:r>
    </w:p>
    <w:p>
      <w:pPr>
        <w:tabs>
          <w:tab w:val="left" w:pos="3780"/>
          <w:tab w:val="left" w:pos="3960"/>
        </w:tabs>
        <w:spacing w:line="460" w:lineRule="exact"/>
        <w:jc w:val="center"/>
        <w:rPr>
          <w:b/>
          <w:sz w:val="24"/>
        </w:rPr>
      </w:pPr>
      <w:r>
        <w:rPr>
          <w:b/>
          <w:sz w:val="24"/>
        </w:rPr>
        <w:t>开标分项一览表</w:t>
      </w:r>
    </w:p>
    <w:p>
      <w:pPr>
        <w:spacing w:line="460" w:lineRule="exact"/>
        <w:ind w:left="192"/>
        <w:rPr>
          <w:sz w:val="24"/>
        </w:rPr>
      </w:pPr>
      <w:r>
        <w:rPr>
          <w:sz w:val="24"/>
        </w:rPr>
        <w:t>项目名称：</w:t>
      </w:r>
      <w:r>
        <w:rPr>
          <w:sz w:val="24"/>
          <w:u w:val="single"/>
        </w:rPr>
        <w:t xml:space="preserve">                    </w:t>
      </w:r>
    </w:p>
    <w:p>
      <w:pPr>
        <w:spacing w:line="460" w:lineRule="exact"/>
        <w:ind w:left="192"/>
        <w:rPr>
          <w:sz w:val="24"/>
        </w:rPr>
      </w:pPr>
      <w:r>
        <w:rPr>
          <w:sz w:val="24"/>
        </w:rPr>
        <w:t>项目编号：</w:t>
      </w:r>
      <w:r>
        <w:rPr>
          <w:sz w:val="24"/>
          <w:u w:val="single"/>
        </w:rPr>
        <w:t xml:space="preserve">                    </w:t>
      </w:r>
    </w:p>
    <w:p>
      <w:pPr>
        <w:spacing w:line="460" w:lineRule="exact"/>
        <w:ind w:left="192"/>
        <w:rPr>
          <w:sz w:val="24"/>
        </w:rPr>
      </w:pPr>
      <w:r>
        <w:rPr>
          <w:sz w:val="24"/>
        </w:rPr>
        <w:t>包    号：</w:t>
      </w:r>
      <w:r>
        <w:rPr>
          <w:sz w:val="24"/>
          <w:u w:val="single"/>
        </w:rPr>
        <w:t xml:space="preserve">                    </w:t>
      </w:r>
    </w:p>
    <w:p>
      <w:pPr>
        <w:spacing w:line="460" w:lineRule="exact"/>
        <w:ind w:firstLine="6496" w:firstLineChars="2900"/>
        <w:rPr>
          <w:sz w:val="24"/>
        </w:rPr>
      </w:pPr>
      <w:r>
        <w:rPr>
          <w:sz w:val="24"/>
        </w:rPr>
        <w:t>单位：元</w:t>
      </w:r>
    </w:p>
    <w:tbl>
      <w:tblPr>
        <w:tblStyle w:val="26"/>
        <w:tblW w:w="800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6"/>
        <w:gridCol w:w="3396"/>
        <w:gridCol w:w="3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Align w:val="center"/>
          </w:tcPr>
          <w:p>
            <w:pPr>
              <w:jc w:val="center"/>
              <w:rPr>
                <w:szCs w:val="21"/>
              </w:rPr>
            </w:pPr>
            <w:r>
              <w:rPr>
                <w:szCs w:val="21"/>
              </w:rPr>
              <w:t>序号</w:t>
            </w:r>
          </w:p>
        </w:tc>
        <w:tc>
          <w:tcPr>
            <w:tcW w:w="3396" w:type="dxa"/>
            <w:vAlign w:val="center"/>
          </w:tcPr>
          <w:p>
            <w:pPr>
              <w:jc w:val="center"/>
              <w:rPr>
                <w:szCs w:val="21"/>
              </w:rPr>
            </w:pPr>
            <w:r>
              <w:rPr>
                <w:szCs w:val="21"/>
              </w:rPr>
              <w:t>价格分项组成</w:t>
            </w:r>
          </w:p>
        </w:tc>
        <w:tc>
          <w:tcPr>
            <w:tcW w:w="3551" w:type="dxa"/>
            <w:vAlign w:val="center"/>
          </w:tcPr>
          <w:p>
            <w:pPr>
              <w:jc w:val="center"/>
              <w:rPr>
                <w:szCs w:val="21"/>
              </w:rPr>
            </w:pPr>
            <w:r>
              <w:rPr>
                <w:szCs w:val="21"/>
              </w:rPr>
              <w:t>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Merge w:val="restart"/>
            <w:vAlign w:val="center"/>
          </w:tcPr>
          <w:p>
            <w:pPr>
              <w:jc w:val="center"/>
              <w:rPr>
                <w:szCs w:val="21"/>
              </w:rPr>
            </w:pPr>
            <w:r>
              <w:rPr>
                <w:szCs w:val="21"/>
              </w:rPr>
              <w:t>1</w:t>
            </w:r>
          </w:p>
        </w:tc>
        <w:tc>
          <w:tcPr>
            <w:tcW w:w="3396" w:type="dxa"/>
            <w:vMerge w:val="restart"/>
            <w:vAlign w:val="center"/>
          </w:tcPr>
          <w:p>
            <w:pPr>
              <w:jc w:val="center"/>
              <w:rPr>
                <w:szCs w:val="21"/>
              </w:rPr>
            </w:pPr>
            <w:r>
              <w:rPr>
                <w:szCs w:val="21"/>
              </w:rPr>
              <w:t>人员费用</w:t>
            </w:r>
          </w:p>
        </w:tc>
        <w:tc>
          <w:tcPr>
            <w:tcW w:w="3551" w:type="dxa"/>
            <w:vAlign w:val="center"/>
          </w:tcPr>
          <w:p>
            <w:pPr>
              <w:jc w:val="left"/>
              <w:rPr>
                <w:szCs w:val="21"/>
              </w:rPr>
            </w:pPr>
            <w:r>
              <w:rPr>
                <w:szCs w:val="21"/>
              </w:rPr>
              <w:t>人员工资：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Merge w:val="continue"/>
            <w:vAlign w:val="center"/>
          </w:tcPr>
          <w:p>
            <w:pPr>
              <w:jc w:val="center"/>
              <w:rPr>
                <w:szCs w:val="21"/>
              </w:rPr>
            </w:pPr>
          </w:p>
        </w:tc>
        <w:tc>
          <w:tcPr>
            <w:tcW w:w="3396" w:type="dxa"/>
            <w:vMerge w:val="continue"/>
            <w:vAlign w:val="center"/>
          </w:tcPr>
          <w:p>
            <w:pPr>
              <w:jc w:val="center"/>
              <w:rPr>
                <w:szCs w:val="21"/>
              </w:rPr>
            </w:pPr>
          </w:p>
        </w:tc>
        <w:tc>
          <w:tcPr>
            <w:tcW w:w="3551" w:type="dxa"/>
            <w:vAlign w:val="center"/>
          </w:tcPr>
          <w:p>
            <w:pPr>
              <w:jc w:val="left"/>
              <w:rPr>
                <w:szCs w:val="21"/>
              </w:rPr>
            </w:pPr>
            <w:r>
              <w:rPr>
                <w:rFonts w:hint="eastAsia"/>
                <w:szCs w:val="21"/>
              </w:rPr>
              <w:t>社会保险：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Merge w:val="continue"/>
            <w:vAlign w:val="center"/>
          </w:tcPr>
          <w:p>
            <w:pPr>
              <w:jc w:val="center"/>
              <w:rPr>
                <w:szCs w:val="21"/>
              </w:rPr>
            </w:pPr>
          </w:p>
        </w:tc>
        <w:tc>
          <w:tcPr>
            <w:tcW w:w="3396" w:type="dxa"/>
            <w:vMerge w:val="continue"/>
            <w:vAlign w:val="center"/>
          </w:tcPr>
          <w:p>
            <w:pPr>
              <w:jc w:val="center"/>
              <w:rPr>
                <w:szCs w:val="21"/>
              </w:rPr>
            </w:pPr>
          </w:p>
        </w:tc>
        <w:tc>
          <w:tcPr>
            <w:tcW w:w="3551" w:type="dxa"/>
            <w:vAlign w:val="center"/>
          </w:tcPr>
          <w:p>
            <w:pPr>
              <w:jc w:val="left"/>
              <w:rPr>
                <w:szCs w:val="21"/>
              </w:rPr>
            </w:pPr>
            <w:r>
              <w:rPr>
                <w:rFonts w:hint="eastAsia"/>
                <w:szCs w:val="21"/>
              </w:rPr>
              <w:t>住房公积金：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Merge w:val="continue"/>
            <w:vAlign w:val="center"/>
          </w:tcPr>
          <w:p>
            <w:pPr>
              <w:jc w:val="center"/>
              <w:rPr>
                <w:szCs w:val="21"/>
              </w:rPr>
            </w:pPr>
          </w:p>
        </w:tc>
        <w:tc>
          <w:tcPr>
            <w:tcW w:w="3396" w:type="dxa"/>
            <w:vMerge w:val="continue"/>
            <w:vAlign w:val="center"/>
          </w:tcPr>
          <w:p>
            <w:pPr>
              <w:jc w:val="center"/>
              <w:rPr>
                <w:szCs w:val="21"/>
              </w:rPr>
            </w:pPr>
          </w:p>
        </w:tc>
        <w:tc>
          <w:tcPr>
            <w:tcW w:w="3551" w:type="dxa"/>
            <w:vAlign w:val="center"/>
          </w:tcPr>
          <w:p>
            <w:pPr>
              <w:jc w:val="left"/>
              <w:rPr>
                <w:szCs w:val="21"/>
              </w:rPr>
            </w:pPr>
            <w:r>
              <w:rPr>
                <w:szCs w:val="21"/>
              </w:rPr>
              <w:t>福利</w:t>
            </w:r>
            <w:r>
              <w:rPr>
                <w:rFonts w:hint="eastAsia"/>
                <w:szCs w:val="21"/>
              </w:rPr>
              <w:t>费</w:t>
            </w:r>
            <w:r>
              <w:rPr>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Merge w:val="continue"/>
            <w:vAlign w:val="center"/>
          </w:tcPr>
          <w:p>
            <w:pPr>
              <w:jc w:val="center"/>
              <w:rPr>
                <w:szCs w:val="21"/>
              </w:rPr>
            </w:pPr>
          </w:p>
        </w:tc>
        <w:tc>
          <w:tcPr>
            <w:tcW w:w="3396" w:type="dxa"/>
            <w:vMerge w:val="continue"/>
            <w:vAlign w:val="center"/>
          </w:tcPr>
          <w:p>
            <w:pPr>
              <w:jc w:val="center"/>
              <w:rPr>
                <w:szCs w:val="21"/>
              </w:rPr>
            </w:pPr>
          </w:p>
        </w:tc>
        <w:tc>
          <w:tcPr>
            <w:tcW w:w="3551" w:type="dxa"/>
            <w:vAlign w:val="center"/>
          </w:tcPr>
          <w:p>
            <w:pPr>
              <w:jc w:val="left"/>
              <w:rPr>
                <w:szCs w:val="21"/>
              </w:rPr>
            </w:pPr>
            <w:r>
              <w:rPr>
                <w:rFonts w:hint="eastAsia"/>
                <w:szCs w:val="21"/>
              </w:rPr>
              <w:t>加班费</w:t>
            </w:r>
            <w:r>
              <w:rPr>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Merge w:val="continue"/>
            <w:vAlign w:val="center"/>
          </w:tcPr>
          <w:p>
            <w:pPr>
              <w:jc w:val="center"/>
              <w:rPr>
                <w:szCs w:val="21"/>
              </w:rPr>
            </w:pPr>
          </w:p>
        </w:tc>
        <w:tc>
          <w:tcPr>
            <w:tcW w:w="3396" w:type="dxa"/>
            <w:vMerge w:val="continue"/>
            <w:vAlign w:val="center"/>
          </w:tcPr>
          <w:p>
            <w:pPr>
              <w:jc w:val="center"/>
              <w:rPr>
                <w:szCs w:val="21"/>
              </w:rPr>
            </w:pPr>
          </w:p>
        </w:tc>
        <w:tc>
          <w:tcPr>
            <w:tcW w:w="3551" w:type="dxa"/>
            <w:vAlign w:val="center"/>
          </w:tcPr>
          <w:p>
            <w:pPr>
              <w:jc w:val="left"/>
              <w:rPr>
                <w:szCs w:val="21"/>
              </w:rPr>
            </w:pPr>
            <w:r>
              <w:rPr>
                <w:rFonts w:hint="eastAsia"/>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29" w:hRule="atLeast"/>
          <w:jc w:val="center"/>
        </w:trPr>
        <w:tc>
          <w:tcPr>
            <w:tcW w:w="1056" w:type="dxa"/>
            <w:vAlign w:val="center"/>
          </w:tcPr>
          <w:p>
            <w:pPr>
              <w:jc w:val="center"/>
              <w:rPr>
                <w:szCs w:val="21"/>
              </w:rPr>
            </w:pPr>
            <w:r>
              <w:rPr>
                <w:szCs w:val="21"/>
              </w:rPr>
              <w:t>2</w:t>
            </w:r>
          </w:p>
        </w:tc>
        <w:tc>
          <w:tcPr>
            <w:tcW w:w="3396" w:type="dxa"/>
            <w:shd w:val="clear" w:color="auto" w:fill="auto"/>
            <w:vAlign w:val="center"/>
          </w:tcPr>
          <w:p>
            <w:pPr>
              <w:jc w:val="center"/>
              <w:rPr>
                <w:rFonts w:ascii="Times New Roman" w:hAnsi="Times New Roman" w:eastAsia="宋体" w:cs="Times New Roman"/>
                <w:kern w:val="2"/>
                <w:sz w:val="21"/>
                <w:szCs w:val="21"/>
                <w:lang w:val="en-US" w:eastAsia="zh-CN" w:bidi="ar-SA"/>
              </w:rPr>
            </w:pPr>
            <w:r>
              <w:rPr>
                <w:rFonts w:hint="eastAsia"/>
                <w:szCs w:val="21"/>
              </w:rPr>
              <w:t>服装费用</w:t>
            </w:r>
          </w:p>
        </w:tc>
        <w:tc>
          <w:tcPr>
            <w:tcW w:w="3551" w:type="dxa"/>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 w:hRule="atLeast"/>
          <w:jc w:val="center"/>
        </w:trPr>
        <w:tc>
          <w:tcPr>
            <w:tcW w:w="1056" w:type="dxa"/>
            <w:vAlign w:val="center"/>
          </w:tcPr>
          <w:p>
            <w:pPr>
              <w:jc w:val="center"/>
              <w:rPr>
                <w:szCs w:val="21"/>
              </w:rPr>
            </w:pPr>
            <w:r>
              <w:rPr>
                <w:szCs w:val="21"/>
              </w:rPr>
              <w:t>3</w:t>
            </w:r>
          </w:p>
        </w:tc>
        <w:tc>
          <w:tcPr>
            <w:tcW w:w="3396" w:type="dxa"/>
            <w:shd w:val="clear" w:color="auto" w:fill="auto"/>
            <w:vAlign w:val="center"/>
          </w:tcPr>
          <w:p>
            <w:pPr>
              <w:jc w:val="center"/>
              <w:rPr>
                <w:rFonts w:ascii="Times New Roman" w:hAnsi="Times New Roman" w:eastAsia="宋体" w:cs="Times New Roman"/>
                <w:kern w:val="2"/>
                <w:sz w:val="21"/>
                <w:szCs w:val="21"/>
                <w:lang w:val="en-US" w:eastAsia="zh-CN" w:bidi="ar-SA"/>
              </w:rPr>
            </w:pPr>
            <w:r>
              <w:rPr>
                <w:szCs w:val="21"/>
              </w:rPr>
              <w:t>办公费用</w:t>
            </w:r>
          </w:p>
        </w:tc>
        <w:tc>
          <w:tcPr>
            <w:tcW w:w="3551" w:type="dxa"/>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 w:hRule="atLeast"/>
          <w:jc w:val="center"/>
        </w:trPr>
        <w:tc>
          <w:tcPr>
            <w:tcW w:w="1056" w:type="dxa"/>
            <w:vAlign w:val="center"/>
          </w:tcPr>
          <w:p>
            <w:pPr>
              <w:jc w:val="center"/>
              <w:rPr>
                <w:szCs w:val="21"/>
              </w:rPr>
            </w:pPr>
            <w:r>
              <w:rPr>
                <w:szCs w:val="21"/>
              </w:rPr>
              <w:t>4</w:t>
            </w:r>
          </w:p>
        </w:tc>
        <w:tc>
          <w:tcPr>
            <w:tcW w:w="3396" w:type="dxa"/>
            <w:shd w:val="clear" w:color="auto" w:fill="auto"/>
            <w:vAlign w:val="center"/>
          </w:tcPr>
          <w:p>
            <w:pPr>
              <w:jc w:val="center"/>
              <w:rPr>
                <w:rFonts w:ascii="Times New Roman" w:hAnsi="Times New Roman" w:eastAsia="宋体" w:cs="Times New Roman"/>
                <w:kern w:val="2"/>
                <w:sz w:val="21"/>
                <w:szCs w:val="21"/>
                <w:lang w:val="en-US" w:eastAsia="zh-CN" w:bidi="ar-SA"/>
              </w:rPr>
            </w:pPr>
            <w:r>
              <w:rPr>
                <w:szCs w:val="21"/>
              </w:rPr>
              <w:t>固定资产折旧</w:t>
            </w:r>
          </w:p>
        </w:tc>
        <w:tc>
          <w:tcPr>
            <w:tcW w:w="3551" w:type="dxa"/>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Align w:val="center"/>
          </w:tcPr>
          <w:p>
            <w:pPr>
              <w:jc w:val="center"/>
              <w:rPr>
                <w:szCs w:val="21"/>
              </w:rPr>
            </w:pPr>
            <w:r>
              <w:rPr>
                <w:rFonts w:hint="eastAsia"/>
                <w:szCs w:val="21"/>
              </w:rPr>
              <w:t>5</w:t>
            </w:r>
          </w:p>
        </w:tc>
        <w:tc>
          <w:tcPr>
            <w:tcW w:w="3396" w:type="dxa"/>
            <w:shd w:val="clear" w:color="auto" w:fill="auto"/>
            <w:vAlign w:val="center"/>
          </w:tcPr>
          <w:p>
            <w:pPr>
              <w:jc w:val="center"/>
              <w:rPr>
                <w:rFonts w:ascii="Times New Roman" w:hAnsi="Times New Roman" w:eastAsia="宋体" w:cs="Times New Roman"/>
                <w:kern w:val="2"/>
                <w:sz w:val="21"/>
                <w:szCs w:val="21"/>
                <w:lang w:val="en-US" w:eastAsia="zh-CN" w:bidi="ar-SA"/>
              </w:rPr>
            </w:pPr>
            <w:r>
              <w:rPr>
                <w:szCs w:val="21"/>
              </w:rPr>
              <w:t>利润</w:t>
            </w:r>
          </w:p>
        </w:tc>
        <w:tc>
          <w:tcPr>
            <w:tcW w:w="3551" w:type="dxa"/>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Align w:val="center"/>
          </w:tcPr>
          <w:p>
            <w:pPr>
              <w:jc w:val="center"/>
              <w:rPr>
                <w:szCs w:val="21"/>
              </w:rPr>
            </w:pPr>
            <w:r>
              <w:rPr>
                <w:rFonts w:hint="eastAsia"/>
                <w:szCs w:val="21"/>
              </w:rPr>
              <w:t>6</w:t>
            </w:r>
          </w:p>
        </w:tc>
        <w:tc>
          <w:tcPr>
            <w:tcW w:w="3396" w:type="dxa"/>
            <w:shd w:val="clear" w:color="auto" w:fill="auto"/>
            <w:vAlign w:val="center"/>
          </w:tcPr>
          <w:p>
            <w:pPr>
              <w:jc w:val="center"/>
              <w:rPr>
                <w:rFonts w:ascii="Times New Roman" w:hAnsi="Times New Roman" w:eastAsia="宋体" w:cs="Times New Roman"/>
                <w:kern w:val="2"/>
                <w:sz w:val="21"/>
                <w:szCs w:val="21"/>
                <w:lang w:val="en-US" w:eastAsia="zh-CN" w:bidi="ar-SA"/>
              </w:rPr>
            </w:pPr>
            <w:r>
              <w:rPr>
                <w:szCs w:val="21"/>
              </w:rPr>
              <w:t>税金</w:t>
            </w:r>
          </w:p>
        </w:tc>
        <w:tc>
          <w:tcPr>
            <w:tcW w:w="3551" w:type="dxa"/>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Align w:val="center"/>
          </w:tcPr>
          <w:p>
            <w:pPr>
              <w:jc w:val="center"/>
              <w:rPr>
                <w:szCs w:val="21"/>
              </w:rPr>
            </w:pPr>
            <w:r>
              <w:rPr>
                <w:rFonts w:hint="eastAsia"/>
                <w:szCs w:val="21"/>
              </w:rPr>
              <w:t>7</w:t>
            </w:r>
          </w:p>
        </w:tc>
        <w:tc>
          <w:tcPr>
            <w:tcW w:w="3396" w:type="dxa"/>
            <w:vAlign w:val="center"/>
          </w:tcPr>
          <w:p>
            <w:pPr>
              <w:jc w:val="center"/>
              <w:rPr>
                <w:rFonts w:hint="default" w:eastAsia="宋体"/>
                <w:szCs w:val="21"/>
                <w:lang w:val="en-US" w:eastAsia="zh-CN"/>
              </w:rPr>
            </w:pPr>
            <w:r>
              <w:rPr>
                <w:rFonts w:hint="eastAsia"/>
                <w:szCs w:val="21"/>
                <w:lang w:val="en-US" w:eastAsia="zh-CN"/>
              </w:rPr>
              <w:t>...</w:t>
            </w:r>
          </w:p>
        </w:tc>
        <w:tc>
          <w:tcPr>
            <w:tcW w:w="3551" w:type="dxa"/>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Align w:val="center"/>
          </w:tcPr>
          <w:p>
            <w:pPr>
              <w:jc w:val="center"/>
              <w:rPr>
                <w:szCs w:val="21"/>
              </w:rPr>
            </w:pPr>
            <w:r>
              <w:rPr>
                <w:rFonts w:hint="eastAsia"/>
                <w:szCs w:val="21"/>
              </w:rPr>
              <w:t>8</w:t>
            </w:r>
          </w:p>
        </w:tc>
        <w:tc>
          <w:tcPr>
            <w:tcW w:w="3396" w:type="dxa"/>
            <w:vAlign w:val="center"/>
          </w:tcPr>
          <w:p>
            <w:pPr>
              <w:jc w:val="center"/>
              <w:rPr>
                <w:rFonts w:hint="default" w:eastAsia="宋体"/>
                <w:szCs w:val="21"/>
                <w:lang w:val="en-US" w:eastAsia="zh-CN"/>
              </w:rPr>
            </w:pPr>
            <w:r>
              <w:rPr>
                <w:rFonts w:hint="eastAsia"/>
                <w:szCs w:val="21"/>
                <w:lang w:val="en-US" w:eastAsia="zh-CN"/>
              </w:rPr>
              <w:t>...</w:t>
            </w:r>
          </w:p>
        </w:tc>
        <w:tc>
          <w:tcPr>
            <w:tcW w:w="3551" w:type="dxa"/>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Align w:val="center"/>
          </w:tcPr>
          <w:p>
            <w:pPr>
              <w:jc w:val="center"/>
              <w:rPr>
                <w:szCs w:val="21"/>
              </w:rPr>
            </w:pPr>
            <w:r>
              <w:rPr>
                <w:rFonts w:hint="eastAsia"/>
                <w:szCs w:val="21"/>
              </w:rPr>
              <w:t>9</w:t>
            </w:r>
          </w:p>
        </w:tc>
        <w:tc>
          <w:tcPr>
            <w:tcW w:w="3396" w:type="dxa"/>
            <w:vAlign w:val="center"/>
          </w:tcPr>
          <w:p>
            <w:pPr>
              <w:jc w:val="center"/>
              <w:rPr>
                <w:rFonts w:hint="default" w:eastAsia="宋体"/>
                <w:szCs w:val="21"/>
                <w:lang w:val="en-US" w:eastAsia="zh-CN"/>
              </w:rPr>
            </w:pPr>
            <w:r>
              <w:rPr>
                <w:rFonts w:hint="eastAsia"/>
                <w:szCs w:val="21"/>
                <w:lang w:val="en-US" w:eastAsia="zh-CN"/>
              </w:rPr>
              <w:t>...</w:t>
            </w:r>
          </w:p>
        </w:tc>
        <w:tc>
          <w:tcPr>
            <w:tcW w:w="3551" w:type="dxa"/>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Align w:val="center"/>
          </w:tcPr>
          <w:p>
            <w:pPr>
              <w:jc w:val="center"/>
              <w:rPr>
                <w:szCs w:val="21"/>
              </w:rPr>
            </w:pPr>
            <w:r>
              <w:rPr>
                <w:rFonts w:hint="eastAsia"/>
                <w:szCs w:val="21"/>
              </w:rPr>
              <w:t>10</w:t>
            </w:r>
          </w:p>
        </w:tc>
        <w:tc>
          <w:tcPr>
            <w:tcW w:w="3396" w:type="dxa"/>
            <w:vAlign w:val="center"/>
          </w:tcPr>
          <w:p>
            <w:pPr>
              <w:jc w:val="center"/>
              <w:rPr>
                <w:rFonts w:hint="default" w:eastAsia="宋体"/>
                <w:szCs w:val="21"/>
                <w:lang w:val="en-US" w:eastAsia="zh-CN"/>
              </w:rPr>
            </w:pPr>
            <w:r>
              <w:rPr>
                <w:rFonts w:hint="eastAsia"/>
                <w:szCs w:val="21"/>
                <w:lang w:val="en-US" w:eastAsia="zh-CN"/>
              </w:rPr>
              <w:t>...</w:t>
            </w:r>
          </w:p>
        </w:tc>
        <w:tc>
          <w:tcPr>
            <w:tcW w:w="3551" w:type="dxa"/>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056" w:type="dxa"/>
            <w:vAlign w:val="center"/>
          </w:tcPr>
          <w:p>
            <w:pPr>
              <w:jc w:val="center"/>
              <w:rPr>
                <w:szCs w:val="21"/>
              </w:rPr>
            </w:pPr>
            <w:r>
              <w:rPr>
                <w:rFonts w:hint="eastAsia"/>
                <w:szCs w:val="21"/>
              </w:rPr>
              <w:t>11</w:t>
            </w:r>
          </w:p>
        </w:tc>
        <w:tc>
          <w:tcPr>
            <w:tcW w:w="3396" w:type="dxa"/>
            <w:vAlign w:val="center"/>
          </w:tcPr>
          <w:p>
            <w:pPr>
              <w:jc w:val="center"/>
              <w:rPr>
                <w:szCs w:val="21"/>
              </w:rPr>
            </w:pPr>
            <w:r>
              <w:rPr>
                <w:szCs w:val="21"/>
              </w:rPr>
              <w:t>其他需要列明的费用</w:t>
            </w:r>
          </w:p>
        </w:tc>
        <w:tc>
          <w:tcPr>
            <w:tcW w:w="3551" w:type="dxa"/>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4452" w:type="dxa"/>
            <w:gridSpan w:val="2"/>
            <w:vAlign w:val="center"/>
          </w:tcPr>
          <w:p>
            <w:pPr>
              <w:jc w:val="center"/>
              <w:rPr>
                <w:szCs w:val="21"/>
              </w:rPr>
            </w:pPr>
            <w:r>
              <w:rPr>
                <w:szCs w:val="21"/>
              </w:rPr>
              <w:t>合计</w:t>
            </w:r>
          </w:p>
        </w:tc>
        <w:tc>
          <w:tcPr>
            <w:tcW w:w="3551" w:type="dxa"/>
            <w:vAlign w:val="center"/>
          </w:tcPr>
          <w:p>
            <w:pPr>
              <w:jc w:val="left"/>
              <w:rPr>
                <w:szCs w:val="21"/>
              </w:rPr>
            </w:pPr>
          </w:p>
        </w:tc>
      </w:tr>
    </w:tbl>
    <w:p>
      <w:pPr>
        <w:spacing w:line="360" w:lineRule="auto"/>
        <w:rPr>
          <w:kern w:val="0"/>
          <w:sz w:val="24"/>
          <w:szCs w:val="24"/>
        </w:rPr>
      </w:pPr>
      <w:r>
        <w:rPr>
          <w:kern w:val="0"/>
          <w:sz w:val="24"/>
          <w:szCs w:val="24"/>
        </w:rPr>
        <w:t>注：1. 上述合计价格应为服务期的最终优惠价格。</w:t>
      </w:r>
    </w:p>
    <w:p>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pPr>
        <w:spacing w:line="360" w:lineRule="auto"/>
        <w:ind w:firstLine="448" w:firstLineChars="200"/>
        <w:rPr>
          <w:rFonts w:hint="default" w:eastAsia="宋体"/>
          <w:kern w:val="0"/>
          <w:sz w:val="24"/>
          <w:szCs w:val="24"/>
          <w:lang w:val="en-US" w:eastAsia="zh-CN"/>
        </w:rPr>
      </w:pPr>
      <w:r>
        <w:rPr>
          <w:rFonts w:hint="eastAsia"/>
          <w:kern w:val="0"/>
          <w:sz w:val="24"/>
          <w:szCs w:val="24"/>
          <w:lang w:val="en-US" w:eastAsia="zh-CN"/>
        </w:rPr>
        <w:t>4. 供应商根据项目需求书费用分割情况，自行填写需供应商承担的条目。</w:t>
      </w:r>
    </w:p>
    <w:p>
      <w:pPr>
        <w:spacing w:line="360" w:lineRule="auto"/>
        <w:ind w:firstLine="448" w:firstLineChars="200"/>
        <w:rPr>
          <w:kern w:val="0"/>
          <w:sz w:val="24"/>
          <w:szCs w:val="24"/>
        </w:rPr>
      </w:pPr>
      <w:r>
        <w:rPr>
          <w:rFonts w:hint="eastAsia"/>
          <w:kern w:val="0"/>
          <w:sz w:val="24"/>
          <w:szCs w:val="24"/>
          <w:lang w:val="en-US" w:eastAsia="zh-CN"/>
        </w:rPr>
        <w:t>5</w:t>
      </w:r>
      <w:r>
        <w:rPr>
          <w:kern w:val="0"/>
          <w:sz w:val="24"/>
          <w:szCs w:val="24"/>
        </w:rPr>
        <w:t>. 上述表格中列明的条目，在本项目中如不涉及，请填写“不涉及”。</w:t>
      </w:r>
    </w:p>
    <w:p>
      <w:pPr>
        <w:spacing w:line="360" w:lineRule="auto"/>
        <w:ind w:firstLine="448" w:firstLineChars="200"/>
        <w:rPr>
          <w:kern w:val="0"/>
          <w:sz w:val="24"/>
          <w:szCs w:val="24"/>
        </w:rPr>
      </w:pPr>
      <w:r>
        <w:rPr>
          <w:rFonts w:hint="eastAsia"/>
          <w:sz w:val="24"/>
          <w:szCs w:val="24"/>
          <w:lang w:val="en-US" w:eastAsia="zh-CN"/>
        </w:rPr>
        <w:t>6</w:t>
      </w:r>
      <w:r>
        <w:rPr>
          <w:sz w:val="24"/>
          <w:szCs w:val="24"/>
        </w:rPr>
        <w:t xml:space="preserve">. </w:t>
      </w:r>
      <w:r>
        <w:rPr>
          <w:kern w:val="0"/>
          <w:sz w:val="24"/>
          <w:szCs w:val="24"/>
        </w:rPr>
        <w:t>上述报价不得出现0报价。</w:t>
      </w:r>
    </w:p>
    <w:p>
      <w:pPr>
        <w:spacing w:line="360" w:lineRule="auto"/>
        <w:ind w:firstLine="448" w:firstLineChars="200"/>
        <w:rPr>
          <w:kern w:val="0"/>
          <w:sz w:val="24"/>
          <w:szCs w:val="24"/>
        </w:rPr>
      </w:pPr>
      <w:r>
        <w:rPr>
          <w:rFonts w:hint="eastAsia"/>
          <w:kern w:val="0"/>
          <w:sz w:val="24"/>
          <w:szCs w:val="24"/>
          <w:lang w:val="en-US" w:eastAsia="zh-CN"/>
        </w:rPr>
        <w:t>7</w:t>
      </w:r>
      <w:r>
        <w:rPr>
          <w:rFonts w:hint="eastAsia"/>
          <w:kern w:val="0"/>
          <w:sz w:val="24"/>
          <w:szCs w:val="24"/>
        </w:rPr>
        <w:t>. 投标报价在不超采购预算的前提下，其合理性由评标委员会在评分中予以考虑。</w:t>
      </w:r>
    </w:p>
    <w:p>
      <w:pPr>
        <w:spacing w:line="360" w:lineRule="auto"/>
        <w:ind w:right="85" w:firstLine="448" w:firstLineChars="200"/>
        <w:rPr>
          <w:sz w:val="24"/>
        </w:rPr>
      </w:pPr>
      <w:r>
        <w:rPr>
          <w:sz w:val="24"/>
        </w:rPr>
        <w:t>投标人名称：</w:t>
      </w:r>
      <w:r>
        <w:rPr>
          <w:rFonts w:hint="eastAsia"/>
          <w:sz w:val="24"/>
        </w:rPr>
        <w:t xml:space="preserve">                                         </w:t>
      </w:r>
    </w:p>
    <w:p>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pPr>
        <w:spacing w:line="460" w:lineRule="exact"/>
        <w:rPr>
          <w:b/>
          <w:sz w:val="24"/>
        </w:rPr>
      </w:pPr>
      <w:r>
        <w:rPr>
          <w:b/>
          <w:sz w:val="24"/>
        </w:rPr>
        <w:t>附件</w:t>
      </w:r>
      <w:r>
        <w:rPr>
          <w:rFonts w:hint="eastAsia"/>
          <w:b/>
          <w:sz w:val="24"/>
        </w:rPr>
        <w:t>4-2</w:t>
      </w:r>
    </w:p>
    <w:p>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pPr>
        <w:spacing w:line="460" w:lineRule="exact"/>
        <w:ind w:left="192"/>
        <w:rPr>
          <w:sz w:val="24"/>
        </w:rPr>
      </w:pPr>
      <w:r>
        <w:rPr>
          <w:sz w:val="24"/>
        </w:rPr>
        <w:t>项目名称：</w:t>
      </w:r>
      <w:r>
        <w:rPr>
          <w:sz w:val="24"/>
          <w:u w:val="single"/>
        </w:rPr>
        <w:t xml:space="preserve">                    </w:t>
      </w:r>
    </w:p>
    <w:p>
      <w:pPr>
        <w:spacing w:line="460" w:lineRule="exact"/>
        <w:ind w:left="192"/>
        <w:rPr>
          <w:sz w:val="24"/>
        </w:rPr>
      </w:pPr>
      <w:r>
        <w:rPr>
          <w:sz w:val="24"/>
        </w:rPr>
        <w:t>项目编号：</w:t>
      </w:r>
      <w:r>
        <w:rPr>
          <w:sz w:val="24"/>
          <w:u w:val="single"/>
        </w:rPr>
        <w:t xml:space="preserve">                    </w:t>
      </w:r>
    </w:p>
    <w:p>
      <w:pPr>
        <w:spacing w:line="460" w:lineRule="exact"/>
        <w:ind w:left="192"/>
        <w:rPr>
          <w:sz w:val="24"/>
        </w:rPr>
      </w:pPr>
      <w:r>
        <w:rPr>
          <w:sz w:val="24"/>
        </w:rPr>
        <w:t>包    号：</w:t>
      </w:r>
      <w:r>
        <w:rPr>
          <w:sz w:val="24"/>
          <w:u w:val="single"/>
        </w:rPr>
        <w:t xml:space="preserve">                    </w:t>
      </w:r>
    </w:p>
    <w:p>
      <w:pPr>
        <w:spacing w:line="460" w:lineRule="exact"/>
        <w:ind w:firstLine="6496" w:firstLineChars="2900"/>
        <w:rPr>
          <w:sz w:val="24"/>
        </w:rPr>
      </w:pPr>
      <w:r>
        <w:rPr>
          <w:sz w:val="24"/>
        </w:rPr>
        <w:t>单位：元</w:t>
      </w:r>
    </w:p>
    <w:tbl>
      <w:tblPr>
        <w:tblStyle w:val="26"/>
        <w:tblW w:w="1065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r>
              <w:rPr>
                <w:rFonts w:hint="eastAsia"/>
                <w:sz w:val="24"/>
                <w:szCs w:val="24"/>
              </w:rPr>
              <w:t>序号</w:t>
            </w:r>
          </w:p>
        </w:tc>
        <w:tc>
          <w:tcPr>
            <w:tcW w:w="1356" w:type="dxa"/>
            <w:vAlign w:val="center"/>
          </w:tcPr>
          <w:p>
            <w:pPr>
              <w:jc w:val="center"/>
              <w:rPr>
                <w:sz w:val="24"/>
                <w:szCs w:val="24"/>
              </w:rPr>
            </w:pPr>
            <w:r>
              <w:rPr>
                <w:sz w:val="24"/>
                <w:szCs w:val="24"/>
              </w:rPr>
              <w:t>具体岗位</w:t>
            </w:r>
          </w:p>
        </w:tc>
        <w:tc>
          <w:tcPr>
            <w:tcW w:w="1512" w:type="dxa"/>
            <w:vAlign w:val="center"/>
          </w:tcPr>
          <w:p>
            <w:pPr>
              <w:jc w:val="center"/>
              <w:rPr>
                <w:sz w:val="24"/>
                <w:szCs w:val="24"/>
              </w:rPr>
            </w:pPr>
            <w:r>
              <w:rPr>
                <w:sz w:val="24"/>
                <w:szCs w:val="24"/>
              </w:rPr>
              <w:t>人数（人）</w:t>
            </w:r>
          </w:p>
        </w:tc>
        <w:tc>
          <w:tcPr>
            <w:tcW w:w="1416" w:type="dxa"/>
            <w:vAlign w:val="center"/>
          </w:tcPr>
          <w:p>
            <w:pPr>
              <w:jc w:val="center"/>
              <w:rPr>
                <w:sz w:val="24"/>
                <w:szCs w:val="24"/>
              </w:rPr>
            </w:pPr>
            <w:r>
              <w:rPr>
                <w:sz w:val="24"/>
                <w:szCs w:val="24"/>
              </w:rPr>
              <w:t>月工资/人</w:t>
            </w:r>
          </w:p>
        </w:tc>
        <w:tc>
          <w:tcPr>
            <w:tcW w:w="1296" w:type="dxa"/>
            <w:vAlign w:val="center"/>
          </w:tcPr>
          <w:p>
            <w:pPr>
              <w:jc w:val="center"/>
              <w:rPr>
                <w:sz w:val="24"/>
                <w:szCs w:val="24"/>
              </w:rPr>
            </w:pPr>
            <w:r>
              <w:rPr>
                <w:sz w:val="24"/>
                <w:szCs w:val="24"/>
              </w:rPr>
              <w:t>月保险/人</w:t>
            </w:r>
          </w:p>
        </w:tc>
        <w:tc>
          <w:tcPr>
            <w:tcW w:w="1116" w:type="dxa"/>
            <w:vAlign w:val="center"/>
          </w:tcPr>
          <w:p>
            <w:pPr>
              <w:jc w:val="center"/>
              <w:rPr>
                <w:sz w:val="24"/>
                <w:szCs w:val="24"/>
              </w:rPr>
            </w:pPr>
            <w:r>
              <w:rPr>
                <w:rFonts w:hint="eastAsia"/>
                <w:sz w:val="24"/>
                <w:szCs w:val="24"/>
              </w:rPr>
              <w:t>月公积金/人</w:t>
            </w:r>
          </w:p>
        </w:tc>
        <w:tc>
          <w:tcPr>
            <w:tcW w:w="1116" w:type="dxa"/>
            <w:vAlign w:val="center"/>
          </w:tcPr>
          <w:p>
            <w:pPr>
              <w:jc w:val="center"/>
              <w:rPr>
                <w:sz w:val="24"/>
                <w:szCs w:val="24"/>
              </w:rPr>
            </w:pPr>
            <w:r>
              <w:rPr>
                <w:sz w:val="24"/>
                <w:szCs w:val="24"/>
              </w:rPr>
              <w:t>月小计</w:t>
            </w:r>
          </w:p>
        </w:tc>
        <w:tc>
          <w:tcPr>
            <w:tcW w:w="1968" w:type="dxa"/>
            <w:vAlign w:val="center"/>
          </w:tcPr>
          <w:p>
            <w:pPr>
              <w:jc w:val="center"/>
              <w:rPr>
                <w:sz w:val="24"/>
                <w:szCs w:val="24"/>
              </w:rPr>
            </w:pPr>
            <w:r>
              <w:rPr>
                <w:sz w:val="24"/>
                <w:szCs w:val="24"/>
              </w:rPr>
              <w:t>招标文件规定的服务期</w:t>
            </w:r>
            <w:r>
              <w:rPr>
                <w:rFonts w:hint="eastAsia"/>
                <w:sz w:val="24"/>
                <w:szCs w:val="24"/>
              </w:rPr>
              <w:t>小计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1968"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1968"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1968"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1968"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3" w:hRule="atLeast"/>
          <w:jc w:val="center"/>
        </w:trPr>
        <w:tc>
          <w:tcPr>
            <w:tcW w:w="7572" w:type="dxa"/>
            <w:gridSpan w:val="6"/>
            <w:vAlign w:val="center"/>
          </w:tcPr>
          <w:p>
            <w:pPr>
              <w:jc w:val="center"/>
              <w:rPr>
                <w:sz w:val="24"/>
                <w:szCs w:val="24"/>
              </w:rPr>
            </w:pPr>
            <w:r>
              <w:rPr>
                <w:rFonts w:hint="eastAsia"/>
                <w:sz w:val="24"/>
                <w:szCs w:val="24"/>
              </w:rPr>
              <w:t>人员费用合计</w:t>
            </w:r>
          </w:p>
        </w:tc>
        <w:tc>
          <w:tcPr>
            <w:tcW w:w="1116" w:type="dxa"/>
            <w:vAlign w:val="center"/>
          </w:tcPr>
          <w:p>
            <w:pPr>
              <w:jc w:val="center"/>
              <w:rPr>
                <w:sz w:val="24"/>
                <w:szCs w:val="24"/>
              </w:rPr>
            </w:pPr>
          </w:p>
        </w:tc>
        <w:tc>
          <w:tcPr>
            <w:tcW w:w="1968" w:type="dxa"/>
            <w:vAlign w:val="center"/>
          </w:tcPr>
          <w:p>
            <w:pPr>
              <w:jc w:val="center"/>
              <w:rPr>
                <w:sz w:val="24"/>
                <w:szCs w:val="24"/>
              </w:rPr>
            </w:pPr>
          </w:p>
        </w:tc>
      </w:tr>
    </w:tbl>
    <w:p>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pPr>
        <w:spacing w:line="460" w:lineRule="exact"/>
        <w:rPr>
          <w:sz w:val="24"/>
          <w:szCs w:val="24"/>
        </w:rPr>
      </w:pPr>
    </w:p>
    <w:p>
      <w:pPr>
        <w:spacing w:line="360" w:lineRule="auto"/>
        <w:ind w:right="84" w:firstLine="224" w:firstLineChars="100"/>
        <w:rPr>
          <w:sz w:val="24"/>
        </w:rPr>
      </w:pPr>
      <w:r>
        <w:rPr>
          <w:sz w:val="24"/>
        </w:rPr>
        <w:t>投标人名称：</w:t>
      </w:r>
    </w:p>
    <w:p>
      <w:pPr>
        <w:widowControl/>
        <w:jc w:val="left"/>
        <w:rPr>
          <w:sz w:val="24"/>
        </w:rPr>
      </w:pPr>
      <w:r>
        <w:rPr>
          <w:sz w:val="24"/>
        </w:rPr>
        <w:t>日期：</w:t>
      </w:r>
      <w:r>
        <w:rPr>
          <w:sz w:val="24"/>
        </w:rPr>
        <w:br w:type="page"/>
      </w:r>
    </w:p>
    <w:p>
      <w:pPr>
        <w:tabs>
          <w:tab w:val="left" w:pos="360"/>
        </w:tabs>
        <w:spacing w:line="360" w:lineRule="auto"/>
        <w:rPr>
          <w:b/>
          <w:sz w:val="24"/>
        </w:rPr>
      </w:pPr>
      <w:r>
        <w:rPr>
          <w:b/>
          <w:sz w:val="24"/>
        </w:rPr>
        <w:t>附件</w:t>
      </w:r>
      <w:r>
        <w:rPr>
          <w:rFonts w:hint="eastAsia"/>
          <w:b/>
          <w:sz w:val="24"/>
        </w:rPr>
        <w:t>5</w:t>
      </w:r>
    </w:p>
    <w:p>
      <w:pPr>
        <w:autoSpaceDN w:val="0"/>
        <w:spacing w:line="360" w:lineRule="auto"/>
        <w:jc w:val="center"/>
        <w:rPr>
          <w:b/>
          <w:bCs/>
          <w:sz w:val="24"/>
        </w:rPr>
      </w:pPr>
      <w:r>
        <w:rPr>
          <w:b/>
          <w:bCs/>
          <w:sz w:val="24"/>
        </w:rPr>
        <w:t>商务要求点对点应答表</w:t>
      </w:r>
    </w:p>
    <w:p>
      <w:pPr>
        <w:spacing w:line="460" w:lineRule="exact"/>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u w:val="single"/>
        </w:rPr>
      </w:pPr>
    </w:p>
    <w:tbl>
      <w:tblPr>
        <w:tblStyle w:val="26"/>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5"/>
        <w:gridCol w:w="2231"/>
        <w:gridCol w:w="2551"/>
        <w:gridCol w:w="1135"/>
        <w:gridCol w:w="11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atLeast"/>
        </w:trPr>
        <w:tc>
          <w:tcPr>
            <w:tcW w:w="1705" w:type="dxa"/>
            <w:shd w:val="clear" w:color="auto" w:fill="auto"/>
            <w:vAlign w:val="center"/>
          </w:tcPr>
          <w:p>
            <w:pPr>
              <w:widowControl/>
              <w:jc w:val="center"/>
              <w:rPr>
                <w:color w:val="000000"/>
                <w:kern w:val="0"/>
                <w:szCs w:val="21"/>
              </w:rPr>
            </w:pPr>
            <w:r>
              <w:rPr>
                <w:color w:val="000000"/>
                <w:kern w:val="0"/>
                <w:szCs w:val="21"/>
              </w:rPr>
              <w:t>序号</w:t>
            </w:r>
          </w:p>
        </w:tc>
        <w:tc>
          <w:tcPr>
            <w:tcW w:w="2231" w:type="dxa"/>
            <w:shd w:val="clear" w:color="auto" w:fill="auto"/>
            <w:vAlign w:val="center"/>
          </w:tcPr>
          <w:p>
            <w:pPr>
              <w:widowControl/>
              <w:jc w:val="center"/>
              <w:rPr>
                <w:color w:val="000000"/>
                <w:kern w:val="0"/>
                <w:szCs w:val="21"/>
              </w:rPr>
            </w:pPr>
            <w:r>
              <w:rPr>
                <w:color w:val="000000"/>
                <w:kern w:val="0"/>
                <w:szCs w:val="21"/>
              </w:rPr>
              <w:t>招标要求</w:t>
            </w:r>
          </w:p>
        </w:tc>
        <w:tc>
          <w:tcPr>
            <w:tcW w:w="2551" w:type="dxa"/>
            <w:shd w:val="clear" w:color="auto" w:fill="auto"/>
            <w:vAlign w:val="center"/>
          </w:tcPr>
          <w:p>
            <w:pPr>
              <w:widowControl/>
              <w:jc w:val="center"/>
              <w:rPr>
                <w:color w:val="000000"/>
                <w:kern w:val="0"/>
                <w:szCs w:val="21"/>
              </w:rPr>
            </w:pPr>
            <w:r>
              <w:rPr>
                <w:color w:val="000000"/>
                <w:kern w:val="0"/>
                <w:szCs w:val="21"/>
              </w:rPr>
              <w:t>投标应答</w:t>
            </w:r>
          </w:p>
        </w:tc>
        <w:tc>
          <w:tcPr>
            <w:tcW w:w="1135" w:type="dxa"/>
            <w:shd w:val="clear" w:color="auto" w:fill="auto"/>
            <w:vAlign w:val="center"/>
          </w:tcPr>
          <w:p>
            <w:pPr>
              <w:widowControl/>
              <w:jc w:val="center"/>
              <w:rPr>
                <w:color w:val="000000"/>
                <w:kern w:val="0"/>
                <w:szCs w:val="21"/>
              </w:rPr>
            </w:pPr>
            <w:r>
              <w:rPr>
                <w:color w:val="000000"/>
                <w:kern w:val="0"/>
                <w:szCs w:val="21"/>
              </w:rPr>
              <w:t>偏离说明</w:t>
            </w:r>
          </w:p>
        </w:tc>
        <w:tc>
          <w:tcPr>
            <w:tcW w:w="1133" w:type="dxa"/>
            <w:shd w:val="clear" w:color="auto" w:fill="auto"/>
            <w:vAlign w:val="center"/>
          </w:tcPr>
          <w:p>
            <w:pPr>
              <w:widowControl/>
              <w:jc w:val="center"/>
              <w:rPr>
                <w:color w:val="000000"/>
                <w:kern w:val="0"/>
                <w:szCs w:val="21"/>
              </w:rPr>
            </w:pPr>
            <w:r>
              <w:rPr>
                <w:color w:val="000000"/>
                <w:kern w:val="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55" w:type="dxa"/>
            <w:gridSpan w:val="5"/>
            <w:shd w:val="clear" w:color="auto" w:fill="auto"/>
            <w:vAlign w:val="center"/>
          </w:tcPr>
          <w:p>
            <w:pPr>
              <w:widowControl/>
              <w:jc w:val="left"/>
              <w:rPr>
                <w:color w:val="000000"/>
                <w:kern w:val="0"/>
                <w:szCs w:val="21"/>
              </w:rPr>
            </w:pPr>
            <w:r>
              <w:rPr>
                <w:color w:val="000000"/>
                <w:kern w:val="0"/>
                <w:szCs w:val="21"/>
              </w:rPr>
              <w:t>（一）报价要求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 w:hRule="atLeast"/>
        </w:trPr>
        <w:tc>
          <w:tcPr>
            <w:tcW w:w="1705" w:type="dxa"/>
            <w:shd w:val="clear" w:color="auto" w:fill="auto"/>
            <w:vAlign w:val="center"/>
          </w:tcPr>
          <w:p>
            <w:pPr>
              <w:widowControl/>
              <w:jc w:val="left"/>
              <w:rPr>
                <w:color w:val="000000"/>
                <w:kern w:val="0"/>
                <w:szCs w:val="21"/>
              </w:rPr>
            </w:pPr>
            <w:r>
              <w:rPr>
                <w:color w:val="000000"/>
                <w:kern w:val="0"/>
                <w:szCs w:val="21"/>
              </w:rPr>
              <w:t>　</w:t>
            </w:r>
          </w:p>
        </w:tc>
        <w:tc>
          <w:tcPr>
            <w:tcW w:w="2231" w:type="dxa"/>
            <w:shd w:val="clear" w:color="auto" w:fill="auto"/>
            <w:vAlign w:val="center"/>
          </w:tcPr>
          <w:p>
            <w:pPr>
              <w:widowControl/>
              <w:jc w:val="left"/>
              <w:rPr>
                <w:color w:val="000000"/>
                <w:kern w:val="0"/>
                <w:szCs w:val="21"/>
              </w:rPr>
            </w:pPr>
            <w:r>
              <w:rPr>
                <w:color w:val="000000"/>
                <w:kern w:val="0"/>
                <w:szCs w:val="21"/>
              </w:rPr>
              <w:t>　</w:t>
            </w:r>
          </w:p>
        </w:tc>
        <w:tc>
          <w:tcPr>
            <w:tcW w:w="2551" w:type="dxa"/>
            <w:shd w:val="clear" w:color="auto" w:fill="auto"/>
            <w:vAlign w:val="center"/>
          </w:tcPr>
          <w:p>
            <w:pPr>
              <w:widowControl/>
              <w:jc w:val="left"/>
              <w:rPr>
                <w:color w:val="000000"/>
                <w:kern w:val="0"/>
                <w:szCs w:val="21"/>
              </w:rPr>
            </w:pPr>
            <w:r>
              <w:rPr>
                <w:color w:val="000000"/>
                <w:kern w:val="0"/>
                <w:szCs w:val="21"/>
              </w:rPr>
              <w:t>　</w:t>
            </w:r>
          </w:p>
        </w:tc>
        <w:tc>
          <w:tcPr>
            <w:tcW w:w="1135" w:type="dxa"/>
            <w:shd w:val="clear" w:color="auto" w:fill="auto"/>
            <w:vAlign w:val="center"/>
          </w:tcPr>
          <w:p>
            <w:pPr>
              <w:widowControl/>
              <w:jc w:val="left"/>
              <w:rPr>
                <w:color w:val="000000"/>
                <w:kern w:val="0"/>
                <w:szCs w:val="21"/>
              </w:rPr>
            </w:pPr>
            <w:r>
              <w:rPr>
                <w:color w:val="000000"/>
                <w:kern w:val="0"/>
                <w:szCs w:val="21"/>
              </w:rPr>
              <w:t>　</w:t>
            </w:r>
          </w:p>
        </w:tc>
        <w:tc>
          <w:tcPr>
            <w:tcW w:w="1133" w:type="dxa"/>
            <w:shd w:val="clear" w:color="auto" w:fill="auto"/>
            <w:vAlign w:val="center"/>
          </w:tcPr>
          <w:p>
            <w:pPr>
              <w:widowControl/>
              <w:jc w:val="left"/>
              <w:rPr>
                <w:color w:val="000000"/>
                <w:kern w:val="0"/>
                <w:szCs w:val="21"/>
              </w:rPr>
            </w:pPr>
            <w:r>
              <w:rPr>
                <w:color w:val="000000"/>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55" w:type="dxa"/>
            <w:gridSpan w:val="5"/>
            <w:shd w:val="clear" w:color="auto" w:fill="auto"/>
            <w:vAlign w:val="center"/>
          </w:tcPr>
          <w:p>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5" w:type="dxa"/>
            <w:shd w:val="clear" w:color="auto" w:fill="auto"/>
            <w:vAlign w:val="center"/>
          </w:tcPr>
          <w:p>
            <w:pPr>
              <w:widowControl/>
              <w:jc w:val="left"/>
              <w:rPr>
                <w:color w:val="000000"/>
                <w:kern w:val="0"/>
                <w:szCs w:val="21"/>
              </w:rPr>
            </w:pPr>
            <w:r>
              <w:rPr>
                <w:color w:val="000000"/>
                <w:kern w:val="0"/>
                <w:szCs w:val="21"/>
              </w:rPr>
              <w:t>　</w:t>
            </w:r>
          </w:p>
        </w:tc>
        <w:tc>
          <w:tcPr>
            <w:tcW w:w="2231" w:type="dxa"/>
            <w:shd w:val="clear" w:color="auto" w:fill="auto"/>
            <w:vAlign w:val="center"/>
          </w:tcPr>
          <w:p>
            <w:pPr>
              <w:widowControl/>
              <w:jc w:val="left"/>
              <w:rPr>
                <w:color w:val="000000"/>
                <w:kern w:val="0"/>
                <w:szCs w:val="21"/>
              </w:rPr>
            </w:pPr>
            <w:r>
              <w:rPr>
                <w:color w:val="000000"/>
                <w:kern w:val="0"/>
                <w:szCs w:val="21"/>
              </w:rPr>
              <w:t>　</w:t>
            </w:r>
          </w:p>
        </w:tc>
        <w:tc>
          <w:tcPr>
            <w:tcW w:w="2551" w:type="dxa"/>
            <w:shd w:val="clear" w:color="auto" w:fill="auto"/>
            <w:vAlign w:val="center"/>
          </w:tcPr>
          <w:p>
            <w:pPr>
              <w:widowControl/>
              <w:jc w:val="left"/>
              <w:rPr>
                <w:color w:val="000000"/>
                <w:kern w:val="0"/>
                <w:szCs w:val="21"/>
              </w:rPr>
            </w:pPr>
            <w:r>
              <w:rPr>
                <w:color w:val="000000"/>
                <w:kern w:val="0"/>
                <w:szCs w:val="21"/>
              </w:rPr>
              <w:t>　</w:t>
            </w:r>
          </w:p>
        </w:tc>
        <w:tc>
          <w:tcPr>
            <w:tcW w:w="1135" w:type="dxa"/>
            <w:shd w:val="clear" w:color="auto" w:fill="auto"/>
            <w:vAlign w:val="center"/>
          </w:tcPr>
          <w:p>
            <w:pPr>
              <w:widowControl/>
              <w:jc w:val="left"/>
              <w:rPr>
                <w:color w:val="000000"/>
                <w:kern w:val="0"/>
                <w:szCs w:val="21"/>
              </w:rPr>
            </w:pPr>
            <w:r>
              <w:rPr>
                <w:color w:val="000000"/>
                <w:kern w:val="0"/>
                <w:szCs w:val="21"/>
              </w:rPr>
              <w:t>　</w:t>
            </w:r>
          </w:p>
        </w:tc>
        <w:tc>
          <w:tcPr>
            <w:tcW w:w="1133" w:type="dxa"/>
            <w:shd w:val="clear" w:color="auto" w:fill="auto"/>
            <w:vAlign w:val="center"/>
          </w:tcPr>
          <w:p>
            <w:pPr>
              <w:widowControl/>
              <w:jc w:val="left"/>
              <w:rPr>
                <w:color w:val="000000"/>
                <w:kern w:val="0"/>
                <w:szCs w:val="21"/>
              </w:rPr>
            </w:pPr>
            <w:r>
              <w:rPr>
                <w:color w:val="000000"/>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55" w:type="dxa"/>
            <w:gridSpan w:val="5"/>
            <w:shd w:val="clear" w:color="auto" w:fill="auto"/>
            <w:vAlign w:val="center"/>
          </w:tcPr>
          <w:p>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5" w:type="dxa"/>
            <w:shd w:val="clear" w:color="auto" w:fill="auto"/>
            <w:vAlign w:val="center"/>
          </w:tcPr>
          <w:p>
            <w:pPr>
              <w:widowControl/>
              <w:jc w:val="left"/>
              <w:rPr>
                <w:color w:val="000000"/>
                <w:kern w:val="0"/>
                <w:szCs w:val="21"/>
              </w:rPr>
            </w:pPr>
            <w:r>
              <w:rPr>
                <w:color w:val="000000"/>
                <w:kern w:val="0"/>
                <w:szCs w:val="21"/>
              </w:rPr>
              <w:t>　</w:t>
            </w:r>
          </w:p>
        </w:tc>
        <w:tc>
          <w:tcPr>
            <w:tcW w:w="2231" w:type="dxa"/>
            <w:shd w:val="clear" w:color="auto" w:fill="auto"/>
            <w:vAlign w:val="center"/>
          </w:tcPr>
          <w:p>
            <w:pPr>
              <w:widowControl/>
              <w:jc w:val="left"/>
              <w:rPr>
                <w:color w:val="000000"/>
                <w:kern w:val="0"/>
                <w:szCs w:val="21"/>
              </w:rPr>
            </w:pPr>
            <w:r>
              <w:rPr>
                <w:color w:val="000000"/>
                <w:kern w:val="0"/>
                <w:szCs w:val="21"/>
              </w:rPr>
              <w:t>　</w:t>
            </w:r>
          </w:p>
        </w:tc>
        <w:tc>
          <w:tcPr>
            <w:tcW w:w="2551" w:type="dxa"/>
            <w:shd w:val="clear" w:color="auto" w:fill="auto"/>
            <w:vAlign w:val="center"/>
          </w:tcPr>
          <w:p>
            <w:pPr>
              <w:widowControl/>
              <w:jc w:val="left"/>
              <w:rPr>
                <w:color w:val="000000"/>
                <w:kern w:val="0"/>
                <w:szCs w:val="21"/>
              </w:rPr>
            </w:pPr>
            <w:r>
              <w:rPr>
                <w:color w:val="000000"/>
                <w:kern w:val="0"/>
                <w:szCs w:val="21"/>
              </w:rPr>
              <w:t>　</w:t>
            </w:r>
          </w:p>
        </w:tc>
        <w:tc>
          <w:tcPr>
            <w:tcW w:w="1135" w:type="dxa"/>
            <w:shd w:val="clear" w:color="auto" w:fill="auto"/>
            <w:vAlign w:val="center"/>
          </w:tcPr>
          <w:p>
            <w:pPr>
              <w:widowControl/>
              <w:jc w:val="left"/>
              <w:rPr>
                <w:color w:val="000000"/>
                <w:kern w:val="0"/>
                <w:szCs w:val="21"/>
              </w:rPr>
            </w:pPr>
            <w:r>
              <w:rPr>
                <w:color w:val="000000"/>
                <w:kern w:val="0"/>
                <w:szCs w:val="21"/>
              </w:rPr>
              <w:t>　</w:t>
            </w:r>
          </w:p>
        </w:tc>
        <w:tc>
          <w:tcPr>
            <w:tcW w:w="1133" w:type="dxa"/>
            <w:shd w:val="clear" w:color="auto" w:fill="auto"/>
            <w:vAlign w:val="center"/>
          </w:tcPr>
          <w:p>
            <w:pPr>
              <w:widowControl/>
              <w:jc w:val="left"/>
              <w:rPr>
                <w:color w:val="000000"/>
                <w:kern w:val="0"/>
                <w:szCs w:val="21"/>
              </w:rPr>
            </w:pPr>
            <w:r>
              <w:rPr>
                <w:color w:val="000000"/>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55" w:type="dxa"/>
            <w:gridSpan w:val="5"/>
            <w:shd w:val="clear" w:color="auto" w:fill="auto"/>
            <w:vAlign w:val="center"/>
          </w:tcPr>
          <w:p>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5" w:type="dxa"/>
            <w:shd w:val="clear" w:color="auto" w:fill="auto"/>
            <w:vAlign w:val="center"/>
          </w:tcPr>
          <w:p>
            <w:pPr>
              <w:widowControl/>
              <w:jc w:val="left"/>
              <w:rPr>
                <w:color w:val="000000"/>
                <w:kern w:val="0"/>
                <w:szCs w:val="21"/>
              </w:rPr>
            </w:pPr>
            <w:r>
              <w:rPr>
                <w:color w:val="000000"/>
                <w:kern w:val="0"/>
                <w:szCs w:val="21"/>
              </w:rPr>
              <w:t>　</w:t>
            </w:r>
          </w:p>
        </w:tc>
        <w:tc>
          <w:tcPr>
            <w:tcW w:w="2231" w:type="dxa"/>
            <w:shd w:val="clear" w:color="auto" w:fill="auto"/>
            <w:vAlign w:val="center"/>
          </w:tcPr>
          <w:p>
            <w:pPr>
              <w:widowControl/>
              <w:jc w:val="left"/>
              <w:rPr>
                <w:color w:val="000000"/>
                <w:kern w:val="0"/>
                <w:szCs w:val="21"/>
              </w:rPr>
            </w:pPr>
            <w:r>
              <w:rPr>
                <w:color w:val="000000"/>
                <w:kern w:val="0"/>
                <w:szCs w:val="21"/>
              </w:rPr>
              <w:t>　</w:t>
            </w:r>
          </w:p>
        </w:tc>
        <w:tc>
          <w:tcPr>
            <w:tcW w:w="2551" w:type="dxa"/>
            <w:shd w:val="clear" w:color="auto" w:fill="auto"/>
            <w:vAlign w:val="center"/>
          </w:tcPr>
          <w:p>
            <w:pPr>
              <w:widowControl/>
              <w:jc w:val="left"/>
              <w:rPr>
                <w:color w:val="000000"/>
                <w:kern w:val="0"/>
                <w:szCs w:val="21"/>
              </w:rPr>
            </w:pPr>
            <w:r>
              <w:rPr>
                <w:color w:val="000000"/>
                <w:kern w:val="0"/>
                <w:szCs w:val="21"/>
              </w:rPr>
              <w:t>　</w:t>
            </w:r>
          </w:p>
        </w:tc>
        <w:tc>
          <w:tcPr>
            <w:tcW w:w="1135" w:type="dxa"/>
            <w:shd w:val="clear" w:color="auto" w:fill="auto"/>
            <w:vAlign w:val="center"/>
          </w:tcPr>
          <w:p>
            <w:pPr>
              <w:widowControl/>
              <w:jc w:val="left"/>
              <w:rPr>
                <w:color w:val="000000"/>
                <w:kern w:val="0"/>
                <w:szCs w:val="21"/>
              </w:rPr>
            </w:pPr>
            <w:r>
              <w:rPr>
                <w:color w:val="000000"/>
                <w:kern w:val="0"/>
                <w:szCs w:val="21"/>
              </w:rPr>
              <w:t>　</w:t>
            </w:r>
          </w:p>
        </w:tc>
        <w:tc>
          <w:tcPr>
            <w:tcW w:w="1133" w:type="dxa"/>
            <w:shd w:val="clear" w:color="auto" w:fill="auto"/>
            <w:vAlign w:val="center"/>
          </w:tcPr>
          <w:p>
            <w:pPr>
              <w:widowControl/>
              <w:jc w:val="left"/>
              <w:rPr>
                <w:color w:val="000000"/>
                <w:kern w:val="0"/>
                <w:szCs w:val="21"/>
              </w:rPr>
            </w:pPr>
            <w:r>
              <w:rPr>
                <w:color w:val="000000"/>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55" w:type="dxa"/>
            <w:gridSpan w:val="5"/>
            <w:shd w:val="clear" w:color="auto" w:fill="auto"/>
            <w:vAlign w:val="center"/>
          </w:tcPr>
          <w:p>
            <w:pPr>
              <w:widowControl/>
              <w:jc w:val="left"/>
              <w:rPr>
                <w:color w:val="000000"/>
                <w:kern w:val="0"/>
                <w:szCs w:val="21"/>
              </w:rPr>
            </w:pPr>
            <w:r>
              <w:rPr>
                <w:rFonts w:hint="eastAsia"/>
                <w:color w:val="000000"/>
                <w:kern w:val="0"/>
                <w:szCs w:val="21"/>
              </w:rPr>
              <w:t>（五）验收方法及标准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5" w:type="dxa"/>
            <w:shd w:val="clear" w:color="auto" w:fill="auto"/>
            <w:vAlign w:val="center"/>
          </w:tcPr>
          <w:p>
            <w:pPr>
              <w:widowControl/>
              <w:jc w:val="left"/>
              <w:rPr>
                <w:color w:val="000000"/>
                <w:kern w:val="0"/>
                <w:szCs w:val="21"/>
              </w:rPr>
            </w:pPr>
          </w:p>
        </w:tc>
        <w:tc>
          <w:tcPr>
            <w:tcW w:w="2231" w:type="dxa"/>
            <w:shd w:val="clear" w:color="auto" w:fill="auto"/>
            <w:vAlign w:val="center"/>
          </w:tcPr>
          <w:p>
            <w:pPr>
              <w:widowControl/>
              <w:jc w:val="left"/>
              <w:rPr>
                <w:color w:val="000000"/>
                <w:kern w:val="0"/>
                <w:szCs w:val="21"/>
              </w:rPr>
            </w:pPr>
          </w:p>
        </w:tc>
        <w:tc>
          <w:tcPr>
            <w:tcW w:w="2551" w:type="dxa"/>
            <w:shd w:val="clear" w:color="auto" w:fill="auto"/>
            <w:vAlign w:val="center"/>
          </w:tcPr>
          <w:p>
            <w:pPr>
              <w:widowControl/>
              <w:jc w:val="left"/>
              <w:rPr>
                <w:color w:val="000000"/>
                <w:kern w:val="0"/>
                <w:szCs w:val="21"/>
              </w:rPr>
            </w:pPr>
          </w:p>
        </w:tc>
        <w:tc>
          <w:tcPr>
            <w:tcW w:w="1135" w:type="dxa"/>
            <w:shd w:val="clear" w:color="auto" w:fill="auto"/>
            <w:vAlign w:val="center"/>
          </w:tcPr>
          <w:p>
            <w:pPr>
              <w:widowControl/>
              <w:jc w:val="left"/>
              <w:rPr>
                <w:color w:val="000000"/>
                <w:kern w:val="0"/>
                <w:szCs w:val="21"/>
              </w:rPr>
            </w:pPr>
          </w:p>
        </w:tc>
        <w:tc>
          <w:tcPr>
            <w:tcW w:w="1133" w:type="dxa"/>
            <w:shd w:val="clear" w:color="auto" w:fill="auto"/>
            <w:vAlign w:val="center"/>
          </w:tcPr>
          <w:p>
            <w:pPr>
              <w:widowControl/>
              <w:jc w:val="left"/>
              <w:rPr>
                <w:color w:val="000000"/>
                <w:kern w:val="0"/>
                <w:szCs w:val="21"/>
              </w:rPr>
            </w:pPr>
          </w:p>
        </w:tc>
      </w:tr>
    </w:tbl>
    <w:p>
      <w:pPr>
        <w:spacing w:line="360" w:lineRule="auto"/>
        <w:ind w:firstLine="448" w:firstLineChars="200"/>
        <w:rPr>
          <w:sz w:val="24"/>
        </w:rPr>
      </w:pPr>
      <w:r>
        <w:rPr>
          <w:sz w:val="24"/>
        </w:rPr>
        <w:t>注：</w:t>
      </w:r>
    </w:p>
    <w:p>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pPr>
        <w:spacing w:line="360" w:lineRule="auto"/>
        <w:ind w:firstLine="448" w:firstLineChars="200"/>
        <w:rPr>
          <w:sz w:val="24"/>
        </w:rPr>
      </w:pPr>
      <w:r>
        <w:rPr>
          <w:rFonts w:hint="eastAsia"/>
          <w:sz w:val="24"/>
        </w:rPr>
        <w:t>2</w:t>
      </w:r>
      <w:r>
        <w:rPr>
          <w:sz w:val="24"/>
        </w:rPr>
        <w:t>. 不如实填写偏离情况的投标文件将视为虚假材料。</w:t>
      </w:r>
    </w:p>
    <w:p>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pPr>
        <w:spacing w:line="360" w:lineRule="auto"/>
        <w:rPr>
          <w:sz w:val="24"/>
        </w:rPr>
      </w:pPr>
    </w:p>
    <w:p>
      <w:pPr>
        <w:spacing w:line="360" w:lineRule="auto"/>
        <w:ind w:firstLine="3808" w:firstLineChars="1700"/>
        <w:rPr>
          <w:sz w:val="24"/>
        </w:rPr>
      </w:pPr>
      <w:r>
        <w:rPr>
          <w:sz w:val="24"/>
        </w:rPr>
        <w:t>投标人名称：</w:t>
      </w:r>
    </w:p>
    <w:p>
      <w:pPr>
        <w:spacing w:line="360" w:lineRule="auto"/>
        <w:ind w:firstLine="3808" w:firstLineChars="1700"/>
        <w:rPr>
          <w:sz w:val="24"/>
        </w:rPr>
      </w:pPr>
    </w:p>
    <w:p>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tabs>
          <w:tab w:val="left" w:pos="360"/>
        </w:tabs>
        <w:spacing w:line="360" w:lineRule="auto"/>
        <w:rPr>
          <w:b/>
          <w:sz w:val="24"/>
        </w:rPr>
      </w:pPr>
      <w:r>
        <w:rPr>
          <w:sz w:val="24"/>
        </w:rPr>
        <w:br w:type="page"/>
      </w:r>
      <w:r>
        <w:rPr>
          <w:b/>
          <w:sz w:val="24"/>
        </w:rPr>
        <w:t>附件</w:t>
      </w:r>
      <w:r>
        <w:rPr>
          <w:rFonts w:hint="eastAsia"/>
          <w:b/>
          <w:sz w:val="24"/>
        </w:rPr>
        <w:t>6</w:t>
      </w:r>
    </w:p>
    <w:p>
      <w:pPr>
        <w:spacing w:line="360" w:lineRule="auto"/>
        <w:jc w:val="center"/>
        <w:rPr>
          <w:b/>
          <w:bCs/>
          <w:sz w:val="24"/>
          <w:szCs w:val="24"/>
        </w:rPr>
      </w:pPr>
      <w:r>
        <w:rPr>
          <w:rFonts w:ascii="宋体" w:hAnsi="宋体"/>
          <w:b/>
          <w:bCs/>
          <w:sz w:val="24"/>
          <w:szCs w:val="24"/>
        </w:rPr>
        <w:t>技术要求偏离应答表</w:t>
      </w: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szCs w:val="24"/>
          <w:u w:val="single"/>
        </w:rPr>
      </w:pPr>
    </w:p>
    <w:p>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hint="eastAsia" w:ascii="宋体" w:hAnsi="宋体"/>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履约验收时，我单位向采购人提供上述人员相关资质证书原件（以及发证机关官网查询结果）和缴纳社会保险证明等相关资料。</w:t>
      </w:r>
      <w:r>
        <w:rPr>
          <w:rFonts w:hint="eastAsia" w:ascii="宋体" w:hAnsi="宋体"/>
          <w:b/>
          <w:sz w:val="24"/>
          <w:szCs w:val="24"/>
        </w:rPr>
        <w:t>除下表列出的偏离外，与招标文件技术要求完全一致，并承担相应的法律责任。</w:t>
      </w:r>
    </w:p>
    <w:tbl>
      <w:tblPr>
        <w:tblStyle w:val="26"/>
        <w:tblW w:w="980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2743"/>
        <w:gridCol w:w="2835"/>
        <w:gridCol w:w="2071"/>
        <w:gridCol w:w="13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ascii="宋体" w:hAnsi="宋体"/>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bl>
    <w:p>
      <w:pPr>
        <w:spacing w:line="360" w:lineRule="auto"/>
        <w:ind w:firstLine="448" w:firstLineChars="200"/>
        <w:rPr>
          <w:sz w:val="24"/>
          <w:szCs w:val="24"/>
        </w:rPr>
      </w:pPr>
      <w:r>
        <w:rPr>
          <w:rFonts w:ascii="宋体" w:hAnsi="宋体"/>
          <w:sz w:val="24"/>
          <w:szCs w:val="24"/>
        </w:rPr>
        <w:t>注：</w:t>
      </w:r>
    </w:p>
    <w:p>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pPr>
        <w:spacing w:line="360" w:lineRule="auto"/>
        <w:rPr>
          <w:sz w:val="24"/>
        </w:rPr>
      </w:pPr>
    </w:p>
    <w:p>
      <w:pPr>
        <w:spacing w:line="360" w:lineRule="auto"/>
        <w:ind w:firstLine="3808" w:firstLineChars="1700"/>
        <w:rPr>
          <w:sz w:val="24"/>
        </w:rPr>
      </w:pPr>
      <w:r>
        <w:rPr>
          <w:sz w:val="24"/>
        </w:rPr>
        <w:t>投标人名称：</w:t>
      </w:r>
    </w:p>
    <w:p>
      <w:pPr>
        <w:spacing w:line="360" w:lineRule="auto"/>
        <w:ind w:firstLine="3808" w:firstLineChars="1700"/>
        <w:rPr>
          <w:sz w:val="24"/>
        </w:rPr>
      </w:pPr>
    </w:p>
    <w:p>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620" w:lineRule="exact"/>
        <w:rPr>
          <w:b/>
          <w:sz w:val="24"/>
        </w:rPr>
      </w:pPr>
      <w:r>
        <w:rPr>
          <w:sz w:val="24"/>
        </w:rPr>
        <w:br w:type="page"/>
      </w:r>
      <w:r>
        <w:rPr>
          <w:b/>
          <w:sz w:val="24"/>
        </w:rPr>
        <w:t>附件</w:t>
      </w:r>
      <w:r>
        <w:rPr>
          <w:rFonts w:hint="eastAsia"/>
          <w:b/>
          <w:sz w:val="24"/>
        </w:rPr>
        <w:t>7</w:t>
      </w:r>
    </w:p>
    <w:p>
      <w:pPr>
        <w:widowControl/>
        <w:rPr>
          <w:b/>
          <w:sz w:val="24"/>
        </w:rPr>
      </w:pPr>
    </w:p>
    <w:p>
      <w:pPr>
        <w:widowControl/>
        <w:jc w:val="center"/>
        <w:rPr>
          <w:b/>
          <w:sz w:val="24"/>
        </w:rPr>
      </w:pPr>
      <w:r>
        <w:rPr>
          <w:rFonts w:hint="eastAsia"/>
          <w:b/>
          <w:sz w:val="24"/>
        </w:rPr>
        <w:t>项目人员及岗位安排</w:t>
      </w:r>
    </w:p>
    <w:p>
      <w:pPr>
        <w:widowControl/>
        <w:jc w:val="left"/>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widowControl/>
        <w:jc w:val="left"/>
        <w:rPr>
          <w:sz w:val="24"/>
        </w:rPr>
      </w:pPr>
    </w:p>
    <w:p>
      <w:pPr>
        <w:widowControl/>
        <w:jc w:val="left"/>
        <w:rPr>
          <w:sz w:val="24"/>
        </w:rPr>
      </w:pPr>
    </w:p>
    <w:tbl>
      <w:tblPr>
        <w:tblStyle w:val="27"/>
        <w:tblW w:w="89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1"/>
        <w:gridCol w:w="1224"/>
        <w:gridCol w:w="1222"/>
        <w:gridCol w:w="1995"/>
        <w:gridCol w:w="1169"/>
        <w:gridCol w:w="1296"/>
        <w:gridCol w:w="12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61" w:type="dxa"/>
            <w:vAlign w:val="center"/>
          </w:tcPr>
          <w:p>
            <w:pPr>
              <w:spacing w:line="360" w:lineRule="auto"/>
              <w:jc w:val="center"/>
              <w:rPr>
                <w:b/>
                <w:szCs w:val="21"/>
              </w:rPr>
            </w:pPr>
            <w:r>
              <w:rPr>
                <w:b/>
                <w:szCs w:val="21"/>
              </w:rPr>
              <w:t>序号</w:t>
            </w:r>
          </w:p>
        </w:tc>
        <w:tc>
          <w:tcPr>
            <w:tcW w:w="1224" w:type="dxa"/>
            <w:vAlign w:val="center"/>
          </w:tcPr>
          <w:p>
            <w:pPr>
              <w:spacing w:line="360" w:lineRule="auto"/>
              <w:jc w:val="center"/>
              <w:rPr>
                <w:b/>
                <w:szCs w:val="21"/>
              </w:rPr>
            </w:pPr>
            <w:r>
              <w:rPr>
                <w:b/>
                <w:szCs w:val="21"/>
              </w:rPr>
              <w:t>岗位名称</w:t>
            </w:r>
          </w:p>
        </w:tc>
        <w:tc>
          <w:tcPr>
            <w:tcW w:w="1222" w:type="dxa"/>
            <w:vAlign w:val="center"/>
          </w:tcPr>
          <w:p>
            <w:pPr>
              <w:spacing w:line="360" w:lineRule="auto"/>
              <w:jc w:val="center"/>
              <w:rPr>
                <w:b/>
                <w:szCs w:val="21"/>
              </w:rPr>
            </w:pPr>
            <w:r>
              <w:rPr>
                <w:rFonts w:hint="eastAsia"/>
                <w:b/>
                <w:szCs w:val="21"/>
              </w:rPr>
              <w:t>投入</w:t>
            </w:r>
            <w:r>
              <w:rPr>
                <w:b/>
                <w:szCs w:val="21"/>
              </w:rPr>
              <w:t>人数</w:t>
            </w:r>
          </w:p>
        </w:tc>
        <w:tc>
          <w:tcPr>
            <w:tcW w:w="1995" w:type="dxa"/>
            <w:vAlign w:val="center"/>
          </w:tcPr>
          <w:p>
            <w:pPr>
              <w:spacing w:line="360" w:lineRule="auto"/>
              <w:jc w:val="center"/>
              <w:rPr>
                <w:b/>
                <w:szCs w:val="21"/>
              </w:rPr>
            </w:pPr>
            <w:r>
              <w:rPr>
                <w:rFonts w:hint="eastAsia"/>
                <w:b/>
                <w:szCs w:val="21"/>
              </w:rPr>
              <w:t>人员情况简介</w:t>
            </w:r>
          </w:p>
        </w:tc>
        <w:tc>
          <w:tcPr>
            <w:tcW w:w="1169" w:type="dxa"/>
            <w:vAlign w:val="center"/>
          </w:tcPr>
          <w:p>
            <w:pPr>
              <w:spacing w:line="360" w:lineRule="auto"/>
              <w:jc w:val="center"/>
              <w:rPr>
                <w:b/>
                <w:szCs w:val="21"/>
              </w:rPr>
            </w:pPr>
            <w:r>
              <w:rPr>
                <w:rFonts w:hint="eastAsia"/>
                <w:b/>
                <w:szCs w:val="21"/>
              </w:rPr>
              <w:t>是否退休</w:t>
            </w:r>
          </w:p>
        </w:tc>
        <w:tc>
          <w:tcPr>
            <w:tcW w:w="1296" w:type="dxa"/>
            <w:vAlign w:val="center"/>
          </w:tcPr>
          <w:p>
            <w:pPr>
              <w:spacing w:line="360" w:lineRule="auto"/>
              <w:jc w:val="center"/>
              <w:rPr>
                <w:b/>
                <w:szCs w:val="21"/>
              </w:rPr>
            </w:pPr>
            <w:r>
              <w:rPr>
                <w:b/>
                <w:szCs w:val="21"/>
              </w:rPr>
              <w:t>工作时间</w:t>
            </w:r>
          </w:p>
        </w:tc>
        <w:tc>
          <w:tcPr>
            <w:tcW w:w="1294" w:type="dxa"/>
            <w:vAlign w:val="center"/>
          </w:tcPr>
          <w:p>
            <w:pPr>
              <w:spacing w:line="360" w:lineRule="auto"/>
              <w:jc w:val="center"/>
              <w:rPr>
                <w:b/>
                <w:szCs w:val="21"/>
              </w:rPr>
            </w:pPr>
            <w:r>
              <w:rPr>
                <w:rFonts w:hint="eastAsia"/>
                <w:b/>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61" w:type="dxa"/>
            <w:vAlign w:val="center"/>
          </w:tcPr>
          <w:p>
            <w:pPr>
              <w:spacing w:line="360" w:lineRule="auto"/>
              <w:jc w:val="center"/>
              <w:rPr>
                <w:szCs w:val="21"/>
              </w:rPr>
            </w:pPr>
          </w:p>
        </w:tc>
        <w:tc>
          <w:tcPr>
            <w:tcW w:w="1224" w:type="dxa"/>
            <w:vAlign w:val="center"/>
          </w:tcPr>
          <w:p>
            <w:pPr>
              <w:spacing w:line="360" w:lineRule="auto"/>
              <w:jc w:val="center"/>
              <w:rPr>
                <w:szCs w:val="21"/>
              </w:rPr>
            </w:pPr>
          </w:p>
        </w:tc>
        <w:tc>
          <w:tcPr>
            <w:tcW w:w="1222" w:type="dxa"/>
            <w:vAlign w:val="center"/>
          </w:tcPr>
          <w:p>
            <w:pPr>
              <w:spacing w:line="360" w:lineRule="auto"/>
              <w:jc w:val="center"/>
              <w:rPr>
                <w:szCs w:val="21"/>
              </w:rPr>
            </w:pPr>
          </w:p>
        </w:tc>
        <w:tc>
          <w:tcPr>
            <w:tcW w:w="1995" w:type="dxa"/>
            <w:vAlign w:val="center"/>
          </w:tcPr>
          <w:p>
            <w:pPr>
              <w:spacing w:line="360" w:lineRule="auto"/>
              <w:jc w:val="center"/>
              <w:rPr>
                <w:szCs w:val="21"/>
              </w:rPr>
            </w:pPr>
          </w:p>
        </w:tc>
        <w:tc>
          <w:tcPr>
            <w:tcW w:w="1169" w:type="dxa"/>
            <w:vAlign w:val="center"/>
          </w:tcPr>
          <w:p>
            <w:pPr>
              <w:spacing w:line="360" w:lineRule="auto"/>
              <w:jc w:val="center"/>
              <w:rPr>
                <w:szCs w:val="21"/>
              </w:rPr>
            </w:pPr>
          </w:p>
        </w:tc>
        <w:tc>
          <w:tcPr>
            <w:tcW w:w="1296" w:type="dxa"/>
            <w:vAlign w:val="center"/>
          </w:tcPr>
          <w:p>
            <w:pPr>
              <w:spacing w:line="360" w:lineRule="auto"/>
              <w:jc w:val="center"/>
              <w:rPr>
                <w:szCs w:val="21"/>
              </w:rPr>
            </w:pPr>
          </w:p>
        </w:tc>
        <w:tc>
          <w:tcPr>
            <w:tcW w:w="1294" w:type="dxa"/>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61" w:type="dxa"/>
            <w:vAlign w:val="center"/>
          </w:tcPr>
          <w:p>
            <w:pPr>
              <w:spacing w:line="360" w:lineRule="auto"/>
              <w:jc w:val="center"/>
              <w:rPr>
                <w:szCs w:val="21"/>
              </w:rPr>
            </w:pPr>
          </w:p>
        </w:tc>
        <w:tc>
          <w:tcPr>
            <w:tcW w:w="1224" w:type="dxa"/>
            <w:vAlign w:val="center"/>
          </w:tcPr>
          <w:p>
            <w:pPr>
              <w:spacing w:line="360" w:lineRule="auto"/>
              <w:jc w:val="center"/>
              <w:rPr>
                <w:szCs w:val="21"/>
              </w:rPr>
            </w:pPr>
          </w:p>
        </w:tc>
        <w:tc>
          <w:tcPr>
            <w:tcW w:w="1222" w:type="dxa"/>
            <w:vAlign w:val="center"/>
          </w:tcPr>
          <w:p>
            <w:pPr>
              <w:spacing w:line="360" w:lineRule="auto"/>
              <w:jc w:val="center"/>
              <w:rPr>
                <w:szCs w:val="21"/>
              </w:rPr>
            </w:pPr>
          </w:p>
        </w:tc>
        <w:tc>
          <w:tcPr>
            <w:tcW w:w="1995" w:type="dxa"/>
            <w:vAlign w:val="center"/>
          </w:tcPr>
          <w:p>
            <w:pPr>
              <w:spacing w:line="360" w:lineRule="auto"/>
              <w:jc w:val="center"/>
              <w:rPr>
                <w:szCs w:val="21"/>
              </w:rPr>
            </w:pPr>
          </w:p>
        </w:tc>
        <w:tc>
          <w:tcPr>
            <w:tcW w:w="1169" w:type="dxa"/>
            <w:vAlign w:val="center"/>
          </w:tcPr>
          <w:p>
            <w:pPr>
              <w:spacing w:line="360" w:lineRule="auto"/>
              <w:jc w:val="center"/>
              <w:rPr>
                <w:szCs w:val="21"/>
              </w:rPr>
            </w:pPr>
          </w:p>
        </w:tc>
        <w:tc>
          <w:tcPr>
            <w:tcW w:w="1296" w:type="dxa"/>
            <w:vAlign w:val="center"/>
          </w:tcPr>
          <w:p>
            <w:pPr>
              <w:spacing w:line="360" w:lineRule="auto"/>
              <w:jc w:val="center"/>
              <w:rPr>
                <w:szCs w:val="21"/>
              </w:rPr>
            </w:pPr>
          </w:p>
        </w:tc>
        <w:tc>
          <w:tcPr>
            <w:tcW w:w="1294" w:type="dxa"/>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61" w:type="dxa"/>
            <w:vAlign w:val="center"/>
          </w:tcPr>
          <w:p>
            <w:pPr>
              <w:spacing w:line="360" w:lineRule="auto"/>
              <w:jc w:val="center"/>
              <w:rPr>
                <w:szCs w:val="21"/>
              </w:rPr>
            </w:pPr>
          </w:p>
        </w:tc>
        <w:tc>
          <w:tcPr>
            <w:tcW w:w="1224" w:type="dxa"/>
            <w:vAlign w:val="center"/>
          </w:tcPr>
          <w:p>
            <w:pPr>
              <w:spacing w:line="360" w:lineRule="auto"/>
              <w:jc w:val="center"/>
              <w:rPr>
                <w:szCs w:val="21"/>
              </w:rPr>
            </w:pPr>
          </w:p>
        </w:tc>
        <w:tc>
          <w:tcPr>
            <w:tcW w:w="1222" w:type="dxa"/>
            <w:vAlign w:val="center"/>
          </w:tcPr>
          <w:p>
            <w:pPr>
              <w:spacing w:line="360" w:lineRule="auto"/>
              <w:jc w:val="center"/>
              <w:rPr>
                <w:szCs w:val="21"/>
              </w:rPr>
            </w:pPr>
          </w:p>
        </w:tc>
        <w:tc>
          <w:tcPr>
            <w:tcW w:w="1995" w:type="dxa"/>
            <w:vAlign w:val="center"/>
          </w:tcPr>
          <w:p>
            <w:pPr>
              <w:spacing w:line="360" w:lineRule="auto"/>
              <w:jc w:val="center"/>
              <w:rPr>
                <w:szCs w:val="21"/>
              </w:rPr>
            </w:pPr>
          </w:p>
        </w:tc>
        <w:tc>
          <w:tcPr>
            <w:tcW w:w="1169" w:type="dxa"/>
            <w:vAlign w:val="center"/>
          </w:tcPr>
          <w:p>
            <w:pPr>
              <w:spacing w:line="360" w:lineRule="auto"/>
              <w:jc w:val="center"/>
              <w:rPr>
                <w:szCs w:val="21"/>
              </w:rPr>
            </w:pPr>
          </w:p>
        </w:tc>
        <w:tc>
          <w:tcPr>
            <w:tcW w:w="1296" w:type="dxa"/>
            <w:vAlign w:val="center"/>
          </w:tcPr>
          <w:p>
            <w:pPr>
              <w:spacing w:line="360" w:lineRule="auto"/>
              <w:jc w:val="center"/>
              <w:rPr>
                <w:szCs w:val="21"/>
              </w:rPr>
            </w:pPr>
          </w:p>
        </w:tc>
        <w:tc>
          <w:tcPr>
            <w:tcW w:w="1294" w:type="dxa"/>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61" w:type="dxa"/>
            <w:vAlign w:val="center"/>
          </w:tcPr>
          <w:p>
            <w:pPr>
              <w:spacing w:line="360" w:lineRule="auto"/>
              <w:jc w:val="center"/>
              <w:rPr>
                <w:szCs w:val="21"/>
              </w:rPr>
            </w:pPr>
          </w:p>
        </w:tc>
        <w:tc>
          <w:tcPr>
            <w:tcW w:w="1224" w:type="dxa"/>
            <w:vAlign w:val="center"/>
          </w:tcPr>
          <w:p>
            <w:pPr>
              <w:spacing w:line="360" w:lineRule="auto"/>
              <w:jc w:val="center"/>
              <w:rPr>
                <w:szCs w:val="21"/>
              </w:rPr>
            </w:pPr>
          </w:p>
        </w:tc>
        <w:tc>
          <w:tcPr>
            <w:tcW w:w="1222" w:type="dxa"/>
            <w:vAlign w:val="center"/>
          </w:tcPr>
          <w:p>
            <w:pPr>
              <w:spacing w:line="360" w:lineRule="auto"/>
              <w:jc w:val="center"/>
              <w:rPr>
                <w:szCs w:val="21"/>
              </w:rPr>
            </w:pPr>
          </w:p>
        </w:tc>
        <w:tc>
          <w:tcPr>
            <w:tcW w:w="1995" w:type="dxa"/>
            <w:vAlign w:val="center"/>
          </w:tcPr>
          <w:p>
            <w:pPr>
              <w:spacing w:line="360" w:lineRule="auto"/>
              <w:jc w:val="center"/>
              <w:rPr>
                <w:szCs w:val="21"/>
              </w:rPr>
            </w:pPr>
          </w:p>
        </w:tc>
        <w:tc>
          <w:tcPr>
            <w:tcW w:w="1169" w:type="dxa"/>
            <w:vAlign w:val="center"/>
          </w:tcPr>
          <w:p>
            <w:pPr>
              <w:spacing w:line="360" w:lineRule="auto"/>
              <w:jc w:val="center"/>
              <w:rPr>
                <w:szCs w:val="21"/>
              </w:rPr>
            </w:pPr>
          </w:p>
        </w:tc>
        <w:tc>
          <w:tcPr>
            <w:tcW w:w="1296" w:type="dxa"/>
            <w:vAlign w:val="center"/>
          </w:tcPr>
          <w:p>
            <w:pPr>
              <w:spacing w:line="360" w:lineRule="auto"/>
              <w:jc w:val="center"/>
              <w:rPr>
                <w:szCs w:val="21"/>
              </w:rPr>
            </w:pPr>
          </w:p>
        </w:tc>
        <w:tc>
          <w:tcPr>
            <w:tcW w:w="1294" w:type="dxa"/>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61" w:type="dxa"/>
            <w:vAlign w:val="center"/>
          </w:tcPr>
          <w:p>
            <w:pPr>
              <w:spacing w:line="360" w:lineRule="auto"/>
              <w:jc w:val="center"/>
              <w:rPr>
                <w:szCs w:val="21"/>
              </w:rPr>
            </w:pPr>
          </w:p>
        </w:tc>
        <w:tc>
          <w:tcPr>
            <w:tcW w:w="1224" w:type="dxa"/>
            <w:vAlign w:val="center"/>
          </w:tcPr>
          <w:p>
            <w:pPr>
              <w:spacing w:line="360" w:lineRule="auto"/>
              <w:jc w:val="center"/>
              <w:rPr>
                <w:szCs w:val="21"/>
              </w:rPr>
            </w:pPr>
          </w:p>
        </w:tc>
        <w:tc>
          <w:tcPr>
            <w:tcW w:w="1222" w:type="dxa"/>
            <w:vAlign w:val="center"/>
          </w:tcPr>
          <w:p>
            <w:pPr>
              <w:spacing w:line="360" w:lineRule="auto"/>
              <w:jc w:val="center"/>
              <w:rPr>
                <w:szCs w:val="21"/>
              </w:rPr>
            </w:pPr>
          </w:p>
        </w:tc>
        <w:tc>
          <w:tcPr>
            <w:tcW w:w="1995" w:type="dxa"/>
            <w:vAlign w:val="center"/>
          </w:tcPr>
          <w:p>
            <w:pPr>
              <w:spacing w:line="360" w:lineRule="auto"/>
              <w:jc w:val="center"/>
              <w:rPr>
                <w:szCs w:val="21"/>
              </w:rPr>
            </w:pPr>
          </w:p>
        </w:tc>
        <w:tc>
          <w:tcPr>
            <w:tcW w:w="1169" w:type="dxa"/>
            <w:vAlign w:val="center"/>
          </w:tcPr>
          <w:p>
            <w:pPr>
              <w:spacing w:line="360" w:lineRule="auto"/>
              <w:jc w:val="center"/>
              <w:rPr>
                <w:szCs w:val="21"/>
              </w:rPr>
            </w:pPr>
          </w:p>
        </w:tc>
        <w:tc>
          <w:tcPr>
            <w:tcW w:w="1296" w:type="dxa"/>
            <w:vAlign w:val="center"/>
          </w:tcPr>
          <w:p>
            <w:pPr>
              <w:spacing w:line="360" w:lineRule="auto"/>
              <w:jc w:val="center"/>
              <w:rPr>
                <w:szCs w:val="21"/>
              </w:rPr>
            </w:pPr>
          </w:p>
        </w:tc>
        <w:tc>
          <w:tcPr>
            <w:tcW w:w="1294" w:type="dxa"/>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61" w:type="dxa"/>
            <w:vAlign w:val="center"/>
          </w:tcPr>
          <w:p>
            <w:pPr>
              <w:spacing w:line="360" w:lineRule="auto"/>
              <w:jc w:val="center"/>
              <w:rPr>
                <w:szCs w:val="21"/>
              </w:rPr>
            </w:pPr>
          </w:p>
        </w:tc>
        <w:tc>
          <w:tcPr>
            <w:tcW w:w="1224" w:type="dxa"/>
            <w:vAlign w:val="center"/>
          </w:tcPr>
          <w:p>
            <w:pPr>
              <w:spacing w:line="360" w:lineRule="auto"/>
              <w:jc w:val="center"/>
              <w:rPr>
                <w:szCs w:val="21"/>
              </w:rPr>
            </w:pPr>
          </w:p>
        </w:tc>
        <w:tc>
          <w:tcPr>
            <w:tcW w:w="1222" w:type="dxa"/>
            <w:vAlign w:val="center"/>
          </w:tcPr>
          <w:p>
            <w:pPr>
              <w:spacing w:line="360" w:lineRule="auto"/>
              <w:jc w:val="center"/>
              <w:rPr>
                <w:szCs w:val="21"/>
              </w:rPr>
            </w:pPr>
          </w:p>
        </w:tc>
        <w:tc>
          <w:tcPr>
            <w:tcW w:w="1995" w:type="dxa"/>
            <w:vAlign w:val="center"/>
          </w:tcPr>
          <w:p>
            <w:pPr>
              <w:spacing w:line="360" w:lineRule="auto"/>
              <w:jc w:val="center"/>
              <w:rPr>
                <w:szCs w:val="21"/>
              </w:rPr>
            </w:pPr>
          </w:p>
        </w:tc>
        <w:tc>
          <w:tcPr>
            <w:tcW w:w="1169" w:type="dxa"/>
            <w:vAlign w:val="center"/>
          </w:tcPr>
          <w:p>
            <w:pPr>
              <w:spacing w:line="360" w:lineRule="auto"/>
              <w:jc w:val="center"/>
              <w:rPr>
                <w:szCs w:val="21"/>
              </w:rPr>
            </w:pPr>
          </w:p>
        </w:tc>
        <w:tc>
          <w:tcPr>
            <w:tcW w:w="1296" w:type="dxa"/>
            <w:vAlign w:val="center"/>
          </w:tcPr>
          <w:p>
            <w:pPr>
              <w:spacing w:line="360" w:lineRule="auto"/>
              <w:jc w:val="center"/>
              <w:rPr>
                <w:szCs w:val="21"/>
              </w:rPr>
            </w:pPr>
          </w:p>
        </w:tc>
        <w:tc>
          <w:tcPr>
            <w:tcW w:w="1294" w:type="dxa"/>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985" w:type="dxa"/>
            <w:gridSpan w:val="2"/>
            <w:vAlign w:val="center"/>
          </w:tcPr>
          <w:p>
            <w:pPr>
              <w:spacing w:line="360" w:lineRule="auto"/>
              <w:jc w:val="center"/>
              <w:rPr>
                <w:szCs w:val="21"/>
              </w:rPr>
            </w:pPr>
            <w:r>
              <w:rPr>
                <w:rFonts w:hint="eastAsia"/>
                <w:szCs w:val="21"/>
              </w:rPr>
              <w:t>合计人数</w:t>
            </w:r>
          </w:p>
        </w:tc>
        <w:tc>
          <w:tcPr>
            <w:tcW w:w="6976" w:type="dxa"/>
            <w:gridSpan w:val="5"/>
            <w:vAlign w:val="center"/>
          </w:tcPr>
          <w:p>
            <w:pPr>
              <w:spacing w:line="360" w:lineRule="auto"/>
              <w:jc w:val="center"/>
              <w:rPr>
                <w:szCs w:val="21"/>
              </w:rPr>
            </w:pPr>
          </w:p>
        </w:tc>
      </w:tr>
    </w:tbl>
    <w:p>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pPr>
        <w:widowControl/>
        <w:spacing w:line="360" w:lineRule="auto"/>
        <w:ind w:firstLine="448" w:firstLineChars="200"/>
        <w:jc w:val="left"/>
        <w:rPr>
          <w:sz w:val="24"/>
        </w:rPr>
      </w:pPr>
      <w:r>
        <w:rPr>
          <w:rFonts w:hint="eastAsia"/>
          <w:sz w:val="24"/>
        </w:rPr>
        <w:t>填写说明：</w:t>
      </w:r>
    </w:p>
    <w:p>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pPr>
        <w:spacing w:line="360" w:lineRule="auto"/>
        <w:ind w:right="84" w:firstLine="224" w:firstLineChars="100"/>
        <w:rPr>
          <w:b/>
          <w:sz w:val="24"/>
        </w:rPr>
      </w:pPr>
      <w:r>
        <w:rPr>
          <w:sz w:val="24"/>
        </w:rPr>
        <w:t>投标人名称：</w:t>
      </w:r>
      <w:r>
        <w:rPr>
          <w:rFonts w:hint="eastAsia"/>
          <w:sz w:val="24"/>
        </w:rPr>
        <w:t xml:space="preserve">                              </w:t>
      </w:r>
      <w:r>
        <w:rPr>
          <w:sz w:val="24"/>
        </w:rPr>
        <w:t>日期</w:t>
      </w:r>
      <w:r>
        <w:rPr>
          <w:b/>
          <w:sz w:val="24"/>
        </w:rPr>
        <w:br w:type="page"/>
      </w:r>
    </w:p>
    <w:p>
      <w:pPr>
        <w:tabs>
          <w:tab w:val="left" w:pos="360"/>
        </w:tabs>
        <w:spacing w:line="360" w:lineRule="auto"/>
        <w:rPr>
          <w:b/>
          <w:sz w:val="24"/>
        </w:rPr>
      </w:pPr>
      <w:r>
        <w:rPr>
          <w:b/>
          <w:sz w:val="24"/>
        </w:rPr>
        <w:t>附件</w:t>
      </w:r>
      <w:r>
        <w:rPr>
          <w:rFonts w:hint="eastAsia"/>
          <w:b/>
          <w:sz w:val="24"/>
        </w:rPr>
        <w:t>8</w:t>
      </w:r>
    </w:p>
    <w:p>
      <w:pPr>
        <w:autoSpaceDN w:val="0"/>
        <w:spacing w:line="360" w:lineRule="auto"/>
        <w:jc w:val="center"/>
        <w:rPr>
          <w:b/>
          <w:bCs/>
          <w:sz w:val="24"/>
        </w:rPr>
      </w:pPr>
      <w:r>
        <w:rPr>
          <w:b/>
          <w:sz w:val="24"/>
        </w:rPr>
        <w:t>主要相关项目业绩一览表</w:t>
      </w:r>
    </w:p>
    <w:p>
      <w:pPr>
        <w:spacing w:line="460" w:lineRule="exact"/>
        <w:ind w:left="192"/>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ind w:left="192"/>
        <w:rPr>
          <w:sz w:val="24"/>
        </w:rPr>
      </w:pPr>
    </w:p>
    <w:tbl>
      <w:tblPr>
        <w:tblStyle w:val="26"/>
        <w:tblW w:w="80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615"/>
        <w:gridCol w:w="1239"/>
        <w:gridCol w:w="2628"/>
        <w:gridCol w:w="17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项目起止时间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bl>
    <w:p>
      <w:pPr>
        <w:spacing w:line="560" w:lineRule="exact"/>
        <w:rPr>
          <w:sz w:val="24"/>
        </w:rPr>
      </w:pPr>
      <w:r>
        <w:rPr>
          <w:sz w:val="24"/>
        </w:rPr>
        <w:t>备注：若招标文件第二部分评分因素及评标标准中要求提供业绩的，投标人所列业绩应按其要求将证明材料按顺序附后。</w:t>
      </w:r>
    </w:p>
    <w:p>
      <w:pPr>
        <w:spacing w:line="560" w:lineRule="exact"/>
        <w:rPr>
          <w:sz w:val="24"/>
        </w:rPr>
      </w:pPr>
    </w:p>
    <w:p>
      <w:pPr>
        <w:spacing w:line="360" w:lineRule="auto"/>
        <w:ind w:firstLine="3808" w:firstLineChars="1700"/>
        <w:rPr>
          <w:sz w:val="24"/>
        </w:rPr>
      </w:pPr>
      <w:r>
        <w:rPr>
          <w:sz w:val="24"/>
        </w:rPr>
        <w:t>投标人名称：</w:t>
      </w:r>
    </w:p>
    <w:p>
      <w:pPr>
        <w:spacing w:line="360" w:lineRule="auto"/>
        <w:ind w:firstLine="3808" w:firstLineChars="1700"/>
        <w:rPr>
          <w:sz w:val="24"/>
        </w:rPr>
      </w:pPr>
    </w:p>
    <w:p>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rPr>
          <w:sz w:val="24"/>
        </w:rPr>
      </w:pPr>
    </w:p>
    <w:p>
      <w:pPr>
        <w:widowControl/>
        <w:jc w:val="left"/>
        <w:rPr>
          <w:sz w:val="24"/>
        </w:rPr>
      </w:pPr>
      <w:r>
        <w:rPr>
          <w:sz w:val="24"/>
        </w:rPr>
        <w:br w:type="page"/>
      </w:r>
    </w:p>
    <w:p>
      <w:pPr>
        <w:tabs>
          <w:tab w:val="left" w:pos="360"/>
        </w:tabs>
        <w:spacing w:line="360" w:lineRule="auto"/>
        <w:rPr>
          <w:b/>
          <w:sz w:val="24"/>
        </w:rPr>
      </w:pPr>
      <w:r>
        <w:rPr>
          <w:b/>
          <w:sz w:val="24"/>
        </w:rPr>
        <w:t>附件</w:t>
      </w:r>
      <w:r>
        <w:rPr>
          <w:rFonts w:hint="eastAsia"/>
          <w:b/>
          <w:sz w:val="24"/>
        </w:rPr>
        <w:t>9</w:t>
      </w:r>
    </w:p>
    <w:p>
      <w:pPr>
        <w:autoSpaceDN w:val="0"/>
        <w:spacing w:line="360" w:lineRule="auto"/>
        <w:jc w:val="center"/>
        <w:rPr>
          <w:b/>
          <w:bCs/>
          <w:sz w:val="24"/>
        </w:rPr>
      </w:pPr>
      <w:r>
        <w:rPr>
          <w:rFonts w:hint="eastAsia"/>
          <w:b/>
          <w:bCs/>
          <w:sz w:val="24"/>
        </w:rPr>
        <w:t>投标</w:t>
      </w:r>
      <w:r>
        <w:rPr>
          <w:b/>
          <w:bCs/>
          <w:sz w:val="24"/>
        </w:rPr>
        <w:t>代表人授权书</w:t>
      </w:r>
    </w:p>
    <w:p>
      <w:pPr>
        <w:spacing w:line="360" w:lineRule="auto"/>
        <w:rPr>
          <w:sz w:val="24"/>
          <w:szCs w:val="21"/>
        </w:rPr>
      </w:pPr>
    </w:p>
    <w:p>
      <w:pPr>
        <w:spacing w:line="360" w:lineRule="auto"/>
        <w:rPr>
          <w:sz w:val="24"/>
          <w:szCs w:val="21"/>
        </w:rPr>
      </w:pPr>
      <w:r>
        <w:rPr>
          <w:sz w:val="24"/>
          <w:szCs w:val="21"/>
        </w:rPr>
        <w:t>致：天津市政府采购中心</w:t>
      </w:r>
    </w:p>
    <w:p>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pPr>
        <w:spacing w:line="360" w:lineRule="auto"/>
        <w:ind w:firstLine="448" w:firstLineChars="200"/>
        <w:rPr>
          <w:sz w:val="24"/>
          <w:szCs w:val="21"/>
        </w:rPr>
      </w:pPr>
      <w:r>
        <w:rPr>
          <w:sz w:val="24"/>
          <w:szCs w:val="21"/>
        </w:rPr>
        <w:t>本授权书至投标有效期结束前始终有效。</w:t>
      </w:r>
    </w:p>
    <w:p>
      <w:pPr>
        <w:spacing w:line="360" w:lineRule="auto"/>
        <w:ind w:firstLine="448" w:firstLineChars="200"/>
        <w:rPr>
          <w:sz w:val="24"/>
          <w:szCs w:val="21"/>
        </w:rPr>
      </w:pPr>
      <w:r>
        <w:rPr>
          <w:sz w:val="24"/>
          <w:szCs w:val="21"/>
        </w:rPr>
        <w:t>投标代表人无转委托权，特此委托。</w:t>
      </w:r>
    </w:p>
    <w:p>
      <w:pPr>
        <w:spacing w:line="360" w:lineRule="auto"/>
        <w:ind w:firstLine="448" w:firstLineChars="200"/>
        <w:rPr>
          <w:sz w:val="24"/>
        </w:rPr>
      </w:pPr>
    </w:p>
    <w:p>
      <w:pPr>
        <w:spacing w:line="360" w:lineRule="auto"/>
        <w:ind w:firstLine="448" w:firstLineChars="200"/>
        <w:rPr>
          <w:sz w:val="24"/>
        </w:rPr>
      </w:pPr>
    </w:p>
    <w:p>
      <w:pPr>
        <w:spacing w:line="480" w:lineRule="auto"/>
        <w:jc w:val="center"/>
        <w:rPr>
          <w:sz w:val="24"/>
        </w:rPr>
      </w:pPr>
      <w:r>
        <w:rPr>
          <w:sz w:val="24"/>
        </w:rPr>
        <w:t xml:space="preserve">     年   月   日 </w:t>
      </w:r>
    </w:p>
    <w:p>
      <w:pPr>
        <w:spacing w:line="360" w:lineRule="auto"/>
        <w:ind w:firstLine="4704" w:firstLineChars="2100"/>
        <w:rPr>
          <w:sz w:val="24"/>
        </w:rPr>
      </w:pPr>
    </w:p>
    <w:tbl>
      <w:tblPr>
        <w:tblStyle w:val="27"/>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264" w:type="dxa"/>
          </w:tcPr>
          <w:p>
            <w:pPr>
              <w:spacing w:line="360" w:lineRule="auto"/>
              <w:jc w:val="left"/>
              <w:rPr>
                <w:sz w:val="24"/>
              </w:rPr>
            </w:pPr>
            <w:r>
              <w:rPr>
                <w:sz w:val="24"/>
              </w:rPr>
              <w:t>投标代表人身份证正面</w:t>
            </w: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tc>
        <w:tc>
          <w:tcPr>
            <w:tcW w:w="4264" w:type="dxa"/>
          </w:tcPr>
          <w:p>
            <w:pPr>
              <w:spacing w:line="360" w:lineRule="auto"/>
              <w:jc w:val="left"/>
              <w:rPr>
                <w:sz w:val="24"/>
              </w:rPr>
            </w:pPr>
            <w:r>
              <w:rPr>
                <w:sz w:val="24"/>
              </w:rPr>
              <w:t>投标代表人身份证背面</w:t>
            </w:r>
          </w:p>
        </w:tc>
      </w:tr>
    </w:tbl>
    <w:p>
      <w:pPr>
        <w:widowControl/>
        <w:jc w:val="left"/>
        <w:rPr>
          <w:sz w:val="24"/>
        </w:rPr>
      </w:pPr>
      <w:r>
        <w:rPr>
          <w:sz w:val="24"/>
        </w:rPr>
        <w:br w:type="page"/>
      </w:r>
    </w:p>
    <w:p>
      <w:pPr>
        <w:autoSpaceDN w:val="0"/>
        <w:spacing w:line="360" w:lineRule="auto"/>
        <w:jc w:val="left"/>
        <w:rPr>
          <w:b/>
          <w:bCs/>
          <w:sz w:val="24"/>
        </w:rPr>
      </w:pPr>
      <w:r>
        <w:rPr>
          <w:b/>
          <w:bCs/>
          <w:sz w:val="24"/>
        </w:rPr>
        <w:t>附件</w:t>
      </w:r>
      <w:r>
        <w:rPr>
          <w:rFonts w:hint="eastAsia"/>
          <w:b/>
          <w:bCs/>
          <w:sz w:val="24"/>
        </w:rPr>
        <w:t>10</w:t>
      </w:r>
    </w:p>
    <w:p>
      <w:pPr>
        <w:autoSpaceDE w:val="0"/>
        <w:autoSpaceDN w:val="0"/>
        <w:spacing w:line="480" w:lineRule="auto"/>
        <w:jc w:val="center"/>
        <w:rPr>
          <w:sz w:val="24"/>
          <w:szCs w:val="24"/>
        </w:rPr>
      </w:pPr>
      <w:r>
        <w:rPr>
          <w:b/>
          <w:sz w:val="24"/>
          <w:szCs w:val="24"/>
        </w:rPr>
        <w:t>中小企业声明函（服务）</w:t>
      </w:r>
    </w:p>
    <w:p>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物业管理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pPr>
        <w:autoSpaceDE w:val="0"/>
        <w:autoSpaceDN w:val="0"/>
        <w:spacing w:line="500" w:lineRule="exact"/>
        <w:ind w:left="641"/>
        <w:jc w:val="left"/>
        <w:rPr>
          <w:sz w:val="24"/>
          <w:szCs w:val="24"/>
        </w:rPr>
      </w:pPr>
      <w:r>
        <w:rPr>
          <w:sz w:val="24"/>
          <w:szCs w:val="24"/>
        </w:rPr>
        <w:t>……</w:t>
      </w:r>
    </w:p>
    <w:p>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pPr>
        <w:autoSpaceDE w:val="0"/>
        <w:autoSpaceDN w:val="0"/>
        <w:spacing w:line="500" w:lineRule="exact"/>
        <w:ind w:left="3840"/>
        <w:jc w:val="left"/>
        <w:rPr>
          <w:sz w:val="24"/>
          <w:szCs w:val="24"/>
        </w:rPr>
      </w:pPr>
      <w:r>
        <w:rPr>
          <w:sz w:val="24"/>
          <w:szCs w:val="24"/>
        </w:rPr>
        <w:t>投标人名称：</w:t>
      </w:r>
    </w:p>
    <w:p>
      <w:pPr>
        <w:autoSpaceDE w:val="0"/>
        <w:autoSpaceDN w:val="0"/>
        <w:spacing w:line="500" w:lineRule="exact"/>
        <w:ind w:left="3840"/>
        <w:jc w:val="left"/>
        <w:rPr>
          <w:sz w:val="32"/>
        </w:rPr>
      </w:pPr>
      <w:r>
        <w:rPr>
          <w:sz w:val="24"/>
          <w:szCs w:val="24"/>
        </w:rPr>
        <w:t>日期：</w:t>
      </w:r>
    </w:p>
    <w:p>
      <w:pPr>
        <w:spacing w:line="360" w:lineRule="auto"/>
        <w:ind w:right="84" w:firstLine="224" w:firstLineChars="100"/>
        <w:rPr>
          <w:b/>
          <w:sz w:val="24"/>
          <w:szCs w:val="24"/>
        </w:rPr>
      </w:pPr>
      <w:r>
        <w:rPr>
          <w:b/>
          <w:sz w:val="24"/>
          <w:szCs w:val="24"/>
        </w:rPr>
        <w:t>注：</w:t>
      </w:r>
    </w:p>
    <w:p>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pPr>
        <w:widowControl/>
        <w:jc w:val="left"/>
        <w:rPr>
          <w:sz w:val="24"/>
        </w:rPr>
      </w:pPr>
      <w:r>
        <w:rPr>
          <w:sz w:val="24"/>
        </w:rPr>
        <w:br w:type="page"/>
      </w:r>
    </w:p>
    <w:p>
      <w:pPr>
        <w:autoSpaceDN w:val="0"/>
        <w:spacing w:line="360" w:lineRule="auto"/>
        <w:rPr>
          <w:b/>
          <w:bCs/>
          <w:sz w:val="24"/>
        </w:rPr>
      </w:pPr>
      <w:bookmarkStart w:id="9" w:name="OLE_LINK13"/>
      <w:bookmarkStart w:id="10" w:name="OLE_LINK14"/>
      <w:r>
        <w:rPr>
          <w:rFonts w:hint="eastAsia"/>
          <w:b/>
          <w:bCs/>
          <w:sz w:val="24"/>
        </w:rPr>
        <w:t>附件11</w:t>
      </w:r>
    </w:p>
    <w:bookmarkEnd w:id="9"/>
    <w:bookmarkEnd w:id="10"/>
    <w:p>
      <w:pPr>
        <w:autoSpaceDN w:val="0"/>
        <w:spacing w:line="360" w:lineRule="auto"/>
        <w:jc w:val="left"/>
        <w:rPr>
          <w:b/>
          <w:bCs/>
          <w:sz w:val="24"/>
        </w:rPr>
      </w:pPr>
      <w:r>
        <w:rPr>
          <w:rFonts w:hint="eastAsia"/>
          <w:b/>
          <w:kern w:val="0"/>
          <w:sz w:val="24"/>
          <w:szCs w:val="21"/>
        </w:rPr>
        <w:t>若不是残疾人福利性单位，投标文件中可不提供此声明函</w:t>
      </w:r>
    </w:p>
    <w:p>
      <w:pPr>
        <w:autoSpaceDN w:val="0"/>
        <w:spacing w:line="360" w:lineRule="auto"/>
        <w:jc w:val="center"/>
        <w:rPr>
          <w:b/>
          <w:bCs/>
          <w:sz w:val="24"/>
        </w:rPr>
      </w:pPr>
    </w:p>
    <w:p>
      <w:pPr>
        <w:snapToGrid w:val="0"/>
        <w:spacing w:line="360" w:lineRule="auto"/>
        <w:jc w:val="center"/>
        <w:rPr>
          <w:b/>
          <w:bCs/>
          <w:sz w:val="24"/>
        </w:rPr>
      </w:pPr>
      <w:r>
        <w:rPr>
          <w:rFonts w:hint="eastAsia"/>
          <w:b/>
          <w:bCs/>
          <w:sz w:val="24"/>
        </w:rPr>
        <w:t>残疾人福利性单位声明函</w:t>
      </w:r>
    </w:p>
    <w:p>
      <w:pPr>
        <w:snapToGrid w:val="0"/>
        <w:spacing w:line="360" w:lineRule="auto"/>
        <w:ind w:firstLine="448" w:firstLineChars="200"/>
        <w:jc w:val="left"/>
        <w:rPr>
          <w:b/>
          <w:bCs/>
          <w:sz w:val="24"/>
        </w:rPr>
      </w:pPr>
    </w:p>
    <w:p>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pPr>
        <w:snapToGrid w:val="0"/>
        <w:spacing w:line="360" w:lineRule="auto"/>
        <w:ind w:firstLine="448" w:firstLineChars="200"/>
        <w:jc w:val="left"/>
        <w:rPr>
          <w:bCs/>
          <w:sz w:val="24"/>
        </w:rPr>
      </w:pPr>
    </w:p>
    <w:p>
      <w:pPr>
        <w:snapToGrid w:val="0"/>
        <w:spacing w:line="360" w:lineRule="auto"/>
        <w:ind w:firstLine="448" w:firstLineChars="200"/>
        <w:jc w:val="left"/>
        <w:rPr>
          <w:bCs/>
          <w:sz w:val="24"/>
        </w:rPr>
      </w:pPr>
    </w:p>
    <w:p>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pPr>
        <w:snapToGrid w:val="0"/>
        <w:spacing w:line="360" w:lineRule="auto"/>
        <w:ind w:firstLine="448" w:firstLineChars="200"/>
        <w:jc w:val="left"/>
        <w:rPr>
          <w:bCs/>
          <w:sz w:val="24"/>
        </w:rPr>
      </w:pPr>
    </w:p>
    <w:p>
      <w:pPr>
        <w:snapToGrid w:val="0"/>
        <w:spacing w:line="360" w:lineRule="auto"/>
        <w:ind w:firstLine="448" w:firstLineChars="200"/>
        <w:jc w:val="left"/>
        <w:rPr>
          <w:sz w:val="24"/>
          <w:szCs w:val="21"/>
        </w:rPr>
      </w:pPr>
      <w:r>
        <w:rPr>
          <w:rFonts w:hint="eastAsia"/>
          <w:bCs/>
          <w:sz w:val="24"/>
        </w:rPr>
        <w:t xml:space="preserve">               日  期：</w:t>
      </w:r>
    </w:p>
    <w:p>
      <w:pPr>
        <w:snapToGrid w:val="0"/>
        <w:spacing w:line="360" w:lineRule="auto"/>
        <w:ind w:firstLine="448" w:firstLineChars="200"/>
        <w:jc w:val="left"/>
        <w:rPr>
          <w:sz w:val="24"/>
          <w:szCs w:val="21"/>
        </w:rPr>
      </w:pPr>
    </w:p>
    <w:p>
      <w:pPr>
        <w:snapToGrid w:val="0"/>
        <w:spacing w:line="360" w:lineRule="auto"/>
        <w:ind w:firstLine="448" w:firstLineChars="200"/>
        <w:rPr>
          <w:sz w:val="24"/>
          <w:szCs w:val="21"/>
        </w:rPr>
      </w:pPr>
      <w:r>
        <w:rPr>
          <w:sz w:val="24"/>
          <w:szCs w:val="21"/>
        </w:rPr>
        <w:t>注：</w:t>
      </w:r>
    </w:p>
    <w:p>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pPr>
        <w:snapToGrid w:val="0"/>
        <w:spacing w:line="360" w:lineRule="auto"/>
        <w:ind w:firstLine="448" w:firstLineChars="200"/>
        <w:rPr>
          <w:b/>
          <w:sz w:val="24"/>
          <w:szCs w:val="21"/>
        </w:rPr>
      </w:pPr>
      <w:r>
        <w:rPr>
          <w:b/>
          <w:kern w:val="0"/>
          <w:sz w:val="24"/>
          <w:szCs w:val="21"/>
        </w:rPr>
        <w:t>若不是残疾人福利性单位，投标文件中可不提供此声明函。</w:t>
      </w:r>
    </w:p>
    <w:p>
      <w:pPr>
        <w:snapToGrid w:val="0"/>
        <w:spacing w:line="360" w:lineRule="auto"/>
        <w:ind w:firstLine="448" w:firstLineChars="200"/>
        <w:rPr>
          <w:color w:val="FF0000"/>
          <w:sz w:val="24"/>
          <w:szCs w:val="21"/>
        </w:rPr>
      </w:pPr>
    </w:p>
    <w:p>
      <w:pPr>
        <w:snapToGrid w:val="0"/>
        <w:spacing w:line="360" w:lineRule="auto"/>
        <w:ind w:firstLine="448" w:firstLineChars="200"/>
        <w:jc w:val="left"/>
        <w:rPr>
          <w:sz w:val="24"/>
          <w:szCs w:val="21"/>
        </w:rPr>
      </w:pPr>
    </w:p>
    <w:p>
      <w:pPr>
        <w:spacing w:line="360" w:lineRule="auto"/>
        <w:ind w:right="84" w:firstLine="224" w:firstLineChars="100"/>
        <w:rPr>
          <w:position w:val="-40"/>
          <w:sz w:val="24"/>
        </w:rPr>
      </w:pPr>
    </w:p>
    <w:p>
      <w:pPr>
        <w:spacing w:line="560" w:lineRule="exact"/>
        <w:jc w:val="left"/>
        <w:rPr>
          <w:b/>
          <w:sz w:val="24"/>
        </w:rPr>
      </w:pPr>
      <w:r>
        <w:rPr>
          <w:sz w:val="24"/>
        </w:rPr>
        <w:br w:type="page"/>
      </w:r>
      <w:r>
        <w:rPr>
          <w:b/>
          <w:sz w:val="24"/>
        </w:rPr>
        <w:t>附件1</w:t>
      </w:r>
      <w:r>
        <w:rPr>
          <w:rFonts w:hint="eastAsia"/>
          <w:b/>
          <w:sz w:val="24"/>
        </w:rPr>
        <w:t>2</w:t>
      </w:r>
    </w:p>
    <w:p>
      <w:pPr>
        <w:spacing w:line="560" w:lineRule="exact"/>
        <w:jc w:val="center"/>
        <w:rPr>
          <w:b/>
          <w:sz w:val="24"/>
        </w:rPr>
      </w:pPr>
      <w:r>
        <w:rPr>
          <w:b/>
          <w:sz w:val="24"/>
        </w:rPr>
        <w:t>管理大纲</w:t>
      </w:r>
    </w:p>
    <w:p>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pPr>
        <w:spacing w:line="560" w:lineRule="exact"/>
        <w:ind w:firstLine="672" w:firstLineChars="300"/>
        <w:jc w:val="left"/>
        <w:rPr>
          <w:sz w:val="24"/>
        </w:rPr>
      </w:pPr>
      <w:r>
        <w:rPr>
          <w:sz w:val="24"/>
        </w:rPr>
        <w:t>投标人将专项服务委托专业公司承担的，应当进行说明。</w:t>
      </w:r>
    </w:p>
    <w:p>
      <w:pPr>
        <w:spacing w:line="560" w:lineRule="exact"/>
        <w:ind w:firstLine="672" w:firstLineChars="300"/>
        <w:jc w:val="left"/>
        <w:rPr>
          <w:sz w:val="24"/>
        </w:rPr>
      </w:pPr>
      <w:r>
        <w:rPr>
          <w:sz w:val="24"/>
        </w:rPr>
        <w:t>投标人认为必需的其他内容。</w:t>
      </w:r>
    </w:p>
    <w:p>
      <w:pPr>
        <w:spacing w:line="560" w:lineRule="exact"/>
        <w:jc w:val="left"/>
        <w:rPr>
          <w:sz w:val="28"/>
        </w:rPr>
      </w:pPr>
    </w:p>
    <w:p>
      <w:pPr>
        <w:spacing w:line="560" w:lineRule="exact"/>
        <w:jc w:val="left"/>
        <w:rPr>
          <w:sz w:val="28"/>
        </w:rPr>
      </w:pPr>
    </w:p>
    <w:p>
      <w:pPr>
        <w:spacing w:line="560" w:lineRule="exact"/>
        <w:jc w:val="left"/>
        <w:rPr>
          <w:sz w:val="28"/>
        </w:rPr>
      </w:pPr>
    </w:p>
    <w:p>
      <w:pPr>
        <w:spacing w:line="560" w:lineRule="exact"/>
        <w:jc w:val="left"/>
        <w:rPr>
          <w:sz w:val="28"/>
        </w:rPr>
      </w:pPr>
    </w:p>
    <w:p>
      <w:pPr>
        <w:spacing w:line="560" w:lineRule="exact"/>
        <w:jc w:val="left"/>
        <w:rPr>
          <w:sz w:val="28"/>
        </w:rPr>
      </w:pPr>
    </w:p>
    <w:p>
      <w:pPr>
        <w:spacing w:line="560" w:lineRule="exact"/>
        <w:jc w:val="left"/>
        <w:rPr>
          <w:sz w:val="28"/>
        </w:rPr>
      </w:pPr>
    </w:p>
    <w:p>
      <w:pPr>
        <w:spacing w:line="560" w:lineRule="exact"/>
        <w:jc w:val="left"/>
        <w:rPr>
          <w:sz w:val="28"/>
        </w:rPr>
      </w:pPr>
    </w:p>
    <w:p>
      <w:pPr>
        <w:spacing w:line="560" w:lineRule="exact"/>
        <w:jc w:val="left"/>
        <w:rPr>
          <w:sz w:val="28"/>
        </w:rPr>
      </w:pPr>
    </w:p>
    <w:p>
      <w:pPr>
        <w:spacing w:line="560" w:lineRule="exact"/>
        <w:jc w:val="left"/>
        <w:rPr>
          <w:sz w:val="28"/>
        </w:rPr>
      </w:pPr>
    </w:p>
    <w:p>
      <w:pPr>
        <w:spacing w:line="560" w:lineRule="exact"/>
        <w:jc w:val="left"/>
        <w:rPr>
          <w:sz w:val="28"/>
        </w:rPr>
      </w:pPr>
    </w:p>
    <w:p>
      <w:pPr>
        <w:spacing w:line="360" w:lineRule="auto"/>
        <w:ind w:right="84"/>
        <w:rPr>
          <w:sz w:val="24"/>
        </w:rPr>
      </w:pPr>
      <w:r>
        <w:rPr>
          <w:sz w:val="24"/>
        </w:rPr>
        <w:t>投标人名称：</w:t>
      </w:r>
    </w:p>
    <w:p>
      <w:pPr>
        <w:spacing w:line="360" w:lineRule="auto"/>
        <w:ind w:right="84" w:firstLine="224" w:firstLineChars="100"/>
        <w:rPr>
          <w:sz w:val="24"/>
        </w:rPr>
      </w:pPr>
    </w:p>
    <w:p>
      <w:pPr>
        <w:spacing w:line="360" w:lineRule="auto"/>
        <w:ind w:right="84"/>
        <w:rPr>
          <w:position w:val="-40"/>
          <w:sz w:val="24"/>
        </w:rPr>
      </w:pPr>
      <w:r>
        <w:rPr>
          <w:sz w:val="24"/>
        </w:rPr>
        <w:t xml:space="preserve">日期：  </w:t>
      </w:r>
    </w:p>
    <w:p>
      <w:pPr>
        <w:spacing w:line="560" w:lineRule="exact"/>
        <w:jc w:val="left"/>
        <w:rPr>
          <w:sz w:val="28"/>
        </w:rPr>
      </w:pPr>
    </w:p>
    <w:p>
      <w:pPr>
        <w:spacing w:line="560" w:lineRule="exact"/>
        <w:jc w:val="left"/>
        <w:rPr>
          <w:sz w:val="28"/>
        </w:rPr>
      </w:pPr>
    </w:p>
    <w:p>
      <w:pPr>
        <w:spacing w:line="560" w:lineRule="exact"/>
        <w:jc w:val="left"/>
        <w:rPr>
          <w:sz w:val="28"/>
        </w:rPr>
      </w:pPr>
    </w:p>
    <w:p>
      <w:pPr>
        <w:spacing w:line="560" w:lineRule="exact"/>
        <w:jc w:val="left"/>
        <w:rPr>
          <w:sz w:val="28"/>
        </w:rPr>
      </w:pPr>
    </w:p>
    <w:p>
      <w:pPr>
        <w:spacing w:line="560" w:lineRule="exact"/>
        <w:jc w:val="left"/>
        <w:rPr>
          <w:sz w:val="28"/>
        </w:rPr>
      </w:pPr>
    </w:p>
    <w:p>
      <w:pPr>
        <w:spacing w:line="560" w:lineRule="exact"/>
        <w:jc w:val="left"/>
        <w:rPr>
          <w:sz w:val="28"/>
        </w:rPr>
      </w:pPr>
    </w:p>
    <w:p>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pPr>
        <w:spacing w:line="480" w:lineRule="auto"/>
        <w:jc w:val="center"/>
        <w:rPr>
          <w:b/>
          <w:sz w:val="30"/>
        </w:rPr>
      </w:pPr>
      <w:r>
        <w:rPr>
          <w:b/>
          <w:color w:val="000000"/>
          <w:sz w:val="24"/>
        </w:rPr>
        <w:t>项目负责人资格审查表</w:t>
      </w:r>
    </w:p>
    <w:tbl>
      <w:tblPr>
        <w:tblStyle w:val="26"/>
        <w:tblW w:w="890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452" w:type="dxa"/>
            <w:gridSpan w:val="2"/>
          </w:tcPr>
          <w:p>
            <w:pPr>
              <w:spacing w:line="360" w:lineRule="auto"/>
              <w:ind w:right="84"/>
              <w:jc w:val="center"/>
              <w:rPr>
                <w:position w:val="-36"/>
                <w:sz w:val="24"/>
              </w:rPr>
            </w:pPr>
            <w:r>
              <w:rPr>
                <w:position w:val="-36"/>
                <w:sz w:val="24"/>
              </w:rPr>
              <w:t>姓  名</w:t>
            </w:r>
          </w:p>
        </w:tc>
        <w:tc>
          <w:tcPr>
            <w:tcW w:w="1396" w:type="dxa"/>
            <w:gridSpan w:val="2"/>
          </w:tcPr>
          <w:p>
            <w:pPr>
              <w:spacing w:line="360" w:lineRule="auto"/>
              <w:ind w:right="84"/>
              <w:jc w:val="center"/>
              <w:rPr>
                <w:position w:val="-36"/>
                <w:sz w:val="24"/>
              </w:rPr>
            </w:pPr>
          </w:p>
        </w:tc>
        <w:tc>
          <w:tcPr>
            <w:tcW w:w="1449" w:type="dxa"/>
            <w:gridSpan w:val="2"/>
          </w:tcPr>
          <w:p>
            <w:pPr>
              <w:spacing w:line="360" w:lineRule="auto"/>
              <w:ind w:right="84"/>
              <w:jc w:val="center"/>
              <w:rPr>
                <w:position w:val="-36"/>
                <w:sz w:val="24"/>
              </w:rPr>
            </w:pPr>
            <w:r>
              <w:rPr>
                <w:position w:val="-36"/>
                <w:sz w:val="24"/>
              </w:rPr>
              <w:t>性  别</w:t>
            </w:r>
          </w:p>
        </w:tc>
        <w:tc>
          <w:tcPr>
            <w:tcW w:w="1894" w:type="dxa"/>
            <w:gridSpan w:val="3"/>
          </w:tcPr>
          <w:p>
            <w:pPr>
              <w:spacing w:line="360" w:lineRule="auto"/>
              <w:ind w:right="84"/>
              <w:jc w:val="center"/>
              <w:rPr>
                <w:position w:val="-36"/>
                <w:sz w:val="24"/>
              </w:rPr>
            </w:pPr>
          </w:p>
        </w:tc>
        <w:tc>
          <w:tcPr>
            <w:tcW w:w="1426" w:type="dxa"/>
            <w:gridSpan w:val="2"/>
          </w:tcPr>
          <w:p>
            <w:pPr>
              <w:spacing w:line="360" w:lineRule="auto"/>
              <w:ind w:right="84"/>
              <w:jc w:val="center"/>
              <w:rPr>
                <w:position w:val="-36"/>
                <w:sz w:val="24"/>
              </w:rPr>
            </w:pPr>
            <w:r>
              <w:rPr>
                <w:position w:val="-36"/>
                <w:sz w:val="24"/>
              </w:rPr>
              <w:t>年  龄</w:t>
            </w:r>
          </w:p>
        </w:tc>
        <w:tc>
          <w:tcPr>
            <w:tcW w:w="1290" w:type="dxa"/>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452" w:type="dxa"/>
            <w:gridSpan w:val="2"/>
          </w:tcPr>
          <w:p>
            <w:pPr>
              <w:spacing w:line="360" w:lineRule="auto"/>
              <w:ind w:right="84"/>
              <w:jc w:val="center"/>
              <w:rPr>
                <w:position w:val="-36"/>
                <w:sz w:val="24"/>
              </w:rPr>
            </w:pPr>
            <w:r>
              <w:rPr>
                <w:position w:val="-36"/>
                <w:sz w:val="24"/>
              </w:rPr>
              <w:t>职  称</w:t>
            </w:r>
          </w:p>
        </w:tc>
        <w:tc>
          <w:tcPr>
            <w:tcW w:w="1396" w:type="dxa"/>
            <w:gridSpan w:val="2"/>
          </w:tcPr>
          <w:p>
            <w:pPr>
              <w:spacing w:line="360" w:lineRule="auto"/>
              <w:ind w:right="84"/>
              <w:jc w:val="center"/>
              <w:rPr>
                <w:position w:val="-36"/>
                <w:sz w:val="24"/>
              </w:rPr>
            </w:pPr>
          </w:p>
        </w:tc>
        <w:tc>
          <w:tcPr>
            <w:tcW w:w="1449" w:type="dxa"/>
            <w:gridSpan w:val="2"/>
          </w:tcPr>
          <w:p>
            <w:pPr>
              <w:spacing w:line="360" w:lineRule="auto"/>
              <w:ind w:right="84"/>
              <w:jc w:val="center"/>
              <w:rPr>
                <w:position w:val="-36"/>
                <w:sz w:val="24"/>
              </w:rPr>
            </w:pPr>
            <w:r>
              <w:rPr>
                <w:position w:val="-36"/>
                <w:sz w:val="24"/>
              </w:rPr>
              <w:t>毕业学校</w:t>
            </w:r>
          </w:p>
        </w:tc>
        <w:tc>
          <w:tcPr>
            <w:tcW w:w="1894" w:type="dxa"/>
            <w:gridSpan w:val="3"/>
          </w:tcPr>
          <w:p>
            <w:pPr>
              <w:spacing w:line="360" w:lineRule="auto"/>
              <w:ind w:right="84"/>
              <w:jc w:val="center"/>
              <w:rPr>
                <w:position w:val="-36"/>
                <w:sz w:val="24"/>
              </w:rPr>
            </w:pPr>
          </w:p>
        </w:tc>
        <w:tc>
          <w:tcPr>
            <w:tcW w:w="1426" w:type="dxa"/>
            <w:gridSpan w:val="2"/>
          </w:tcPr>
          <w:p>
            <w:pPr>
              <w:spacing w:line="360" w:lineRule="auto"/>
              <w:ind w:right="84"/>
              <w:jc w:val="center"/>
              <w:rPr>
                <w:position w:val="-36"/>
                <w:sz w:val="24"/>
              </w:rPr>
            </w:pPr>
            <w:r>
              <w:rPr>
                <w:position w:val="-36"/>
                <w:sz w:val="24"/>
              </w:rPr>
              <w:t>毕业时间</w:t>
            </w:r>
          </w:p>
        </w:tc>
        <w:tc>
          <w:tcPr>
            <w:tcW w:w="1290" w:type="dxa"/>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452" w:type="dxa"/>
            <w:gridSpan w:val="2"/>
          </w:tcPr>
          <w:p>
            <w:pPr>
              <w:spacing w:line="360" w:lineRule="auto"/>
              <w:ind w:right="84"/>
              <w:jc w:val="center"/>
              <w:rPr>
                <w:position w:val="-36"/>
                <w:sz w:val="24"/>
              </w:rPr>
            </w:pPr>
            <w:r>
              <w:rPr>
                <w:position w:val="-36"/>
                <w:sz w:val="24"/>
              </w:rPr>
              <w:t>所学专业</w:t>
            </w:r>
          </w:p>
        </w:tc>
        <w:tc>
          <w:tcPr>
            <w:tcW w:w="1396" w:type="dxa"/>
            <w:gridSpan w:val="2"/>
          </w:tcPr>
          <w:p>
            <w:pPr>
              <w:spacing w:line="360" w:lineRule="auto"/>
              <w:ind w:right="84"/>
              <w:jc w:val="center"/>
              <w:rPr>
                <w:position w:val="-36"/>
                <w:sz w:val="24"/>
              </w:rPr>
            </w:pPr>
          </w:p>
        </w:tc>
        <w:tc>
          <w:tcPr>
            <w:tcW w:w="1449" w:type="dxa"/>
            <w:gridSpan w:val="2"/>
          </w:tcPr>
          <w:p>
            <w:pPr>
              <w:spacing w:line="360" w:lineRule="auto"/>
              <w:ind w:right="84"/>
              <w:jc w:val="center"/>
              <w:rPr>
                <w:position w:val="-36"/>
                <w:sz w:val="24"/>
              </w:rPr>
            </w:pPr>
            <w:r>
              <w:rPr>
                <w:position w:val="-36"/>
                <w:sz w:val="24"/>
              </w:rPr>
              <w:t>最高学历</w:t>
            </w:r>
          </w:p>
        </w:tc>
        <w:tc>
          <w:tcPr>
            <w:tcW w:w="1894" w:type="dxa"/>
            <w:gridSpan w:val="3"/>
          </w:tcPr>
          <w:p>
            <w:pPr>
              <w:spacing w:line="360" w:lineRule="auto"/>
              <w:ind w:right="84"/>
              <w:jc w:val="center"/>
              <w:rPr>
                <w:position w:val="-36"/>
                <w:sz w:val="24"/>
              </w:rPr>
            </w:pPr>
          </w:p>
        </w:tc>
        <w:tc>
          <w:tcPr>
            <w:tcW w:w="1426" w:type="dxa"/>
            <w:gridSpan w:val="2"/>
          </w:tcPr>
          <w:p>
            <w:pPr>
              <w:spacing w:line="360" w:lineRule="auto"/>
              <w:ind w:right="84"/>
              <w:jc w:val="center"/>
              <w:rPr>
                <w:position w:val="-36"/>
                <w:sz w:val="24"/>
              </w:rPr>
            </w:pPr>
            <w:r>
              <w:rPr>
                <w:spacing w:val="-12"/>
                <w:position w:val="-36"/>
                <w:sz w:val="24"/>
              </w:rPr>
              <w:t xml:space="preserve">联系电话 </w:t>
            </w:r>
          </w:p>
        </w:tc>
        <w:tc>
          <w:tcPr>
            <w:tcW w:w="1290" w:type="dxa"/>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2346" w:type="dxa"/>
            <w:gridSpan w:val="3"/>
            <w:vAlign w:val="center"/>
          </w:tcPr>
          <w:p>
            <w:pPr>
              <w:spacing w:line="360" w:lineRule="auto"/>
              <w:ind w:right="84"/>
              <w:jc w:val="center"/>
              <w:rPr>
                <w:spacing w:val="-28"/>
                <w:position w:val="-36"/>
                <w:sz w:val="24"/>
              </w:rPr>
            </w:pPr>
            <w:r>
              <w:rPr>
                <w:position w:val="-36"/>
                <w:sz w:val="24"/>
              </w:rPr>
              <w:t>所获证书及编号</w:t>
            </w:r>
          </w:p>
        </w:tc>
        <w:tc>
          <w:tcPr>
            <w:tcW w:w="1951" w:type="dxa"/>
            <w:gridSpan w:val="3"/>
          </w:tcPr>
          <w:p>
            <w:pPr>
              <w:spacing w:line="360" w:lineRule="auto"/>
              <w:ind w:right="84"/>
              <w:jc w:val="center"/>
              <w:rPr>
                <w:position w:val="-36"/>
                <w:sz w:val="24"/>
              </w:rPr>
            </w:pPr>
          </w:p>
        </w:tc>
        <w:tc>
          <w:tcPr>
            <w:tcW w:w="3138" w:type="dxa"/>
            <w:gridSpan w:val="4"/>
          </w:tcPr>
          <w:p>
            <w:pPr>
              <w:spacing w:line="360" w:lineRule="auto"/>
              <w:ind w:right="84"/>
              <w:jc w:val="center"/>
              <w:rPr>
                <w:position w:val="-36"/>
                <w:sz w:val="24"/>
              </w:rPr>
            </w:pPr>
            <w:r>
              <w:rPr>
                <w:sz w:val="24"/>
              </w:rPr>
              <w:t>工作年限</w:t>
            </w:r>
          </w:p>
        </w:tc>
        <w:tc>
          <w:tcPr>
            <w:tcW w:w="1472" w:type="dxa"/>
            <w:gridSpan w:val="2"/>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8907" w:type="dxa"/>
            <w:gridSpan w:val="12"/>
          </w:tcPr>
          <w:p>
            <w:pPr>
              <w:spacing w:line="360" w:lineRule="auto"/>
              <w:ind w:right="84"/>
              <w:jc w:val="center"/>
              <w:rPr>
                <w:position w:val="-36"/>
                <w:sz w:val="24"/>
              </w:rPr>
            </w:pPr>
            <w:r>
              <w:rPr>
                <w:position w:val="-36"/>
                <w:sz w:val="24"/>
              </w:rPr>
              <w:t>近三年来的主要工作业绩及担任的主要工作经历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952" w:type="dxa"/>
          </w:tcPr>
          <w:p>
            <w:pPr>
              <w:spacing w:line="360" w:lineRule="auto"/>
              <w:ind w:right="84"/>
              <w:rPr>
                <w:position w:val="-36"/>
                <w:sz w:val="24"/>
              </w:rPr>
            </w:pPr>
            <w:r>
              <w:rPr>
                <w:position w:val="-36"/>
                <w:sz w:val="24"/>
              </w:rPr>
              <w:t>时 间</w:t>
            </w:r>
          </w:p>
        </w:tc>
        <w:tc>
          <w:tcPr>
            <w:tcW w:w="1394" w:type="dxa"/>
            <w:gridSpan w:val="2"/>
          </w:tcPr>
          <w:p>
            <w:pPr>
              <w:spacing w:line="360" w:lineRule="auto"/>
              <w:ind w:right="84"/>
              <w:jc w:val="center"/>
              <w:rPr>
                <w:position w:val="-36"/>
                <w:sz w:val="24"/>
              </w:rPr>
            </w:pPr>
            <w:r>
              <w:rPr>
                <w:position w:val="-36"/>
                <w:sz w:val="24"/>
              </w:rPr>
              <w:t>地  点</w:t>
            </w:r>
          </w:p>
        </w:tc>
        <w:tc>
          <w:tcPr>
            <w:tcW w:w="1445" w:type="dxa"/>
            <w:gridSpan w:val="2"/>
          </w:tcPr>
          <w:p>
            <w:pPr>
              <w:spacing w:line="360" w:lineRule="auto"/>
              <w:ind w:right="84"/>
              <w:jc w:val="center"/>
              <w:rPr>
                <w:position w:val="-36"/>
                <w:sz w:val="24"/>
              </w:rPr>
            </w:pPr>
            <w:r>
              <w:rPr>
                <w:position w:val="-36"/>
                <w:sz w:val="24"/>
              </w:rPr>
              <w:t>单  位</w:t>
            </w:r>
          </w:p>
        </w:tc>
        <w:tc>
          <w:tcPr>
            <w:tcW w:w="944" w:type="dxa"/>
            <w:gridSpan w:val="2"/>
          </w:tcPr>
          <w:p>
            <w:pPr>
              <w:spacing w:line="360" w:lineRule="auto"/>
              <w:ind w:right="84"/>
              <w:jc w:val="center"/>
              <w:rPr>
                <w:position w:val="-36"/>
                <w:sz w:val="24"/>
              </w:rPr>
            </w:pPr>
            <w:r>
              <w:rPr>
                <w:position w:val="-36"/>
                <w:sz w:val="24"/>
              </w:rPr>
              <w:t>职 务</w:t>
            </w:r>
          </w:p>
        </w:tc>
        <w:tc>
          <w:tcPr>
            <w:tcW w:w="4172" w:type="dxa"/>
            <w:gridSpan w:val="5"/>
          </w:tcPr>
          <w:p>
            <w:pPr>
              <w:spacing w:line="360" w:lineRule="auto"/>
              <w:ind w:right="84"/>
              <w:jc w:val="center"/>
              <w:rPr>
                <w:position w:val="-36"/>
                <w:sz w:val="24"/>
              </w:rPr>
            </w:pPr>
            <w:r>
              <w:rPr>
                <w:position w:val="-36"/>
                <w:sz w:val="24"/>
              </w:rPr>
              <w:t>主 要 工 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952" w:type="dxa"/>
          </w:tcPr>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tc>
        <w:tc>
          <w:tcPr>
            <w:tcW w:w="1394" w:type="dxa"/>
            <w:gridSpan w:val="2"/>
          </w:tcPr>
          <w:p>
            <w:pPr>
              <w:spacing w:line="360" w:lineRule="auto"/>
              <w:ind w:right="84"/>
              <w:rPr>
                <w:position w:val="-36"/>
                <w:sz w:val="24"/>
              </w:rPr>
            </w:pPr>
          </w:p>
        </w:tc>
        <w:tc>
          <w:tcPr>
            <w:tcW w:w="1445" w:type="dxa"/>
            <w:gridSpan w:val="2"/>
          </w:tcPr>
          <w:p>
            <w:pPr>
              <w:spacing w:line="360" w:lineRule="auto"/>
              <w:ind w:right="84"/>
              <w:rPr>
                <w:position w:val="-36"/>
                <w:sz w:val="24"/>
              </w:rPr>
            </w:pPr>
          </w:p>
        </w:tc>
        <w:tc>
          <w:tcPr>
            <w:tcW w:w="944" w:type="dxa"/>
            <w:gridSpan w:val="2"/>
          </w:tcPr>
          <w:p>
            <w:pPr>
              <w:spacing w:line="360" w:lineRule="auto"/>
              <w:ind w:right="84"/>
              <w:rPr>
                <w:position w:val="-36"/>
                <w:sz w:val="24"/>
              </w:rPr>
            </w:pPr>
          </w:p>
        </w:tc>
        <w:tc>
          <w:tcPr>
            <w:tcW w:w="4172" w:type="dxa"/>
            <w:gridSpan w:val="5"/>
          </w:tcPr>
          <w:p>
            <w:pPr>
              <w:spacing w:line="360" w:lineRule="auto"/>
              <w:ind w:right="84"/>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8907" w:type="dxa"/>
            <w:gridSpan w:val="12"/>
          </w:tcPr>
          <w:p>
            <w:pPr>
              <w:spacing w:line="360" w:lineRule="auto"/>
              <w:ind w:right="84"/>
              <w:jc w:val="center"/>
              <w:rPr>
                <w:position w:val="-36"/>
                <w:sz w:val="24"/>
              </w:rPr>
            </w:pPr>
            <w:r>
              <w:rPr>
                <w:position w:val="-36"/>
                <w:sz w:val="24"/>
              </w:rPr>
              <w:t>曾担任负责人的项目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952" w:type="dxa"/>
          </w:tcPr>
          <w:p>
            <w:pPr>
              <w:spacing w:line="360" w:lineRule="auto"/>
              <w:ind w:right="84"/>
              <w:rPr>
                <w:position w:val="-36"/>
                <w:sz w:val="24"/>
              </w:rPr>
            </w:pPr>
            <w:r>
              <w:rPr>
                <w:position w:val="-36"/>
                <w:sz w:val="24"/>
              </w:rPr>
              <w:t>时 间</w:t>
            </w:r>
          </w:p>
        </w:tc>
        <w:tc>
          <w:tcPr>
            <w:tcW w:w="1394" w:type="dxa"/>
            <w:gridSpan w:val="2"/>
          </w:tcPr>
          <w:p>
            <w:pPr>
              <w:spacing w:line="360" w:lineRule="auto"/>
              <w:ind w:right="84"/>
              <w:jc w:val="center"/>
              <w:rPr>
                <w:position w:val="-36"/>
                <w:sz w:val="24"/>
              </w:rPr>
            </w:pPr>
            <w:r>
              <w:rPr>
                <w:position w:val="-36"/>
                <w:sz w:val="24"/>
              </w:rPr>
              <w:t>委托单位</w:t>
            </w:r>
          </w:p>
        </w:tc>
        <w:tc>
          <w:tcPr>
            <w:tcW w:w="2389" w:type="dxa"/>
            <w:gridSpan w:val="4"/>
          </w:tcPr>
          <w:p>
            <w:pPr>
              <w:spacing w:line="360" w:lineRule="auto"/>
              <w:ind w:right="84"/>
              <w:jc w:val="center"/>
              <w:rPr>
                <w:position w:val="-36"/>
                <w:sz w:val="24"/>
              </w:rPr>
            </w:pPr>
            <w:r>
              <w:rPr>
                <w:position w:val="-36"/>
                <w:sz w:val="24"/>
              </w:rPr>
              <w:t>项目名称</w:t>
            </w:r>
          </w:p>
        </w:tc>
        <w:tc>
          <w:tcPr>
            <w:tcW w:w="1351" w:type="dxa"/>
          </w:tcPr>
          <w:p>
            <w:pPr>
              <w:spacing w:line="360" w:lineRule="auto"/>
              <w:ind w:right="84"/>
              <w:jc w:val="center"/>
              <w:rPr>
                <w:position w:val="-36"/>
                <w:sz w:val="24"/>
              </w:rPr>
            </w:pPr>
            <w:r>
              <w:rPr>
                <w:position w:val="-36"/>
                <w:sz w:val="24"/>
              </w:rPr>
              <w:t>项目规模</w:t>
            </w:r>
          </w:p>
        </w:tc>
        <w:tc>
          <w:tcPr>
            <w:tcW w:w="1349" w:type="dxa"/>
            <w:gridSpan w:val="2"/>
          </w:tcPr>
          <w:p>
            <w:pPr>
              <w:spacing w:line="360" w:lineRule="auto"/>
              <w:ind w:right="84"/>
              <w:jc w:val="center"/>
              <w:rPr>
                <w:position w:val="-36"/>
                <w:sz w:val="24"/>
              </w:rPr>
            </w:pPr>
            <w:r>
              <w:rPr>
                <w:position w:val="-36"/>
                <w:sz w:val="24"/>
              </w:rPr>
              <w:t>项目类型</w:t>
            </w:r>
          </w:p>
        </w:tc>
        <w:tc>
          <w:tcPr>
            <w:tcW w:w="1472" w:type="dxa"/>
            <w:gridSpan w:val="2"/>
          </w:tcPr>
          <w:p>
            <w:pPr>
              <w:spacing w:line="360" w:lineRule="auto"/>
              <w:ind w:right="84"/>
              <w:jc w:val="center"/>
              <w:rPr>
                <w:position w:val="-36"/>
                <w:sz w:val="24"/>
              </w:rPr>
            </w:pPr>
            <w:r>
              <w:rPr>
                <w:position w:val="-36"/>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tc>
        <w:tc>
          <w:tcPr>
            <w:tcW w:w="1394" w:type="dxa"/>
            <w:gridSpan w:val="2"/>
            <w:tcBorders>
              <w:bottom w:val="single" w:color="auto" w:sz="4" w:space="0"/>
            </w:tcBorders>
          </w:tcPr>
          <w:p>
            <w:pPr>
              <w:spacing w:line="360" w:lineRule="auto"/>
              <w:ind w:right="84"/>
              <w:rPr>
                <w:position w:val="-36"/>
                <w:sz w:val="24"/>
              </w:rPr>
            </w:pPr>
          </w:p>
        </w:tc>
        <w:tc>
          <w:tcPr>
            <w:tcW w:w="2389" w:type="dxa"/>
            <w:gridSpan w:val="4"/>
            <w:tcBorders>
              <w:bottom w:val="single" w:color="auto" w:sz="4" w:space="0"/>
            </w:tcBorders>
          </w:tcPr>
          <w:p>
            <w:pPr>
              <w:spacing w:line="360" w:lineRule="auto"/>
              <w:ind w:right="84"/>
              <w:rPr>
                <w:position w:val="-36"/>
                <w:sz w:val="24"/>
              </w:rPr>
            </w:pPr>
          </w:p>
        </w:tc>
        <w:tc>
          <w:tcPr>
            <w:tcW w:w="1351" w:type="dxa"/>
            <w:tcBorders>
              <w:bottom w:val="single" w:color="auto" w:sz="4" w:space="0"/>
            </w:tcBorders>
          </w:tcPr>
          <w:p>
            <w:pPr>
              <w:spacing w:line="360" w:lineRule="auto"/>
              <w:ind w:right="84"/>
              <w:rPr>
                <w:position w:val="-36"/>
                <w:sz w:val="24"/>
              </w:rPr>
            </w:pPr>
          </w:p>
        </w:tc>
        <w:tc>
          <w:tcPr>
            <w:tcW w:w="1349" w:type="dxa"/>
            <w:gridSpan w:val="2"/>
            <w:tcBorders>
              <w:bottom w:val="single" w:color="auto" w:sz="4" w:space="0"/>
            </w:tcBorders>
          </w:tcPr>
          <w:p>
            <w:pPr>
              <w:spacing w:line="360" w:lineRule="auto"/>
              <w:ind w:right="84"/>
              <w:rPr>
                <w:position w:val="-36"/>
                <w:sz w:val="24"/>
              </w:rPr>
            </w:pPr>
          </w:p>
        </w:tc>
        <w:tc>
          <w:tcPr>
            <w:tcW w:w="1472" w:type="dxa"/>
            <w:gridSpan w:val="2"/>
            <w:tcBorders>
              <w:bottom w:val="single" w:color="auto" w:sz="4" w:space="0"/>
            </w:tcBorders>
          </w:tcPr>
          <w:p>
            <w:pPr>
              <w:spacing w:line="360" w:lineRule="auto"/>
              <w:ind w:right="84"/>
              <w:rPr>
                <w:position w:val="-36"/>
                <w:sz w:val="24"/>
              </w:rPr>
            </w:pPr>
          </w:p>
        </w:tc>
      </w:tr>
    </w:tbl>
    <w:p>
      <w:pPr>
        <w:spacing w:line="360" w:lineRule="auto"/>
        <w:ind w:right="84" w:firstLine="224" w:firstLineChars="100"/>
        <w:rPr>
          <w:sz w:val="24"/>
        </w:rPr>
      </w:pPr>
      <w:r>
        <w:rPr>
          <w:sz w:val="24"/>
        </w:rPr>
        <w:t>投标人名称：</w:t>
      </w:r>
    </w:p>
    <w:p>
      <w:pPr>
        <w:spacing w:line="360" w:lineRule="auto"/>
        <w:ind w:right="84" w:firstLine="224" w:firstLineChars="100"/>
        <w:rPr>
          <w:sz w:val="24"/>
        </w:rPr>
      </w:pPr>
    </w:p>
    <w:p>
      <w:pPr>
        <w:spacing w:line="360" w:lineRule="auto"/>
        <w:ind w:right="84" w:firstLine="224" w:firstLineChars="100"/>
        <w:rPr>
          <w:position w:val="-40"/>
          <w:sz w:val="24"/>
        </w:rPr>
      </w:pPr>
      <w:r>
        <w:rPr>
          <w:sz w:val="24"/>
        </w:rPr>
        <w:t xml:space="preserve">日期：  </w:t>
      </w:r>
    </w:p>
    <w:p>
      <w:pPr>
        <w:widowControl/>
        <w:jc w:val="left"/>
        <w:rPr>
          <w:b/>
          <w:sz w:val="24"/>
          <w:szCs w:val="24"/>
        </w:rPr>
      </w:pPr>
      <w:r>
        <w:rPr>
          <w:b/>
          <w:sz w:val="24"/>
          <w:szCs w:val="24"/>
        </w:rPr>
        <w:br w:type="page"/>
      </w:r>
    </w:p>
    <w:p>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pPr>
        <w:spacing w:line="360" w:lineRule="auto"/>
        <w:ind w:right="84"/>
        <w:jc w:val="center"/>
        <w:rPr>
          <w:b/>
          <w:sz w:val="24"/>
          <w:szCs w:val="24"/>
        </w:rPr>
      </w:pPr>
      <w:r>
        <w:rPr>
          <w:b/>
          <w:position w:val="-40"/>
          <w:sz w:val="24"/>
          <w:szCs w:val="24"/>
        </w:rPr>
        <w:t>拟在本项目使用的主要设备一览表</w:t>
      </w:r>
    </w:p>
    <w:tbl>
      <w:tblPr>
        <w:tblStyle w:val="26"/>
        <w:tblW w:w="854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vAlign w:val="center"/>
          </w:tcPr>
          <w:p>
            <w:pPr>
              <w:spacing w:line="360" w:lineRule="auto"/>
              <w:ind w:right="84"/>
              <w:jc w:val="center"/>
              <w:rPr>
                <w:position w:val="-32"/>
                <w:sz w:val="24"/>
              </w:rPr>
            </w:pPr>
            <w:r>
              <w:rPr>
                <w:position w:val="-32"/>
                <w:sz w:val="24"/>
              </w:rPr>
              <w:t>序 号</w:t>
            </w:r>
          </w:p>
        </w:tc>
        <w:tc>
          <w:tcPr>
            <w:tcW w:w="2520" w:type="dxa"/>
            <w:vAlign w:val="center"/>
          </w:tcPr>
          <w:p>
            <w:pPr>
              <w:spacing w:line="360" w:lineRule="auto"/>
              <w:ind w:right="84"/>
              <w:jc w:val="center"/>
              <w:rPr>
                <w:position w:val="-32"/>
                <w:sz w:val="24"/>
              </w:rPr>
            </w:pPr>
            <w:r>
              <w:rPr>
                <w:position w:val="-32"/>
                <w:sz w:val="24"/>
              </w:rPr>
              <w:t>主要设备名称</w:t>
            </w:r>
          </w:p>
        </w:tc>
        <w:tc>
          <w:tcPr>
            <w:tcW w:w="1441" w:type="dxa"/>
            <w:vAlign w:val="center"/>
          </w:tcPr>
          <w:p>
            <w:pPr>
              <w:spacing w:line="360" w:lineRule="auto"/>
              <w:ind w:right="84"/>
              <w:jc w:val="center"/>
              <w:rPr>
                <w:position w:val="-32"/>
                <w:sz w:val="24"/>
              </w:rPr>
            </w:pPr>
            <w:r>
              <w:rPr>
                <w:position w:val="-32"/>
                <w:sz w:val="24"/>
              </w:rPr>
              <w:t>规格型号</w:t>
            </w:r>
          </w:p>
        </w:tc>
        <w:tc>
          <w:tcPr>
            <w:tcW w:w="1439" w:type="dxa"/>
            <w:vAlign w:val="center"/>
          </w:tcPr>
          <w:p>
            <w:pPr>
              <w:spacing w:line="360" w:lineRule="auto"/>
              <w:ind w:right="84"/>
              <w:jc w:val="center"/>
              <w:rPr>
                <w:position w:val="-32"/>
                <w:sz w:val="24"/>
              </w:rPr>
            </w:pPr>
            <w:r>
              <w:rPr>
                <w:position w:val="-32"/>
                <w:sz w:val="24"/>
              </w:rPr>
              <w:t>购入时间</w:t>
            </w:r>
          </w:p>
        </w:tc>
        <w:tc>
          <w:tcPr>
            <w:tcW w:w="900" w:type="dxa"/>
            <w:vAlign w:val="center"/>
          </w:tcPr>
          <w:p>
            <w:pPr>
              <w:spacing w:line="360" w:lineRule="auto"/>
              <w:ind w:right="84"/>
              <w:jc w:val="center"/>
              <w:rPr>
                <w:position w:val="-32"/>
                <w:sz w:val="24"/>
              </w:rPr>
            </w:pPr>
            <w:r>
              <w:rPr>
                <w:position w:val="-32"/>
                <w:sz w:val="24"/>
              </w:rPr>
              <w:t>数 量</w:t>
            </w:r>
          </w:p>
        </w:tc>
        <w:tc>
          <w:tcPr>
            <w:tcW w:w="1404" w:type="dxa"/>
            <w:vAlign w:val="center"/>
          </w:tcPr>
          <w:p>
            <w:pPr>
              <w:spacing w:line="360" w:lineRule="auto"/>
              <w:ind w:right="84"/>
              <w:jc w:val="center"/>
              <w:rPr>
                <w:position w:val="-32"/>
                <w:sz w:val="24"/>
              </w:rPr>
            </w:pPr>
            <w:r>
              <w:rPr>
                <w:position w:val="-32"/>
                <w:sz w:val="24"/>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bl>
    <w:p>
      <w:pPr>
        <w:spacing w:line="360" w:lineRule="auto"/>
        <w:ind w:right="84" w:firstLine="224" w:firstLineChars="100"/>
        <w:rPr>
          <w:sz w:val="24"/>
        </w:rPr>
      </w:pPr>
      <w:r>
        <w:rPr>
          <w:sz w:val="24"/>
        </w:rPr>
        <w:t>投标人名称：</w:t>
      </w:r>
    </w:p>
    <w:p>
      <w:pPr>
        <w:spacing w:line="360" w:lineRule="auto"/>
        <w:ind w:right="84" w:firstLine="224" w:firstLineChars="100"/>
        <w:rPr>
          <w:sz w:val="24"/>
        </w:rPr>
      </w:pPr>
    </w:p>
    <w:p>
      <w:pPr>
        <w:spacing w:line="360" w:lineRule="auto"/>
        <w:ind w:right="84" w:firstLine="224" w:firstLineChars="100"/>
        <w:rPr>
          <w:position w:val="-40"/>
          <w:sz w:val="24"/>
        </w:rPr>
      </w:pPr>
      <w:r>
        <w:rPr>
          <w:sz w:val="24"/>
        </w:rPr>
        <w:t xml:space="preserve">日期：  </w:t>
      </w:r>
    </w:p>
    <w:p>
      <w:pPr>
        <w:widowControl/>
        <w:jc w:val="left"/>
        <w:rPr>
          <w:b/>
          <w:sz w:val="24"/>
          <w:szCs w:val="24"/>
        </w:rPr>
      </w:pPr>
      <w:r>
        <w:rPr>
          <w:b/>
          <w:sz w:val="24"/>
          <w:szCs w:val="24"/>
        </w:rPr>
        <w:br w:type="page"/>
      </w:r>
    </w:p>
    <w:p>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pPr>
        <w:tabs>
          <w:tab w:val="left" w:pos="240"/>
        </w:tabs>
        <w:jc w:val="center"/>
        <w:rPr>
          <w:b/>
          <w:sz w:val="24"/>
          <w:szCs w:val="24"/>
        </w:rPr>
      </w:pPr>
      <w:r>
        <w:rPr>
          <w:b/>
          <w:sz w:val="24"/>
          <w:szCs w:val="24"/>
        </w:rPr>
        <w:t>采购人须向供应商提供的条件</w:t>
      </w:r>
    </w:p>
    <w:p>
      <w:pPr>
        <w:tabs>
          <w:tab w:val="left" w:pos="240"/>
        </w:tabs>
      </w:pPr>
    </w:p>
    <w:tbl>
      <w:tblPr>
        <w:tblStyle w:val="26"/>
        <w:tblW w:w="86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pPr>
              <w:tabs>
                <w:tab w:val="left" w:pos="240"/>
              </w:tabs>
              <w:jc w:val="center"/>
              <w:rPr>
                <w:position w:val="-50"/>
                <w:sz w:val="24"/>
              </w:rPr>
            </w:pPr>
            <w:r>
              <w:rPr>
                <w:position w:val="-50"/>
                <w:sz w:val="24"/>
              </w:rPr>
              <w:t>序 号</w:t>
            </w:r>
          </w:p>
        </w:tc>
        <w:tc>
          <w:tcPr>
            <w:tcW w:w="1890" w:type="dxa"/>
            <w:tcBorders>
              <w:bottom w:val="single" w:color="auto" w:sz="4" w:space="0"/>
            </w:tcBorders>
          </w:tcPr>
          <w:p>
            <w:pPr>
              <w:tabs>
                <w:tab w:val="left" w:pos="240"/>
              </w:tabs>
              <w:jc w:val="center"/>
              <w:rPr>
                <w:position w:val="-32"/>
                <w:sz w:val="24"/>
              </w:rPr>
            </w:pPr>
            <w:r>
              <w:rPr>
                <w:position w:val="-32"/>
                <w:sz w:val="24"/>
              </w:rPr>
              <w:t>设施或设备</w:t>
            </w:r>
          </w:p>
          <w:p>
            <w:pPr>
              <w:tabs>
                <w:tab w:val="left" w:pos="240"/>
              </w:tabs>
              <w:jc w:val="center"/>
              <w:rPr>
                <w:sz w:val="24"/>
              </w:rPr>
            </w:pPr>
            <w:r>
              <w:rPr>
                <w:position w:val="-32"/>
                <w:sz w:val="24"/>
              </w:rPr>
              <w:t>名  称</w:t>
            </w:r>
          </w:p>
        </w:tc>
        <w:tc>
          <w:tcPr>
            <w:tcW w:w="975" w:type="dxa"/>
            <w:tcBorders>
              <w:bottom w:val="single" w:color="auto" w:sz="4" w:space="0"/>
            </w:tcBorders>
          </w:tcPr>
          <w:p>
            <w:pPr>
              <w:tabs>
                <w:tab w:val="left" w:pos="240"/>
              </w:tabs>
              <w:jc w:val="center"/>
              <w:rPr>
                <w:position w:val="-50"/>
                <w:sz w:val="24"/>
              </w:rPr>
            </w:pPr>
            <w:r>
              <w:rPr>
                <w:position w:val="-50"/>
                <w:sz w:val="24"/>
              </w:rPr>
              <w:t>单 位</w:t>
            </w:r>
          </w:p>
        </w:tc>
        <w:tc>
          <w:tcPr>
            <w:tcW w:w="996" w:type="dxa"/>
            <w:tcBorders>
              <w:bottom w:val="single" w:color="auto" w:sz="4" w:space="0"/>
            </w:tcBorders>
          </w:tcPr>
          <w:p>
            <w:pPr>
              <w:tabs>
                <w:tab w:val="left" w:pos="240"/>
              </w:tabs>
              <w:jc w:val="center"/>
              <w:rPr>
                <w:position w:val="-50"/>
                <w:sz w:val="24"/>
              </w:rPr>
            </w:pPr>
            <w:r>
              <w:rPr>
                <w:position w:val="-50"/>
                <w:sz w:val="24"/>
              </w:rPr>
              <w:t>数 量</w:t>
            </w:r>
          </w:p>
        </w:tc>
        <w:tc>
          <w:tcPr>
            <w:tcW w:w="1494" w:type="dxa"/>
            <w:tcBorders>
              <w:bottom w:val="single" w:color="auto" w:sz="4" w:space="0"/>
            </w:tcBorders>
          </w:tcPr>
          <w:p>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pPr>
              <w:tabs>
                <w:tab w:val="left" w:pos="240"/>
              </w:tabs>
              <w:jc w:val="center"/>
              <w:rPr>
                <w:position w:val="-50"/>
                <w:sz w:val="24"/>
              </w:rPr>
            </w:pPr>
            <w:r>
              <w:rPr>
                <w:position w:val="-50"/>
                <w:sz w:val="24"/>
              </w:rPr>
              <w:t xml:space="preserve">如有偿提供的说明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295" w:hRule="atLeast"/>
          <w:jc w:val="center"/>
        </w:trPr>
        <w:tc>
          <w:tcPr>
            <w:tcW w:w="840" w:type="dxa"/>
          </w:tcPr>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tc>
        <w:tc>
          <w:tcPr>
            <w:tcW w:w="1890" w:type="dxa"/>
          </w:tcPr>
          <w:p>
            <w:pPr>
              <w:tabs>
                <w:tab w:val="left" w:pos="240"/>
              </w:tabs>
            </w:pPr>
          </w:p>
        </w:tc>
        <w:tc>
          <w:tcPr>
            <w:tcW w:w="975" w:type="dxa"/>
          </w:tcPr>
          <w:p>
            <w:pPr>
              <w:tabs>
                <w:tab w:val="left" w:pos="240"/>
              </w:tabs>
            </w:pPr>
          </w:p>
        </w:tc>
        <w:tc>
          <w:tcPr>
            <w:tcW w:w="996" w:type="dxa"/>
          </w:tcPr>
          <w:p>
            <w:pPr>
              <w:tabs>
                <w:tab w:val="left" w:pos="240"/>
              </w:tabs>
            </w:pPr>
          </w:p>
        </w:tc>
        <w:tc>
          <w:tcPr>
            <w:tcW w:w="1494" w:type="dxa"/>
          </w:tcPr>
          <w:p>
            <w:pPr>
              <w:tabs>
                <w:tab w:val="left" w:pos="240"/>
              </w:tabs>
            </w:pPr>
          </w:p>
        </w:tc>
        <w:tc>
          <w:tcPr>
            <w:tcW w:w="2409" w:type="dxa"/>
          </w:tcPr>
          <w:p>
            <w:pPr>
              <w:tabs>
                <w:tab w:val="left" w:pos="240"/>
              </w:tabs>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05" w:hRule="atLeast"/>
          <w:jc w:val="center"/>
        </w:trPr>
        <w:tc>
          <w:tcPr>
            <w:tcW w:w="8604" w:type="dxa"/>
            <w:gridSpan w:val="6"/>
          </w:tcPr>
          <w:p>
            <w:pPr>
              <w:pStyle w:val="20"/>
            </w:pPr>
            <w:r>
              <w:t>备注：凡需采购人提供的设备、房屋、通讯及其他办公设施，应注明免费提供或不免费提供，如有偿提供，采购人承担多少，供应商承担多少，本表应详细列清。</w:t>
            </w:r>
          </w:p>
          <w:p>
            <w:pPr>
              <w:tabs>
                <w:tab w:val="left" w:pos="240"/>
              </w:tabs>
            </w:pPr>
          </w:p>
        </w:tc>
      </w:tr>
    </w:tbl>
    <w:p>
      <w:pPr>
        <w:tabs>
          <w:tab w:val="left" w:pos="240"/>
          <w:tab w:val="left" w:pos="7665"/>
        </w:tabs>
      </w:pPr>
    </w:p>
    <w:p>
      <w:pPr>
        <w:spacing w:line="360" w:lineRule="auto"/>
        <w:ind w:right="84" w:firstLine="224" w:firstLineChars="100"/>
        <w:rPr>
          <w:sz w:val="24"/>
        </w:rPr>
      </w:pPr>
      <w:r>
        <w:rPr>
          <w:sz w:val="24"/>
        </w:rPr>
        <w:t>投标人名称：</w:t>
      </w:r>
    </w:p>
    <w:p>
      <w:pPr>
        <w:spacing w:line="360" w:lineRule="auto"/>
        <w:ind w:right="84" w:firstLine="224" w:firstLineChars="100"/>
        <w:rPr>
          <w:sz w:val="24"/>
        </w:rPr>
      </w:pPr>
    </w:p>
    <w:p>
      <w:pPr>
        <w:spacing w:line="360" w:lineRule="auto"/>
        <w:ind w:right="84" w:firstLine="224" w:firstLineChars="100"/>
        <w:rPr>
          <w:position w:val="-40"/>
          <w:sz w:val="24"/>
        </w:rPr>
      </w:pPr>
      <w:r>
        <w:rPr>
          <w:sz w:val="24"/>
        </w:rPr>
        <w:t xml:space="preserve">日期：  </w:t>
      </w:r>
    </w:p>
    <w:p>
      <w:pPr>
        <w:widowControl/>
        <w:jc w:val="left"/>
        <w:rPr>
          <w:b/>
          <w:sz w:val="24"/>
        </w:rPr>
      </w:pPr>
      <w:r>
        <w:rPr>
          <w:b/>
          <w:sz w:val="24"/>
        </w:rPr>
        <w:br w:type="page"/>
      </w:r>
    </w:p>
    <w:p>
      <w:pPr>
        <w:tabs>
          <w:tab w:val="left" w:pos="360"/>
        </w:tabs>
        <w:spacing w:line="360" w:lineRule="auto"/>
        <w:rPr>
          <w:b/>
          <w:sz w:val="24"/>
        </w:rPr>
      </w:pPr>
      <w:r>
        <w:rPr>
          <w:b/>
          <w:bCs/>
          <w:sz w:val="24"/>
        </w:rPr>
        <w:t>附件1</w:t>
      </w:r>
      <w:r>
        <w:rPr>
          <w:rFonts w:hint="eastAsia"/>
          <w:b/>
          <w:bCs/>
          <w:sz w:val="24"/>
        </w:rPr>
        <w:t>4</w:t>
      </w:r>
      <w:r>
        <w:rPr>
          <w:b/>
          <w:bCs/>
          <w:sz w:val="24"/>
        </w:rPr>
        <w:t>：</w:t>
      </w:r>
      <w:r>
        <w:rPr>
          <w:b/>
          <w:sz w:val="24"/>
        </w:rPr>
        <w:t>投标人认为需要提供的其他资料</w:t>
      </w:r>
    </w:p>
    <w:p>
      <w:pPr>
        <w:tabs>
          <w:tab w:val="left" w:pos="360"/>
        </w:tabs>
        <w:spacing w:line="360" w:lineRule="auto"/>
        <w:rPr>
          <w:b/>
          <w:sz w:val="24"/>
          <w:szCs w:val="21"/>
        </w:rPr>
      </w:pPr>
    </w:p>
    <w:sectPr>
      <w:footerReference r:id="rId6" w:type="default"/>
      <w:pgSz w:w="11906" w:h="16838"/>
      <w:pgMar w:top="1440" w:right="1797" w:bottom="1440" w:left="1797" w:header="851" w:footer="992" w:gutter="0"/>
      <w:pgNumType w:start="1"/>
      <w:cols w:space="425" w:num="1"/>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ggzy" w:date="2026-02-24T15:11:00Z" w:initials="g">
    <w:p w14:paraId="0D5A770A">
      <w:pPr>
        <w:pStyle w:val="4"/>
      </w:pPr>
      <w:r>
        <w:t>仅有集采内的，使用此表</w:t>
      </w:r>
    </w:p>
  </w:comment>
  <w:comment w:id="1" w:author="ggzy" w:date="2026-02-24T15:11:00Z" w:initials="g">
    <w:p w14:paraId="17B85800">
      <w:pPr>
        <w:pStyle w:val="4"/>
      </w:pPr>
      <w:r>
        <w:t>集采内外均有的，使用此表</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D5A770A" w15:done="0"/>
  <w15:commentEx w15:paraId="17B85800"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rPr>
        <w:b/>
      </w:rPr>
      <w:fldChar w:fldCharType="begin"/>
    </w:r>
    <w:r>
      <w:rPr>
        <w:b/>
      </w:rPr>
      <w:instrText xml:space="preserve">PAGE  \* Arabic  \* MERGEFORMAT</w:instrText>
    </w:r>
    <w:r>
      <w:rPr>
        <w:b/>
      </w:rPr>
      <w:fldChar w:fldCharType="separate"/>
    </w:r>
    <w:r>
      <w:rPr>
        <w:b/>
        <w:lang w:val="zh-CN"/>
      </w:rPr>
      <w:t>13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6"/>
      <w:lvlText w:val="%1."/>
      <w:lvlJc w:val="left"/>
      <w:pPr>
        <w:ind w:left="360" w:hanging="360"/>
      </w:pPr>
      <w:rPr>
        <w:rFonts w:hint="default"/>
      </w:rPr>
    </w:lvl>
    <w:lvl w:ilvl="1" w:tentative="0">
      <w:start w:val="1"/>
      <w:numFmt w:val="decimal"/>
      <w:pStyle w:val="5"/>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05C8"/>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9D"/>
    <w:rsid w:val="000F48D9"/>
    <w:rsid w:val="000F4D4E"/>
    <w:rsid w:val="000F5A1B"/>
    <w:rsid w:val="000F5C82"/>
    <w:rsid w:val="000F6957"/>
    <w:rsid w:val="000F7837"/>
    <w:rsid w:val="00100136"/>
    <w:rsid w:val="00100A44"/>
    <w:rsid w:val="00102E6E"/>
    <w:rsid w:val="00103274"/>
    <w:rsid w:val="00104BA9"/>
    <w:rsid w:val="001057B2"/>
    <w:rsid w:val="0010695D"/>
    <w:rsid w:val="00106EFA"/>
    <w:rsid w:val="00107547"/>
    <w:rsid w:val="001114A2"/>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0E4D"/>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6757"/>
    <w:rsid w:val="001A7953"/>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720"/>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16D"/>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07587"/>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61"/>
    <w:rsid w:val="00545AE3"/>
    <w:rsid w:val="0054674D"/>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1F3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50EF"/>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2334"/>
    <w:rsid w:val="00633921"/>
    <w:rsid w:val="00634087"/>
    <w:rsid w:val="00635552"/>
    <w:rsid w:val="0063555E"/>
    <w:rsid w:val="00635DAE"/>
    <w:rsid w:val="00637E05"/>
    <w:rsid w:val="00641801"/>
    <w:rsid w:val="006437B9"/>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14BC"/>
    <w:rsid w:val="00722C53"/>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267"/>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1048"/>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1A8B"/>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A7CC2"/>
    <w:rsid w:val="00CB0677"/>
    <w:rsid w:val="00CB0728"/>
    <w:rsid w:val="00CB1696"/>
    <w:rsid w:val="00CB26BB"/>
    <w:rsid w:val="00CB439E"/>
    <w:rsid w:val="00CB51DC"/>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3E52"/>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2933"/>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08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3A08"/>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7C5236C"/>
    <w:rsid w:val="08486EBE"/>
    <w:rsid w:val="0E8726D4"/>
    <w:rsid w:val="0F1F5CC0"/>
    <w:rsid w:val="134F0C31"/>
    <w:rsid w:val="13E41FDD"/>
    <w:rsid w:val="14616025"/>
    <w:rsid w:val="17FC382D"/>
    <w:rsid w:val="19033C01"/>
    <w:rsid w:val="2AAF5449"/>
    <w:rsid w:val="2D2C5A27"/>
    <w:rsid w:val="2E8F5B39"/>
    <w:rsid w:val="310B5216"/>
    <w:rsid w:val="34F00BD1"/>
    <w:rsid w:val="37776075"/>
    <w:rsid w:val="39AB6618"/>
    <w:rsid w:val="3A8B6037"/>
    <w:rsid w:val="3E735636"/>
    <w:rsid w:val="420B5FD2"/>
    <w:rsid w:val="44DD2AC8"/>
    <w:rsid w:val="46390D78"/>
    <w:rsid w:val="47F976DC"/>
    <w:rsid w:val="48864DB3"/>
    <w:rsid w:val="4C296F66"/>
    <w:rsid w:val="58F50975"/>
    <w:rsid w:val="592B106F"/>
    <w:rsid w:val="5B541C18"/>
    <w:rsid w:val="61622F8D"/>
    <w:rsid w:val="67087229"/>
    <w:rsid w:val="6CAC70A6"/>
    <w:rsid w:val="6EC44115"/>
    <w:rsid w:val="6FB86CB1"/>
    <w:rsid w:val="701A2CF7"/>
    <w:rsid w:val="70DE3220"/>
    <w:rsid w:val="7BA414AA"/>
    <w:rsid w:val="7C953B40"/>
    <w:rsid w:val="7E0919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2">
    <w:name w:val="Default Paragraph Font"/>
    <w:semiHidden/>
    <w:unhideWhenUsed/>
    <w:qFormat/>
    <w:uiPriority w:val="1"/>
  </w:style>
  <w:style w:type="table" w:default="1" w:styleId="26">
    <w:name w:val="Normal Table"/>
    <w:semiHidden/>
    <w:unhideWhenUsed/>
    <w:qFormat/>
    <w:uiPriority w:val="99"/>
    <w:tblPr>
      <w:tblLayout w:type="fixed"/>
      <w:tblCellMar>
        <w:top w:w="0" w:type="dxa"/>
        <w:left w:w="108" w:type="dxa"/>
        <w:bottom w:w="0" w:type="dxa"/>
        <w:right w:w="108" w:type="dxa"/>
      </w:tblCellMar>
    </w:tblPr>
  </w:style>
  <w:style w:type="paragraph" w:styleId="3">
    <w:name w:val="annotation subject"/>
    <w:basedOn w:val="4"/>
    <w:next w:val="4"/>
    <w:link w:val="51"/>
    <w:semiHidden/>
    <w:unhideWhenUsed/>
    <w:qFormat/>
    <w:uiPriority w:val="99"/>
    <w:rPr>
      <w:b/>
      <w:bCs/>
    </w:rPr>
  </w:style>
  <w:style w:type="paragraph" w:styleId="4">
    <w:name w:val="annotation text"/>
    <w:basedOn w:val="1"/>
    <w:link w:val="50"/>
    <w:unhideWhenUsed/>
    <w:qFormat/>
    <w:uiPriority w:val="99"/>
    <w:pPr>
      <w:jc w:val="left"/>
    </w:pPr>
  </w:style>
  <w:style w:type="paragraph" w:styleId="5">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Body Text"/>
    <w:basedOn w:val="1"/>
    <w:link w:val="53"/>
    <w:semiHidden/>
    <w:unhideWhenUsed/>
    <w:qFormat/>
    <w:uiPriority w:val="99"/>
    <w:pPr>
      <w:spacing w:after="120"/>
    </w:pPr>
  </w:style>
  <w:style w:type="paragraph" w:styleId="8">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0"/>
    <w:qFormat/>
    <w:uiPriority w:val="0"/>
    <w:rPr>
      <w:rFonts w:ascii="宋体" w:hAnsi="Courier New"/>
      <w:lang w:val="zh-CN" w:eastAsia="zh-CN"/>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3"/>
    <w:qFormat/>
    <w:uiPriority w:val="0"/>
    <w:pPr>
      <w:adjustRightInd w:val="0"/>
      <w:spacing w:line="360" w:lineRule="atLeast"/>
      <w:textAlignment w:val="baseline"/>
    </w:pPr>
    <w:rPr>
      <w:sz w:val="32"/>
    </w:rPr>
  </w:style>
  <w:style w:type="paragraph" w:styleId="13">
    <w:name w:val="Body Text Indent 2"/>
    <w:basedOn w:val="1"/>
    <w:link w:val="35"/>
    <w:semiHidden/>
    <w:unhideWhenUsed/>
    <w:qFormat/>
    <w:uiPriority w:val="99"/>
    <w:pPr>
      <w:spacing w:after="120" w:line="480" w:lineRule="auto"/>
      <w:ind w:left="420" w:leftChars="200"/>
    </w:pPr>
  </w:style>
  <w:style w:type="paragraph" w:styleId="14">
    <w:name w:val="Balloon Text"/>
    <w:basedOn w:val="1"/>
    <w:link w:val="52"/>
    <w:semiHidden/>
    <w:unhideWhenUsed/>
    <w:qFormat/>
    <w:uiPriority w:val="99"/>
    <w:rPr>
      <w:sz w:val="18"/>
      <w:szCs w:val="18"/>
    </w:rPr>
  </w:style>
  <w:style w:type="paragraph" w:styleId="15">
    <w:name w:val="footer"/>
    <w:basedOn w:val="1"/>
    <w:link w:val="32"/>
    <w:unhideWhenUsed/>
    <w:qFormat/>
    <w:uiPriority w:val="99"/>
    <w:pPr>
      <w:tabs>
        <w:tab w:val="center" w:pos="4153"/>
        <w:tab w:val="right" w:pos="8306"/>
      </w:tabs>
      <w:snapToGrid w:val="0"/>
      <w:jc w:val="left"/>
    </w:pPr>
    <w:rPr>
      <w:sz w:val="18"/>
      <w:szCs w:val="18"/>
    </w:rPr>
  </w:style>
  <w:style w:type="paragraph" w:styleId="16">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8">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1"/>
    <w:semiHidden/>
    <w:unhideWhenUsed/>
    <w:qFormat/>
    <w:uiPriority w:val="99"/>
    <w:pPr>
      <w:spacing w:after="120"/>
      <w:ind w:left="420" w:leftChars="200"/>
    </w:pPr>
    <w:rPr>
      <w:sz w:val="16"/>
      <w:szCs w:val="16"/>
    </w:rPr>
  </w:style>
  <w:style w:type="paragraph" w:styleId="20">
    <w:name w:val="Body Text 2"/>
    <w:basedOn w:val="1"/>
    <w:link w:val="37"/>
    <w:semiHidden/>
    <w:unhideWhenUsed/>
    <w:qFormat/>
    <w:uiPriority w:val="99"/>
    <w:pPr>
      <w:spacing w:after="120" w:line="480" w:lineRule="auto"/>
    </w:p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23">
    <w:name w:val="Strong"/>
    <w:qFormat/>
    <w:uiPriority w:val="22"/>
    <w:rPr>
      <w:b/>
      <w:bCs/>
    </w:rPr>
  </w:style>
  <w:style w:type="character" w:styleId="24">
    <w:name w:val="Hyperlink"/>
    <w:basedOn w:val="22"/>
    <w:unhideWhenUsed/>
    <w:qFormat/>
    <w:uiPriority w:val="99"/>
    <w:rPr>
      <w:color w:val="0000FF" w:themeColor="hyperlink"/>
      <w:u w:val="single"/>
      <w14:textFill>
        <w14:solidFill>
          <w14:schemeClr w14:val="hlink"/>
        </w14:solidFill>
      </w14:textFill>
    </w:rPr>
  </w:style>
  <w:style w:type="character" w:styleId="25">
    <w:name w:val="annotation reference"/>
    <w:basedOn w:val="22"/>
    <w:semiHidden/>
    <w:unhideWhenUsed/>
    <w:qFormat/>
    <w:uiPriority w:val="99"/>
    <w:rPr>
      <w:sz w:val="21"/>
      <w:szCs w:val="21"/>
    </w:rPr>
  </w:style>
  <w:style w:type="table" w:styleId="27">
    <w:name w:val="Table Grid"/>
    <w:basedOn w:val="2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8">
    <w:name w:val="正文文本缩进 Char"/>
    <w:basedOn w:val="22"/>
    <w:link w:val="8"/>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2"/>
    <w:link w:val="17"/>
    <w:qFormat/>
    <w:uiPriority w:val="0"/>
    <w:rPr>
      <w:rFonts w:ascii="Cambria" w:hAnsi="Cambria" w:eastAsia="宋体" w:cs="Times New Roman"/>
      <w:b/>
      <w:bCs/>
      <w:kern w:val="28"/>
      <w:sz w:val="32"/>
      <w:szCs w:val="32"/>
      <w:lang w:val="zh-CN" w:eastAsia="zh-CN"/>
    </w:rPr>
  </w:style>
  <w:style w:type="character" w:customStyle="1" w:styleId="31">
    <w:name w:val="页眉 Char"/>
    <w:basedOn w:val="22"/>
    <w:link w:val="16"/>
    <w:qFormat/>
    <w:uiPriority w:val="99"/>
    <w:rPr>
      <w:rFonts w:ascii="Times New Roman" w:hAnsi="Times New Roman" w:eastAsia="宋体" w:cs="Times New Roman"/>
      <w:sz w:val="18"/>
      <w:szCs w:val="18"/>
    </w:rPr>
  </w:style>
  <w:style w:type="character" w:customStyle="1" w:styleId="32">
    <w:name w:val="页脚 Char"/>
    <w:basedOn w:val="22"/>
    <w:link w:val="15"/>
    <w:qFormat/>
    <w:uiPriority w:val="99"/>
    <w:rPr>
      <w:rFonts w:ascii="Times New Roman" w:hAnsi="Times New Roman" w:eastAsia="宋体" w:cs="Times New Roman"/>
      <w:sz w:val="18"/>
      <w:szCs w:val="18"/>
    </w:rPr>
  </w:style>
  <w:style w:type="character" w:customStyle="1" w:styleId="33">
    <w:name w:val="日期 Char"/>
    <w:basedOn w:val="22"/>
    <w:link w:val="12"/>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2"/>
    <w:link w:val="13"/>
    <w:semiHidden/>
    <w:qFormat/>
    <w:uiPriority w:val="99"/>
    <w:rPr>
      <w:rFonts w:ascii="Times New Roman" w:hAnsi="Times New Roman" w:eastAsia="宋体" w:cs="Times New Roman"/>
      <w:szCs w:val="20"/>
    </w:rPr>
  </w:style>
  <w:style w:type="character" w:customStyle="1" w:styleId="36">
    <w:name w:val="标题 3 Char"/>
    <w:basedOn w:val="22"/>
    <w:link w:val="2"/>
    <w:qFormat/>
    <w:uiPriority w:val="0"/>
    <w:rPr>
      <w:rFonts w:ascii="Times New Roman" w:hAnsi="Times New Roman" w:eastAsia="宋体" w:cs="Times New Roman"/>
      <w:b/>
      <w:bCs/>
      <w:sz w:val="32"/>
      <w:szCs w:val="32"/>
    </w:rPr>
  </w:style>
  <w:style w:type="character" w:customStyle="1" w:styleId="37">
    <w:name w:val="正文文本 2 Char"/>
    <w:basedOn w:val="22"/>
    <w:link w:val="20"/>
    <w:semiHidden/>
    <w:qFormat/>
    <w:uiPriority w:val="99"/>
    <w:rPr>
      <w:rFonts w:ascii="Times New Roman" w:hAnsi="Times New Roman" w:eastAsia="宋体" w:cs="Times New Roman"/>
      <w:szCs w:val="20"/>
    </w:rPr>
  </w:style>
  <w:style w:type="paragraph" w:customStyle="1" w:styleId="38">
    <w:name w:val="Char"/>
    <w:basedOn w:val="1"/>
    <w:qFormat/>
    <w:uiPriority w:val="0"/>
    <w:pPr>
      <w:tabs>
        <w:tab w:val="left" w:pos="360"/>
      </w:tabs>
    </w:pPr>
    <w:rPr>
      <w:sz w:val="24"/>
      <w:szCs w:val="24"/>
    </w:rPr>
  </w:style>
  <w:style w:type="character" w:customStyle="1" w:styleId="39">
    <w:name w:val="纯文本 Char"/>
    <w:basedOn w:val="22"/>
    <w:semiHidden/>
    <w:qFormat/>
    <w:uiPriority w:val="99"/>
    <w:rPr>
      <w:rFonts w:ascii="宋体" w:hAnsi="Courier New" w:eastAsia="宋体" w:cs="Courier New"/>
      <w:szCs w:val="21"/>
    </w:rPr>
  </w:style>
  <w:style w:type="character" w:customStyle="1" w:styleId="40">
    <w:name w:val="纯文本 Char1"/>
    <w:link w:val="10"/>
    <w:qFormat/>
    <w:locked/>
    <w:uiPriority w:val="0"/>
    <w:rPr>
      <w:rFonts w:ascii="宋体" w:hAnsi="Courier New" w:eastAsia="宋体" w:cs="Times New Roman"/>
      <w:szCs w:val="20"/>
      <w:lang w:val="zh-CN" w:eastAsia="zh-CN"/>
    </w:rPr>
  </w:style>
  <w:style w:type="character" w:customStyle="1" w:styleId="41">
    <w:name w:val="正文文本缩进 3 Char"/>
    <w:basedOn w:val="22"/>
    <w:link w:val="19"/>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2"/>
    <w:link w:val="4"/>
    <w:qFormat/>
    <w:uiPriority w:val="99"/>
    <w:rPr>
      <w:rFonts w:ascii="Times New Roman" w:hAnsi="Times New Roman" w:eastAsia="宋体" w:cs="Times New Roman"/>
      <w:szCs w:val="20"/>
    </w:rPr>
  </w:style>
  <w:style w:type="character" w:customStyle="1" w:styleId="51">
    <w:name w:val="批注主题 Char"/>
    <w:basedOn w:val="50"/>
    <w:link w:val="3"/>
    <w:semiHidden/>
    <w:qFormat/>
    <w:uiPriority w:val="99"/>
    <w:rPr>
      <w:rFonts w:ascii="Times New Roman" w:hAnsi="Times New Roman" w:eastAsia="宋体" w:cs="Times New Roman"/>
      <w:b/>
      <w:bCs/>
      <w:szCs w:val="20"/>
    </w:rPr>
  </w:style>
  <w:style w:type="character" w:customStyle="1" w:styleId="52">
    <w:name w:val="批注框文本 Char"/>
    <w:basedOn w:val="22"/>
    <w:link w:val="14"/>
    <w:semiHidden/>
    <w:qFormat/>
    <w:uiPriority w:val="99"/>
    <w:rPr>
      <w:rFonts w:ascii="Times New Roman" w:hAnsi="Times New Roman" w:eastAsia="宋体" w:cs="Times New Roman"/>
      <w:sz w:val="18"/>
      <w:szCs w:val="18"/>
    </w:rPr>
  </w:style>
  <w:style w:type="character" w:customStyle="1" w:styleId="53">
    <w:name w:val="正文文本 Char"/>
    <w:basedOn w:val="22"/>
    <w:link w:val="7"/>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3" Type="http://schemas.microsoft.com/office/2011/relationships/people" Target="people.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5F399C-4937-4735-AD21-BB3FD1D89541}">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68</Pages>
  <Words>6765</Words>
  <Characters>7681</Characters>
  <Lines>233</Lines>
  <Paragraphs>65</Paragraphs>
  <TotalTime>23</TotalTime>
  <ScaleCrop>false</ScaleCrop>
  <LinksUpToDate>false</LinksUpToDate>
  <CharactersWithSpaces>7812</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2026-01-23T02:57:00Z</dcterms:created>
  <dc:creator>未定义</dc:creator>
  <cp:lastModifiedBy>市公共资源交易中心-政采服务处F</cp:lastModifiedBy>
  <dcterms:modified xsi:type="dcterms:W3CDTF">2026-04-20T07:38:32Z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2052-10.8.2.7090</vt:lpwstr>
  </property>
  <property fmtid="{D5CDD505-2E9C-101B-9397-08002B2CF9AE}" pid="4" name="ICV">
    <vt:lpwstr>C3020C7601054A72A19A12650E60821E_12</vt:lpwstr>
  </property>
</Properties>
</file>