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DC40AF" w:rsidRDefault="005F2EB8">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C40AF" w:rsidRPr="00DC40AF">
        <w:rPr>
          <w:rFonts w:ascii="黑体" w:eastAsia="黑体" w:hAnsi="黑体" w:hint="eastAsia"/>
          <w:b/>
          <w:color w:val="333399"/>
          <w:spacing w:val="40"/>
          <w:w w:val="66"/>
          <w:sz w:val="60"/>
          <w:szCs w:val="60"/>
        </w:rPr>
        <w:t>天津市滨海新区大港实验中学</w:t>
      </w:r>
    </w:p>
    <w:p w:rsidR="00577B4C" w:rsidRPr="0042760F" w:rsidRDefault="00DC40AF">
      <w:pPr>
        <w:ind w:right="105"/>
        <w:jc w:val="right"/>
        <w:rPr>
          <w:rFonts w:ascii="黑体" w:eastAsia="黑体" w:hAnsi="黑体"/>
          <w:b/>
          <w:color w:val="333399"/>
          <w:spacing w:val="40"/>
          <w:w w:val="66"/>
          <w:sz w:val="60"/>
          <w:szCs w:val="60"/>
        </w:rPr>
      </w:pPr>
      <w:r w:rsidRPr="00DC40AF">
        <w:rPr>
          <w:rFonts w:ascii="黑体" w:eastAsia="黑体" w:hAnsi="黑体" w:hint="eastAsia"/>
          <w:b/>
          <w:color w:val="333399"/>
          <w:spacing w:val="40"/>
          <w:w w:val="66"/>
          <w:sz w:val="60"/>
          <w:szCs w:val="60"/>
        </w:rPr>
        <w:t>物业服务项目</w:t>
      </w:r>
    </w:p>
    <w:p w:rsidR="00577B4C" w:rsidRPr="0042760F" w:rsidRDefault="005F2EB8">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DC40AF" w:rsidRPr="00DC40AF">
        <w:rPr>
          <w:rFonts w:ascii="黑体" w:eastAsia="黑体" w:hAnsi="黑体" w:hint="eastAsia"/>
          <w:b/>
          <w:color w:val="333399"/>
          <w:spacing w:val="40"/>
          <w:w w:val="66"/>
          <w:sz w:val="32"/>
          <w:szCs w:val="32"/>
        </w:rPr>
        <w:t>TJBH-2025-D-0225</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DC40AF">
        <w:rPr>
          <w:rFonts w:ascii="黑体" w:eastAsia="黑体" w:hAnsi="黑体" w:hint="eastAsia"/>
          <w:b/>
          <w:bCs/>
          <w:color w:val="333399"/>
          <w:kern w:val="0"/>
          <w:sz w:val="44"/>
          <w:szCs w:val="44"/>
        </w:rPr>
        <w:t>12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DC40A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DC40AF">
        <w:rPr>
          <w:rFonts w:ascii="Times New Roman" w:eastAsia="宋体" w:hAnsiTheme="minorEastAsia" w:cs="Times New Roman"/>
          <w:color w:val="auto"/>
          <w:szCs w:val="32"/>
        </w:rPr>
        <w:t>受</w:t>
      </w:r>
      <w:r w:rsidR="00DC40AF" w:rsidRPr="00DC40AF">
        <w:rPr>
          <w:rFonts w:ascii="Times New Roman" w:eastAsia="宋体" w:hAnsiTheme="minorEastAsia" w:cs="Times New Roman"/>
          <w:color w:val="auto"/>
          <w:szCs w:val="32"/>
        </w:rPr>
        <w:t>天津市滨海新区大港实验中学</w:t>
      </w:r>
      <w:r w:rsidRPr="00DC40AF">
        <w:rPr>
          <w:rFonts w:ascii="Times New Roman" w:eastAsia="宋体" w:hAnsiTheme="minorEastAsia" w:cs="Times New Roman"/>
          <w:color w:val="auto"/>
          <w:szCs w:val="32"/>
        </w:rPr>
        <w:t>委托，天津市滨海新区政府采购中心将以公开招标方式，对</w:t>
      </w:r>
      <w:r w:rsidR="00DC40AF" w:rsidRPr="00DC40AF">
        <w:rPr>
          <w:rFonts w:ascii="Times New Roman" w:eastAsia="宋体" w:hAnsiTheme="minorEastAsia" w:cs="Times New Roman" w:hint="eastAsia"/>
          <w:color w:val="auto"/>
          <w:szCs w:val="32"/>
        </w:rPr>
        <w:t>天津市滨海新区大港实验中学物业服务项目</w:t>
      </w:r>
      <w:r w:rsidRPr="00DC40A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DC40AF" w:rsidRPr="00DC40AF">
        <w:rPr>
          <w:rFonts w:ascii="Times New Roman" w:eastAsia="宋体" w:hAnsiTheme="minorEastAsia" w:cs="Times New Roman" w:hint="eastAsia"/>
          <w:color w:val="auto"/>
        </w:rPr>
        <w:t>天津市滨海新区大港实验中学物业服务项目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DC40AF" w:rsidRPr="00DC40AF">
        <w:rPr>
          <w:rFonts w:ascii="Times New Roman" w:eastAsia="宋体" w:hAnsiTheme="minorEastAsia" w:cs="Times New Roman" w:hint="eastAsia"/>
          <w:color w:val="auto"/>
        </w:rPr>
        <w:t>TJBH-2025-D-0225</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DC40AF" w:rsidRDefault="003A2FCD" w:rsidP="006021BF">
      <w:pPr>
        <w:pStyle w:val="Default"/>
        <w:ind w:firstLineChars="196" w:firstLine="437"/>
        <w:rPr>
          <w:rFonts w:ascii="Times New Roman" w:eastAsia="宋体" w:hAnsi="Times New Roman"/>
          <w:color w:val="auto"/>
        </w:rPr>
      </w:pPr>
      <w:r w:rsidRPr="00DC40AF">
        <w:rPr>
          <w:rFonts w:ascii="Times New Roman" w:eastAsia="宋体" w:hAnsiTheme="minorEastAsia" w:hint="eastAsia"/>
          <w:color w:val="auto"/>
        </w:rPr>
        <w:t>第一包：物业管理服务</w:t>
      </w:r>
      <w:r w:rsidRPr="00DC40AF">
        <w:rPr>
          <w:rFonts w:ascii="Times New Roman" w:eastAsia="宋体" w:hAnsi="Times New Roman" w:hint="eastAsia"/>
          <w:color w:val="auto"/>
        </w:rPr>
        <w:t>1</w:t>
      </w:r>
      <w:r w:rsidRPr="00DC40AF">
        <w:rPr>
          <w:rFonts w:ascii="Times New Roman" w:eastAsia="宋体" w:hAnsiTheme="minorEastAsia" w:hint="eastAsia"/>
          <w:color w:val="auto"/>
        </w:rPr>
        <w:t>项，合同履行期限</w:t>
      </w:r>
      <w:r w:rsidR="00DC40AF" w:rsidRPr="00DC40AF">
        <w:rPr>
          <w:rFonts w:ascii="Times New Roman" w:eastAsia="宋体" w:hAnsi="Times New Roman" w:hint="eastAsia"/>
          <w:color w:val="auto"/>
        </w:rPr>
        <w:t>1</w:t>
      </w:r>
      <w:r w:rsidRPr="00DC40AF">
        <w:rPr>
          <w:rFonts w:ascii="Times New Roman" w:eastAsia="宋体" w:hAnsiTheme="minorEastAsia" w:hint="eastAsia"/>
          <w:color w:val="auto"/>
        </w:rPr>
        <w:t>年。</w:t>
      </w:r>
    </w:p>
    <w:p w:rsidR="00577B4C" w:rsidRPr="00DC40AF" w:rsidRDefault="003A2FCD" w:rsidP="006021BF">
      <w:pPr>
        <w:pStyle w:val="Default"/>
        <w:spacing w:line="360" w:lineRule="auto"/>
        <w:ind w:firstLineChars="200" w:firstLine="446"/>
        <w:jc w:val="both"/>
        <w:rPr>
          <w:rFonts w:ascii="Times New Roman" w:eastAsia="宋体" w:hAnsi="Times New Roman" w:cs="Times New Roman"/>
          <w:color w:val="auto"/>
        </w:rPr>
      </w:pPr>
      <w:r w:rsidRPr="00DC40AF">
        <w:rPr>
          <w:rFonts w:ascii="Times New Roman" w:eastAsia="宋体" w:hAnsiTheme="minorEastAsia" w:cs="Times New Roman"/>
          <w:color w:val="auto"/>
        </w:rPr>
        <w:t>三、项目预算</w:t>
      </w:r>
    </w:p>
    <w:p w:rsidR="00577B4C" w:rsidRPr="00DC40AF" w:rsidRDefault="003A2FCD" w:rsidP="006021BF">
      <w:pPr>
        <w:pStyle w:val="Default"/>
        <w:spacing w:line="360" w:lineRule="auto"/>
        <w:ind w:firstLineChars="200" w:firstLine="446"/>
        <w:jc w:val="both"/>
        <w:rPr>
          <w:rFonts w:ascii="Times New Roman" w:eastAsia="宋体" w:hAnsi="Times New Roman" w:cs="Times New Roman"/>
          <w:color w:val="auto"/>
        </w:rPr>
      </w:pPr>
      <w:r w:rsidRPr="00DC40AF">
        <w:rPr>
          <w:rFonts w:ascii="Times New Roman" w:eastAsia="宋体" w:hAnsiTheme="minorEastAsia" w:cs="Times New Roman" w:hint="eastAsia"/>
          <w:color w:val="auto"/>
        </w:rPr>
        <w:t>第一包：</w:t>
      </w:r>
      <w:r w:rsidR="00DC40AF" w:rsidRPr="00DC40AF">
        <w:rPr>
          <w:rFonts w:ascii="Times New Roman" w:eastAsia="宋体" w:hAnsiTheme="minorEastAsia" w:cs="Times New Roman"/>
          <w:color w:val="auto"/>
        </w:rPr>
        <w:t>820000</w:t>
      </w:r>
      <w:r w:rsidR="00DC40AF" w:rsidRPr="00DC40AF">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DC40AF" w:rsidRDefault="003A2FCD" w:rsidP="006021BF">
      <w:pPr>
        <w:pStyle w:val="Default"/>
        <w:spacing w:line="360" w:lineRule="auto"/>
        <w:ind w:firstLineChars="200" w:firstLine="446"/>
        <w:rPr>
          <w:rFonts w:ascii="Times New Roman" w:eastAsia="宋体" w:hAnsiTheme="minorEastAsia" w:cs="Times New Roman"/>
          <w:color w:val="auto"/>
        </w:rPr>
      </w:pPr>
      <w:r w:rsidRPr="00DC40AF">
        <w:rPr>
          <w:rFonts w:ascii="Times New Roman" w:eastAsia="宋体" w:hAnsiTheme="minorEastAsia" w:cs="Times New Roman" w:hint="eastAsia"/>
          <w:color w:val="auto"/>
        </w:rPr>
        <w:t>（三）本项目不接受联合体投标。</w:t>
      </w:r>
    </w:p>
    <w:p w:rsidR="00577B4C" w:rsidRPr="00DC40AF" w:rsidRDefault="003A2FCD" w:rsidP="006021BF">
      <w:pPr>
        <w:pStyle w:val="Default"/>
        <w:spacing w:line="360" w:lineRule="auto"/>
        <w:ind w:firstLineChars="200" w:firstLine="446"/>
        <w:rPr>
          <w:rFonts w:ascii="Times New Roman" w:eastAsia="宋体" w:hAnsi="Times New Roman" w:cs="Times New Roman"/>
          <w:color w:val="auto"/>
        </w:rPr>
      </w:pPr>
      <w:r w:rsidRPr="00DC40AF">
        <w:rPr>
          <w:rFonts w:ascii="Times New Roman" w:eastAsia="宋体" w:hAnsiTheme="minorEastAsia" w:cs="Times New Roman" w:hint="eastAsia"/>
          <w:color w:val="auto"/>
        </w:rPr>
        <w:t>（四）本项目专门面向中小企业采购，提供《中小企业声明函》。</w:t>
      </w:r>
    </w:p>
    <w:p w:rsidR="00577B4C" w:rsidRPr="00DC40AF" w:rsidRDefault="003A2FCD" w:rsidP="006021BF">
      <w:pPr>
        <w:pStyle w:val="Default"/>
        <w:spacing w:line="360" w:lineRule="auto"/>
        <w:ind w:firstLineChars="200" w:firstLine="446"/>
        <w:jc w:val="both"/>
        <w:rPr>
          <w:rFonts w:ascii="Times New Roman" w:eastAsia="宋体" w:hAnsi="Times New Roman" w:cs="Times New Roman"/>
          <w:color w:val="auto"/>
        </w:rPr>
      </w:pPr>
      <w:r w:rsidRPr="00DC40AF">
        <w:rPr>
          <w:rFonts w:ascii="Times New Roman" w:eastAsia="宋体" w:hAnsiTheme="minorEastAsia" w:cs="Times New Roman" w:hint="eastAsia"/>
          <w:color w:val="auto"/>
        </w:rPr>
        <w:t>五</w:t>
      </w:r>
      <w:r w:rsidRPr="00DC40AF">
        <w:rPr>
          <w:rFonts w:ascii="Times New Roman" w:eastAsia="宋体" w:hAnsiTheme="minorEastAsia" w:cs="Times New Roman"/>
          <w:color w:val="auto"/>
        </w:rPr>
        <w:t>、项目需要落实的政府采购政策</w:t>
      </w:r>
    </w:p>
    <w:p w:rsidR="00577B4C" w:rsidRPr="00DC40AF"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DC40AF">
        <w:rPr>
          <w:rFonts w:ascii="Times New Roman" w:eastAsia="宋体" w:hAnsiTheme="minorEastAsia" w:cs="Times New Roman"/>
          <w:color w:val="auto"/>
        </w:rPr>
        <w:t>（一）</w:t>
      </w:r>
      <w:r w:rsidR="00DC40AF" w:rsidRPr="00DC40AF">
        <w:rPr>
          <w:rFonts w:ascii="Times New Roman" w:eastAsia="宋体" w:hAnsiTheme="minorEastAsia" w:cs="Times New Roman" w:hint="eastAsia"/>
          <w:color w:val="auto"/>
        </w:rPr>
        <w:t>本项目专门面向中小企业采购</w:t>
      </w:r>
      <w:r w:rsidRPr="00DC40A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DC40AF">
        <w:rPr>
          <w:rFonts w:ascii="Times New Roman" w:eastAsia="宋体" w:hAnsiTheme="minorEastAsia" w:cs="Times New Roman"/>
          <w:color w:val="auto"/>
        </w:rPr>
        <w:t>（</w:t>
      </w: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w:t>
      </w:r>
      <w:r w:rsidRPr="006578FE">
        <w:rPr>
          <w:rFonts w:ascii="Times New Roman" w:eastAsia="宋体" w:hAnsi="Times New Roman" w:cs="Times New Roman"/>
          <w:color w:val="auto"/>
        </w:rPr>
        <w:t>文件时间：</w:t>
      </w:r>
      <w:r w:rsidR="003B1AA5" w:rsidRPr="006578FE">
        <w:rPr>
          <w:rFonts w:ascii="Times New Roman" w:eastAsia="宋体" w:hAnsi="Times New Roman" w:cs="Times New Roman" w:hint="eastAsia"/>
          <w:color w:val="auto"/>
        </w:rPr>
        <w:t>2025</w:t>
      </w:r>
      <w:r w:rsidRPr="006578FE">
        <w:rPr>
          <w:rFonts w:ascii="Times New Roman" w:eastAsia="宋体" w:hAnsi="Times New Roman" w:cs="Times New Roman" w:hint="eastAsia"/>
          <w:color w:val="auto"/>
        </w:rPr>
        <w:t>年</w:t>
      </w:r>
      <w:r w:rsidR="006578FE" w:rsidRPr="006578FE">
        <w:rPr>
          <w:rFonts w:ascii="Times New Roman" w:eastAsia="宋体" w:hAnsi="Times New Roman" w:cs="Times New Roman" w:hint="eastAsia"/>
          <w:color w:val="auto"/>
        </w:rPr>
        <w:t>12</w:t>
      </w:r>
      <w:r w:rsidRPr="006578FE">
        <w:rPr>
          <w:rFonts w:ascii="Times New Roman" w:eastAsia="宋体" w:hAnsi="Times New Roman" w:cs="Times New Roman" w:hint="eastAsia"/>
          <w:color w:val="auto"/>
        </w:rPr>
        <w:t>月</w:t>
      </w:r>
      <w:r w:rsidR="00697D11">
        <w:rPr>
          <w:rFonts w:ascii="Times New Roman" w:eastAsia="宋体" w:hAnsi="Times New Roman" w:cs="Times New Roman" w:hint="eastAsia"/>
          <w:color w:val="auto"/>
        </w:rPr>
        <w:t>18</w:t>
      </w:r>
      <w:r w:rsidRPr="006578FE">
        <w:rPr>
          <w:rFonts w:ascii="Times New Roman" w:eastAsia="宋体" w:hAnsi="Times New Roman" w:cs="Times New Roman" w:hint="eastAsia"/>
          <w:color w:val="auto"/>
        </w:rPr>
        <w:t>日至</w:t>
      </w:r>
      <w:r w:rsidR="003B1AA5" w:rsidRPr="006578FE">
        <w:rPr>
          <w:rFonts w:ascii="Times New Roman" w:eastAsia="宋体" w:hAnsi="Times New Roman" w:cs="Times New Roman" w:hint="eastAsia"/>
          <w:color w:val="auto"/>
        </w:rPr>
        <w:t>2025</w:t>
      </w:r>
      <w:r w:rsidRPr="006578FE">
        <w:rPr>
          <w:rFonts w:ascii="Times New Roman" w:eastAsia="宋体" w:hAnsi="Times New Roman" w:cs="Times New Roman" w:hint="eastAsia"/>
          <w:color w:val="auto"/>
        </w:rPr>
        <w:t>年</w:t>
      </w:r>
      <w:r w:rsidR="006578FE" w:rsidRPr="006578FE">
        <w:rPr>
          <w:rFonts w:ascii="Times New Roman" w:eastAsia="宋体" w:hAnsi="Times New Roman" w:cs="Times New Roman" w:hint="eastAsia"/>
          <w:color w:val="auto"/>
        </w:rPr>
        <w:t>12</w:t>
      </w:r>
      <w:r w:rsidRPr="006578FE">
        <w:rPr>
          <w:rFonts w:ascii="Times New Roman" w:eastAsia="宋体" w:hAnsi="Times New Roman" w:cs="Times New Roman" w:hint="eastAsia"/>
          <w:color w:val="auto"/>
        </w:rPr>
        <w:t>月</w:t>
      </w:r>
      <w:r w:rsidR="00697D11">
        <w:rPr>
          <w:rFonts w:ascii="Times New Roman" w:eastAsia="宋体" w:hAnsi="Times New Roman" w:cs="Times New Roman" w:hint="eastAsia"/>
          <w:color w:val="auto"/>
        </w:rPr>
        <w:t>25</w:t>
      </w:r>
      <w:r w:rsidRPr="006578FE">
        <w:rPr>
          <w:rFonts w:ascii="Times New Roman" w:eastAsia="宋体" w:hAnsi="Times New Roman" w:cs="Times New Roman" w:hint="eastAsia"/>
          <w:color w:val="auto"/>
        </w:rPr>
        <w:t>日，每日</w:t>
      </w:r>
      <w:r w:rsidRPr="006578FE">
        <w:rPr>
          <w:rFonts w:ascii="Times New Roman" w:eastAsia="宋体" w:hAnsi="Times New Roman" w:cs="Times New Roman"/>
          <w:color w:val="auto"/>
        </w:rPr>
        <w:t>9:00</w:t>
      </w:r>
      <w:r w:rsidRPr="006578FE">
        <w:rPr>
          <w:rFonts w:ascii="Times New Roman" w:eastAsia="宋体" w:hAnsi="Times New Roman" w:cs="Times New Roman" w:hint="eastAsia"/>
          <w:color w:val="auto"/>
        </w:rPr>
        <w:t>至</w:t>
      </w:r>
      <w:r w:rsidRPr="006578FE">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hint="eastAsia"/>
          <w:color w:val="auto"/>
        </w:rPr>
        <w:t>2025</w:t>
      </w:r>
      <w:r w:rsidR="003A2FCD" w:rsidRPr="006578FE">
        <w:rPr>
          <w:rFonts w:ascii="Times New Roman" w:eastAsia="宋体" w:hAnsi="Times New Roman" w:cs="Times New Roman"/>
          <w:color w:val="auto"/>
        </w:rPr>
        <w:t>年</w:t>
      </w:r>
      <w:r w:rsidR="006578FE" w:rsidRPr="006578FE">
        <w:rPr>
          <w:rFonts w:ascii="Times New Roman" w:eastAsia="宋体" w:hAnsi="Times New Roman" w:cs="Times New Roman" w:hint="eastAsia"/>
          <w:color w:val="auto"/>
        </w:rPr>
        <w:t>12</w:t>
      </w:r>
      <w:r w:rsidR="003A2FCD" w:rsidRPr="006578FE">
        <w:rPr>
          <w:rFonts w:ascii="Times New Roman" w:eastAsia="宋体" w:hAnsi="Times New Roman" w:cs="Times New Roman"/>
          <w:color w:val="auto"/>
        </w:rPr>
        <w:t>月</w:t>
      </w:r>
      <w:r w:rsidR="00697D11">
        <w:rPr>
          <w:rFonts w:ascii="Times New Roman" w:eastAsia="宋体" w:hAnsi="Times New Roman" w:cs="Times New Roman" w:hint="eastAsia"/>
          <w:color w:val="auto"/>
        </w:rPr>
        <w:t>18</w:t>
      </w:r>
      <w:r w:rsidR="003A2FCD" w:rsidRPr="006578FE">
        <w:rPr>
          <w:rFonts w:ascii="Times New Roman" w:eastAsia="宋体" w:hAnsi="Times New Roman" w:cs="Times New Roman"/>
          <w:color w:val="auto"/>
        </w:rPr>
        <w:t>日</w:t>
      </w:r>
      <w:r w:rsidR="003A2FCD" w:rsidRPr="006578FE">
        <w:rPr>
          <w:rFonts w:ascii="Times New Roman" w:eastAsia="宋体" w:hAnsi="Times New Roman" w:cs="Times New Roman"/>
          <w:color w:val="auto"/>
        </w:rPr>
        <w:t>9:00</w:t>
      </w:r>
      <w:r w:rsidR="003A2FCD" w:rsidRPr="006578FE">
        <w:rPr>
          <w:rFonts w:ascii="Times New Roman" w:eastAsia="宋体" w:hAnsi="Times New Roman" w:cs="Times New Roman"/>
          <w:color w:val="auto"/>
        </w:rPr>
        <w:t>至</w:t>
      </w:r>
      <w:r w:rsidRPr="006578FE">
        <w:rPr>
          <w:rFonts w:ascii="Times New Roman" w:eastAsia="宋体" w:hAnsi="Times New Roman" w:cs="Times New Roman" w:hint="eastAsia"/>
          <w:color w:val="auto"/>
        </w:rPr>
        <w:t>202</w:t>
      </w:r>
      <w:r w:rsidR="006578FE" w:rsidRPr="006578FE">
        <w:rPr>
          <w:rFonts w:ascii="Times New Roman" w:eastAsia="宋体" w:hAnsi="Times New Roman" w:cs="Times New Roman" w:hint="eastAsia"/>
          <w:color w:val="auto"/>
        </w:rPr>
        <w:t>6</w:t>
      </w:r>
      <w:r w:rsidR="003A2FCD" w:rsidRPr="006578FE">
        <w:rPr>
          <w:rFonts w:ascii="Times New Roman" w:eastAsia="宋体" w:hAnsi="Times New Roman" w:cs="Times New Roman"/>
          <w:color w:val="auto"/>
        </w:rPr>
        <w:t>年</w:t>
      </w:r>
      <w:r w:rsidR="006578FE" w:rsidRPr="006578FE">
        <w:rPr>
          <w:rFonts w:ascii="Times New Roman" w:eastAsia="宋体" w:hAnsi="Times New Roman" w:cs="Times New Roman" w:hint="eastAsia"/>
          <w:color w:val="auto"/>
        </w:rPr>
        <w:t>1</w:t>
      </w:r>
      <w:r w:rsidR="003A2FCD" w:rsidRPr="006578FE">
        <w:rPr>
          <w:rFonts w:ascii="Times New Roman" w:eastAsia="宋体" w:hAnsi="Times New Roman" w:cs="Times New Roman"/>
          <w:color w:val="auto"/>
        </w:rPr>
        <w:t>月</w:t>
      </w:r>
      <w:r w:rsidR="0067660F">
        <w:rPr>
          <w:rFonts w:ascii="Times New Roman" w:eastAsia="宋体" w:hAnsi="Times New Roman" w:cs="Times New Roman" w:hint="eastAsia"/>
          <w:color w:val="auto"/>
        </w:rPr>
        <w:t>20</w:t>
      </w:r>
      <w:r w:rsidR="003A2FCD" w:rsidRPr="006578FE">
        <w:rPr>
          <w:rFonts w:ascii="Times New Roman" w:eastAsia="宋体" w:hAnsi="Times New Roman" w:cs="Times New Roman"/>
          <w:color w:val="auto"/>
        </w:rPr>
        <w:t>日</w:t>
      </w:r>
      <w:r w:rsidR="003A2FCD" w:rsidRPr="006578FE">
        <w:rPr>
          <w:rFonts w:ascii="Times New Roman" w:eastAsia="宋体" w:hAnsi="Times New Roman" w:cs="Times New Roman"/>
          <w:color w:val="auto"/>
        </w:rPr>
        <w:t>8:30</w:t>
      </w:r>
      <w:r w:rsidR="003A2FCD" w:rsidRPr="006578FE">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6578FE">
        <w:rPr>
          <w:rFonts w:ascii="Times New Roman" w:eastAsia="宋体" w:hAnsi="Times New Roman" w:cs="Times New Roman"/>
          <w:color w:val="auto"/>
        </w:rPr>
        <w:t>：</w:t>
      </w:r>
      <w:r w:rsidR="003B1AA5" w:rsidRPr="006578FE">
        <w:rPr>
          <w:rFonts w:ascii="Times New Roman" w:eastAsia="宋体" w:hAnsi="Times New Roman" w:cs="Times New Roman" w:hint="eastAsia"/>
          <w:color w:val="auto"/>
        </w:rPr>
        <w:t>202</w:t>
      </w:r>
      <w:r w:rsidR="006578FE" w:rsidRPr="006578FE">
        <w:rPr>
          <w:rFonts w:ascii="Times New Roman" w:eastAsia="宋体" w:hAnsi="Times New Roman" w:cs="Times New Roman" w:hint="eastAsia"/>
          <w:color w:val="auto"/>
        </w:rPr>
        <w:t>6</w:t>
      </w:r>
      <w:r w:rsidRPr="006578FE">
        <w:rPr>
          <w:rFonts w:ascii="Times New Roman" w:eastAsia="宋体" w:hAnsi="Times New Roman" w:cs="Times New Roman"/>
          <w:color w:val="auto"/>
        </w:rPr>
        <w:t>年</w:t>
      </w:r>
      <w:r w:rsidR="006578FE" w:rsidRPr="006578FE">
        <w:rPr>
          <w:rFonts w:ascii="Times New Roman" w:eastAsia="宋体" w:hAnsi="Times New Roman" w:cs="Times New Roman" w:hint="eastAsia"/>
          <w:color w:val="auto"/>
        </w:rPr>
        <w:t>1</w:t>
      </w:r>
      <w:r w:rsidRPr="006578FE">
        <w:rPr>
          <w:rFonts w:ascii="Times New Roman" w:eastAsia="宋体" w:hAnsi="Times New Roman" w:cs="Times New Roman"/>
          <w:color w:val="auto"/>
        </w:rPr>
        <w:t>月</w:t>
      </w:r>
      <w:r w:rsidR="0067660F">
        <w:rPr>
          <w:rFonts w:ascii="Times New Roman" w:eastAsia="宋体" w:hAnsi="Times New Roman" w:cs="Times New Roman" w:hint="eastAsia"/>
          <w:color w:val="auto"/>
        </w:rPr>
        <w:t>20</w:t>
      </w:r>
      <w:r w:rsidRPr="006578FE">
        <w:rPr>
          <w:rFonts w:ascii="Times New Roman" w:eastAsia="宋体" w:hAnsi="Times New Roman" w:cs="Times New Roman"/>
          <w:color w:val="auto"/>
        </w:rPr>
        <w:t>日</w:t>
      </w:r>
      <w:r w:rsidRPr="006578FE">
        <w:rPr>
          <w:rFonts w:ascii="Times New Roman" w:eastAsia="宋体" w:hAnsi="Times New Roman" w:cs="Times New Roman"/>
          <w:color w:val="auto"/>
        </w:rPr>
        <w:t>8:30</w:t>
      </w:r>
      <w:r w:rsidRPr="006578FE">
        <w:rPr>
          <w:rFonts w:ascii="Times New Roman" w:eastAsia="宋体" w:hAnsi="Times New Roman" w:cs="Times New Roman" w:hint="eastAsia"/>
          <w:color w:val="auto"/>
          <w:szCs w:val="21"/>
        </w:rPr>
        <w:t>。</w:t>
      </w:r>
      <w:r w:rsidRPr="006578FE">
        <w:rPr>
          <w:rFonts w:ascii="Times New Roman" w:eastAsia="宋体" w:hAnsi="Times New Roman" w:cs="Times New Roman"/>
          <w:color w:val="auto"/>
        </w:rPr>
        <w:t>投标截止时</w:t>
      </w:r>
      <w:r w:rsidRPr="0042760F">
        <w:rPr>
          <w:rFonts w:ascii="Times New Roman" w:eastAsia="宋体" w:hAnsi="Times New Roman" w:cs="Times New Roman"/>
          <w:color w:val="auto"/>
        </w:rPr>
        <w:t>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6578FE"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6578FE">
        <w:rPr>
          <w:rFonts w:ascii="Times New Roman" w:eastAsia="宋体" w:hAnsi="Times New Roman" w:cs="Times New Roman"/>
          <w:color w:val="auto"/>
        </w:rPr>
        <w:t>：</w:t>
      </w:r>
      <w:r w:rsidR="003B1AA5" w:rsidRPr="006578FE">
        <w:rPr>
          <w:rFonts w:ascii="Times New Roman" w:eastAsia="宋体" w:hAnsi="Times New Roman" w:cs="Times New Roman" w:hint="eastAsia"/>
          <w:color w:val="auto"/>
        </w:rPr>
        <w:t>202</w:t>
      </w:r>
      <w:r w:rsidR="006578FE" w:rsidRPr="006578FE">
        <w:rPr>
          <w:rFonts w:ascii="Times New Roman" w:eastAsia="宋体" w:hAnsi="Times New Roman" w:cs="Times New Roman" w:hint="eastAsia"/>
          <w:color w:val="auto"/>
        </w:rPr>
        <w:t>6</w:t>
      </w:r>
      <w:r w:rsidRPr="006578FE">
        <w:rPr>
          <w:rFonts w:ascii="Times New Roman" w:eastAsia="宋体" w:hAnsi="Times New Roman" w:cs="Times New Roman"/>
          <w:color w:val="auto"/>
        </w:rPr>
        <w:t>年</w:t>
      </w:r>
      <w:r w:rsidR="006578FE" w:rsidRPr="006578FE">
        <w:rPr>
          <w:rFonts w:ascii="Times New Roman" w:eastAsia="宋体" w:hAnsi="Times New Roman" w:cs="Times New Roman" w:hint="eastAsia"/>
          <w:color w:val="auto"/>
        </w:rPr>
        <w:t>1</w:t>
      </w:r>
      <w:r w:rsidRPr="006578FE">
        <w:rPr>
          <w:rFonts w:ascii="Times New Roman" w:eastAsia="宋体" w:hAnsi="Times New Roman" w:cs="Times New Roman"/>
          <w:color w:val="auto"/>
        </w:rPr>
        <w:t>月</w:t>
      </w:r>
      <w:r w:rsidR="0067660F">
        <w:rPr>
          <w:rFonts w:ascii="Times New Roman" w:eastAsia="宋体" w:hAnsi="Times New Roman" w:cs="Times New Roman" w:hint="eastAsia"/>
          <w:color w:val="auto"/>
        </w:rPr>
        <w:t>20</w:t>
      </w:r>
      <w:r w:rsidRPr="006578FE">
        <w:rPr>
          <w:rFonts w:ascii="Times New Roman" w:eastAsia="宋体" w:hAnsi="Times New Roman" w:cs="Times New Roman"/>
          <w:color w:val="auto"/>
        </w:rPr>
        <w:t>日</w:t>
      </w:r>
      <w:r w:rsidRPr="006578FE">
        <w:rPr>
          <w:rFonts w:ascii="Times New Roman" w:eastAsia="宋体" w:hAnsi="Times New Roman" w:cs="Times New Roman"/>
          <w:color w:val="auto"/>
        </w:rPr>
        <w:t>8:30</w:t>
      </w:r>
      <w:r w:rsidRPr="006578FE">
        <w:rPr>
          <w:rFonts w:ascii="Times New Roman" w:eastAsia="宋体" w:hAnsi="Times New Roman" w:cs="Times New Roman"/>
          <w:color w:val="auto"/>
        </w:rPr>
        <w:t>至</w:t>
      </w:r>
      <w:r w:rsidRPr="006578FE">
        <w:rPr>
          <w:rFonts w:ascii="Times New Roman" w:eastAsia="宋体" w:hAnsi="Times New Roman" w:cs="Times New Roman"/>
          <w:color w:val="auto"/>
        </w:rPr>
        <w:t>9:</w:t>
      </w:r>
      <w:r w:rsidRPr="006578FE">
        <w:rPr>
          <w:rFonts w:ascii="Times New Roman" w:eastAsia="宋体" w:hAnsi="Times New Roman" w:cs="Times New Roman" w:hint="eastAsia"/>
          <w:color w:val="auto"/>
        </w:rPr>
        <w:t>30</w:t>
      </w:r>
      <w:r w:rsidRPr="006578FE">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color w:val="auto"/>
        </w:rPr>
        <w:t>（二）开标</w:t>
      </w:r>
      <w:r w:rsidRPr="006578FE">
        <w:rPr>
          <w:rFonts w:ascii="Times New Roman" w:eastAsia="宋体" w:hAnsi="Times New Roman" w:cs="Times New Roman" w:hint="eastAsia"/>
          <w:color w:val="auto"/>
        </w:rPr>
        <w:t>解密方式</w:t>
      </w:r>
      <w:r w:rsidRPr="006578FE">
        <w:rPr>
          <w:rFonts w:ascii="Times New Roman" w:eastAsia="宋体" w:hAnsi="Times New Roman" w:cs="Times New Roman"/>
          <w:color w:val="auto"/>
        </w:rPr>
        <w:t>：本项目采用网上开标方式，投标</w:t>
      </w:r>
      <w:r w:rsidRPr="0042760F">
        <w:rPr>
          <w:rFonts w:ascii="Times New Roman" w:eastAsia="宋体" w:hAnsi="Times New Roman" w:cs="Times New Roman"/>
          <w:color w:val="auto"/>
        </w:rPr>
        <w:t>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6578FE">
        <w:rPr>
          <w:rFonts w:ascii="Times New Roman" w:eastAsia="宋体" w:hAnsi="Times New Roman" w:cs="Times New Roman"/>
          <w:color w:val="auto"/>
        </w:rPr>
        <w:t>间：</w:t>
      </w:r>
      <w:r w:rsidR="003B1AA5" w:rsidRPr="006578FE">
        <w:rPr>
          <w:rFonts w:ascii="Times New Roman" w:eastAsia="宋体" w:hAnsi="Times New Roman" w:cs="Times New Roman" w:hint="eastAsia"/>
          <w:color w:val="auto"/>
        </w:rPr>
        <w:t>202</w:t>
      </w:r>
      <w:r w:rsidR="006578FE" w:rsidRPr="006578FE">
        <w:rPr>
          <w:rFonts w:ascii="Times New Roman" w:eastAsia="宋体" w:hAnsi="Times New Roman" w:cs="Times New Roman" w:hint="eastAsia"/>
          <w:color w:val="auto"/>
        </w:rPr>
        <w:t>6</w:t>
      </w:r>
      <w:r w:rsidRPr="006578FE">
        <w:rPr>
          <w:rFonts w:ascii="Times New Roman" w:eastAsia="宋体" w:hAnsi="Times New Roman" w:cs="Times New Roman"/>
          <w:color w:val="auto"/>
        </w:rPr>
        <w:t>年</w:t>
      </w:r>
      <w:r w:rsidR="006578FE" w:rsidRPr="006578FE">
        <w:rPr>
          <w:rFonts w:ascii="Times New Roman" w:eastAsia="宋体" w:hAnsi="Times New Roman" w:cs="Times New Roman" w:hint="eastAsia"/>
          <w:color w:val="auto"/>
        </w:rPr>
        <w:t>1</w:t>
      </w:r>
      <w:r w:rsidRPr="006578FE">
        <w:rPr>
          <w:rFonts w:ascii="Times New Roman" w:eastAsia="宋体" w:hAnsi="Times New Roman" w:cs="Times New Roman"/>
          <w:color w:val="auto"/>
        </w:rPr>
        <w:t>月</w:t>
      </w:r>
      <w:r w:rsidR="0067660F">
        <w:rPr>
          <w:rFonts w:ascii="Times New Roman" w:eastAsia="宋体" w:hAnsi="Times New Roman" w:cs="Times New Roman" w:hint="eastAsia"/>
          <w:color w:val="auto"/>
        </w:rPr>
        <w:t>20</w:t>
      </w:r>
      <w:r w:rsidRPr="006578FE">
        <w:rPr>
          <w:rFonts w:ascii="Times New Roman" w:eastAsia="宋体" w:hAnsi="Times New Roman" w:cs="Times New Roman"/>
          <w:color w:val="auto"/>
        </w:rPr>
        <w:t>日</w:t>
      </w:r>
      <w:r w:rsidRPr="006578FE">
        <w:rPr>
          <w:rFonts w:ascii="Times New Roman" w:eastAsia="宋体" w:hAnsi="Times New Roman" w:cs="Times New Roman"/>
          <w:color w:val="auto"/>
        </w:rPr>
        <w:t>9:</w:t>
      </w:r>
      <w:r w:rsidRPr="006578FE">
        <w:rPr>
          <w:rFonts w:ascii="Times New Roman" w:eastAsia="宋体" w:hAnsi="Times New Roman" w:cs="Times New Roman" w:hint="eastAsia"/>
          <w:color w:val="auto"/>
        </w:rPr>
        <w:t>30</w:t>
      </w:r>
      <w:r w:rsidRPr="006578FE">
        <w:rPr>
          <w:rFonts w:ascii="Times New Roman" w:eastAsia="宋体" w:hAnsi="Times New Roman" w:cs="Times New Roman"/>
          <w:color w:val="auto"/>
        </w:rPr>
        <w:t>至</w:t>
      </w:r>
      <w:r w:rsidRPr="006578FE">
        <w:rPr>
          <w:rFonts w:ascii="Times New Roman" w:eastAsia="宋体" w:hAnsi="Times New Roman" w:cs="Times New Roman"/>
          <w:color w:val="auto"/>
        </w:rPr>
        <w:t>12:00</w:t>
      </w:r>
      <w:r w:rsidRPr="006578FE">
        <w:rPr>
          <w:rFonts w:ascii="Times New Roman" w:eastAsia="宋体" w:hAnsi="Times New Roman" w:cs="Times New Roman"/>
          <w:color w:val="auto"/>
        </w:rPr>
        <w:t>。</w:t>
      </w:r>
      <w:r w:rsidRPr="006578FE">
        <w:rPr>
          <w:rFonts w:ascii="Times New Roman" w:eastAsia="宋体" w:hAnsi="Times New Roman" w:cs="Times New Roman" w:hint="eastAsia"/>
          <w:color w:val="auto"/>
        </w:rPr>
        <w:t>投标</w:t>
      </w:r>
      <w:r w:rsidRPr="0042760F">
        <w:rPr>
          <w:rFonts w:ascii="Times New Roman" w:eastAsia="宋体" w:hAnsi="Times New Roman" w:cs="Times New Roman" w:hint="eastAsia"/>
          <w:color w:val="auto"/>
        </w:rPr>
        <w:t>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6578FE" w:rsidRDefault="003A2FCD"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color w:val="auto"/>
        </w:rPr>
        <w:t>（</w:t>
      </w:r>
      <w:r w:rsidRPr="006578FE">
        <w:rPr>
          <w:rFonts w:ascii="Times New Roman" w:eastAsia="宋体" w:hAnsi="Times New Roman" w:cs="Times New Roman" w:hint="eastAsia"/>
          <w:color w:val="auto"/>
        </w:rPr>
        <w:t>三</w:t>
      </w:r>
      <w:r w:rsidRPr="006578FE">
        <w:rPr>
          <w:rFonts w:ascii="Times New Roman" w:eastAsia="宋体" w:hAnsi="Times New Roman" w:cs="Times New Roman"/>
          <w:color w:val="auto"/>
        </w:rPr>
        <w:t>）联系人：</w:t>
      </w:r>
      <w:r w:rsidR="006578FE" w:rsidRPr="006578FE">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6578FE" w:rsidRDefault="003A2FCD"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hint="eastAsia"/>
          <w:color w:val="auto"/>
        </w:rPr>
        <w:t xml:space="preserve">2. </w:t>
      </w:r>
      <w:r w:rsidRPr="006578FE">
        <w:rPr>
          <w:rFonts w:ascii="Times New Roman" w:eastAsia="宋体" w:hAnsi="Times New Roman" w:cs="Times New Roman" w:hint="eastAsia"/>
          <w:color w:val="auto"/>
        </w:rPr>
        <w:t>采购文件咨询：</w:t>
      </w:r>
      <w:r w:rsidRPr="006578FE">
        <w:rPr>
          <w:rFonts w:ascii="Times New Roman" w:eastAsia="宋体" w:hAnsi="Times New Roman" w:cs="Times New Roman"/>
          <w:color w:val="auto"/>
        </w:rPr>
        <w:t>022-</w:t>
      </w:r>
      <w:r w:rsidRPr="006578FE">
        <w:rPr>
          <w:rFonts w:ascii="Times New Roman" w:eastAsia="宋体" w:hAnsi="Times New Roman" w:cs="Times New Roman" w:hint="eastAsia"/>
          <w:color w:val="auto"/>
        </w:rPr>
        <w:t>258661</w:t>
      </w:r>
      <w:r w:rsidR="006578FE" w:rsidRPr="006578FE">
        <w:rPr>
          <w:rFonts w:ascii="Times New Roman" w:eastAsia="宋体" w:hAnsi="Times New Roman" w:cs="Times New Roman" w:hint="eastAsia"/>
          <w:color w:val="auto"/>
        </w:rPr>
        <w:t>2</w:t>
      </w:r>
      <w:r w:rsidRPr="006578FE">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6578FE" w:rsidRDefault="003A2FCD"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color w:val="auto"/>
        </w:rPr>
        <w:t>十</w:t>
      </w:r>
      <w:r w:rsidRPr="006578FE">
        <w:rPr>
          <w:rFonts w:ascii="Times New Roman" w:eastAsia="宋体" w:hAnsi="Times New Roman" w:cs="Times New Roman" w:hint="eastAsia"/>
          <w:color w:val="auto"/>
        </w:rPr>
        <w:t>一</w:t>
      </w:r>
      <w:r w:rsidRPr="006578FE">
        <w:rPr>
          <w:rFonts w:ascii="Times New Roman" w:eastAsia="宋体" w:hAnsi="Times New Roman" w:cs="Times New Roman"/>
          <w:color w:val="auto"/>
        </w:rPr>
        <w:t>、采购人的名称、地址和联系方式</w:t>
      </w:r>
    </w:p>
    <w:p w:rsidR="00577B4C" w:rsidRPr="006578FE" w:rsidRDefault="003A2FCD" w:rsidP="006021BF">
      <w:pPr>
        <w:pStyle w:val="Default"/>
        <w:spacing w:line="360" w:lineRule="auto"/>
        <w:ind w:firstLineChars="200" w:firstLine="446"/>
        <w:rPr>
          <w:rFonts w:ascii="Times New Roman" w:eastAsia="宋体" w:hAnsi="Times New Roman" w:cs="Times New Roman"/>
          <w:color w:val="auto"/>
        </w:rPr>
      </w:pPr>
      <w:r w:rsidRPr="006578FE">
        <w:rPr>
          <w:rFonts w:ascii="Times New Roman" w:eastAsia="宋体" w:hAnsi="Times New Roman" w:cs="Times New Roman"/>
          <w:color w:val="auto"/>
        </w:rPr>
        <w:t>（一）采购人名称：</w:t>
      </w:r>
      <w:r w:rsidR="006578FE" w:rsidRPr="006578FE">
        <w:rPr>
          <w:rFonts w:ascii="Times New Roman" w:eastAsia="宋体" w:hAnsi="Times New Roman" w:cs="Times New Roman"/>
          <w:color w:val="auto"/>
        </w:rPr>
        <w:t>天津市滨海新区大港实验中学</w:t>
      </w:r>
    </w:p>
    <w:p w:rsidR="00577B4C" w:rsidRPr="006578FE" w:rsidRDefault="003A2FCD" w:rsidP="006021BF">
      <w:pPr>
        <w:pStyle w:val="Default"/>
        <w:spacing w:line="360" w:lineRule="auto"/>
        <w:ind w:firstLineChars="200" w:firstLine="446"/>
        <w:rPr>
          <w:rFonts w:ascii="Times New Roman" w:eastAsia="宋体" w:hAnsi="Times New Roman" w:cs="Times New Roman"/>
          <w:color w:val="auto"/>
        </w:rPr>
      </w:pPr>
      <w:r w:rsidRPr="006578FE">
        <w:rPr>
          <w:rFonts w:ascii="Times New Roman" w:eastAsia="宋体" w:hAnsi="Times New Roman" w:cs="Times New Roman"/>
          <w:color w:val="auto"/>
        </w:rPr>
        <w:t>（二）采购人地址：</w:t>
      </w:r>
      <w:r w:rsidR="006578FE" w:rsidRPr="006578FE">
        <w:rPr>
          <w:rFonts w:ascii="Times New Roman" w:eastAsia="宋体" w:hAnsi="Times New Roman" w:cs="Times New Roman"/>
          <w:color w:val="auto"/>
        </w:rPr>
        <w:t>天津市滨海</w:t>
      </w:r>
      <w:proofErr w:type="gramStart"/>
      <w:r w:rsidR="006578FE" w:rsidRPr="006578FE">
        <w:rPr>
          <w:rFonts w:ascii="Times New Roman" w:eastAsia="宋体" w:hAnsi="Times New Roman" w:cs="Times New Roman"/>
          <w:color w:val="auto"/>
        </w:rPr>
        <w:t>新区世纪</w:t>
      </w:r>
      <w:proofErr w:type="gramEnd"/>
      <w:r w:rsidR="006578FE" w:rsidRPr="006578FE">
        <w:rPr>
          <w:rFonts w:ascii="Times New Roman" w:eastAsia="宋体" w:hAnsi="Times New Roman" w:cs="Times New Roman"/>
          <w:color w:val="auto"/>
        </w:rPr>
        <w:t>大道</w:t>
      </w:r>
      <w:r w:rsidR="006578FE" w:rsidRPr="006578FE">
        <w:rPr>
          <w:rFonts w:ascii="Times New Roman" w:eastAsia="宋体" w:hAnsi="Times New Roman" w:cs="Times New Roman"/>
          <w:color w:val="auto"/>
        </w:rPr>
        <w:t>191</w:t>
      </w:r>
      <w:r w:rsidR="006578FE" w:rsidRPr="006578FE">
        <w:rPr>
          <w:rFonts w:ascii="Times New Roman" w:eastAsia="宋体" w:hAnsi="Times New Roman" w:cs="Times New Roman"/>
          <w:color w:val="auto"/>
        </w:rPr>
        <w:t>号</w:t>
      </w:r>
    </w:p>
    <w:p w:rsidR="006578FE" w:rsidRPr="006578FE" w:rsidRDefault="003A2FCD" w:rsidP="006578FE">
      <w:pPr>
        <w:pStyle w:val="Default"/>
        <w:spacing w:line="360" w:lineRule="auto"/>
        <w:ind w:firstLineChars="200" w:firstLine="446"/>
        <w:rPr>
          <w:color w:val="auto"/>
        </w:rPr>
      </w:pPr>
      <w:r w:rsidRPr="006578FE">
        <w:rPr>
          <w:rFonts w:ascii="Times New Roman" w:eastAsia="宋体" w:hAnsi="Times New Roman" w:cs="Times New Roman"/>
          <w:color w:val="auto"/>
        </w:rPr>
        <w:t>（三）采购人联系人：</w:t>
      </w:r>
      <w:proofErr w:type="gramStart"/>
      <w:r w:rsidR="006578FE" w:rsidRPr="006578FE">
        <w:rPr>
          <w:color w:val="auto"/>
        </w:rPr>
        <w:t>胡张苗</w:t>
      </w:r>
      <w:proofErr w:type="gramEnd"/>
      <w:r w:rsidR="006578FE" w:rsidRPr="006578FE">
        <w:rPr>
          <w:color w:val="auto"/>
        </w:rPr>
        <w:t xml:space="preserve"> </w:t>
      </w:r>
    </w:p>
    <w:p w:rsidR="006578FE" w:rsidRPr="006578FE" w:rsidRDefault="003A2FCD" w:rsidP="006578FE">
      <w:pPr>
        <w:pStyle w:val="Default"/>
        <w:spacing w:line="360" w:lineRule="auto"/>
        <w:ind w:firstLineChars="200" w:firstLine="446"/>
        <w:rPr>
          <w:color w:val="auto"/>
        </w:rPr>
      </w:pPr>
      <w:r w:rsidRPr="006578FE">
        <w:rPr>
          <w:rFonts w:ascii="Times New Roman" w:eastAsia="宋体" w:hAnsi="Times New Roman" w:cs="Times New Roman"/>
          <w:color w:val="auto"/>
        </w:rPr>
        <w:t>（四）采购人联系电话：</w:t>
      </w:r>
      <w:r w:rsidR="006578FE" w:rsidRPr="006578FE">
        <w:rPr>
          <w:color w:val="auto"/>
        </w:rPr>
        <w:t>022-63386657</w:t>
      </w:r>
      <w:r w:rsidR="006578FE" w:rsidRPr="006578FE">
        <w:rPr>
          <w:rFonts w:hint="eastAsia"/>
          <w:color w:val="auto"/>
        </w:rPr>
        <w:t xml:space="preserve"> </w:t>
      </w:r>
    </w:p>
    <w:p w:rsidR="00577B4C" w:rsidRPr="006578FE" w:rsidRDefault="003A2FCD"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color w:val="auto"/>
        </w:rPr>
        <w:t>十</w:t>
      </w:r>
      <w:r w:rsidRPr="006578FE">
        <w:rPr>
          <w:rFonts w:ascii="Times New Roman" w:eastAsia="宋体" w:hAnsi="Times New Roman" w:cs="Times New Roman" w:hint="eastAsia"/>
          <w:color w:val="auto"/>
        </w:rPr>
        <w:t>二</w:t>
      </w:r>
      <w:r w:rsidRPr="006578FE">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6578FE" w:rsidRDefault="003A2FCD" w:rsidP="006021BF">
      <w:pPr>
        <w:pStyle w:val="Default"/>
        <w:spacing w:line="360" w:lineRule="auto"/>
        <w:ind w:firstLineChars="200" w:firstLine="446"/>
        <w:rPr>
          <w:rFonts w:ascii="Times New Roman" w:eastAsia="宋体" w:hAnsi="Times New Roman" w:cs="Times New Roman"/>
          <w:color w:val="auto"/>
        </w:rPr>
      </w:pPr>
      <w:r w:rsidRPr="006578FE">
        <w:rPr>
          <w:rFonts w:ascii="Times New Roman" w:eastAsia="宋体" w:hAnsi="Times New Roman" w:cs="Times New Roman" w:hint="eastAsia"/>
          <w:color w:val="auto"/>
        </w:rPr>
        <w:t>1.</w:t>
      </w:r>
      <w:r w:rsidRPr="006578FE">
        <w:rPr>
          <w:rFonts w:ascii="Times New Roman" w:eastAsia="宋体" w:hAnsi="Times New Roman" w:cs="Times New Roman" w:hint="eastAsia"/>
          <w:color w:val="auto"/>
        </w:rPr>
        <w:t>联系部门：</w:t>
      </w:r>
      <w:r w:rsidR="006578FE" w:rsidRPr="006578FE">
        <w:rPr>
          <w:rFonts w:ascii="Times New Roman" w:eastAsia="宋体" w:hAnsi="Times New Roman" w:cs="Times New Roman"/>
          <w:color w:val="auto"/>
        </w:rPr>
        <w:t>天津市滨海新区大港实验中学</w:t>
      </w:r>
    </w:p>
    <w:p w:rsidR="006578FE" w:rsidRPr="006578FE" w:rsidRDefault="003A2FCD" w:rsidP="006578FE">
      <w:pPr>
        <w:pStyle w:val="Default"/>
        <w:spacing w:line="360" w:lineRule="auto"/>
        <w:ind w:firstLineChars="200" w:firstLine="446"/>
        <w:rPr>
          <w:color w:val="auto"/>
        </w:rPr>
      </w:pPr>
      <w:r w:rsidRPr="006578FE">
        <w:rPr>
          <w:rFonts w:ascii="Times New Roman" w:eastAsia="宋体" w:hAnsi="Times New Roman" w:cs="Times New Roman" w:hint="eastAsia"/>
          <w:color w:val="auto"/>
        </w:rPr>
        <w:t>2.</w:t>
      </w:r>
      <w:r w:rsidRPr="006578FE">
        <w:rPr>
          <w:rFonts w:ascii="Times New Roman" w:eastAsia="宋体" w:hAnsi="Times New Roman" w:cs="Times New Roman" w:hint="eastAsia"/>
          <w:color w:val="auto"/>
        </w:rPr>
        <w:t>联系人：</w:t>
      </w:r>
      <w:proofErr w:type="gramStart"/>
      <w:r w:rsidR="006578FE" w:rsidRPr="006578FE">
        <w:rPr>
          <w:color w:val="auto"/>
        </w:rPr>
        <w:t>胡张苗</w:t>
      </w:r>
      <w:proofErr w:type="gramEnd"/>
      <w:r w:rsidR="006578FE" w:rsidRPr="006578FE">
        <w:rPr>
          <w:color w:val="auto"/>
        </w:rPr>
        <w:t xml:space="preserve"> </w:t>
      </w:r>
    </w:p>
    <w:p w:rsidR="006578FE" w:rsidRPr="006578FE" w:rsidRDefault="003A2FCD" w:rsidP="006578FE">
      <w:pPr>
        <w:pStyle w:val="Default"/>
        <w:spacing w:line="360" w:lineRule="auto"/>
        <w:ind w:firstLineChars="200" w:firstLine="446"/>
        <w:rPr>
          <w:color w:val="auto"/>
        </w:rPr>
      </w:pPr>
      <w:r w:rsidRPr="006578FE">
        <w:rPr>
          <w:rFonts w:ascii="Times New Roman" w:eastAsia="宋体" w:hAnsi="Times New Roman" w:cs="Times New Roman" w:hint="eastAsia"/>
          <w:color w:val="auto"/>
        </w:rPr>
        <w:t>3.</w:t>
      </w:r>
      <w:r w:rsidRPr="006578FE">
        <w:rPr>
          <w:rFonts w:ascii="Times New Roman" w:eastAsia="宋体" w:hAnsi="Times New Roman" w:cs="Times New Roman" w:hint="eastAsia"/>
          <w:color w:val="auto"/>
        </w:rPr>
        <w:t>联系方式：</w:t>
      </w:r>
      <w:r w:rsidR="006578FE" w:rsidRPr="006578FE">
        <w:rPr>
          <w:color w:val="auto"/>
        </w:rPr>
        <w:t>15822348590</w:t>
      </w:r>
      <w:r w:rsidR="006578FE" w:rsidRPr="006578FE">
        <w:rPr>
          <w:rFonts w:hint="eastAsia"/>
          <w:color w:val="auto"/>
        </w:rPr>
        <w:t xml:space="preserve"> </w:t>
      </w:r>
    </w:p>
    <w:p w:rsidR="00577B4C" w:rsidRPr="006578FE" w:rsidRDefault="003A2FCD" w:rsidP="006021BF">
      <w:pPr>
        <w:pStyle w:val="Default"/>
        <w:spacing w:line="360" w:lineRule="auto"/>
        <w:ind w:firstLineChars="200" w:firstLine="446"/>
        <w:rPr>
          <w:rFonts w:ascii="Times New Roman" w:eastAsia="宋体" w:hAnsi="Times New Roman" w:cs="Times New Roman"/>
          <w:color w:val="auto"/>
        </w:rPr>
      </w:pPr>
      <w:r w:rsidRPr="006578FE">
        <w:rPr>
          <w:rFonts w:ascii="Times New Roman" w:eastAsia="宋体" w:hAnsi="Times New Roman" w:cs="Times New Roman" w:hint="eastAsia"/>
          <w:color w:val="auto"/>
        </w:rPr>
        <w:t>4.</w:t>
      </w:r>
      <w:r w:rsidRPr="006578FE">
        <w:rPr>
          <w:rFonts w:ascii="Times New Roman" w:eastAsia="宋体" w:hAnsi="Times New Roman" w:cs="Times New Roman" w:hint="eastAsia"/>
          <w:color w:val="auto"/>
        </w:rPr>
        <w:t>联系地址：</w:t>
      </w:r>
      <w:r w:rsidR="006578FE" w:rsidRPr="006578FE">
        <w:rPr>
          <w:rFonts w:ascii="Times New Roman" w:eastAsia="宋体" w:hAnsi="Times New Roman" w:cs="Times New Roman"/>
          <w:color w:val="auto"/>
        </w:rPr>
        <w:t>天津市滨海</w:t>
      </w:r>
      <w:proofErr w:type="gramStart"/>
      <w:r w:rsidR="006578FE" w:rsidRPr="006578FE">
        <w:rPr>
          <w:rFonts w:ascii="Times New Roman" w:eastAsia="宋体" w:hAnsi="Times New Roman" w:cs="Times New Roman"/>
          <w:color w:val="auto"/>
        </w:rPr>
        <w:t>新区世纪</w:t>
      </w:r>
      <w:proofErr w:type="gramEnd"/>
      <w:r w:rsidR="006578FE" w:rsidRPr="006578FE">
        <w:rPr>
          <w:rFonts w:ascii="Times New Roman" w:eastAsia="宋体" w:hAnsi="Times New Roman" w:cs="Times New Roman"/>
          <w:color w:val="auto"/>
        </w:rPr>
        <w:t>大道</w:t>
      </w:r>
      <w:r w:rsidR="006578FE" w:rsidRPr="006578FE">
        <w:rPr>
          <w:rFonts w:ascii="Times New Roman" w:eastAsia="宋体" w:hAnsi="Times New Roman" w:cs="Times New Roman"/>
          <w:color w:val="auto"/>
        </w:rPr>
        <w:t>191</w:t>
      </w:r>
      <w:r w:rsidR="006578FE" w:rsidRPr="006578FE">
        <w:rPr>
          <w:rFonts w:ascii="Times New Roman" w:eastAsia="宋体" w:hAnsi="Times New Roman" w:cs="Times New Roman"/>
          <w:color w:val="auto"/>
        </w:rPr>
        <w:t>号</w:t>
      </w:r>
    </w:p>
    <w:p w:rsidR="00577B4C" w:rsidRPr="006578FE" w:rsidRDefault="003A2FCD" w:rsidP="00B85113">
      <w:pPr>
        <w:pStyle w:val="Default"/>
        <w:spacing w:line="360" w:lineRule="auto"/>
        <w:ind w:firstLineChars="200" w:firstLine="446"/>
        <w:rPr>
          <w:rFonts w:ascii="Times New Roman" w:eastAsia="宋体" w:hAnsi="Times New Roman" w:cs="Times New Roman"/>
          <w:color w:val="auto"/>
        </w:rPr>
      </w:pPr>
      <w:r w:rsidRPr="006578FE">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6578FE">
        <w:rPr>
          <w:rFonts w:ascii="Times New Roman" w:eastAsia="宋体" w:hAnsi="Times New Roman" w:cs="Times New Roman" w:hint="eastAsia"/>
          <w:color w:val="auto"/>
        </w:rPr>
        <w:t>作出</w:t>
      </w:r>
      <w:proofErr w:type="gramEnd"/>
      <w:r w:rsidRPr="006578FE">
        <w:rPr>
          <w:rFonts w:ascii="Times New Roman" w:eastAsia="宋体" w:hAnsi="Times New Roman" w:cs="Times New Roman" w:hint="eastAsia"/>
          <w:color w:val="auto"/>
        </w:rPr>
        <w:t>答复的，供应商可以在质疑答复期满后</w:t>
      </w:r>
      <w:r w:rsidRPr="006578FE">
        <w:rPr>
          <w:rFonts w:ascii="Times New Roman" w:eastAsia="宋体" w:hAnsi="Times New Roman" w:cs="Times New Roman" w:hint="eastAsia"/>
          <w:color w:val="auto"/>
        </w:rPr>
        <w:t>15</w:t>
      </w:r>
      <w:r w:rsidRPr="006578FE">
        <w:rPr>
          <w:rFonts w:ascii="Times New Roman" w:eastAsia="宋体" w:hAnsi="Times New Roman" w:cs="Times New Roman" w:hint="eastAsia"/>
          <w:color w:val="auto"/>
        </w:rPr>
        <w:t>个工作日内，向</w:t>
      </w:r>
      <w:r w:rsidRPr="006578FE">
        <w:rPr>
          <w:rFonts w:ascii="Times New Roman" w:eastAsia="宋体" w:hAnsi="Times New Roman" w:cs="Times New Roman"/>
          <w:color w:val="auto"/>
        </w:rPr>
        <w:t>天津市</w:t>
      </w:r>
      <w:r w:rsidRPr="006578FE">
        <w:rPr>
          <w:rFonts w:ascii="Times New Roman" w:eastAsia="宋体" w:hAnsi="Times New Roman" w:cs="Times New Roman" w:hint="eastAsia"/>
          <w:color w:val="auto"/>
        </w:rPr>
        <w:t>滨海新区</w:t>
      </w:r>
      <w:r w:rsidRPr="006578FE">
        <w:rPr>
          <w:rFonts w:ascii="Times New Roman" w:eastAsia="宋体" w:hAnsi="Times New Roman" w:cs="Times New Roman"/>
          <w:color w:val="auto"/>
        </w:rPr>
        <w:t>财政局</w:t>
      </w:r>
      <w:r w:rsidRPr="006578FE">
        <w:rPr>
          <w:rFonts w:ascii="Times New Roman" w:eastAsia="宋体" w:hAnsi="Times New Roman" w:cs="Times New Roman" w:hint="eastAsia"/>
          <w:color w:val="auto"/>
        </w:rPr>
        <w:t>政府采购办公室提出投诉，逾期不予受理。</w:t>
      </w:r>
    </w:p>
    <w:p w:rsidR="00577B4C" w:rsidRPr="006578FE" w:rsidRDefault="003A2FCD" w:rsidP="006021BF">
      <w:pPr>
        <w:pStyle w:val="Default"/>
        <w:spacing w:line="360" w:lineRule="auto"/>
        <w:ind w:firstLineChars="200" w:firstLine="446"/>
        <w:jc w:val="both"/>
        <w:rPr>
          <w:rFonts w:ascii="Times New Roman" w:eastAsia="宋体" w:hAnsi="Times New Roman" w:cs="Times New Roman"/>
          <w:color w:val="auto"/>
        </w:rPr>
      </w:pPr>
      <w:r w:rsidRPr="006578FE">
        <w:rPr>
          <w:rFonts w:ascii="Times New Roman" w:eastAsia="宋体" w:hAnsi="Times New Roman" w:cs="Times New Roman"/>
          <w:color w:val="auto"/>
        </w:rPr>
        <w:t>十</w:t>
      </w:r>
      <w:r w:rsidRPr="006578FE">
        <w:rPr>
          <w:rFonts w:ascii="Times New Roman" w:eastAsia="宋体" w:hAnsi="Times New Roman" w:cs="Times New Roman" w:hint="eastAsia"/>
          <w:color w:val="auto"/>
        </w:rPr>
        <w:t>三</w:t>
      </w:r>
      <w:r w:rsidRPr="006578FE">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6578FE"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6578FE">
        <w:rPr>
          <w:rFonts w:ascii="Times New Roman" w:eastAsia="宋体" w:hAnsi="Times New Roman" w:cs="Times New Roman" w:hint="eastAsia"/>
          <w:color w:val="auto"/>
        </w:rPr>
        <w:t>2025</w:t>
      </w:r>
      <w:r w:rsidR="003A2FCD" w:rsidRPr="006578FE">
        <w:rPr>
          <w:rFonts w:ascii="Times New Roman" w:eastAsia="宋体" w:hAnsi="Times New Roman" w:cs="Times New Roman"/>
          <w:color w:val="auto"/>
        </w:rPr>
        <w:t>年</w:t>
      </w:r>
      <w:r w:rsidR="006578FE" w:rsidRPr="006578FE">
        <w:rPr>
          <w:rFonts w:ascii="Times New Roman" w:eastAsia="宋体" w:hAnsi="Times New Roman" w:cs="Times New Roman" w:hint="eastAsia"/>
          <w:color w:val="auto"/>
        </w:rPr>
        <w:t>12</w:t>
      </w:r>
      <w:r w:rsidR="003A2FCD" w:rsidRPr="006578FE">
        <w:rPr>
          <w:rFonts w:ascii="Times New Roman" w:eastAsia="宋体" w:hAnsi="Times New Roman" w:cs="Times New Roman"/>
          <w:color w:val="auto"/>
        </w:rPr>
        <w:t>月</w:t>
      </w:r>
      <w:r w:rsidR="0067660F">
        <w:rPr>
          <w:rFonts w:ascii="Times New Roman" w:eastAsia="宋体" w:hAnsi="Times New Roman" w:cs="Times New Roman" w:hint="eastAsia"/>
          <w:color w:val="auto"/>
        </w:rPr>
        <w:t>18</w:t>
      </w:r>
      <w:bookmarkStart w:id="4" w:name="_GoBack"/>
      <w:bookmarkEnd w:id="4"/>
      <w:r w:rsidR="003A2FCD" w:rsidRPr="006578FE">
        <w:rPr>
          <w:rFonts w:ascii="Times New Roman" w:eastAsia="宋体" w:hAnsi="Times New Roman" w:cs="Times New Roman"/>
          <w:color w:val="auto"/>
        </w:rPr>
        <w:t>日</w:t>
      </w:r>
      <w:r w:rsidR="003A2FCD" w:rsidRPr="006578FE">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0A6C80" w:rsidRDefault="003A2FCD" w:rsidP="006021BF">
      <w:pPr>
        <w:autoSpaceDE w:val="0"/>
        <w:autoSpaceDN w:val="0"/>
        <w:adjustRightInd w:val="0"/>
        <w:spacing w:line="360" w:lineRule="auto"/>
        <w:ind w:firstLineChars="200" w:firstLine="446"/>
        <w:rPr>
          <w:sz w:val="24"/>
        </w:rPr>
      </w:pPr>
      <w:r w:rsidRPr="000A6C80">
        <w:rPr>
          <w:rFonts w:hAnsiTheme="minorEastAsia"/>
          <w:sz w:val="24"/>
        </w:rPr>
        <w:t>（</w:t>
      </w:r>
      <w:r w:rsidRPr="000A6C80">
        <w:rPr>
          <w:rFonts w:hAnsiTheme="minorEastAsia" w:hint="eastAsia"/>
          <w:sz w:val="24"/>
        </w:rPr>
        <w:t>二</w:t>
      </w:r>
      <w:r w:rsidRPr="000A6C80">
        <w:rPr>
          <w:rFonts w:hAnsiTheme="minorEastAsia"/>
          <w:sz w:val="24"/>
        </w:rPr>
        <w:t>）时间、地点要求</w:t>
      </w:r>
    </w:p>
    <w:p w:rsidR="00577B4C" w:rsidRPr="000A6C80" w:rsidRDefault="003A2FCD" w:rsidP="006021BF">
      <w:pPr>
        <w:autoSpaceDE w:val="0"/>
        <w:autoSpaceDN w:val="0"/>
        <w:adjustRightInd w:val="0"/>
        <w:spacing w:line="360" w:lineRule="auto"/>
        <w:ind w:firstLineChars="200" w:firstLine="446"/>
        <w:rPr>
          <w:sz w:val="24"/>
        </w:rPr>
      </w:pPr>
      <w:r w:rsidRPr="000A6C80">
        <w:rPr>
          <w:sz w:val="24"/>
        </w:rPr>
        <w:t xml:space="preserve">1. </w:t>
      </w:r>
      <w:r w:rsidRPr="000A6C80">
        <w:rPr>
          <w:rFonts w:hAnsiTheme="minorEastAsia"/>
          <w:sz w:val="24"/>
        </w:rPr>
        <w:t>时间要求：</w:t>
      </w:r>
      <w:r w:rsidRPr="000A6C80">
        <w:rPr>
          <w:rFonts w:hAnsiTheme="minorEastAsia" w:hint="eastAsia"/>
          <w:sz w:val="24"/>
        </w:rPr>
        <w:t>合同规定的服务起始之日起</w:t>
      </w:r>
      <w:r w:rsidR="000A6C80" w:rsidRPr="000A6C80">
        <w:rPr>
          <w:rFonts w:hint="eastAsia"/>
          <w:sz w:val="24"/>
        </w:rPr>
        <w:t>1</w:t>
      </w:r>
      <w:r w:rsidR="000A6C80" w:rsidRPr="000A6C80">
        <w:rPr>
          <w:rFonts w:hint="eastAsia"/>
          <w:sz w:val="24"/>
        </w:rPr>
        <w:t>年</w:t>
      </w:r>
      <w:r w:rsidRPr="000A6C80">
        <w:rPr>
          <w:rFonts w:hAnsiTheme="minorEastAsia" w:hint="eastAsia"/>
          <w:sz w:val="24"/>
        </w:rPr>
        <w:t>的服务期，签订合同之日起</w:t>
      </w:r>
      <w:r w:rsidR="000A6C80" w:rsidRPr="000A6C80">
        <w:rPr>
          <w:rFonts w:hint="eastAsia"/>
          <w:sz w:val="24"/>
        </w:rPr>
        <w:t>7</w:t>
      </w:r>
      <w:r w:rsidRPr="000A6C80">
        <w:rPr>
          <w:rFonts w:hAnsiTheme="minorEastAsia" w:hint="eastAsia"/>
          <w:sz w:val="24"/>
        </w:rPr>
        <w:t>日内物业人员进场服务</w:t>
      </w:r>
      <w:r w:rsidRPr="000A6C80">
        <w:rPr>
          <w:rFonts w:hAnsiTheme="minorEastAsia"/>
          <w:sz w:val="24"/>
        </w:rPr>
        <w:t>（特殊情况以合同为准）。</w:t>
      </w:r>
    </w:p>
    <w:p w:rsidR="00577B4C" w:rsidRPr="000A6C80" w:rsidRDefault="003A2FCD" w:rsidP="006021BF">
      <w:pPr>
        <w:autoSpaceDE w:val="0"/>
        <w:autoSpaceDN w:val="0"/>
        <w:adjustRightInd w:val="0"/>
        <w:spacing w:line="360" w:lineRule="auto"/>
        <w:ind w:firstLineChars="200" w:firstLine="446"/>
        <w:rPr>
          <w:sz w:val="24"/>
        </w:rPr>
      </w:pPr>
      <w:r w:rsidRPr="000A6C80">
        <w:rPr>
          <w:sz w:val="24"/>
        </w:rPr>
        <w:t xml:space="preserve">2. </w:t>
      </w:r>
      <w:r w:rsidRPr="000A6C80">
        <w:rPr>
          <w:rFonts w:hAnsiTheme="minorEastAsia"/>
          <w:sz w:val="24"/>
        </w:rPr>
        <w:t>服务地点：</w:t>
      </w:r>
      <w:r w:rsidR="000A6C80" w:rsidRPr="000A6C80">
        <w:rPr>
          <w:rFonts w:hint="eastAsia"/>
          <w:sz w:val="24"/>
        </w:rPr>
        <w:t>天津市滨海新区大港世纪大道</w:t>
      </w:r>
      <w:r w:rsidR="000A6C80" w:rsidRPr="000A6C80">
        <w:rPr>
          <w:rFonts w:hint="eastAsia"/>
          <w:sz w:val="24"/>
        </w:rPr>
        <w:t>191</w:t>
      </w:r>
      <w:r w:rsidR="000A6C80" w:rsidRPr="000A6C80">
        <w:rPr>
          <w:rFonts w:hint="eastAsia"/>
          <w:sz w:val="24"/>
        </w:rPr>
        <w:t>号</w:t>
      </w:r>
      <w:r w:rsidRPr="000A6C80">
        <w:rPr>
          <w:rFonts w:hAnsiTheme="minorEastAsia"/>
          <w:sz w:val="24"/>
        </w:rPr>
        <w:t>（特殊情况以合同为准）。</w:t>
      </w:r>
    </w:p>
    <w:p w:rsidR="00577B4C" w:rsidRPr="000A6C80" w:rsidRDefault="003A2FCD" w:rsidP="006021BF">
      <w:pPr>
        <w:autoSpaceDE w:val="0"/>
        <w:autoSpaceDN w:val="0"/>
        <w:adjustRightInd w:val="0"/>
        <w:spacing w:line="360" w:lineRule="auto"/>
        <w:ind w:firstLineChars="200" w:firstLine="446"/>
        <w:rPr>
          <w:sz w:val="24"/>
        </w:rPr>
      </w:pPr>
      <w:r w:rsidRPr="000A6C80">
        <w:rPr>
          <w:rFonts w:hAnsiTheme="minorEastAsia"/>
          <w:sz w:val="24"/>
        </w:rPr>
        <w:t>（</w:t>
      </w:r>
      <w:r w:rsidRPr="000A6C80">
        <w:rPr>
          <w:rFonts w:hAnsiTheme="minorEastAsia" w:hint="eastAsia"/>
          <w:sz w:val="24"/>
        </w:rPr>
        <w:t>三</w:t>
      </w:r>
      <w:r w:rsidRPr="000A6C80">
        <w:rPr>
          <w:rFonts w:hAnsiTheme="minorEastAsia"/>
          <w:sz w:val="24"/>
        </w:rPr>
        <w:t>）付款方式</w:t>
      </w:r>
    </w:p>
    <w:p w:rsidR="00577B4C" w:rsidRPr="00093FC5" w:rsidRDefault="000A6C80" w:rsidP="000A6C80">
      <w:pPr>
        <w:autoSpaceDE w:val="0"/>
        <w:autoSpaceDN w:val="0"/>
        <w:adjustRightInd w:val="0"/>
        <w:spacing w:line="360" w:lineRule="auto"/>
        <w:ind w:firstLineChars="200" w:firstLine="446"/>
        <w:rPr>
          <w:sz w:val="24"/>
        </w:rPr>
      </w:pPr>
      <w:r w:rsidRPr="00093FC5">
        <w:rPr>
          <w:rFonts w:hAnsiTheme="minorEastAsia"/>
          <w:sz w:val="24"/>
        </w:rPr>
        <w:t>按月付款，每月</w:t>
      </w:r>
      <w:r w:rsidRPr="00093FC5">
        <w:rPr>
          <w:rFonts w:hAnsiTheme="minorEastAsia"/>
          <w:sz w:val="24"/>
        </w:rPr>
        <w:t>15</w:t>
      </w:r>
      <w:r w:rsidRPr="00093FC5">
        <w:rPr>
          <w:rFonts w:hAnsiTheme="minorEastAsia"/>
          <w:sz w:val="24"/>
        </w:rPr>
        <w:t>日前支付上一月服务费</w:t>
      </w:r>
      <w:r w:rsidR="003A2FCD" w:rsidRPr="00093FC5">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20315B" w:rsidRDefault="00873081" w:rsidP="00926FB8">
            <w:pPr>
              <w:widowControl/>
              <w:adjustRightInd w:val="0"/>
              <w:snapToGrid w:val="0"/>
              <w:spacing w:line="360" w:lineRule="auto"/>
              <w:rPr>
                <w:kern w:val="0"/>
                <w:sz w:val="24"/>
                <w:szCs w:val="24"/>
              </w:rPr>
            </w:pPr>
            <w:r w:rsidRPr="0020315B">
              <w:rPr>
                <w:rFonts w:hint="eastAsia"/>
                <w:kern w:val="0"/>
                <w:sz w:val="24"/>
                <w:szCs w:val="24"/>
              </w:rPr>
              <w:t>投标人具</w:t>
            </w:r>
            <w:r w:rsidR="0020315B" w:rsidRPr="0020315B">
              <w:rPr>
                <w:rFonts w:hint="eastAsia"/>
                <w:kern w:val="0"/>
                <w:sz w:val="24"/>
                <w:szCs w:val="24"/>
              </w:rPr>
              <w:t>备质量管理体系认证、环境管理体系认证、职业健康安全管理体系认证</w:t>
            </w:r>
            <w:r w:rsidRPr="0020315B">
              <w:rPr>
                <w:rFonts w:hint="eastAsia"/>
                <w:kern w:val="0"/>
                <w:sz w:val="24"/>
                <w:szCs w:val="24"/>
              </w:rPr>
              <w:t>，提供证书扫描件。</w:t>
            </w:r>
          </w:p>
          <w:p w:rsidR="006021BF" w:rsidRPr="0020315B" w:rsidRDefault="00873081" w:rsidP="00374854">
            <w:pPr>
              <w:widowControl/>
              <w:adjustRightInd w:val="0"/>
              <w:snapToGrid w:val="0"/>
              <w:spacing w:line="360" w:lineRule="auto"/>
              <w:rPr>
                <w:kern w:val="0"/>
                <w:sz w:val="24"/>
                <w:szCs w:val="24"/>
              </w:rPr>
            </w:pPr>
            <w:r w:rsidRPr="0020315B">
              <w:rPr>
                <w:rFonts w:hint="eastAsia"/>
                <w:kern w:val="0"/>
                <w:sz w:val="24"/>
                <w:szCs w:val="24"/>
              </w:rPr>
              <w:t>具备</w:t>
            </w:r>
            <w:r w:rsidRPr="0020315B">
              <w:rPr>
                <w:rFonts w:hint="eastAsia"/>
                <w:kern w:val="0"/>
                <w:sz w:val="24"/>
                <w:szCs w:val="24"/>
              </w:rPr>
              <w:t>1</w:t>
            </w:r>
            <w:r w:rsidRPr="0020315B">
              <w:rPr>
                <w:rFonts w:hint="eastAsia"/>
                <w:kern w:val="0"/>
                <w:sz w:val="24"/>
                <w:szCs w:val="24"/>
              </w:rPr>
              <w:t>个证书得</w:t>
            </w:r>
            <w:r w:rsidR="00374854">
              <w:rPr>
                <w:rFonts w:hint="eastAsia"/>
                <w:kern w:val="0"/>
                <w:sz w:val="24"/>
                <w:szCs w:val="24"/>
              </w:rPr>
              <w:t>2</w:t>
            </w:r>
            <w:r w:rsidRPr="0020315B">
              <w:rPr>
                <w:rFonts w:hint="eastAsia"/>
                <w:kern w:val="0"/>
                <w:sz w:val="24"/>
                <w:szCs w:val="24"/>
              </w:rPr>
              <w:t>分，最高</w:t>
            </w:r>
            <w:r w:rsidR="00374854">
              <w:rPr>
                <w:rFonts w:hint="eastAsia"/>
                <w:kern w:val="0"/>
                <w:sz w:val="24"/>
                <w:szCs w:val="24"/>
              </w:rPr>
              <w:t>6</w:t>
            </w:r>
            <w:r w:rsidRPr="0020315B">
              <w:rPr>
                <w:rFonts w:hint="eastAsia"/>
                <w:kern w:val="0"/>
                <w:sz w:val="24"/>
                <w:szCs w:val="24"/>
              </w:rPr>
              <w:t>分</w:t>
            </w:r>
          </w:p>
        </w:tc>
        <w:tc>
          <w:tcPr>
            <w:tcW w:w="1143" w:type="dxa"/>
            <w:vAlign w:val="center"/>
          </w:tcPr>
          <w:p w:rsidR="006021BF" w:rsidRPr="0020315B" w:rsidRDefault="00374854"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20315B"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20315B" w:rsidRPr="0020315B" w:rsidRDefault="00E84751" w:rsidP="00E84751">
            <w:pPr>
              <w:widowControl/>
              <w:adjustRightInd w:val="0"/>
              <w:snapToGrid w:val="0"/>
              <w:spacing w:line="360" w:lineRule="auto"/>
              <w:rPr>
                <w:kern w:val="0"/>
                <w:sz w:val="24"/>
                <w:szCs w:val="24"/>
              </w:rPr>
            </w:pPr>
            <w:r w:rsidRPr="0020315B">
              <w:rPr>
                <w:rFonts w:hint="eastAsia"/>
                <w:kern w:val="0"/>
                <w:sz w:val="24"/>
                <w:szCs w:val="24"/>
              </w:rPr>
              <w:t>（</w:t>
            </w:r>
            <w:r w:rsidRPr="0020315B">
              <w:rPr>
                <w:rFonts w:hint="eastAsia"/>
                <w:kern w:val="0"/>
                <w:sz w:val="24"/>
                <w:szCs w:val="24"/>
              </w:rPr>
              <w:t>1</w:t>
            </w:r>
            <w:r w:rsidRPr="0020315B">
              <w:rPr>
                <w:rFonts w:hint="eastAsia"/>
                <w:kern w:val="0"/>
                <w:sz w:val="24"/>
                <w:szCs w:val="24"/>
              </w:rPr>
              <w:t>）</w:t>
            </w:r>
            <w:r w:rsidR="0020315B" w:rsidRPr="0020315B">
              <w:rPr>
                <w:rFonts w:hint="eastAsia"/>
                <w:kern w:val="0"/>
                <w:sz w:val="24"/>
                <w:szCs w:val="24"/>
              </w:rPr>
              <w:t>保洁员：提供《天津市病媒生物防制培训证书》和卫生防疫部门或医疗机构颁发的《健康证》证书</w:t>
            </w:r>
            <w:proofErr w:type="gramStart"/>
            <w:r w:rsidR="0020315B" w:rsidRPr="0020315B">
              <w:rPr>
                <w:rFonts w:hint="eastAsia"/>
                <w:kern w:val="0"/>
                <w:sz w:val="24"/>
                <w:szCs w:val="24"/>
              </w:rPr>
              <w:t>扫描件且满足</w:t>
            </w:r>
            <w:proofErr w:type="gramEnd"/>
            <w:r w:rsidR="0020315B" w:rsidRPr="0020315B">
              <w:rPr>
                <w:rFonts w:hint="eastAsia"/>
                <w:kern w:val="0"/>
                <w:sz w:val="24"/>
                <w:szCs w:val="24"/>
              </w:rPr>
              <w:t>招标文件要求，每个合格的同时具有双证的人员得</w:t>
            </w:r>
            <w:r w:rsidR="007232B1">
              <w:rPr>
                <w:rFonts w:hint="eastAsia"/>
                <w:kern w:val="0"/>
                <w:sz w:val="24"/>
                <w:szCs w:val="24"/>
              </w:rPr>
              <w:t>2</w:t>
            </w:r>
            <w:r w:rsidR="0020315B" w:rsidRPr="0020315B">
              <w:rPr>
                <w:rFonts w:hint="eastAsia"/>
                <w:kern w:val="0"/>
                <w:sz w:val="24"/>
                <w:szCs w:val="24"/>
              </w:rPr>
              <w:t>分，最多</w:t>
            </w:r>
            <w:r w:rsidR="007232B1">
              <w:rPr>
                <w:rFonts w:hint="eastAsia"/>
                <w:kern w:val="0"/>
                <w:sz w:val="24"/>
                <w:szCs w:val="24"/>
              </w:rPr>
              <w:t>4</w:t>
            </w:r>
            <w:r w:rsidR="0020315B" w:rsidRPr="0020315B">
              <w:rPr>
                <w:rFonts w:hint="eastAsia"/>
                <w:kern w:val="0"/>
                <w:sz w:val="24"/>
                <w:szCs w:val="24"/>
              </w:rPr>
              <w:t>分；</w:t>
            </w:r>
          </w:p>
          <w:p w:rsidR="0020315B" w:rsidRPr="0020315B" w:rsidRDefault="0020315B" w:rsidP="00E84751">
            <w:pPr>
              <w:widowControl/>
              <w:adjustRightInd w:val="0"/>
              <w:snapToGrid w:val="0"/>
              <w:spacing w:line="360" w:lineRule="auto"/>
              <w:rPr>
                <w:kern w:val="0"/>
                <w:sz w:val="24"/>
                <w:szCs w:val="24"/>
              </w:rPr>
            </w:pPr>
            <w:r w:rsidRPr="0020315B">
              <w:rPr>
                <w:rFonts w:hint="eastAsia"/>
                <w:kern w:val="0"/>
                <w:sz w:val="24"/>
                <w:szCs w:val="24"/>
              </w:rPr>
              <w:t>（</w:t>
            </w:r>
            <w:r w:rsidRPr="0020315B">
              <w:rPr>
                <w:rFonts w:hint="eastAsia"/>
                <w:kern w:val="0"/>
                <w:sz w:val="24"/>
                <w:szCs w:val="24"/>
              </w:rPr>
              <w:t>2</w:t>
            </w:r>
            <w:r w:rsidRPr="0020315B">
              <w:rPr>
                <w:rFonts w:hint="eastAsia"/>
                <w:kern w:val="0"/>
                <w:sz w:val="24"/>
                <w:szCs w:val="24"/>
              </w:rPr>
              <w:t>）保洁员：提供上述保洁员（已提供（</w:t>
            </w:r>
            <w:r w:rsidRPr="0020315B">
              <w:rPr>
                <w:rFonts w:hint="eastAsia"/>
                <w:kern w:val="0"/>
                <w:sz w:val="24"/>
                <w:szCs w:val="24"/>
              </w:rPr>
              <w:t>1</w:t>
            </w:r>
            <w:r w:rsidRPr="0020315B">
              <w:rPr>
                <w:rFonts w:hint="eastAsia"/>
                <w:kern w:val="0"/>
                <w:sz w:val="24"/>
                <w:szCs w:val="24"/>
              </w:rPr>
              <w:t>）合格证书扫描件的）开标日当月或上一月的由投标单位或其分公司缴纳社会保险证明扫描件，每个合格的人员</w:t>
            </w:r>
            <w:proofErr w:type="gramStart"/>
            <w:r w:rsidRPr="0020315B">
              <w:rPr>
                <w:rFonts w:hint="eastAsia"/>
                <w:kern w:val="0"/>
                <w:sz w:val="24"/>
                <w:szCs w:val="24"/>
              </w:rPr>
              <w:t>社保证明</w:t>
            </w:r>
            <w:proofErr w:type="gramEnd"/>
            <w:r w:rsidRPr="0020315B">
              <w:rPr>
                <w:rFonts w:hint="eastAsia"/>
                <w:kern w:val="0"/>
                <w:sz w:val="24"/>
                <w:szCs w:val="24"/>
              </w:rPr>
              <w:t>扫描件得</w:t>
            </w:r>
            <w:r w:rsidRPr="0020315B">
              <w:rPr>
                <w:rFonts w:hint="eastAsia"/>
                <w:kern w:val="0"/>
                <w:sz w:val="24"/>
                <w:szCs w:val="24"/>
              </w:rPr>
              <w:t>1</w:t>
            </w:r>
            <w:r w:rsidRPr="0020315B">
              <w:rPr>
                <w:rFonts w:hint="eastAsia"/>
                <w:kern w:val="0"/>
                <w:sz w:val="24"/>
                <w:szCs w:val="24"/>
              </w:rPr>
              <w:t>分，最多</w:t>
            </w:r>
            <w:r w:rsidRPr="0020315B">
              <w:rPr>
                <w:rFonts w:hint="eastAsia"/>
                <w:kern w:val="0"/>
                <w:sz w:val="24"/>
                <w:szCs w:val="24"/>
              </w:rPr>
              <w:t>2</w:t>
            </w:r>
            <w:r w:rsidRPr="0020315B">
              <w:rPr>
                <w:rFonts w:hint="eastAsia"/>
                <w:kern w:val="0"/>
                <w:sz w:val="24"/>
                <w:szCs w:val="24"/>
              </w:rPr>
              <w:t>分；</w:t>
            </w:r>
          </w:p>
          <w:p w:rsidR="0020315B" w:rsidRDefault="00373423"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373423">
              <w:rPr>
                <w:rFonts w:hint="eastAsia"/>
                <w:kern w:val="0"/>
                <w:sz w:val="24"/>
                <w:szCs w:val="24"/>
              </w:rPr>
              <w:t>宿舍管理员</w:t>
            </w:r>
            <w:r>
              <w:rPr>
                <w:rFonts w:hint="eastAsia"/>
                <w:kern w:val="0"/>
                <w:sz w:val="24"/>
                <w:szCs w:val="24"/>
              </w:rPr>
              <w:t>：提供</w:t>
            </w:r>
            <w:r w:rsidRPr="0020315B">
              <w:rPr>
                <w:rFonts w:hint="eastAsia"/>
                <w:kern w:val="0"/>
                <w:sz w:val="24"/>
                <w:szCs w:val="24"/>
              </w:rPr>
              <w:t>卫生防疫部门或医疗机构颁发的《健康证》证书</w:t>
            </w:r>
            <w:proofErr w:type="gramStart"/>
            <w:r w:rsidRPr="0020315B">
              <w:rPr>
                <w:rFonts w:hint="eastAsia"/>
                <w:kern w:val="0"/>
                <w:sz w:val="24"/>
                <w:szCs w:val="24"/>
              </w:rPr>
              <w:t>扫描件且满足</w:t>
            </w:r>
            <w:proofErr w:type="gramEnd"/>
            <w:r w:rsidRPr="0020315B">
              <w:rPr>
                <w:rFonts w:hint="eastAsia"/>
                <w:kern w:val="0"/>
                <w:sz w:val="24"/>
                <w:szCs w:val="24"/>
              </w:rPr>
              <w:t>招标文件要求，每个合格的人员得</w:t>
            </w:r>
            <w:r w:rsidR="007232B1">
              <w:rPr>
                <w:rFonts w:hint="eastAsia"/>
                <w:kern w:val="0"/>
                <w:sz w:val="24"/>
                <w:szCs w:val="24"/>
              </w:rPr>
              <w:t>2</w:t>
            </w:r>
            <w:r w:rsidRPr="0020315B">
              <w:rPr>
                <w:rFonts w:hint="eastAsia"/>
                <w:kern w:val="0"/>
                <w:sz w:val="24"/>
                <w:szCs w:val="24"/>
              </w:rPr>
              <w:t>分，最多</w:t>
            </w:r>
            <w:r w:rsidR="007232B1">
              <w:rPr>
                <w:rFonts w:hint="eastAsia"/>
                <w:kern w:val="0"/>
                <w:sz w:val="24"/>
                <w:szCs w:val="24"/>
              </w:rPr>
              <w:t>6</w:t>
            </w:r>
            <w:r w:rsidRPr="0020315B">
              <w:rPr>
                <w:rFonts w:hint="eastAsia"/>
                <w:kern w:val="0"/>
                <w:sz w:val="24"/>
                <w:szCs w:val="24"/>
              </w:rPr>
              <w:t>分；</w:t>
            </w:r>
          </w:p>
          <w:p w:rsidR="00373423" w:rsidRPr="006117A1" w:rsidRDefault="00373423" w:rsidP="00E84751">
            <w:pPr>
              <w:widowControl/>
              <w:adjustRightInd w:val="0"/>
              <w:snapToGrid w:val="0"/>
              <w:spacing w:line="360" w:lineRule="auto"/>
              <w:rPr>
                <w:kern w:val="0"/>
                <w:sz w:val="24"/>
                <w:szCs w:val="24"/>
              </w:rPr>
            </w:pPr>
            <w:r w:rsidRPr="0020315B">
              <w:rPr>
                <w:rFonts w:hint="eastAsia"/>
                <w:kern w:val="0"/>
                <w:sz w:val="24"/>
                <w:szCs w:val="24"/>
              </w:rPr>
              <w:t>（</w:t>
            </w:r>
            <w:r>
              <w:rPr>
                <w:rFonts w:hint="eastAsia"/>
                <w:kern w:val="0"/>
                <w:sz w:val="24"/>
                <w:szCs w:val="24"/>
              </w:rPr>
              <w:t>4</w:t>
            </w:r>
            <w:r w:rsidRPr="0020315B">
              <w:rPr>
                <w:rFonts w:hint="eastAsia"/>
                <w:kern w:val="0"/>
                <w:sz w:val="24"/>
                <w:szCs w:val="24"/>
              </w:rPr>
              <w:t>）</w:t>
            </w:r>
            <w:r w:rsidRPr="00373423">
              <w:rPr>
                <w:rFonts w:hint="eastAsia"/>
                <w:kern w:val="0"/>
                <w:sz w:val="24"/>
                <w:szCs w:val="24"/>
              </w:rPr>
              <w:t>宿舍管理员</w:t>
            </w:r>
            <w:r w:rsidRPr="0020315B">
              <w:rPr>
                <w:rFonts w:hint="eastAsia"/>
                <w:kern w:val="0"/>
                <w:sz w:val="24"/>
                <w:szCs w:val="24"/>
              </w:rPr>
              <w:t>：提供上述</w:t>
            </w:r>
            <w:r w:rsidRPr="00373423">
              <w:rPr>
                <w:rFonts w:hint="eastAsia"/>
                <w:kern w:val="0"/>
                <w:sz w:val="24"/>
                <w:szCs w:val="24"/>
              </w:rPr>
              <w:t>宿舍管理员</w:t>
            </w:r>
            <w:r w:rsidRPr="0020315B">
              <w:rPr>
                <w:rFonts w:hint="eastAsia"/>
                <w:kern w:val="0"/>
                <w:sz w:val="24"/>
                <w:szCs w:val="24"/>
              </w:rPr>
              <w:t>（已提供（</w:t>
            </w:r>
            <w:r>
              <w:rPr>
                <w:rFonts w:hint="eastAsia"/>
                <w:kern w:val="0"/>
                <w:sz w:val="24"/>
                <w:szCs w:val="24"/>
              </w:rPr>
              <w:t>3</w:t>
            </w:r>
            <w:r w:rsidRPr="0020315B">
              <w:rPr>
                <w:rFonts w:hint="eastAsia"/>
                <w:kern w:val="0"/>
                <w:sz w:val="24"/>
                <w:szCs w:val="24"/>
              </w:rPr>
              <w:t>）合格证书扫描件的）开标</w:t>
            </w:r>
            <w:r w:rsidRPr="006117A1">
              <w:rPr>
                <w:rFonts w:hint="eastAsia"/>
                <w:kern w:val="0"/>
                <w:sz w:val="24"/>
                <w:szCs w:val="24"/>
              </w:rPr>
              <w:t>日当月或上一月的由投标单位或其分公司缴纳社会保险证明扫描件，每个合格的人员</w:t>
            </w:r>
            <w:proofErr w:type="gramStart"/>
            <w:r w:rsidRPr="006117A1">
              <w:rPr>
                <w:rFonts w:hint="eastAsia"/>
                <w:kern w:val="0"/>
                <w:sz w:val="24"/>
                <w:szCs w:val="24"/>
              </w:rPr>
              <w:t>社保证明</w:t>
            </w:r>
            <w:proofErr w:type="gramEnd"/>
            <w:r w:rsidRPr="006117A1">
              <w:rPr>
                <w:rFonts w:hint="eastAsia"/>
                <w:kern w:val="0"/>
                <w:sz w:val="24"/>
                <w:szCs w:val="24"/>
              </w:rPr>
              <w:t>扫描件得</w:t>
            </w:r>
            <w:r w:rsidRPr="006117A1">
              <w:rPr>
                <w:rFonts w:hint="eastAsia"/>
                <w:kern w:val="0"/>
                <w:sz w:val="24"/>
                <w:szCs w:val="24"/>
              </w:rPr>
              <w:t>1</w:t>
            </w:r>
            <w:r w:rsidRPr="006117A1">
              <w:rPr>
                <w:rFonts w:hint="eastAsia"/>
                <w:kern w:val="0"/>
                <w:sz w:val="24"/>
                <w:szCs w:val="24"/>
              </w:rPr>
              <w:t>分，最多</w:t>
            </w:r>
            <w:r w:rsidRPr="006117A1">
              <w:rPr>
                <w:rFonts w:hint="eastAsia"/>
                <w:kern w:val="0"/>
                <w:sz w:val="24"/>
                <w:szCs w:val="24"/>
              </w:rPr>
              <w:t>3</w:t>
            </w:r>
            <w:r w:rsidRPr="006117A1">
              <w:rPr>
                <w:rFonts w:hint="eastAsia"/>
                <w:kern w:val="0"/>
                <w:sz w:val="24"/>
                <w:szCs w:val="24"/>
              </w:rPr>
              <w:t>分；</w:t>
            </w:r>
          </w:p>
          <w:p w:rsidR="00E84751" w:rsidRPr="006117A1" w:rsidRDefault="006117A1" w:rsidP="00E84751">
            <w:pPr>
              <w:widowControl/>
              <w:adjustRightInd w:val="0"/>
              <w:snapToGrid w:val="0"/>
              <w:spacing w:line="360" w:lineRule="auto"/>
              <w:rPr>
                <w:kern w:val="0"/>
                <w:sz w:val="24"/>
                <w:szCs w:val="24"/>
              </w:rPr>
            </w:pPr>
            <w:r w:rsidRPr="006117A1">
              <w:rPr>
                <w:rFonts w:hint="eastAsia"/>
                <w:kern w:val="0"/>
                <w:sz w:val="24"/>
                <w:szCs w:val="24"/>
              </w:rPr>
              <w:t>（</w:t>
            </w:r>
            <w:r w:rsidRPr="006117A1">
              <w:rPr>
                <w:rFonts w:hint="eastAsia"/>
                <w:kern w:val="0"/>
                <w:sz w:val="24"/>
                <w:szCs w:val="24"/>
              </w:rPr>
              <w:t>5</w:t>
            </w:r>
            <w:r w:rsidRPr="006117A1">
              <w:rPr>
                <w:rFonts w:hint="eastAsia"/>
                <w:kern w:val="0"/>
                <w:sz w:val="24"/>
                <w:szCs w:val="24"/>
              </w:rPr>
              <w:t>）</w:t>
            </w:r>
            <w:r w:rsidR="00E84751" w:rsidRPr="006117A1">
              <w:rPr>
                <w:rFonts w:hint="eastAsia"/>
                <w:kern w:val="0"/>
                <w:sz w:val="24"/>
                <w:szCs w:val="24"/>
              </w:rPr>
              <w:t>维修人员：提供《特种作业操作证（低压电工作业）》和《特种作业操作证（高压电工作业）》</w:t>
            </w:r>
            <w:r w:rsidRPr="006117A1">
              <w:rPr>
                <w:rFonts w:hint="eastAsia"/>
                <w:kern w:val="0"/>
                <w:sz w:val="24"/>
                <w:szCs w:val="24"/>
              </w:rPr>
              <w:t>和卫生防疫部门或医疗机构颁发的《健康证》</w:t>
            </w:r>
            <w:r w:rsidR="00E84751" w:rsidRPr="006117A1">
              <w:rPr>
                <w:rFonts w:hint="eastAsia"/>
                <w:kern w:val="0"/>
                <w:sz w:val="24"/>
                <w:szCs w:val="24"/>
              </w:rPr>
              <w:t>证书</w:t>
            </w:r>
            <w:proofErr w:type="gramStart"/>
            <w:r w:rsidR="00E84751" w:rsidRPr="006117A1">
              <w:rPr>
                <w:rFonts w:hint="eastAsia"/>
                <w:kern w:val="0"/>
                <w:sz w:val="24"/>
                <w:szCs w:val="24"/>
              </w:rPr>
              <w:t>扫描件且满足</w:t>
            </w:r>
            <w:proofErr w:type="gramEnd"/>
            <w:r w:rsidR="00E84751" w:rsidRPr="006117A1">
              <w:rPr>
                <w:rFonts w:hint="eastAsia"/>
                <w:kern w:val="0"/>
                <w:sz w:val="24"/>
                <w:szCs w:val="24"/>
              </w:rPr>
              <w:t>招标文件要求，每个合格的同时具有</w:t>
            </w:r>
            <w:r w:rsidRPr="006117A1">
              <w:rPr>
                <w:rFonts w:hint="eastAsia"/>
                <w:kern w:val="0"/>
                <w:sz w:val="24"/>
                <w:szCs w:val="24"/>
              </w:rPr>
              <w:t>三</w:t>
            </w:r>
            <w:r w:rsidR="00E84751" w:rsidRPr="006117A1">
              <w:rPr>
                <w:rFonts w:hint="eastAsia"/>
                <w:kern w:val="0"/>
                <w:sz w:val="24"/>
                <w:szCs w:val="24"/>
              </w:rPr>
              <w:t>证的人员得</w:t>
            </w:r>
            <w:r w:rsidR="007232B1">
              <w:rPr>
                <w:rFonts w:hint="eastAsia"/>
                <w:kern w:val="0"/>
                <w:sz w:val="24"/>
                <w:szCs w:val="24"/>
              </w:rPr>
              <w:t>2</w:t>
            </w:r>
            <w:r w:rsidR="00E84751" w:rsidRPr="006117A1">
              <w:rPr>
                <w:rFonts w:hint="eastAsia"/>
                <w:kern w:val="0"/>
                <w:sz w:val="24"/>
                <w:szCs w:val="24"/>
              </w:rPr>
              <w:t>分，最多</w:t>
            </w:r>
            <w:r w:rsidR="007232B1">
              <w:rPr>
                <w:rFonts w:hint="eastAsia"/>
                <w:kern w:val="0"/>
                <w:sz w:val="24"/>
                <w:szCs w:val="24"/>
              </w:rPr>
              <w:t>4</w:t>
            </w:r>
            <w:r w:rsidR="00E84751" w:rsidRPr="006117A1">
              <w:rPr>
                <w:rFonts w:hint="eastAsia"/>
                <w:kern w:val="0"/>
                <w:sz w:val="24"/>
                <w:szCs w:val="24"/>
              </w:rPr>
              <w:t>分；</w:t>
            </w:r>
          </w:p>
          <w:p w:rsidR="006021BF" w:rsidRPr="0042760F" w:rsidRDefault="00E84751" w:rsidP="006117A1">
            <w:pPr>
              <w:widowControl/>
              <w:adjustRightInd w:val="0"/>
              <w:snapToGrid w:val="0"/>
              <w:spacing w:line="360" w:lineRule="auto"/>
              <w:rPr>
                <w:kern w:val="0"/>
                <w:sz w:val="24"/>
                <w:szCs w:val="24"/>
              </w:rPr>
            </w:pPr>
            <w:r w:rsidRPr="006117A1">
              <w:rPr>
                <w:rFonts w:hint="eastAsia"/>
                <w:kern w:val="0"/>
                <w:sz w:val="24"/>
                <w:szCs w:val="24"/>
              </w:rPr>
              <w:t>（</w:t>
            </w:r>
            <w:r w:rsidR="006117A1" w:rsidRPr="006117A1">
              <w:rPr>
                <w:rFonts w:hint="eastAsia"/>
                <w:kern w:val="0"/>
                <w:sz w:val="24"/>
                <w:szCs w:val="24"/>
              </w:rPr>
              <w:t>6</w:t>
            </w:r>
            <w:r w:rsidRPr="006117A1">
              <w:rPr>
                <w:rFonts w:hint="eastAsia"/>
                <w:kern w:val="0"/>
                <w:sz w:val="24"/>
                <w:szCs w:val="24"/>
              </w:rPr>
              <w:t>）维修人员：提供上述维修人员（已提供（</w:t>
            </w:r>
            <w:r w:rsidR="006117A1" w:rsidRPr="006117A1">
              <w:rPr>
                <w:rFonts w:hint="eastAsia"/>
                <w:kern w:val="0"/>
                <w:sz w:val="24"/>
                <w:szCs w:val="24"/>
              </w:rPr>
              <w:t>5</w:t>
            </w:r>
            <w:r w:rsidRPr="006117A1">
              <w:rPr>
                <w:rFonts w:hint="eastAsia"/>
                <w:kern w:val="0"/>
                <w:sz w:val="24"/>
                <w:szCs w:val="24"/>
              </w:rPr>
              <w:t>）合格证书扫描件的）开标日当月或上一月的由投标单位或其分公司缴纳社会保险证明扫描件，每个合格的人员</w:t>
            </w:r>
            <w:proofErr w:type="gramStart"/>
            <w:r w:rsidRPr="006117A1">
              <w:rPr>
                <w:rFonts w:hint="eastAsia"/>
                <w:kern w:val="0"/>
                <w:sz w:val="24"/>
                <w:szCs w:val="24"/>
              </w:rPr>
              <w:t>社保证明</w:t>
            </w:r>
            <w:proofErr w:type="gramEnd"/>
            <w:r w:rsidRPr="006117A1">
              <w:rPr>
                <w:rFonts w:hint="eastAsia"/>
                <w:kern w:val="0"/>
                <w:sz w:val="24"/>
                <w:szCs w:val="24"/>
              </w:rPr>
              <w:t>扫描件得</w:t>
            </w:r>
            <w:r w:rsidRPr="006117A1">
              <w:rPr>
                <w:rFonts w:hint="eastAsia"/>
                <w:kern w:val="0"/>
                <w:sz w:val="24"/>
                <w:szCs w:val="24"/>
              </w:rPr>
              <w:t>1</w:t>
            </w:r>
            <w:r w:rsidRPr="006117A1">
              <w:rPr>
                <w:rFonts w:hint="eastAsia"/>
                <w:kern w:val="0"/>
                <w:sz w:val="24"/>
                <w:szCs w:val="24"/>
              </w:rPr>
              <w:t>分，最多</w:t>
            </w:r>
            <w:r w:rsidRPr="006117A1">
              <w:rPr>
                <w:rFonts w:hint="eastAsia"/>
                <w:kern w:val="0"/>
                <w:sz w:val="24"/>
                <w:szCs w:val="24"/>
              </w:rPr>
              <w:t>2</w:t>
            </w:r>
            <w:r w:rsidRPr="006117A1">
              <w:rPr>
                <w:rFonts w:hint="eastAsia"/>
                <w:kern w:val="0"/>
                <w:sz w:val="24"/>
                <w:szCs w:val="24"/>
              </w:rPr>
              <w:t>分</w:t>
            </w:r>
            <w:r w:rsidR="006117A1" w:rsidRPr="006117A1">
              <w:rPr>
                <w:rFonts w:hint="eastAsia"/>
                <w:kern w:val="0"/>
                <w:sz w:val="24"/>
                <w:szCs w:val="24"/>
              </w:rPr>
              <w:t>。</w:t>
            </w:r>
          </w:p>
        </w:tc>
        <w:tc>
          <w:tcPr>
            <w:tcW w:w="1143" w:type="dxa"/>
            <w:vAlign w:val="center"/>
          </w:tcPr>
          <w:p w:rsidR="006021BF" w:rsidRPr="00D07897" w:rsidRDefault="00CA0157" w:rsidP="00FD29EC">
            <w:pPr>
              <w:widowControl/>
              <w:adjustRightInd w:val="0"/>
              <w:snapToGrid w:val="0"/>
              <w:spacing w:line="360" w:lineRule="auto"/>
              <w:jc w:val="center"/>
              <w:rPr>
                <w:kern w:val="0"/>
                <w:sz w:val="24"/>
                <w:szCs w:val="24"/>
              </w:rPr>
            </w:pPr>
            <w:r>
              <w:rPr>
                <w:rFonts w:hint="eastAsia"/>
                <w:kern w:val="0"/>
                <w:sz w:val="24"/>
                <w:szCs w:val="24"/>
              </w:rPr>
              <w:t>21</w:t>
            </w:r>
          </w:p>
        </w:tc>
      </w:tr>
      <w:tr w:rsidR="006021BF" w:rsidRPr="0042760F" w:rsidTr="00873081">
        <w:trPr>
          <w:trHeight w:val="509"/>
          <w:jc w:val="center"/>
        </w:trPr>
        <w:tc>
          <w:tcPr>
            <w:tcW w:w="663" w:type="dxa"/>
            <w:noWrap/>
            <w:vAlign w:val="center"/>
          </w:tcPr>
          <w:p w:rsidR="006021BF" w:rsidRPr="0042760F" w:rsidRDefault="0020315B"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20315B"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E0064B" w:rsidRPr="0042760F" w:rsidTr="00873081">
        <w:trPr>
          <w:trHeight w:val="671"/>
          <w:jc w:val="center"/>
        </w:trPr>
        <w:tc>
          <w:tcPr>
            <w:tcW w:w="663" w:type="dxa"/>
            <w:noWrap/>
            <w:vAlign w:val="center"/>
          </w:tcPr>
          <w:p w:rsidR="00E0064B" w:rsidRPr="0042760F" w:rsidRDefault="0020315B" w:rsidP="00615F8C">
            <w:pPr>
              <w:spacing w:line="360" w:lineRule="auto"/>
              <w:jc w:val="center"/>
              <w:rPr>
                <w:kern w:val="0"/>
                <w:sz w:val="24"/>
                <w:szCs w:val="24"/>
              </w:rPr>
            </w:pPr>
            <w:r>
              <w:rPr>
                <w:rFonts w:hint="eastAsia"/>
                <w:kern w:val="0"/>
                <w:sz w:val="24"/>
                <w:szCs w:val="24"/>
              </w:rPr>
              <w:lastRenderedPageBreak/>
              <w:t>6</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374854">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374854">
              <w:rPr>
                <w:rFonts w:hint="eastAsia"/>
                <w:kern w:val="0"/>
                <w:sz w:val="24"/>
                <w:szCs w:val="24"/>
              </w:rPr>
              <w:t>6</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374854" w:rsidP="00615F8C">
            <w:pPr>
              <w:spacing w:line="360" w:lineRule="auto"/>
              <w:jc w:val="center"/>
              <w:rPr>
                <w:kern w:val="0"/>
                <w:sz w:val="24"/>
                <w:szCs w:val="24"/>
              </w:rPr>
            </w:pPr>
            <w:r>
              <w:rPr>
                <w:rFonts w:hint="eastAsia"/>
                <w:kern w:val="0"/>
                <w:sz w:val="24"/>
                <w:szCs w:val="24"/>
              </w:rPr>
              <w:t>6</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FC3C5F" w:rsidRDefault="00FC3C5F" w:rsidP="00FC3C5F">
      <w:pPr>
        <w:spacing w:line="360" w:lineRule="auto"/>
        <w:rPr>
          <w:b/>
          <w:sz w:val="24"/>
          <w:szCs w:val="24"/>
        </w:rPr>
      </w:pPr>
      <w:r>
        <w:rPr>
          <w:b/>
          <w:sz w:val="24"/>
          <w:szCs w:val="24"/>
        </w:rPr>
        <w:t>一、项目背景</w:t>
      </w:r>
    </w:p>
    <w:p w:rsidR="00FC3C5F" w:rsidRDefault="00FC3C5F" w:rsidP="00FC3C5F">
      <w:pPr>
        <w:widowControl/>
        <w:jc w:val="left"/>
        <w:rPr>
          <w:sz w:val="24"/>
          <w:szCs w:val="24"/>
        </w:rPr>
      </w:pPr>
      <w:r>
        <w:rPr>
          <w:rFonts w:hint="eastAsia"/>
          <w:sz w:val="24"/>
          <w:szCs w:val="24"/>
        </w:rPr>
        <w:t>天津市滨海新区大港实验中学，占地面积</w:t>
      </w:r>
      <w:r>
        <w:rPr>
          <w:rFonts w:hint="eastAsia"/>
          <w:sz w:val="24"/>
          <w:szCs w:val="24"/>
        </w:rPr>
        <w:t>83375</w:t>
      </w:r>
      <w:r>
        <w:rPr>
          <w:rFonts w:hint="eastAsia"/>
          <w:sz w:val="24"/>
          <w:szCs w:val="24"/>
        </w:rPr>
        <w:t>平方米，建筑面积</w:t>
      </w:r>
      <w:r>
        <w:rPr>
          <w:rFonts w:hint="eastAsia"/>
          <w:sz w:val="24"/>
          <w:szCs w:val="24"/>
        </w:rPr>
        <w:t>30549</w:t>
      </w:r>
      <w:r>
        <w:rPr>
          <w:rFonts w:hint="eastAsia"/>
          <w:sz w:val="24"/>
          <w:szCs w:val="24"/>
        </w:rPr>
        <w:t>平方米；学生人数</w:t>
      </w:r>
      <w:r>
        <w:rPr>
          <w:rFonts w:hint="eastAsia"/>
          <w:sz w:val="24"/>
          <w:szCs w:val="24"/>
        </w:rPr>
        <w:t>1734</w:t>
      </w:r>
      <w:r>
        <w:rPr>
          <w:rFonts w:hint="eastAsia"/>
          <w:sz w:val="24"/>
          <w:szCs w:val="24"/>
        </w:rPr>
        <w:t>人；本次天津市滨海新区大港实验中学物业服务项目招标范围是卫生保洁服务、宿舍管理、维修等服务内容。</w:t>
      </w:r>
    </w:p>
    <w:p w:rsidR="00FC3C5F" w:rsidRDefault="003A2FCD" w:rsidP="00FC3C5F">
      <w:pPr>
        <w:widowControl/>
        <w:jc w:val="left"/>
        <w:rPr>
          <w:rFonts w:hAnsiTheme="minorEastAsia"/>
          <w:b/>
          <w:bCs/>
          <w:kern w:val="28"/>
          <w:sz w:val="32"/>
          <w:szCs w:val="32"/>
        </w:rPr>
      </w:pPr>
      <w:r w:rsidRPr="00FC3C5F">
        <w:rPr>
          <w:rFonts w:hint="eastAsia"/>
          <w:sz w:val="24"/>
        </w:rPr>
        <w:t>本项目</w:t>
      </w:r>
      <w:r w:rsidR="00745163" w:rsidRPr="00FC3C5F">
        <w:rPr>
          <w:rFonts w:hint="eastAsia"/>
          <w:sz w:val="24"/>
        </w:rPr>
        <w:t>所属</w:t>
      </w:r>
      <w:r w:rsidRPr="00FC3C5F">
        <w:rPr>
          <w:rFonts w:hint="eastAsia"/>
          <w:sz w:val="24"/>
        </w:rPr>
        <w:t>行业</w:t>
      </w:r>
      <w:r w:rsidR="00745163" w:rsidRPr="00FC3C5F">
        <w:rPr>
          <w:rFonts w:hint="eastAsia"/>
          <w:sz w:val="24"/>
        </w:rPr>
        <w:t>：</w:t>
      </w:r>
      <w:r w:rsidR="00FC3C5F" w:rsidRPr="00FC3C5F">
        <w:rPr>
          <w:rFonts w:hint="eastAsia"/>
          <w:sz w:val="24"/>
        </w:rPr>
        <w:t>物业管理</w:t>
      </w:r>
    </w:p>
    <w:p w:rsidR="00FC3C5F" w:rsidRPr="00FC3C5F" w:rsidRDefault="00FC3C5F" w:rsidP="00FC3C5F">
      <w:pPr>
        <w:spacing w:line="360" w:lineRule="auto"/>
        <w:rPr>
          <w:rFonts w:eastAsiaTheme="minorEastAsia"/>
          <w:b/>
          <w:sz w:val="24"/>
          <w:szCs w:val="24"/>
        </w:rPr>
      </w:pPr>
      <w:r>
        <w:rPr>
          <w:rFonts w:hint="eastAsia"/>
          <w:b/>
          <w:kern w:val="0"/>
          <w:sz w:val="24"/>
          <w:szCs w:val="24"/>
        </w:rPr>
        <w:t>二</w:t>
      </w:r>
      <w:r w:rsidRPr="00FC3C5F">
        <w:rPr>
          <w:b/>
          <w:kern w:val="0"/>
          <w:sz w:val="24"/>
          <w:szCs w:val="24"/>
        </w:rPr>
        <w:t>、物业投入人员岗位及每个岗位的需要人数</w:t>
      </w:r>
    </w:p>
    <w:tbl>
      <w:tblPr>
        <w:tblStyle w:val="ac"/>
        <w:tblW w:w="9319" w:type="dxa"/>
        <w:jc w:val="center"/>
        <w:tblLayout w:type="fixed"/>
        <w:tblLook w:val="04A0" w:firstRow="1" w:lastRow="0" w:firstColumn="1" w:lastColumn="0" w:noHBand="0" w:noVBand="1"/>
      </w:tblPr>
      <w:tblGrid>
        <w:gridCol w:w="726"/>
        <w:gridCol w:w="1054"/>
        <w:gridCol w:w="709"/>
        <w:gridCol w:w="4362"/>
        <w:gridCol w:w="1228"/>
        <w:gridCol w:w="1240"/>
      </w:tblGrid>
      <w:tr w:rsidR="00FC3C5F" w:rsidRPr="00FC3C5F" w:rsidTr="00FC3C5F">
        <w:trPr>
          <w:tblHeader/>
          <w:jc w:val="center"/>
        </w:trPr>
        <w:tc>
          <w:tcPr>
            <w:tcW w:w="726" w:type="dxa"/>
            <w:vAlign w:val="center"/>
          </w:tcPr>
          <w:p w:rsidR="00FC3C5F" w:rsidRPr="00FC3C5F" w:rsidRDefault="00FC3C5F" w:rsidP="00FC3C5F">
            <w:pPr>
              <w:spacing w:line="360" w:lineRule="auto"/>
              <w:jc w:val="center"/>
              <w:rPr>
                <w:rFonts w:eastAsiaTheme="minorEastAsia"/>
                <w:b/>
                <w:szCs w:val="21"/>
              </w:rPr>
            </w:pPr>
            <w:r w:rsidRPr="00FC3C5F">
              <w:rPr>
                <w:rFonts w:eastAsiaTheme="minorEastAsia"/>
                <w:b/>
                <w:szCs w:val="21"/>
              </w:rPr>
              <w:t>序号</w:t>
            </w:r>
          </w:p>
        </w:tc>
        <w:tc>
          <w:tcPr>
            <w:tcW w:w="1054" w:type="dxa"/>
            <w:vAlign w:val="center"/>
          </w:tcPr>
          <w:p w:rsidR="00FC3C5F" w:rsidRPr="00FC3C5F" w:rsidRDefault="00FC3C5F" w:rsidP="00FC3C5F">
            <w:pPr>
              <w:spacing w:line="360" w:lineRule="auto"/>
              <w:jc w:val="center"/>
              <w:rPr>
                <w:rFonts w:eastAsiaTheme="minorEastAsia"/>
                <w:b/>
                <w:szCs w:val="21"/>
              </w:rPr>
            </w:pPr>
            <w:r w:rsidRPr="00FC3C5F">
              <w:rPr>
                <w:rFonts w:eastAsiaTheme="minorEastAsia"/>
                <w:b/>
                <w:szCs w:val="21"/>
              </w:rPr>
              <w:t>岗位名称</w:t>
            </w:r>
          </w:p>
        </w:tc>
        <w:tc>
          <w:tcPr>
            <w:tcW w:w="709" w:type="dxa"/>
            <w:vAlign w:val="center"/>
          </w:tcPr>
          <w:p w:rsidR="00FC3C5F" w:rsidRPr="00FC3C5F" w:rsidRDefault="00FC3C5F" w:rsidP="00FC3C5F">
            <w:pPr>
              <w:spacing w:line="360" w:lineRule="auto"/>
              <w:jc w:val="center"/>
              <w:rPr>
                <w:rFonts w:eastAsiaTheme="minorEastAsia"/>
                <w:b/>
                <w:szCs w:val="21"/>
              </w:rPr>
            </w:pPr>
            <w:r w:rsidRPr="00FC3C5F">
              <w:rPr>
                <w:rFonts w:eastAsiaTheme="minorEastAsia"/>
                <w:b/>
                <w:szCs w:val="21"/>
              </w:rPr>
              <w:t>人数</w:t>
            </w:r>
          </w:p>
        </w:tc>
        <w:tc>
          <w:tcPr>
            <w:tcW w:w="4362" w:type="dxa"/>
            <w:vAlign w:val="center"/>
          </w:tcPr>
          <w:p w:rsidR="00FC3C5F" w:rsidRPr="00FC3C5F" w:rsidRDefault="00FC3C5F" w:rsidP="00FC3C5F">
            <w:pPr>
              <w:spacing w:line="360" w:lineRule="auto"/>
              <w:jc w:val="center"/>
              <w:rPr>
                <w:rFonts w:eastAsiaTheme="minorEastAsia"/>
                <w:b/>
                <w:szCs w:val="21"/>
              </w:rPr>
            </w:pPr>
            <w:r w:rsidRPr="00FC3C5F">
              <w:rPr>
                <w:rFonts w:eastAsiaTheme="minorEastAsia"/>
                <w:b/>
                <w:szCs w:val="21"/>
              </w:rPr>
              <w:t>要求</w:t>
            </w:r>
          </w:p>
        </w:tc>
        <w:tc>
          <w:tcPr>
            <w:tcW w:w="1228" w:type="dxa"/>
            <w:vAlign w:val="center"/>
          </w:tcPr>
          <w:p w:rsidR="00FC3C5F" w:rsidRPr="00FC3C5F" w:rsidRDefault="00FC3C5F" w:rsidP="00FC3C5F">
            <w:pPr>
              <w:spacing w:line="360" w:lineRule="auto"/>
              <w:jc w:val="center"/>
              <w:rPr>
                <w:rFonts w:eastAsiaTheme="minorEastAsia"/>
                <w:b/>
                <w:szCs w:val="21"/>
              </w:rPr>
            </w:pPr>
            <w:r w:rsidRPr="00FC3C5F">
              <w:rPr>
                <w:rFonts w:eastAsiaTheme="minorEastAsia"/>
                <w:b/>
                <w:szCs w:val="21"/>
              </w:rPr>
              <w:t>是否接受退休人员</w:t>
            </w:r>
          </w:p>
        </w:tc>
        <w:tc>
          <w:tcPr>
            <w:tcW w:w="1240" w:type="dxa"/>
            <w:vAlign w:val="center"/>
          </w:tcPr>
          <w:p w:rsidR="00FC3C5F" w:rsidRPr="00FC3C5F" w:rsidRDefault="00FC3C5F" w:rsidP="00FC3C5F">
            <w:pPr>
              <w:spacing w:line="360" w:lineRule="auto"/>
              <w:jc w:val="center"/>
              <w:rPr>
                <w:rFonts w:eastAsiaTheme="minorEastAsia"/>
                <w:b/>
                <w:szCs w:val="21"/>
              </w:rPr>
            </w:pPr>
            <w:r w:rsidRPr="00FC3C5F">
              <w:rPr>
                <w:rFonts w:eastAsiaTheme="minorEastAsia"/>
                <w:b/>
                <w:szCs w:val="21"/>
              </w:rPr>
              <w:t>工作时间</w:t>
            </w:r>
          </w:p>
        </w:tc>
      </w:tr>
      <w:tr w:rsidR="00FC3C5F" w:rsidRPr="00FC3C5F" w:rsidTr="00FC3C5F">
        <w:trPr>
          <w:jc w:val="center"/>
        </w:trPr>
        <w:tc>
          <w:tcPr>
            <w:tcW w:w="726"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szCs w:val="21"/>
              </w:rPr>
              <w:t>1</w:t>
            </w:r>
          </w:p>
        </w:tc>
        <w:tc>
          <w:tcPr>
            <w:tcW w:w="1054"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szCs w:val="21"/>
              </w:rPr>
              <w:t>保洁</w:t>
            </w:r>
          </w:p>
        </w:tc>
        <w:tc>
          <w:tcPr>
            <w:tcW w:w="709"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hint="eastAsia"/>
                <w:szCs w:val="21"/>
              </w:rPr>
              <w:t>6</w:t>
            </w:r>
          </w:p>
        </w:tc>
        <w:tc>
          <w:tcPr>
            <w:tcW w:w="4362" w:type="dxa"/>
            <w:vAlign w:val="center"/>
          </w:tcPr>
          <w:p w:rsidR="00FC3C5F" w:rsidRPr="00FC3C5F" w:rsidRDefault="00FC3C5F" w:rsidP="00FC3C5F">
            <w:pPr>
              <w:spacing w:before="69" w:line="197" w:lineRule="auto"/>
              <w:rPr>
                <w:rFonts w:ascii="宋体" w:hAnsi="宋体" w:cs="宋体"/>
                <w:sz w:val="24"/>
                <w:szCs w:val="24"/>
              </w:rPr>
            </w:pPr>
            <w:r w:rsidRPr="00FC3C5F">
              <w:rPr>
                <w:rFonts w:ascii="宋体" w:hAnsi="宋体" w:cs="宋体" w:hint="eastAsia"/>
                <w:sz w:val="24"/>
                <w:szCs w:val="24"/>
              </w:rPr>
              <w:t>男女不限，男性年龄开标当日未满60周岁，女性年龄开标当日未满55周岁，身体健康，持卫生防疫部门或医疗机构颁发的《健康证》上岗；</w:t>
            </w:r>
          </w:p>
          <w:p w:rsidR="00FC3C5F" w:rsidRPr="00FC3C5F" w:rsidRDefault="00FC3C5F" w:rsidP="00FC3C5F">
            <w:pPr>
              <w:spacing w:line="360" w:lineRule="auto"/>
              <w:jc w:val="center"/>
              <w:rPr>
                <w:rFonts w:eastAsiaTheme="minorEastAsia"/>
                <w:szCs w:val="21"/>
              </w:rPr>
            </w:pPr>
            <w:r w:rsidRPr="00FC3C5F">
              <w:rPr>
                <w:rFonts w:ascii="宋体" w:hAnsi="宋体" w:cs="宋体" w:hint="eastAsia"/>
                <w:sz w:val="24"/>
                <w:szCs w:val="24"/>
              </w:rPr>
              <w:t>要求其中2人具有天津市爱国卫生运动委员会颁发的有效期内的《天津市病媒生物防制培训证书》。</w:t>
            </w:r>
          </w:p>
        </w:tc>
        <w:tc>
          <w:tcPr>
            <w:tcW w:w="1228" w:type="dxa"/>
            <w:vAlign w:val="center"/>
          </w:tcPr>
          <w:p w:rsidR="00FC3C5F" w:rsidRPr="00FC3C5F" w:rsidRDefault="00FC3C5F" w:rsidP="00FC3C5F">
            <w:pPr>
              <w:spacing w:before="69" w:line="197" w:lineRule="auto"/>
              <w:ind w:left="269"/>
              <w:jc w:val="left"/>
              <w:rPr>
                <w:rFonts w:eastAsia="Arial"/>
                <w:szCs w:val="21"/>
                <w:lang w:eastAsia="en-US"/>
              </w:rPr>
            </w:pPr>
            <w:r w:rsidRPr="00FC3C5F">
              <w:rPr>
                <w:rFonts w:ascii="宋体" w:hAnsi="宋体" w:cs="宋体" w:hint="eastAsia"/>
                <w:sz w:val="24"/>
                <w:szCs w:val="24"/>
                <w:lang w:eastAsia="en-US"/>
              </w:rPr>
              <w:t>否</w:t>
            </w:r>
          </w:p>
        </w:tc>
        <w:tc>
          <w:tcPr>
            <w:tcW w:w="1240" w:type="dxa"/>
            <w:vAlign w:val="center"/>
          </w:tcPr>
          <w:p w:rsidR="00FC3C5F" w:rsidRPr="00FC3C5F" w:rsidRDefault="00FC3C5F" w:rsidP="00FC3C5F">
            <w:pPr>
              <w:spacing w:before="69" w:line="197" w:lineRule="auto"/>
              <w:ind w:left="269"/>
              <w:jc w:val="left"/>
              <w:rPr>
                <w:rFonts w:eastAsia="Arial"/>
                <w:szCs w:val="21"/>
              </w:rPr>
            </w:pPr>
            <w:r w:rsidRPr="00FC3C5F">
              <w:rPr>
                <w:rFonts w:ascii="宋体" w:hAnsi="宋体" w:cs="宋体" w:hint="eastAsia"/>
                <w:sz w:val="24"/>
                <w:szCs w:val="24"/>
              </w:rPr>
              <w:t>工作日早7：30晚5：00，中午休息一小时</w:t>
            </w:r>
          </w:p>
        </w:tc>
      </w:tr>
      <w:tr w:rsidR="00FC3C5F" w:rsidRPr="00FC3C5F" w:rsidTr="00FC3C5F">
        <w:trPr>
          <w:trHeight w:val="2261"/>
          <w:jc w:val="center"/>
        </w:trPr>
        <w:tc>
          <w:tcPr>
            <w:tcW w:w="726"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szCs w:val="21"/>
              </w:rPr>
              <w:t>2</w:t>
            </w:r>
          </w:p>
        </w:tc>
        <w:tc>
          <w:tcPr>
            <w:tcW w:w="1054"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hint="eastAsia"/>
                <w:szCs w:val="21"/>
              </w:rPr>
              <w:t>宿舍管理员</w:t>
            </w:r>
          </w:p>
        </w:tc>
        <w:tc>
          <w:tcPr>
            <w:tcW w:w="709" w:type="dxa"/>
            <w:vAlign w:val="center"/>
          </w:tcPr>
          <w:p w:rsidR="00FC3C5F" w:rsidRPr="00FC3C5F" w:rsidRDefault="00FC3C5F" w:rsidP="00FC3C5F">
            <w:pPr>
              <w:spacing w:before="69" w:line="197" w:lineRule="auto"/>
              <w:jc w:val="center"/>
              <w:rPr>
                <w:rFonts w:eastAsiaTheme="minorEastAsia"/>
                <w:szCs w:val="21"/>
              </w:rPr>
            </w:pPr>
            <w:r w:rsidRPr="00FC3C5F">
              <w:rPr>
                <w:rFonts w:ascii="宋体" w:hAnsi="宋体" w:cs="宋体" w:hint="eastAsia"/>
                <w:sz w:val="24"/>
                <w:szCs w:val="24"/>
              </w:rPr>
              <w:t>6</w:t>
            </w:r>
          </w:p>
        </w:tc>
        <w:tc>
          <w:tcPr>
            <w:tcW w:w="4362" w:type="dxa"/>
            <w:vAlign w:val="center"/>
          </w:tcPr>
          <w:p w:rsidR="00FC3C5F" w:rsidRPr="00FC3C5F" w:rsidRDefault="00FC3C5F" w:rsidP="00FC3C5F">
            <w:pPr>
              <w:spacing w:before="69" w:line="197" w:lineRule="auto"/>
              <w:rPr>
                <w:rFonts w:eastAsia="Arial"/>
                <w:szCs w:val="21"/>
              </w:rPr>
            </w:pPr>
            <w:r w:rsidRPr="00FC3C5F">
              <w:rPr>
                <w:rFonts w:ascii="宋体" w:hAnsi="宋体" w:cs="宋体" w:hint="eastAsia"/>
                <w:sz w:val="24"/>
                <w:szCs w:val="24"/>
              </w:rPr>
              <w:t>女性，年龄开标当日未满50周岁，身体健康，持卫生防疫部门或医疗机构颁发的《健康证》上岗。</w:t>
            </w:r>
          </w:p>
        </w:tc>
        <w:tc>
          <w:tcPr>
            <w:tcW w:w="1228" w:type="dxa"/>
            <w:vAlign w:val="center"/>
          </w:tcPr>
          <w:p w:rsidR="00FC3C5F" w:rsidRPr="00FC3C5F" w:rsidRDefault="00FC3C5F" w:rsidP="00FC3C5F">
            <w:pPr>
              <w:spacing w:before="69" w:line="197" w:lineRule="auto"/>
              <w:ind w:left="269"/>
              <w:jc w:val="left"/>
              <w:rPr>
                <w:rFonts w:eastAsia="Arial"/>
                <w:szCs w:val="21"/>
                <w:lang w:eastAsia="en-US"/>
              </w:rPr>
            </w:pPr>
            <w:r w:rsidRPr="00FC3C5F">
              <w:rPr>
                <w:rFonts w:ascii="宋体" w:hAnsi="宋体" w:cs="宋体" w:hint="eastAsia"/>
                <w:sz w:val="24"/>
                <w:szCs w:val="24"/>
                <w:lang w:eastAsia="en-US"/>
              </w:rPr>
              <w:t>否</w:t>
            </w:r>
          </w:p>
        </w:tc>
        <w:tc>
          <w:tcPr>
            <w:tcW w:w="1240" w:type="dxa"/>
            <w:vAlign w:val="center"/>
          </w:tcPr>
          <w:p w:rsidR="00FC3C5F" w:rsidRPr="00FC3C5F" w:rsidRDefault="00FC3C5F" w:rsidP="00FC3C5F">
            <w:pPr>
              <w:spacing w:before="69" w:line="197" w:lineRule="auto"/>
              <w:ind w:left="269"/>
              <w:jc w:val="left"/>
              <w:rPr>
                <w:rFonts w:eastAsia="Arial"/>
                <w:szCs w:val="21"/>
              </w:rPr>
            </w:pPr>
            <w:r w:rsidRPr="00FC3C5F">
              <w:rPr>
                <w:rFonts w:ascii="宋体" w:hAnsi="宋体" w:cs="宋体" w:hint="eastAsia"/>
                <w:spacing w:val="-5"/>
                <w:sz w:val="24"/>
                <w:szCs w:val="24"/>
              </w:rPr>
              <w:t>24小时在岗，根据学校教学工作时间轮休。</w:t>
            </w:r>
          </w:p>
        </w:tc>
      </w:tr>
      <w:tr w:rsidR="00FC3C5F" w:rsidRPr="00FC3C5F" w:rsidTr="00FC3C5F">
        <w:trPr>
          <w:trHeight w:val="2667"/>
          <w:jc w:val="center"/>
        </w:trPr>
        <w:tc>
          <w:tcPr>
            <w:tcW w:w="726"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szCs w:val="21"/>
              </w:rPr>
              <w:lastRenderedPageBreak/>
              <w:t>3</w:t>
            </w:r>
          </w:p>
        </w:tc>
        <w:tc>
          <w:tcPr>
            <w:tcW w:w="1054" w:type="dxa"/>
            <w:vAlign w:val="center"/>
          </w:tcPr>
          <w:p w:rsidR="00FC3C5F" w:rsidRPr="00FC3C5F" w:rsidRDefault="00FC3C5F" w:rsidP="00FC3C5F">
            <w:pPr>
              <w:spacing w:line="360" w:lineRule="auto"/>
              <w:jc w:val="center"/>
              <w:rPr>
                <w:rFonts w:eastAsiaTheme="minorEastAsia"/>
                <w:szCs w:val="21"/>
              </w:rPr>
            </w:pPr>
            <w:r w:rsidRPr="00FC3C5F">
              <w:rPr>
                <w:rFonts w:eastAsiaTheme="minorEastAsia" w:hint="eastAsia"/>
                <w:szCs w:val="21"/>
              </w:rPr>
              <w:t>维修</w:t>
            </w:r>
          </w:p>
        </w:tc>
        <w:tc>
          <w:tcPr>
            <w:tcW w:w="709" w:type="dxa"/>
            <w:vAlign w:val="center"/>
          </w:tcPr>
          <w:p w:rsidR="00FC3C5F" w:rsidRPr="00FC3C5F" w:rsidRDefault="00FC3C5F" w:rsidP="00FC3C5F">
            <w:pPr>
              <w:spacing w:before="78" w:line="183" w:lineRule="auto"/>
              <w:jc w:val="center"/>
              <w:rPr>
                <w:rFonts w:eastAsiaTheme="minorEastAsia"/>
                <w:szCs w:val="21"/>
              </w:rPr>
            </w:pPr>
            <w:r w:rsidRPr="00FC3C5F">
              <w:rPr>
                <w:rFonts w:ascii="宋体" w:hAnsi="宋体" w:cs="宋体" w:hint="eastAsia"/>
                <w:sz w:val="24"/>
                <w:szCs w:val="24"/>
              </w:rPr>
              <w:t>2</w:t>
            </w:r>
          </w:p>
        </w:tc>
        <w:tc>
          <w:tcPr>
            <w:tcW w:w="4362" w:type="dxa"/>
            <w:vAlign w:val="center"/>
          </w:tcPr>
          <w:p w:rsidR="00FC3C5F" w:rsidRPr="00FC3C5F" w:rsidRDefault="00FC3C5F" w:rsidP="00FC3C5F">
            <w:pPr>
              <w:widowControl/>
              <w:rPr>
                <w:rFonts w:eastAsiaTheme="minorEastAsia"/>
                <w:szCs w:val="21"/>
              </w:rPr>
            </w:pPr>
            <w:r w:rsidRPr="00FC3C5F">
              <w:rPr>
                <w:rFonts w:ascii="宋体" w:hAnsi="宋体" w:cs="宋体" w:hint="eastAsia"/>
                <w:spacing w:val="-5"/>
                <w:sz w:val="24"/>
                <w:szCs w:val="24"/>
              </w:rPr>
              <w:t>男性，年龄开标当日未满50</w:t>
            </w:r>
            <w:r w:rsidRPr="00FC3C5F">
              <w:rPr>
                <w:rFonts w:ascii="宋体" w:hAnsi="宋体" w:cs="宋体" w:hint="eastAsia"/>
                <w:spacing w:val="1"/>
                <w:sz w:val="24"/>
                <w:szCs w:val="24"/>
              </w:rPr>
              <w:t>周岁，</w:t>
            </w:r>
            <w:r w:rsidRPr="00FC3C5F">
              <w:rPr>
                <w:rFonts w:ascii="宋体" w:hAnsi="宋体" w:cs="宋体" w:hint="eastAsia"/>
                <w:color w:val="000000"/>
                <w:kern w:val="0"/>
                <w:sz w:val="24"/>
                <w:szCs w:val="24"/>
                <w:lang w:bidi="ar"/>
              </w:rPr>
              <w:t>身体健康，持卫生防疫部门或医疗机构颁发的《健康证》，并持有《特种作业操作证（低压电工作业）》和《特种作业操作证（高压电工作业）》上岗。</w:t>
            </w:r>
          </w:p>
        </w:tc>
        <w:tc>
          <w:tcPr>
            <w:tcW w:w="1228" w:type="dxa"/>
            <w:vAlign w:val="center"/>
          </w:tcPr>
          <w:p w:rsidR="00FC3C5F" w:rsidRPr="00FC3C5F" w:rsidRDefault="00FC3C5F" w:rsidP="00FC3C5F">
            <w:pPr>
              <w:spacing w:before="78" w:line="220" w:lineRule="auto"/>
              <w:ind w:left="503"/>
              <w:jc w:val="left"/>
              <w:rPr>
                <w:rFonts w:eastAsiaTheme="minorEastAsia"/>
                <w:szCs w:val="21"/>
              </w:rPr>
            </w:pPr>
            <w:r w:rsidRPr="00FC3C5F">
              <w:rPr>
                <w:rFonts w:ascii="宋体" w:hAnsi="宋体" w:cs="宋体" w:hint="eastAsia"/>
                <w:sz w:val="24"/>
                <w:szCs w:val="24"/>
              </w:rPr>
              <w:t>否</w:t>
            </w:r>
          </w:p>
        </w:tc>
        <w:tc>
          <w:tcPr>
            <w:tcW w:w="1240" w:type="dxa"/>
            <w:vAlign w:val="center"/>
          </w:tcPr>
          <w:p w:rsidR="00FC3C5F" w:rsidRPr="00FC3C5F" w:rsidRDefault="00FC3C5F" w:rsidP="00FC3C5F">
            <w:pPr>
              <w:spacing w:before="285" w:line="222" w:lineRule="auto"/>
              <w:ind w:left="134"/>
              <w:jc w:val="left"/>
              <w:rPr>
                <w:rFonts w:eastAsiaTheme="minorEastAsia"/>
                <w:szCs w:val="21"/>
              </w:rPr>
            </w:pPr>
            <w:r w:rsidRPr="00FC3C5F">
              <w:rPr>
                <w:rFonts w:ascii="宋体" w:hAnsi="宋体" w:cs="宋体" w:hint="eastAsia"/>
                <w:spacing w:val="-5"/>
                <w:sz w:val="24"/>
                <w:szCs w:val="24"/>
              </w:rPr>
              <w:t>上午7：50—12：00，下午1:50—5:30，如有维修任务必须无条件在岗。</w:t>
            </w:r>
          </w:p>
        </w:tc>
      </w:tr>
      <w:tr w:rsidR="00FC3C5F" w:rsidRPr="00FC3C5F" w:rsidTr="00FC3C5F">
        <w:trPr>
          <w:jc w:val="center"/>
        </w:trPr>
        <w:tc>
          <w:tcPr>
            <w:tcW w:w="1780" w:type="dxa"/>
            <w:gridSpan w:val="2"/>
            <w:vAlign w:val="center"/>
          </w:tcPr>
          <w:p w:rsidR="00FC3C5F" w:rsidRPr="00FC3C5F" w:rsidRDefault="00FC3C5F" w:rsidP="00FC3C5F">
            <w:pPr>
              <w:spacing w:line="360" w:lineRule="auto"/>
              <w:jc w:val="center"/>
              <w:rPr>
                <w:rFonts w:eastAsiaTheme="minorEastAsia"/>
                <w:szCs w:val="21"/>
              </w:rPr>
            </w:pPr>
            <w:r w:rsidRPr="00FC3C5F">
              <w:rPr>
                <w:rFonts w:eastAsiaTheme="minorEastAsia" w:hint="eastAsia"/>
                <w:szCs w:val="21"/>
              </w:rPr>
              <w:t>合计人数</w:t>
            </w:r>
          </w:p>
        </w:tc>
        <w:tc>
          <w:tcPr>
            <w:tcW w:w="7539" w:type="dxa"/>
            <w:gridSpan w:val="4"/>
            <w:vAlign w:val="center"/>
          </w:tcPr>
          <w:p w:rsidR="00FC3C5F" w:rsidRPr="00FC3C5F" w:rsidRDefault="00FC3C5F" w:rsidP="00FC3C5F">
            <w:pPr>
              <w:spacing w:line="360" w:lineRule="auto"/>
              <w:jc w:val="center"/>
              <w:rPr>
                <w:rFonts w:eastAsiaTheme="minorEastAsia"/>
                <w:szCs w:val="21"/>
              </w:rPr>
            </w:pPr>
            <w:r w:rsidRPr="00FC3C5F">
              <w:rPr>
                <w:rFonts w:eastAsiaTheme="minorEastAsia" w:hint="eastAsia"/>
                <w:szCs w:val="21"/>
              </w:rPr>
              <w:t>14</w:t>
            </w:r>
          </w:p>
        </w:tc>
      </w:tr>
    </w:tbl>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sz w:val="24"/>
          <w:szCs w:val="22"/>
        </w:rPr>
        <w:t>按劳动法和国务院关于职工工作时间的规定，正常情况下，劳动者每日工作不超过</w:t>
      </w:r>
      <w:r w:rsidRPr="00FC3C5F">
        <w:rPr>
          <w:rFonts w:eastAsiaTheme="minorEastAsia"/>
          <w:sz w:val="24"/>
          <w:szCs w:val="22"/>
        </w:rPr>
        <w:t>8</w:t>
      </w:r>
      <w:r w:rsidRPr="00FC3C5F">
        <w:rPr>
          <w:rFonts w:eastAsiaTheme="minorEastAsia"/>
          <w:sz w:val="24"/>
          <w:szCs w:val="22"/>
        </w:rPr>
        <w:t>小时，每周工作不超过</w:t>
      </w:r>
      <w:r w:rsidRPr="00FC3C5F">
        <w:rPr>
          <w:rFonts w:eastAsiaTheme="minorEastAsia"/>
          <w:sz w:val="24"/>
          <w:szCs w:val="22"/>
        </w:rPr>
        <w:t>40</w:t>
      </w:r>
      <w:r w:rsidRPr="00FC3C5F">
        <w:rPr>
          <w:rFonts w:eastAsiaTheme="minorEastAsia"/>
          <w:sz w:val="24"/>
          <w:szCs w:val="22"/>
        </w:rPr>
        <w:t>小时。</w:t>
      </w:r>
      <w:r w:rsidRPr="00FC3C5F">
        <w:rPr>
          <w:rFonts w:eastAsiaTheme="minorEastAsia"/>
          <w:sz w:val="24"/>
          <w:szCs w:val="24"/>
        </w:rPr>
        <w:t>劳动者每周至少休息一日。加班工作时间每日不得超过</w:t>
      </w:r>
      <w:r w:rsidRPr="00FC3C5F">
        <w:rPr>
          <w:rFonts w:eastAsiaTheme="minorEastAsia"/>
          <w:sz w:val="24"/>
          <w:szCs w:val="24"/>
        </w:rPr>
        <w:t>3</w:t>
      </w:r>
      <w:r w:rsidRPr="00FC3C5F">
        <w:rPr>
          <w:rFonts w:eastAsiaTheme="minorEastAsia"/>
          <w:sz w:val="24"/>
          <w:szCs w:val="24"/>
        </w:rPr>
        <w:t>小时，每月不得超过</w:t>
      </w:r>
      <w:r w:rsidRPr="00FC3C5F">
        <w:rPr>
          <w:rFonts w:eastAsiaTheme="minorEastAsia"/>
          <w:sz w:val="24"/>
          <w:szCs w:val="24"/>
        </w:rPr>
        <w:t>36</w:t>
      </w:r>
      <w:r w:rsidRPr="00FC3C5F">
        <w:rPr>
          <w:rFonts w:eastAsiaTheme="minorEastAsia"/>
          <w:sz w:val="24"/>
          <w:szCs w:val="24"/>
        </w:rPr>
        <w:t>小时</w:t>
      </w:r>
    </w:p>
    <w:p w:rsidR="00FC3C5F" w:rsidRPr="00FC3C5F" w:rsidRDefault="00C109D0" w:rsidP="00FC3C5F">
      <w:pPr>
        <w:spacing w:line="360" w:lineRule="auto"/>
        <w:rPr>
          <w:rFonts w:eastAsiaTheme="minorEastAsia"/>
          <w:b/>
          <w:sz w:val="24"/>
          <w:szCs w:val="24"/>
        </w:rPr>
      </w:pPr>
      <w:r>
        <w:rPr>
          <w:rFonts w:eastAsiaTheme="minorEastAsia" w:hint="eastAsia"/>
          <w:b/>
          <w:sz w:val="24"/>
          <w:szCs w:val="24"/>
        </w:rPr>
        <w:t>三</w:t>
      </w:r>
      <w:r w:rsidR="00FC3C5F" w:rsidRPr="00FC3C5F">
        <w:rPr>
          <w:rFonts w:eastAsiaTheme="minorEastAsia" w:hint="eastAsia"/>
          <w:b/>
          <w:sz w:val="24"/>
          <w:szCs w:val="24"/>
        </w:rPr>
        <w:t>、</w:t>
      </w:r>
      <w:r w:rsidR="00FC3C5F" w:rsidRPr="00FC3C5F">
        <w:rPr>
          <w:rFonts w:asciiTheme="minorHAnsi" w:eastAsiaTheme="minorEastAsia" w:hAnsiTheme="minorHAnsi" w:cstheme="minorBidi" w:hint="eastAsia"/>
          <w:b/>
          <w:color w:val="000000"/>
          <w:sz w:val="24"/>
          <w:szCs w:val="24"/>
        </w:rPr>
        <w:t>各岗位人员具体工作内容、职责及服务标准</w:t>
      </w:r>
    </w:p>
    <w:tbl>
      <w:tblPr>
        <w:tblStyle w:val="ac"/>
        <w:tblW w:w="0" w:type="auto"/>
        <w:tblLook w:val="04A0" w:firstRow="1" w:lastRow="0" w:firstColumn="1" w:lastColumn="0" w:noHBand="0" w:noVBand="1"/>
      </w:tblPr>
      <w:tblGrid>
        <w:gridCol w:w="817"/>
        <w:gridCol w:w="709"/>
        <w:gridCol w:w="850"/>
        <w:gridCol w:w="6152"/>
      </w:tblGrid>
      <w:tr w:rsidR="00FC3C5F" w:rsidRPr="00FC3C5F" w:rsidTr="00C109D0">
        <w:trPr>
          <w:tblHeader/>
        </w:trPr>
        <w:tc>
          <w:tcPr>
            <w:tcW w:w="817" w:type="dxa"/>
            <w:shd w:val="clear" w:color="auto" w:fill="auto"/>
            <w:vAlign w:val="center"/>
          </w:tcPr>
          <w:p w:rsidR="00FC3C5F" w:rsidRPr="00FC3C5F" w:rsidRDefault="00FC3C5F" w:rsidP="00FC3C5F">
            <w:pPr>
              <w:spacing w:before="78" w:line="222" w:lineRule="auto"/>
              <w:jc w:val="center"/>
              <w:rPr>
                <w:rFonts w:ascii="宋体" w:hAnsi="宋体" w:cs="宋体"/>
                <w:spacing w:val="-6"/>
                <w:sz w:val="24"/>
                <w:szCs w:val="24"/>
              </w:rPr>
            </w:pPr>
            <w:r w:rsidRPr="00FC3C5F">
              <w:rPr>
                <w:rFonts w:ascii="宋体" w:eastAsiaTheme="minorEastAsia" w:hAnsi="宋体" w:cs="宋体" w:hint="eastAsia"/>
                <w:spacing w:val="-6"/>
                <w:sz w:val="24"/>
                <w:szCs w:val="24"/>
              </w:rPr>
              <w:t>序号</w:t>
            </w:r>
          </w:p>
        </w:tc>
        <w:tc>
          <w:tcPr>
            <w:tcW w:w="709" w:type="dxa"/>
            <w:shd w:val="clear" w:color="auto" w:fill="auto"/>
            <w:vAlign w:val="center"/>
          </w:tcPr>
          <w:p w:rsidR="00FC3C5F" w:rsidRPr="00FC3C5F" w:rsidRDefault="00FC3C5F" w:rsidP="00FC3C5F">
            <w:pPr>
              <w:spacing w:before="78" w:line="222" w:lineRule="auto"/>
              <w:jc w:val="center"/>
              <w:rPr>
                <w:rFonts w:ascii="宋体" w:hAnsi="宋体" w:cs="宋体"/>
                <w:sz w:val="24"/>
                <w:szCs w:val="24"/>
              </w:rPr>
            </w:pPr>
            <w:r w:rsidRPr="00FC3C5F">
              <w:rPr>
                <w:rFonts w:ascii="宋体" w:hAnsi="宋体" w:cs="宋体"/>
                <w:spacing w:val="-6"/>
                <w:sz w:val="24"/>
                <w:szCs w:val="24"/>
              </w:rPr>
              <w:t>名称</w:t>
            </w:r>
          </w:p>
        </w:tc>
        <w:tc>
          <w:tcPr>
            <w:tcW w:w="850" w:type="dxa"/>
            <w:shd w:val="clear" w:color="auto" w:fill="auto"/>
            <w:vAlign w:val="center"/>
          </w:tcPr>
          <w:p w:rsidR="00FC3C5F" w:rsidRPr="00FC3C5F" w:rsidRDefault="00FC3C5F" w:rsidP="00FC3C5F">
            <w:pPr>
              <w:spacing w:before="78" w:line="220" w:lineRule="auto"/>
              <w:ind w:left="188"/>
              <w:jc w:val="center"/>
              <w:rPr>
                <w:rFonts w:ascii="宋体" w:hAnsi="宋体" w:cs="宋体"/>
                <w:sz w:val="24"/>
                <w:szCs w:val="24"/>
              </w:rPr>
            </w:pPr>
            <w:r w:rsidRPr="00FC3C5F">
              <w:rPr>
                <w:rFonts w:ascii="宋体" w:hAnsi="宋体" w:cs="宋体" w:hint="eastAsia"/>
                <w:spacing w:val="-6"/>
                <w:sz w:val="24"/>
                <w:szCs w:val="24"/>
              </w:rPr>
              <w:t>数量</w:t>
            </w:r>
          </w:p>
        </w:tc>
        <w:tc>
          <w:tcPr>
            <w:tcW w:w="6152" w:type="dxa"/>
            <w:shd w:val="clear" w:color="auto" w:fill="auto"/>
            <w:vAlign w:val="center"/>
          </w:tcPr>
          <w:p w:rsidR="00FC3C5F" w:rsidRPr="00FC3C5F" w:rsidRDefault="00FC3C5F" w:rsidP="00FC3C5F">
            <w:pPr>
              <w:spacing w:before="78" w:line="220" w:lineRule="auto"/>
              <w:jc w:val="center"/>
              <w:rPr>
                <w:rFonts w:ascii="宋体" w:hAnsi="宋体" w:cs="宋体"/>
                <w:sz w:val="24"/>
                <w:szCs w:val="24"/>
              </w:rPr>
            </w:pPr>
            <w:r w:rsidRPr="00FC3C5F">
              <w:rPr>
                <w:rFonts w:ascii="宋体" w:hAnsi="宋体" w:cs="宋体"/>
                <w:spacing w:val="-14"/>
                <w:sz w:val="24"/>
                <w:szCs w:val="24"/>
              </w:rPr>
              <w:t>需求条款</w:t>
            </w:r>
          </w:p>
        </w:tc>
      </w:tr>
      <w:tr w:rsidR="00FC3C5F" w:rsidRPr="00FC3C5F" w:rsidTr="00C109D0">
        <w:tc>
          <w:tcPr>
            <w:tcW w:w="817"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t>1</w:t>
            </w:r>
          </w:p>
        </w:tc>
        <w:tc>
          <w:tcPr>
            <w:tcW w:w="709" w:type="dxa"/>
            <w:shd w:val="clear" w:color="auto" w:fill="auto"/>
            <w:vAlign w:val="center"/>
          </w:tcPr>
          <w:p w:rsidR="00FC3C5F" w:rsidRPr="00FC3C5F" w:rsidRDefault="00FC3C5F" w:rsidP="00FC3C5F">
            <w:pPr>
              <w:jc w:val="center"/>
              <w:rPr>
                <w:rFonts w:ascii="宋体" w:hAnsi="宋体" w:cs="宋体"/>
                <w:sz w:val="24"/>
                <w:szCs w:val="24"/>
                <w:lang w:eastAsia="en-US"/>
              </w:rPr>
            </w:pPr>
            <w:r w:rsidRPr="00FC3C5F">
              <w:rPr>
                <w:rFonts w:ascii="宋体" w:hAnsi="宋体" w:cs="宋体" w:hint="eastAsia"/>
                <w:spacing w:val="-5"/>
                <w:sz w:val="24"/>
                <w:szCs w:val="24"/>
                <w:lang w:eastAsia="en-US"/>
              </w:rPr>
              <w:t>保洁</w:t>
            </w:r>
          </w:p>
        </w:tc>
        <w:tc>
          <w:tcPr>
            <w:tcW w:w="850" w:type="dxa"/>
            <w:shd w:val="clear" w:color="auto" w:fill="auto"/>
            <w:vAlign w:val="center"/>
          </w:tcPr>
          <w:p w:rsidR="00FC3C5F" w:rsidRPr="00FC3C5F" w:rsidRDefault="00FC3C5F" w:rsidP="00FC3C5F">
            <w:pPr>
              <w:jc w:val="center"/>
              <w:rPr>
                <w:rFonts w:ascii="宋体" w:hAnsi="宋体" w:cs="宋体"/>
                <w:sz w:val="24"/>
                <w:szCs w:val="24"/>
              </w:rPr>
            </w:pPr>
            <w:r w:rsidRPr="00FC3C5F">
              <w:rPr>
                <w:rFonts w:ascii="宋体" w:hAnsi="宋体" w:cs="宋体" w:hint="eastAsia"/>
                <w:sz w:val="24"/>
                <w:szCs w:val="24"/>
              </w:rPr>
              <w:t>6人</w:t>
            </w:r>
          </w:p>
        </w:tc>
        <w:tc>
          <w:tcPr>
            <w:tcW w:w="6152" w:type="dxa"/>
            <w:shd w:val="clear" w:color="auto" w:fill="auto"/>
            <w:vAlign w:val="center"/>
          </w:tcPr>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一、保洁员岗位职责</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1.服从校方监管人员的监督与管理；</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2.严格遵守校内各项规章制度，工作时间不得擅自离岗，不得串岗与闲谈；</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3.做好责任区内公共部位卫生保洁及垃圾清运工作，随时对卫生区进行打扫、拖洗，做到无垃圾、无污垢、无积水、无异味，发现设施损坏及时上报；</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lastRenderedPageBreak/>
              <w:t>4.按时收集垃圾，及时清运至校方制定位置；</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5.定期对重点部位进行清洁，严格按照保洁标准执行；</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6.接受上级临时工作安排。</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二、清洁保洁内容</w:t>
            </w:r>
          </w:p>
          <w:p w:rsidR="00FC3C5F" w:rsidRPr="00FC3C5F" w:rsidRDefault="00FC3C5F" w:rsidP="00FC3C5F">
            <w:pPr>
              <w:spacing w:line="360" w:lineRule="auto"/>
              <w:ind w:firstLineChars="200" w:firstLine="446"/>
              <w:rPr>
                <w:rFonts w:ascii="宋体" w:hAnsi="宋体" w:cs="宋体"/>
                <w:sz w:val="24"/>
                <w:szCs w:val="24"/>
              </w:rPr>
            </w:pPr>
            <w:r w:rsidRPr="00FC3C5F">
              <w:rPr>
                <w:rFonts w:ascii="宋体" w:hAnsi="宋体" w:cs="宋体" w:hint="eastAsia"/>
                <w:sz w:val="24"/>
                <w:szCs w:val="24"/>
              </w:rPr>
              <w:t>清洁保洁内容是指为保持校园教学楼内公共区域(大厅、大门、楼道、楼梯上述部位内所有设施用品和饰物)、庭院、外场(大门前、室外停车场、通道、广场、绿地等)、屋顶(随季节变化及时清理)及外墙面2米以下部分的环境卫生清洁管理。负责室外绿化的修剪、浇水的基础性养护。保洁卫生实行责任制，有专职保洁人员和明确的责任范围，实行标准化清洁保洁，保障在上课前将服务区内的卫生清洁完毕，同时学生课间休息时间尽量减少保洁服务活动，公共区域的保洁活动可安排在学生上课时间进行，但不可影响教学。保洁范围包括但不限于楼道、卫生间、会议室、接待室，但不包括学生教室室内，学生宿舍室内，教师宿舍室内及餐饮区域内卫生。</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三、服务标准</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1.公共部位（区域）</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地面：无污迹、无水泥迹、</w:t>
            </w:r>
            <w:proofErr w:type="gramStart"/>
            <w:r w:rsidRPr="00FC3C5F">
              <w:rPr>
                <w:rFonts w:ascii="宋体" w:hAnsi="宋体" w:cs="宋体" w:hint="eastAsia"/>
                <w:sz w:val="24"/>
                <w:szCs w:val="24"/>
              </w:rPr>
              <w:t>无口香胶迹</w:t>
            </w:r>
            <w:proofErr w:type="gramEnd"/>
            <w:r w:rsidRPr="00FC3C5F">
              <w:rPr>
                <w:rFonts w:ascii="宋体" w:hAnsi="宋体" w:cs="宋体" w:hint="eastAsia"/>
                <w:sz w:val="24"/>
                <w:szCs w:val="24"/>
              </w:rPr>
              <w:t>、无积水、无堆放杂物。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楼梯(扶手)：台阶及边角无杂物、灰尘、扶手表面无灰尘。</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窗台：无污迹、无杂物、无尘土。</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墙面：无污迹、无乱张贴物。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门户：无污迹、无积尘、无乱张贴物。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指示牌、门牌：无污迹、无积尘、无乱张贴物。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lastRenderedPageBreak/>
              <w:t>消防栓：无污迹、无积尘。</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垃圾箱：垃圾箱内外保持干净、无异味、垃圾存放不得超过箱内2/3。</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2.卫生间</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地面：无污迹、无水泥迹、</w:t>
            </w:r>
            <w:proofErr w:type="gramStart"/>
            <w:r w:rsidRPr="00FC3C5F">
              <w:rPr>
                <w:rFonts w:ascii="宋体" w:hAnsi="宋体" w:cs="宋体" w:hint="eastAsia"/>
                <w:sz w:val="24"/>
                <w:szCs w:val="24"/>
              </w:rPr>
              <w:t>无口香胶迹</w:t>
            </w:r>
            <w:proofErr w:type="gramEnd"/>
            <w:r w:rsidRPr="00FC3C5F">
              <w:rPr>
                <w:rFonts w:ascii="宋体" w:hAnsi="宋体" w:cs="宋体" w:hint="eastAsia"/>
                <w:sz w:val="24"/>
                <w:szCs w:val="24"/>
              </w:rPr>
              <w:t>、无积水、无堆放杂物、无尿渍、无毛发、无脚印。</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墙面：无污迹、无乱张贴物、无积尘。</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天花板：无污迹、无积尘、无蜘蛛网。</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光管罩：无污迹、无积尘、无蜘蛛网。</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垃圾篓：无外溢、垃圾存放不得超过</w:t>
            </w:r>
            <w:proofErr w:type="gramStart"/>
            <w:r w:rsidRPr="00FC3C5F">
              <w:rPr>
                <w:rFonts w:ascii="宋体" w:hAnsi="宋体" w:cs="宋体" w:hint="eastAsia"/>
                <w:sz w:val="24"/>
                <w:szCs w:val="24"/>
              </w:rPr>
              <w:t>篓</w:t>
            </w:r>
            <w:proofErr w:type="gramEnd"/>
            <w:r w:rsidRPr="00FC3C5F">
              <w:rPr>
                <w:rFonts w:ascii="宋体" w:hAnsi="宋体" w:cs="宋体" w:hint="eastAsia"/>
                <w:sz w:val="24"/>
                <w:szCs w:val="24"/>
              </w:rPr>
              <w:t>内部2/3。</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镜台：无污迹、无积尘、无乱张贴物、无水迹。</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洗手盆：内外光洁、无污迹。</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镜面：无污迹、无水迹、无乱张贴物。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尿槽：内外光洁、无尿迹、无污迹、无水锈迹、无烟头、无杂物、无异味。</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厕座：厕</w:t>
            </w:r>
            <w:proofErr w:type="gramStart"/>
            <w:r w:rsidRPr="00FC3C5F">
              <w:rPr>
                <w:rFonts w:ascii="宋体" w:hAnsi="宋体" w:cs="宋体" w:hint="eastAsia"/>
                <w:sz w:val="24"/>
                <w:szCs w:val="24"/>
              </w:rPr>
              <w:t>盖及厕体内</w:t>
            </w:r>
            <w:proofErr w:type="gramEnd"/>
            <w:r w:rsidRPr="00FC3C5F">
              <w:rPr>
                <w:rFonts w:ascii="宋体" w:hAnsi="宋体" w:cs="宋体" w:hint="eastAsia"/>
                <w:sz w:val="24"/>
                <w:szCs w:val="24"/>
              </w:rPr>
              <w:t>外表面光洁干净，其内无尿迹、无污迹、无水锈迹、无堵塞。</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门户：无污迹、无积尘、无乱张贴物。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地漏及水沟：无污物积聚、无堵塞、无异味。</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3.大厅及走廊</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地面：无脚印、无污迹、无水泥迹、</w:t>
            </w:r>
            <w:proofErr w:type="gramStart"/>
            <w:r w:rsidRPr="00FC3C5F">
              <w:rPr>
                <w:rFonts w:ascii="宋体" w:hAnsi="宋体" w:cs="宋体" w:hint="eastAsia"/>
                <w:sz w:val="24"/>
                <w:szCs w:val="24"/>
              </w:rPr>
              <w:t>无口香胶迹</w:t>
            </w:r>
            <w:proofErr w:type="gramEnd"/>
            <w:r w:rsidRPr="00FC3C5F">
              <w:rPr>
                <w:rFonts w:ascii="宋体" w:hAnsi="宋体" w:cs="宋体" w:hint="eastAsia"/>
                <w:sz w:val="24"/>
                <w:szCs w:val="24"/>
              </w:rPr>
              <w:t>、无积水、无堆放杂物、无垃圾。</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天花板：无污迹、无积尘、无蜘蛛网。</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lastRenderedPageBreak/>
              <w:t>墙面：无污迹、无张贴物。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门牌及指示牌：无污迹、无积尘、无乱张贴物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垃圾桶：桶内外光洁无污迹、无痰迹；烟灰缸盖上无烟头、杂物桶内垃圾不得超过桶体2/3。</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消防栓：无污迹、无积尘、无乱张贴物。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4.公共教室、展厅、会议室</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地面：无脚印、无污迹、无水泥迹、</w:t>
            </w:r>
            <w:proofErr w:type="gramStart"/>
            <w:r w:rsidRPr="00FC3C5F">
              <w:rPr>
                <w:rFonts w:ascii="宋体" w:hAnsi="宋体" w:cs="宋体" w:hint="eastAsia"/>
                <w:sz w:val="24"/>
                <w:szCs w:val="24"/>
              </w:rPr>
              <w:t>无口香胶迹</w:t>
            </w:r>
            <w:proofErr w:type="gramEnd"/>
            <w:r w:rsidRPr="00FC3C5F">
              <w:rPr>
                <w:rFonts w:ascii="宋体" w:hAnsi="宋体" w:cs="宋体" w:hint="eastAsia"/>
                <w:sz w:val="24"/>
                <w:szCs w:val="24"/>
              </w:rPr>
              <w:t>、无积水、无堆放杂物。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墙面：无污迹、无张贴物。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天花板：无污迹、无积尘、无蜘蛛网。</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桌椅：无污迹、无积尘。</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门户：无污迹、无积尘、无乱张贴物。</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墙字、装饰画：无积尘、摆放整齐、美观 。</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教室窗帘：有损坏及时报修。</w:t>
            </w:r>
          </w:p>
        </w:tc>
      </w:tr>
      <w:tr w:rsidR="00FC3C5F" w:rsidRPr="00FC3C5F" w:rsidTr="00C109D0">
        <w:tc>
          <w:tcPr>
            <w:tcW w:w="817"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lastRenderedPageBreak/>
              <w:t>2</w:t>
            </w:r>
          </w:p>
        </w:tc>
        <w:tc>
          <w:tcPr>
            <w:tcW w:w="709"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t>宿舍管理员</w:t>
            </w:r>
          </w:p>
        </w:tc>
        <w:tc>
          <w:tcPr>
            <w:tcW w:w="850"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t>6人</w:t>
            </w:r>
          </w:p>
        </w:tc>
        <w:tc>
          <w:tcPr>
            <w:tcW w:w="6152" w:type="dxa"/>
            <w:vAlign w:val="center"/>
          </w:tcPr>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1.严格按照学校宿舍作息时间表打铃提示学生，并做好楼道通风及环境卫生保洁工作；</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2.按时交接班，做好当班详细记录，说明存在问题；巡视楼层，记录学生留宿及内务卫生情况，如有问题，及时上报德育处；</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3.检查水、电及公用设施，核实存在问题，并将发现的问题上报总务处；</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4.按规定时间关闭宿舍，上课期间学生没有班主任开具的《宿舍综合管理表》不得进入宿舍；中午宿舍锁门期间，巡视楼层，对发现的问题及时处理并做好记录；</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lastRenderedPageBreak/>
              <w:t>5.对宿舍内务进行检查，做好记录，发现突出问题及时反馈到德育处；</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6.严格控制学生将饭菜带入宿舍，及时上报发现的问题，做好相关记录；</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7.晚自习期间做好年级请假记录，同时检查水、电及公用设施；</w:t>
            </w:r>
          </w:p>
          <w:p w:rsidR="00FC3C5F" w:rsidRPr="00FC3C5F" w:rsidRDefault="00FC3C5F" w:rsidP="00FC3C5F">
            <w:pPr>
              <w:spacing w:line="360" w:lineRule="auto"/>
              <w:rPr>
                <w:rFonts w:asciiTheme="minorHAnsi" w:eastAsiaTheme="minorEastAsia" w:hAnsiTheme="minorHAnsi" w:cstheme="minorBidi"/>
                <w:b/>
                <w:bCs/>
                <w:kern w:val="0"/>
                <w:szCs w:val="22"/>
              </w:rPr>
            </w:pPr>
            <w:r w:rsidRPr="00FC3C5F">
              <w:rPr>
                <w:rFonts w:ascii="宋体" w:hAnsi="宋体" w:cs="宋体" w:hint="eastAsia"/>
                <w:sz w:val="24"/>
                <w:szCs w:val="24"/>
              </w:rPr>
              <w:t>8.晚自习下课后</w:t>
            </w:r>
            <w:proofErr w:type="gramStart"/>
            <w:r w:rsidRPr="00FC3C5F">
              <w:rPr>
                <w:rFonts w:ascii="宋体" w:hAnsi="宋体" w:cs="宋体" w:hint="eastAsia"/>
                <w:sz w:val="24"/>
                <w:szCs w:val="24"/>
              </w:rPr>
              <w:t>查宿等</w:t>
            </w:r>
            <w:proofErr w:type="gramEnd"/>
            <w:r w:rsidRPr="00FC3C5F">
              <w:rPr>
                <w:rFonts w:ascii="宋体" w:hAnsi="宋体" w:cs="宋体" w:hint="eastAsia"/>
                <w:sz w:val="24"/>
                <w:szCs w:val="24"/>
              </w:rPr>
              <w:t>管理工作；积极配合德育</w:t>
            </w:r>
            <w:proofErr w:type="gramStart"/>
            <w:r w:rsidRPr="00FC3C5F">
              <w:rPr>
                <w:rFonts w:ascii="宋体" w:hAnsi="宋体" w:cs="宋体" w:hint="eastAsia"/>
                <w:sz w:val="24"/>
                <w:szCs w:val="24"/>
              </w:rPr>
              <w:t>处完成</w:t>
            </w:r>
            <w:proofErr w:type="gramEnd"/>
            <w:r w:rsidRPr="00FC3C5F">
              <w:rPr>
                <w:rFonts w:ascii="宋体" w:hAnsi="宋体" w:cs="宋体" w:hint="eastAsia"/>
                <w:sz w:val="24"/>
                <w:szCs w:val="24"/>
              </w:rPr>
              <w:t>临时交办的任务。</w:t>
            </w:r>
          </w:p>
        </w:tc>
      </w:tr>
      <w:tr w:rsidR="00FC3C5F" w:rsidRPr="00FC3C5F" w:rsidTr="00C109D0">
        <w:tc>
          <w:tcPr>
            <w:tcW w:w="817"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lastRenderedPageBreak/>
              <w:t>3</w:t>
            </w:r>
          </w:p>
        </w:tc>
        <w:tc>
          <w:tcPr>
            <w:tcW w:w="709"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t>维修</w:t>
            </w:r>
          </w:p>
        </w:tc>
        <w:tc>
          <w:tcPr>
            <w:tcW w:w="850" w:type="dxa"/>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t>2人</w:t>
            </w:r>
          </w:p>
        </w:tc>
        <w:tc>
          <w:tcPr>
            <w:tcW w:w="6152" w:type="dxa"/>
            <w:vAlign w:val="center"/>
          </w:tcPr>
          <w:p w:rsidR="00FC3C5F" w:rsidRPr="00FC3C5F" w:rsidRDefault="00FC3C5F" w:rsidP="00FC3C5F">
            <w:pPr>
              <w:spacing w:line="360" w:lineRule="auto"/>
              <w:rPr>
                <w:rFonts w:ascii="宋体" w:hAnsi="宋体" w:cs="宋体"/>
                <w:sz w:val="24"/>
                <w:szCs w:val="24"/>
              </w:rPr>
            </w:pPr>
            <w:r w:rsidRPr="00FC3C5F">
              <w:rPr>
                <w:rFonts w:ascii="宋体" w:eastAsiaTheme="minorEastAsia" w:hAnsi="宋体" w:cs="宋体" w:hint="eastAsia"/>
                <w:sz w:val="24"/>
                <w:szCs w:val="24"/>
              </w:rPr>
              <w:t>一、</w:t>
            </w:r>
            <w:r w:rsidRPr="00FC3C5F">
              <w:rPr>
                <w:rFonts w:ascii="宋体" w:hAnsi="宋体" w:cs="宋体" w:hint="eastAsia"/>
                <w:sz w:val="24"/>
                <w:szCs w:val="24"/>
              </w:rPr>
              <w:t>维修范围包括：日常的教室维修、区域学生宿舍维修、办公室维修；寒暑假大型的集中维修及其它临时性维修。</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1</w:t>
            </w:r>
            <w:r w:rsidRPr="00FC3C5F">
              <w:rPr>
                <w:rFonts w:ascii="宋体" w:eastAsiaTheme="minorEastAsia" w:hAnsi="宋体" w:cs="宋体" w:hint="eastAsia"/>
                <w:sz w:val="24"/>
                <w:szCs w:val="24"/>
              </w:rPr>
              <w:t>.</w:t>
            </w:r>
            <w:r w:rsidRPr="00FC3C5F">
              <w:rPr>
                <w:rFonts w:ascii="宋体" w:hAnsi="宋体" w:cs="宋体" w:hint="eastAsia"/>
                <w:sz w:val="24"/>
                <w:szCs w:val="24"/>
              </w:rPr>
              <w:t>教室维修包括：桌子、椅子、门、窗、玻璃、电源插座、开关、灯管、电表、水表等</w:t>
            </w:r>
            <w:r w:rsidRPr="00FC3C5F">
              <w:rPr>
                <w:rFonts w:ascii="宋体" w:eastAsiaTheme="minorEastAsia" w:hAnsi="宋体" w:cs="宋体" w:hint="eastAsia"/>
                <w:sz w:val="24"/>
                <w:szCs w:val="24"/>
              </w:rPr>
              <w:t>,</w:t>
            </w:r>
            <w:r w:rsidRPr="00FC3C5F">
              <w:rPr>
                <w:rFonts w:ascii="宋体" w:hAnsi="宋体" w:cs="宋体" w:hint="eastAsia"/>
                <w:sz w:val="24"/>
                <w:szCs w:val="24"/>
              </w:rPr>
              <w:t>以及学校安排的其它临时性工作。</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2</w:t>
            </w:r>
            <w:r w:rsidRPr="00FC3C5F">
              <w:rPr>
                <w:rFonts w:ascii="宋体" w:eastAsiaTheme="minorEastAsia" w:hAnsi="宋体" w:cs="宋体" w:hint="eastAsia"/>
                <w:sz w:val="24"/>
                <w:szCs w:val="24"/>
              </w:rPr>
              <w:t>.</w:t>
            </w:r>
            <w:r w:rsidRPr="00FC3C5F">
              <w:rPr>
                <w:rFonts w:ascii="宋体" w:hAnsi="宋体" w:cs="宋体" w:hint="eastAsia"/>
                <w:sz w:val="24"/>
                <w:szCs w:val="24"/>
              </w:rPr>
              <w:t>区域学生宿舍的维修包括：床、床木格板、水龙头、柜子（木柜）、桌子、椅子、门、门锁、门扣、窗、玻璃、电源插座、开关、灯管、电话、电话线、下水道堵塞、电短路等</w:t>
            </w:r>
            <w:r w:rsidRPr="00FC3C5F">
              <w:rPr>
                <w:rFonts w:ascii="宋体" w:eastAsiaTheme="minorEastAsia" w:hAnsi="宋体" w:cs="宋体" w:hint="eastAsia"/>
                <w:sz w:val="24"/>
                <w:szCs w:val="24"/>
              </w:rPr>
              <w:t>,</w:t>
            </w:r>
            <w:r w:rsidRPr="00FC3C5F">
              <w:rPr>
                <w:rFonts w:ascii="宋体" w:hAnsi="宋体" w:cs="宋体" w:hint="eastAsia"/>
                <w:sz w:val="24"/>
                <w:szCs w:val="24"/>
              </w:rPr>
              <w:t>以及学校安排的其它临时性工作。</w:t>
            </w:r>
          </w:p>
          <w:p w:rsidR="00FC3C5F" w:rsidRPr="00FC3C5F" w:rsidRDefault="00FC3C5F" w:rsidP="00FC3C5F">
            <w:pPr>
              <w:spacing w:line="360" w:lineRule="auto"/>
              <w:rPr>
                <w:rFonts w:ascii="宋体" w:hAnsi="宋体" w:cs="宋体"/>
                <w:sz w:val="24"/>
                <w:szCs w:val="24"/>
              </w:rPr>
            </w:pPr>
            <w:r w:rsidRPr="00FC3C5F">
              <w:rPr>
                <w:rFonts w:ascii="宋体" w:eastAsiaTheme="minorEastAsia" w:hAnsi="宋体" w:cs="宋体" w:hint="eastAsia"/>
                <w:sz w:val="24"/>
                <w:szCs w:val="24"/>
              </w:rPr>
              <w:t>3.</w:t>
            </w:r>
            <w:r w:rsidRPr="00FC3C5F">
              <w:rPr>
                <w:rFonts w:ascii="宋体" w:hAnsi="宋体" w:cs="宋体" w:hint="eastAsia"/>
                <w:sz w:val="24"/>
                <w:szCs w:val="24"/>
              </w:rPr>
              <w:t>办公室维修包括：桌子、椅子、门、窗、玻璃、灯、电源插座、电话、电话线、电表、水表等</w:t>
            </w:r>
            <w:r w:rsidRPr="00FC3C5F">
              <w:rPr>
                <w:rFonts w:ascii="宋体" w:eastAsiaTheme="minorEastAsia" w:hAnsi="宋体" w:cs="宋体" w:hint="eastAsia"/>
                <w:sz w:val="24"/>
                <w:szCs w:val="24"/>
              </w:rPr>
              <w:t>,</w:t>
            </w:r>
            <w:r w:rsidRPr="00FC3C5F">
              <w:rPr>
                <w:rFonts w:ascii="宋体" w:hAnsi="宋体" w:cs="宋体" w:hint="eastAsia"/>
                <w:sz w:val="24"/>
                <w:szCs w:val="24"/>
              </w:rPr>
              <w:t>以及学校安排的其它临时性工作。</w:t>
            </w:r>
          </w:p>
          <w:p w:rsidR="00FC3C5F" w:rsidRPr="00FC3C5F" w:rsidRDefault="00FC3C5F" w:rsidP="00FC3C5F">
            <w:pPr>
              <w:spacing w:line="360" w:lineRule="auto"/>
              <w:rPr>
                <w:rFonts w:ascii="宋体" w:hAnsi="宋体" w:cs="宋体"/>
                <w:sz w:val="24"/>
                <w:szCs w:val="24"/>
              </w:rPr>
            </w:pPr>
            <w:r w:rsidRPr="00FC3C5F">
              <w:rPr>
                <w:rFonts w:ascii="宋体" w:eastAsiaTheme="minorEastAsia" w:hAnsi="宋体" w:cs="宋体" w:hint="eastAsia"/>
                <w:sz w:val="24"/>
                <w:szCs w:val="24"/>
              </w:rPr>
              <w:t>4.</w:t>
            </w:r>
            <w:r w:rsidRPr="00FC3C5F">
              <w:rPr>
                <w:rFonts w:ascii="宋体" w:hAnsi="宋体" w:cs="宋体" w:hint="eastAsia"/>
                <w:sz w:val="24"/>
                <w:szCs w:val="24"/>
              </w:rPr>
              <w:t>寒暑假大量的集中维修待定。</w:t>
            </w:r>
          </w:p>
          <w:p w:rsidR="00FC3C5F" w:rsidRPr="00FC3C5F" w:rsidRDefault="00FC3C5F" w:rsidP="00FC3C5F">
            <w:pPr>
              <w:spacing w:line="360" w:lineRule="auto"/>
              <w:rPr>
                <w:rFonts w:ascii="宋体" w:hAnsi="宋体" w:cs="宋体"/>
                <w:sz w:val="24"/>
                <w:szCs w:val="24"/>
              </w:rPr>
            </w:pPr>
            <w:r w:rsidRPr="00FC3C5F">
              <w:rPr>
                <w:rFonts w:ascii="宋体" w:eastAsiaTheme="minorEastAsia" w:hAnsi="宋体" w:cs="宋体" w:hint="eastAsia"/>
                <w:sz w:val="24"/>
                <w:szCs w:val="24"/>
              </w:rPr>
              <w:t>5.</w:t>
            </w:r>
            <w:r w:rsidRPr="00FC3C5F">
              <w:rPr>
                <w:rFonts w:ascii="宋体" w:hAnsi="宋体" w:cs="宋体" w:hint="eastAsia"/>
                <w:sz w:val="24"/>
                <w:szCs w:val="24"/>
              </w:rPr>
              <w:t>临时性维修待定。</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二、维修分为急修和缓修</w:t>
            </w:r>
          </w:p>
          <w:p w:rsidR="00FC3C5F" w:rsidRPr="00FC3C5F" w:rsidRDefault="00FC3C5F" w:rsidP="00FC3C5F">
            <w:pPr>
              <w:spacing w:line="360" w:lineRule="auto"/>
              <w:rPr>
                <w:rFonts w:ascii="宋体" w:hAnsi="宋体" w:cs="宋体"/>
                <w:sz w:val="24"/>
                <w:szCs w:val="24"/>
              </w:rPr>
            </w:pPr>
            <w:r w:rsidRPr="00FC3C5F">
              <w:rPr>
                <w:rFonts w:ascii="宋体" w:hAnsi="宋体" w:cs="宋体" w:hint="eastAsia"/>
                <w:sz w:val="24"/>
                <w:szCs w:val="24"/>
              </w:rPr>
              <w:t>1、急修：凡属水、暖气管爆管、电器短路、电表损坏、保险被烧、下水道堵塞及其它要急的维修，均属急修。急修必须在</w:t>
            </w:r>
            <w:r w:rsidRPr="00FC3C5F">
              <w:rPr>
                <w:rFonts w:ascii="宋体" w:hAnsi="宋体" w:cs="宋体" w:hint="eastAsia"/>
                <w:sz w:val="24"/>
                <w:szCs w:val="24"/>
              </w:rPr>
              <w:lastRenderedPageBreak/>
              <w:t>第一时间赶到，并采取措施进行抢修。凡属水、暖气管爆管、电器短路、电表损坏、保险被烧、严重的下水道堵塞的急修，维修在接到报修人的维修报告单或电话报告之后，必须在5分钟之内赶到，并及时采取措施（注意安全）进行抢修。遇到特殊情况，可及时请示校领导或主管领导，采取果断措施。尽量将损失减到最小。</w:t>
            </w:r>
          </w:p>
          <w:p w:rsidR="00FC3C5F" w:rsidRPr="00FC3C5F" w:rsidRDefault="00FC3C5F" w:rsidP="00FC3C5F">
            <w:pPr>
              <w:spacing w:line="360" w:lineRule="auto"/>
              <w:rPr>
                <w:rFonts w:asciiTheme="minorHAnsi" w:eastAsiaTheme="minorEastAsia" w:hAnsiTheme="minorHAnsi" w:cstheme="minorBidi"/>
                <w:b/>
                <w:bCs/>
                <w:kern w:val="0"/>
                <w:szCs w:val="22"/>
              </w:rPr>
            </w:pPr>
            <w:r w:rsidRPr="00FC3C5F">
              <w:rPr>
                <w:rFonts w:ascii="宋体" w:hAnsi="宋体" w:cs="宋体" w:hint="eastAsia"/>
                <w:sz w:val="24"/>
                <w:szCs w:val="24"/>
              </w:rPr>
              <w:t>2、缓修：一般性不易损耗的、不及时用的均属缓修。维修工在接到报修人的维修报告单之后，必须在2天之内将所报项目维修完成，并经验收人验收签字后，方可有效。</w:t>
            </w:r>
          </w:p>
        </w:tc>
      </w:tr>
      <w:tr w:rsidR="00FC3C5F" w:rsidRPr="00FC3C5F" w:rsidTr="00C109D0">
        <w:tc>
          <w:tcPr>
            <w:tcW w:w="1526" w:type="dxa"/>
            <w:gridSpan w:val="2"/>
            <w:shd w:val="clear" w:color="auto" w:fill="auto"/>
            <w:vAlign w:val="center"/>
          </w:tcPr>
          <w:p w:rsidR="00FC3C5F" w:rsidRPr="00FC3C5F" w:rsidRDefault="00FC3C5F" w:rsidP="00FC3C5F">
            <w:pPr>
              <w:jc w:val="center"/>
              <w:rPr>
                <w:rFonts w:ascii="宋体" w:hAnsi="宋体" w:cs="宋体"/>
                <w:spacing w:val="-5"/>
                <w:sz w:val="24"/>
                <w:szCs w:val="24"/>
              </w:rPr>
            </w:pPr>
            <w:r w:rsidRPr="00FC3C5F">
              <w:rPr>
                <w:rFonts w:ascii="宋体" w:hAnsi="宋体" w:cs="宋体" w:hint="eastAsia"/>
                <w:spacing w:val="-5"/>
                <w:sz w:val="24"/>
                <w:szCs w:val="24"/>
              </w:rPr>
              <w:lastRenderedPageBreak/>
              <w:t>合计</w:t>
            </w:r>
          </w:p>
        </w:tc>
        <w:tc>
          <w:tcPr>
            <w:tcW w:w="7002" w:type="dxa"/>
            <w:gridSpan w:val="2"/>
            <w:shd w:val="clear" w:color="auto" w:fill="auto"/>
            <w:vAlign w:val="center"/>
          </w:tcPr>
          <w:p w:rsidR="00FC3C5F" w:rsidRPr="00FC3C5F" w:rsidRDefault="00FC3C5F" w:rsidP="00FC3C5F">
            <w:pPr>
              <w:spacing w:before="172" w:line="220" w:lineRule="auto"/>
              <w:jc w:val="center"/>
              <w:outlineLvl w:val="2"/>
              <w:rPr>
                <w:rFonts w:ascii="宋体" w:hAnsi="宋体" w:cs="宋体"/>
                <w:b/>
                <w:bCs/>
                <w:kern w:val="0"/>
                <w:sz w:val="24"/>
                <w:szCs w:val="24"/>
                <w:lang w:eastAsia="en-US"/>
              </w:rPr>
            </w:pPr>
            <w:r w:rsidRPr="00FC3C5F">
              <w:rPr>
                <w:rFonts w:ascii="宋体" w:hAnsi="宋体" w:cs="宋体" w:hint="eastAsia"/>
                <w:spacing w:val="-5"/>
                <w:sz w:val="24"/>
                <w:szCs w:val="24"/>
              </w:rPr>
              <w:t>14人</w:t>
            </w:r>
          </w:p>
        </w:tc>
      </w:tr>
    </w:tbl>
    <w:p w:rsidR="00FC3C5F" w:rsidRPr="00FC3C5F" w:rsidRDefault="00C109D0" w:rsidP="00FC3C5F">
      <w:pPr>
        <w:spacing w:line="360" w:lineRule="auto"/>
        <w:rPr>
          <w:rFonts w:eastAsiaTheme="minorEastAsia"/>
          <w:b/>
          <w:sz w:val="24"/>
          <w:szCs w:val="24"/>
        </w:rPr>
      </w:pPr>
      <w:r>
        <w:rPr>
          <w:rFonts w:eastAsiaTheme="minorEastAsia" w:hint="eastAsia"/>
          <w:b/>
          <w:sz w:val="24"/>
          <w:szCs w:val="24"/>
        </w:rPr>
        <w:t>四</w:t>
      </w:r>
      <w:r w:rsidR="00FC3C5F" w:rsidRPr="00FC3C5F">
        <w:rPr>
          <w:rFonts w:eastAsiaTheme="minorEastAsia" w:hint="eastAsia"/>
          <w:b/>
          <w:sz w:val="24"/>
          <w:szCs w:val="24"/>
        </w:rPr>
        <w:t>、应急服务要求</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sz w:val="24"/>
          <w:szCs w:val="24"/>
        </w:rPr>
        <w:t>当出现不可预知紧急情况时</w:t>
      </w:r>
      <w:r w:rsidRPr="00FC3C5F">
        <w:rPr>
          <w:rFonts w:eastAsiaTheme="minorEastAsia" w:hint="eastAsia"/>
          <w:sz w:val="24"/>
          <w:szCs w:val="24"/>
        </w:rPr>
        <w:t>（例如停水停电、极端天气、群体事件、自然灾害等，可根据项目具体情况列举），</w:t>
      </w:r>
      <w:r w:rsidRPr="00FC3C5F">
        <w:rPr>
          <w:rFonts w:eastAsiaTheme="minorEastAsia"/>
          <w:sz w:val="24"/>
          <w:szCs w:val="24"/>
        </w:rPr>
        <w:t>保证物业服务正常运转的措施</w:t>
      </w:r>
      <w:r w:rsidRPr="00FC3C5F">
        <w:rPr>
          <w:rFonts w:eastAsiaTheme="minorEastAsia" w:hint="eastAsia"/>
          <w:sz w:val="24"/>
          <w:szCs w:val="24"/>
        </w:rPr>
        <w:t>，包括但不限于</w:t>
      </w:r>
      <w:r w:rsidRPr="00FC3C5F">
        <w:rPr>
          <w:rFonts w:eastAsiaTheme="minorEastAsia"/>
          <w:sz w:val="24"/>
          <w:szCs w:val="24"/>
        </w:rPr>
        <w:t>临时增配人员</w:t>
      </w:r>
      <w:r w:rsidRPr="00FC3C5F">
        <w:rPr>
          <w:rFonts w:eastAsiaTheme="minorEastAsia" w:hint="eastAsia"/>
          <w:sz w:val="24"/>
          <w:szCs w:val="24"/>
        </w:rPr>
        <w:t>、临时调集设备、现有人员岗位职责临时增加、与相关政府部门协调配合等。</w:t>
      </w:r>
    </w:p>
    <w:p w:rsidR="00FC3C5F" w:rsidRPr="00FC3C5F" w:rsidRDefault="00C109D0" w:rsidP="00FC3C5F">
      <w:pPr>
        <w:spacing w:line="360" w:lineRule="auto"/>
        <w:rPr>
          <w:rFonts w:eastAsiaTheme="minorEastAsia"/>
          <w:b/>
          <w:sz w:val="24"/>
          <w:szCs w:val="24"/>
        </w:rPr>
      </w:pPr>
      <w:r>
        <w:rPr>
          <w:rFonts w:eastAsiaTheme="minorEastAsia" w:hint="eastAsia"/>
          <w:b/>
          <w:sz w:val="24"/>
          <w:szCs w:val="24"/>
        </w:rPr>
        <w:t>五</w:t>
      </w:r>
      <w:r w:rsidR="00FC3C5F" w:rsidRPr="00FC3C5F">
        <w:rPr>
          <w:rFonts w:eastAsiaTheme="minorEastAsia" w:hint="eastAsia"/>
          <w:b/>
          <w:sz w:val="24"/>
          <w:szCs w:val="24"/>
        </w:rPr>
        <w:t>、人员保密要求</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保证物业服务过程中有可能获取的保密信息不泄露的措施，包括但不限于制定保密制度、服务人员保密培训、重点岗位双人服务、泄密惩罚办法。</w:t>
      </w:r>
    </w:p>
    <w:p w:rsidR="00FC3C5F" w:rsidRPr="00FC3C5F" w:rsidRDefault="00C109D0" w:rsidP="00FC3C5F">
      <w:pPr>
        <w:spacing w:line="360" w:lineRule="auto"/>
        <w:rPr>
          <w:rFonts w:eastAsiaTheme="minorEastAsia"/>
          <w:b/>
          <w:sz w:val="24"/>
          <w:szCs w:val="24"/>
        </w:rPr>
      </w:pPr>
      <w:r>
        <w:rPr>
          <w:rFonts w:eastAsiaTheme="minorEastAsia" w:hint="eastAsia"/>
          <w:b/>
          <w:sz w:val="24"/>
          <w:szCs w:val="24"/>
        </w:rPr>
        <w:t>六</w:t>
      </w:r>
      <w:r w:rsidR="00FC3C5F" w:rsidRPr="00FC3C5F">
        <w:rPr>
          <w:rFonts w:eastAsiaTheme="minorEastAsia" w:hint="eastAsia"/>
          <w:b/>
          <w:sz w:val="24"/>
          <w:szCs w:val="24"/>
        </w:rPr>
        <w:t>、人员稳定性要求</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在整个服务期内，人员更换率不得超过</w:t>
      </w:r>
      <w:r w:rsidRPr="00FC3C5F">
        <w:rPr>
          <w:rFonts w:eastAsiaTheme="minorEastAsia" w:hint="eastAsia"/>
          <w:sz w:val="24"/>
          <w:szCs w:val="24"/>
          <w:u w:val="single"/>
        </w:rPr>
        <w:t xml:space="preserve"> 20  </w:t>
      </w:r>
      <w:r w:rsidRPr="00FC3C5F">
        <w:rPr>
          <w:rFonts w:eastAsiaTheme="minorEastAsia" w:hint="eastAsia"/>
          <w:sz w:val="24"/>
          <w:szCs w:val="24"/>
        </w:rPr>
        <w:t>%</w:t>
      </w:r>
      <w:r w:rsidRPr="00FC3C5F">
        <w:rPr>
          <w:rFonts w:eastAsiaTheme="minorEastAsia" w:hint="eastAsia"/>
          <w:sz w:val="24"/>
          <w:szCs w:val="24"/>
        </w:rPr>
        <w:t>，更换人员不得低于采购需求，且应经采购人同意。</w:t>
      </w:r>
    </w:p>
    <w:p w:rsidR="00FC3C5F" w:rsidRPr="00FC3C5F" w:rsidRDefault="00C109D0" w:rsidP="00FC3C5F">
      <w:pPr>
        <w:spacing w:line="360" w:lineRule="auto"/>
        <w:rPr>
          <w:rFonts w:eastAsiaTheme="minorEastAsia"/>
          <w:b/>
          <w:sz w:val="24"/>
          <w:szCs w:val="24"/>
        </w:rPr>
      </w:pPr>
      <w:r>
        <w:rPr>
          <w:rFonts w:eastAsiaTheme="minorEastAsia" w:hint="eastAsia"/>
          <w:b/>
          <w:sz w:val="24"/>
          <w:szCs w:val="24"/>
        </w:rPr>
        <w:t>七</w:t>
      </w:r>
      <w:r w:rsidR="00FC3C5F" w:rsidRPr="00FC3C5F">
        <w:rPr>
          <w:rFonts w:eastAsiaTheme="minorEastAsia" w:hint="eastAsia"/>
          <w:b/>
          <w:sz w:val="24"/>
          <w:szCs w:val="24"/>
        </w:rPr>
        <w:t>、进驻和接管要求</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中标（成交）后，及时配齐所需人员、工具、设备等，在规定的时间内保证全体服务人员按时进场服务，如果为新任物业服务公司，则还需与前任物业公司进行交接，</w:t>
      </w:r>
      <w:r w:rsidRPr="00FC3C5F">
        <w:rPr>
          <w:rFonts w:eastAsiaTheme="minorEastAsia" w:hint="eastAsia"/>
          <w:sz w:val="24"/>
          <w:szCs w:val="24"/>
        </w:rPr>
        <w:lastRenderedPageBreak/>
        <w:t>保留相关记录，做到物业服务平稳过渡，对采购人工作无不良影响。</w:t>
      </w:r>
    </w:p>
    <w:p w:rsidR="00FC3C5F" w:rsidRPr="00FC3C5F" w:rsidRDefault="00C109D0" w:rsidP="00FC3C5F">
      <w:pPr>
        <w:spacing w:line="360" w:lineRule="auto"/>
        <w:rPr>
          <w:rFonts w:eastAsiaTheme="minorEastAsia"/>
          <w:b/>
          <w:sz w:val="24"/>
          <w:szCs w:val="24"/>
        </w:rPr>
      </w:pPr>
      <w:r>
        <w:rPr>
          <w:rFonts w:eastAsiaTheme="minorEastAsia" w:hint="eastAsia"/>
          <w:b/>
          <w:sz w:val="24"/>
          <w:szCs w:val="24"/>
        </w:rPr>
        <w:t>八</w:t>
      </w:r>
      <w:r w:rsidR="00FC3C5F" w:rsidRPr="00FC3C5F">
        <w:rPr>
          <w:rFonts w:eastAsiaTheme="minorEastAsia" w:hint="eastAsia"/>
          <w:b/>
          <w:sz w:val="24"/>
          <w:szCs w:val="24"/>
        </w:rPr>
        <w:t>、费用分割</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物业服务人员的服装、物业服务（</w:t>
      </w:r>
      <w:r w:rsidRPr="00FC3C5F">
        <w:rPr>
          <w:rFonts w:asciiTheme="minorHAnsi" w:eastAsiaTheme="minorEastAsia" w:hAnsiTheme="minorHAnsi" w:cstheme="minorBidi" w:hint="eastAsia"/>
          <w:color w:val="000000"/>
          <w:sz w:val="24"/>
          <w:szCs w:val="24"/>
        </w:rPr>
        <w:t>保洁、设备维护、秩序维护、绿化养护、食堂服务等</w:t>
      </w:r>
      <w:r w:rsidRPr="00FC3C5F">
        <w:rPr>
          <w:rFonts w:eastAsiaTheme="minorEastAsia" w:hint="eastAsia"/>
          <w:sz w:val="24"/>
          <w:szCs w:val="24"/>
        </w:rPr>
        <w:t>）中使用的工具、耗材、维修更换的零配件等由谁提供？哪些由采购人提供，哪些由物业企业提供。</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需要供应商承担的工具、设备、耗材、零配件等费用须全部列出，否则视为采购人提供。</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是否提供物业服务人员免费食宿。</w:t>
      </w:r>
    </w:p>
    <w:p w:rsidR="00FC3C5F" w:rsidRPr="00FC3C5F" w:rsidRDefault="00FC3C5F" w:rsidP="00FC3C5F">
      <w:pPr>
        <w:spacing w:line="360" w:lineRule="auto"/>
        <w:ind w:firstLineChars="200" w:firstLine="446"/>
        <w:rPr>
          <w:rFonts w:eastAsiaTheme="minorEastAsia"/>
          <w:sz w:val="24"/>
          <w:szCs w:val="24"/>
        </w:rPr>
      </w:pPr>
      <w:r w:rsidRPr="00FC3C5F">
        <w:rPr>
          <w:rFonts w:eastAsiaTheme="minorEastAsia" w:hint="eastAsia"/>
          <w:sz w:val="24"/>
          <w:szCs w:val="24"/>
        </w:rPr>
        <w:t>采购人免费提供多大面积的物业用房、提供什么物业办公家具及办公设备？</w:t>
      </w:r>
    </w:p>
    <w:p w:rsidR="00577B4C" w:rsidRPr="00FC3C5F" w:rsidRDefault="003A2FCD" w:rsidP="00FC3C5F">
      <w:pPr>
        <w:widowControl/>
        <w:jc w:val="left"/>
        <w:rPr>
          <w:rFonts w:hAnsiTheme="minorEastAsia"/>
          <w:b/>
          <w:bCs/>
          <w:kern w:val="28"/>
          <w:sz w:val="32"/>
          <w:szCs w:val="32"/>
        </w:rPr>
      </w:pPr>
      <w:r w:rsidRPr="00FC3C5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 w:name="OLE_LINK5"/>
      <w:bookmarkStart w:id="6" w:name="OLE_LINK6"/>
      <w:r w:rsidRPr="0042760F">
        <w:rPr>
          <w:rFonts w:ascii="Times New Roman" w:eastAsia="宋体" w:hAnsiTheme="minorEastAsia" w:cs="Times New Roman" w:hint="eastAsia"/>
          <w:color w:val="auto"/>
        </w:rPr>
        <w:t>物业管理条例</w:t>
      </w:r>
      <w:bookmarkEnd w:id="5"/>
      <w:bookmarkEnd w:id="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 w:name="OLE_LINK1"/>
            <w:bookmarkStart w:id="8" w:name="OLE_LINK2"/>
            <w:r w:rsidRPr="0042760F">
              <w:rPr>
                <w:rFonts w:hAnsiTheme="minorEastAsia"/>
                <w:color w:val="000000"/>
                <w:sz w:val="24"/>
              </w:rPr>
              <w:t>《中华人民共和国劳动合同法》</w:t>
            </w:r>
            <w:bookmarkEnd w:id="7"/>
            <w:bookmarkEnd w:id="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2EB8" w:rsidRDefault="005F2EB8" w:rsidP="00577B4C">
      <w:r>
        <w:separator/>
      </w:r>
    </w:p>
  </w:endnote>
  <w:endnote w:type="continuationSeparator" w:id="0">
    <w:p w:rsidR="005F2EB8" w:rsidRDefault="005F2EB8"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67660F" w:rsidRPr="0067660F">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2EB8" w:rsidRDefault="005F2EB8" w:rsidP="00577B4C">
      <w:r>
        <w:separator/>
      </w:r>
    </w:p>
  </w:footnote>
  <w:footnote w:type="continuationSeparator" w:id="0">
    <w:p w:rsidR="005F2EB8" w:rsidRDefault="005F2EB8"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873EC"/>
    <w:rsid w:val="00092400"/>
    <w:rsid w:val="0009262D"/>
    <w:rsid w:val="00093FC5"/>
    <w:rsid w:val="000964C2"/>
    <w:rsid w:val="000A260B"/>
    <w:rsid w:val="000A5CEA"/>
    <w:rsid w:val="000A62E5"/>
    <w:rsid w:val="000A6C80"/>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315B"/>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423"/>
    <w:rsid w:val="00373C07"/>
    <w:rsid w:val="00374854"/>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B7947"/>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2EB8"/>
    <w:rsid w:val="005F3EB2"/>
    <w:rsid w:val="006001B2"/>
    <w:rsid w:val="006014DA"/>
    <w:rsid w:val="00602015"/>
    <w:rsid w:val="006021BF"/>
    <w:rsid w:val="006038D0"/>
    <w:rsid w:val="006044CF"/>
    <w:rsid w:val="00610C4A"/>
    <w:rsid w:val="006117A1"/>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578FE"/>
    <w:rsid w:val="00660A72"/>
    <w:rsid w:val="006633CF"/>
    <w:rsid w:val="0066588E"/>
    <w:rsid w:val="00665F3D"/>
    <w:rsid w:val="00670BE5"/>
    <w:rsid w:val="006741E5"/>
    <w:rsid w:val="0067660F"/>
    <w:rsid w:val="006802EF"/>
    <w:rsid w:val="00685987"/>
    <w:rsid w:val="00690AD3"/>
    <w:rsid w:val="006910E6"/>
    <w:rsid w:val="00692004"/>
    <w:rsid w:val="00695302"/>
    <w:rsid w:val="00695CDD"/>
    <w:rsid w:val="0069681C"/>
    <w:rsid w:val="00696CDD"/>
    <w:rsid w:val="00697D11"/>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2B1"/>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118"/>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09D0"/>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157"/>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07897"/>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40AF"/>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3C5F"/>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299353">
      <w:bodyDiv w:val="1"/>
      <w:marLeft w:val="0"/>
      <w:marRight w:val="0"/>
      <w:marTop w:val="0"/>
      <w:marBottom w:val="0"/>
      <w:divBdr>
        <w:top w:val="none" w:sz="0" w:space="0" w:color="auto"/>
        <w:left w:val="none" w:sz="0" w:space="0" w:color="auto"/>
        <w:bottom w:val="none" w:sz="0" w:space="0" w:color="auto"/>
        <w:right w:val="none" w:sz="0" w:space="0" w:color="auto"/>
      </w:divBdr>
      <w:divsChild>
        <w:div w:id="779378394">
          <w:marLeft w:val="0"/>
          <w:marRight w:val="0"/>
          <w:marTop w:val="0"/>
          <w:marBottom w:val="0"/>
          <w:divBdr>
            <w:top w:val="none" w:sz="0" w:space="0" w:color="auto"/>
            <w:left w:val="none" w:sz="0" w:space="0" w:color="auto"/>
            <w:bottom w:val="none" w:sz="0" w:space="0" w:color="auto"/>
            <w:right w:val="none" w:sz="0" w:space="0" w:color="auto"/>
          </w:divBdr>
          <w:divsChild>
            <w:div w:id="1005478610">
              <w:marLeft w:val="0"/>
              <w:marRight w:val="0"/>
              <w:marTop w:val="0"/>
              <w:marBottom w:val="0"/>
              <w:divBdr>
                <w:top w:val="none" w:sz="0" w:space="0" w:color="auto"/>
                <w:left w:val="none" w:sz="0" w:space="0" w:color="auto"/>
                <w:bottom w:val="none" w:sz="0" w:space="0" w:color="auto"/>
                <w:right w:val="none" w:sz="0" w:space="0" w:color="auto"/>
              </w:divBdr>
              <w:divsChild>
                <w:div w:id="1764690843">
                  <w:marLeft w:val="0"/>
                  <w:marRight w:val="0"/>
                  <w:marTop w:val="0"/>
                  <w:marBottom w:val="0"/>
                  <w:divBdr>
                    <w:top w:val="none" w:sz="0" w:space="0" w:color="auto"/>
                    <w:left w:val="none" w:sz="0" w:space="0" w:color="auto"/>
                    <w:bottom w:val="none" w:sz="0" w:space="0" w:color="auto"/>
                    <w:right w:val="none" w:sz="0" w:space="0" w:color="auto"/>
                  </w:divBdr>
                  <w:divsChild>
                    <w:div w:id="763915414">
                      <w:marLeft w:val="0"/>
                      <w:marRight w:val="0"/>
                      <w:marTop w:val="0"/>
                      <w:marBottom w:val="0"/>
                      <w:divBdr>
                        <w:top w:val="none" w:sz="0" w:space="0" w:color="auto"/>
                        <w:left w:val="none" w:sz="0" w:space="0" w:color="auto"/>
                        <w:bottom w:val="none" w:sz="0" w:space="0" w:color="auto"/>
                        <w:right w:val="none" w:sz="0" w:space="0" w:color="auto"/>
                      </w:divBdr>
                      <w:divsChild>
                        <w:div w:id="1404795663">
                          <w:marLeft w:val="-225"/>
                          <w:marRight w:val="-225"/>
                          <w:marTop w:val="0"/>
                          <w:marBottom w:val="0"/>
                          <w:divBdr>
                            <w:top w:val="none" w:sz="0" w:space="0" w:color="auto"/>
                            <w:left w:val="none" w:sz="0" w:space="0" w:color="auto"/>
                            <w:bottom w:val="none" w:sz="0" w:space="0" w:color="auto"/>
                            <w:right w:val="none" w:sz="0" w:space="0" w:color="auto"/>
                          </w:divBdr>
                          <w:divsChild>
                            <w:div w:id="1493450468">
                              <w:marLeft w:val="0"/>
                              <w:marRight w:val="0"/>
                              <w:marTop w:val="0"/>
                              <w:marBottom w:val="0"/>
                              <w:divBdr>
                                <w:top w:val="none" w:sz="0" w:space="0" w:color="auto"/>
                                <w:left w:val="none" w:sz="0" w:space="0" w:color="auto"/>
                                <w:bottom w:val="none" w:sz="0" w:space="0" w:color="auto"/>
                                <w:right w:val="none" w:sz="0" w:space="0" w:color="auto"/>
                              </w:divBdr>
                              <w:divsChild>
                                <w:div w:id="158591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451692">
      <w:bodyDiv w:val="1"/>
      <w:marLeft w:val="0"/>
      <w:marRight w:val="0"/>
      <w:marTop w:val="0"/>
      <w:marBottom w:val="0"/>
      <w:divBdr>
        <w:top w:val="none" w:sz="0" w:space="0" w:color="auto"/>
        <w:left w:val="none" w:sz="0" w:space="0" w:color="auto"/>
        <w:bottom w:val="none" w:sz="0" w:space="0" w:color="auto"/>
        <w:right w:val="none" w:sz="0" w:space="0" w:color="auto"/>
      </w:divBdr>
      <w:divsChild>
        <w:div w:id="1033307006">
          <w:marLeft w:val="0"/>
          <w:marRight w:val="0"/>
          <w:marTop w:val="0"/>
          <w:marBottom w:val="0"/>
          <w:divBdr>
            <w:top w:val="none" w:sz="0" w:space="0" w:color="auto"/>
            <w:left w:val="none" w:sz="0" w:space="0" w:color="auto"/>
            <w:bottom w:val="none" w:sz="0" w:space="0" w:color="auto"/>
            <w:right w:val="none" w:sz="0" w:space="0" w:color="auto"/>
          </w:divBdr>
          <w:divsChild>
            <w:div w:id="842011147">
              <w:marLeft w:val="0"/>
              <w:marRight w:val="0"/>
              <w:marTop w:val="0"/>
              <w:marBottom w:val="0"/>
              <w:divBdr>
                <w:top w:val="none" w:sz="0" w:space="0" w:color="auto"/>
                <w:left w:val="none" w:sz="0" w:space="0" w:color="auto"/>
                <w:bottom w:val="none" w:sz="0" w:space="0" w:color="auto"/>
                <w:right w:val="none" w:sz="0" w:space="0" w:color="auto"/>
              </w:divBdr>
              <w:divsChild>
                <w:div w:id="1700812764">
                  <w:marLeft w:val="0"/>
                  <w:marRight w:val="0"/>
                  <w:marTop w:val="0"/>
                  <w:marBottom w:val="0"/>
                  <w:divBdr>
                    <w:top w:val="none" w:sz="0" w:space="0" w:color="auto"/>
                    <w:left w:val="none" w:sz="0" w:space="0" w:color="auto"/>
                    <w:bottom w:val="none" w:sz="0" w:space="0" w:color="auto"/>
                    <w:right w:val="none" w:sz="0" w:space="0" w:color="auto"/>
                  </w:divBdr>
                  <w:divsChild>
                    <w:div w:id="86733364">
                      <w:marLeft w:val="0"/>
                      <w:marRight w:val="0"/>
                      <w:marTop w:val="0"/>
                      <w:marBottom w:val="0"/>
                      <w:divBdr>
                        <w:top w:val="none" w:sz="0" w:space="0" w:color="auto"/>
                        <w:left w:val="none" w:sz="0" w:space="0" w:color="auto"/>
                        <w:bottom w:val="none" w:sz="0" w:space="0" w:color="auto"/>
                        <w:right w:val="none" w:sz="0" w:space="0" w:color="auto"/>
                      </w:divBdr>
                      <w:divsChild>
                        <w:div w:id="1053696696">
                          <w:marLeft w:val="-225"/>
                          <w:marRight w:val="-225"/>
                          <w:marTop w:val="0"/>
                          <w:marBottom w:val="0"/>
                          <w:divBdr>
                            <w:top w:val="none" w:sz="0" w:space="0" w:color="auto"/>
                            <w:left w:val="none" w:sz="0" w:space="0" w:color="auto"/>
                            <w:bottom w:val="none" w:sz="0" w:space="0" w:color="auto"/>
                            <w:right w:val="none" w:sz="0" w:space="0" w:color="auto"/>
                          </w:divBdr>
                          <w:divsChild>
                            <w:div w:id="482357980">
                              <w:marLeft w:val="0"/>
                              <w:marRight w:val="0"/>
                              <w:marTop w:val="0"/>
                              <w:marBottom w:val="0"/>
                              <w:divBdr>
                                <w:top w:val="none" w:sz="0" w:space="0" w:color="auto"/>
                                <w:left w:val="none" w:sz="0" w:space="0" w:color="auto"/>
                                <w:bottom w:val="none" w:sz="0" w:space="0" w:color="auto"/>
                                <w:right w:val="none" w:sz="0" w:space="0" w:color="auto"/>
                              </w:divBdr>
                              <w:divsChild>
                                <w:div w:id="96092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310744">
      <w:bodyDiv w:val="1"/>
      <w:marLeft w:val="0"/>
      <w:marRight w:val="0"/>
      <w:marTop w:val="0"/>
      <w:marBottom w:val="0"/>
      <w:divBdr>
        <w:top w:val="none" w:sz="0" w:space="0" w:color="auto"/>
        <w:left w:val="none" w:sz="0" w:space="0" w:color="auto"/>
        <w:bottom w:val="none" w:sz="0" w:space="0" w:color="auto"/>
        <w:right w:val="none" w:sz="0" w:space="0" w:color="auto"/>
      </w:divBdr>
      <w:divsChild>
        <w:div w:id="936522986">
          <w:marLeft w:val="0"/>
          <w:marRight w:val="0"/>
          <w:marTop w:val="0"/>
          <w:marBottom w:val="0"/>
          <w:divBdr>
            <w:top w:val="none" w:sz="0" w:space="0" w:color="auto"/>
            <w:left w:val="none" w:sz="0" w:space="0" w:color="auto"/>
            <w:bottom w:val="none" w:sz="0" w:space="0" w:color="auto"/>
            <w:right w:val="none" w:sz="0" w:space="0" w:color="auto"/>
          </w:divBdr>
          <w:divsChild>
            <w:div w:id="1122335861">
              <w:marLeft w:val="0"/>
              <w:marRight w:val="0"/>
              <w:marTop w:val="0"/>
              <w:marBottom w:val="0"/>
              <w:divBdr>
                <w:top w:val="none" w:sz="0" w:space="0" w:color="auto"/>
                <w:left w:val="none" w:sz="0" w:space="0" w:color="auto"/>
                <w:bottom w:val="none" w:sz="0" w:space="0" w:color="auto"/>
                <w:right w:val="none" w:sz="0" w:space="0" w:color="auto"/>
              </w:divBdr>
              <w:divsChild>
                <w:div w:id="247623186">
                  <w:marLeft w:val="0"/>
                  <w:marRight w:val="0"/>
                  <w:marTop w:val="0"/>
                  <w:marBottom w:val="0"/>
                  <w:divBdr>
                    <w:top w:val="none" w:sz="0" w:space="0" w:color="auto"/>
                    <w:left w:val="none" w:sz="0" w:space="0" w:color="auto"/>
                    <w:bottom w:val="none" w:sz="0" w:space="0" w:color="auto"/>
                    <w:right w:val="none" w:sz="0" w:space="0" w:color="auto"/>
                  </w:divBdr>
                  <w:divsChild>
                    <w:div w:id="962731664">
                      <w:marLeft w:val="0"/>
                      <w:marRight w:val="0"/>
                      <w:marTop w:val="0"/>
                      <w:marBottom w:val="0"/>
                      <w:divBdr>
                        <w:top w:val="none" w:sz="0" w:space="0" w:color="auto"/>
                        <w:left w:val="none" w:sz="0" w:space="0" w:color="auto"/>
                        <w:bottom w:val="none" w:sz="0" w:space="0" w:color="auto"/>
                        <w:right w:val="none" w:sz="0" w:space="0" w:color="auto"/>
                      </w:divBdr>
                      <w:divsChild>
                        <w:div w:id="1436437607">
                          <w:marLeft w:val="-225"/>
                          <w:marRight w:val="-225"/>
                          <w:marTop w:val="0"/>
                          <w:marBottom w:val="0"/>
                          <w:divBdr>
                            <w:top w:val="none" w:sz="0" w:space="0" w:color="auto"/>
                            <w:left w:val="none" w:sz="0" w:space="0" w:color="auto"/>
                            <w:bottom w:val="none" w:sz="0" w:space="0" w:color="auto"/>
                            <w:right w:val="none" w:sz="0" w:space="0" w:color="auto"/>
                          </w:divBdr>
                          <w:divsChild>
                            <w:div w:id="234585803">
                              <w:marLeft w:val="0"/>
                              <w:marRight w:val="0"/>
                              <w:marTop w:val="0"/>
                              <w:marBottom w:val="0"/>
                              <w:divBdr>
                                <w:top w:val="none" w:sz="0" w:space="0" w:color="auto"/>
                                <w:left w:val="none" w:sz="0" w:space="0" w:color="auto"/>
                                <w:bottom w:val="none" w:sz="0" w:space="0" w:color="auto"/>
                                <w:right w:val="none" w:sz="0" w:space="0" w:color="auto"/>
                              </w:divBdr>
                              <w:divsChild>
                                <w:div w:id="122375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063215">
      <w:bodyDiv w:val="1"/>
      <w:marLeft w:val="0"/>
      <w:marRight w:val="0"/>
      <w:marTop w:val="0"/>
      <w:marBottom w:val="0"/>
      <w:divBdr>
        <w:top w:val="none" w:sz="0" w:space="0" w:color="auto"/>
        <w:left w:val="none" w:sz="0" w:space="0" w:color="auto"/>
        <w:bottom w:val="none" w:sz="0" w:space="0" w:color="auto"/>
        <w:right w:val="none" w:sz="0" w:space="0" w:color="auto"/>
      </w:divBdr>
      <w:divsChild>
        <w:div w:id="1575124871">
          <w:marLeft w:val="0"/>
          <w:marRight w:val="0"/>
          <w:marTop w:val="0"/>
          <w:marBottom w:val="0"/>
          <w:divBdr>
            <w:top w:val="none" w:sz="0" w:space="0" w:color="auto"/>
            <w:left w:val="none" w:sz="0" w:space="0" w:color="auto"/>
            <w:bottom w:val="none" w:sz="0" w:space="0" w:color="auto"/>
            <w:right w:val="none" w:sz="0" w:space="0" w:color="auto"/>
          </w:divBdr>
          <w:divsChild>
            <w:div w:id="192957521">
              <w:marLeft w:val="0"/>
              <w:marRight w:val="0"/>
              <w:marTop w:val="0"/>
              <w:marBottom w:val="0"/>
              <w:divBdr>
                <w:top w:val="none" w:sz="0" w:space="0" w:color="auto"/>
                <w:left w:val="none" w:sz="0" w:space="0" w:color="auto"/>
                <w:bottom w:val="none" w:sz="0" w:space="0" w:color="auto"/>
                <w:right w:val="none" w:sz="0" w:space="0" w:color="auto"/>
              </w:divBdr>
              <w:divsChild>
                <w:div w:id="215774623">
                  <w:marLeft w:val="0"/>
                  <w:marRight w:val="0"/>
                  <w:marTop w:val="0"/>
                  <w:marBottom w:val="0"/>
                  <w:divBdr>
                    <w:top w:val="none" w:sz="0" w:space="0" w:color="auto"/>
                    <w:left w:val="none" w:sz="0" w:space="0" w:color="auto"/>
                    <w:bottom w:val="none" w:sz="0" w:space="0" w:color="auto"/>
                    <w:right w:val="none" w:sz="0" w:space="0" w:color="auto"/>
                  </w:divBdr>
                  <w:divsChild>
                    <w:div w:id="1367413485">
                      <w:marLeft w:val="0"/>
                      <w:marRight w:val="0"/>
                      <w:marTop w:val="0"/>
                      <w:marBottom w:val="0"/>
                      <w:divBdr>
                        <w:top w:val="none" w:sz="0" w:space="0" w:color="auto"/>
                        <w:left w:val="none" w:sz="0" w:space="0" w:color="auto"/>
                        <w:bottom w:val="none" w:sz="0" w:space="0" w:color="auto"/>
                        <w:right w:val="none" w:sz="0" w:space="0" w:color="auto"/>
                      </w:divBdr>
                      <w:divsChild>
                        <w:div w:id="1206529606">
                          <w:marLeft w:val="-225"/>
                          <w:marRight w:val="-225"/>
                          <w:marTop w:val="0"/>
                          <w:marBottom w:val="0"/>
                          <w:divBdr>
                            <w:top w:val="none" w:sz="0" w:space="0" w:color="auto"/>
                            <w:left w:val="none" w:sz="0" w:space="0" w:color="auto"/>
                            <w:bottom w:val="none" w:sz="0" w:space="0" w:color="auto"/>
                            <w:right w:val="none" w:sz="0" w:space="0" w:color="auto"/>
                          </w:divBdr>
                          <w:divsChild>
                            <w:div w:id="482352095">
                              <w:marLeft w:val="0"/>
                              <w:marRight w:val="0"/>
                              <w:marTop w:val="0"/>
                              <w:marBottom w:val="0"/>
                              <w:divBdr>
                                <w:top w:val="none" w:sz="0" w:space="0" w:color="auto"/>
                                <w:left w:val="none" w:sz="0" w:space="0" w:color="auto"/>
                                <w:bottom w:val="none" w:sz="0" w:space="0" w:color="auto"/>
                                <w:right w:val="none" w:sz="0" w:space="0" w:color="auto"/>
                              </w:divBdr>
                              <w:divsChild>
                                <w:div w:id="166088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466696616">
      <w:bodyDiv w:val="1"/>
      <w:marLeft w:val="0"/>
      <w:marRight w:val="0"/>
      <w:marTop w:val="0"/>
      <w:marBottom w:val="0"/>
      <w:divBdr>
        <w:top w:val="none" w:sz="0" w:space="0" w:color="auto"/>
        <w:left w:val="none" w:sz="0" w:space="0" w:color="auto"/>
        <w:bottom w:val="none" w:sz="0" w:space="0" w:color="auto"/>
        <w:right w:val="none" w:sz="0" w:space="0" w:color="auto"/>
      </w:divBdr>
      <w:divsChild>
        <w:div w:id="1749227130">
          <w:marLeft w:val="0"/>
          <w:marRight w:val="0"/>
          <w:marTop w:val="0"/>
          <w:marBottom w:val="0"/>
          <w:divBdr>
            <w:top w:val="none" w:sz="0" w:space="0" w:color="auto"/>
            <w:left w:val="none" w:sz="0" w:space="0" w:color="auto"/>
            <w:bottom w:val="none" w:sz="0" w:space="0" w:color="auto"/>
            <w:right w:val="none" w:sz="0" w:space="0" w:color="auto"/>
          </w:divBdr>
          <w:divsChild>
            <w:div w:id="1422989840">
              <w:marLeft w:val="0"/>
              <w:marRight w:val="0"/>
              <w:marTop w:val="0"/>
              <w:marBottom w:val="0"/>
              <w:divBdr>
                <w:top w:val="none" w:sz="0" w:space="0" w:color="auto"/>
                <w:left w:val="none" w:sz="0" w:space="0" w:color="auto"/>
                <w:bottom w:val="none" w:sz="0" w:space="0" w:color="auto"/>
                <w:right w:val="none" w:sz="0" w:space="0" w:color="auto"/>
              </w:divBdr>
              <w:divsChild>
                <w:div w:id="90250357">
                  <w:marLeft w:val="0"/>
                  <w:marRight w:val="0"/>
                  <w:marTop w:val="0"/>
                  <w:marBottom w:val="0"/>
                  <w:divBdr>
                    <w:top w:val="none" w:sz="0" w:space="0" w:color="auto"/>
                    <w:left w:val="none" w:sz="0" w:space="0" w:color="auto"/>
                    <w:bottom w:val="none" w:sz="0" w:space="0" w:color="auto"/>
                    <w:right w:val="none" w:sz="0" w:space="0" w:color="auto"/>
                  </w:divBdr>
                  <w:divsChild>
                    <w:div w:id="628243000">
                      <w:marLeft w:val="0"/>
                      <w:marRight w:val="0"/>
                      <w:marTop w:val="0"/>
                      <w:marBottom w:val="0"/>
                      <w:divBdr>
                        <w:top w:val="none" w:sz="0" w:space="0" w:color="auto"/>
                        <w:left w:val="none" w:sz="0" w:space="0" w:color="auto"/>
                        <w:bottom w:val="none" w:sz="0" w:space="0" w:color="auto"/>
                        <w:right w:val="none" w:sz="0" w:space="0" w:color="auto"/>
                      </w:divBdr>
                      <w:divsChild>
                        <w:div w:id="534922736">
                          <w:marLeft w:val="-225"/>
                          <w:marRight w:val="-225"/>
                          <w:marTop w:val="0"/>
                          <w:marBottom w:val="0"/>
                          <w:divBdr>
                            <w:top w:val="none" w:sz="0" w:space="0" w:color="auto"/>
                            <w:left w:val="none" w:sz="0" w:space="0" w:color="auto"/>
                            <w:bottom w:val="none" w:sz="0" w:space="0" w:color="auto"/>
                            <w:right w:val="none" w:sz="0" w:space="0" w:color="auto"/>
                          </w:divBdr>
                          <w:divsChild>
                            <w:div w:id="1911385453">
                              <w:marLeft w:val="0"/>
                              <w:marRight w:val="0"/>
                              <w:marTop w:val="0"/>
                              <w:marBottom w:val="0"/>
                              <w:divBdr>
                                <w:top w:val="none" w:sz="0" w:space="0" w:color="auto"/>
                                <w:left w:val="none" w:sz="0" w:space="0" w:color="auto"/>
                                <w:bottom w:val="none" w:sz="0" w:space="0" w:color="auto"/>
                                <w:right w:val="none" w:sz="0" w:space="0" w:color="auto"/>
                              </w:divBdr>
                              <w:divsChild>
                                <w:div w:id="42842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2947788">
      <w:bodyDiv w:val="1"/>
      <w:marLeft w:val="0"/>
      <w:marRight w:val="0"/>
      <w:marTop w:val="0"/>
      <w:marBottom w:val="0"/>
      <w:divBdr>
        <w:top w:val="none" w:sz="0" w:space="0" w:color="auto"/>
        <w:left w:val="none" w:sz="0" w:space="0" w:color="auto"/>
        <w:bottom w:val="none" w:sz="0" w:space="0" w:color="auto"/>
        <w:right w:val="none" w:sz="0" w:space="0" w:color="auto"/>
      </w:divBdr>
      <w:divsChild>
        <w:div w:id="1165898405">
          <w:marLeft w:val="0"/>
          <w:marRight w:val="0"/>
          <w:marTop w:val="0"/>
          <w:marBottom w:val="0"/>
          <w:divBdr>
            <w:top w:val="none" w:sz="0" w:space="0" w:color="auto"/>
            <w:left w:val="none" w:sz="0" w:space="0" w:color="auto"/>
            <w:bottom w:val="none" w:sz="0" w:space="0" w:color="auto"/>
            <w:right w:val="none" w:sz="0" w:space="0" w:color="auto"/>
          </w:divBdr>
          <w:divsChild>
            <w:div w:id="1093429767">
              <w:marLeft w:val="0"/>
              <w:marRight w:val="0"/>
              <w:marTop w:val="0"/>
              <w:marBottom w:val="0"/>
              <w:divBdr>
                <w:top w:val="none" w:sz="0" w:space="0" w:color="auto"/>
                <w:left w:val="none" w:sz="0" w:space="0" w:color="auto"/>
                <w:bottom w:val="none" w:sz="0" w:space="0" w:color="auto"/>
                <w:right w:val="none" w:sz="0" w:space="0" w:color="auto"/>
              </w:divBdr>
              <w:divsChild>
                <w:div w:id="729232189">
                  <w:marLeft w:val="0"/>
                  <w:marRight w:val="0"/>
                  <w:marTop w:val="0"/>
                  <w:marBottom w:val="0"/>
                  <w:divBdr>
                    <w:top w:val="none" w:sz="0" w:space="0" w:color="auto"/>
                    <w:left w:val="none" w:sz="0" w:space="0" w:color="auto"/>
                    <w:bottom w:val="none" w:sz="0" w:space="0" w:color="auto"/>
                    <w:right w:val="none" w:sz="0" w:space="0" w:color="auto"/>
                  </w:divBdr>
                  <w:divsChild>
                    <w:div w:id="341977349">
                      <w:marLeft w:val="0"/>
                      <w:marRight w:val="0"/>
                      <w:marTop w:val="0"/>
                      <w:marBottom w:val="0"/>
                      <w:divBdr>
                        <w:top w:val="none" w:sz="0" w:space="0" w:color="auto"/>
                        <w:left w:val="none" w:sz="0" w:space="0" w:color="auto"/>
                        <w:bottom w:val="none" w:sz="0" w:space="0" w:color="auto"/>
                        <w:right w:val="none" w:sz="0" w:space="0" w:color="auto"/>
                      </w:divBdr>
                      <w:divsChild>
                        <w:div w:id="477454136">
                          <w:marLeft w:val="-225"/>
                          <w:marRight w:val="-225"/>
                          <w:marTop w:val="0"/>
                          <w:marBottom w:val="0"/>
                          <w:divBdr>
                            <w:top w:val="none" w:sz="0" w:space="0" w:color="auto"/>
                            <w:left w:val="none" w:sz="0" w:space="0" w:color="auto"/>
                            <w:bottom w:val="none" w:sz="0" w:space="0" w:color="auto"/>
                            <w:right w:val="none" w:sz="0" w:space="0" w:color="auto"/>
                          </w:divBdr>
                          <w:divsChild>
                            <w:div w:id="1579091479">
                              <w:marLeft w:val="0"/>
                              <w:marRight w:val="0"/>
                              <w:marTop w:val="0"/>
                              <w:marBottom w:val="0"/>
                              <w:divBdr>
                                <w:top w:val="none" w:sz="0" w:space="0" w:color="auto"/>
                                <w:left w:val="none" w:sz="0" w:space="0" w:color="auto"/>
                                <w:bottom w:val="none" w:sz="0" w:space="0" w:color="auto"/>
                                <w:right w:val="none" w:sz="0" w:space="0" w:color="auto"/>
                              </w:divBdr>
                              <w:divsChild>
                                <w:div w:id="15862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9157946">
      <w:bodyDiv w:val="1"/>
      <w:marLeft w:val="0"/>
      <w:marRight w:val="0"/>
      <w:marTop w:val="0"/>
      <w:marBottom w:val="0"/>
      <w:divBdr>
        <w:top w:val="none" w:sz="0" w:space="0" w:color="auto"/>
        <w:left w:val="none" w:sz="0" w:space="0" w:color="auto"/>
        <w:bottom w:val="none" w:sz="0" w:space="0" w:color="auto"/>
        <w:right w:val="none" w:sz="0" w:space="0" w:color="auto"/>
      </w:divBdr>
      <w:divsChild>
        <w:div w:id="1577352891">
          <w:marLeft w:val="0"/>
          <w:marRight w:val="0"/>
          <w:marTop w:val="0"/>
          <w:marBottom w:val="0"/>
          <w:divBdr>
            <w:top w:val="none" w:sz="0" w:space="0" w:color="auto"/>
            <w:left w:val="none" w:sz="0" w:space="0" w:color="auto"/>
            <w:bottom w:val="none" w:sz="0" w:space="0" w:color="auto"/>
            <w:right w:val="none" w:sz="0" w:space="0" w:color="auto"/>
          </w:divBdr>
          <w:divsChild>
            <w:div w:id="1695500616">
              <w:marLeft w:val="0"/>
              <w:marRight w:val="0"/>
              <w:marTop w:val="0"/>
              <w:marBottom w:val="0"/>
              <w:divBdr>
                <w:top w:val="none" w:sz="0" w:space="0" w:color="auto"/>
                <w:left w:val="none" w:sz="0" w:space="0" w:color="auto"/>
                <w:bottom w:val="none" w:sz="0" w:space="0" w:color="auto"/>
                <w:right w:val="none" w:sz="0" w:space="0" w:color="auto"/>
              </w:divBdr>
              <w:divsChild>
                <w:div w:id="2114083302">
                  <w:marLeft w:val="0"/>
                  <w:marRight w:val="0"/>
                  <w:marTop w:val="0"/>
                  <w:marBottom w:val="0"/>
                  <w:divBdr>
                    <w:top w:val="none" w:sz="0" w:space="0" w:color="auto"/>
                    <w:left w:val="none" w:sz="0" w:space="0" w:color="auto"/>
                    <w:bottom w:val="none" w:sz="0" w:space="0" w:color="auto"/>
                    <w:right w:val="none" w:sz="0" w:space="0" w:color="auto"/>
                  </w:divBdr>
                  <w:divsChild>
                    <w:div w:id="545415441">
                      <w:marLeft w:val="0"/>
                      <w:marRight w:val="0"/>
                      <w:marTop w:val="0"/>
                      <w:marBottom w:val="0"/>
                      <w:divBdr>
                        <w:top w:val="none" w:sz="0" w:space="0" w:color="auto"/>
                        <w:left w:val="none" w:sz="0" w:space="0" w:color="auto"/>
                        <w:bottom w:val="none" w:sz="0" w:space="0" w:color="auto"/>
                        <w:right w:val="none" w:sz="0" w:space="0" w:color="auto"/>
                      </w:divBdr>
                      <w:divsChild>
                        <w:div w:id="174270961">
                          <w:marLeft w:val="-225"/>
                          <w:marRight w:val="-225"/>
                          <w:marTop w:val="0"/>
                          <w:marBottom w:val="0"/>
                          <w:divBdr>
                            <w:top w:val="none" w:sz="0" w:space="0" w:color="auto"/>
                            <w:left w:val="none" w:sz="0" w:space="0" w:color="auto"/>
                            <w:bottom w:val="none" w:sz="0" w:space="0" w:color="auto"/>
                            <w:right w:val="none" w:sz="0" w:space="0" w:color="auto"/>
                          </w:divBdr>
                          <w:divsChild>
                            <w:div w:id="1541547024">
                              <w:marLeft w:val="0"/>
                              <w:marRight w:val="0"/>
                              <w:marTop w:val="0"/>
                              <w:marBottom w:val="0"/>
                              <w:divBdr>
                                <w:top w:val="none" w:sz="0" w:space="0" w:color="auto"/>
                                <w:left w:val="none" w:sz="0" w:space="0" w:color="auto"/>
                                <w:bottom w:val="none" w:sz="0" w:space="0" w:color="auto"/>
                                <w:right w:val="none" w:sz="0" w:space="0" w:color="auto"/>
                              </w:divBdr>
                              <w:divsChild>
                                <w:div w:id="60045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3924130">
      <w:bodyDiv w:val="1"/>
      <w:marLeft w:val="0"/>
      <w:marRight w:val="0"/>
      <w:marTop w:val="0"/>
      <w:marBottom w:val="0"/>
      <w:divBdr>
        <w:top w:val="none" w:sz="0" w:space="0" w:color="auto"/>
        <w:left w:val="none" w:sz="0" w:space="0" w:color="auto"/>
        <w:bottom w:val="none" w:sz="0" w:space="0" w:color="auto"/>
        <w:right w:val="none" w:sz="0" w:space="0" w:color="auto"/>
      </w:divBdr>
      <w:divsChild>
        <w:div w:id="1499731836">
          <w:marLeft w:val="0"/>
          <w:marRight w:val="0"/>
          <w:marTop w:val="0"/>
          <w:marBottom w:val="0"/>
          <w:divBdr>
            <w:top w:val="none" w:sz="0" w:space="0" w:color="auto"/>
            <w:left w:val="none" w:sz="0" w:space="0" w:color="auto"/>
            <w:bottom w:val="none" w:sz="0" w:space="0" w:color="auto"/>
            <w:right w:val="none" w:sz="0" w:space="0" w:color="auto"/>
          </w:divBdr>
          <w:divsChild>
            <w:div w:id="1510676400">
              <w:marLeft w:val="0"/>
              <w:marRight w:val="0"/>
              <w:marTop w:val="0"/>
              <w:marBottom w:val="0"/>
              <w:divBdr>
                <w:top w:val="none" w:sz="0" w:space="0" w:color="auto"/>
                <w:left w:val="none" w:sz="0" w:space="0" w:color="auto"/>
                <w:bottom w:val="none" w:sz="0" w:space="0" w:color="auto"/>
                <w:right w:val="none" w:sz="0" w:space="0" w:color="auto"/>
              </w:divBdr>
              <w:divsChild>
                <w:div w:id="74597169">
                  <w:marLeft w:val="0"/>
                  <w:marRight w:val="0"/>
                  <w:marTop w:val="0"/>
                  <w:marBottom w:val="0"/>
                  <w:divBdr>
                    <w:top w:val="none" w:sz="0" w:space="0" w:color="auto"/>
                    <w:left w:val="none" w:sz="0" w:space="0" w:color="auto"/>
                    <w:bottom w:val="none" w:sz="0" w:space="0" w:color="auto"/>
                    <w:right w:val="none" w:sz="0" w:space="0" w:color="auto"/>
                  </w:divBdr>
                  <w:divsChild>
                    <w:div w:id="665860367">
                      <w:marLeft w:val="0"/>
                      <w:marRight w:val="0"/>
                      <w:marTop w:val="0"/>
                      <w:marBottom w:val="0"/>
                      <w:divBdr>
                        <w:top w:val="none" w:sz="0" w:space="0" w:color="auto"/>
                        <w:left w:val="none" w:sz="0" w:space="0" w:color="auto"/>
                        <w:bottom w:val="none" w:sz="0" w:space="0" w:color="auto"/>
                        <w:right w:val="none" w:sz="0" w:space="0" w:color="auto"/>
                      </w:divBdr>
                      <w:divsChild>
                        <w:div w:id="1740596802">
                          <w:marLeft w:val="-225"/>
                          <w:marRight w:val="-225"/>
                          <w:marTop w:val="0"/>
                          <w:marBottom w:val="0"/>
                          <w:divBdr>
                            <w:top w:val="none" w:sz="0" w:space="0" w:color="auto"/>
                            <w:left w:val="none" w:sz="0" w:space="0" w:color="auto"/>
                            <w:bottom w:val="none" w:sz="0" w:space="0" w:color="auto"/>
                            <w:right w:val="none" w:sz="0" w:space="0" w:color="auto"/>
                          </w:divBdr>
                          <w:divsChild>
                            <w:div w:id="1617716761">
                              <w:marLeft w:val="0"/>
                              <w:marRight w:val="0"/>
                              <w:marTop w:val="0"/>
                              <w:marBottom w:val="0"/>
                              <w:divBdr>
                                <w:top w:val="none" w:sz="0" w:space="0" w:color="auto"/>
                                <w:left w:val="none" w:sz="0" w:space="0" w:color="auto"/>
                                <w:bottom w:val="none" w:sz="0" w:space="0" w:color="auto"/>
                                <w:right w:val="none" w:sz="0" w:space="0" w:color="auto"/>
                              </w:divBdr>
                              <w:divsChild>
                                <w:div w:id="99614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D60BC2-1543-443A-8953-8F481ED88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76</Pages>
  <Words>5776</Words>
  <Characters>32926</Characters>
  <Application>Microsoft Office Word</Application>
  <DocSecurity>0</DocSecurity>
  <Lines>274</Lines>
  <Paragraphs>77</Paragraphs>
  <ScaleCrop>false</ScaleCrop>
  <Company>MS</Company>
  <LinksUpToDate>false</LinksUpToDate>
  <CharactersWithSpaces>38625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47</cp:revision>
  <cp:lastPrinted>2025-02-28T01:17:00Z</cp:lastPrinted>
  <dcterms:created xsi:type="dcterms:W3CDTF">2025-02-28T01:26:00Z</dcterms:created>
  <dcterms:modified xsi:type="dcterms:W3CDTF">2025-12-18T06:11:00Z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