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577B4C" w:rsidRPr="0042760F" w:rsidRDefault="00C2714C">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_x0000_s1029" style="position:absolute;left:0;text-align:left;z-index:251662336;visibility:visible;mso-wrap-style:square;mso-height-percent:0;mso-wrap-distance-left:9pt;mso-wrap-distance-top:-3e-5mm;mso-wrap-distance-right:9pt;mso-wrap-distance-bottom:-3e-5mm;mso-position-horizontal-relative:text;mso-position-vertical-relative:text;mso-height-percent:0;mso-width-relative:page;mso-height-relative:page" from="-9.65pt,26.2pt" to="4.9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absolute;mso-position-horizontal-relative:text;mso-position-vertical:absolute;mso-position-vertical-relative:text;mso-height-percent:0;mso-width-relative:page;mso-height-relative:page" from="-9.65pt,27.4pt" to="4.9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F42956" w:rsidRPr="00F42956">
        <w:rPr>
          <w:rFonts w:ascii="黑体" w:eastAsia="黑体" w:hAnsi="黑体" w:hint="eastAsia"/>
          <w:b/>
          <w:color w:val="333399"/>
          <w:spacing w:val="40"/>
          <w:w w:val="66"/>
          <w:sz w:val="60"/>
          <w:szCs w:val="60"/>
        </w:rPr>
        <w:t>天津市滨海新区人民政府新北街道办事处2026年物业和食堂管理服务项目</w:t>
      </w:r>
    </w:p>
    <w:p w:rsidR="00577B4C" w:rsidRPr="0042760F" w:rsidRDefault="00C2714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5.5pt" to="250.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766931" w:rsidRPr="00766931">
        <w:rPr>
          <w:rFonts w:ascii="黑体" w:eastAsia="黑体" w:hAnsi="黑体" w:hint="eastAsia"/>
          <w:b/>
          <w:color w:val="333399"/>
          <w:spacing w:val="40"/>
          <w:w w:val="66"/>
          <w:sz w:val="32"/>
          <w:szCs w:val="32"/>
        </w:rPr>
        <w:t>TJBH-2026-D-0079</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766931">
        <w:rPr>
          <w:rFonts w:ascii="黑体" w:eastAsia="黑体" w:hAnsi="黑体" w:hint="eastAsia"/>
          <w:b/>
          <w:bCs/>
          <w:color w:val="333399"/>
          <w:kern w:val="0"/>
          <w:sz w:val="44"/>
          <w:szCs w:val="44"/>
        </w:rPr>
        <w:t>5</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252E20" w:rsidRDefault="003A2FCD" w:rsidP="00252E20">
      <w:pPr>
        <w:pStyle w:val="Default"/>
        <w:spacing w:line="360" w:lineRule="auto"/>
        <w:ind w:firstLineChars="200" w:firstLine="446"/>
        <w:rPr>
          <w:rFonts w:ascii="Times New Roman" w:eastAsia="宋体" w:hAnsi="Times New Roman" w:cs="Times New Roman"/>
          <w:color w:val="auto"/>
          <w:szCs w:val="32"/>
        </w:rPr>
      </w:pPr>
      <w:bookmarkStart w:id="1" w:name="OLE_LINK55"/>
      <w:bookmarkStart w:id="2" w:name="OLE_LINK56"/>
      <w:r w:rsidRPr="00252E20">
        <w:rPr>
          <w:rFonts w:ascii="Times New Roman" w:eastAsia="宋体" w:hAnsiTheme="minorEastAsia" w:cs="Times New Roman"/>
          <w:color w:val="auto"/>
          <w:szCs w:val="32"/>
        </w:rPr>
        <w:t>受</w:t>
      </w:r>
      <w:r w:rsidR="00252E20" w:rsidRPr="0046384F">
        <w:rPr>
          <w:rFonts w:ascii="Times New Roman" w:eastAsia="宋体" w:hAnsiTheme="minorEastAsia" w:cs="Times New Roman"/>
          <w:color w:val="auto"/>
          <w:szCs w:val="32"/>
        </w:rPr>
        <w:t>天津市滨海新区人民政府新北街道办事处</w:t>
      </w:r>
      <w:r w:rsidRPr="00252E20">
        <w:rPr>
          <w:rFonts w:ascii="Times New Roman" w:eastAsia="宋体" w:hAnsiTheme="minorEastAsia" w:cs="Times New Roman"/>
          <w:color w:val="auto"/>
          <w:szCs w:val="32"/>
        </w:rPr>
        <w:t>委托，天津市滨海新区政府采购中心将以公开招标方式，对</w:t>
      </w:r>
      <w:r w:rsidR="00766931" w:rsidRPr="00252E20">
        <w:rPr>
          <w:rFonts w:ascii="Times New Roman" w:eastAsia="宋体" w:hAnsiTheme="minorEastAsia" w:cs="Times New Roman" w:hint="eastAsia"/>
          <w:color w:val="auto"/>
          <w:szCs w:val="32"/>
        </w:rPr>
        <w:t>天津市滨海新区人民政府新北街道办事处</w:t>
      </w:r>
      <w:r w:rsidR="00766931" w:rsidRPr="00252E20">
        <w:rPr>
          <w:rFonts w:ascii="Times New Roman" w:eastAsia="宋体" w:hAnsiTheme="minorEastAsia" w:cs="Times New Roman" w:hint="eastAsia"/>
          <w:color w:val="auto"/>
          <w:szCs w:val="32"/>
        </w:rPr>
        <w:t>2026</w:t>
      </w:r>
      <w:r w:rsidR="00766931" w:rsidRPr="00252E20">
        <w:rPr>
          <w:rFonts w:ascii="Times New Roman" w:eastAsia="宋体" w:hAnsiTheme="minorEastAsia" w:cs="Times New Roman" w:hint="eastAsia"/>
          <w:color w:val="auto"/>
          <w:szCs w:val="32"/>
        </w:rPr>
        <w:t>年物业和食堂管理服务项目</w:t>
      </w:r>
      <w:r w:rsidRPr="00252E20">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3" w:name="OLE_LINK51"/>
      <w:bookmarkStart w:id="4" w:name="OLE_LINK52"/>
      <w:bookmarkStart w:id="5" w:name="OLE_LINK20"/>
      <w:r w:rsidR="00766931" w:rsidRPr="00766931">
        <w:rPr>
          <w:rFonts w:ascii="Times New Roman" w:eastAsia="宋体" w:hAnsiTheme="minorEastAsia" w:cs="Times New Roman" w:hint="eastAsia"/>
          <w:color w:val="auto"/>
        </w:rPr>
        <w:t>天津市滨海新区人民政府新北街道办事处</w:t>
      </w:r>
      <w:r w:rsidR="00766931" w:rsidRPr="00766931">
        <w:rPr>
          <w:rFonts w:ascii="Times New Roman" w:eastAsia="宋体" w:hAnsiTheme="minorEastAsia" w:cs="Times New Roman" w:hint="eastAsia"/>
          <w:color w:val="auto"/>
        </w:rPr>
        <w:t>2026</w:t>
      </w:r>
      <w:r w:rsidR="00766931" w:rsidRPr="00766931">
        <w:rPr>
          <w:rFonts w:ascii="Times New Roman" w:eastAsia="宋体" w:hAnsiTheme="minorEastAsia" w:cs="Times New Roman" w:hint="eastAsia"/>
          <w:color w:val="auto"/>
        </w:rPr>
        <w:t>年物业和食堂管理服务项目</w:t>
      </w:r>
      <w:bookmarkEnd w:id="3"/>
      <w:bookmarkEnd w:id="4"/>
      <w:bookmarkEnd w:id="5"/>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bookmarkStart w:id="6" w:name="OLE_LINK53"/>
      <w:bookmarkStart w:id="7" w:name="OLE_LINK54"/>
      <w:bookmarkStart w:id="8" w:name="OLE_LINK49"/>
      <w:bookmarkStart w:id="9" w:name="OLE_LINK50"/>
      <w:r w:rsidR="00766931" w:rsidRPr="00766931">
        <w:rPr>
          <w:rFonts w:ascii="Times New Roman" w:eastAsia="宋体" w:hAnsiTheme="minorEastAsia" w:cs="Times New Roman" w:hint="eastAsia"/>
          <w:color w:val="auto"/>
        </w:rPr>
        <w:t>TJBH-2026-D-0079</w:t>
      </w:r>
      <w:bookmarkEnd w:id="6"/>
      <w:bookmarkEnd w:id="7"/>
      <w:bookmarkEnd w:id="8"/>
      <w:bookmarkEnd w:id="9"/>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766931" w:rsidRDefault="003A2FCD" w:rsidP="006021BF">
      <w:pPr>
        <w:pStyle w:val="Default"/>
        <w:ind w:firstLineChars="196" w:firstLine="437"/>
        <w:rPr>
          <w:rFonts w:ascii="Times New Roman" w:eastAsia="宋体" w:hAnsi="Times New Roman"/>
          <w:color w:val="auto"/>
        </w:rPr>
      </w:pPr>
      <w:r w:rsidRPr="00766931">
        <w:rPr>
          <w:rFonts w:ascii="Times New Roman" w:eastAsia="宋体" w:hAnsiTheme="minorEastAsia" w:hint="eastAsia"/>
          <w:color w:val="auto"/>
        </w:rPr>
        <w:t>第一包：物业管理服务</w:t>
      </w:r>
      <w:r w:rsidRPr="00766931">
        <w:rPr>
          <w:rFonts w:ascii="Times New Roman" w:eastAsia="宋体" w:hAnsi="Times New Roman" w:hint="eastAsia"/>
          <w:color w:val="auto"/>
        </w:rPr>
        <w:t>1</w:t>
      </w:r>
      <w:r w:rsidRPr="00766931">
        <w:rPr>
          <w:rFonts w:ascii="Times New Roman" w:eastAsia="宋体" w:hAnsiTheme="minorEastAsia" w:hint="eastAsia"/>
          <w:color w:val="auto"/>
        </w:rPr>
        <w:t>项，合同履行期限</w:t>
      </w:r>
      <w:r w:rsidR="00766931" w:rsidRPr="00766931">
        <w:rPr>
          <w:rFonts w:ascii="Times New Roman" w:eastAsia="宋体" w:hAnsi="Times New Roman" w:hint="eastAsia"/>
          <w:color w:val="auto"/>
        </w:rPr>
        <w:t>2</w:t>
      </w:r>
      <w:r w:rsidRPr="00766931">
        <w:rPr>
          <w:rFonts w:ascii="Times New Roman" w:eastAsia="宋体" w:hAnsiTheme="minorEastAsia" w:hint="eastAsia"/>
          <w:color w:val="auto"/>
        </w:rPr>
        <w:t>年。</w:t>
      </w:r>
    </w:p>
    <w:p w:rsidR="00577B4C" w:rsidRPr="00766931" w:rsidRDefault="003A2FCD" w:rsidP="006021BF">
      <w:pPr>
        <w:pStyle w:val="Default"/>
        <w:spacing w:line="360" w:lineRule="auto"/>
        <w:ind w:firstLineChars="200" w:firstLine="446"/>
        <w:jc w:val="both"/>
        <w:rPr>
          <w:rFonts w:ascii="Times New Roman" w:eastAsia="宋体" w:hAnsi="Times New Roman" w:cs="Times New Roman"/>
          <w:color w:val="auto"/>
        </w:rPr>
      </w:pPr>
      <w:r w:rsidRPr="00766931">
        <w:rPr>
          <w:rFonts w:ascii="Times New Roman" w:eastAsia="宋体" w:hAnsiTheme="minorEastAsia" w:cs="Times New Roman"/>
          <w:color w:val="auto"/>
        </w:rPr>
        <w:t>三、项目预算</w:t>
      </w:r>
    </w:p>
    <w:p w:rsidR="00577B4C" w:rsidRPr="00766931" w:rsidRDefault="003A2FCD" w:rsidP="006021BF">
      <w:pPr>
        <w:pStyle w:val="Default"/>
        <w:spacing w:line="360" w:lineRule="auto"/>
        <w:ind w:firstLineChars="200" w:firstLine="446"/>
        <w:jc w:val="both"/>
        <w:rPr>
          <w:rFonts w:ascii="Times New Roman" w:eastAsia="宋体" w:hAnsi="Times New Roman" w:cs="Times New Roman"/>
          <w:color w:val="auto"/>
        </w:rPr>
      </w:pPr>
      <w:r w:rsidRPr="00766931">
        <w:rPr>
          <w:rFonts w:ascii="Times New Roman" w:eastAsia="宋体" w:hAnsiTheme="minorEastAsia" w:cs="Times New Roman" w:hint="eastAsia"/>
          <w:color w:val="auto"/>
        </w:rPr>
        <w:t>第一包：</w:t>
      </w:r>
      <w:r w:rsidR="00766931" w:rsidRPr="00766931">
        <w:rPr>
          <w:rFonts w:ascii="Times New Roman" w:eastAsia="宋体" w:hAnsiTheme="minorEastAsia" w:cs="Times New Roman" w:hint="eastAsia"/>
          <w:color w:val="auto"/>
        </w:rPr>
        <w:t>5488201</w:t>
      </w:r>
      <w:r w:rsidR="00766931" w:rsidRPr="00766931">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bookmarkStart w:id="10" w:name="OLE_LINK57"/>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Pr="0046384F" w:rsidRDefault="003A2FCD" w:rsidP="009C402C">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（二）</w:t>
      </w:r>
      <w:bookmarkStart w:id="11" w:name="OLE_LINK23"/>
      <w:bookmarkStart w:id="12" w:name="OLE_LINK24"/>
      <w:bookmarkStart w:id="13" w:name="OLE_LINK26"/>
      <w:bookmarkStart w:id="14" w:name="OLE_LINK27"/>
      <w:bookmarkStart w:id="15" w:name="OLE_LINK28"/>
      <w:bookmarkStart w:id="16" w:name="OLE_LINK32"/>
      <w:bookmarkStart w:id="17" w:name="OLE_LINK37"/>
      <w:bookmarkStart w:id="18" w:name="OLE_LINK39"/>
      <w:bookmarkStart w:id="19" w:name="OLE_LINK41"/>
      <w:bookmarkStart w:id="20" w:name="OLE_LINK43"/>
      <w:r w:rsidR="009C402C" w:rsidRPr="0046384F">
        <w:rPr>
          <w:rFonts w:ascii="Times New Roman" w:eastAsia="宋体" w:hAnsiTheme="minorEastAsia" w:cs="Times New Roman" w:hint="eastAsia"/>
          <w:color w:val="auto"/>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1"/>
    <w:bookmarkEnd w:id="12"/>
    <w:bookmarkEnd w:id="13"/>
    <w:bookmarkEnd w:id="14"/>
    <w:bookmarkEnd w:id="15"/>
    <w:bookmarkEnd w:id="16"/>
    <w:bookmarkEnd w:id="17"/>
    <w:bookmarkEnd w:id="18"/>
    <w:bookmarkEnd w:id="19"/>
    <w:bookmarkEnd w:id="20"/>
    <w:p w:rsidR="00577B4C" w:rsidRPr="00C77A08" w:rsidRDefault="003A2FCD" w:rsidP="009C402C">
      <w:pPr>
        <w:pStyle w:val="Default"/>
        <w:spacing w:line="360" w:lineRule="auto"/>
        <w:ind w:firstLineChars="200" w:firstLine="446"/>
        <w:rPr>
          <w:rFonts w:ascii="Times New Roman" w:eastAsia="宋体" w:hAnsiTheme="minorEastAsia" w:cs="Times New Roman"/>
          <w:color w:val="auto"/>
        </w:rPr>
      </w:pPr>
      <w:r w:rsidRPr="00C77A08">
        <w:rPr>
          <w:rFonts w:ascii="Times New Roman" w:eastAsia="宋体" w:hAnsiTheme="minorEastAsia" w:cs="Times New Roman" w:hint="eastAsia"/>
          <w:color w:val="auto"/>
        </w:rPr>
        <w:lastRenderedPageBreak/>
        <w:t>（三）本项目不接受联合体投标。</w:t>
      </w:r>
    </w:p>
    <w:p w:rsidR="00577B4C" w:rsidRPr="00C77A08" w:rsidRDefault="003A2FCD" w:rsidP="006021BF">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heme="minorEastAsia" w:cs="Times New Roman" w:hint="eastAsia"/>
          <w:color w:val="auto"/>
        </w:rPr>
        <w:t>（四）本项目专门面向中小企业采购，提供《中小企业声明函》。</w:t>
      </w:r>
    </w:p>
    <w:bookmarkEnd w:id="10"/>
    <w:p w:rsidR="00577B4C" w:rsidRPr="00C77A08" w:rsidRDefault="003A2FCD" w:rsidP="006021BF">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heme="minorEastAsia" w:cs="Times New Roman" w:hint="eastAsia"/>
          <w:color w:val="auto"/>
        </w:rPr>
        <w:t>五</w:t>
      </w:r>
      <w:r w:rsidRPr="00C77A08">
        <w:rPr>
          <w:rFonts w:ascii="Times New Roman" w:eastAsia="宋体" w:hAnsiTheme="minorEastAsia" w:cs="Times New Roman"/>
          <w:color w:val="auto"/>
        </w:rPr>
        <w:t>、项目需要落实的政府采购政策</w:t>
      </w:r>
    </w:p>
    <w:p w:rsidR="00577B4C" w:rsidRPr="00C77A08" w:rsidRDefault="003A2FCD" w:rsidP="006021BF">
      <w:pPr>
        <w:pStyle w:val="Default"/>
        <w:spacing w:line="360" w:lineRule="auto"/>
        <w:ind w:firstLineChars="200" w:firstLine="446"/>
        <w:rPr>
          <w:rFonts w:ascii="Times New Roman" w:eastAsia="宋体" w:hAnsi="Times New Roman" w:cs="Times New Roman"/>
          <w:color w:val="auto"/>
        </w:rPr>
      </w:pPr>
      <w:bookmarkStart w:id="21" w:name="OLE_LINK4"/>
      <w:bookmarkStart w:id="22" w:name="OLE_LINK3"/>
      <w:r w:rsidRPr="00C77A08">
        <w:rPr>
          <w:rFonts w:ascii="Times New Roman" w:eastAsia="宋体" w:hAnsiTheme="minorEastAsia" w:cs="Times New Roman"/>
          <w:color w:val="auto"/>
        </w:rPr>
        <w:t>（一）</w:t>
      </w:r>
      <w:r w:rsidR="00C77A08" w:rsidRPr="00C77A08">
        <w:rPr>
          <w:rFonts w:ascii="Times New Roman" w:eastAsia="宋体" w:hAnsiTheme="minorEastAsia" w:cs="Times New Roman" w:hint="eastAsia"/>
          <w:color w:val="auto"/>
        </w:rPr>
        <w:t>本项目专门面向中小企业采购</w:t>
      </w:r>
      <w:r w:rsidRPr="00C77A08">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heme="minorEastAsia" w:cs="Times New Roman"/>
          <w:color w:val="auto"/>
        </w:rPr>
        <w:t>（二）根据财政部发布的《关于政府采购支持监狱企业发展有关问题的通知》规</w:t>
      </w:r>
      <w:r w:rsidRPr="0042760F">
        <w:rPr>
          <w:rFonts w:ascii="Times New Roman" w:eastAsia="宋体" w:hAnsiTheme="minorEastAsia" w:cs="Times New Roman"/>
          <w:color w:val="auto"/>
        </w:rPr>
        <w:t>定，监狱企业视同小微企业。</w:t>
      </w:r>
    </w:p>
    <w:bookmarkEnd w:id="21"/>
    <w:bookmarkEnd w:id="2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900422" w:rsidRPr="00900422">
        <w:rPr>
          <w:rFonts w:ascii="Times New Roman" w:eastAsia="宋体" w:hAnsiTheme="minorEastAsia" w:cs="Times New Roman" w:hint="eastAsia"/>
          <w:color w:val="auto"/>
        </w:rPr>
        <w:t>截止评审结束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w:t>
      </w:r>
      <w:r w:rsidRPr="0042760F">
        <w:rPr>
          <w:rFonts w:ascii="Times New Roman" w:eastAsia="宋体" w:hAnsi="Times New Roman" w:cs="Times New Roman" w:hint="eastAsia"/>
          <w:color w:val="auto"/>
        </w:rPr>
        <w:lastRenderedPageBreak/>
        <w:t>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F40B0B" w:rsidRDefault="00022D31" w:rsidP="00022D31">
      <w:pPr>
        <w:pStyle w:val="Default"/>
        <w:spacing w:line="360" w:lineRule="auto"/>
        <w:ind w:firstLineChars="200" w:firstLine="446"/>
        <w:rPr>
          <w:rFonts w:ascii="Times New Roman" w:eastAsia="宋体" w:hAnsi="Times New Roman" w:cs="Times New Roman"/>
          <w:color w:val="auto"/>
        </w:rPr>
      </w:pPr>
      <w:bookmarkStart w:id="23" w:name="_Toc412903615"/>
      <w:r w:rsidRPr="00F40B0B">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F40B0B" w:rsidRDefault="00022D31" w:rsidP="00022D31">
      <w:pPr>
        <w:pStyle w:val="Default"/>
        <w:spacing w:line="360" w:lineRule="auto"/>
        <w:ind w:firstLineChars="200" w:firstLine="446"/>
        <w:rPr>
          <w:rFonts w:ascii="Times New Roman" w:eastAsia="宋体" w:hAnsi="Times New Roman" w:cs="Times New Roman"/>
          <w:color w:val="auto"/>
        </w:rPr>
      </w:pPr>
      <w:r w:rsidRPr="00F40B0B">
        <w:rPr>
          <w:rFonts w:ascii="Times New Roman" w:eastAsia="宋体" w:hAnsi="Times New Roman" w:cs="Times New Roman" w:hint="eastAsia"/>
          <w:color w:val="auto"/>
        </w:rPr>
        <w:t xml:space="preserve"> </w:t>
      </w:r>
      <w:r w:rsidRPr="00F40B0B">
        <w:rPr>
          <w:rFonts w:ascii="Times New Roman" w:eastAsia="宋体" w:hAnsi="Times New Roman" w:cs="Times New Roman" w:hint="eastAsia"/>
          <w:color w:val="auto"/>
        </w:rPr>
        <w:t>机关、事业单位从中小企业采购货物、工程、服务，应当自货物、工程、服务交付之日起</w:t>
      </w:r>
      <w:r w:rsidRPr="00F40B0B">
        <w:rPr>
          <w:rFonts w:ascii="Times New Roman" w:eastAsia="宋体" w:hAnsi="Times New Roman" w:cs="Times New Roman" w:hint="eastAsia"/>
          <w:color w:val="auto"/>
        </w:rPr>
        <w:t>30</w:t>
      </w:r>
      <w:r w:rsidRPr="00F40B0B">
        <w:rPr>
          <w:rFonts w:ascii="Times New Roman" w:eastAsia="宋体" w:hAnsi="Times New Roman" w:cs="Times New Roman" w:hint="eastAsia"/>
          <w:color w:val="auto"/>
        </w:rPr>
        <w:t>日内支付款项；合同另有约定的，从其约定，但付款期限最长不得超过</w:t>
      </w:r>
      <w:r w:rsidRPr="00F40B0B">
        <w:rPr>
          <w:rFonts w:ascii="Times New Roman" w:eastAsia="宋体" w:hAnsi="Times New Roman" w:cs="Times New Roman" w:hint="eastAsia"/>
          <w:color w:val="auto"/>
        </w:rPr>
        <w:t>60</w:t>
      </w:r>
      <w:r w:rsidRPr="00F40B0B">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Pr="00F40B0B" w:rsidRDefault="00022D31" w:rsidP="00022D31">
      <w:pPr>
        <w:pStyle w:val="Default"/>
        <w:spacing w:line="360" w:lineRule="auto"/>
        <w:ind w:firstLineChars="200" w:firstLine="446"/>
        <w:jc w:val="both"/>
        <w:rPr>
          <w:rFonts w:ascii="Times New Roman" w:eastAsia="宋体" w:hAnsi="Times New Roman" w:cs="Times New Roman"/>
          <w:color w:val="auto"/>
        </w:rPr>
      </w:pPr>
      <w:r w:rsidRPr="00F40B0B">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C77A08"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imes New Roman" w:cs="Times New Roman"/>
          <w:color w:val="auto"/>
        </w:rPr>
        <w:t>（一）获取招标文件时间：</w:t>
      </w:r>
      <w:r w:rsidR="009F4FAA" w:rsidRPr="00C77A08">
        <w:rPr>
          <w:rFonts w:ascii="Times New Roman" w:eastAsia="宋体" w:hAnsi="Times New Roman" w:cs="Times New Roman" w:hint="eastAsia"/>
          <w:color w:val="auto"/>
        </w:rPr>
        <w:t>2026</w:t>
      </w:r>
      <w:r w:rsidRPr="00C77A08">
        <w:rPr>
          <w:rFonts w:ascii="Times New Roman" w:eastAsia="宋体" w:hAnsi="Times New Roman" w:cs="Times New Roman" w:hint="eastAsia"/>
          <w:color w:val="auto"/>
        </w:rPr>
        <w:t>年</w:t>
      </w:r>
      <w:r w:rsidR="00C77A08" w:rsidRPr="00C77A08">
        <w:rPr>
          <w:rFonts w:ascii="Times New Roman" w:eastAsia="宋体" w:hAnsi="Times New Roman" w:cs="Times New Roman" w:hint="eastAsia"/>
          <w:color w:val="auto"/>
        </w:rPr>
        <w:t>5</w:t>
      </w:r>
      <w:r w:rsidRPr="00C77A08">
        <w:rPr>
          <w:rFonts w:ascii="Times New Roman" w:eastAsia="宋体" w:hAnsi="Times New Roman" w:cs="Times New Roman" w:hint="eastAsia"/>
          <w:color w:val="auto"/>
        </w:rPr>
        <w:t>月</w:t>
      </w:r>
      <w:r w:rsidR="0046384F">
        <w:rPr>
          <w:rFonts w:ascii="Times New Roman" w:eastAsia="宋体" w:hAnsi="Times New Roman" w:cs="Times New Roman" w:hint="eastAsia"/>
          <w:color w:val="auto"/>
        </w:rPr>
        <w:t>13</w:t>
      </w:r>
      <w:r w:rsidRPr="00C77A08">
        <w:rPr>
          <w:rFonts w:ascii="Times New Roman" w:eastAsia="宋体" w:hAnsi="Times New Roman" w:cs="Times New Roman" w:hint="eastAsia"/>
          <w:color w:val="auto"/>
        </w:rPr>
        <w:t>日至</w:t>
      </w:r>
      <w:r w:rsidR="009F4FAA" w:rsidRPr="00C77A08">
        <w:rPr>
          <w:rFonts w:ascii="Times New Roman" w:eastAsia="宋体" w:hAnsi="Times New Roman" w:cs="Times New Roman" w:hint="eastAsia"/>
          <w:color w:val="auto"/>
        </w:rPr>
        <w:t>2026</w:t>
      </w:r>
      <w:r w:rsidRPr="00C77A08">
        <w:rPr>
          <w:rFonts w:ascii="Times New Roman" w:eastAsia="宋体" w:hAnsi="Times New Roman" w:cs="Times New Roman" w:hint="eastAsia"/>
          <w:color w:val="auto"/>
        </w:rPr>
        <w:t>年</w:t>
      </w:r>
      <w:r w:rsidR="00C77A08" w:rsidRPr="00C77A08">
        <w:rPr>
          <w:rFonts w:ascii="Times New Roman" w:eastAsia="宋体" w:hAnsi="Times New Roman" w:cs="Times New Roman" w:hint="eastAsia"/>
          <w:color w:val="auto"/>
        </w:rPr>
        <w:t>5</w:t>
      </w:r>
      <w:r w:rsidRPr="00C77A08">
        <w:rPr>
          <w:rFonts w:ascii="Times New Roman" w:eastAsia="宋体" w:hAnsi="Times New Roman" w:cs="Times New Roman" w:hint="eastAsia"/>
          <w:color w:val="auto"/>
        </w:rPr>
        <w:t>月</w:t>
      </w:r>
      <w:r w:rsidR="0046384F">
        <w:rPr>
          <w:rFonts w:ascii="Times New Roman" w:eastAsia="宋体" w:hAnsi="Times New Roman" w:cs="Times New Roman" w:hint="eastAsia"/>
          <w:color w:val="auto"/>
        </w:rPr>
        <w:t>20</w:t>
      </w:r>
      <w:r w:rsidRPr="00C77A08">
        <w:rPr>
          <w:rFonts w:ascii="Times New Roman" w:eastAsia="宋体" w:hAnsi="Times New Roman" w:cs="Times New Roman" w:hint="eastAsia"/>
          <w:color w:val="auto"/>
        </w:rPr>
        <w:t>日，每日</w:t>
      </w:r>
      <w:r w:rsidRPr="00C77A08">
        <w:rPr>
          <w:rFonts w:ascii="Times New Roman" w:eastAsia="宋体" w:hAnsi="Times New Roman" w:cs="Times New Roman"/>
          <w:color w:val="auto"/>
        </w:rPr>
        <w:t>9:00</w:t>
      </w:r>
      <w:r w:rsidRPr="00C77A08">
        <w:rPr>
          <w:rFonts w:ascii="Times New Roman" w:eastAsia="宋体" w:hAnsi="Times New Roman" w:cs="Times New Roman" w:hint="eastAsia"/>
          <w:color w:val="auto"/>
        </w:rPr>
        <w:t>至</w:t>
      </w:r>
      <w:r w:rsidRPr="00C77A08">
        <w:rPr>
          <w:rFonts w:ascii="Times New Roman" w:eastAsia="宋体" w:hAnsi="Times New Roman"/>
          <w:color w:val="auto"/>
        </w:rPr>
        <w:t>17:00</w:t>
      </w:r>
      <w:r w:rsidRPr="00C77A08">
        <w:rPr>
          <w:rFonts w:ascii="Times New Roman" w:eastAsia="宋体" w:hAnsi="Times New Roman" w:hint="eastAsia"/>
          <w:color w:val="auto"/>
        </w:rPr>
        <w:t>（北</w:t>
      </w:r>
      <w:r w:rsidRPr="0042760F">
        <w:rPr>
          <w:rFonts w:ascii="Times New Roman" w:eastAsia="宋体" w:hAnsi="Times New Roman" w:hint="eastAsia"/>
        </w:rPr>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imes New Roman" w:cs="Times New Roman" w:hint="eastAsia"/>
          <w:color w:val="auto"/>
        </w:rPr>
        <w:t>2026</w:t>
      </w:r>
      <w:r w:rsidR="003A2FCD" w:rsidRPr="00C77A08">
        <w:rPr>
          <w:rFonts w:ascii="Times New Roman" w:eastAsia="宋体" w:hAnsi="Times New Roman" w:cs="Times New Roman"/>
          <w:color w:val="auto"/>
        </w:rPr>
        <w:t>年</w:t>
      </w:r>
      <w:r w:rsidR="00C77A08" w:rsidRPr="00C77A08">
        <w:rPr>
          <w:rFonts w:ascii="Times New Roman" w:eastAsia="宋体" w:hAnsi="Times New Roman" w:cs="Times New Roman" w:hint="eastAsia"/>
          <w:color w:val="auto"/>
        </w:rPr>
        <w:t>5</w:t>
      </w:r>
      <w:r w:rsidR="003A2FCD" w:rsidRPr="00C77A08">
        <w:rPr>
          <w:rFonts w:ascii="Times New Roman" w:eastAsia="宋体" w:hAnsi="Times New Roman" w:cs="Times New Roman"/>
          <w:color w:val="auto"/>
        </w:rPr>
        <w:t>月</w:t>
      </w:r>
      <w:r w:rsidR="00EE422B">
        <w:rPr>
          <w:rFonts w:ascii="Times New Roman" w:eastAsia="宋体" w:hAnsi="Times New Roman" w:cs="Times New Roman" w:hint="eastAsia"/>
          <w:color w:val="auto"/>
        </w:rPr>
        <w:t>13</w:t>
      </w:r>
      <w:r w:rsidR="003A2FCD" w:rsidRPr="00C77A08">
        <w:rPr>
          <w:rFonts w:ascii="Times New Roman" w:eastAsia="宋体" w:hAnsi="Times New Roman" w:cs="Times New Roman"/>
          <w:color w:val="auto"/>
        </w:rPr>
        <w:t>日</w:t>
      </w:r>
      <w:r w:rsidR="003A2FCD" w:rsidRPr="00C77A08">
        <w:rPr>
          <w:rFonts w:ascii="Times New Roman" w:eastAsia="宋体" w:hAnsi="Times New Roman" w:cs="Times New Roman"/>
          <w:color w:val="auto"/>
        </w:rPr>
        <w:t>9:00</w:t>
      </w:r>
      <w:r w:rsidR="003A2FCD" w:rsidRPr="00C77A08">
        <w:rPr>
          <w:rFonts w:ascii="Times New Roman" w:eastAsia="宋体" w:hAnsi="Times New Roman" w:cs="Times New Roman"/>
          <w:color w:val="auto"/>
        </w:rPr>
        <w:t>至</w:t>
      </w:r>
      <w:r w:rsidR="003B1AA5" w:rsidRPr="00C77A08">
        <w:rPr>
          <w:rFonts w:ascii="Times New Roman" w:eastAsia="宋体" w:hAnsi="Times New Roman" w:cs="Times New Roman" w:hint="eastAsia"/>
          <w:color w:val="auto"/>
        </w:rPr>
        <w:t>202</w:t>
      </w:r>
      <w:r w:rsidR="00CB280F" w:rsidRPr="00C77A08">
        <w:rPr>
          <w:rFonts w:ascii="Times New Roman" w:eastAsia="宋体" w:hAnsi="Times New Roman" w:cs="Times New Roman" w:hint="eastAsia"/>
          <w:color w:val="auto"/>
        </w:rPr>
        <w:t>6</w:t>
      </w:r>
      <w:r w:rsidR="003A2FCD" w:rsidRPr="00C77A08">
        <w:rPr>
          <w:rFonts w:ascii="Times New Roman" w:eastAsia="宋体" w:hAnsi="Times New Roman" w:cs="Times New Roman"/>
          <w:color w:val="auto"/>
        </w:rPr>
        <w:t>年</w:t>
      </w:r>
      <w:r w:rsidR="00C77A08" w:rsidRPr="00C77A08">
        <w:rPr>
          <w:rFonts w:ascii="Times New Roman" w:eastAsia="宋体" w:hAnsi="Times New Roman" w:cs="Times New Roman" w:hint="eastAsia"/>
          <w:color w:val="auto"/>
        </w:rPr>
        <w:t>6</w:t>
      </w:r>
      <w:r w:rsidR="003A2FCD" w:rsidRPr="00C77A08">
        <w:rPr>
          <w:rFonts w:ascii="Times New Roman" w:eastAsia="宋体" w:hAnsi="Times New Roman" w:cs="Times New Roman"/>
          <w:color w:val="auto"/>
        </w:rPr>
        <w:t>月</w:t>
      </w:r>
      <w:r w:rsidR="00CC5FF0">
        <w:rPr>
          <w:rFonts w:ascii="Times New Roman" w:eastAsia="宋体" w:hAnsi="Times New Roman" w:cs="Times New Roman" w:hint="eastAsia"/>
          <w:color w:val="auto"/>
        </w:rPr>
        <w:t>25</w:t>
      </w:r>
      <w:r w:rsidR="003A2FCD" w:rsidRPr="00C77A08">
        <w:rPr>
          <w:rFonts w:ascii="Times New Roman" w:eastAsia="宋体" w:hAnsi="Times New Roman" w:cs="Times New Roman"/>
          <w:color w:val="auto"/>
        </w:rPr>
        <w:t>日</w:t>
      </w:r>
      <w:r w:rsidR="003A2FCD" w:rsidRPr="00C77A08">
        <w:rPr>
          <w:rFonts w:ascii="Times New Roman" w:eastAsia="宋体" w:hAnsi="Times New Roman" w:cs="Times New Roman"/>
          <w:color w:val="auto"/>
        </w:rPr>
        <w:t>8:30</w:t>
      </w:r>
      <w:r w:rsidR="003A2FCD" w:rsidRPr="00C77A08">
        <w:rPr>
          <w:rFonts w:ascii="Times New Roman" w:eastAsia="宋体" w:hAnsi="Times New Roman" w:cs="Times New Roman"/>
          <w:color w:val="auto"/>
        </w:rPr>
        <w:t>，使用</w:t>
      </w:r>
      <w:r w:rsidR="008D2B2E" w:rsidRPr="00C77A08">
        <w:rPr>
          <w:rFonts w:ascii="Times New Roman" w:eastAsia="宋体" w:hAnsi="Times New Roman" w:cs="Times New Roman"/>
          <w:color w:val="auto"/>
        </w:rPr>
        <w:t>天津数字认证有限公司</w:t>
      </w:r>
      <w:r w:rsidR="003A2FCD" w:rsidRPr="00C77A08">
        <w:rPr>
          <w:rFonts w:ascii="Times New Roman" w:eastAsia="宋体" w:hAnsi="Times New Roman" w:cs="Times New Roman"/>
          <w:color w:val="auto"/>
        </w:rPr>
        <w:t>发出的</w:t>
      </w:r>
      <w:r w:rsidR="003A2FCD" w:rsidRPr="00C77A08">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C77A08">
        <w:rPr>
          <w:rFonts w:ascii="Times New Roman" w:eastAsia="宋体" w:hAnsi="Times New Roman" w:cs="Times New Roman"/>
          <w:color w:val="auto"/>
        </w:rPr>
        <w:t>间：</w:t>
      </w:r>
      <w:r w:rsidR="003B1AA5" w:rsidRPr="00C77A08">
        <w:rPr>
          <w:rFonts w:ascii="Times New Roman" w:eastAsia="宋体" w:hAnsi="Times New Roman" w:cs="Times New Roman" w:hint="eastAsia"/>
          <w:color w:val="auto"/>
        </w:rPr>
        <w:t>202</w:t>
      </w:r>
      <w:r w:rsidR="00CB280F" w:rsidRPr="00C77A08">
        <w:rPr>
          <w:rFonts w:ascii="Times New Roman" w:eastAsia="宋体" w:hAnsi="Times New Roman" w:cs="Times New Roman" w:hint="eastAsia"/>
          <w:color w:val="auto"/>
        </w:rPr>
        <w:t>6</w:t>
      </w:r>
      <w:r w:rsidRPr="00C77A08">
        <w:rPr>
          <w:rFonts w:ascii="Times New Roman" w:eastAsia="宋体" w:hAnsi="Times New Roman" w:cs="Times New Roman"/>
          <w:color w:val="auto"/>
        </w:rPr>
        <w:t>年</w:t>
      </w:r>
      <w:r w:rsidR="00C77A08" w:rsidRPr="00C77A08">
        <w:rPr>
          <w:rFonts w:ascii="Times New Roman" w:eastAsia="宋体" w:hAnsi="Times New Roman" w:cs="Times New Roman" w:hint="eastAsia"/>
          <w:color w:val="auto"/>
        </w:rPr>
        <w:t>6</w:t>
      </w:r>
      <w:r w:rsidRPr="00C77A08">
        <w:rPr>
          <w:rFonts w:ascii="Times New Roman" w:eastAsia="宋体" w:hAnsi="Times New Roman" w:cs="Times New Roman"/>
          <w:color w:val="auto"/>
        </w:rPr>
        <w:t>月</w:t>
      </w:r>
      <w:r w:rsidR="00CC5FF0">
        <w:rPr>
          <w:rFonts w:ascii="Times New Roman" w:eastAsia="宋体" w:hAnsi="Times New Roman" w:cs="Times New Roman" w:hint="eastAsia"/>
          <w:color w:val="auto"/>
        </w:rPr>
        <w:t>25</w:t>
      </w:r>
      <w:r w:rsidRPr="00C77A08">
        <w:rPr>
          <w:rFonts w:ascii="Times New Roman" w:eastAsia="宋体" w:hAnsi="Times New Roman" w:cs="Times New Roman"/>
          <w:color w:val="auto"/>
        </w:rPr>
        <w:t>日</w:t>
      </w:r>
      <w:r w:rsidRPr="00C77A08">
        <w:rPr>
          <w:rFonts w:ascii="Times New Roman" w:eastAsia="宋体" w:hAnsi="Times New Roman" w:cs="Times New Roman"/>
          <w:color w:val="auto"/>
        </w:rPr>
        <w:t>8:30</w:t>
      </w:r>
      <w:r w:rsidRPr="00C77A08">
        <w:rPr>
          <w:rFonts w:ascii="Times New Roman" w:eastAsia="宋体" w:hAnsi="Times New Roman" w:cs="Times New Roman" w:hint="eastAsia"/>
          <w:color w:val="auto"/>
          <w:szCs w:val="21"/>
        </w:rPr>
        <w:t>。</w:t>
      </w:r>
      <w:r w:rsidRPr="00C77A08">
        <w:rPr>
          <w:rFonts w:ascii="Times New Roman" w:eastAsia="宋体" w:hAnsi="Times New Roman" w:cs="Times New Roman"/>
          <w:color w:val="auto"/>
        </w:rPr>
        <w:t>投标截止时间前</w:t>
      </w:r>
      <w:r w:rsidRPr="00C77A08">
        <w:rPr>
          <w:rFonts w:ascii="Times New Roman" w:eastAsia="宋体" w:hAnsi="Times New Roman" w:cs="Times New Roman" w:hint="eastAsia"/>
          <w:color w:val="auto"/>
        </w:rPr>
        <w:t>提交网上应答</w:t>
      </w:r>
      <w:r w:rsidRPr="0042760F">
        <w:rPr>
          <w:rFonts w:ascii="Times New Roman" w:eastAsia="宋体" w:hAnsi="Times New Roman" w:cs="Times New Roman" w:hint="eastAsia"/>
          <w:color w:val="auto"/>
        </w:rPr>
        <w:t>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w:t>
      </w:r>
      <w:r w:rsidRPr="0042760F">
        <w:rPr>
          <w:rFonts w:ascii="Times New Roman" w:eastAsia="宋体" w:hAnsi="Times New Roman" w:cs="Times New Roman"/>
          <w:color w:val="auto"/>
        </w:rPr>
        <w:lastRenderedPageBreak/>
        <w:t>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w:t>
      </w:r>
      <w:r w:rsidRPr="00C77A08">
        <w:rPr>
          <w:rFonts w:ascii="Times New Roman" w:eastAsia="宋体" w:hAnsi="Times New Roman" w:cs="Times New Roman"/>
          <w:color w:val="auto"/>
        </w:rPr>
        <w:t>一）开标解密时间：</w:t>
      </w:r>
      <w:r w:rsidR="003B1AA5" w:rsidRPr="00C77A08">
        <w:rPr>
          <w:rFonts w:ascii="Times New Roman" w:eastAsia="宋体" w:hAnsi="Times New Roman" w:cs="Times New Roman" w:hint="eastAsia"/>
          <w:color w:val="auto"/>
        </w:rPr>
        <w:t>202</w:t>
      </w:r>
      <w:r w:rsidR="00CB280F" w:rsidRPr="00C77A08">
        <w:rPr>
          <w:rFonts w:ascii="Times New Roman" w:eastAsia="宋体" w:hAnsi="Times New Roman" w:cs="Times New Roman" w:hint="eastAsia"/>
          <w:color w:val="auto"/>
        </w:rPr>
        <w:t>6</w:t>
      </w:r>
      <w:r w:rsidRPr="00C77A08">
        <w:rPr>
          <w:rFonts w:ascii="Times New Roman" w:eastAsia="宋体" w:hAnsi="Times New Roman" w:cs="Times New Roman"/>
          <w:color w:val="auto"/>
        </w:rPr>
        <w:t>年</w:t>
      </w:r>
      <w:r w:rsidR="00C77A08" w:rsidRPr="00C77A08">
        <w:rPr>
          <w:rFonts w:ascii="Times New Roman" w:eastAsia="宋体" w:hAnsi="Times New Roman" w:cs="Times New Roman" w:hint="eastAsia"/>
          <w:color w:val="auto"/>
        </w:rPr>
        <w:t>6</w:t>
      </w:r>
      <w:r w:rsidRPr="00C77A08">
        <w:rPr>
          <w:rFonts w:ascii="Times New Roman" w:eastAsia="宋体" w:hAnsi="Times New Roman" w:cs="Times New Roman"/>
          <w:color w:val="auto"/>
        </w:rPr>
        <w:t>月</w:t>
      </w:r>
      <w:r w:rsidR="00CC5FF0">
        <w:rPr>
          <w:rFonts w:ascii="Times New Roman" w:eastAsia="宋体" w:hAnsi="Times New Roman" w:cs="Times New Roman" w:hint="eastAsia"/>
          <w:color w:val="auto"/>
        </w:rPr>
        <w:t>25</w:t>
      </w:r>
      <w:r w:rsidRPr="00C77A08">
        <w:rPr>
          <w:rFonts w:ascii="Times New Roman" w:eastAsia="宋体" w:hAnsi="Times New Roman" w:cs="Times New Roman"/>
          <w:color w:val="auto"/>
        </w:rPr>
        <w:t>日</w:t>
      </w:r>
      <w:r w:rsidRPr="00C77A08">
        <w:rPr>
          <w:rFonts w:ascii="Times New Roman" w:eastAsia="宋体" w:hAnsi="Times New Roman" w:cs="Times New Roman"/>
          <w:color w:val="auto"/>
        </w:rPr>
        <w:t>8:30</w:t>
      </w:r>
      <w:r w:rsidRPr="00C77A08">
        <w:rPr>
          <w:rFonts w:ascii="Times New Roman" w:eastAsia="宋体" w:hAnsi="Times New Roman" w:cs="Times New Roman"/>
          <w:color w:val="auto"/>
        </w:rPr>
        <w:t>至</w:t>
      </w:r>
      <w:r w:rsidRPr="00C77A08">
        <w:rPr>
          <w:rFonts w:ascii="Times New Roman" w:eastAsia="宋体" w:hAnsi="Times New Roman" w:cs="Times New Roman"/>
          <w:color w:val="auto"/>
        </w:rPr>
        <w:t>9:</w:t>
      </w:r>
      <w:r w:rsidRPr="00C77A08">
        <w:rPr>
          <w:rFonts w:ascii="Times New Roman" w:eastAsia="宋体" w:hAnsi="Times New Roman" w:cs="Times New Roman" w:hint="eastAsia"/>
          <w:color w:val="auto"/>
        </w:rPr>
        <w:t>30</w:t>
      </w:r>
      <w:r w:rsidRPr="00C77A08">
        <w:rPr>
          <w:rFonts w:ascii="Times New Roman" w:eastAsia="宋体" w:hAnsi="Times New Roman" w:cs="Times New Roman"/>
          <w:color w:val="auto"/>
        </w:rPr>
        <w:t>完成开标解密的投标为有效</w:t>
      </w:r>
      <w:r w:rsidRPr="0042760F">
        <w:rPr>
          <w:rFonts w:ascii="Times New Roman" w:eastAsia="宋体" w:hAnsi="Times New Roman" w:cs="Times New Roman"/>
          <w:color w:val="auto"/>
        </w:rPr>
        <w:t>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42760F">
        <w:rPr>
          <w:rFonts w:ascii="Times New Roman" w:eastAsia="宋体" w:hAnsi="Times New Roman" w:cs="Times New Roman" w:hint="eastAsia"/>
          <w:color w:val="auto"/>
        </w:rPr>
        <w:t>人可在规定时间内使用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w:t>
      </w:r>
      <w:r w:rsidR="00C77A08" w:rsidRPr="00C77A08">
        <w:rPr>
          <w:rFonts w:ascii="Times New Roman" w:eastAsia="宋体" w:hAnsi="Times New Roman" w:cs="Times New Roman"/>
          <w:color w:val="auto"/>
        </w:rPr>
        <w:t>间：</w:t>
      </w:r>
      <w:r w:rsidR="00C77A08" w:rsidRPr="00C77A08">
        <w:rPr>
          <w:rFonts w:ascii="Times New Roman" w:eastAsia="宋体" w:hAnsi="Times New Roman" w:cs="Times New Roman" w:hint="eastAsia"/>
          <w:color w:val="auto"/>
        </w:rPr>
        <w:t>2026</w:t>
      </w:r>
      <w:r w:rsidR="00C77A08" w:rsidRPr="00C77A08">
        <w:rPr>
          <w:rFonts w:ascii="Times New Roman" w:eastAsia="宋体" w:hAnsi="Times New Roman" w:cs="Times New Roman"/>
          <w:color w:val="auto"/>
        </w:rPr>
        <w:t>年</w:t>
      </w:r>
      <w:r w:rsidR="00C77A08" w:rsidRPr="00C77A08">
        <w:rPr>
          <w:rFonts w:ascii="Times New Roman" w:eastAsia="宋体" w:hAnsi="Times New Roman" w:cs="Times New Roman" w:hint="eastAsia"/>
          <w:color w:val="auto"/>
        </w:rPr>
        <w:t>6</w:t>
      </w:r>
      <w:r w:rsidR="00C77A08" w:rsidRPr="00C77A08">
        <w:rPr>
          <w:rFonts w:ascii="Times New Roman" w:eastAsia="宋体" w:hAnsi="Times New Roman" w:cs="Times New Roman"/>
          <w:color w:val="auto"/>
        </w:rPr>
        <w:t>月</w:t>
      </w:r>
      <w:r w:rsidR="00D92D24">
        <w:rPr>
          <w:rFonts w:ascii="Times New Roman" w:eastAsia="宋体" w:hAnsi="Times New Roman" w:cs="Times New Roman" w:hint="eastAsia"/>
          <w:color w:val="auto"/>
        </w:rPr>
        <w:t>25</w:t>
      </w:r>
      <w:bookmarkStart w:id="24" w:name="_GoBack"/>
      <w:bookmarkEnd w:id="24"/>
      <w:r w:rsidR="00C77A08" w:rsidRPr="00C77A08">
        <w:rPr>
          <w:rFonts w:ascii="Times New Roman" w:eastAsia="宋体" w:hAnsi="Times New Roman" w:cs="Times New Roman"/>
          <w:color w:val="auto"/>
        </w:rPr>
        <w:t>日</w:t>
      </w:r>
      <w:r w:rsidR="00C77A08" w:rsidRPr="00C77A08">
        <w:rPr>
          <w:rFonts w:ascii="Times New Roman" w:eastAsia="宋体" w:hAnsi="Times New Roman" w:cs="Times New Roman"/>
          <w:color w:val="auto"/>
        </w:rPr>
        <w:t>9:</w:t>
      </w:r>
      <w:r w:rsidR="00C77A08" w:rsidRPr="00C77A08">
        <w:rPr>
          <w:rFonts w:ascii="Times New Roman" w:eastAsia="宋体" w:hAnsi="Times New Roman" w:cs="Times New Roman" w:hint="eastAsia"/>
          <w:color w:val="auto"/>
        </w:rPr>
        <w:t>30</w:t>
      </w:r>
      <w:r w:rsidR="00C77A08" w:rsidRPr="00C77A08">
        <w:rPr>
          <w:rFonts w:ascii="Times New Roman" w:eastAsia="宋体" w:hAnsi="Times New Roman" w:cs="Times New Roman"/>
          <w:color w:val="auto"/>
        </w:rPr>
        <w:t>至</w:t>
      </w:r>
      <w:r w:rsidR="00C77A08" w:rsidRPr="00C77A08">
        <w:rPr>
          <w:rFonts w:ascii="Times New Roman" w:eastAsia="宋体" w:hAnsi="Times New Roman" w:cs="Times New Roman"/>
          <w:color w:val="auto"/>
        </w:rPr>
        <w:t>12:00</w:t>
      </w:r>
      <w:r w:rsidR="00C77A08" w:rsidRPr="00C77A08">
        <w:rPr>
          <w:rFonts w:ascii="Times New Roman" w:eastAsia="宋体" w:hAnsi="Times New Roman" w:cs="Times New Roman"/>
          <w:color w:val="auto"/>
        </w:rPr>
        <w:t>。</w:t>
      </w:r>
      <w:r w:rsidR="00C77A08" w:rsidRPr="00C77A08">
        <w:rPr>
          <w:rFonts w:ascii="Times New Roman" w:eastAsia="宋体" w:hAnsi="Times New Roman" w:cs="Times New Roman" w:hint="eastAsia"/>
          <w:color w:val="auto"/>
        </w:rPr>
        <w:t>投标</w:t>
      </w:r>
      <w:r w:rsidRPr="0042760F">
        <w:rPr>
          <w:rFonts w:ascii="Times New Roman" w:eastAsia="宋体" w:hAnsi="Times New Roman" w:cs="Times New Roman" w:hint="eastAsia"/>
          <w:color w:val="auto"/>
        </w:rPr>
        <w:t>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C77A08" w:rsidRDefault="003A2FCD" w:rsidP="006021BF">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imes New Roman" w:cs="Times New Roman"/>
          <w:color w:val="auto"/>
        </w:rPr>
        <w:t>（</w:t>
      </w:r>
      <w:r w:rsidRPr="00C77A08">
        <w:rPr>
          <w:rFonts w:ascii="Times New Roman" w:eastAsia="宋体" w:hAnsi="Times New Roman" w:cs="Times New Roman" w:hint="eastAsia"/>
          <w:color w:val="auto"/>
        </w:rPr>
        <w:t>三</w:t>
      </w:r>
      <w:r w:rsidRPr="00C77A08">
        <w:rPr>
          <w:rFonts w:ascii="Times New Roman" w:eastAsia="宋体" w:hAnsi="Times New Roman" w:cs="Times New Roman"/>
          <w:color w:val="auto"/>
        </w:rPr>
        <w:t>）联系人：</w:t>
      </w:r>
      <w:r w:rsidR="00C77A08" w:rsidRPr="00C77A08">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供应商注册咨询：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C77A08" w:rsidRDefault="00410165" w:rsidP="00410165">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hint="eastAsia"/>
          <w:color w:val="auto"/>
        </w:rPr>
        <w:t xml:space="preserve">3. </w:t>
      </w:r>
      <w:r w:rsidRPr="00C77A08">
        <w:rPr>
          <w:rFonts w:ascii="Times New Roman" w:eastAsia="宋体" w:hAnsi="Times New Roman" w:cs="Times New Roman" w:hint="eastAsia"/>
          <w:color w:val="auto"/>
        </w:rPr>
        <w:t>采购文件咨询：</w:t>
      </w:r>
      <w:r w:rsidRPr="00C77A08">
        <w:rPr>
          <w:rFonts w:ascii="Times New Roman" w:eastAsia="宋体" w:hAnsi="Times New Roman" w:cs="Times New Roman" w:hint="eastAsia"/>
          <w:color w:val="auto"/>
        </w:rPr>
        <w:t>022-258661</w:t>
      </w:r>
      <w:r w:rsidR="00C77A08" w:rsidRPr="00C77A08">
        <w:rPr>
          <w:rFonts w:ascii="Times New Roman" w:eastAsia="宋体" w:hAnsi="Times New Roman" w:cs="Times New Roman" w:hint="eastAsia"/>
          <w:color w:val="auto"/>
        </w:rPr>
        <w:t>29</w:t>
      </w:r>
    </w:p>
    <w:p w:rsidR="00577B4C" w:rsidRPr="00C77A08" w:rsidRDefault="00410165" w:rsidP="00410165">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imes New Roman" w:cs="Times New Roman" w:hint="eastAsia"/>
          <w:color w:val="auto"/>
        </w:rPr>
        <w:lastRenderedPageBreak/>
        <w:t xml:space="preserve">4. </w:t>
      </w:r>
      <w:r w:rsidRPr="00C77A08">
        <w:rPr>
          <w:rFonts w:ascii="Times New Roman" w:eastAsia="宋体" w:hAnsi="Times New Roman" w:cs="Times New Roman" w:hint="eastAsia"/>
          <w:color w:val="auto"/>
        </w:rPr>
        <w:t>网上应答及解密操作咨询：</w:t>
      </w:r>
      <w:r w:rsidRPr="00C77A08">
        <w:rPr>
          <w:rFonts w:ascii="Times New Roman" w:eastAsia="宋体" w:hAnsi="Times New Roman" w:cs="Times New Roman" w:hint="eastAsia"/>
          <w:color w:val="auto"/>
        </w:rPr>
        <w:t>022-24538309</w:t>
      </w:r>
    </w:p>
    <w:p w:rsidR="003A4245" w:rsidRPr="00C77A08" w:rsidRDefault="003A4245" w:rsidP="006021BF">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imes New Roman" w:cs="Times New Roman" w:hint="eastAsia"/>
          <w:color w:val="auto"/>
        </w:rPr>
        <w:t>（七）邮箱：</w:t>
      </w:r>
      <w:r w:rsidRPr="00C77A08">
        <w:rPr>
          <w:rFonts w:ascii="Times New Roman" w:eastAsia="宋体" w:hAnsi="Times New Roman" w:cs="Times New Roman" w:hint="eastAsia"/>
          <w:color w:val="auto"/>
        </w:rPr>
        <w:t>bhzfzcb@tj.gov.cn</w:t>
      </w:r>
    </w:p>
    <w:p w:rsidR="00577B4C" w:rsidRPr="00C77A08" w:rsidRDefault="003A2FCD" w:rsidP="006021BF">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imes New Roman" w:cs="Times New Roman"/>
          <w:color w:val="auto"/>
        </w:rPr>
        <w:t>十</w:t>
      </w:r>
      <w:r w:rsidRPr="00C77A08">
        <w:rPr>
          <w:rFonts w:ascii="Times New Roman" w:eastAsia="宋体" w:hAnsi="Times New Roman" w:cs="Times New Roman" w:hint="eastAsia"/>
          <w:color w:val="auto"/>
        </w:rPr>
        <w:t>一</w:t>
      </w:r>
      <w:r w:rsidRPr="00C77A08">
        <w:rPr>
          <w:rFonts w:ascii="Times New Roman" w:eastAsia="宋体" w:hAnsi="Times New Roman" w:cs="Times New Roman"/>
          <w:color w:val="auto"/>
        </w:rPr>
        <w:t>、采购人的名称、地址和联系方式</w:t>
      </w:r>
    </w:p>
    <w:p w:rsidR="00C77A08" w:rsidRPr="00724AAD" w:rsidRDefault="003A2FCD" w:rsidP="00C77A08">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color w:val="auto"/>
        </w:rPr>
        <w:t>（一）采购人名称：</w:t>
      </w:r>
      <w:r w:rsidR="00C77A08" w:rsidRPr="00724AAD">
        <w:rPr>
          <w:rFonts w:ascii="Times New Roman" w:eastAsia="宋体" w:hAnsi="Times New Roman" w:cs="Times New Roman"/>
          <w:color w:val="auto"/>
        </w:rPr>
        <w:t>天津市滨海新区人民政府新北街道办事处</w:t>
      </w:r>
      <w:r w:rsidR="00C77A08" w:rsidRPr="00724AAD">
        <w:rPr>
          <w:rFonts w:ascii="Times New Roman" w:eastAsia="宋体" w:hAnsi="Times New Roman" w:cs="Times New Roman" w:hint="eastAsia"/>
          <w:color w:val="auto"/>
        </w:rPr>
        <w:t xml:space="preserve"> </w:t>
      </w:r>
    </w:p>
    <w:p w:rsidR="00577B4C" w:rsidRPr="00C77A08" w:rsidRDefault="003A2FCD" w:rsidP="006021BF">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color w:val="auto"/>
        </w:rPr>
        <w:t>（二）采购人地址：</w:t>
      </w:r>
      <w:r w:rsidR="00C77A08" w:rsidRPr="00C77A08">
        <w:rPr>
          <w:rFonts w:ascii="Times New Roman" w:eastAsia="宋体" w:hAnsi="Times New Roman" w:cs="Times New Roman"/>
          <w:color w:val="auto"/>
        </w:rPr>
        <w:t>天津市滨海新区河北路</w:t>
      </w:r>
      <w:r w:rsidR="00C77A08" w:rsidRPr="00C77A08">
        <w:rPr>
          <w:rFonts w:ascii="Times New Roman" w:eastAsia="宋体" w:hAnsi="Times New Roman" w:cs="Times New Roman"/>
          <w:color w:val="auto"/>
        </w:rPr>
        <w:t>4-396</w:t>
      </w:r>
      <w:r w:rsidR="00C77A08" w:rsidRPr="00C77A08">
        <w:rPr>
          <w:rFonts w:ascii="Times New Roman" w:eastAsia="宋体" w:hAnsi="Times New Roman" w:cs="Times New Roman"/>
          <w:color w:val="auto"/>
        </w:rPr>
        <w:t>号</w:t>
      </w:r>
    </w:p>
    <w:p w:rsidR="00577B4C" w:rsidRPr="00C77A08" w:rsidRDefault="003A2FCD" w:rsidP="006021BF">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color w:val="auto"/>
        </w:rPr>
        <w:t>（三）采购人联系人：</w:t>
      </w:r>
      <w:r w:rsidR="00C77A08" w:rsidRPr="00C77A08">
        <w:rPr>
          <w:rFonts w:ascii="Times New Roman" w:eastAsia="宋体" w:hAnsi="Times New Roman" w:cs="Times New Roman"/>
          <w:color w:val="auto"/>
        </w:rPr>
        <w:t>韩兵婕</w:t>
      </w:r>
    </w:p>
    <w:p w:rsidR="00577B4C" w:rsidRPr="00C77A08" w:rsidRDefault="003A2FCD" w:rsidP="006021BF">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imes New Roman" w:cs="Times New Roman"/>
          <w:color w:val="auto"/>
        </w:rPr>
        <w:t>（四）采购人联系电话：</w:t>
      </w:r>
      <w:r w:rsidR="00C77A08" w:rsidRPr="00C77A08">
        <w:rPr>
          <w:rFonts w:ascii="Times New Roman" w:eastAsia="宋体" w:hAnsi="Times New Roman" w:cs="Times New Roman"/>
          <w:color w:val="auto"/>
        </w:rPr>
        <w:t>25226023</w:t>
      </w:r>
    </w:p>
    <w:p w:rsidR="00577B4C" w:rsidRPr="00C77A08" w:rsidRDefault="003A2FCD" w:rsidP="006021BF">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imes New Roman" w:cs="Times New Roman"/>
          <w:color w:val="auto"/>
        </w:rPr>
        <w:t>十</w:t>
      </w:r>
      <w:r w:rsidRPr="00C77A08">
        <w:rPr>
          <w:rFonts w:ascii="Times New Roman" w:eastAsia="宋体" w:hAnsi="Times New Roman" w:cs="Times New Roman" w:hint="eastAsia"/>
          <w:color w:val="auto"/>
        </w:rPr>
        <w:t>二</w:t>
      </w:r>
      <w:r w:rsidRPr="00C77A08">
        <w:rPr>
          <w:rFonts w:ascii="Times New Roman" w:eastAsia="宋体" w:hAnsi="Times New Roman" w:cs="Times New Roman"/>
          <w:color w:val="auto"/>
        </w:rPr>
        <w:t>、质疑方式</w:t>
      </w:r>
    </w:p>
    <w:p w:rsidR="00577B4C" w:rsidRPr="00C77A08" w:rsidRDefault="003A2FCD" w:rsidP="006021BF">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77A08">
        <w:rPr>
          <w:rFonts w:ascii="Times New Roman" w:eastAsia="宋体" w:hAnsi="Times New Roman" w:cs="Times New Roman" w:hint="eastAsia"/>
          <w:color w:val="auto"/>
        </w:rPr>
        <w:t xml:space="preserve">8. </w:t>
      </w:r>
      <w:r w:rsidRPr="00C77A08">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C77A08" w:rsidRDefault="003A2FCD" w:rsidP="006021BF">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hint="eastAsia"/>
          <w:color w:val="auto"/>
        </w:rPr>
        <w:t>采购人针对采购文件质疑受理：</w:t>
      </w:r>
    </w:p>
    <w:p w:rsidR="00C77A08" w:rsidRPr="00724AAD" w:rsidRDefault="003A2FCD" w:rsidP="00C77A08">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hint="eastAsia"/>
          <w:color w:val="auto"/>
        </w:rPr>
        <w:t>1.</w:t>
      </w:r>
      <w:r w:rsidRPr="00C77A08">
        <w:rPr>
          <w:rFonts w:ascii="Times New Roman" w:eastAsia="宋体" w:hAnsi="Times New Roman" w:cs="Times New Roman" w:hint="eastAsia"/>
          <w:color w:val="auto"/>
        </w:rPr>
        <w:t>联系部门：</w:t>
      </w:r>
      <w:r w:rsidR="00C77A08" w:rsidRPr="00724AAD">
        <w:rPr>
          <w:rFonts w:ascii="Times New Roman" w:eastAsia="宋体" w:hAnsi="Times New Roman" w:cs="Times New Roman"/>
          <w:color w:val="auto"/>
        </w:rPr>
        <w:t>天津市滨海新区人民政府新北街道办事处</w:t>
      </w:r>
      <w:r w:rsidR="00C77A08" w:rsidRPr="00724AAD">
        <w:rPr>
          <w:rFonts w:ascii="Times New Roman" w:eastAsia="宋体" w:hAnsi="Times New Roman" w:cs="Times New Roman" w:hint="eastAsia"/>
          <w:color w:val="auto"/>
        </w:rPr>
        <w:t xml:space="preserve"> </w:t>
      </w:r>
    </w:p>
    <w:p w:rsidR="00577B4C" w:rsidRPr="00C77A08" w:rsidRDefault="003A2FCD" w:rsidP="006021BF">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hint="eastAsia"/>
          <w:color w:val="auto"/>
        </w:rPr>
        <w:t>2.</w:t>
      </w:r>
      <w:r w:rsidRPr="00C77A08">
        <w:rPr>
          <w:rFonts w:ascii="Times New Roman" w:eastAsia="宋体" w:hAnsi="Times New Roman" w:cs="Times New Roman" w:hint="eastAsia"/>
          <w:color w:val="auto"/>
        </w:rPr>
        <w:t>联系人：</w:t>
      </w:r>
      <w:r w:rsidR="00C77A08" w:rsidRPr="00C77A08">
        <w:rPr>
          <w:rFonts w:ascii="Times New Roman" w:eastAsia="宋体" w:hAnsi="Times New Roman" w:cs="Times New Roman"/>
          <w:color w:val="auto"/>
        </w:rPr>
        <w:t>陈玉海</w:t>
      </w:r>
    </w:p>
    <w:p w:rsidR="00577B4C" w:rsidRPr="00C77A08" w:rsidRDefault="003A2FCD" w:rsidP="006021BF">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hint="eastAsia"/>
          <w:color w:val="auto"/>
        </w:rPr>
        <w:t>3.</w:t>
      </w:r>
      <w:r w:rsidRPr="00C77A08">
        <w:rPr>
          <w:rFonts w:ascii="Times New Roman" w:eastAsia="宋体" w:hAnsi="Times New Roman" w:cs="Times New Roman" w:hint="eastAsia"/>
          <w:color w:val="auto"/>
        </w:rPr>
        <w:t>联系方式：</w:t>
      </w:r>
      <w:r w:rsidR="00C77A08" w:rsidRPr="00C77A08">
        <w:rPr>
          <w:rFonts w:ascii="Times New Roman" w:eastAsia="宋体" w:hAnsi="Times New Roman" w:cs="Times New Roman"/>
          <w:color w:val="auto"/>
        </w:rPr>
        <w:t>25226033</w:t>
      </w:r>
    </w:p>
    <w:p w:rsidR="00577B4C" w:rsidRPr="00C77A08" w:rsidRDefault="003A2FCD" w:rsidP="006021BF">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hint="eastAsia"/>
          <w:color w:val="auto"/>
        </w:rPr>
        <w:t>4.</w:t>
      </w:r>
      <w:r w:rsidRPr="00C77A08">
        <w:rPr>
          <w:rFonts w:ascii="Times New Roman" w:eastAsia="宋体" w:hAnsi="Times New Roman" w:cs="Times New Roman" w:hint="eastAsia"/>
          <w:color w:val="auto"/>
        </w:rPr>
        <w:t>联系地址：</w:t>
      </w:r>
      <w:r w:rsidR="00C77A08" w:rsidRPr="00C77A08">
        <w:rPr>
          <w:rFonts w:ascii="Times New Roman" w:eastAsia="宋体" w:hAnsi="Times New Roman" w:cs="Times New Roman"/>
          <w:color w:val="auto"/>
        </w:rPr>
        <w:t>天津市滨海新区河北路</w:t>
      </w:r>
      <w:r w:rsidR="00C77A08" w:rsidRPr="00C77A08">
        <w:rPr>
          <w:rFonts w:ascii="Times New Roman" w:eastAsia="宋体" w:hAnsi="Times New Roman" w:cs="Times New Roman"/>
          <w:color w:val="auto"/>
        </w:rPr>
        <w:t>4-396</w:t>
      </w:r>
      <w:r w:rsidR="00C77A08" w:rsidRPr="00C77A08">
        <w:rPr>
          <w:rFonts w:ascii="Times New Roman" w:eastAsia="宋体" w:hAnsi="Times New Roman" w:cs="Times New Roman"/>
          <w:color w:val="auto"/>
        </w:rPr>
        <w:t>号</w:t>
      </w:r>
    </w:p>
    <w:p w:rsidR="00577B4C" w:rsidRPr="00C77A08" w:rsidRDefault="003A2FCD" w:rsidP="00B85113">
      <w:pPr>
        <w:pStyle w:val="Default"/>
        <w:spacing w:line="360" w:lineRule="auto"/>
        <w:ind w:firstLineChars="200" w:firstLine="446"/>
        <w:rPr>
          <w:rFonts w:ascii="Times New Roman" w:eastAsia="宋体" w:hAnsi="Times New Roman" w:cs="Times New Roman"/>
          <w:color w:val="auto"/>
        </w:rPr>
      </w:pPr>
      <w:r w:rsidRPr="00C77A08">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sidRPr="00C77A08">
        <w:rPr>
          <w:rFonts w:ascii="Times New Roman" w:eastAsia="宋体" w:hAnsi="Times New Roman" w:cs="Times New Roman" w:hint="eastAsia"/>
          <w:color w:val="auto"/>
        </w:rPr>
        <w:t>15</w:t>
      </w:r>
      <w:r w:rsidRPr="00C77A08">
        <w:rPr>
          <w:rFonts w:ascii="Times New Roman" w:eastAsia="宋体" w:hAnsi="Times New Roman" w:cs="Times New Roman" w:hint="eastAsia"/>
          <w:color w:val="auto"/>
        </w:rPr>
        <w:t>个工作日内，向</w:t>
      </w:r>
      <w:r w:rsidRPr="00C77A08">
        <w:rPr>
          <w:rFonts w:ascii="Times New Roman" w:eastAsia="宋体" w:hAnsi="Times New Roman" w:cs="Times New Roman"/>
          <w:color w:val="auto"/>
        </w:rPr>
        <w:t>天津市</w:t>
      </w:r>
      <w:r w:rsidRPr="00C77A08">
        <w:rPr>
          <w:rFonts w:ascii="Times New Roman" w:eastAsia="宋体" w:hAnsi="Times New Roman" w:cs="Times New Roman" w:hint="eastAsia"/>
          <w:color w:val="auto"/>
        </w:rPr>
        <w:t>滨海新区</w:t>
      </w:r>
      <w:r w:rsidRPr="00C77A08">
        <w:rPr>
          <w:rFonts w:ascii="Times New Roman" w:eastAsia="宋体" w:hAnsi="Times New Roman" w:cs="Times New Roman"/>
          <w:color w:val="auto"/>
        </w:rPr>
        <w:t>财政局</w:t>
      </w:r>
      <w:r w:rsidRPr="00C77A08">
        <w:rPr>
          <w:rFonts w:ascii="Times New Roman" w:eastAsia="宋体" w:hAnsi="Times New Roman" w:cs="Times New Roman" w:hint="eastAsia"/>
          <w:color w:val="auto"/>
        </w:rPr>
        <w:t>政府采购办公室提出投诉，逾期不予受理。</w:t>
      </w:r>
    </w:p>
    <w:p w:rsidR="00577B4C" w:rsidRPr="00C77A08" w:rsidRDefault="003A2FCD" w:rsidP="006021BF">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imes New Roman" w:cs="Times New Roman"/>
          <w:color w:val="auto"/>
        </w:rPr>
        <w:t>十</w:t>
      </w:r>
      <w:r w:rsidRPr="00C77A08">
        <w:rPr>
          <w:rFonts w:ascii="Times New Roman" w:eastAsia="宋体" w:hAnsi="Times New Roman" w:cs="Times New Roman" w:hint="eastAsia"/>
          <w:color w:val="auto"/>
        </w:rPr>
        <w:t>三</w:t>
      </w:r>
      <w:r w:rsidRPr="00C77A08">
        <w:rPr>
          <w:rFonts w:ascii="Times New Roman" w:eastAsia="宋体" w:hAnsi="Times New Roman" w:cs="Times New Roman"/>
          <w:color w:val="auto"/>
        </w:rPr>
        <w:t>、公告期限</w:t>
      </w:r>
    </w:p>
    <w:p w:rsidR="00577B4C" w:rsidRPr="00C77A08" w:rsidRDefault="003A2FCD" w:rsidP="006021BF">
      <w:pPr>
        <w:pStyle w:val="Default"/>
        <w:spacing w:line="360" w:lineRule="auto"/>
        <w:ind w:firstLineChars="200" w:firstLine="446"/>
        <w:jc w:val="both"/>
        <w:rPr>
          <w:rFonts w:ascii="Times New Roman" w:eastAsia="宋体" w:hAnsi="Times New Roman" w:cs="Times New Roman"/>
          <w:color w:val="auto"/>
        </w:rPr>
      </w:pPr>
      <w:r w:rsidRPr="00C77A08">
        <w:rPr>
          <w:rFonts w:ascii="Times New Roman" w:eastAsia="宋体" w:hAnsi="Times New Roman" w:cs="Times New Roman"/>
          <w:color w:val="auto"/>
        </w:rPr>
        <w:t>招标公告的公告期限为</w:t>
      </w:r>
      <w:r w:rsidRPr="00C77A08">
        <w:rPr>
          <w:rFonts w:ascii="Times New Roman" w:eastAsia="宋体" w:hAnsi="Times New Roman" w:cs="Times New Roman"/>
          <w:color w:val="auto"/>
        </w:rPr>
        <w:t>5</w:t>
      </w:r>
      <w:r w:rsidRPr="00C77A08">
        <w:rPr>
          <w:rFonts w:ascii="Times New Roman" w:eastAsia="宋体" w:hAnsi="Times New Roman" w:cs="Times New Roman"/>
          <w:color w:val="auto"/>
        </w:rPr>
        <w:t>个工作日。</w:t>
      </w:r>
      <w:bookmarkEnd w:id="1"/>
      <w:bookmarkEnd w:id="2"/>
    </w:p>
    <w:p w:rsidR="00577B4C" w:rsidRPr="00C77A08"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C77A08">
        <w:rPr>
          <w:rFonts w:ascii="Times New Roman" w:eastAsia="宋体" w:hAnsi="Times New Roman" w:cs="Times New Roman" w:hint="eastAsia"/>
          <w:color w:val="auto"/>
        </w:rPr>
        <w:t>2026</w:t>
      </w:r>
      <w:r w:rsidR="003A2FCD" w:rsidRPr="00C77A08">
        <w:rPr>
          <w:rFonts w:ascii="Times New Roman" w:eastAsia="宋体" w:hAnsi="Times New Roman" w:cs="Times New Roman"/>
          <w:color w:val="auto"/>
        </w:rPr>
        <w:t>年</w:t>
      </w:r>
      <w:r w:rsidR="00C77A08">
        <w:rPr>
          <w:rFonts w:ascii="Times New Roman" w:eastAsia="宋体" w:hAnsi="Times New Roman" w:cs="Times New Roman" w:hint="eastAsia"/>
          <w:color w:val="auto"/>
        </w:rPr>
        <w:t>5</w:t>
      </w:r>
      <w:r w:rsidR="003A2FCD" w:rsidRPr="00C77A08">
        <w:rPr>
          <w:rFonts w:ascii="Times New Roman" w:eastAsia="宋体" w:hAnsi="Times New Roman" w:cs="Times New Roman"/>
          <w:color w:val="auto"/>
        </w:rPr>
        <w:t>月</w:t>
      </w:r>
      <w:r w:rsidR="00724AAD">
        <w:rPr>
          <w:rFonts w:ascii="Times New Roman" w:eastAsia="宋体" w:hAnsi="Times New Roman" w:cs="Times New Roman" w:hint="eastAsia"/>
          <w:color w:val="auto"/>
        </w:rPr>
        <w:t>13</w:t>
      </w:r>
      <w:r w:rsidR="003A2FCD" w:rsidRPr="00C77A08">
        <w:rPr>
          <w:rFonts w:ascii="Times New Roman" w:eastAsia="宋体" w:hAnsi="Times New Roman" w:cs="Times New Roman"/>
          <w:color w:val="auto"/>
        </w:rPr>
        <w:t>日</w:t>
      </w:r>
      <w:r w:rsidR="003A2FCD" w:rsidRPr="00C77A08">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2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0546CC" w:rsidRDefault="003A2FCD" w:rsidP="006021BF">
      <w:pPr>
        <w:autoSpaceDE w:val="0"/>
        <w:autoSpaceDN w:val="0"/>
        <w:adjustRightInd w:val="0"/>
        <w:spacing w:line="360" w:lineRule="auto"/>
        <w:ind w:firstLineChars="200" w:firstLine="446"/>
        <w:rPr>
          <w:sz w:val="24"/>
        </w:rPr>
      </w:pPr>
      <w:r w:rsidRPr="000546CC">
        <w:rPr>
          <w:sz w:val="24"/>
        </w:rPr>
        <w:t xml:space="preserve">1. </w:t>
      </w:r>
      <w:r w:rsidRPr="000546CC">
        <w:rPr>
          <w:rFonts w:hAnsiTheme="minorEastAsia"/>
          <w:sz w:val="24"/>
        </w:rPr>
        <w:t>时间要求：</w:t>
      </w:r>
      <w:r w:rsidRPr="000546CC">
        <w:rPr>
          <w:rFonts w:hAnsiTheme="minorEastAsia" w:hint="eastAsia"/>
          <w:sz w:val="24"/>
        </w:rPr>
        <w:t>合同规定的服务起始之日起</w:t>
      </w:r>
      <w:r w:rsidR="000546CC" w:rsidRPr="000546CC">
        <w:rPr>
          <w:rFonts w:hint="eastAsia"/>
          <w:sz w:val="24"/>
        </w:rPr>
        <w:t>2</w:t>
      </w:r>
      <w:r w:rsidR="000546CC" w:rsidRPr="000546CC">
        <w:rPr>
          <w:rFonts w:hint="eastAsia"/>
          <w:sz w:val="24"/>
        </w:rPr>
        <w:t>年</w:t>
      </w:r>
      <w:r w:rsidRPr="000546CC">
        <w:rPr>
          <w:rFonts w:hAnsiTheme="minorEastAsia" w:hint="eastAsia"/>
          <w:sz w:val="24"/>
        </w:rPr>
        <w:t>的服务期，签订合同之日起</w:t>
      </w:r>
      <w:r w:rsidR="000546CC" w:rsidRPr="000546CC">
        <w:rPr>
          <w:rFonts w:hint="eastAsia"/>
          <w:sz w:val="24"/>
        </w:rPr>
        <w:t>7</w:t>
      </w:r>
      <w:r w:rsidRPr="000546CC">
        <w:rPr>
          <w:rFonts w:hAnsiTheme="minorEastAsia" w:hint="eastAsia"/>
          <w:sz w:val="24"/>
        </w:rPr>
        <w:t>日内物业人员进场服务</w:t>
      </w:r>
      <w:r w:rsidRPr="000546CC">
        <w:rPr>
          <w:rFonts w:hAnsiTheme="minorEastAsia"/>
          <w:sz w:val="24"/>
        </w:rPr>
        <w:t>（特殊情况以合同为准）。</w:t>
      </w:r>
    </w:p>
    <w:p w:rsidR="00577B4C" w:rsidRPr="000546CC" w:rsidRDefault="003A2FCD" w:rsidP="006021BF">
      <w:pPr>
        <w:autoSpaceDE w:val="0"/>
        <w:autoSpaceDN w:val="0"/>
        <w:adjustRightInd w:val="0"/>
        <w:spacing w:line="360" w:lineRule="auto"/>
        <w:ind w:firstLineChars="200" w:firstLine="446"/>
        <w:rPr>
          <w:sz w:val="24"/>
        </w:rPr>
      </w:pPr>
      <w:r w:rsidRPr="000546CC">
        <w:rPr>
          <w:sz w:val="24"/>
        </w:rPr>
        <w:t xml:space="preserve">2. </w:t>
      </w:r>
      <w:r w:rsidRPr="000546CC">
        <w:rPr>
          <w:rFonts w:hAnsiTheme="minorEastAsia"/>
          <w:sz w:val="24"/>
        </w:rPr>
        <w:t>服务地点：</w:t>
      </w:r>
      <w:r w:rsidR="000546CC" w:rsidRPr="000546CC">
        <w:rPr>
          <w:rFonts w:hint="eastAsia"/>
          <w:sz w:val="24"/>
        </w:rPr>
        <w:t>天津市滨海新区人民政府新北街道办事处</w:t>
      </w:r>
      <w:r w:rsidRPr="000546CC">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724AAD" w:rsidRDefault="00724AAD" w:rsidP="000546CC">
      <w:pPr>
        <w:autoSpaceDE w:val="0"/>
        <w:autoSpaceDN w:val="0"/>
        <w:adjustRightInd w:val="0"/>
        <w:spacing w:line="360" w:lineRule="auto"/>
        <w:ind w:firstLineChars="200" w:firstLine="446"/>
        <w:rPr>
          <w:rFonts w:hAnsiTheme="minorEastAsia"/>
          <w:sz w:val="24"/>
        </w:rPr>
      </w:pPr>
      <w:r w:rsidRPr="00724AAD">
        <w:rPr>
          <w:rFonts w:hAnsiTheme="minorEastAsia" w:hint="eastAsia"/>
          <w:sz w:val="24"/>
        </w:rPr>
        <w:t>按季度付款，每个自然季度最后一个月的</w:t>
      </w:r>
      <w:r w:rsidRPr="00724AAD">
        <w:rPr>
          <w:rFonts w:hAnsiTheme="minorEastAsia" w:hint="eastAsia"/>
          <w:sz w:val="24"/>
        </w:rPr>
        <w:t>1</w:t>
      </w:r>
      <w:r w:rsidRPr="00724AAD">
        <w:rPr>
          <w:rFonts w:hAnsiTheme="minorEastAsia" w:hint="eastAsia"/>
          <w:sz w:val="24"/>
        </w:rPr>
        <w:t>日起</w:t>
      </w:r>
      <w:r w:rsidRPr="00724AAD">
        <w:rPr>
          <w:rFonts w:hAnsiTheme="minorEastAsia" w:hint="eastAsia"/>
          <w:sz w:val="24"/>
        </w:rPr>
        <w:t>30</w:t>
      </w:r>
      <w:r w:rsidRPr="00724AAD">
        <w:rPr>
          <w:rFonts w:hAnsiTheme="minorEastAsia" w:hint="eastAsia"/>
          <w:sz w:val="24"/>
        </w:rPr>
        <w:t>日内支付</w:t>
      </w:r>
      <w:r w:rsidRPr="00724AAD">
        <w:rPr>
          <w:rFonts w:hAnsiTheme="minorEastAsia"/>
          <w:sz w:val="24"/>
        </w:rPr>
        <w:t>本</w:t>
      </w:r>
      <w:r w:rsidRPr="00724AAD">
        <w:rPr>
          <w:rFonts w:hAnsiTheme="minorEastAsia" w:hint="eastAsia"/>
          <w:sz w:val="24"/>
        </w:rPr>
        <w:t>季度服务费，若在服务期内出现服务地点或服务范围减少，需双方协商，以中标文件为基础确定服务人数和结算方式等，签订补充协议。</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w:t>
      </w:r>
      <w:r w:rsidRPr="0042760F">
        <w:rPr>
          <w:rFonts w:hAnsiTheme="minorEastAsia" w:hint="eastAsia"/>
          <w:color w:val="000000"/>
          <w:sz w:val="24"/>
        </w:rPr>
        <w:lastRenderedPageBreak/>
        <w:t>者第三方机构参与验收。参与验收的投标人或者第三方机构的意见作为验收书的参考资料一并存档。验收结束后，应当出具验收书，列明各项服务的考核验收情况及项目总体评价，由验收双方共同签署。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CC521A">
            <w:pPr>
              <w:widowControl/>
              <w:adjustRightInd w:val="0"/>
              <w:snapToGrid w:val="0"/>
              <w:spacing w:line="360" w:lineRule="auto"/>
              <w:jc w:val="center"/>
              <w:rPr>
                <w:kern w:val="0"/>
                <w:sz w:val="24"/>
                <w:szCs w:val="24"/>
              </w:rPr>
            </w:pPr>
            <w:r w:rsidRPr="0042760F">
              <w:rPr>
                <w:kern w:val="0"/>
                <w:sz w:val="24"/>
                <w:szCs w:val="24"/>
              </w:rPr>
              <w:t>第一部分价格（</w:t>
            </w:r>
            <w:r w:rsidR="00CC521A">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CC521A">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CC521A"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CC521A">
            <w:pPr>
              <w:widowControl/>
              <w:adjustRightInd w:val="0"/>
              <w:snapToGrid w:val="0"/>
              <w:spacing w:line="360" w:lineRule="auto"/>
              <w:jc w:val="center"/>
              <w:rPr>
                <w:kern w:val="0"/>
                <w:sz w:val="24"/>
                <w:szCs w:val="24"/>
              </w:rPr>
            </w:pPr>
            <w:r w:rsidRPr="0042760F">
              <w:rPr>
                <w:kern w:val="0"/>
                <w:sz w:val="24"/>
                <w:szCs w:val="24"/>
              </w:rPr>
              <w:t>第二部分客观分（</w:t>
            </w:r>
            <w:r w:rsidR="00CC521A">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5" w:name="_Hlk229553956"/>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220EC4">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w:t>
            </w:r>
            <w:r w:rsidRPr="0042760F">
              <w:rPr>
                <w:rFonts w:hint="eastAsia"/>
                <w:kern w:val="0"/>
                <w:sz w:val="24"/>
                <w:szCs w:val="24"/>
              </w:rPr>
              <w:lastRenderedPageBreak/>
              <w:t>的时间）、物业服务内容。</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DA4203" w:rsidRPr="00DA4203"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6" w:name="_Hlk229553967"/>
            <w:bookmarkEnd w:id="25"/>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6021BF" w:rsidRPr="00DA4203" w:rsidRDefault="00873081" w:rsidP="005F2168">
            <w:pPr>
              <w:widowControl/>
              <w:adjustRightInd w:val="0"/>
              <w:snapToGrid w:val="0"/>
              <w:spacing w:line="360" w:lineRule="auto"/>
              <w:rPr>
                <w:kern w:val="0"/>
                <w:sz w:val="24"/>
                <w:szCs w:val="24"/>
              </w:rPr>
            </w:pPr>
            <w:r w:rsidRPr="00DA4203">
              <w:rPr>
                <w:rFonts w:hint="eastAsia"/>
                <w:kern w:val="0"/>
                <w:sz w:val="24"/>
                <w:szCs w:val="24"/>
              </w:rPr>
              <w:t>投标人具备质量管理体系认证、环境管理体系认证、职业健康安全管理体系认证、食品安全管理体系认证证书、</w:t>
            </w:r>
            <w:r w:rsidRPr="00DA4203">
              <w:rPr>
                <w:rFonts w:hint="eastAsia"/>
                <w:kern w:val="0"/>
                <w:sz w:val="24"/>
                <w:szCs w:val="24"/>
              </w:rPr>
              <w:t>HACCP</w:t>
            </w:r>
            <w:r w:rsidRPr="00DA4203">
              <w:rPr>
                <w:rFonts w:hint="eastAsia"/>
                <w:kern w:val="0"/>
                <w:sz w:val="24"/>
                <w:szCs w:val="24"/>
              </w:rPr>
              <w:t>体系认证证书，提供证书扫描件。具备</w:t>
            </w:r>
            <w:r w:rsidRPr="00DA4203">
              <w:rPr>
                <w:rFonts w:hint="eastAsia"/>
                <w:kern w:val="0"/>
                <w:sz w:val="24"/>
                <w:szCs w:val="24"/>
              </w:rPr>
              <w:t>1</w:t>
            </w:r>
            <w:r w:rsidRPr="00DA4203">
              <w:rPr>
                <w:rFonts w:hint="eastAsia"/>
                <w:kern w:val="0"/>
                <w:sz w:val="24"/>
                <w:szCs w:val="24"/>
              </w:rPr>
              <w:t>个证书得</w:t>
            </w:r>
            <w:r w:rsidR="005F2168">
              <w:rPr>
                <w:rFonts w:hint="eastAsia"/>
                <w:kern w:val="0"/>
                <w:sz w:val="24"/>
                <w:szCs w:val="24"/>
              </w:rPr>
              <w:t>2</w:t>
            </w:r>
            <w:r w:rsidRPr="00DA4203">
              <w:rPr>
                <w:rFonts w:hint="eastAsia"/>
                <w:kern w:val="0"/>
                <w:sz w:val="24"/>
                <w:szCs w:val="24"/>
              </w:rPr>
              <w:t>分，最高</w:t>
            </w:r>
            <w:r w:rsidR="005F2168">
              <w:rPr>
                <w:rFonts w:hint="eastAsia"/>
                <w:kern w:val="0"/>
                <w:sz w:val="24"/>
                <w:szCs w:val="24"/>
              </w:rPr>
              <w:t>10</w:t>
            </w:r>
            <w:r w:rsidRPr="00DA4203">
              <w:rPr>
                <w:rFonts w:hint="eastAsia"/>
                <w:kern w:val="0"/>
                <w:sz w:val="24"/>
                <w:szCs w:val="24"/>
              </w:rPr>
              <w:t>分</w:t>
            </w:r>
          </w:p>
        </w:tc>
        <w:tc>
          <w:tcPr>
            <w:tcW w:w="1143" w:type="dxa"/>
            <w:vAlign w:val="center"/>
          </w:tcPr>
          <w:p w:rsidR="006021BF" w:rsidRPr="00DA4203" w:rsidRDefault="005F2168" w:rsidP="00926FB8">
            <w:pPr>
              <w:widowControl/>
              <w:adjustRightInd w:val="0"/>
              <w:snapToGrid w:val="0"/>
              <w:spacing w:line="360" w:lineRule="auto"/>
              <w:jc w:val="center"/>
              <w:rPr>
                <w:kern w:val="0"/>
                <w:sz w:val="24"/>
                <w:szCs w:val="24"/>
              </w:rPr>
            </w:pPr>
            <w:r>
              <w:rPr>
                <w:rFonts w:hint="eastAsia"/>
                <w:kern w:val="0"/>
                <w:sz w:val="24"/>
                <w:szCs w:val="24"/>
              </w:rPr>
              <w:t>10</w:t>
            </w:r>
          </w:p>
        </w:tc>
      </w:tr>
      <w:bookmarkEnd w:id="26"/>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27" w:name="_Hlk229553981"/>
            <w:bookmarkStart w:id="28" w:name="OLE_LINK64"/>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bookmarkStart w:id="29" w:name="OLE_LINK65"/>
            <w:bookmarkStart w:id="30" w:name="OLE_LINK66"/>
            <w:bookmarkEnd w:id="27"/>
            <w:bookmarkEnd w:id="28"/>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）提供项目经理用户服务证明扫描件（加盖用户单位公章），用户服务证明能表明该项目经理具备三年（含三年）以上非住宅物业管理经验的：</w:t>
            </w:r>
            <w:r w:rsidR="00CC521A">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CC521A">
            <w:pPr>
              <w:widowControl/>
              <w:adjustRightInd w:val="0"/>
              <w:snapToGrid w:val="0"/>
              <w:spacing w:line="360" w:lineRule="auto"/>
              <w:rPr>
                <w:kern w:val="0"/>
                <w:sz w:val="24"/>
                <w:szCs w:val="24"/>
              </w:rPr>
            </w:pPr>
            <w:r w:rsidRPr="0042760F">
              <w:rPr>
                <w:rFonts w:hint="eastAsia"/>
                <w:kern w:val="0"/>
                <w:sz w:val="24"/>
                <w:szCs w:val="24"/>
              </w:rPr>
              <w:t>（</w:t>
            </w:r>
            <w:r w:rsidR="00995CB0">
              <w:rPr>
                <w:rFonts w:hint="eastAsia"/>
                <w:kern w:val="0"/>
                <w:sz w:val="24"/>
                <w:szCs w:val="24"/>
              </w:rPr>
              <w:t>2</w:t>
            </w:r>
            <w:r w:rsidRPr="0042760F">
              <w:rPr>
                <w:rFonts w:hint="eastAsia"/>
                <w:kern w:val="0"/>
                <w:sz w:val="24"/>
                <w:szCs w:val="24"/>
              </w:rPr>
              <w:t>）提供项目经理身份证扫描件，该项目经理年龄在</w:t>
            </w:r>
            <w:r w:rsidR="00DA4203">
              <w:rPr>
                <w:rFonts w:hint="eastAsia"/>
                <w:kern w:val="0"/>
                <w:sz w:val="24"/>
                <w:szCs w:val="24"/>
              </w:rPr>
              <w:t>30-5</w:t>
            </w:r>
            <w:r w:rsidRPr="0042760F">
              <w:rPr>
                <w:rFonts w:hint="eastAsia"/>
                <w:kern w:val="0"/>
                <w:sz w:val="24"/>
                <w:szCs w:val="24"/>
              </w:rPr>
              <w:t>5</w:t>
            </w:r>
            <w:r w:rsidRPr="0042760F">
              <w:rPr>
                <w:rFonts w:hint="eastAsia"/>
                <w:kern w:val="0"/>
                <w:sz w:val="24"/>
                <w:szCs w:val="24"/>
              </w:rPr>
              <w:t>周岁的：</w:t>
            </w:r>
            <w:r w:rsidR="00CC521A">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bookmarkEnd w:id="29"/>
            <w:bookmarkEnd w:id="30"/>
          </w:p>
        </w:tc>
        <w:tc>
          <w:tcPr>
            <w:tcW w:w="1143" w:type="dxa"/>
            <w:vAlign w:val="center"/>
          </w:tcPr>
          <w:p w:rsidR="006021BF" w:rsidRPr="0042760F" w:rsidRDefault="00CC521A"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1" w:name="_Hlk229554119"/>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991E7D" w:rsidRPr="00745318" w:rsidRDefault="00991E7D" w:rsidP="00E84751">
            <w:pPr>
              <w:widowControl/>
              <w:adjustRightInd w:val="0"/>
              <w:snapToGrid w:val="0"/>
              <w:spacing w:line="360" w:lineRule="auto"/>
              <w:rPr>
                <w:kern w:val="0"/>
                <w:sz w:val="24"/>
                <w:szCs w:val="24"/>
              </w:rPr>
            </w:pPr>
            <w:bookmarkStart w:id="32" w:name="OLE_LINK7"/>
            <w:bookmarkStart w:id="33" w:name="OLE_LINK9"/>
            <w:bookmarkStart w:id="34" w:name="OLE_LINK69"/>
            <w:bookmarkStart w:id="35" w:name="OLE_LINK70"/>
            <w:r w:rsidRPr="00745318">
              <w:rPr>
                <w:rFonts w:hint="eastAsia"/>
                <w:kern w:val="0"/>
                <w:sz w:val="24"/>
                <w:szCs w:val="24"/>
              </w:rPr>
              <w:t>（</w:t>
            </w:r>
            <w:r w:rsidRPr="00745318">
              <w:rPr>
                <w:rFonts w:hint="eastAsia"/>
                <w:kern w:val="0"/>
                <w:sz w:val="24"/>
                <w:szCs w:val="24"/>
              </w:rPr>
              <w:t>1</w:t>
            </w:r>
            <w:r w:rsidRPr="00745318">
              <w:rPr>
                <w:rFonts w:hint="eastAsia"/>
                <w:kern w:val="0"/>
                <w:sz w:val="24"/>
                <w:szCs w:val="24"/>
              </w:rPr>
              <w:t>）保洁员</w:t>
            </w:r>
            <w:r w:rsidRPr="00745318">
              <w:rPr>
                <w:rFonts w:hint="eastAsia"/>
                <w:kern w:val="0"/>
                <w:sz w:val="24"/>
                <w:szCs w:val="24"/>
              </w:rPr>
              <w:t>1</w:t>
            </w:r>
            <w:r w:rsidRPr="00745318">
              <w:rPr>
                <w:rFonts w:hint="eastAsia"/>
                <w:kern w:val="0"/>
                <w:sz w:val="24"/>
                <w:szCs w:val="24"/>
              </w:rPr>
              <w:t>：提供《天津市病媒生物防制培训合格证》证书扫描件且满足招标文件要求，每个合格的人员得</w:t>
            </w:r>
            <w:r w:rsidR="00CC521A">
              <w:rPr>
                <w:rFonts w:hint="eastAsia"/>
                <w:kern w:val="0"/>
                <w:sz w:val="24"/>
                <w:szCs w:val="24"/>
              </w:rPr>
              <w:t>2</w:t>
            </w:r>
            <w:r w:rsidRPr="00745318">
              <w:rPr>
                <w:rFonts w:hint="eastAsia"/>
                <w:kern w:val="0"/>
                <w:sz w:val="24"/>
                <w:szCs w:val="24"/>
              </w:rPr>
              <w:t>分，最多</w:t>
            </w:r>
            <w:r w:rsidR="00CC521A">
              <w:rPr>
                <w:rFonts w:hint="eastAsia"/>
                <w:kern w:val="0"/>
                <w:sz w:val="24"/>
                <w:szCs w:val="24"/>
              </w:rPr>
              <w:t>2</w:t>
            </w:r>
            <w:r w:rsidRPr="00745318">
              <w:rPr>
                <w:rFonts w:hint="eastAsia"/>
                <w:kern w:val="0"/>
                <w:sz w:val="24"/>
                <w:szCs w:val="24"/>
              </w:rPr>
              <w:t>分；</w:t>
            </w:r>
            <w:bookmarkEnd w:id="32"/>
            <w:bookmarkEnd w:id="33"/>
          </w:p>
          <w:p w:rsidR="00991E7D" w:rsidRPr="00745318" w:rsidRDefault="00991E7D" w:rsidP="00E84751">
            <w:pPr>
              <w:widowControl/>
              <w:adjustRightInd w:val="0"/>
              <w:snapToGrid w:val="0"/>
              <w:spacing w:line="360" w:lineRule="auto"/>
              <w:rPr>
                <w:kern w:val="0"/>
                <w:sz w:val="24"/>
                <w:szCs w:val="24"/>
              </w:rPr>
            </w:pPr>
            <w:bookmarkStart w:id="36" w:name="OLE_LINK71"/>
            <w:bookmarkStart w:id="37" w:name="OLE_LINK72"/>
            <w:bookmarkEnd w:id="34"/>
            <w:bookmarkEnd w:id="35"/>
            <w:r w:rsidRPr="00745318">
              <w:rPr>
                <w:rFonts w:hint="eastAsia"/>
                <w:kern w:val="0"/>
                <w:sz w:val="24"/>
                <w:szCs w:val="24"/>
              </w:rPr>
              <w:t>（</w:t>
            </w:r>
            <w:r w:rsidRPr="00745318">
              <w:rPr>
                <w:rFonts w:hint="eastAsia"/>
                <w:kern w:val="0"/>
                <w:sz w:val="24"/>
                <w:szCs w:val="24"/>
              </w:rPr>
              <w:t>2</w:t>
            </w:r>
            <w:r w:rsidRPr="00745318">
              <w:rPr>
                <w:rFonts w:hint="eastAsia"/>
                <w:kern w:val="0"/>
                <w:sz w:val="24"/>
                <w:szCs w:val="24"/>
              </w:rPr>
              <w:t>）</w:t>
            </w:r>
            <w:bookmarkStart w:id="38" w:name="OLE_LINK15"/>
            <w:bookmarkStart w:id="39" w:name="OLE_LINK16"/>
            <w:r w:rsidRPr="00745318">
              <w:rPr>
                <w:rFonts w:hint="eastAsia"/>
                <w:kern w:val="0"/>
                <w:sz w:val="24"/>
                <w:szCs w:val="24"/>
              </w:rPr>
              <w:t>保洁员</w:t>
            </w:r>
            <w:bookmarkEnd w:id="38"/>
            <w:bookmarkEnd w:id="39"/>
            <w:r w:rsidRPr="00745318">
              <w:rPr>
                <w:rFonts w:hint="eastAsia"/>
                <w:kern w:val="0"/>
                <w:sz w:val="24"/>
                <w:szCs w:val="24"/>
              </w:rPr>
              <w:t>2</w:t>
            </w:r>
            <w:r w:rsidRPr="00745318">
              <w:rPr>
                <w:rFonts w:hint="eastAsia"/>
                <w:kern w:val="0"/>
                <w:sz w:val="24"/>
                <w:szCs w:val="24"/>
              </w:rPr>
              <w:t>：提供《特种作业操作证（高处作业）》证书扫描件且满足招标文件要求，每个合格的人员得</w:t>
            </w:r>
            <w:r w:rsidR="00CC521A">
              <w:rPr>
                <w:rFonts w:hint="eastAsia"/>
                <w:kern w:val="0"/>
                <w:sz w:val="24"/>
                <w:szCs w:val="24"/>
              </w:rPr>
              <w:t>2</w:t>
            </w:r>
            <w:r w:rsidRPr="00745318">
              <w:rPr>
                <w:rFonts w:hint="eastAsia"/>
                <w:kern w:val="0"/>
                <w:sz w:val="24"/>
                <w:szCs w:val="24"/>
              </w:rPr>
              <w:t>分，最多</w:t>
            </w:r>
            <w:r w:rsidR="00CC521A">
              <w:rPr>
                <w:rFonts w:hint="eastAsia"/>
                <w:kern w:val="0"/>
                <w:sz w:val="24"/>
                <w:szCs w:val="24"/>
              </w:rPr>
              <w:t>2</w:t>
            </w:r>
            <w:r w:rsidRPr="00745318">
              <w:rPr>
                <w:rFonts w:hint="eastAsia"/>
                <w:kern w:val="0"/>
                <w:sz w:val="24"/>
                <w:szCs w:val="24"/>
              </w:rPr>
              <w:t>分；</w:t>
            </w:r>
          </w:p>
          <w:p w:rsidR="00A90C1E" w:rsidRPr="00745318" w:rsidRDefault="00A90C1E" w:rsidP="00A90C1E">
            <w:pPr>
              <w:widowControl/>
              <w:adjustRightInd w:val="0"/>
              <w:snapToGrid w:val="0"/>
              <w:spacing w:line="360" w:lineRule="auto"/>
              <w:rPr>
                <w:kern w:val="0"/>
                <w:sz w:val="24"/>
                <w:szCs w:val="24"/>
              </w:rPr>
            </w:pPr>
            <w:bookmarkStart w:id="40" w:name="OLE_LINK73"/>
            <w:bookmarkEnd w:id="36"/>
            <w:bookmarkEnd w:id="37"/>
            <w:r w:rsidRPr="00745318">
              <w:rPr>
                <w:rFonts w:hint="eastAsia"/>
                <w:kern w:val="0"/>
                <w:sz w:val="24"/>
                <w:szCs w:val="24"/>
              </w:rPr>
              <w:t>（</w:t>
            </w:r>
            <w:r w:rsidRPr="00745318">
              <w:rPr>
                <w:rFonts w:hint="eastAsia"/>
                <w:kern w:val="0"/>
                <w:sz w:val="24"/>
                <w:szCs w:val="24"/>
              </w:rPr>
              <w:t>3</w:t>
            </w:r>
            <w:r w:rsidRPr="00745318">
              <w:rPr>
                <w:rFonts w:hint="eastAsia"/>
                <w:kern w:val="0"/>
                <w:sz w:val="24"/>
                <w:szCs w:val="24"/>
              </w:rPr>
              <w:t>）保洁员：提供上述保洁员（已提供（</w:t>
            </w:r>
            <w:r w:rsidRPr="00745318">
              <w:rPr>
                <w:rFonts w:hint="eastAsia"/>
                <w:kern w:val="0"/>
                <w:sz w:val="24"/>
                <w:szCs w:val="24"/>
              </w:rPr>
              <w:t>1</w:t>
            </w:r>
            <w:r w:rsidRPr="00745318">
              <w:rPr>
                <w:rFonts w:hint="eastAsia"/>
                <w:kern w:val="0"/>
                <w:sz w:val="24"/>
                <w:szCs w:val="24"/>
              </w:rPr>
              <w:t>）（</w:t>
            </w:r>
            <w:r w:rsidRPr="00745318">
              <w:rPr>
                <w:rFonts w:hint="eastAsia"/>
                <w:kern w:val="0"/>
                <w:sz w:val="24"/>
                <w:szCs w:val="24"/>
              </w:rPr>
              <w:t>2</w:t>
            </w:r>
            <w:r w:rsidRPr="00745318">
              <w:rPr>
                <w:rFonts w:hint="eastAsia"/>
                <w:kern w:val="0"/>
                <w:sz w:val="24"/>
                <w:szCs w:val="24"/>
              </w:rPr>
              <w:t>）合格证书扫描件的）开标日当月或上一月的由投标单位或其分公司缴纳社会保险证明扫描件，每个合格的人员社保证明扫描件得</w:t>
            </w:r>
            <w:r w:rsidRPr="00745318">
              <w:rPr>
                <w:rFonts w:hint="eastAsia"/>
                <w:kern w:val="0"/>
                <w:sz w:val="24"/>
                <w:szCs w:val="24"/>
              </w:rPr>
              <w:t>1</w:t>
            </w:r>
            <w:r w:rsidRPr="00745318">
              <w:rPr>
                <w:rFonts w:hint="eastAsia"/>
                <w:kern w:val="0"/>
                <w:sz w:val="24"/>
                <w:szCs w:val="24"/>
              </w:rPr>
              <w:t>分，最多</w:t>
            </w:r>
            <w:r w:rsidRPr="00745318">
              <w:rPr>
                <w:rFonts w:hint="eastAsia"/>
                <w:kern w:val="0"/>
                <w:sz w:val="24"/>
                <w:szCs w:val="24"/>
              </w:rPr>
              <w:t>2</w:t>
            </w:r>
            <w:r w:rsidRPr="00745318">
              <w:rPr>
                <w:rFonts w:hint="eastAsia"/>
                <w:kern w:val="0"/>
                <w:sz w:val="24"/>
                <w:szCs w:val="24"/>
              </w:rPr>
              <w:t>分；</w:t>
            </w:r>
          </w:p>
          <w:p w:rsidR="00E84751" w:rsidRPr="000953B6" w:rsidRDefault="00E84751" w:rsidP="00E84751">
            <w:pPr>
              <w:widowControl/>
              <w:adjustRightInd w:val="0"/>
              <w:snapToGrid w:val="0"/>
              <w:spacing w:line="360" w:lineRule="auto"/>
              <w:rPr>
                <w:kern w:val="0"/>
                <w:sz w:val="24"/>
                <w:szCs w:val="24"/>
              </w:rPr>
            </w:pPr>
            <w:bookmarkStart w:id="41" w:name="OLE_LINK74"/>
            <w:bookmarkEnd w:id="40"/>
            <w:r w:rsidRPr="000953B6">
              <w:rPr>
                <w:rFonts w:hint="eastAsia"/>
                <w:kern w:val="0"/>
                <w:sz w:val="24"/>
                <w:szCs w:val="24"/>
              </w:rPr>
              <w:t>（</w:t>
            </w:r>
            <w:r w:rsidR="00DC19F3" w:rsidRPr="000953B6">
              <w:rPr>
                <w:rFonts w:hint="eastAsia"/>
                <w:kern w:val="0"/>
                <w:sz w:val="24"/>
                <w:szCs w:val="24"/>
              </w:rPr>
              <w:t>4</w:t>
            </w:r>
            <w:r w:rsidRPr="000953B6">
              <w:rPr>
                <w:rFonts w:hint="eastAsia"/>
                <w:kern w:val="0"/>
                <w:sz w:val="24"/>
                <w:szCs w:val="24"/>
              </w:rPr>
              <w:t>）</w:t>
            </w:r>
            <w:bookmarkStart w:id="42" w:name="OLE_LINK47"/>
            <w:bookmarkStart w:id="43" w:name="OLE_LINK48"/>
            <w:r w:rsidRPr="000953B6">
              <w:rPr>
                <w:rFonts w:hint="eastAsia"/>
                <w:kern w:val="0"/>
                <w:sz w:val="24"/>
                <w:szCs w:val="24"/>
              </w:rPr>
              <w:t>维修</w:t>
            </w:r>
            <w:r w:rsidR="00DC19F3" w:rsidRPr="000953B6">
              <w:rPr>
                <w:rFonts w:hint="eastAsia"/>
                <w:kern w:val="0"/>
                <w:sz w:val="24"/>
                <w:szCs w:val="24"/>
              </w:rPr>
              <w:t>工</w:t>
            </w:r>
            <w:bookmarkEnd w:id="42"/>
            <w:bookmarkEnd w:id="43"/>
            <w:r w:rsidRPr="000953B6">
              <w:rPr>
                <w:rFonts w:hint="eastAsia"/>
                <w:kern w:val="0"/>
                <w:sz w:val="24"/>
                <w:szCs w:val="24"/>
              </w:rPr>
              <w:t>：提供《特种作业操作证（低压电工作业）》</w:t>
            </w:r>
            <w:r w:rsidR="00DC19F3" w:rsidRPr="000953B6">
              <w:rPr>
                <w:rFonts w:hint="eastAsia"/>
                <w:kern w:val="0"/>
                <w:sz w:val="24"/>
                <w:szCs w:val="24"/>
              </w:rPr>
              <w:t>、</w:t>
            </w:r>
            <w:r w:rsidRPr="000953B6">
              <w:rPr>
                <w:rFonts w:hint="eastAsia"/>
                <w:kern w:val="0"/>
                <w:sz w:val="24"/>
                <w:szCs w:val="24"/>
              </w:rPr>
              <w:t>《特种作业操作证（高压电工作业）》</w:t>
            </w:r>
            <w:r w:rsidR="00DC19F3" w:rsidRPr="000953B6">
              <w:rPr>
                <w:rFonts w:hint="eastAsia"/>
                <w:kern w:val="0"/>
                <w:sz w:val="24"/>
                <w:szCs w:val="24"/>
              </w:rPr>
              <w:t>、《特种作业操作证（高处作业）》、</w:t>
            </w:r>
            <w:bookmarkStart w:id="44" w:name="OLE_LINK22"/>
            <w:bookmarkStart w:id="45" w:name="OLE_LINK45"/>
            <w:bookmarkStart w:id="46" w:name="OLE_LINK46"/>
            <w:r w:rsidR="009F1277" w:rsidRPr="000953B6">
              <w:rPr>
                <w:rFonts w:hint="eastAsia"/>
                <w:kern w:val="0"/>
                <w:sz w:val="24"/>
                <w:szCs w:val="24"/>
              </w:rPr>
              <w:t>《特种设备安全管理和作业人员证（特种设备安全管理）》（项目代号</w:t>
            </w:r>
            <w:r w:rsidR="009F1277" w:rsidRPr="000953B6">
              <w:rPr>
                <w:kern w:val="0"/>
                <w:sz w:val="24"/>
                <w:szCs w:val="24"/>
              </w:rPr>
              <w:t>A</w:t>
            </w:r>
            <w:r w:rsidR="009F1277" w:rsidRPr="000953B6">
              <w:rPr>
                <w:rFonts w:hint="eastAsia"/>
                <w:kern w:val="0"/>
                <w:sz w:val="24"/>
                <w:szCs w:val="24"/>
              </w:rPr>
              <w:t>）</w:t>
            </w:r>
            <w:bookmarkEnd w:id="44"/>
            <w:bookmarkEnd w:id="45"/>
            <w:bookmarkEnd w:id="46"/>
            <w:r w:rsidRPr="000953B6">
              <w:rPr>
                <w:rFonts w:hint="eastAsia"/>
                <w:kern w:val="0"/>
                <w:sz w:val="24"/>
                <w:szCs w:val="24"/>
              </w:rPr>
              <w:t>证书扫描件且满足招标文件要求，每个合格的同时具有</w:t>
            </w:r>
            <w:r w:rsidR="00DC19F3" w:rsidRPr="000953B6">
              <w:rPr>
                <w:rFonts w:hint="eastAsia"/>
                <w:kern w:val="0"/>
                <w:sz w:val="24"/>
                <w:szCs w:val="24"/>
              </w:rPr>
              <w:t>四</w:t>
            </w:r>
            <w:r w:rsidRPr="000953B6">
              <w:rPr>
                <w:rFonts w:hint="eastAsia"/>
                <w:kern w:val="0"/>
                <w:sz w:val="24"/>
                <w:szCs w:val="24"/>
              </w:rPr>
              <w:t>证的人员得</w:t>
            </w:r>
            <w:r w:rsidR="00DC19F3" w:rsidRPr="000953B6">
              <w:rPr>
                <w:rFonts w:hint="eastAsia"/>
                <w:kern w:val="0"/>
                <w:sz w:val="24"/>
                <w:szCs w:val="24"/>
              </w:rPr>
              <w:t>2</w:t>
            </w:r>
            <w:r w:rsidRPr="000953B6">
              <w:rPr>
                <w:rFonts w:hint="eastAsia"/>
                <w:kern w:val="0"/>
                <w:sz w:val="24"/>
                <w:szCs w:val="24"/>
              </w:rPr>
              <w:t>分，最多</w:t>
            </w:r>
            <w:r w:rsidRPr="000953B6">
              <w:rPr>
                <w:rFonts w:hint="eastAsia"/>
                <w:kern w:val="0"/>
                <w:sz w:val="24"/>
                <w:szCs w:val="24"/>
              </w:rPr>
              <w:t>2</w:t>
            </w:r>
            <w:r w:rsidRPr="000953B6">
              <w:rPr>
                <w:rFonts w:hint="eastAsia"/>
                <w:kern w:val="0"/>
                <w:sz w:val="24"/>
                <w:szCs w:val="24"/>
              </w:rPr>
              <w:t>分；</w:t>
            </w:r>
          </w:p>
          <w:p w:rsidR="00E84751" w:rsidRPr="000953B6" w:rsidRDefault="00E84751" w:rsidP="00E84751">
            <w:pPr>
              <w:widowControl/>
              <w:adjustRightInd w:val="0"/>
              <w:snapToGrid w:val="0"/>
              <w:spacing w:line="360" w:lineRule="auto"/>
              <w:rPr>
                <w:kern w:val="0"/>
                <w:sz w:val="24"/>
                <w:szCs w:val="24"/>
              </w:rPr>
            </w:pPr>
            <w:bookmarkStart w:id="47" w:name="OLE_LINK13"/>
            <w:bookmarkStart w:id="48" w:name="OLE_LINK14"/>
            <w:bookmarkStart w:id="49" w:name="OLE_LINK75"/>
            <w:bookmarkEnd w:id="41"/>
            <w:r w:rsidRPr="000953B6">
              <w:rPr>
                <w:rFonts w:hint="eastAsia"/>
                <w:kern w:val="0"/>
                <w:sz w:val="24"/>
                <w:szCs w:val="24"/>
              </w:rPr>
              <w:t>（</w:t>
            </w:r>
            <w:r w:rsidR="000953B6" w:rsidRPr="000953B6">
              <w:rPr>
                <w:rFonts w:hint="eastAsia"/>
                <w:kern w:val="0"/>
                <w:sz w:val="24"/>
                <w:szCs w:val="24"/>
              </w:rPr>
              <w:t>5</w:t>
            </w:r>
            <w:r w:rsidRPr="000953B6">
              <w:rPr>
                <w:rFonts w:hint="eastAsia"/>
                <w:kern w:val="0"/>
                <w:sz w:val="24"/>
                <w:szCs w:val="24"/>
              </w:rPr>
              <w:t>）</w:t>
            </w:r>
            <w:r w:rsidR="000953B6" w:rsidRPr="000953B6">
              <w:rPr>
                <w:rFonts w:hint="eastAsia"/>
                <w:kern w:val="0"/>
                <w:sz w:val="24"/>
                <w:szCs w:val="24"/>
              </w:rPr>
              <w:t>维修工</w:t>
            </w:r>
            <w:r w:rsidRPr="000953B6">
              <w:rPr>
                <w:rFonts w:hint="eastAsia"/>
                <w:kern w:val="0"/>
                <w:sz w:val="24"/>
                <w:szCs w:val="24"/>
              </w:rPr>
              <w:t>：提供上述</w:t>
            </w:r>
            <w:r w:rsidR="000953B6" w:rsidRPr="000953B6">
              <w:rPr>
                <w:rFonts w:hint="eastAsia"/>
                <w:kern w:val="0"/>
                <w:sz w:val="24"/>
                <w:szCs w:val="24"/>
              </w:rPr>
              <w:t>维修工</w:t>
            </w:r>
            <w:r w:rsidRPr="000953B6">
              <w:rPr>
                <w:rFonts w:hint="eastAsia"/>
                <w:kern w:val="0"/>
                <w:sz w:val="24"/>
                <w:szCs w:val="24"/>
              </w:rPr>
              <w:t>（已提供（</w:t>
            </w:r>
            <w:r w:rsidR="000953B6" w:rsidRPr="000953B6">
              <w:rPr>
                <w:rFonts w:hint="eastAsia"/>
                <w:kern w:val="0"/>
                <w:sz w:val="24"/>
                <w:szCs w:val="24"/>
              </w:rPr>
              <w:t>4</w:t>
            </w:r>
            <w:r w:rsidRPr="000953B6">
              <w:rPr>
                <w:rFonts w:hint="eastAsia"/>
                <w:kern w:val="0"/>
                <w:sz w:val="24"/>
                <w:szCs w:val="24"/>
              </w:rPr>
              <w:t>）合格证书扫描件的）开标日</w:t>
            </w:r>
            <w:r w:rsidRPr="000953B6">
              <w:rPr>
                <w:rFonts w:hint="eastAsia"/>
                <w:kern w:val="0"/>
                <w:sz w:val="24"/>
                <w:szCs w:val="24"/>
              </w:rPr>
              <w:lastRenderedPageBreak/>
              <w:t>当月或上一月的由投标单位或其分公司缴纳社会保险证明扫描件，每个合格的人员社保证明扫描件得</w:t>
            </w:r>
            <w:r w:rsidRPr="000953B6">
              <w:rPr>
                <w:rFonts w:hint="eastAsia"/>
                <w:kern w:val="0"/>
                <w:sz w:val="24"/>
                <w:szCs w:val="24"/>
              </w:rPr>
              <w:t>1</w:t>
            </w:r>
            <w:r w:rsidRPr="000953B6">
              <w:rPr>
                <w:rFonts w:hint="eastAsia"/>
                <w:kern w:val="0"/>
                <w:sz w:val="24"/>
                <w:szCs w:val="24"/>
              </w:rPr>
              <w:t>分，最多</w:t>
            </w:r>
            <w:r w:rsidR="000953B6" w:rsidRPr="000953B6">
              <w:rPr>
                <w:rFonts w:hint="eastAsia"/>
                <w:kern w:val="0"/>
                <w:sz w:val="24"/>
                <w:szCs w:val="24"/>
              </w:rPr>
              <w:t>1</w:t>
            </w:r>
            <w:r w:rsidRPr="000953B6">
              <w:rPr>
                <w:rFonts w:hint="eastAsia"/>
                <w:kern w:val="0"/>
                <w:sz w:val="24"/>
                <w:szCs w:val="24"/>
              </w:rPr>
              <w:t>分；</w:t>
            </w:r>
          </w:p>
          <w:p w:rsidR="00E84751" w:rsidRPr="000953B6" w:rsidRDefault="00E84751" w:rsidP="00E84751">
            <w:pPr>
              <w:widowControl/>
              <w:adjustRightInd w:val="0"/>
              <w:snapToGrid w:val="0"/>
              <w:spacing w:line="360" w:lineRule="auto"/>
              <w:rPr>
                <w:kern w:val="0"/>
                <w:sz w:val="24"/>
                <w:szCs w:val="24"/>
              </w:rPr>
            </w:pPr>
            <w:bookmarkStart w:id="50" w:name="OLE_LINK76"/>
            <w:bookmarkStart w:id="51" w:name="OLE_LINK77"/>
            <w:bookmarkEnd w:id="47"/>
            <w:bookmarkEnd w:id="48"/>
            <w:bookmarkEnd w:id="49"/>
            <w:r w:rsidRPr="000953B6">
              <w:rPr>
                <w:rFonts w:hint="eastAsia"/>
                <w:kern w:val="0"/>
                <w:sz w:val="24"/>
                <w:szCs w:val="24"/>
              </w:rPr>
              <w:t>（</w:t>
            </w:r>
            <w:r w:rsidR="000953B6" w:rsidRPr="000953B6">
              <w:rPr>
                <w:rFonts w:hint="eastAsia"/>
                <w:kern w:val="0"/>
                <w:sz w:val="24"/>
                <w:szCs w:val="24"/>
              </w:rPr>
              <w:t>6</w:t>
            </w:r>
            <w:r w:rsidRPr="000953B6">
              <w:rPr>
                <w:rFonts w:hint="eastAsia"/>
                <w:kern w:val="0"/>
                <w:sz w:val="24"/>
                <w:szCs w:val="24"/>
              </w:rPr>
              <w:t>）消控员：提供《职业资格证书（建（构）筑物消防员）或消防设施操作员》证书扫描件且满足招标文件要求，每个合格的人员得</w:t>
            </w:r>
            <w:r w:rsidR="00CC521A">
              <w:rPr>
                <w:rFonts w:hint="eastAsia"/>
                <w:kern w:val="0"/>
                <w:sz w:val="24"/>
                <w:szCs w:val="24"/>
              </w:rPr>
              <w:t>2</w:t>
            </w:r>
            <w:r w:rsidRPr="000953B6">
              <w:rPr>
                <w:rFonts w:hint="eastAsia"/>
                <w:kern w:val="0"/>
                <w:sz w:val="24"/>
                <w:szCs w:val="24"/>
              </w:rPr>
              <w:t>分，最多</w:t>
            </w:r>
            <w:r w:rsidR="00CC521A">
              <w:rPr>
                <w:rFonts w:hint="eastAsia"/>
                <w:kern w:val="0"/>
                <w:sz w:val="24"/>
                <w:szCs w:val="24"/>
              </w:rPr>
              <w:t>6</w:t>
            </w:r>
            <w:r w:rsidRPr="000953B6">
              <w:rPr>
                <w:rFonts w:hint="eastAsia"/>
                <w:kern w:val="0"/>
                <w:sz w:val="24"/>
                <w:szCs w:val="24"/>
              </w:rPr>
              <w:t>分；</w:t>
            </w:r>
          </w:p>
          <w:p w:rsidR="006021BF" w:rsidRPr="0042760F" w:rsidRDefault="00E84751" w:rsidP="00ED27C8">
            <w:pPr>
              <w:widowControl/>
              <w:adjustRightInd w:val="0"/>
              <w:snapToGrid w:val="0"/>
              <w:spacing w:line="360" w:lineRule="auto"/>
              <w:rPr>
                <w:kern w:val="0"/>
                <w:sz w:val="24"/>
                <w:szCs w:val="24"/>
              </w:rPr>
            </w:pPr>
            <w:bookmarkStart w:id="52" w:name="OLE_LINK78"/>
            <w:bookmarkStart w:id="53" w:name="OLE_LINK79"/>
            <w:bookmarkEnd w:id="50"/>
            <w:bookmarkEnd w:id="51"/>
            <w:r w:rsidRPr="000953B6">
              <w:rPr>
                <w:rFonts w:hint="eastAsia"/>
                <w:kern w:val="0"/>
                <w:sz w:val="24"/>
                <w:szCs w:val="24"/>
              </w:rPr>
              <w:t>（</w:t>
            </w:r>
            <w:r w:rsidR="000953B6" w:rsidRPr="000953B6">
              <w:rPr>
                <w:rFonts w:hint="eastAsia"/>
                <w:kern w:val="0"/>
                <w:sz w:val="24"/>
                <w:szCs w:val="24"/>
              </w:rPr>
              <w:t>7</w:t>
            </w:r>
            <w:r w:rsidRPr="000953B6">
              <w:rPr>
                <w:rFonts w:hint="eastAsia"/>
                <w:kern w:val="0"/>
                <w:sz w:val="24"/>
                <w:szCs w:val="24"/>
              </w:rPr>
              <w:t>）消控员：提供上述消控员（已提供（</w:t>
            </w:r>
            <w:r w:rsidR="00ED27C8">
              <w:rPr>
                <w:rFonts w:hint="eastAsia"/>
                <w:kern w:val="0"/>
                <w:sz w:val="24"/>
                <w:szCs w:val="24"/>
              </w:rPr>
              <w:t>6</w:t>
            </w:r>
            <w:r w:rsidRPr="000953B6">
              <w:rPr>
                <w:rFonts w:hint="eastAsia"/>
                <w:kern w:val="0"/>
                <w:sz w:val="24"/>
                <w:szCs w:val="24"/>
              </w:rPr>
              <w:t>）合格证书扫描件的）开标日当月或上一月的由投标单位或其分公司缴纳社会保险证明扫描件，每个合格的人员社保证明扫描件得</w:t>
            </w:r>
            <w:r w:rsidRPr="000953B6">
              <w:rPr>
                <w:rFonts w:hint="eastAsia"/>
                <w:kern w:val="0"/>
                <w:sz w:val="24"/>
                <w:szCs w:val="24"/>
              </w:rPr>
              <w:t>1</w:t>
            </w:r>
            <w:r w:rsidRPr="000953B6">
              <w:rPr>
                <w:rFonts w:hint="eastAsia"/>
                <w:kern w:val="0"/>
                <w:sz w:val="24"/>
                <w:szCs w:val="24"/>
              </w:rPr>
              <w:t>分，最多</w:t>
            </w:r>
            <w:r w:rsidRPr="000953B6">
              <w:rPr>
                <w:rFonts w:hint="eastAsia"/>
                <w:kern w:val="0"/>
                <w:sz w:val="24"/>
                <w:szCs w:val="24"/>
              </w:rPr>
              <w:t>3</w:t>
            </w:r>
            <w:r w:rsidRPr="000953B6">
              <w:rPr>
                <w:rFonts w:hint="eastAsia"/>
                <w:kern w:val="0"/>
                <w:sz w:val="24"/>
                <w:szCs w:val="24"/>
              </w:rPr>
              <w:t>分</w:t>
            </w:r>
            <w:r w:rsidR="00ED27C8">
              <w:rPr>
                <w:rFonts w:hint="eastAsia"/>
                <w:kern w:val="0"/>
                <w:sz w:val="24"/>
                <w:szCs w:val="24"/>
              </w:rPr>
              <w:t>。</w:t>
            </w:r>
            <w:bookmarkEnd w:id="52"/>
            <w:bookmarkEnd w:id="53"/>
          </w:p>
        </w:tc>
        <w:tc>
          <w:tcPr>
            <w:tcW w:w="1143" w:type="dxa"/>
            <w:vAlign w:val="center"/>
          </w:tcPr>
          <w:p w:rsidR="006021BF" w:rsidRPr="004329FC" w:rsidRDefault="00CC521A" w:rsidP="00FD29EC">
            <w:pPr>
              <w:widowControl/>
              <w:adjustRightInd w:val="0"/>
              <w:snapToGrid w:val="0"/>
              <w:spacing w:line="360" w:lineRule="auto"/>
              <w:jc w:val="center"/>
              <w:rPr>
                <w:kern w:val="0"/>
                <w:sz w:val="24"/>
                <w:szCs w:val="24"/>
              </w:rPr>
            </w:pPr>
            <w:r>
              <w:rPr>
                <w:rFonts w:hint="eastAsia"/>
                <w:kern w:val="0"/>
                <w:sz w:val="24"/>
                <w:szCs w:val="24"/>
              </w:rPr>
              <w:lastRenderedPageBreak/>
              <w:t>18</w:t>
            </w:r>
          </w:p>
        </w:tc>
      </w:tr>
      <w:bookmarkEnd w:id="31"/>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FD5A1F">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人员培训方案应包含培训计划、培训方式、培训目标、言行规范、仪表仪容、公众形象等。每提供上述</w:t>
            </w:r>
            <w:r w:rsidRPr="0042760F">
              <w:rPr>
                <w:rFonts w:hint="eastAsia"/>
                <w:kern w:val="0"/>
                <w:sz w:val="24"/>
                <w:szCs w:val="24"/>
              </w:rPr>
              <w:t>1</w:t>
            </w:r>
            <w:r w:rsidRPr="0042760F">
              <w:rPr>
                <w:rFonts w:hint="eastAsia"/>
                <w:kern w:val="0"/>
                <w:sz w:val="24"/>
                <w:szCs w:val="24"/>
              </w:rPr>
              <w:t>项内容的得</w:t>
            </w:r>
            <w:r w:rsidR="00CC521A">
              <w:rPr>
                <w:rFonts w:hint="eastAsia"/>
                <w:kern w:val="0"/>
                <w:sz w:val="24"/>
                <w:szCs w:val="24"/>
              </w:rPr>
              <w:t>1</w:t>
            </w:r>
            <w:r w:rsidRPr="0042760F">
              <w:rPr>
                <w:rFonts w:hint="eastAsia"/>
                <w:kern w:val="0"/>
                <w:sz w:val="24"/>
                <w:szCs w:val="24"/>
              </w:rPr>
              <w:t>分，最多</w:t>
            </w:r>
            <w:r w:rsidR="00CC521A">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CC521A"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683783">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683783">
              <w:rPr>
                <w:rFonts w:hint="eastAsia"/>
                <w:kern w:val="0"/>
                <w:sz w:val="24"/>
                <w:szCs w:val="24"/>
              </w:rPr>
              <w:t>1</w:t>
            </w:r>
            <w:r w:rsidRPr="0042760F">
              <w:rPr>
                <w:rFonts w:hint="eastAsia"/>
                <w:kern w:val="0"/>
                <w:sz w:val="24"/>
                <w:szCs w:val="24"/>
              </w:rPr>
              <w:t>分，最多</w:t>
            </w:r>
            <w:r w:rsidR="00683783">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683783"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68378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683783">
              <w:rPr>
                <w:rFonts w:hint="eastAsia"/>
                <w:kern w:val="0"/>
                <w:sz w:val="24"/>
                <w:szCs w:val="24"/>
              </w:rPr>
              <w:t>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683783" w:rsidP="00615F8C">
            <w:pPr>
              <w:spacing w:line="360" w:lineRule="auto"/>
              <w:jc w:val="center"/>
              <w:rPr>
                <w:kern w:val="0"/>
                <w:sz w:val="24"/>
                <w:szCs w:val="24"/>
              </w:rPr>
            </w:pPr>
            <w:r>
              <w:rPr>
                <w:rFonts w:hint="eastAsia"/>
                <w:kern w:val="0"/>
                <w:sz w:val="24"/>
                <w:szCs w:val="24"/>
              </w:rPr>
              <w:t>5</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w:t>
            </w:r>
            <w:r w:rsidRPr="0042760F">
              <w:rPr>
                <w:rFonts w:hint="eastAsia"/>
                <w:b/>
                <w:bCs/>
                <w:kern w:val="0"/>
                <w:sz w:val="24"/>
                <w:szCs w:val="24"/>
              </w:rPr>
              <w:lastRenderedPageBreak/>
              <w:t>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lastRenderedPageBreak/>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42760F" w:rsidRDefault="00577B4C">
      <w:pPr>
        <w:widowControl/>
        <w:jc w:val="left"/>
        <w:rPr>
          <w:sz w:val="24"/>
        </w:rPr>
      </w:pPr>
    </w:p>
    <w:p w:rsidR="002D4179" w:rsidRPr="002D4179" w:rsidRDefault="002D4179" w:rsidP="002D4179">
      <w:pPr>
        <w:widowControl/>
        <w:jc w:val="left"/>
        <w:rPr>
          <w:b/>
          <w:sz w:val="24"/>
        </w:rPr>
      </w:pPr>
      <w:r w:rsidRPr="002D4179">
        <w:rPr>
          <w:b/>
          <w:sz w:val="24"/>
        </w:rPr>
        <w:t>一、项目背景</w:t>
      </w:r>
    </w:p>
    <w:p w:rsidR="002D4179" w:rsidRPr="002D4179" w:rsidRDefault="002D4179" w:rsidP="002D4179">
      <w:pPr>
        <w:widowControl/>
        <w:ind w:firstLineChars="245" w:firstLine="547"/>
        <w:jc w:val="left"/>
        <w:rPr>
          <w:sz w:val="24"/>
        </w:rPr>
      </w:pPr>
      <w:r w:rsidRPr="002D4179">
        <w:rPr>
          <w:rFonts w:hint="eastAsia"/>
          <w:sz w:val="24"/>
        </w:rPr>
        <w:t>本项目物业服务面积包括天津市滨海新区人民政府新北街道办事处办公楼及所属区域内道路及绿化带，总面积约</w:t>
      </w:r>
      <w:r w:rsidRPr="002D4179">
        <w:rPr>
          <w:sz w:val="24"/>
        </w:rPr>
        <w:t>11</w:t>
      </w:r>
      <w:r w:rsidRPr="002D4179">
        <w:rPr>
          <w:sz w:val="24"/>
          <w:lang w:val="en"/>
        </w:rPr>
        <w:t>259.98</w:t>
      </w:r>
      <w:r w:rsidRPr="002D4179">
        <w:rPr>
          <w:rFonts w:hint="eastAsia"/>
          <w:sz w:val="24"/>
        </w:rPr>
        <w:t>平方米。其中办公楼（含图书馆、所属区域内道路及绿化带）</w:t>
      </w:r>
      <w:r w:rsidRPr="002D4179">
        <w:rPr>
          <w:rFonts w:hint="eastAsia"/>
          <w:sz w:val="24"/>
        </w:rPr>
        <w:t>10239.98</w:t>
      </w:r>
      <w:r w:rsidRPr="002D4179">
        <w:rPr>
          <w:rFonts w:hint="eastAsia"/>
          <w:sz w:val="24"/>
        </w:rPr>
        <w:t>平方米、街道文化站</w:t>
      </w:r>
      <w:r w:rsidRPr="002D4179">
        <w:rPr>
          <w:rFonts w:hint="eastAsia"/>
          <w:sz w:val="24"/>
        </w:rPr>
        <w:t>600</w:t>
      </w:r>
      <w:r w:rsidRPr="002D4179">
        <w:rPr>
          <w:rFonts w:hint="eastAsia"/>
          <w:sz w:val="24"/>
        </w:rPr>
        <w:t>平方米、退役军人服务站含街道禁毒站</w:t>
      </w:r>
      <w:r w:rsidRPr="002D4179">
        <w:rPr>
          <w:rFonts w:hint="eastAsia"/>
          <w:sz w:val="24"/>
        </w:rPr>
        <w:t>420</w:t>
      </w:r>
      <w:r w:rsidRPr="002D4179">
        <w:rPr>
          <w:rFonts w:hint="eastAsia"/>
          <w:sz w:val="24"/>
        </w:rPr>
        <w:t>平方米。楼内主要设施设备包括：电梯设备、给排水设备、供电（含弱电）系统、空调系统、消防设备、安防设备。</w:t>
      </w:r>
      <w:r w:rsidRPr="002D4179">
        <w:rPr>
          <w:rFonts w:hint="eastAsia"/>
          <w:sz w:val="24"/>
        </w:rPr>
        <w:t xml:space="preserve"> </w:t>
      </w:r>
    </w:p>
    <w:p w:rsidR="002D4179" w:rsidRPr="002D4179" w:rsidRDefault="002D4179" w:rsidP="002D4179">
      <w:pPr>
        <w:widowControl/>
        <w:ind w:firstLine="456"/>
        <w:jc w:val="left"/>
        <w:rPr>
          <w:sz w:val="24"/>
        </w:rPr>
      </w:pPr>
      <w:r w:rsidRPr="002D4179">
        <w:rPr>
          <w:rFonts w:hint="eastAsia"/>
          <w:sz w:val="24"/>
        </w:rPr>
        <w:t>本项目食堂服务包括天津市滨海新区人民政府新北街道办事处（天津市滨海新区河北路</w:t>
      </w:r>
      <w:r w:rsidRPr="002D4179">
        <w:rPr>
          <w:rFonts w:hint="eastAsia"/>
          <w:sz w:val="24"/>
        </w:rPr>
        <w:t>4-396</w:t>
      </w:r>
      <w:r w:rsidRPr="002D4179">
        <w:rPr>
          <w:rFonts w:hint="eastAsia"/>
          <w:sz w:val="24"/>
        </w:rPr>
        <w:t>号）食堂，就餐人数约</w:t>
      </w:r>
      <w:r w:rsidRPr="002D4179">
        <w:rPr>
          <w:rFonts w:hint="eastAsia"/>
          <w:sz w:val="24"/>
        </w:rPr>
        <w:t>210</w:t>
      </w:r>
      <w:r w:rsidRPr="002D4179">
        <w:rPr>
          <w:rFonts w:hint="eastAsia"/>
          <w:sz w:val="24"/>
        </w:rPr>
        <w:t>人。</w:t>
      </w:r>
    </w:p>
    <w:p w:rsidR="00615D7C" w:rsidRDefault="003A2FCD" w:rsidP="002D4179">
      <w:pPr>
        <w:widowControl/>
        <w:ind w:firstLine="456"/>
        <w:jc w:val="left"/>
        <w:rPr>
          <w:sz w:val="24"/>
        </w:rPr>
      </w:pPr>
      <w:r w:rsidRPr="002D4179">
        <w:rPr>
          <w:rFonts w:hint="eastAsia"/>
          <w:sz w:val="24"/>
        </w:rPr>
        <w:t>本项目</w:t>
      </w:r>
      <w:r w:rsidR="00745163" w:rsidRPr="002D4179">
        <w:rPr>
          <w:rFonts w:hint="eastAsia"/>
          <w:sz w:val="24"/>
        </w:rPr>
        <w:t>所属</w:t>
      </w:r>
      <w:r w:rsidRPr="002D4179">
        <w:rPr>
          <w:rFonts w:hint="eastAsia"/>
          <w:sz w:val="24"/>
        </w:rPr>
        <w:t>行业</w:t>
      </w:r>
      <w:r w:rsidR="00745163" w:rsidRPr="002D4179">
        <w:rPr>
          <w:rFonts w:hint="eastAsia"/>
          <w:sz w:val="24"/>
        </w:rPr>
        <w:t>：</w:t>
      </w:r>
      <w:r w:rsidR="002D4179" w:rsidRPr="002D4179">
        <w:rPr>
          <w:rFonts w:hint="eastAsia"/>
          <w:sz w:val="24"/>
        </w:rPr>
        <w:t>物业管理</w:t>
      </w:r>
    </w:p>
    <w:p w:rsidR="00615D7C" w:rsidRPr="00615D7C" w:rsidRDefault="00615D7C" w:rsidP="00615D7C">
      <w:pPr>
        <w:spacing w:line="360" w:lineRule="auto"/>
        <w:rPr>
          <w:b/>
          <w:kern w:val="0"/>
          <w:sz w:val="24"/>
          <w:szCs w:val="24"/>
        </w:rPr>
      </w:pPr>
      <w:r>
        <w:rPr>
          <w:rFonts w:hint="eastAsia"/>
          <w:b/>
          <w:kern w:val="0"/>
          <w:sz w:val="24"/>
          <w:szCs w:val="24"/>
        </w:rPr>
        <w:t>二</w:t>
      </w:r>
      <w:r w:rsidRPr="00615D7C">
        <w:rPr>
          <w:b/>
          <w:kern w:val="0"/>
          <w:sz w:val="24"/>
          <w:szCs w:val="24"/>
        </w:rPr>
        <w:t>、</w:t>
      </w:r>
      <w:r w:rsidRPr="00615D7C">
        <w:rPr>
          <w:rFonts w:hint="eastAsia"/>
          <w:b/>
          <w:kern w:val="0"/>
          <w:sz w:val="24"/>
          <w:szCs w:val="24"/>
        </w:rPr>
        <w:t>人员</w:t>
      </w:r>
      <w:r w:rsidRPr="00615D7C">
        <w:rPr>
          <w:b/>
          <w:kern w:val="0"/>
          <w:sz w:val="24"/>
          <w:szCs w:val="24"/>
        </w:rPr>
        <w:t>及岗位要求</w:t>
      </w:r>
    </w:p>
    <w:p w:rsidR="00615D7C" w:rsidRPr="00615D7C" w:rsidRDefault="00615D7C" w:rsidP="00AA231B">
      <w:pPr>
        <w:spacing w:line="360" w:lineRule="auto"/>
        <w:ind w:firstLine="555"/>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本项目物业和食堂管理服务共包含</w:t>
      </w:r>
      <w:r w:rsidRPr="00615D7C">
        <w:rPr>
          <w:rFonts w:asciiTheme="minorHAnsi" w:eastAsiaTheme="minorEastAsia" w:hAnsiTheme="minorHAnsi" w:cstheme="minorBidi" w:hint="eastAsia"/>
          <w:sz w:val="24"/>
          <w:szCs w:val="24"/>
        </w:rPr>
        <w:t>3</w:t>
      </w:r>
      <w:r w:rsidRPr="00615D7C">
        <w:rPr>
          <w:rFonts w:asciiTheme="minorHAnsi" w:eastAsiaTheme="minorEastAsia" w:hAnsiTheme="minorHAnsi" w:cstheme="minorBidi" w:hint="eastAsia"/>
          <w:sz w:val="24"/>
          <w:szCs w:val="24"/>
        </w:rPr>
        <w:t>个区域，其中物业服务人员总数</w:t>
      </w:r>
      <w:r w:rsidRPr="00615D7C">
        <w:rPr>
          <w:rFonts w:asciiTheme="minorHAnsi" w:eastAsiaTheme="minorEastAsia" w:hAnsiTheme="minorHAnsi" w:cstheme="minorBidi" w:hint="eastAsia"/>
          <w:sz w:val="24"/>
          <w:szCs w:val="24"/>
        </w:rPr>
        <w:t>29</w:t>
      </w:r>
      <w:r w:rsidRPr="00615D7C">
        <w:rPr>
          <w:rFonts w:asciiTheme="minorHAnsi" w:eastAsiaTheme="minorEastAsia" w:hAnsiTheme="minorHAnsi" w:cstheme="minorBidi" w:hint="eastAsia"/>
          <w:sz w:val="24"/>
          <w:szCs w:val="24"/>
        </w:rPr>
        <w:t>人，食堂服务人员</w:t>
      </w:r>
      <w:r w:rsidRPr="00615D7C">
        <w:rPr>
          <w:rFonts w:asciiTheme="minorHAnsi" w:eastAsiaTheme="minorEastAsia" w:hAnsiTheme="minorHAnsi" w:cstheme="minorBidi" w:hint="eastAsia"/>
          <w:sz w:val="24"/>
          <w:szCs w:val="24"/>
        </w:rPr>
        <w:t>9</w:t>
      </w:r>
      <w:r w:rsidRPr="00615D7C">
        <w:rPr>
          <w:rFonts w:asciiTheme="minorHAnsi" w:eastAsiaTheme="minorEastAsia" w:hAnsiTheme="minorHAnsi" w:cstheme="minorBidi" w:hint="eastAsia"/>
          <w:sz w:val="24"/>
          <w:szCs w:val="24"/>
        </w:rPr>
        <w:t>人，总计人数</w:t>
      </w:r>
      <w:r w:rsidRPr="00615D7C">
        <w:rPr>
          <w:rFonts w:asciiTheme="minorHAnsi" w:eastAsiaTheme="minorEastAsia" w:hAnsiTheme="minorHAnsi" w:cstheme="minorBidi" w:hint="eastAsia"/>
          <w:sz w:val="24"/>
          <w:szCs w:val="24"/>
        </w:rPr>
        <w:t>38</w:t>
      </w:r>
      <w:r w:rsidRPr="00615D7C">
        <w:rPr>
          <w:rFonts w:asciiTheme="minorHAnsi" w:eastAsiaTheme="minorEastAsia" w:hAnsiTheme="minorHAnsi" w:cstheme="minorBidi" w:hint="eastAsia"/>
          <w:sz w:val="24"/>
          <w:szCs w:val="24"/>
        </w:rPr>
        <w:t>人，具体岗位人员要求如下：</w:t>
      </w:r>
    </w:p>
    <w:p w:rsidR="00615D7C" w:rsidRPr="00615D7C" w:rsidRDefault="00615D7C" w:rsidP="00AA231B">
      <w:pPr>
        <w:spacing w:line="360" w:lineRule="auto"/>
        <w:rPr>
          <w:rFonts w:asciiTheme="minorHAnsi" w:eastAsiaTheme="minorEastAsia" w:hAnsiTheme="minorHAnsi" w:cstheme="minorBidi"/>
          <w:b/>
          <w:bCs/>
          <w:sz w:val="24"/>
          <w:szCs w:val="24"/>
        </w:rPr>
      </w:pPr>
      <w:r w:rsidRPr="00615D7C">
        <w:rPr>
          <w:rFonts w:asciiTheme="minorHAnsi" w:eastAsiaTheme="minorEastAsia" w:hAnsiTheme="minorHAnsi" w:cstheme="minorBidi" w:hint="eastAsia"/>
          <w:b/>
          <w:bCs/>
          <w:sz w:val="24"/>
          <w:szCs w:val="24"/>
        </w:rPr>
        <w:t>（一）街道办公楼</w:t>
      </w:r>
    </w:p>
    <w:p w:rsidR="00615D7C" w:rsidRPr="00615D7C" w:rsidRDefault="00615D7C" w:rsidP="00615D7C">
      <w:pPr>
        <w:autoSpaceDE w:val="0"/>
        <w:autoSpaceDN w:val="0"/>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项目经理</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名，保洁员</w:t>
      </w:r>
      <w:r w:rsidRPr="00615D7C">
        <w:rPr>
          <w:rFonts w:asciiTheme="minorHAnsi" w:eastAsiaTheme="minorEastAsia" w:hAnsiTheme="minorHAnsi" w:cstheme="minorBidi" w:hint="eastAsia"/>
          <w:sz w:val="24"/>
          <w:szCs w:val="24"/>
        </w:rPr>
        <w:t>5</w:t>
      </w:r>
      <w:r w:rsidRPr="00615D7C">
        <w:rPr>
          <w:rFonts w:asciiTheme="minorHAnsi" w:eastAsiaTheme="minorEastAsia" w:hAnsiTheme="minorHAnsi" w:cstheme="minorBidi" w:hint="eastAsia"/>
          <w:sz w:val="24"/>
          <w:szCs w:val="24"/>
        </w:rPr>
        <w:t>名，秩序维护员</w:t>
      </w:r>
      <w:r w:rsidRPr="00615D7C">
        <w:rPr>
          <w:rFonts w:asciiTheme="minorHAnsi" w:eastAsiaTheme="minorEastAsia" w:hAnsiTheme="minorHAnsi" w:cstheme="minorBidi" w:hint="eastAsia"/>
          <w:sz w:val="24"/>
          <w:szCs w:val="24"/>
        </w:rPr>
        <w:t>7</w:t>
      </w:r>
      <w:r w:rsidRPr="00615D7C">
        <w:rPr>
          <w:rFonts w:asciiTheme="minorHAnsi" w:eastAsiaTheme="minorEastAsia" w:hAnsiTheme="minorHAnsi" w:cstheme="minorBidi" w:hint="eastAsia"/>
          <w:sz w:val="24"/>
          <w:szCs w:val="24"/>
        </w:rPr>
        <w:t>名，停车场秩序员</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名，维修工</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名，会服主管</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名，会服人员</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名，消防控制值班人员</w:t>
      </w:r>
      <w:r w:rsidRPr="00615D7C">
        <w:rPr>
          <w:rFonts w:asciiTheme="minorHAnsi" w:eastAsiaTheme="minorEastAsia" w:hAnsiTheme="minorHAnsi" w:cstheme="minorBidi" w:hint="eastAsia"/>
          <w:sz w:val="24"/>
          <w:szCs w:val="24"/>
        </w:rPr>
        <w:t>6</w:t>
      </w:r>
      <w:r w:rsidRPr="00615D7C">
        <w:rPr>
          <w:rFonts w:asciiTheme="minorHAnsi" w:eastAsiaTheme="minorEastAsia" w:hAnsiTheme="minorHAnsi" w:cstheme="minorBidi" w:hint="eastAsia"/>
          <w:sz w:val="24"/>
          <w:szCs w:val="24"/>
        </w:rPr>
        <w:t>人，食堂人员</w:t>
      </w:r>
      <w:r w:rsidRPr="00615D7C">
        <w:rPr>
          <w:rFonts w:asciiTheme="minorHAnsi" w:eastAsiaTheme="minorEastAsia" w:hAnsiTheme="minorHAnsi" w:cstheme="minorBidi" w:hint="eastAsia"/>
          <w:sz w:val="24"/>
          <w:szCs w:val="24"/>
        </w:rPr>
        <w:t>9</w:t>
      </w:r>
      <w:r w:rsidRPr="00615D7C">
        <w:rPr>
          <w:rFonts w:asciiTheme="minorHAnsi" w:eastAsiaTheme="minorEastAsia" w:hAnsiTheme="minorHAnsi" w:cstheme="minorBidi" w:hint="eastAsia"/>
          <w:sz w:val="24"/>
          <w:szCs w:val="24"/>
        </w:rPr>
        <w:t>人，共</w:t>
      </w:r>
      <w:r w:rsidRPr="00615D7C">
        <w:rPr>
          <w:rFonts w:asciiTheme="minorHAnsi" w:eastAsiaTheme="minorEastAsia" w:hAnsiTheme="minorHAnsi" w:cstheme="minorBidi" w:hint="eastAsia"/>
          <w:sz w:val="24"/>
          <w:szCs w:val="24"/>
        </w:rPr>
        <w:t>32</w:t>
      </w:r>
      <w:r w:rsidRPr="00615D7C">
        <w:rPr>
          <w:rFonts w:asciiTheme="minorHAnsi" w:eastAsiaTheme="minorEastAsia" w:hAnsiTheme="minorHAnsi" w:cstheme="minorBidi" w:hint="eastAsia"/>
          <w:sz w:val="24"/>
          <w:szCs w:val="24"/>
        </w:rPr>
        <w:t>人。</w:t>
      </w:r>
    </w:p>
    <w:tbl>
      <w:tblPr>
        <w:tblW w:w="5605" w:type="pct"/>
        <w:jc w:val="center"/>
        <w:tblLayout w:type="fixed"/>
        <w:tblCellMar>
          <w:left w:w="10" w:type="dxa"/>
          <w:right w:w="10" w:type="dxa"/>
        </w:tblCellMar>
        <w:tblLook w:val="04A0" w:firstRow="1" w:lastRow="0" w:firstColumn="1" w:lastColumn="0" w:noHBand="0" w:noVBand="1"/>
      </w:tblPr>
      <w:tblGrid>
        <w:gridCol w:w="732"/>
        <w:gridCol w:w="1260"/>
        <w:gridCol w:w="782"/>
        <w:gridCol w:w="4270"/>
        <w:gridCol w:w="1333"/>
        <w:gridCol w:w="1398"/>
      </w:tblGrid>
      <w:tr w:rsidR="00615D7C" w:rsidRPr="00615D7C" w:rsidTr="00256E5F">
        <w:trPr>
          <w:trHeight w:val="460"/>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bCs/>
                <w:sz w:val="24"/>
                <w:szCs w:val="24"/>
              </w:rPr>
            </w:pPr>
            <w:r w:rsidRPr="00615D7C">
              <w:rPr>
                <w:rFonts w:asciiTheme="minorHAnsi" w:eastAsiaTheme="minorEastAsia" w:hAnsiTheme="minorHAnsi" w:cstheme="minorBidi" w:hint="eastAsia"/>
                <w:bCs/>
                <w:sz w:val="24"/>
                <w:szCs w:val="24"/>
              </w:rPr>
              <w:t>序号</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bCs/>
                <w:sz w:val="24"/>
                <w:szCs w:val="24"/>
              </w:rPr>
            </w:pPr>
            <w:r w:rsidRPr="00615D7C">
              <w:rPr>
                <w:rFonts w:asciiTheme="minorHAnsi" w:eastAsiaTheme="minorEastAsia" w:hAnsiTheme="minorHAnsi" w:cstheme="minorBidi" w:hint="eastAsia"/>
                <w:bCs/>
                <w:sz w:val="24"/>
                <w:szCs w:val="24"/>
              </w:rPr>
              <w:t>岗位名称</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bCs/>
                <w:sz w:val="24"/>
                <w:szCs w:val="24"/>
              </w:rPr>
            </w:pPr>
            <w:r w:rsidRPr="00615D7C">
              <w:rPr>
                <w:rFonts w:asciiTheme="minorHAnsi" w:eastAsiaTheme="minorEastAsia" w:hAnsiTheme="minorHAnsi" w:cstheme="minorBidi" w:hint="eastAsia"/>
                <w:bCs/>
                <w:sz w:val="24"/>
                <w:szCs w:val="24"/>
              </w:rPr>
              <w:t>人数</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bCs/>
                <w:sz w:val="24"/>
                <w:szCs w:val="24"/>
              </w:rPr>
            </w:pPr>
            <w:r w:rsidRPr="00615D7C">
              <w:rPr>
                <w:rFonts w:asciiTheme="minorHAnsi" w:eastAsiaTheme="minorEastAsia" w:hAnsiTheme="minorHAnsi" w:cstheme="minorBidi" w:hint="eastAsia"/>
                <w:bCs/>
                <w:sz w:val="24"/>
                <w:szCs w:val="24"/>
              </w:rPr>
              <w:t>要求</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bCs/>
                <w:sz w:val="24"/>
                <w:szCs w:val="24"/>
              </w:rPr>
            </w:pPr>
            <w:r w:rsidRPr="00615D7C">
              <w:rPr>
                <w:rFonts w:asciiTheme="minorHAnsi" w:eastAsiaTheme="minorEastAsia" w:hAnsiTheme="minorHAnsi" w:cstheme="minorBidi" w:hint="eastAsia"/>
                <w:bCs/>
                <w:sz w:val="24"/>
                <w:szCs w:val="24"/>
              </w:rPr>
              <w:t>是否接受退休人员</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bCs/>
                <w:sz w:val="24"/>
                <w:szCs w:val="24"/>
              </w:rPr>
            </w:pPr>
            <w:r w:rsidRPr="00615D7C">
              <w:rPr>
                <w:rFonts w:asciiTheme="minorHAnsi" w:eastAsiaTheme="minorEastAsia" w:hAnsiTheme="minorHAnsi" w:cstheme="minorBidi" w:hint="eastAsia"/>
                <w:bCs/>
                <w:sz w:val="24"/>
                <w:szCs w:val="24"/>
              </w:rPr>
              <w:t>岗位工作时间</w:t>
            </w:r>
          </w:p>
        </w:tc>
      </w:tr>
      <w:tr w:rsidR="00615D7C" w:rsidRPr="00615D7C" w:rsidTr="00256E5F">
        <w:trPr>
          <w:trHeight w:val="1"/>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1</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项目经理</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1</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）年龄要求</w:t>
            </w:r>
            <w:r w:rsidRPr="00615D7C">
              <w:rPr>
                <w:rFonts w:asciiTheme="minorHAnsi" w:eastAsiaTheme="minorEastAsia" w:hAnsiTheme="minorHAnsi" w:cstheme="minorBidi" w:hint="eastAsia"/>
                <w:sz w:val="24"/>
                <w:szCs w:val="24"/>
              </w:rPr>
              <w:t>30</w:t>
            </w:r>
            <w:r w:rsidRPr="00615D7C">
              <w:rPr>
                <w:rFonts w:asciiTheme="minorHAnsi" w:eastAsiaTheme="minorEastAsia" w:hAnsiTheme="minorHAnsi" w:cstheme="minorBidi" w:hint="eastAsia"/>
                <w:sz w:val="24"/>
                <w:szCs w:val="24"/>
              </w:rPr>
              <w:t>周岁以上（含</w:t>
            </w:r>
            <w:r w:rsidRPr="00615D7C">
              <w:rPr>
                <w:rFonts w:asciiTheme="minorHAnsi" w:eastAsiaTheme="minorEastAsia" w:hAnsiTheme="minorHAnsi" w:cstheme="minorBidi" w:hint="eastAsia"/>
                <w:sz w:val="24"/>
                <w:szCs w:val="24"/>
              </w:rPr>
              <w:t>30</w:t>
            </w:r>
            <w:r w:rsidRPr="00615D7C">
              <w:rPr>
                <w:rFonts w:asciiTheme="minorHAnsi" w:eastAsiaTheme="minorEastAsia" w:hAnsiTheme="minorHAnsi" w:cstheme="minorBidi" w:hint="eastAsia"/>
                <w:sz w:val="24"/>
                <w:szCs w:val="24"/>
              </w:rPr>
              <w:t>周岁），</w:t>
            </w:r>
            <w:r w:rsidRPr="00615D7C">
              <w:rPr>
                <w:rFonts w:asciiTheme="minorHAnsi" w:eastAsiaTheme="minorEastAsia" w:hAnsiTheme="minorHAnsi" w:cstheme="minorBidi" w:hint="eastAsia"/>
                <w:sz w:val="24"/>
                <w:szCs w:val="24"/>
              </w:rPr>
              <w:t>55</w:t>
            </w:r>
            <w:r w:rsidRPr="00615D7C">
              <w:rPr>
                <w:rFonts w:asciiTheme="minorHAnsi" w:eastAsiaTheme="minorEastAsia" w:hAnsiTheme="minorHAnsi" w:cstheme="minorBidi" w:hint="eastAsia"/>
                <w:sz w:val="24"/>
                <w:szCs w:val="24"/>
              </w:rPr>
              <w:t>周岁以下性别不限；</w:t>
            </w:r>
          </w:p>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）具有三年以上（含三年）非住宅物业管理服务经验；</w:t>
            </w:r>
          </w:p>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3</w:t>
            </w:r>
            <w:r w:rsidRPr="00615D7C">
              <w:rPr>
                <w:rFonts w:asciiTheme="minorHAnsi" w:eastAsiaTheme="minorEastAsia" w:hAnsiTheme="minorHAnsi" w:cstheme="minorBidi" w:hint="eastAsia"/>
                <w:sz w:val="24"/>
                <w:szCs w:val="24"/>
              </w:rPr>
              <w:t>）本项目设置常驻现场的项目经理，负</w:t>
            </w:r>
            <w:r w:rsidRPr="00615D7C">
              <w:rPr>
                <w:rFonts w:asciiTheme="minorHAnsi" w:eastAsiaTheme="minorEastAsia" w:hAnsiTheme="minorHAnsi" w:cstheme="minorBidi" w:hint="eastAsia"/>
                <w:sz w:val="24"/>
                <w:szCs w:val="24"/>
              </w:rPr>
              <w:lastRenderedPageBreak/>
              <w:t>责项目管理及与采购人的各项衔接工作。</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lastRenderedPageBreak/>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lastRenderedPageBreak/>
              <w:t>2</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保洁员</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lang w:val="en"/>
              </w:rPr>
            </w:pPr>
            <w:r w:rsidRPr="00615D7C">
              <w:rPr>
                <w:rFonts w:asciiTheme="minorHAnsi" w:eastAsiaTheme="minorEastAsia" w:hAnsiTheme="minorHAnsi" w:cstheme="minorBidi" w:hint="eastAsia"/>
                <w:sz w:val="24"/>
                <w:szCs w:val="24"/>
              </w:rPr>
              <w:t>5</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55</w:t>
            </w:r>
            <w:r w:rsidRPr="00615D7C">
              <w:rPr>
                <w:rFonts w:asciiTheme="minorHAnsi" w:eastAsiaTheme="minorEastAsia" w:hAnsiTheme="minorHAnsi" w:cstheme="minorBidi" w:hint="eastAsia"/>
                <w:sz w:val="24"/>
                <w:szCs w:val="24"/>
              </w:rPr>
              <w:t>周岁以下（含</w:t>
            </w:r>
            <w:r w:rsidRPr="00615D7C">
              <w:rPr>
                <w:rFonts w:asciiTheme="minorHAnsi" w:eastAsiaTheme="minorEastAsia" w:hAnsiTheme="minorHAnsi" w:cstheme="minorBidi" w:hint="eastAsia"/>
                <w:sz w:val="24"/>
                <w:szCs w:val="24"/>
              </w:rPr>
              <w:t>55</w:t>
            </w:r>
            <w:r w:rsidRPr="00615D7C">
              <w:rPr>
                <w:rFonts w:asciiTheme="minorHAnsi" w:eastAsiaTheme="minorEastAsia" w:hAnsiTheme="minorHAnsi" w:cstheme="minorBidi" w:hint="eastAsia"/>
                <w:sz w:val="24"/>
                <w:szCs w:val="24"/>
              </w:rPr>
              <w:t>周岁）性别不限；</w:t>
            </w:r>
          </w:p>
          <w:p w:rsidR="00615D7C" w:rsidRPr="00615D7C" w:rsidRDefault="00615D7C" w:rsidP="00615D7C">
            <w:pPr>
              <w:numPr>
                <w:ilvl w:val="0"/>
                <w:numId w:val="10"/>
              </w:num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有从事专业保洁工作经验。</w:t>
            </w:r>
          </w:p>
          <w:p w:rsidR="00615D7C" w:rsidRPr="00615D7C" w:rsidRDefault="00615D7C" w:rsidP="00615D7C">
            <w:pPr>
              <w:numPr>
                <w:ilvl w:val="0"/>
                <w:numId w:val="10"/>
              </w:num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至少</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人持有天津市爱国卫生运动委员会办公室颁发的《天津市病媒生物防制培训合格证》上岗</w:t>
            </w:r>
          </w:p>
          <w:p w:rsidR="00615D7C" w:rsidRPr="00615D7C" w:rsidRDefault="00615D7C" w:rsidP="00E72E55">
            <w:pP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4</w:t>
            </w:r>
            <w:r w:rsidRPr="00615D7C">
              <w:rPr>
                <w:rFonts w:asciiTheme="minorHAnsi" w:eastAsiaTheme="minorEastAsia" w:hAnsiTheme="minorHAnsi" w:cstheme="minorBidi" w:hint="eastAsia"/>
                <w:sz w:val="24"/>
                <w:szCs w:val="24"/>
              </w:rPr>
              <w:t>）至少</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人持有</w:t>
            </w:r>
            <w:bookmarkStart w:id="54" w:name="OLE_LINK10"/>
            <w:r w:rsidRPr="00615D7C">
              <w:rPr>
                <w:rFonts w:asciiTheme="minorHAnsi" w:eastAsiaTheme="minorEastAsia" w:hAnsiTheme="minorHAnsi" w:cstheme="minorBidi" w:hint="eastAsia"/>
                <w:sz w:val="24"/>
                <w:szCs w:val="24"/>
              </w:rPr>
              <w:t>《中华人民共和国特种作业操作证（高处作业）》</w:t>
            </w:r>
            <w:bookmarkEnd w:id="54"/>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3</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秩序维护员</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hAnsiTheme="minorHAnsi" w:cstheme="minorBidi"/>
                <w:sz w:val="24"/>
                <w:szCs w:val="24"/>
              </w:rPr>
            </w:pPr>
            <w:r w:rsidRPr="00615D7C">
              <w:rPr>
                <w:rFonts w:asciiTheme="minorHAnsi" w:eastAsiaTheme="minorEastAsia" w:hAnsiTheme="minorHAnsi" w:cstheme="minorBidi" w:hint="eastAsia"/>
                <w:sz w:val="24"/>
                <w:szCs w:val="24"/>
              </w:rPr>
              <w:t>8</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55</w:t>
            </w:r>
            <w:r w:rsidRPr="00615D7C">
              <w:rPr>
                <w:rFonts w:asciiTheme="minorHAnsi" w:eastAsiaTheme="minorEastAsia" w:hAnsiTheme="minorHAnsi" w:cstheme="minorBidi" w:hint="eastAsia"/>
                <w:sz w:val="24"/>
                <w:szCs w:val="24"/>
              </w:rPr>
              <w:t>周岁以下，具有秩序维护工作经验。</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24</w:t>
            </w:r>
            <w:r w:rsidRPr="00615D7C">
              <w:rPr>
                <w:rFonts w:asciiTheme="minorHAnsi" w:eastAsiaTheme="minorEastAsia" w:hAnsiTheme="minorHAnsi" w:cstheme="minorBidi" w:hint="eastAsia"/>
                <w:sz w:val="24"/>
                <w:szCs w:val="24"/>
              </w:rPr>
              <w:t>小时值班制</w:t>
            </w:r>
          </w:p>
        </w:tc>
      </w:tr>
      <w:tr w:rsidR="00615D7C" w:rsidRPr="00615D7C" w:rsidTr="00256E5F">
        <w:trPr>
          <w:trHeight w:val="1"/>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hAnsiTheme="minorHAnsi" w:cstheme="minorBidi"/>
                <w:sz w:val="24"/>
                <w:szCs w:val="24"/>
              </w:rPr>
            </w:pPr>
            <w:r w:rsidRPr="00615D7C">
              <w:rPr>
                <w:rFonts w:asciiTheme="minorHAnsi" w:eastAsiaTheme="minorEastAsia" w:hAnsiTheme="minorHAnsi" w:cstheme="minorBidi" w:hint="eastAsia"/>
                <w:sz w:val="24"/>
                <w:szCs w:val="24"/>
              </w:rPr>
              <w:t>4</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维修工</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）具有</w:t>
            </w:r>
            <w:r w:rsidRPr="00615D7C">
              <w:rPr>
                <w:rFonts w:asciiTheme="minorHAnsi" w:eastAsiaTheme="minorEastAsia" w:hAnsiTheme="minorHAnsi" w:cstheme="minorBidi" w:hint="eastAsia"/>
                <w:sz w:val="24"/>
                <w:szCs w:val="24"/>
              </w:rPr>
              <w:t>3</w:t>
            </w:r>
            <w:r w:rsidRPr="00615D7C">
              <w:rPr>
                <w:rFonts w:asciiTheme="minorHAnsi" w:eastAsiaTheme="minorEastAsia" w:hAnsiTheme="minorHAnsi" w:cstheme="minorBidi" w:hint="eastAsia"/>
                <w:sz w:val="24"/>
                <w:szCs w:val="24"/>
              </w:rPr>
              <w:t>年以上电器线路的维修工作经验；</w:t>
            </w:r>
          </w:p>
          <w:p w:rsidR="00615D7C" w:rsidRPr="00615D7C" w:rsidRDefault="00615D7C" w:rsidP="00615D7C">
            <w:pPr>
              <w:spacing w:line="360" w:lineRule="auto"/>
              <w:rPr>
                <w:rFonts w:asciiTheme="minorHAnsi"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）需持《中华人民共和国特种作业操作证（高压电工作业）》、《中华人民共和国特种作业操作证（低压电工作业）》、</w:t>
            </w:r>
            <w:bookmarkStart w:id="55" w:name="OLE_LINK17"/>
            <w:bookmarkStart w:id="56" w:name="OLE_LINK18"/>
            <w:r w:rsidRPr="00615D7C">
              <w:rPr>
                <w:rFonts w:asciiTheme="minorHAnsi" w:eastAsiaTheme="minorEastAsia" w:hAnsiTheme="minorHAnsi" w:cstheme="minorBidi" w:hint="eastAsia"/>
                <w:sz w:val="24"/>
                <w:szCs w:val="24"/>
              </w:rPr>
              <w:t>《中华人民共和国特种作业操作证（高处作业）》和</w:t>
            </w:r>
            <w:r w:rsidRPr="0010540F">
              <w:rPr>
                <w:rFonts w:ascii="宋体" w:eastAsiaTheme="minorEastAsia" w:hAnsi="宋体" w:cs="宋体" w:hint="eastAsia"/>
                <w:sz w:val="24"/>
                <w:szCs w:val="24"/>
              </w:rPr>
              <w:t>《特种设备安全管理和作业人员证（特种设备安全管理）》（项目代号</w:t>
            </w:r>
            <w:r w:rsidRPr="0010540F">
              <w:rPr>
                <w:rFonts w:ascii="宋体" w:eastAsiaTheme="minorEastAsia" w:hAnsi="宋体" w:cs="宋体"/>
                <w:sz w:val="24"/>
                <w:szCs w:val="24"/>
              </w:rPr>
              <w:t>A</w:t>
            </w:r>
            <w:r w:rsidRPr="0010540F">
              <w:rPr>
                <w:rFonts w:ascii="宋体" w:eastAsiaTheme="minorEastAsia" w:hAnsi="宋体" w:cs="宋体" w:hint="eastAsia"/>
                <w:sz w:val="24"/>
                <w:szCs w:val="24"/>
              </w:rPr>
              <w:t>）</w:t>
            </w:r>
            <w:bookmarkEnd w:id="55"/>
            <w:bookmarkEnd w:id="56"/>
            <w:r w:rsidRPr="0010540F">
              <w:rPr>
                <w:rFonts w:asciiTheme="minorHAnsi" w:eastAsiaTheme="minorEastAsia" w:hAnsiTheme="minorHAnsi" w:cstheme="minorBidi" w:hint="eastAsia"/>
                <w:kern w:val="0"/>
                <w:sz w:val="24"/>
                <w:szCs w:val="24"/>
              </w:rPr>
              <w:t>。</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hAnsiTheme="minorHAnsi" w:cstheme="minorBidi"/>
                <w:sz w:val="24"/>
                <w:szCs w:val="24"/>
              </w:rPr>
            </w:pPr>
            <w:r w:rsidRPr="00615D7C">
              <w:rPr>
                <w:rFonts w:asciiTheme="minorHAnsi" w:eastAsiaTheme="minorEastAsia" w:hAnsiTheme="minorHAnsi" w:cstheme="minorBidi" w:hint="eastAsia"/>
                <w:sz w:val="24"/>
                <w:szCs w:val="24"/>
              </w:rPr>
              <w:t>5</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客服主管</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45</w:t>
            </w:r>
            <w:r w:rsidRPr="00615D7C">
              <w:rPr>
                <w:rFonts w:asciiTheme="minorHAnsi" w:eastAsiaTheme="minorEastAsia" w:hAnsiTheme="minorHAnsi" w:cstheme="minorBidi" w:hint="eastAsia"/>
                <w:sz w:val="24"/>
                <w:szCs w:val="24"/>
              </w:rPr>
              <w:t>周岁以下，专科以上学历；</w:t>
            </w:r>
          </w:p>
          <w:p w:rsidR="00615D7C" w:rsidRPr="00615D7C" w:rsidRDefault="00615D7C" w:rsidP="00615D7C">
            <w:pPr>
              <w:numPr>
                <w:ilvl w:val="0"/>
                <w:numId w:val="11"/>
              </w:num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从事本职工作</w:t>
            </w:r>
            <w:r w:rsidRPr="00615D7C">
              <w:rPr>
                <w:rFonts w:asciiTheme="minorHAnsi" w:eastAsiaTheme="minorEastAsia" w:hAnsiTheme="minorHAnsi" w:cstheme="minorBidi" w:hint="eastAsia"/>
                <w:sz w:val="24"/>
                <w:szCs w:val="24"/>
              </w:rPr>
              <w:t>3</w:t>
            </w:r>
            <w:r w:rsidRPr="00615D7C">
              <w:rPr>
                <w:rFonts w:asciiTheme="minorHAnsi" w:eastAsiaTheme="minorEastAsia" w:hAnsiTheme="minorHAnsi" w:cstheme="minorBidi" w:hint="eastAsia"/>
                <w:sz w:val="24"/>
                <w:szCs w:val="24"/>
              </w:rPr>
              <w:t>年以上。</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167"/>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hAnsiTheme="minorHAnsi" w:cstheme="minorBidi"/>
                <w:sz w:val="24"/>
                <w:szCs w:val="24"/>
              </w:rPr>
            </w:pPr>
            <w:r w:rsidRPr="00615D7C">
              <w:rPr>
                <w:rFonts w:asciiTheme="minorHAnsi" w:eastAsiaTheme="minorEastAsia" w:hAnsiTheme="minorHAnsi" w:cstheme="minorBidi" w:hint="eastAsia"/>
                <w:sz w:val="24"/>
                <w:szCs w:val="24"/>
              </w:rPr>
              <w:t>6</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客服人员</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numPr>
                <w:ilvl w:val="0"/>
                <w:numId w:val="12"/>
              </w:num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3</w:t>
            </w:r>
            <w:r w:rsidRPr="00615D7C">
              <w:rPr>
                <w:rFonts w:asciiTheme="minorHAnsi" w:eastAsiaTheme="minorEastAsia" w:hAnsiTheme="minorHAnsi" w:cstheme="minorBidi" w:hint="eastAsia"/>
                <w:sz w:val="24"/>
                <w:szCs w:val="24"/>
              </w:rPr>
              <w:t>5</w:t>
            </w:r>
            <w:r w:rsidRPr="00615D7C">
              <w:rPr>
                <w:rFonts w:asciiTheme="minorHAnsi" w:eastAsiaTheme="minorEastAsia" w:hAnsiTheme="minorHAnsi" w:cstheme="minorBidi" w:hint="eastAsia"/>
                <w:sz w:val="24"/>
                <w:szCs w:val="24"/>
              </w:rPr>
              <w:t>周岁以下，专科以上学历；</w:t>
            </w:r>
          </w:p>
          <w:p w:rsidR="00615D7C" w:rsidRPr="00615D7C" w:rsidRDefault="00615D7C" w:rsidP="00615D7C">
            <w:pPr>
              <w:numPr>
                <w:ilvl w:val="0"/>
                <w:numId w:val="12"/>
              </w:num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从事本职工作</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年以上。</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167"/>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hAnsiTheme="minorHAnsi" w:cstheme="minorBidi"/>
                <w:sz w:val="24"/>
                <w:szCs w:val="24"/>
              </w:rPr>
            </w:pPr>
            <w:r w:rsidRPr="00615D7C">
              <w:rPr>
                <w:rFonts w:asciiTheme="minorHAnsi" w:eastAsiaTheme="minorEastAsia" w:hAnsiTheme="minorHAnsi" w:cstheme="minorBidi" w:hint="eastAsia"/>
                <w:sz w:val="24"/>
                <w:szCs w:val="24"/>
              </w:rPr>
              <w:lastRenderedPageBreak/>
              <w:t>7</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消防控制值班人员</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6</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）持有《中华人民共和国职业资格证》（职业（工种）：建（构）筑物消防员或消防设施操作员）；</w:t>
            </w:r>
          </w:p>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50</w:t>
            </w:r>
            <w:r w:rsidRPr="00615D7C">
              <w:rPr>
                <w:rFonts w:asciiTheme="minorHAnsi" w:eastAsiaTheme="minorEastAsia" w:hAnsiTheme="minorHAnsi" w:cstheme="minorBidi" w:hint="eastAsia"/>
                <w:sz w:val="24"/>
                <w:szCs w:val="24"/>
              </w:rPr>
              <w:t>周岁以下。</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24</w:t>
            </w:r>
            <w:r w:rsidRPr="00615D7C">
              <w:rPr>
                <w:rFonts w:asciiTheme="minorHAnsi" w:eastAsiaTheme="minorEastAsia" w:hAnsiTheme="minorHAnsi" w:cstheme="minorBidi" w:hint="eastAsia"/>
                <w:sz w:val="24"/>
                <w:szCs w:val="24"/>
              </w:rPr>
              <w:t>小时值班制</w:t>
            </w:r>
          </w:p>
        </w:tc>
      </w:tr>
      <w:tr w:rsidR="00615D7C" w:rsidRPr="00615D7C" w:rsidTr="00256E5F">
        <w:trPr>
          <w:trHeight w:val="1167"/>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8</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厨师</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）身体健康，性别不限。</w:t>
            </w:r>
          </w:p>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）提供卫生防疫部门或医疗机构颁发的健康证</w:t>
            </w:r>
          </w:p>
          <w:p w:rsidR="00615D7C" w:rsidRPr="00615D7C" w:rsidRDefault="00615D7C" w:rsidP="00E72E55">
            <w:pPr>
              <w:rPr>
                <w:rFonts w:asciiTheme="minorHAnsi" w:eastAsiaTheme="minorEastAsia" w:hAnsiTheme="minorHAnsi" w:cstheme="minorBidi"/>
                <w:sz w:val="24"/>
                <w:szCs w:val="24"/>
              </w:rPr>
            </w:pPr>
            <w:r w:rsidRPr="00615D7C">
              <w:rPr>
                <w:rFonts w:asciiTheme="minorHAnsi" w:eastAsiaTheme="minorEastAsia" w:hAnsiTheme="minorHAnsi" w:cstheme="minorBidi" w:hint="eastAsia"/>
                <w:bCs/>
                <w:kern w:val="0"/>
                <w:sz w:val="24"/>
                <w:szCs w:val="24"/>
              </w:rPr>
              <w:t>（</w:t>
            </w:r>
            <w:r w:rsidRPr="00615D7C">
              <w:rPr>
                <w:rFonts w:asciiTheme="minorHAnsi" w:eastAsiaTheme="minorEastAsia" w:hAnsiTheme="minorHAnsi" w:cstheme="minorBidi" w:hint="eastAsia"/>
                <w:bCs/>
                <w:kern w:val="0"/>
                <w:sz w:val="24"/>
                <w:szCs w:val="24"/>
              </w:rPr>
              <w:t>3</w:t>
            </w:r>
            <w:r w:rsidRPr="00615D7C">
              <w:rPr>
                <w:rFonts w:asciiTheme="minorHAnsi" w:eastAsiaTheme="minorEastAsia" w:hAnsiTheme="minorHAnsi" w:cstheme="minorBidi" w:hint="eastAsia"/>
                <w:bCs/>
                <w:kern w:val="0"/>
                <w:sz w:val="24"/>
                <w:szCs w:val="24"/>
              </w:rPr>
              <w:t>）</w:t>
            </w:r>
            <w:r w:rsidRPr="00615D7C">
              <w:rPr>
                <w:rFonts w:asciiTheme="minorHAnsi" w:eastAsiaTheme="minorEastAsia" w:hAnsiTheme="minorHAnsi" w:cstheme="minorBidi" w:hint="eastAsia"/>
                <w:sz w:val="24"/>
                <w:szCs w:val="24"/>
              </w:rPr>
              <w:t>从事本职工作</w:t>
            </w:r>
            <w:r w:rsidRPr="00615D7C">
              <w:rPr>
                <w:rFonts w:asciiTheme="minorHAnsi" w:eastAsiaTheme="minorEastAsia" w:hAnsiTheme="minorHAnsi" w:cstheme="minorBidi" w:hint="eastAsia"/>
                <w:sz w:val="24"/>
                <w:szCs w:val="24"/>
              </w:rPr>
              <w:t>5</w:t>
            </w:r>
            <w:r w:rsidRPr="00615D7C">
              <w:rPr>
                <w:rFonts w:asciiTheme="minorHAnsi" w:eastAsiaTheme="minorEastAsia" w:hAnsiTheme="minorHAnsi" w:cstheme="minorBidi" w:hint="eastAsia"/>
                <w:sz w:val="24"/>
                <w:szCs w:val="24"/>
              </w:rPr>
              <w:t>年以上。</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167"/>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9</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助厨</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bCs/>
                <w:kern w:val="0"/>
                <w:sz w:val="24"/>
                <w:szCs w:val="24"/>
              </w:rPr>
            </w:pPr>
            <w:r w:rsidRPr="00615D7C">
              <w:rPr>
                <w:rFonts w:asciiTheme="minorHAnsi" w:eastAsiaTheme="minorEastAsia" w:hAnsiTheme="minorHAnsi" w:cstheme="minorBidi" w:hint="eastAsia"/>
                <w:bCs/>
                <w:kern w:val="0"/>
                <w:sz w:val="24"/>
                <w:szCs w:val="24"/>
              </w:rPr>
              <w:t>2</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numPr>
                <w:ilvl w:val="0"/>
                <w:numId w:val="13"/>
              </w:numPr>
              <w:spacing w:line="360" w:lineRule="auto"/>
              <w:rPr>
                <w:rFonts w:asciiTheme="minorHAnsi" w:eastAsiaTheme="minorEastAsia" w:hAnsiTheme="minorHAnsi" w:cstheme="minorBidi"/>
                <w:bCs/>
                <w:kern w:val="0"/>
                <w:sz w:val="24"/>
                <w:szCs w:val="24"/>
              </w:rPr>
            </w:pPr>
            <w:r w:rsidRPr="00615D7C">
              <w:rPr>
                <w:rFonts w:asciiTheme="minorHAnsi" w:eastAsiaTheme="minorEastAsia" w:hAnsiTheme="minorHAnsi" w:cstheme="minorBidi" w:hint="eastAsia"/>
                <w:bCs/>
                <w:kern w:val="0"/>
                <w:sz w:val="24"/>
                <w:szCs w:val="24"/>
              </w:rPr>
              <w:t>身体健康，性别不限；</w:t>
            </w:r>
          </w:p>
          <w:p w:rsidR="00615D7C" w:rsidRPr="00615D7C" w:rsidRDefault="00615D7C" w:rsidP="00615D7C">
            <w:pPr>
              <w:numPr>
                <w:ilvl w:val="0"/>
                <w:numId w:val="13"/>
              </w:numPr>
              <w:spacing w:line="360" w:lineRule="auto"/>
              <w:rPr>
                <w:rFonts w:asciiTheme="minorHAnsi" w:eastAsiaTheme="minorEastAsia" w:hAnsiTheme="minorHAnsi" w:cstheme="minorBidi"/>
                <w:bCs/>
                <w:kern w:val="0"/>
                <w:sz w:val="24"/>
                <w:szCs w:val="24"/>
              </w:rPr>
            </w:pPr>
            <w:r w:rsidRPr="00615D7C">
              <w:rPr>
                <w:rFonts w:asciiTheme="minorHAnsi" w:eastAsiaTheme="minorEastAsia" w:hAnsiTheme="minorHAnsi" w:cstheme="minorBidi" w:hint="eastAsia"/>
                <w:bCs/>
                <w:kern w:val="0"/>
                <w:sz w:val="24"/>
                <w:szCs w:val="24"/>
              </w:rPr>
              <w:t>提供卫生防疫部门或医疗机构颁发的健康证。</w:t>
            </w:r>
          </w:p>
          <w:p w:rsidR="00615D7C" w:rsidRPr="00615D7C" w:rsidRDefault="00615D7C" w:rsidP="00E72E55">
            <w:pPr>
              <w:rPr>
                <w:rFonts w:asciiTheme="minorHAnsi" w:eastAsiaTheme="minorEastAsia" w:hAnsiTheme="minorHAnsi" w:cstheme="minorBidi"/>
                <w:bCs/>
                <w:kern w:val="0"/>
                <w:sz w:val="24"/>
                <w:szCs w:val="24"/>
              </w:rPr>
            </w:pPr>
            <w:r w:rsidRPr="00615D7C">
              <w:rPr>
                <w:rFonts w:asciiTheme="minorHAnsi" w:eastAsiaTheme="minorEastAsia" w:hAnsiTheme="minorHAnsi" w:cstheme="minorBidi" w:hint="eastAsia"/>
                <w:bCs/>
                <w:kern w:val="0"/>
                <w:sz w:val="24"/>
                <w:szCs w:val="24"/>
              </w:rPr>
              <w:t>（</w:t>
            </w:r>
            <w:r w:rsidRPr="00615D7C">
              <w:rPr>
                <w:rFonts w:asciiTheme="minorHAnsi" w:eastAsiaTheme="minorEastAsia" w:hAnsiTheme="minorHAnsi" w:cstheme="minorBidi" w:hint="eastAsia"/>
                <w:bCs/>
                <w:kern w:val="0"/>
                <w:sz w:val="24"/>
                <w:szCs w:val="24"/>
              </w:rPr>
              <w:t>3</w:t>
            </w:r>
            <w:r w:rsidRPr="00615D7C">
              <w:rPr>
                <w:rFonts w:asciiTheme="minorHAnsi" w:eastAsiaTheme="minorEastAsia" w:hAnsiTheme="minorHAnsi" w:cstheme="minorBidi" w:hint="eastAsia"/>
                <w:bCs/>
                <w:kern w:val="0"/>
                <w:sz w:val="24"/>
                <w:szCs w:val="24"/>
              </w:rPr>
              <w:t>）从事本职工作</w:t>
            </w:r>
            <w:r w:rsidRPr="00615D7C">
              <w:rPr>
                <w:rFonts w:asciiTheme="minorHAnsi" w:eastAsiaTheme="minorEastAsia" w:hAnsiTheme="minorHAnsi" w:cstheme="minorBidi" w:hint="eastAsia"/>
                <w:bCs/>
                <w:kern w:val="0"/>
                <w:sz w:val="24"/>
                <w:szCs w:val="24"/>
              </w:rPr>
              <w:t>2</w:t>
            </w:r>
            <w:r w:rsidRPr="00615D7C">
              <w:rPr>
                <w:rFonts w:asciiTheme="minorHAnsi" w:eastAsiaTheme="minorEastAsia" w:hAnsiTheme="minorHAnsi" w:cstheme="minorBidi" w:hint="eastAsia"/>
                <w:bCs/>
                <w:kern w:val="0"/>
                <w:sz w:val="24"/>
                <w:szCs w:val="24"/>
              </w:rPr>
              <w:t>年以上。</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167"/>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10</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面点师</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bCs/>
                <w:kern w:val="0"/>
                <w:sz w:val="24"/>
                <w:szCs w:val="24"/>
              </w:rPr>
            </w:pPr>
            <w:r w:rsidRPr="00615D7C">
              <w:rPr>
                <w:rFonts w:asciiTheme="minorHAnsi" w:eastAsiaTheme="minorEastAsia" w:hAnsiTheme="minorHAnsi" w:cstheme="minorBidi" w:hint="eastAsia"/>
                <w:bCs/>
                <w:kern w:val="0"/>
                <w:sz w:val="24"/>
                <w:szCs w:val="24"/>
              </w:rPr>
              <w:t>1</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numPr>
                <w:ilvl w:val="0"/>
                <w:numId w:val="14"/>
              </w:num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身体健康，性别不限；</w:t>
            </w:r>
          </w:p>
          <w:p w:rsidR="00615D7C" w:rsidRPr="00615D7C" w:rsidRDefault="00615D7C" w:rsidP="00615D7C">
            <w:pPr>
              <w:spacing w:line="360" w:lineRule="auto"/>
              <w:rPr>
                <w:rFonts w:asciiTheme="minorHAnsi" w:eastAsiaTheme="minorEastAsia" w:hAnsiTheme="minorHAnsi" w:cstheme="minorBidi"/>
                <w:bCs/>
                <w:kern w:val="0"/>
                <w:sz w:val="24"/>
                <w:szCs w:val="24"/>
              </w:rPr>
            </w:pPr>
            <w:r w:rsidRPr="00615D7C">
              <w:rPr>
                <w:rFonts w:asciiTheme="minorHAnsi" w:eastAsiaTheme="minorEastAsia" w:hAnsiTheme="minorHAnsi" w:cstheme="minorBidi" w:hint="eastAsia"/>
                <w:bCs/>
                <w:kern w:val="0"/>
                <w:sz w:val="24"/>
                <w:szCs w:val="24"/>
              </w:rPr>
              <w:t>（</w:t>
            </w:r>
            <w:r w:rsidRPr="00615D7C">
              <w:rPr>
                <w:rFonts w:asciiTheme="minorHAnsi" w:eastAsiaTheme="minorEastAsia" w:hAnsiTheme="minorHAnsi" w:cstheme="minorBidi" w:hint="eastAsia"/>
                <w:bCs/>
                <w:kern w:val="0"/>
                <w:sz w:val="24"/>
                <w:szCs w:val="24"/>
              </w:rPr>
              <w:t>2</w:t>
            </w:r>
            <w:r w:rsidRPr="00615D7C">
              <w:rPr>
                <w:rFonts w:asciiTheme="minorHAnsi" w:eastAsiaTheme="minorEastAsia" w:hAnsiTheme="minorHAnsi" w:cstheme="minorBidi" w:hint="eastAsia"/>
                <w:bCs/>
                <w:kern w:val="0"/>
                <w:sz w:val="24"/>
                <w:szCs w:val="24"/>
              </w:rPr>
              <w:t>）提供卫生防疫部门或医疗机构颁发的健康证。</w:t>
            </w:r>
          </w:p>
          <w:p w:rsidR="00615D7C" w:rsidRPr="00615D7C" w:rsidRDefault="00615D7C" w:rsidP="00E72E55">
            <w:pPr>
              <w:rPr>
                <w:rFonts w:asciiTheme="minorHAnsi" w:eastAsiaTheme="minorEastAsia" w:hAnsiTheme="minorHAnsi" w:cstheme="minorBidi"/>
                <w:bCs/>
                <w:kern w:val="0"/>
                <w:sz w:val="24"/>
                <w:szCs w:val="24"/>
              </w:rPr>
            </w:pPr>
            <w:r w:rsidRPr="00615D7C">
              <w:rPr>
                <w:rFonts w:asciiTheme="minorHAnsi" w:eastAsiaTheme="minorEastAsia" w:hAnsiTheme="minorHAnsi" w:cstheme="minorBidi" w:hint="eastAsia"/>
                <w:bCs/>
                <w:kern w:val="0"/>
                <w:sz w:val="24"/>
                <w:szCs w:val="24"/>
              </w:rPr>
              <w:t>（</w:t>
            </w:r>
            <w:r w:rsidRPr="00615D7C">
              <w:rPr>
                <w:rFonts w:asciiTheme="minorHAnsi" w:eastAsiaTheme="minorEastAsia" w:hAnsiTheme="minorHAnsi" w:cstheme="minorBidi" w:hint="eastAsia"/>
                <w:bCs/>
                <w:kern w:val="0"/>
                <w:sz w:val="24"/>
                <w:szCs w:val="24"/>
              </w:rPr>
              <w:t>3</w:t>
            </w:r>
            <w:r w:rsidRPr="00615D7C">
              <w:rPr>
                <w:rFonts w:asciiTheme="minorHAnsi" w:eastAsiaTheme="minorEastAsia" w:hAnsiTheme="minorHAnsi" w:cstheme="minorBidi" w:hint="eastAsia"/>
                <w:bCs/>
                <w:kern w:val="0"/>
                <w:sz w:val="24"/>
                <w:szCs w:val="24"/>
              </w:rPr>
              <w:t>）从事本职工作</w:t>
            </w:r>
            <w:r w:rsidRPr="00615D7C">
              <w:rPr>
                <w:rFonts w:asciiTheme="minorHAnsi" w:eastAsiaTheme="minorEastAsia" w:hAnsiTheme="minorHAnsi" w:cstheme="minorBidi" w:hint="eastAsia"/>
                <w:bCs/>
                <w:kern w:val="0"/>
                <w:sz w:val="24"/>
                <w:szCs w:val="24"/>
              </w:rPr>
              <w:t>2</w:t>
            </w:r>
            <w:r w:rsidRPr="00615D7C">
              <w:rPr>
                <w:rFonts w:asciiTheme="minorHAnsi" w:eastAsiaTheme="minorEastAsia" w:hAnsiTheme="minorHAnsi" w:cstheme="minorBidi" w:hint="eastAsia"/>
                <w:bCs/>
                <w:kern w:val="0"/>
                <w:sz w:val="24"/>
                <w:szCs w:val="24"/>
              </w:rPr>
              <w:t>年以上。</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167"/>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11</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切配</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hAnsiTheme="minorHAnsi" w:cstheme="minorBidi"/>
                <w:sz w:val="24"/>
                <w:szCs w:val="24"/>
              </w:rPr>
            </w:pPr>
            <w:r w:rsidRPr="00615D7C">
              <w:rPr>
                <w:rFonts w:asciiTheme="minorHAnsi" w:eastAsiaTheme="minorEastAsia" w:hAnsiTheme="minorHAnsi" w:cstheme="minorBidi" w:hint="eastAsia"/>
                <w:sz w:val="24"/>
                <w:szCs w:val="24"/>
              </w:rPr>
              <w:t>2</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）身体健康，性别不限，有相关从业经历；</w:t>
            </w:r>
          </w:p>
          <w:p w:rsidR="00615D7C" w:rsidRPr="00615D7C" w:rsidRDefault="00615D7C" w:rsidP="00615D7C">
            <w:pPr>
              <w:numPr>
                <w:ilvl w:val="0"/>
                <w:numId w:val="14"/>
              </w:num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提供</w:t>
            </w:r>
            <w:r w:rsidRPr="00615D7C">
              <w:rPr>
                <w:rFonts w:asciiTheme="minorHAnsi" w:eastAsiaTheme="minorEastAsia" w:hAnsiTheme="minorHAnsi" w:cstheme="minorBidi" w:hint="eastAsia"/>
                <w:kern w:val="0"/>
                <w:sz w:val="24"/>
                <w:szCs w:val="24"/>
              </w:rPr>
              <w:t>卫生防疫部门或医疗机构颁发的</w:t>
            </w:r>
            <w:r w:rsidRPr="00615D7C">
              <w:rPr>
                <w:rFonts w:asciiTheme="minorHAnsi" w:eastAsiaTheme="minorEastAsia" w:hAnsiTheme="minorHAnsi" w:cstheme="minorBidi" w:hint="eastAsia"/>
                <w:bCs/>
                <w:kern w:val="0"/>
                <w:sz w:val="24"/>
                <w:szCs w:val="24"/>
              </w:rPr>
              <w:t>健康证。</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167"/>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12</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洗碗工</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2</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）身体健康，性别不限，有相关从业经历；</w:t>
            </w:r>
          </w:p>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）提供</w:t>
            </w:r>
            <w:r w:rsidRPr="00615D7C">
              <w:rPr>
                <w:rFonts w:asciiTheme="minorHAnsi" w:eastAsiaTheme="minorEastAsia" w:hAnsiTheme="minorHAnsi" w:cstheme="minorBidi" w:hint="eastAsia"/>
                <w:kern w:val="0"/>
                <w:sz w:val="24"/>
                <w:szCs w:val="24"/>
              </w:rPr>
              <w:t>卫生防疫部门或医疗机构颁发的</w:t>
            </w:r>
            <w:r w:rsidRPr="00615D7C">
              <w:rPr>
                <w:rFonts w:asciiTheme="minorHAnsi" w:eastAsiaTheme="minorEastAsia" w:hAnsiTheme="minorHAnsi" w:cstheme="minorBidi" w:hint="eastAsia"/>
                <w:bCs/>
                <w:kern w:val="0"/>
                <w:sz w:val="24"/>
                <w:szCs w:val="24"/>
              </w:rPr>
              <w:t>健康证。</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167"/>
          <w:jc w:val="center"/>
        </w:trPr>
        <w:tc>
          <w:tcPr>
            <w:tcW w:w="3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lastRenderedPageBreak/>
              <w:t>13</w:t>
            </w:r>
          </w:p>
        </w:tc>
        <w:tc>
          <w:tcPr>
            <w:tcW w:w="64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服务员</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w:t>
            </w:r>
          </w:p>
        </w:tc>
        <w:tc>
          <w:tcPr>
            <w:tcW w:w="2183"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）身体健康，性别不限，有相关从业经历；</w:t>
            </w:r>
          </w:p>
          <w:p w:rsidR="00615D7C" w:rsidRPr="00615D7C" w:rsidRDefault="00615D7C" w:rsidP="00615D7C">
            <w:pPr>
              <w:spacing w:line="360" w:lineRule="auto"/>
              <w:rPr>
                <w:rFonts w:asciiTheme="minorHAnsi" w:eastAsiaTheme="minorEastAsia" w:hAnsiTheme="minorHAnsi" w:cstheme="minorBidi"/>
                <w:bCs/>
                <w:kern w:val="0"/>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）提供</w:t>
            </w:r>
            <w:r w:rsidRPr="00615D7C">
              <w:rPr>
                <w:rFonts w:asciiTheme="minorHAnsi" w:eastAsiaTheme="minorEastAsia" w:hAnsiTheme="minorHAnsi" w:cstheme="minorBidi" w:hint="eastAsia"/>
                <w:kern w:val="0"/>
                <w:sz w:val="24"/>
                <w:szCs w:val="24"/>
              </w:rPr>
              <w:t>卫生防疫部门或医疗机构颁发的</w:t>
            </w:r>
            <w:r w:rsidRPr="00615D7C">
              <w:rPr>
                <w:rFonts w:asciiTheme="minorHAnsi" w:eastAsiaTheme="minorEastAsia" w:hAnsiTheme="minorHAnsi" w:cstheme="minorBidi" w:hint="eastAsia"/>
                <w:bCs/>
                <w:kern w:val="0"/>
                <w:sz w:val="24"/>
                <w:szCs w:val="24"/>
              </w:rPr>
              <w:t>健康证。</w:t>
            </w:r>
          </w:p>
        </w:tc>
        <w:tc>
          <w:tcPr>
            <w:tcW w:w="68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71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
          <w:jc w:val="center"/>
        </w:trPr>
        <w:tc>
          <w:tcPr>
            <w:tcW w:w="1018" w:type="pct"/>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总计</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p>
        </w:tc>
        <w:tc>
          <w:tcPr>
            <w:tcW w:w="3580" w:type="pct"/>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15D7C">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32</w:t>
            </w:r>
            <w:r w:rsidRPr="00615D7C">
              <w:rPr>
                <w:rFonts w:asciiTheme="minorHAnsi" w:eastAsiaTheme="minorEastAsia" w:hAnsiTheme="minorHAnsi" w:cstheme="minorBidi" w:hint="eastAsia"/>
                <w:sz w:val="24"/>
                <w:szCs w:val="24"/>
              </w:rPr>
              <w:t>人</w:t>
            </w:r>
          </w:p>
        </w:tc>
      </w:tr>
    </w:tbl>
    <w:p w:rsidR="00615D7C" w:rsidRPr="00615D7C" w:rsidRDefault="00615D7C" w:rsidP="00615D7C">
      <w:pPr>
        <w:autoSpaceDE w:val="0"/>
        <w:autoSpaceDN w:val="0"/>
        <w:spacing w:line="360" w:lineRule="auto"/>
        <w:rPr>
          <w:rFonts w:asciiTheme="minorHAnsi" w:eastAsiaTheme="minorEastAsia" w:hAnsiTheme="minorHAnsi" w:cstheme="minorBidi"/>
          <w:b/>
          <w:bCs/>
          <w:sz w:val="24"/>
          <w:szCs w:val="24"/>
        </w:rPr>
      </w:pPr>
      <w:r w:rsidRPr="00615D7C">
        <w:rPr>
          <w:rFonts w:asciiTheme="minorHAnsi" w:eastAsiaTheme="minorEastAsia" w:hAnsiTheme="minorHAnsi" w:cstheme="minorBidi" w:hint="eastAsia"/>
          <w:b/>
          <w:bCs/>
          <w:sz w:val="24"/>
          <w:szCs w:val="24"/>
        </w:rPr>
        <w:t>（二）图书馆</w:t>
      </w:r>
    </w:p>
    <w:p w:rsidR="00615D7C" w:rsidRPr="00615D7C" w:rsidRDefault="00615D7C" w:rsidP="00615D7C">
      <w:pPr>
        <w:autoSpaceDE w:val="0"/>
        <w:autoSpaceDN w:val="0"/>
        <w:spacing w:line="360" w:lineRule="auto"/>
        <w:rPr>
          <w:rFonts w:asciiTheme="minorHAnsi" w:eastAsiaTheme="minorEastAsia" w:hAnsiTheme="minorHAnsi" w:cstheme="minorBidi"/>
          <w:szCs w:val="22"/>
        </w:rPr>
      </w:pPr>
      <w:r w:rsidRPr="00615D7C">
        <w:rPr>
          <w:rFonts w:asciiTheme="minorHAnsi" w:eastAsiaTheme="minorEastAsia" w:hAnsiTheme="minorHAnsi" w:cstheme="minorBidi" w:hint="eastAsia"/>
          <w:sz w:val="24"/>
          <w:szCs w:val="24"/>
        </w:rPr>
        <w:t>接待员</w:t>
      </w:r>
      <w:r w:rsidRPr="00615D7C">
        <w:rPr>
          <w:rFonts w:asciiTheme="minorHAnsi" w:eastAsiaTheme="minorEastAsia" w:hAnsiTheme="minorHAnsi" w:cstheme="minorBidi" w:hint="eastAsia"/>
          <w:sz w:val="24"/>
          <w:szCs w:val="24"/>
        </w:rPr>
        <w:t>3</w:t>
      </w:r>
      <w:r w:rsidRPr="00615D7C">
        <w:rPr>
          <w:rFonts w:asciiTheme="minorHAnsi" w:eastAsiaTheme="minorEastAsia" w:hAnsiTheme="minorHAnsi" w:cstheme="minorBidi" w:hint="eastAsia"/>
          <w:sz w:val="24"/>
          <w:szCs w:val="24"/>
        </w:rPr>
        <w:t>名，保洁员</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名，共</w:t>
      </w:r>
      <w:r w:rsidRPr="00615D7C">
        <w:rPr>
          <w:rFonts w:asciiTheme="minorHAnsi" w:eastAsiaTheme="minorEastAsia" w:hAnsiTheme="minorHAnsi" w:cstheme="minorBidi" w:hint="eastAsia"/>
          <w:sz w:val="24"/>
          <w:szCs w:val="24"/>
        </w:rPr>
        <w:t>4</w:t>
      </w:r>
      <w:r w:rsidRPr="00615D7C">
        <w:rPr>
          <w:rFonts w:asciiTheme="minorHAnsi" w:eastAsiaTheme="minorEastAsia" w:hAnsiTheme="minorHAnsi" w:cstheme="minorBidi" w:hint="eastAsia"/>
          <w:sz w:val="24"/>
          <w:szCs w:val="24"/>
        </w:rPr>
        <w:t>人。</w:t>
      </w:r>
    </w:p>
    <w:tbl>
      <w:tblPr>
        <w:tblW w:w="5770" w:type="pct"/>
        <w:jc w:val="center"/>
        <w:tblLayout w:type="fixed"/>
        <w:tblCellMar>
          <w:left w:w="10" w:type="dxa"/>
          <w:right w:w="10" w:type="dxa"/>
        </w:tblCellMar>
        <w:tblLook w:val="04A0" w:firstRow="1" w:lastRow="0" w:firstColumn="1" w:lastColumn="0" w:noHBand="0" w:noVBand="1"/>
      </w:tblPr>
      <w:tblGrid>
        <w:gridCol w:w="740"/>
        <w:gridCol w:w="1247"/>
        <w:gridCol w:w="805"/>
        <w:gridCol w:w="4577"/>
        <w:gridCol w:w="1346"/>
        <w:gridCol w:w="1348"/>
      </w:tblGrid>
      <w:tr w:rsidR="00615D7C" w:rsidRPr="00615D7C" w:rsidTr="00256E5F">
        <w:trPr>
          <w:trHeight w:val="72"/>
          <w:jc w:val="center"/>
        </w:trPr>
        <w:tc>
          <w:tcPr>
            <w:tcW w:w="367"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序号</w:t>
            </w:r>
          </w:p>
        </w:tc>
        <w:tc>
          <w:tcPr>
            <w:tcW w:w="618"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岗位名称</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人数</w:t>
            </w:r>
          </w:p>
        </w:tc>
        <w:tc>
          <w:tcPr>
            <w:tcW w:w="22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要求</w:t>
            </w:r>
          </w:p>
        </w:tc>
        <w:tc>
          <w:tcPr>
            <w:tcW w:w="669"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bCs/>
                <w:sz w:val="24"/>
                <w:szCs w:val="24"/>
              </w:rPr>
            </w:pPr>
            <w:r w:rsidRPr="00615D7C">
              <w:rPr>
                <w:rFonts w:asciiTheme="minorHAnsi" w:eastAsiaTheme="minorEastAsia" w:hAnsiTheme="minorHAnsi" w:cstheme="minorBidi" w:hint="eastAsia"/>
                <w:bCs/>
                <w:sz w:val="24"/>
                <w:szCs w:val="24"/>
              </w:rPr>
              <w:t>是否接受退休人员</w:t>
            </w:r>
          </w:p>
        </w:tc>
        <w:tc>
          <w:tcPr>
            <w:tcW w:w="669"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bCs/>
                <w:sz w:val="24"/>
                <w:szCs w:val="24"/>
              </w:rPr>
              <w:t>岗位</w:t>
            </w:r>
            <w:r w:rsidRPr="00615D7C">
              <w:rPr>
                <w:rFonts w:asciiTheme="minorHAnsi" w:eastAsiaTheme="minorEastAsia" w:hAnsiTheme="minorHAnsi" w:cstheme="minorBidi" w:hint="eastAsia"/>
                <w:sz w:val="24"/>
                <w:szCs w:val="24"/>
              </w:rPr>
              <w:t>工作时间</w:t>
            </w:r>
          </w:p>
        </w:tc>
      </w:tr>
      <w:tr w:rsidR="00615D7C" w:rsidRPr="00615D7C" w:rsidTr="00256E5F">
        <w:trPr>
          <w:trHeight w:val="1"/>
          <w:jc w:val="center"/>
        </w:trPr>
        <w:tc>
          <w:tcPr>
            <w:tcW w:w="367"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1</w:t>
            </w:r>
          </w:p>
        </w:tc>
        <w:tc>
          <w:tcPr>
            <w:tcW w:w="618"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接待员</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3</w:t>
            </w:r>
          </w:p>
        </w:tc>
        <w:tc>
          <w:tcPr>
            <w:tcW w:w="22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40</w:t>
            </w:r>
            <w:r w:rsidRPr="00615D7C">
              <w:rPr>
                <w:rFonts w:asciiTheme="minorHAnsi" w:eastAsiaTheme="minorEastAsia" w:hAnsiTheme="minorHAnsi" w:cstheme="minorBidi" w:hint="eastAsia"/>
                <w:sz w:val="24"/>
                <w:szCs w:val="24"/>
              </w:rPr>
              <w:t>周岁以下，专科以上学历；</w:t>
            </w:r>
          </w:p>
          <w:p w:rsidR="00615D7C" w:rsidRPr="00615D7C" w:rsidRDefault="00615D7C" w:rsidP="00E72E55">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w:t>
            </w:r>
            <w:r w:rsidRPr="00615D7C">
              <w:rPr>
                <w:rFonts w:ascii="宋体" w:hAnsi="宋体" w:cs="宋体" w:hint="eastAsia"/>
                <w:sz w:val="24"/>
                <w:szCs w:val="24"/>
              </w:rPr>
              <w:t>图书管理工</w:t>
            </w:r>
            <w:r w:rsidRPr="00615D7C">
              <w:rPr>
                <w:rFonts w:asciiTheme="minorHAnsi" w:eastAsiaTheme="minorEastAsia" w:hAnsiTheme="minorHAnsi" w:cstheme="minorBidi" w:hint="eastAsia"/>
                <w:sz w:val="24"/>
                <w:szCs w:val="24"/>
              </w:rPr>
              <w:t>作</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年以上。</w:t>
            </w:r>
          </w:p>
        </w:tc>
        <w:tc>
          <w:tcPr>
            <w:tcW w:w="669"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669"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10540F">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0010540F">
              <w:rPr>
                <w:rFonts w:asciiTheme="minorHAnsi" w:eastAsiaTheme="minorEastAsia" w:hAnsiTheme="minorHAnsi" w:cstheme="minorBidi" w:hint="eastAsia"/>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
          <w:jc w:val="center"/>
        </w:trPr>
        <w:tc>
          <w:tcPr>
            <w:tcW w:w="367"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2</w:t>
            </w:r>
          </w:p>
        </w:tc>
        <w:tc>
          <w:tcPr>
            <w:tcW w:w="618"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保洁员</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w:t>
            </w:r>
          </w:p>
        </w:tc>
        <w:tc>
          <w:tcPr>
            <w:tcW w:w="2274"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55</w:t>
            </w:r>
            <w:r w:rsidRPr="00615D7C">
              <w:rPr>
                <w:rFonts w:asciiTheme="minorHAnsi" w:eastAsiaTheme="minorEastAsia" w:hAnsiTheme="minorHAnsi" w:cstheme="minorBidi" w:hint="eastAsia"/>
                <w:sz w:val="24"/>
                <w:szCs w:val="24"/>
              </w:rPr>
              <w:t>周岁以下（含</w:t>
            </w:r>
            <w:r w:rsidRPr="00615D7C">
              <w:rPr>
                <w:rFonts w:asciiTheme="minorHAnsi" w:eastAsiaTheme="minorEastAsia" w:hAnsiTheme="minorHAnsi" w:cstheme="minorBidi" w:hint="eastAsia"/>
                <w:sz w:val="24"/>
                <w:szCs w:val="24"/>
              </w:rPr>
              <w:t>55</w:t>
            </w:r>
            <w:r w:rsidRPr="00615D7C">
              <w:rPr>
                <w:rFonts w:asciiTheme="minorHAnsi" w:eastAsiaTheme="minorEastAsia" w:hAnsiTheme="minorHAnsi" w:cstheme="minorBidi" w:hint="eastAsia"/>
                <w:sz w:val="24"/>
                <w:szCs w:val="24"/>
              </w:rPr>
              <w:t>周岁）性别不限；</w:t>
            </w:r>
          </w:p>
          <w:p w:rsidR="00615D7C" w:rsidRPr="00615D7C" w:rsidRDefault="00615D7C" w:rsidP="00E72E55">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）有从事专业保洁工作经验。</w:t>
            </w:r>
          </w:p>
        </w:tc>
        <w:tc>
          <w:tcPr>
            <w:tcW w:w="669"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669"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hint="eastAsia"/>
                <w:sz w:val="24"/>
                <w:szCs w:val="24"/>
              </w:rPr>
              <w:t>小时</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hint="eastAsia"/>
                <w:sz w:val="24"/>
                <w:szCs w:val="24"/>
              </w:rPr>
              <w:t>天</w:t>
            </w:r>
          </w:p>
        </w:tc>
      </w:tr>
      <w:tr w:rsidR="00615D7C" w:rsidRPr="00615D7C" w:rsidTr="00256E5F">
        <w:trPr>
          <w:trHeight w:val="1"/>
          <w:jc w:val="center"/>
        </w:trPr>
        <w:tc>
          <w:tcPr>
            <w:tcW w:w="986" w:type="pct"/>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总计</w:t>
            </w:r>
          </w:p>
        </w:tc>
        <w:tc>
          <w:tcPr>
            <w:tcW w:w="40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p>
        </w:tc>
        <w:tc>
          <w:tcPr>
            <w:tcW w:w="3613" w:type="pct"/>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E72E55">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4</w:t>
            </w:r>
            <w:r w:rsidRPr="00615D7C">
              <w:rPr>
                <w:rFonts w:asciiTheme="minorHAnsi" w:eastAsiaTheme="minorEastAsia" w:hAnsiTheme="minorHAnsi" w:cstheme="minorBidi" w:hint="eastAsia"/>
                <w:sz w:val="24"/>
                <w:szCs w:val="24"/>
              </w:rPr>
              <w:t>人</w:t>
            </w:r>
          </w:p>
        </w:tc>
      </w:tr>
    </w:tbl>
    <w:p w:rsidR="00615D7C" w:rsidRPr="00615D7C" w:rsidRDefault="00615D7C" w:rsidP="00E72E55">
      <w:pPr>
        <w:autoSpaceDE w:val="0"/>
        <w:autoSpaceDN w:val="0"/>
        <w:rPr>
          <w:rFonts w:asciiTheme="minorHAnsi" w:eastAsiaTheme="minorEastAsia" w:hAnsiTheme="minorHAnsi" w:cstheme="minorBidi"/>
          <w:b/>
          <w:bCs/>
          <w:sz w:val="24"/>
          <w:szCs w:val="24"/>
        </w:rPr>
      </w:pPr>
      <w:r w:rsidRPr="00615D7C">
        <w:rPr>
          <w:rFonts w:asciiTheme="minorHAnsi" w:eastAsiaTheme="minorEastAsia" w:hAnsiTheme="minorHAnsi" w:cstheme="minorBidi" w:hint="eastAsia"/>
          <w:b/>
          <w:bCs/>
          <w:sz w:val="24"/>
          <w:szCs w:val="24"/>
        </w:rPr>
        <w:t>（三）</w:t>
      </w:r>
      <w:r w:rsidRPr="00615D7C">
        <w:rPr>
          <w:rFonts w:ascii="宋体" w:hAnsi="宋体" w:cs="宋体" w:hint="eastAsia"/>
          <w:b/>
          <w:bCs/>
          <w:sz w:val="24"/>
          <w:szCs w:val="24"/>
          <w:lang w:val="en"/>
        </w:rPr>
        <w:t>街道文化站、</w:t>
      </w:r>
      <w:r w:rsidRPr="00615D7C">
        <w:rPr>
          <w:rFonts w:asciiTheme="minorHAnsi" w:eastAsiaTheme="minorEastAsia" w:hAnsiTheme="minorHAnsi" w:cstheme="minorBidi" w:hint="eastAsia"/>
          <w:b/>
          <w:bCs/>
          <w:sz w:val="24"/>
          <w:szCs w:val="24"/>
        </w:rPr>
        <w:t>退役军人服务站、禁毒工作站</w:t>
      </w:r>
    </w:p>
    <w:p w:rsidR="00615D7C" w:rsidRPr="00615D7C" w:rsidRDefault="00615D7C" w:rsidP="00E72E55">
      <w:pPr>
        <w:autoSpaceDE w:val="0"/>
        <w:autoSpaceDN w:val="0"/>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保洁员</w:t>
      </w:r>
      <w:r w:rsidRPr="00615D7C">
        <w:rPr>
          <w:rFonts w:asciiTheme="minorHAnsi" w:eastAsiaTheme="minorEastAsia" w:hAnsiTheme="minorHAnsi" w:cstheme="minorBidi"/>
          <w:sz w:val="24"/>
          <w:szCs w:val="24"/>
          <w:lang w:val="en"/>
        </w:rPr>
        <w:t>2</w:t>
      </w:r>
      <w:r w:rsidRPr="00615D7C">
        <w:rPr>
          <w:rFonts w:asciiTheme="minorHAnsi" w:eastAsiaTheme="minorEastAsia" w:hAnsiTheme="minorHAnsi" w:cstheme="minorBidi" w:hint="eastAsia"/>
          <w:sz w:val="24"/>
          <w:szCs w:val="24"/>
        </w:rPr>
        <w:t>人。</w:t>
      </w:r>
    </w:p>
    <w:tbl>
      <w:tblPr>
        <w:tblW w:w="5772" w:type="pct"/>
        <w:jc w:val="center"/>
        <w:tblLayout w:type="fixed"/>
        <w:tblCellMar>
          <w:left w:w="10" w:type="dxa"/>
          <w:right w:w="10" w:type="dxa"/>
        </w:tblCellMar>
        <w:tblLook w:val="04A0" w:firstRow="1" w:lastRow="0" w:firstColumn="1" w:lastColumn="0" w:noHBand="0" w:noVBand="1"/>
      </w:tblPr>
      <w:tblGrid>
        <w:gridCol w:w="748"/>
        <w:gridCol w:w="1229"/>
        <w:gridCol w:w="829"/>
        <w:gridCol w:w="4560"/>
        <w:gridCol w:w="1349"/>
        <w:gridCol w:w="1351"/>
      </w:tblGrid>
      <w:tr w:rsidR="00615D7C" w:rsidRPr="00615D7C" w:rsidTr="00256E5F">
        <w:trPr>
          <w:trHeight w:val="72"/>
          <w:jc w:val="center"/>
        </w:trPr>
        <w:tc>
          <w:tcPr>
            <w:tcW w:w="371"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序号</w:t>
            </w:r>
          </w:p>
        </w:tc>
        <w:tc>
          <w:tcPr>
            <w:tcW w:w="609"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岗位名称</w:t>
            </w:r>
          </w:p>
        </w:tc>
        <w:tc>
          <w:tcPr>
            <w:tcW w:w="41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人数</w:t>
            </w:r>
          </w:p>
        </w:tc>
        <w:tc>
          <w:tcPr>
            <w:tcW w:w="226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要求</w:t>
            </w:r>
          </w:p>
        </w:tc>
        <w:tc>
          <w:tcPr>
            <w:tcW w:w="67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rPr>
                <w:rFonts w:asciiTheme="minorHAnsi" w:eastAsiaTheme="minorEastAsia" w:hAnsiTheme="minorHAnsi" w:cstheme="minorBidi"/>
                <w:bCs/>
                <w:sz w:val="24"/>
                <w:szCs w:val="24"/>
              </w:rPr>
            </w:pPr>
            <w:r w:rsidRPr="00615D7C">
              <w:rPr>
                <w:rFonts w:asciiTheme="minorHAnsi" w:eastAsiaTheme="minorEastAsia" w:hAnsiTheme="minorHAnsi" w:cstheme="minorBidi" w:hint="eastAsia"/>
                <w:bCs/>
                <w:sz w:val="24"/>
                <w:szCs w:val="24"/>
              </w:rPr>
              <w:t>是否接受退休人员</w:t>
            </w:r>
          </w:p>
        </w:tc>
        <w:tc>
          <w:tcPr>
            <w:tcW w:w="67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bCs/>
                <w:sz w:val="24"/>
                <w:szCs w:val="24"/>
              </w:rPr>
              <w:t>岗位</w:t>
            </w:r>
            <w:r w:rsidRPr="00615D7C">
              <w:rPr>
                <w:rFonts w:asciiTheme="minorHAnsi" w:eastAsiaTheme="minorEastAsia" w:hAnsiTheme="minorHAnsi" w:cstheme="minorBidi"/>
                <w:sz w:val="24"/>
                <w:szCs w:val="24"/>
              </w:rPr>
              <w:t>工作时间</w:t>
            </w:r>
          </w:p>
        </w:tc>
      </w:tr>
      <w:tr w:rsidR="00615D7C" w:rsidRPr="00615D7C" w:rsidTr="00256E5F">
        <w:trPr>
          <w:trHeight w:val="1"/>
          <w:jc w:val="center"/>
        </w:trPr>
        <w:tc>
          <w:tcPr>
            <w:tcW w:w="371"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w:t>
            </w:r>
          </w:p>
        </w:tc>
        <w:tc>
          <w:tcPr>
            <w:tcW w:w="609"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保洁员</w:t>
            </w:r>
          </w:p>
        </w:tc>
        <w:tc>
          <w:tcPr>
            <w:tcW w:w="41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rPr>
                <w:rFonts w:asciiTheme="minorHAnsi" w:eastAsiaTheme="minorEastAsia" w:hAnsiTheme="minorHAnsi" w:cstheme="minorBidi"/>
                <w:sz w:val="24"/>
                <w:szCs w:val="24"/>
                <w:lang w:val="en"/>
              </w:rPr>
            </w:pPr>
            <w:r w:rsidRPr="00615D7C">
              <w:rPr>
                <w:rFonts w:asciiTheme="minorHAnsi" w:eastAsiaTheme="minorEastAsia" w:hAnsiTheme="minorHAnsi" w:cstheme="minorBidi"/>
                <w:sz w:val="24"/>
                <w:szCs w:val="24"/>
                <w:lang w:val="en"/>
              </w:rPr>
              <w:t>2</w:t>
            </w:r>
          </w:p>
        </w:tc>
        <w:tc>
          <w:tcPr>
            <w:tcW w:w="2265"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w:t>
            </w:r>
            <w:r w:rsidR="00684584">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sz w:val="24"/>
                <w:szCs w:val="24"/>
              </w:rPr>
              <w:t>）</w:t>
            </w:r>
            <w:r w:rsidRPr="00615D7C">
              <w:rPr>
                <w:rFonts w:asciiTheme="minorHAnsi" w:eastAsiaTheme="minorEastAsia" w:hAnsiTheme="minorHAnsi" w:cstheme="minorBidi"/>
                <w:sz w:val="24"/>
                <w:szCs w:val="24"/>
              </w:rPr>
              <w:t>55</w:t>
            </w:r>
            <w:r w:rsidRPr="00615D7C">
              <w:rPr>
                <w:rFonts w:asciiTheme="minorHAnsi" w:eastAsiaTheme="minorEastAsia" w:hAnsiTheme="minorHAnsi" w:cstheme="minorBidi"/>
                <w:sz w:val="24"/>
                <w:szCs w:val="24"/>
              </w:rPr>
              <w:t>周岁以下（含</w:t>
            </w:r>
            <w:r w:rsidRPr="00615D7C">
              <w:rPr>
                <w:rFonts w:asciiTheme="minorHAnsi" w:eastAsiaTheme="minorEastAsia" w:hAnsiTheme="minorHAnsi" w:cstheme="minorBidi"/>
                <w:sz w:val="24"/>
                <w:szCs w:val="24"/>
              </w:rPr>
              <w:t>55</w:t>
            </w:r>
            <w:r w:rsidRPr="00615D7C">
              <w:rPr>
                <w:rFonts w:asciiTheme="minorHAnsi" w:eastAsiaTheme="minorEastAsia" w:hAnsiTheme="minorHAnsi" w:cstheme="minorBidi"/>
                <w:sz w:val="24"/>
                <w:szCs w:val="24"/>
              </w:rPr>
              <w:t>周岁）性别不限；</w:t>
            </w:r>
          </w:p>
          <w:p w:rsidR="00615D7C" w:rsidRPr="00615D7C" w:rsidRDefault="00615D7C" w:rsidP="00684584">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w:t>
            </w:r>
            <w:r w:rsidRPr="00615D7C">
              <w:rPr>
                <w:rFonts w:asciiTheme="minorHAnsi" w:eastAsiaTheme="minorEastAsia" w:hAnsiTheme="minorHAnsi" w:cstheme="minorBidi"/>
                <w:sz w:val="24"/>
                <w:szCs w:val="24"/>
              </w:rPr>
              <w:t>2</w:t>
            </w:r>
            <w:r w:rsidRPr="00615D7C">
              <w:rPr>
                <w:rFonts w:asciiTheme="minorHAnsi" w:eastAsiaTheme="minorEastAsia" w:hAnsiTheme="minorHAnsi" w:cstheme="minorBidi"/>
                <w:sz w:val="24"/>
                <w:szCs w:val="24"/>
              </w:rPr>
              <w:t>）有从事专业保洁工作经验。</w:t>
            </w:r>
          </w:p>
        </w:tc>
        <w:tc>
          <w:tcPr>
            <w:tcW w:w="67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否</w:t>
            </w:r>
          </w:p>
        </w:tc>
        <w:tc>
          <w:tcPr>
            <w:tcW w:w="670"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sz w:val="24"/>
                <w:szCs w:val="24"/>
              </w:rPr>
              <w:t>小时</w:t>
            </w:r>
            <w:r w:rsidRPr="00615D7C">
              <w:rPr>
                <w:rFonts w:asciiTheme="minorHAnsi" w:eastAsiaTheme="minorEastAsia" w:hAnsiTheme="minorHAnsi" w:cstheme="minorBidi"/>
                <w:sz w:val="24"/>
                <w:szCs w:val="24"/>
              </w:rPr>
              <w:t>/</w:t>
            </w:r>
            <w:r w:rsidRPr="00615D7C">
              <w:rPr>
                <w:rFonts w:asciiTheme="minorHAnsi" w:eastAsiaTheme="minorEastAsia" w:hAnsiTheme="minorHAnsi" w:cstheme="minorBidi"/>
                <w:sz w:val="24"/>
                <w:szCs w:val="24"/>
              </w:rPr>
              <w:t>天，每周工作</w:t>
            </w:r>
            <w:r w:rsidRPr="00615D7C">
              <w:rPr>
                <w:rFonts w:asciiTheme="minorHAnsi" w:eastAsiaTheme="minorEastAsia" w:hAnsiTheme="minorHAnsi" w:cstheme="minorBidi"/>
                <w:sz w:val="24"/>
                <w:szCs w:val="24"/>
              </w:rPr>
              <w:t>5</w:t>
            </w:r>
            <w:r w:rsidRPr="00615D7C">
              <w:rPr>
                <w:rFonts w:asciiTheme="minorHAnsi" w:eastAsiaTheme="minorEastAsia" w:hAnsiTheme="minorHAnsi" w:cstheme="minorBidi"/>
                <w:sz w:val="24"/>
                <w:szCs w:val="24"/>
              </w:rPr>
              <w:t>天</w:t>
            </w:r>
          </w:p>
        </w:tc>
      </w:tr>
      <w:tr w:rsidR="00615D7C" w:rsidRPr="00615D7C" w:rsidTr="00256E5F">
        <w:trPr>
          <w:trHeight w:val="1"/>
          <w:jc w:val="center"/>
        </w:trPr>
        <w:tc>
          <w:tcPr>
            <w:tcW w:w="981" w:type="pct"/>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rPr>
              <w:t>总计</w:t>
            </w:r>
          </w:p>
        </w:tc>
        <w:tc>
          <w:tcPr>
            <w:tcW w:w="412" w:type="pc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jc w:val="center"/>
              <w:rPr>
                <w:rFonts w:asciiTheme="minorHAnsi" w:eastAsiaTheme="minorEastAsia" w:hAnsiTheme="minorHAnsi" w:cstheme="minorBidi"/>
                <w:sz w:val="24"/>
                <w:szCs w:val="24"/>
                <w:lang w:val="en"/>
              </w:rPr>
            </w:pPr>
          </w:p>
        </w:tc>
        <w:tc>
          <w:tcPr>
            <w:tcW w:w="3606" w:type="pct"/>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15D7C" w:rsidRPr="00615D7C" w:rsidRDefault="00615D7C" w:rsidP="00684584">
            <w:pPr>
              <w:spacing w:line="360" w:lineRule="auto"/>
              <w:jc w:val="center"/>
              <w:rPr>
                <w:rFonts w:asciiTheme="minorHAnsi" w:eastAsiaTheme="minorEastAsia" w:hAnsiTheme="minorHAnsi" w:cstheme="minorBidi"/>
                <w:sz w:val="24"/>
                <w:szCs w:val="24"/>
              </w:rPr>
            </w:pPr>
            <w:r w:rsidRPr="00615D7C">
              <w:rPr>
                <w:rFonts w:asciiTheme="minorHAnsi" w:eastAsiaTheme="minorEastAsia" w:hAnsiTheme="minorHAnsi" w:cstheme="minorBidi"/>
                <w:sz w:val="24"/>
                <w:szCs w:val="24"/>
                <w:lang w:val="en"/>
              </w:rPr>
              <w:t>2</w:t>
            </w:r>
            <w:r w:rsidRPr="00615D7C">
              <w:rPr>
                <w:rFonts w:asciiTheme="minorHAnsi" w:eastAsiaTheme="minorEastAsia" w:hAnsiTheme="minorHAnsi" w:cstheme="minorBidi"/>
                <w:sz w:val="24"/>
                <w:szCs w:val="24"/>
              </w:rPr>
              <w:t>人</w:t>
            </w:r>
          </w:p>
        </w:tc>
      </w:tr>
    </w:tbl>
    <w:p w:rsidR="00615D7C" w:rsidRPr="00615D7C" w:rsidRDefault="00615D7C" w:rsidP="00615D7C">
      <w:pPr>
        <w:spacing w:line="360" w:lineRule="auto"/>
        <w:rPr>
          <w:rFonts w:eastAsiaTheme="minorEastAsia"/>
          <w:sz w:val="24"/>
          <w:szCs w:val="24"/>
        </w:rPr>
      </w:pPr>
      <w:r w:rsidRPr="00615D7C">
        <w:rPr>
          <w:rFonts w:asciiTheme="minorHAnsi" w:eastAsiaTheme="minorEastAsia" w:hAnsiTheme="minorHAnsi" w:cstheme="minorBidi"/>
          <w:sz w:val="24"/>
          <w:szCs w:val="24"/>
        </w:rPr>
        <w:lastRenderedPageBreak/>
        <w:t>按劳动法</w:t>
      </w:r>
      <w:r w:rsidRPr="00615D7C">
        <w:rPr>
          <w:rFonts w:asciiTheme="minorHAnsi" w:eastAsiaTheme="minorEastAsia" w:hAnsiTheme="minorHAnsi" w:cstheme="minorBidi" w:hint="eastAsia"/>
          <w:sz w:val="24"/>
          <w:szCs w:val="24"/>
        </w:rPr>
        <w:t>和国务院关于职工工作时间的规定</w:t>
      </w:r>
      <w:r w:rsidRPr="00615D7C">
        <w:rPr>
          <w:rFonts w:asciiTheme="minorHAnsi" w:eastAsiaTheme="minorEastAsia" w:hAnsiTheme="minorHAnsi" w:cstheme="minorBidi"/>
          <w:sz w:val="24"/>
          <w:szCs w:val="24"/>
        </w:rPr>
        <w:t>，正常情况下，上述人员每日工作不超过</w:t>
      </w:r>
      <w:r w:rsidRPr="00615D7C">
        <w:rPr>
          <w:rFonts w:asciiTheme="minorHAnsi" w:eastAsiaTheme="minorEastAsia" w:hAnsiTheme="minorHAnsi" w:cstheme="minorBidi"/>
          <w:sz w:val="24"/>
          <w:szCs w:val="24"/>
        </w:rPr>
        <w:t>8</w:t>
      </w:r>
      <w:r w:rsidRPr="00615D7C">
        <w:rPr>
          <w:rFonts w:asciiTheme="minorHAnsi" w:eastAsiaTheme="minorEastAsia" w:hAnsiTheme="minorHAnsi" w:cstheme="minorBidi"/>
          <w:sz w:val="24"/>
          <w:szCs w:val="24"/>
        </w:rPr>
        <w:t>小时，每周工作不超过</w:t>
      </w:r>
      <w:r w:rsidRPr="00615D7C">
        <w:rPr>
          <w:rFonts w:asciiTheme="minorHAnsi" w:eastAsiaTheme="minorEastAsia" w:hAnsiTheme="minorHAnsi" w:cstheme="minorBidi"/>
          <w:sz w:val="24"/>
          <w:szCs w:val="24"/>
        </w:rPr>
        <w:t>40</w:t>
      </w:r>
      <w:r w:rsidRPr="00615D7C">
        <w:rPr>
          <w:rFonts w:asciiTheme="minorHAnsi" w:eastAsiaTheme="minorEastAsia" w:hAnsiTheme="minorHAnsi" w:cstheme="minorBidi"/>
          <w:sz w:val="24"/>
          <w:szCs w:val="24"/>
        </w:rPr>
        <w:t>小时。需安排加班的，中标供应商应配合并向劳动者支付加班费。</w:t>
      </w:r>
    </w:p>
    <w:p w:rsidR="00615D7C" w:rsidRPr="00615D7C" w:rsidRDefault="00256E5F" w:rsidP="00615D7C">
      <w:pPr>
        <w:spacing w:line="360" w:lineRule="auto"/>
        <w:rPr>
          <w:rFonts w:eastAsiaTheme="minorEastAsia"/>
          <w:b/>
          <w:sz w:val="24"/>
          <w:szCs w:val="24"/>
        </w:rPr>
      </w:pPr>
      <w:r>
        <w:rPr>
          <w:rFonts w:eastAsiaTheme="minorEastAsia" w:hint="eastAsia"/>
          <w:b/>
          <w:sz w:val="24"/>
          <w:szCs w:val="24"/>
        </w:rPr>
        <w:t>三</w:t>
      </w:r>
      <w:r w:rsidR="00615D7C" w:rsidRPr="00615D7C">
        <w:rPr>
          <w:rFonts w:eastAsiaTheme="minorEastAsia" w:hint="eastAsia"/>
          <w:b/>
          <w:sz w:val="24"/>
          <w:szCs w:val="24"/>
        </w:rPr>
        <w:t>、</w:t>
      </w:r>
      <w:r w:rsidR="00615D7C" w:rsidRPr="00615D7C">
        <w:rPr>
          <w:rFonts w:asciiTheme="minorHAnsi" w:eastAsiaTheme="minorEastAsia" w:hAnsiTheme="minorHAnsi" w:cstheme="minorBidi" w:hint="eastAsia"/>
          <w:b/>
          <w:sz w:val="24"/>
          <w:szCs w:val="24"/>
        </w:rPr>
        <w:t>各岗位人员具体工作内容、职责及服务标准</w:t>
      </w:r>
    </w:p>
    <w:p w:rsidR="00615D7C" w:rsidRPr="00615D7C" w:rsidRDefault="00615D7C" w:rsidP="00684584">
      <w:pPr>
        <w:rPr>
          <w:rFonts w:ascii="宋体" w:hAnsi="宋体" w:cs="宋体"/>
          <w:bCs/>
          <w:sz w:val="24"/>
          <w:szCs w:val="24"/>
          <w:lang w:bidi="zh-CN"/>
        </w:rPr>
      </w:pPr>
      <w:r w:rsidRPr="00615D7C">
        <w:rPr>
          <w:rFonts w:asciiTheme="minorHAnsi" w:eastAsiaTheme="minorEastAsia" w:hAnsiTheme="minorHAnsi" w:cstheme="minorBidi" w:hint="eastAsia"/>
          <w:sz w:val="24"/>
          <w:szCs w:val="24"/>
        </w:rPr>
        <w:t>服务内容包括：</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、房屋维修、养护和管理；</w:t>
      </w: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bCs/>
          <w:sz w:val="24"/>
          <w:szCs w:val="24"/>
        </w:rPr>
        <w:t>设施设备及道路的运行、维修维保、检验检测、养护；</w:t>
      </w:r>
      <w:r w:rsidRPr="00615D7C">
        <w:rPr>
          <w:rFonts w:asciiTheme="minorHAnsi" w:eastAsiaTheme="minorEastAsia" w:hAnsiTheme="minorHAnsi" w:cstheme="minorBidi" w:hint="eastAsia"/>
          <w:bCs/>
          <w:sz w:val="24"/>
          <w:szCs w:val="24"/>
        </w:rPr>
        <w:t>3</w:t>
      </w:r>
      <w:r w:rsidRPr="00615D7C">
        <w:rPr>
          <w:rFonts w:asciiTheme="minorHAnsi" w:eastAsiaTheme="minorEastAsia" w:hAnsiTheme="minorHAnsi" w:cstheme="minorBidi" w:hint="eastAsia"/>
          <w:bCs/>
          <w:sz w:val="24"/>
          <w:szCs w:val="24"/>
        </w:rPr>
        <w:t>、环境保洁和绿化养护；</w:t>
      </w:r>
      <w:r w:rsidRPr="00615D7C">
        <w:rPr>
          <w:rFonts w:asciiTheme="minorHAnsi" w:eastAsiaTheme="minorEastAsia" w:hAnsiTheme="minorHAnsi" w:cstheme="minorBidi" w:hint="eastAsia"/>
          <w:bCs/>
          <w:sz w:val="24"/>
          <w:szCs w:val="24"/>
        </w:rPr>
        <w:t>4</w:t>
      </w:r>
      <w:r w:rsidRPr="00615D7C">
        <w:rPr>
          <w:rFonts w:asciiTheme="minorHAnsi" w:eastAsiaTheme="minorEastAsia" w:hAnsiTheme="minorHAnsi" w:cstheme="minorBidi" w:hint="eastAsia"/>
          <w:bCs/>
          <w:sz w:val="24"/>
          <w:szCs w:val="24"/>
        </w:rPr>
        <w:t>、公共秩序的维护和消防管理；</w:t>
      </w:r>
      <w:r w:rsidRPr="00615D7C">
        <w:rPr>
          <w:rFonts w:asciiTheme="minorHAnsi" w:eastAsiaTheme="minorEastAsia" w:hAnsiTheme="minorHAnsi" w:cstheme="minorBidi" w:hint="eastAsia"/>
          <w:bCs/>
          <w:sz w:val="24"/>
          <w:szCs w:val="24"/>
        </w:rPr>
        <w:t>5</w:t>
      </w:r>
      <w:r w:rsidRPr="00615D7C">
        <w:rPr>
          <w:rFonts w:asciiTheme="minorHAnsi" w:eastAsiaTheme="minorEastAsia" w:hAnsiTheme="minorHAnsi" w:cstheme="minorBidi" w:hint="eastAsia"/>
          <w:bCs/>
          <w:sz w:val="24"/>
          <w:szCs w:val="24"/>
        </w:rPr>
        <w:t>、车辆行驶和停放秩序的服务、管理；</w:t>
      </w:r>
      <w:r w:rsidRPr="00615D7C">
        <w:rPr>
          <w:rFonts w:asciiTheme="minorHAnsi" w:eastAsiaTheme="minorEastAsia" w:hAnsiTheme="minorHAnsi" w:cstheme="minorBidi" w:hint="eastAsia"/>
          <w:bCs/>
          <w:sz w:val="24"/>
          <w:szCs w:val="24"/>
        </w:rPr>
        <w:t>6</w:t>
      </w:r>
      <w:r w:rsidRPr="00615D7C">
        <w:rPr>
          <w:rFonts w:asciiTheme="minorHAnsi" w:eastAsiaTheme="minorEastAsia" w:hAnsiTheme="minorHAnsi" w:cstheme="minorBidi" w:hint="eastAsia"/>
          <w:bCs/>
          <w:sz w:val="24"/>
          <w:szCs w:val="24"/>
        </w:rPr>
        <w:t>、接待和会议服务</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bCs/>
          <w:sz w:val="24"/>
          <w:szCs w:val="24"/>
        </w:rPr>
        <w:t>7</w:t>
      </w:r>
      <w:r w:rsidRPr="00615D7C">
        <w:rPr>
          <w:rFonts w:asciiTheme="minorHAnsi" w:eastAsiaTheme="minorEastAsia" w:hAnsiTheme="minorHAnsi" w:cstheme="minorBidi" w:hint="eastAsia"/>
          <w:bCs/>
          <w:sz w:val="24"/>
          <w:szCs w:val="24"/>
        </w:rPr>
        <w:t>、</w:t>
      </w:r>
      <w:r w:rsidRPr="00615D7C">
        <w:rPr>
          <w:rFonts w:asciiTheme="minorHAnsi" w:eastAsiaTheme="minorEastAsia" w:hAnsiTheme="minorHAnsi" w:cstheme="minorBidi" w:hint="eastAsia"/>
          <w:sz w:val="24"/>
          <w:szCs w:val="24"/>
        </w:rPr>
        <w:t>食堂服</w:t>
      </w:r>
      <w:r w:rsidRPr="00615D7C">
        <w:rPr>
          <w:rFonts w:ascii="宋体" w:hAnsi="宋体" w:cs="宋体" w:hint="eastAsia"/>
          <w:bCs/>
          <w:sz w:val="24"/>
          <w:szCs w:val="24"/>
          <w:lang w:bidi="zh-CN"/>
        </w:rPr>
        <w:t>务；</w:t>
      </w:r>
      <w:r w:rsidRPr="00615D7C">
        <w:rPr>
          <w:rFonts w:asciiTheme="minorHAnsi" w:eastAsiaTheme="minorEastAsia" w:hAnsiTheme="minorHAnsi" w:cstheme="minorBidi" w:hint="eastAsia"/>
          <w:bCs/>
          <w:sz w:val="24"/>
          <w:szCs w:val="24"/>
        </w:rPr>
        <w:t>8</w:t>
      </w:r>
      <w:r w:rsidRPr="00615D7C">
        <w:rPr>
          <w:rFonts w:asciiTheme="minorHAnsi" w:eastAsiaTheme="minorEastAsia" w:hAnsiTheme="minorHAnsi" w:cstheme="minorBidi" w:hint="eastAsia"/>
          <w:bCs/>
          <w:sz w:val="24"/>
          <w:szCs w:val="24"/>
        </w:rPr>
        <w:t>、病媒防治；</w:t>
      </w:r>
      <w:r w:rsidRPr="00615D7C">
        <w:rPr>
          <w:rFonts w:asciiTheme="minorHAnsi" w:eastAsiaTheme="minorEastAsia" w:hAnsiTheme="minorHAnsi" w:cstheme="minorBidi" w:hint="eastAsia"/>
          <w:bCs/>
          <w:sz w:val="24"/>
          <w:szCs w:val="24"/>
        </w:rPr>
        <w:t>9</w:t>
      </w:r>
      <w:r w:rsidRPr="00615D7C">
        <w:rPr>
          <w:rFonts w:asciiTheme="minorHAnsi" w:eastAsiaTheme="minorEastAsia" w:hAnsiTheme="minorHAnsi" w:cstheme="minorBidi" w:hint="eastAsia"/>
          <w:bCs/>
          <w:sz w:val="24"/>
          <w:szCs w:val="24"/>
        </w:rPr>
        <w:t>、工作档案的建立、保管和使用；</w:t>
      </w:r>
      <w:r w:rsidRPr="00615D7C">
        <w:rPr>
          <w:rFonts w:asciiTheme="minorHAnsi" w:eastAsiaTheme="minorEastAsia" w:hAnsiTheme="minorHAnsi" w:cstheme="minorBidi" w:hint="eastAsia"/>
          <w:bCs/>
          <w:sz w:val="24"/>
          <w:szCs w:val="24"/>
        </w:rPr>
        <w:t>10</w:t>
      </w:r>
      <w:r w:rsidRPr="00615D7C">
        <w:rPr>
          <w:rFonts w:asciiTheme="minorHAnsi" w:eastAsiaTheme="minorEastAsia" w:hAnsiTheme="minorHAnsi" w:cstheme="minorBidi" w:hint="eastAsia"/>
          <w:bCs/>
          <w:sz w:val="24"/>
          <w:szCs w:val="24"/>
        </w:rPr>
        <w:t>、其它委托事项</w:t>
      </w:r>
      <w:r w:rsidRPr="00615D7C">
        <w:rPr>
          <w:rFonts w:asciiTheme="minorHAnsi" w:eastAsiaTheme="minorEastAsia" w:hAnsiTheme="minorHAnsi" w:cstheme="minorBidi" w:hint="eastAsia"/>
          <w:sz w:val="24"/>
          <w:szCs w:val="24"/>
        </w:rPr>
        <w:t>。</w:t>
      </w:r>
    </w:p>
    <w:p w:rsidR="00615D7C" w:rsidRPr="00615D7C" w:rsidRDefault="00615D7C" w:rsidP="00615D7C">
      <w:pPr>
        <w:autoSpaceDE w:val="0"/>
        <w:autoSpaceDN w:val="0"/>
        <w:spacing w:line="360" w:lineRule="auto"/>
        <w:rPr>
          <w:rFonts w:asciiTheme="minorHAnsi" w:eastAsiaTheme="minorEastAsia" w:hAnsiTheme="minorHAnsi" w:cstheme="minorBidi"/>
          <w:sz w:val="24"/>
          <w:szCs w:val="24"/>
        </w:rPr>
      </w:pPr>
      <w:bookmarkStart w:id="57" w:name="_Toc1847113411"/>
      <w:r w:rsidRPr="00615D7C">
        <w:rPr>
          <w:rFonts w:asciiTheme="minorHAnsi" w:eastAsiaTheme="minorEastAsia" w:hAnsiTheme="minorHAnsi" w:cstheme="minorBidi" w:hint="eastAsia"/>
          <w:sz w:val="24"/>
          <w:szCs w:val="24"/>
        </w:rPr>
        <w:t>服务具体内容及服务标准</w:t>
      </w:r>
      <w:bookmarkEnd w:id="57"/>
      <w:r w:rsidRPr="00615D7C">
        <w:rPr>
          <w:rFonts w:asciiTheme="minorHAnsi" w:eastAsiaTheme="minorEastAsia" w:hAnsiTheme="minorHAnsi" w:cstheme="minorBidi" w:hint="eastAsia"/>
          <w:sz w:val="24"/>
          <w:szCs w:val="24"/>
        </w:rPr>
        <w:t>如下：</w:t>
      </w:r>
    </w:p>
    <w:p w:rsidR="00615D7C" w:rsidRPr="00615D7C" w:rsidRDefault="00615D7C" w:rsidP="001A6353">
      <w:pPr>
        <w:autoSpaceDE w:val="0"/>
        <w:autoSpaceDN w:val="0"/>
        <w:snapToGrid w:val="0"/>
        <w:spacing w:line="360" w:lineRule="auto"/>
        <w:outlineLvl w:val="3"/>
        <w:rPr>
          <w:rFonts w:asciiTheme="minorHAnsi" w:eastAsiaTheme="minorEastAsia" w:hAnsiTheme="minorHAnsi" w:cstheme="minorBidi"/>
          <w:b/>
          <w:bCs/>
          <w:sz w:val="24"/>
          <w:szCs w:val="24"/>
        </w:rPr>
      </w:pPr>
      <w:bookmarkStart w:id="58" w:name="_Toc1304466125"/>
      <w:r w:rsidRPr="00615D7C">
        <w:rPr>
          <w:rFonts w:asciiTheme="minorHAnsi" w:eastAsiaTheme="minorEastAsia" w:hAnsiTheme="minorHAnsi" w:cstheme="minorBidi" w:hint="eastAsia"/>
          <w:b/>
          <w:bCs/>
          <w:sz w:val="24"/>
          <w:szCs w:val="24"/>
        </w:rPr>
        <w:t>（一）房屋维修、养护和管理</w:t>
      </w:r>
      <w:bookmarkEnd w:id="58"/>
    </w:p>
    <w:p w:rsidR="00615D7C" w:rsidRPr="00615D7C" w:rsidRDefault="00615D7C" w:rsidP="00615D7C">
      <w:pPr>
        <w:autoSpaceDE w:val="0"/>
        <w:autoSpaceDN w:val="0"/>
        <w:snapToGrid w:val="0"/>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服务内容</w:t>
      </w:r>
    </w:p>
    <w:p w:rsidR="00615D7C" w:rsidRPr="00615D7C" w:rsidRDefault="00615D7C" w:rsidP="00615D7C">
      <w:pPr>
        <w:autoSpaceDE w:val="0"/>
        <w:autoSpaceDN w:val="0"/>
        <w:snapToGrid w:val="0"/>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保持办公楼（区）办公室、会议室、公共区域、卫生间、走廊、屋面、外墙立面等的原有完好等级和正常使用，进行日常养护和及时修复小损小坏等维护管理工作。</w:t>
      </w:r>
    </w:p>
    <w:p w:rsidR="00615D7C" w:rsidRPr="00615D7C" w:rsidRDefault="00615D7C" w:rsidP="00615D7C">
      <w:pPr>
        <w:autoSpaceDE w:val="0"/>
        <w:autoSpaceDN w:val="0"/>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服务标准及要求</w:t>
      </w:r>
    </w:p>
    <w:p w:rsidR="00615D7C" w:rsidRPr="00615D7C" w:rsidRDefault="00615D7C" w:rsidP="00615D7C">
      <w:pPr>
        <w:autoSpaceDE w:val="0"/>
        <w:autoSpaceDN w:val="0"/>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）确保办公楼（区）房屋的完好等级和正常使用。</w:t>
      </w:r>
    </w:p>
    <w:p w:rsidR="00615D7C" w:rsidRPr="00615D7C" w:rsidRDefault="00615D7C" w:rsidP="00615D7C">
      <w:pPr>
        <w:autoSpaceDE w:val="0"/>
        <w:autoSpaceDN w:val="0"/>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2</w:t>
      </w:r>
      <w:r w:rsidRPr="00615D7C">
        <w:rPr>
          <w:rFonts w:asciiTheme="minorHAnsi" w:eastAsiaTheme="minorEastAsia" w:hAnsiTheme="minorHAnsi" w:cstheme="minorBidi" w:hint="eastAsia"/>
          <w:sz w:val="24"/>
          <w:szCs w:val="24"/>
        </w:rPr>
        <w:t>）爱护办公楼内的设施，未经委托方批准，不得对办公楼结构、设施等进行改动。</w:t>
      </w:r>
    </w:p>
    <w:p w:rsidR="00615D7C" w:rsidRPr="00615D7C" w:rsidRDefault="00615D7C" w:rsidP="00615D7C">
      <w:pPr>
        <w:tabs>
          <w:tab w:val="left" w:pos="990"/>
        </w:tabs>
        <w:spacing w:line="360" w:lineRule="auto"/>
        <w:rPr>
          <w:rFonts w:ascii="宋体" w:hAnsi="宋体" w:cs="宋体"/>
          <w:sz w:val="24"/>
          <w:szCs w:val="24"/>
          <w:lang w:val="zh-TW" w:bidi="zh-TW"/>
        </w:rPr>
      </w:pPr>
      <w:r w:rsidRPr="00615D7C">
        <w:rPr>
          <w:rFonts w:ascii="宋体" w:hAnsi="宋体" w:cs="宋体" w:hint="eastAsia"/>
          <w:sz w:val="24"/>
          <w:szCs w:val="24"/>
          <w:lang w:bidi="zh-TW"/>
        </w:rPr>
        <w:t>1）</w:t>
      </w:r>
      <w:r w:rsidRPr="00615D7C">
        <w:rPr>
          <w:rFonts w:ascii="宋体" w:hAnsi="宋体" w:cs="宋体" w:hint="eastAsia"/>
          <w:sz w:val="24"/>
          <w:szCs w:val="24"/>
          <w:lang w:val="zh-TW" w:bidi="zh-TW"/>
        </w:rPr>
        <w:t>房屋外檐：外观完好、整洁；无脱落、无污渍；无纸张乱贴、乱涂、乱画和乱悬挂现象。</w:t>
      </w:r>
    </w:p>
    <w:p w:rsidR="00615D7C" w:rsidRPr="00615D7C" w:rsidRDefault="00615D7C" w:rsidP="00615D7C">
      <w:pPr>
        <w:tabs>
          <w:tab w:val="left" w:pos="990"/>
        </w:tabs>
        <w:spacing w:line="360" w:lineRule="auto"/>
        <w:rPr>
          <w:rFonts w:ascii="宋体" w:hAnsi="宋体" w:cs="宋体"/>
          <w:sz w:val="24"/>
          <w:szCs w:val="24"/>
          <w:lang w:val="zh-TW" w:bidi="zh-TW"/>
        </w:rPr>
      </w:pPr>
      <w:r w:rsidRPr="00615D7C">
        <w:rPr>
          <w:rFonts w:ascii="宋体" w:hAnsi="宋体" w:cs="宋体" w:hint="eastAsia"/>
          <w:sz w:val="24"/>
          <w:szCs w:val="24"/>
          <w:lang w:bidi="zh-TW"/>
        </w:rPr>
        <w:t>2）</w:t>
      </w:r>
      <w:r w:rsidRPr="00615D7C">
        <w:rPr>
          <w:rFonts w:ascii="宋体" w:hAnsi="宋体" w:cs="宋体" w:hint="eastAsia"/>
          <w:sz w:val="24"/>
          <w:szCs w:val="24"/>
          <w:lang w:val="zh-TW" w:bidi="zh-TW"/>
        </w:rPr>
        <w:t>屋面：无违反规划私搭乱建。</w:t>
      </w:r>
    </w:p>
    <w:p w:rsidR="00615D7C" w:rsidRPr="00615D7C" w:rsidRDefault="00615D7C" w:rsidP="00615D7C">
      <w:pPr>
        <w:tabs>
          <w:tab w:val="left" w:pos="990"/>
        </w:tabs>
        <w:spacing w:line="360" w:lineRule="auto"/>
        <w:rPr>
          <w:rFonts w:ascii="宋体" w:hAnsi="宋体" w:cstheme="minorBidi"/>
          <w:sz w:val="24"/>
          <w:szCs w:val="24"/>
          <w:lang w:val="zh-TW" w:bidi="zh-TW"/>
        </w:rPr>
      </w:pPr>
      <w:r w:rsidRPr="00615D7C">
        <w:rPr>
          <w:rFonts w:ascii="宋体" w:hAnsi="宋体" w:cstheme="minorBidi" w:hint="eastAsia"/>
          <w:sz w:val="24"/>
          <w:szCs w:val="24"/>
          <w:lang w:bidi="zh-TW"/>
        </w:rPr>
        <w:t>3</w:t>
      </w:r>
      <w:r w:rsidRPr="00615D7C">
        <w:rPr>
          <w:rFonts w:ascii="宋体" w:hAnsi="宋体" w:cstheme="minorBidi" w:hint="eastAsia"/>
          <w:sz w:val="24"/>
          <w:szCs w:val="24"/>
          <w:lang w:val="zh-TW" w:bidi="zh-TW"/>
        </w:rPr>
        <w:t>）地面：平整、干净，无塌陷、污染。</w:t>
      </w:r>
    </w:p>
    <w:p w:rsidR="00615D7C" w:rsidRPr="00615D7C" w:rsidRDefault="00615D7C" w:rsidP="00615D7C">
      <w:pPr>
        <w:tabs>
          <w:tab w:val="left" w:pos="990"/>
        </w:tabs>
        <w:spacing w:line="360" w:lineRule="auto"/>
        <w:rPr>
          <w:rFonts w:ascii="宋体" w:hAnsi="宋体" w:cstheme="minorBidi"/>
          <w:sz w:val="24"/>
          <w:szCs w:val="24"/>
          <w:lang w:val="zh-TW" w:bidi="zh-TW"/>
        </w:rPr>
      </w:pPr>
      <w:r w:rsidRPr="00615D7C">
        <w:rPr>
          <w:rFonts w:ascii="宋体" w:hAnsi="宋体" w:cstheme="minorBidi" w:hint="eastAsia"/>
          <w:sz w:val="24"/>
          <w:szCs w:val="24"/>
          <w:lang w:bidi="zh-TW"/>
        </w:rPr>
        <w:t>4</w:t>
      </w:r>
      <w:r w:rsidRPr="00615D7C">
        <w:rPr>
          <w:rFonts w:ascii="宋体" w:hAnsi="宋体" w:cstheme="minorBidi" w:hint="eastAsia"/>
          <w:sz w:val="24"/>
          <w:szCs w:val="24"/>
          <w:lang w:val="zh-TW" w:bidi="zh-TW"/>
        </w:rPr>
        <w:t>）门窗：统一有序，色调一致，不超出外墙面；除建筑设计有要求外，不得安装外廊及户外防盗网、晾晒架、遮阳蓬等。</w:t>
      </w:r>
    </w:p>
    <w:p w:rsidR="00615D7C" w:rsidRPr="00615D7C" w:rsidRDefault="00615D7C" w:rsidP="00615D7C">
      <w:pPr>
        <w:spacing w:line="360" w:lineRule="auto"/>
        <w:rPr>
          <w:rFonts w:asciiTheme="minorHAnsi" w:eastAsiaTheme="minorEastAsia" w:hAnsiTheme="minorHAnsi" w:cstheme="minorBidi"/>
          <w:sz w:val="24"/>
          <w:szCs w:val="24"/>
        </w:rPr>
      </w:pPr>
      <w:r w:rsidRPr="00615D7C">
        <w:rPr>
          <w:rFonts w:asciiTheme="minorEastAsia" w:eastAsiaTheme="minorEastAsia" w:hAnsiTheme="minorEastAsia" w:cstheme="minorEastAsia" w:hint="eastAsia"/>
          <w:sz w:val="24"/>
          <w:szCs w:val="24"/>
        </w:rPr>
        <w:t>（3）</w:t>
      </w:r>
      <w:r w:rsidRPr="00615D7C">
        <w:rPr>
          <w:rFonts w:asciiTheme="minorHAnsi" w:eastAsiaTheme="minorEastAsia" w:hAnsiTheme="minorHAnsi" w:cstheme="minorBidi" w:hint="eastAsia"/>
          <w:sz w:val="24"/>
          <w:szCs w:val="24"/>
        </w:rPr>
        <w:t>及时完成各项零星维修任务，合格率</w:t>
      </w:r>
      <w:r w:rsidRPr="00615D7C">
        <w:rPr>
          <w:rFonts w:asciiTheme="minorHAnsi" w:eastAsiaTheme="minorEastAsia" w:hAnsiTheme="minorHAnsi" w:cstheme="minorBidi" w:hint="eastAsia"/>
          <w:sz w:val="24"/>
          <w:szCs w:val="24"/>
        </w:rPr>
        <w:t>100%</w:t>
      </w:r>
      <w:r w:rsidRPr="00615D7C">
        <w:rPr>
          <w:rFonts w:asciiTheme="minorHAnsi" w:eastAsiaTheme="minorEastAsia" w:hAnsiTheme="minorHAnsi" w:cstheme="minorBidi" w:hint="eastAsia"/>
          <w:sz w:val="24"/>
          <w:szCs w:val="24"/>
        </w:rPr>
        <w:t>。一般维修不得超过</w:t>
      </w:r>
      <w:r w:rsidRPr="00615D7C">
        <w:rPr>
          <w:rFonts w:asciiTheme="minorHAnsi" w:eastAsiaTheme="minorEastAsia" w:hAnsiTheme="minorHAnsi" w:cstheme="minorBidi" w:hint="eastAsia"/>
          <w:sz w:val="24"/>
          <w:szCs w:val="24"/>
        </w:rPr>
        <w:t>24</w:t>
      </w:r>
      <w:r w:rsidRPr="00615D7C">
        <w:rPr>
          <w:rFonts w:asciiTheme="minorHAnsi" w:eastAsiaTheme="minorEastAsia" w:hAnsiTheme="minorHAnsi" w:cstheme="minorBidi" w:hint="eastAsia"/>
          <w:sz w:val="24"/>
          <w:szCs w:val="24"/>
        </w:rPr>
        <w:t>小时。</w:t>
      </w:r>
    </w:p>
    <w:p w:rsidR="00615D7C" w:rsidRPr="00615D7C" w:rsidRDefault="00615D7C" w:rsidP="00615D7C">
      <w:pPr>
        <w:spacing w:line="360" w:lineRule="auto"/>
        <w:outlineLvl w:val="3"/>
        <w:rPr>
          <w:rFonts w:asciiTheme="minorHAnsi" w:eastAsiaTheme="minorEastAsia" w:hAnsiTheme="minorHAnsi" w:cstheme="minorBidi"/>
          <w:b/>
          <w:bCs/>
          <w:sz w:val="24"/>
          <w:szCs w:val="24"/>
        </w:rPr>
      </w:pPr>
      <w:bookmarkStart w:id="59" w:name="_Toc1688358005"/>
      <w:r w:rsidRPr="00615D7C">
        <w:rPr>
          <w:rFonts w:asciiTheme="minorHAnsi" w:eastAsiaTheme="minorEastAsia" w:hAnsiTheme="minorHAnsi" w:cstheme="minorBidi" w:hint="eastAsia"/>
          <w:b/>
          <w:bCs/>
          <w:sz w:val="24"/>
          <w:szCs w:val="24"/>
        </w:rPr>
        <w:t>（二）设施设备及道路的运行、维修维保、检验检测、养护</w:t>
      </w:r>
      <w:bookmarkEnd w:id="59"/>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1、道路及排水设施养护及维修</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对院区内道路路面、便道石材及铺设材料，排水设施进行养护管理和维修。</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1）确保院区道路路面及便道石材及铺设材料完好，无破损，便道牙无缺失偏倒。发现路面铺设材料破损缺失及时补充修复，确保美观和正常使用。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2）确保院区内及道路两边排水设施正常使用，排水通畅。发现排水设施如井盖等破损缺失，及时补充修复。做好与市政道路及排水管理部门的沟通协调。</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2、公共设施、门窗、办公家具的日常维修管理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1）公共设施，包括各类宣传栏、护栏、室内外照明设施、标牌导向标识、交通导示系统的日常管理及维修。</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2）公办公家具、门窗、门锁等每日巡查，维修及时，保证正常使用，完成各类小型物件安装工作。</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1）公共设施无破损、变形，无明显锈蚀。照明设施、各类标识清洁、完好。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2）办公家具、门窗、门（木门、不锈钢门、防火门）、窗（铝合金窗、推拉平开、百叶窗）：牢固、平整、美观、无锈蚀、开关灵活、接缝严密,不松动，门窗及门窗配件齐全，楼顶玻璃房顶密封不漏水。</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3、给排水设备运行维护</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对办公楼（区）的全部给排水系统设备设施的维修、维护和管理，对水泵、水箱、气压给水装置、水处理设备、消火栓、管道、管件、阀门、水嘴、卫生洁具、排水管、透气管、水封设备、室外排水管及其附属构筑物的正常运行使用进行日常养护和跑冒滴漏堵等故障的维修、疏通、清理等工作。</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1）加强值班，坚守岗位，持证上岗，每天检查巡视，责任明确，记录清晰，管理严格，保证给排水系统正常运行使用。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2）办公楼（区）室内外给排水系统的设备设施，如水泵、水处理设备、消火栓、管道、管件、阀门、水嘴、卫生洁具、排水管、透气管、水封设备、室外排水管及其附属构筑物等正常使用进行日常养护。</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3）定期对排水管道进行清理疏通、养护、清除污垢，加强巡视检查，防止跑、冒、滴、漏，保证设备、设施完好。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4）加强巡视检查，保证消防输水设备正常使用，同时禁止使用消防水喉做其他用途。</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5）保持室内外排水系统通畅。</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6）设备出现故障时，维修人员应在10分钟内到达现场，做好维修记录，零维修合格率达100%，一般性故障排除不过夜，大故障排除不超过2天。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7）做好节约用水工作，设立节约用水提示牌。</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（3）维护保养的频次及内容</w:t>
      </w:r>
    </w:p>
    <w:tbl>
      <w:tblPr>
        <w:tblW w:w="499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3"/>
        <w:gridCol w:w="812"/>
        <w:gridCol w:w="912"/>
        <w:gridCol w:w="6180"/>
      </w:tblGrid>
      <w:tr w:rsidR="00615D7C" w:rsidRPr="00615D7C" w:rsidTr="00256E5F">
        <w:trPr>
          <w:trHeight w:val="636"/>
        </w:trPr>
        <w:tc>
          <w:tcPr>
            <w:tcW w:w="466" w:type="pct"/>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项目</w:t>
            </w:r>
          </w:p>
        </w:tc>
        <w:tc>
          <w:tcPr>
            <w:tcW w:w="466" w:type="pct"/>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时间</w:t>
            </w:r>
          </w:p>
        </w:tc>
        <w:tc>
          <w:tcPr>
            <w:tcW w:w="523" w:type="pct"/>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次数</w:t>
            </w:r>
          </w:p>
        </w:tc>
        <w:tc>
          <w:tcPr>
            <w:tcW w:w="3544" w:type="pct"/>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内容</w:t>
            </w:r>
          </w:p>
        </w:tc>
      </w:tr>
      <w:tr w:rsidR="00615D7C" w:rsidRPr="00615D7C" w:rsidTr="00256E5F">
        <w:trPr>
          <w:trHeight w:val="2614"/>
        </w:trPr>
        <w:tc>
          <w:tcPr>
            <w:tcW w:w="466" w:type="pct"/>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喷淋泵、消防泵等各种水泵</w:t>
            </w:r>
          </w:p>
        </w:tc>
        <w:tc>
          <w:tcPr>
            <w:tcW w:w="466"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每天</w:t>
            </w:r>
          </w:p>
        </w:tc>
        <w:tc>
          <w:tcPr>
            <w:tcW w:w="523"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w:t>
            </w:r>
          </w:p>
        </w:tc>
        <w:tc>
          <w:tcPr>
            <w:tcW w:w="3544" w:type="pct"/>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机房卫生：对机体擦拭去灰，保持干净无尘。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每2小时观察其水位、水压、电压、电流指示是否正常，电机及水泵有无异常声音，电机、控制柜有无异味。</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检查压盘根处滴水是否符合规范，如不符合则应加盘根或拧紧盘根螺栓。</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检查湿式报警阀、液位报警器、控制系统工作是否正常。</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检查水位深度指示是否清晰。</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发现故障及故障隐患及时处理。</w:t>
            </w:r>
          </w:p>
        </w:tc>
      </w:tr>
      <w:tr w:rsidR="00615D7C" w:rsidRPr="00615D7C" w:rsidTr="00256E5F">
        <w:trPr>
          <w:trHeight w:val="1543"/>
        </w:trPr>
        <w:tc>
          <w:tcPr>
            <w:tcW w:w="466" w:type="pct"/>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466"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523"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w:t>
            </w:r>
          </w:p>
        </w:tc>
        <w:tc>
          <w:tcPr>
            <w:tcW w:w="3544" w:type="pct"/>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重复上述检查。</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消防泵、喷淋泵应启动管网末端试水装置或打开水泵出水管放水试验。</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注意水压表是否在检验合格后的规定时间内使用。</w:t>
            </w:r>
          </w:p>
        </w:tc>
      </w:tr>
      <w:tr w:rsidR="00615D7C" w:rsidRPr="00615D7C" w:rsidTr="00256E5F">
        <w:trPr>
          <w:trHeight w:val="2172"/>
        </w:trPr>
        <w:tc>
          <w:tcPr>
            <w:tcW w:w="466" w:type="pct"/>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466"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523"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w:t>
            </w:r>
          </w:p>
        </w:tc>
        <w:tc>
          <w:tcPr>
            <w:tcW w:w="3544" w:type="pct"/>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电机、泵体轴承清洁加润滑油，如有异常声响，则更换同型号轴承。</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泵体、水泵叶轮及管道除锈、刷漆。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检测电机接地电阻。</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检查电机与水泵弹性连轴器有无损坏，如有损坏则更换。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更换磨损的水泵轴承套。</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性能测试。</w:t>
            </w:r>
          </w:p>
        </w:tc>
      </w:tr>
      <w:tr w:rsidR="00615D7C" w:rsidRPr="00615D7C" w:rsidTr="00256E5F">
        <w:trPr>
          <w:trHeight w:val="933"/>
        </w:trPr>
        <w:tc>
          <w:tcPr>
            <w:tcW w:w="466" w:type="pct"/>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给水井、雨水井、污水井</w:t>
            </w:r>
          </w:p>
        </w:tc>
        <w:tc>
          <w:tcPr>
            <w:tcW w:w="466"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每天</w:t>
            </w:r>
          </w:p>
        </w:tc>
        <w:tc>
          <w:tcPr>
            <w:tcW w:w="523"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w:t>
            </w:r>
          </w:p>
        </w:tc>
        <w:tc>
          <w:tcPr>
            <w:tcW w:w="3544" w:type="pct"/>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检查井盖是否盖严、完好，开盖检查井底是否有污物，如有则清除干净。</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检查井盖铸造字迹是否清晰、正确。</w:t>
            </w:r>
          </w:p>
        </w:tc>
      </w:tr>
      <w:tr w:rsidR="00615D7C" w:rsidRPr="00615D7C" w:rsidTr="00256E5F">
        <w:trPr>
          <w:trHeight w:val="1154"/>
        </w:trPr>
        <w:tc>
          <w:tcPr>
            <w:tcW w:w="466" w:type="pct"/>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466"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半年</w:t>
            </w:r>
          </w:p>
        </w:tc>
        <w:tc>
          <w:tcPr>
            <w:tcW w:w="523"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w:t>
            </w:r>
          </w:p>
        </w:tc>
        <w:tc>
          <w:tcPr>
            <w:tcW w:w="3544" w:type="pct"/>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重复上述检查。</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清理污泥，疏通下水管道。</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各类井盖及金属构件刷漆。</w:t>
            </w:r>
          </w:p>
        </w:tc>
      </w:tr>
      <w:tr w:rsidR="00615D7C" w:rsidRPr="00615D7C" w:rsidTr="00256E5F">
        <w:trPr>
          <w:trHeight w:val="1198"/>
        </w:trPr>
        <w:tc>
          <w:tcPr>
            <w:tcW w:w="466" w:type="pct"/>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供水排污管网</w:t>
            </w:r>
          </w:p>
        </w:tc>
        <w:tc>
          <w:tcPr>
            <w:tcW w:w="466"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每天</w:t>
            </w:r>
          </w:p>
        </w:tc>
        <w:tc>
          <w:tcPr>
            <w:tcW w:w="523"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w:t>
            </w:r>
          </w:p>
        </w:tc>
        <w:tc>
          <w:tcPr>
            <w:tcW w:w="3544" w:type="pct"/>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检查外观是否完好，应无滴、漏现象。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检查闸阀，观察供水压力表是否正常。</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阀门开启位置是否正确，标示是否清晰。</w:t>
            </w:r>
          </w:p>
        </w:tc>
      </w:tr>
      <w:tr w:rsidR="00615D7C" w:rsidRPr="00615D7C" w:rsidTr="00256E5F">
        <w:trPr>
          <w:trHeight w:val="1208"/>
        </w:trPr>
        <w:tc>
          <w:tcPr>
            <w:tcW w:w="466" w:type="pct"/>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466"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523"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w:t>
            </w:r>
          </w:p>
        </w:tc>
        <w:tc>
          <w:tcPr>
            <w:tcW w:w="3544" w:type="pct"/>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重复上述内容。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清理管道内的杂物，疏通排污管道。</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检查闸阀开启、关闭是否灵活，有无跑、冒、滴、漏现象。</w:t>
            </w:r>
          </w:p>
        </w:tc>
      </w:tr>
      <w:tr w:rsidR="00615D7C" w:rsidRPr="00615D7C" w:rsidTr="00256E5F">
        <w:trPr>
          <w:trHeight w:val="2317"/>
        </w:trPr>
        <w:tc>
          <w:tcPr>
            <w:tcW w:w="466" w:type="pct"/>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466"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每季度</w:t>
            </w:r>
          </w:p>
        </w:tc>
        <w:tc>
          <w:tcPr>
            <w:tcW w:w="523" w:type="pc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w:t>
            </w:r>
          </w:p>
        </w:tc>
        <w:tc>
          <w:tcPr>
            <w:tcW w:w="3544" w:type="pct"/>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重复上述内容。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检查修整全部管架。</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管道及支架除锈刷漆。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检查止回阀、浮球阀、液位控制器是否正常。</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管道内清洗、作防腐处理。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更换各类阀门标示，并标注管内水流方向。</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各类阀门丝杆上油、作防锈处理。</w:t>
            </w:r>
          </w:p>
        </w:tc>
      </w:tr>
    </w:tbl>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4、供电系统运行管理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供电设备管理维护是指为保证办公楼（区）供电系统正常运行对高、低压电器设备、电线电缆、电气照明装置等设备进行日常管理和维护。</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1）对办公楼（区）供电系统高、低压电器设备、电线电缆、电气照明装置等设备正常运行使用进行日常管理和养护维修。</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2）建立各项供电系统、电器设备档案。</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3）建立、落实配送电运行制度，电气维修制度和配电房管理制度，24小时运行维修值班等制度。</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4）及时排除故障，保证供电设施完好。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5）购置后备部件，以防急用。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6）保证大楼各出入口充电式紧急照明设备完好。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7）管理和维护好避雷设施。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8）做好夜景照明、节日灯系统的运行管理。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9）建立节电措施，设立节约用电提示牌。</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10）统筹规划，做到合理、节约用电。</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11）供电运行和维修人员必须持证上岗。</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12）加强日常维护检修，公共使用的照明、指示灯具线路和开关要保证完好。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13）设备出现故障时，维修人员应在10分钟内到达现场，设备维修合格率达到100%，一般性维修不过夜。</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14）严格执行用电安全规范，确保用电安全。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15）保证避雷设施完好，有效、安全。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16）保证夜景照明、节日灯系统正常运行，按照委托方要求按时关启。</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17）负责室外泛光灯及照明设备设施的维护及配件更换。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（3）维护保养的频次和内容</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20"/>
        <w:gridCol w:w="900"/>
        <w:gridCol w:w="7380"/>
      </w:tblGrid>
      <w:tr w:rsidR="00615D7C" w:rsidRPr="00615D7C" w:rsidTr="00256E5F">
        <w:trPr>
          <w:trHeight w:val="525"/>
        </w:trPr>
        <w:tc>
          <w:tcPr>
            <w:tcW w:w="720" w:type="dxa"/>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项目</w:t>
            </w:r>
          </w:p>
        </w:tc>
        <w:tc>
          <w:tcPr>
            <w:tcW w:w="900" w:type="dxa"/>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时间</w:t>
            </w:r>
          </w:p>
        </w:tc>
        <w:tc>
          <w:tcPr>
            <w:tcW w:w="7380" w:type="dxa"/>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内容</w:t>
            </w:r>
          </w:p>
        </w:tc>
      </w:tr>
      <w:tr w:rsidR="00615D7C" w:rsidRPr="00615D7C" w:rsidTr="00256E5F">
        <w:trPr>
          <w:cantSplit/>
        </w:trPr>
        <w:tc>
          <w:tcPr>
            <w:tcW w:w="720" w:type="dxa"/>
            <w:vMerge w:val="restart"/>
            <w:vAlign w:val="center"/>
          </w:tcPr>
          <w:p w:rsidR="00615D7C" w:rsidRPr="00615D7C" w:rsidRDefault="00615D7C" w:rsidP="006A1DBD">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高压环网柜</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每周</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检查外观是否完好、运行有无噪声。检查指示灯是否完好。备用柜“禁止合闸”标示悬挂位置是否正确。清理外部灰尘。</w:t>
            </w:r>
          </w:p>
        </w:tc>
      </w:tr>
      <w:tr w:rsidR="00615D7C" w:rsidRPr="00615D7C" w:rsidTr="00256E5F">
        <w:trPr>
          <w:cantSplit/>
        </w:trPr>
        <w:tc>
          <w:tcPr>
            <w:tcW w:w="720"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检查操作机构是否灵活、互锁机构是否正常。检测接地电阻（应符合规定要求）。检查电源接地线装置，并紧固螺丝。自动合闸电瓶加注电解液，检修充电器。</w:t>
            </w:r>
          </w:p>
        </w:tc>
      </w:tr>
      <w:tr w:rsidR="00615D7C" w:rsidRPr="00615D7C" w:rsidTr="00256E5F">
        <w:trPr>
          <w:cantSplit/>
        </w:trPr>
        <w:tc>
          <w:tcPr>
            <w:tcW w:w="720" w:type="dxa"/>
            <w:vMerge w:val="restart"/>
            <w:vAlign w:val="center"/>
          </w:tcPr>
          <w:p w:rsidR="00615D7C" w:rsidRPr="00615D7C" w:rsidRDefault="00615D7C" w:rsidP="006A1DBD">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变压器</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每周</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检查外观是否完好，有无异常响声。检查温控器指示是否正常，超温时风机能否正常起动，风机运行是否正常。变压器电压、电流是否在额定范围内。</w:t>
            </w:r>
          </w:p>
        </w:tc>
      </w:tr>
      <w:tr w:rsidR="00615D7C" w:rsidRPr="00615D7C" w:rsidTr="00256E5F">
        <w:trPr>
          <w:cantSplit/>
        </w:trPr>
        <w:tc>
          <w:tcPr>
            <w:tcW w:w="720" w:type="dxa"/>
            <w:vMerge/>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每季度</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检测接地电阻，各接线装置紧固。检测变压器线圈绝缘电阻。</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紧固螺丝并有防松措施，检查变压器防松绑扎并加固。清理灰尘。</w:t>
            </w:r>
          </w:p>
        </w:tc>
      </w:tr>
      <w:tr w:rsidR="00615D7C" w:rsidRPr="00615D7C" w:rsidTr="00256E5F">
        <w:trPr>
          <w:cantSplit/>
        </w:trPr>
        <w:tc>
          <w:tcPr>
            <w:tcW w:w="720" w:type="dxa"/>
            <w:vMerge w:val="restart"/>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配电柜、动力柜、</w:t>
            </w:r>
            <w:r w:rsidRPr="00615D7C">
              <w:rPr>
                <w:rFonts w:asciiTheme="minorEastAsia" w:eastAsiaTheme="minorEastAsia" w:hAnsiTheme="minorEastAsia" w:cstheme="minorEastAsia" w:hint="eastAsia"/>
                <w:sz w:val="24"/>
                <w:szCs w:val="24"/>
              </w:rPr>
              <w:lastRenderedPageBreak/>
              <w:t>控制柜</w:t>
            </w:r>
          </w:p>
        </w:tc>
        <w:tc>
          <w:tcPr>
            <w:tcW w:w="90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每天</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清洁卫生。检查外观是否完好，电压、电流是否正常，三相负荷是否平衡，有无异常声响。检查配电开关触头接触是否良好，有无短路、过载现象。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检查开关是否在正确位置，标示是否清楚。检查无功补偿设备工作是否正常，功率因数是否达到要求。检查电容器、熔断器是否过热，熔断。</w:t>
            </w:r>
          </w:p>
        </w:tc>
      </w:tr>
      <w:tr w:rsidR="00615D7C" w:rsidRPr="00615D7C" w:rsidTr="00256E5F">
        <w:trPr>
          <w:cantSplit/>
        </w:trPr>
        <w:tc>
          <w:tcPr>
            <w:tcW w:w="720" w:type="dxa"/>
            <w:vMerge/>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紧固配电装置螺丝，调整接触点间隙，更换打磨烧坏的动静触头。</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若有过载现象，应更换容量大的配电设备。</w:t>
            </w:r>
          </w:p>
        </w:tc>
      </w:tr>
      <w:tr w:rsidR="00615D7C" w:rsidRPr="00615D7C" w:rsidTr="00256E5F">
        <w:trPr>
          <w:cantSplit/>
        </w:trPr>
        <w:tc>
          <w:tcPr>
            <w:tcW w:w="720" w:type="dxa"/>
            <w:vMerge/>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一年</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重复上述检查。检测接地电阻。测试过流保护装置、连锁装置是否可靠。</w:t>
            </w:r>
          </w:p>
        </w:tc>
      </w:tr>
      <w:tr w:rsidR="00615D7C" w:rsidRPr="00615D7C" w:rsidTr="00256E5F">
        <w:trPr>
          <w:cantSplit/>
        </w:trPr>
        <w:tc>
          <w:tcPr>
            <w:tcW w:w="720" w:type="dxa"/>
            <w:vMerge w:val="restart"/>
            <w:vAlign w:val="center"/>
          </w:tcPr>
          <w:p w:rsidR="00615D7C" w:rsidRPr="00615D7C" w:rsidRDefault="00615D7C" w:rsidP="006A1DBD">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照明器具</w:t>
            </w:r>
          </w:p>
        </w:tc>
        <w:tc>
          <w:tcPr>
            <w:tcW w:w="90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每天</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清洁卫生。检查外观是否完好，有无异常响声。</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检查灯具照度的均匀度、眩光度、频闪度及电压的变化影响等情况。</w:t>
            </w:r>
          </w:p>
        </w:tc>
      </w:tr>
      <w:tr w:rsidR="00615D7C" w:rsidRPr="00615D7C" w:rsidTr="00256E5F">
        <w:trPr>
          <w:cantSplit/>
        </w:trPr>
        <w:tc>
          <w:tcPr>
            <w:tcW w:w="720" w:type="dxa"/>
            <w:vMerge/>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重复上述内容。调整亮度，节约能源。更换过热配件，避免短路现象。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根据季节的变化合理调整灯光工程的开机时间。</w:t>
            </w:r>
          </w:p>
        </w:tc>
      </w:tr>
      <w:tr w:rsidR="00615D7C" w:rsidRPr="00615D7C" w:rsidTr="00256E5F">
        <w:trPr>
          <w:cantSplit/>
        </w:trPr>
        <w:tc>
          <w:tcPr>
            <w:tcW w:w="720" w:type="dxa"/>
            <w:vMerge w:val="restart"/>
            <w:vAlign w:val="center"/>
          </w:tcPr>
          <w:p w:rsidR="00615D7C" w:rsidRPr="00615D7C" w:rsidRDefault="00615D7C" w:rsidP="006A1DBD">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供电线路</w:t>
            </w:r>
          </w:p>
        </w:tc>
        <w:tc>
          <w:tcPr>
            <w:tcW w:w="90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每周</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清洁卫生。检查敷设环境有无积水、杂物。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供电电缆标示是否清晰、脱落。</w:t>
            </w:r>
          </w:p>
        </w:tc>
      </w:tr>
      <w:tr w:rsidR="00615D7C" w:rsidRPr="00615D7C" w:rsidTr="00256E5F">
        <w:trPr>
          <w:cantSplit/>
        </w:trPr>
        <w:tc>
          <w:tcPr>
            <w:tcW w:w="720" w:type="dxa"/>
            <w:vMerge/>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重复上述内容。检查线路有无过热现象。检查进出线路接线装置是否完好。</w:t>
            </w:r>
          </w:p>
        </w:tc>
      </w:tr>
      <w:tr w:rsidR="00615D7C" w:rsidRPr="00615D7C" w:rsidTr="00256E5F">
        <w:trPr>
          <w:cantSplit/>
        </w:trPr>
        <w:tc>
          <w:tcPr>
            <w:tcW w:w="720" w:type="dxa"/>
            <w:vMerge/>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每年</w:t>
            </w:r>
          </w:p>
        </w:tc>
        <w:tc>
          <w:tcPr>
            <w:tcW w:w="7380"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重复上述内容。检测线路绝缘电阻。金属支架、电缆套管涂防锈漆或沥青。</w:t>
            </w:r>
          </w:p>
        </w:tc>
      </w:tr>
      <w:tr w:rsidR="00615D7C" w:rsidRPr="00615D7C" w:rsidTr="00256E5F">
        <w:trPr>
          <w:cantSplit/>
        </w:trPr>
        <w:tc>
          <w:tcPr>
            <w:tcW w:w="72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防雷系统</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w:t>
            </w:r>
          </w:p>
        </w:tc>
        <w:tc>
          <w:tcPr>
            <w:tcW w:w="73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对防雷系统定期巡视维护和重点监测，建立各项设备档案。</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配合市防雷所监测及办理相关监测报告手续，并取得检测报告；</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每季度检查1次设备接地、各级防雷器。</w:t>
            </w:r>
          </w:p>
        </w:tc>
      </w:tr>
    </w:tbl>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5、电梯管理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widowControl/>
        <w:spacing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kern w:val="0"/>
          <w:sz w:val="24"/>
          <w:szCs w:val="24"/>
          <w:lang w:bidi="ar"/>
        </w:rPr>
        <w:t>电梯管理是指为保证办公楼（区）电梯设备</w:t>
      </w:r>
      <w:r w:rsidR="009B0E2B" w:rsidRPr="009B0E2B">
        <w:rPr>
          <w:rFonts w:asciiTheme="minorEastAsia" w:eastAsiaTheme="minorEastAsia" w:hAnsiTheme="minorEastAsia" w:cstheme="minorEastAsia" w:hint="eastAsia"/>
          <w:kern w:val="0"/>
          <w:sz w:val="24"/>
          <w:szCs w:val="24"/>
          <w:lang w:bidi="ar"/>
        </w:rPr>
        <w:t>（有2部直梯和2部扶梯）</w:t>
      </w:r>
      <w:r w:rsidRPr="00615D7C">
        <w:rPr>
          <w:rFonts w:asciiTheme="minorEastAsia" w:eastAsiaTheme="minorEastAsia" w:hAnsiTheme="minorEastAsia" w:cstheme="minorEastAsia" w:hint="eastAsia"/>
          <w:kern w:val="0"/>
          <w:sz w:val="24"/>
          <w:szCs w:val="24"/>
          <w:lang w:bidi="ar"/>
        </w:rPr>
        <w:t>正常使用所进行的管理工作。采购人全权委托供应商作为特种设备使用单位对街道办公楼电梯进行管理，包括按照特种设备管理相关法律法规落实特种设备使用单位管理责任，对直梯和扶梯进行日常管理、委托有相关资质的单位按国家、行业、生产厂家标准对电梯进行全面维护保养和各类检验检测，确保正常运行。</w:t>
      </w:r>
    </w:p>
    <w:p w:rsidR="00615D7C" w:rsidRPr="00615D7C" w:rsidRDefault="00615D7C" w:rsidP="00615D7C">
      <w:pPr>
        <w:widowControl/>
        <w:spacing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kern w:val="0"/>
          <w:sz w:val="24"/>
          <w:szCs w:val="24"/>
          <w:lang w:bidi="ar"/>
        </w:rPr>
        <w:t>维保、检测具体要求：</w:t>
      </w:r>
    </w:p>
    <w:p w:rsidR="00615D7C" w:rsidRPr="00615D7C" w:rsidRDefault="00615D7C" w:rsidP="00615D7C">
      <w:pPr>
        <w:widowControl/>
        <w:spacing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kern w:val="0"/>
          <w:sz w:val="24"/>
          <w:szCs w:val="24"/>
          <w:lang w:bidi="ar"/>
        </w:rPr>
        <w:t>1）维护保养要求：严格按照《电梯维护保养规则》（TSG T5002-2017）及电梯生产厂家技术规范执行，直梯、扶梯均实行每月不少于2次的定期维保（其中扶梯额外增加每半</w:t>
      </w:r>
      <w:r w:rsidRPr="00615D7C">
        <w:rPr>
          <w:rFonts w:asciiTheme="minorEastAsia" w:eastAsiaTheme="minorEastAsia" w:hAnsiTheme="minorEastAsia" w:cstheme="minorEastAsia" w:hint="eastAsia"/>
          <w:kern w:val="0"/>
          <w:sz w:val="24"/>
          <w:szCs w:val="24"/>
          <w:lang w:bidi="ar"/>
        </w:rPr>
        <w:lastRenderedPageBreak/>
        <w:t>月1次梯级、扶手带专项检查）；维保内容需覆盖电梯机械部件（曳引机、导轨、安全钳、限速器等）、电气部件（控制柜、传感器、通讯装置等）的清洁、检查、调试、润滑及易损件排查更换，每次维保后需填写《电梯维护保养记录》，明确维保项目、维保结果、发现问题及处理措施，由维保人员、电梯安全员双签字确认，存档备查。</w:t>
      </w:r>
    </w:p>
    <w:p w:rsidR="00615D7C" w:rsidRPr="00615D7C" w:rsidRDefault="00615D7C" w:rsidP="00615D7C">
      <w:pPr>
        <w:widowControl/>
        <w:spacing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kern w:val="0"/>
          <w:sz w:val="24"/>
          <w:szCs w:val="24"/>
          <w:lang w:bidi="ar"/>
        </w:rPr>
        <w:t>2）检测要求：按照相关法规及本需求第（2）条第11款规定，定期检验每2年1次、自行检测每月1次；其中自行检测需由中标方组织具备资质的人员或委托维保单位开展，检测项目包括但不限于电梯运行平稳性、制动性能、安全装置有效性、门系统运行可靠性、应急装置灵敏度等，检测完成后出具《电梯自行检测报告》；定期检验需委托具备法定资质的检验检测机构开展，涵盖电梯整机安全性能、部件合规性等全部法定检测项目，确保检验合格并取得检验合格报告，若检测中发现问题，需在规定期限内完成整改并重新检测，直至合格。</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before="120" w:after="120"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建立健全使用安全管理制度，按全日管控、周排查、月调度工作制度和机制，制定《电梯安全风险管控清单》，根据巡检情况按照特种设备管理要求做好《每日电梯安全检查记录》《每周电梯安全排查治理报告》《每月电梯安全调度会议纪要》，明确各岗位安全职责，保证特种设备安全运行。</w:t>
      </w:r>
    </w:p>
    <w:p w:rsidR="00615D7C" w:rsidRPr="00615D7C" w:rsidRDefault="00615D7C" w:rsidP="00615D7C">
      <w:pPr>
        <w:spacing w:before="120" w:after="120"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配备电梯安全总监和电梯安全员，人员需持有市场监督管理部门颁发的特种设备安全管理人员资格证（证书在有效期内），具备3年以上电梯安全管理从业经验（需提供相关从业证明材料备查）；安全总监负责统筹电梯安全管理、制度制定、风险管控及应急处置统筹，安全员负责日常巡检、档案记录、维保监督、培训配合等具体工作，确保各项管理工作落地。</w:t>
      </w:r>
    </w:p>
    <w:p w:rsidR="00615D7C" w:rsidRPr="00615D7C" w:rsidRDefault="00615D7C" w:rsidP="00615D7C">
      <w:pPr>
        <w:spacing w:before="120" w:after="120"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编制电梯自行检测和定期检验计划（明确检测时间、检测机构、检测项目、责任人），按相关规定及时组织开展电梯自行检测、定期检验和后续整改等工作，确保检测工作不逾期、整改工作不拖延，相关检测报告、整改记录及时存档。</w:t>
      </w:r>
    </w:p>
    <w:p w:rsidR="00615D7C" w:rsidRPr="00615D7C" w:rsidRDefault="00615D7C" w:rsidP="00615D7C">
      <w:pPr>
        <w:spacing w:before="120" w:after="120"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4）每日对电梯进行2次巡检（上午、下午各1次，具体时间可结合办公楼作息调整，确保覆盖上班前、下班后关键时段），巡检范围包括但不限于：安全设施（安全钳、限速器、缓冲器等）齐全有效，电梯内求救警钟、通话装置（可正常与值班室通讯）正常工作，通风、照明及附属设施完好，安全标志（乘梯须知、紧急停止按钮标识、额定载重量标识等）明显齐备、无破损；电梯运行时间严格按照办公时间执行，特殊情况另行通知，严禁擅自调整运行时间，确需调整的需提前书面报备采购人同意。</w:t>
      </w:r>
    </w:p>
    <w:p w:rsidR="00615D7C" w:rsidRPr="00615D7C" w:rsidRDefault="00615D7C" w:rsidP="00615D7C">
      <w:pPr>
        <w:widowControl/>
        <w:spacing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每年对电梯安全总监和电梯安全员开展不少于2次法律法规、行业标准及专业知识培训（培训内容需涵盖特种设备安全法、电梯维保规则、应急处置流程等），新入职人员需在入职1个月内完成岗前培训，培训后进行考核，考核合格后方可上岗；培训、考核记录需完整存档备查，保存期限不少于5年，符合特种设备管理档案留存要求（档案需包括培训通知、培训课件、签到表、考核试卷、考核成绩等）</w:t>
      </w:r>
    </w:p>
    <w:p w:rsidR="00615D7C" w:rsidRPr="00615D7C" w:rsidRDefault="00615D7C" w:rsidP="00615D7C">
      <w:pPr>
        <w:widowControl/>
        <w:spacing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每日对扶手、梯级、客厢进行2次清洁（无杂物、无污渍、无异味，扶手无灰尘、梯级无残留垃圾、客厢内壁及地面洁净），每周对井道进行1次清洁（无杂物、无积尘）；电梯机房、井道、底坑保持干燥，相对湿度不超过60%，无渗漏水、无杂物堆积、无易燃易爆物品存放，机房温度控制在5-40℃，符合电梯设备运行环境要求</w:t>
      </w:r>
      <w:r w:rsidRPr="00615D7C">
        <w:rPr>
          <w:rFonts w:asciiTheme="minorEastAsia" w:eastAsiaTheme="minorEastAsia" w:hAnsiTheme="minorEastAsia" w:cstheme="minorEastAsia" w:hint="eastAsia"/>
          <w:kern w:val="0"/>
          <w:sz w:val="24"/>
          <w:szCs w:val="24"/>
          <w:lang w:bidi="ar"/>
        </w:rPr>
        <w:t>。</w:t>
      </w:r>
    </w:p>
    <w:p w:rsidR="00615D7C" w:rsidRPr="00615D7C" w:rsidRDefault="00615D7C" w:rsidP="00615D7C">
      <w:pPr>
        <w:spacing w:before="120" w:after="120"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保持电梯应急救援通道畅通（通道无堵塞、无遮挡，应急照明正常），发生故障、困人等突发情况时，物业公司立即安排专人安抚被困人员（通过通话装置告知救援进度，避免人员恐慌）、做好现场警戒（设置警示标识，禁止无关人员靠近），同时在接到故障报警后30分钟内通知具备资质的电梯维保公司到达现场抢修（需提供维保公司24小时应急救援电话及响应承诺），物业公司全程配合维保公司开展救援、故障排查工作，及时排除故障并做好应急处置记录（明确故障时间、故障原因、救援过程、处置结果），存档备查。</w:t>
      </w:r>
    </w:p>
    <w:p w:rsidR="00615D7C" w:rsidRPr="00615D7C" w:rsidRDefault="00615D7C" w:rsidP="00615D7C">
      <w:pPr>
        <w:widowControl/>
        <w:spacing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8）中标方需接受和配合采购人开展电梯管理不定期监督检查；采购人可查阅电梯定期检验报告、日常维护保养记录、维保合同、巡检记录、应急处置记录等相关资料，中标方</w:t>
      </w:r>
      <w:r w:rsidRPr="00615D7C">
        <w:rPr>
          <w:rFonts w:asciiTheme="minorEastAsia" w:eastAsiaTheme="minorEastAsia" w:hAnsiTheme="minorEastAsia" w:cstheme="minorEastAsia" w:hint="eastAsia"/>
          <w:sz w:val="24"/>
          <w:szCs w:val="24"/>
        </w:rPr>
        <w:lastRenderedPageBreak/>
        <w:t>需主动配合，不得拒绝、隐瞒；对检查中发现的问题，中标方需在2个工作日内完成整改，整改完成后提交验收申请，采购人验收合格后方可闭环；未按时整改或整改不合格的，采购人有权依据履约考核标准进行处理。</w:t>
      </w:r>
    </w:p>
    <w:p w:rsidR="00615D7C" w:rsidRPr="00615D7C" w:rsidRDefault="00615D7C" w:rsidP="00615D7C">
      <w:pPr>
        <w:spacing w:before="120" w:after="120"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9）接受和配合市场监督管理部门及其他相关部门开展电梯安全监督检查、监督检验、定期检验和事故调查等工作，如实提供相关材料（包括但不限于管理档案、维保记录、检测报告等），不得弄虚作假、隐瞒不报。</w:t>
      </w:r>
    </w:p>
    <w:p w:rsidR="00615D7C" w:rsidRPr="00615D7C" w:rsidRDefault="00615D7C" w:rsidP="00615D7C">
      <w:pPr>
        <w:spacing w:before="120" w:after="120" w:line="360" w:lineRule="auto"/>
        <w:jc w:val="left"/>
        <w:rPr>
          <w:rFonts w:asciiTheme="minorEastAsia" w:eastAsiaTheme="minorEastAsia" w:hAnsiTheme="minorEastAsia" w:cstheme="minorEastAsia"/>
          <w:kern w:val="0"/>
          <w:sz w:val="24"/>
          <w:szCs w:val="24"/>
          <w:lang w:bidi="ar"/>
        </w:rPr>
      </w:pPr>
      <w:r w:rsidRPr="00615D7C">
        <w:rPr>
          <w:rFonts w:asciiTheme="minorEastAsia" w:eastAsiaTheme="minorEastAsia" w:hAnsiTheme="minorEastAsia" w:cstheme="minorEastAsia" w:hint="eastAsia"/>
          <w:kern w:val="0"/>
          <w:sz w:val="24"/>
          <w:szCs w:val="24"/>
          <w:lang w:bidi="ar"/>
        </w:rPr>
        <w:t>10）</w:t>
      </w:r>
      <w:r w:rsidRPr="00615D7C">
        <w:rPr>
          <w:rFonts w:asciiTheme="minorEastAsia" w:eastAsiaTheme="minorEastAsia" w:hAnsiTheme="minorEastAsia" w:cstheme="minorEastAsia" w:hint="eastAsia"/>
          <w:sz w:val="24"/>
          <w:szCs w:val="24"/>
        </w:rPr>
        <w:t>中标方（物业公司）负责筛选、委托具备电梯维保、检测资质的单位（维保单位需具备《特种设备生产许可证》，检测单位需具备《特种设备检验检测机构资质认定证书》），对维保单位的资质进行严格审核（需提供资质证书、过往业绩证明、人员资质证明等相关材料），签订正式维保合同（维保合同需明确维保范围、维保周期、维保标准、应急响应时间、违约责任等条款）；中标方需全程监督维保单位按照国家、行业及厂家标准开展维保、检测工作，对维保质量进行验收（每次维保后需现场验收，验收不合格的责令维保单位限期整改）；若维保单位未按要求履职，中标方需承担连带责任，并在15个工作日内更换合格的维保单位，确保维保工作连续无中断；维保费用、检测费用均由中标方承担，采购人不额外支付相关费用。</w:t>
      </w:r>
    </w:p>
    <w:p w:rsidR="00615D7C" w:rsidRPr="00615D7C" w:rsidRDefault="00615D7C" w:rsidP="00615D7C">
      <w:pPr>
        <w:spacing w:before="120" w:after="120"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kern w:val="0"/>
          <w:sz w:val="24"/>
          <w:szCs w:val="24"/>
          <w:lang w:bidi="ar"/>
        </w:rPr>
        <w:t>11）</w:t>
      </w:r>
      <w:r w:rsidRPr="00615D7C">
        <w:rPr>
          <w:rFonts w:asciiTheme="minorEastAsia" w:eastAsiaTheme="minorEastAsia" w:hAnsiTheme="minorEastAsia" w:cstheme="minorEastAsia" w:hint="eastAsia"/>
          <w:sz w:val="24"/>
          <w:szCs w:val="24"/>
        </w:rPr>
        <w:t>中标方需严格遵循《中华人民共和国特种设备安全法》《电梯维护保养规则》（TSG T5002-2017）《电梯制造与安装安全规范》（GB 7588-2003）等相关法律法规及行业标准，电梯定期检验每2年1次、自行检测每月1次，按时完成检验、检测及整改工作，确保电梯符合安全运行标准，不得出现逾期未检、检测不合格仍运行的情况。</w:t>
      </w:r>
    </w:p>
    <w:p w:rsidR="00615D7C" w:rsidRPr="006A1DBD" w:rsidRDefault="00615D7C" w:rsidP="006A1DBD">
      <w:pPr>
        <w:spacing w:before="120" w:after="120" w:line="360" w:lineRule="auto"/>
        <w:jc w:val="left"/>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12）采购人建立履约考核机制，每月对中标方的服务质量进行考核（考核指标包括电梯运行故障率、巡检记录完整性、应急处置及时性、卫生清洁达标率、维保检测合规性、资料归档完整性等），考核合格标准为80分（满分100分），考核细则另行制定；考核不合格的，采购人有权扣除相应履约保证金；若连续3个月考核不合格，采购人有权中止</w:t>
      </w:r>
      <w:r w:rsidRPr="00615D7C">
        <w:rPr>
          <w:rFonts w:asciiTheme="minorEastAsia" w:eastAsiaTheme="minorEastAsia" w:hAnsiTheme="minorEastAsia" w:cstheme="minorEastAsia" w:hint="eastAsia"/>
          <w:sz w:val="24"/>
          <w:szCs w:val="24"/>
        </w:rPr>
        <w:lastRenderedPageBreak/>
        <w:t>合同，并追究中标方的违约责任，由此造成的损失由中标方承担。</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6、空调系统运行管理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空调系统运行维护是指为保证办公楼（区）集中空调系统正常运行所进行的日常管理和养护维修。即集中空调系统的运行管理机组、新风机组、冷却冷冻补水软化水泵、热交换器、供热循环泵、加药装置、内机盘管、冷却塔管系统、各种阀类、采气装置膨胀水箱和各类风口、自动控制系统、安全阀、压力表、温度表检测等设备的日常养护维修。</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1）建立空调运行管理制度和安全操作规程。</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2）保证空调系统安全运行和正常使用。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3）运行中无滴漏水现象。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4）定期检修养护空调设备，保证空调设备、设施处于良好状态。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5）空调系统出现运行故障后，应在10分钟内通知空调维修人员到达现场维修，并做好记录，及时处理。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7、消防系统设备维护保养</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消防系统设备维护保养是指对火灾自动报警系统、消防控制室及设备系统、灭火器、其他消防设施设备进行的日常运行管理。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1）加强日常检查巡视，确保消防控制中心及消防系统的设施、线路齐全，完好无损，随时可启用，定期进行联动测试，确保整个系统反应正常；</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 制定突发性火灾等应急方案，设立消防疏散示意图，紧急疏散通道通畅，照明设备，引路标志完好。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3）及时发现并排除故障，零修合格率100%；设备完好率≥98％，设备故障率≤1%，维</w:t>
      </w:r>
      <w:r w:rsidRPr="00615D7C">
        <w:rPr>
          <w:rFonts w:asciiTheme="minorEastAsia" w:eastAsiaTheme="minorEastAsia" w:hAnsiTheme="minorEastAsia" w:cstheme="minorEastAsia" w:hint="eastAsia"/>
          <w:sz w:val="24"/>
          <w:szCs w:val="24"/>
        </w:rPr>
        <w:lastRenderedPageBreak/>
        <w:t>修合格率100%。</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（3）维护保养的频次和内容</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51"/>
        <w:gridCol w:w="900"/>
        <w:gridCol w:w="6219"/>
      </w:tblGrid>
      <w:tr w:rsidR="00615D7C" w:rsidRPr="00615D7C" w:rsidTr="00256E5F">
        <w:trPr>
          <w:trHeight w:val="453"/>
          <w:tblHeader/>
          <w:jc w:val="center"/>
        </w:trPr>
        <w:tc>
          <w:tcPr>
            <w:tcW w:w="1151" w:type="dxa"/>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项目</w:t>
            </w:r>
          </w:p>
        </w:tc>
        <w:tc>
          <w:tcPr>
            <w:tcW w:w="900" w:type="dxa"/>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时间</w:t>
            </w:r>
          </w:p>
        </w:tc>
        <w:tc>
          <w:tcPr>
            <w:tcW w:w="6219" w:type="dxa"/>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内 容</w:t>
            </w:r>
          </w:p>
        </w:tc>
      </w:tr>
      <w:tr w:rsidR="00615D7C" w:rsidRPr="00615D7C" w:rsidTr="00256E5F">
        <w:trPr>
          <w:trHeight w:val="851"/>
          <w:jc w:val="center"/>
        </w:trPr>
        <w:tc>
          <w:tcPr>
            <w:tcW w:w="1151" w:type="dxa"/>
            <w:vMerge w:val="restart"/>
            <w:vAlign w:val="center"/>
          </w:tcPr>
          <w:p w:rsidR="00615D7C" w:rsidRPr="00615D7C" w:rsidRDefault="00615D7C" w:rsidP="00972522">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烟雾、温度等探测器</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每日</w:t>
            </w:r>
          </w:p>
        </w:tc>
        <w:tc>
          <w:tcPr>
            <w:tcW w:w="6219"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检测外观是否完好，观察其是否处于工作状态。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检测是否有误报、查出故障，及时处理。</w:t>
            </w:r>
          </w:p>
        </w:tc>
      </w:tr>
      <w:tr w:rsidR="00615D7C" w:rsidRPr="00615D7C" w:rsidTr="00256E5F">
        <w:trPr>
          <w:trHeight w:val="776"/>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6219"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重复上述检查。</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每个消防区域抽样模拟试验探测器是否正常反应报警。</w:t>
            </w:r>
          </w:p>
        </w:tc>
      </w:tr>
      <w:tr w:rsidR="00615D7C" w:rsidRPr="00615D7C" w:rsidTr="00256E5F">
        <w:trPr>
          <w:trHeight w:val="1535"/>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每半年</w:t>
            </w:r>
          </w:p>
        </w:tc>
        <w:tc>
          <w:tcPr>
            <w:tcW w:w="6219"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整理线路，检测各种接口，处理接触不良的接口。</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进行探测器模拟试验，有故障或性能不稳定的及时处理。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利用消防主机的巡检功能，检测各探测器的状态。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对所有的探测器分批清洗、烘干、检测。</w:t>
            </w:r>
          </w:p>
        </w:tc>
      </w:tr>
      <w:tr w:rsidR="00615D7C" w:rsidRPr="00615D7C" w:rsidTr="00256E5F">
        <w:trPr>
          <w:jc w:val="center"/>
        </w:trPr>
        <w:tc>
          <w:tcPr>
            <w:tcW w:w="1151" w:type="dxa"/>
            <w:vMerge w:val="restart"/>
            <w:vAlign w:val="center"/>
          </w:tcPr>
          <w:p w:rsidR="00615D7C" w:rsidRPr="00615D7C" w:rsidRDefault="00615D7C" w:rsidP="00972522">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报警装置</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每周</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清洁卫生。检查外观是否完好，运行是否正常。</w:t>
            </w:r>
          </w:p>
        </w:tc>
      </w:tr>
      <w:tr w:rsidR="00615D7C" w:rsidRPr="00615D7C" w:rsidTr="00256E5F">
        <w:trPr>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更换损坏的报警装置。</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手动试验报警装置是否联动，并及时处理故障。</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检查接线是否松动、脱落。</w:t>
            </w:r>
          </w:p>
        </w:tc>
      </w:tr>
      <w:tr w:rsidR="00615D7C" w:rsidRPr="00615D7C" w:rsidTr="00256E5F">
        <w:trPr>
          <w:jc w:val="center"/>
        </w:trPr>
        <w:tc>
          <w:tcPr>
            <w:tcW w:w="1151" w:type="dxa"/>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消防控制主机</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每日</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对主机、联动柜表面清洁，并做好记录。对主机进行探测、查询，随时了解系统运行情况。</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遇系统故障、警告及火灾报警、联动及时记录事发时间、地点及发展情况。</w:t>
            </w:r>
          </w:p>
        </w:tc>
      </w:tr>
      <w:tr w:rsidR="00615D7C" w:rsidRPr="00615D7C" w:rsidTr="00256E5F">
        <w:trPr>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每周</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1、内部洗尘、清洁，并做好记录。</w:t>
            </w:r>
          </w:p>
        </w:tc>
      </w:tr>
      <w:tr w:rsidR="00615D7C" w:rsidRPr="00615D7C" w:rsidTr="00256E5F">
        <w:trPr>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对消防联动柜按钮进行检查测试，若有故障及时维修处理，并做好记录。</w:t>
            </w:r>
          </w:p>
        </w:tc>
      </w:tr>
      <w:tr w:rsidR="00615D7C" w:rsidRPr="00615D7C" w:rsidTr="00256E5F">
        <w:trPr>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每季</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对主机、联动柜内各接线端子进行检测、清扫、紧固，并做好记录。</w:t>
            </w:r>
          </w:p>
        </w:tc>
      </w:tr>
      <w:tr w:rsidR="00615D7C" w:rsidRPr="00615D7C" w:rsidTr="00256E5F">
        <w:trPr>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每半年</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消防演习时能正常控制消防设备的动作，并能准确检测有关信息。</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检测能否正常打印系统故障、警告及火灾报警资料。</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对存在的故障予以处理。测试系统接口信号是否正常。</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软件数据备份。测试系统接口模块、各种按钮的性能。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测试系统接地电阻。测试各回路的对地电阻。</w:t>
            </w:r>
          </w:p>
        </w:tc>
      </w:tr>
      <w:tr w:rsidR="00615D7C" w:rsidRPr="00615D7C" w:rsidTr="00256E5F">
        <w:trPr>
          <w:jc w:val="center"/>
        </w:trPr>
        <w:tc>
          <w:tcPr>
            <w:tcW w:w="1151"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消防广播和背景音乐系统</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每季</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清洁设备。检查外观是否完好，检查线路及设备是否正常。检测线路及音响要求达到的标准。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在双休日用实况广播检测每层消防广播喇叭是否完好。</w:t>
            </w:r>
          </w:p>
        </w:tc>
      </w:tr>
      <w:tr w:rsidR="00615D7C" w:rsidRPr="00615D7C" w:rsidTr="00256E5F">
        <w:trPr>
          <w:jc w:val="center"/>
        </w:trPr>
        <w:tc>
          <w:tcPr>
            <w:tcW w:w="1151" w:type="dxa"/>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消火栓</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清洁卫生。</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检查外观是否完好。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检查配件是否齐全。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检查水带是否发霉、破损、水枪、消防栓接口是否正常。</w:t>
            </w:r>
          </w:p>
        </w:tc>
      </w:tr>
      <w:tr w:rsidR="00615D7C" w:rsidRPr="00615D7C" w:rsidTr="00256E5F">
        <w:trPr>
          <w:trHeight w:val="656"/>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每半年</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消防演习（水枪水柱射程大于30米，能实现联动）。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对消防水带作防霉处理。</w:t>
            </w:r>
          </w:p>
        </w:tc>
      </w:tr>
      <w:tr w:rsidR="00615D7C" w:rsidRPr="00615D7C" w:rsidTr="00256E5F">
        <w:trPr>
          <w:jc w:val="center"/>
        </w:trPr>
        <w:tc>
          <w:tcPr>
            <w:tcW w:w="1151" w:type="dxa"/>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喷淋等管网</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每周</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1、检查喷淋头是否滴漏，喷淋管网压力是否正常。</w:t>
            </w:r>
          </w:p>
        </w:tc>
      </w:tr>
      <w:tr w:rsidR="00615D7C" w:rsidRPr="00615D7C" w:rsidTr="00256E5F">
        <w:trPr>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每半年</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更换失灵压力表。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排放管网污水，并试验。</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室外管道清锈刷漆，并标注水流方向及水系统色环。</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阀门丝杆加注黄油并加装保护套。</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检测湿式报警阀工作是否正常，水力警铃声响是否洪亮。</w:t>
            </w:r>
          </w:p>
        </w:tc>
      </w:tr>
      <w:tr w:rsidR="00615D7C" w:rsidRPr="00615D7C" w:rsidTr="00256E5F">
        <w:trPr>
          <w:jc w:val="center"/>
        </w:trPr>
        <w:tc>
          <w:tcPr>
            <w:tcW w:w="1151" w:type="dxa"/>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防排烟系统</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清洁卫生。</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检查外观是否良好，风叶有无碰擦外壳现象。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外观标示是否清晰。</w:t>
            </w:r>
          </w:p>
        </w:tc>
      </w:tr>
      <w:tr w:rsidR="00615D7C" w:rsidRPr="00615D7C" w:rsidTr="00256E5F">
        <w:trPr>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每半年</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手动试运行，检查风机有无异常现象，并做好记录。</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观察消防演习时是否联动。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检查防排烟阀动作情况。</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防排烟阀传动机构加润滑油脂。</w:t>
            </w:r>
          </w:p>
        </w:tc>
      </w:tr>
      <w:tr w:rsidR="00615D7C" w:rsidRPr="00615D7C" w:rsidTr="00256E5F">
        <w:trPr>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每年</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清洗、更换风机轴承，检测接地电阻。</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风机外壳清锈刷漆。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更换各类标示。</w:t>
            </w:r>
          </w:p>
        </w:tc>
      </w:tr>
      <w:tr w:rsidR="00615D7C" w:rsidRPr="00615D7C" w:rsidTr="00256E5F">
        <w:trPr>
          <w:jc w:val="center"/>
        </w:trPr>
        <w:tc>
          <w:tcPr>
            <w:tcW w:w="1151" w:type="dxa"/>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气体灭火系统</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清洁卫生。检查外观是否完好，有无泄漏气体现象。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检查气压表的完好情况。</w:t>
            </w:r>
          </w:p>
        </w:tc>
      </w:tr>
      <w:tr w:rsidR="00615D7C" w:rsidRPr="00615D7C" w:rsidTr="00256E5F">
        <w:trPr>
          <w:jc w:val="center"/>
        </w:trPr>
        <w:tc>
          <w:tcPr>
            <w:tcW w:w="1151"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每半年</w:t>
            </w: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检查气瓶压力。</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气瓶外壳除锈、刷保护漆。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模拟测试气体消除灭火系统的动作情况。</w:t>
            </w:r>
          </w:p>
        </w:tc>
      </w:tr>
      <w:tr w:rsidR="00615D7C" w:rsidRPr="00615D7C" w:rsidTr="00256E5F">
        <w:trPr>
          <w:jc w:val="center"/>
        </w:trPr>
        <w:tc>
          <w:tcPr>
            <w:tcW w:w="1151"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灭火器</w:t>
            </w:r>
          </w:p>
        </w:tc>
        <w:tc>
          <w:tcPr>
            <w:tcW w:w="90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6219"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按照消防要求定期更换灭火器材。</w:t>
            </w:r>
          </w:p>
        </w:tc>
      </w:tr>
    </w:tbl>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8、安防系统设备维护保养</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安防系统设备维护保养是指对摄像机、计算机监视器、录像机、画面分割器主机进行的日常运行管理。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1）加强日常检查巡视，确保设施、线路齐全，完好无损，随时可启用；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2）及时发现并排除故障，零修合格率100%；设备完好率≥98％，设备故障率≤1%，维修合格率100%。</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（3）维护保养的频次和内容</w:t>
      </w:r>
    </w:p>
    <w:tbl>
      <w:tblPr>
        <w:tblW w:w="84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16"/>
        <w:gridCol w:w="1080"/>
        <w:gridCol w:w="6064"/>
      </w:tblGrid>
      <w:tr w:rsidR="00615D7C" w:rsidRPr="00615D7C" w:rsidTr="00256E5F">
        <w:trPr>
          <w:trHeight w:val="607"/>
          <w:tblHeader/>
        </w:trPr>
        <w:tc>
          <w:tcPr>
            <w:tcW w:w="1316" w:type="dxa"/>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项目</w:t>
            </w:r>
          </w:p>
        </w:tc>
        <w:tc>
          <w:tcPr>
            <w:tcW w:w="1080" w:type="dxa"/>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时间</w:t>
            </w:r>
          </w:p>
        </w:tc>
        <w:tc>
          <w:tcPr>
            <w:tcW w:w="6064" w:type="dxa"/>
            <w:vAlign w:val="center"/>
          </w:tcPr>
          <w:p w:rsidR="00615D7C" w:rsidRPr="00615D7C" w:rsidRDefault="00615D7C" w:rsidP="00615D7C">
            <w:pPr>
              <w:spacing w:line="360" w:lineRule="auto"/>
              <w:jc w:val="cente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内容</w:t>
            </w:r>
          </w:p>
        </w:tc>
      </w:tr>
      <w:tr w:rsidR="00615D7C" w:rsidRPr="00615D7C" w:rsidTr="00256E5F">
        <w:tc>
          <w:tcPr>
            <w:tcW w:w="1316" w:type="dxa"/>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摄像机</w:t>
            </w: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每天</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清洁除尘。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检查外观完好情况。</w:t>
            </w:r>
          </w:p>
        </w:tc>
      </w:tr>
      <w:tr w:rsidR="00615D7C" w:rsidRPr="00615D7C" w:rsidTr="00256E5F">
        <w:tc>
          <w:tcPr>
            <w:tcW w:w="1316"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每季</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线路整理。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检查各视频及音频接头。</w:t>
            </w:r>
          </w:p>
        </w:tc>
      </w:tr>
      <w:tr w:rsidR="00615D7C" w:rsidRPr="00615D7C" w:rsidTr="00256E5F">
        <w:tc>
          <w:tcPr>
            <w:tcW w:w="1316"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每半年</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检查各线路接口是否正常、线路是否侵蚀老化。</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线路标号是否清晰可见，合理编排线路，并检修调整。</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检查云台机械机构和电动元器件的工作情况。</w:t>
            </w:r>
          </w:p>
        </w:tc>
      </w:tr>
      <w:tr w:rsidR="00615D7C" w:rsidRPr="00615D7C" w:rsidTr="00256E5F">
        <w:tc>
          <w:tcPr>
            <w:tcW w:w="1316" w:type="dxa"/>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计算机监视器</w:t>
            </w: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主机、显示器及打印机清洁除尘。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检测UPS工作情况是否正常。</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检查各连接线路是否牢固完好，是否有腐蚀现象。</w:t>
            </w:r>
          </w:p>
        </w:tc>
      </w:tr>
      <w:tr w:rsidR="00615D7C" w:rsidRPr="00615D7C" w:rsidTr="00256E5F">
        <w:tc>
          <w:tcPr>
            <w:tcW w:w="1316"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每半年</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清洁主机内部灰尘。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数据整理与备份。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计算机数据整理、内部测试。</w:t>
            </w:r>
          </w:p>
        </w:tc>
      </w:tr>
      <w:tr w:rsidR="00615D7C" w:rsidRPr="00615D7C" w:rsidTr="00256E5F">
        <w:tc>
          <w:tcPr>
            <w:tcW w:w="1316" w:type="dxa"/>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录像机</w:t>
            </w: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每周</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清洁除尘。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检查外观是否完好。</w:t>
            </w:r>
          </w:p>
        </w:tc>
      </w:tr>
      <w:tr w:rsidR="00615D7C" w:rsidRPr="00615D7C" w:rsidTr="00256E5F">
        <w:tc>
          <w:tcPr>
            <w:tcW w:w="1316"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每月</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检察录制标准。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测试各功能键的工作情况。</w:t>
            </w:r>
          </w:p>
        </w:tc>
      </w:tr>
      <w:tr w:rsidR="00615D7C" w:rsidRPr="00615D7C" w:rsidTr="00256E5F">
        <w:tc>
          <w:tcPr>
            <w:tcW w:w="1316"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每半年</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1、检测音频和视频接口，测试各项性能指标。</w:t>
            </w:r>
          </w:p>
        </w:tc>
      </w:tr>
      <w:tr w:rsidR="00615D7C" w:rsidRPr="00615D7C" w:rsidTr="00256E5F">
        <w:tc>
          <w:tcPr>
            <w:tcW w:w="1316" w:type="dxa"/>
            <w:vMerge w:val="restart"/>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画面分割器主机</w:t>
            </w: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每周</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清洁除尘。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检查外观是否完好。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检查连接线的牢固程度。</w:t>
            </w:r>
          </w:p>
        </w:tc>
      </w:tr>
      <w:tr w:rsidR="00615D7C" w:rsidRPr="00615D7C" w:rsidTr="00256E5F">
        <w:tc>
          <w:tcPr>
            <w:tcW w:w="1316"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每季</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1、测试各功能键的工作情况。</w:t>
            </w:r>
          </w:p>
        </w:tc>
      </w:tr>
      <w:tr w:rsidR="00615D7C" w:rsidRPr="00615D7C" w:rsidTr="00256E5F">
        <w:tc>
          <w:tcPr>
            <w:tcW w:w="1316" w:type="dxa"/>
            <w:vMerge/>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p>
        </w:tc>
        <w:tc>
          <w:tcPr>
            <w:tcW w:w="1080" w:type="dxa"/>
            <w:vAlign w:val="center"/>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每年</w:t>
            </w:r>
          </w:p>
        </w:tc>
        <w:tc>
          <w:tcPr>
            <w:tcW w:w="6064" w:type="dxa"/>
          </w:tcPr>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1、线路整理，功能测试。</w:t>
            </w:r>
          </w:p>
        </w:tc>
      </w:tr>
    </w:tbl>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9、电开水器管理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电开水器管理是指为保证办公楼（区）开水供应，对电开水器的日常管理、养护和维修。</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1）每日擦拭电开水器外表，保持洁净、光亮，无污迹。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2）按时提供开水供应，并及时加水，随时保证供应。</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3）电开水器出现故障时，立即检修或与厂家联系进行修理。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4）每日按时关闭电开水器开关、阀门和电器。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5）每季度对电开水器内部进行一次水碱清理，无水垢。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6）维修及时，无延误。</w:t>
      </w:r>
    </w:p>
    <w:p w:rsidR="00615D7C" w:rsidRPr="00615D7C" w:rsidRDefault="00615D7C" w:rsidP="00615D7C">
      <w:pPr>
        <w:spacing w:line="360" w:lineRule="auto"/>
        <w:outlineLvl w:val="3"/>
        <w:rPr>
          <w:rFonts w:asciiTheme="minorEastAsia" w:eastAsiaTheme="minorEastAsia" w:hAnsiTheme="minorEastAsia" w:cstheme="minorEastAsia"/>
          <w:b/>
          <w:bCs/>
          <w:sz w:val="24"/>
          <w:szCs w:val="24"/>
        </w:rPr>
      </w:pPr>
      <w:bookmarkStart w:id="60" w:name="_Toc110288093"/>
      <w:r w:rsidRPr="00615D7C">
        <w:rPr>
          <w:rFonts w:asciiTheme="minorEastAsia" w:eastAsiaTheme="minorEastAsia" w:hAnsiTheme="minorEastAsia" w:cstheme="minorEastAsia" w:hint="eastAsia"/>
          <w:b/>
          <w:bCs/>
          <w:sz w:val="24"/>
          <w:szCs w:val="24"/>
        </w:rPr>
        <w:t>（三）环境保洁和绿化养护</w:t>
      </w:r>
      <w:bookmarkEnd w:id="60"/>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bCs/>
          <w:sz w:val="24"/>
          <w:szCs w:val="24"/>
        </w:rPr>
        <w:t>环境保洁和绿化养护包括：</w:t>
      </w:r>
      <w:r w:rsidRPr="00615D7C">
        <w:rPr>
          <w:rFonts w:asciiTheme="minorEastAsia" w:eastAsiaTheme="minorEastAsia" w:hAnsiTheme="minorEastAsia" w:cstheme="minorEastAsia" w:hint="eastAsia"/>
          <w:sz w:val="24"/>
          <w:szCs w:val="24"/>
        </w:rPr>
        <w:t>公共区域、公共卫生间、电梯间、外场、外墙、外窗、领导办公室、普通办公室、值班室、专项保洁和室内绿化及节日装饰美化、室外绿化。</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（1）公共区域保洁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①地面光亮无水迹、污迹，无尘物。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②楼梯、走廊、指示牌、门牌、通风窗口、地角线、墙壁、柱子、顶板无尘和无污物。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③垃圾筒内垃圾不超过1/2，并摆放整齐，外观干净。</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④花盆外观干净，花叶无尘土，花盆内无杂物。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⑤玻璃、门窗无污迹、水迹、裂痕，有明显安全标志。</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①清理大楼内的所有垃圾，对垃圾进行分类回收；收集及清理所有垃圾箱和花槽内的垃</w:t>
      </w:r>
      <w:r w:rsidRPr="00615D7C">
        <w:rPr>
          <w:rFonts w:asciiTheme="minorEastAsia" w:eastAsiaTheme="minorEastAsia" w:hAnsiTheme="minorEastAsia" w:cstheme="minorEastAsia" w:hint="eastAsia"/>
          <w:sz w:val="24"/>
          <w:szCs w:val="24"/>
        </w:rPr>
        <w:lastRenderedPageBreak/>
        <w:t>圾。</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 xml:space="preserve">②清洁所有出入口、大门及门牌；清洁所有窗户及指示牌。 </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③清除所有手印及污渍，包括楼梯墙壁；清洁所有扶手、栏杆及玻璃表面。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④清扫所有通风窗口；清扫空调风口百叶及照明灯片。</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⑤拖擦地、台表面；清洁所有楼梯、走廊及窗户。</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 xml:space="preserve">⑥清洁所有灯饰。 </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⑦清扫、洗刷大厅入口地台及梯级；清扫大厅天花板尘埃。</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⑧擦净入口大厅内墙壁表面和所有玻璃门窗、玻璃顶层及设施，干净无漏水现象；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⑨定期投放喷洒鼠、蟑螂、蚊蝇药物；定期对垃圾箱及垃圾堆放处进行消杀。</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（2）公共卫生间保洁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①门、窗、天花板、墙壁、隔板无尘物、无污迹、无尘物。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②玻璃、镜面明亮无水迹。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③地面墙角无尘、无污迹、无杂物、无蛛网、无水迹。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④地面、水龙头、弯管、马桶座及盖、水箱等无污迹、无污物，电镀件明亮。</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⑤便池无尘、无污迹、无杂物，小便池内香球不少于2个，并及时更换。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⑥桶内垃圾不超1/2即清理。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⑦设备（烘手器、灯、开关、暧气、通风口、门锁等）无尘、无污迹。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⑧空气清新、无异味。</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⑨墩布间干净、整洁、无杂物，物品码放整齐，不囤积。</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①擦净所有门、天花板。</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②擦、冲及洗净所有洗手间设备。</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③擦净所有洗手间镜面。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④擦净地、台表面。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⑤天花板及照明设备表面除尘。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⑥擦净排气扇。</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⑦提供并及时补充清洁液和卫生纸、抽纸等日常消耗品。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⑧清理垃圾桶脏物。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⑨清洁卫生洁具。便器清水冲洗后，使用洁厕灵刷洗次外围，随时保持清洁。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⑩门把手、水龙头、门窗、洗手池、便池随时保持清洁，抹布、拖把明确标记，严格区分，不得混用，每次使用后冲洗消毒。</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（3）电梯间保洁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①电梯门表面、轿箱内壁、指示牌无尘土、印迹，表面光亮。</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②电梯天花板、门缝无尘土。</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③井道、槽底清洁，无杂物。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④电梯大堂、走廊表面干净、明亮。</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①扫净及清擦电梯门表面。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②擦净电梯内壁、门及指示。</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③电梯天花板表面除尘。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④电梯门缝吸尘。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⑤擦净电梯通风及照明。</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⑥电梯表面涂保护膜。</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⑦清理电梯槽底垃圾。</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⑧擦净电梯大堂、走廊表面。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（4）外场保洁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1）服务标准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①庭院、广场地面清洁无废弃物。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②保洁重点是烟头、废纸、杂物等，随时捡拾入桶。</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③垃圾清运及时，垃圾站消毒，无蚊蝇滋生。</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④清扫及时，地面无积水、积雪。</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①室外垃圾桶内垃圾的清运。</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②围栏的清洁。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③全楼垃圾清运。</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④庭院广场地面清洁。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⑤夏季清除积水、冬季清扫积雪。</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⑥化粪池的清掏、垃圾清运。</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（5）外墙、外窗保洁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①外墙清洗、保养后，光亮、防风化、无漏清洗部位。</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②外窗清洗后，清洁透明；清洁时，室内不进水，经常保持清洁。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③外墙、外窗定期清洗，保持干净。</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①外墙、外窗定期清洗、保养，一年两次。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②其他需要机械化清洗的工作。</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（6）领导办公室保洁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①每组服务人员至少由4人组成，同进同出，同时进行作业。</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②服务人员必须通过政审，政治可靠，有较强的保密、安全意识，组织纪律观念强，最</w:t>
      </w:r>
      <w:r w:rsidRPr="00615D7C">
        <w:rPr>
          <w:rFonts w:asciiTheme="minorEastAsia" w:eastAsiaTheme="minorEastAsia" w:hAnsiTheme="minorEastAsia" w:cstheme="minorEastAsia" w:hint="eastAsia"/>
          <w:sz w:val="24"/>
          <w:szCs w:val="24"/>
        </w:rPr>
        <w:lastRenderedPageBreak/>
        <w:t>好是中共党员。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③服务人员必须经过专业培训，身体健康，爱岗敬业，服务周到。</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④门、窗、玻璃明亮、洁净，地面干净，无杂物，墙壁、顶棚清洁，无尘物。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⑤桌、椅、沙发、茶几、茶具、书柜等办公物品保持整洁、干净，无尘污，摆放整齐有序、陈列艺术化。</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⑥文件、报刊、杂志、书籍等摆放整齐、有序、定位。</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⑦经常保持室内空气清新，无蟑螂、蚊蝇。</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⑧室内卫生间保持空气清新，无异味，卫生器具洁净、光亮，无污迹，上下水畅通，无堵塞。</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⑨提供并及时补充卫生间清洁液和卫生纸、抽纸等日常消耗品。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⑩床上用品（床单、被褥、枕套）每周洗换。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（7）普通办公室保洁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①每组服务人员至少由2人组成，同进同出，同时进行作业。</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②服务人员必须通过政审，政治可靠，有较强的保密、安全意识，组织纪律观念强，最好是中共党员。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③服务人员必须经过专业培训，身体健康，爱岗敬业，服务周到。</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④门、窗、玻璃明亮、洁净，地面干净，无杂物，墙壁、顶棚清洁，无尘物。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⑤桌、椅、沙发、茶几、茶具、书柜等办公物品保持整洁、干净，无尘污，摆放整齐有序、陈列艺术化。</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⑥文件、报刊、杂志、书籍等摆放整齐、有序、定位。</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⑦经常保持室内空气清新，无蟑螂、蚊蝇。</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（8）值班室保洁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①每组服务人员至少由2人组成，同进同出，同时进行作业。</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②服务人员必须通过政审，政治可靠，有较强的保密、安全意识，组织纪律观念强，最好是中共党员。</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③服务人员必须经过专业培训，身体健康，爱岗敬业，服务周到。</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④门、窗、玻璃明亮、洁净，地面干净，无杂物，墙壁、顶棚清洁，无尘物。</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⑤桌、椅、床、沙发、茶几、茶具、储物柜等办公物品保持整洁、干净，无尘污，摆放整齐有序、陈列艺术化。</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⑥值班用品等摆放整齐、有序、定位。</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⑦经常保持室内空气清新，无蟑螂、蚊蝇。</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⑧床上用品（床单、被褥、枕套）每日清洗、更换。</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（8）专项保洁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①办公楼内所有大理石、花岗岩地面的晶面处理每年一次，每月定期保养一次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②按操作程序进行晶面处理工作，达到目视地面无灰尘、光亮，可映出物体轮廓。</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③对办公楼内所有地毯进行清洗工作，保持地毯表面无污渍，清洁、干净。</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④对办公楼内所有沙发等皮具、木器进行定期专业养护，每月一次。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⑤对办公楼内所有窗帘定期清洗，每年两次。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（9）室内绿化及节日装饰美化</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服务标准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①花木选型美观，花盆内干净无杂物、无虫。</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②办公楼公共部位摆放并定期更换植物，摆放的植物符合设计和环保要求，美观、整齐、有新意。</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（10）室外绿化</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服务标准和要求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①按天津市园林绿化一级养护管理质量标准。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树木树冠完整美观，分枝点合适，枝条粗壮，无枯枝死杈；主侧枝分布匀称、数量适宜、修剪科学合理；内膛疏空，通风透光。花灌木开花及时、株形饱满，花后修剪及时合理。绿篱、色块等修剪及时，枝叶茂密整齐，整型树木造型雅观。行道树无缺株，绿地内无死树。</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③落叶树新梢生长健壮，叶片形态、颜色正常。一般条件下，无黄叶、焦叶、卷叶，正常叶片保存率在95%以上。</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④花坛、花带轮廓清晰，整齐美观，色彩艳丽，无残缺，无残花败叶。</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⑤草坪及地被植物整齐，覆盖率99%以上，草坪内无杂草。</w:t>
      </w:r>
    </w:p>
    <w:p w:rsidR="00615D7C" w:rsidRPr="00615D7C" w:rsidRDefault="00615D7C" w:rsidP="00615D7C">
      <w:pPr>
        <w:spacing w:line="360" w:lineRule="auto"/>
        <w:outlineLvl w:val="3"/>
        <w:rPr>
          <w:rFonts w:asciiTheme="minorEastAsia" w:eastAsiaTheme="minorEastAsia" w:hAnsiTheme="minorEastAsia" w:cstheme="minorEastAsia"/>
          <w:b/>
          <w:bCs/>
          <w:sz w:val="24"/>
          <w:szCs w:val="24"/>
        </w:rPr>
      </w:pPr>
      <w:bookmarkStart w:id="61" w:name="_Toc237307193"/>
      <w:r w:rsidRPr="00615D7C">
        <w:rPr>
          <w:rFonts w:asciiTheme="minorEastAsia" w:eastAsiaTheme="minorEastAsia" w:hAnsiTheme="minorEastAsia" w:cstheme="minorEastAsia" w:hint="eastAsia"/>
          <w:b/>
          <w:bCs/>
          <w:sz w:val="24"/>
          <w:szCs w:val="24"/>
        </w:rPr>
        <w:t>（四）公共秩序的维护和消防管理</w:t>
      </w:r>
      <w:bookmarkEnd w:id="61"/>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bCs/>
          <w:sz w:val="24"/>
          <w:szCs w:val="24"/>
        </w:rPr>
        <w:t>公共秩序的维护和消防管理包括</w:t>
      </w:r>
      <w:r w:rsidRPr="00615D7C">
        <w:rPr>
          <w:rFonts w:asciiTheme="minorEastAsia" w:eastAsiaTheme="minorEastAsia" w:hAnsiTheme="minorEastAsia" w:cstheme="minorEastAsia" w:hint="eastAsia"/>
          <w:sz w:val="24"/>
          <w:szCs w:val="24"/>
        </w:rPr>
        <w:t>传达、秩序、消防和监控系统值班。保证办公楼（区）安全和正常工作秩序，对来人来访进行登记、查验，做好安全保卫和防火防盗工作；负责办公楼区监控系统（包括消防报警系统、闭路监控系统、门禁系统、楼宇自控系统等）的值班，发现异常情况及时处理；负责全部区域的消防巡查，尤其是食堂燃气等重点部位的巡查；做好车辆、道路、环境及车场秩序的维护和管理；规范大楼内部对已交接各处室钥匙（包括公共钥匙、机房钥匙）的管理等。</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（1）传达、秩序、消防</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①严格执行验证、登记制度，所有出入口设立安保人员职守，了解并能熟练使用和掌握门禁系统，及时识别外来人员，杜绝闲杂人员进入机关。</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②各种消防设施和器材配套合理、更换及时、使用有效。</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③熟悉和爱护配套公共设施、消防器材，并熟练掌握各种灭火器材的使用方法。</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④能及时发现和处理各种安全和事故隐患，确保机关不发生安全方面问题，并能迅速有效处置突发事件。</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⑤定期开展消防安全演练，提高消防安全防范技能和意识。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①建立、健全和落实内部治安、消防管理规章制度；保安人员必须通过政审，政治可靠，品行端正，有较强的保密、安全意识，组织纪律观念强，退、复、转军人及中共党员优先。</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②贯彻公安部门工作精神，落实各项安全保卫任务，并积极协助公安机关、国家安全部门调查各种违法活动和侦破各类案件。</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③负责保安人员的业务技能培训，定期组织考核，提高保安人员业务技能和自身素质。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④做好办公楼（区）来人来访的通报、证件检验、登记等工作，并负责对携带的大宗物品进行检查。</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⑤24小时巡逻，经常进行巡视检查，尤其是食堂燃气等重点部位，及时消除不安全隐患，保证机关安全。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⑥做好对易燃易爆、放射、剧毒等危险品的安全防范工作。</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⑦经常开展消防安全检查和演练，消除不安全隐患，确保大楼消防安全。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⑧定期检查并更换失效消防设施，建立管理档案，制定保养方案和计划，并对消防系统设施进行保养，负责日常巡检记录。</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⑨负责机关公共秩序维护、道路交通安全。紧急情况下组织人员疏散，布置安全标识。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⑩制定应急抗灾工作预案，提高处理自然灾害、意外事故的能力，并协助机关事务管理部门处理办公楼突发事件。做好重大活动，重要领导、宾客及重大节日的安全保卫工作。</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（2）监控系统值班</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①24小时值班，每班次值班人员不少于2人。</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②设备机房整洁。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③保证设备机房的安全。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①控制室24小时值班，随时了解办公楼消防自动报警系统及附属设备、通讯系统、视听系统、自控系统及闭路监控系统的运行，发现异常情况及时处理。加强对监控数据的管理，保证监控数据在时间上的连续性。</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②搞好设备机房的卫生清洁。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③做好设备机房的安全、防火工作。</w:t>
      </w:r>
    </w:p>
    <w:p w:rsidR="00615D7C" w:rsidRPr="00615D7C" w:rsidRDefault="00615D7C" w:rsidP="00615D7C">
      <w:pPr>
        <w:autoSpaceDE w:val="0"/>
        <w:autoSpaceDN w:val="0"/>
        <w:spacing w:line="360" w:lineRule="auto"/>
        <w:outlineLvl w:val="3"/>
        <w:rPr>
          <w:rFonts w:asciiTheme="minorEastAsia" w:eastAsiaTheme="minorEastAsia" w:hAnsiTheme="minorEastAsia" w:cstheme="minorEastAsia"/>
          <w:b/>
          <w:sz w:val="24"/>
          <w:szCs w:val="24"/>
        </w:rPr>
      </w:pPr>
      <w:bookmarkStart w:id="62" w:name="_Toc1426631777"/>
      <w:r w:rsidRPr="00615D7C">
        <w:rPr>
          <w:rFonts w:asciiTheme="minorEastAsia" w:eastAsiaTheme="minorEastAsia" w:hAnsiTheme="minorEastAsia" w:cstheme="minorEastAsia" w:hint="eastAsia"/>
          <w:b/>
          <w:sz w:val="24"/>
          <w:szCs w:val="24"/>
        </w:rPr>
        <w:t>（五）车辆行驶和停放秩序的服务、管理</w:t>
      </w:r>
      <w:bookmarkEnd w:id="62"/>
    </w:p>
    <w:p w:rsidR="00615D7C" w:rsidRPr="00615D7C" w:rsidRDefault="00615D7C" w:rsidP="00972522">
      <w:pPr>
        <w:autoSpaceDE w:val="0"/>
        <w:autoSpaceDN w:val="0"/>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autoSpaceDE w:val="0"/>
        <w:autoSpaceDN w:val="0"/>
        <w:spacing w:line="360" w:lineRule="auto"/>
        <w:rPr>
          <w:rFonts w:asciiTheme="minorEastAsia" w:eastAsiaTheme="minorEastAsia" w:hAnsiTheme="minorEastAsia" w:cstheme="minorEastAsia"/>
          <w:bCs/>
          <w:sz w:val="24"/>
          <w:szCs w:val="24"/>
        </w:rPr>
      </w:pPr>
      <w:r w:rsidRPr="00615D7C">
        <w:rPr>
          <w:rFonts w:asciiTheme="minorEastAsia" w:eastAsiaTheme="minorEastAsia" w:hAnsiTheme="minorEastAsia" w:cstheme="minorEastAsia" w:hint="eastAsia"/>
          <w:bCs/>
          <w:sz w:val="24"/>
          <w:szCs w:val="24"/>
        </w:rPr>
        <w:t>车辆行驶和停放秩序的服务、管理包括院内车辆停放管理、出入口闸机管理。</w:t>
      </w:r>
    </w:p>
    <w:p w:rsidR="00615D7C" w:rsidRPr="00615D7C" w:rsidRDefault="00615D7C" w:rsidP="00972522">
      <w:pPr>
        <w:autoSpaceDE w:val="0"/>
        <w:autoSpaceDN w:val="0"/>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2、服务标准及要求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道路畅通，车辆停放有序，机动车、自行车停车场秩序井然。物业范围内发生交通事故，5分钟到到达现场，保护现场疏导交通。</w:t>
      </w:r>
    </w:p>
    <w:p w:rsidR="00615D7C" w:rsidRPr="00615D7C" w:rsidRDefault="00615D7C" w:rsidP="00615D7C">
      <w:pPr>
        <w:spacing w:line="360" w:lineRule="auto"/>
        <w:outlineLvl w:val="3"/>
        <w:rPr>
          <w:rFonts w:asciiTheme="minorEastAsia" w:eastAsiaTheme="minorEastAsia" w:hAnsiTheme="minorEastAsia" w:cstheme="minorEastAsia"/>
          <w:b/>
          <w:bCs/>
          <w:sz w:val="24"/>
          <w:szCs w:val="24"/>
        </w:rPr>
      </w:pPr>
      <w:bookmarkStart w:id="63" w:name="_Toc1017755831"/>
      <w:r w:rsidRPr="00615D7C">
        <w:rPr>
          <w:rFonts w:asciiTheme="minorEastAsia" w:eastAsiaTheme="minorEastAsia" w:hAnsiTheme="minorEastAsia" w:cstheme="minorEastAsia" w:hint="eastAsia"/>
          <w:b/>
          <w:bCs/>
          <w:sz w:val="24"/>
          <w:szCs w:val="24"/>
        </w:rPr>
        <w:t>（六）接待和会议服务</w:t>
      </w:r>
      <w:bookmarkEnd w:id="63"/>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会议服务是指在工作时间为机关办公楼（区）的前台、会议室、接待室、贵宾室举办的各类会议、接待活动提供会议服务、礼仪服务和图书馆的接待服务。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（1）前台接待人员具有良好的服务意识和前台接待礼仪知识。在岗时站立服务，站姿端正，保持自然亲切的微笑。</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（2）客服中心各类服务需求及投诉的受理及跟进。定期回访及联谊/客户资料的建档及管理。与客户的沟通协调。</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（3）楼层服务员要具有良好的服务意识，仪表端庄，坚守岗位，随时为本楼层办公需要</w:t>
      </w:r>
      <w:r w:rsidRPr="00615D7C">
        <w:rPr>
          <w:rFonts w:asciiTheme="minorEastAsia" w:eastAsiaTheme="minorEastAsia" w:hAnsiTheme="minorEastAsia" w:cstheme="minorEastAsia" w:hint="eastAsia"/>
          <w:sz w:val="24"/>
          <w:szCs w:val="24"/>
        </w:rPr>
        <w:lastRenderedPageBreak/>
        <w:t>提供服务。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（4）会议服务人员布置会场要符合主办方要求。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（5）会场布置整洁、大方，会标、台签大小、颜色协调，花木适度，摆放合理，符合标准。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（6）茶杯洗消要符合卫生防疫规范标准和要求。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（7）保持室内整洁，保证设备正常运行使用。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（8）图书馆接待员应文明用语，维护环境秩序，严格执行图书借阅管理制度。</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3、服务要求</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（1）会议服务员要政治可靠，保密意识强，具备会务接待的礼仪知识，服务得体大方，礼貌热情，气质高雅。</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（2）负责前台接待及电话接转，负责来访宾客登记，对宾客进行指引。</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办公区每层安排服务员随时服务。办公区前台设接待、咨询及指引。楼层服务员要坚守工作岗位，做好本楼层日常临时会议的服务和其他临时工作，做好本楼层会议室物品的保管和清洁工作，随时为本楼层办公室提供服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（4）会议服务人员按会议要求安排和布置会场。</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（5）会前按要求摆放桌、椅、台布、台裙、会标、台签、茶杯、毛巾、纸、笔、饮用水，空调、音响、话筒、投影、灯光等设施良好，并调试完毕，布置花木，整体效果和谐。</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（6）按要求搞好会议服务，一般性会议提供续水等普通服务，特殊性会议、活动提供礼仪性服务，会议期间服务人员不准远离会场，站立于会议室门前，每间隔15分钟续水一次。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（7）会后及时整理会场，有关设备、用品回库。保持会议室经常性的清洁卫生、器具完好。</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（8）按规范做好杯具、毛巾的洗消工作，会议室公用杯具由专门洗消间设专人负责清洗。窗帘、杯垫等定期清洗。</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（9）负责按客户要求提供并布置会议用鲜花、条幅制作。</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（10）负责图书借阅、环境管理、图书管理（限图书馆接待员）。</w:t>
      </w:r>
    </w:p>
    <w:p w:rsidR="00615D7C" w:rsidRPr="00615D7C" w:rsidRDefault="00615D7C" w:rsidP="00972522">
      <w:pPr>
        <w:autoSpaceDE w:val="0"/>
        <w:autoSpaceDN w:val="0"/>
        <w:spacing w:line="360" w:lineRule="auto"/>
        <w:outlineLvl w:val="3"/>
        <w:rPr>
          <w:rFonts w:asciiTheme="minorHAnsi" w:eastAsiaTheme="minorEastAsia" w:hAnsiTheme="minorHAnsi" w:cstheme="minorBidi"/>
          <w:b/>
          <w:bCs/>
          <w:sz w:val="24"/>
          <w:szCs w:val="24"/>
        </w:rPr>
      </w:pPr>
      <w:bookmarkStart w:id="64" w:name="_Toc177780039"/>
      <w:r w:rsidRPr="00615D7C">
        <w:rPr>
          <w:rFonts w:asciiTheme="minorHAnsi" w:eastAsiaTheme="minorEastAsia" w:hAnsiTheme="minorHAnsi" w:cstheme="minorBidi" w:hint="eastAsia"/>
          <w:b/>
          <w:bCs/>
          <w:sz w:val="24"/>
          <w:szCs w:val="24"/>
        </w:rPr>
        <w:t>（七）食堂服务</w:t>
      </w:r>
    </w:p>
    <w:p w:rsidR="00615D7C" w:rsidRPr="00615D7C" w:rsidRDefault="00615D7C" w:rsidP="00972522">
      <w:pPr>
        <w:autoSpaceDE w:val="0"/>
        <w:autoSpaceDN w:val="0"/>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1</w:t>
      </w:r>
      <w:r w:rsidRPr="00615D7C">
        <w:rPr>
          <w:rFonts w:asciiTheme="minorHAnsi" w:eastAsiaTheme="minorEastAsia" w:hAnsiTheme="minorHAnsi" w:cstheme="minorBidi" w:hint="eastAsia"/>
          <w:sz w:val="24"/>
          <w:szCs w:val="24"/>
        </w:rPr>
        <w:t>、服务内容</w:t>
      </w:r>
    </w:p>
    <w:p w:rsidR="00615D7C" w:rsidRPr="00615D7C" w:rsidRDefault="00615D7C" w:rsidP="00972522">
      <w:pPr>
        <w:autoSpaceDE w:val="0"/>
        <w:autoSpaceDN w:val="0"/>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提供早餐、午餐、值班餐及特殊紧急任务时的临时供餐。</w:t>
      </w:r>
    </w:p>
    <w:p w:rsidR="00615D7C" w:rsidRPr="00615D7C" w:rsidRDefault="00615D7C" w:rsidP="00972522">
      <w:pPr>
        <w:autoSpaceDE w:val="0"/>
        <w:autoSpaceDN w:val="0"/>
        <w:spacing w:line="360" w:lineRule="auto"/>
        <w:rPr>
          <w:rFonts w:asciiTheme="minorHAnsi" w:eastAsiaTheme="minorEastAsia" w:hAnsiTheme="minorHAnsi" w:cstheme="minorBidi"/>
          <w:sz w:val="24"/>
          <w:szCs w:val="24"/>
        </w:rPr>
      </w:pPr>
      <w:r w:rsidRPr="00615D7C">
        <w:rPr>
          <w:rFonts w:asciiTheme="minorHAnsi" w:eastAsiaTheme="minorEastAsia" w:hAnsiTheme="minorHAnsi" w:cstheme="minorBidi" w:hint="eastAsia"/>
          <w:sz w:val="24"/>
          <w:szCs w:val="24"/>
        </w:rPr>
        <w:t>工作时间：每周一至周五</w:t>
      </w:r>
      <w:r w:rsidRPr="00615D7C">
        <w:rPr>
          <w:rFonts w:asciiTheme="minorHAnsi" w:eastAsiaTheme="minorEastAsia" w:hAnsiTheme="minorHAnsi" w:cstheme="minorBidi" w:hint="eastAsia"/>
          <w:sz w:val="24"/>
          <w:szCs w:val="24"/>
        </w:rPr>
        <w:t>6</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30-14</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30</w:t>
      </w:r>
      <w:r w:rsidRPr="00615D7C">
        <w:rPr>
          <w:rFonts w:asciiTheme="minorHAnsi" w:eastAsiaTheme="minorEastAsia" w:hAnsiTheme="minorHAnsi" w:cstheme="minorBidi" w:hint="eastAsia"/>
          <w:sz w:val="24"/>
          <w:szCs w:val="24"/>
        </w:rPr>
        <w:t>，按照法定节假日调整；</w:t>
      </w:r>
    </w:p>
    <w:p w:rsidR="00615D7C" w:rsidRPr="00615D7C" w:rsidRDefault="00615D7C" w:rsidP="00972522">
      <w:pPr>
        <w:autoSpaceDE w:val="0"/>
        <w:autoSpaceDN w:val="0"/>
        <w:spacing w:line="360" w:lineRule="auto"/>
        <w:rPr>
          <w:rFonts w:ascii="宋体" w:hAnsi="宋体" w:cs="宋体"/>
          <w:bCs/>
          <w:sz w:val="24"/>
          <w:szCs w:val="24"/>
        </w:rPr>
      </w:pPr>
      <w:r w:rsidRPr="00615D7C">
        <w:rPr>
          <w:rFonts w:asciiTheme="minorHAnsi" w:eastAsiaTheme="minorEastAsia" w:hAnsiTheme="minorHAnsi" w:cstheme="minorBidi" w:hint="eastAsia"/>
          <w:sz w:val="24"/>
          <w:szCs w:val="24"/>
        </w:rPr>
        <w:t>供餐时间：早餐</w:t>
      </w:r>
      <w:r w:rsidRPr="00615D7C">
        <w:rPr>
          <w:rFonts w:asciiTheme="minorHAnsi" w:eastAsiaTheme="minorEastAsia" w:hAnsiTheme="minorHAnsi" w:cstheme="minorBidi" w:hint="eastAsia"/>
          <w:sz w:val="24"/>
          <w:szCs w:val="24"/>
        </w:rPr>
        <w:t>7</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30-8</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30</w:t>
      </w:r>
      <w:r w:rsidRPr="00615D7C">
        <w:rPr>
          <w:rFonts w:asciiTheme="minorHAnsi" w:eastAsiaTheme="minorEastAsia" w:hAnsiTheme="minorHAnsi" w:cstheme="minorBidi" w:hint="eastAsia"/>
          <w:sz w:val="24"/>
          <w:szCs w:val="24"/>
        </w:rPr>
        <w:t>，午餐</w:t>
      </w:r>
      <w:r w:rsidRPr="00615D7C">
        <w:rPr>
          <w:rFonts w:asciiTheme="minorHAnsi" w:eastAsiaTheme="minorEastAsia" w:hAnsiTheme="minorHAnsi" w:cstheme="minorBidi" w:hint="eastAsia"/>
          <w:sz w:val="24"/>
          <w:szCs w:val="24"/>
        </w:rPr>
        <w:t>11</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30-12</w:t>
      </w:r>
      <w:r w:rsidRPr="00615D7C">
        <w:rPr>
          <w:rFonts w:asciiTheme="minorHAnsi" w:eastAsiaTheme="minorEastAsia" w:hAnsiTheme="minorHAnsi" w:cstheme="minorBidi" w:hint="eastAsia"/>
          <w:sz w:val="24"/>
          <w:szCs w:val="24"/>
        </w:rPr>
        <w:t>：</w:t>
      </w:r>
      <w:r w:rsidRPr="00615D7C">
        <w:rPr>
          <w:rFonts w:asciiTheme="minorHAnsi" w:eastAsiaTheme="minorEastAsia" w:hAnsiTheme="minorHAnsi" w:cstheme="minorBidi" w:hint="eastAsia"/>
          <w:sz w:val="24"/>
          <w:szCs w:val="24"/>
        </w:rPr>
        <w:t>30</w:t>
      </w:r>
      <w:r w:rsidRPr="00615D7C">
        <w:rPr>
          <w:rFonts w:asciiTheme="minorHAnsi" w:eastAsiaTheme="minorEastAsia" w:hAnsiTheme="minorHAnsi" w:cstheme="minorBidi" w:hint="eastAsia"/>
          <w:sz w:val="24"/>
          <w:szCs w:val="24"/>
        </w:rPr>
        <w:t>，临时用餐按采购人通知要求执行。</w:t>
      </w:r>
    </w:p>
    <w:p w:rsidR="00615D7C" w:rsidRPr="00615D7C" w:rsidRDefault="00615D7C" w:rsidP="00972522">
      <w:pPr>
        <w:autoSpaceDE w:val="0"/>
        <w:autoSpaceDN w:val="0"/>
        <w:spacing w:line="360" w:lineRule="auto"/>
        <w:rPr>
          <w:rFonts w:ascii="宋体" w:hAnsi="宋体" w:cs="宋体"/>
          <w:sz w:val="24"/>
          <w:szCs w:val="24"/>
        </w:rPr>
      </w:pPr>
      <w:r w:rsidRPr="00615D7C">
        <w:rPr>
          <w:rFonts w:ascii="宋体" w:hAnsi="宋体" w:cs="宋体" w:hint="eastAsia"/>
          <w:sz w:val="24"/>
          <w:szCs w:val="24"/>
        </w:rPr>
        <w:t>2、服务标准及要求</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（1）菜品要求</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保证每日菜品出品的质量和稳定性,其中:</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1）早餐:不少于五种主食及六种小菜，其中至少有一种荤菜，在每日提供牛奶或豆浆基础上，粥类不少于一种，其他稀饭类（馄饨、面汤、疙瘩汤等）不少于一种。</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2）中餐:不少于四种菜品（含一主荤、一次荤、二素菜），小菜不少于一种，主食不少于五种，汤类不少于一种，粥类不少于一种，应季水果类配餐每日供应。周三主食为包子和饺子时提供不少于3种馅料，以满足用餐者的需求，做到合理膳食搭配，即营养又美味。主食为面条时，搭配菜品不少于6种。</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3）每日提供酸奶及杂粮等。</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4）菜品的选择多为应季食材，科学合理制定食谱，花色品种不重、不缺。定期征求就餐员工意见，根据测评情况及时调整菜品或人员。</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（2）工作要求</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食堂工作人员必须持“健康证”方能上岗，食堂从业人员每半年做一次健康体检，并向采购人提供健康证明。工作人员需做好个人卫生（不化妆、不戴首饰、及时修剪指甲等）。在上岗期间需穿工作服、防滑鞋、佩戴工作帽。如厕必须更换工作服。</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2）负责工作人员的早餐、午餐、值班餐和临时用餐的准时足量供应。</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lastRenderedPageBreak/>
        <w:t>3）水电气、炉灶、抽油烟机等机器设备由专人负责使用和安全检查。每天下班前要对燃气灶具、水、电开关进行全面检查，及时关闭开关、阀门，预防跑、冒、滴、漏。所有直接接触食品的用具用后盖盖或用苫布遮盖。</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4）供应商负责制定各岗位作业指导书及设备设施安全使用操作规程，对操作人员培训并监督工作人员严格按操作规程使用各种设备，设备使用责任到人，每次用完由专人进行清洗、组装，发现设备损坏或故障及时报修，不能影响使用。同时，供应商有义务教育、监督从业人员注意个人安全防护，确保安全运营。</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5）责任分工明确，落实到人。售饭期间配合默契，信息传递及时，不允许出现主副食、菜品供应不及时、餐具整理不及时、餐具洒落、地面卫生无人清理等空白管理空间。</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6）保持食堂内外环境卫生，做到每餐一扫，每周一大扫，并用水冲洗地板。每次长假结束前对用餐桌椅彻底清洁,平时每半月对用餐桌椅彻底清洁一次。小餐厅地面保洁每周两次。</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每季度末投放灭鼠、灭蟑螂、灭蝇虫等药品，并及时清理死角，及时发现清理死鼠等，并填写记录。杜绝食物被苍蝇、蟑螂、老鼠等虫害蚕食。</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7）每周对库房、冰柜等储物设施清仓检查，防止食品及原辅料过期、变质、发霉、生虫，及时清理，并填写记录；做到先进先出。</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8）加工制作务必精心细致，严格按作业指导书进行操作，做好当天的准备工作，调料数量储备合理，操作工具清洁完好。</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食品原料加工必须分类、分池、分台操作，分容器存放，并标示清楚；制作过程中择、洗、切等工序严格按照作业指导书制作精心，切除原料根据不同原料要求弃掉最少，块丁大小适度，减少浪费；做到把控好原料的质量，保证原料在保质期内使用，防止不符合标准质量的原料混入，造成不可挽回的事故出现。</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灶台干净整齐，工具摆放在指定位置，炒制符合标准的菜品，并做到安全生产，合理投放，力争节约，工作完毕后现场清洁。</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lastRenderedPageBreak/>
        <w:t>禁止出现食品夹生不熟现象，禁止发生不放盐或重复放盐的现象，禁止发生食品中出吃到蝇虫及其他杂物的事件。</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9）严格按作业指导书规定的程序和步骤对餐具进行清洗和消毒，并将清洗和消毒规程张贴上墙。制定餐具破损率并严格把控。</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10）专人负责对成品食物进行留样，留存数量不少于100克，留存时间不少于48小时，在标签上应注明时间、品名、餐次、留样人等详细情况。留样食品一般保存48小时，进餐者如无异常，即可处理留样的食品；如有异常，立即封存，送食品卫生安全部门查验。</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食品留样冰箱为专用设备，严禁存放与留样食品无关的物品。食堂现场管理人员要不定期检查留样工作，发现未按要求留样，可对责任人进行工作失职处罚。</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11）如遇断水断电断气等特殊情况，及时与采购人沟通，采取必要措施，保证按时供餐。</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12）新招聘员工需进行职业道德、具体操作作业指导的培训，并填写培训记录。新招聘员工还须配备健康证。无论新招员工入职还是老员工离职，均将相关信息提供采购人备案，并书面征得采购人同意后实施。</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13）项目主管负责食堂消防安全工作，组织人员上班前后要检查水电气是否正常；下班前要关好门窗；关掉不用的电源，每天做好记录。</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14）食堂内不得私接乱拉电源电线，如确实需要，需报采购人批准，用后及时拆除。</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15）坚持定期开展不同形式的培训：包括公司各项规章制度、消防安全教育、精神风貌、操作技能以及创新能力等等，并将时间、人员、内容、目的、效果等，记录清晰完整后备查；</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16）菜品和面点以及服务形式有创新意识和结果，不能一成不变。</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（3）就餐间、操作间等各区域的卫生标准</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1）就餐间的卫生标准</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①范围包括：就餐大厅等与食堂服务相关所有区域。</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②地面干净、整洁、不粘、不滑、无污渍、无水迹。每餐结束后进行清理。做到每餐一</w:t>
      </w:r>
      <w:r w:rsidRPr="00615D7C">
        <w:rPr>
          <w:rFonts w:ascii="宋体" w:hAnsi="宋体" w:cs="宋体" w:hint="eastAsia"/>
          <w:sz w:val="24"/>
          <w:szCs w:val="24"/>
        </w:rPr>
        <w:lastRenderedPageBreak/>
        <w:t>扫，每周一大扫，每半年用设备彻底清洁地面一次，并填写记录。</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③四周墙壁及四角无积灰。</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④所有门及扶手清洁、无污物、无油渍。窗户、窗台及纱窗清洁无积灰。玻璃清洁、无污物。</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⑤就餐桌椅每餐结束后进行清洁，每半月彻底清洁一次。每次长假结束前进行彻底清洁,并填写记录。</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⑥餐桌上调料每餐结束后进行补充，调料每周彻底更换和清洁用具一次，并填写记录。</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⑦售饭台每餐结束后进行清理，做到光亮、洁净、无污物、无油渍。加热水按需补充，一旦污染及时进行更换。</w:t>
      </w:r>
    </w:p>
    <w:p w:rsidR="00615D7C" w:rsidRPr="00615D7C" w:rsidRDefault="00615D7C" w:rsidP="00972522">
      <w:pPr>
        <w:autoSpaceDE w:val="0"/>
        <w:autoSpaceDN w:val="0"/>
        <w:spacing w:line="360" w:lineRule="auto"/>
        <w:outlineLvl w:val="3"/>
        <w:rPr>
          <w:rFonts w:ascii="汉仪书宋二S" w:eastAsia="汉仪书宋二S" w:hAnsi="汉仪书宋二S" w:cs="汉仪书宋二S"/>
          <w:sz w:val="24"/>
          <w:szCs w:val="24"/>
        </w:rPr>
      </w:pPr>
      <w:r w:rsidRPr="00615D7C">
        <w:rPr>
          <w:rFonts w:ascii="宋体" w:hAnsi="宋体" w:cs="宋体" w:hint="eastAsia"/>
          <w:sz w:val="24"/>
          <w:szCs w:val="24"/>
        </w:rPr>
        <w:t>⑧筷子消毒机保证筷子消毒时间在</w:t>
      </w:r>
      <w:r w:rsidRPr="00615D7C">
        <w:rPr>
          <w:rFonts w:ascii="汉仪书宋二S" w:eastAsia="汉仪书宋二S" w:hAnsi="汉仪书宋二S" w:cs="汉仪书宋二S" w:hint="eastAsia"/>
          <w:sz w:val="24"/>
          <w:szCs w:val="24"/>
        </w:rPr>
        <w:t>20</w:t>
      </w:r>
      <w:r w:rsidRPr="00615D7C">
        <w:rPr>
          <w:rFonts w:ascii="宋体" w:hAnsi="宋体" w:cs="宋体" w:hint="eastAsia"/>
          <w:sz w:val="24"/>
          <w:szCs w:val="24"/>
        </w:rPr>
        <w:t>分钟以上；出筷正常；内部清洁。</w:t>
      </w:r>
    </w:p>
    <w:p w:rsidR="00615D7C" w:rsidRPr="00615D7C" w:rsidRDefault="00615D7C" w:rsidP="00972522">
      <w:pPr>
        <w:autoSpaceDE w:val="0"/>
        <w:autoSpaceDN w:val="0"/>
        <w:spacing w:line="360" w:lineRule="auto"/>
        <w:outlineLvl w:val="3"/>
        <w:rPr>
          <w:rFonts w:ascii="汉仪书宋二S" w:eastAsia="汉仪书宋二S" w:hAnsi="汉仪书宋二S" w:cs="汉仪书宋二S"/>
          <w:sz w:val="24"/>
          <w:szCs w:val="24"/>
        </w:rPr>
      </w:pPr>
      <w:r w:rsidRPr="00615D7C">
        <w:rPr>
          <w:rFonts w:ascii="宋体" w:hAnsi="宋体" w:cs="宋体" w:hint="eastAsia"/>
          <w:sz w:val="24"/>
          <w:szCs w:val="24"/>
        </w:rPr>
        <w:t>⑨餐具摆放台的台面保持每天清洁干净无污渍，汤锅、餐盘、餐碗洁净卫生，摆放合理、整齐有序。消毒好餐具晾放时需用消毒苫布遮盖，以防落入灰尘。</w:t>
      </w:r>
    </w:p>
    <w:p w:rsidR="00615D7C" w:rsidRPr="00615D7C" w:rsidRDefault="00615D7C" w:rsidP="00972522">
      <w:pPr>
        <w:autoSpaceDE w:val="0"/>
        <w:autoSpaceDN w:val="0"/>
        <w:spacing w:line="360" w:lineRule="auto"/>
        <w:outlineLvl w:val="3"/>
        <w:rPr>
          <w:rFonts w:ascii="汉仪书宋二S" w:eastAsia="汉仪书宋二S" w:hAnsi="汉仪书宋二S" w:cs="汉仪书宋二S"/>
          <w:sz w:val="24"/>
          <w:szCs w:val="24"/>
        </w:rPr>
      </w:pPr>
      <w:r w:rsidRPr="00615D7C">
        <w:rPr>
          <w:rFonts w:ascii="宋体" w:hAnsi="宋体" w:cs="宋体" w:hint="eastAsia"/>
          <w:sz w:val="24"/>
          <w:szCs w:val="24"/>
        </w:rPr>
        <w:t>⑩残食区地面视情况随时清理，保持干净、整洁、不粘、不滑、无污渍、无水迹。将用毕餐具及时整理并安全清走；倒入残食量不能过多，用餐结束后残食及时清走，防止变质，污染环境。</w:t>
      </w:r>
    </w:p>
    <w:p w:rsidR="00615D7C" w:rsidRPr="00615D7C" w:rsidRDefault="00615D7C" w:rsidP="00972522">
      <w:pPr>
        <w:autoSpaceDE w:val="0"/>
        <w:autoSpaceDN w:val="0"/>
        <w:spacing w:line="360" w:lineRule="auto"/>
        <w:outlineLvl w:val="3"/>
        <w:rPr>
          <w:rFonts w:ascii="汉仪书宋二S" w:eastAsia="汉仪书宋二S" w:hAnsi="汉仪书宋二S" w:cs="汉仪书宋二S"/>
          <w:sz w:val="24"/>
          <w:szCs w:val="24"/>
        </w:rPr>
      </w:pPr>
      <w:r w:rsidRPr="00615D7C">
        <w:rPr>
          <w:rFonts w:ascii="Cambria Math" w:eastAsia="汉仪书宋二S" w:hAnsi="Cambria Math" w:cs="Cambria Math"/>
          <w:sz w:val="24"/>
          <w:szCs w:val="24"/>
        </w:rPr>
        <w:t>⑪</w:t>
      </w:r>
      <w:r w:rsidRPr="00615D7C">
        <w:rPr>
          <w:rFonts w:ascii="宋体" w:hAnsi="宋体" w:cs="宋体" w:hint="eastAsia"/>
          <w:sz w:val="24"/>
          <w:szCs w:val="24"/>
        </w:rPr>
        <w:t>餐具存放柜每周进行清洁一次，并填写记录。</w:t>
      </w:r>
    </w:p>
    <w:p w:rsidR="00615D7C" w:rsidRPr="00615D7C" w:rsidRDefault="00615D7C" w:rsidP="00972522">
      <w:pPr>
        <w:autoSpaceDE w:val="0"/>
        <w:autoSpaceDN w:val="0"/>
        <w:spacing w:line="360" w:lineRule="auto"/>
        <w:outlineLvl w:val="3"/>
        <w:rPr>
          <w:rFonts w:ascii="汉仪书宋二S" w:eastAsia="汉仪书宋二S" w:hAnsi="汉仪书宋二S" w:cs="汉仪书宋二S"/>
          <w:sz w:val="24"/>
          <w:szCs w:val="24"/>
        </w:rPr>
      </w:pPr>
      <w:r w:rsidRPr="00615D7C">
        <w:rPr>
          <w:rFonts w:ascii="Cambria Math" w:eastAsia="汉仪书宋二S" w:hAnsi="Cambria Math" w:cs="Cambria Math"/>
          <w:sz w:val="24"/>
          <w:szCs w:val="24"/>
        </w:rPr>
        <w:t>⑫</w:t>
      </w:r>
      <w:r w:rsidRPr="00615D7C">
        <w:rPr>
          <w:rFonts w:ascii="宋体" w:hAnsi="宋体" w:cs="宋体" w:hint="eastAsia"/>
          <w:sz w:val="24"/>
          <w:szCs w:val="24"/>
        </w:rPr>
        <w:t>职工洗碗水池：每天检查水龙头是否完好，水池是否干净，避免大家使用不便。</w:t>
      </w:r>
    </w:p>
    <w:p w:rsidR="00615D7C" w:rsidRPr="00615D7C" w:rsidRDefault="00615D7C" w:rsidP="00972522">
      <w:pPr>
        <w:autoSpaceDE w:val="0"/>
        <w:autoSpaceDN w:val="0"/>
        <w:spacing w:line="360" w:lineRule="auto"/>
        <w:outlineLvl w:val="3"/>
        <w:rPr>
          <w:rFonts w:ascii="汉仪书宋二S" w:eastAsia="汉仪书宋二S" w:hAnsi="汉仪书宋二S" w:cs="汉仪书宋二S"/>
          <w:sz w:val="24"/>
          <w:szCs w:val="24"/>
        </w:rPr>
      </w:pPr>
      <w:r w:rsidRPr="00615D7C">
        <w:rPr>
          <w:rFonts w:ascii="Cambria Math" w:eastAsia="汉仪书宋二S" w:hAnsi="Cambria Math" w:cs="Cambria Math"/>
          <w:sz w:val="24"/>
          <w:szCs w:val="24"/>
        </w:rPr>
        <w:t>⑬</w:t>
      </w:r>
      <w:r w:rsidRPr="00615D7C">
        <w:rPr>
          <w:rFonts w:ascii="宋体" w:hAnsi="宋体" w:cs="宋体" w:hint="eastAsia"/>
          <w:sz w:val="24"/>
          <w:szCs w:val="24"/>
        </w:rPr>
        <w:t>物品存放区内，码放整齐、美观，地面干净、整洁、不粘、不滑、无污渍、无水迹。</w:t>
      </w:r>
    </w:p>
    <w:p w:rsidR="00615D7C" w:rsidRPr="00615D7C" w:rsidRDefault="00615D7C" w:rsidP="00972522">
      <w:pPr>
        <w:autoSpaceDE w:val="0"/>
        <w:autoSpaceDN w:val="0"/>
        <w:spacing w:line="360" w:lineRule="auto"/>
        <w:outlineLvl w:val="3"/>
        <w:rPr>
          <w:rFonts w:ascii="汉仪书宋二S" w:eastAsia="汉仪书宋二S" w:hAnsi="汉仪书宋二S" w:cs="汉仪书宋二S"/>
          <w:sz w:val="24"/>
          <w:szCs w:val="24"/>
        </w:rPr>
      </w:pPr>
      <w:r w:rsidRPr="00615D7C">
        <w:rPr>
          <w:rFonts w:ascii="Cambria Math" w:eastAsia="汉仪书宋二S" w:hAnsi="Cambria Math" w:cs="Cambria Math"/>
          <w:sz w:val="24"/>
          <w:szCs w:val="24"/>
        </w:rPr>
        <w:t>⑭</w:t>
      </w:r>
      <w:r w:rsidRPr="00615D7C">
        <w:rPr>
          <w:rFonts w:ascii="宋体" w:hAnsi="宋体" w:cs="宋体" w:hint="eastAsia"/>
          <w:sz w:val="24"/>
          <w:szCs w:val="24"/>
        </w:rPr>
        <w:t>地面干净、整洁、不粘、不滑、无污渍、无水迹。</w:t>
      </w:r>
    </w:p>
    <w:p w:rsidR="00615D7C" w:rsidRPr="00615D7C" w:rsidRDefault="00615D7C" w:rsidP="00972522">
      <w:pPr>
        <w:autoSpaceDE w:val="0"/>
        <w:autoSpaceDN w:val="0"/>
        <w:spacing w:line="360" w:lineRule="auto"/>
        <w:outlineLvl w:val="3"/>
        <w:rPr>
          <w:rFonts w:ascii="汉仪书宋二S" w:eastAsia="汉仪书宋二S" w:hAnsi="汉仪书宋二S" w:cs="汉仪书宋二S"/>
          <w:sz w:val="24"/>
          <w:szCs w:val="24"/>
        </w:rPr>
      </w:pPr>
      <w:r w:rsidRPr="00615D7C">
        <w:rPr>
          <w:rFonts w:ascii="Cambria Math" w:eastAsia="汉仪书宋二S" w:hAnsi="Cambria Math" w:cs="Cambria Math"/>
          <w:sz w:val="24"/>
          <w:szCs w:val="24"/>
        </w:rPr>
        <w:t>⑮</w:t>
      </w:r>
      <w:r w:rsidRPr="00615D7C">
        <w:rPr>
          <w:rFonts w:ascii="宋体" w:hAnsi="宋体" w:cs="宋体" w:hint="eastAsia"/>
          <w:sz w:val="24"/>
          <w:szCs w:val="24"/>
        </w:rPr>
        <w:t>餐具消毒严格按照设备使用程序操作，保证</w:t>
      </w:r>
      <w:r w:rsidRPr="00615D7C">
        <w:rPr>
          <w:rFonts w:ascii="汉仪书宋二S" w:eastAsia="汉仪书宋二S" w:hAnsi="汉仪书宋二S" w:cs="汉仪书宋二S" w:hint="eastAsia"/>
          <w:sz w:val="24"/>
          <w:szCs w:val="24"/>
        </w:rPr>
        <w:t>20</w:t>
      </w:r>
      <w:r w:rsidRPr="00615D7C">
        <w:rPr>
          <w:rFonts w:ascii="宋体" w:hAnsi="宋体" w:cs="宋体" w:hint="eastAsia"/>
          <w:sz w:val="24"/>
          <w:szCs w:val="24"/>
        </w:rPr>
        <w:t>分钟以上的消毒时间，温度控制在</w:t>
      </w:r>
      <w:r w:rsidRPr="00615D7C">
        <w:rPr>
          <w:rFonts w:ascii="汉仪书宋二S" w:eastAsia="汉仪书宋二S" w:hAnsi="汉仪书宋二S" w:cs="汉仪书宋二S" w:hint="eastAsia"/>
          <w:sz w:val="24"/>
          <w:szCs w:val="24"/>
        </w:rPr>
        <w:t>100°--125°</w:t>
      </w:r>
      <w:r w:rsidRPr="00615D7C">
        <w:rPr>
          <w:rFonts w:ascii="宋体" w:hAnsi="宋体" w:cs="宋体" w:hint="eastAsia"/>
          <w:sz w:val="24"/>
          <w:szCs w:val="24"/>
        </w:rPr>
        <w:t>，确保消毒质量。</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Cambria Math" w:eastAsia="汉仪书宋二S" w:hAnsi="Cambria Math" w:cs="Cambria Math"/>
          <w:sz w:val="24"/>
          <w:szCs w:val="24"/>
        </w:rPr>
        <w:t>⑯</w:t>
      </w:r>
      <w:r w:rsidRPr="00615D7C">
        <w:rPr>
          <w:rFonts w:ascii="宋体" w:hAnsi="宋体" w:cs="宋体" w:hint="eastAsia"/>
          <w:sz w:val="24"/>
          <w:szCs w:val="24"/>
        </w:rPr>
        <w:t>每餐结束后对餐厅进行通风，保持空气新鲜。</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2）操作间的卫生标准</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①地面保持干净、整洁、不粘、不滑、无污渍、无水迹。墙壁及四角无积灰。</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lastRenderedPageBreak/>
        <w:t>每天制作过程中，做到地面卫生随时清理，保持地面无异物、无积水；架子、水槽下面无死角；明沟内无异物、异味。每周末坚持大扫除，彻底清洁并做好自查工作和总结工作。</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②所有容器、设备做到光亮、洁净、无故障。</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所有机械设备每次用完均做彻底清理，保证下次能够正常使用。</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冰箱每周进行清理和除霜，不得有异味，并观察温度显示是否正常，制冷情况是否异常，保证冰柜中储存物品新鲜。</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③菜架做到分区合理，将每天原料码放整齐有序；保持原料的鲜度，禁止出现原料变质和过多存放；用后保持清洁。</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④清洗池：每天做好洗菜的准备工作，保持水池的清洁，在洗菜过程中坚持三遍清刷。严禁在成品中出现异物。把半成品菜放入筐中，送到灶台的架子上等待备用，严禁直接接触池面。</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⑤切配操作台做到每天工作程序化和顺序化，保持井然有序。操作工具清洁完好，生熟用具分开使用。每日毕餐后及时清理，做到干净、无污物、无油渍。</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⑥炉灶及水、电、气供应在使用前检查是否正常。每日毕餐后保持炉灶、抽油烟机清洁、无故障。</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⑦做到活完现场清，及时做好垃圾的清理工作，放置到指定地点，避免造成污染。</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（4）食材采购要求</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1）食材来源渠道正规，清楚明确，做好登记；</w:t>
      </w:r>
    </w:p>
    <w:p w:rsidR="00615D7C" w:rsidRPr="00615D7C" w:rsidRDefault="00615D7C" w:rsidP="00C562CA">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2）食材质量必须遵守食品安全法及食品卫生安全管理的相关要求；</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①猪肉、鲜（冻）鸡鸭等副食产品等必须具有动物检验检疫合格证明；</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②糖、味精、酱油、醋、食盐等必须具有“QS”食品质量认证标志；</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③豆制品、半成品必须具有食品质量安全认证“质检报告单”；</w:t>
      </w:r>
    </w:p>
    <w:p w:rsidR="00615D7C" w:rsidRPr="00615D7C" w:rsidRDefault="00615D7C" w:rsidP="00972522">
      <w:pPr>
        <w:autoSpaceDE w:val="0"/>
        <w:autoSpaceDN w:val="0"/>
        <w:spacing w:line="360" w:lineRule="auto"/>
        <w:outlineLvl w:val="3"/>
        <w:rPr>
          <w:rFonts w:ascii="宋体" w:hAnsi="宋体" w:cs="宋体"/>
          <w:sz w:val="24"/>
          <w:szCs w:val="24"/>
        </w:rPr>
      </w:pPr>
      <w:r w:rsidRPr="00615D7C">
        <w:rPr>
          <w:rFonts w:ascii="宋体" w:hAnsi="宋体" w:cs="宋体" w:hint="eastAsia"/>
          <w:sz w:val="24"/>
          <w:szCs w:val="24"/>
        </w:rPr>
        <w:t>④食材必须严格保鲜，且符合食品卫生安全法要求。</w:t>
      </w:r>
    </w:p>
    <w:p w:rsidR="00615D7C" w:rsidRPr="00615D7C" w:rsidRDefault="00615D7C" w:rsidP="00615D7C">
      <w:pPr>
        <w:rPr>
          <w:rFonts w:ascii="宋体" w:hAnsi="宋体" w:cs="宋体"/>
          <w:sz w:val="24"/>
          <w:szCs w:val="24"/>
        </w:rPr>
      </w:pPr>
      <w:r w:rsidRPr="00615D7C">
        <w:rPr>
          <w:rFonts w:ascii="宋体" w:hAnsi="宋体" w:cs="宋体" w:hint="eastAsia"/>
          <w:sz w:val="24"/>
          <w:szCs w:val="24"/>
        </w:rPr>
        <w:lastRenderedPageBreak/>
        <w:t>（5）其他要求</w:t>
      </w:r>
    </w:p>
    <w:p w:rsidR="00615D7C" w:rsidRPr="00615D7C" w:rsidRDefault="00615D7C" w:rsidP="00615D7C">
      <w:pPr>
        <w:rPr>
          <w:rFonts w:ascii="宋体" w:hAnsi="宋体" w:cs="宋体"/>
          <w:sz w:val="24"/>
          <w:szCs w:val="24"/>
        </w:rPr>
      </w:pPr>
      <w:r w:rsidRPr="00615D7C">
        <w:rPr>
          <w:rFonts w:ascii="宋体" w:hAnsi="宋体" w:cs="宋体"/>
          <w:sz w:val="24"/>
          <w:szCs w:val="24"/>
          <w:lang w:val="en"/>
        </w:rPr>
        <w:t>1）</w:t>
      </w:r>
      <w:r w:rsidRPr="00615D7C">
        <w:rPr>
          <w:rFonts w:ascii="宋体" w:hAnsi="宋体" w:cs="宋体" w:hint="eastAsia"/>
          <w:sz w:val="24"/>
          <w:szCs w:val="24"/>
        </w:rPr>
        <w:t>按照实际需求，供应商必须把汉民和回民的主副食品、调料和炊具等严格区分和存放。生、熟食品、成品、半成品的加工和存放要有明显标记</w:t>
      </w:r>
      <w:r w:rsidRPr="00615D7C">
        <w:rPr>
          <w:rFonts w:ascii="宋体" w:hAnsi="宋体" w:cs="宋体"/>
          <w:sz w:val="24"/>
          <w:szCs w:val="24"/>
          <w:lang w:val="en"/>
        </w:rPr>
        <w:t>，</w:t>
      </w:r>
      <w:r w:rsidRPr="00615D7C">
        <w:rPr>
          <w:rFonts w:ascii="宋体" w:hAnsi="宋体" w:cs="宋体" w:hint="eastAsia"/>
          <w:sz w:val="24"/>
          <w:szCs w:val="24"/>
        </w:rPr>
        <w:t>分类存放</w:t>
      </w:r>
      <w:r w:rsidRPr="00615D7C">
        <w:rPr>
          <w:rFonts w:ascii="宋体" w:hAnsi="宋体" w:cs="宋体"/>
          <w:sz w:val="24"/>
          <w:szCs w:val="24"/>
          <w:lang w:val="en"/>
        </w:rPr>
        <w:t>，</w:t>
      </w:r>
      <w:r w:rsidRPr="00615D7C">
        <w:rPr>
          <w:rFonts w:ascii="宋体" w:hAnsi="宋体" w:cs="宋体" w:hint="eastAsia"/>
          <w:sz w:val="24"/>
          <w:szCs w:val="24"/>
        </w:rPr>
        <w:t>不能混放。</w:t>
      </w:r>
    </w:p>
    <w:p w:rsidR="00615D7C" w:rsidRPr="00615D7C" w:rsidRDefault="00615D7C" w:rsidP="00615D7C">
      <w:pPr>
        <w:rPr>
          <w:rFonts w:ascii="宋体" w:hAnsi="宋体" w:cs="宋体"/>
          <w:sz w:val="24"/>
          <w:szCs w:val="24"/>
        </w:rPr>
      </w:pPr>
      <w:r w:rsidRPr="00615D7C">
        <w:rPr>
          <w:rFonts w:ascii="宋体" w:hAnsi="宋体" w:cs="宋体"/>
          <w:sz w:val="24"/>
          <w:szCs w:val="24"/>
          <w:lang w:val="en"/>
        </w:rPr>
        <w:t>2）</w:t>
      </w:r>
      <w:r w:rsidRPr="00615D7C">
        <w:rPr>
          <w:rFonts w:ascii="宋体" w:hAnsi="宋体" w:cs="宋体" w:hint="eastAsia"/>
          <w:sz w:val="24"/>
          <w:szCs w:val="24"/>
        </w:rPr>
        <w:t>采购人有权监督供应商的菜品生产、菜品出品的质量及供应商及操作人员的工作态度。采购人有权要求供应商对食堂操作人员的技术水平、劳动态度和工作效率做出合理的调整。</w:t>
      </w:r>
    </w:p>
    <w:p w:rsidR="00615D7C" w:rsidRPr="00615D7C" w:rsidRDefault="00615D7C" w:rsidP="00615D7C">
      <w:pPr>
        <w:rPr>
          <w:rFonts w:ascii="宋体" w:hAnsi="宋体" w:cs="宋体"/>
          <w:sz w:val="24"/>
          <w:szCs w:val="24"/>
        </w:rPr>
      </w:pPr>
      <w:r w:rsidRPr="00615D7C">
        <w:rPr>
          <w:rFonts w:ascii="宋体" w:hAnsi="宋体" w:cs="宋体"/>
          <w:sz w:val="24"/>
          <w:szCs w:val="24"/>
          <w:lang w:val="en"/>
        </w:rPr>
        <w:t>3）</w:t>
      </w:r>
      <w:r w:rsidRPr="00615D7C">
        <w:rPr>
          <w:rFonts w:ascii="宋体" w:hAnsi="宋体" w:cs="宋体" w:hint="eastAsia"/>
          <w:sz w:val="24"/>
          <w:szCs w:val="24"/>
        </w:rPr>
        <w:t>供应商未经采购人管理人员许可不得招外来人员进入食堂进餐和留宿。与食堂餐饮无关的物品一律不能进入食堂。不得在主、副食操作间住宿和晾晒衣物。</w:t>
      </w:r>
    </w:p>
    <w:p w:rsidR="00615D7C" w:rsidRPr="00615D7C" w:rsidRDefault="00615D7C" w:rsidP="00615D7C">
      <w:pPr>
        <w:rPr>
          <w:rFonts w:ascii="宋体" w:hAnsi="宋体" w:cs="宋体"/>
          <w:b/>
          <w:bCs/>
          <w:sz w:val="24"/>
          <w:szCs w:val="24"/>
        </w:rPr>
      </w:pPr>
      <w:r w:rsidRPr="00615D7C">
        <w:rPr>
          <w:rFonts w:ascii="宋体" w:hAnsi="宋体" w:cs="宋体" w:hint="eastAsia"/>
          <w:b/>
          <w:bCs/>
          <w:sz w:val="24"/>
          <w:szCs w:val="24"/>
        </w:rPr>
        <w:t>（八）病媒防治</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1、服务内容</w:t>
      </w:r>
    </w:p>
    <w:p w:rsidR="00615D7C" w:rsidRPr="00615D7C" w:rsidRDefault="00615D7C" w:rsidP="00972522">
      <w:pP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w:t>
      </w:r>
      <w:r w:rsidRPr="00615D7C">
        <w:rPr>
          <w:rFonts w:ascii="MS Mincho" w:eastAsia="MS Mincho" w:hAnsi="MS Mincho" w:cs="MS Mincho" w:hint="eastAsia"/>
          <w:sz w:val="24"/>
          <w:szCs w:val="24"/>
        </w:rPr>
        <w:t>‌</w:t>
      </w:r>
      <w:r w:rsidRPr="00615D7C">
        <w:rPr>
          <w:rFonts w:ascii="宋体" w:hAnsi="宋体" w:cs="宋体" w:hint="eastAsia"/>
          <w:sz w:val="24"/>
          <w:szCs w:val="24"/>
        </w:rPr>
        <w:t>环境治理</w:t>
      </w:r>
      <w:r w:rsidRPr="00615D7C">
        <w:rPr>
          <w:rFonts w:ascii="MS Mincho" w:eastAsia="MS Mincho" w:hAnsi="MS Mincho" w:cs="MS Mincho" w:hint="eastAsia"/>
          <w:sz w:val="24"/>
          <w:szCs w:val="24"/>
        </w:rPr>
        <w:t>‌‌</w:t>
      </w:r>
    </w:p>
    <w:p w:rsidR="00615D7C" w:rsidRPr="00615D7C" w:rsidRDefault="00615D7C" w:rsidP="00972522">
      <w:pP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1）开展病媒生物密度监测，记录分析数据并制定针对性方案</w:t>
      </w:r>
      <w:r w:rsidRPr="00615D7C">
        <w:rPr>
          <w:rFonts w:ascii="MS Mincho" w:eastAsia="MS Mincho" w:hAnsi="MS Mincho" w:cs="MS Mincho" w:hint="eastAsia"/>
          <w:sz w:val="24"/>
          <w:szCs w:val="24"/>
        </w:rPr>
        <w:t>‌</w:t>
      </w:r>
      <w:r w:rsidRPr="00615D7C">
        <w:rPr>
          <w:rFonts w:ascii="宋体" w:hAnsi="宋体" w:cs="宋体" w:hint="eastAsia"/>
          <w:sz w:val="24"/>
          <w:szCs w:val="24"/>
        </w:rPr>
        <w:t>。</w:t>
      </w:r>
    </w:p>
    <w:p w:rsidR="00615D7C" w:rsidRPr="00615D7C" w:rsidRDefault="00615D7C" w:rsidP="00972522">
      <w:pP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2）定期检查厨房、仓库等区域</w:t>
      </w:r>
      <w:r w:rsidRPr="00615D7C">
        <w:rPr>
          <w:rFonts w:ascii="MS Mincho" w:eastAsia="MS Mincho" w:hAnsi="MS Mincho" w:cs="MS Mincho" w:hint="eastAsia"/>
          <w:sz w:val="24"/>
          <w:szCs w:val="24"/>
        </w:rPr>
        <w:t>‌</w:t>
      </w:r>
      <w:r w:rsidRPr="00615D7C">
        <w:rPr>
          <w:rFonts w:ascii="宋体" w:hAnsi="宋体" w:cs="宋体" w:hint="eastAsia"/>
          <w:sz w:val="24"/>
          <w:szCs w:val="24"/>
        </w:rPr>
        <w:t>，清除垃圾、积水容器等病媒生物孳生地，填平水坑，疏通下水道，确保无积水环境</w:t>
      </w:r>
      <w:r w:rsidRPr="00615D7C">
        <w:rPr>
          <w:rFonts w:ascii="MS Mincho" w:eastAsia="MS Mincho" w:hAnsi="MS Mincho" w:cs="MS Mincho" w:hint="eastAsia"/>
          <w:sz w:val="24"/>
          <w:szCs w:val="24"/>
        </w:rPr>
        <w:t>‌</w:t>
      </w:r>
      <w:r w:rsidRPr="00615D7C">
        <w:rPr>
          <w:rFonts w:ascii="宋体" w:hAnsi="宋体" w:cs="宋体" w:hint="eastAsia"/>
          <w:sz w:val="24"/>
          <w:szCs w:val="24"/>
        </w:rPr>
        <w:t>。</w:t>
      </w:r>
    </w:p>
    <w:p w:rsidR="00615D7C" w:rsidRPr="00615D7C" w:rsidRDefault="00615D7C" w:rsidP="00C562CA">
      <w:pP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3）定期清理公共区域绿化带、垃圾箱、厨房等易滋生蚊蝇鼠蟑的场所</w:t>
      </w:r>
      <w:r w:rsidRPr="00615D7C">
        <w:rPr>
          <w:rFonts w:ascii="MS Mincho" w:eastAsia="MS Mincho" w:hAnsi="MS Mincho" w:cs="MS Mincho" w:hint="eastAsia"/>
          <w:sz w:val="24"/>
          <w:szCs w:val="24"/>
        </w:rPr>
        <w:t>‌</w:t>
      </w:r>
      <w:r w:rsidRPr="00615D7C">
        <w:rPr>
          <w:rFonts w:ascii="宋体" w:hAnsi="宋体" w:cs="宋体" w:hint="eastAsia"/>
          <w:sz w:val="24"/>
          <w:szCs w:val="24"/>
        </w:rPr>
        <w:t>。</w:t>
      </w:r>
      <w:r w:rsidRPr="00615D7C">
        <w:rPr>
          <w:rFonts w:ascii="MS Mincho" w:eastAsia="MS Mincho" w:hAnsi="MS Mincho" w:cs="MS Mincho" w:hint="eastAsia"/>
          <w:sz w:val="24"/>
          <w:szCs w:val="24"/>
        </w:rPr>
        <w:t>‌</w:t>
      </w:r>
    </w:p>
    <w:p w:rsidR="00615D7C" w:rsidRPr="00615D7C" w:rsidRDefault="00615D7C" w:rsidP="00972522">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w:t>
      </w:r>
      <w:r w:rsidRPr="00615D7C">
        <w:rPr>
          <w:rFonts w:ascii="MS Mincho" w:eastAsia="MS Mincho" w:hAnsi="MS Mincho" w:cs="MS Mincho" w:hint="eastAsia"/>
          <w:sz w:val="24"/>
          <w:szCs w:val="24"/>
        </w:rPr>
        <w:t>‌</w:t>
      </w:r>
      <w:r w:rsidRPr="00615D7C">
        <w:rPr>
          <w:rFonts w:ascii="宋体" w:hAnsi="宋体" w:cs="宋体" w:hint="eastAsia"/>
          <w:sz w:val="24"/>
          <w:szCs w:val="24"/>
        </w:rPr>
        <w:t>消杀措施</w:t>
      </w:r>
      <w:r w:rsidRPr="00615D7C">
        <w:rPr>
          <w:rFonts w:asciiTheme="minorEastAsia" w:eastAsiaTheme="minorEastAsia" w:hAnsiTheme="minorEastAsia" w:cstheme="minorEastAsia" w:hint="eastAsia"/>
          <w:sz w:val="24"/>
          <w:szCs w:val="24"/>
        </w:rPr>
        <w:t xml:space="preserve"> </w:t>
      </w:r>
    </w:p>
    <w:p w:rsidR="00615D7C" w:rsidRPr="00615D7C" w:rsidRDefault="00615D7C" w:rsidP="00972522">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1）做好灭鼠、灭蟑工作，定期投放药械并按时补充，重点区域包括厨房、管道井、垃圾站、下水道等</w:t>
      </w:r>
      <w:r w:rsidRPr="00615D7C">
        <w:rPr>
          <w:rFonts w:ascii="MS Mincho" w:eastAsia="MS Mincho" w:hAnsi="MS Mincho" w:cs="MS Mincho" w:hint="eastAsia"/>
          <w:sz w:val="24"/>
          <w:szCs w:val="24"/>
        </w:rPr>
        <w:t>‌</w:t>
      </w:r>
      <w:r w:rsidRPr="00615D7C">
        <w:rPr>
          <w:rFonts w:ascii="宋体" w:hAnsi="宋体" w:cs="宋体" w:hint="eastAsia"/>
          <w:sz w:val="24"/>
          <w:szCs w:val="24"/>
        </w:rPr>
        <w:t>。</w:t>
      </w:r>
    </w:p>
    <w:p w:rsidR="00615D7C" w:rsidRPr="00615D7C" w:rsidRDefault="00615D7C" w:rsidP="00972522">
      <w:pP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2）做好夏季蚊、蝇消杀工作，组织培训，落实消杀药物和器械，采用物理消杀为主、化学药物为辅的方式</w:t>
      </w:r>
      <w:r w:rsidRPr="00615D7C">
        <w:rPr>
          <w:rFonts w:ascii="MS Mincho" w:eastAsia="MS Mincho" w:hAnsi="MS Mincho" w:cs="MS Mincho" w:hint="eastAsia"/>
          <w:sz w:val="24"/>
          <w:szCs w:val="24"/>
        </w:rPr>
        <w:t>‌</w:t>
      </w:r>
      <w:r w:rsidRPr="00615D7C">
        <w:rPr>
          <w:rFonts w:ascii="宋体" w:hAnsi="宋体" w:cs="宋体" w:hint="eastAsia"/>
          <w:sz w:val="24"/>
          <w:szCs w:val="24"/>
        </w:rPr>
        <w:t>。</w:t>
      </w:r>
    </w:p>
    <w:p w:rsidR="00C562CA" w:rsidRDefault="00615D7C" w:rsidP="00972522">
      <w:pP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2、服务标准</w:t>
      </w:r>
    </w:p>
    <w:p w:rsidR="00615D7C" w:rsidRPr="00615D7C" w:rsidRDefault="00615D7C" w:rsidP="00972522">
      <w:pP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（1）消杀药物需符合国家标准，优先使用物理方法，化学药物应安全低毒</w:t>
      </w:r>
      <w:r w:rsidRPr="00615D7C">
        <w:rPr>
          <w:rFonts w:ascii="MS Mincho" w:eastAsia="MS Mincho" w:hAnsi="MS Mincho" w:cs="MS Mincho" w:hint="eastAsia"/>
          <w:sz w:val="24"/>
          <w:szCs w:val="24"/>
        </w:rPr>
        <w:t>‌</w:t>
      </w:r>
      <w:r w:rsidRPr="00615D7C">
        <w:rPr>
          <w:rFonts w:ascii="宋体" w:hAnsi="宋体" w:cs="宋体" w:hint="eastAsia"/>
          <w:sz w:val="24"/>
          <w:szCs w:val="24"/>
        </w:rPr>
        <w:t>。</w:t>
      </w:r>
    </w:p>
    <w:p w:rsidR="00615D7C" w:rsidRPr="00615D7C" w:rsidRDefault="00615D7C" w:rsidP="00972522">
      <w:pP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（2）防制效果需定期评估，群众满意率≥90%，并根据季节调整防制策略。</w:t>
      </w:r>
      <w:r w:rsidRPr="00615D7C">
        <w:rPr>
          <w:rFonts w:ascii="MS Mincho" w:eastAsia="MS Mincho" w:hAnsi="MS Mincho" w:cs="MS Mincho" w:hint="eastAsia"/>
          <w:sz w:val="24"/>
          <w:szCs w:val="24"/>
        </w:rPr>
        <w:t>‌</w:t>
      </w:r>
    </w:p>
    <w:p w:rsidR="00615D7C" w:rsidRPr="00615D7C" w:rsidRDefault="00615D7C" w:rsidP="00972522">
      <w:pPr>
        <w:autoSpaceDE w:val="0"/>
        <w:autoSpaceDN w:val="0"/>
        <w:spacing w:line="360" w:lineRule="auto"/>
        <w:outlineLvl w:val="3"/>
        <w:rPr>
          <w:rFonts w:asciiTheme="minorHAnsi" w:eastAsiaTheme="minorEastAsia" w:hAnsiTheme="minorHAnsi" w:cstheme="minorBidi"/>
          <w:b/>
          <w:bCs/>
          <w:sz w:val="24"/>
          <w:szCs w:val="24"/>
        </w:rPr>
      </w:pPr>
      <w:r w:rsidRPr="00615D7C">
        <w:rPr>
          <w:rFonts w:asciiTheme="minorHAnsi" w:eastAsiaTheme="minorEastAsia" w:hAnsiTheme="minorHAnsi" w:cstheme="minorBidi" w:hint="eastAsia"/>
          <w:b/>
          <w:bCs/>
          <w:sz w:val="24"/>
          <w:szCs w:val="24"/>
        </w:rPr>
        <w:t>（九）工作档案的建立、保管和使用</w:t>
      </w:r>
      <w:bookmarkEnd w:id="64"/>
    </w:p>
    <w:p w:rsidR="00615D7C" w:rsidRPr="00615D7C" w:rsidRDefault="00615D7C" w:rsidP="00615D7C">
      <w:pPr>
        <w:autoSpaceDE w:val="0"/>
        <w:autoSpaceDN w:val="0"/>
        <w:spacing w:line="360" w:lineRule="auto"/>
        <w:rPr>
          <w:rFonts w:ascii="宋体" w:hAnsi="宋体" w:cstheme="minorBidi"/>
          <w:sz w:val="24"/>
          <w:szCs w:val="24"/>
          <w:lang w:bidi="zh-TW"/>
        </w:rPr>
      </w:pPr>
      <w:r w:rsidRPr="00615D7C">
        <w:rPr>
          <w:rFonts w:ascii="宋体" w:hAnsi="宋体" w:cstheme="minorBidi" w:hint="eastAsia"/>
          <w:sz w:val="24"/>
          <w:szCs w:val="24"/>
          <w:lang w:bidi="zh-TW"/>
        </w:rPr>
        <w:lastRenderedPageBreak/>
        <w:t>1、服务内容</w:t>
      </w:r>
    </w:p>
    <w:p w:rsidR="00615D7C" w:rsidRPr="00615D7C" w:rsidRDefault="00615D7C" w:rsidP="00615D7C">
      <w:pPr>
        <w:spacing w:line="360" w:lineRule="auto"/>
        <w:rPr>
          <w:rFonts w:ascii="宋体" w:hAnsi="宋体" w:cstheme="minorBidi"/>
          <w:sz w:val="24"/>
          <w:szCs w:val="24"/>
          <w:lang w:bidi="zh-TW"/>
        </w:rPr>
      </w:pPr>
      <w:r w:rsidRPr="00615D7C">
        <w:rPr>
          <w:rFonts w:ascii="宋体" w:hAnsi="宋体" w:cstheme="minorBidi" w:hint="eastAsia"/>
          <w:sz w:val="24"/>
          <w:szCs w:val="24"/>
          <w:lang w:bidi="zh-TW"/>
        </w:rPr>
        <w:t>制定完善的档案管理制度。</w:t>
      </w:r>
    </w:p>
    <w:p w:rsidR="00615D7C" w:rsidRPr="00615D7C" w:rsidRDefault="00615D7C" w:rsidP="00615D7C">
      <w:pPr>
        <w:spacing w:line="360" w:lineRule="auto"/>
        <w:rPr>
          <w:rFonts w:ascii="宋体" w:hAnsi="宋体" w:cstheme="minorBidi"/>
          <w:sz w:val="24"/>
          <w:szCs w:val="24"/>
          <w:lang w:bidi="zh-TW"/>
        </w:rPr>
      </w:pPr>
      <w:r w:rsidRPr="00615D7C">
        <w:rPr>
          <w:rFonts w:ascii="宋体" w:hAnsi="宋体" w:cstheme="minorBidi" w:hint="eastAsia"/>
          <w:sz w:val="24"/>
          <w:szCs w:val="24"/>
          <w:lang w:bidi="zh-TW"/>
        </w:rPr>
        <w:t>2、服务要求</w:t>
      </w:r>
    </w:p>
    <w:p w:rsidR="00615D7C" w:rsidRPr="00615D7C" w:rsidRDefault="00615D7C" w:rsidP="00615D7C">
      <w:pPr>
        <w:spacing w:line="360" w:lineRule="auto"/>
        <w:rPr>
          <w:rFonts w:ascii="宋体" w:hAnsi="宋体" w:cstheme="minorBidi"/>
          <w:sz w:val="24"/>
          <w:szCs w:val="24"/>
          <w:lang w:bidi="zh-TW"/>
        </w:rPr>
      </w:pPr>
      <w:r w:rsidRPr="00615D7C">
        <w:rPr>
          <w:rFonts w:ascii="宋体" w:hAnsi="宋体" w:cstheme="minorBidi" w:hint="eastAsia"/>
          <w:sz w:val="24"/>
          <w:szCs w:val="24"/>
          <w:lang w:bidi="zh-TW"/>
        </w:rPr>
        <w:t>严格执行档案管理制度。专人管理，专室专柜，编目造册，存放有序并且尊重业主隐私，保守秘密。科学管理，确保档案资料完齐全，确保档案完好率达100%。</w:t>
      </w:r>
    </w:p>
    <w:p w:rsidR="00615D7C" w:rsidRPr="00615D7C" w:rsidRDefault="00615D7C" w:rsidP="00615D7C">
      <w:pPr>
        <w:spacing w:line="360" w:lineRule="auto"/>
        <w:rPr>
          <w:rFonts w:ascii="宋体" w:hAnsi="宋体" w:cs="宋体"/>
          <w:b/>
          <w:bCs/>
          <w:sz w:val="24"/>
          <w:szCs w:val="24"/>
          <w:lang w:bidi="zh-TW"/>
        </w:rPr>
      </w:pPr>
      <w:r w:rsidRPr="00615D7C">
        <w:rPr>
          <w:rFonts w:ascii="宋体" w:hAnsi="宋体" w:cs="宋体" w:hint="eastAsia"/>
          <w:b/>
          <w:bCs/>
          <w:sz w:val="24"/>
          <w:szCs w:val="24"/>
          <w:lang w:val="zh-TW" w:bidi="zh-TW"/>
        </w:rPr>
        <w:t>（十）</w:t>
      </w:r>
      <w:r w:rsidRPr="00615D7C">
        <w:rPr>
          <w:rFonts w:ascii="宋体" w:hAnsi="宋体" w:cs="宋体" w:hint="eastAsia"/>
          <w:b/>
          <w:bCs/>
          <w:sz w:val="24"/>
          <w:szCs w:val="24"/>
          <w:lang w:bidi="zh-TW"/>
        </w:rPr>
        <w:t>其他委托事项</w:t>
      </w:r>
    </w:p>
    <w:p w:rsidR="00615D7C" w:rsidRPr="00615D7C" w:rsidRDefault="00615D7C" w:rsidP="00615D7C">
      <w:pPr>
        <w:autoSpaceDE w:val="0"/>
        <w:autoSpaceDN w:val="0"/>
        <w:spacing w:line="360" w:lineRule="auto"/>
        <w:rPr>
          <w:rFonts w:ascii="宋体" w:hAnsi="宋体" w:cs="宋体"/>
          <w:sz w:val="24"/>
          <w:szCs w:val="24"/>
          <w:lang w:bidi="zh-TW"/>
        </w:rPr>
      </w:pPr>
      <w:r w:rsidRPr="00615D7C">
        <w:rPr>
          <w:rFonts w:ascii="宋体" w:hAnsi="宋体" w:cs="宋体" w:hint="eastAsia"/>
          <w:sz w:val="24"/>
          <w:szCs w:val="24"/>
          <w:lang w:bidi="zh-TW"/>
        </w:rPr>
        <w:t>1、建立24小时值班制度，7*24小时服务响应，设立服务电话，接受业主和使用人对物业和食堂管理服务报修、求助、建议、问询、质疑、投诉等各类信息的收集和反馈，并及时处理，有回访制度和记录。</w:t>
      </w:r>
    </w:p>
    <w:p w:rsidR="00615D7C" w:rsidRPr="00615D7C" w:rsidRDefault="00615D7C" w:rsidP="00615D7C">
      <w:pPr>
        <w:autoSpaceDE w:val="0"/>
        <w:autoSpaceDN w:val="0"/>
        <w:spacing w:line="360" w:lineRule="auto"/>
        <w:rPr>
          <w:rFonts w:ascii="宋体" w:hAnsi="宋体" w:cs="宋体"/>
          <w:sz w:val="24"/>
          <w:szCs w:val="24"/>
          <w:lang w:bidi="zh-TW"/>
        </w:rPr>
      </w:pPr>
      <w:r w:rsidRPr="00615D7C">
        <w:rPr>
          <w:rFonts w:ascii="宋体" w:hAnsi="宋体" w:cs="宋体" w:hint="eastAsia"/>
          <w:sz w:val="24"/>
          <w:szCs w:val="24"/>
          <w:lang w:bidi="zh-TW"/>
        </w:rPr>
        <w:t>2、定期向业主（或使用人）发放物业和食堂管理服务工作征求意见单，对合理的建议及时整改。</w:t>
      </w:r>
    </w:p>
    <w:p w:rsidR="00615D7C" w:rsidRPr="00615D7C" w:rsidRDefault="00615D7C" w:rsidP="00615D7C">
      <w:pPr>
        <w:autoSpaceDE w:val="0"/>
        <w:autoSpaceDN w:val="0"/>
        <w:spacing w:line="360" w:lineRule="auto"/>
        <w:rPr>
          <w:rFonts w:ascii="宋体" w:hAnsi="宋体" w:cs="宋体"/>
          <w:sz w:val="24"/>
          <w:szCs w:val="24"/>
          <w:lang w:bidi="zh-TW"/>
        </w:rPr>
      </w:pPr>
      <w:r w:rsidRPr="00615D7C">
        <w:rPr>
          <w:rFonts w:ascii="宋体" w:hAnsi="宋体" w:cs="宋体" w:hint="eastAsia"/>
          <w:sz w:val="24"/>
          <w:szCs w:val="24"/>
          <w:lang w:bidi="zh-TW"/>
        </w:rPr>
        <w:t>3、供应商应自觉遵守街道的规章制度、纪律要求，建立健全各项管理制度、各岗位工作标准，并制定具体的落实措施和考核办法；物业和食堂管理企业的管理人员和专业技术人员持证上岗；员工统一着装，佩戴明显标志，工作规范、作风严谨；</w:t>
      </w:r>
    </w:p>
    <w:p w:rsidR="00615D7C" w:rsidRPr="00615D7C" w:rsidRDefault="00615D7C" w:rsidP="00615D7C">
      <w:pPr>
        <w:autoSpaceDE w:val="0"/>
        <w:autoSpaceDN w:val="0"/>
        <w:spacing w:line="360" w:lineRule="auto"/>
        <w:rPr>
          <w:rFonts w:ascii="宋体" w:hAnsi="宋体" w:cs="宋体"/>
          <w:sz w:val="24"/>
          <w:szCs w:val="24"/>
          <w:lang w:bidi="zh-TW"/>
        </w:rPr>
      </w:pPr>
      <w:r w:rsidRPr="00615D7C">
        <w:rPr>
          <w:rFonts w:ascii="宋体" w:hAnsi="宋体" w:cs="宋体" w:hint="eastAsia"/>
          <w:sz w:val="24"/>
          <w:szCs w:val="24"/>
          <w:lang w:bidi="zh-TW"/>
        </w:rPr>
        <w:t>4、供应商必须严格遵守国家法律、法规和采购人制定的各项规章制度；严格遵守生产安全制度，工作流程和工作规程：在劳务操作中爱护采购人财产和设备、节约能源，避免浪费，遵守职业道德。</w:t>
      </w:r>
    </w:p>
    <w:p w:rsidR="00615D7C" w:rsidRPr="00615D7C" w:rsidRDefault="00615D7C" w:rsidP="00615D7C">
      <w:pPr>
        <w:autoSpaceDE w:val="0"/>
        <w:autoSpaceDN w:val="0"/>
        <w:spacing w:line="360" w:lineRule="auto"/>
        <w:rPr>
          <w:rFonts w:ascii="宋体" w:hAnsi="宋体" w:cstheme="minorBidi"/>
          <w:sz w:val="24"/>
          <w:szCs w:val="24"/>
          <w:lang w:bidi="zh-TW"/>
        </w:rPr>
      </w:pPr>
      <w:r w:rsidRPr="00615D7C">
        <w:rPr>
          <w:rFonts w:ascii="宋体" w:hAnsi="宋体" w:cs="宋体" w:hint="eastAsia"/>
          <w:sz w:val="24"/>
          <w:szCs w:val="24"/>
          <w:lang w:bidi="zh-TW"/>
        </w:rPr>
        <w:t>5、采购人要求的其他合理服务内容。</w:t>
      </w:r>
    </w:p>
    <w:p w:rsidR="00615D7C" w:rsidRPr="00615D7C" w:rsidRDefault="00972522" w:rsidP="00615D7C">
      <w:pPr>
        <w:spacing w:line="360" w:lineRule="auto"/>
        <w:rPr>
          <w:rFonts w:eastAsiaTheme="minorEastAsia"/>
          <w:b/>
          <w:sz w:val="24"/>
          <w:szCs w:val="24"/>
        </w:rPr>
      </w:pPr>
      <w:r>
        <w:rPr>
          <w:rFonts w:eastAsiaTheme="minorEastAsia" w:hint="eastAsia"/>
          <w:b/>
          <w:sz w:val="24"/>
          <w:szCs w:val="24"/>
        </w:rPr>
        <w:t>四</w:t>
      </w:r>
      <w:r w:rsidR="00615D7C" w:rsidRPr="00615D7C">
        <w:rPr>
          <w:rFonts w:eastAsiaTheme="minorEastAsia" w:hint="eastAsia"/>
          <w:b/>
          <w:sz w:val="24"/>
          <w:szCs w:val="24"/>
        </w:rPr>
        <w:t>、应急服务要求</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能够提供应急服务，服务内容包括但不限于防汛、清雪、疫情、创文创卫。要有切实可行的服务方案。除现有服务人员外，另外能提供不少于</w:t>
      </w:r>
      <w:r w:rsidRPr="00615D7C">
        <w:rPr>
          <w:rFonts w:eastAsiaTheme="minorEastAsia" w:hint="eastAsia"/>
          <w:sz w:val="24"/>
          <w:szCs w:val="24"/>
        </w:rPr>
        <w:t>10</w:t>
      </w:r>
      <w:r w:rsidRPr="00615D7C">
        <w:rPr>
          <w:rFonts w:eastAsiaTheme="minorEastAsia" w:hint="eastAsia"/>
          <w:sz w:val="24"/>
          <w:szCs w:val="24"/>
        </w:rPr>
        <w:t>人的应急服务人员配置。</w:t>
      </w:r>
    </w:p>
    <w:p w:rsidR="00615D7C" w:rsidRPr="00615D7C" w:rsidRDefault="00972522" w:rsidP="00615D7C">
      <w:pPr>
        <w:spacing w:line="360" w:lineRule="auto"/>
        <w:rPr>
          <w:rFonts w:eastAsiaTheme="minorEastAsia"/>
          <w:b/>
          <w:sz w:val="24"/>
          <w:szCs w:val="24"/>
        </w:rPr>
      </w:pPr>
      <w:r>
        <w:rPr>
          <w:rFonts w:eastAsiaTheme="minorEastAsia" w:hint="eastAsia"/>
          <w:b/>
          <w:sz w:val="24"/>
          <w:szCs w:val="24"/>
        </w:rPr>
        <w:t>五</w:t>
      </w:r>
      <w:r w:rsidR="00615D7C" w:rsidRPr="00615D7C">
        <w:rPr>
          <w:rFonts w:eastAsiaTheme="minorEastAsia" w:hint="eastAsia"/>
          <w:b/>
          <w:sz w:val="24"/>
          <w:szCs w:val="24"/>
        </w:rPr>
        <w:t>、人员保密要求</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保证服务过程中有可能获取的保密信息不泄露的措施，包括但不限于制定保密制度、服务人员保密培训、重点岗位双人服务、泄密惩罚办法。</w:t>
      </w:r>
    </w:p>
    <w:p w:rsidR="00615D7C" w:rsidRPr="00615D7C" w:rsidRDefault="00972522" w:rsidP="00615D7C">
      <w:pPr>
        <w:spacing w:line="360" w:lineRule="auto"/>
        <w:rPr>
          <w:rFonts w:eastAsiaTheme="minorEastAsia"/>
          <w:b/>
          <w:sz w:val="24"/>
          <w:szCs w:val="24"/>
        </w:rPr>
      </w:pPr>
      <w:r>
        <w:rPr>
          <w:rFonts w:eastAsiaTheme="minorEastAsia" w:hint="eastAsia"/>
          <w:b/>
          <w:sz w:val="24"/>
          <w:szCs w:val="24"/>
        </w:rPr>
        <w:lastRenderedPageBreak/>
        <w:t>六</w:t>
      </w:r>
      <w:r w:rsidR="00615D7C" w:rsidRPr="00615D7C">
        <w:rPr>
          <w:rFonts w:eastAsiaTheme="minorEastAsia" w:hint="eastAsia"/>
          <w:b/>
          <w:sz w:val="24"/>
          <w:szCs w:val="24"/>
        </w:rPr>
        <w:t>、人员稳定性要求</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在整个服务期内，人员更换率不得超过</w:t>
      </w:r>
      <w:r w:rsidRPr="00615D7C">
        <w:rPr>
          <w:rFonts w:eastAsiaTheme="minorEastAsia" w:hint="eastAsia"/>
          <w:sz w:val="24"/>
          <w:szCs w:val="24"/>
        </w:rPr>
        <w:t>30%</w:t>
      </w:r>
      <w:r w:rsidRPr="00615D7C">
        <w:rPr>
          <w:rFonts w:eastAsiaTheme="minorEastAsia" w:hint="eastAsia"/>
          <w:sz w:val="24"/>
          <w:szCs w:val="24"/>
        </w:rPr>
        <w:t>，更换人员不得低于采购需求，且应经采购人同意。</w:t>
      </w:r>
    </w:p>
    <w:p w:rsidR="00615D7C" w:rsidRPr="00615D7C" w:rsidRDefault="00972522" w:rsidP="00615D7C">
      <w:pPr>
        <w:spacing w:line="360" w:lineRule="auto"/>
        <w:rPr>
          <w:rFonts w:eastAsiaTheme="minorEastAsia"/>
          <w:b/>
          <w:sz w:val="24"/>
          <w:szCs w:val="24"/>
        </w:rPr>
      </w:pPr>
      <w:r>
        <w:rPr>
          <w:rFonts w:eastAsiaTheme="minorEastAsia" w:hint="eastAsia"/>
          <w:b/>
          <w:sz w:val="24"/>
          <w:szCs w:val="24"/>
        </w:rPr>
        <w:t>七</w:t>
      </w:r>
      <w:r w:rsidR="00615D7C" w:rsidRPr="00615D7C">
        <w:rPr>
          <w:rFonts w:eastAsiaTheme="minorEastAsia" w:hint="eastAsia"/>
          <w:b/>
          <w:sz w:val="24"/>
          <w:szCs w:val="24"/>
        </w:rPr>
        <w:t>、进驻和接管要求</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615D7C" w:rsidRPr="00615D7C" w:rsidRDefault="00972522" w:rsidP="00615D7C">
      <w:pPr>
        <w:spacing w:line="360" w:lineRule="auto"/>
        <w:rPr>
          <w:rFonts w:eastAsiaTheme="minorEastAsia"/>
          <w:b/>
          <w:sz w:val="24"/>
          <w:szCs w:val="24"/>
        </w:rPr>
      </w:pPr>
      <w:r>
        <w:rPr>
          <w:rFonts w:eastAsiaTheme="minorEastAsia" w:hint="eastAsia"/>
          <w:b/>
          <w:sz w:val="24"/>
          <w:szCs w:val="24"/>
        </w:rPr>
        <w:t>八</w:t>
      </w:r>
      <w:r w:rsidR="00615D7C" w:rsidRPr="00615D7C">
        <w:rPr>
          <w:rFonts w:eastAsiaTheme="minorEastAsia" w:hint="eastAsia"/>
          <w:b/>
          <w:sz w:val="24"/>
          <w:szCs w:val="24"/>
        </w:rPr>
        <w:t>、费用分割</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（一）人员服装与标识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物业服务及食堂服务人员统一着装、规范佩戴工牌，保持干净整洁；服装费、工牌制作费由供应商承担，相关费用综合纳入投标报价，采购人不另行支付；</w:t>
      </w:r>
    </w:p>
    <w:p w:rsidR="00615D7C" w:rsidRPr="00615D7C" w:rsidRDefault="00615D7C" w:rsidP="00615D7C">
      <w:pPr>
        <w:numPr>
          <w:ilvl w:val="0"/>
          <w:numId w:val="15"/>
        </w:numPr>
        <w:spacing w:line="360" w:lineRule="auto"/>
        <w:ind w:firstLine="446"/>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人工、基础工具及易耗物资</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本项目物业服务与食堂服务所需全部人工成本、常规作业工具及日常易耗材料均由供应商自行提供并承担费用，相关费用综合纳入投标报价。</w:t>
      </w:r>
    </w:p>
    <w:p w:rsidR="00615D7C" w:rsidRPr="00615D7C" w:rsidRDefault="00615D7C" w:rsidP="00615D7C">
      <w:pPr>
        <w:numPr>
          <w:ilvl w:val="0"/>
          <w:numId w:val="15"/>
        </w:numPr>
        <w:spacing w:line="360" w:lineRule="auto"/>
        <w:ind w:firstLine="446"/>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设备设施零配件更换</w:t>
      </w:r>
    </w:p>
    <w:p w:rsidR="00615D7C" w:rsidRPr="00615D7C" w:rsidRDefault="00615D7C" w:rsidP="00615D7C">
      <w:pPr>
        <w:widowControl/>
        <w:spacing w:line="360" w:lineRule="auto"/>
        <w:jc w:val="left"/>
        <w:rPr>
          <w:rFonts w:asciiTheme="minorEastAsia" w:eastAsiaTheme="minorEastAsia" w:hAnsiTheme="minorEastAsia" w:cstheme="minorEastAsia"/>
          <w:color w:val="1F2329"/>
          <w:sz w:val="24"/>
          <w:szCs w:val="24"/>
        </w:rPr>
      </w:pPr>
      <w:r w:rsidRPr="00615D7C">
        <w:rPr>
          <w:rFonts w:asciiTheme="minorEastAsia" w:eastAsiaTheme="minorEastAsia" w:hAnsiTheme="minorEastAsia" w:cstheme="minorEastAsia" w:hint="eastAsia"/>
          <w:color w:val="1F2329"/>
          <w:kern w:val="0"/>
          <w:sz w:val="24"/>
          <w:szCs w:val="24"/>
          <w:lang w:bidi="ar"/>
        </w:rPr>
        <w:t>项目内设备设施维修更换零配件按以下标准划分：</w:t>
      </w:r>
    </w:p>
    <w:p w:rsidR="00615D7C" w:rsidRPr="00615D7C" w:rsidRDefault="00615D7C" w:rsidP="00615D7C">
      <w:pPr>
        <w:widowControl/>
        <w:spacing w:line="360" w:lineRule="auto"/>
        <w:jc w:val="left"/>
        <w:rPr>
          <w:rFonts w:asciiTheme="minorEastAsia" w:eastAsiaTheme="minorEastAsia" w:hAnsiTheme="minorEastAsia" w:cstheme="minorEastAsia"/>
          <w:color w:val="1F2329"/>
          <w:sz w:val="24"/>
          <w:szCs w:val="24"/>
        </w:rPr>
      </w:pPr>
      <w:r w:rsidRPr="00615D7C">
        <w:rPr>
          <w:rFonts w:asciiTheme="minorEastAsia" w:eastAsiaTheme="minorEastAsia" w:hAnsiTheme="minorEastAsia" w:cstheme="minorEastAsia" w:hint="eastAsia"/>
          <w:color w:val="1F2329"/>
          <w:sz w:val="24"/>
          <w:szCs w:val="24"/>
        </w:rPr>
        <w:t>1）单项 / 单台设备一次性更换的零配件含税单价 500 元以内（含 500 元） 的，由供应商承担并负责安装更换；</w:t>
      </w:r>
    </w:p>
    <w:p w:rsidR="00615D7C" w:rsidRPr="00615D7C" w:rsidRDefault="00615D7C" w:rsidP="00615D7C">
      <w:pPr>
        <w:widowControl/>
        <w:spacing w:line="360" w:lineRule="auto"/>
        <w:jc w:val="left"/>
        <w:rPr>
          <w:rFonts w:asciiTheme="minorEastAsia" w:eastAsiaTheme="minorEastAsia" w:hAnsiTheme="minorEastAsia" w:cstheme="minorEastAsia"/>
          <w:color w:val="1F2329"/>
          <w:sz w:val="24"/>
          <w:szCs w:val="24"/>
        </w:rPr>
      </w:pPr>
      <w:r w:rsidRPr="00615D7C">
        <w:rPr>
          <w:rFonts w:asciiTheme="minorEastAsia" w:eastAsiaTheme="minorEastAsia" w:hAnsiTheme="minorEastAsia" w:cstheme="minorEastAsia" w:hint="eastAsia"/>
          <w:color w:val="1F2329"/>
          <w:sz w:val="24"/>
          <w:szCs w:val="24"/>
        </w:rPr>
        <w:t>2）单项 / 单台设备一次性更换的零配件含税单价 500 元以上的，由采购人负责采购，供应商免费提供安装更换服务；</w:t>
      </w:r>
    </w:p>
    <w:p w:rsidR="00615D7C" w:rsidRPr="00615D7C" w:rsidRDefault="00615D7C" w:rsidP="00615D7C">
      <w:pPr>
        <w:widowControl/>
        <w:spacing w:line="360" w:lineRule="auto"/>
        <w:jc w:val="left"/>
        <w:rPr>
          <w:rFonts w:asciiTheme="minorEastAsia" w:eastAsiaTheme="minorEastAsia" w:hAnsiTheme="minorEastAsia" w:cstheme="minorEastAsia"/>
          <w:color w:val="1F2329"/>
          <w:sz w:val="24"/>
          <w:szCs w:val="24"/>
        </w:rPr>
      </w:pPr>
      <w:r w:rsidRPr="00615D7C">
        <w:rPr>
          <w:rFonts w:asciiTheme="minorEastAsia" w:eastAsiaTheme="minorEastAsia" w:hAnsiTheme="minorEastAsia" w:cstheme="minorEastAsia" w:hint="eastAsia"/>
          <w:color w:val="1F2329"/>
          <w:sz w:val="24"/>
          <w:szCs w:val="24"/>
        </w:rPr>
        <w:t>3）零配件价格认定以采购人市场询价或双方共同确认为准。</w:t>
      </w:r>
    </w:p>
    <w:p w:rsidR="00615D7C" w:rsidRPr="00615D7C" w:rsidRDefault="00615D7C" w:rsidP="00615D7C">
      <w:pPr>
        <w:numPr>
          <w:ilvl w:val="0"/>
          <w:numId w:val="15"/>
        </w:numPr>
        <w:spacing w:line="360" w:lineRule="auto"/>
        <w:ind w:firstLine="446"/>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能源费用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本项目服务期内发生的全部用水、用电、燃气、暖气费用由采购人承担，供应商配合做好能耗计量与节约管理。</w:t>
      </w:r>
    </w:p>
    <w:p w:rsidR="00615D7C" w:rsidRPr="00615D7C" w:rsidRDefault="00615D7C" w:rsidP="00615D7C">
      <w:pPr>
        <w:numPr>
          <w:ilvl w:val="0"/>
          <w:numId w:val="15"/>
        </w:numPr>
        <w:spacing w:line="360" w:lineRule="auto"/>
        <w:ind w:firstLine="446"/>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专项系统日常运行维护</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电梯设备、空调系统、消防系统、供配电系统的日常运行、巡检、保养、常规维护费用由供应商承担，相关费用综合纳入投标报价。</w:t>
      </w:r>
    </w:p>
    <w:p w:rsidR="00615D7C" w:rsidRPr="00615D7C" w:rsidRDefault="00615D7C" w:rsidP="00615D7C">
      <w:pPr>
        <w:numPr>
          <w:ilvl w:val="0"/>
          <w:numId w:val="15"/>
        </w:numPr>
        <w:spacing w:line="360" w:lineRule="auto"/>
        <w:ind w:firstLine="446"/>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专项环境与设施服务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环境消杀、大理石 / 花岗岩地面晶面处理（每年 1 次）、化粪井清掏（每年 2 次）及约定频次内的相关费用由供应商承担，超频次服务另行协商计价。</w:t>
      </w:r>
    </w:p>
    <w:p w:rsidR="00615D7C" w:rsidRPr="00615D7C" w:rsidRDefault="00615D7C" w:rsidP="00615D7C">
      <w:pPr>
        <w:numPr>
          <w:ilvl w:val="0"/>
          <w:numId w:val="15"/>
        </w:numPr>
        <w:spacing w:line="360" w:lineRule="auto"/>
        <w:ind w:firstLine="446"/>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场地支持</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采购人为供应商无偿提供满足服务需求的办公用房及储物间，水电纳入项目统一能源计量，由采购人承担。</w:t>
      </w:r>
    </w:p>
    <w:p w:rsidR="00615D7C" w:rsidRPr="00615D7C" w:rsidRDefault="00615D7C" w:rsidP="00615D7C">
      <w:pPr>
        <w:spacing w:line="360" w:lineRule="auto"/>
        <w:rPr>
          <w:rFonts w:asciiTheme="minorEastAsia" w:eastAsiaTheme="minorEastAsia" w:hAnsiTheme="minorEastAsia" w:cstheme="minorEastAsia"/>
          <w:color w:val="FF0000"/>
          <w:sz w:val="24"/>
          <w:szCs w:val="24"/>
        </w:rPr>
      </w:pPr>
      <w:r w:rsidRPr="00615D7C">
        <w:rPr>
          <w:rFonts w:asciiTheme="minorEastAsia" w:eastAsiaTheme="minorEastAsia" w:hAnsiTheme="minorEastAsia" w:cstheme="minorEastAsia" w:hint="eastAsia"/>
          <w:sz w:val="24"/>
          <w:szCs w:val="24"/>
        </w:rPr>
        <w:t>（八）报价须综合考虑的费用</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供应商投标报价应已综合考虑并包含以下 2 年服务期费用，采购人不另行支付：</w:t>
      </w:r>
    </w:p>
    <w:p w:rsidR="00615D7C" w:rsidRPr="00615D7C" w:rsidRDefault="00615D7C" w:rsidP="00615D7C">
      <w:pPr>
        <w:widowControl/>
        <w:spacing w:line="360" w:lineRule="auto"/>
        <w:jc w:val="left"/>
        <w:rPr>
          <w:rFonts w:asciiTheme="minorEastAsia" w:eastAsiaTheme="minorEastAsia" w:hAnsiTheme="minorEastAsia" w:cstheme="minorEastAsia"/>
          <w:color w:val="1F2329"/>
          <w:sz w:val="24"/>
          <w:szCs w:val="24"/>
        </w:rPr>
      </w:pPr>
      <w:r w:rsidRPr="00615D7C">
        <w:rPr>
          <w:rFonts w:asciiTheme="minorEastAsia" w:eastAsiaTheme="minorEastAsia" w:hAnsiTheme="minorEastAsia" w:cstheme="minorEastAsia" w:hint="eastAsia"/>
          <w:sz w:val="24"/>
          <w:szCs w:val="24"/>
        </w:rPr>
        <w:t>1）</w:t>
      </w:r>
      <w:r w:rsidRPr="00615D7C">
        <w:rPr>
          <w:rFonts w:asciiTheme="minorEastAsia" w:eastAsiaTheme="minorEastAsia" w:hAnsiTheme="minorEastAsia" w:cstheme="minorEastAsia" w:hint="eastAsia"/>
          <w:color w:val="1F2329"/>
          <w:sz w:val="24"/>
          <w:szCs w:val="24"/>
        </w:rPr>
        <w:t>清洁相关费用：含清洁工具、洗手液、卫生纸、清洁剂、垃圾袋等耗材，以及烘干机、纸篓、地垫等清洁设施设备折旧与维护费；</w:t>
      </w:r>
    </w:p>
    <w:p w:rsidR="00615D7C" w:rsidRPr="00615D7C" w:rsidRDefault="00615D7C" w:rsidP="00615D7C">
      <w:pPr>
        <w:widowControl/>
        <w:spacing w:line="360" w:lineRule="auto"/>
        <w:jc w:val="left"/>
        <w:rPr>
          <w:rFonts w:asciiTheme="minorEastAsia" w:eastAsiaTheme="minorEastAsia" w:hAnsiTheme="minorEastAsia" w:cstheme="minorEastAsia"/>
          <w:color w:val="1F2329"/>
          <w:sz w:val="24"/>
          <w:szCs w:val="24"/>
        </w:rPr>
      </w:pPr>
      <w:r w:rsidRPr="00615D7C">
        <w:rPr>
          <w:rFonts w:asciiTheme="minorEastAsia" w:eastAsiaTheme="minorEastAsia" w:hAnsiTheme="minorEastAsia" w:cstheme="minorEastAsia" w:hint="eastAsia"/>
          <w:sz w:val="24"/>
          <w:szCs w:val="24"/>
        </w:rPr>
        <w:t>2）</w:t>
      </w:r>
      <w:r w:rsidRPr="00615D7C">
        <w:rPr>
          <w:rFonts w:asciiTheme="minorEastAsia" w:eastAsiaTheme="minorEastAsia" w:hAnsiTheme="minorEastAsia" w:cstheme="minorEastAsia" w:hint="eastAsia"/>
          <w:color w:val="1F2329"/>
          <w:sz w:val="24"/>
          <w:szCs w:val="24"/>
        </w:rPr>
        <w:t>办公及秩序相关费用：含笔墨纸张、交通费、通信费，对讲机、电池、手电、床品等秩序装备折旧维修，电脑、打印机等办公设备折旧费；</w:t>
      </w:r>
    </w:p>
    <w:p w:rsidR="00615D7C" w:rsidRPr="00615D7C" w:rsidRDefault="00615D7C" w:rsidP="00615D7C">
      <w:pPr>
        <w:widowControl/>
        <w:spacing w:line="360" w:lineRule="auto"/>
        <w:jc w:val="left"/>
        <w:rPr>
          <w:rFonts w:asciiTheme="minorEastAsia" w:eastAsiaTheme="minorEastAsia" w:hAnsiTheme="minorEastAsia" w:cstheme="minorEastAsia"/>
          <w:color w:val="1F2329"/>
          <w:sz w:val="24"/>
          <w:szCs w:val="24"/>
        </w:rPr>
      </w:pPr>
      <w:r w:rsidRPr="00615D7C">
        <w:rPr>
          <w:rFonts w:asciiTheme="minorEastAsia" w:eastAsiaTheme="minorEastAsia" w:hAnsiTheme="minorEastAsia" w:cstheme="minorEastAsia" w:hint="eastAsia"/>
          <w:sz w:val="24"/>
          <w:szCs w:val="24"/>
        </w:rPr>
        <w:t>3）</w:t>
      </w:r>
      <w:r w:rsidRPr="00615D7C">
        <w:rPr>
          <w:rFonts w:asciiTheme="minorEastAsia" w:eastAsiaTheme="minorEastAsia" w:hAnsiTheme="minorEastAsia" w:cstheme="minorEastAsia" w:hint="eastAsia"/>
          <w:color w:val="1F2329"/>
          <w:sz w:val="24"/>
          <w:szCs w:val="24"/>
        </w:rPr>
        <w:t>机电设施设备运行养护费用：含电梯维保及检验检测、供配电系统、弱电系统、照明系统、卫生间洁具（水龙头、角阀等）、厨灶厨具、排烟及排污管道等日常维修养护，排污管道疏通、垃圾清运等费用；</w:t>
      </w:r>
    </w:p>
    <w:p w:rsidR="00615D7C" w:rsidRPr="00615D7C" w:rsidRDefault="00615D7C" w:rsidP="00615D7C">
      <w:pPr>
        <w:widowControl/>
        <w:spacing w:line="360" w:lineRule="auto"/>
        <w:jc w:val="left"/>
        <w:rPr>
          <w:rFonts w:asciiTheme="minorEastAsia" w:eastAsiaTheme="minorEastAsia" w:hAnsiTheme="minorEastAsia" w:cstheme="minorEastAsia"/>
          <w:color w:val="1F2329"/>
          <w:sz w:val="24"/>
          <w:szCs w:val="24"/>
        </w:rPr>
      </w:pPr>
      <w:r w:rsidRPr="00615D7C">
        <w:rPr>
          <w:rFonts w:asciiTheme="minorEastAsia" w:eastAsiaTheme="minorEastAsia" w:hAnsiTheme="minorEastAsia" w:cstheme="minorEastAsia" w:hint="eastAsia"/>
          <w:sz w:val="24"/>
          <w:szCs w:val="24"/>
        </w:rPr>
        <w:t>4）</w:t>
      </w:r>
      <w:r w:rsidRPr="00615D7C">
        <w:rPr>
          <w:rFonts w:asciiTheme="minorEastAsia" w:eastAsiaTheme="minorEastAsia" w:hAnsiTheme="minorEastAsia" w:cstheme="minorEastAsia" w:hint="eastAsia"/>
          <w:color w:val="1F2329"/>
          <w:sz w:val="24"/>
          <w:szCs w:val="24"/>
        </w:rPr>
        <w:t>维修工具费用：含改锥、钳子、扳手等常规维修工具购置、折损与更新。</w:t>
      </w:r>
    </w:p>
    <w:p w:rsidR="00615D7C" w:rsidRPr="00615D7C" w:rsidRDefault="00615D7C" w:rsidP="00615D7C">
      <w:pPr>
        <w:widowControl/>
        <w:spacing w:line="360" w:lineRule="auto"/>
        <w:jc w:val="left"/>
        <w:rPr>
          <w:rFonts w:ascii="宋体" w:hAnsi="宋体" w:cs="宋体"/>
          <w:b/>
          <w:bCs/>
          <w:color w:val="1F2329"/>
          <w:sz w:val="24"/>
          <w:szCs w:val="24"/>
        </w:rPr>
      </w:pPr>
      <w:r w:rsidRPr="00615D7C">
        <w:rPr>
          <w:rFonts w:ascii="宋体" w:hAnsi="宋体" w:cs="宋体"/>
          <w:sz w:val="24"/>
          <w:szCs w:val="24"/>
        </w:rPr>
        <w:t>（九）</w:t>
      </w:r>
      <w:r w:rsidRPr="00615D7C">
        <w:rPr>
          <w:rFonts w:ascii="宋体" w:hAnsi="宋体" w:cs="宋体" w:hint="eastAsia"/>
          <w:sz w:val="24"/>
          <w:szCs w:val="24"/>
        </w:rPr>
        <w:t>兜底</w:t>
      </w:r>
      <w:r w:rsidRPr="00615D7C">
        <w:rPr>
          <w:rFonts w:ascii="宋体" w:hAnsi="宋体" w:cs="宋体"/>
          <w:sz w:val="24"/>
          <w:szCs w:val="24"/>
        </w:rPr>
        <w:t>约定</w:t>
      </w:r>
    </w:p>
    <w:p w:rsidR="00615D7C" w:rsidRPr="00615D7C" w:rsidRDefault="00615D7C" w:rsidP="00615D7C">
      <w:pPr>
        <w:widowControl/>
        <w:spacing w:line="360" w:lineRule="auto"/>
        <w:jc w:val="left"/>
        <w:rPr>
          <w:rFonts w:ascii="宋体" w:hAnsi="宋体" w:cs="宋体"/>
          <w:sz w:val="24"/>
          <w:szCs w:val="24"/>
        </w:rPr>
      </w:pPr>
      <w:r w:rsidRPr="00615D7C">
        <w:rPr>
          <w:rFonts w:ascii="宋体" w:hAnsi="宋体" w:cs="宋体"/>
          <w:sz w:val="24"/>
          <w:szCs w:val="24"/>
        </w:rPr>
        <w:t>本条款未明确列明但属于完成本项目物业服务及食堂服务必不可少的费用，均视为已包含在供应商投标报价中，由供应商自行承担。</w:t>
      </w:r>
    </w:p>
    <w:p w:rsidR="00615D7C" w:rsidRPr="00615D7C" w:rsidRDefault="00972522" w:rsidP="00615D7C">
      <w:pPr>
        <w:spacing w:line="360" w:lineRule="auto"/>
        <w:rPr>
          <w:rFonts w:eastAsiaTheme="minorEastAsia"/>
          <w:b/>
          <w:sz w:val="24"/>
          <w:szCs w:val="24"/>
        </w:rPr>
      </w:pPr>
      <w:r>
        <w:rPr>
          <w:rFonts w:eastAsiaTheme="minorEastAsia" w:hint="eastAsia"/>
          <w:b/>
          <w:sz w:val="24"/>
          <w:szCs w:val="24"/>
        </w:rPr>
        <w:t>九</w:t>
      </w:r>
      <w:r w:rsidR="00615D7C" w:rsidRPr="00615D7C">
        <w:rPr>
          <w:rFonts w:eastAsiaTheme="minorEastAsia" w:hint="eastAsia"/>
          <w:b/>
          <w:sz w:val="24"/>
          <w:szCs w:val="24"/>
        </w:rPr>
        <w:t>、服务过程中，对中标供应商评价考核验收标准</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根据供应商的服务内容，特制定本管理制度及考核标准。标准如下：</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lastRenderedPageBreak/>
        <w:t>（一）下列标准，有一条达不到要求的，采购人扣发供应商合同规定当月费用的</w:t>
      </w:r>
      <w:r w:rsidRPr="00615D7C">
        <w:rPr>
          <w:rFonts w:eastAsiaTheme="minorEastAsia" w:hint="eastAsia"/>
          <w:sz w:val="24"/>
          <w:szCs w:val="24"/>
        </w:rPr>
        <w:t>5%</w:t>
      </w:r>
      <w:r w:rsidRPr="00615D7C">
        <w:rPr>
          <w:rFonts w:eastAsiaTheme="minorEastAsia" w:hint="eastAsia"/>
          <w:sz w:val="24"/>
          <w:szCs w:val="24"/>
        </w:rPr>
        <w:t>；有两条达不到要求的，采购人扣发供应商合同规定费用的</w:t>
      </w:r>
      <w:r w:rsidRPr="00615D7C">
        <w:rPr>
          <w:rFonts w:eastAsiaTheme="minorEastAsia" w:hint="eastAsia"/>
          <w:sz w:val="24"/>
          <w:szCs w:val="24"/>
        </w:rPr>
        <w:t>15%</w:t>
      </w:r>
      <w:r w:rsidRPr="00615D7C">
        <w:rPr>
          <w:rFonts w:eastAsiaTheme="minorEastAsia" w:hint="eastAsia"/>
          <w:sz w:val="24"/>
          <w:szCs w:val="24"/>
        </w:rPr>
        <w:t>；依次类推，直至扣完合同规定费用。</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w:t>
      </w:r>
      <w:r w:rsidRPr="00615D7C">
        <w:rPr>
          <w:rFonts w:eastAsiaTheme="minorEastAsia" w:hint="eastAsia"/>
          <w:sz w:val="24"/>
          <w:szCs w:val="24"/>
        </w:rPr>
        <w:t>、管理制度健全，工作记录完整；</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2</w:t>
      </w:r>
      <w:r w:rsidRPr="00615D7C">
        <w:rPr>
          <w:rFonts w:eastAsiaTheme="minorEastAsia" w:hint="eastAsia"/>
          <w:sz w:val="24"/>
          <w:szCs w:val="24"/>
        </w:rPr>
        <w:t>、工作期间对采购人和来访人员的服务，态度热情、并积极配合；</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3</w:t>
      </w:r>
      <w:r w:rsidRPr="00615D7C">
        <w:rPr>
          <w:rFonts w:eastAsiaTheme="minorEastAsia" w:hint="eastAsia"/>
          <w:sz w:val="24"/>
          <w:szCs w:val="24"/>
        </w:rPr>
        <w:t>、工作期间不串岗，不做与工作无关的事情；</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4</w:t>
      </w:r>
      <w:r w:rsidRPr="00615D7C">
        <w:rPr>
          <w:rFonts w:eastAsiaTheme="minorEastAsia" w:hint="eastAsia"/>
          <w:sz w:val="24"/>
          <w:szCs w:val="24"/>
        </w:rPr>
        <w:t>、有完整的交接班记录；</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5</w:t>
      </w:r>
      <w:r w:rsidRPr="00615D7C">
        <w:rPr>
          <w:rFonts w:eastAsiaTheme="minorEastAsia" w:hint="eastAsia"/>
          <w:sz w:val="24"/>
          <w:szCs w:val="24"/>
        </w:rPr>
        <w:t>、人员配备完整，分工明确，人员调换手续完备；</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6</w:t>
      </w:r>
      <w:r w:rsidRPr="00615D7C">
        <w:rPr>
          <w:rFonts w:eastAsiaTheme="minorEastAsia" w:hint="eastAsia"/>
          <w:sz w:val="24"/>
          <w:szCs w:val="24"/>
        </w:rPr>
        <w:t>、报修记录完整，维修及时，反低修率；</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7</w:t>
      </w:r>
      <w:r w:rsidRPr="00615D7C">
        <w:rPr>
          <w:rFonts w:eastAsiaTheme="minorEastAsia" w:hint="eastAsia"/>
          <w:sz w:val="24"/>
          <w:szCs w:val="24"/>
        </w:rPr>
        <w:t>、水龙头无滴漏、座便器无常流水；</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8</w:t>
      </w:r>
      <w:r w:rsidRPr="00615D7C">
        <w:rPr>
          <w:rFonts w:eastAsiaTheme="minorEastAsia" w:hint="eastAsia"/>
          <w:sz w:val="24"/>
          <w:szCs w:val="24"/>
        </w:rPr>
        <w:t>、所辖区域（楼内外）环境优美、干净、整齐，地面、门窗、门锁、家具无残损、脏迹；</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9</w:t>
      </w:r>
      <w:r w:rsidRPr="00615D7C">
        <w:rPr>
          <w:rFonts w:eastAsiaTheme="minorEastAsia" w:hint="eastAsia"/>
          <w:sz w:val="24"/>
          <w:szCs w:val="24"/>
        </w:rPr>
        <w:t>、督促、指导员工保持宿舍内的整洁、卫生；</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10</w:t>
      </w:r>
      <w:r w:rsidRPr="00615D7C">
        <w:rPr>
          <w:rFonts w:eastAsiaTheme="minorEastAsia" w:hint="eastAsia"/>
          <w:sz w:val="24"/>
          <w:szCs w:val="24"/>
        </w:rPr>
        <w:t>、按时检查卫生，及时向采购人通报卫生情况；</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11</w:t>
      </w:r>
      <w:r w:rsidRPr="00615D7C">
        <w:rPr>
          <w:rFonts w:eastAsiaTheme="minorEastAsia" w:hint="eastAsia"/>
          <w:sz w:val="24"/>
          <w:szCs w:val="24"/>
        </w:rPr>
        <w:t>、积极营造健康向上的生产生活环境；</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12</w:t>
      </w:r>
      <w:r w:rsidRPr="00615D7C">
        <w:rPr>
          <w:rFonts w:eastAsiaTheme="minorEastAsia" w:hint="eastAsia"/>
          <w:sz w:val="24"/>
          <w:szCs w:val="24"/>
        </w:rPr>
        <w:t>、能提供所有房间的钥匙；</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13</w:t>
      </w:r>
      <w:r w:rsidRPr="00615D7C">
        <w:rPr>
          <w:rFonts w:eastAsiaTheme="minorEastAsia" w:hint="eastAsia"/>
          <w:sz w:val="24"/>
          <w:szCs w:val="24"/>
        </w:rPr>
        <w:t>、及时排除安全隐患，并向采购人汇报；</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14</w:t>
      </w:r>
      <w:r w:rsidRPr="00615D7C">
        <w:rPr>
          <w:rFonts w:eastAsiaTheme="minorEastAsia" w:hint="eastAsia"/>
          <w:sz w:val="24"/>
          <w:szCs w:val="24"/>
        </w:rPr>
        <w:t>、及时收缴违章电器并登记，一周内向采购人反应通报；</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15</w:t>
      </w:r>
      <w:r w:rsidRPr="00615D7C">
        <w:rPr>
          <w:rFonts w:eastAsiaTheme="minorEastAsia" w:hint="eastAsia"/>
          <w:sz w:val="24"/>
          <w:szCs w:val="24"/>
        </w:rPr>
        <w:t>、严格管理制度，对发现损坏公物的行为进行记录，并告知采购人；</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16</w:t>
      </w:r>
      <w:r w:rsidRPr="00615D7C">
        <w:rPr>
          <w:rFonts w:eastAsiaTheme="minorEastAsia" w:hint="eastAsia"/>
          <w:sz w:val="24"/>
          <w:szCs w:val="24"/>
        </w:rPr>
        <w:t>、食堂及时供应餐食；</w:t>
      </w:r>
    </w:p>
    <w:p w:rsidR="00615D7C" w:rsidRPr="00615D7C" w:rsidRDefault="00615D7C" w:rsidP="00C562CA">
      <w:pPr>
        <w:rPr>
          <w:rFonts w:asciiTheme="minorHAnsi" w:eastAsiaTheme="minorEastAsia" w:hAnsiTheme="minorHAnsi" w:cstheme="minorBidi"/>
          <w:sz w:val="24"/>
          <w:szCs w:val="24"/>
        </w:rPr>
      </w:pPr>
      <w:r w:rsidRPr="00615D7C">
        <w:rPr>
          <w:rFonts w:eastAsiaTheme="minorEastAsia" w:hint="eastAsia"/>
          <w:sz w:val="24"/>
          <w:szCs w:val="24"/>
        </w:rPr>
        <w:t>17</w:t>
      </w:r>
      <w:r w:rsidRPr="00615D7C">
        <w:rPr>
          <w:rFonts w:eastAsiaTheme="minorEastAsia" w:hint="eastAsia"/>
          <w:sz w:val="24"/>
          <w:szCs w:val="24"/>
        </w:rPr>
        <w:t>、食堂按照合同约定提供菜品，保质保量；</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18</w:t>
      </w:r>
      <w:r w:rsidRPr="00615D7C">
        <w:rPr>
          <w:rFonts w:eastAsiaTheme="minorEastAsia" w:hint="eastAsia"/>
          <w:sz w:val="24"/>
          <w:szCs w:val="24"/>
        </w:rPr>
        <w:t>、及时完成采购人布置的其他工作。</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（二）有下列情况之一的，采购人扣发供应商合同规定当月费用的</w:t>
      </w:r>
      <w:r w:rsidRPr="00615D7C">
        <w:rPr>
          <w:rFonts w:eastAsiaTheme="minorEastAsia" w:hint="eastAsia"/>
          <w:sz w:val="24"/>
          <w:szCs w:val="24"/>
        </w:rPr>
        <w:t>10%</w:t>
      </w:r>
      <w:r w:rsidRPr="00615D7C">
        <w:rPr>
          <w:rFonts w:eastAsiaTheme="minorEastAsia" w:hint="eastAsia"/>
          <w:sz w:val="24"/>
          <w:szCs w:val="24"/>
        </w:rPr>
        <w:t>；</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w:t>
      </w:r>
      <w:r w:rsidRPr="00615D7C">
        <w:rPr>
          <w:rFonts w:eastAsiaTheme="minorEastAsia" w:hint="eastAsia"/>
          <w:sz w:val="24"/>
          <w:szCs w:val="24"/>
        </w:rPr>
        <w:t>、未经需采购人允许，在服务区域区内从事经营活动；</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2</w:t>
      </w:r>
      <w:r w:rsidRPr="00615D7C">
        <w:rPr>
          <w:rFonts w:eastAsiaTheme="minorEastAsia" w:hint="eastAsia"/>
          <w:sz w:val="24"/>
          <w:szCs w:val="24"/>
        </w:rPr>
        <w:t>、工作人员不能熟练的掌握消防器材，不知道报警途径和方法；</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lastRenderedPageBreak/>
        <w:t>3</w:t>
      </w:r>
      <w:r w:rsidRPr="00615D7C">
        <w:rPr>
          <w:rFonts w:eastAsiaTheme="minorEastAsia" w:hint="eastAsia"/>
          <w:sz w:val="24"/>
          <w:szCs w:val="24"/>
        </w:rPr>
        <w:t>、分工不明确；</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4</w:t>
      </w:r>
      <w:r w:rsidRPr="00615D7C">
        <w:rPr>
          <w:rFonts w:eastAsiaTheme="minorEastAsia" w:hint="eastAsia"/>
          <w:sz w:val="24"/>
          <w:szCs w:val="24"/>
        </w:rPr>
        <w:t>、工作人员不符合要求的；</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5</w:t>
      </w:r>
      <w:r w:rsidRPr="00615D7C">
        <w:rPr>
          <w:rFonts w:eastAsiaTheme="minorEastAsia" w:hint="eastAsia"/>
          <w:sz w:val="24"/>
          <w:szCs w:val="24"/>
        </w:rPr>
        <w:t>、突发事件未得到有效处理和控制未及时向采购人通报。</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（三）有下列情况之一的，采购人扣发供应商合同规定当月费用；</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w:t>
      </w:r>
      <w:r w:rsidRPr="00615D7C">
        <w:rPr>
          <w:rFonts w:eastAsiaTheme="minorEastAsia" w:hint="eastAsia"/>
          <w:sz w:val="24"/>
          <w:szCs w:val="24"/>
        </w:rPr>
        <w:t>、员工随机抽查满意率低于</w:t>
      </w:r>
      <w:r w:rsidRPr="00615D7C">
        <w:rPr>
          <w:rFonts w:eastAsiaTheme="minorEastAsia" w:hint="eastAsia"/>
          <w:sz w:val="24"/>
          <w:szCs w:val="24"/>
        </w:rPr>
        <w:t>80%</w:t>
      </w:r>
      <w:r w:rsidRPr="00615D7C">
        <w:rPr>
          <w:rFonts w:eastAsiaTheme="minorEastAsia" w:hint="eastAsia"/>
          <w:sz w:val="24"/>
          <w:szCs w:val="24"/>
        </w:rPr>
        <w:t>；</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2</w:t>
      </w:r>
      <w:r w:rsidRPr="00615D7C">
        <w:rPr>
          <w:rFonts w:eastAsiaTheme="minorEastAsia" w:hint="eastAsia"/>
          <w:sz w:val="24"/>
          <w:szCs w:val="24"/>
        </w:rPr>
        <w:t>、供应商工作人员与采购人职工发生矛盾，辱骂和殴打行为的；</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3</w:t>
      </w:r>
      <w:r w:rsidRPr="00615D7C">
        <w:rPr>
          <w:rFonts w:eastAsiaTheme="minorEastAsia" w:hint="eastAsia"/>
          <w:sz w:val="24"/>
          <w:szCs w:val="24"/>
        </w:rPr>
        <w:t>、工作人员有损害采购人利益行为的。</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4</w:t>
      </w:r>
      <w:r w:rsidRPr="00615D7C">
        <w:rPr>
          <w:rFonts w:eastAsiaTheme="minorEastAsia" w:hint="eastAsia"/>
          <w:sz w:val="24"/>
          <w:szCs w:val="24"/>
        </w:rPr>
        <w:t>、同一问题整改两次不到位。</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5</w:t>
      </w:r>
      <w:r w:rsidRPr="00615D7C">
        <w:rPr>
          <w:rFonts w:eastAsiaTheme="minorEastAsia" w:hint="eastAsia"/>
          <w:sz w:val="24"/>
          <w:szCs w:val="24"/>
        </w:rPr>
        <w:t>、未按规定配齐工作人员。</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（四）有下列情况之一的，与供应商解除合同，供应商还应承担相应的责任和赔偿损失。</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w:t>
      </w:r>
      <w:r w:rsidRPr="00615D7C">
        <w:rPr>
          <w:rFonts w:eastAsiaTheme="minorEastAsia" w:hint="eastAsia"/>
          <w:sz w:val="24"/>
          <w:szCs w:val="24"/>
        </w:rPr>
        <w:t>、发生严重人身伤害和火灾事故等重大责任事故；</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2</w:t>
      </w:r>
      <w:r w:rsidRPr="00615D7C">
        <w:rPr>
          <w:rFonts w:eastAsiaTheme="minorEastAsia" w:hint="eastAsia"/>
          <w:sz w:val="24"/>
          <w:szCs w:val="24"/>
        </w:rPr>
        <w:t>、有内盗行为的；</w:t>
      </w:r>
    </w:p>
    <w:p w:rsidR="00615D7C" w:rsidRPr="00615D7C" w:rsidRDefault="00615D7C" w:rsidP="00615D7C">
      <w:pPr>
        <w:numPr>
          <w:ilvl w:val="0"/>
          <w:numId w:val="10"/>
        </w:numPr>
        <w:rPr>
          <w:rFonts w:asciiTheme="minorHAnsi" w:eastAsiaTheme="minorEastAsia" w:hAnsiTheme="minorHAnsi" w:cstheme="minorBidi"/>
          <w:sz w:val="24"/>
          <w:szCs w:val="24"/>
        </w:rPr>
      </w:pPr>
      <w:r w:rsidRPr="00615D7C">
        <w:rPr>
          <w:rFonts w:eastAsiaTheme="minorEastAsia" w:hint="eastAsia"/>
          <w:sz w:val="24"/>
          <w:szCs w:val="24"/>
        </w:rPr>
        <w:t xml:space="preserve">    3</w:t>
      </w:r>
      <w:r w:rsidRPr="00615D7C">
        <w:rPr>
          <w:rFonts w:eastAsiaTheme="minorEastAsia" w:hint="eastAsia"/>
          <w:sz w:val="24"/>
          <w:szCs w:val="24"/>
        </w:rPr>
        <w:t>、发生重大食品安全问题。</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（五）考核细则</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考核分数低于</w:t>
      </w:r>
      <w:r w:rsidRPr="00615D7C">
        <w:rPr>
          <w:rFonts w:eastAsiaTheme="minorEastAsia" w:hint="eastAsia"/>
          <w:sz w:val="24"/>
          <w:szCs w:val="24"/>
        </w:rPr>
        <w:t>90</w:t>
      </w:r>
      <w:r w:rsidRPr="00615D7C">
        <w:rPr>
          <w:rFonts w:eastAsiaTheme="minorEastAsia" w:hint="eastAsia"/>
          <w:sz w:val="24"/>
          <w:szCs w:val="24"/>
        </w:rPr>
        <w:t>分的，采购人扣发供应商合同规定当月费用的</w:t>
      </w:r>
      <w:r w:rsidRPr="00615D7C">
        <w:rPr>
          <w:rFonts w:eastAsiaTheme="minorEastAsia" w:hint="eastAsia"/>
          <w:sz w:val="24"/>
          <w:szCs w:val="24"/>
        </w:rPr>
        <w:t>10%</w:t>
      </w:r>
      <w:r w:rsidRPr="00615D7C">
        <w:rPr>
          <w:rFonts w:eastAsiaTheme="minorEastAsia" w:hint="eastAsia"/>
          <w:sz w:val="24"/>
          <w:szCs w:val="24"/>
        </w:rPr>
        <w:t>；</w:t>
      </w:r>
      <w:r w:rsidRPr="00615D7C">
        <w:rPr>
          <w:rFonts w:eastAsiaTheme="minorEastAsia" w:hint="eastAsia"/>
          <w:sz w:val="24"/>
          <w:szCs w:val="24"/>
        </w:rPr>
        <w:t xml:space="preserve"> </w:t>
      </w:r>
      <w:r w:rsidRPr="00615D7C">
        <w:rPr>
          <w:rFonts w:eastAsiaTheme="minorEastAsia" w:hint="eastAsia"/>
          <w:sz w:val="24"/>
          <w:szCs w:val="24"/>
        </w:rPr>
        <w:t>考核分数低于</w:t>
      </w:r>
      <w:r w:rsidRPr="00615D7C">
        <w:rPr>
          <w:rFonts w:eastAsiaTheme="minorEastAsia" w:hint="eastAsia"/>
          <w:sz w:val="24"/>
          <w:szCs w:val="24"/>
        </w:rPr>
        <w:t>80</w:t>
      </w:r>
      <w:r w:rsidRPr="00615D7C">
        <w:rPr>
          <w:rFonts w:eastAsiaTheme="minorEastAsia" w:hint="eastAsia"/>
          <w:sz w:val="24"/>
          <w:szCs w:val="24"/>
        </w:rPr>
        <w:t>分的，采购人扣发供应商合同规定当月费用的</w:t>
      </w:r>
      <w:r w:rsidRPr="00615D7C">
        <w:rPr>
          <w:rFonts w:eastAsiaTheme="minorEastAsia" w:hint="eastAsia"/>
          <w:sz w:val="24"/>
          <w:szCs w:val="24"/>
        </w:rPr>
        <w:t>20%</w:t>
      </w:r>
      <w:r w:rsidRPr="00615D7C">
        <w:rPr>
          <w:rFonts w:eastAsiaTheme="minorEastAsia" w:hint="eastAsia"/>
          <w:sz w:val="24"/>
          <w:szCs w:val="24"/>
        </w:rPr>
        <w:t>；考核分数低于</w:t>
      </w:r>
      <w:r w:rsidRPr="00615D7C">
        <w:rPr>
          <w:rFonts w:eastAsiaTheme="minorEastAsia" w:hint="eastAsia"/>
          <w:sz w:val="24"/>
          <w:szCs w:val="24"/>
        </w:rPr>
        <w:t>70</w:t>
      </w:r>
      <w:r w:rsidRPr="00615D7C">
        <w:rPr>
          <w:rFonts w:eastAsiaTheme="minorEastAsia" w:hint="eastAsia"/>
          <w:sz w:val="24"/>
          <w:szCs w:val="24"/>
        </w:rPr>
        <w:t>分的，采购人与供应商解除合同关系；</w:t>
      </w:r>
    </w:p>
    <w:p w:rsidR="00615D7C" w:rsidRPr="00615D7C" w:rsidRDefault="00615D7C" w:rsidP="00615D7C">
      <w:pPr>
        <w:spacing w:line="360" w:lineRule="auto"/>
        <w:rPr>
          <w:rFonts w:eastAsiaTheme="minorEastAsia"/>
          <w:sz w:val="24"/>
          <w:szCs w:val="24"/>
        </w:rPr>
      </w:pPr>
      <w:r w:rsidRPr="00615D7C">
        <w:rPr>
          <w:rFonts w:eastAsiaTheme="minorEastAsia" w:hint="eastAsia"/>
          <w:sz w:val="24"/>
          <w:szCs w:val="24"/>
        </w:rPr>
        <w:t>1</w:t>
      </w:r>
      <w:r w:rsidRPr="00615D7C">
        <w:rPr>
          <w:rFonts w:eastAsiaTheme="minorEastAsia" w:hint="eastAsia"/>
          <w:sz w:val="24"/>
          <w:szCs w:val="24"/>
        </w:rPr>
        <w:t>、供应商负责人考管理工作核评分细则（</w:t>
      </w:r>
      <w:r w:rsidRPr="00615D7C">
        <w:rPr>
          <w:rFonts w:eastAsiaTheme="minorEastAsia" w:hint="eastAsia"/>
          <w:sz w:val="24"/>
          <w:szCs w:val="24"/>
        </w:rPr>
        <w:t>10</w:t>
      </w:r>
      <w:r w:rsidRPr="00615D7C">
        <w:rPr>
          <w:rFonts w:eastAsiaTheme="minorEastAsia" w:hint="eastAsia"/>
          <w:sz w:val="24"/>
          <w:szCs w:val="24"/>
        </w:rPr>
        <w:t>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（1）所管理供应商范围内发生安全责任事故，根据事故责任大小扣1～10分/次或予行政处理，或按有关法律、法规处理。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（2）所管辖供应商配套设施、设备完好程度，每发现一次并不整改，扣1分/每处。</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（3）所管辖供应商各项管理、服务规范未建立、健全，每缺一项，扣2分/项。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（4）每季度由采购人调查一次员工满意率80%，未达规定值，每降1个百分点，扣1分/个百分点。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（5）未经主管领导同意，擅作主张，给采购人造成一定损失，扣1～10分/次，情节严重，另行处理。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（6）不坚持原则，督导不严，包庇、纵容下属，扣3分/次。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（7）未按要求组织员工学习、培训、未作好记录，扣2分/次。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（8）对采购人食堂和现场卫生状况管理不力的，扣5分/次。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（9）未按规定巡查和详细记录巡查时间情况，扣1分/次（项）。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（10）所管部门工作被员工有效投诉，扣5分/次。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2、保洁考核评分细则（10分）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（1）未按时清洗床单被罩，记录不全或不清晰，扣1分/次（项）。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（2）未按规定对物品进出进行有效控制，扣1分/次（项）。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（3）衣物及其他生活用品的存放不符合要求，扣1分/次（项）。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（4）被褥未按规定叠放整理清洗的，未做到干净卫生、平整、无皱纹，扣1分/次（项）。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（5）未经领导同意，擅自使用采购人物品或私自带出采购人物品的，扣2分/次。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（6）擅自动用或移动采购人或他人用品或有损采购人形象行为的，扣2分/次，造成严重后果者，另行处理。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（7）值班室卫生打扫或清洗不干净，被员工有效投诉，扣2分/次。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（8）当班期间，出现安全责任事故者，扣1～10分/次（项）。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（9）服务区域公共区域地面（含道路、台阶、沟、花台等）不干净、清洁，扣1分/次（处）。</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（10）办公区域墙面（含门、栏杆、墙面、墙上附件等）有灰尘、蛛网、乱贴乱画的扣1分/次（处）。</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（11）顶面（含灯、灯罩、屋顶等）清洁未做彻底，不干净，扣1分/次（处）。</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（12）乱倒垃圾，扣1分/次（处）。</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（13）卫生间清理不干净，扣1分/次（处）。</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（14）卫生间有异味的，扣1分/次（处）。</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（15）垃圾桶外有污水渍、桶内有异味，扣1分/次（处）。</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（16）垃圾清运不及时，存放时间超过1天以上，扣1分/次（处）。</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（17）公共卫生打扫或清洗不干净，被员工有效投诉，扣2分/次。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3、维修考核评分细则（20分）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（1）未做好对设施设备的检查，处理不及时，扣1分/次（项）。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（2）不熟悉本岗位工作环境，违反各专业操作规程或工作标准，扣2分/次（项）。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（3）未保持工作环境和设施设备整洁，未做好有关记录，扣1分/次。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（4）未完成日常定期巡检、记录不完整、不准确，扣1分/次。未记录，扣1分/次。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（5）未按规定完成临时交办工作任务，扣1～5分/次（项）。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（6）检、维修前，未做预案，擅做主张，给业主或采购人造成损失，损害采购人形象者，扣1～5分/次（项），后果严重者，另行处理。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（7）员工报修项目维修不及时，被员工有效投诉，扣5分/次。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（8）当班期间，出现安全责任事故者，扣1～10分/次（项）。</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4、消防控制室值班人员考核评分细则（20分）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 xml:space="preserve">（1）未完成日常定期巡检、记录不完整、不准确，扣3分/次。未记录，扣3分/次。 </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（2）未保持工作环境和设施设备整洁，未做好有关记录，扣3分/次。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（3）因工作失误，造成采购人被消防部门通报整改，扣10-20分/次。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5、维护员考核评分细则（20分）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 未执行来访车辆出入登记、换证工作，扣5分/次。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 车辆出现乱停乱放、堵占消防通道，扣3分/次。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（3）未处理好信访人员情绪，造成不良影响的，扣3分/次。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（4）未对来访人员按照规定进行登记的，扣3分/次。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 安防值班人员未及时做好有关记录，扣5分/次。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lastRenderedPageBreak/>
        <w:t>（6）在岗期间有不文明行为的，扣5分/次。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（7）夜班值班人员有未按要求巡视或有睡岗、离岗行为的，扣5分/次。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6、食堂服务评分细则（20分）</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（1）食堂桌椅油腻，地面脏污，扣1分/次。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（2）食堂餐具不消毒，有污垢异味，扣2分/次。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（3）食堂发生投诉并且不整改，扣2分/次。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（4）食堂供餐的食物清洗不到位或者烹饪不熟，扣2分/次。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（5）食堂发现餐具和食品生熟、荤素混放，食品造成交叉污染，扣2分/次。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（6）食堂清洁工具和公共区域清洁工具混用，未清洁消毒，扣5分/次。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（7）食堂服务人员未持有《健康证》，扣10分/次。</w:t>
      </w:r>
    </w:p>
    <w:p w:rsidR="00615D7C" w:rsidRPr="00615D7C" w:rsidRDefault="00615D7C" w:rsidP="00615D7C">
      <w:pPr>
        <w:spacing w:line="360" w:lineRule="auto"/>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（8）食堂发生燃气灶、阀门未关等安全事故，扣10分/次。</w:t>
      </w:r>
    </w:p>
    <w:p w:rsidR="00615D7C" w:rsidRPr="00615D7C" w:rsidRDefault="00615D7C" w:rsidP="00615D7C">
      <w:pPr>
        <w:spacing w:line="360" w:lineRule="auto"/>
        <w:rPr>
          <w:rFonts w:asciiTheme="minorHAnsi" w:eastAsiaTheme="minorEastAsia" w:hAnsiTheme="minorHAnsi" w:cstheme="minorBidi"/>
          <w:szCs w:val="22"/>
        </w:rPr>
      </w:pPr>
      <w:r w:rsidRPr="00615D7C">
        <w:rPr>
          <w:rFonts w:asciiTheme="minorEastAsia" w:eastAsiaTheme="minorEastAsia" w:hAnsiTheme="minorEastAsia" w:cstheme="minorEastAsia" w:hint="eastAsia"/>
          <w:sz w:val="24"/>
          <w:szCs w:val="24"/>
        </w:rPr>
        <w:t>（9）食堂发生食品安全问题，扣10分/次。</w:t>
      </w:r>
    </w:p>
    <w:p w:rsidR="00615D7C" w:rsidRPr="00615D7C" w:rsidRDefault="00615D7C" w:rsidP="00615D7C">
      <w:pPr>
        <w:spacing w:line="360" w:lineRule="auto"/>
        <w:rPr>
          <w:rFonts w:asciiTheme="minorEastAsia" w:eastAsiaTheme="minorEastAsia" w:hAnsiTheme="minorEastAsia" w:cstheme="minorEastAsia"/>
          <w:b/>
          <w:sz w:val="24"/>
          <w:szCs w:val="24"/>
        </w:rPr>
      </w:pPr>
      <w:r w:rsidRPr="00615D7C">
        <w:rPr>
          <w:rFonts w:asciiTheme="minorEastAsia" w:eastAsiaTheme="minorEastAsia" w:hAnsiTheme="minorEastAsia" w:cstheme="minorEastAsia" w:hint="eastAsia"/>
          <w:b/>
          <w:sz w:val="24"/>
          <w:szCs w:val="24"/>
        </w:rPr>
        <w:t>十、其他要求</w:t>
      </w:r>
    </w:p>
    <w:p w:rsidR="00615D7C" w:rsidRPr="00615D7C" w:rsidRDefault="00615D7C" w:rsidP="00972522">
      <w:pPr>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提供绿色物业服务，做好食堂反食品浪费工作，落实节能减排各项要求。</w:t>
      </w:r>
    </w:p>
    <w:p w:rsidR="00615D7C" w:rsidRPr="00615D7C" w:rsidRDefault="00615D7C" w:rsidP="00615D7C">
      <w:pPr>
        <w:numPr>
          <w:ilvl w:val="0"/>
          <w:numId w:val="16"/>
        </w:numPr>
        <w:ind w:firstLine="446"/>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采购低能耗及符合环保要求的材料、设施设备。通过设备改造、使用环保材料（维修）、强化规范管理、引进新技术、利用再生资源等措施降低能耗以实现节约资源的目标，</w:t>
      </w:r>
    </w:p>
    <w:p w:rsidR="00615D7C" w:rsidRPr="00615D7C" w:rsidRDefault="00615D7C" w:rsidP="00615D7C">
      <w:pPr>
        <w:numPr>
          <w:ilvl w:val="0"/>
          <w:numId w:val="16"/>
        </w:numPr>
        <w:ind w:firstLine="446"/>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对员工进行节能培训。通过增强员工的专业节能意识，把员工培养成为能源管理专家，用专业能力保证节能措施能够顺利实施，用规范化、标准化制度保证节能的持续性。</w:t>
      </w:r>
    </w:p>
    <w:p w:rsidR="00615D7C" w:rsidRPr="00615D7C" w:rsidRDefault="00615D7C" w:rsidP="00615D7C">
      <w:pPr>
        <w:numPr>
          <w:ilvl w:val="0"/>
          <w:numId w:val="16"/>
        </w:numPr>
        <w:ind w:firstLine="446"/>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在日常管理中注重做好设施设备的维护保养，通过科学调整运行方式和运行参数，使得设施设备得以延长使用寿命，提高能源效率，节约运行能源成本。</w:t>
      </w:r>
    </w:p>
    <w:p w:rsidR="00615D7C" w:rsidRPr="00615D7C" w:rsidRDefault="00615D7C" w:rsidP="00615D7C">
      <w:pPr>
        <w:numPr>
          <w:ilvl w:val="0"/>
          <w:numId w:val="16"/>
        </w:numPr>
        <w:ind w:firstLine="446"/>
        <w:rPr>
          <w:rFonts w:asciiTheme="minorEastAsia" w:eastAsiaTheme="minorEastAsia" w:hAnsiTheme="minorEastAsia" w:cstheme="minorEastAsia"/>
          <w:sz w:val="24"/>
          <w:szCs w:val="24"/>
        </w:rPr>
      </w:pPr>
      <w:r w:rsidRPr="00615D7C">
        <w:rPr>
          <w:rFonts w:asciiTheme="minorEastAsia" w:eastAsiaTheme="minorEastAsia" w:hAnsiTheme="minorEastAsia" w:cstheme="minorEastAsia" w:hint="eastAsia"/>
          <w:sz w:val="24"/>
          <w:szCs w:val="24"/>
        </w:rPr>
        <w:t>做好垃圾分类工作。应按照相关规定设置垃圾分类投放网点，定期对垃圾分类容器和设施进行清洗和维护。开展员工培训，确保服务人员了解、掌握垃圾分类知识，</w:t>
      </w:r>
      <w:r w:rsidRPr="00615D7C">
        <w:rPr>
          <w:rFonts w:asciiTheme="minorEastAsia" w:eastAsiaTheme="minorEastAsia" w:hAnsiTheme="minorEastAsia" w:cstheme="minorEastAsia" w:hint="eastAsia"/>
          <w:sz w:val="24"/>
          <w:szCs w:val="24"/>
        </w:rPr>
        <w:lastRenderedPageBreak/>
        <w:t>对办公人员的分类投放情况进行监督，对不按规定分类投放的行为进行劝告和制止。</w:t>
      </w:r>
    </w:p>
    <w:p w:rsidR="00615D7C" w:rsidRPr="00615D7C" w:rsidRDefault="00615D7C" w:rsidP="00615D7C">
      <w:pPr>
        <w:rPr>
          <w:rFonts w:asciiTheme="minorEastAsia" w:eastAsiaTheme="minorEastAsia" w:hAnsiTheme="minorEastAsia" w:cstheme="minorEastAsia"/>
          <w:szCs w:val="22"/>
        </w:rPr>
      </w:pPr>
      <w:r w:rsidRPr="00615D7C">
        <w:rPr>
          <w:rFonts w:asciiTheme="minorEastAsia" w:eastAsiaTheme="minorEastAsia" w:hAnsiTheme="minorEastAsia" w:cstheme="minorEastAsia" w:hint="eastAsia"/>
          <w:sz w:val="24"/>
          <w:szCs w:val="24"/>
        </w:rPr>
        <w:t>（五）做好食堂反食品浪费工作，落实反食品浪费巡查、劝导机制，及时纠正工作人员浪费行为。</w:t>
      </w:r>
    </w:p>
    <w:p w:rsidR="00577B4C" w:rsidRPr="002D4179" w:rsidRDefault="003A2FCD" w:rsidP="002D4179">
      <w:pPr>
        <w:widowControl/>
        <w:ind w:firstLine="456"/>
        <w:jc w:val="left"/>
        <w:rPr>
          <w:rFonts w:hAnsiTheme="minorEastAsia"/>
          <w:b/>
          <w:bCs/>
          <w:kern w:val="28"/>
          <w:sz w:val="32"/>
          <w:szCs w:val="32"/>
        </w:rPr>
      </w:pPr>
      <w:r w:rsidRPr="002D4179">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根据国务院《</w:t>
      </w:r>
      <w:bookmarkStart w:id="65" w:name="OLE_LINK5"/>
      <w:bookmarkStart w:id="66" w:name="OLE_LINK6"/>
      <w:r w:rsidRPr="0042760F">
        <w:rPr>
          <w:rFonts w:ascii="Times New Roman" w:eastAsia="宋体" w:hAnsiTheme="minorEastAsia" w:cs="Times New Roman" w:hint="eastAsia"/>
          <w:color w:val="auto"/>
        </w:rPr>
        <w:t>物业管理条例</w:t>
      </w:r>
      <w:bookmarkEnd w:id="65"/>
      <w:bookmarkEnd w:id="6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w:t>
      </w:r>
      <w:r w:rsidRPr="0042760F">
        <w:rPr>
          <w:rFonts w:ascii="Times New Roman" w:eastAsia="宋体" w:hAnsi="Times New Roman" w:cs="Times New Roman" w:hint="eastAsia"/>
          <w:color w:val="auto"/>
        </w:rPr>
        <w:lastRenderedPageBreak/>
        <w:t>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lastRenderedPageBreak/>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w:t>
      </w:r>
      <w:r w:rsidRPr="0042760F">
        <w:rPr>
          <w:rFonts w:ascii="Times New Roman" w:eastAsia="宋体" w:hAnsiTheme="minorEastAsia" w:cs="Times New Roman"/>
          <w:color w:val="auto"/>
        </w:rPr>
        <w:lastRenderedPageBreak/>
        <w:t>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w:t>
      </w:r>
      <w:r w:rsidRPr="0042760F">
        <w:rPr>
          <w:rFonts w:ascii="Times New Roman" w:eastAsia="宋体" w:hAnsiTheme="minorEastAsia" w:cs="Times New Roman"/>
          <w:color w:val="auto"/>
        </w:rPr>
        <w:lastRenderedPageBreak/>
        <w:t>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w:t>
      </w:r>
      <w:r w:rsidRPr="0042760F">
        <w:rPr>
          <w:rFonts w:asciiTheme="minorEastAsia" w:eastAsiaTheme="minorEastAsia" w:hAnsiTheme="minorEastAsia" w:cs="Times New Roman" w:hint="eastAsia"/>
          <w:color w:val="auto"/>
        </w:rPr>
        <w:lastRenderedPageBreak/>
        <w:t>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w:t>
      </w:r>
      <w:r w:rsidRPr="0042760F">
        <w:rPr>
          <w:rFonts w:ascii="Times New Roman" w:eastAsia="宋体" w:hAnsiTheme="minorEastAsia" w:cs="Times New Roman"/>
          <w:color w:val="auto"/>
        </w:rPr>
        <w:lastRenderedPageBreak/>
        <w:t>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w:t>
      </w:r>
      <w:r w:rsidRPr="0042760F">
        <w:rPr>
          <w:rFonts w:ascii="Times New Roman" w:eastAsia="宋体" w:hAnsiTheme="minorEastAsia" w:cs="Times New Roman" w:hint="eastAsia"/>
          <w:color w:val="auto"/>
        </w:rPr>
        <w:lastRenderedPageBreak/>
        <w:t>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lastRenderedPageBreak/>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价格作出解释，提供项目具体成本测算等与报价合理性相关的书面说明及必要的证明材料，包括但不限于原材料成本、人工成本、制造费用等，给予相关供应商的合理时间一般不少于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lastRenderedPageBreak/>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w:t>
      </w:r>
      <w:r w:rsidRPr="0042760F">
        <w:rPr>
          <w:rFonts w:ascii="Times New Roman" w:eastAsia="宋体" w:hAnsiTheme="minorEastAsia" w:cs="Times New Roman"/>
          <w:color w:val="auto"/>
        </w:rPr>
        <w:lastRenderedPageBreak/>
        <w:t>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w:t>
      </w:r>
      <w:r w:rsidRPr="0042760F">
        <w:rPr>
          <w:rFonts w:ascii="Times New Roman" w:eastAsia="宋体" w:hAnsiTheme="minorEastAsia" w:cs="Times New Roman"/>
          <w:color w:val="auto"/>
        </w:rPr>
        <w:lastRenderedPageBreak/>
        <w:t>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w:t>
            </w:r>
            <w:r w:rsidRPr="0042760F">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t xml:space="preserve">8. </w:t>
      </w:r>
      <w:r w:rsidRPr="0042760F">
        <w:rPr>
          <w:rFonts w:hAnsiTheme="minorEastAsia"/>
          <w:sz w:val="24"/>
        </w:rPr>
        <w:t>我公司承诺完全符合《政府采购法》、《政府采购法实施条例》等法律法规规定，</w:t>
      </w:r>
      <w:r w:rsidRPr="0042760F">
        <w:rPr>
          <w:rFonts w:hAnsiTheme="minorEastAsia"/>
          <w:sz w:val="24"/>
        </w:rPr>
        <w:lastRenderedPageBreak/>
        <w:t>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67" w:name="OLE_LINK11"/>
      <w:bookmarkStart w:id="68" w:name="OLE_LINK12"/>
      <w:bookmarkStart w:id="69" w:name="OLE_LINK38"/>
      <w:bookmarkStart w:id="70" w:name="OLE_LINK40"/>
      <w:bookmarkStart w:id="71" w:name="OLE_LINK8"/>
      <w:bookmarkStart w:id="72" w:name="OLE_LINK19"/>
      <w:bookmarkStart w:id="73" w:name="OLE_LINK21"/>
      <w:bookmarkStart w:id="74" w:name="OLE_LINK25"/>
      <w:bookmarkStart w:id="75" w:name="OLE_LINK29"/>
      <w:bookmarkStart w:id="76" w:name="OLE_LINK30"/>
      <w:bookmarkStart w:id="77" w:name="OLE_LINK31"/>
      <w:bookmarkStart w:id="78" w:name="OLE_LINK33"/>
      <w:bookmarkStart w:id="79" w:name="OLE_LINK34"/>
      <w:bookmarkStart w:id="80" w:name="OLE_LINK35"/>
      <w:bookmarkStart w:id="81" w:name="OLE_LINK36"/>
      <w:bookmarkStart w:id="82" w:name="OLE_LINK42"/>
      <w:bookmarkStart w:id="83"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50"/>
        <w:gridCol w:w="3964"/>
        <w:gridCol w:w="2906"/>
      </w:tblGrid>
      <w:tr w:rsidR="009C402C" w:rsidRPr="00AA586D" w:rsidTr="00256E5F">
        <w:tc>
          <w:tcPr>
            <w:tcW w:w="1061" w:type="pct"/>
            <w:vAlign w:val="center"/>
          </w:tcPr>
          <w:p w:rsidR="009C402C" w:rsidRPr="00AA586D" w:rsidRDefault="009C402C" w:rsidP="00256E5F">
            <w:pPr>
              <w:jc w:val="center"/>
              <w:rPr>
                <w:szCs w:val="21"/>
              </w:rPr>
            </w:pPr>
            <w:r w:rsidRPr="00AA586D">
              <w:rPr>
                <w:rFonts w:hint="eastAsia"/>
                <w:szCs w:val="21"/>
              </w:rPr>
              <w:t>序号</w:t>
            </w:r>
          </w:p>
        </w:tc>
        <w:tc>
          <w:tcPr>
            <w:tcW w:w="2273" w:type="pct"/>
            <w:vAlign w:val="center"/>
          </w:tcPr>
          <w:p w:rsidR="009C402C" w:rsidRPr="00AA586D" w:rsidRDefault="009C402C" w:rsidP="00256E5F">
            <w:pPr>
              <w:jc w:val="center"/>
              <w:rPr>
                <w:szCs w:val="21"/>
              </w:rPr>
            </w:pPr>
            <w:r w:rsidRPr="00AA586D">
              <w:rPr>
                <w:rFonts w:hint="eastAsia"/>
                <w:szCs w:val="21"/>
              </w:rPr>
              <w:t>单位名称</w:t>
            </w:r>
          </w:p>
        </w:tc>
        <w:tc>
          <w:tcPr>
            <w:tcW w:w="1667" w:type="pct"/>
            <w:vAlign w:val="center"/>
          </w:tcPr>
          <w:p w:rsidR="009C402C" w:rsidRPr="00AA586D" w:rsidRDefault="009C402C" w:rsidP="00256E5F">
            <w:pPr>
              <w:jc w:val="center"/>
              <w:rPr>
                <w:szCs w:val="21"/>
              </w:rPr>
            </w:pPr>
            <w:r w:rsidRPr="00AA586D">
              <w:rPr>
                <w:rFonts w:hint="eastAsia"/>
                <w:szCs w:val="21"/>
              </w:rPr>
              <w:t>相互关系类型</w:t>
            </w:r>
          </w:p>
        </w:tc>
      </w:tr>
      <w:tr w:rsidR="009C402C" w:rsidRPr="00AA586D" w:rsidTr="00256E5F">
        <w:tc>
          <w:tcPr>
            <w:tcW w:w="1061" w:type="pct"/>
            <w:vAlign w:val="center"/>
          </w:tcPr>
          <w:p w:rsidR="009C402C" w:rsidRPr="00AA586D" w:rsidRDefault="009C402C" w:rsidP="00256E5F">
            <w:pPr>
              <w:jc w:val="center"/>
              <w:rPr>
                <w:szCs w:val="21"/>
              </w:rPr>
            </w:pPr>
            <w:r w:rsidRPr="00AA586D">
              <w:rPr>
                <w:rFonts w:hint="eastAsia"/>
                <w:szCs w:val="21"/>
              </w:rPr>
              <w:t>1</w:t>
            </w:r>
          </w:p>
        </w:tc>
        <w:tc>
          <w:tcPr>
            <w:tcW w:w="2273" w:type="pct"/>
            <w:vAlign w:val="center"/>
          </w:tcPr>
          <w:p w:rsidR="009C402C" w:rsidRPr="00AA586D" w:rsidRDefault="009C402C" w:rsidP="00256E5F">
            <w:pPr>
              <w:jc w:val="center"/>
              <w:rPr>
                <w:szCs w:val="21"/>
              </w:rPr>
            </w:pPr>
          </w:p>
        </w:tc>
        <w:tc>
          <w:tcPr>
            <w:tcW w:w="1667" w:type="pct"/>
            <w:vAlign w:val="center"/>
          </w:tcPr>
          <w:p w:rsidR="009C402C" w:rsidRPr="00AA586D" w:rsidRDefault="009C402C" w:rsidP="00256E5F">
            <w:pPr>
              <w:jc w:val="center"/>
              <w:rPr>
                <w:szCs w:val="21"/>
              </w:rPr>
            </w:pPr>
          </w:p>
        </w:tc>
      </w:tr>
      <w:tr w:rsidR="009C402C" w:rsidRPr="00AA586D" w:rsidTr="00256E5F">
        <w:tc>
          <w:tcPr>
            <w:tcW w:w="1061" w:type="pct"/>
            <w:vAlign w:val="center"/>
          </w:tcPr>
          <w:p w:rsidR="009C402C" w:rsidRPr="00AA586D" w:rsidRDefault="009C402C" w:rsidP="00256E5F">
            <w:pPr>
              <w:jc w:val="center"/>
              <w:rPr>
                <w:szCs w:val="21"/>
              </w:rPr>
            </w:pPr>
            <w:r w:rsidRPr="00AA586D">
              <w:rPr>
                <w:rFonts w:hint="eastAsia"/>
                <w:szCs w:val="21"/>
              </w:rPr>
              <w:t>2</w:t>
            </w:r>
          </w:p>
        </w:tc>
        <w:tc>
          <w:tcPr>
            <w:tcW w:w="2273" w:type="pct"/>
            <w:vAlign w:val="center"/>
          </w:tcPr>
          <w:p w:rsidR="009C402C" w:rsidRPr="00AA586D" w:rsidRDefault="009C402C" w:rsidP="00256E5F">
            <w:pPr>
              <w:jc w:val="center"/>
              <w:rPr>
                <w:szCs w:val="21"/>
              </w:rPr>
            </w:pPr>
          </w:p>
        </w:tc>
        <w:tc>
          <w:tcPr>
            <w:tcW w:w="1667" w:type="pct"/>
            <w:vAlign w:val="center"/>
          </w:tcPr>
          <w:p w:rsidR="009C402C" w:rsidRPr="00AA586D" w:rsidRDefault="009C402C" w:rsidP="00256E5F">
            <w:pPr>
              <w:jc w:val="center"/>
              <w:rPr>
                <w:szCs w:val="21"/>
              </w:rPr>
            </w:pPr>
          </w:p>
        </w:tc>
      </w:tr>
      <w:tr w:rsidR="009C402C" w:rsidRPr="00AA586D" w:rsidTr="00256E5F">
        <w:tc>
          <w:tcPr>
            <w:tcW w:w="1061" w:type="pct"/>
            <w:vAlign w:val="center"/>
          </w:tcPr>
          <w:p w:rsidR="009C402C" w:rsidRPr="00AA586D" w:rsidRDefault="009C402C" w:rsidP="00256E5F">
            <w:pPr>
              <w:jc w:val="center"/>
              <w:rPr>
                <w:szCs w:val="21"/>
              </w:rPr>
            </w:pPr>
            <w:r w:rsidRPr="00AA586D">
              <w:rPr>
                <w:rFonts w:hint="eastAsia"/>
                <w:szCs w:val="21"/>
              </w:rPr>
              <w:t>3</w:t>
            </w:r>
          </w:p>
        </w:tc>
        <w:tc>
          <w:tcPr>
            <w:tcW w:w="2273" w:type="pct"/>
            <w:vAlign w:val="center"/>
          </w:tcPr>
          <w:p w:rsidR="009C402C" w:rsidRPr="00AA586D" w:rsidRDefault="009C402C" w:rsidP="00256E5F">
            <w:pPr>
              <w:jc w:val="center"/>
              <w:rPr>
                <w:szCs w:val="21"/>
              </w:rPr>
            </w:pPr>
          </w:p>
        </w:tc>
        <w:tc>
          <w:tcPr>
            <w:tcW w:w="1667" w:type="pct"/>
            <w:vAlign w:val="center"/>
          </w:tcPr>
          <w:p w:rsidR="009C402C" w:rsidRPr="00AA586D" w:rsidRDefault="009C402C" w:rsidP="00256E5F">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67"/>
    <w:bookmarkEnd w:id="68"/>
    <w:p w:rsidR="009C402C" w:rsidRDefault="009C402C" w:rsidP="009C402C">
      <w:pPr>
        <w:widowControl/>
        <w:jc w:val="left"/>
        <w:rPr>
          <w:sz w:val="24"/>
        </w:rPr>
      </w:pPr>
      <w:r>
        <w:rPr>
          <w:sz w:val="24"/>
        </w:rPr>
        <w:br w:type="page"/>
      </w:r>
      <w:bookmarkEnd w:id="69"/>
      <w:bookmarkEnd w:id="70"/>
    </w:p>
    <w:bookmarkEnd w:id="71"/>
    <w:bookmarkEnd w:id="72"/>
    <w:bookmarkEnd w:id="73"/>
    <w:bookmarkEnd w:id="74"/>
    <w:bookmarkEnd w:id="75"/>
    <w:bookmarkEnd w:id="76"/>
    <w:bookmarkEnd w:id="77"/>
    <w:bookmarkEnd w:id="78"/>
    <w:bookmarkEnd w:id="79"/>
    <w:bookmarkEnd w:id="80"/>
    <w:bookmarkEnd w:id="81"/>
    <w:bookmarkEnd w:id="82"/>
    <w:bookmarkEnd w:id="83"/>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2229"/>
        <w:gridCol w:w="1406"/>
        <w:gridCol w:w="2096"/>
        <w:gridCol w:w="1716"/>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
        <w:gridCol w:w="1284"/>
        <w:gridCol w:w="2238"/>
        <w:gridCol w:w="3040"/>
        <w:gridCol w:w="136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256E5F">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r w:rsidRPr="0042760F">
        <w:rPr>
          <w:rFonts w:hAnsiTheme="minorEastAsia"/>
          <w:b/>
          <w:color w:val="000000"/>
          <w:sz w:val="24"/>
        </w:rPr>
        <w:t>月保险</w:t>
      </w:r>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44"/>
        <w:gridCol w:w="2281"/>
        <w:gridCol w:w="2609"/>
        <w:gridCol w:w="1160"/>
        <w:gridCol w:w="1158"/>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4" w:name="OLE_LINK1"/>
            <w:bookmarkStart w:id="85" w:name="OLE_LINK2"/>
            <w:r w:rsidRPr="0042760F">
              <w:rPr>
                <w:rFonts w:hAnsiTheme="minorEastAsia"/>
                <w:color w:val="000000"/>
                <w:sz w:val="24"/>
              </w:rPr>
              <w:t>《中华人民共和国劳动合同法》</w:t>
            </w:r>
            <w:bookmarkEnd w:id="84"/>
            <w:bookmarkEnd w:id="85"/>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78"/>
        <w:gridCol w:w="1252"/>
        <w:gridCol w:w="1250"/>
        <w:gridCol w:w="2040"/>
        <w:gridCol w:w="1195"/>
        <w:gridCol w:w="1325"/>
        <w:gridCol w:w="1323"/>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F26A39">
      <w:footerReference w:type="default" r:id="rId28"/>
      <w:pgSz w:w="11906" w:h="16838"/>
      <w:pgMar w:top="1440" w:right="1701" w:bottom="1440" w:left="1701"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14C" w:rsidRDefault="00C2714C" w:rsidP="00577B4C">
      <w:r>
        <w:separator/>
      </w:r>
    </w:p>
  </w:endnote>
  <w:endnote w:type="continuationSeparator" w:id="0">
    <w:p w:rsidR="00C2714C" w:rsidRDefault="00C2714C"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altName w:val="方正黑体_GBK"/>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仿宋"/>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仪书宋二S">
    <w:altName w:val="Times New Roman"/>
    <w:charset w:val="00"/>
    <w:family w:val="auto"/>
    <w:pitch w:val="default"/>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
    <w:altName w:val="华文中宋"/>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6E5F" w:rsidRDefault="00256E5F">
    <w:pPr>
      <w:pStyle w:val="a9"/>
      <w:jc w:val="center"/>
    </w:pPr>
    <w:r>
      <w:rPr>
        <w:b/>
      </w:rPr>
      <w:fldChar w:fldCharType="begin"/>
    </w:r>
    <w:r>
      <w:rPr>
        <w:b/>
      </w:rPr>
      <w:instrText>PAGE  \* Arabic  \* MERGEFORMAT</w:instrText>
    </w:r>
    <w:r>
      <w:rPr>
        <w:b/>
      </w:rPr>
      <w:fldChar w:fldCharType="separate"/>
    </w:r>
    <w:r w:rsidR="00D92D24" w:rsidRPr="00D92D24">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14C" w:rsidRDefault="00C2714C" w:rsidP="00577B4C">
      <w:r>
        <w:separator/>
      </w:r>
    </w:p>
  </w:footnote>
  <w:footnote w:type="continuationSeparator" w:id="0">
    <w:p w:rsidR="00C2714C" w:rsidRDefault="00C2714C"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3FE8E49"/>
    <w:multiLevelType w:val="singleLevel"/>
    <w:tmpl w:val="A3FE8E49"/>
    <w:lvl w:ilvl="0">
      <w:start w:val="1"/>
      <w:numFmt w:val="decimal"/>
      <w:suff w:val="nothing"/>
      <w:lvlText w:val="（%1）"/>
      <w:lvlJc w:val="left"/>
    </w:lvl>
  </w:abstractNum>
  <w:abstractNum w:abstractNumId="2">
    <w:nsid w:val="B1F8AB7F"/>
    <w:multiLevelType w:val="singleLevel"/>
    <w:tmpl w:val="B1F8AB7F"/>
    <w:lvl w:ilvl="0">
      <w:start w:val="2"/>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0DF2CD4"/>
    <w:multiLevelType w:val="singleLevel"/>
    <w:tmpl w:val="D0DF2CD4"/>
    <w:lvl w:ilvl="0">
      <w:start w:val="1"/>
      <w:numFmt w:val="decimal"/>
      <w:suff w:val="nothing"/>
      <w:lvlText w:val="（%1）"/>
      <w:lvlJc w:val="left"/>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ECFF9DDA"/>
    <w:multiLevelType w:val="singleLevel"/>
    <w:tmpl w:val="ECFF9DDA"/>
    <w:lvl w:ilvl="0">
      <w:start w:val="1"/>
      <w:numFmt w:val="chineseCounting"/>
      <w:suff w:val="nothing"/>
      <w:lvlText w:val="（%1）"/>
      <w:lvlJc w:val="left"/>
      <w:rPr>
        <w:rFonts w:hint="eastAsia"/>
      </w:rPr>
    </w:lvl>
  </w:abstractNum>
  <w:abstractNum w:abstractNumId="8">
    <w:nsid w:val="F3C1E109"/>
    <w:multiLevelType w:val="singleLevel"/>
    <w:tmpl w:val="F3C1E109"/>
    <w:lvl w:ilvl="0">
      <w:start w:val="1"/>
      <w:numFmt w:val="decimal"/>
      <w:suff w:val="space"/>
      <w:lvlText w:val="%1."/>
      <w:lvlJc w:val="left"/>
    </w:lvl>
  </w:abstractNum>
  <w:abstractNum w:abstractNumId="9">
    <w:nsid w:val="F470F45B"/>
    <w:multiLevelType w:val="singleLevel"/>
    <w:tmpl w:val="F470F45B"/>
    <w:lvl w:ilvl="0">
      <w:start w:val="4"/>
      <w:numFmt w:val="decimal"/>
      <w:suff w:val="space"/>
      <w:lvlText w:val="%1."/>
      <w:lvlJc w:val="left"/>
    </w:lvl>
  </w:abstractNum>
  <w:abstractNum w:abstractNumId="10">
    <w:nsid w:val="034204AE"/>
    <w:multiLevelType w:val="singleLevel"/>
    <w:tmpl w:val="034204AE"/>
    <w:lvl w:ilvl="0">
      <w:start w:val="2"/>
      <w:numFmt w:val="decimal"/>
      <w:suff w:val="nothing"/>
      <w:lvlText w:val="（%1）"/>
      <w:lvlJc w:val="left"/>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E4CA392"/>
    <w:multiLevelType w:val="singleLevel"/>
    <w:tmpl w:val="2E4CA392"/>
    <w:lvl w:ilvl="0">
      <w:start w:val="1"/>
      <w:numFmt w:val="decimal"/>
      <w:suff w:val="nothing"/>
      <w:lvlText w:val="%1、"/>
      <w:lvlJc w:val="left"/>
    </w:lvl>
  </w:abstractNum>
  <w:abstractNum w:abstractNumId="1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4">
    <w:nsid w:val="484F4583"/>
    <w:multiLevelType w:val="multilevel"/>
    <w:tmpl w:val="484F4583"/>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7B8A6DF6"/>
    <w:multiLevelType w:val="singleLevel"/>
    <w:tmpl w:val="7B8A6DF6"/>
    <w:lvl w:ilvl="0">
      <w:start w:val="2"/>
      <w:numFmt w:val="chineseCounting"/>
      <w:suff w:val="nothing"/>
      <w:lvlText w:val="（%1）"/>
      <w:lvlJc w:val="left"/>
      <w:rPr>
        <w:rFonts w:hint="eastAsia"/>
      </w:rPr>
    </w:lvl>
  </w:abstractNum>
  <w:num w:numId="1">
    <w:abstractNumId w:val="13"/>
  </w:num>
  <w:num w:numId="2">
    <w:abstractNumId w:val="8"/>
  </w:num>
  <w:num w:numId="3">
    <w:abstractNumId w:val="9"/>
  </w:num>
  <w:num w:numId="4">
    <w:abstractNumId w:val="0"/>
  </w:num>
  <w:num w:numId="5">
    <w:abstractNumId w:val="12"/>
  </w:num>
  <w:num w:numId="6">
    <w:abstractNumId w:val="5"/>
  </w:num>
  <w:num w:numId="7">
    <w:abstractNumId w:val="3"/>
  </w:num>
  <w:num w:numId="8">
    <w:abstractNumId w:val="6"/>
  </w:num>
  <w:num w:numId="9">
    <w:abstractNumId w:val="11"/>
  </w:num>
  <w:num w:numId="10">
    <w:abstractNumId w:val="2"/>
  </w:num>
  <w:num w:numId="11">
    <w:abstractNumId w:val="10"/>
  </w:num>
  <w:num w:numId="12">
    <w:abstractNumId w:val="14"/>
  </w:num>
  <w:num w:numId="13">
    <w:abstractNumId w:val="1"/>
  </w:num>
  <w:num w:numId="14">
    <w:abstractNumId w:val="4"/>
  </w:num>
  <w:num w:numId="15">
    <w:abstractNumId w:val="15"/>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5FCC"/>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46CC"/>
    <w:rsid w:val="00055AED"/>
    <w:rsid w:val="00056208"/>
    <w:rsid w:val="0005643C"/>
    <w:rsid w:val="00056C73"/>
    <w:rsid w:val="00056EF3"/>
    <w:rsid w:val="000607D4"/>
    <w:rsid w:val="00065BDD"/>
    <w:rsid w:val="00065E7E"/>
    <w:rsid w:val="00070115"/>
    <w:rsid w:val="0007081F"/>
    <w:rsid w:val="00071AC3"/>
    <w:rsid w:val="00071B4A"/>
    <w:rsid w:val="00072919"/>
    <w:rsid w:val="00073DA5"/>
    <w:rsid w:val="00074F44"/>
    <w:rsid w:val="000756A0"/>
    <w:rsid w:val="00075A17"/>
    <w:rsid w:val="00075AF1"/>
    <w:rsid w:val="00075C85"/>
    <w:rsid w:val="00076BA5"/>
    <w:rsid w:val="000826F9"/>
    <w:rsid w:val="00086439"/>
    <w:rsid w:val="00092400"/>
    <w:rsid w:val="0009262D"/>
    <w:rsid w:val="0009289F"/>
    <w:rsid w:val="000953B6"/>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0540F"/>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353"/>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0EC4"/>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2E20"/>
    <w:rsid w:val="00253145"/>
    <w:rsid w:val="0025399D"/>
    <w:rsid w:val="00256A4A"/>
    <w:rsid w:val="00256E5F"/>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4179"/>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5B92"/>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144"/>
    <w:rsid w:val="00431536"/>
    <w:rsid w:val="00431C42"/>
    <w:rsid w:val="004329FC"/>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384F"/>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1552F"/>
    <w:rsid w:val="005201BE"/>
    <w:rsid w:val="00523837"/>
    <w:rsid w:val="00524604"/>
    <w:rsid w:val="00525683"/>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1CE8"/>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68"/>
    <w:rsid w:val="005F2890"/>
    <w:rsid w:val="005F297C"/>
    <w:rsid w:val="005F3EB2"/>
    <w:rsid w:val="006001B2"/>
    <w:rsid w:val="006014DA"/>
    <w:rsid w:val="00602015"/>
    <w:rsid w:val="006021BF"/>
    <w:rsid w:val="006038D0"/>
    <w:rsid w:val="006044CF"/>
    <w:rsid w:val="00610C4A"/>
    <w:rsid w:val="006117A3"/>
    <w:rsid w:val="00611A86"/>
    <w:rsid w:val="00612BD3"/>
    <w:rsid w:val="00615D7C"/>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3783"/>
    <w:rsid w:val="00684584"/>
    <w:rsid w:val="00685987"/>
    <w:rsid w:val="00690AD3"/>
    <w:rsid w:val="006910E6"/>
    <w:rsid w:val="00692004"/>
    <w:rsid w:val="00695302"/>
    <w:rsid w:val="00695CDD"/>
    <w:rsid w:val="0069681C"/>
    <w:rsid w:val="00696CDD"/>
    <w:rsid w:val="006A1C8A"/>
    <w:rsid w:val="006A1DBD"/>
    <w:rsid w:val="006A437D"/>
    <w:rsid w:val="006A4BDB"/>
    <w:rsid w:val="006A54F1"/>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1102"/>
    <w:rsid w:val="0070503D"/>
    <w:rsid w:val="0071193F"/>
    <w:rsid w:val="0071367F"/>
    <w:rsid w:val="007158D0"/>
    <w:rsid w:val="007236BA"/>
    <w:rsid w:val="007238DD"/>
    <w:rsid w:val="00723D02"/>
    <w:rsid w:val="00723D84"/>
    <w:rsid w:val="00723EDE"/>
    <w:rsid w:val="00724717"/>
    <w:rsid w:val="00724AAD"/>
    <w:rsid w:val="00725838"/>
    <w:rsid w:val="0072660C"/>
    <w:rsid w:val="007268B8"/>
    <w:rsid w:val="00726F9F"/>
    <w:rsid w:val="00727446"/>
    <w:rsid w:val="00727CF8"/>
    <w:rsid w:val="00730404"/>
    <w:rsid w:val="00731AB7"/>
    <w:rsid w:val="0074180F"/>
    <w:rsid w:val="007446DE"/>
    <w:rsid w:val="00745163"/>
    <w:rsid w:val="00745318"/>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6931"/>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243"/>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47D0"/>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3BD2"/>
    <w:rsid w:val="008F46E4"/>
    <w:rsid w:val="00900422"/>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6567"/>
    <w:rsid w:val="00967BE2"/>
    <w:rsid w:val="00972522"/>
    <w:rsid w:val="009739A9"/>
    <w:rsid w:val="00974B43"/>
    <w:rsid w:val="009761E9"/>
    <w:rsid w:val="00976FF0"/>
    <w:rsid w:val="00977FB6"/>
    <w:rsid w:val="009809F0"/>
    <w:rsid w:val="00980BD8"/>
    <w:rsid w:val="009820A2"/>
    <w:rsid w:val="009829B0"/>
    <w:rsid w:val="00984AB0"/>
    <w:rsid w:val="0098544D"/>
    <w:rsid w:val="00987484"/>
    <w:rsid w:val="009901C6"/>
    <w:rsid w:val="009908ED"/>
    <w:rsid w:val="00991E7D"/>
    <w:rsid w:val="00994D53"/>
    <w:rsid w:val="00995CB0"/>
    <w:rsid w:val="0099688A"/>
    <w:rsid w:val="009A02C9"/>
    <w:rsid w:val="009A0D32"/>
    <w:rsid w:val="009A3371"/>
    <w:rsid w:val="009A3D6A"/>
    <w:rsid w:val="009A3F39"/>
    <w:rsid w:val="009A418D"/>
    <w:rsid w:val="009A4641"/>
    <w:rsid w:val="009A5F5B"/>
    <w:rsid w:val="009A70B1"/>
    <w:rsid w:val="009A7596"/>
    <w:rsid w:val="009B0E2B"/>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1277"/>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C1E"/>
    <w:rsid w:val="00A90DDC"/>
    <w:rsid w:val="00A90E13"/>
    <w:rsid w:val="00A92667"/>
    <w:rsid w:val="00A92A1A"/>
    <w:rsid w:val="00A936E7"/>
    <w:rsid w:val="00A9562A"/>
    <w:rsid w:val="00A959A5"/>
    <w:rsid w:val="00A97408"/>
    <w:rsid w:val="00A97998"/>
    <w:rsid w:val="00A979D9"/>
    <w:rsid w:val="00AA0995"/>
    <w:rsid w:val="00AA0FDA"/>
    <w:rsid w:val="00AA1865"/>
    <w:rsid w:val="00AA231B"/>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14C"/>
    <w:rsid w:val="00C27942"/>
    <w:rsid w:val="00C337B7"/>
    <w:rsid w:val="00C352E4"/>
    <w:rsid w:val="00C37976"/>
    <w:rsid w:val="00C37FF4"/>
    <w:rsid w:val="00C45B01"/>
    <w:rsid w:val="00C45D94"/>
    <w:rsid w:val="00C4698B"/>
    <w:rsid w:val="00C55371"/>
    <w:rsid w:val="00C553EC"/>
    <w:rsid w:val="00C555A4"/>
    <w:rsid w:val="00C55AB7"/>
    <w:rsid w:val="00C55ACC"/>
    <w:rsid w:val="00C562CA"/>
    <w:rsid w:val="00C608CE"/>
    <w:rsid w:val="00C6143B"/>
    <w:rsid w:val="00C637D6"/>
    <w:rsid w:val="00C64598"/>
    <w:rsid w:val="00C6657F"/>
    <w:rsid w:val="00C67013"/>
    <w:rsid w:val="00C720A2"/>
    <w:rsid w:val="00C7230E"/>
    <w:rsid w:val="00C72A5F"/>
    <w:rsid w:val="00C74859"/>
    <w:rsid w:val="00C77A08"/>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21A"/>
    <w:rsid w:val="00CC5DA5"/>
    <w:rsid w:val="00CC5FF0"/>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CF75B5"/>
    <w:rsid w:val="00D06931"/>
    <w:rsid w:val="00D12CAF"/>
    <w:rsid w:val="00D13280"/>
    <w:rsid w:val="00D13923"/>
    <w:rsid w:val="00D1698A"/>
    <w:rsid w:val="00D16A49"/>
    <w:rsid w:val="00D17ECC"/>
    <w:rsid w:val="00D22108"/>
    <w:rsid w:val="00D2261A"/>
    <w:rsid w:val="00D260FE"/>
    <w:rsid w:val="00D43D4D"/>
    <w:rsid w:val="00D45696"/>
    <w:rsid w:val="00D57E7B"/>
    <w:rsid w:val="00D616C1"/>
    <w:rsid w:val="00D64DC5"/>
    <w:rsid w:val="00D65F9B"/>
    <w:rsid w:val="00D6662E"/>
    <w:rsid w:val="00D6736E"/>
    <w:rsid w:val="00D679E2"/>
    <w:rsid w:val="00D73247"/>
    <w:rsid w:val="00D820AB"/>
    <w:rsid w:val="00D8223A"/>
    <w:rsid w:val="00D8458A"/>
    <w:rsid w:val="00D85E87"/>
    <w:rsid w:val="00D85E94"/>
    <w:rsid w:val="00D872E5"/>
    <w:rsid w:val="00D873D6"/>
    <w:rsid w:val="00D87A4B"/>
    <w:rsid w:val="00D87A82"/>
    <w:rsid w:val="00D92D24"/>
    <w:rsid w:val="00D94293"/>
    <w:rsid w:val="00D9463C"/>
    <w:rsid w:val="00D94BC3"/>
    <w:rsid w:val="00D9515A"/>
    <w:rsid w:val="00D97AD1"/>
    <w:rsid w:val="00DA0A99"/>
    <w:rsid w:val="00DA1C99"/>
    <w:rsid w:val="00DA30D4"/>
    <w:rsid w:val="00DA34C5"/>
    <w:rsid w:val="00DA3B07"/>
    <w:rsid w:val="00DA4203"/>
    <w:rsid w:val="00DA44A4"/>
    <w:rsid w:val="00DA4AE5"/>
    <w:rsid w:val="00DA5924"/>
    <w:rsid w:val="00DA745C"/>
    <w:rsid w:val="00DA7E40"/>
    <w:rsid w:val="00DB1959"/>
    <w:rsid w:val="00DB32FF"/>
    <w:rsid w:val="00DB3474"/>
    <w:rsid w:val="00DB491A"/>
    <w:rsid w:val="00DB682A"/>
    <w:rsid w:val="00DB6FD4"/>
    <w:rsid w:val="00DC19F3"/>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2E55"/>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27C8"/>
    <w:rsid w:val="00ED3B82"/>
    <w:rsid w:val="00ED3E72"/>
    <w:rsid w:val="00ED4B6D"/>
    <w:rsid w:val="00ED6893"/>
    <w:rsid w:val="00EE0B76"/>
    <w:rsid w:val="00EE422B"/>
    <w:rsid w:val="00EE564B"/>
    <w:rsid w:val="00EE79D6"/>
    <w:rsid w:val="00EF0D03"/>
    <w:rsid w:val="00EF0E84"/>
    <w:rsid w:val="00EF18D1"/>
    <w:rsid w:val="00EF1AC5"/>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26A39"/>
    <w:rsid w:val="00F306C7"/>
    <w:rsid w:val="00F32F05"/>
    <w:rsid w:val="00F33DDF"/>
    <w:rsid w:val="00F374A1"/>
    <w:rsid w:val="00F40389"/>
    <w:rsid w:val="00F40B0B"/>
    <w:rsid w:val="00F41B8B"/>
    <w:rsid w:val="00F424B8"/>
    <w:rsid w:val="00F42956"/>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5A1F"/>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uiPriority w:val="9"/>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1"/>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numbering" w:customStyle="1" w:styleId="10">
    <w:name w:val="无列表1"/>
    <w:next w:val="a3"/>
    <w:uiPriority w:val="99"/>
    <w:semiHidden/>
    <w:unhideWhenUsed/>
    <w:rsid w:val="00615D7C"/>
  </w:style>
  <w:style w:type="paragraph" w:styleId="af1">
    <w:name w:val="Title"/>
    <w:basedOn w:val="a0"/>
    <w:next w:val="a0"/>
    <w:link w:val="Chara"/>
    <w:uiPriority w:val="10"/>
    <w:qFormat/>
    <w:rsid w:val="00615D7C"/>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qFormat/>
    <w:rsid w:val="00615D7C"/>
    <w:rPr>
      <w:rFonts w:asciiTheme="majorHAnsi" w:eastAsia="宋体" w:hAnsiTheme="majorHAnsi" w:cstheme="majorBidi"/>
      <w:b/>
      <w:bCs/>
      <w:kern w:val="2"/>
      <w:sz w:val="32"/>
      <w:szCs w:val="32"/>
    </w:rPr>
  </w:style>
  <w:style w:type="table" w:customStyle="1" w:styleId="12">
    <w:name w:val="网格型1"/>
    <w:basedOn w:val="a2"/>
    <w:next w:val="ac"/>
    <w:uiPriority w:val="59"/>
    <w:qFormat/>
    <w:rsid w:val="00615D7C"/>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basedOn w:val="a1"/>
    <w:uiPriority w:val="22"/>
    <w:qFormat/>
    <w:rsid w:val="00615D7C"/>
    <w:rPr>
      <w:b/>
    </w:rPr>
  </w:style>
  <w:style w:type="paragraph" w:customStyle="1" w:styleId="TableText">
    <w:name w:val="Table Text"/>
    <w:basedOn w:val="a0"/>
    <w:semiHidden/>
    <w:qFormat/>
    <w:rsid w:val="00615D7C"/>
    <w:rPr>
      <w:rFonts w:ascii="宋体" w:eastAsiaTheme="minorEastAsia" w:hAnsi="宋体" w:cs="宋体"/>
      <w:sz w:val="20"/>
      <w:szCs w:val="22"/>
      <w:lang w:eastAsia="en-US"/>
    </w:rPr>
  </w:style>
  <w:style w:type="paragraph" w:customStyle="1" w:styleId="Bodytext1">
    <w:name w:val="Body text|1"/>
    <w:basedOn w:val="a0"/>
    <w:qFormat/>
    <w:rsid w:val="00615D7C"/>
    <w:pPr>
      <w:spacing w:line="480" w:lineRule="auto"/>
      <w:ind w:firstLine="400"/>
    </w:pPr>
    <w:rPr>
      <w:rFonts w:ascii="宋体" w:hAnsi="宋体" w:cstheme="minorBidi"/>
      <w:szCs w:val="22"/>
      <w:lang w:val="zh-TW" w:eastAsia="zh-TW" w:bidi="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014265232">
      <w:bodyDiv w:val="1"/>
      <w:marLeft w:val="0"/>
      <w:marRight w:val="0"/>
      <w:marTop w:val="0"/>
      <w:marBottom w:val="0"/>
      <w:divBdr>
        <w:top w:val="none" w:sz="0" w:space="0" w:color="auto"/>
        <w:left w:val="none" w:sz="0" w:space="0" w:color="auto"/>
        <w:bottom w:val="none" w:sz="0" w:space="0" w:color="auto"/>
        <w:right w:val="none" w:sz="0" w:space="0" w:color="auto"/>
      </w:divBdr>
      <w:divsChild>
        <w:div w:id="1638338472">
          <w:marLeft w:val="0"/>
          <w:marRight w:val="0"/>
          <w:marTop w:val="0"/>
          <w:marBottom w:val="0"/>
          <w:divBdr>
            <w:top w:val="none" w:sz="0" w:space="0" w:color="auto"/>
            <w:left w:val="none" w:sz="0" w:space="0" w:color="auto"/>
            <w:bottom w:val="none" w:sz="0" w:space="0" w:color="auto"/>
            <w:right w:val="none" w:sz="0" w:space="0" w:color="auto"/>
          </w:divBdr>
          <w:divsChild>
            <w:div w:id="2015186822">
              <w:marLeft w:val="0"/>
              <w:marRight w:val="0"/>
              <w:marTop w:val="0"/>
              <w:marBottom w:val="0"/>
              <w:divBdr>
                <w:top w:val="none" w:sz="0" w:space="0" w:color="auto"/>
                <w:left w:val="none" w:sz="0" w:space="0" w:color="auto"/>
                <w:bottom w:val="none" w:sz="0" w:space="0" w:color="auto"/>
                <w:right w:val="none" w:sz="0" w:space="0" w:color="auto"/>
              </w:divBdr>
              <w:divsChild>
                <w:div w:id="2040739150">
                  <w:marLeft w:val="0"/>
                  <w:marRight w:val="0"/>
                  <w:marTop w:val="0"/>
                  <w:marBottom w:val="0"/>
                  <w:divBdr>
                    <w:top w:val="none" w:sz="0" w:space="0" w:color="auto"/>
                    <w:left w:val="none" w:sz="0" w:space="0" w:color="auto"/>
                    <w:bottom w:val="none" w:sz="0" w:space="0" w:color="auto"/>
                    <w:right w:val="none" w:sz="0" w:space="0" w:color="auto"/>
                  </w:divBdr>
                  <w:divsChild>
                    <w:div w:id="957493858">
                      <w:marLeft w:val="0"/>
                      <w:marRight w:val="0"/>
                      <w:marTop w:val="0"/>
                      <w:marBottom w:val="0"/>
                      <w:divBdr>
                        <w:top w:val="none" w:sz="0" w:space="0" w:color="auto"/>
                        <w:left w:val="none" w:sz="0" w:space="0" w:color="auto"/>
                        <w:bottom w:val="none" w:sz="0" w:space="0" w:color="auto"/>
                        <w:right w:val="none" w:sz="0" w:space="0" w:color="auto"/>
                      </w:divBdr>
                      <w:divsChild>
                        <w:div w:id="802894786">
                          <w:marLeft w:val="-225"/>
                          <w:marRight w:val="-225"/>
                          <w:marTop w:val="0"/>
                          <w:marBottom w:val="0"/>
                          <w:divBdr>
                            <w:top w:val="none" w:sz="0" w:space="0" w:color="auto"/>
                            <w:left w:val="none" w:sz="0" w:space="0" w:color="auto"/>
                            <w:bottom w:val="none" w:sz="0" w:space="0" w:color="auto"/>
                            <w:right w:val="none" w:sz="0" w:space="0" w:color="auto"/>
                          </w:divBdr>
                          <w:divsChild>
                            <w:div w:id="959992962">
                              <w:marLeft w:val="0"/>
                              <w:marRight w:val="0"/>
                              <w:marTop w:val="0"/>
                              <w:marBottom w:val="0"/>
                              <w:divBdr>
                                <w:top w:val="none" w:sz="0" w:space="0" w:color="auto"/>
                                <w:left w:val="none" w:sz="0" w:space="0" w:color="auto"/>
                                <w:bottom w:val="none" w:sz="0" w:space="0" w:color="auto"/>
                                <w:right w:val="none" w:sz="0" w:space="0" w:color="auto"/>
                              </w:divBdr>
                              <w:divsChild>
                                <w:div w:id="108594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6963984">
      <w:bodyDiv w:val="1"/>
      <w:marLeft w:val="0"/>
      <w:marRight w:val="0"/>
      <w:marTop w:val="0"/>
      <w:marBottom w:val="0"/>
      <w:divBdr>
        <w:top w:val="none" w:sz="0" w:space="0" w:color="auto"/>
        <w:left w:val="none" w:sz="0" w:space="0" w:color="auto"/>
        <w:bottom w:val="none" w:sz="0" w:space="0" w:color="auto"/>
        <w:right w:val="none" w:sz="0" w:space="0" w:color="auto"/>
      </w:divBdr>
      <w:divsChild>
        <w:div w:id="334696121">
          <w:marLeft w:val="0"/>
          <w:marRight w:val="0"/>
          <w:marTop w:val="0"/>
          <w:marBottom w:val="0"/>
          <w:divBdr>
            <w:top w:val="none" w:sz="0" w:space="0" w:color="auto"/>
            <w:left w:val="none" w:sz="0" w:space="0" w:color="auto"/>
            <w:bottom w:val="none" w:sz="0" w:space="0" w:color="auto"/>
            <w:right w:val="none" w:sz="0" w:space="0" w:color="auto"/>
          </w:divBdr>
          <w:divsChild>
            <w:div w:id="899243388">
              <w:marLeft w:val="0"/>
              <w:marRight w:val="0"/>
              <w:marTop w:val="0"/>
              <w:marBottom w:val="0"/>
              <w:divBdr>
                <w:top w:val="none" w:sz="0" w:space="0" w:color="auto"/>
                <w:left w:val="none" w:sz="0" w:space="0" w:color="auto"/>
                <w:bottom w:val="none" w:sz="0" w:space="0" w:color="auto"/>
                <w:right w:val="none" w:sz="0" w:space="0" w:color="auto"/>
              </w:divBdr>
              <w:divsChild>
                <w:div w:id="660277874">
                  <w:marLeft w:val="0"/>
                  <w:marRight w:val="0"/>
                  <w:marTop w:val="0"/>
                  <w:marBottom w:val="0"/>
                  <w:divBdr>
                    <w:top w:val="none" w:sz="0" w:space="0" w:color="auto"/>
                    <w:left w:val="none" w:sz="0" w:space="0" w:color="auto"/>
                    <w:bottom w:val="none" w:sz="0" w:space="0" w:color="auto"/>
                    <w:right w:val="none" w:sz="0" w:space="0" w:color="auto"/>
                  </w:divBdr>
                  <w:divsChild>
                    <w:div w:id="630938351">
                      <w:marLeft w:val="0"/>
                      <w:marRight w:val="0"/>
                      <w:marTop w:val="0"/>
                      <w:marBottom w:val="0"/>
                      <w:divBdr>
                        <w:top w:val="none" w:sz="0" w:space="0" w:color="auto"/>
                        <w:left w:val="none" w:sz="0" w:space="0" w:color="auto"/>
                        <w:bottom w:val="none" w:sz="0" w:space="0" w:color="auto"/>
                        <w:right w:val="none" w:sz="0" w:space="0" w:color="auto"/>
                      </w:divBdr>
                      <w:divsChild>
                        <w:div w:id="1556311742">
                          <w:marLeft w:val="-225"/>
                          <w:marRight w:val="-225"/>
                          <w:marTop w:val="0"/>
                          <w:marBottom w:val="0"/>
                          <w:divBdr>
                            <w:top w:val="none" w:sz="0" w:space="0" w:color="auto"/>
                            <w:left w:val="none" w:sz="0" w:space="0" w:color="auto"/>
                            <w:bottom w:val="none" w:sz="0" w:space="0" w:color="auto"/>
                            <w:right w:val="none" w:sz="0" w:space="0" w:color="auto"/>
                          </w:divBdr>
                          <w:divsChild>
                            <w:div w:id="1701784371">
                              <w:marLeft w:val="0"/>
                              <w:marRight w:val="0"/>
                              <w:marTop w:val="0"/>
                              <w:marBottom w:val="0"/>
                              <w:divBdr>
                                <w:top w:val="none" w:sz="0" w:space="0" w:color="auto"/>
                                <w:left w:val="none" w:sz="0" w:space="0" w:color="auto"/>
                                <w:bottom w:val="none" w:sz="0" w:space="0" w:color="auto"/>
                                <w:right w:val="none" w:sz="0" w:space="0" w:color="auto"/>
                              </w:divBdr>
                              <w:divsChild>
                                <w:div w:id="3600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423990521">
      <w:bodyDiv w:val="1"/>
      <w:marLeft w:val="0"/>
      <w:marRight w:val="0"/>
      <w:marTop w:val="0"/>
      <w:marBottom w:val="0"/>
      <w:divBdr>
        <w:top w:val="none" w:sz="0" w:space="0" w:color="auto"/>
        <w:left w:val="none" w:sz="0" w:space="0" w:color="auto"/>
        <w:bottom w:val="none" w:sz="0" w:space="0" w:color="auto"/>
        <w:right w:val="none" w:sz="0" w:space="0" w:color="auto"/>
      </w:divBdr>
      <w:divsChild>
        <w:div w:id="1891771163">
          <w:marLeft w:val="0"/>
          <w:marRight w:val="0"/>
          <w:marTop w:val="0"/>
          <w:marBottom w:val="0"/>
          <w:divBdr>
            <w:top w:val="none" w:sz="0" w:space="0" w:color="auto"/>
            <w:left w:val="none" w:sz="0" w:space="0" w:color="auto"/>
            <w:bottom w:val="none" w:sz="0" w:space="0" w:color="auto"/>
            <w:right w:val="none" w:sz="0" w:space="0" w:color="auto"/>
          </w:divBdr>
          <w:divsChild>
            <w:div w:id="1977635859">
              <w:marLeft w:val="0"/>
              <w:marRight w:val="0"/>
              <w:marTop w:val="0"/>
              <w:marBottom w:val="0"/>
              <w:divBdr>
                <w:top w:val="none" w:sz="0" w:space="0" w:color="auto"/>
                <w:left w:val="none" w:sz="0" w:space="0" w:color="auto"/>
                <w:bottom w:val="none" w:sz="0" w:space="0" w:color="auto"/>
                <w:right w:val="none" w:sz="0" w:space="0" w:color="auto"/>
              </w:divBdr>
              <w:divsChild>
                <w:div w:id="960645945">
                  <w:marLeft w:val="0"/>
                  <w:marRight w:val="0"/>
                  <w:marTop w:val="0"/>
                  <w:marBottom w:val="0"/>
                  <w:divBdr>
                    <w:top w:val="none" w:sz="0" w:space="0" w:color="auto"/>
                    <w:left w:val="none" w:sz="0" w:space="0" w:color="auto"/>
                    <w:bottom w:val="none" w:sz="0" w:space="0" w:color="auto"/>
                    <w:right w:val="none" w:sz="0" w:space="0" w:color="auto"/>
                  </w:divBdr>
                  <w:divsChild>
                    <w:div w:id="1736051100">
                      <w:marLeft w:val="0"/>
                      <w:marRight w:val="0"/>
                      <w:marTop w:val="0"/>
                      <w:marBottom w:val="0"/>
                      <w:divBdr>
                        <w:top w:val="none" w:sz="0" w:space="0" w:color="auto"/>
                        <w:left w:val="none" w:sz="0" w:space="0" w:color="auto"/>
                        <w:bottom w:val="none" w:sz="0" w:space="0" w:color="auto"/>
                        <w:right w:val="none" w:sz="0" w:space="0" w:color="auto"/>
                      </w:divBdr>
                      <w:divsChild>
                        <w:div w:id="1843471015">
                          <w:marLeft w:val="-225"/>
                          <w:marRight w:val="-225"/>
                          <w:marTop w:val="0"/>
                          <w:marBottom w:val="0"/>
                          <w:divBdr>
                            <w:top w:val="none" w:sz="0" w:space="0" w:color="auto"/>
                            <w:left w:val="none" w:sz="0" w:space="0" w:color="auto"/>
                            <w:bottom w:val="none" w:sz="0" w:space="0" w:color="auto"/>
                            <w:right w:val="none" w:sz="0" w:space="0" w:color="auto"/>
                          </w:divBdr>
                          <w:divsChild>
                            <w:div w:id="860820801">
                              <w:marLeft w:val="0"/>
                              <w:marRight w:val="0"/>
                              <w:marTop w:val="0"/>
                              <w:marBottom w:val="0"/>
                              <w:divBdr>
                                <w:top w:val="none" w:sz="0" w:space="0" w:color="auto"/>
                                <w:left w:val="none" w:sz="0" w:space="0" w:color="auto"/>
                                <w:bottom w:val="none" w:sz="0" w:space="0" w:color="auto"/>
                                <w:right w:val="none" w:sz="0" w:space="0" w:color="auto"/>
                              </w:divBdr>
                              <w:divsChild>
                                <w:div w:id="1310525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6650272">
      <w:bodyDiv w:val="1"/>
      <w:marLeft w:val="0"/>
      <w:marRight w:val="0"/>
      <w:marTop w:val="0"/>
      <w:marBottom w:val="0"/>
      <w:divBdr>
        <w:top w:val="none" w:sz="0" w:space="0" w:color="auto"/>
        <w:left w:val="none" w:sz="0" w:space="0" w:color="auto"/>
        <w:bottom w:val="none" w:sz="0" w:space="0" w:color="auto"/>
        <w:right w:val="none" w:sz="0" w:space="0" w:color="auto"/>
      </w:divBdr>
      <w:divsChild>
        <w:div w:id="215970917">
          <w:marLeft w:val="0"/>
          <w:marRight w:val="0"/>
          <w:marTop w:val="0"/>
          <w:marBottom w:val="0"/>
          <w:divBdr>
            <w:top w:val="none" w:sz="0" w:space="0" w:color="auto"/>
            <w:left w:val="none" w:sz="0" w:space="0" w:color="auto"/>
            <w:bottom w:val="none" w:sz="0" w:space="0" w:color="auto"/>
            <w:right w:val="none" w:sz="0" w:space="0" w:color="auto"/>
          </w:divBdr>
          <w:divsChild>
            <w:div w:id="462120674">
              <w:marLeft w:val="0"/>
              <w:marRight w:val="0"/>
              <w:marTop w:val="0"/>
              <w:marBottom w:val="0"/>
              <w:divBdr>
                <w:top w:val="none" w:sz="0" w:space="0" w:color="auto"/>
                <w:left w:val="none" w:sz="0" w:space="0" w:color="auto"/>
                <w:bottom w:val="none" w:sz="0" w:space="0" w:color="auto"/>
                <w:right w:val="none" w:sz="0" w:space="0" w:color="auto"/>
              </w:divBdr>
              <w:divsChild>
                <w:div w:id="367225460">
                  <w:marLeft w:val="0"/>
                  <w:marRight w:val="0"/>
                  <w:marTop w:val="0"/>
                  <w:marBottom w:val="0"/>
                  <w:divBdr>
                    <w:top w:val="none" w:sz="0" w:space="0" w:color="auto"/>
                    <w:left w:val="none" w:sz="0" w:space="0" w:color="auto"/>
                    <w:bottom w:val="none" w:sz="0" w:space="0" w:color="auto"/>
                    <w:right w:val="none" w:sz="0" w:space="0" w:color="auto"/>
                  </w:divBdr>
                  <w:divsChild>
                    <w:div w:id="253251240">
                      <w:marLeft w:val="0"/>
                      <w:marRight w:val="0"/>
                      <w:marTop w:val="0"/>
                      <w:marBottom w:val="0"/>
                      <w:divBdr>
                        <w:top w:val="none" w:sz="0" w:space="0" w:color="auto"/>
                        <w:left w:val="none" w:sz="0" w:space="0" w:color="auto"/>
                        <w:bottom w:val="none" w:sz="0" w:space="0" w:color="auto"/>
                        <w:right w:val="none" w:sz="0" w:space="0" w:color="auto"/>
                      </w:divBdr>
                      <w:divsChild>
                        <w:div w:id="341053211">
                          <w:marLeft w:val="-225"/>
                          <w:marRight w:val="-225"/>
                          <w:marTop w:val="0"/>
                          <w:marBottom w:val="0"/>
                          <w:divBdr>
                            <w:top w:val="none" w:sz="0" w:space="0" w:color="auto"/>
                            <w:left w:val="none" w:sz="0" w:space="0" w:color="auto"/>
                            <w:bottom w:val="none" w:sz="0" w:space="0" w:color="auto"/>
                            <w:right w:val="none" w:sz="0" w:space="0" w:color="auto"/>
                          </w:divBdr>
                          <w:divsChild>
                            <w:div w:id="1011420755">
                              <w:marLeft w:val="0"/>
                              <w:marRight w:val="0"/>
                              <w:marTop w:val="0"/>
                              <w:marBottom w:val="0"/>
                              <w:divBdr>
                                <w:top w:val="none" w:sz="0" w:space="0" w:color="auto"/>
                                <w:left w:val="none" w:sz="0" w:space="0" w:color="auto"/>
                                <w:bottom w:val="none" w:sz="0" w:space="0" w:color="auto"/>
                                <w:right w:val="none" w:sz="0" w:space="0" w:color="auto"/>
                              </w:divBdr>
                              <w:divsChild>
                                <w:div w:id="208151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5430255">
      <w:bodyDiv w:val="1"/>
      <w:marLeft w:val="0"/>
      <w:marRight w:val="0"/>
      <w:marTop w:val="0"/>
      <w:marBottom w:val="0"/>
      <w:divBdr>
        <w:top w:val="none" w:sz="0" w:space="0" w:color="auto"/>
        <w:left w:val="none" w:sz="0" w:space="0" w:color="auto"/>
        <w:bottom w:val="none" w:sz="0" w:space="0" w:color="auto"/>
        <w:right w:val="none" w:sz="0" w:space="0" w:color="auto"/>
      </w:divBdr>
      <w:divsChild>
        <w:div w:id="1971326600">
          <w:marLeft w:val="0"/>
          <w:marRight w:val="0"/>
          <w:marTop w:val="0"/>
          <w:marBottom w:val="0"/>
          <w:divBdr>
            <w:top w:val="none" w:sz="0" w:space="0" w:color="auto"/>
            <w:left w:val="none" w:sz="0" w:space="0" w:color="auto"/>
            <w:bottom w:val="none" w:sz="0" w:space="0" w:color="auto"/>
            <w:right w:val="none" w:sz="0" w:space="0" w:color="auto"/>
          </w:divBdr>
          <w:divsChild>
            <w:div w:id="1086339656">
              <w:marLeft w:val="0"/>
              <w:marRight w:val="0"/>
              <w:marTop w:val="0"/>
              <w:marBottom w:val="0"/>
              <w:divBdr>
                <w:top w:val="none" w:sz="0" w:space="0" w:color="auto"/>
                <w:left w:val="none" w:sz="0" w:space="0" w:color="auto"/>
                <w:bottom w:val="none" w:sz="0" w:space="0" w:color="auto"/>
                <w:right w:val="none" w:sz="0" w:space="0" w:color="auto"/>
              </w:divBdr>
              <w:divsChild>
                <w:div w:id="999696292">
                  <w:marLeft w:val="0"/>
                  <w:marRight w:val="0"/>
                  <w:marTop w:val="0"/>
                  <w:marBottom w:val="0"/>
                  <w:divBdr>
                    <w:top w:val="none" w:sz="0" w:space="0" w:color="auto"/>
                    <w:left w:val="none" w:sz="0" w:space="0" w:color="auto"/>
                    <w:bottom w:val="none" w:sz="0" w:space="0" w:color="auto"/>
                    <w:right w:val="none" w:sz="0" w:space="0" w:color="auto"/>
                  </w:divBdr>
                  <w:divsChild>
                    <w:div w:id="1132408343">
                      <w:marLeft w:val="0"/>
                      <w:marRight w:val="0"/>
                      <w:marTop w:val="0"/>
                      <w:marBottom w:val="0"/>
                      <w:divBdr>
                        <w:top w:val="none" w:sz="0" w:space="0" w:color="auto"/>
                        <w:left w:val="none" w:sz="0" w:space="0" w:color="auto"/>
                        <w:bottom w:val="none" w:sz="0" w:space="0" w:color="auto"/>
                        <w:right w:val="none" w:sz="0" w:space="0" w:color="auto"/>
                      </w:divBdr>
                      <w:divsChild>
                        <w:div w:id="88936134">
                          <w:marLeft w:val="-225"/>
                          <w:marRight w:val="-225"/>
                          <w:marTop w:val="0"/>
                          <w:marBottom w:val="0"/>
                          <w:divBdr>
                            <w:top w:val="none" w:sz="0" w:space="0" w:color="auto"/>
                            <w:left w:val="none" w:sz="0" w:space="0" w:color="auto"/>
                            <w:bottom w:val="none" w:sz="0" w:space="0" w:color="auto"/>
                            <w:right w:val="none" w:sz="0" w:space="0" w:color="auto"/>
                          </w:divBdr>
                          <w:divsChild>
                            <w:div w:id="257295687">
                              <w:marLeft w:val="0"/>
                              <w:marRight w:val="0"/>
                              <w:marTop w:val="0"/>
                              <w:marBottom w:val="0"/>
                              <w:divBdr>
                                <w:top w:val="none" w:sz="0" w:space="0" w:color="auto"/>
                                <w:left w:val="none" w:sz="0" w:space="0" w:color="auto"/>
                                <w:bottom w:val="none" w:sz="0" w:space="0" w:color="auto"/>
                                <w:right w:val="none" w:sz="0" w:space="0" w:color="auto"/>
                              </w:divBdr>
                              <w:divsChild>
                                <w:div w:id="1682198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8474315">
      <w:bodyDiv w:val="1"/>
      <w:marLeft w:val="0"/>
      <w:marRight w:val="0"/>
      <w:marTop w:val="0"/>
      <w:marBottom w:val="0"/>
      <w:divBdr>
        <w:top w:val="none" w:sz="0" w:space="0" w:color="auto"/>
        <w:left w:val="none" w:sz="0" w:space="0" w:color="auto"/>
        <w:bottom w:val="none" w:sz="0" w:space="0" w:color="auto"/>
        <w:right w:val="none" w:sz="0" w:space="0" w:color="auto"/>
      </w:divBdr>
      <w:divsChild>
        <w:div w:id="414402832">
          <w:marLeft w:val="0"/>
          <w:marRight w:val="0"/>
          <w:marTop w:val="0"/>
          <w:marBottom w:val="0"/>
          <w:divBdr>
            <w:top w:val="none" w:sz="0" w:space="0" w:color="auto"/>
            <w:left w:val="none" w:sz="0" w:space="0" w:color="auto"/>
            <w:bottom w:val="none" w:sz="0" w:space="0" w:color="auto"/>
            <w:right w:val="none" w:sz="0" w:space="0" w:color="auto"/>
          </w:divBdr>
          <w:divsChild>
            <w:div w:id="333805197">
              <w:marLeft w:val="0"/>
              <w:marRight w:val="0"/>
              <w:marTop w:val="0"/>
              <w:marBottom w:val="0"/>
              <w:divBdr>
                <w:top w:val="none" w:sz="0" w:space="0" w:color="auto"/>
                <w:left w:val="none" w:sz="0" w:space="0" w:color="auto"/>
                <w:bottom w:val="none" w:sz="0" w:space="0" w:color="auto"/>
                <w:right w:val="none" w:sz="0" w:space="0" w:color="auto"/>
              </w:divBdr>
              <w:divsChild>
                <w:div w:id="1584607046">
                  <w:marLeft w:val="0"/>
                  <w:marRight w:val="0"/>
                  <w:marTop w:val="0"/>
                  <w:marBottom w:val="0"/>
                  <w:divBdr>
                    <w:top w:val="none" w:sz="0" w:space="0" w:color="auto"/>
                    <w:left w:val="none" w:sz="0" w:space="0" w:color="auto"/>
                    <w:bottom w:val="none" w:sz="0" w:space="0" w:color="auto"/>
                    <w:right w:val="none" w:sz="0" w:space="0" w:color="auto"/>
                  </w:divBdr>
                  <w:divsChild>
                    <w:div w:id="1384794446">
                      <w:marLeft w:val="0"/>
                      <w:marRight w:val="0"/>
                      <w:marTop w:val="0"/>
                      <w:marBottom w:val="0"/>
                      <w:divBdr>
                        <w:top w:val="none" w:sz="0" w:space="0" w:color="auto"/>
                        <w:left w:val="none" w:sz="0" w:space="0" w:color="auto"/>
                        <w:bottom w:val="none" w:sz="0" w:space="0" w:color="auto"/>
                        <w:right w:val="none" w:sz="0" w:space="0" w:color="auto"/>
                      </w:divBdr>
                      <w:divsChild>
                        <w:div w:id="1442216680">
                          <w:marLeft w:val="-225"/>
                          <w:marRight w:val="-225"/>
                          <w:marTop w:val="0"/>
                          <w:marBottom w:val="0"/>
                          <w:divBdr>
                            <w:top w:val="none" w:sz="0" w:space="0" w:color="auto"/>
                            <w:left w:val="none" w:sz="0" w:space="0" w:color="auto"/>
                            <w:bottom w:val="none" w:sz="0" w:space="0" w:color="auto"/>
                            <w:right w:val="none" w:sz="0" w:space="0" w:color="auto"/>
                          </w:divBdr>
                          <w:divsChild>
                            <w:div w:id="531848271">
                              <w:marLeft w:val="0"/>
                              <w:marRight w:val="0"/>
                              <w:marTop w:val="0"/>
                              <w:marBottom w:val="0"/>
                              <w:divBdr>
                                <w:top w:val="none" w:sz="0" w:space="0" w:color="auto"/>
                                <w:left w:val="none" w:sz="0" w:space="0" w:color="auto"/>
                                <w:bottom w:val="none" w:sz="0" w:space="0" w:color="auto"/>
                                <w:right w:val="none" w:sz="0" w:space="0" w:color="auto"/>
                              </w:divBdr>
                              <w:divsChild>
                                <w:div w:id="301884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29674C7-F451-4032-9299-223C3C804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220</TotalTime>
  <Pages>112</Pages>
  <Words>9122</Words>
  <Characters>52001</Characters>
  <Application>Microsoft Office Word</Application>
  <DocSecurity>0</DocSecurity>
  <Lines>433</Lines>
  <Paragraphs>122</Paragraphs>
  <ScaleCrop>false</ScaleCrop>
  <Company>MS</Company>
  <LinksUpToDate>false</LinksUpToDate>
  <CharactersWithSpaces>61001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103</cp:revision>
  <cp:lastPrinted>2025-02-28T01:17:00Z</cp:lastPrinted>
  <dcterms:created xsi:type="dcterms:W3CDTF">2025-02-28T01:26:00Z</dcterms:created>
  <dcterms:modified xsi:type="dcterms:W3CDTF">2026-05-13T00:48:00Z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