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28D" w:rsidRDefault="0060128D">
      <w:pPr>
        <w:rPr>
          <w:rFonts w:asciiTheme="minorEastAsia" w:eastAsiaTheme="minorEastAsia" w:hAnsiTheme="minorEastAsia" w:hint="eastAsia"/>
          <w:sz w:val="84"/>
        </w:rPr>
      </w:pPr>
    </w:p>
    <w:p w:rsidR="0060128D" w:rsidRDefault="00100ACA">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7.4pt" to="-.4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301CA" w:rsidRPr="004301CA">
        <w:rPr>
          <w:rFonts w:ascii="黑体" w:eastAsia="黑体" w:hAnsi="黑体" w:hint="eastAsia"/>
          <w:b/>
          <w:color w:val="333399"/>
          <w:spacing w:val="40"/>
          <w:w w:val="66"/>
          <w:sz w:val="60"/>
          <w:szCs w:val="60"/>
        </w:rPr>
        <w:t>天津经济技术开发区企业服务局（天津经济技术开发区园区执法局）采购天津市耀华中学滨城学校等四所学校2026新学年开办家具项目</w:t>
      </w:r>
    </w:p>
    <w:p w:rsidR="0060128D" w:rsidRDefault="00100AC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D2445">
        <w:rPr>
          <w:rFonts w:ascii="黑体" w:eastAsia="黑体" w:hAnsi="黑体"/>
          <w:b/>
          <w:color w:val="333399"/>
          <w:spacing w:val="40"/>
          <w:w w:val="66"/>
          <w:sz w:val="60"/>
          <w:szCs w:val="60"/>
        </w:rPr>
        <w:t>招标文件</w:t>
      </w:r>
    </w:p>
    <w:p w:rsidR="0060128D" w:rsidRDefault="0060128D">
      <w:pPr>
        <w:ind w:right="1025"/>
        <w:jc w:val="center"/>
        <w:rPr>
          <w:rFonts w:ascii="黑体" w:eastAsia="黑体" w:hAnsi="黑体"/>
          <w:b/>
          <w:color w:val="333399"/>
          <w:spacing w:val="40"/>
          <w:w w:val="66"/>
          <w:sz w:val="60"/>
          <w:szCs w:val="60"/>
        </w:rPr>
      </w:pPr>
    </w:p>
    <w:p w:rsidR="0060128D" w:rsidRDefault="0060128D">
      <w:pPr>
        <w:jc w:val="center"/>
        <w:rPr>
          <w:rFonts w:ascii="黑体" w:eastAsia="黑体" w:hAnsi="黑体"/>
          <w:b/>
          <w:color w:val="333399"/>
          <w:spacing w:val="40"/>
          <w:w w:val="66"/>
          <w:sz w:val="15"/>
          <w:szCs w:val="15"/>
        </w:rPr>
      </w:pPr>
    </w:p>
    <w:p w:rsidR="0060128D" w:rsidRDefault="00AD244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4301CA" w:rsidRPr="004301CA">
        <w:rPr>
          <w:rFonts w:ascii="黑体" w:eastAsia="黑体" w:hAnsi="黑体" w:hint="eastAsia"/>
          <w:b/>
          <w:color w:val="333399"/>
          <w:spacing w:val="40"/>
          <w:w w:val="66"/>
          <w:sz w:val="32"/>
          <w:szCs w:val="32"/>
        </w:rPr>
        <w:t>TJBH-2026-A-0021</w:t>
      </w:r>
      <w:r>
        <w:rPr>
          <w:rFonts w:ascii="黑体" w:eastAsia="黑体" w:hAnsi="黑体"/>
          <w:b/>
          <w:color w:val="333399"/>
          <w:spacing w:val="40"/>
          <w:w w:val="66"/>
          <w:sz w:val="32"/>
          <w:szCs w:val="32"/>
        </w:rPr>
        <w:t>）</w:t>
      </w:r>
    </w:p>
    <w:p w:rsidR="0060128D" w:rsidRDefault="0060128D">
      <w:pPr>
        <w:rPr>
          <w:rFonts w:ascii="黑体" w:eastAsia="黑体" w:hAnsi="黑体"/>
          <w:b/>
          <w:color w:val="333399"/>
          <w:sz w:val="40"/>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AD244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0128D" w:rsidRDefault="0051360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AD2445">
        <w:rPr>
          <w:rFonts w:ascii="黑体" w:eastAsia="黑体" w:hAnsi="黑体"/>
          <w:b/>
          <w:bCs/>
          <w:color w:val="333399"/>
          <w:kern w:val="0"/>
          <w:sz w:val="44"/>
          <w:szCs w:val="44"/>
        </w:rPr>
        <w:t>.</w:t>
      </w:r>
      <w:r w:rsidR="004301CA">
        <w:rPr>
          <w:rFonts w:ascii="黑体" w:eastAsia="黑体" w:hAnsi="黑体" w:hint="eastAsia"/>
          <w:b/>
          <w:bCs/>
          <w:color w:val="333399"/>
          <w:kern w:val="0"/>
          <w:sz w:val="44"/>
          <w:szCs w:val="44"/>
        </w:rPr>
        <w:t>5</w:t>
      </w:r>
    </w:p>
    <w:p w:rsidR="0060128D" w:rsidRDefault="0060128D">
      <w:pPr>
        <w:widowControl/>
        <w:jc w:val="left"/>
        <w:rPr>
          <w:rFonts w:ascii="黑体" w:eastAsia="黑体" w:hAnsi="黑体"/>
          <w:b/>
          <w:bCs/>
          <w:color w:val="333399"/>
          <w:kern w:val="0"/>
          <w:sz w:val="44"/>
          <w:szCs w:val="44"/>
        </w:rPr>
      </w:pPr>
    </w:p>
    <w:p w:rsidR="0060128D" w:rsidRDefault="0060128D" w:rsidP="00C4080D">
      <w:pPr>
        <w:ind w:firstLineChars="100" w:firstLine="411"/>
        <w:jc w:val="center"/>
        <w:rPr>
          <w:rFonts w:asciiTheme="minorEastAsia" w:eastAsiaTheme="minorEastAsia" w:hAnsiTheme="minorEastAsia"/>
          <w:b/>
          <w:spacing w:val="20"/>
          <w:w w:val="80"/>
          <w:sz w:val="48"/>
          <w:szCs w:val="48"/>
        </w:rPr>
        <w:sectPr w:rsidR="0060128D">
          <w:pgSz w:w="11906" w:h="16838"/>
          <w:pgMar w:top="1440" w:right="1797" w:bottom="1440" w:left="1797" w:header="851" w:footer="992" w:gutter="0"/>
          <w:pgNumType w:start="1"/>
          <w:cols w:space="425"/>
          <w:docGrid w:type="linesAndChars" w:linePitch="285" w:charSpace="-3449"/>
        </w:sectPr>
      </w:pPr>
    </w:p>
    <w:p w:rsidR="0060128D" w:rsidRDefault="00AD2445" w:rsidP="00C4080D">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60128D" w:rsidRDefault="0060128D">
      <w:pPr>
        <w:spacing w:line="560" w:lineRule="exact"/>
        <w:ind w:rightChars="-73" w:right="-141"/>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60128D" w:rsidRDefault="0060128D">
      <w:pPr>
        <w:spacing w:line="560" w:lineRule="exact"/>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b/>
        </w:rPr>
      </w:pPr>
    </w:p>
    <w:p w:rsidR="0060128D" w:rsidRDefault="0060128D">
      <w:pPr>
        <w:pStyle w:val="aa"/>
        <w:rPr>
          <w:rFonts w:asciiTheme="minorEastAsia" w:eastAsiaTheme="minorEastAsia" w:hAnsiTheme="minorEastAsia"/>
        </w:rPr>
        <w:sectPr w:rsidR="0060128D">
          <w:pgSz w:w="11906" w:h="16838"/>
          <w:pgMar w:top="1440" w:right="1797" w:bottom="1440" w:left="1797" w:header="851" w:footer="992" w:gutter="0"/>
          <w:pgNumType w:start="1"/>
          <w:cols w:space="425"/>
          <w:docGrid w:type="linesAndChars" w:linePitch="285" w:charSpace="-3449"/>
        </w:sectPr>
      </w:pPr>
      <w:bookmarkStart w:id="0" w:name="_Toc412903614"/>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60128D" w:rsidRPr="00B712E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712ED">
        <w:rPr>
          <w:rFonts w:asciiTheme="minorEastAsia" w:eastAsiaTheme="minorEastAsia" w:hAnsiTheme="minorEastAsia" w:cs="Times New Roman" w:hint="eastAsia"/>
          <w:color w:val="auto"/>
          <w:szCs w:val="32"/>
        </w:rPr>
        <w:t>受</w:t>
      </w:r>
      <w:r w:rsidR="00B712ED" w:rsidRPr="00B712ED">
        <w:rPr>
          <w:rFonts w:ascii="Times New Roman" w:eastAsia="宋体" w:hAnsiTheme="minorEastAsia" w:cs="Times New Roman"/>
          <w:color w:val="auto"/>
          <w:szCs w:val="32"/>
        </w:rPr>
        <w:t>天津经济技术开发区企业服务局（天津经济技术开发区园区执法局）</w:t>
      </w:r>
      <w:r w:rsidRPr="00B712ED">
        <w:rPr>
          <w:rFonts w:asciiTheme="minorEastAsia" w:eastAsiaTheme="minorEastAsia" w:hAnsiTheme="minorEastAsia" w:cs="Times New Roman" w:hint="eastAsia"/>
          <w:color w:val="auto"/>
          <w:szCs w:val="32"/>
        </w:rPr>
        <w:t>委托</w:t>
      </w:r>
      <w:r w:rsidRPr="00B712ED">
        <w:rPr>
          <w:rFonts w:asciiTheme="minorEastAsia" w:eastAsiaTheme="minorEastAsia" w:hAnsiTheme="minorEastAsia" w:cs="Times New Roman"/>
          <w:color w:val="auto"/>
          <w:szCs w:val="32"/>
        </w:rPr>
        <w:t>，天津市</w:t>
      </w:r>
      <w:r w:rsidRPr="00B712ED">
        <w:rPr>
          <w:rFonts w:asciiTheme="minorEastAsia" w:eastAsiaTheme="minorEastAsia" w:hAnsiTheme="minorEastAsia" w:cs="Times New Roman" w:hint="eastAsia"/>
          <w:color w:val="auto"/>
          <w:szCs w:val="32"/>
        </w:rPr>
        <w:t>滨海新区</w:t>
      </w:r>
      <w:r w:rsidRPr="00B712ED">
        <w:rPr>
          <w:rFonts w:asciiTheme="minorEastAsia" w:eastAsiaTheme="minorEastAsia" w:hAnsiTheme="minorEastAsia" w:cs="Times New Roman"/>
          <w:color w:val="auto"/>
          <w:szCs w:val="32"/>
        </w:rPr>
        <w:t>政府采购中心将以公开招标方式</w:t>
      </w:r>
      <w:r w:rsidRPr="00B712ED">
        <w:rPr>
          <w:rFonts w:asciiTheme="minorEastAsia" w:eastAsiaTheme="minorEastAsia" w:hAnsiTheme="minorEastAsia" w:cs="Times New Roman" w:hint="eastAsia"/>
          <w:color w:val="auto"/>
          <w:szCs w:val="32"/>
        </w:rPr>
        <w:t>，对</w:t>
      </w:r>
      <w:r w:rsidR="00B712ED" w:rsidRPr="00B712ED">
        <w:rPr>
          <w:rFonts w:ascii="Times New Roman" w:eastAsia="宋体" w:hAnsiTheme="minorEastAsia" w:cs="Times New Roman" w:hint="eastAsia"/>
          <w:color w:val="auto"/>
          <w:szCs w:val="32"/>
        </w:rPr>
        <w:t>天津经济技术开发区企业服务局（天津经济技术开发区园区执法局）采购天津市耀华中学滨城学校等四所学校</w:t>
      </w:r>
      <w:r w:rsidR="00B712ED" w:rsidRPr="00B712ED">
        <w:rPr>
          <w:rFonts w:ascii="Times New Roman" w:eastAsia="宋体" w:hAnsiTheme="minorEastAsia" w:cs="Times New Roman" w:hint="eastAsia"/>
          <w:color w:val="auto"/>
          <w:szCs w:val="32"/>
        </w:rPr>
        <w:t>2026</w:t>
      </w:r>
      <w:r w:rsidR="00B712ED" w:rsidRPr="00B712ED">
        <w:rPr>
          <w:rFonts w:ascii="Times New Roman" w:eastAsia="宋体" w:hAnsiTheme="minorEastAsia" w:cs="Times New Roman" w:hint="eastAsia"/>
          <w:color w:val="auto"/>
          <w:szCs w:val="32"/>
        </w:rPr>
        <w:t>新学年开办家具项目</w:t>
      </w:r>
      <w:r w:rsidRPr="00B712ED">
        <w:rPr>
          <w:rFonts w:asciiTheme="minorEastAsia" w:eastAsiaTheme="minorEastAsia" w:hAnsiTheme="minorEastAsia" w:cs="Times New Roman" w:hint="eastAsia"/>
          <w:color w:val="auto"/>
          <w:szCs w:val="32"/>
        </w:rPr>
        <w:t>实施政府采购。</w:t>
      </w:r>
      <w:r w:rsidRPr="00B712ED">
        <w:rPr>
          <w:rFonts w:asciiTheme="minorEastAsia" w:eastAsiaTheme="minorEastAsia" w:hAnsiTheme="minorEastAsia" w:cs="Times New Roman"/>
          <w:color w:val="auto"/>
          <w:szCs w:val="32"/>
        </w:rPr>
        <w:t>现欢迎合格的供应商参加投标。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712ED">
        <w:rPr>
          <w:rFonts w:asciiTheme="minorEastAsia" w:eastAsiaTheme="minorEastAsia" w:hAnsiTheme="minorEastAsia" w:cs="Times New Roman" w:hint="eastAsia"/>
          <w:color w:val="auto"/>
          <w:szCs w:val="32"/>
        </w:rPr>
        <w:t>本项目为远程招投标，一律不接受纸质投标文件，只接受加盖投标人电子签章的</w:t>
      </w:r>
      <w:r>
        <w:rPr>
          <w:rFonts w:asciiTheme="minorEastAsia" w:eastAsiaTheme="minorEastAsia" w:hAnsiTheme="minorEastAsia" w:cs="Times New Roman" w:hint="eastAsia"/>
          <w:color w:val="auto"/>
          <w:szCs w:val="32"/>
        </w:rPr>
        <w:t>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sidR="00B712ED" w:rsidRPr="00B712ED">
        <w:rPr>
          <w:rFonts w:asciiTheme="minorEastAsia" w:eastAsiaTheme="minorEastAsia" w:hAnsiTheme="minorEastAsia" w:cs="Times New Roman" w:hint="eastAsia"/>
          <w:color w:val="auto"/>
        </w:rPr>
        <w:t>天津经济技术开发区企业服务局（天津经济技术开发区园区执法局）采购天津市耀华中学滨城学校等四所学校2026新学年开办家具项目</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sidR="00B712ED" w:rsidRPr="00B712ED">
        <w:rPr>
          <w:rFonts w:asciiTheme="minorEastAsia" w:eastAsiaTheme="minorEastAsia" w:hAnsiTheme="minorEastAsia" w:cs="Times New Roman" w:hint="eastAsia"/>
          <w:color w:val="auto"/>
        </w:rPr>
        <w:t>TJBH-2026-A-0021</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60128D" w:rsidRPr="009F70E9"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9F70E9">
        <w:rPr>
          <w:rFonts w:asciiTheme="minorEastAsia" w:eastAsiaTheme="minorEastAsia" w:hAnsiTheme="minorEastAsia" w:hint="eastAsia"/>
          <w:sz w:val="24"/>
          <w:szCs w:val="24"/>
          <w:lang w:val="zh-CN"/>
        </w:rPr>
        <w:t>第一包：</w:t>
      </w:r>
      <w:bookmarkStart w:id="1" w:name="OLE_LINK9"/>
      <w:bookmarkStart w:id="2" w:name="OLE_LINK10"/>
      <w:r w:rsidR="000C0224" w:rsidRPr="009F70E9">
        <w:rPr>
          <w:rFonts w:asciiTheme="minorEastAsia" w:eastAsiaTheme="minorEastAsia" w:hAnsiTheme="minorEastAsia" w:hint="eastAsia"/>
          <w:sz w:val="24"/>
          <w:szCs w:val="24"/>
        </w:rPr>
        <w:t>教室家具</w:t>
      </w:r>
      <w:r w:rsidRPr="009F70E9">
        <w:rPr>
          <w:rFonts w:asciiTheme="minorEastAsia" w:eastAsiaTheme="minorEastAsia" w:hAnsiTheme="minorEastAsia" w:hint="eastAsia"/>
          <w:sz w:val="24"/>
          <w:szCs w:val="24"/>
          <w:lang w:val="zh-CN"/>
        </w:rPr>
        <w:t>（采购需求详见附件）。</w:t>
      </w:r>
      <w:bookmarkEnd w:id="1"/>
      <w:bookmarkEnd w:id="2"/>
      <w:r w:rsidRPr="009F70E9">
        <w:rPr>
          <w:rFonts w:asciiTheme="minorEastAsia" w:eastAsiaTheme="minorEastAsia" w:hAnsiTheme="minorEastAsia" w:hint="eastAsia"/>
          <w:sz w:val="24"/>
          <w:szCs w:val="24"/>
        </w:rPr>
        <w:t>合同履行期限：</w:t>
      </w:r>
      <w:bookmarkStart w:id="3" w:name="OLE_LINK70"/>
      <w:bookmarkStart w:id="4" w:name="OLE_LINK71"/>
      <w:r w:rsidR="009C684C">
        <w:rPr>
          <w:rFonts w:asciiTheme="minorEastAsia" w:eastAsiaTheme="minorEastAsia" w:hAnsiTheme="minorEastAsia" w:hint="eastAsia"/>
          <w:sz w:val="24"/>
          <w:szCs w:val="24"/>
        </w:rPr>
        <w:t>2026年6月30日前</w:t>
      </w:r>
      <w:bookmarkEnd w:id="3"/>
      <w:bookmarkEnd w:id="4"/>
      <w:r w:rsidR="000C0224" w:rsidRPr="009F70E9">
        <w:rPr>
          <w:rFonts w:asciiTheme="minorEastAsia" w:eastAsiaTheme="minorEastAsia" w:hAnsiTheme="minorEastAsia" w:hint="eastAsia"/>
          <w:sz w:val="24"/>
          <w:szCs w:val="24"/>
        </w:rPr>
        <w:t>完成全部货物生产，并在接到采购人通知后5日内供应安装调试到位；</w:t>
      </w:r>
    </w:p>
    <w:p w:rsidR="00986D62" w:rsidRPr="009F70E9" w:rsidRDefault="006A3B30" w:rsidP="00986D62">
      <w:pPr>
        <w:pStyle w:val="Default"/>
        <w:spacing w:line="360" w:lineRule="auto"/>
        <w:ind w:firstLineChars="200" w:firstLine="446"/>
        <w:jc w:val="both"/>
        <w:rPr>
          <w:rFonts w:ascii="Times New Roman" w:eastAsia="宋体" w:hAnsi="Times New Roman" w:cs="Times New Roman"/>
          <w:color w:val="auto"/>
        </w:rPr>
      </w:pPr>
      <w:r w:rsidRPr="009F70E9">
        <w:rPr>
          <w:rFonts w:asciiTheme="minorEastAsia" w:eastAsiaTheme="minorEastAsia" w:hAnsiTheme="minorEastAsia" w:hint="eastAsia"/>
          <w:color w:val="auto"/>
          <w:lang w:val="zh-CN"/>
        </w:rPr>
        <w:t>第二包：</w:t>
      </w:r>
      <w:bookmarkStart w:id="5" w:name="OLE_LINK15"/>
      <w:bookmarkStart w:id="6" w:name="OLE_LINK16"/>
      <w:r w:rsidR="000C0224" w:rsidRPr="009F70E9">
        <w:rPr>
          <w:rFonts w:asciiTheme="minorEastAsia" w:eastAsiaTheme="minorEastAsia" w:hAnsiTheme="minorEastAsia" w:hint="eastAsia"/>
          <w:color w:val="auto"/>
        </w:rPr>
        <w:t>办公家具</w:t>
      </w:r>
      <w:r w:rsidRPr="009F70E9">
        <w:rPr>
          <w:rFonts w:asciiTheme="minorEastAsia" w:eastAsiaTheme="minorEastAsia" w:hAnsiTheme="minorEastAsia" w:hint="eastAsia"/>
          <w:color w:val="auto"/>
          <w:lang w:val="zh-CN"/>
        </w:rPr>
        <w:t>（采购需求详见附件）</w:t>
      </w:r>
      <w:bookmarkEnd w:id="5"/>
      <w:bookmarkEnd w:id="6"/>
      <w:r w:rsidRPr="009F70E9">
        <w:rPr>
          <w:rFonts w:asciiTheme="minorEastAsia" w:eastAsiaTheme="minorEastAsia" w:hAnsiTheme="minorEastAsia" w:hint="eastAsia"/>
          <w:color w:val="auto"/>
          <w:lang w:val="zh-CN"/>
        </w:rPr>
        <w:t>。</w:t>
      </w:r>
      <w:r w:rsidRPr="009F70E9">
        <w:rPr>
          <w:rFonts w:asciiTheme="minorEastAsia" w:eastAsiaTheme="minorEastAsia" w:hAnsiTheme="minorEastAsia" w:hint="eastAsia"/>
          <w:color w:val="auto"/>
        </w:rPr>
        <w:t>合同履行期限：</w:t>
      </w:r>
      <w:r w:rsidR="009A1D46" w:rsidRPr="009A1D46">
        <w:rPr>
          <w:rFonts w:asciiTheme="minorEastAsia" w:eastAsiaTheme="minorEastAsia" w:hAnsiTheme="minorEastAsia" w:hint="eastAsia"/>
        </w:rPr>
        <w:t>2026年6月30日前</w:t>
      </w:r>
      <w:r w:rsidR="000C0224" w:rsidRPr="009F70E9">
        <w:rPr>
          <w:rFonts w:asciiTheme="minorEastAsia" w:eastAsiaTheme="minorEastAsia" w:hAnsiTheme="minorEastAsia" w:hint="eastAsia"/>
          <w:color w:val="auto"/>
        </w:rPr>
        <w:t>完成全部货物生产，并在接到采购人通知后5日内供应安装调试到位；</w:t>
      </w:r>
    </w:p>
    <w:p w:rsidR="006566B6" w:rsidRPr="009F70E9" w:rsidRDefault="006566B6" w:rsidP="00C4080D">
      <w:pPr>
        <w:pStyle w:val="Default"/>
        <w:spacing w:line="360" w:lineRule="auto"/>
        <w:ind w:firstLineChars="200" w:firstLine="446"/>
        <w:jc w:val="both"/>
        <w:rPr>
          <w:rFonts w:hAnsiTheme="minorEastAsia"/>
          <w:color w:val="auto"/>
          <w:lang w:val="zh-CN"/>
        </w:rPr>
      </w:pPr>
      <w:r w:rsidRPr="009F70E9">
        <w:rPr>
          <w:rFonts w:hAnsiTheme="minorEastAsia" w:hint="eastAsia"/>
          <w:color w:val="auto"/>
          <w:lang w:val="zh-CN"/>
        </w:rPr>
        <w:t>本项目不接受进口产品投标。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t>三、项目预算</w:t>
      </w:r>
    </w:p>
    <w:p w:rsidR="0060128D" w:rsidRPr="006A3B30"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6A3B30">
        <w:rPr>
          <w:rFonts w:asciiTheme="minorEastAsia" w:eastAsiaTheme="minorEastAsia" w:hAnsiTheme="minorEastAsia" w:cs="Times New Roman" w:hint="eastAsia"/>
          <w:color w:val="auto"/>
        </w:rPr>
        <w:t>第一包：</w:t>
      </w:r>
      <w:bookmarkStart w:id="7" w:name="OLE_LINK6"/>
      <w:bookmarkStart w:id="8" w:name="OLE_LINK7"/>
      <w:r w:rsidR="006A3B30" w:rsidRPr="006A3B30">
        <w:rPr>
          <w:rFonts w:asciiTheme="minorEastAsia" w:eastAsiaTheme="minorEastAsia" w:hAnsiTheme="minorEastAsia" w:cs="Times New Roman" w:hint="eastAsia"/>
          <w:b/>
          <w:color w:val="auto"/>
        </w:rPr>
        <w:t>3482934</w:t>
      </w:r>
      <w:bookmarkEnd w:id="7"/>
      <w:bookmarkEnd w:id="8"/>
      <w:r w:rsidRPr="006A3B30">
        <w:rPr>
          <w:rFonts w:asciiTheme="minorEastAsia" w:eastAsiaTheme="minorEastAsia" w:hAnsiTheme="minorEastAsia" w:cs="Times New Roman" w:hint="eastAsia"/>
          <w:color w:val="auto"/>
        </w:rPr>
        <w:t>元</w:t>
      </w:r>
      <w:r w:rsidR="006A3B30" w:rsidRPr="006A3B30">
        <w:rPr>
          <w:rFonts w:asciiTheme="minorEastAsia" w:eastAsiaTheme="minorEastAsia" w:hAnsiTheme="minorEastAsia" w:cs="Times New Roman" w:hint="eastAsia"/>
          <w:color w:val="auto"/>
        </w:rPr>
        <w:t>；</w:t>
      </w:r>
    </w:p>
    <w:p w:rsidR="00986D62" w:rsidRPr="006A3B30" w:rsidRDefault="006A3B30" w:rsidP="00986D62">
      <w:pPr>
        <w:pStyle w:val="Default"/>
        <w:spacing w:line="360" w:lineRule="auto"/>
        <w:ind w:firstLineChars="200" w:firstLine="446"/>
        <w:jc w:val="both"/>
        <w:rPr>
          <w:rFonts w:ascii="Times New Roman" w:eastAsia="宋体" w:hAnsi="Times New Roman" w:cs="Times New Roman"/>
          <w:color w:val="auto"/>
        </w:rPr>
      </w:pPr>
      <w:r w:rsidRPr="006A3B30">
        <w:rPr>
          <w:rFonts w:asciiTheme="minorEastAsia" w:eastAsiaTheme="minorEastAsia" w:hAnsiTheme="minorEastAsia" w:cs="Times New Roman" w:hint="eastAsia"/>
          <w:color w:val="auto"/>
        </w:rPr>
        <w:t>第二包：</w:t>
      </w:r>
      <w:bookmarkStart w:id="9" w:name="OLE_LINK17"/>
      <w:bookmarkStart w:id="10" w:name="OLE_LINK18"/>
      <w:r w:rsidRPr="006A3B30">
        <w:rPr>
          <w:rFonts w:asciiTheme="minorEastAsia" w:eastAsiaTheme="minorEastAsia" w:hAnsiTheme="minorEastAsia" w:cs="Times New Roman" w:hint="eastAsia"/>
          <w:b/>
          <w:color w:val="auto"/>
        </w:rPr>
        <w:t>791040</w:t>
      </w:r>
      <w:bookmarkEnd w:id="9"/>
      <w:bookmarkEnd w:id="10"/>
      <w:r w:rsidRPr="006A3B30">
        <w:rPr>
          <w:rFonts w:asciiTheme="minorEastAsia" w:eastAsiaTheme="minorEastAsia" w:hAnsiTheme="minorEastAsia" w:cs="Times New Roman" w:hint="eastAsia"/>
          <w:color w:val="auto"/>
        </w:rPr>
        <w:t>元</w:t>
      </w:r>
      <w:r w:rsidRPr="006A3B30">
        <w:rPr>
          <w:rFonts w:ascii="Times New Roman" w:eastAsia="宋体" w:hAnsi="Times New Roman" w:cs="Times New Roman" w:hint="eastAsia"/>
          <w:color w:val="auto"/>
        </w:rPr>
        <w:t>。</w:t>
      </w:r>
    </w:p>
    <w:p w:rsidR="0060128D" w:rsidRDefault="00AD2445" w:rsidP="00C4080D">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344411" w:rsidRDefault="00AD2445" w:rsidP="00344411">
      <w:pPr>
        <w:pStyle w:val="Default"/>
        <w:spacing w:line="360" w:lineRule="auto"/>
        <w:ind w:firstLineChars="200" w:firstLine="446"/>
        <w:rPr>
          <w:rFonts w:ascii="Times New Roman" w:hAnsi="Times New Roman"/>
        </w:rPr>
      </w:pPr>
      <w:bookmarkStart w:id="11" w:name="OLE_LINK19"/>
      <w:r>
        <w:rPr>
          <w:rFonts w:asciiTheme="minorEastAsia" w:eastAsiaTheme="minorEastAsia" w:hAnsiTheme="minorEastAsia" w:cs="Times New Roman" w:hint="eastAsia"/>
          <w:color w:val="auto"/>
        </w:rPr>
        <w:lastRenderedPageBreak/>
        <w:t>（一）</w:t>
      </w:r>
      <w:bookmarkStart w:id="12" w:name="OLE_LINK23"/>
      <w:bookmarkStart w:id="13" w:name="OLE_LINK24"/>
      <w:bookmarkStart w:id="14" w:name="OLE_LINK26"/>
      <w:bookmarkStart w:id="15" w:name="OLE_LINK27"/>
      <w:bookmarkStart w:id="16" w:name="OLE_LINK28"/>
      <w:bookmarkStart w:id="17" w:name="OLE_LINK32"/>
      <w:bookmarkStart w:id="18" w:name="OLE_LINK37"/>
      <w:r w:rsidR="00344411">
        <w:rPr>
          <w:rFonts w:ascii="Times New Roman" w:hAnsi="Times New Roman" w:hint="eastAsia"/>
        </w:rPr>
        <w:t>供应商应具备《中华人民共和国政府采购法》第二十二条第一款和《政府采购法实施条例》第十八条规定的条件，提供以下材料：</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2"/>
    <w:bookmarkEnd w:id="13"/>
    <w:bookmarkEnd w:id="14"/>
    <w:bookmarkEnd w:id="15"/>
    <w:bookmarkEnd w:id="16"/>
    <w:bookmarkEnd w:id="17"/>
    <w:bookmarkEnd w:id="18"/>
    <w:p w:rsidR="0060128D" w:rsidRDefault="00AD2445" w:rsidP="00344411">
      <w:pPr>
        <w:pStyle w:val="Default"/>
        <w:spacing w:line="360" w:lineRule="auto"/>
        <w:ind w:firstLineChars="200" w:firstLine="446"/>
        <w:jc w:val="both"/>
        <w:rPr>
          <w:rFonts w:asciiTheme="minorEastAsia" w:eastAsiaTheme="minorEastAsia" w:hAnsiTheme="minorEastAsia" w:cs="Times New Roman"/>
          <w:color w:val="auto"/>
        </w:rPr>
      </w:pPr>
      <w:r w:rsidRPr="0026081A">
        <w:rPr>
          <w:rFonts w:asciiTheme="minorEastAsia" w:eastAsiaTheme="minorEastAsia" w:hAnsiTheme="minorEastAsia" w:cs="Times New Roman" w:hint="eastAsia"/>
          <w:color w:val="auto"/>
        </w:rPr>
        <w:t>（二）本项目不接受联合体投标。</w:t>
      </w:r>
    </w:p>
    <w:p w:rsidR="009F70E9" w:rsidRDefault="009F70E9" w:rsidP="00344411">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bookmarkStart w:id="19" w:name="_Toc412903615"/>
      <w:bookmarkEnd w:id="11"/>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sidR="009F70E9">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3629E2" w:rsidRPr="003629E2">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41C6" w:rsidRDefault="001E41C6" w:rsidP="001E41C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0" w:name="OLE_LINK1"/>
      <w:bookmarkStart w:id="21" w:name="OLE_LINK3"/>
      <w:bookmarkStart w:id="22" w:name="OLE_LINK2"/>
      <w:r>
        <w:rPr>
          <w:rFonts w:ascii="Times New Roman" w:eastAsia="宋体" w:hAnsiTheme="minorEastAsia" w:hint="eastAsia"/>
          <w:color w:val="auto"/>
        </w:rPr>
        <w:t>按照《关于调整优化节能产品、环境标志产品政府采购执行机制的通知》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23" w:name="OLE_LINK5"/>
      <w:bookmarkStart w:id="24"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23"/>
      <w:bookmarkEnd w:id="24"/>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0"/>
      <w:bookmarkEnd w:id="21"/>
      <w:bookmarkEnd w:id="22"/>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E41C6" w:rsidRDefault="001E41C6" w:rsidP="001E41C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E41C6" w:rsidRDefault="001E41C6" w:rsidP="001E41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A0FF3">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 xml:space="preserve"> </w:t>
      </w:r>
      <w:r w:rsidRPr="003A0FF3">
        <w:rPr>
          <w:rFonts w:ascii="Times New Roman" w:eastAsia="宋体" w:hAnsi="Times New Roman" w:cs="Times New Roman" w:hint="eastAsia"/>
          <w:color w:val="auto"/>
        </w:rPr>
        <w:t>机关、事业单位从中小企业采购货物、工程、服务，应当自货物、工程、服务交付之日起</w:t>
      </w:r>
      <w:r w:rsidRPr="003A0FF3">
        <w:rPr>
          <w:rFonts w:ascii="Times New Roman" w:eastAsia="宋体" w:hAnsi="Times New Roman" w:cs="Times New Roman" w:hint="eastAsia"/>
          <w:color w:val="auto"/>
        </w:rPr>
        <w:t>30</w:t>
      </w:r>
      <w:r w:rsidRPr="003A0FF3">
        <w:rPr>
          <w:rFonts w:ascii="Times New Roman" w:eastAsia="宋体" w:hAnsi="Times New Roman" w:cs="Times New Roman" w:hint="eastAsia"/>
          <w:color w:val="auto"/>
        </w:rPr>
        <w:t>日内支付款项；合同另有约定的，从其约定，但付款期限最长不得超过</w:t>
      </w:r>
      <w:r w:rsidRPr="003A0FF3">
        <w:rPr>
          <w:rFonts w:ascii="Times New Roman" w:eastAsia="宋体" w:hAnsi="Times New Roman" w:cs="Times New Roman" w:hint="eastAsia"/>
          <w:color w:val="auto"/>
        </w:rPr>
        <w:t>60</w:t>
      </w:r>
      <w:r w:rsidRPr="003A0FF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A0FF3" w:rsidRDefault="003A0FF3" w:rsidP="003A0FF3">
      <w:pPr>
        <w:pStyle w:val="Default"/>
        <w:spacing w:line="360" w:lineRule="auto"/>
        <w:ind w:firstLineChars="200" w:firstLine="446"/>
        <w:jc w:val="both"/>
        <w:rPr>
          <w:rFonts w:ascii="Times New Roman" w:eastAsia="宋体" w:hAnsi="Times New Roman" w:cs="Times New Roman"/>
          <w:color w:val="auto"/>
        </w:rPr>
      </w:pPr>
      <w:r w:rsidRPr="003A0FF3">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w:t>
      </w:r>
      <w:r w:rsidRPr="003A0FF3">
        <w:rPr>
          <w:rFonts w:ascii="Times New Roman" w:eastAsia="宋体" w:hAnsi="Times New Roman" w:cs="Times New Roman" w:hint="eastAsia"/>
          <w:color w:val="auto"/>
        </w:rPr>
        <w:lastRenderedPageBreak/>
        <w:t>机关、事业单位拖延检验或者验收的，付款期限自约定的检验或者验收期限届满之日起算。</w:t>
      </w:r>
    </w:p>
    <w:p w:rsidR="006566B6" w:rsidRDefault="006566B6"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6566B6">
        <w:rPr>
          <w:rFonts w:ascii="Times New Roman" w:eastAsia="宋体" w:hAnsi="Times New Roman" w:cs="Times New Roman" w:hint="eastAsia"/>
          <w:color w:val="auto"/>
        </w:rPr>
        <w:t>既有本国产品又有非本国产品参与竞争的，对本国产品的报价给予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6566B6">
        <w:rPr>
          <w:rFonts w:ascii="Times New Roman" w:eastAsia="宋体" w:hAnsi="Times New Roman" w:cs="Times New Roman" w:hint="eastAsia"/>
          <w:color w:val="auto"/>
        </w:rPr>
        <w:t>80%</w:t>
      </w:r>
      <w:r w:rsidRPr="006566B6">
        <w:rPr>
          <w:rFonts w:ascii="Times New Roman" w:eastAsia="宋体" w:hAnsi="Times New Roman" w:cs="Times New Roman" w:hint="eastAsia"/>
          <w:color w:val="auto"/>
        </w:rPr>
        <w:t>以上时，对该供应商提供的全部产品的总报价给予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B024BA" w:rsidRDefault="00B024BA" w:rsidP="00B024BA">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60128D" w:rsidRDefault="00AD2445"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hint="eastAsia"/>
          <w:color w:val="auto"/>
        </w:rPr>
        <w:t>年</w:t>
      </w:r>
      <w:r w:rsidR="009E2437" w:rsidRPr="009E2437">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月</w:t>
      </w:r>
      <w:r w:rsidR="00DB010A">
        <w:rPr>
          <w:rFonts w:ascii="Times New Roman" w:eastAsia="宋体" w:hAnsi="Times New Roman" w:cs="Times New Roman" w:hint="eastAsia"/>
          <w:color w:val="auto"/>
        </w:rPr>
        <w:t>9</w:t>
      </w:r>
      <w:r w:rsidRPr="009E2437">
        <w:rPr>
          <w:rFonts w:ascii="Times New Roman" w:eastAsia="宋体" w:hAnsi="Times New Roman" w:cs="Times New Roman" w:hint="eastAsia"/>
          <w:color w:val="auto"/>
        </w:rPr>
        <w:t>日至</w:t>
      </w:r>
      <w:r w:rsidR="00513602" w:rsidRPr="009E2437">
        <w:rPr>
          <w:rFonts w:ascii="Times New Roman" w:eastAsia="宋体" w:hAnsi="Times New Roman" w:cs="Times New Roman"/>
          <w:color w:val="auto"/>
        </w:rPr>
        <w:t>2026</w:t>
      </w:r>
      <w:r w:rsidRPr="009E2437">
        <w:rPr>
          <w:rFonts w:ascii="Times New Roman" w:eastAsia="宋体" w:hAnsi="Times New Roman" w:cs="Times New Roman" w:hint="eastAsia"/>
          <w:color w:val="auto"/>
        </w:rPr>
        <w:t>年</w:t>
      </w:r>
      <w:r w:rsidR="009E2437" w:rsidRPr="009E2437">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月</w:t>
      </w:r>
      <w:r w:rsidR="00821AB6">
        <w:rPr>
          <w:rFonts w:ascii="Times New Roman" w:eastAsia="宋体" w:hAnsi="Times New Roman" w:cs="Times New Roman" w:hint="eastAsia"/>
          <w:color w:val="auto"/>
        </w:rPr>
        <w:t>1</w:t>
      </w:r>
      <w:r w:rsidR="00DB010A">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日，每日</w:t>
      </w:r>
      <w:r w:rsidRPr="009E2437">
        <w:rPr>
          <w:rFonts w:ascii="Times New Roman" w:eastAsia="宋体" w:hAnsi="Times New Roman" w:cs="Times New Roman"/>
          <w:color w:val="auto"/>
        </w:rPr>
        <w:t>9:00</w:t>
      </w:r>
      <w:r w:rsidRPr="009E2437">
        <w:rPr>
          <w:rFonts w:ascii="Times New Roman" w:eastAsia="宋体" w:hAnsi="Times New Roman" w:cs="Times New Roman" w:hint="eastAsia"/>
          <w:color w:val="auto"/>
        </w:rPr>
        <w:t>至</w:t>
      </w:r>
      <w:r w:rsidRPr="009E2437">
        <w:rPr>
          <w:rFonts w:ascii="Times New Roman" w:eastAsia="宋体" w:hAnsi="Times New Roman"/>
          <w:color w:val="auto"/>
        </w:rPr>
        <w:t>17:00</w:t>
      </w:r>
      <w:r w:rsidRPr="009E2437">
        <w:rPr>
          <w:rFonts w:ascii="Times New Roman" w:eastAsia="宋体" w:hAnsi="Times New Roman" w:hint="eastAsia"/>
          <w:color w:val="auto"/>
        </w:rPr>
        <w:t>（北</w:t>
      </w:r>
      <w:r>
        <w:rPr>
          <w:rFonts w:ascii="Times New Roman" w:eastAsia="宋体" w:hAnsi="Times New Roman" w:hint="eastAsia"/>
        </w:rPr>
        <w:t>京时间，法定节假日除外）。</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0128D" w:rsidRDefault="00513602"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5</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9</w:t>
      </w:r>
      <w:r w:rsidR="00AD2445" w:rsidRPr="009E2437">
        <w:rPr>
          <w:rFonts w:ascii="Times New Roman" w:eastAsia="宋体" w:hAnsi="Times New Roman" w:cs="Times New Roman"/>
          <w:color w:val="auto"/>
        </w:rPr>
        <w:t>日</w:t>
      </w:r>
      <w:r w:rsidR="00AD2445" w:rsidRPr="009E2437">
        <w:rPr>
          <w:rFonts w:ascii="Times New Roman" w:eastAsia="宋体" w:hAnsi="Times New Roman" w:cs="Times New Roman"/>
          <w:color w:val="auto"/>
        </w:rPr>
        <w:t>9:00</w:t>
      </w:r>
      <w:r w:rsidR="00AD2445" w:rsidRPr="009E2437">
        <w:rPr>
          <w:rFonts w:ascii="Times New Roman" w:eastAsia="宋体" w:hAnsi="Times New Roman" w:cs="Times New Roman"/>
          <w:color w:val="auto"/>
        </w:rPr>
        <w:t>至</w:t>
      </w: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00AD2445" w:rsidRPr="009E2437">
        <w:rPr>
          <w:rFonts w:ascii="Times New Roman" w:eastAsia="宋体" w:hAnsi="Times New Roman" w:cs="Times New Roman"/>
          <w:color w:val="auto"/>
        </w:rPr>
        <w:t>日</w:t>
      </w:r>
      <w:r w:rsidR="00AD2445" w:rsidRPr="009E2437">
        <w:rPr>
          <w:rFonts w:ascii="Times New Roman" w:eastAsia="宋体" w:hAnsi="Times New Roman" w:cs="Times New Roman"/>
          <w:color w:val="auto"/>
        </w:rPr>
        <w:t>8:30</w:t>
      </w:r>
      <w:r w:rsidR="00AD2445" w:rsidRPr="009E2437">
        <w:rPr>
          <w:rFonts w:ascii="Times New Roman" w:eastAsia="宋体" w:hAnsi="Times New Roman" w:cs="Times New Roman"/>
          <w:color w:val="auto"/>
        </w:rPr>
        <w:t>，使用天津数字认证有限公司发出的</w:t>
      </w:r>
      <w:r w:rsidR="00AD2445" w:rsidRPr="009E2437">
        <w:rPr>
          <w:rFonts w:ascii="Times New Roman" w:eastAsia="宋体" w:hAnsi="Times New Roman" w:cs="Times New Roman"/>
          <w:color w:val="auto"/>
        </w:rPr>
        <w:t>CA</w:t>
      </w:r>
      <w:r w:rsidR="00AD2445">
        <w:rPr>
          <w:rFonts w:ascii="Times New Roman" w:eastAsia="宋体" w:hAnsi="Times New Roman" w:cs="Times New Roman"/>
          <w:color w:val="auto"/>
        </w:rPr>
        <w:t>数字证书（原天津市电子认证中心发出尚在有效期内的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数字证书仍可使用）</w:t>
      </w:r>
      <w:r w:rsidR="00AD2445">
        <w:rPr>
          <w:rFonts w:ascii="Times New Roman" w:eastAsia="宋体" w:hAnsi="Times New Roman" w:cs="Times New Roman" w:hint="eastAsia"/>
          <w:color w:val="auto"/>
        </w:rPr>
        <w:t>登陆天津市政府采购中心网（网址：</w:t>
      </w:r>
      <w:hyperlink r:id="rId15" w:history="1">
        <w:r w:rsidR="00AD2445">
          <w:rPr>
            <w:rStyle w:val="ad"/>
            <w:rFonts w:ascii="Times New Roman" w:eastAsia="宋体" w:hAnsi="Times New Roman" w:cs="Times New Roman"/>
          </w:rPr>
          <w:t>http://tjgpc.zwfwb.tj.gov.cn/</w:t>
        </w:r>
      </w:hyperlink>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“网上招投标”</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“供应商登录”</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“区级集采机构入口”</w:t>
      </w:r>
      <w:r w:rsidR="00AD2445">
        <w:rPr>
          <w:rFonts w:ascii="Times New Roman" w:eastAsia="宋体" w:hAnsi="Times New Roman" w:cs="Times New Roman"/>
          <w:color w:val="auto"/>
        </w:rPr>
        <w:t>进行应答</w:t>
      </w:r>
      <w:r w:rsidR="00AD2445">
        <w:rPr>
          <w:rFonts w:ascii="Times New Roman" w:eastAsia="宋体" w:hAnsi="Times New Roman" w:cs="Times New Roman" w:hint="eastAsia"/>
          <w:color w:val="auto"/>
        </w:rPr>
        <w:t>并提交</w:t>
      </w:r>
      <w:r w:rsidR="00AD2445">
        <w:rPr>
          <w:rFonts w:ascii="Times New Roman" w:eastAsia="宋体" w:hAnsi="Times New Roman" w:cs="Times New Roman"/>
          <w:color w:val="auto"/>
        </w:rPr>
        <w:t>。</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8:30</w:t>
      </w:r>
      <w:r w:rsidRPr="009E2437">
        <w:rPr>
          <w:rFonts w:ascii="Times New Roman" w:eastAsia="宋体" w:hAnsi="Times New Roman" w:cs="Times New Roman" w:hint="eastAsia"/>
          <w:color w:val="auto"/>
          <w:szCs w:val="21"/>
        </w:rPr>
        <w:t>。</w:t>
      </w:r>
      <w:r w:rsidRPr="009E2437">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9E2437">
        <w:rPr>
          <w:rFonts w:ascii="Times New Roman" w:eastAsia="宋体" w:hAnsi="Times New Roman" w:cs="Times New Roman"/>
          <w:color w:val="auto"/>
        </w:rPr>
        <w:t>密时间：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8:30</w:t>
      </w:r>
      <w:r w:rsidRPr="009E2437">
        <w:rPr>
          <w:rFonts w:ascii="Times New Roman" w:eastAsia="宋体" w:hAnsi="Times New Roman" w:cs="Times New Roman"/>
          <w:color w:val="auto"/>
        </w:rPr>
        <w:t>至</w:t>
      </w:r>
      <w:r w:rsidRPr="009E2437">
        <w:rPr>
          <w:rFonts w:ascii="Times New Roman" w:eastAsia="宋体" w:hAnsi="Times New Roman" w:cs="Times New Roman"/>
          <w:color w:val="auto"/>
        </w:rPr>
        <w:t>9:</w:t>
      </w:r>
      <w:r w:rsidRPr="009E2437">
        <w:rPr>
          <w:rFonts w:ascii="Times New Roman" w:eastAsia="宋体" w:hAnsi="Times New Roman" w:cs="Times New Roman" w:hint="eastAsia"/>
          <w:color w:val="auto"/>
        </w:rPr>
        <w:t>30</w:t>
      </w:r>
      <w:r w:rsidRPr="009E2437">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w:t>
      </w:r>
      <w:r>
        <w:rPr>
          <w:rFonts w:ascii="Times New Roman" w:eastAsia="宋体" w:hAnsi="Times New Roman" w:cs="Times New Roman"/>
          <w:color w:val="auto"/>
        </w:rPr>
        <w:lastRenderedPageBreak/>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9:</w:t>
      </w:r>
      <w:r w:rsidRPr="009E2437">
        <w:rPr>
          <w:rFonts w:ascii="Times New Roman" w:eastAsia="宋体" w:hAnsi="Times New Roman" w:cs="Times New Roman" w:hint="eastAsia"/>
          <w:color w:val="auto"/>
        </w:rPr>
        <w:t>30</w:t>
      </w:r>
      <w:r w:rsidRPr="009E2437">
        <w:rPr>
          <w:rFonts w:ascii="Times New Roman" w:eastAsia="宋体" w:hAnsi="Times New Roman" w:cs="Times New Roman"/>
          <w:color w:val="auto"/>
        </w:rPr>
        <w:t>至</w:t>
      </w:r>
      <w:r w:rsidRPr="009E2437">
        <w:rPr>
          <w:rFonts w:ascii="Times New Roman" w:eastAsia="宋体" w:hAnsi="Times New Roman" w:cs="Times New Roman"/>
          <w:color w:val="auto"/>
        </w:rPr>
        <w:t>12:00</w:t>
      </w:r>
      <w:r w:rsidRPr="009E2437">
        <w:rPr>
          <w:rFonts w:ascii="Times New Roman" w:eastAsia="宋体" w:hAnsi="Times New Roman" w:cs="Times New Roman"/>
          <w:color w:val="auto"/>
        </w:rPr>
        <w:t>。</w:t>
      </w:r>
      <w:r w:rsidRPr="009E2437">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w:t>
      </w:r>
      <w:r w:rsidRPr="009E2437">
        <w:rPr>
          <w:rFonts w:ascii="Times New Roman" w:eastAsia="宋体" w:hAnsi="Times New Roman" w:cs="Times New Roman" w:hint="eastAsia"/>
          <w:color w:val="auto"/>
        </w:rPr>
        <w:t>三</w:t>
      </w:r>
      <w:r w:rsidRPr="009E2437">
        <w:rPr>
          <w:rFonts w:ascii="Times New Roman" w:eastAsia="宋体" w:hAnsi="Times New Roman" w:cs="Times New Roman"/>
          <w:color w:val="auto"/>
        </w:rPr>
        <w:t>）联系人：</w:t>
      </w:r>
      <w:r w:rsidR="009E2437" w:rsidRPr="009E2437">
        <w:rPr>
          <w:rFonts w:ascii="Times New Roman" w:eastAsia="宋体" w:hAnsi="Times New Roman" w:cs="Times New Roman" w:hint="eastAsia"/>
          <w:color w:val="auto"/>
        </w:rPr>
        <w:t>刘春雪</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635C3" w:rsidRDefault="005635C3" w:rsidP="005635C3">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5635C3" w:rsidRPr="007F7352"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5635C3" w:rsidRPr="009E2437" w:rsidRDefault="005635C3" w:rsidP="005635C3">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hint="eastAsia"/>
          <w:color w:val="auto"/>
        </w:rPr>
        <w:t xml:space="preserve">3. </w:t>
      </w:r>
      <w:r w:rsidRPr="009E2437">
        <w:rPr>
          <w:rFonts w:ascii="Times New Roman" w:eastAsia="宋体" w:hAnsi="Times New Roman" w:cs="Times New Roman" w:hint="eastAsia"/>
          <w:color w:val="auto"/>
        </w:rPr>
        <w:t>采购文件咨询：</w:t>
      </w:r>
      <w:r w:rsidRPr="009E2437">
        <w:rPr>
          <w:rFonts w:ascii="Times New Roman" w:eastAsia="宋体" w:hAnsi="Times New Roman" w:cs="Times New Roman"/>
          <w:color w:val="auto"/>
        </w:rPr>
        <w:t>022-</w:t>
      </w:r>
      <w:r w:rsidRPr="009E2437">
        <w:rPr>
          <w:rFonts w:ascii="Times New Roman" w:eastAsia="宋体" w:hAnsi="Times New Roman" w:cs="Times New Roman" w:hint="eastAsia"/>
          <w:color w:val="auto"/>
        </w:rPr>
        <w:t>258661</w:t>
      </w:r>
      <w:r w:rsidR="009E2437" w:rsidRPr="009E2437">
        <w:rPr>
          <w:rFonts w:ascii="Times New Roman" w:eastAsia="宋体" w:hAnsi="Times New Roman" w:cs="Times New Roman" w:hint="eastAsia"/>
          <w:color w:val="auto"/>
        </w:rPr>
        <w:t>29</w:t>
      </w:r>
    </w:p>
    <w:p w:rsidR="0060128D"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一</w:t>
      </w:r>
      <w:r w:rsidRPr="009E2437">
        <w:rPr>
          <w:rFonts w:ascii="Times New Roman" w:eastAsia="宋体" w:hAnsi="Times New Roman" w:cs="Times New Roman"/>
          <w:color w:val="auto"/>
        </w:rPr>
        <w:t>、采购人的名称、地址和联系方式</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t>（一）采购人名称：</w:t>
      </w:r>
      <w:r w:rsidR="009E2437" w:rsidRPr="009E2437">
        <w:rPr>
          <w:rFonts w:ascii="Times New Roman" w:eastAsia="宋体" w:hAnsi="Times New Roman" w:cs="Times New Roman"/>
          <w:color w:val="auto"/>
        </w:rPr>
        <w:t>天津经济技术开发区企业服务局（天津经济技术开发区园区执法局）</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t>（二）采购人地址：</w:t>
      </w:r>
      <w:r w:rsidR="009E2437" w:rsidRPr="009E2437">
        <w:rPr>
          <w:rFonts w:ascii="Times New Roman" w:eastAsia="宋体" w:hAnsi="Times New Roman" w:cs="Times New Roman"/>
          <w:color w:val="auto"/>
        </w:rPr>
        <w:t>天津</w:t>
      </w:r>
      <w:proofErr w:type="gramStart"/>
      <w:r w:rsidR="009E2437" w:rsidRPr="009E2437">
        <w:rPr>
          <w:rFonts w:ascii="Times New Roman" w:eastAsia="宋体" w:hAnsi="Times New Roman" w:cs="Times New Roman"/>
          <w:color w:val="auto"/>
        </w:rPr>
        <w:t>经济技术开发区融义路</w:t>
      </w:r>
      <w:proofErr w:type="gramEnd"/>
      <w:r w:rsidR="009E2437" w:rsidRPr="009E2437">
        <w:rPr>
          <w:rFonts w:ascii="Times New Roman" w:eastAsia="宋体" w:hAnsi="Times New Roman" w:cs="Times New Roman"/>
          <w:color w:val="auto"/>
        </w:rPr>
        <w:t>宝信大厦</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lastRenderedPageBreak/>
        <w:t>（三）采购人联系人：</w:t>
      </w:r>
      <w:r w:rsidR="009E2437" w:rsidRPr="009E2437">
        <w:rPr>
          <w:rFonts w:ascii="Times New Roman" w:eastAsia="宋体" w:hAnsi="Times New Roman" w:cs="Times New Roman"/>
          <w:color w:val="auto"/>
        </w:rPr>
        <w:t>韩枫然</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（四）采购人联系电话：</w:t>
      </w:r>
      <w:bookmarkStart w:id="25" w:name="OLE_LINK8"/>
      <w:r w:rsidR="009E2437" w:rsidRPr="009E2437">
        <w:rPr>
          <w:rFonts w:ascii="Times New Roman" w:eastAsia="宋体" w:hAnsi="Times New Roman" w:cs="Times New Roman"/>
          <w:color w:val="auto"/>
        </w:rPr>
        <w:t>022-25203792</w:t>
      </w:r>
      <w:bookmarkEnd w:id="25"/>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二</w:t>
      </w:r>
      <w:r w:rsidRPr="009E2437">
        <w:rPr>
          <w:rFonts w:ascii="Times New Roman" w:eastAsia="宋体" w:hAnsi="Times New Roman" w:cs="Times New Roman"/>
          <w:color w:val="auto"/>
        </w:rPr>
        <w:t>、质疑方式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1.</w:t>
      </w:r>
      <w:r w:rsidRPr="009E2437">
        <w:rPr>
          <w:rFonts w:ascii="Times New Roman" w:eastAsia="宋体" w:hAnsi="Times New Roman" w:cs="Times New Roman" w:hint="eastAsia"/>
          <w:color w:val="auto"/>
        </w:rPr>
        <w:t>联系部门：</w:t>
      </w:r>
      <w:r w:rsidR="009E2437" w:rsidRPr="009E2437">
        <w:rPr>
          <w:rFonts w:ascii="Times New Roman" w:eastAsia="宋体" w:hAnsi="Times New Roman" w:cs="Times New Roman"/>
          <w:color w:val="auto"/>
        </w:rPr>
        <w:t>天津经济技术开发区企业服务局（天津经济技术开发区园区执法局）</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2.</w:t>
      </w:r>
      <w:r w:rsidRPr="009E2437">
        <w:rPr>
          <w:rFonts w:ascii="Times New Roman" w:eastAsia="宋体" w:hAnsi="Times New Roman" w:cs="Times New Roman" w:hint="eastAsia"/>
          <w:color w:val="auto"/>
        </w:rPr>
        <w:t>联系人：</w:t>
      </w:r>
      <w:r w:rsidR="009E2437" w:rsidRPr="009E2437">
        <w:rPr>
          <w:rFonts w:ascii="Times New Roman" w:eastAsia="宋体" w:hAnsi="Times New Roman" w:cs="Times New Roman"/>
          <w:color w:val="auto"/>
        </w:rPr>
        <w:t>韩枫然</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3.</w:t>
      </w:r>
      <w:r w:rsidRPr="009E2437">
        <w:rPr>
          <w:rFonts w:ascii="Times New Roman" w:eastAsia="宋体" w:hAnsi="Times New Roman" w:cs="Times New Roman" w:hint="eastAsia"/>
          <w:color w:val="auto"/>
        </w:rPr>
        <w:t>联系方式：</w:t>
      </w:r>
      <w:r w:rsidR="00801812" w:rsidRPr="00801812">
        <w:rPr>
          <w:rFonts w:ascii="Times New Roman" w:eastAsia="宋体" w:hAnsi="Times New Roman" w:cs="Times New Roman"/>
          <w:color w:val="auto"/>
        </w:rPr>
        <w:t>022-25203792</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4.</w:t>
      </w:r>
      <w:r w:rsidRPr="009E2437">
        <w:rPr>
          <w:rFonts w:ascii="Times New Roman" w:eastAsia="宋体" w:hAnsi="Times New Roman" w:cs="Times New Roman" w:hint="eastAsia"/>
          <w:color w:val="auto"/>
        </w:rPr>
        <w:t>联系地址：</w:t>
      </w:r>
      <w:r w:rsidR="009E2437" w:rsidRPr="009E2437">
        <w:rPr>
          <w:rFonts w:ascii="Times New Roman" w:eastAsia="宋体" w:hAnsi="Times New Roman" w:cs="Times New Roman"/>
          <w:color w:val="auto"/>
        </w:rPr>
        <w:t>天津</w:t>
      </w:r>
      <w:proofErr w:type="gramStart"/>
      <w:r w:rsidR="009E2437" w:rsidRPr="009E2437">
        <w:rPr>
          <w:rFonts w:ascii="Times New Roman" w:eastAsia="宋体" w:hAnsi="Times New Roman" w:cs="Times New Roman"/>
          <w:color w:val="auto"/>
        </w:rPr>
        <w:t>经济技术开发区融义路</w:t>
      </w:r>
      <w:proofErr w:type="gramEnd"/>
      <w:r w:rsidR="009E2437" w:rsidRPr="009E2437">
        <w:rPr>
          <w:rFonts w:ascii="Times New Roman" w:eastAsia="宋体" w:hAnsi="Times New Roman" w:cs="Times New Roman"/>
          <w:color w:val="auto"/>
        </w:rPr>
        <w:t>宝信大厦</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9E2437">
        <w:rPr>
          <w:rFonts w:ascii="Times New Roman" w:eastAsia="宋体" w:hAnsi="Times New Roman" w:cs="Times New Roman" w:hint="eastAsia"/>
          <w:color w:val="auto"/>
        </w:rPr>
        <w:t>未在规定期限内</w:t>
      </w:r>
      <w:proofErr w:type="gramStart"/>
      <w:r w:rsidRPr="009E2437">
        <w:rPr>
          <w:rFonts w:ascii="Times New Roman" w:eastAsia="宋体" w:hAnsi="Times New Roman" w:cs="Times New Roman" w:hint="eastAsia"/>
          <w:color w:val="auto"/>
        </w:rPr>
        <w:t>作出</w:t>
      </w:r>
      <w:proofErr w:type="gramEnd"/>
      <w:r w:rsidRPr="009E2437">
        <w:rPr>
          <w:rFonts w:ascii="Times New Roman" w:eastAsia="宋体" w:hAnsi="Times New Roman" w:cs="Times New Roman" w:hint="eastAsia"/>
          <w:color w:val="auto"/>
        </w:rPr>
        <w:t>答复的，供应商可以在质疑答复期满后</w:t>
      </w:r>
      <w:r w:rsidRPr="009E2437">
        <w:rPr>
          <w:rFonts w:ascii="Times New Roman" w:eastAsia="宋体" w:hAnsi="Times New Roman" w:cs="Times New Roman" w:hint="eastAsia"/>
          <w:color w:val="auto"/>
        </w:rPr>
        <w:t>15</w:t>
      </w:r>
      <w:r w:rsidRPr="009E2437">
        <w:rPr>
          <w:rFonts w:ascii="Times New Roman" w:eastAsia="宋体" w:hAnsi="Times New Roman" w:cs="Times New Roman" w:hint="eastAsia"/>
          <w:color w:val="auto"/>
        </w:rPr>
        <w:t>个工作日内，向</w:t>
      </w:r>
      <w:r w:rsidR="001235FE" w:rsidRPr="009E2437">
        <w:rPr>
          <w:rFonts w:ascii="Times New Roman" w:eastAsia="宋体" w:hAnsi="Times New Roman" w:cs="Times New Roman" w:hint="eastAsia"/>
          <w:color w:val="auto"/>
        </w:rPr>
        <w:t>天津经济技术开发区财政局政府</w:t>
      </w:r>
      <w:proofErr w:type="gramStart"/>
      <w:r w:rsidR="001235FE" w:rsidRPr="009E2437">
        <w:rPr>
          <w:rFonts w:ascii="Times New Roman" w:eastAsia="宋体" w:hAnsi="Times New Roman" w:cs="Times New Roman" w:hint="eastAsia"/>
          <w:color w:val="auto"/>
        </w:rPr>
        <w:t>采购科</w:t>
      </w:r>
      <w:proofErr w:type="gramEnd"/>
      <w:r w:rsidRPr="009E2437">
        <w:rPr>
          <w:rFonts w:ascii="Times New Roman" w:eastAsia="宋体" w:hAnsi="Times New Roman" w:cs="Times New Roman" w:hint="eastAsia"/>
          <w:color w:val="auto"/>
        </w:rPr>
        <w:t>提出投诉，逾期不予受理。</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三</w:t>
      </w:r>
      <w:r w:rsidRPr="009E2437">
        <w:rPr>
          <w:rFonts w:ascii="Times New Roman" w:eastAsia="宋体" w:hAnsi="Times New Roman" w:cs="Times New Roman"/>
          <w:color w:val="auto"/>
        </w:rPr>
        <w:t>、公告期限</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招标公告的公告期限为</w:t>
      </w:r>
      <w:r w:rsidRPr="009E2437">
        <w:rPr>
          <w:rFonts w:ascii="Times New Roman" w:eastAsia="宋体" w:hAnsi="Times New Roman" w:cs="Times New Roman"/>
          <w:color w:val="auto"/>
        </w:rPr>
        <w:t>5</w:t>
      </w:r>
      <w:r w:rsidRPr="009E2437">
        <w:rPr>
          <w:rFonts w:ascii="Times New Roman" w:eastAsia="宋体" w:hAnsi="Times New Roman" w:cs="Times New Roman"/>
          <w:color w:val="auto"/>
        </w:rPr>
        <w:t>个工作日。</w:t>
      </w:r>
    </w:p>
    <w:p w:rsidR="0060128D" w:rsidRPr="009E2437" w:rsidRDefault="00513602" w:rsidP="00C4080D">
      <w:pPr>
        <w:pStyle w:val="Default"/>
        <w:spacing w:line="360" w:lineRule="auto"/>
        <w:ind w:firstLineChars="3000" w:firstLine="6695"/>
        <w:jc w:val="both"/>
        <w:rPr>
          <w:rFonts w:asciiTheme="minorEastAsia" w:eastAsiaTheme="minorEastAsia" w:hAnsiTheme="minorEastAsia"/>
          <w:b/>
          <w:bCs/>
          <w:color w:val="auto"/>
          <w:kern w:val="28"/>
          <w:sz w:val="32"/>
          <w:szCs w:val="32"/>
        </w:rPr>
      </w:pP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Pr>
          <w:rFonts w:ascii="Times New Roman" w:eastAsia="宋体" w:hAnsi="Times New Roman" w:cs="Times New Roman" w:hint="eastAsia"/>
          <w:color w:val="auto"/>
        </w:rPr>
        <w:t>5</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9</w:t>
      </w:r>
      <w:r w:rsidR="00AD2445" w:rsidRPr="009E2437">
        <w:rPr>
          <w:rFonts w:ascii="Times New Roman" w:eastAsia="宋体" w:hAnsi="Times New Roman" w:cs="Times New Roman"/>
          <w:color w:val="auto"/>
        </w:rPr>
        <w:t>日</w:t>
      </w:r>
      <w:r w:rsidR="00AD2445" w:rsidRPr="009E2437">
        <w:rPr>
          <w:rFonts w:asciiTheme="minorEastAsia" w:eastAsiaTheme="minorEastAsia" w:hAnsiTheme="minorEastAsia"/>
          <w:color w:val="auto"/>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9"/>
    </w:p>
    <w:p w:rsidR="0060128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1226EE" w:rsidRP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3. 投标报价在不超采购预算的前提下，其合理性由</w:t>
      </w:r>
      <w:r w:rsidR="00B70CDA">
        <w:rPr>
          <w:rFonts w:asciiTheme="minorEastAsia" w:eastAsiaTheme="minorEastAsia" w:hAnsiTheme="minorEastAsia" w:hint="eastAsia"/>
          <w:color w:val="000000"/>
          <w:sz w:val="24"/>
        </w:rPr>
        <w:t>评审委员会</w:t>
      </w:r>
      <w:r w:rsidRPr="001226EE">
        <w:rPr>
          <w:rFonts w:asciiTheme="minorEastAsia" w:eastAsiaTheme="minorEastAsia" w:hAnsiTheme="minorEastAsia" w:hint="eastAsia"/>
          <w:color w:val="000000"/>
          <w:sz w:val="24"/>
        </w:rPr>
        <w:t>在评分中予以考虑。若出现异常低价投标情况，评审委员会启动异常低价投标审查程序（详见本文件第三部分31.1）。</w:t>
      </w:r>
    </w:p>
    <w:p w:rsid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4. 验收相关费用由投标人负责。</w:t>
      </w:r>
    </w:p>
    <w:p w:rsidR="0060128D" w:rsidRDefault="00AD2445"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1. 提供所投产品</w:t>
      </w:r>
      <w:r w:rsidR="009E2437" w:rsidRPr="009E2437">
        <w:rPr>
          <w:rFonts w:asciiTheme="minorEastAsia" w:eastAsiaTheme="minorEastAsia" w:hAnsiTheme="minorEastAsia" w:hint="eastAsia"/>
          <w:sz w:val="24"/>
        </w:rPr>
        <w:t>3</w:t>
      </w:r>
      <w:r w:rsidRPr="009E2437">
        <w:rPr>
          <w:rFonts w:asciiTheme="minorEastAsia" w:eastAsiaTheme="minorEastAsia" w:hAnsiTheme="minorEastAsia" w:hint="eastAsia"/>
          <w:sz w:val="24"/>
        </w:rPr>
        <w:t>年免费上门保修，终身维护，保修期内免费更换零配件。7×24小时技术响应，48小时内维修工程师到达维修现场，保修期自验收合格之日起计算。</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3. 投标人须提供所投产品生产厂家服务机构情况，包括地址、联系方式及技术人员数量等。</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4. 提供原厂标准的易耗品、消耗材料价格清单及折扣率，保修期后设备维修的价格清单及折扣率。</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5. 提供现场技术培训。</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6E1C93" w:rsidRDefault="00AD2445" w:rsidP="006E1C93">
      <w:pPr>
        <w:spacing w:line="360" w:lineRule="auto"/>
        <w:ind w:firstLineChars="200" w:firstLine="446"/>
        <w:outlineLvl w:val="0"/>
        <w:rPr>
          <w:rFonts w:asciiTheme="minorEastAsia" w:eastAsiaTheme="minorEastAsia" w:hAnsiTheme="minorEastAsia"/>
          <w:color w:val="000000"/>
          <w:sz w:val="24"/>
        </w:rPr>
      </w:pPr>
      <w:r>
        <w:rPr>
          <w:rFonts w:asciiTheme="minorEastAsia" w:eastAsiaTheme="minorEastAsia" w:hAnsiTheme="minorEastAsia" w:hint="eastAsia"/>
          <w:color w:val="000000"/>
          <w:sz w:val="24"/>
        </w:rPr>
        <w:t>2. 交货期：</w:t>
      </w:r>
    </w:p>
    <w:p w:rsidR="006E1C93" w:rsidRDefault="006E1C93" w:rsidP="006E1C93">
      <w:pPr>
        <w:spacing w:line="360" w:lineRule="auto"/>
        <w:ind w:firstLineChars="200" w:firstLine="446"/>
        <w:outlineLvl w:val="0"/>
        <w:rPr>
          <w:sz w:val="24"/>
        </w:rPr>
      </w:pPr>
      <w:r>
        <w:rPr>
          <w:rFonts w:hint="eastAsia"/>
          <w:sz w:val="24"/>
        </w:rPr>
        <w:t>交货时间：</w:t>
      </w:r>
      <w:r w:rsidR="00A3601A">
        <w:rPr>
          <w:rFonts w:hint="eastAsia"/>
          <w:sz w:val="24"/>
        </w:rPr>
        <w:t>2026</w:t>
      </w:r>
      <w:r w:rsidR="00A3601A">
        <w:rPr>
          <w:rFonts w:hint="eastAsia"/>
          <w:sz w:val="24"/>
        </w:rPr>
        <w:t>年</w:t>
      </w:r>
      <w:r w:rsidR="00A3601A">
        <w:rPr>
          <w:rFonts w:hint="eastAsia"/>
          <w:sz w:val="24"/>
        </w:rPr>
        <w:t>6</w:t>
      </w:r>
      <w:r w:rsidR="00A3601A">
        <w:rPr>
          <w:rFonts w:hint="eastAsia"/>
          <w:sz w:val="24"/>
        </w:rPr>
        <w:t>月</w:t>
      </w:r>
      <w:r w:rsidR="00A3601A">
        <w:rPr>
          <w:rFonts w:hint="eastAsia"/>
          <w:sz w:val="24"/>
        </w:rPr>
        <w:t>30</w:t>
      </w:r>
      <w:r w:rsidR="00A3601A">
        <w:rPr>
          <w:rFonts w:hint="eastAsia"/>
          <w:sz w:val="24"/>
        </w:rPr>
        <w:t>日前</w:t>
      </w:r>
      <w:r>
        <w:rPr>
          <w:rFonts w:hint="eastAsia"/>
          <w:sz w:val="24"/>
        </w:rPr>
        <w:t>完成全部货物生产，并在接到采购人通知后</w:t>
      </w:r>
      <w:r>
        <w:rPr>
          <w:rFonts w:hint="eastAsia"/>
          <w:sz w:val="24"/>
        </w:rPr>
        <w:t>5</w:t>
      </w:r>
      <w:r>
        <w:rPr>
          <w:rFonts w:hint="eastAsia"/>
          <w:sz w:val="24"/>
        </w:rPr>
        <w:t>日内供应安装调试到位。（具体要求以采购人书面供货通知为准）。</w:t>
      </w:r>
    </w:p>
    <w:p w:rsidR="0060128D" w:rsidRDefault="00AD2445" w:rsidP="006E1C93">
      <w:pPr>
        <w:autoSpaceDE w:val="0"/>
        <w:autoSpaceDN w:val="0"/>
        <w:adjustRightInd w:val="0"/>
        <w:spacing w:line="360" w:lineRule="auto"/>
        <w:ind w:firstLineChars="200" w:firstLine="446"/>
        <w:rPr>
          <w:rFonts w:asciiTheme="minorEastAsia" w:eastAsiaTheme="minorEastAsia" w:hAnsiTheme="minorEastAsia"/>
          <w:color w:val="FF0000"/>
          <w:sz w:val="24"/>
        </w:rPr>
      </w:pPr>
      <w:r>
        <w:rPr>
          <w:rFonts w:asciiTheme="minorEastAsia" w:eastAsiaTheme="minorEastAsia" w:hAnsiTheme="minorEastAsia" w:hint="eastAsia"/>
          <w:sz w:val="24"/>
        </w:rPr>
        <w:t>中标供应商应派有经验的技术人员到现场进行安装、直到家具正常使用，其费用由投标人负担，包含在投标总价中。</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sidRPr="005A4CC5">
        <w:rPr>
          <w:rFonts w:asciiTheme="minorEastAsia" w:eastAsiaTheme="minorEastAsia" w:hAnsiTheme="minorEastAsia" w:hint="eastAsia"/>
          <w:sz w:val="24"/>
        </w:rPr>
        <w:t>3. 交货地点：</w:t>
      </w:r>
      <w:r w:rsidR="005A4CC5" w:rsidRPr="005A4CC5">
        <w:rPr>
          <w:rFonts w:asciiTheme="minorEastAsia" w:eastAsiaTheme="minorEastAsia" w:hAnsiTheme="minorEastAsia" w:hint="eastAsia"/>
          <w:sz w:val="24"/>
        </w:rPr>
        <w:t>各个学校校内。按照订货单送货至指定学校接收部门</w:t>
      </w:r>
      <w:r w:rsidRPr="005A4CC5">
        <w:rPr>
          <w:rFonts w:asciiTheme="minorEastAsia" w:eastAsiaTheme="minorEastAsia" w:hAnsiTheme="minorEastAsia" w:hint="eastAsia"/>
          <w:sz w:val="24"/>
        </w:rPr>
        <w:t>（特殊情况以</w:t>
      </w:r>
      <w:r>
        <w:rPr>
          <w:rFonts w:asciiTheme="minorEastAsia" w:eastAsiaTheme="minorEastAsia" w:hAnsiTheme="minorEastAsia" w:hint="eastAsia"/>
          <w:color w:val="000000"/>
          <w:sz w:val="24"/>
        </w:rPr>
        <w:t>合同为准）。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D6E83">
        <w:rPr>
          <w:rFonts w:asciiTheme="minorEastAsia" w:eastAsiaTheme="minorEastAsia" w:hAnsiTheme="minorEastAsia" w:hint="eastAsia"/>
          <w:color w:val="000000"/>
          <w:sz w:val="24"/>
        </w:rPr>
        <w:t>（四）付款方式</w:t>
      </w:r>
    </w:p>
    <w:p w:rsidR="0060128D" w:rsidRPr="00DD6E83" w:rsidRDefault="00DD6E83" w:rsidP="00DD6E83">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D6E83">
        <w:rPr>
          <w:rFonts w:asciiTheme="minorEastAsia" w:eastAsiaTheme="minorEastAsia" w:hAnsiTheme="minorEastAsia" w:hint="eastAsia"/>
          <w:color w:val="000000"/>
          <w:sz w:val="24"/>
        </w:rPr>
        <w:t>合同签订，货物全部安装调试完成并验收合格后采购人支付合同额的</w:t>
      </w:r>
      <w:r w:rsidRPr="00DD6E83">
        <w:rPr>
          <w:rFonts w:asciiTheme="minorEastAsia" w:eastAsiaTheme="minorEastAsia" w:hAnsiTheme="minorEastAsia"/>
          <w:color w:val="000000"/>
          <w:sz w:val="24"/>
        </w:rPr>
        <w:t>60%，验收合格满一年后采购人支付合同额的40%。供应商须提供合法有效的发票（特殊情况以合同为准）</w:t>
      </w:r>
      <w:r w:rsidR="00AD2445" w:rsidRPr="00DD6E83">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w:t>
      </w:r>
      <w:r>
        <w:rPr>
          <w:rFonts w:asciiTheme="minorEastAsia" w:eastAsiaTheme="minorEastAsia" w:hAnsiTheme="minorEastAsia" w:hint="eastAsia"/>
          <w:color w:val="000000"/>
          <w:sz w:val="24"/>
        </w:rPr>
        <w:lastRenderedPageBreak/>
        <w:t>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a. 中标人已按照合同规定提供了与封样相同的全部产品及完整的技术资料；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w:t>
      </w:r>
      <w:r>
        <w:rPr>
          <w:rFonts w:asciiTheme="minorEastAsia" w:eastAsiaTheme="minorEastAsia" w:hAnsiTheme="minorEastAsia" w:hint="eastAsia"/>
          <w:sz w:val="24"/>
        </w:rPr>
        <w:lastRenderedPageBreak/>
        <w:t>的描述。</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投标人须提供绿色环保家具，所使用的主辅材料符合国家环保标准，木类板材、合成板材、油漆均达到E1环保等级。投标人提供家具材质清单、原材料检验报告、材料产地证明。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w:t>
      </w:r>
      <w:r w:rsidRPr="001E596E">
        <w:rPr>
          <w:rFonts w:asciiTheme="minorEastAsia" w:eastAsiaTheme="minorEastAsia" w:hAnsiTheme="minorEastAsia" w:hint="eastAsia"/>
          <w:sz w:val="24"/>
        </w:rPr>
        <w:t>的第三方要求承担全部责任。</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sidRPr="001E596E">
        <w:rPr>
          <w:rFonts w:asciiTheme="minorEastAsia" w:eastAsiaTheme="minorEastAsia" w:hAnsiTheme="minorEastAsia" w:hint="eastAsia"/>
          <w:sz w:val="24"/>
        </w:rPr>
        <w:t>7. 投标文件中提供所投产品材质的第三方检测机构出具的带CMA标识的检测报告扫描件。</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sidRPr="001E596E">
        <w:rPr>
          <w:rFonts w:asciiTheme="minorEastAsia" w:eastAsiaTheme="minorEastAsia" w:hAnsiTheme="minorEastAsia" w:hint="eastAsia"/>
          <w:sz w:val="24"/>
        </w:rPr>
        <w:t>8. 投标文件中提供所投产品制造商制造的成品家具的第三方检测机构出具的带CMA标识的成品检测报告扫描件。</w:t>
      </w:r>
    </w:p>
    <w:p w:rsidR="0060128D" w:rsidRDefault="00AD2445" w:rsidP="00C4080D">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w:t>
      </w:r>
      <w:r>
        <w:rPr>
          <w:rFonts w:asciiTheme="minorEastAsia" w:eastAsiaTheme="minorEastAsia" w:hAnsiTheme="minorEastAsia" w:hint="eastAsia"/>
          <w:sz w:val="24"/>
        </w:rPr>
        <w:t>并在样品明显处粘贴样品标签（附件21：样品标签并加盖公章），投标样品由供应商自行保管，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F4692A">
        <w:rPr>
          <w:rFonts w:asciiTheme="minorEastAsia" w:eastAsiaTheme="minorEastAsia" w:hAnsiTheme="minorEastAsia"/>
          <w:bCs/>
          <w:sz w:val="24"/>
        </w:rPr>
        <w:t xml:space="preserve"> </w:t>
      </w:r>
    </w:p>
    <w:p w:rsidR="0060128D" w:rsidRDefault="00AD2445" w:rsidP="00C4080D">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样品名称及数量</w:t>
      </w:r>
    </w:p>
    <w:p w:rsidR="00602F70" w:rsidRPr="00602F70" w:rsidRDefault="00602F70" w:rsidP="00602F70">
      <w:pPr>
        <w:spacing w:line="360" w:lineRule="auto"/>
        <w:ind w:firstLineChars="299" w:firstLine="667"/>
        <w:outlineLvl w:val="0"/>
        <w:rPr>
          <w:rFonts w:asciiTheme="minorEastAsia" w:eastAsiaTheme="minorEastAsia" w:hAnsiTheme="minorEastAsia"/>
          <w:sz w:val="24"/>
        </w:rPr>
      </w:pPr>
      <w:r w:rsidRPr="00602F70">
        <w:rPr>
          <w:rFonts w:asciiTheme="minorEastAsia" w:eastAsiaTheme="minorEastAsia" w:hAnsiTheme="minorEastAsia" w:hint="eastAsia"/>
          <w:sz w:val="24"/>
        </w:rPr>
        <w:t>第一包：</w:t>
      </w:r>
    </w:p>
    <w:tbl>
      <w:tblPr>
        <w:tblW w:w="8222" w:type="dxa"/>
        <w:tblInd w:w="108" w:type="dxa"/>
        <w:tblLayout w:type="fixed"/>
        <w:tblLook w:val="04A0" w:firstRow="1" w:lastRow="0" w:firstColumn="1" w:lastColumn="0" w:noHBand="0" w:noVBand="1"/>
      </w:tblPr>
      <w:tblGrid>
        <w:gridCol w:w="684"/>
        <w:gridCol w:w="2293"/>
        <w:gridCol w:w="3544"/>
        <w:gridCol w:w="740"/>
        <w:gridCol w:w="961"/>
      </w:tblGrid>
      <w:tr w:rsidR="00602F70" w:rsidRPr="00602F70" w:rsidTr="00CD5DFB">
        <w:trPr>
          <w:trHeight w:val="619"/>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lastRenderedPageBreak/>
              <w:t>序号</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名称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规格</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单位</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多媒体讲桌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1450mm*550mm*1020mm</w:t>
            </w:r>
            <w:r w:rsidRPr="00602F70">
              <w:rPr>
                <w:rFonts w:ascii="宋体" w:hAnsi="宋体" w:cs="宋体" w:hint="eastAsia"/>
                <w:kern w:val="0"/>
                <w:szCs w:val="21"/>
                <w:lang w:bidi="ar"/>
              </w:rPr>
              <w:t>（±</w:t>
            </w:r>
            <w:r w:rsidRPr="00602F70">
              <w:rPr>
                <w:rFonts w:ascii="宋体" w:hAnsi="宋体" w:cs="宋体"/>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地台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2200mm*1200mm*160mm</w:t>
            </w:r>
            <w:r w:rsidRPr="00602F70">
              <w:rPr>
                <w:rFonts w:ascii="宋体" w:hAnsi="宋体" w:cs="宋体" w:hint="eastAsia"/>
                <w:kern w:val="0"/>
                <w:szCs w:val="21"/>
                <w:lang w:bidi="ar"/>
              </w:rPr>
              <w:t>（±</w:t>
            </w:r>
            <w:r w:rsidRPr="00602F70">
              <w:rPr>
                <w:rFonts w:ascii="宋体" w:hAnsi="宋体" w:cs="宋体"/>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proofErr w:type="gramStart"/>
            <w:r w:rsidRPr="00602F70">
              <w:rPr>
                <w:rFonts w:ascii="宋体" w:hAnsi="宋体" w:cs="宋体" w:hint="eastAsia"/>
                <w:sz w:val="24"/>
              </w:rPr>
              <w:t>个</w:t>
            </w:r>
            <w:proofErr w:type="gramEnd"/>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3</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课桌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W65mm0*D450mm*H660mm-800mm（各项尺寸10mm偏差内）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4</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课椅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W420mm*D430mm*H770mm（各项尺寸10mm偏差内）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把</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5</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定制学生储物柜</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900mm*580mm*1900mm（6门-8门）</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组</w:t>
            </w:r>
          </w:p>
        </w:tc>
      </w:tr>
    </w:tbl>
    <w:p w:rsidR="00602F70" w:rsidRPr="00602F70" w:rsidRDefault="00602F70" w:rsidP="00602F70">
      <w:pPr>
        <w:spacing w:line="360" w:lineRule="auto"/>
        <w:ind w:firstLineChars="299" w:firstLine="667"/>
        <w:outlineLvl w:val="0"/>
        <w:rPr>
          <w:rFonts w:asciiTheme="minorEastAsia" w:eastAsiaTheme="minorEastAsia" w:hAnsiTheme="minorEastAsia"/>
          <w:sz w:val="24"/>
        </w:rPr>
      </w:pPr>
      <w:r w:rsidRPr="00602F70">
        <w:rPr>
          <w:rFonts w:asciiTheme="minorEastAsia" w:eastAsiaTheme="minorEastAsia" w:hAnsiTheme="minorEastAsia" w:hint="eastAsia"/>
          <w:sz w:val="24"/>
        </w:rPr>
        <w:t>第二包：</w:t>
      </w:r>
    </w:p>
    <w:tbl>
      <w:tblPr>
        <w:tblW w:w="8423" w:type="dxa"/>
        <w:tblInd w:w="108" w:type="dxa"/>
        <w:tblLayout w:type="fixed"/>
        <w:tblLook w:val="04A0" w:firstRow="1" w:lastRow="0" w:firstColumn="1" w:lastColumn="0" w:noHBand="0" w:noVBand="1"/>
      </w:tblPr>
      <w:tblGrid>
        <w:gridCol w:w="709"/>
        <w:gridCol w:w="2268"/>
        <w:gridCol w:w="3544"/>
        <w:gridCol w:w="699"/>
        <w:gridCol w:w="1203"/>
      </w:tblGrid>
      <w:tr w:rsidR="00602F70" w:rsidRPr="00602F70" w:rsidTr="00554E12">
        <w:trPr>
          <w:trHeight w:val="619"/>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序号</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名称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规格</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数量</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单位</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教职员工办公桌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1500mm*1500mm*1200mm（±20mm）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教职员工办公椅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650mm*660mm*1130mm（各项尺寸10mm偏差内）</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proofErr w:type="gramStart"/>
            <w:r w:rsidRPr="00602F70">
              <w:rPr>
                <w:rFonts w:ascii="宋体" w:hAnsi="宋体" w:cs="宋体" w:hint="eastAsia"/>
                <w:sz w:val="24"/>
              </w:rPr>
              <w:t>个</w:t>
            </w:r>
            <w:proofErr w:type="gramEnd"/>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3</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教职员工文件柜（两人一套）</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900mm*400mm*1850mm（±20mm）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套</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4</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教职员工更衣柜</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900mm*500mm*1850mm（±20mm）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 xml:space="preserve">1 </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5</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会议椅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595mm*490mm*930mm（±20mm）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套</w:t>
            </w:r>
          </w:p>
        </w:tc>
      </w:tr>
    </w:tbl>
    <w:p w:rsidR="0060128D" w:rsidRPr="006459DD" w:rsidRDefault="00AD2445" w:rsidP="006459DD">
      <w:pPr>
        <w:spacing w:line="360" w:lineRule="auto"/>
        <w:ind w:firstLineChars="299" w:firstLine="670"/>
        <w:outlineLvl w:val="0"/>
        <w:rPr>
          <w:rFonts w:asciiTheme="minorEastAsia" w:eastAsiaTheme="minorEastAsia" w:hAnsiTheme="minorEastAsia"/>
          <w:b/>
          <w:sz w:val="24"/>
        </w:rPr>
      </w:pPr>
      <w:r w:rsidRPr="006459DD">
        <w:rPr>
          <w:rFonts w:asciiTheme="minorEastAsia" w:eastAsiaTheme="minorEastAsia" w:hAnsiTheme="minorEastAsia" w:hint="eastAsia"/>
          <w:b/>
          <w:sz w:val="24"/>
        </w:rPr>
        <w:t>★（2）未按照</w:t>
      </w:r>
      <w:r w:rsidR="00C4080D" w:rsidRPr="006459DD">
        <w:rPr>
          <w:rFonts w:asciiTheme="minorEastAsia" w:eastAsiaTheme="minorEastAsia" w:hAnsiTheme="minorEastAsia" w:hint="eastAsia"/>
          <w:b/>
          <w:sz w:val="24"/>
        </w:rPr>
        <w:t>上述</w:t>
      </w:r>
      <w:r w:rsidRPr="006459DD">
        <w:rPr>
          <w:rFonts w:asciiTheme="minorEastAsia" w:eastAsiaTheme="minorEastAsia" w:hAnsiTheme="minorEastAsia" w:hint="eastAsia"/>
          <w:b/>
          <w:sz w:val="24"/>
        </w:rPr>
        <w:t>要求递交全部样品的，</w:t>
      </w:r>
      <w:r w:rsidR="009769EF" w:rsidRPr="006459DD">
        <w:rPr>
          <w:rFonts w:asciiTheme="minorEastAsia" w:eastAsiaTheme="minorEastAsia" w:hAnsiTheme="minorEastAsia" w:hint="eastAsia"/>
          <w:b/>
          <w:sz w:val="24"/>
        </w:rPr>
        <w:t>其投标将被拒绝</w:t>
      </w:r>
      <w:r w:rsidRPr="006459DD">
        <w:rPr>
          <w:rFonts w:asciiTheme="minorEastAsia" w:eastAsiaTheme="minorEastAsia" w:hAnsiTheme="minorEastAsia" w:hint="eastAsia"/>
          <w:b/>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5D7E17" w:rsidRDefault="006459DD" w:rsidP="003F6293">
      <w:pPr>
        <w:spacing w:line="360" w:lineRule="auto"/>
        <w:ind w:firstLineChars="200" w:firstLine="448"/>
        <w:outlineLvl w:val="0"/>
        <w:rPr>
          <w:rFonts w:asciiTheme="minorEastAsia" w:eastAsiaTheme="minorEastAsia" w:hAnsiTheme="minorEastAsia"/>
          <w:b/>
          <w:sz w:val="24"/>
        </w:rPr>
      </w:pPr>
      <w:r w:rsidRPr="003F6293">
        <w:rPr>
          <w:rFonts w:asciiTheme="minorEastAsia" w:eastAsiaTheme="minorEastAsia" w:hAnsiTheme="minorEastAsia" w:hint="eastAsia"/>
          <w:b/>
          <w:sz w:val="24"/>
        </w:rPr>
        <w:t>本</w:t>
      </w:r>
      <w:proofErr w:type="gramStart"/>
      <w:r w:rsidRPr="003F6293">
        <w:rPr>
          <w:rFonts w:asciiTheme="minorEastAsia" w:eastAsiaTheme="minorEastAsia" w:hAnsiTheme="minorEastAsia" w:hint="eastAsia"/>
          <w:b/>
          <w:sz w:val="24"/>
        </w:rPr>
        <w:t>项目兼投不兼</w:t>
      </w:r>
      <w:proofErr w:type="gramEnd"/>
      <w:r w:rsidRPr="003F6293">
        <w:rPr>
          <w:rFonts w:asciiTheme="minorEastAsia" w:eastAsiaTheme="minorEastAsia" w:hAnsiTheme="minorEastAsia" w:hint="eastAsia"/>
          <w:b/>
          <w:sz w:val="24"/>
        </w:rPr>
        <w:t>中，评标</w:t>
      </w:r>
      <w:proofErr w:type="gramStart"/>
      <w:r w:rsidRPr="003F6293">
        <w:rPr>
          <w:rFonts w:asciiTheme="minorEastAsia" w:eastAsiaTheme="minorEastAsia" w:hAnsiTheme="minorEastAsia" w:hint="eastAsia"/>
          <w:b/>
          <w:sz w:val="24"/>
        </w:rPr>
        <w:t>委员会按包的</w:t>
      </w:r>
      <w:proofErr w:type="gramEnd"/>
      <w:r w:rsidRPr="003F6293">
        <w:rPr>
          <w:rFonts w:asciiTheme="minorEastAsia" w:eastAsiaTheme="minorEastAsia" w:hAnsiTheme="minorEastAsia" w:hint="eastAsia"/>
          <w:b/>
          <w:sz w:val="24"/>
        </w:rPr>
        <w:t>顺序进行评审。若某投标人获得某包中标候选供应商第一名资格，则该投标人</w:t>
      </w:r>
      <w:proofErr w:type="gramStart"/>
      <w:r w:rsidRPr="003F6293">
        <w:rPr>
          <w:rFonts w:asciiTheme="minorEastAsia" w:eastAsiaTheme="minorEastAsia" w:hAnsiTheme="minorEastAsia" w:hint="eastAsia"/>
          <w:b/>
          <w:sz w:val="24"/>
        </w:rPr>
        <w:t>不</w:t>
      </w:r>
      <w:proofErr w:type="gramEnd"/>
      <w:r w:rsidRPr="003F6293">
        <w:rPr>
          <w:rFonts w:asciiTheme="minorEastAsia" w:eastAsiaTheme="minorEastAsia" w:hAnsiTheme="minorEastAsia" w:hint="eastAsia"/>
          <w:b/>
          <w:sz w:val="24"/>
        </w:rPr>
        <w:t>入围其他包的评标阶段。</w:t>
      </w:r>
    </w:p>
    <w:p w:rsidR="003F6293" w:rsidRPr="003F6293" w:rsidRDefault="003F6293" w:rsidP="003F629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128D">
        <w:trPr>
          <w:jc w:val="center"/>
        </w:trPr>
        <w:tc>
          <w:tcPr>
            <w:tcW w:w="925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26" w:name="OLE_LINK41"/>
            <w:bookmarkStart w:id="27" w:name="OLE_LINK42"/>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60128D">
        <w:trPr>
          <w:jc w:val="center"/>
        </w:trPr>
        <w:tc>
          <w:tcPr>
            <w:tcW w:w="9250" w:type="dxa"/>
            <w:gridSpan w:val="3"/>
            <w:shd w:val="clear" w:color="auto" w:fill="auto"/>
            <w:noWrap/>
            <w:vAlign w:val="center"/>
          </w:tcPr>
          <w:p w:rsidR="0060128D" w:rsidRDefault="00AD2445" w:rsidP="00C5303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sidR="00C53030">
              <w:rPr>
                <w:rFonts w:asciiTheme="minorEastAsia" w:eastAsiaTheme="minorEastAsia" w:hAnsiTheme="minorEastAsia" w:hint="eastAsia"/>
                <w:kern w:val="0"/>
                <w:sz w:val="24"/>
                <w:szCs w:val="24"/>
              </w:rPr>
              <w:t>38</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28" w:name="_Hlk229127212"/>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w:t>
            </w:r>
            <w:r w:rsidR="00F4570F">
              <w:rPr>
                <w:rFonts w:asciiTheme="minorEastAsia" w:eastAsiaTheme="minorEastAsia" w:hAnsiTheme="minorEastAsia" w:hint="eastAsia"/>
                <w:bCs/>
                <w:sz w:val="24"/>
              </w:rPr>
              <w:t>1</w:t>
            </w:r>
            <w:r>
              <w:rPr>
                <w:rFonts w:asciiTheme="minorEastAsia" w:eastAsiaTheme="minorEastAsia" w:hAnsiTheme="minorEastAsia" w:hint="eastAsia"/>
                <w:bCs/>
                <w:sz w:val="24"/>
              </w:rPr>
              <w:t>分</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w:t>
            </w:r>
            <w:r w:rsidR="00F4570F">
              <w:rPr>
                <w:rFonts w:asciiTheme="minorEastAsia" w:eastAsiaTheme="minorEastAsia" w:hAnsiTheme="minorEastAsia" w:hint="eastAsia"/>
                <w:bCs/>
                <w:sz w:val="24"/>
              </w:rPr>
              <w:t>1</w:t>
            </w:r>
            <w:r>
              <w:rPr>
                <w:rFonts w:asciiTheme="minorEastAsia" w:eastAsiaTheme="minorEastAsia" w:hAnsiTheme="minorEastAsia" w:hint="eastAsia"/>
                <w:bCs/>
                <w:sz w:val="24"/>
              </w:rPr>
              <w:t>分</w:t>
            </w:r>
          </w:p>
          <w:p w:rsidR="0060128D" w:rsidRDefault="00AD244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60128D" w:rsidRDefault="00F4570F">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60128D" w:rsidTr="00F4116B">
        <w:trPr>
          <w:trHeight w:val="1467"/>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29" w:name="_Hlk229127226"/>
            <w:bookmarkEnd w:id="28"/>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60128D" w:rsidRDefault="00AD2445" w:rsidP="00F4116B">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w:t>
            </w:r>
            <w:r w:rsidRPr="00F11654">
              <w:rPr>
                <w:rFonts w:asciiTheme="minorEastAsia" w:eastAsiaTheme="minorEastAsia" w:hAnsiTheme="minorEastAsia" w:hint="eastAsia"/>
                <w:bCs/>
                <w:sz w:val="24"/>
              </w:rPr>
              <w:t>投产品制造商具备</w:t>
            </w:r>
            <w:r w:rsidR="00F11654" w:rsidRPr="00F11654">
              <w:rPr>
                <w:rFonts w:asciiTheme="minorEastAsia" w:eastAsiaTheme="minorEastAsia" w:hAnsiTheme="minorEastAsia" w:hint="eastAsia"/>
                <w:bCs/>
                <w:sz w:val="24"/>
              </w:rPr>
              <w:t>环境管理体系认证、质量管理体系认证、知识产权管理体系认证、安全生产标准化三级企业证书、中国环保产品认证证书、家具中有害物质限量认证证书</w:t>
            </w:r>
            <w:r w:rsidRPr="00F11654">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投标文件中提供证书扫描件。具备1份证书得</w:t>
            </w:r>
            <w:r w:rsidR="00F4116B">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F4116B">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p>
        </w:tc>
        <w:tc>
          <w:tcPr>
            <w:tcW w:w="1010" w:type="dxa"/>
            <w:shd w:val="clear" w:color="auto" w:fill="auto"/>
            <w:vAlign w:val="center"/>
          </w:tcPr>
          <w:p w:rsidR="0060128D" w:rsidRDefault="00F4116B">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30" w:name="_Hlk229127238"/>
            <w:bookmarkEnd w:id="29"/>
            <w:r>
              <w:rPr>
                <w:rFonts w:asciiTheme="minorEastAsia" w:eastAsiaTheme="minorEastAsia" w:hAnsiTheme="minorEastAsia" w:hint="eastAsia"/>
                <w:kern w:val="0"/>
                <w:sz w:val="24"/>
                <w:szCs w:val="24"/>
              </w:rPr>
              <w:t>3</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中提供所投产品材质的第三方检测机构出具的带CMA标识的检测报告扫描件</w:t>
            </w:r>
            <w:r w:rsidR="006A4A21">
              <w:rPr>
                <w:rFonts w:asciiTheme="minorEastAsia" w:eastAsiaTheme="minorEastAsia" w:hAnsiTheme="minorEastAsia" w:hint="eastAsia"/>
                <w:kern w:val="0"/>
                <w:sz w:val="24"/>
                <w:szCs w:val="24"/>
              </w:rPr>
              <w:t>，</w:t>
            </w:r>
            <w:bookmarkStart w:id="31" w:name="OLE_LINK30"/>
            <w:bookmarkStart w:id="32" w:name="OLE_LINK31"/>
            <w:r w:rsidR="006A4A21" w:rsidRPr="006A4A21">
              <w:rPr>
                <w:rFonts w:asciiTheme="minorEastAsia" w:eastAsiaTheme="minorEastAsia" w:hAnsiTheme="minorEastAsia"/>
                <w:kern w:val="0"/>
                <w:sz w:val="24"/>
                <w:szCs w:val="24"/>
              </w:rPr>
              <w:t>检测报告须为开标日期前一年内</w:t>
            </w:r>
            <w:bookmarkEnd w:id="31"/>
            <w:bookmarkEnd w:id="32"/>
            <w:r w:rsidR="00144FB1">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具备一份得</w:t>
            </w:r>
            <w:r w:rsidR="00DE7963">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分，最多6分</w:t>
            </w:r>
            <w:r w:rsidR="00C714EC">
              <w:rPr>
                <w:rFonts w:asciiTheme="minorEastAsia" w:eastAsiaTheme="minorEastAsia" w:hAnsiTheme="minorEastAsia" w:hint="eastAsia"/>
                <w:kern w:val="0"/>
                <w:sz w:val="24"/>
                <w:szCs w:val="24"/>
              </w:rPr>
              <w:t>：</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kern w:val="0"/>
                <w:sz w:val="24"/>
                <w:szCs w:val="24"/>
              </w:rPr>
              <w:t>ABS课桌面</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1、邻苯二甲酸酯、</w:t>
            </w:r>
            <w:r w:rsidRPr="0013415C">
              <w:rPr>
                <w:rFonts w:asciiTheme="minorEastAsia" w:eastAsiaTheme="minorEastAsia" w:hAnsiTheme="minorEastAsia" w:hint="eastAsia"/>
                <w:kern w:val="0"/>
                <w:sz w:val="24"/>
                <w:szCs w:val="24"/>
              </w:rPr>
              <w:t>重金属：（可溶性铅、可溶性镉、可溶性铬、可溶性汞）均未检出；</w:t>
            </w:r>
            <w:r w:rsidRPr="0013415C">
              <w:rPr>
                <w:rFonts w:asciiTheme="minorEastAsia" w:eastAsiaTheme="minorEastAsia" w:hAnsiTheme="minorEastAsia"/>
                <w:kern w:val="0"/>
                <w:sz w:val="24"/>
                <w:szCs w:val="24"/>
              </w:rPr>
              <w:t>2、甲醛释放量（气候箱法）、苯、甲苯、二甲苯、TVOC均未检出；3、硬度；4、耐老化性；5、冲击强度。</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浸渍胶膜纸饰面刨花板</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lastRenderedPageBreak/>
              <w:t>检测项目：</w:t>
            </w:r>
            <w:r w:rsidRPr="0013415C">
              <w:rPr>
                <w:rFonts w:asciiTheme="minorEastAsia" w:eastAsiaTheme="minorEastAsia" w:hAnsiTheme="minorEastAsia"/>
                <w:kern w:val="0"/>
                <w:sz w:val="24"/>
                <w:szCs w:val="24"/>
              </w:rPr>
              <w:t>1、甲醛释放量</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0.05mg/m³</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2、表面耐香烟灼烧。3、表面耐污染腐蚀。4、挥发性有机化合物（72h）：苯、甲苯、二甲苯、TVOC。5、产品有害物质（锑、砷、钡、镉、铬、铅、汞、硒）。6、抗菌性能。7、防霉性能。</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kern w:val="0"/>
                <w:sz w:val="24"/>
                <w:szCs w:val="24"/>
              </w:rPr>
              <w:t>PVC封边条</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1、外观。2、耐磨性。3、耐开裂性。4、甲醛释放量</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0.1mg/L</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5、可溶性重金属含量（铅、镉、铬、汞、砷、钡、锑、硒）。6、耐干热性。</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三合一偏心连接件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1、外观。2、偏心体抗压强度。3、预埋螺母抗拉强度。4、中性盐雾试验。5、乙酸盐雾试验。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课椅面</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1、邻苯二甲酸酯、重金属：（可溶性铅、可溶性镉、可溶性铬、可溶性汞）均未检出；2、甲醛释放量（气候箱法）、苯、甲苯、二甲苯、TVOC均未检出；3、硬度；4、冲击强度。</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拉手</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1、金属件外观-喷涂层。2、乙酸盐雾试验。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缓冲导轨</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 xml:space="preserve">1.垂直向下静载荷。2.水平侧向静载荷。3.耐久性。4.耐腐蚀。5. </w:t>
            </w:r>
            <w:r w:rsidRPr="0013415C">
              <w:rPr>
                <w:rFonts w:asciiTheme="minorEastAsia" w:eastAsiaTheme="minorEastAsia" w:hAnsiTheme="minorEastAsia" w:hint="eastAsia"/>
                <w:kern w:val="0"/>
                <w:sz w:val="24"/>
                <w:szCs w:val="24"/>
              </w:rPr>
              <w:t>中性盐雾试验。</w:t>
            </w:r>
            <w:r w:rsidRPr="0013415C">
              <w:rPr>
                <w:rFonts w:asciiTheme="minorEastAsia" w:eastAsiaTheme="minorEastAsia" w:hAnsiTheme="minorEastAsia"/>
                <w:kern w:val="0"/>
                <w:sz w:val="24"/>
                <w:szCs w:val="24"/>
              </w:rPr>
              <w:t>6.乙酸盐雾试验。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缓冲铰链</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1、垂直静载荷。2、水平静载荷。3、操作力。4、耐久性。5、耐腐蚀。6、中性盐雾试验。7、乙酸盐雾试验。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锁具</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1、保密度。2、牢固度。3、灵活度。4、外观质量。5、中性盐雾试验。6、乙酸盐雾试验。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封边热熔胶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1、苯。2、甲苯+二甲苯。3、二氯甲烷、二氯乙烷、三氯乙烷、三氯乙烯。4、总挥发性有机物。</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桌架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1、外观：焊接件、冲压件、喷涂件、紧固件。2、金属喷涂层：附着力、硬度、冲击强度。3、</w:t>
            </w:r>
            <w:proofErr w:type="gramStart"/>
            <w:r w:rsidRPr="0013415C">
              <w:rPr>
                <w:rFonts w:asciiTheme="minorEastAsia" w:eastAsiaTheme="minorEastAsia" w:hAnsiTheme="minorEastAsia"/>
                <w:kern w:val="0"/>
                <w:sz w:val="24"/>
                <w:szCs w:val="24"/>
              </w:rPr>
              <w:t>桌类用钢</w:t>
            </w:r>
            <w:proofErr w:type="gramEnd"/>
            <w:r w:rsidRPr="0013415C">
              <w:rPr>
                <w:rFonts w:asciiTheme="minorEastAsia" w:eastAsiaTheme="minorEastAsia" w:hAnsiTheme="minorEastAsia"/>
                <w:kern w:val="0"/>
                <w:sz w:val="24"/>
                <w:szCs w:val="24"/>
              </w:rPr>
              <w:t>构件稳定性。4、中性盐雾试验。5、乙酸盐雾试验。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热固性粉末</w:t>
            </w:r>
          </w:p>
          <w:p w:rsid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w:t>
            </w:r>
            <w:proofErr w:type="gramStart"/>
            <w:r w:rsidRPr="0013415C">
              <w:rPr>
                <w:rFonts w:asciiTheme="minorEastAsia" w:eastAsiaTheme="minorEastAsia" w:hAnsiTheme="minorEastAsia"/>
                <w:kern w:val="0"/>
                <w:sz w:val="24"/>
                <w:szCs w:val="24"/>
              </w:rPr>
              <w:t>筛余物</w:t>
            </w:r>
            <w:proofErr w:type="gramEnd"/>
            <w:r w:rsidRPr="0013415C">
              <w:rPr>
                <w:rFonts w:asciiTheme="minorEastAsia" w:eastAsiaTheme="minorEastAsia" w:hAnsiTheme="minorEastAsia"/>
                <w:kern w:val="0"/>
                <w:sz w:val="24"/>
                <w:szCs w:val="24"/>
              </w:rPr>
              <w:t>。2、干附着力。3、铅笔硬度（擦伤）。</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bookmarkEnd w:id="30"/>
      <w:tr w:rsidR="0060128D" w:rsidTr="0041311C">
        <w:trPr>
          <w:trHeight w:val="1185"/>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13415C" w:rsidRPr="0013415C" w:rsidRDefault="00AD2445" w:rsidP="00F4570F">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w:t>
            </w:r>
            <w:r w:rsidR="00205D28" w:rsidRPr="00205D28">
              <w:rPr>
                <w:rFonts w:asciiTheme="minorEastAsia" w:eastAsiaTheme="minorEastAsia" w:hAnsiTheme="minorEastAsia" w:hint="eastAsia"/>
                <w:bCs/>
                <w:sz w:val="24"/>
              </w:rPr>
              <w:t>课桌、课椅、储物柜、电脑桌</w:t>
            </w:r>
            <w:r>
              <w:rPr>
                <w:rFonts w:asciiTheme="minorEastAsia" w:eastAsiaTheme="minorEastAsia" w:hAnsiTheme="minorEastAsia" w:hint="eastAsia"/>
                <w:bCs/>
                <w:sz w:val="24"/>
              </w:rPr>
              <w:t>）的第三方检测机构出具的带CMA标识的成品检测报告扫描件</w:t>
            </w:r>
            <w:r w:rsidR="00205D28">
              <w:rPr>
                <w:rFonts w:asciiTheme="minorEastAsia" w:eastAsiaTheme="minorEastAsia" w:hAnsiTheme="minorEastAsia" w:hint="eastAsia"/>
                <w:bCs/>
                <w:sz w:val="24"/>
              </w:rPr>
              <w:t>，</w:t>
            </w:r>
            <w:r w:rsidR="00205D28" w:rsidRPr="00205D28">
              <w:rPr>
                <w:rFonts w:asciiTheme="minorEastAsia" w:eastAsiaTheme="minorEastAsia" w:hAnsiTheme="minorEastAsia"/>
                <w:bCs/>
                <w:sz w:val="24"/>
              </w:rPr>
              <w:t>检测报告须为开标日期前一年内</w:t>
            </w:r>
            <w:r w:rsidR="00205D28">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具备一份得</w:t>
            </w:r>
            <w:r w:rsidR="00F4570F">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F4570F">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w:t>
            </w:r>
          </w:p>
        </w:tc>
        <w:tc>
          <w:tcPr>
            <w:tcW w:w="1010" w:type="dxa"/>
            <w:shd w:val="clear" w:color="auto" w:fill="auto"/>
            <w:vAlign w:val="center"/>
          </w:tcPr>
          <w:p w:rsidR="0060128D" w:rsidRDefault="00F4570F">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rsidTr="0041311C">
        <w:trPr>
          <w:trHeight w:val="841"/>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41311C" w:rsidRDefault="00AD2445" w:rsidP="00B20CAE">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sidR="00B20CAE" w:rsidRPr="00B20CAE">
              <w:rPr>
                <w:rFonts w:asciiTheme="minorEastAsia" w:eastAsiaTheme="minorEastAsia" w:hAnsiTheme="minorEastAsia" w:hint="eastAsia"/>
                <w:sz w:val="24"/>
              </w:rPr>
              <w:t>高速重型电脑裁板机、全自动直线封边机、漆面涂装生产线、数控点对点钻孔加工中心、全自动六排钻机、拼接设备、砂光机、数控榫槽机、数控冲床、钢板剪板机、数控激光切割机、数控折弯设备、全自动喷塑设备、除尘设备</w:t>
            </w:r>
            <w:r w:rsidR="00281062">
              <w:rPr>
                <w:rFonts w:asciiTheme="minorEastAsia" w:eastAsiaTheme="minorEastAsia" w:hAnsiTheme="minorEastAsia" w:hint="eastAsia"/>
                <w:bCs/>
                <w:sz w:val="24"/>
              </w:rPr>
              <w:t>；</w:t>
            </w:r>
            <w:r w:rsidR="002D4183" w:rsidRPr="002D4183">
              <w:rPr>
                <w:rFonts w:asciiTheme="minorEastAsia" w:eastAsiaTheme="minorEastAsia" w:hAnsiTheme="minorEastAsia" w:hint="eastAsia"/>
                <w:bCs/>
                <w:sz w:val="24"/>
              </w:rPr>
              <w:t>每提供一个</w:t>
            </w:r>
            <w:r w:rsidR="002D4183" w:rsidRPr="002D4183">
              <w:rPr>
                <w:rFonts w:asciiTheme="minorEastAsia" w:eastAsiaTheme="minorEastAsia" w:hAnsiTheme="minorEastAsia" w:hint="eastAsia"/>
                <w:bCs/>
                <w:sz w:val="24"/>
              </w:rPr>
              <w:lastRenderedPageBreak/>
              <w:t>设备扫描件得</w:t>
            </w:r>
            <w:r w:rsidR="00B20CAE">
              <w:rPr>
                <w:rFonts w:asciiTheme="minorEastAsia" w:eastAsiaTheme="minorEastAsia" w:hAnsiTheme="minorEastAsia" w:hint="eastAsia"/>
                <w:bCs/>
                <w:sz w:val="24"/>
              </w:rPr>
              <w:t>0.5</w:t>
            </w:r>
            <w:r w:rsidR="002D4183" w:rsidRPr="002D4183">
              <w:rPr>
                <w:rFonts w:asciiTheme="minorEastAsia" w:eastAsiaTheme="minorEastAsia" w:hAnsiTheme="minorEastAsia" w:hint="eastAsia"/>
                <w:bCs/>
                <w:sz w:val="24"/>
              </w:rPr>
              <w:t>分，最多</w:t>
            </w:r>
            <w:r w:rsidR="00B20CAE">
              <w:rPr>
                <w:rFonts w:asciiTheme="minorEastAsia" w:eastAsiaTheme="minorEastAsia" w:hAnsiTheme="minorEastAsia" w:hint="eastAsia"/>
                <w:bCs/>
                <w:sz w:val="24"/>
              </w:rPr>
              <w:t>7</w:t>
            </w:r>
            <w:r w:rsidR="002D4183" w:rsidRPr="002D4183">
              <w:rPr>
                <w:rFonts w:asciiTheme="minorEastAsia" w:eastAsiaTheme="minorEastAsia" w:hAnsiTheme="minorEastAsia" w:hint="eastAsia"/>
                <w:bCs/>
                <w:sz w:val="24"/>
              </w:rPr>
              <w:t>分。</w:t>
            </w:r>
          </w:p>
          <w:p w:rsidR="0060128D" w:rsidRDefault="0041311C" w:rsidP="0041311C">
            <w:pPr>
              <w:snapToGrid w:val="0"/>
              <w:rPr>
                <w:rFonts w:asciiTheme="minorEastAsia" w:eastAsiaTheme="minorEastAsia" w:hAnsiTheme="minorEastAsia"/>
                <w:bCs/>
                <w:sz w:val="24"/>
              </w:rPr>
            </w:pPr>
            <w:r w:rsidRPr="0041311C">
              <w:rPr>
                <w:rFonts w:asciiTheme="minorEastAsia" w:eastAsiaTheme="minorEastAsia" w:hAnsiTheme="minorEastAsia" w:hint="eastAsia"/>
                <w:bCs/>
                <w:sz w:val="24"/>
              </w:rPr>
              <w:t>（设备名称不完全相同，但属同类设备且功能一致视同符合对应评分指标，但</w:t>
            </w:r>
            <w:r>
              <w:rPr>
                <w:rFonts w:asciiTheme="minorEastAsia" w:eastAsiaTheme="minorEastAsia" w:hAnsiTheme="minorEastAsia" w:hint="eastAsia"/>
                <w:bCs/>
                <w:sz w:val="24"/>
              </w:rPr>
              <w:t>投标人</w:t>
            </w:r>
            <w:r w:rsidRPr="0041311C">
              <w:rPr>
                <w:rFonts w:asciiTheme="minorEastAsia" w:eastAsiaTheme="minorEastAsia" w:hAnsiTheme="minorEastAsia" w:hint="eastAsia"/>
                <w:bCs/>
                <w:sz w:val="24"/>
              </w:rPr>
              <w:t>应在投标文件中提供该同类设备的性能、参数等阐述利于评标专家判断，否则对应指标不予认定，该设备不得分。）</w:t>
            </w:r>
          </w:p>
        </w:tc>
        <w:tc>
          <w:tcPr>
            <w:tcW w:w="1010" w:type="dxa"/>
            <w:shd w:val="clear" w:color="auto" w:fill="auto"/>
            <w:vAlign w:val="center"/>
          </w:tcPr>
          <w:p w:rsidR="0060128D" w:rsidRDefault="00B20CAE">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5003BD" w:rsidTr="003029ED">
        <w:trPr>
          <w:trHeight w:val="1405"/>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lastRenderedPageBreak/>
              <w:t>6</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设计环节环保评价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33" w:name="OLE_LINK73"/>
            <w:bookmarkStart w:id="34" w:name="OLE_LINK72"/>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bCs/>
                <w:kern w:val="0"/>
                <w:sz w:val="24"/>
                <w:szCs w:val="24"/>
              </w:rPr>
            </w:pPr>
            <w:bookmarkStart w:id="35" w:name="OLE_LINK75"/>
            <w:bookmarkStart w:id="36" w:name="OLE_LINK74"/>
            <w:bookmarkStart w:id="37" w:name="OLE_LINK263"/>
            <w:bookmarkEnd w:id="33"/>
            <w:bookmarkEnd w:id="34"/>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35"/>
            <w:bookmarkEnd w:id="36"/>
            <w:bookmarkEnd w:id="37"/>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1</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7</w:t>
            </w:r>
          </w:p>
        </w:tc>
        <w:tc>
          <w:tcPr>
            <w:tcW w:w="1655" w:type="dxa"/>
            <w:shd w:val="clear" w:color="auto" w:fill="auto"/>
            <w:vAlign w:val="center"/>
          </w:tcPr>
          <w:p w:rsidR="005003BD" w:rsidRPr="00EF099D" w:rsidRDefault="005003BD" w:rsidP="00AF1875">
            <w:pPr>
              <w:widowControl/>
              <w:snapToGrid w:val="0"/>
              <w:jc w:val="center"/>
              <w:rPr>
                <w:bCs/>
                <w:sz w:val="24"/>
                <w:szCs w:val="24"/>
              </w:rPr>
            </w:pPr>
            <w:r w:rsidRPr="00EF099D">
              <w:rPr>
                <w:bCs/>
                <w:sz w:val="24"/>
                <w:szCs w:val="24"/>
              </w:rPr>
              <w:t>原材料环保评价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38" w:name="OLE_LINK257"/>
            <w:bookmarkStart w:id="39" w:name="OLE_LINK64"/>
            <w:bookmarkStart w:id="40" w:name="OLE_LINK34"/>
            <w:bookmarkStart w:id="41" w:name="OLE_LINK35"/>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kern w:val="0"/>
                <w:sz w:val="24"/>
                <w:szCs w:val="24"/>
              </w:rPr>
            </w:pPr>
            <w:bookmarkStart w:id="42" w:name="OLE_LINK259"/>
            <w:bookmarkStart w:id="43" w:name="OLE_LINK258"/>
            <w:bookmarkEnd w:id="38"/>
            <w:bookmarkEnd w:id="39"/>
            <w:r w:rsidRPr="00EF099D">
              <w:rPr>
                <w:kern w:val="0"/>
                <w:sz w:val="24"/>
                <w:szCs w:val="24"/>
              </w:rPr>
              <w:t>2.</w:t>
            </w:r>
            <w:bookmarkStart w:id="44" w:name="OLE_LINK65"/>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bookmarkEnd w:id="42"/>
          <w:bookmarkEnd w:id="43"/>
          <w:bookmarkEnd w:id="44"/>
          <w:p w:rsidR="005003BD" w:rsidRPr="00EF099D" w:rsidRDefault="005003BD" w:rsidP="00AF1875">
            <w:pPr>
              <w:widowControl/>
              <w:snapToGrid w:val="0"/>
              <w:jc w:val="left"/>
              <w:rPr>
                <w:kern w:val="0"/>
                <w:sz w:val="24"/>
                <w:szCs w:val="24"/>
              </w:rPr>
            </w:pPr>
            <w:r w:rsidRPr="00EF099D">
              <w:rPr>
                <w:kern w:val="0"/>
                <w:sz w:val="24"/>
                <w:szCs w:val="24"/>
              </w:rPr>
              <w:t>3.</w:t>
            </w:r>
            <w:bookmarkStart w:id="45" w:name="OLE_LINK67"/>
            <w:bookmarkStart w:id="46" w:name="OLE_LINK66"/>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45"/>
            <w:bookmarkEnd w:id="46"/>
          </w:p>
          <w:p w:rsidR="005003BD" w:rsidRPr="00EF099D" w:rsidRDefault="005003BD" w:rsidP="00AF1875">
            <w:pPr>
              <w:widowControl/>
              <w:snapToGrid w:val="0"/>
              <w:jc w:val="left"/>
              <w:rPr>
                <w:kern w:val="0"/>
                <w:sz w:val="24"/>
                <w:szCs w:val="24"/>
              </w:rPr>
            </w:pPr>
            <w:bookmarkStart w:id="47" w:name="OLE_LINK262"/>
            <w:bookmarkStart w:id="48" w:name="OLE_LINK261"/>
            <w:bookmarkStart w:id="49" w:name="OLE_LINK260"/>
            <w:r w:rsidRPr="00EF099D">
              <w:rPr>
                <w:kern w:val="0"/>
                <w:sz w:val="24"/>
                <w:szCs w:val="24"/>
              </w:rPr>
              <w:t>4.</w:t>
            </w:r>
            <w:bookmarkStart w:id="50" w:name="OLE_LINK69"/>
            <w:bookmarkStart w:id="51" w:name="OLE_LINK68"/>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bookmarkEnd w:id="40"/>
            <w:bookmarkEnd w:id="41"/>
            <w:bookmarkEnd w:id="47"/>
            <w:bookmarkEnd w:id="48"/>
            <w:bookmarkEnd w:id="49"/>
            <w:bookmarkEnd w:id="50"/>
            <w:bookmarkEnd w:id="51"/>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3</w:t>
            </w:r>
          </w:p>
        </w:tc>
      </w:tr>
      <w:tr w:rsidR="005003BD" w:rsidTr="003029ED">
        <w:trPr>
          <w:trHeight w:val="2300"/>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8</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生产加工环节环保评价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52" w:name="OLE_LINK79"/>
            <w:bookmarkStart w:id="53" w:name="OLE_LINK78"/>
            <w:r w:rsidRPr="00EF099D">
              <w:rPr>
                <w:kern w:val="0"/>
                <w:sz w:val="24"/>
                <w:szCs w:val="24"/>
              </w:rPr>
              <w:t xml:space="preserve">1. </w:t>
            </w:r>
            <w:r w:rsidRPr="00EF099D">
              <w:rPr>
                <w:kern w:val="0"/>
                <w:sz w:val="24"/>
                <w:szCs w:val="24"/>
              </w:rPr>
              <w:t>投标产品的成品在其生产、加工过程中排放达标，并提供环保部门盖章的证明材料</w:t>
            </w:r>
            <w:r w:rsidR="006D2EF8">
              <w:rPr>
                <w:rFonts w:hint="eastAsia"/>
                <w:kern w:val="0"/>
                <w:sz w:val="24"/>
                <w:szCs w:val="24"/>
              </w:rPr>
              <w:t>或提供第三方检测机构出具的检</w:t>
            </w:r>
            <w:r w:rsidR="008834F2" w:rsidRPr="003B76FA">
              <w:rPr>
                <w:rFonts w:hint="eastAsia"/>
                <w:kern w:val="0"/>
                <w:sz w:val="24"/>
                <w:szCs w:val="24"/>
              </w:rPr>
              <w:t>测报告扫描件</w:t>
            </w:r>
            <w:r w:rsidRPr="00EF099D">
              <w:rPr>
                <w:kern w:val="0"/>
                <w:sz w:val="24"/>
                <w:szCs w:val="24"/>
              </w:rPr>
              <w:t>，提供：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snapToGrid w:val="0"/>
              <w:rPr>
                <w:bCs/>
                <w:sz w:val="24"/>
                <w:szCs w:val="24"/>
              </w:rPr>
            </w:pPr>
            <w:bookmarkStart w:id="54" w:name="_Hlk208839540"/>
            <w:bookmarkEnd w:id="52"/>
            <w:bookmarkEnd w:id="53"/>
            <w:r w:rsidRPr="00EF099D">
              <w:rPr>
                <w:kern w:val="0"/>
                <w:sz w:val="24"/>
                <w:szCs w:val="24"/>
              </w:rPr>
              <w:t xml:space="preserve">2. </w:t>
            </w:r>
            <w:bookmarkStart w:id="55" w:name="OLE_LINK81"/>
            <w:bookmarkStart w:id="56" w:name="OLE_LINK80"/>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54"/>
            <w:bookmarkEnd w:id="55"/>
            <w:bookmarkEnd w:id="56"/>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rsidTr="003029ED">
        <w:trPr>
          <w:trHeight w:val="1385"/>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9</w:t>
            </w:r>
          </w:p>
        </w:tc>
        <w:tc>
          <w:tcPr>
            <w:tcW w:w="1655" w:type="dxa"/>
            <w:shd w:val="clear" w:color="auto" w:fill="auto"/>
            <w:vAlign w:val="center"/>
          </w:tcPr>
          <w:p w:rsidR="005003BD" w:rsidRPr="00EF099D" w:rsidRDefault="005003BD" w:rsidP="00AF1875">
            <w:pPr>
              <w:widowControl/>
              <w:snapToGrid w:val="0"/>
              <w:jc w:val="center"/>
              <w:rPr>
                <w:sz w:val="24"/>
                <w:szCs w:val="24"/>
              </w:rPr>
            </w:pPr>
            <w:bookmarkStart w:id="57" w:name="OLE_LINK92"/>
            <w:bookmarkStart w:id="58" w:name="OLE_LINK87"/>
            <w:r w:rsidRPr="00EF099D">
              <w:rPr>
                <w:kern w:val="0"/>
                <w:sz w:val="24"/>
                <w:szCs w:val="24"/>
              </w:rPr>
              <w:t>包装与运输环节评价</w:t>
            </w:r>
            <w:bookmarkEnd w:id="57"/>
            <w:bookmarkEnd w:id="58"/>
          </w:p>
        </w:tc>
        <w:tc>
          <w:tcPr>
            <w:tcW w:w="7087" w:type="dxa"/>
            <w:shd w:val="clear" w:color="auto" w:fill="auto"/>
          </w:tcPr>
          <w:p w:rsidR="005003BD" w:rsidRPr="00EF099D" w:rsidRDefault="005003BD" w:rsidP="00AF1875">
            <w:pPr>
              <w:widowControl/>
              <w:snapToGrid w:val="0"/>
              <w:jc w:val="left"/>
              <w:rPr>
                <w:kern w:val="0"/>
                <w:sz w:val="24"/>
                <w:szCs w:val="24"/>
              </w:rPr>
            </w:pPr>
            <w:bookmarkStart w:id="59" w:name="OLE_LINK272"/>
            <w:bookmarkStart w:id="60" w:name="OLE_LINK93"/>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kern w:val="0"/>
                <w:sz w:val="24"/>
                <w:szCs w:val="24"/>
              </w:rPr>
            </w:pPr>
            <w:bookmarkStart w:id="61" w:name="OLE_LINK274"/>
            <w:bookmarkStart w:id="62" w:name="OLE_LINK273"/>
            <w:bookmarkEnd w:id="59"/>
            <w:bookmarkEnd w:id="60"/>
            <w:r w:rsidRPr="00EF099D">
              <w:rPr>
                <w:kern w:val="0"/>
                <w:sz w:val="24"/>
                <w:szCs w:val="24"/>
              </w:rPr>
              <w:t>2.</w:t>
            </w:r>
            <w:bookmarkStart w:id="63" w:name="OLE_LINK95"/>
            <w:bookmarkStart w:id="64" w:name="OLE_LINK94"/>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61"/>
            <w:bookmarkEnd w:id="62"/>
            <w:bookmarkEnd w:id="63"/>
            <w:bookmarkEnd w:id="64"/>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10</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回收环节环保评价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65" w:name="OLE_LINK267"/>
            <w:bookmarkStart w:id="66" w:name="OLE_LINK266"/>
            <w:r w:rsidRPr="00EF099D">
              <w:rPr>
                <w:kern w:val="0"/>
                <w:sz w:val="24"/>
                <w:szCs w:val="24"/>
              </w:rPr>
              <w:t xml:space="preserve">1. </w:t>
            </w:r>
            <w:bookmarkStart w:id="67" w:name="OLE_LINK85"/>
            <w:bookmarkStart w:id="68" w:name="OLE_LINK84"/>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67"/>
            <w:bookmarkEnd w:id="68"/>
          </w:p>
          <w:p w:rsidR="005003BD" w:rsidRPr="00EF099D" w:rsidRDefault="005003BD" w:rsidP="00AF1875">
            <w:pPr>
              <w:snapToGrid w:val="0"/>
              <w:rPr>
                <w:bCs/>
                <w:sz w:val="24"/>
                <w:szCs w:val="24"/>
              </w:rPr>
            </w:pPr>
            <w:bookmarkStart w:id="69" w:name="OLE_LINK268"/>
            <w:bookmarkEnd w:id="65"/>
            <w:bookmarkEnd w:id="66"/>
            <w:r w:rsidRPr="00EF099D">
              <w:rPr>
                <w:kern w:val="0"/>
                <w:sz w:val="24"/>
                <w:szCs w:val="24"/>
              </w:rPr>
              <w:t xml:space="preserve">2. </w:t>
            </w:r>
            <w:bookmarkStart w:id="70" w:name="OLE_LINK86"/>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69"/>
            <w:bookmarkEnd w:id="70"/>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rsidTr="003029ED">
        <w:trPr>
          <w:trHeight w:val="870"/>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11</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家具产品价格组成清单评价</w:t>
            </w:r>
          </w:p>
        </w:tc>
        <w:tc>
          <w:tcPr>
            <w:tcW w:w="7087" w:type="dxa"/>
            <w:shd w:val="clear" w:color="auto" w:fill="auto"/>
            <w:vAlign w:val="center"/>
          </w:tcPr>
          <w:p w:rsidR="005003BD" w:rsidRPr="00EF099D" w:rsidRDefault="005003BD" w:rsidP="00F4570F">
            <w:pPr>
              <w:snapToGrid w:val="0"/>
              <w:rPr>
                <w:bCs/>
                <w:sz w:val="24"/>
                <w:szCs w:val="24"/>
              </w:rPr>
            </w:pPr>
            <w:r w:rsidRPr="00EF099D">
              <w:rPr>
                <w:sz w:val="24"/>
                <w:szCs w:val="24"/>
              </w:rPr>
              <w:t>家具产品价格组成清单明细表完整、无明显缺陷得</w:t>
            </w:r>
            <w:r w:rsidR="00F4570F">
              <w:rPr>
                <w:rFonts w:hint="eastAsia"/>
                <w:sz w:val="24"/>
                <w:szCs w:val="24"/>
              </w:rPr>
              <w:t>1</w:t>
            </w:r>
            <w:r w:rsidRPr="00EF099D">
              <w:rPr>
                <w:sz w:val="24"/>
                <w:szCs w:val="24"/>
              </w:rPr>
              <w:t>分</w:t>
            </w:r>
          </w:p>
        </w:tc>
        <w:tc>
          <w:tcPr>
            <w:tcW w:w="1010" w:type="dxa"/>
            <w:shd w:val="clear" w:color="auto" w:fill="auto"/>
            <w:vAlign w:val="center"/>
          </w:tcPr>
          <w:p w:rsidR="005003BD" w:rsidRPr="00EF099D" w:rsidRDefault="00F4570F" w:rsidP="00AF1875">
            <w:pPr>
              <w:widowControl/>
              <w:snapToGrid w:val="0"/>
              <w:jc w:val="center"/>
              <w:rPr>
                <w:kern w:val="0"/>
                <w:sz w:val="24"/>
                <w:szCs w:val="24"/>
              </w:rPr>
            </w:pPr>
            <w:r>
              <w:rPr>
                <w:rFonts w:hint="eastAsia"/>
                <w:kern w:val="0"/>
                <w:sz w:val="24"/>
                <w:szCs w:val="24"/>
              </w:rPr>
              <w:t>1</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12</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投标人实施能力</w:t>
            </w:r>
          </w:p>
        </w:tc>
        <w:tc>
          <w:tcPr>
            <w:tcW w:w="7087" w:type="dxa"/>
            <w:shd w:val="clear" w:color="auto" w:fill="auto"/>
            <w:vAlign w:val="center"/>
          </w:tcPr>
          <w:p w:rsidR="005003BD" w:rsidRPr="00EF099D" w:rsidRDefault="005003BD" w:rsidP="00AF1875">
            <w:pPr>
              <w:snapToGrid w:val="0"/>
              <w:rPr>
                <w:bCs/>
                <w:sz w:val="24"/>
                <w:szCs w:val="24"/>
              </w:rPr>
            </w:pPr>
            <w:r w:rsidRPr="00EF099D">
              <w:rPr>
                <w:bCs/>
                <w:sz w:val="24"/>
                <w:szCs w:val="24"/>
              </w:rPr>
              <w:t>完全按照以下要求提供与本项目内容相当且已完成的业绩，提供的证明材料均不得遮挡涂黑，否则不予认定加分。</w:t>
            </w:r>
          </w:p>
          <w:p w:rsidR="005003BD" w:rsidRPr="00EF099D" w:rsidRDefault="005003BD" w:rsidP="00AF1875">
            <w:pPr>
              <w:snapToGrid w:val="0"/>
              <w:rPr>
                <w:bCs/>
                <w:sz w:val="24"/>
                <w:szCs w:val="24"/>
              </w:rPr>
            </w:pPr>
            <w:r w:rsidRPr="00EF099D">
              <w:rPr>
                <w:bCs/>
                <w:sz w:val="24"/>
                <w:szCs w:val="24"/>
              </w:rPr>
              <w:t xml:space="preserve">A. </w:t>
            </w:r>
            <w:r w:rsidRPr="00EF099D">
              <w:rPr>
                <w:sz w:val="24"/>
                <w:szCs w:val="24"/>
              </w:rPr>
              <w:t>合同原件扫描件（合同签订时间为</w:t>
            </w:r>
            <w:r w:rsidRPr="00EF099D">
              <w:rPr>
                <w:sz w:val="24"/>
                <w:szCs w:val="24"/>
              </w:rPr>
              <w:t>202</w:t>
            </w:r>
            <w:r w:rsidR="00F47B79">
              <w:rPr>
                <w:rFonts w:hint="eastAsia"/>
                <w:sz w:val="24"/>
                <w:szCs w:val="24"/>
              </w:rPr>
              <w:t>3</w:t>
            </w:r>
            <w:r w:rsidRPr="00EF099D">
              <w:rPr>
                <w:sz w:val="24"/>
                <w:szCs w:val="24"/>
              </w:rPr>
              <w:t>年</w:t>
            </w:r>
            <w:r w:rsidRPr="00EF099D">
              <w:rPr>
                <w:sz w:val="24"/>
                <w:szCs w:val="24"/>
              </w:rPr>
              <w:t>1</w:t>
            </w:r>
            <w:r w:rsidRPr="00EF099D">
              <w:rPr>
                <w:sz w:val="24"/>
                <w:szCs w:val="24"/>
              </w:rPr>
              <w:t>月</w:t>
            </w:r>
            <w:r w:rsidRPr="00EF099D">
              <w:rPr>
                <w:sz w:val="24"/>
                <w:szCs w:val="24"/>
              </w:rPr>
              <w:t>1</w:t>
            </w:r>
            <w:r w:rsidRPr="00EF099D">
              <w:rPr>
                <w:sz w:val="24"/>
                <w:szCs w:val="24"/>
              </w:rPr>
              <w:t>日至今）。</w:t>
            </w:r>
            <w:r w:rsidRPr="00EF099D">
              <w:rPr>
                <w:bCs/>
                <w:sz w:val="24"/>
                <w:szCs w:val="24"/>
              </w:rPr>
              <w:t>包括合同金额、买卖双方名称及盖章、合同清单、合同签订日期。</w:t>
            </w:r>
          </w:p>
          <w:p w:rsidR="005003BD" w:rsidRPr="00EF099D" w:rsidRDefault="005003BD" w:rsidP="00AF1875">
            <w:pPr>
              <w:snapToGrid w:val="0"/>
              <w:rPr>
                <w:sz w:val="24"/>
                <w:szCs w:val="24"/>
              </w:rPr>
            </w:pPr>
            <w:r w:rsidRPr="00EF099D">
              <w:rPr>
                <w:sz w:val="24"/>
                <w:szCs w:val="24"/>
              </w:rPr>
              <w:t>B.</w:t>
            </w:r>
            <w:r w:rsidRPr="00EF099D">
              <w:rPr>
                <w:sz w:val="24"/>
                <w:szCs w:val="24"/>
              </w:rPr>
              <w:t>上述合同履行良好的相关证明材料原件扫描件（加盖上述合同甲方单位公章或上述合同甲方印章）。</w:t>
            </w:r>
          </w:p>
          <w:p w:rsidR="005003BD" w:rsidRPr="00EF099D" w:rsidRDefault="005003BD" w:rsidP="00AF1875">
            <w:pPr>
              <w:snapToGrid w:val="0"/>
              <w:rPr>
                <w:sz w:val="24"/>
                <w:szCs w:val="24"/>
              </w:rPr>
            </w:pPr>
            <w:r w:rsidRPr="00EF099D">
              <w:rPr>
                <w:bCs/>
                <w:sz w:val="24"/>
                <w:szCs w:val="24"/>
              </w:rPr>
              <w:t>1</w:t>
            </w:r>
            <w:r w:rsidRPr="00EF099D">
              <w:rPr>
                <w:bCs/>
                <w:sz w:val="24"/>
                <w:szCs w:val="24"/>
              </w:rPr>
              <w:t>个业绩</w:t>
            </w:r>
            <w:r w:rsidRPr="00EF099D">
              <w:rPr>
                <w:bCs/>
                <w:sz w:val="24"/>
                <w:szCs w:val="24"/>
              </w:rPr>
              <w:t>1</w:t>
            </w:r>
            <w:r w:rsidRPr="00EF099D">
              <w:rPr>
                <w:bCs/>
                <w:sz w:val="24"/>
                <w:szCs w:val="24"/>
              </w:rPr>
              <w:t>分，最多</w:t>
            </w:r>
            <w:r w:rsidRPr="00EF099D">
              <w:rPr>
                <w:bCs/>
                <w:sz w:val="24"/>
                <w:szCs w:val="24"/>
              </w:rPr>
              <w:t>3</w:t>
            </w:r>
            <w:r w:rsidRPr="00EF099D">
              <w:rPr>
                <w:bCs/>
                <w:sz w:val="24"/>
                <w:szCs w:val="24"/>
              </w:rPr>
              <w:t>分</w:t>
            </w:r>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3</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13</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非</w:t>
            </w:r>
            <w:r w:rsidRPr="00EF099D">
              <w:rPr>
                <w:kern w:val="0"/>
                <w:sz w:val="24"/>
                <w:szCs w:val="24"/>
              </w:rPr>
              <w:t>“</w:t>
            </w:r>
            <w:r w:rsidRPr="00EF099D">
              <w:rPr>
                <w:rFonts w:ascii="宋体" w:hAnsi="宋体" w:cs="宋体" w:hint="eastAsia"/>
                <w:kern w:val="0"/>
                <w:sz w:val="24"/>
                <w:szCs w:val="24"/>
              </w:rPr>
              <w:t>★</w:t>
            </w:r>
            <w:r w:rsidRPr="00EF099D">
              <w:rPr>
                <w:kern w:val="0"/>
                <w:sz w:val="24"/>
                <w:szCs w:val="24"/>
              </w:rPr>
              <w:t>”</w:t>
            </w:r>
            <w:r w:rsidRPr="00EF099D">
              <w:rPr>
                <w:kern w:val="0"/>
                <w:sz w:val="24"/>
                <w:szCs w:val="24"/>
              </w:rPr>
              <w:t>技术参</w:t>
            </w:r>
            <w:r w:rsidRPr="00EF099D">
              <w:rPr>
                <w:kern w:val="0"/>
                <w:sz w:val="24"/>
                <w:szCs w:val="24"/>
              </w:rPr>
              <w:lastRenderedPageBreak/>
              <w:t>数评价</w:t>
            </w:r>
          </w:p>
        </w:tc>
        <w:tc>
          <w:tcPr>
            <w:tcW w:w="7087" w:type="dxa"/>
            <w:shd w:val="clear" w:color="auto" w:fill="auto"/>
            <w:vAlign w:val="center"/>
          </w:tcPr>
          <w:p w:rsidR="005003BD" w:rsidRPr="00EF099D" w:rsidRDefault="005003BD" w:rsidP="00343AA3">
            <w:pPr>
              <w:widowControl/>
              <w:snapToGrid w:val="0"/>
              <w:rPr>
                <w:kern w:val="0"/>
                <w:sz w:val="24"/>
                <w:szCs w:val="24"/>
              </w:rPr>
            </w:pPr>
            <w:r w:rsidRPr="00EF099D">
              <w:rPr>
                <w:kern w:val="0"/>
                <w:sz w:val="24"/>
                <w:szCs w:val="24"/>
              </w:rPr>
              <w:lastRenderedPageBreak/>
              <w:t>完全满足无偏离的得</w:t>
            </w:r>
            <w:r w:rsidR="00343AA3">
              <w:rPr>
                <w:rFonts w:hint="eastAsia"/>
                <w:kern w:val="0"/>
                <w:sz w:val="24"/>
                <w:szCs w:val="24"/>
              </w:rPr>
              <w:t>5</w:t>
            </w:r>
            <w:r w:rsidRPr="00EF099D">
              <w:rPr>
                <w:kern w:val="0"/>
                <w:sz w:val="24"/>
                <w:szCs w:val="24"/>
              </w:rPr>
              <w:t>分。技术参数低于招标文件要求的，每条扣</w:t>
            </w:r>
            <w:r>
              <w:rPr>
                <w:rFonts w:hint="eastAsia"/>
                <w:kern w:val="0"/>
                <w:sz w:val="24"/>
                <w:szCs w:val="24"/>
              </w:rPr>
              <w:t>0.5</w:t>
            </w:r>
            <w:r w:rsidRPr="00EF099D">
              <w:rPr>
                <w:kern w:val="0"/>
                <w:sz w:val="24"/>
                <w:szCs w:val="24"/>
              </w:rPr>
              <w:lastRenderedPageBreak/>
              <w:t>分，最低得分为</w:t>
            </w:r>
            <w:r w:rsidRPr="00EF099D">
              <w:rPr>
                <w:kern w:val="0"/>
                <w:sz w:val="24"/>
                <w:szCs w:val="24"/>
              </w:rPr>
              <w:t>0</w:t>
            </w:r>
            <w:r w:rsidRPr="00EF099D">
              <w:rPr>
                <w:kern w:val="0"/>
                <w:sz w:val="24"/>
                <w:szCs w:val="24"/>
              </w:rPr>
              <w:t>分</w:t>
            </w:r>
          </w:p>
        </w:tc>
        <w:tc>
          <w:tcPr>
            <w:tcW w:w="1010" w:type="dxa"/>
            <w:shd w:val="clear" w:color="auto" w:fill="auto"/>
            <w:vAlign w:val="center"/>
          </w:tcPr>
          <w:p w:rsidR="005003BD" w:rsidRPr="00EF099D" w:rsidRDefault="00343AA3" w:rsidP="00AF1875">
            <w:pPr>
              <w:widowControl/>
              <w:snapToGrid w:val="0"/>
              <w:jc w:val="center"/>
              <w:rPr>
                <w:kern w:val="0"/>
                <w:sz w:val="24"/>
                <w:szCs w:val="24"/>
              </w:rPr>
            </w:pPr>
            <w:r>
              <w:rPr>
                <w:rFonts w:hint="eastAsia"/>
                <w:kern w:val="0"/>
                <w:sz w:val="24"/>
                <w:szCs w:val="24"/>
              </w:rPr>
              <w:lastRenderedPageBreak/>
              <w:t>5</w:t>
            </w:r>
          </w:p>
        </w:tc>
      </w:tr>
      <w:tr w:rsidR="0060128D">
        <w:trPr>
          <w:jc w:val="center"/>
        </w:trPr>
        <w:tc>
          <w:tcPr>
            <w:tcW w:w="9250" w:type="dxa"/>
            <w:gridSpan w:val="3"/>
            <w:shd w:val="clear" w:color="auto" w:fill="auto"/>
            <w:noWrap/>
            <w:vAlign w:val="center"/>
          </w:tcPr>
          <w:p w:rsidR="0060128D" w:rsidRDefault="00AD2445" w:rsidP="00DF611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lastRenderedPageBreak/>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sidR="00DF6112">
              <w:rPr>
                <w:rFonts w:asciiTheme="minorEastAsia" w:eastAsiaTheme="minorEastAsia" w:hAnsiTheme="minorEastAsia" w:hint="eastAsia"/>
                <w:kern w:val="0"/>
                <w:sz w:val="24"/>
                <w:szCs w:val="24"/>
              </w:rPr>
              <w:t>32</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w:t>
            </w:r>
            <w:r w:rsidR="00DF6112">
              <w:rPr>
                <w:rFonts w:asciiTheme="minorEastAsia" w:eastAsiaTheme="minorEastAsia" w:hAnsiTheme="minorEastAsia" w:hint="eastAsia"/>
                <w:kern w:val="0"/>
                <w:sz w:val="24"/>
                <w:szCs w:val="24"/>
              </w:rPr>
              <w:t>4</w:t>
            </w:r>
            <w:r>
              <w:rPr>
                <w:rFonts w:asciiTheme="minorEastAsia" w:eastAsiaTheme="minorEastAsia" w:hAnsiTheme="minorEastAsia" w:hint="eastAsia"/>
                <w:kern w:val="0"/>
                <w:sz w:val="24"/>
                <w:szCs w:val="24"/>
              </w:rPr>
              <w:t>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w:t>
            </w:r>
            <w:r w:rsidR="00DF6112">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60128D" w:rsidRDefault="00DF611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DF6112">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关键部件品质高，无瑕疵：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0128D" w:rsidRDefault="00AD244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60128D" w:rsidRDefault="00AD244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60128D" w:rsidRPr="003029ED" w:rsidRDefault="00B70CDA">
            <w:pPr>
              <w:widowControl/>
              <w:snapToGrid w:val="0"/>
              <w:rPr>
                <w:rFonts w:hAnsiTheme="minorEastAsia"/>
                <w:kern w:val="0"/>
                <w:sz w:val="24"/>
                <w:szCs w:val="24"/>
              </w:rPr>
            </w:pPr>
            <w:r>
              <w:rPr>
                <w:rFonts w:asciiTheme="minorEastAsia" w:eastAsiaTheme="minorEastAsia" w:hAnsiTheme="minorEastAsia" w:hint="eastAsia"/>
                <w:kern w:val="0"/>
                <w:sz w:val="24"/>
                <w:szCs w:val="24"/>
              </w:rPr>
              <w:t>评审委员会</w:t>
            </w:r>
            <w:r w:rsidR="00AD2445">
              <w:rPr>
                <w:rFonts w:asciiTheme="minorEastAsia" w:eastAsiaTheme="minorEastAsia" w:hAnsiTheme="minorEastAsia" w:hint="eastAsia"/>
                <w:kern w:val="0"/>
                <w:sz w:val="24"/>
                <w:szCs w:val="24"/>
              </w:rPr>
              <w:t>针对投标人提供的样品进行评价，包括加工工艺、整体及关键部</w:t>
            </w:r>
            <w:r w:rsidR="00AD2445" w:rsidRPr="003029ED">
              <w:rPr>
                <w:rFonts w:hAnsiTheme="minorEastAsia" w:hint="eastAsia"/>
                <w:kern w:val="0"/>
                <w:sz w:val="24"/>
                <w:szCs w:val="24"/>
              </w:rPr>
              <w:t>件的安全性稳定性牢固性、对采购需求的响应程度进行评价</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1</w:t>
            </w:r>
            <w:r>
              <w:rPr>
                <w:rFonts w:hAnsiTheme="minorEastAsia" w:hint="eastAsia"/>
                <w:kern w:val="0"/>
                <w:sz w:val="24"/>
                <w:szCs w:val="24"/>
              </w:rPr>
              <w:t>）</w:t>
            </w:r>
            <w:r w:rsidR="003029ED" w:rsidRPr="003029ED">
              <w:rPr>
                <w:rFonts w:hAnsiTheme="minorEastAsia" w:hint="eastAsia"/>
                <w:kern w:val="0"/>
                <w:sz w:val="24"/>
                <w:szCs w:val="24"/>
              </w:rPr>
              <w:t>课桌的成品评价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2</w:t>
            </w:r>
            <w:r>
              <w:rPr>
                <w:rFonts w:hAnsiTheme="minorEastAsia" w:hint="eastAsia"/>
                <w:kern w:val="0"/>
                <w:sz w:val="24"/>
                <w:szCs w:val="24"/>
              </w:rPr>
              <w:t>）</w:t>
            </w:r>
            <w:r w:rsidR="003029ED" w:rsidRPr="003029ED">
              <w:rPr>
                <w:rFonts w:hAnsiTheme="minorEastAsia" w:hint="eastAsia"/>
                <w:kern w:val="0"/>
                <w:sz w:val="24"/>
                <w:szCs w:val="24"/>
              </w:rPr>
              <w:t>课椅的成品评价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3</w:t>
            </w:r>
            <w:r>
              <w:rPr>
                <w:rFonts w:hAnsiTheme="minorEastAsia" w:hint="eastAsia"/>
                <w:kern w:val="0"/>
                <w:sz w:val="24"/>
                <w:szCs w:val="24"/>
              </w:rPr>
              <w:t>）</w:t>
            </w:r>
            <w:r w:rsidR="003029ED" w:rsidRPr="003029ED">
              <w:rPr>
                <w:rFonts w:hAnsiTheme="minorEastAsia" w:hint="eastAsia"/>
                <w:kern w:val="0"/>
                <w:sz w:val="24"/>
                <w:szCs w:val="24"/>
              </w:rPr>
              <w:t>定制学生储物柜的成品评价（提供</w:t>
            </w:r>
            <w:r w:rsidR="003029ED" w:rsidRPr="003029ED">
              <w:rPr>
                <w:rFonts w:hAnsiTheme="minorEastAsia"/>
                <w:kern w:val="0"/>
                <w:sz w:val="24"/>
                <w:szCs w:val="24"/>
              </w:rPr>
              <w:t>1</w:t>
            </w:r>
            <w:r w:rsidR="003029ED" w:rsidRPr="003029ED">
              <w:rPr>
                <w:rFonts w:hAnsiTheme="minorEastAsia"/>
                <w:kern w:val="0"/>
                <w:sz w:val="24"/>
                <w:szCs w:val="24"/>
              </w:rPr>
              <w:t>个单元样品，无需提供整体尺寸产品，）</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lastRenderedPageBreak/>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4</w:t>
            </w:r>
            <w:r>
              <w:rPr>
                <w:rFonts w:hAnsiTheme="minorEastAsia" w:hint="eastAsia"/>
                <w:kern w:val="0"/>
                <w:sz w:val="24"/>
                <w:szCs w:val="24"/>
              </w:rPr>
              <w:t>）</w:t>
            </w:r>
            <w:r w:rsidR="003029ED" w:rsidRPr="003029ED">
              <w:rPr>
                <w:rFonts w:hAnsiTheme="minorEastAsia" w:hint="eastAsia"/>
                <w:kern w:val="0"/>
                <w:sz w:val="24"/>
                <w:szCs w:val="24"/>
              </w:rPr>
              <w:t>多媒体讲桌的成品评价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5</w:t>
            </w:r>
            <w:r>
              <w:rPr>
                <w:rFonts w:hAnsiTheme="minorEastAsia" w:hint="eastAsia"/>
                <w:kern w:val="0"/>
                <w:sz w:val="24"/>
                <w:szCs w:val="24"/>
              </w:rPr>
              <w:t>）</w:t>
            </w:r>
            <w:r w:rsidR="003029ED" w:rsidRPr="003029ED">
              <w:rPr>
                <w:rFonts w:hAnsiTheme="minorEastAsia" w:hint="eastAsia"/>
                <w:kern w:val="0"/>
                <w:sz w:val="24"/>
                <w:szCs w:val="24"/>
              </w:rPr>
              <w:t>地台的成品评价（按照单个模数提供）</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60128D" w:rsidRDefault="003029ED" w:rsidP="003029ED">
            <w:pPr>
              <w:widowControl/>
              <w:snapToGrid w:val="0"/>
              <w:rPr>
                <w:rFonts w:asciiTheme="minorEastAsia" w:eastAsiaTheme="minorEastAsia" w:hAnsiTheme="minorEastAsia"/>
                <w:sz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tc>
        <w:tc>
          <w:tcPr>
            <w:tcW w:w="1010" w:type="dxa"/>
            <w:shd w:val="clear" w:color="auto" w:fill="auto"/>
            <w:vAlign w:val="center"/>
          </w:tcPr>
          <w:p w:rsidR="0060128D" w:rsidRDefault="000F519D">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w:t>
            </w:r>
            <w:r w:rsidR="00AD2445">
              <w:rPr>
                <w:rFonts w:asciiTheme="minorEastAsia" w:eastAsiaTheme="minorEastAsia" w:hAnsiTheme="minorEastAsia"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bookmarkStart w:id="71" w:name="_Hlk229127713"/>
            <w:r>
              <w:rPr>
                <w:rFonts w:hint="eastAsia"/>
                <w:kern w:val="0"/>
                <w:sz w:val="24"/>
                <w:szCs w:val="24"/>
              </w:rPr>
              <w:lastRenderedPageBreak/>
              <w:t>6</w:t>
            </w:r>
          </w:p>
        </w:tc>
        <w:tc>
          <w:tcPr>
            <w:tcW w:w="1655" w:type="dxa"/>
            <w:shd w:val="clear" w:color="auto" w:fill="auto"/>
            <w:vAlign w:val="center"/>
          </w:tcPr>
          <w:p w:rsidR="0060128D" w:rsidRDefault="00AD244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60128D" w:rsidRDefault="00AD244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1</w:t>
            </w:r>
          </w:p>
        </w:tc>
      </w:tr>
      <w:bookmarkEnd w:id="71"/>
      <w:tr w:rsidR="0060128D">
        <w:trPr>
          <w:jc w:val="center"/>
        </w:trPr>
        <w:tc>
          <w:tcPr>
            <w:tcW w:w="9250" w:type="dxa"/>
            <w:gridSpan w:val="3"/>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60128D">
        <w:trPr>
          <w:jc w:val="center"/>
        </w:trPr>
        <w:tc>
          <w:tcPr>
            <w:tcW w:w="10260" w:type="dxa"/>
            <w:gridSpan w:val="4"/>
            <w:shd w:val="clear" w:color="auto" w:fill="auto"/>
            <w:noWrap/>
            <w:vAlign w:val="center"/>
          </w:tcPr>
          <w:p w:rsidR="0060128D" w:rsidRDefault="00AD244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26"/>
    <w:bookmarkEnd w:id="27"/>
    <w:p w:rsidR="003F6293" w:rsidRPr="003F6293" w:rsidRDefault="003F6293" w:rsidP="003F6293">
      <w:pPr>
        <w:spacing w:line="360" w:lineRule="auto"/>
        <w:ind w:firstLineChars="200" w:firstLine="448"/>
        <w:outlineLvl w:val="0"/>
        <w:rPr>
          <w:rFonts w:asciiTheme="minorEastAsia" w:eastAsiaTheme="minorEastAsia" w:hAnsiTheme="minorEastAsia"/>
          <w:b/>
          <w:sz w:val="24"/>
        </w:rPr>
      </w:pPr>
      <w:r w:rsidRPr="003F6293">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F6293" w:rsidTr="00AF1875">
        <w:trPr>
          <w:jc w:val="center"/>
        </w:trPr>
        <w:tc>
          <w:tcPr>
            <w:tcW w:w="9250" w:type="dxa"/>
            <w:gridSpan w:val="3"/>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3F6293" w:rsidTr="00AF1875">
        <w:trPr>
          <w:jc w:val="center"/>
        </w:trPr>
        <w:tc>
          <w:tcPr>
            <w:tcW w:w="9250" w:type="dxa"/>
            <w:gridSpan w:val="3"/>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38</w:t>
            </w:r>
            <w:r>
              <w:rPr>
                <w:rFonts w:asciiTheme="minorEastAsia" w:eastAsiaTheme="minorEastAsia" w:hAnsiTheme="minorEastAsia"/>
                <w:kern w:val="0"/>
                <w:sz w:val="24"/>
                <w:szCs w:val="24"/>
              </w:rPr>
              <w:t>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投标产品为1项的，且投标产品是环境标志产品的：1分</w:t>
            </w:r>
          </w:p>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投标产品为多项的，得分为环境标志产品价值权重×1分</w:t>
            </w:r>
          </w:p>
          <w:p w:rsidR="003F6293" w:rsidRDefault="003F6293" w:rsidP="00AF187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3F6293" w:rsidTr="00AF1875">
        <w:trPr>
          <w:trHeight w:val="1467"/>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w:t>
            </w:r>
            <w:r w:rsidRPr="00F11654">
              <w:rPr>
                <w:rFonts w:asciiTheme="minorEastAsia" w:eastAsiaTheme="minorEastAsia" w:hAnsiTheme="minorEastAsia" w:hint="eastAsia"/>
                <w:bCs/>
                <w:sz w:val="24"/>
              </w:rPr>
              <w:t>投产品制造</w:t>
            </w:r>
            <w:r w:rsidRPr="002E3203">
              <w:rPr>
                <w:rFonts w:asciiTheme="minorEastAsia" w:eastAsiaTheme="minorEastAsia" w:hAnsiTheme="minorEastAsia" w:hint="eastAsia"/>
                <w:kern w:val="0"/>
                <w:sz w:val="24"/>
                <w:szCs w:val="24"/>
              </w:rPr>
              <w:t>商具备</w:t>
            </w:r>
            <w:r w:rsidR="002E3203" w:rsidRPr="002E3203">
              <w:rPr>
                <w:rFonts w:asciiTheme="minorEastAsia" w:eastAsiaTheme="minorEastAsia" w:hAnsiTheme="minorEastAsia" w:hint="eastAsia"/>
                <w:kern w:val="0"/>
                <w:sz w:val="24"/>
                <w:szCs w:val="24"/>
              </w:rPr>
              <w:t>环境管理体系认证、质量管理体系认证、知识产权管理体系认证、安全生产标准化三级企业证书、中国环保产品认证证书、家具中有害物质限量认证证书</w:t>
            </w:r>
            <w:r w:rsidRPr="002E3203">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投标文件中提供证书扫描件。具备1份证书得0.5分，最多3分</w:t>
            </w:r>
          </w:p>
        </w:tc>
        <w:tc>
          <w:tcPr>
            <w:tcW w:w="1010" w:type="dxa"/>
            <w:shd w:val="clear" w:color="auto" w:fill="auto"/>
            <w:vAlign w:val="center"/>
          </w:tcPr>
          <w:p w:rsidR="003F6293" w:rsidRDefault="003F6293" w:rsidP="00AF1875">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中提供所投产品材质的第三方检测机构出具的带CMA标识的检测报告扫描件，</w:t>
            </w:r>
            <w:r w:rsidRPr="006A4A21">
              <w:rPr>
                <w:rFonts w:asciiTheme="minorEastAsia" w:eastAsiaTheme="minorEastAsia" w:hAnsiTheme="minorEastAsia"/>
                <w:kern w:val="0"/>
                <w:sz w:val="24"/>
                <w:szCs w:val="24"/>
              </w:rPr>
              <w:t>检测报告须为开标日期前一年内</w:t>
            </w:r>
            <w:r>
              <w:rPr>
                <w:rFonts w:asciiTheme="minorEastAsia" w:eastAsiaTheme="minorEastAsia" w:hAnsiTheme="minorEastAsia" w:hint="eastAsia"/>
                <w:kern w:val="0"/>
                <w:sz w:val="24"/>
                <w:szCs w:val="24"/>
              </w:rPr>
              <w:t>；具备一份得0.5分，最多6分：</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浸渍胶膜纸饰面刨花板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0.05mg/m³</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2、表面耐香烟灼烧。3、表面耐污染腐蚀。4、挥发性有机化合物（72h）：苯、甲苯、二甲苯、TVOC。</w:t>
            </w:r>
            <w:r w:rsidRPr="002E3203">
              <w:rPr>
                <w:rFonts w:asciiTheme="minorEastAsia" w:eastAsiaTheme="minorEastAsia" w:hAnsiTheme="minorEastAsia"/>
                <w:kern w:val="0"/>
                <w:sz w:val="24"/>
                <w:szCs w:val="24"/>
              </w:rPr>
              <w:lastRenderedPageBreak/>
              <w:t>5、产品有害物质（锑、砷、钡、镉、铬、铅、汞、硒）。6、抗菌性能。7、防霉性能。</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中密度纤维板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1、吸水厚度膨胀率。2、表面胶合强度。3、静曲强度。4</w:t>
            </w:r>
            <w:r w:rsidRPr="002E3203">
              <w:rPr>
                <w:rFonts w:asciiTheme="minorEastAsia" w:eastAsiaTheme="minorEastAsia" w:hAnsiTheme="minorEastAsia" w:hint="eastAsia"/>
                <w:kern w:val="0"/>
                <w:sz w:val="24"/>
                <w:szCs w:val="24"/>
              </w:rPr>
              <w:t>、内胶合强度。</w:t>
            </w:r>
            <w:r w:rsidRPr="002E3203">
              <w:rPr>
                <w:rFonts w:asciiTheme="minorEastAsia" w:eastAsiaTheme="minorEastAsia" w:hAnsiTheme="minorEastAsia"/>
                <w:kern w:val="0"/>
                <w:sz w:val="24"/>
                <w:szCs w:val="24"/>
              </w:rPr>
              <w:t>5、甲醛释放量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0.05mg/m³</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6、挥发性有机化合物（72h）。7、抗细菌率。8、燃烧性能等级。</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带水性木器漆的密度板部件</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1、总挥发性有机化合物。2、甲醛释放量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0.1mg/L</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3、产品有害物质（锑、砷、钡、镉、铬、铅、汞、硒）。</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kern w:val="0"/>
                <w:sz w:val="24"/>
                <w:szCs w:val="24"/>
              </w:rPr>
              <w:t>PVC封边条</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1、外观。2、耐磨性。3、耐开裂性。4、甲醛释放量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0.1mg/L</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5、可溶性重金属含量（铅、镉、铬、汞、砷、钡、锑、硒）。6、耐干热性。</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三合一偏心连接件</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1、外观。2、偏心体抗压强度。3、预埋螺母抗拉强度。4、中性盐雾试验。5、乙酸盐雾试验。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冷轧钢板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1、金属喷漆（塑）涂层的硬度、耐腐蚀、附着力。2、</w:t>
            </w:r>
            <w:r w:rsidRPr="002E3203">
              <w:rPr>
                <w:rFonts w:asciiTheme="minorEastAsia" w:eastAsiaTheme="minorEastAsia" w:hAnsiTheme="minorEastAsia" w:hint="eastAsia"/>
                <w:kern w:val="0"/>
                <w:sz w:val="24"/>
                <w:szCs w:val="24"/>
              </w:rPr>
              <w:t>重金属含量：可溶性铅、可溶性镉、可溶性铬、可溶性汞。</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气压棒</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:1、密封性能。2、强度性能。3、耐腐蚀性能。4、循环寿命。5、中性盐雾试验。6、乙酸盐雾试验。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网布</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1、甲醛含量。2、耐干磨擦色牢度。3、可分解芳香</w:t>
            </w:r>
            <w:proofErr w:type="gramStart"/>
            <w:r w:rsidRPr="002E3203">
              <w:rPr>
                <w:rFonts w:asciiTheme="minorEastAsia" w:eastAsiaTheme="minorEastAsia" w:hAnsiTheme="minorEastAsia"/>
                <w:kern w:val="0"/>
                <w:sz w:val="24"/>
                <w:szCs w:val="24"/>
              </w:rPr>
              <w:t>胺</w:t>
            </w:r>
            <w:proofErr w:type="gramEnd"/>
            <w:r w:rsidRPr="002E3203">
              <w:rPr>
                <w:rFonts w:asciiTheme="minorEastAsia" w:eastAsiaTheme="minorEastAsia" w:hAnsiTheme="minorEastAsia"/>
                <w:kern w:val="0"/>
                <w:sz w:val="24"/>
                <w:szCs w:val="24"/>
              </w:rPr>
              <w:t>染料。</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水性底漆、水性面漆</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VOC含量2.甲醛含量。3、总铅（Pb）含量（限色漆、腻子和醇酸清漆）。4、苯系物总和含量（限苯、甲苯、二甲苯）。5、乙二醇醚及醚酯总和含量（限乙二醇甲醚、乙二醇甲醚醋酸酯、乙二醇乙醚、乙二醇乙醚醋酸酯、乙二醇二甲醚、乙二醇二乙醚、二乙二醇二甲醚、三乙二醇二甲醚）。6、卤代烃（以二氯甲烷计）。</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锁具</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1、保密度。2、牢固度。3、灵活度。4、外观质量。5、中性盐雾试验。6、乙酸盐雾试验。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热固性粉末</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w:t>
            </w:r>
            <w:proofErr w:type="gramStart"/>
            <w:r w:rsidRPr="002E3203">
              <w:rPr>
                <w:rFonts w:asciiTheme="minorEastAsia" w:eastAsiaTheme="minorEastAsia" w:hAnsiTheme="minorEastAsia"/>
                <w:kern w:val="0"/>
                <w:sz w:val="24"/>
                <w:szCs w:val="24"/>
              </w:rPr>
              <w:t>筛余物</w:t>
            </w:r>
            <w:proofErr w:type="gramEnd"/>
            <w:r w:rsidRPr="002E3203">
              <w:rPr>
                <w:rFonts w:asciiTheme="minorEastAsia" w:eastAsiaTheme="minorEastAsia" w:hAnsiTheme="minorEastAsia"/>
                <w:kern w:val="0"/>
                <w:sz w:val="24"/>
                <w:szCs w:val="24"/>
              </w:rPr>
              <w:t>。2、干附着力。3、铅笔硬度（擦伤）。</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阻燃海绵</w:t>
            </w:r>
          </w:p>
          <w:p w:rsidR="003F629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1、75%压缩永久变形。2、回弹率。3、拉伸强度。4、撕裂强度。5、甲醛释放量。6、感官要求（气味、污染、气孔）</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3F6293" w:rsidTr="00AF1875">
        <w:trPr>
          <w:trHeight w:val="1185"/>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3F6293" w:rsidRPr="0013415C" w:rsidRDefault="003F6293" w:rsidP="00AF1875">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w:t>
            </w:r>
            <w:r w:rsidR="007E688A" w:rsidRPr="007E688A">
              <w:rPr>
                <w:rFonts w:asciiTheme="minorEastAsia" w:eastAsiaTheme="minorEastAsia" w:hAnsiTheme="minorEastAsia" w:hint="eastAsia"/>
                <w:bCs/>
                <w:sz w:val="24"/>
              </w:rPr>
              <w:t>办公桌、办公椅（网椅）、更衣柜，会议椅</w:t>
            </w:r>
            <w:r>
              <w:rPr>
                <w:rFonts w:asciiTheme="minorEastAsia" w:eastAsiaTheme="minorEastAsia" w:hAnsiTheme="minorEastAsia" w:hint="eastAsia"/>
                <w:bCs/>
                <w:sz w:val="24"/>
              </w:rPr>
              <w:t>）的第三方检测机构出具的带CMA标识的成品检测报告扫描件，</w:t>
            </w:r>
            <w:r w:rsidRPr="00205D28">
              <w:rPr>
                <w:rFonts w:asciiTheme="minorEastAsia" w:eastAsiaTheme="minorEastAsia" w:hAnsiTheme="minorEastAsia"/>
                <w:bCs/>
                <w:sz w:val="24"/>
              </w:rPr>
              <w:t>检测报告须为开标日期前一年内</w:t>
            </w:r>
            <w:r>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具备一份得0.5分，最多2分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3F6293" w:rsidTr="00AF1875">
        <w:trPr>
          <w:trHeight w:val="841"/>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sidR="009B0E2D" w:rsidRPr="009B0E2D">
              <w:rPr>
                <w:rFonts w:asciiTheme="minorEastAsia" w:eastAsiaTheme="minorEastAsia" w:hAnsiTheme="minorEastAsia" w:hint="eastAsia"/>
                <w:bCs/>
                <w:sz w:val="24"/>
              </w:rPr>
              <w:t>高速重型电脑裁板机、全自动</w:t>
            </w:r>
            <w:r w:rsidR="009B0E2D" w:rsidRPr="009B0E2D">
              <w:rPr>
                <w:rFonts w:asciiTheme="minorEastAsia" w:eastAsiaTheme="minorEastAsia" w:hAnsiTheme="minorEastAsia" w:hint="eastAsia"/>
                <w:bCs/>
                <w:sz w:val="24"/>
              </w:rPr>
              <w:lastRenderedPageBreak/>
              <w:t>直线封边机、漆面涂装生产线、数控点对点钻孔加工中心、全自动六排钻机、拼接设备、砂光机、数控榫槽机、数控冲床、钢板剪板机、数控激光切割机、数控折弯设备、全自动喷塑设备、除尘设备</w:t>
            </w:r>
            <w:r>
              <w:rPr>
                <w:rFonts w:asciiTheme="minorEastAsia" w:eastAsiaTheme="minorEastAsia" w:hAnsiTheme="minorEastAsia" w:hint="eastAsia"/>
                <w:bCs/>
                <w:sz w:val="24"/>
              </w:rPr>
              <w:t>；</w:t>
            </w:r>
            <w:r w:rsidRPr="002D4183">
              <w:rPr>
                <w:rFonts w:asciiTheme="minorEastAsia" w:eastAsiaTheme="minorEastAsia" w:hAnsiTheme="minorEastAsia" w:hint="eastAsia"/>
                <w:bCs/>
                <w:sz w:val="24"/>
              </w:rPr>
              <w:t>每提供一个设备扫描件得</w:t>
            </w:r>
            <w:r>
              <w:rPr>
                <w:rFonts w:asciiTheme="minorEastAsia" w:eastAsiaTheme="minorEastAsia" w:hAnsiTheme="minorEastAsia" w:hint="eastAsia"/>
                <w:bCs/>
                <w:sz w:val="24"/>
              </w:rPr>
              <w:t>0.5</w:t>
            </w:r>
            <w:r w:rsidRPr="002D4183">
              <w:rPr>
                <w:rFonts w:asciiTheme="minorEastAsia" w:eastAsiaTheme="minorEastAsia" w:hAnsiTheme="minorEastAsia" w:hint="eastAsia"/>
                <w:bCs/>
                <w:sz w:val="24"/>
              </w:rPr>
              <w:t>分，最多</w:t>
            </w:r>
            <w:r>
              <w:rPr>
                <w:rFonts w:asciiTheme="minorEastAsia" w:eastAsiaTheme="minorEastAsia" w:hAnsiTheme="minorEastAsia" w:hint="eastAsia"/>
                <w:bCs/>
                <w:sz w:val="24"/>
              </w:rPr>
              <w:t>7</w:t>
            </w:r>
            <w:r w:rsidRPr="002D4183">
              <w:rPr>
                <w:rFonts w:asciiTheme="minorEastAsia" w:eastAsiaTheme="minorEastAsia" w:hAnsiTheme="minorEastAsia" w:hint="eastAsia"/>
                <w:bCs/>
                <w:sz w:val="24"/>
              </w:rPr>
              <w:t>分。</w:t>
            </w:r>
          </w:p>
          <w:p w:rsidR="003F6293" w:rsidRDefault="003F6293" w:rsidP="00AF1875">
            <w:pPr>
              <w:snapToGrid w:val="0"/>
              <w:rPr>
                <w:rFonts w:asciiTheme="minorEastAsia" w:eastAsiaTheme="minorEastAsia" w:hAnsiTheme="minorEastAsia"/>
                <w:bCs/>
                <w:sz w:val="24"/>
              </w:rPr>
            </w:pPr>
            <w:r w:rsidRPr="0041311C">
              <w:rPr>
                <w:rFonts w:asciiTheme="minorEastAsia" w:eastAsiaTheme="minorEastAsia" w:hAnsiTheme="minorEastAsia" w:hint="eastAsia"/>
                <w:bCs/>
                <w:sz w:val="24"/>
              </w:rPr>
              <w:t>（设备名称不完全相同，但属同类设备且功能一致视同符合对应评分指标，但</w:t>
            </w:r>
            <w:r>
              <w:rPr>
                <w:rFonts w:asciiTheme="minorEastAsia" w:eastAsiaTheme="minorEastAsia" w:hAnsiTheme="minorEastAsia" w:hint="eastAsia"/>
                <w:bCs/>
                <w:sz w:val="24"/>
              </w:rPr>
              <w:t>投标人</w:t>
            </w:r>
            <w:r w:rsidRPr="0041311C">
              <w:rPr>
                <w:rFonts w:asciiTheme="minorEastAsia" w:eastAsiaTheme="minorEastAsia" w:hAnsiTheme="minorEastAsia" w:hint="eastAsia"/>
                <w:bCs/>
                <w:sz w:val="24"/>
              </w:rPr>
              <w:t>应在投标文件中提供该同类设备的性能、参数等阐述利于评标专家判断，否则对应指标不予认定，该设备不得分。）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3F6293" w:rsidTr="00AF1875">
        <w:trPr>
          <w:trHeight w:val="1405"/>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6</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设计环节环保评价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bCs/>
                <w:kern w:val="0"/>
                <w:sz w:val="24"/>
                <w:szCs w:val="24"/>
              </w:rPr>
            </w:pPr>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1</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7</w:t>
            </w:r>
          </w:p>
        </w:tc>
        <w:tc>
          <w:tcPr>
            <w:tcW w:w="1655" w:type="dxa"/>
            <w:shd w:val="clear" w:color="auto" w:fill="auto"/>
            <w:vAlign w:val="center"/>
          </w:tcPr>
          <w:p w:rsidR="003F6293" w:rsidRPr="00EF099D" w:rsidRDefault="003F6293" w:rsidP="00AF1875">
            <w:pPr>
              <w:widowControl/>
              <w:snapToGrid w:val="0"/>
              <w:jc w:val="center"/>
              <w:rPr>
                <w:bCs/>
                <w:sz w:val="24"/>
                <w:szCs w:val="24"/>
              </w:rPr>
            </w:pPr>
            <w:r w:rsidRPr="00EF099D">
              <w:rPr>
                <w:bCs/>
                <w:sz w:val="24"/>
                <w:szCs w:val="24"/>
              </w:rPr>
              <w:t>原材料环保评价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2.</w:t>
            </w:r>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3.</w:t>
            </w:r>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4.</w:t>
            </w:r>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3</w:t>
            </w:r>
          </w:p>
        </w:tc>
      </w:tr>
      <w:tr w:rsidR="003F6293" w:rsidTr="00AF1875">
        <w:trPr>
          <w:trHeight w:val="2300"/>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8</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生产加工环节环保评价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投标产品的成品在其生产、加工过程中排放达标，并提供环保部门盖章的证明材料</w:t>
            </w:r>
            <w:r>
              <w:rPr>
                <w:rFonts w:hint="eastAsia"/>
                <w:kern w:val="0"/>
                <w:sz w:val="24"/>
                <w:szCs w:val="24"/>
              </w:rPr>
              <w:t>或提供第三方检测机构出具的检</w:t>
            </w:r>
            <w:r w:rsidRPr="003B76FA">
              <w:rPr>
                <w:rFonts w:hint="eastAsia"/>
                <w:kern w:val="0"/>
                <w:sz w:val="24"/>
                <w:szCs w:val="24"/>
              </w:rPr>
              <w:t>测报告扫描件</w:t>
            </w:r>
            <w:r w:rsidRPr="00EF099D">
              <w:rPr>
                <w:kern w:val="0"/>
                <w:sz w:val="24"/>
                <w:szCs w:val="24"/>
              </w:rPr>
              <w:t>，提供：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snapToGrid w:val="0"/>
              <w:rPr>
                <w:bCs/>
                <w:sz w:val="24"/>
                <w:szCs w:val="24"/>
              </w:rPr>
            </w:pPr>
            <w:r w:rsidRPr="00EF099D">
              <w:rPr>
                <w:kern w:val="0"/>
                <w:sz w:val="24"/>
                <w:szCs w:val="24"/>
              </w:rPr>
              <w:t xml:space="preserve">2. </w:t>
            </w:r>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trHeight w:val="1385"/>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9</w:t>
            </w:r>
          </w:p>
        </w:tc>
        <w:tc>
          <w:tcPr>
            <w:tcW w:w="1655" w:type="dxa"/>
            <w:shd w:val="clear" w:color="auto" w:fill="auto"/>
            <w:vAlign w:val="center"/>
          </w:tcPr>
          <w:p w:rsidR="003F6293" w:rsidRPr="00EF099D" w:rsidRDefault="003F6293" w:rsidP="00AF1875">
            <w:pPr>
              <w:widowControl/>
              <w:snapToGrid w:val="0"/>
              <w:jc w:val="center"/>
              <w:rPr>
                <w:sz w:val="24"/>
                <w:szCs w:val="24"/>
              </w:rPr>
            </w:pPr>
            <w:r w:rsidRPr="00EF099D">
              <w:rPr>
                <w:kern w:val="0"/>
                <w:sz w:val="24"/>
                <w:szCs w:val="24"/>
              </w:rPr>
              <w:t>包装与运输环节评价</w:t>
            </w:r>
          </w:p>
        </w:tc>
        <w:tc>
          <w:tcPr>
            <w:tcW w:w="7087" w:type="dxa"/>
            <w:shd w:val="clear" w:color="auto" w:fill="auto"/>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2.</w:t>
            </w:r>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10</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回收环节环保评价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snapToGrid w:val="0"/>
              <w:rPr>
                <w:bCs/>
                <w:sz w:val="24"/>
                <w:szCs w:val="24"/>
              </w:rPr>
            </w:pPr>
            <w:r w:rsidRPr="00EF099D">
              <w:rPr>
                <w:kern w:val="0"/>
                <w:sz w:val="24"/>
                <w:szCs w:val="24"/>
              </w:rPr>
              <w:t xml:space="preserve">2. </w:t>
            </w:r>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trHeight w:val="870"/>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11</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家具产品价格组成清单评价</w:t>
            </w:r>
          </w:p>
        </w:tc>
        <w:tc>
          <w:tcPr>
            <w:tcW w:w="7087" w:type="dxa"/>
            <w:shd w:val="clear" w:color="auto" w:fill="auto"/>
            <w:vAlign w:val="center"/>
          </w:tcPr>
          <w:p w:rsidR="003F6293" w:rsidRPr="00EF099D" w:rsidRDefault="003F6293" w:rsidP="00AF1875">
            <w:pPr>
              <w:snapToGrid w:val="0"/>
              <w:rPr>
                <w:bCs/>
                <w:sz w:val="24"/>
                <w:szCs w:val="24"/>
              </w:rPr>
            </w:pPr>
            <w:r w:rsidRPr="00EF099D">
              <w:rPr>
                <w:sz w:val="24"/>
                <w:szCs w:val="24"/>
              </w:rPr>
              <w:t>家具产品价格组成清单明细表完整、无明显缺陷得</w:t>
            </w:r>
            <w:r>
              <w:rPr>
                <w:rFonts w:hint="eastAsia"/>
                <w:sz w:val="24"/>
                <w:szCs w:val="24"/>
              </w:rPr>
              <w:t>1</w:t>
            </w:r>
            <w:r w:rsidRPr="00EF099D">
              <w:rPr>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Pr>
                <w:rFonts w:hint="eastAsia"/>
                <w:kern w:val="0"/>
                <w:sz w:val="24"/>
                <w:szCs w:val="24"/>
              </w:rPr>
              <w:t>1</w:t>
            </w:r>
          </w:p>
        </w:tc>
      </w:tr>
      <w:tr w:rsidR="003F6293" w:rsidTr="00AF1875">
        <w:trPr>
          <w:jc w:val="center"/>
        </w:trPr>
        <w:tc>
          <w:tcPr>
            <w:tcW w:w="508" w:type="dxa"/>
            <w:shd w:val="clear" w:color="auto" w:fill="auto"/>
            <w:noWrap/>
            <w:vAlign w:val="center"/>
          </w:tcPr>
          <w:p w:rsidR="003F6293" w:rsidRPr="00067EF0" w:rsidRDefault="003F6293" w:rsidP="00AF1875">
            <w:pPr>
              <w:widowControl/>
              <w:snapToGrid w:val="0"/>
              <w:jc w:val="center"/>
              <w:rPr>
                <w:kern w:val="0"/>
                <w:sz w:val="24"/>
                <w:szCs w:val="24"/>
              </w:rPr>
            </w:pPr>
            <w:r w:rsidRPr="00067EF0">
              <w:rPr>
                <w:kern w:val="0"/>
                <w:sz w:val="24"/>
                <w:szCs w:val="24"/>
              </w:rPr>
              <w:t>12</w:t>
            </w:r>
          </w:p>
        </w:tc>
        <w:tc>
          <w:tcPr>
            <w:tcW w:w="1655" w:type="dxa"/>
            <w:shd w:val="clear" w:color="auto" w:fill="auto"/>
            <w:vAlign w:val="center"/>
          </w:tcPr>
          <w:p w:rsidR="003F6293" w:rsidRPr="00067EF0" w:rsidRDefault="003F6293" w:rsidP="00AF1875">
            <w:pPr>
              <w:widowControl/>
              <w:snapToGrid w:val="0"/>
              <w:jc w:val="center"/>
              <w:rPr>
                <w:kern w:val="0"/>
                <w:sz w:val="24"/>
                <w:szCs w:val="24"/>
              </w:rPr>
            </w:pPr>
            <w:r w:rsidRPr="00067EF0">
              <w:rPr>
                <w:kern w:val="0"/>
                <w:sz w:val="24"/>
                <w:szCs w:val="24"/>
              </w:rPr>
              <w:t>投标人实施能力</w:t>
            </w:r>
          </w:p>
        </w:tc>
        <w:tc>
          <w:tcPr>
            <w:tcW w:w="7087" w:type="dxa"/>
            <w:shd w:val="clear" w:color="auto" w:fill="auto"/>
            <w:vAlign w:val="center"/>
          </w:tcPr>
          <w:p w:rsidR="003F6293" w:rsidRPr="00EF099D" w:rsidRDefault="003F6293" w:rsidP="00AF1875">
            <w:pPr>
              <w:snapToGrid w:val="0"/>
              <w:rPr>
                <w:bCs/>
                <w:sz w:val="24"/>
                <w:szCs w:val="24"/>
              </w:rPr>
            </w:pPr>
            <w:r w:rsidRPr="00EF099D">
              <w:rPr>
                <w:bCs/>
                <w:sz w:val="24"/>
                <w:szCs w:val="24"/>
              </w:rPr>
              <w:t>完全按照以下要求提供与本项目内容相当且已完成的业绩，提供的证明材料均不得遮挡涂黑，否则不予认定加分。</w:t>
            </w:r>
          </w:p>
          <w:p w:rsidR="003F6293" w:rsidRPr="00EF099D" w:rsidRDefault="003F6293" w:rsidP="00AF1875">
            <w:pPr>
              <w:snapToGrid w:val="0"/>
              <w:rPr>
                <w:bCs/>
                <w:sz w:val="24"/>
                <w:szCs w:val="24"/>
              </w:rPr>
            </w:pPr>
            <w:r w:rsidRPr="00EF099D">
              <w:rPr>
                <w:bCs/>
                <w:sz w:val="24"/>
                <w:szCs w:val="24"/>
              </w:rPr>
              <w:t xml:space="preserve">A. </w:t>
            </w:r>
            <w:r w:rsidRPr="00EF099D">
              <w:rPr>
                <w:sz w:val="24"/>
                <w:szCs w:val="24"/>
              </w:rPr>
              <w:t>合同原件扫描件（合同签订时间为</w:t>
            </w:r>
            <w:r w:rsidRPr="00EF099D">
              <w:rPr>
                <w:sz w:val="24"/>
                <w:szCs w:val="24"/>
              </w:rPr>
              <w:t>202</w:t>
            </w:r>
            <w:r>
              <w:rPr>
                <w:rFonts w:hint="eastAsia"/>
                <w:sz w:val="24"/>
                <w:szCs w:val="24"/>
              </w:rPr>
              <w:t>3</w:t>
            </w:r>
            <w:r w:rsidRPr="00EF099D">
              <w:rPr>
                <w:sz w:val="24"/>
                <w:szCs w:val="24"/>
              </w:rPr>
              <w:t>年</w:t>
            </w:r>
            <w:r w:rsidRPr="00EF099D">
              <w:rPr>
                <w:sz w:val="24"/>
                <w:szCs w:val="24"/>
              </w:rPr>
              <w:t>1</w:t>
            </w:r>
            <w:r w:rsidRPr="00EF099D">
              <w:rPr>
                <w:sz w:val="24"/>
                <w:szCs w:val="24"/>
              </w:rPr>
              <w:t>月</w:t>
            </w:r>
            <w:r w:rsidRPr="00EF099D">
              <w:rPr>
                <w:sz w:val="24"/>
                <w:szCs w:val="24"/>
              </w:rPr>
              <w:t>1</w:t>
            </w:r>
            <w:r w:rsidRPr="00EF099D">
              <w:rPr>
                <w:sz w:val="24"/>
                <w:szCs w:val="24"/>
              </w:rPr>
              <w:t>日至今）。</w:t>
            </w:r>
            <w:r w:rsidRPr="00EF099D">
              <w:rPr>
                <w:bCs/>
                <w:sz w:val="24"/>
                <w:szCs w:val="24"/>
              </w:rPr>
              <w:t>包括合同金额、买卖双方名称及盖章、合同清单、合同签订日期。</w:t>
            </w:r>
          </w:p>
          <w:p w:rsidR="003F6293" w:rsidRPr="00EF099D" w:rsidRDefault="003F6293" w:rsidP="00AF1875">
            <w:pPr>
              <w:snapToGrid w:val="0"/>
              <w:rPr>
                <w:sz w:val="24"/>
                <w:szCs w:val="24"/>
              </w:rPr>
            </w:pPr>
            <w:r w:rsidRPr="00EF099D">
              <w:rPr>
                <w:sz w:val="24"/>
                <w:szCs w:val="24"/>
              </w:rPr>
              <w:t>B.</w:t>
            </w:r>
            <w:r w:rsidRPr="00EF099D">
              <w:rPr>
                <w:sz w:val="24"/>
                <w:szCs w:val="24"/>
              </w:rPr>
              <w:t>上述合同履行良好的相关证明材料原件扫描件（加盖上述合同甲方单</w:t>
            </w:r>
            <w:r w:rsidRPr="00EF099D">
              <w:rPr>
                <w:sz w:val="24"/>
                <w:szCs w:val="24"/>
              </w:rPr>
              <w:lastRenderedPageBreak/>
              <w:t>位公章或上述合同甲方印章）。</w:t>
            </w:r>
          </w:p>
          <w:p w:rsidR="003F6293" w:rsidRPr="00EF099D" w:rsidRDefault="003F6293" w:rsidP="00AF1875">
            <w:pPr>
              <w:snapToGrid w:val="0"/>
              <w:rPr>
                <w:sz w:val="24"/>
                <w:szCs w:val="24"/>
              </w:rPr>
            </w:pPr>
            <w:r w:rsidRPr="00EF099D">
              <w:rPr>
                <w:bCs/>
                <w:sz w:val="24"/>
                <w:szCs w:val="24"/>
              </w:rPr>
              <w:t>1</w:t>
            </w:r>
            <w:r w:rsidRPr="00EF099D">
              <w:rPr>
                <w:bCs/>
                <w:sz w:val="24"/>
                <w:szCs w:val="24"/>
              </w:rPr>
              <w:t>个业绩</w:t>
            </w:r>
            <w:r w:rsidRPr="00EF099D">
              <w:rPr>
                <w:bCs/>
                <w:sz w:val="24"/>
                <w:szCs w:val="24"/>
              </w:rPr>
              <w:t>1</w:t>
            </w:r>
            <w:r w:rsidRPr="00EF099D">
              <w:rPr>
                <w:bCs/>
                <w:sz w:val="24"/>
                <w:szCs w:val="24"/>
              </w:rPr>
              <w:t>分，最多</w:t>
            </w:r>
            <w:r w:rsidRPr="00EF099D">
              <w:rPr>
                <w:bCs/>
                <w:sz w:val="24"/>
                <w:szCs w:val="24"/>
              </w:rPr>
              <w:t>3</w:t>
            </w:r>
            <w:r w:rsidRPr="00EF099D">
              <w:rPr>
                <w:bCs/>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3</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13</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非</w:t>
            </w:r>
            <w:r w:rsidRPr="00EF099D">
              <w:rPr>
                <w:kern w:val="0"/>
                <w:sz w:val="24"/>
                <w:szCs w:val="24"/>
              </w:rPr>
              <w:t>“</w:t>
            </w:r>
            <w:r w:rsidRPr="00EF099D">
              <w:rPr>
                <w:rFonts w:ascii="宋体" w:hAnsi="宋体" w:cs="宋体" w:hint="eastAsia"/>
                <w:kern w:val="0"/>
                <w:sz w:val="24"/>
                <w:szCs w:val="24"/>
              </w:rPr>
              <w:t>★</w:t>
            </w:r>
            <w:r w:rsidRPr="00EF099D">
              <w:rPr>
                <w:kern w:val="0"/>
                <w:sz w:val="24"/>
                <w:szCs w:val="24"/>
              </w:rPr>
              <w:t>”</w:t>
            </w:r>
            <w:r w:rsidRPr="00EF099D">
              <w:rPr>
                <w:kern w:val="0"/>
                <w:sz w:val="24"/>
                <w:szCs w:val="24"/>
              </w:rPr>
              <w:t>技术参数评价</w:t>
            </w:r>
          </w:p>
        </w:tc>
        <w:tc>
          <w:tcPr>
            <w:tcW w:w="7087" w:type="dxa"/>
            <w:shd w:val="clear" w:color="auto" w:fill="auto"/>
            <w:vAlign w:val="center"/>
          </w:tcPr>
          <w:p w:rsidR="003F6293" w:rsidRPr="00EF099D" w:rsidRDefault="003F6293" w:rsidP="00AF1875">
            <w:pPr>
              <w:widowControl/>
              <w:snapToGrid w:val="0"/>
              <w:rPr>
                <w:kern w:val="0"/>
                <w:sz w:val="24"/>
                <w:szCs w:val="24"/>
              </w:rPr>
            </w:pPr>
            <w:r w:rsidRPr="00EF099D">
              <w:rPr>
                <w:kern w:val="0"/>
                <w:sz w:val="24"/>
                <w:szCs w:val="24"/>
              </w:rPr>
              <w:t>完全满足无偏离的得</w:t>
            </w:r>
            <w:r>
              <w:rPr>
                <w:rFonts w:hint="eastAsia"/>
                <w:kern w:val="0"/>
                <w:sz w:val="24"/>
                <w:szCs w:val="24"/>
              </w:rPr>
              <w:t>5</w:t>
            </w:r>
            <w:r w:rsidRPr="00EF099D">
              <w:rPr>
                <w:kern w:val="0"/>
                <w:sz w:val="24"/>
                <w:szCs w:val="24"/>
              </w:rPr>
              <w:t>分。技术参数低于招标文件要求的，每条扣</w:t>
            </w:r>
            <w:r>
              <w:rPr>
                <w:rFonts w:hint="eastAsia"/>
                <w:kern w:val="0"/>
                <w:sz w:val="24"/>
                <w:szCs w:val="24"/>
              </w:rPr>
              <w:t>0.5</w:t>
            </w:r>
            <w:r w:rsidRPr="00EF099D">
              <w:rPr>
                <w:kern w:val="0"/>
                <w:sz w:val="24"/>
                <w:szCs w:val="24"/>
              </w:rPr>
              <w:t>分，最低得分为</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Pr>
                <w:rFonts w:hint="eastAsia"/>
                <w:kern w:val="0"/>
                <w:sz w:val="24"/>
                <w:szCs w:val="24"/>
              </w:rPr>
              <w:t>5</w:t>
            </w:r>
          </w:p>
        </w:tc>
      </w:tr>
      <w:tr w:rsidR="003F6293" w:rsidTr="00AF1875">
        <w:trPr>
          <w:jc w:val="center"/>
        </w:trPr>
        <w:tc>
          <w:tcPr>
            <w:tcW w:w="9250" w:type="dxa"/>
            <w:gridSpan w:val="3"/>
            <w:shd w:val="clear" w:color="auto" w:fill="auto"/>
            <w:noWrap/>
            <w:vAlign w:val="center"/>
          </w:tcPr>
          <w:p w:rsidR="003F6293" w:rsidRDefault="003F6293" w:rsidP="00AF1875">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32</w:t>
            </w:r>
            <w:r>
              <w:rPr>
                <w:rFonts w:asciiTheme="minorEastAsia" w:eastAsiaTheme="minorEastAsia" w:hAnsiTheme="minorEastAsia"/>
                <w:kern w:val="0"/>
                <w:sz w:val="24"/>
                <w:szCs w:val="24"/>
              </w:rPr>
              <w:t>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原材料质量高，无瑕疵：4分；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上述内容提供齐全，但内容存在一处瑕疵的：2分；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3F6293" w:rsidRDefault="003F6293" w:rsidP="00AF187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F6293" w:rsidRDefault="003F6293" w:rsidP="00AF187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F6293" w:rsidRDefault="003F6293" w:rsidP="00AF187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F6293" w:rsidRDefault="003F6293" w:rsidP="00AF187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F6293" w:rsidRDefault="003F6293" w:rsidP="00AF187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3F6293" w:rsidRDefault="003F6293" w:rsidP="00AF187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3F6293" w:rsidRPr="003029ED" w:rsidRDefault="003F6293" w:rsidP="00AF1875">
            <w:pPr>
              <w:widowControl/>
              <w:snapToGrid w:val="0"/>
              <w:rPr>
                <w:rFonts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w:t>
            </w:r>
            <w:r w:rsidRPr="003029ED">
              <w:rPr>
                <w:rFonts w:hAnsiTheme="minorEastAsia" w:hint="eastAsia"/>
                <w:kern w:val="0"/>
                <w:sz w:val="24"/>
                <w:szCs w:val="24"/>
              </w:rPr>
              <w:t>件的安全性稳定性牢固性、对采购需求的响应程度进行评价</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教职员工办公桌</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教职员工办公椅</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教职员工文件柜</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lastRenderedPageBreak/>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w:t>
            </w:r>
            <w:r w:rsidRPr="009B0E2D">
              <w:rPr>
                <w:rFonts w:hAnsiTheme="minorEastAsia"/>
                <w:kern w:val="0"/>
                <w:sz w:val="24"/>
                <w:szCs w:val="24"/>
              </w:rPr>
              <w:t>4</w:t>
            </w:r>
            <w:r w:rsidRPr="009B0E2D">
              <w:rPr>
                <w:rFonts w:hAnsiTheme="minorEastAsia"/>
                <w:kern w:val="0"/>
                <w:sz w:val="24"/>
                <w:szCs w:val="24"/>
              </w:rPr>
              <w:t>）</w:t>
            </w:r>
            <w:r w:rsidRPr="009B0E2D">
              <w:rPr>
                <w:rFonts w:hAnsiTheme="minorEastAsia" w:hint="eastAsia"/>
                <w:b/>
                <w:bCs/>
                <w:kern w:val="0"/>
                <w:sz w:val="24"/>
                <w:szCs w:val="24"/>
              </w:rPr>
              <w:t>教职员工更衣柜</w:t>
            </w:r>
            <w:r w:rsidRPr="009B0E2D">
              <w:rPr>
                <w:rFonts w:hAnsiTheme="minorEastAsia" w:hint="eastAsia"/>
                <w:kern w:val="0"/>
                <w:sz w:val="24"/>
                <w:szCs w:val="24"/>
              </w:rPr>
              <w:t>的成品评价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w:t>
            </w:r>
            <w:r w:rsidRPr="009B0E2D">
              <w:rPr>
                <w:rFonts w:hAnsiTheme="minorEastAsia"/>
                <w:kern w:val="0"/>
                <w:sz w:val="24"/>
                <w:szCs w:val="24"/>
              </w:rPr>
              <w:t>5</w:t>
            </w:r>
            <w:r w:rsidRPr="009B0E2D">
              <w:rPr>
                <w:rFonts w:hAnsiTheme="minorEastAsia"/>
                <w:kern w:val="0"/>
                <w:sz w:val="24"/>
                <w:szCs w:val="24"/>
              </w:rPr>
              <w:t>）</w:t>
            </w:r>
            <w:bookmarkStart w:id="72" w:name="OLE_LINK20"/>
            <w:bookmarkStart w:id="73" w:name="OLE_LINK21"/>
            <w:r w:rsidRPr="009B0E2D">
              <w:rPr>
                <w:rFonts w:hAnsiTheme="minorEastAsia" w:hint="eastAsia"/>
                <w:b/>
                <w:bCs/>
                <w:kern w:val="0"/>
                <w:sz w:val="24"/>
                <w:szCs w:val="24"/>
              </w:rPr>
              <w:t>会议椅</w:t>
            </w:r>
            <w:r w:rsidRPr="009B0E2D">
              <w:rPr>
                <w:rFonts w:hAnsiTheme="minorEastAsia" w:hint="eastAsia"/>
                <w:kern w:val="0"/>
                <w:sz w:val="24"/>
                <w:szCs w:val="24"/>
              </w:rPr>
              <w:t>的成品评价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3F6293" w:rsidRDefault="009B0E2D" w:rsidP="009B0E2D">
            <w:pPr>
              <w:widowControl/>
              <w:snapToGrid w:val="0"/>
              <w:rPr>
                <w:rFonts w:asciiTheme="minorEastAsia" w:eastAsiaTheme="minorEastAsia" w:hAnsiTheme="minorEastAsia"/>
                <w:sz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bookmarkEnd w:id="72"/>
            <w:bookmarkEnd w:id="73"/>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15</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3F6293" w:rsidRDefault="003F6293" w:rsidP="00AF187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F6293" w:rsidRDefault="003F6293" w:rsidP="00AF187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1</w:t>
            </w:r>
          </w:p>
        </w:tc>
      </w:tr>
      <w:tr w:rsidR="003F6293" w:rsidTr="00AF1875">
        <w:trPr>
          <w:jc w:val="center"/>
        </w:trPr>
        <w:tc>
          <w:tcPr>
            <w:tcW w:w="9250" w:type="dxa"/>
            <w:gridSpan w:val="3"/>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3F6293" w:rsidTr="00AF1875">
        <w:trPr>
          <w:jc w:val="center"/>
        </w:trPr>
        <w:tc>
          <w:tcPr>
            <w:tcW w:w="10260" w:type="dxa"/>
            <w:gridSpan w:val="4"/>
            <w:shd w:val="clear" w:color="auto" w:fill="auto"/>
            <w:noWrap/>
            <w:vAlign w:val="center"/>
          </w:tcPr>
          <w:p w:rsidR="003F6293" w:rsidRDefault="003F6293" w:rsidP="00AF187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F6293" w:rsidRPr="003F6293" w:rsidRDefault="003F6293" w:rsidP="00C4080D">
      <w:pPr>
        <w:spacing w:line="360" w:lineRule="auto"/>
        <w:ind w:firstLineChars="200" w:firstLine="446"/>
        <w:outlineLvl w:val="0"/>
        <w:rPr>
          <w:rFonts w:asciiTheme="minorEastAsia" w:eastAsiaTheme="minorEastAsia" w:hAnsiTheme="minorEastAsia"/>
          <w:sz w:val="24"/>
        </w:rPr>
      </w:pP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60128D" w:rsidRDefault="0060128D" w:rsidP="00C4080D">
      <w:pPr>
        <w:spacing w:line="360" w:lineRule="auto"/>
        <w:ind w:firstLineChars="200" w:firstLine="446"/>
        <w:outlineLvl w:val="0"/>
        <w:rPr>
          <w:rFonts w:asciiTheme="minorEastAsia" w:eastAsiaTheme="minorEastAsia" w:hAnsiTheme="minorEastAsia"/>
          <w:color w:val="FF0000"/>
          <w:sz w:val="24"/>
        </w:rPr>
      </w:pPr>
    </w:p>
    <w:p w:rsidR="0060128D" w:rsidRDefault="0060128D">
      <w:pPr>
        <w:spacing w:line="360" w:lineRule="auto"/>
        <w:jc w:val="center"/>
        <w:rPr>
          <w:rFonts w:asciiTheme="minorEastAsia" w:eastAsiaTheme="minorEastAsia" w:hAnsiTheme="minorEastAsia"/>
          <w:b/>
          <w:sz w:val="24"/>
        </w:rPr>
        <w:sectPr w:rsidR="0060128D">
          <w:footerReference w:type="default" r:id="rId20"/>
          <w:pgSz w:w="11906" w:h="16838"/>
          <w:pgMar w:top="1440" w:right="1797" w:bottom="1440" w:left="1797" w:header="851" w:footer="992" w:gutter="0"/>
          <w:pgNumType w:start="1"/>
          <w:cols w:space="425"/>
          <w:docGrid w:type="linesAndChars" w:linePitch="285" w:charSpace="-3449"/>
        </w:sectPr>
      </w:pPr>
    </w:p>
    <w:p w:rsidR="0060128D" w:rsidRDefault="00AD244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011DEE" w:rsidRDefault="00011DEE" w:rsidP="00011DEE">
      <w:pPr>
        <w:spacing w:line="360" w:lineRule="auto"/>
        <w:ind w:firstLineChars="200" w:firstLine="448"/>
        <w:rPr>
          <w:rFonts w:ascii="宋体" w:hAnsi="宋体"/>
          <w:b/>
          <w:sz w:val="24"/>
        </w:rPr>
      </w:pPr>
      <w:r>
        <w:rPr>
          <w:rFonts w:ascii="宋体" w:hAnsi="宋体" w:hint="eastAsia"/>
          <w:b/>
          <w:sz w:val="24"/>
        </w:rPr>
        <w:t>一、项目背景</w:t>
      </w:r>
    </w:p>
    <w:p w:rsidR="00011DEE" w:rsidRDefault="00011DEE" w:rsidP="00011DEE">
      <w:pPr>
        <w:spacing w:line="360" w:lineRule="auto"/>
        <w:ind w:firstLineChars="200" w:firstLine="446"/>
        <w:outlineLvl w:val="0"/>
        <w:rPr>
          <w:rFonts w:ascii="宋体" w:hAnsi="宋体"/>
          <w:sz w:val="24"/>
        </w:rPr>
      </w:pPr>
      <w:r>
        <w:rPr>
          <w:rFonts w:ascii="宋体" w:hAnsi="宋体" w:hint="eastAsia"/>
          <w:sz w:val="24"/>
        </w:rPr>
        <w:t>本项目为天津市耀华中学滨城学校、华东师范大学附属天津泰达学校、泰达岳阳道小学、</w:t>
      </w:r>
      <w:proofErr w:type="gramStart"/>
      <w:r>
        <w:rPr>
          <w:rFonts w:ascii="宋体" w:hAnsi="宋体" w:hint="eastAsia"/>
          <w:sz w:val="24"/>
        </w:rPr>
        <w:t>东壹区校区</w:t>
      </w:r>
      <w:proofErr w:type="gramEnd"/>
      <w:r>
        <w:rPr>
          <w:rFonts w:ascii="宋体" w:hAnsi="宋体" w:hint="eastAsia"/>
          <w:sz w:val="24"/>
        </w:rPr>
        <w:t>（泰达一中高中校区）四所学校购置教室及办公家具。</w:t>
      </w:r>
    </w:p>
    <w:p w:rsidR="0060128D" w:rsidRPr="00011DEE" w:rsidRDefault="00AD2445" w:rsidP="00011DEE">
      <w:pPr>
        <w:spacing w:line="360" w:lineRule="auto"/>
        <w:ind w:firstLineChars="200" w:firstLine="446"/>
        <w:outlineLvl w:val="0"/>
        <w:rPr>
          <w:rFonts w:asciiTheme="minorEastAsia" w:eastAsiaTheme="minorEastAsia" w:hAnsiTheme="minorEastAsia"/>
          <w:sz w:val="24"/>
        </w:rPr>
      </w:pPr>
      <w:r w:rsidRPr="00011DEE">
        <w:rPr>
          <w:rFonts w:asciiTheme="minorEastAsia" w:eastAsiaTheme="minorEastAsia" w:hAnsiTheme="minorEastAsia" w:hint="eastAsia"/>
          <w:sz w:val="24"/>
        </w:rPr>
        <w:t>本项目</w:t>
      </w:r>
      <w:r w:rsidR="002C60B4" w:rsidRPr="00011DEE">
        <w:rPr>
          <w:rFonts w:asciiTheme="minorEastAsia" w:eastAsiaTheme="minorEastAsia" w:hAnsiTheme="minorEastAsia" w:hint="eastAsia"/>
          <w:sz w:val="24"/>
        </w:rPr>
        <w:t>所属行业：</w:t>
      </w:r>
      <w:r w:rsidR="00565155">
        <w:rPr>
          <w:rFonts w:asciiTheme="minorEastAsia" w:eastAsiaTheme="minorEastAsia" w:hAnsiTheme="minorEastAsia" w:hint="eastAsia"/>
          <w:sz w:val="24"/>
        </w:rPr>
        <w:t>工业</w:t>
      </w:r>
    </w:p>
    <w:p w:rsidR="00011DEE" w:rsidRDefault="00011DEE" w:rsidP="00011DEE">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二</w:t>
      </w:r>
      <w:r w:rsidRPr="00011DEE">
        <w:rPr>
          <w:rFonts w:asciiTheme="minorEastAsia" w:eastAsiaTheme="minorEastAsia" w:hAnsiTheme="minorEastAsia" w:hint="eastAsia"/>
          <w:b/>
          <w:sz w:val="24"/>
        </w:rPr>
        <w:t>、技术要求</w:t>
      </w:r>
    </w:p>
    <w:p w:rsidR="00F23F1F" w:rsidRDefault="00F23F1F" w:rsidP="00F23F1F">
      <w:pPr>
        <w:spacing w:line="360" w:lineRule="auto"/>
        <w:ind w:firstLineChars="200" w:firstLine="446"/>
        <w:outlineLvl w:val="0"/>
        <w:rPr>
          <w:rFonts w:asciiTheme="minorEastAsia" w:eastAsiaTheme="minorEastAsia" w:hAnsiTheme="minorEastAsia"/>
          <w:sz w:val="24"/>
        </w:rPr>
      </w:pPr>
      <w:r w:rsidRPr="00F23F1F">
        <w:rPr>
          <w:rFonts w:asciiTheme="minorEastAsia" w:eastAsiaTheme="minorEastAsia" w:hAnsiTheme="minorEastAsia" w:hint="eastAsia"/>
          <w:sz w:val="24"/>
        </w:rPr>
        <w:t>第一包：教室家具</w:t>
      </w:r>
    </w:p>
    <w:tbl>
      <w:tblPr>
        <w:tblW w:w="14469" w:type="dxa"/>
        <w:tblInd w:w="98" w:type="dxa"/>
        <w:tblLayout w:type="fixed"/>
        <w:tblLook w:val="0000" w:firstRow="0" w:lastRow="0" w:firstColumn="0" w:lastColumn="0" w:noHBand="0" w:noVBand="0"/>
      </w:tblPr>
      <w:tblGrid>
        <w:gridCol w:w="453"/>
        <w:gridCol w:w="1142"/>
        <w:gridCol w:w="2043"/>
        <w:gridCol w:w="2025"/>
        <w:gridCol w:w="726"/>
        <w:gridCol w:w="7274"/>
        <w:gridCol w:w="97"/>
        <w:gridCol w:w="709"/>
      </w:tblGrid>
      <w:tr w:rsidR="00C33129" w:rsidTr="00C33129">
        <w:trPr>
          <w:trHeight w:val="60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spacing w:line="560" w:lineRule="exact"/>
              <w:jc w:val="left"/>
              <w:rPr>
                <w:rFonts w:ascii="宋体" w:hAnsi="宋体" w:cs="宋体"/>
                <w:b/>
                <w:bCs/>
                <w:sz w:val="20"/>
              </w:rPr>
            </w:pPr>
            <w:r>
              <w:rPr>
                <w:rFonts w:ascii="仿宋" w:eastAsia="仿宋" w:hAnsi="仿宋" w:hint="eastAsia"/>
                <w:sz w:val="32"/>
                <w:szCs w:val="32"/>
              </w:rPr>
              <w:br w:type="page"/>
            </w:r>
            <w:r>
              <w:rPr>
                <w:rFonts w:ascii="宋体" w:hAnsi="宋体" w:cs="宋体" w:hint="eastAsia"/>
                <w:b/>
                <w:bCs/>
                <w:kern w:val="0"/>
                <w:sz w:val="20"/>
                <w:lang w:bidi="ar"/>
              </w:rPr>
              <w:t>序号</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C33129" w:rsidTr="00C33129">
        <w:trPr>
          <w:trHeight w:val="26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b/>
                <w:bCs/>
                <w:sz w:val="20"/>
              </w:rPr>
            </w:pPr>
            <w:r>
              <w:rPr>
                <w:rFonts w:ascii="宋体" w:hAnsi="宋体" w:cs="宋体" w:hint="eastAsia"/>
                <w:b/>
                <w:bCs/>
                <w:kern w:val="0"/>
                <w:sz w:val="20"/>
                <w:lang w:bidi="ar"/>
              </w:rPr>
              <w:t>一、标准教室家具</w:t>
            </w:r>
          </w:p>
        </w:tc>
        <w:tc>
          <w:tcPr>
            <w:tcW w:w="7274"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c>
          <w:tcPr>
            <w:tcW w:w="806"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r>
      <w:tr w:rsidR="00C33129" w:rsidTr="00C33129">
        <w:trPr>
          <w:trHeight w:val="6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班级</w:t>
            </w:r>
            <w:proofErr w:type="gramStart"/>
            <w:r>
              <w:rPr>
                <w:rFonts w:ascii="宋体" w:hAnsi="宋体" w:cs="宋体" w:hint="eastAsia"/>
                <w:kern w:val="0"/>
                <w:sz w:val="20"/>
                <w:lang w:bidi="ar"/>
              </w:rPr>
              <w:t>文化软板</w:t>
            </w:r>
            <w:proofErr w:type="gramEnd"/>
            <w:r>
              <w:rPr>
                <w:rFonts w:ascii="宋体" w:hAnsi="宋体" w:cs="宋体" w:hint="eastAsia"/>
                <w:color w:val="FF0000"/>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16608" behindDoc="0" locked="0" layoutInCell="1" allowOverlap="1" wp14:anchorId="57780921" wp14:editId="33032489">
                  <wp:simplePos x="0" y="0"/>
                  <wp:positionH relativeFrom="column">
                    <wp:posOffset>131445</wp:posOffset>
                  </wp:positionH>
                  <wp:positionV relativeFrom="paragraph">
                    <wp:posOffset>272415</wp:posOffset>
                  </wp:positionV>
                  <wp:extent cx="962025" cy="462915"/>
                  <wp:effectExtent l="0" t="0" r="0" b="0"/>
                  <wp:wrapNone/>
                  <wp:docPr id="24" name="图片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8"/>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62025" cy="4629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55</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strike/>
                <w:kern w:val="0"/>
                <w:sz w:val="20"/>
                <w:lang w:bidi="ar"/>
              </w:rPr>
            </w:pP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C33129" w:rsidTr="00C33129">
        <w:trPr>
          <w:trHeight w:val="6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0464" behindDoc="0" locked="0" layoutInCell="1" allowOverlap="1" wp14:anchorId="49523E2F" wp14:editId="73286358">
                  <wp:simplePos x="0" y="0"/>
                  <wp:positionH relativeFrom="column">
                    <wp:posOffset>156210</wp:posOffset>
                  </wp:positionH>
                  <wp:positionV relativeFrom="paragraph">
                    <wp:posOffset>60325</wp:posOffset>
                  </wp:positionV>
                  <wp:extent cx="776605" cy="1114425"/>
                  <wp:effectExtent l="0" t="0" r="0" b="0"/>
                  <wp:wrapNone/>
                  <wp:docPr id="23" name="图片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7660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1450</w:t>
            </w:r>
            <w:r>
              <w:rPr>
                <w:rFonts w:ascii="宋体" w:hAnsi="宋体" w:cs="宋体" w:hint="eastAsia"/>
                <w:kern w:val="0"/>
                <w:sz w:val="20"/>
              </w:rPr>
              <w:t>mm</w:t>
            </w:r>
            <w:r>
              <w:rPr>
                <w:rFonts w:ascii="宋体" w:hAnsi="宋体" w:cs="宋体" w:hint="eastAsia"/>
                <w:kern w:val="0"/>
                <w:sz w:val="20"/>
                <w:lang w:bidi="ar"/>
              </w:rPr>
              <w:t>*550</w:t>
            </w:r>
            <w:r>
              <w:rPr>
                <w:rFonts w:ascii="宋体" w:hAnsi="宋体" w:cs="宋体" w:hint="eastAsia"/>
                <w:kern w:val="0"/>
                <w:sz w:val="20"/>
              </w:rPr>
              <w:t>mm</w:t>
            </w:r>
            <w:r>
              <w:rPr>
                <w:rFonts w:ascii="宋体" w:hAnsi="宋体" w:cs="宋体" w:hint="eastAsia"/>
                <w:kern w:val="0"/>
                <w:sz w:val="20"/>
                <w:lang w:bidi="ar"/>
              </w:rPr>
              <w:t>*1020</w:t>
            </w:r>
            <w:r>
              <w:rPr>
                <w:rFonts w:ascii="宋体" w:hAnsi="宋体" w:cs="宋体" w:hint="eastAsia"/>
                <w:kern w:val="0"/>
                <w:sz w:val="20"/>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w:t>
            </w:r>
            <w:r>
              <w:rPr>
                <w:rFonts w:ascii="宋体" w:hAnsi="宋体" w:cs="宋体" w:hint="eastAsia"/>
                <w:kern w:val="0"/>
                <w:sz w:val="20"/>
                <w:lang w:bidi="ar"/>
              </w:rPr>
              <w:lastRenderedPageBreak/>
              <w:t>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r>
      <w:tr w:rsidR="00C33129" w:rsidTr="00C33129">
        <w:trPr>
          <w:trHeight w:val="20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1488" behindDoc="0" locked="0" layoutInCell="1" allowOverlap="1" wp14:anchorId="3E485210" wp14:editId="7781144A">
                  <wp:simplePos x="0" y="0"/>
                  <wp:positionH relativeFrom="column">
                    <wp:posOffset>329565</wp:posOffset>
                  </wp:positionH>
                  <wp:positionV relativeFrom="paragraph">
                    <wp:posOffset>382905</wp:posOffset>
                  </wp:positionV>
                  <wp:extent cx="829945" cy="902970"/>
                  <wp:effectExtent l="0" t="0" r="0" b="0"/>
                  <wp:wrapNone/>
                  <wp:docPr id="22" name="图片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9945" cy="9029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W650</w:t>
            </w:r>
            <w:r>
              <w:rPr>
                <w:rFonts w:ascii="宋体" w:hAnsi="宋体" w:cs="宋体" w:hint="eastAsia"/>
                <w:kern w:val="0"/>
                <w:szCs w:val="21"/>
                <w:lang w:bidi="ar"/>
              </w:rPr>
              <w:t>mm</w:t>
            </w:r>
            <w:r>
              <w:rPr>
                <w:rFonts w:ascii="宋体" w:hAnsi="宋体" w:cs="宋体" w:hint="eastAsia"/>
                <w:kern w:val="0"/>
                <w:sz w:val="20"/>
                <w:lang w:bidi="ar"/>
              </w:rPr>
              <w:t>*D450</w:t>
            </w:r>
            <w:r>
              <w:rPr>
                <w:rFonts w:ascii="宋体" w:hAnsi="宋体" w:cs="宋体" w:hint="eastAsia"/>
                <w:kern w:val="0"/>
                <w:szCs w:val="21"/>
                <w:lang w:bidi="ar"/>
              </w:rPr>
              <w:t>mm</w:t>
            </w:r>
            <w:r>
              <w:rPr>
                <w:rFonts w:ascii="宋体" w:hAnsi="宋体" w:cs="宋体" w:hint="eastAsia"/>
                <w:kern w:val="0"/>
                <w:sz w:val="20"/>
                <w:lang w:bidi="ar"/>
              </w:rPr>
              <w:t>*H660-800</w:t>
            </w:r>
            <w:r>
              <w:rPr>
                <w:rFonts w:ascii="宋体" w:hAnsi="宋体" w:cs="宋体" w:hint="eastAsia"/>
                <w:kern w:val="0"/>
                <w:szCs w:val="21"/>
                <w:lang w:bidi="ar"/>
              </w:rPr>
              <w:t>mm</w:t>
            </w:r>
            <w:r>
              <w:rPr>
                <w:rFonts w:ascii="宋体" w:hAnsi="宋体" w:cs="宋体" w:hint="eastAsia"/>
                <w:kern w:val="0"/>
                <w:sz w:val="20"/>
                <w:lang w:bidi="ar"/>
              </w:rPr>
              <w:t>（±10mm）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2746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1、桌面基材采用全新ABS塑胶,坚固耐磨耐用；饰面硬度大，耐磨，耐热性好，能抵抗一般的酸、碱、油脂及酒精等溶剂的磨蚀，易维护清洗；所有桌面无锐角（倒圆角处理）；2、钢材拉伸强度达325Mpa标准桌脚，钢制承重型材壁厚不少于1.8mm：可使用专用工具上下调节高度，整体结构稳定，表面封闭环境下静电喷塑；3、采用无横梁结构，以满足不同的桌面造型需求；每张桌配备金属书包钩，书包</w:t>
            </w:r>
            <w:proofErr w:type="gramStart"/>
            <w:r>
              <w:rPr>
                <w:rFonts w:ascii="宋体" w:hAnsi="宋体" w:cs="宋体" w:hint="eastAsia"/>
                <w:kern w:val="0"/>
                <w:sz w:val="20"/>
                <w:lang w:bidi="ar"/>
              </w:rPr>
              <w:t>钩</w:t>
            </w:r>
            <w:proofErr w:type="gramEnd"/>
            <w:r>
              <w:rPr>
                <w:rFonts w:ascii="宋体" w:hAnsi="宋体" w:cs="宋体" w:hint="eastAsia"/>
                <w:kern w:val="0"/>
                <w:sz w:val="20"/>
                <w:lang w:bidi="ar"/>
              </w:rPr>
              <w:t>本身无锐角； 大尺寸书包</w:t>
            </w:r>
            <w:proofErr w:type="gramStart"/>
            <w:r>
              <w:rPr>
                <w:rFonts w:ascii="宋体" w:hAnsi="宋体" w:cs="宋体" w:hint="eastAsia"/>
                <w:kern w:val="0"/>
                <w:sz w:val="20"/>
                <w:lang w:bidi="ar"/>
              </w:rPr>
              <w:t>篼</w:t>
            </w:r>
            <w:proofErr w:type="gramEnd"/>
            <w:r>
              <w:rPr>
                <w:rFonts w:ascii="宋体" w:hAnsi="宋体" w:cs="宋体" w:hint="eastAsia"/>
                <w:kern w:val="0"/>
                <w:sz w:val="20"/>
                <w:lang w:bidi="ar"/>
              </w:rPr>
              <w:t>；带金属加硬塑料脚垫；4、高温烤漆，漆膜厚度不少于0.2mm，漆面平整，无裂纹 。</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张</w:t>
            </w:r>
          </w:p>
        </w:tc>
      </w:tr>
      <w:tr w:rsidR="00C33129" w:rsidTr="00C33129">
        <w:trPr>
          <w:trHeight w:val="184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2512" behindDoc="0" locked="0" layoutInCell="1" allowOverlap="1" wp14:anchorId="60339EBA" wp14:editId="375D2435">
                  <wp:simplePos x="0" y="0"/>
                  <wp:positionH relativeFrom="column">
                    <wp:posOffset>245110</wp:posOffset>
                  </wp:positionH>
                  <wp:positionV relativeFrom="paragraph">
                    <wp:posOffset>114935</wp:posOffset>
                  </wp:positionV>
                  <wp:extent cx="863600" cy="988695"/>
                  <wp:effectExtent l="0" t="0" r="0" b="0"/>
                  <wp:wrapNone/>
                  <wp:docPr id="21" name="图片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63600" cy="9886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W420</w:t>
            </w:r>
            <w:r>
              <w:rPr>
                <w:rFonts w:ascii="宋体" w:hAnsi="宋体" w:cs="宋体" w:hint="eastAsia"/>
                <w:kern w:val="0"/>
                <w:szCs w:val="21"/>
                <w:lang w:bidi="ar"/>
              </w:rPr>
              <w:t>mm</w:t>
            </w:r>
            <w:r>
              <w:rPr>
                <w:rFonts w:ascii="宋体" w:hAnsi="宋体" w:cs="宋体" w:hint="eastAsia"/>
                <w:kern w:val="0"/>
                <w:sz w:val="20"/>
                <w:lang w:bidi="ar"/>
              </w:rPr>
              <w:t>*D430</w:t>
            </w:r>
            <w:r>
              <w:rPr>
                <w:rFonts w:ascii="宋体" w:hAnsi="宋体" w:cs="宋体" w:hint="eastAsia"/>
                <w:kern w:val="0"/>
                <w:szCs w:val="21"/>
                <w:lang w:bidi="ar"/>
              </w:rPr>
              <w:t>mm</w:t>
            </w:r>
            <w:r>
              <w:rPr>
                <w:rFonts w:ascii="宋体" w:hAnsi="宋体" w:cs="宋体" w:hint="eastAsia"/>
                <w:kern w:val="0"/>
                <w:sz w:val="20"/>
                <w:lang w:bidi="ar"/>
              </w:rPr>
              <w:t>*H770</w:t>
            </w:r>
            <w:r>
              <w:rPr>
                <w:rFonts w:ascii="宋体" w:hAnsi="宋体" w:cs="宋体" w:hint="eastAsia"/>
                <w:kern w:val="0"/>
                <w:szCs w:val="21"/>
                <w:lang w:bidi="ar"/>
              </w:rPr>
              <w:t>mm</w:t>
            </w:r>
            <w:r>
              <w:rPr>
                <w:rFonts w:ascii="宋体" w:hAnsi="宋体" w:cs="宋体" w:hint="eastAsia"/>
                <w:kern w:val="0"/>
                <w:sz w:val="20"/>
                <w:lang w:bidi="ar"/>
              </w:rPr>
              <w:t>（±10mm）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2746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硬塑料一体注塑成型座背壳，整体流线设计，增加椅面背拉力强度</w:t>
            </w:r>
            <w:proofErr w:type="gramStart"/>
            <w:r>
              <w:rPr>
                <w:rFonts w:ascii="宋体" w:hAnsi="宋体" w:cs="宋体" w:hint="eastAsia"/>
                <w:kern w:val="0"/>
                <w:sz w:val="20"/>
                <w:lang w:bidi="ar"/>
              </w:rPr>
              <w:t>及座感</w:t>
            </w:r>
            <w:proofErr w:type="gramEnd"/>
            <w:r>
              <w:rPr>
                <w:rFonts w:ascii="宋体" w:hAnsi="宋体" w:cs="宋体" w:hint="eastAsia"/>
                <w:kern w:val="0"/>
                <w:sz w:val="20"/>
                <w:lang w:bidi="ar"/>
              </w:rPr>
              <w:t>舒适度，边缘无锐角；</w:t>
            </w:r>
            <w:proofErr w:type="gramStart"/>
            <w:r>
              <w:rPr>
                <w:rFonts w:ascii="宋体" w:hAnsi="宋体" w:cs="宋体" w:hint="eastAsia"/>
                <w:kern w:val="0"/>
                <w:sz w:val="20"/>
                <w:lang w:bidi="ar"/>
              </w:rPr>
              <w:t>椅架采用平椭</w:t>
            </w:r>
            <w:proofErr w:type="gramEnd"/>
            <w:r>
              <w:rPr>
                <w:rFonts w:ascii="宋体" w:hAnsi="宋体" w:cs="宋体" w:hint="eastAsia"/>
                <w:kern w:val="0"/>
                <w:sz w:val="20"/>
                <w:lang w:bidi="ar"/>
              </w:rPr>
              <w:t>钢管材质，无裸露焊点；采用优质冷轧平</w:t>
            </w:r>
            <w:proofErr w:type="gramStart"/>
            <w:r>
              <w:rPr>
                <w:rFonts w:ascii="宋体" w:hAnsi="宋体" w:cs="宋体" w:hint="eastAsia"/>
                <w:kern w:val="0"/>
                <w:sz w:val="20"/>
                <w:lang w:bidi="ar"/>
              </w:rPr>
              <w:t>椭</w:t>
            </w:r>
            <w:proofErr w:type="gramEnd"/>
            <w:r>
              <w:rPr>
                <w:rFonts w:ascii="宋体" w:hAnsi="宋体" w:cs="宋体" w:hint="eastAsia"/>
                <w:kern w:val="0"/>
                <w:sz w:val="20"/>
                <w:lang w:bidi="ar"/>
              </w:rPr>
              <w:t>钢管，壁厚≥1.5mm，椅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“弓”字形设计，学生进出不会与竖向支撑部分发生碰撞；座椅自身结构允许座椅挂于桌上，便于打扫房间；符合人体工学，椅高、宽、</w:t>
            </w:r>
            <w:proofErr w:type="gramStart"/>
            <w:r>
              <w:rPr>
                <w:rFonts w:ascii="宋体" w:hAnsi="宋体" w:cs="宋体" w:hint="eastAsia"/>
                <w:kern w:val="0"/>
                <w:sz w:val="20"/>
                <w:lang w:bidi="ar"/>
              </w:rPr>
              <w:t>深同比例</w:t>
            </w:r>
            <w:proofErr w:type="gramEnd"/>
            <w:r>
              <w:rPr>
                <w:rFonts w:ascii="宋体" w:hAnsi="宋体" w:cs="宋体" w:hint="eastAsia"/>
                <w:kern w:val="0"/>
                <w:sz w:val="20"/>
                <w:lang w:bidi="ar"/>
              </w:rPr>
              <w:t>变化；高温烤漆，漆膜厚度≥0.2mm，漆面平整，无裂纹。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C33129" w:rsidTr="00C33129">
        <w:trPr>
          <w:trHeight w:val="153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定制学生储物柜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3536" behindDoc="0" locked="0" layoutInCell="1" allowOverlap="1" wp14:anchorId="41732FC2" wp14:editId="7AFBFF76">
                  <wp:simplePos x="0" y="0"/>
                  <wp:positionH relativeFrom="column">
                    <wp:posOffset>46355</wp:posOffset>
                  </wp:positionH>
                  <wp:positionV relativeFrom="paragraph">
                    <wp:posOffset>64135</wp:posOffset>
                  </wp:positionV>
                  <wp:extent cx="1021715" cy="826770"/>
                  <wp:effectExtent l="0" t="0" r="0" b="0"/>
                  <wp:wrapNone/>
                  <wp:docPr id="20" name="图片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21715" cy="8267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5000</w:t>
            </w:r>
            <w:r>
              <w:rPr>
                <w:rFonts w:ascii="宋体" w:hAnsi="宋体" w:cs="宋体" w:hint="eastAsia"/>
                <w:kern w:val="0"/>
                <w:szCs w:val="21"/>
                <w:lang w:bidi="ar"/>
              </w:rPr>
              <w:t>mm</w:t>
            </w:r>
            <w:r>
              <w:rPr>
                <w:rFonts w:ascii="宋体" w:hAnsi="宋体" w:cs="宋体" w:hint="eastAsia"/>
                <w:kern w:val="0"/>
                <w:sz w:val="20"/>
                <w:lang w:bidi="ar"/>
              </w:rPr>
              <w:t>*580</w:t>
            </w:r>
            <w:r>
              <w:rPr>
                <w:rFonts w:ascii="宋体" w:hAnsi="宋体" w:cs="宋体" w:hint="eastAsia"/>
                <w:kern w:val="0"/>
                <w:szCs w:val="21"/>
                <w:lang w:bidi="ar"/>
              </w:rPr>
              <w:t>mm</w:t>
            </w:r>
            <w:r>
              <w:rPr>
                <w:rFonts w:ascii="宋体" w:hAnsi="宋体" w:cs="宋体" w:hint="eastAsia"/>
                <w:kern w:val="0"/>
                <w:sz w:val="20"/>
                <w:lang w:bidi="ar"/>
              </w:rPr>
              <w:t>*1900</w:t>
            </w:r>
            <w:r>
              <w:rPr>
                <w:rFonts w:ascii="宋体" w:hAnsi="宋体" w:cs="宋体" w:hint="eastAsia"/>
                <w:kern w:val="0"/>
                <w:szCs w:val="21"/>
                <w:lang w:bidi="ar"/>
              </w:rPr>
              <w:t>mm</w:t>
            </w:r>
            <w:r>
              <w:rPr>
                <w:rFonts w:ascii="宋体" w:hAnsi="宋体" w:cs="宋体" w:hint="eastAsia"/>
                <w:kern w:val="0"/>
                <w:sz w:val="20"/>
                <w:lang w:bidi="ar"/>
              </w:rPr>
              <w:t>（按现场实际尺寸定制，满足48人/班使用）</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1、基材选用厚度≥0.8mm（裸板）一级冷轧钢板。2、静电粉末喷涂。3、五金</w:t>
            </w:r>
            <w:proofErr w:type="gramStart"/>
            <w:r>
              <w:rPr>
                <w:rFonts w:ascii="宋体" w:hAnsi="宋体" w:cs="宋体" w:hint="eastAsia"/>
                <w:kern w:val="0"/>
                <w:sz w:val="20"/>
                <w:lang w:bidi="ar"/>
              </w:rPr>
              <w:t>件采用优质高级匙密</w:t>
            </w:r>
            <w:proofErr w:type="gramEnd"/>
            <w:r>
              <w:rPr>
                <w:rFonts w:ascii="宋体" w:hAnsi="宋体" w:cs="宋体" w:hint="eastAsia"/>
                <w:kern w:val="0"/>
                <w:sz w:val="20"/>
                <w:lang w:bidi="ar"/>
              </w:rPr>
              <w:t>一体锁（数字按键密码锁），每个门上有一个投书及透气孔，透气孔为模具一次成型，开边处须</w:t>
            </w:r>
            <w:proofErr w:type="gramStart"/>
            <w:r>
              <w:rPr>
                <w:rFonts w:ascii="宋体" w:hAnsi="宋体" w:cs="宋体" w:hint="eastAsia"/>
                <w:kern w:val="0"/>
                <w:sz w:val="20"/>
                <w:lang w:bidi="ar"/>
              </w:rPr>
              <w:t>进行封边处理</w:t>
            </w:r>
            <w:proofErr w:type="gramEnd"/>
            <w:r>
              <w:rPr>
                <w:rFonts w:ascii="宋体" w:hAnsi="宋体" w:cs="宋体" w:hint="eastAsia"/>
                <w:kern w:val="0"/>
                <w:sz w:val="20"/>
                <w:lang w:bidi="ar"/>
              </w:rPr>
              <w:t>。</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C33129" w:rsidTr="00C33129">
        <w:trPr>
          <w:trHeight w:val="195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6</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学生作业柜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4560" behindDoc="0" locked="0" layoutInCell="1" allowOverlap="1" wp14:anchorId="0EFB1A12" wp14:editId="5223E846">
                  <wp:simplePos x="0" y="0"/>
                  <wp:positionH relativeFrom="column">
                    <wp:posOffset>108585</wp:posOffset>
                  </wp:positionH>
                  <wp:positionV relativeFrom="paragraph">
                    <wp:posOffset>332740</wp:posOffset>
                  </wp:positionV>
                  <wp:extent cx="1028065" cy="720725"/>
                  <wp:effectExtent l="0" t="0" r="0" b="0"/>
                  <wp:wrapNone/>
                  <wp:docPr id="19" name="图片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28065" cy="7207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C33129" w:rsidTr="00C33129">
        <w:trPr>
          <w:trHeight w:val="195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7</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sz w:val="20"/>
              </w:rPr>
            </w:pPr>
            <w:r>
              <w:rPr>
                <w:rFonts w:ascii="宋体" w:hAnsi="宋体" w:cs="宋体" w:hint="eastAsia"/>
                <w:color w:val="000000"/>
                <w:kern w:val="0"/>
                <w:sz w:val="20"/>
                <w:lang w:bidi="ar"/>
              </w:rPr>
              <w:t>定制学生储物柜（补充）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与序号5的书包柜为相同货物：</w:t>
            </w:r>
          </w:p>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color w:val="000000"/>
                <w:kern w:val="0"/>
                <w:sz w:val="20"/>
                <w:lang w:bidi="ar"/>
              </w:rPr>
              <w:t>耀华学校班级人数55，以“人”为单位，额外采购相应书包柜。</w:t>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与上述“序号5”的“定制学生储物柜”中的单个储物柜尺寸相同。</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168</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1、基材选用厚度≥0.8mm（裸板）一级冷轧钢板，2、静电粉末喷涂。3、五金</w:t>
            </w:r>
            <w:proofErr w:type="gramStart"/>
            <w:r>
              <w:rPr>
                <w:rFonts w:ascii="宋体" w:hAnsi="宋体" w:cs="宋体" w:hint="eastAsia"/>
                <w:color w:val="000000"/>
                <w:kern w:val="0"/>
                <w:sz w:val="20"/>
                <w:lang w:bidi="ar"/>
              </w:rPr>
              <w:t>件采用优质高级匙密</w:t>
            </w:r>
            <w:proofErr w:type="gramEnd"/>
            <w:r>
              <w:rPr>
                <w:rFonts w:ascii="宋体" w:hAnsi="宋体" w:cs="宋体" w:hint="eastAsia"/>
                <w:color w:val="000000"/>
                <w:kern w:val="0"/>
                <w:sz w:val="20"/>
                <w:lang w:bidi="ar"/>
              </w:rPr>
              <w:t>一体锁（数字按键密码锁），每个门上有一个投书及透气孔，透气孔为模具一次成型，开边处须</w:t>
            </w:r>
            <w:proofErr w:type="gramStart"/>
            <w:r>
              <w:rPr>
                <w:rFonts w:ascii="宋体" w:hAnsi="宋体" w:cs="宋体" w:hint="eastAsia"/>
                <w:color w:val="000000"/>
                <w:kern w:val="0"/>
                <w:sz w:val="20"/>
                <w:lang w:bidi="ar"/>
              </w:rPr>
              <w:t>进行封边处理</w:t>
            </w:r>
            <w:proofErr w:type="gramEnd"/>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人</w:t>
            </w:r>
          </w:p>
        </w:tc>
      </w:tr>
      <w:tr w:rsidR="00C33129" w:rsidTr="00C33129">
        <w:trPr>
          <w:trHeight w:val="26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b/>
                <w:bCs/>
                <w:sz w:val="20"/>
              </w:rPr>
            </w:pPr>
            <w:r>
              <w:rPr>
                <w:rFonts w:ascii="宋体" w:hAnsi="宋体" w:cs="宋体" w:hint="eastAsia"/>
                <w:b/>
                <w:bCs/>
                <w:kern w:val="0"/>
                <w:sz w:val="20"/>
                <w:lang w:bidi="ar"/>
              </w:rPr>
              <w:t>二、标准机房家具</w:t>
            </w:r>
          </w:p>
        </w:tc>
        <w:tc>
          <w:tcPr>
            <w:tcW w:w="7274"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c>
          <w:tcPr>
            <w:tcW w:w="806"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r>
      <w:tr w:rsidR="00C33129" w:rsidTr="00C33129">
        <w:trPr>
          <w:trHeight w:val="226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电脑桌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8416" behindDoc="1" locked="0" layoutInCell="1" allowOverlap="1" wp14:anchorId="43645398" wp14:editId="7AE7D9D0">
                  <wp:simplePos x="0" y="0"/>
                  <wp:positionH relativeFrom="column">
                    <wp:posOffset>-13335</wp:posOffset>
                  </wp:positionH>
                  <wp:positionV relativeFrom="paragraph">
                    <wp:posOffset>831850</wp:posOffset>
                  </wp:positionV>
                  <wp:extent cx="1163955" cy="600710"/>
                  <wp:effectExtent l="0" t="0" r="0" b="0"/>
                  <wp:wrapNone/>
                  <wp:docPr id="18" name="图片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9"/>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3955" cy="6007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71</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92439F">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1、桌面基材为优质环保刨花板，桌面板厚度不小于18mm，游离甲醛释放量≤0.05mg/m³，达到国家刨花板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标准，含水率＜10%，饰面采用优质三聚氰胺板贴面，耐磨度7200转，表里张力一致，保持平衡，表面耐火、防磨、防滑。所有外部封边采用与板材颜色、纹理配套的≥2mm厚优质PVC封边条，采用优质环保热熔胶。2、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：钢管采用优质高频焊管。管壁厚度≥1.6mm.钢管经抛丸清理；表面采用静电粉沫喷涂，涂层厚度：70—80UM</w:t>
            </w:r>
            <w:r>
              <w:rPr>
                <w:rFonts w:ascii="宋体" w:hAnsi="宋体" w:cs="宋体" w:hint="eastAsia"/>
                <w:color w:val="FF0000"/>
                <w:kern w:val="0"/>
                <w:sz w:val="20"/>
                <w:lang w:bidi="ar"/>
              </w:rPr>
              <w:t>，</w:t>
            </w:r>
            <w:r>
              <w:rPr>
                <w:rFonts w:ascii="宋体" w:hAnsi="宋体" w:cs="宋体" w:hint="eastAsia"/>
                <w:kern w:val="0"/>
                <w:sz w:val="20"/>
                <w:lang w:bidi="ar"/>
              </w:rPr>
              <w:t>喷涂前置电解保护膜，抗蚀能力强。3、五金配件采用三合一连接件、阻尼铰链及锁扣，优质五金配件，桌面下具备强弱</w:t>
            </w:r>
            <w:proofErr w:type="gramStart"/>
            <w:r>
              <w:rPr>
                <w:rFonts w:ascii="宋体" w:hAnsi="宋体" w:cs="宋体" w:hint="eastAsia"/>
                <w:kern w:val="0"/>
                <w:sz w:val="20"/>
                <w:lang w:bidi="ar"/>
              </w:rPr>
              <w:t>电走线功能</w:t>
            </w:r>
            <w:proofErr w:type="gramEnd"/>
            <w:r>
              <w:rPr>
                <w:rFonts w:ascii="宋体" w:hAnsi="宋体" w:cs="宋体" w:hint="eastAsia"/>
                <w:kern w:val="0"/>
                <w:sz w:val="20"/>
                <w:lang w:bidi="ar"/>
              </w:rPr>
              <w:t>及标准插座辅助结构，每桌具备两个带锁钢制机箱</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张</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椅子</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5584" behindDoc="0" locked="0" layoutInCell="1" allowOverlap="1" wp14:anchorId="75CF2525" wp14:editId="26D0FF58">
                  <wp:simplePos x="0" y="0"/>
                  <wp:positionH relativeFrom="column">
                    <wp:posOffset>620395</wp:posOffset>
                  </wp:positionH>
                  <wp:positionV relativeFrom="paragraph">
                    <wp:posOffset>121920</wp:posOffset>
                  </wp:positionV>
                  <wp:extent cx="541655" cy="925830"/>
                  <wp:effectExtent l="0" t="0" r="0" b="0"/>
                  <wp:wrapNone/>
                  <wp:docPr id="17" name="图片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0"/>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1655" cy="925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500</w:t>
            </w:r>
            <w:r>
              <w:rPr>
                <w:rFonts w:ascii="宋体" w:hAnsi="宋体" w:cs="宋体" w:hint="eastAsia"/>
                <w:kern w:val="0"/>
                <w:szCs w:val="21"/>
                <w:lang w:bidi="ar"/>
              </w:rPr>
              <w:t>mm</w:t>
            </w:r>
            <w:r>
              <w:rPr>
                <w:rFonts w:ascii="宋体" w:hAnsi="宋体" w:cs="宋体" w:hint="eastAsia"/>
                <w:kern w:val="0"/>
                <w:sz w:val="20"/>
                <w:lang w:bidi="ar"/>
              </w:rPr>
              <w:t>*490</w:t>
            </w:r>
            <w:r>
              <w:rPr>
                <w:rFonts w:ascii="宋体" w:hAnsi="宋体" w:cs="宋体" w:hint="eastAsia"/>
                <w:kern w:val="0"/>
                <w:szCs w:val="21"/>
                <w:lang w:bidi="ar"/>
              </w:rPr>
              <w:t>mm</w:t>
            </w:r>
            <w:r>
              <w:rPr>
                <w:rFonts w:ascii="宋体" w:hAnsi="宋体" w:cs="宋体" w:hint="eastAsia"/>
                <w:kern w:val="0"/>
                <w:sz w:val="20"/>
                <w:lang w:bidi="ar"/>
              </w:rPr>
              <w:t>*810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131</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1.座椅造型采用座背连体款式，整体采用工程PP材质，靠背上方把手孔设计，便于学生移动及打扫卫生。2.椅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椭圆钢管规格为壁厚≥2.0mm。</w:t>
            </w:r>
          </w:p>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3.两椅脚之间有U形钢板相连接，壁厚≥2.0mm,安装完后为封闭效果，钢板下方安装防磨塑料长条胶底。</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C33129" w:rsidTr="00C33129">
        <w:trPr>
          <w:trHeight w:val="48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三、标准其他家具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2676"/>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地台</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31968" behindDoc="0" locked="0" layoutInCell="1" allowOverlap="1" wp14:anchorId="7C2CF520" wp14:editId="63C4C722">
                  <wp:simplePos x="0" y="0"/>
                  <wp:positionH relativeFrom="column">
                    <wp:posOffset>94615</wp:posOffset>
                  </wp:positionH>
                  <wp:positionV relativeFrom="paragraph">
                    <wp:posOffset>55880</wp:posOffset>
                  </wp:positionV>
                  <wp:extent cx="939800" cy="631190"/>
                  <wp:effectExtent l="0" t="0" r="0" b="0"/>
                  <wp:wrapNone/>
                  <wp:docPr id="16" name="图片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39800" cy="6311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62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48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四、音乐教室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2601"/>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8656" behindDoc="0" locked="0" layoutInCell="1" allowOverlap="1" wp14:anchorId="21D8B3E6" wp14:editId="117A3255">
                  <wp:simplePos x="0" y="0"/>
                  <wp:positionH relativeFrom="column">
                    <wp:posOffset>292100</wp:posOffset>
                  </wp:positionH>
                  <wp:positionV relativeFrom="paragraph">
                    <wp:posOffset>139700</wp:posOffset>
                  </wp:positionV>
                  <wp:extent cx="651510" cy="1026795"/>
                  <wp:effectExtent l="0" t="0" r="0" b="0"/>
                  <wp:wrapNone/>
                  <wp:docPr id="15" name="图片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2"/>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1510" cy="10267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1450</w:t>
            </w:r>
            <w:r>
              <w:rPr>
                <w:rFonts w:ascii="宋体" w:hAnsi="宋体" w:cs="宋体" w:hint="eastAsia"/>
                <w:kern w:val="0"/>
                <w:szCs w:val="21"/>
                <w:lang w:bidi="ar"/>
              </w:rPr>
              <w:t>mm</w:t>
            </w:r>
            <w:r>
              <w:rPr>
                <w:rFonts w:ascii="宋体" w:hAnsi="宋体" w:cs="宋体" w:hint="eastAsia"/>
                <w:kern w:val="0"/>
                <w:sz w:val="20"/>
                <w:lang w:bidi="ar"/>
              </w:rPr>
              <w:t>*550</w:t>
            </w:r>
            <w:r>
              <w:rPr>
                <w:rFonts w:ascii="宋体" w:hAnsi="宋体" w:cs="宋体" w:hint="eastAsia"/>
                <w:kern w:val="0"/>
                <w:szCs w:val="21"/>
                <w:lang w:bidi="ar"/>
              </w:rPr>
              <w:t>mm</w:t>
            </w:r>
            <w:r>
              <w:rPr>
                <w:rFonts w:ascii="宋体" w:hAnsi="宋体" w:cs="宋体" w:hint="eastAsia"/>
                <w:kern w:val="0"/>
                <w:sz w:val="20"/>
                <w:lang w:bidi="ar"/>
              </w:rPr>
              <w:t>*1020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C33129" w:rsidTr="00C33129">
        <w:trPr>
          <w:trHeight w:val="121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音乐教室座椅A（中学）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19680" behindDoc="0" locked="0" layoutInCell="1" allowOverlap="1" wp14:anchorId="368DFE52" wp14:editId="0062661C">
                  <wp:simplePos x="0" y="0"/>
                  <wp:positionH relativeFrom="column">
                    <wp:posOffset>446405</wp:posOffset>
                  </wp:positionH>
                  <wp:positionV relativeFrom="paragraph">
                    <wp:posOffset>108585</wp:posOffset>
                  </wp:positionV>
                  <wp:extent cx="334010" cy="591820"/>
                  <wp:effectExtent l="0" t="0" r="0" b="0"/>
                  <wp:wrapNone/>
                  <wp:docPr id="14" name="图片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_1_SpCnt_2"/>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4010" cy="5918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640mm*560mm*890mm（±20mm）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107</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1.面材：椅座阻燃麻绒，通过3M检测。2.海绵：椅座采用一次性定型泡</w:t>
            </w:r>
            <w:proofErr w:type="gramStart"/>
            <w:r>
              <w:rPr>
                <w:rFonts w:ascii="宋体" w:hAnsi="宋体" w:cs="宋体" w:hint="eastAsia"/>
                <w:kern w:val="0"/>
                <w:sz w:val="20"/>
                <w:lang w:bidi="ar"/>
              </w:rPr>
              <w:t>绵</w:t>
            </w:r>
            <w:proofErr w:type="gramEnd"/>
            <w:r>
              <w:rPr>
                <w:rFonts w:ascii="宋体" w:hAnsi="宋体" w:cs="宋体" w:hint="eastAsia"/>
                <w:kern w:val="0"/>
                <w:sz w:val="20"/>
                <w:lang w:bidi="ar"/>
              </w:rPr>
              <w:t>，3D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分散坐垫设计。椅座采用密度≥35kg/m³，背部采用密度≥25kg/m³，回弹性能好，不变形。不存在粘接剂等有害物质，不含氟氨化合物。 3.双层≥15mm多层曲</w:t>
            </w:r>
            <w:proofErr w:type="gramStart"/>
            <w:r>
              <w:rPr>
                <w:rFonts w:ascii="宋体" w:hAnsi="宋体" w:cs="宋体" w:hint="eastAsia"/>
                <w:kern w:val="0"/>
                <w:sz w:val="20"/>
                <w:lang w:bidi="ar"/>
              </w:rPr>
              <w:t>木板齿接热压成型</w:t>
            </w:r>
            <w:proofErr w:type="gramEnd"/>
            <w:r>
              <w:rPr>
                <w:rFonts w:ascii="宋体" w:hAnsi="宋体" w:cs="宋体" w:hint="eastAsia"/>
                <w:kern w:val="0"/>
                <w:sz w:val="20"/>
                <w:lang w:bidi="ar"/>
              </w:rPr>
              <w:t>，板材承受压力≥300KG，具有防潮、防腐、防虫等环保性能。4.采用无缝钢管椅脚，涂层经酸洗、磷化除锈后静电喷塑等工艺处理；采用品牌静电粉沫喷塑，高温炉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，产品抗蚀，</w:t>
            </w:r>
            <w:proofErr w:type="gramStart"/>
            <w:r>
              <w:rPr>
                <w:rFonts w:ascii="宋体" w:hAnsi="宋体" w:cs="宋体" w:hint="eastAsia"/>
                <w:kern w:val="0"/>
                <w:sz w:val="20"/>
                <w:lang w:bidi="ar"/>
              </w:rPr>
              <w:t>耐磨能</w:t>
            </w:r>
            <w:proofErr w:type="gramEnd"/>
            <w:r>
              <w:rPr>
                <w:rFonts w:ascii="宋体" w:hAnsi="宋体" w:cs="宋体" w:hint="eastAsia"/>
                <w:kern w:val="0"/>
                <w:sz w:val="20"/>
                <w:lang w:bidi="ar"/>
              </w:rPr>
              <w:t>力高；钢板保护粉漆厚50-60um。                                                            5、书写板：桌板</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铝合金铸件组成。桌板</w:t>
            </w:r>
            <w:proofErr w:type="gramStart"/>
            <w:r>
              <w:rPr>
                <w:rFonts w:ascii="宋体" w:hAnsi="宋体" w:cs="宋体" w:hint="eastAsia"/>
                <w:kern w:val="0"/>
                <w:sz w:val="20"/>
                <w:lang w:bidi="ar"/>
              </w:rPr>
              <w:t>架支持</w:t>
            </w:r>
            <w:proofErr w:type="gramEnd"/>
            <w:r>
              <w:rPr>
                <w:rFonts w:ascii="宋体" w:hAnsi="宋体" w:cs="宋体" w:hint="eastAsia"/>
                <w:kern w:val="0"/>
                <w:sz w:val="20"/>
                <w:lang w:bidi="ar"/>
              </w:rPr>
              <w:t>地面水平方向旋转。</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163"/>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7632" behindDoc="0" locked="0" layoutInCell="1" allowOverlap="1" wp14:anchorId="1EB1EAA7" wp14:editId="2A83D03A">
                  <wp:simplePos x="0" y="0"/>
                  <wp:positionH relativeFrom="column">
                    <wp:posOffset>83185</wp:posOffset>
                  </wp:positionH>
                  <wp:positionV relativeFrom="paragraph">
                    <wp:posOffset>31750</wp:posOffset>
                  </wp:positionV>
                  <wp:extent cx="1003935" cy="610870"/>
                  <wp:effectExtent l="0" t="0" r="0" b="0"/>
                  <wp:wrapNone/>
                  <wp:docPr id="13" name="图片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7"/>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03935" cy="610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r>
              <w:rPr>
                <w:rFonts w:ascii="宋体" w:hAnsi="宋体" w:cs="宋体" w:hint="eastAsia"/>
                <w:kern w:val="0"/>
                <w:szCs w:val="21"/>
                <w:lang w:bidi="ar"/>
              </w:rPr>
              <w:t>±20mm</w:t>
            </w:r>
            <w:r>
              <w:rPr>
                <w:rFonts w:ascii="宋体" w:hAnsi="宋体" w:cs="宋体" w:hint="eastAsia"/>
                <w:kern w:val="0"/>
                <w:sz w:val="20"/>
                <w:lang w:bidi="ar"/>
              </w:rPr>
              <w:t>）</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132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班级</w:t>
            </w:r>
            <w:proofErr w:type="gramStart"/>
            <w:r>
              <w:rPr>
                <w:rFonts w:ascii="宋体" w:hAnsi="宋体" w:cs="宋体" w:hint="eastAsia"/>
                <w:kern w:val="0"/>
                <w:szCs w:val="21"/>
                <w:lang w:bidi="ar"/>
              </w:rPr>
              <w:t>文化软板</w:t>
            </w:r>
            <w:proofErr w:type="gramEnd"/>
            <w:r>
              <w:rPr>
                <w:rFonts w:ascii="宋体" w:hAnsi="宋体" w:cs="宋体" w:hint="eastAsia"/>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0704" behindDoc="0" locked="0" layoutInCell="1" allowOverlap="1" wp14:anchorId="20983A28" wp14:editId="0AFBC2A9">
                  <wp:simplePos x="0" y="0"/>
                  <wp:positionH relativeFrom="column">
                    <wp:posOffset>0</wp:posOffset>
                  </wp:positionH>
                  <wp:positionV relativeFrom="paragraph">
                    <wp:posOffset>77470</wp:posOffset>
                  </wp:positionV>
                  <wp:extent cx="741680" cy="532130"/>
                  <wp:effectExtent l="0" t="0" r="0" b="0"/>
                  <wp:wrapNone/>
                  <wp:docPr id="12" name="图片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5"/>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1680" cy="5321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C33129" w:rsidTr="00C33129">
        <w:trPr>
          <w:trHeight w:val="225"/>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五、美术教室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美术椅</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1728" behindDoc="0" locked="0" layoutInCell="1" allowOverlap="1" wp14:anchorId="4D256FCD" wp14:editId="303EE251">
                  <wp:simplePos x="0" y="0"/>
                  <wp:positionH relativeFrom="column">
                    <wp:posOffset>86995</wp:posOffset>
                  </wp:positionH>
                  <wp:positionV relativeFrom="paragraph">
                    <wp:posOffset>141605</wp:posOffset>
                  </wp:positionV>
                  <wp:extent cx="685800" cy="753745"/>
                  <wp:effectExtent l="0" t="0" r="0" b="0"/>
                  <wp:wrapNone/>
                  <wp:docPr id="11" name="图片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4_SpCnt_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85800" cy="7537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500*490*810mm（±20mm）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107</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1.座椅采用座背连体，整体采用工程PP材质，靠背上方把手孔设计，便于学生移动及打扫卫生。</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2.椅</w:t>
            </w:r>
            <w:proofErr w:type="gramStart"/>
            <w:r>
              <w:rPr>
                <w:rFonts w:ascii="宋体" w:hAnsi="宋体" w:cs="宋体" w:hint="eastAsia"/>
                <w:color w:val="000000"/>
                <w:kern w:val="0"/>
                <w:szCs w:val="21"/>
                <w:lang w:bidi="ar"/>
              </w:rPr>
              <w:t>脚采用</w:t>
            </w:r>
            <w:proofErr w:type="gramEnd"/>
            <w:r>
              <w:rPr>
                <w:rFonts w:ascii="宋体" w:hAnsi="宋体" w:cs="宋体" w:hint="eastAsia"/>
                <w:color w:val="000000"/>
                <w:kern w:val="0"/>
                <w:szCs w:val="21"/>
                <w:lang w:bidi="ar"/>
              </w:rPr>
              <w:t>椭圆钢管，壁厚≥2.0mm。</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3.两椅脚之间有钢板相连接，壁厚≥2.0mm，安装完成后为封闭效果，钢板下方安装防磨塑料。</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把</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班级</w:t>
            </w:r>
            <w:proofErr w:type="gramStart"/>
            <w:r>
              <w:rPr>
                <w:rFonts w:ascii="宋体" w:hAnsi="宋体" w:cs="宋体" w:hint="eastAsia"/>
                <w:color w:val="000000"/>
                <w:kern w:val="0"/>
                <w:szCs w:val="21"/>
                <w:lang w:bidi="ar"/>
              </w:rPr>
              <w:t>文化软板</w:t>
            </w:r>
            <w:proofErr w:type="gramEnd"/>
            <w:r>
              <w:rPr>
                <w:rFonts w:ascii="宋体" w:hAnsi="宋体" w:cs="宋体" w:hint="eastAsia"/>
                <w:color w:val="000000"/>
                <w:kern w:val="0"/>
                <w:szCs w:val="21"/>
                <w:lang w:bidi="ar"/>
              </w:rPr>
              <w:t xml:space="preserve"> </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2752" behindDoc="0" locked="0" layoutInCell="1" allowOverlap="1" wp14:anchorId="1F9B1240" wp14:editId="1B17E9A2">
                  <wp:simplePos x="0" y="0"/>
                  <wp:positionH relativeFrom="column">
                    <wp:posOffset>8255</wp:posOffset>
                  </wp:positionH>
                  <wp:positionV relativeFrom="paragraph">
                    <wp:posOffset>51435</wp:posOffset>
                  </wp:positionV>
                  <wp:extent cx="708660" cy="456565"/>
                  <wp:effectExtent l="0" t="0" r="0" b="0"/>
                  <wp:wrapNone/>
                  <wp:docPr id="10" name="图片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6"/>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8660" cy="4565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5000*1200mm（±20mm）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采用≥8毫米板，具有可压缩、有弹性、不透气、隔水、防潮、减震、隔音、隔热、阻燃、绝缘、耐磨，配套包边，按实际测量。</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块</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美术桌</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3776" behindDoc="0" locked="0" layoutInCell="1" allowOverlap="1" wp14:anchorId="4065CC57" wp14:editId="1C5CF136">
                  <wp:simplePos x="0" y="0"/>
                  <wp:positionH relativeFrom="column">
                    <wp:posOffset>40005</wp:posOffset>
                  </wp:positionH>
                  <wp:positionV relativeFrom="paragraph">
                    <wp:posOffset>708025</wp:posOffset>
                  </wp:positionV>
                  <wp:extent cx="743585" cy="685165"/>
                  <wp:effectExtent l="0" t="0" r="0" b="0"/>
                  <wp:wrapNone/>
                  <wp:docPr id="9" name="图片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4"/>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4358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1400*600*760mm（±20mm）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52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1.桌面采用优质品牌三聚氰胺纸贴面，多种颜色可选。台面厚度25mm。 2.基材：采用ENF级刨花板，甲醛释放量≤0.025mg/m³；密度0.60-0.90g/cm³,原材料树种一致，达到国家刨花板</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标准。3.台架：采用壁厚大于2.0mm圆弧形铝合金台台架，台脚与台架对向45度链接，台脚与框架采用内六角螺丝连接螺丝无外漏效果。涂层经酸洗、磷化除锈后静电喷塑等工艺处理；采用品牌静电粉沫喷塑，高温炉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color w:val="000000"/>
                <w:kern w:val="0"/>
                <w:szCs w:val="21"/>
                <w:lang w:bidi="ar"/>
              </w:rPr>
              <w:t>固化局融</w:t>
            </w:r>
            <w:proofErr w:type="gramEnd"/>
            <w:r>
              <w:rPr>
                <w:rFonts w:ascii="宋体" w:hAnsi="宋体" w:cs="宋体" w:hint="eastAsia"/>
                <w:color w:val="000000"/>
                <w:kern w:val="0"/>
                <w:szCs w:val="21"/>
                <w:lang w:bidi="ar"/>
              </w:rPr>
              <w:t>，产品抗蚀，</w:t>
            </w:r>
            <w:proofErr w:type="gramStart"/>
            <w:r>
              <w:rPr>
                <w:rFonts w:ascii="宋体" w:hAnsi="宋体" w:cs="宋体" w:hint="eastAsia"/>
                <w:color w:val="000000"/>
                <w:kern w:val="0"/>
                <w:szCs w:val="21"/>
                <w:lang w:bidi="ar"/>
              </w:rPr>
              <w:t>耐磨能</w:t>
            </w:r>
            <w:proofErr w:type="gramEnd"/>
            <w:r>
              <w:rPr>
                <w:rFonts w:ascii="宋体" w:hAnsi="宋体" w:cs="宋体" w:hint="eastAsia"/>
                <w:color w:val="000000"/>
                <w:kern w:val="0"/>
                <w:szCs w:val="21"/>
                <w:lang w:bidi="ar"/>
              </w:rPr>
              <w:t>力高；钢板保护粉漆厚50-60um。桌下有加固横梁。4.封边：采用</w:t>
            </w:r>
            <w:r>
              <w:rPr>
                <w:rFonts w:ascii="宋体" w:hAnsi="宋体" w:cs="宋体" w:hint="eastAsia"/>
                <w:color w:val="000000"/>
                <w:kern w:val="0"/>
                <w:szCs w:val="21"/>
                <w:lang w:bidi="ar"/>
              </w:rPr>
              <w:lastRenderedPageBreak/>
              <w:t>≥2mmABS激光封边，甲醛释放量＜0.05mg/L，整体同色封边先进工艺，所有隐蔽部位均进行封边。5.白乳胶：采用环保胶水。6.颜色可选。</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张</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美术讲桌</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4800" behindDoc="0" locked="0" layoutInCell="1" allowOverlap="1" wp14:anchorId="7A44B7DB" wp14:editId="394E3D7A">
                  <wp:simplePos x="0" y="0"/>
                  <wp:positionH relativeFrom="column">
                    <wp:posOffset>-31750</wp:posOffset>
                  </wp:positionH>
                  <wp:positionV relativeFrom="paragraph">
                    <wp:posOffset>739775</wp:posOffset>
                  </wp:positionV>
                  <wp:extent cx="755650" cy="647065"/>
                  <wp:effectExtent l="0" t="0" r="0" b="0"/>
                  <wp:wrapNone/>
                  <wp:docPr id="8" name="图片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4_SpCnt_1"/>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55650" cy="6470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2000*1000*760mm（±20mm）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1.桌面采用优质品牌三聚氰胺纸贴面，多种颜色可选。台面厚度≥25mm。 </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2.基材：采用ENF级刨花板，甲醛释放量≤0.025mg/m³；密度0.60-0.90g/cm³,原材料树种一致，达到国家刨花板</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标准。</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3.台架：钢制，桌脚钢管管壁厚度≥2.0mm，产品抗蚀，耐磨能力强，钢板保护粉漆厚50-60um，桌下有加固横梁。</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4.封边：整体同色封边，采用不小于2mmＡＢＳ激光封边，甲醛释放量＜0.05mg/L，所有隐蔽部位均进行封边。</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5.白乳胶：采用环保胶水。</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6.颜色可选。</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5</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kern w:val="0"/>
                <w:sz w:val="20"/>
                <w:lang w:bidi="ar"/>
              </w:rPr>
              <w:t xml:space="preserve">地台 </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bdr w:val="single" w:sz="4" w:space="0" w:color="000000"/>
                <w:lang w:bidi="ar"/>
              </w:rPr>
            </w:pPr>
            <w:r>
              <w:rPr>
                <w:rFonts w:ascii="宋体" w:hAnsi="宋体" w:cs="宋体" w:hint="eastAsia"/>
                <w:noProof/>
                <w:kern w:val="0"/>
                <w:sz w:val="20"/>
              </w:rPr>
              <w:drawing>
                <wp:anchor distT="0" distB="0" distL="114300" distR="114300" simplePos="0" relativeHeight="251725824" behindDoc="0" locked="0" layoutInCell="1" allowOverlap="1" wp14:anchorId="75C48CB4" wp14:editId="1056BF0B">
                  <wp:simplePos x="0" y="0"/>
                  <wp:positionH relativeFrom="column">
                    <wp:posOffset>149860</wp:posOffset>
                  </wp:positionH>
                  <wp:positionV relativeFrom="paragraph">
                    <wp:posOffset>174625</wp:posOffset>
                  </wp:positionV>
                  <wp:extent cx="623570" cy="684530"/>
                  <wp:effectExtent l="0" t="0" r="0" b="0"/>
                  <wp:wrapNone/>
                  <wp:docPr id="7" name="图片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43"/>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3570" cy="6845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kern w:val="0"/>
                <w:sz w:val="20"/>
                <w:lang w:bidi="ar"/>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Pr="00AA152E" w:rsidRDefault="00C33129" w:rsidP="00AF1875">
            <w:pPr>
              <w:widowControl/>
              <w:jc w:val="center"/>
              <w:textAlignment w:val="center"/>
              <w:rPr>
                <w:rFonts w:ascii="宋体" w:hAnsi="宋体" w:cs="宋体"/>
                <w:kern w:val="0"/>
                <w:szCs w:val="21"/>
                <w:lang w:bidi="ar"/>
              </w:rPr>
            </w:pPr>
            <w:r w:rsidRPr="00AA152E">
              <w:rPr>
                <w:rFonts w:ascii="宋体" w:hAnsi="宋体" w:cs="宋体" w:hint="eastAsia"/>
                <w:kern w:val="0"/>
                <w:sz w:val="20"/>
                <w:lang w:bidi="ar"/>
              </w:rPr>
              <w:t>组</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六、小型报告厅家具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礼堂</w:t>
            </w:r>
            <w:proofErr w:type="gramStart"/>
            <w:r>
              <w:rPr>
                <w:rFonts w:ascii="宋体" w:hAnsi="宋体" w:cs="宋体" w:hint="eastAsia"/>
                <w:color w:val="000000"/>
                <w:szCs w:val="21"/>
              </w:rPr>
              <w:t>椅</w:t>
            </w:r>
            <w:proofErr w:type="gramEnd"/>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(含小桌</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板）</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座椅中心距：570mm 椅高：980mm 座高：450mm 扶手高605mm.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194</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1座.背</w:t>
            </w:r>
            <w:proofErr w:type="gramStart"/>
            <w:r>
              <w:rPr>
                <w:rFonts w:ascii="宋体" w:hAnsi="宋体" w:cs="宋体" w:hint="eastAsia"/>
                <w:color w:val="000000"/>
                <w:szCs w:val="21"/>
              </w:rPr>
              <w:t>绵</w:t>
            </w:r>
            <w:proofErr w:type="gramEnd"/>
            <w:r>
              <w:rPr>
                <w:rFonts w:ascii="宋体" w:hAnsi="宋体" w:cs="宋体" w:hint="eastAsia"/>
                <w:color w:val="000000"/>
                <w:szCs w:val="21"/>
              </w:rPr>
              <w:t>：采用优质聚氨酯模具冷发泡成型高回弹海绵，背绵密度40-50Kg/m3，座绵密度40-50Kg/m3，座</w:t>
            </w:r>
            <w:proofErr w:type="gramStart"/>
            <w:r>
              <w:rPr>
                <w:rFonts w:ascii="宋体" w:hAnsi="宋体" w:cs="宋体" w:hint="eastAsia"/>
                <w:color w:val="000000"/>
                <w:szCs w:val="21"/>
              </w:rPr>
              <w:t>绵</w:t>
            </w:r>
            <w:proofErr w:type="gramEnd"/>
            <w:r>
              <w:rPr>
                <w:rFonts w:ascii="宋体" w:hAnsi="宋体" w:cs="宋体" w:hint="eastAsia"/>
                <w:color w:val="000000"/>
                <w:szCs w:val="21"/>
              </w:rPr>
              <w:t>内置≥1.5mm加厚钢架，</w:t>
            </w:r>
            <w:proofErr w:type="gramStart"/>
            <w:r>
              <w:rPr>
                <w:rFonts w:ascii="宋体" w:hAnsi="宋体" w:cs="宋体" w:hint="eastAsia"/>
                <w:color w:val="000000"/>
                <w:szCs w:val="21"/>
              </w:rPr>
              <w:t>座包不易</w:t>
            </w:r>
            <w:proofErr w:type="gramEnd"/>
            <w:r>
              <w:rPr>
                <w:rFonts w:ascii="宋体" w:hAnsi="宋体" w:cs="宋体" w:hint="eastAsia"/>
                <w:color w:val="000000"/>
                <w:szCs w:val="21"/>
              </w:rPr>
              <w:t>变形，持久耐用；座</w:t>
            </w:r>
            <w:proofErr w:type="gramStart"/>
            <w:r>
              <w:rPr>
                <w:rFonts w:ascii="宋体" w:hAnsi="宋体" w:cs="宋体" w:hint="eastAsia"/>
                <w:color w:val="000000"/>
                <w:szCs w:val="21"/>
              </w:rPr>
              <w:t>绵</w:t>
            </w:r>
            <w:proofErr w:type="gramEnd"/>
            <w:r>
              <w:rPr>
                <w:rFonts w:ascii="宋体" w:hAnsi="宋体" w:cs="宋体" w:hint="eastAsia"/>
                <w:color w:val="000000"/>
                <w:szCs w:val="21"/>
              </w:rPr>
              <w:t>规格不小于:长490*宽460*厚140mm；2座、背板：采用优质多层旋切桦木皮，无甲醛环保胶热压成型,表面抛光、喷涂处理；厚度≥15mm ；3.布料：采用优质面料内加垫丝光</w:t>
            </w:r>
            <w:proofErr w:type="gramStart"/>
            <w:r>
              <w:rPr>
                <w:rFonts w:ascii="宋体" w:hAnsi="宋体" w:cs="宋体" w:hint="eastAsia"/>
                <w:color w:val="000000"/>
                <w:szCs w:val="21"/>
              </w:rPr>
              <w:t>绵</w:t>
            </w:r>
            <w:proofErr w:type="gramEnd"/>
            <w:r>
              <w:rPr>
                <w:rFonts w:ascii="宋体" w:hAnsi="宋体" w:cs="宋体" w:hint="eastAsia"/>
                <w:color w:val="000000"/>
                <w:szCs w:val="21"/>
              </w:rPr>
              <w:t>,座椅外观车缝线条简洁美观。</w:t>
            </w:r>
            <w:proofErr w:type="gramStart"/>
            <w:r>
              <w:rPr>
                <w:rFonts w:ascii="宋体" w:hAnsi="宋体" w:cs="宋体" w:hint="eastAsia"/>
                <w:color w:val="000000"/>
                <w:szCs w:val="21"/>
              </w:rPr>
              <w:t>经防静电</w:t>
            </w:r>
            <w:proofErr w:type="gramEnd"/>
            <w:r>
              <w:rPr>
                <w:rFonts w:ascii="宋体" w:hAnsi="宋体" w:cs="宋体" w:hint="eastAsia"/>
                <w:color w:val="000000"/>
                <w:szCs w:val="21"/>
              </w:rPr>
              <w:t>、防蛀处理，长时间使用无皱褶、起球、褪色现象。4.站脚：扶手框:采用优质宝钢，模具冲压成型焊接，内藏式写字板</w:t>
            </w:r>
            <w:r>
              <w:rPr>
                <w:rFonts w:ascii="宋体" w:hAnsi="宋体" w:cs="宋体" w:hint="eastAsia"/>
                <w:color w:val="000000"/>
                <w:szCs w:val="21"/>
              </w:rPr>
              <w:lastRenderedPageBreak/>
              <w:t>设计。扶手框尺寸：405mm*240mm*70mm（±10mm）；抛光打磨，后经表面经多次工序后高温烤炉表面处理。镶嵌式侧板;双站脚固定隐藏式地爆螺丝，外带地胶盖。5.写字板：内藏式写字板设计，铝合金头，</w:t>
            </w:r>
            <w:proofErr w:type="gramStart"/>
            <w:r>
              <w:rPr>
                <w:rFonts w:ascii="宋体" w:hAnsi="宋体" w:cs="宋体" w:hint="eastAsia"/>
                <w:color w:val="000000"/>
                <w:szCs w:val="21"/>
              </w:rPr>
              <w:t>写字板支撑杆</w:t>
            </w:r>
            <w:proofErr w:type="gramEnd"/>
            <w:r>
              <w:rPr>
                <w:rFonts w:ascii="宋体" w:hAnsi="宋体" w:cs="宋体" w:hint="eastAsia"/>
                <w:color w:val="000000"/>
                <w:szCs w:val="21"/>
              </w:rPr>
              <w:t>实心钢条不小于φ14mm,写字板尺寸不小于264mm*230mm*18mm,写字板面材质高密度中纤板注塑封边，写字板有笔槽。写字板打开平整保证书写舒适自然状态，打开回收时功能顺畅。6.扶手盖：采用原橡木抛光封漆，尺寸410mm*73mm*25mm（±10mm）；表面烤漆加工处理。7.座恢复功能：弹簧加阻尼气杆，回复时匀速运动消音。8.地爆螺钉：采用座椅固定外六角圆柱头自攻螺钉与专用胶膨胀地爆。</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szCs w:val="21"/>
              </w:rPr>
              <w:lastRenderedPageBreak/>
              <w:t>位</w:t>
            </w:r>
          </w:p>
        </w:tc>
      </w:tr>
      <w:tr w:rsidR="00C33129" w:rsidTr="00C33129">
        <w:trPr>
          <w:trHeight w:val="1379"/>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lastRenderedPageBreak/>
              <w:t>2</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定制地台</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10000*3000mm（±10mm）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尺寸：10000*3000mm，地台专用地板（大芯板）、龙骨、金属收口条</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七、</w:t>
            </w:r>
            <w:proofErr w:type="gramStart"/>
            <w:r>
              <w:rPr>
                <w:rFonts w:ascii="宋体" w:hAnsi="宋体" w:cs="宋体" w:hint="eastAsia"/>
                <w:b/>
                <w:bCs/>
                <w:kern w:val="0"/>
                <w:sz w:val="20"/>
                <w:lang w:bidi="ar"/>
              </w:rPr>
              <w:t>劳</w:t>
            </w:r>
            <w:proofErr w:type="gramEnd"/>
            <w:r>
              <w:rPr>
                <w:rFonts w:ascii="宋体" w:hAnsi="宋体" w:cs="宋体" w:hint="eastAsia"/>
                <w:b/>
                <w:bCs/>
                <w:kern w:val="0"/>
                <w:sz w:val="20"/>
                <w:lang w:bidi="ar"/>
              </w:rPr>
              <w:t>技教室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09440" behindDoc="1" locked="0" layoutInCell="1" allowOverlap="1" wp14:anchorId="1F5EEECD" wp14:editId="17FBE09A">
                  <wp:simplePos x="0" y="0"/>
                  <wp:positionH relativeFrom="column">
                    <wp:posOffset>166370</wp:posOffset>
                  </wp:positionH>
                  <wp:positionV relativeFrom="paragraph">
                    <wp:posOffset>74930</wp:posOffset>
                  </wp:positionV>
                  <wp:extent cx="736600" cy="758825"/>
                  <wp:effectExtent l="0" t="0" r="0" b="0"/>
                  <wp:wrapNone/>
                  <wp:docPr id="6" name="图片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6"/>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6600" cy="7588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r>
              <w:rPr>
                <w:rFonts w:ascii="宋体" w:hAnsi="宋体" w:cs="宋体" w:hint="eastAsia"/>
                <w:kern w:val="0"/>
                <w:szCs w:val="21"/>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6848" behindDoc="0" locked="0" layoutInCell="1" allowOverlap="1" wp14:anchorId="3A216724" wp14:editId="2E7EA14D">
                  <wp:simplePos x="0" y="0"/>
                  <wp:positionH relativeFrom="column">
                    <wp:posOffset>40005</wp:posOffset>
                  </wp:positionH>
                  <wp:positionV relativeFrom="paragraph">
                    <wp:posOffset>164465</wp:posOffset>
                  </wp:positionV>
                  <wp:extent cx="635000" cy="850900"/>
                  <wp:effectExtent l="0" t="0" r="0" b="0"/>
                  <wp:wrapNone/>
                  <wp:docPr id="5" name="图片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3"/>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5000" cy="8509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1450mm*550mm*1020mm（±20mm）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C33129" w:rsidTr="00C33129">
        <w:trPr>
          <w:trHeight w:val="1266"/>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lang w:bidi="ar"/>
              </w:rPr>
            </w:pPr>
            <w:r>
              <w:rPr>
                <w:rFonts w:ascii="宋体" w:hAnsi="宋体" w:cs="宋体" w:hint="eastAsia"/>
                <w:kern w:val="0"/>
                <w:szCs w:val="21"/>
                <w:lang w:bidi="ar"/>
              </w:rPr>
              <w:t>班级</w:t>
            </w:r>
            <w:proofErr w:type="gramStart"/>
            <w:r>
              <w:rPr>
                <w:rFonts w:ascii="宋体" w:hAnsi="宋体" w:cs="宋体" w:hint="eastAsia"/>
                <w:kern w:val="0"/>
                <w:szCs w:val="21"/>
                <w:lang w:bidi="ar"/>
              </w:rPr>
              <w:t>文化软板</w:t>
            </w:r>
            <w:proofErr w:type="gramEnd"/>
            <w:r>
              <w:rPr>
                <w:rFonts w:ascii="宋体" w:hAnsi="宋体" w:cs="宋体" w:hint="eastAsia"/>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bdr w:val="single" w:sz="4" w:space="0" w:color="000000"/>
                <w:lang w:bidi="ar"/>
              </w:rPr>
            </w:pPr>
            <w:r>
              <w:rPr>
                <w:rFonts w:ascii="宋体" w:hAnsi="宋体" w:cs="宋体" w:hint="eastAsia"/>
                <w:noProof/>
                <w:kern w:val="0"/>
                <w:szCs w:val="21"/>
              </w:rPr>
              <w:drawing>
                <wp:anchor distT="0" distB="0" distL="114300" distR="114300" simplePos="0" relativeHeight="251729920" behindDoc="0" locked="0" layoutInCell="1" allowOverlap="1" wp14:anchorId="0B76F9C1" wp14:editId="6E581184">
                  <wp:simplePos x="0" y="0"/>
                  <wp:positionH relativeFrom="column">
                    <wp:posOffset>0</wp:posOffset>
                  </wp:positionH>
                  <wp:positionV relativeFrom="paragraph">
                    <wp:posOffset>77470</wp:posOffset>
                  </wp:positionV>
                  <wp:extent cx="685165" cy="588645"/>
                  <wp:effectExtent l="0" t="0" r="0" b="0"/>
                  <wp:wrapNone/>
                  <wp:docPr id="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8"/>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85165" cy="5886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Cs w:val="21"/>
                <w:lang w:bidi="ar"/>
              </w:rPr>
            </w:pPr>
            <w:r>
              <w:rPr>
                <w:rFonts w:ascii="宋体" w:hAnsi="宋体" w:cs="宋体" w:hint="eastAsia"/>
                <w:kern w:val="0"/>
                <w:szCs w:val="21"/>
                <w:lang w:bidi="ar"/>
              </w:rPr>
              <w:t>2</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Cs w:val="21"/>
                <w:lang w:bidi="ar"/>
              </w:rPr>
            </w:pPr>
            <w:r>
              <w:rPr>
                <w:rFonts w:ascii="宋体" w:hAnsi="宋体" w:cs="宋体" w:hint="eastAsia"/>
                <w:kern w:val="0"/>
                <w:sz w:val="20"/>
                <w:lang w:bidi="ar"/>
              </w:rPr>
              <w:t>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学生桌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7872" behindDoc="0" locked="0" layoutInCell="1" allowOverlap="1" wp14:anchorId="553C99D4" wp14:editId="10E640F8">
                  <wp:simplePos x="0" y="0"/>
                  <wp:positionH relativeFrom="column">
                    <wp:posOffset>12065</wp:posOffset>
                  </wp:positionH>
                  <wp:positionV relativeFrom="paragraph">
                    <wp:posOffset>419735</wp:posOffset>
                  </wp:positionV>
                  <wp:extent cx="772795" cy="636905"/>
                  <wp:effectExtent l="0" t="0" r="0" b="0"/>
                  <wp:wrapNone/>
                  <wp:docPr id="3" name="图片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4"/>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72795" cy="6369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1600mm*1600mm*750mm（±20mm）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12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 xml:space="preserve">1.桌面及二层板采用优质品牌三聚氰胺纸贴面，多种颜色可选。台面厚度≥25mm。 </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2.基材：采用ENF级刨花板，甲醛释放量≤0.025mg/m³；密度0.60-0.90g/cm³,原材料树种一致，达到国家刨花板</w:t>
            </w:r>
            <w:proofErr w:type="gramStart"/>
            <w:r>
              <w:rPr>
                <w:rFonts w:ascii="宋体" w:hAnsi="宋体" w:cs="宋体" w:hint="eastAsia"/>
                <w:kern w:val="0"/>
                <w:szCs w:val="21"/>
                <w:lang w:bidi="ar"/>
              </w:rPr>
              <w:t>握钉力</w:t>
            </w:r>
            <w:proofErr w:type="gramEnd"/>
            <w:r>
              <w:rPr>
                <w:rFonts w:ascii="宋体" w:hAnsi="宋体" w:cs="宋体" w:hint="eastAsia"/>
                <w:kern w:val="0"/>
                <w:szCs w:val="21"/>
                <w:lang w:bidi="ar"/>
              </w:rPr>
              <w:t>标准。</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3.台架：采用壁厚≥1.8mm金属台架，台脚与台架对向45度链接，台脚与框架采用内六角螺丝连接螺丝无外漏效果。涂层经酸洗、磷化除锈后静电喷塑等工艺处理；采用品牌静电粉沫喷塑，高温炉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，产品抗蚀，</w:t>
            </w:r>
            <w:proofErr w:type="gramStart"/>
            <w:r>
              <w:rPr>
                <w:rFonts w:ascii="宋体" w:hAnsi="宋体" w:cs="宋体" w:hint="eastAsia"/>
                <w:kern w:val="0"/>
                <w:szCs w:val="21"/>
                <w:lang w:bidi="ar"/>
              </w:rPr>
              <w:t>耐磨能</w:t>
            </w:r>
            <w:proofErr w:type="gramEnd"/>
            <w:r>
              <w:rPr>
                <w:rFonts w:ascii="宋体" w:hAnsi="宋体" w:cs="宋体" w:hint="eastAsia"/>
                <w:kern w:val="0"/>
                <w:szCs w:val="21"/>
                <w:lang w:bidi="ar"/>
              </w:rPr>
              <w:t>力高；钢板保护粉漆厚50-60um。桌下有加固横梁。</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 xml:space="preserve">4.封边：采用 ≥2mmＡＢＳ激光封边，甲醛释放量＜0.05mg/L，整体同色封边先进工艺，所有隐蔽部位均进行封边。 </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5.白乳胶：采用环保胶水。</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6.颜色可选。</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学生凳</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8896" behindDoc="0" locked="0" layoutInCell="1" allowOverlap="1" wp14:anchorId="5FAFB2A0" wp14:editId="726489BA">
                  <wp:simplePos x="0" y="0"/>
                  <wp:positionH relativeFrom="column">
                    <wp:posOffset>150495</wp:posOffset>
                  </wp:positionH>
                  <wp:positionV relativeFrom="paragraph">
                    <wp:posOffset>68580</wp:posOffset>
                  </wp:positionV>
                  <wp:extent cx="706120" cy="867410"/>
                  <wp:effectExtent l="0" t="0" r="0" b="0"/>
                  <wp:wrapNone/>
                  <wp:docPr id="2" name="图片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_1_SpCnt_3"/>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06120" cy="8674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 xml:space="preserve"> 390mm*390mm*451mm（±20mm）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100</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1.ABS椅面。</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2.椅架：采用壁厚大于≥1.8mm金属台架，台脚与台架对向45度链接，台脚与框架采用内六角螺丝连接螺丝无外漏效果。涂层经酸洗、磷化除锈后静电喷塑等工艺处理；采用品牌静电粉沫喷塑，高温炉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，产品抗蚀，</w:t>
            </w:r>
            <w:proofErr w:type="gramStart"/>
            <w:r>
              <w:rPr>
                <w:rFonts w:ascii="宋体" w:hAnsi="宋体" w:cs="宋体" w:hint="eastAsia"/>
                <w:kern w:val="0"/>
                <w:szCs w:val="21"/>
                <w:lang w:bidi="ar"/>
              </w:rPr>
              <w:t>耐磨能</w:t>
            </w:r>
            <w:proofErr w:type="gramEnd"/>
            <w:r>
              <w:rPr>
                <w:rFonts w:ascii="宋体" w:hAnsi="宋体" w:cs="宋体" w:hint="eastAsia"/>
                <w:kern w:val="0"/>
                <w:szCs w:val="21"/>
                <w:lang w:bidi="ar"/>
              </w:rPr>
              <w:t>力高；钢板保护粉漆厚50-60um。桌下有加固横梁。</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C33129" w:rsidTr="00C33129">
        <w:trPr>
          <w:trHeight w:val="45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定制工具柜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30944" behindDoc="0" locked="0" layoutInCell="1" allowOverlap="1" wp14:anchorId="36414FDF" wp14:editId="02A1E247">
                  <wp:simplePos x="0" y="0"/>
                  <wp:positionH relativeFrom="column">
                    <wp:posOffset>-15240</wp:posOffset>
                  </wp:positionH>
                  <wp:positionV relativeFrom="paragraph">
                    <wp:posOffset>33020</wp:posOffset>
                  </wp:positionV>
                  <wp:extent cx="1224915" cy="798830"/>
                  <wp:effectExtent l="0" t="0" r="0" b="0"/>
                  <wp:wrapNone/>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6"/>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24915" cy="798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 </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3.封边：采用≥2mmＡＢＳ激光封边，甲醛释放量＜0.05mg/L，整体同色封边先进工艺，所有隐蔽部位均进行封边。 </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4.白乳胶：采用环保胶水。</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5.颜色可选。</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lastRenderedPageBreak/>
              <w:t>八、图书馆家具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钢木图书架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1800</w:t>
            </w:r>
            <w:r>
              <w:rPr>
                <w:rFonts w:ascii="宋体" w:hAnsi="宋体" w:cs="宋体" w:hint="eastAsia"/>
                <w:kern w:val="0"/>
                <w:szCs w:val="21"/>
                <w:lang w:bidi="ar"/>
              </w:rPr>
              <w:t>mm</w:t>
            </w:r>
            <w:r>
              <w:rPr>
                <w:rFonts w:ascii="宋体" w:hAnsi="宋体" w:cs="宋体" w:hint="eastAsia"/>
                <w:color w:val="000000"/>
                <w:kern w:val="0"/>
                <w:sz w:val="20"/>
                <w:lang w:bidi="ar"/>
              </w:rPr>
              <w:t>*500</w:t>
            </w:r>
            <w:r>
              <w:rPr>
                <w:rFonts w:ascii="宋体" w:hAnsi="宋体" w:cs="宋体" w:hint="eastAsia"/>
                <w:kern w:val="0"/>
                <w:szCs w:val="21"/>
                <w:lang w:bidi="ar"/>
              </w:rPr>
              <w:t>mm</w:t>
            </w:r>
            <w:r>
              <w:rPr>
                <w:rFonts w:ascii="宋体" w:hAnsi="宋体" w:cs="宋体" w:hint="eastAsia"/>
                <w:color w:val="000000"/>
                <w:kern w:val="0"/>
                <w:sz w:val="20"/>
                <w:lang w:bidi="ar"/>
              </w:rPr>
              <w:t>*1200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9</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1,按照现场实际尺寸下单生产。书架外侧基材为优质环保刨花板，游离甲醛释放量≤0.05mg/m³，达到国家刨花板</w:t>
            </w:r>
            <w:proofErr w:type="gramStart"/>
            <w:r>
              <w:rPr>
                <w:rFonts w:ascii="宋体" w:hAnsi="宋体" w:cs="宋体" w:hint="eastAsia"/>
                <w:color w:val="000000"/>
                <w:kern w:val="0"/>
                <w:sz w:val="20"/>
                <w:lang w:bidi="ar"/>
              </w:rPr>
              <w:t>握钉力</w:t>
            </w:r>
            <w:proofErr w:type="gramEnd"/>
            <w:r>
              <w:rPr>
                <w:rFonts w:ascii="宋体" w:hAnsi="宋体" w:cs="宋体" w:hint="eastAsia"/>
                <w:color w:val="000000"/>
                <w:kern w:val="0"/>
                <w:sz w:val="20"/>
                <w:lang w:bidi="ar"/>
              </w:rPr>
              <w:t>标准，含水率＜10%，饰面采用优质耐火</w:t>
            </w:r>
            <w:proofErr w:type="gramStart"/>
            <w:r>
              <w:rPr>
                <w:rFonts w:ascii="宋体" w:hAnsi="宋体" w:cs="宋体" w:hint="eastAsia"/>
                <w:color w:val="000000"/>
                <w:kern w:val="0"/>
                <w:sz w:val="20"/>
                <w:lang w:bidi="ar"/>
              </w:rPr>
              <w:t>板双贴</w:t>
            </w:r>
            <w:proofErr w:type="gramEnd"/>
            <w:r>
              <w:rPr>
                <w:rFonts w:ascii="宋体" w:hAnsi="宋体" w:cs="宋体" w:hint="eastAsia"/>
                <w:color w:val="000000"/>
                <w:kern w:val="0"/>
                <w:sz w:val="20"/>
                <w:lang w:bidi="ar"/>
              </w:rPr>
              <w:t>贴面，耐磨度7200转，表里张力一致，保持平衡，表面耐火、防磨、防滑。所有外部封边采用与板材颜色、纹理配套的2mm厚优质PVC封边条，采用优质环保热熔胶。</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2、五金配件：采用优质五金配件。</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立柱：采用≥1.2mm优质冷轧钢板，立柱选用冷轧板全自动滚压成形，成型规格：50*45mm，立柱水平截面为U型结构，搁板：采用≥0.8mm优质冷轧钢板,可调节隔板选用冷轧板全自动滚压成形，侧面板，前侧面板拼接组合式,两侧采用对称外倾斜135度外边框，中间采用≥1.0mm优质冷轧钢板冲压成型高出边框5mm，增加整体牢固度及耐冲击，后侧面板采用≥1.0mm优质冷轧钢板冲压成型。顶板、防尘板采用≥1.0mm优质冷轧钢板.</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4、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color w:val="000000"/>
                <w:kern w:val="0"/>
                <w:sz w:val="20"/>
                <w:lang w:bidi="ar"/>
              </w:rPr>
              <w:t>亮丽漆力持久</w:t>
            </w:r>
            <w:proofErr w:type="gramEnd"/>
            <w:r>
              <w:rPr>
                <w:rFonts w:ascii="宋体" w:hAnsi="宋体" w:cs="宋体" w:hint="eastAsia"/>
                <w:color w:val="000000"/>
                <w:kern w:val="0"/>
                <w:sz w:val="20"/>
                <w:lang w:bidi="ar"/>
              </w:rPr>
              <w:t>，长期不掉漆掉色。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造型沙发书架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（699-1374）</w:t>
            </w:r>
            <w:r>
              <w:rPr>
                <w:rFonts w:ascii="宋体" w:hAnsi="宋体" w:cs="宋体" w:hint="eastAsia"/>
                <w:kern w:val="0"/>
                <w:szCs w:val="21"/>
                <w:lang w:bidi="ar"/>
              </w:rPr>
              <w:t>mm</w:t>
            </w:r>
            <w:r>
              <w:rPr>
                <w:rFonts w:ascii="宋体" w:hAnsi="宋体" w:cs="宋体" w:hint="eastAsia"/>
                <w:color w:val="000000"/>
                <w:kern w:val="0"/>
                <w:sz w:val="20"/>
                <w:lang w:bidi="ar"/>
              </w:rPr>
              <w:t>*860</w:t>
            </w:r>
            <w:r>
              <w:rPr>
                <w:rFonts w:ascii="宋体" w:hAnsi="宋体" w:cs="宋体" w:hint="eastAsia"/>
                <w:kern w:val="0"/>
                <w:szCs w:val="21"/>
                <w:lang w:bidi="ar"/>
              </w:rPr>
              <w:t>mm</w:t>
            </w:r>
            <w:r>
              <w:rPr>
                <w:rFonts w:ascii="宋体" w:hAnsi="宋体" w:cs="宋体" w:hint="eastAsia"/>
                <w:color w:val="000000"/>
                <w:kern w:val="0"/>
                <w:sz w:val="20"/>
                <w:lang w:bidi="ar"/>
              </w:rPr>
              <w:t>*750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2</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1、</w:t>
            </w:r>
            <w:proofErr w:type="gramStart"/>
            <w:r>
              <w:rPr>
                <w:rFonts w:ascii="宋体" w:hAnsi="宋体" w:cs="宋体" w:hint="eastAsia"/>
                <w:color w:val="000000"/>
                <w:kern w:val="0"/>
                <w:sz w:val="20"/>
                <w:lang w:bidi="ar"/>
              </w:rPr>
              <w:t>造形</w:t>
            </w:r>
            <w:proofErr w:type="gramEnd"/>
            <w:r>
              <w:rPr>
                <w:rFonts w:ascii="宋体" w:hAnsi="宋体" w:cs="宋体" w:hint="eastAsia"/>
                <w:color w:val="000000"/>
                <w:kern w:val="0"/>
                <w:sz w:val="20"/>
                <w:lang w:bidi="ar"/>
              </w:rPr>
              <w:t>组合沙发：面料：采用环保皮面料，纹理细腻，防酸、潮、菌。2、基材：优质PU成型50#密度高密</w:t>
            </w:r>
            <w:proofErr w:type="gramStart"/>
            <w:r>
              <w:rPr>
                <w:rFonts w:ascii="宋体" w:hAnsi="宋体" w:cs="宋体" w:hint="eastAsia"/>
                <w:color w:val="000000"/>
                <w:kern w:val="0"/>
                <w:sz w:val="20"/>
                <w:lang w:bidi="ar"/>
              </w:rPr>
              <w:t>环保低燃高</w:t>
            </w:r>
            <w:proofErr w:type="gramEnd"/>
            <w:r>
              <w:rPr>
                <w:rFonts w:ascii="宋体" w:hAnsi="宋体" w:cs="宋体" w:hint="eastAsia"/>
                <w:color w:val="000000"/>
                <w:kern w:val="0"/>
                <w:sz w:val="20"/>
                <w:lang w:bidi="ar"/>
              </w:rPr>
              <w:t>弹海绵，防虫防腐。3、框架：内框架采用优质多层夹板含水率8%~15.9%，不易生虫。防滑胶脚。</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531BE0">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钢木图书架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kern w:val="0"/>
                <w:sz w:val="20"/>
                <w:bdr w:val="single" w:sz="4" w:space="0" w:color="000000"/>
              </w:rPr>
            </w:pPr>
            <w:r w:rsidRPr="00531BE0">
              <w:rPr>
                <w:rFonts w:ascii="宋体" w:hAnsi="宋体" w:cs="宋体" w:hint="eastAsia"/>
                <w:noProof/>
                <w:kern w:val="0"/>
                <w:sz w:val="20"/>
                <w:bdr w:val="single" w:sz="4" w:space="0" w:color="000000"/>
              </w:rPr>
              <w:drawing>
                <wp:inline distT="0" distB="0" distL="0" distR="0" wp14:anchorId="38859720" wp14:editId="780380FC">
                  <wp:extent cx="1158240" cy="1920240"/>
                  <wp:effectExtent l="0" t="0" r="0" b="0"/>
                  <wp:docPr id="27" name="图片 27" descr="97e1c556-4129-4f80-9d5a-665fdd9013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97e1c556-4129-4f80-9d5a-665fdd90135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58240" cy="192024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900mm*500mm*2000mm（±20mm）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4</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六层，层板可上下调节，默认层高 320mm</w:t>
            </w:r>
            <w:r w:rsidRPr="00531BE0">
              <w:rPr>
                <w:rFonts w:ascii="宋体" w:hAnsi="宋体" w:cs="宋体" w:hint="eastAsia"/>
                <w:color w:val="000000"/>
                <w:kern w:val="0"/>
                <w:sz w:val="20"/>
                <w:lang w:bidi="ar"/>
              </w:rPr>
              <w:t>（±20mm），可按照现场实际情况调整尺寸下单生产</w:t>
            </w:r>
            <w:r w:rsidRPr="00531BE0">
              <w:rPr>
                <w:rFonts w:ascii="宋体" w:hAnsi="宋体" w:cs="宋体"/>
                <w:color w:val="000000"/>
                <w:kern w:val="0"/>
                <w:sz w:val="20"/>
                <w:lang w:bidi="ar"/>
              </w:rPr>
              <w:t>；每层承重≥50kg</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主体：优质冷轧钢板（底座≥2.0mm，立柱≥1.5mm，层板≥1.2mm）；侧板：E0 级环保高密度板材；表面：酸洗磷化 + 静电粉末环保喷塑</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数控切割、冲压、焊接，无毛刺，圆角防撞设计</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多功能图书收纳矮架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r>
              <w:rPr>
                <w:rFonts w:ascii="宋体" w:hAnsi="宋体" w:cs="宋体" w:hint="eastAsia"/>
                <w:noProof/>
                <w:kern w:val="0"/>
                <w:sz w:val="20"/>
                <w:bdr w:val="single" w:sz="4" w:space="0" w:color="000000"/>
              </w:rPr>
              <w:drawing>
                <wp:inline distT="0" distB="0" distL="0" distR="0" wp14:anchorId="2661EB8D" wp14:editId="15963E7E">
                  <wp:extent cx="1158240" cy="1089660"/>
                  <wp:effectExtent l="0" t="0" r="0" b="0"/>
                  <wp:docPr id="26" name="图片 26" descr="4afe904b-1b17-4122-8334-7fdd14a81b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4afe904b-1b17-4122-8334-7fdd14a81bc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158240" cy="108966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300mm*300mm*290mm（±20mm）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30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独立单格设计，可自由组合拼接；层板为一体无分隔，无额外活动部件承重：单格静态承重≥20kg，可稳定放置图书、</w:t>
            </w:r>
            <w:proofErr w:type="gramStart"/>
            <w:r w:rsidRPr="00531BE0">
              <w:rPr>
                <w:rFonts w:ascii="宋体" w:hAnsi="宋体" w:cs="宋体"/>
                <w:color w:val="000000"/>
                <w:kern w:val="0"/>
                <w:sz w:val="20"/>
                <w:lang w:bidi="ar"/>
              </w:rPr>
              <w:t>绘本等</w:t>
            </w:r>
            <w:proofErr w:type="gramEnd"/>
            <w:r w:rsidRPr="00531BE0">
              <w:rPr>
                <w:rFonts w:ascii="宋体" w:hAnsi="宋体" w:cs="宋体"/>
                <w:color w:val="000000"/>
                <w:kern w:val="0"/>
                <w:sz w:val="20"/>
                <w:lang w:bidi="ar"/>
              </w:rPr>
              <w:t>物品</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主体：天然松木实木板材（无贴皮、无密度板）表面工艺：环保水性清漆（或无漆原木款，可选），无甲醛、无异味</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全圆角打磨，无尖锐棱角，防磕碰</w:t>
            </w:r>
          </w:p>
          <w:p w:rsidR="00C33129" w:rsidRPr="00531BE0" w:rsidRDefault="00C33129" w:rsidP="00AF1875">
            <w:pPr>
              <w:widowControl/>
              <w:jc w:val="left"/>
              <w:textAlignment w:val="center"/>
              <w:rPr>
                <w:rFonts w:ascii="宋体" w:hAnsi="宋体" w:cs="宋体"/>
                <w:color w:val="000000"/>
                <w:kern w:val="0"/>
                <w:sz w:val="20"/>
                <w:lang w:bidi="ar"/>
              </w:rPr>
            </w:pPr>
            <w:proofErr w:type="gramStart"/>
            <w:r w:rsidRPr="00531BE0">
              <w:rPr>
                <w:rFonts w:ascii="宋体" w:hAnsi="宋体" w:cs="宋体"/>
                <w:color w:val="000000"/>
                <w:kern w:val="0"/>
                <w:sz w:val="20"/>
                <w:lang w:bidi="ar"/>
              </w:rPr>
              <w:t>全实木</w:t>
            </w:r>
            <w:proofErr w:type="gramEnd"/>
            <w:r w:rsidRPr="00531BE0">
              <w:rPr>
                <w:rFonts w:ascii="宋体" w:hAnsi="宋体" w:cs="宋体"/>
                <w:color w:val="000000"/>
                <w:kern w:val="0"/>
                <w:sz w:val="20"/>
                <w:lang w:bidi="ar"/>
              </w:rPr>
              <w:t>打磨，</w:t>
            </w:r>
            <w:proofErr w:type="gramStart"/>
            <w:r w:rsidRPr="00531BE0">
              <w:rPr>
                <w:rFonts w:ascii="宋体" w:hAnsi="宋体" w:cs="宋体"/>
                <w:color w:val="000000"/>
                <w:kern w:val="0"/>
                <w:sz w:val="20"/>
                <w:lang w:bidi="ar"/>
              </w:rPr>
              <w:t>榫</w:t>
            </w:r>
            <w:proofErr w:type="gramEnd"/>
            <w:r w:rsidRPr="00531BE0">
              <w:rPr>
                <w:rFonts w:ascii="宋体" w:hAnsi="宋体" w:cs="宋体"/>
                <w:color w:val="000000"/>
                <w:kern w:val="0"/>
                <w:sz w:val="20"/>
                <w:lang w:bidi="ar"/>
              </w:rPr>
              <w:t>卯 / 卡扣式拼接，结构稳固；无毛刺、无倒刺，适合校园环境使用</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多功能书柜凳</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r>
              <w:rPr>
                <w:rFonts w:ascii="宋体" w:hAnsi="宋体" w:cs="宋体" w:hint="eastAsia"/>
                <w:noProof/>
                <w:kern w:val="0"/>
                <w:sz w:val="20"/>
                <w:bdr w:val="single" w:sz="4" w:space="0" w:color="000000"/>
              </w:rPr>
              <w:drawing>
                <wp:inline distT="0" distB="0" distL="0" distR="0" wp14:anchorId="3A52F9EA" wp14:editId="1C4A67CB">
                  <wp:extent cx="1158240" cy="617220"/>
                  <wp:effectExtent l="0" t="0" r="0" b="0"/>
                  <wp:docPr id="25" name="图片 25" descr="a2549bb9-32e5-4100-a581-b2bcbd4b7f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a2549bb9-32e5-4100-a581-b2bcbd4b7f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158240" cy="61722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1000mm*300mm*380mm（±20mm）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4</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内部储物空间：单格设计，可收纳 A4 书籍约 20-30 本</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承重：座面静态承重≥150kg，</w:t>
            </w:r>
            <w:proofErr w:type="gramStart"/>
            <w:r w:rsidRPr="00531BE0">
              <w:rPr>
                <w:rFonts w:ascii="宋体" w:hAnsi="宋体" w:cs="宋体"/>
                <w:color w:val="000000"/>
                <w:kern w:val="0"/>
                <w:sz w:val="20"/>
                <w:lang w:bidi="ar"/>
              </w:rPr>
              <w:t>储物格承重</w:t>
            </w:r>
            <w:proofErr w:type="gramEnd"/>
            <w:r w:rsidRPr="00531BE0">
              <w:rPr>
                <w:rFonts w:ascii="宋体" w:hAnsi="宋体" w:cs="宋体"/>
                <w:color w:val="000000"/>
                <w:kern w:val="0"/>
                <w:sz w:val="20"/>
                <w:lang w:bidi="ar"/>
              </w:rPr>
              <w:t>≥30kg</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柜体板材：E</w:t>
            </w:r>
            <w:r w:rsidRPr="00531BE0">
              <w:rPr>
                <w:rFonts w:ascii="宋体" w:hAnsi="宋体" w:cs="宋体" w:hint="eastAsia"/>
                <w:color w:val="000000"/>
                <w:kern w:val="0"/>
                <w:sz w:val="20"/>
                <w:lang w:bidi="ar"/>
              </w:rPr>
              <w:t>1</w:t>
            </w:r>
            <w:r w:rsidRPr="00531BE0">
              <w:rPr>
                <w:rFonts w:ascii="宋体" w:hAnsi="宋体" w:cs="宋体"/>
                <w:color w:val="000000"/>
                <w:kern w:val="0"/>
                <w:sz w:val="20"/>
                <w:lang w:bidi="ar"/>
              </w:rPr>
              <w:t xml:space="preserve"> 级环保实木颗粒板 / 多层实木板，无甲醛释放，符合校园室内环保标准</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座面：高密度海绵（厚度≥30mm）+ 耐磨防水布艺 / PU 皮面料，防污易清洁</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五金配件：不锈钢缓冲铰链，防锈耐用，开合静音</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边角处理：全圆角打磨，无尖锐棱角，防磕碰</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板材采用热熔封边工艺，边缘光滑无毛刺；座面加固缝合，不易变形；五金件安装牢固，开合顺畅无噪音</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6</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折叠椅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展开尺寸（约）：坐面长≥40cm、宽≥38cm，坐高 45±2cm，靠背总高≥80cm（坐面至靠背顶端）；</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支架：采用加厚冷轧钢管，主架管径≥22mm，辅架管径≥19mm，管壁厚度≥1.2mm；表面经静电喷塑防锈处理，黑色哑光 / 亮光，无掉漆、鼓包，</w:t>
            </w:r>
            <w:proofErr w:type="gramStart"/>
            <w:r>
              <w:rPr>
                <w:rFonts w:ascii="宋体" w:hAnsi="宋体" w:cs="宋体" w:hint="eastAsia"/>
                <w:color w:val="000000"/>
                <w:kern w:val="0"/>
                <w:sz w:val="20"/>
                <w:lang w:bidi="ar"/>
              </w:rPr>
              <w:t>耐刮擦</w:t>
            </w:r>
            <w:proofErr w:type="gramEnd"/>
            <w:r>
              <w:rPr>
                <w:rFonts w:ascii="宋体" w:hAnsi="宋体" w:cs="宋体" w:hint="eastAsia"/>
                <w:color w:val="000000"/>
                <w:kern w:val="0"/>
                <w:sz w:val="20"/>
                <w:lang w:bidi="ar"/>
              </w:rPr>
              <w:t>、防潮湿腐蚀。椅面 + 靠背：全新 PP 环保硬质塑料，无异味、抗冲击，表面防滑纹理，一体成型无拼接，与支架无缝衔接。</w:t>
            </w:r>
            <w:r>
              <w:rPr>
                <w:rFonts w:ascii="宋体" w:hAnsi="宋体" w:cs="宋体" w:hint="eastAsia"/>
                <w:color w:val="000000"/>
                <w:kern w:val="0"/>
                <w:sz w:val="20"/>
                <w:lang w:bidi="ar"/>
              </w:rPr>
              <w:br/>
              <w:t>折叠尺寸（约）：长≤75cm、宽≤40cm、厚≤12cm；</w:t>
            </w:r>
            <w:r>
              <w:rPr>
                <w:rFonts w:ascii="宋体" w:hAnsi="宋体" w:cs="宋体" w:hint="eastAsia"/>
                <w:color w:val="000000"/>
                <w:kern w:val="0"/>
                <w:sz w:val="20"/>
                <w:lang w:bidi="ar"/>
              </w:rPr>
              <w:br/>
              <w:t>单椅净重：3.5-4.5kg</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t>把</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7</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沙发</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(1900-2100mm)× (850-900mm)× (780-850mm）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适配 3 人舒适就坐。框架：实木多层板；面料：优质仿皮；填充：高回弹海绵 + 羽绒层；座高：440mm</w:t>
            </w:r>
            <w:r w:rsidRPr="00531BE0">
              <w:rPr>
                <w:rFonts w:ascii="宋体" w:hAnsi="宋体" w:cs="宋体" w:hint="eastAsia"/>
                <w:color w:val="000000"/>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t>套</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九、标准舞蹈教室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舞蹈镜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color w:val="000000"/>
                <w:kern w:val="0"/>
                <w:szCs w:val="21"/>
              </w:rPr>
              <w:drawing>
                <wp:anchor distT="0" distB="0" distL="114300" distR="114300" simplePos="0" relativeHeight="251732992" behindDoc="0" locked="0" layoutInCell="1" allowOverlap="1" wp14:anchorId="1D99EB0B" wp14:editId="34DAD2D9">
                  <wp:simplePos x="0" y="0"/>
                  <wp:positionH relativeFrom="column">
                    <wp:posOffset>158115</wp:posOffset>
                  </wp:positionH>
                  <wp:positionV relativeFrom="paragraph">
                    <wp:posOffset>52070</wp:posOffset>
                  </wp:positionV>
                  <wp:extent cx="665480" cy="665480"/>
                  <wp:effectExtent l="0" t="0" r="0" b="0"/>
                  <wp:wrapNone/>
                  <wp:docPr id="29" name="图片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6"/>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5480" cy="6654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厚度≥5mm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color w:val="000000"/>
                <w:kern w:val="0"/>
                <w:sz w:val="20"/>
                <w:lang w:bidi="ar"/>
              </w:rPr>
              <w:t>30</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厚度不小于5mm，镜子处理好磨边、打孔、背胶，整体镶嵌后封铝合金边框；根据实际配置单片尺寸；牢固安装，保证安全。</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平米</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把杆</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color w:val="000000"/>
                <w:kern w:val="0"/>
                <w:szCs w:val="21"/>
              </w:rPr>
              <w:drawing>
                <wp:anchor distT="0" distB="0" distL="114300" distR="114300" simplePos="0" relativeHeight="251734016" behindDoc="0" locked="0" layoutInCell="1" allowOverlap="1" wp14:anchorId="5D4C7488" wp14:editId="591F77AC">
                  <wp:simplePos x="0" y="0"/>
                  <wp:positionH relativeFrom="column">
                    <wp:posOffset>152400</wp:posOffset>
                  </wp:positionH>
                  <wp:positionV relativeFrom="paragraph">
                    <wp:posOffset>266700</wp:posOffset>
                  </wp:positionV>
                  <wp:extent cx="683895" cy="473710"/>
                  <wp:effectExtent l="0" t="0" r="0" b="0"/>
                  <wp:wrapNone/>
                  <wp:docPr id="28" name="图片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5"/>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83895" cy="4737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2.5m长（±20mm）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color w:val="000000"/>
                <w:kern w:val="0"/>
                <w:sz w:val="20"/>
                <w:lang w:bidi="ar"/>
              </w:rPr>
            </w:pPr>
            <w:r>
              <w:rPr>
                <w:rFonts w:ascii="宋体" w:hAnsi="宋体" w:cs="宋体" w:hint="eastAsia"/>
                <w:color w:val="000000"/>
                <w:kern w:val="0"/>
                <w:sz w:val="20"/>
                <w:lang w:bidi="ar"/>
              </w:rPr>
              <w:t>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1.水曲柳木材质。</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2.配置升降式圆管及喷塑落地支架置，均采用优质无缝钢管焊接而成。支架外管直径48mm(壁厚≥1.5mm)的无缝钢管，活动升降内心为直径32mm(壁厚≥1mm)的不锈钢圆管，</w:t>
            </w:r>
            <w:proofErr w:type="gramStart"/>
            <w:r>
              <w:rPr>
                <w:rFonts w:ascii="宋体" w:hAnsi="宋体" w:cs="宋体" w:hint="eastAsia"/>
                <w:color w:val="000000"/>
                <w:kern w:val="0"/>
                <w:szCs w:val="21"/>
                <w:lang w:bidi="ar"/>
              </w:rPr>
              <w:t>螺旋拉销式</w:t>
            </w:r>
            <w:proofErr w:type="gramEnd"/>
            <w:r>
              <w:rPr>
                <w:rFonts w:ascii="宋体" w:hAnsi="宋体" w:cs="宋体" w:hint="eastAsia"/>
                <w:color w:val="000000"/>
                <w:kern w:val="0"/>
                <w:szCs w:val="21"/>
                <w:lang w:bidi="ar"/>
              </w:rPr>
              <w:t>升降控制装置，配备多个</w:t>
            </w:r>
            <w:proofErr w:type="gramStart"/>
            <w:r>
              <w:rPr>
                <w:rFonts w:ascii="宋体" w:hAnsi="宋体" w:cs="宋体" w:hint="eastAsia"/>
                <w:color w:val="000000"/>
                <w:kern w:val="0"/>
                <w:szCs w:val="21"/>
                <w:lang w:bidi="ar"/>
              </w:rPr>
              <w:t>调节孔可调节</w:t>
            </w:r>
            <w:proofErr w:type="gramEnd"/>
            <w:r>
              <w:rPr>
                <w:rFonts w:ascii="宋体" w:hAnsi="宋体" w:cs="宋体" w:hint="eastAsia"/>
                <w:color w:val="000000"/>
                <w:kern w:val="0"/>
                <w:szCs w:val="21"/>
                <w:lang w:bidi="ar"/>
              </w:rPr>
              <w:t>高度，调节孔间距6-8cm。</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根</w:t>
            </w:r>
          </w:p>
        </w:tc>
      </w:tr>
    </w:tbl>
    <w:p w:rsidR="00531BE0" w:rsidRDefault="00531BE0" w:rsidP="00531BE0">
      <w:pPr>
        <w:spacing w:line="360" w:lineRule="auto"/>
        <w:ind w:firstLineChars="200" w:firstLine="446"/>
        <w:outlineLvl w:val="0"/>
        <w:rPr>
          <w:rFonts w:asciiTheme="minorEastAsia" w:eastAsiaTheme="minorEastAsia" w:hAnsiTheme="minorEastAsia"/>
          <w:sz w:val="24"/>
        </w:rPr>
      </w:pPr>
      <w:r w:rsidRPr="00531BE0">
        <w:rPr>
          <w:rFonts w:asciiTheme="minorEastAsia" w:eastAsiaTheme="minorEastAsia" w:hAnsiTheme="minorEastAsia" w:hint="eastAsia"/>
          <w:sz w:val="24"/>
        </w:rPr>
        <w:t>第二包：办公家具</w:t>
      </w:r>
    </w:p>
    <w:tbl>
      <w:tblPr>
        <w:tblW w:w="14469" w:type="dxa"/>
        <w:tblInd w:w="98" w:type="dxa"/>
        <w:tblLook w:val="0000" w:firstRow="0" w:lastRow="0" w:firstColumn="0" w:lastColumn="0" w:noHBand="0" w:noVBand="0"/>
      </w:tblPr>
      <w:tblGrid>
        <w:gridCol w:w="496"/>
        <w:gridCol w:w="1416"/>
        <w:gridCol w:w="2101"/>
        <w:gridCol w:w="2600"/>
        <w:gridCol w:w="585"/>
        <w:gridCol w:w="5608"/>
        <w:gridCol w:w="812"/>
        <w:gridCol w:w="851"/>
      </w:tblGrid>
      <w:tr w:rsidR="008B3F6D" w:rsidTr="008B3F6D">
        <w:trPr>
          <w:trHeight w:val="60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lastRenderedPageBreak/>
              <w:t>序号</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8B3F6D" w:rsidTr="008B3F6D">
        <w:trPr>
          <w:trHeight w:val="260"/>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b/>
                <w:bCs/>
                <w:sz w:val="20"/>
              </w:rPr>
            </w:pPr>
            <w:r>
              <w:rPr>
                <w:rFonts w:ascii="宋体" w:hAnsi="宋体" w:cs="宋体" w:hint="eastAsia"/>
                <w:b/>
                <w:bCs/>
                <w:kern w:val="0"/>
                <w:sz w:val="20"/>
                <w:lang w:bidi="ar"/>
              </w:rPr>
              <w:t>一、校领导-正职</w:t>
            </w:r>
          </w:p>
        </w:tc>
        <w:tc>
          <w:tcPr>
            <w:tcW w:w="6420"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c>
          <w:tcPr>
            <w:tcW w:w="851"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r>
      <w:tr w:rsidR="008B3F6D" w:rsidTr="008B3F6D">
        <w:trPr>
          <w:trHeight w:val="217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办公桌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0160" behindDoc="0" locked="0" layoutInCell="1" allowOverlap="1" wp14:anchorId="33181907" wp14:editId="3E84EAF9">
                  <wp:simplePos x="0" y="0"/>
                  <wp:positionH relativeFrom="column">
                    <wp:posOffset>-26670</wp:posOffset>
                  </wp:positionH>
                  <wp:positionV relativeFrom="paragraph">
                    <wp:posOffset>226695</wp:posOffset>
                  </wp:positionV>
                  <wp:extent cx="1042035" cy="777875"/>
                  <wp:effectExtent l="0" t="0" r="0" b="0"/>
                  <wp:wrapNone/>
                  <wp:docPr id="45" name="图片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1"/>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42035" cy="7778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2000*1650*760</w:t>
            </w:r>
            <w:r>
              <w:rPr>
                <w:rFonts w:ascii="宋体" w:hAnsi="宋体" w:cs="宋体" w:hint="eastAsia"/>
                <w:kern w:val="0"/>
                <w:sz w:val="20"/>
                <w:lang w:bidi="ar"/>
              </w:rPr>
              <w:t>（</w:t>
            </w:r>
            <w:r>
              <w:rPr>
                <w:rFonts w:ascii="宋体" w:hAnsi="宋体" w:cs="宋体" w:hint="eastAsia"/>
                <w:kern w:val="0"/>
                <w:szCs w:val="21"/>
                <w:lang w:bidi="ar"/>
              </w:rPr>
              <w:t>±</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1、桌面基材为优质环保中密度纤维板，2、实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 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16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书柜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1184" behindDoc="0" locked="0" layoutInCell="1" allowOverlap="1" wp14:anchorId="25FD576A" wp14:editId="030F47B1">
                  <wp:simplePos x="0" y="0"/>
                  <wp:positionH relativeFrom="column">
                    <wp:posOffset>236855</wp:posOffset>
                  </wp:positionH>
                  <wp:positionV relativeFrom="paragraph">
                    <wp:posOffset>52070</wp:posOffset>
                  </wp:positionV>
                  <wp:extent cx="802005" cy="883285"/>
                  <wp:effectExtent l="0" t="0" r="0" b="0"/>
                  <wp:wrapNone/>
                  <wp:docPr id="44" name="图片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2"/>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02005" cy="88328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900*400*2100 </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3、饰面：采用天然黑胡桃木皮贴皮，厚度≥0.6mm，木纹清晰，颜色和纹理一致，接口自然平整，选用优质白乳胶。4、油漆：采用高级绿色环保型水性底漆和水性面漆，5、五金配件：采用三合一连接件、阻尼铰链及锁扣优质五金配件。每个书柜尺寸900*400*2100， 1套含2个该规格的书柜。</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16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衣柜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2208" behindDoc="0" locked="0" layoutInCell="1" allowOverlap="1" wp14:anchorId="7DCDD604" wp14:editId="5C98418D">
                  <wp:simplePos x="0" y="0"/>
                  <wp:positionH relativeFrom="column">
                    <wp:posOffset>401955</wp:posOffset>
                  </wp:positionH>
                  <wp:positionV relativeFrom="paragraph">
                    <wp:posOffset>116205</wp:posOffset>
                  </wp:positionV>
                  <wp:extent cx="537210" cy="936625"/>
                  <wp:effectExtent l="0" t="0" r="0" b="0"/>
                  <wp:wrapNone/>
                  <wp:docPr id="43" name="图片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3"/>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7210" cy="93662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900*400*2100（±10mm）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 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211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办公椅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3232" behindDoc="0" locked="0" layoutInCell="1" allowOverlap="1" wp14:anchorId="707C4175" wp14:editId="69E82601">
                  <wp:simplePos x="0" y="0"/>
                  <wp:positionH relativeFrom="column">
                    <wp:posOffset>182880</wp:posOffset>
                  </wp:positionH>
                  <wp:positionV relativeFrom="paragraph">
                    <wp:posOffset>151765</wp:posOffset>
                  </wp:positionV>
                  <wp:extent cx="873760" cy="1134110"/>
                  <wp:effectExtent l="0" t="0" r="0" b="0"/>
                  <wp:wrapNone/>
                  <wp:docPr id="42" name="图片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4"/>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73760" cy="11341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730*680*1200-1265（</w:t>
            </w:r>
            <w:r>
              <w:rPr>
                <w:rFonts w:ascii="宋体" w:hAnsi="宋体" w:cs="宋体" w:hint="eastAsia"/>
                <w:kern w:val="0"/>
                <w:szCs w:val="21"/>
                <w:lang w:bidi="ar"/>
              </w:rPr>
              <w:t>±</w:t>
            </w:r>
            <w:r>
              <w:rPr>
                <w:rFonts w:ascii="宋体" w:hAnsi="宋体" w:cs="宋体" w:hint="eastAsia"/>
                <w:kern w:val="0"/>
                <w:sz w:val="20"/>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1、饰面：靠背及</w:t>
            </w:r>
            <w:proofErr w:type="gramStart"/>
            <w:r>
              <w:rPr>
                <w:rFonts w:ascii="宋体" w:hAnsi="宋体" w:cs="宋体" w:hint="eastAsia"/>
                <w:kern w:val="0"/>
                <w:sz w:val="20"/>
              </w:rPr>
              <w:t>座垫</w:t>
            </w:r>
            <w:proofErr w:type="gramEnd"/>
            <w:r>
              <w:rPr>
                <w:rFonts w:ascii="宋体" w:hAnsi="宋体" w:cs="宋体" w:hint="eastAsia"/>
                <w:kern w:val="0"/>
                <w:sz w:val="20"/>
              </w:rPr>
              <w:t>采用优质环保高弹牛皮，透气耐磨，阻燃、撕裂和拉伸性能均符合国家标准；2、海绵：衬垫物为高回弹一次成形定型PU泡棉，回弹性能好，不变形；3、成型胶合板：采用环保成型胶合板，其中甲醛释放量≤0.05mg/m³，厚度≥12mm；4、不锈钢定型扶手，5、底盘机构：机构运动无干涉，无噪音，具备自动判断</w:t>
            </w:r>
            <w:proofErr w:type="gramStart"/>
            <w:r>
              <w:rPr>
                <w:rFonts w:ascii="宋体" w:hAnsi="宋体" w:cs="宋体" w:hint="eastAsia"/>
                <w:kern w:val="0"/>
                <w:sz w:val="20"/>
              </w:rPr>
              <w:t>倾仰力度</w:t>
            </w:r>
            <w:proofErr w:type="gramEnd"/>
            <w:r>
              <w:rPr>
                <w:rFonts w:ascii="宋体" w:hAnsi="宋体" w:cs="宋体" w:hint="eastAsia"/>
                <w:kern w:val="0"/>
                <w:sz w:val="20"/>
              </w:rPr>
              <w:t>和幅度，线控调节锁定及升降功能；6、气压棒：采用氮气防爆气压棒。7、五星脚：采用铝合金压铸成型；8、椅轮：采用PA+30%玻璃纤维材料，组装后经过高温热处理，轮片直径60mm。</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162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5</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桌前椅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4256" behindDoc="0" locked="0" layoutInCell="1" allowOverlap="1" wp14:anchorId="162F4DC2" wp14:editId="2FC6C193">
                  <wp:simplePos x="0" y="0"/>
                  <wp:positionH relativeFrom="column">
                    <wp:posOffset>266065</wp:posOffset>
                  </wp:positionH>
                  <wp:positionV relativeFrom="paragraph">
                    <wp:posOffset>100330</wp:posOffset>
                  </wp:positionV>
                  <wp:extent cx="645795" cy="833755"/>
                  <wp:effectExtent l="0" t="0" r="0" b="0"/>
                  <wp:wrapNone/>
                  <wp:docPr id="41" name="图片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5"/>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5795" cy="83375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595*490*930（</w:t>
            </w:r>
            <w:r>
              <w:rPr>
                <w:rFonts w:ascii="宋体" w:hAnsi="宋体" w:cs="宋体" w:hint="eastAsia"/>
                <w:kern w:val="0"/>
                <w:szCs w:val="21"/>
                <w:lang w:bidi="ar"/>
              </w:rPr>
              <w:t>±</w:t>
            </w:r>
            <w:r>
              <w:rPr>
                <w:rFonts w:ascii="宋体" w:hAnsi="宋体" w:cs="宋体" w:hint="eastAsia"/>
                <w:kern w:val="0"/>
                <w:sz w:val="20"/>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1、饰面：表面使用优质黑色西皮面，皮面光泽度好，透气强，柔软且富有韧性，厚度适中，手感良好。2、海绵：衬垫物为高回弹一次成形定型PU泡棉，回弹性能好，不变形。3、成型胶合板：</w:t>
            </w:r>
            <w:proofErr w:type="gramStart"/>
            <w:r>
              <w:rPr>
                <w:rFonts w:ascii="宋体" w:hAnsi="宋体" w:cs="宋体" w:hint="eastAsia"/>
                <w:kern w:val="0"/>
                <w:sz w:val="20"/>
              </w:rPr>
              <w:t>座垫</w:t>
            </w:r>
            <w:proofErr w:type="gramEnd"/>
            <w:r>
              <w:rPr>
                <w:rFonts w:ascii="宋体" w:hAnsi="宋体" w:cs="宋体" w:hint="eastAsia"/>
                <w:kern w:val="0"/>
                <w:sz w:val="20"/>
              </w:rPr>
              <w:t>下方采用环保成型胶合板，甲醛释放量符合国家标准，厚度≥12mm。4、底盘机构：采用机构运动弓形电镀钢架。</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255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6</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沙发</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5280" behindDoc="0" locked="0" layoutInCell="1" allowOverlap="1" wp14:anchorId="2A136675" wp14:editId="454E6434">
                  <wp:simplePos x="0" y="0"/>
                  <wp:positionH relativeFrom="column">
                    <wp:posOffset>-29845</wp:posOffset>
                  </wp:positionH>
                  <wp:positionV relativeFrom="paragraph">
                    <wp:posOffset>743585</wp:posOffset>
                  </wp:positionV>
                  <wp:extent cx="1161415" cy="800100"/>
                  <wp:effectExtent l="0" t="0" r="0" b="0"/>
                  <wp:wrapNone/>
                  <wp:docPr id="40" name="图片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6"/>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161415"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3</w:t>
            </w:r>
            <w:proofErr w:type="gramStart"/>
            <w:r>
              <w:rPr>
                <w:rFonts w:ascii="宋体" w:hAnsi="宋体" w:cs="宋体" w:hint="eastAsia"/>
                <w:kern w:val="0"/>
                <w:sz w:val="20"/>
              </w:rPr>
              <w:t>人位</w:t>
            </w:r>
            <w:proofErr w:type="gramEnd"/>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1、饰面：表面使用优质西皮饰面，皮面光泽度好，透气强，柔软且富有韧性，厚度适中，手感良好。2、衬垫物：为高回弹PU泡棉，根据人体工学设计座板与腿</w:t>
            </w:r>
            <w:proofErr w:type="gramStart"/>
            <w:r>
              <w:rPr>
                <w:rFonts w:ascii="宋体" w:hAnsi="宋体" w:cs="宋体" w:hint="eastAsia"/>
                <w:kern w:val="0"/>
                <w:sz w:val="20"/>
              </w:rPr>
              <w:t>弯接触</w:t>
            </w:r>
            <w:proofErr w:type="gramEnd"/>
            <w:r>
              <w:rPr>
                <w:rFonts w:ascii="宋体" w:hAnsi="宋体" w:cs="宋体" w:hint="eastAsia"/>
                <w:kern w:val="0"/>
                <w:sz w:val="20"/>
              </w:rPr>
              <w:t>部分弯度处理，座密度≥45kg/m3、背密度≥40kg/m3，回弹性能≥40%，长久保持弹性不变。无苯胶黏剂粘结；优质丝绵做填充，内部衬垫物干燥卫生、环保，表面涂有防止老化变形的保护膜。底部蒙防尘透气布料。填充物清洁、卫生、无异味，不使用</w:t>
            </w:r>
            <w:proofErr w:type="gramStart"/>
            <w:r>
              <w:rPr>
                <w:rFonts w:ascii="宋体" w:hAnsi="宋体" w:cs="宋体" w:hint="eastAsia"/>
                <w:kern w:val="0"/>
                <w:sz w:val="20"/>
              </w:rPr>
              <w:t>废旧和</w:t>
            </w:r>
            <w:proofErr w:type="gramEnd"/>
            <w:r>
              <w:rPr>
                <w:rFonts w:ascii="宋体" w:hAnsi="宋体" w:cs="宋体" w:hint="eastAsia"/>
                <w:kern w:val="0"/>
                <w:sz w:val="20"/>
              </w:rPr>
              <w:t>再生材料。3、优质</w:t>
            </w:r>
            <w:proofErr w:type="gramStart"/>
            <w:r>
              <w:rPr>
                <w:rFonts w:ascii="宋体" w:hAnsi="宋体" w:cs="宋体" w:hint="eastAsia"/>
                <w:kern w:val="0"/>
                <w:sz w:val="20"/>
              </w:rPr>
              <w:t>蛇簧和</w:t>
            </w:r>
            <w:proofErr w:type="gramEnd"/>
            <w:r>
              <w:rPr>
                <w:rFonts w:ascii="宋体" w:hAnsi="宋体" w:cs="宋体" w:hint="eastAsia"/>
                <w:kern w:val="0"/>
                <w:sz w:val="20"/>
              </w:rPr>
              <w:t xml:space="preserve">尼龙绷带穿插编织打底，穿插呈井字排布均匀分担承重，与泡棉之间加耐磨衬布，使用中无噪音及弹簧断裂等。坐感舒适，底部蒙防尘透气布料。4、内架：采用优质松木，经刨光、干燥、防虫、防腐处理，达E1级环保要求。框架主体采用开榫结构,承托力在200kg以上。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组</w:t>
            </w:r>
          </w:p>
        </w:tc>
      </w:tr>
      <w:tr w:rsidR="008B3F6D" w:rsidTr="008B3F6D">
        <w:trPr>
          <w:trHeight w:val="155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7</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茶几</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6304" behindDoc="0" locked="0" layoutInCell="1" allowOverlap="1" wp14:anchorId="0FE4CAC9" wp14:editId="574440DB">
                  <wp:simplePos x="0" y="0"/>
                  <wp:positionH relativeFrom="column">
                    <wp:posOffset>-21590</wp:posOffset>
                  </wp:positionH>
                  <wp:positionV relativeFrom="paragraph">
                    <wp:posOffset>78105</wp:posOffset>
                  </wp:positionV>
                  <wp:extent cx="1190625" cy="828040"/>
                  <wp:effectExtent l="0" t="0" r="0" b="0"/>
                  <wp:wrapNone/>
                  <wp:docPr id="39" name="图片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7"/>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190625" cy="8280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1200*600*450（±10mm）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1、台面基材为优质环保中密度纤维板，2、实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五金配件：五金配件采用品牌优质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茶水柜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7328" behindDoc="0" locked="0" layoutInCell="1" allowOverlap="1" wp14:anchorId="165D6C0A" wp14:editId="19067E19">
                  <wp:simplePos x="0" y="0"/>
                  <wp:positionH relativeFrom="column">
                    <wp:posOffset>-32385</wp:posOffset>
                  </wp:positionH>
                  <wp:positionV relativeFrom="paragraph">
                    <wp:posOffset>174625</wp:posOffset>
                  </wp:positionV>
                  <wp:extent cx="1120775" cy="968375"/>
                  <wp:effectExtent l="0" t="0" r="0" b="0"/>
                  <wp:wrapNone/>
                  <wp:docPr id="38" name="图片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8"/>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120775" cy="9683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900*400*800（±10mm）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1、桌面基材为优质环保中密度纤维板，2、实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二、其他标准家具</w:t>
            </w:r>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作业桌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50400" behindDoc="0" locked="0" layoutInCell="1" allowOverlap="1" wp14:anchorId="1643D769" wp14:editId="43AB945C">
                  <wp:simplePos x="0" y="0"/>
                  <wp:positionH relativeFrom="column">
                    <wp:posOffset>69215</wp:posOffset>
                  </wp:positionH>
                  <wp:positionV relativeFrom="paragraph">
                    <wp:posOffset>125095</wp:posOffset>
                  </wp:positionV>
                  <wp:extent cx="1056640" cy="916305"/>
                  <wp:effectExtent l="0" t="0" r="0" b="0"/>
                  <wp:wrapNone/>
                  <wp:docPr id="37" name="图片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2"/>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56640" cy="91630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62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：钢管采用优质高频焊管。管壁厚度≥2.0mm。配置可调节脚橡胶脚垫。</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8B3F6D" w:rsidTr="008B3F6D">
        <w:trPr>
          <w:trHeight w:val="260"/>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b/>
                <w:bCs/>
                <w:sz w:val="20"/>
              </w:rPr>
            </w:pPr>
            <w:r>
              <w:rPr>
                <w:rFonts w:ascii="宋体" w:hAnsi="宋体" w:cs="宋体" w:hint="eastAsia"/>
                <w:b/>
                <w:bCs/>
                <w:kern w:val="0"/>
                <w:sz w:val="20"/>
                <w:lang w:bidi="ar"/>
              </w:rPr>
              <w:t>三、教职工家具</w:t>
            </w:r>
          </w:p>
        </w:tc>
        <w:tc>
          <w:tcPr>
            <w:tcW w:w="5608"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c>
          <w:tcPr>
            <w:tcW w:w="1663"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r>
      <w:tr w:rsidR="008B3F6D" w:rsidTr="008B3F6D">
        <w:trPr>
          <w:trHeight w:val="253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办公桌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6064" behindDoc="0" locked="0" layoutInCell="1" allowOverlap="1" wp14:anchorId="3F9E9E6B" wp14:editId="43303288">
                  <wp:simplePos x="0" y="0"/>
                  <wp:positionH relativeFrom="column">
                    <wp:posOffset>79375</wp:posOffset>
                  </wp:positionH>
                  <wp:positionV relativeFrom="paragraph">
                    <wp:posOffset>226060</wp:posOffset>
                  </wp:positionV>
                  <wp:extent cx="817245" cy="886460"/>
                  <wp:effectExtent l="0" t="0" r="0" b="0"/>
                  <wp:wrapNone/>
                  <wp:docPr id="36" name="图片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8"/>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817245" cy="88646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1500</w:t>
            </w:r>
            <w:r>
              <w:rPr>
                <w:rFonts w:ascii="宋体" w:hAnsi="宋体" w:cs="宋体" w:hint="eastAsia"/>
                <w:kern w:val="0"/>
                <w:szCs w:val="21"/>
                <w:lang w:bidi="ar"/>
              </w:rPr>
              <w:t>mm</w:t>
            </w:r>
            <w:r>
              <w:rPr>
                <w:rFonts w:ascii="宋体" w:hAnsi="宋体" w:cs="宋体" w:hint="eastAsia"/>
                <w:kern w:val="0"/>
                <w:sz w:val="20"/>
                <w:lang w:bidi="ar"/>
              </w:rPr>
              <w:t>*1500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（±10mm）</w:t>
            </w:r>
            <w:r>
              <w:rPr>
                <w:rFonts w:ascii="宋体" w:hAnsi="宋体" w:cs="宋体" w:hint="eastAsia"/>
                <w:kern w:val="0"/>
                <w:sz w:val="20"/>
                <w:lang w:bidi="ar"/>
              </w:rPr>
              <w:br/>
            </w:r>
            <w:proofErr w:type="gramStart"/>
            <w:r>
              <w:rPr>
                <w:rFonts w:ascii="宋体" w:hAnsi="宋体" w:cs="宋体" w:hint="eastAsia"/>
                <w:kern w:val="0"/>
                <w:sz w:val="20"/>
                <w:lang w:bidi="ar"/>
              </w:rPr>
              <w:t>副柜尺寸</w:t>
            </w:r>
            <w:proofErr w:type="gramEnd"/>
            <w:r>
              <w:rPr>
                <w:rFonts w:ascii="宋体" w:hAnsi="宋体" w:cs="宋体" w:hint="eastAsia"/>
                <w:kern w:val="0"/>
                <w:sz w:val="20"/>
                <w:lang w:bidi="ar"/>
              </w:rPr>
              <w:t>如图示意比例，按照现场实际尺寸下单生产</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242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封边采用与板材颜色、纹理配套的2mm厚优质PVC封边条，采用优质环保热熔胶；2、屏风框架采用铝材挤压成型，厚度≥40mm，具有耐磨及防锈、抗腐蚀性能，简约灵活，连接牢固。每套包含副台柜、屏风、桌板。</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33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办公椅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8112" behindDoc="0" locked="0" layoutInCell="1" allowOverlap="1" wp14:anchorId="4E54C2A8" wp14:editId="24BC8FA2">
                  <wp:simplePos x="0" y="0"/>
                  <wp:positionH relativeFrom="column">
                    <wp:posOffset>196215</wp:posOffset>
                  </wp:positionH>
                  <wp:positionV relativeFrom="paragraph">
                    <wp:posOffset>2447925</wp:posOffset>
                  </wp:positionV>
                  <wp:extent cx="776605" cy="1181735"/>
                  <wp:effectExtent l="0" t="0" r="0" b="0"/>
                  <wp:wrapNone/>
                  <wp:docPr id="34" name="图片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0"/>
                          <pic:cNvPicPr>
                            <a:picLocks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76605" cy="118173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rFonts w:ascii="宋体" w:hAnsi="宋体" w:cs="宋体" w:hint="eastAsia"/>
                <w:noProof/>
                <w:kern w:val="0"/>
                <w:sz w:val="20"/>
              </w:rPr>
              <w:drawing>
                <wp:anchor distT="0" distB="0" distL="114300" distR="114300" simplePos="0" relativeHeight="251737088" behindDoc="0" locked="0" layoutInCell="1" allowOverlap="1" wp14:anchorId="70DF0334" wp14:editId="368ADB6D">
                  <wp:simplePos x="0" y="0"/>
                  <wp:positionH relativeFrom="column">
                    <wp:posOffset>236220</wp:posOffset>
                  </wp:positionH>
                  <wp:positionV relativeFrom="paragraph">
                    <wp:posOffset>-1270</wp:posOffset>
                  </wp:positionV>
                  <wp:extent cx="812800" cy="1442085"/>
                  <wp:effectExtent l="0" t="0" r="0" b="0"/>
                  <wp:wrapNone/>
                  <wp:docPr id="35" name="图片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3"/>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812800" cy="144208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*635</w:t>
            </w:r>
            <w:r>
              <w:rPr>
                <w:rFonts w:ascii="宋体" w:hAnsi="宋体" w:cs="宋体" w:hint="eastAsia"/>
                <w:kern w:val="0"/>
                <w:szCs w:val="21"/>
                <w:lang w:bidi="ar"/>
              </w:rPr>
              <w:t>mm</w:t>
            </w:r>
            <w:r>
              <w:rPr>
                <w:rFonts w:ascii="宋体" w:hAnsi="宋体" w:cs="宋体" w:hint="eastAsia"/>
                <w:kern w:val="0"/>
                <w:sz w:val="20"/>
                <w:lang w:bidi="ar"/>
              </w:rPr>
              <w:t>*995</w:t>
            </w:r>
            <w:r>
              <w:rPr>
                <w:rFonts w:ascii="宋体" w:hAnsi="宋体" w:cs="宋体" w:hint="eastAsia"/>
                <w:kern w:val="0"/>
                <w:szCs w:val="21"/>
                <w:lang w:bidi="ar"/>
              </w:rPr>
              <w:t>mm</w:t>
            </w:r>
            <w:r>
              <w:rPr>
                <w:rFonts w:ascii="宋体" w:hAnsi="宋体" w:cs="宋体" w:hint="eastAsia"/>
                <w:kern w:val="0"/>
                <w:sz w:val="20"/>
                <w:lang w:bidi="ar"/>
              </w:rPr>
              <w:t>（</w:t>
            </w:r>
            <w:r>
              <w:rPr>
                <w:rFonts w:ascii="宋体" w:hAnsi="宋体" w:cs="宋体" w:hint="eastAsia"/>
                <w:kern w:val="0"/>
                <w:szCs w:val="21"/>
                <w:lang w:bidi="ar"/>
              </w:rPr>
              <w:t>±</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 xml:space="preserve"> 242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1、面材:采用品牌优质网布,甲醛释放量20mg/kg。2.海绵：采用品牌优质环保高回弹一次成形定型阻燃海绵，通过高温发酵与座板一体高压浇注而成，不再使用树脂胶水二次粘接，安全无害、更环保，且</w:t>
            </w:r>
            <w:proofErr w:type="gramStart"/>
            <w:r>
              <w:rPr>
                <w:rFonts w:ascii="宋体" w:hAnsi="宋体" w:cs="宋体" w:hint="eastAsia"/>
                <w:kern w:val="0"/>
                <w:sz w:val="20"/>
                <w:lang w:bidi="ar"/>
              </w:rPr>
              <w:t>表面涂防老化</w:t>
            </w:r>
            <w:proofErr w:type="gramEnd"/>
            <w:r>
              <w:rPr>
                <w:rFonts w:ascii="宋体" w:hAnsi="宋体" w:cs="宋体" w:hint="eastAsia"/>
                <w:kern w:val="0"/>
                <w:sz w:val="20"/>
                <w:lang w:bidi="ar"/>
              </w:rPr>
              <w:t>变形保护膜；3.</w:t>
            </w:r>
            <w:proofErr w:type="gramStart"/>
            <w:r>
              <w:rPr>
                <w:rFonts w:ascii="宋体" w:hAnsi="宋体" w:cs="宋体" w:hint="eastAsia"/>
                <w:kern w:val="0"/>
                <w:sz w:val="20"/>
                <w:lang w:bidi="ar"/>
              </w:rPr>
              <w:t>椅板采用</w:t>
            </w:r>
            <w:proofErr w:type="gramEnd"/>
            <w:r>
              <w:rPr>
                <w:rFonts w:ascii="宋体" w:hAnsi="宋体" w:cs="宋体" w:hint="eastAsia"/>
                <w:kern w:val="0"/>
                <w:sz w:val="20"/>
                <w:lang w:bidi="ar"/>
              </w:rPr>
              <w:t>品牌≥13mm实木多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，板材承受压力≥300KG。4.气压棒：气压</w:t>
            </w:r>
            <w:proofErr w:type="gramStart"/>
            <w:r>
              <w:rPr>
                <w:rFonts w:ascii="宋体" w:hAnsi="宋体" w:cs="宋体" w:hint="eastAsia"/>
                <w:kern w:val="0"/>
                <w:sz w:val="20"/>
                <w:lang w:bidi="ar"/>
              </w:rPr>
              <w:t>棒采用</w:t>
            </w:r>
            <w:proofErr w:type="gramEnd"/>
            <w:r>
              <w:rPr>
                <w:rFonts w:ascii="宋体" w:hAnsi="宋体" w:cs="宋体" w:hint="eastAsia"/>
                <w:kern w:val="0"/>
                <w:sz w:val="20"/>
                <w:lang w:bidi="ar"/>
              </w:rPr>
              <w:t>品牌四级优质气压棒，棒芯采用氮化处理，外观成炭黑色。5.底盘：采用品牌</w:t>
            </w:r>
            <w:proofErr w:type="gramStart"/>
            <w:r>
              <w:rPr>
                <w:rFonts w:ascii="宋体" w:hAnsi="宋体" w:cs="宋体" w:hint="eastAsia"/>
                <w:kern w:val="0"/>
                <w:sz w:val="20"/>
                <w:lang w:bidi="ar"/>
              </w:rPr>
              <w:t>全线控双功能</w:t>
            </w:r>
            <w:proofErr w:type="gramEnd"/>
            <w:r>
              <w:rPr>
                <w:rFonts w:ascii="宋体" w:hAnsi="宋体" w:cs="宋体" w:hint="eastAsia"/>
                <w:kern w:val="0"/>
                <w:sz w:val="20"/>
                <w:lang w:bidi="ar"/>
              </w:rPr>
              <w:t>底盘，防护装置，轻便快调系统，调节手柄在椅座周边，更加人性化，底盘钢板≥3.0MM厚度，活动环节加装消音尼龙垫、防止使用一段时间发生异响；控制原位锁定功能，具备升降、倾仰、分段锁定功能。6.五星盘及脚轮：采用品牌尼龙五星</w:t>
            </w:r>
            <w:proofErr w:type="gramStart"/>
            <w:r>
              <w:rPr>
                <w:rFonts w:ascii="宋体" w:hAnsi="宋体" w:cs="宋体" w:hint="eastAsia"/>
                <w:kern w:val="0"/>
                <w:sz w:val="20"/>
                <w:lang w:bidi="ar"/>
              </w:rPr>
              <w:t>爪、着</w:t>
            </w:r>
            <w:proofErr w:type="gramEnd"/>
            <w:r>
              <w:rPr>
                <w:rFonts w:ascii="宋体" w:hAnsi="宋体" w:cs="宋体" w:hint="eastAsia"/>
                <w:kern w:val="0"/>
                <w:sz w:val="20"/>
                <w:lang w:bidi="ar"/>
              </w:rPr>
              <w:t>地力更强，使用时椅子不易后翻、倾倒；内含加强筋。采用60MM品牌静</w:t>
            </w:r>
            <w:proofErr w:type="gramStart"/>
            <w:r>
              <w:rPr>
                <w:rFonts w:ascii="宋体" w:hAnsi="宋体" w:cs="宋体" w:hint="eastAsia"/>
                <w:kern w:val="0"/>
                <w:sz w:val="20"/>
                <w:lang w:bidi="ar"/>
              </w:rPr>
              <w:t>音轮万</w:t>
            </w:r>
            <w:proofErr w:type="gramEnd"/>
            <w:r>
              <w:rPr>
                <w:rFonts w:ascii="宋体" w:hAnsi="宋体" w:cs="宋体" w:hint="eastAsia"/>
                <w:kern w:val="0"/>
                <w:sz w:val="20"/>
                <w:lang w:bidi="ar"/>
              </w:rPr>
              <w:t>向脚轮;7.扶手：扶手采用品牌座背连接方式,多面渐变设计，突破传统扁条或方正设计，表面磨沙处理，手感舒适、耐用。8.其它：座面下方有注塑底</w:t>
            </w:r>
            <w:proofErr w:type="gramStart"/>
            <w:r>
              <w:rPr>
                <w:rFonts w:ascii="宋体" w:hAnsi="宋体" w:cs="宋体" w:hint="eastAsia"/>
                <w:kern w:val="0"/>
                <w:sz w:val="20"/>
                <w:lang w:bidi="ar"/>
              </w:rPr>
              <w:t>壳将座</w:t>
            </w:r>
            <w:proofErr w:type="gramEnd"/>
            <w:r>
              <w:rPr>
                <w:rFonts w:ascii="宋体" w:hAnsi="宋体" w:cs="宋体" w:hint="eastAsia"/>
                <w:kern w:val="0"/>
                <w:sz w:val="20"/>
                <w:lang w:bidi="ar"/>
              </w:rPr>
              <w:t>木板包裹，背框与底</w:t>
            </w:r>
            <w:proofErr w:type="gramStart"/>
            <w:r>
              <w:rPr>
                <w:rFonts w:ascii="宋体" w:hAnsi="宋体" w:cs="宋体" w:hint="eastAsia"/>
                <w:kern w:val="0"/>
                <w:sz w:val="20"/>
                <w:lang w:bidi="ar"/>
              </w:rPr>
              <w:t>壳采用</w:t>
            </w:r>
            <w:proofErr w:type="gramEnd"/>
            <w:r>
              <w:rPr>
                <w:rFonts w:ascii="宋体" w:hAnsi="宋体" w:cs="宋体" w:hint="eastAsia"/>
                <w:kern w:val="0"/>
                <w:sz w:val="20"/>
                <w:lang w:bidi="ar"/>
              </w:rPr>
              <w:t>镶嵌连接，有颈枕，扶手升降可调。</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59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教职员工文件柜（2人用1套）</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*1850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120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w:t>
            </w:r>
            <w:r>
              <w:rPr>
                <w:rFonts w:ascii="宋体" w:hAnsi="宋体" w:cs="宋体" w:hint="eastAsia"/>
                <w:kern w:val="0"/>
                <w:sz w:val="20"/>
                <w:lang w:bidi="ar"/>
              </w:rPr>
              <w:lastRenderedPageBreak/>
              <w:t>GB/T3325-2017标准；耐冲击力：无流挂、凸起。焊道均匀，无假焊、漏焊、夹渣等现象。表面光滑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统一编码。扣手材质为≧0.8mm厚钢板模具一次成型而成，结实牢固（经常使用不会破损），没有任何毛边。</w:t>
            </w:r>
          </w:p>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5、钢化玻璃。</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r>
      <w:tr w:rsidR="008B3F6D" w:rsidTr="008B3F6D">
        <w:trPr>
          <w:trHeight w:val="28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教职员工更衣柜（2人用1套）</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9136" behindDoc="0" locked="0" layoutInCell="1" allowOverlap="1" wp14:anchorId="2229CA23" wp14:editId="383C5D7C">
                  <wp:simplePos x="0" y="0"/>
                  <wp:positionH relativeFrom="column">
                    <wp:posOffset>305435</wp:posOffset>
                  </wp:positionH>
                  <wp:positionV relativeFrom="paragraph">
                    <wp:posOffset>250190</wp:posOffset>
                  </wp:positionV>
                  <wp:extent cx="768350" cy="1336040"/>
                  <wp:effectExtent l="0" t="0" r="0" b="0"/>
                  <wp:wrapNone/>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1"/>
                          <pic:cNvPicPr>
                            <a:picLocks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68350" cy="13360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kern w:val="0"/>
                <w:sz w:val="20"/>
                <w:lang w:bidi="ar"/>
              </w:rPr>
              <w:t>900</w:t>
            </w:r>
            <w:r>
              <w:rPr>
                <w:rFonts w:ascii="宋体" w:hAnsi="宋体" w:cs="宋体" w:hint="eastAsia"/>
                <w:kern w:val="0"/>
                <w:szCs w:val="21"/>
                <w:lang w:bidi="ar"/>
              </w:rPr>
              <w:t>mm</w:t>
            </w:r>
            <w:r>
              <w:rPr>
                <w:rFonts w:ascii="宋体" w:hAnsi="宋体" w:cs="宋体"/>
                <w:kern w:val="0"/>
                <w:sz w:val="20"/>
                <w:lang w:bidi="ar"/>
              </w:rPr>
              <w:t>*500</w:t>
            </w:r>
            <w:r>
              <w:rPr>
                <w:rFonts w:ascii="宋体" w:hAnsi="宋体" w:cs="宋体" w:hint="eastAsia"/>
                <w:kern w:val="0"/>
                <w:szCs w:val="21"/>
                <w:lang w:bidi="ar"/>
              </w:rPr>
              <w:t>mm</w:t>
            </w:r>
            <w:r>
              <w:rPr>
                <w:rFonts w:ascii="宋体" w:hAnsi="宋体" w:cs="宋体"/>
                <w:kern w:val="0"/>
                <w:sz w:val="20"/>
                <w:lang w:bidi="ar"/>
              </w:rPr>
              <w:t>*1850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120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统一编码。扣手材质为≧0.8mm厚钢板模具一次成型而成结实牢固（经常使用不会破损），没有任何毛边。内部上下各一块尘板，不锈钢</w:t>
            </w:r>
            <w:proofErr w:type="gramStart"/>
            <w:r>
              <w:rPr>
                <w:rFonts w:ascii="宋体" w:hAnsi="宋体" w:cs="宋体" w:hint="eastAsia"/>
                <w:kern w:val="0"/>
                <w:sz w:val="20"/>
                <w:lang w:bidi="ar"/>
              </w:rPr>
              <w:t>挂衣杆和</w:t>
            </w:r>
            <w:proofErr w:type="gramEnd"/>
            <w:r>
              <w:rPr>
                <w:rFonts w:ascii="宋体" w:hAnsi="宋体" w:cs="宋体" w:hint="eastAsia"/>
                <w:kern w:val="0"/>
                <w:sz w:val="20"/>
                <w:lang w:bidi="ar"/>
              </w:rPr>
              <w:t>镜子。</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四、会议室家具</w:t>
            </w:r>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定制茶水柜</w:t>
            </w:r>
            <w:r>
              <w:rPr>
                <w:rFonts w:ascii="宋体" w:hAnsi="宋体" w:cs="宋体" w:hint="eastAsia"/>
                <w:kern w:val="0"/>
                <w:sz w:val="20"/>
                <w:lang w:bidi="ar"/>
              </w:rPr>
              <w:br/>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rPr>
            </w:pP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1800*400*800</w:t>
            </w:r>
            <w:r>
              <w:rPr>
                <w:rFonts w:ascii="宋体" w:hAnsi="宋体" w:cs="宋体" w:hint="eastAsia"/>
                <w:kern w:val="0"/>
                <w:szCs w:val="21"/>
                <w:lang w:bidi="ar"/>
              </w:rPr>
              <w:t>（±20mm）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1、桌面基材为优质环保中密度纤维板，2、实</w:t>
            </w:r>
            <w:proofErr w:type="gramStart"/>
            <w:r>
              <w:rPr>
                <w:rFonts w:ascii="宋体" w:hAnsi="宋体" w:cs="宋体" w:hint="eastAsia"/>
                <w:kern w:val="0"/>
                <w:sz w:val="20"/>
                <w:lang w:bidi="ar"/>
              </w:rPr>
              <w:t>木封边</w:t>
            </w:r>
            <w:proofErr w:type="gramEnd"/>
            <w:r>
              <w:rPr>
                <w:rFonts w:ascii="宋体" w:hAnsi="宋体" w:cs="宋体" w:hint="eastAsia"/>
                <w:kern w:val="0"/>
                <w:sz w:val="20"/>
                <w:lang w:bidi="ar"/>
              </w:rPr>
              <w:t>。3、饰面采用天然黑胡桃木皮贴皮，厚度≥0.6mm，木纹清晰，颜色和纹理一致，接口自然平整，选用优质白乳胶。使用</w:t>
            </w:r>
            <w:proofErr w:type="gramStart"/>
            <w:r>
              <w:rPr>
                <w:rFonts w:ascii="宋体" w:hAnsi="宋体" w:cs="宋体" w:hint="eastAsia"/>
                <w:kern w:val="0"/>
                <w:sz w:val="20"/>
                <w:lang w:bidi="ar"/>
              </w:rPr>
              <w:t>实木封边封</w:t>
            </w:r>
            <w:proofErr w:type="gramEnd"/>
            <w:r>
              <w:rPr>
                <w:rFonts w:ascii="宋体" w:hAnsi="宋体" w:cs="宋体" w:hint="eastAsia"/>
                <w:kern w:val="0"/>
                <w:sz w:val="20"/>
                <w:lang w:bidi="ar"/>
              </w:rPr>
              <w:t>边厚≥6mm。4、油漆采用高级绿色环保型水性底漆和水性面漆，5、五金配件：五金配件采用优质配件。</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小会议桌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49376" behindDoc="0" locked="0" layoutInCell="1" allowOverlap="1" wp14:anchorId="5ECC244D" wp14:editId="58998CCA">
                  <wp:simplePos x="0" y="0"/>
                  <wp:positionH relativeFrom="column">
                    <wp:posOffset>35560</wp:posOffset>
                  </wp:positionH>
                  <wp:positionV relativeFrom="paragraph">
                    <wp:posOffset>767715</wp:posOffset>
                  </wp:positionV>
                  <wp:extent cx="1071880" cy="782955"/>
                  <wp:effectExtent l="0" t="0" r="0" b="0"/>
                  <wp:wrapNone/>
                  <wp:docPr id="32" name="图片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0"/>
                          <pic:cNvPicPr>
                            <a:picLocks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071880" cy="78295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3600</w:t>
            </w:r>
            <w:r>
              <w:rPr>
                <w:rFonts w:ascii="宋体" w:hAnsi="宋体" w:cs="宋体" w:hint="eastAsia"/>
                <w:kern w:val="0"/>
                <w:szCs w:val="21"/>
                <w:lang w:bidi="ar"/>
              </w:rPr>
              <w:t>mm</w:t>
            </w:r>
            <w:r>
              <w:rPr>
                <w:rFonts w:ascii="宋体" w:hAnsi="宋体" w:cs="宋体" w:hint="eastAsia"/>
                <w:kern w:val="0"/>
                <w:sz w:val="20"/>
                <w:lang w:bidi="ar"/>
              </w:rPr>
              <w:t>*1400</w:t>
            </w:r>
            <w:r>
              <w:rPr>
                <w:rFonts w:ascii="宋体" w:hAnsi="宋体" w:cs="宋体" w:hint="eastAsia"/>
                <w:kern w:val="0"/>
                <w:szCs w:val="21"/>
                <w:lang w:bidi="ar"/>
              </w:rPr>
              <w:t>mm</w:t>
            </w:r>
            <w:r>
              <w:rPr>
                <w:rFonts w:ascii="宋体" w:hAnsi="宋体" w:cs="宋体" w:hint="eastAsia"/>
                <w:kern w:val="0"/>
                <w:sz w:val="20"/>
                <w:lang w:bidi="ar"/>
              </w:rPr>
              <w:t>*760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1、桌面：桌板采用E1级板材，厚度25mm，游离甲醛释放量≤0.05mg/m³，达到国家刨花板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饰面板双贴贴面，耐磨度7200转，表里张力一致，保持平衡，表面耐火、防磨、防滑。2、封边与饰面颜色一致的PVC，厚度2mm。3.台架：采用品牌壁厚≥2.0mm圆弧形铝合金台台架，台脚与框架采用</w:t>
            </w:r>
            <w:proofErr w:type="gramStart"/>
            <w:r>
              <w:rPr>
                <w:rFonts w:ascii="宋体" w:hAnsi="宋体" w:cs="宋体" w:hint="eastAsia"/>
                <w:kern w:val="0"/>
                <w:sz w:val="20"/>
                <w:lang w:bidi="ar"/>
              </w:rPr>
              <w:t>优质内</w:t>
            </w:r>
            <w:proofErr w:type="gramEnd"/>
            <w:r>
              <w:rPr>
                <w:rFonts w:ascii="宋体" w:hAnsi="宋体" w:cs="宋体" w:hint="eastAsia"/>
                <w:kern w:val="0"/>
                <w:sz w:val="20"/>
                <w:lang w:bidi="ar"/>
              </w:rPr>
              <w:t>六角螺丝连接螺丝无外漏效果。涂层经酸洗、磷化除锈后静电喷塑等工艺处理；采用品牌静电喷涂粉末喷涂工艺，高温炉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，抗蚀</w:t>
            </w:r>
            <w:proofErr w:type="gramStart"/>
            <w:r>
              <w:rPr>
                <w:rFonts w:ascii="宋体" w:hAnsi="宋体" w:cs="宋体" w:hint="eastAsia"/>
                <w:kern w:val="0"/>
                <w:sz w:val="20"/>
                <w:lang w:bidi="ar"/>
              </w:rPr>
              <w:t>耐磨能</w:t>
            </w:r>
            <w:proofErr w:type="gramEnd"/>
            <w:r>
              <w:rPr>
                <w:rFonts w:ascii="宋体" w:hAnsi="宋体" w:cs="宋体" w:hint="eastAsia"/>
                <w:kern w:val="0"/>
                <w:sz w:val="20"/>
                <w:lang w:bidi="ar"/>
              </w:rPr>
              <w:t>力高；钢板保护粉漆厚50-60um。桌下有加固横梁。4.台面配金属阻尼，翻转线盒内配多媒体插座孔。5.颜色可选。</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会议</w:t>
            </w:r>
            <w:proofErr w:type="gramStart"/>
            <w:r>
              <w:rPr>
                <w:rFonts w:ascii="宋体" w:hAnsi="宋体" w:cs="宋体" w:hint="eastAsia"/>
                <w:kern w:val="0"/>
                <w:sz w:val="20"/>
                <w:lang w:bidi="ar"/>
              </w:rPr>
              <w:t>椅</w:t>
            </w:r>
            <w:proofErr w:type="gramEnd"/>
            <w:r>
              <w:rPr>
                <w:rFonts w:ascii="宋体" w:hAnsi="宋体" w:cs="宋体" w:hint="eastAsia"/>
                <w:kern w:val="0"/>
                <w:sz w:val="20"/>
                <w:lang w:bidi="ar"/>
              </w:rPr>
              <w:t>常规</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48352" behindDoc="0" locked="0" layoutInCell="1" allowOverlap="1" wp14:anchorId="1A88FA5B" wp14:editId="13F938DF">
                  <wp:simplePos x="0" y="0"/>
                  <wp:positionH relativeFrom="column">
                    <wp:posOffset>306705</wp:posOffset>
                  </wp:positionH>
                  <wp:positionV relativeFrom="paragraph">
                    <wp:posOffset>395605</wp:posOffset>
                  </wp:positionV>
                  <wp:extent cx="759460" cy="1033145"/>
                  <wp:effectExtent l="0" t="0" r="0" b="0"/>
                  <wp:wrapNone/>
                  <wp:docPr id="31" name="图片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1"/>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759460" cy="1033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rPr>
              <w:t>595</w:t>
            </w:r>
            <w:r>
              <w:rPr>
                <w:rFonts w:ascii="宋体" w:hAnsi="宋体" w:cs="宋体" w:hint="eastAsia"/>
                <w:kern w:val="0"/>
                <w:szCs w:val="21"/>
                <w:lang w:bidi="ar"/>
              </w:rPr>
              <w:t>mm</w:t>
            </w:r>
            <w:r>
              <w:rPr>
                <w:rFonts w:ascii="宋体" w:hAnsi="宋体" w:cs="宋体" w:hint="eastAsia"/>
                <w:kern w:val="0"/>
                <w:sz w:val="20"/>
              </w:rPr>
              <w:t>*490</w:t>
            </w:r>
            <w:r>
              <w:rPr>
                <w:rFonts w:ascii="宋体" w:hAnsi="宋体" w:cs="宋体" w:hint="eastAsia"/>
                <w:kern w:val="0"/>
                <w:szCs w:val="21"/>
                <w:lang w:bidi="ar"/>
              </w:rPr>
              <w:t>mm</w:t>
            </w:r>
            <w:r>
              <w:rPr>
                <w:rFonts w:ascii="宋体" w:hAnsi="宋体" w:cs="宋体" w:hint="eastAsia"/>
                <w:kern w:val="0"/>
                <w:sz w:val="20"/>
              </w:rPr>
              <w:t>*930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1.面料：采用优质人造革饰面，防潮、防污处理，皮面柔软舒适，光泽持久。2.海绵：采用一次性定型阻燃海绵加丝绵，3D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坐垫设计，坐垫表面曲线，回弹性能好，不变形。不存在粘接剂等有害物质，不含氟氨化合物。 3.椅板：采用≥13mm实木多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，板材承受压力达300KG，具有防潮、防腐、防虫等环保性能。4.五金：脚</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电镀壁厚≥2.0MM金属加宽加厚扁状弓形脚架，经抛光处理，椅脚下面加防滑椅垫。5.其它：椅座、椅背采用双层结构工艺，全部加厚</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，上附丝绵，整体厚度达到80-100mm。配加长扶手垫，饰面为人造革、内部海绵包实木多层板。6.颜色可选。</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把</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lastRenderedPageBreak/>
              <w:t>五、</w:t>
            </w:r>
            <w:proofErr w:type="gramStart"/>
            <w:r>
              <w:rPr>
                <w:rFonts w:ascii="宋体" w:hAnsi="宋体" w:cs="宋体" w:hint="eastAsia"/>
                <w:b/>
                <w:bCs/>
                <w:kern w:val="0"/>
                <w:sz w:val="20"/>
                <w:lang w:bidi="ar"/>
              </w:rPr>
              <w:t>合唱台</w:t>
            </w:r>
            <w:proofErr w:type="gramEnd"/>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定制合唱台</w:t>
            </w:r>
          </w:p>
          <w:p w:rsidR="008B3F6D" w:rsidRDefault="008B3F6D" w:rsidP="00AF1875">
            <w:pPr>
              <w:widowControl/>
              <w:jc w:val="center"/>
              <w:textAlignment w:val="center"/>
              <w:rPr>
                <w:rFonts w:ascii="宋体" w:hAnsi="宋体" w:cs="宋体"/>
                <w:kern w:val="0"/>
                <w:sz w:val="20"/>
                <w:lang w:bidi="ar"/>
              </w:rPr>
            </w:pP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51424" behindDoc="0" locked="0" layoutInCell="1" allowOverlap="1" wp14:anchorId="374EB3A6" wp14:editId="614EBA53">
                  <wp:simplePos x="0" y="0"/>
                  <wp:positionH relativeFrom="column">
                    <wp:posOffset>10795</wp:posOffset>
                  </wp:positionH>
                  <wp:positionV relativeFrom="paragraph">
                    <wp:posOffset>377190</wp:posOffset>
                  </wp:positionV>
                  <wp:extent cx="1038860" cy="553720"/>
                  <wp:effectExtent l="0" t="0" r="0" b="0"/>
                  <wp:wrapNone/>
                  <wp:docPr id="30" name="图片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1"/>
                          <pic:cNvPicPr>
                            <a:picLocks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038860" cy="55372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*300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材料：樟子松，可伸缩移动合唱台。不招虫，无气味。做工细腻，适合音乐教室和音乐厅用。可以组成梯形，将演奏者逐层垫起。外形美观、坚固耐用、易于组合、具有体积小、重量轻、移动便利，适合文艺团体演出和学校演出。五金配件采用品牌优质配件。</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bl>
    <w:p w:rsidR="0060128D" w:rsidRDefault="00AD2445" w:rsidP="00531BE0">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60128D" w:rsidRDefault="0060128D">
      <w:pPr>
        <w:spacing w:line="360" w:lineRule="auto"/>
        <w:outlineLvl w:val="0"/>
        <w:rPr>
          <w:rFonts w:asciiTheme="minorEastAsia" w:eastAsiaTheme="minorEastAsia" w:hAnsiTheme="minorEastAsia"/>
          <w:sz w:val="24"/>
        </w:rPr>
      </w:pPr>
    </w:p>
    <w:p w:rsidR="0060128D" w:rsidRDefault="0060128D" w:rsidP="00C4080D">
      <w:pPr>
        <w:spacing w:line="360" w:lineRule="auto"/>
        <w:ind w:firstLineChars="200" w:firstLine="446"/>
        <w:outlineLvl w:val="0"/>
        <w:rPr>
          <w:rFonts w:asciiTheme="minorEastAsia" w:eastAsiaTheme="minorEastAsia" w:hAnsiTheme="minorEastAsia"/>
          <w:sz w:val="24"/>
        </w:rPr>
      </w:pPr>
      <w:bookmarkStart w:id="74" w:name="_GoBack"/>
      <w:bookmarkEnd w:id="74"/>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60128D">
      <w:pPr>
        <w:pStyle w:val="aa"/>
        <w:rPr>
          <w:rFonts w:asciiTheme="minorEastAsia" w:eastAsiaTheme="minorEastAsia" w:hAnsiTheme="minorEastAsia"/>
        </w:rPr>
        <w:sectPr w:rsidR="0060128D">
          <w:pgSz w:w="16838" w:h="11906" w:orient="landscape"/>
          <w:pgMar w:top="1797" w:right="1440" w:bottom="1797" w:left="1440" w:header="851" w:footer="992" w:gutter="0"/>
          <w:cols w:space="425"/>
          <w:docGrid w:type="linesAndChars" w:linePitch="286" w:charSpace="-3449"/>
        </w:sectPr>
      </w:pP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997F7F" w:rsidRDefault="00997F7F" w:rsidP="00997F7F">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59"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60"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6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有权拒绝其投标。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62"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 制作和上传电子投标文件要求</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特别提醒：</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装包及使用说明》要求的文件检查方法进行检查，确保投标文件上传准确、有效。</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A4E3E">
        <w:rPr>
          <w:rFonts w:asciiTheme="minorEastAsia" w:eastAsiaTheme="minorEastAsia" w:hAnsiTheme="minorEastAsia" w:cs="Times New Roman" w:hint="eastAsia"/>
          <w:color w:val="auto"/>
        </w:rPr>
        <w:t>本使用</w:t>
      </w:r>
      <w:proofErr w:type="gramEnd"/>
      <w:r w:rsidRPr="007A4E3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sidRPr="007A4E3E">
        <w:rPr>
          <w:rFonts w:asciiTheme="minorEastAsia" w:eastAsiaTheme="minorEastAsia" w:hAnsiTheme="minorEastAsia" w:cs="Times New Roman" w:hint="eastAsia"/>
          <w:color w:val="auto"/>
        </w:rPr>
        <w:lastRenderedPageBreak/>
        <w:t>效。</w:t>
      </w:r>
    </w:p>
    <w:p w:rsid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60128D" w:rsidRDefault="00AD2445" w:rsidP="007A4E3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63"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 xml:space="preserve">27. </w:t>
      </w:r>
      <w:r w:rsidR="00B70CDA">
        <w:rPr>
          <w:rFonts w:asciiTheme="minorEastAsia" w:eastAsiaTheme="minorEastAsia" w:hAnsiTheme="minorEastAsia" w:cs="Times New Roman" w:hint="eastAsia"/>
          <w:color w:val="auto"/>
        </w:rPr>
        <w:t>评审委员会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27.1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成员由采购人代表和评审专家组成，成员人数应当为5人以上单数，其中评审专家不得少于成员总数的三分之二。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27.2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负责审查投标文件是否符合招标文件的要求，并进行审查、询标、评估和比较。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认为必要时，可向投标人进行询标。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有权宣布废标。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负责完成全部评标工作，向采购人提出经</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签字的书面评标报告。</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要求提供外，不接受投标人及与投标人有关的任何一方递交的材料。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B1550C" w:rsidRDefault="00B1550C" w:rsidP="00C4080D">
      <w:pPr>
        <w:pStyle w:val="Default"/>
        <w:spacing w:line="360" w:lineRule="auto"/>
        <w:ind w:firstLineChars="200" w:firstLine="446"/>
        <w:jc w:val="both"/>
        <w:rPr>
          <w:rFonts w:asciiTheme="minorEastAsia" w:eastAsiaTheme="minorEastAsia" w:hAnsiTheme="minorEastAsia" w:cs="Times New Roman"/>
          <w:color w:val="auto"/>
        </w:rPr>
      </w:pPr>
      <w:r w:rsidRPr="00B1550C">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10</w:t>
      </w:r>
      <w:r w:rsidRPr="001226EE">
        <w:rPr>
          <w:rFonts w:asciiTheme="minorEastAsia" w:eastAsiaTheme="minorEastAsia" w:hAnsiTheme="minorEastAsia" w:cs="Times New Roman" w:hint="eastAsia"/>
          <w:color w:val="auto"/>
        </w:rPr>
        <w:t>）</w:t>
      </w:r>
      <w:r w:rsidR="0018658F" w:rsidRPr="0018658F">
        <w:rPr>
          <w:rFonts w:asciiTheme="minorEastAsia" w:eastAsiaTheme="minorEastAsia" w:hAnsiTheme="minorEastAsia" w:cs="Times New Roman" w:hint="eastAsia"/>
          <w:color w:val="auto"/>
        </w:rPr>
        <w:t>根据《关于推动解决政府采购异常低价问题的通知》（财库〔2026〕2号）的规定被判定为异常低价，供应商在合理的时间内又不能提供书面说明和必要的证明材料并对投标价格</w:t>
      </w:r>
      <w:proofErr w:type="gramStart"/>
      <w:r w:rsidR="0018658F" w:rsidRPr="0018658F">
        <w:rPr>
          <w:rFonts w:asciiTheme="minorEastAsia" w:eastAsiaTheme="minorEastAsia" w:hAnsiTheme="minorEastAsia" w:cs="Times New Roman" w:hint="eastAsia"/>
          <w:color w:val="auto"/>
        </w:rPr>
        <w:t>作出</w:t>
      </w:r>
      <w:proofErr w:type="gramEnd"/>
      <w:r w:rsidR="0018658F" w:rsidRPr="0018658F">
        <w:rPr>
          <w:rFonts w:asciiTheme="minorEastAsia" w:eastAsiaTheme="minorEastAsia" w:hAnsiTheme="minorEastAsia" w:cs="Times New Roman" w:hint="eastAsia"/>
          <w:color w:val="auto"/>
        </w:rPr>
        <w:t>解释的。</w:t>
      </w:r>
    </w:p>
    <w:p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1</w:t>
      </w:r>
      <w:r w:rsidRPr="001226EE">
        <w:rPr>
          <w:rFonts w:asciiTheme="minorEastAsia" w:eastAsiaTheme="minorEastAsia" w:hAnsiTheme="minorEastAsia" w:cs="Times New Roman" w:hint="eastAsia"/>
          <w:color w:val="auto"/>
        </w:rPr>
        <w:t>）其他法定投标无效的情形。</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28.5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通知的时间、地点指派投标代表人就相关问题进行澄清。</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60128D" w:rsidRDefault="00B70CDA"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w:t>
      </w:r>
      <w:r w:rsidR="00AD2445">
        <w:rPr>
          <w:rFonts w:asciiTheme="minorEastAsia" w:eastAsiaTheme="minorEastAsia" w:hAnsiTheme="minorEastAsia" w:cs="Times New Roman" w:hint="eastAsia"/>
          <w:color w:val="auto"/>
        </w:rPr>
        <w:t>将根据招标文件确定的评标原则和评标方法对确定为实质上响应招标文件要求的投标进行评估和比较。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应当按照客观、公正、审慎的原则，根据招标文件规定的评审程序、评审方法和评审标准进行独立评审。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sidR="00B70CDA">
        <w:rPr>
          <w:rFonts w:asciiTheme="minorEastAsia" w:eastAsiaTheme="minorEastAsia" w:hAnsiTheme="minorEastAsia" w:cs="Times New Roman"/>
          <w:color w:val="auto"/>
        </w:rPr>
        <w:t>评审委员会</w:t>
      </w:r>
      <w:r>
        <w:rPr>
          <w:rFonts w:asciiTheme="minorEastAsia" w:eastAsiaTheme="minorEastAsia"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有权进行评判，但对同一条款的评判应适用于每个投标人。</w:t>
      </w:r>
    </w:p>
    <w:p w:rsidR="006A1D23" w:rsidRPr="008C6FCF" w:rsidRDefault="006A1D23" w:rsidP="006A1D2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w:t>
      </w:r>
      <w:r w:rsidRPr="009E68FA">
        <w:rPr>
          <w:rFonts w:ascii="Times New Roman" w:eastAsia="宋体" w:hAnsi="Times New Roman" w:cs="Times New Roman" w:hint="eastAsia"/>
          <w:color w:val="auto"/>
        </w:rPr>
        <w:lastRenderedPageBreak/>
        <w:t>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6A1D23" w:rsidRDefault="006A1D23" w:rsidP="006A1D2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1226EE" w:rsidRDefault="006A1D23" w:rsidP="006A1D23">
      <w:pPr>
        <w:pStyle w:val="Default"/>
        <w:spacing w:line="360" w:lineRule="auto"/>
        <w:ind w:firstLineChars="200" w:firstLine="446"/>
        <w:jc w:val="both"/>
        <w:rPr>
          <w:rFonts w:asciiTheme="minorEastAsia" w:eastAsiaTheme="minorEastAsia"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成员要依法独立评审，并对评审意见承担个人责任。</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成员应当在评审报告上签署不同意见并说明理由，否则视为同意。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2C57A2" w:rsidRPr="002C57A2" w:rsidRDefault="002C57A2" w:rsidP="00C4080D">
      <w:pPr>
        <w:pStyle w:val="Default"/>
        <w:spacing w:line="360" w:lineRule="auto"/>
        <w:ind w:firstLineChars="200" w:firstLine="446"/>
        <w:jc w:val="both"/>
        <w:rPr>
          <w:rFonts w:asciiTheme="minorEastAsia" w:eastAsiaTheme="minorEastAsia" w:hAnsiTheme="minorEastAsia" w:cs="Times New Roman"/>
          <w:color w:val="auto"/>
        </w:rPr>
      </w:pPr>
      <w:r w:rsidRPr="002C57A2">
        <w:rPr>
          <w:rFonts w:asciiTheme="minorEastAsia" w:eastAsiaTheme="minorEastAsia" w:hAnsiTheme="minorEastAsia" w:cs="Times New Roman" w:hint="eastAsia"/>
          <w:color w:val="auto"/>
        </w:rPr>
        <w:t>注：中标候选供应商为以上办法中排名前两名的供应商。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成员或采购代理机构询问评标情况、施加任何影响，不得进行旨在影响评标结果的活动。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直接确定中标供应商。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6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6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w:t>
      </w:r>
      <w:r w:rsidR="0045707C">
        <w:rPr>
          <w:rFonts w:asciiTheme="minorEastAsia" w:eastAsiaTheme="minorEastAsia" w:hAnsiTheme="minorEastAsia" w:cs="Times New Roman" w:hint="eastAsia"/>
          <w:color w:val="auto"/>
        </w:rPr>
        <w:t>综合得分及排名</w:t>
      </w:r>
      <w:r>
        <w:rPr>
          <w:rFonts w:asciiTheme="minorEastAsia" w:eastAsiaTheme="minorEastAsia" w:hAnsiTheme="minorEastAsia" w:cs="Times New Roman" w:hint="eastAsia"/>
          <w:color w:val="auto"/>
        </w:rPr>
        <w:t>”中获取未中标人本人的评审得分与排序。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6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60128D" w:rsidRDefault="00AD2445" w:rsidP="00C4080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12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0128D" w:rsidRDefault="00AD24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12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12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12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12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12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12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12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0128D" w:rsidRDefault="006012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12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0128D" w:rsidRDefault="00AD2445" w:rsidP="00C4080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2B5E59">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0128D" w:rsidRDefault="00AD244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 w:eastAsia="����" w:hAnsi="����" w:cs="����"/>
                      <w:color w:val="333333"/>
                      <w:kern w:val="0"/>
                      <w:sz w:val="24"/>
                      <w:szCs w:val="24"/>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rPr>
                <w:trHeight w:val="3660"/>
              </w:trPr>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0128D">
              <w:trPr>
                <w:trHeight w:val="90"/>
              </w:trPr>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6012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60128D">
            <w:pPr>
              <w:widowControl/>
              <w:jc w:val="center"/>
              <w:textAlignment w:val="top"/>
              <w:rPr>
                <w:rFonts w:ascii="宋体" w:hAnsi="宋体" w:cs="宋体"/>
                <w:color w:val="000000"/>
                <w:kern w:val="0"/>
                <w:sz w:val="19"/>
                <w:szCs w:val="19"/>
              </w:rPr>
            </w:pPr>
          </w:p>
        </w:tc>
      </w:tr>
    </w:tbl>
    <w:p w:rsidR="0060128D" w:rsidRDefault="0060128D" w:rsidP="00C4080D">
      <w:pPr>
        <w:pStyle w:val="Default"/>
        <w:spacing w:line="360" w:lineRule="auto"/>
        <w:ind w:firstLineChars="200" w:firstLine="446"/>
        <w:jc w:val="both"/>
        <w:rPr>
          <w:rFonts w:ascii="Times New Roman" w:eastAsia="宋体" w:hAnsiTheme="minorEastAsia" w:cs="Times New Roman"/>
          <w:color w:val="auto"/>
        </w:rPr>
      </w:pP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0128D" w:rsidRDefault="00AD2445" w:rsidP="00C4080D">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60128D" w:rsidRDefault="0060128D">
      <w:pPr>
        <w:autoSpaceDE w:val="0"/>
        <w:autoSpaceDN w:val="0"/>
        <w:adjustRightInd w:val="0"/>
        <w:spacing w:line="520" w:lineRule="exact"/>
        <w:rPr>
          <w:rFonts w:asciiTheme="minorEastAsia" w:eastAsiaTheme="minorEastAsia" w:hAnsiTheme="minorEastAsia"/>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AD244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60128D" w:rsidRDefault="0060128D">
      <w:pPr>
        <w:autoSpaceDE w:val="0"/>
        <w:autoSpaceDN w:val="0"/>
        <w:adjustRightInd w:val="0"/>
        <w:spacing w:line="520" w:lineRule="exact"/>
        <w:rPr>
          <w:rFonts w:asciiTheme="minorEastAsia" w:eastAsiaTheme="minorEastAsia" w:hAnsiTheme="minorEastAsia"/>
          <w:b/>
          <w:kern w:val="0"/>
          <w:sz w:val="36"/>
          <w:szCs w:val="36"/>
        </w:rPr>
      </w:pPr>
    </w:p>
    <w:p w:rsidR="0060128D" w:rsidRDefault="00AD244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60128D" w:rsidRDefault="00AD2445" w:rsidP="003A0FF3">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60128D" w:rsidRDefault="00AD2445" w:rsidP="00C40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60128D" w:rsidRDefault="0060128D" w:rsidP="00C4080D">
      <w:pPr>
        <w:spacing w:line="360" w:lineRule="auto"/>
        <w:ind w:firstLineChars="200" w:firstLine="446"/>
        <w:rPr>
          <w:rFonts w:asciiTheme="minorEastAsia" w:eastAsiaTheme="minorEastAsia" w:hAnsiTheme="minorEastAsia"/>
          <w:sz w:val="24"/>
        </w:rPr>
      </w:pP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344411" w:rsidRPr="00344411" w:rsidRDefault="00344411" w:rsidP="00344411">
      <w:pPr>
        <w:tabs>
          <w:tab w:val="left" w:pos="360"/>
        </w:tabs>
        <w:spacing w:afterLines="100" w:after="286" w:line="360" w:lineRule="auto"/>
        <w:rPr>
          <w:sz w:val="24"/>
        </w:rPr>
      </w:pPr>
      <w:bookmarkStart w:id="75" w:name="OLE_LINK11"/>
      <w:bookmarkStart w:id="76" w:name="OLE_LINK12"/>
      <w:bookmarkStart w:id="77" w:name="OLE_LINK38"/>
      <w:r w:rsidRPr="00344411">
        <w:rPr>
          <w:rFonts w:hAnsiTheme="minorEastAsia"/>
          <w:sz w:val="24"/>
        </w:rPr>
        <w:lastRenderedPageBreak/>
        <w:t>附件</w:t>
      </w:r>
      <w:r w:rsidRPr="00344411">
        <w:rPr>
          <w:rFonts w:hint="eastAsia"/>
          <w:sz w:val="24"/>
        </w:rPr>
        <w:t>2</w:t>
      </w:r>
    </w:p>
    <w:p w:rsidR="00344411" w:rsidRPr="00AA586D" w:rsidRDefault="00344411" w:rsidP="00344411">
      <w:pPr>
        <w:ind w:right="84"/>
        <w:jc w:val="center"/>
        <w:rPr>
          <w:b/>
          <w:sz w:val="24"/>
        </w:rPr>
      </w:pPr>
      <w:r w:rsidRPr="00AA586D">
        <w:rPr>
          <w:rFonts w:hint="eastAsia"/>
          <w:b/>
          <w:sz w:val="24"/>
        </w:rPr>
        <w:t>供应商资格声明函</w:t>
      </w:r>
    </w:p>
    <w:p w:rsidR="00344411" w:rsidRPr="00AA586D" w:rsidRDefault="00344411" w:rsidP="00344411">
      <w:pPr>
        <w:spacing w:line="360" w:lineRule="auto"/>
        <w:ind w:firstLine="420"/>
        <w:jc w:val="center"/>
        <w:rPr>
          <w:b/>
          <w:sz w:val="24"/>
        </w:rPr>
      </w:pPr>
    </w:p>
    <w:p w:rsidR="00344411" w:rsidRPr="00AA586D" w:rsidRDefault="00344411" w:rsidP="00344411">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我单位自愿参与本项目的政府采购活动，郑重承诺如下：</w:t>
      </w:r>
    </w:p>
    <w:p w:rsidR="00344411" w:rsidRPr="00AA586D" w:rsidRDefault="00344411" w:rsidP="00344411">
      <w:pPr>
        <w:spacing w:line="360" w:lineRule="auto"/>
        <w:ind w:firstLineChars="200" w:firstLine="446"/>
        <w:rPr>
          <w:sz w:val="24"/>
        </w:rPr>
      </w:pPr>
      <w:r w:rsidRPr="00AA586D">
        <w:rPr>
          <w:rFonts w:hint="eastAsia"/>
          <w:sz w:val="24"/>
        </w:rPr>
        <w:t>（一）我单位具有良好的商业信誉和健全的财务会计制度；</w:t>
      </w:r>
    </w:p>
    <w:p w:rsidR="00344411" w:rsidRPr="00AA586D" w:rsidRDefault="00344411" w:rsidP="00344411">
      <w:pPr>
        <w:spacing w:line="360" w:lineRule="auto"/>
        <w:ind w:firstLineChars="200" w:firstLine="446"/>
        <w:rPr>
          <w:sz w:val="24"/>
        </w:rPr>
      </w:pPr>
      <w:r w:rsidRPr="00AA586D">
        <w:rPr>
          <w:rFonts w:hint="eastAsia"/>
          <w:sz w:val="24"/>
        </w:rPr>
        <w:t>（二）我单位依法缴纳税收和社会保障资金；</w:t>
      </w:r>
    </w:p>
    <w:p w:rsidR="00344411" w:rsidRPr="00AA586D" w:rsidRDefault="00344411" w:rsidP="00344411">
      <w:pPr>
        <w:spacing w:line="360" w:lineRule="auto"/>
        <w:ind w:firstLineChars="200" w:firstLine="446"/>
        <w:rPr>
          <w:sz w:val="24"/>
        </w:rPr>
      </w:pPr>
      <w:r w:rsidRPr="00AA586D">
        <w:rPr>
          <w:rFonts w:hint="eastAsia"/>
          <w:sz w:val="24"/>
        </w:rPr>
        <w:t>（三）我单位具备履行合同所必需的设备和专业技术能力；</w:t>
      </w:r>
    </w:p>
    <w:p w:rsidR="00344411" w:rsidRPr="00AA586D" w:rsidRDefault="00344411" w:rsidP="00344411">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A03C3F" w:rsidRPr="00A03C3F">
        <w:rPr>
          <w:rFonts w:hint="eastAsia"/>
          <w:sz w:val="24"/>
        </w:rPr>
        <w:t>（截至开标日成立不足</w:t>
      </w:r>
      <w:r w:rsidR="00A03C3F" w:rsidRPr="00A03C3F">
        <w:rPr>
          <w:sz w:val="24"/>
        </w:rPr>
        <w:t>3</w:t>
      </w:r>
      <w:r w:rsidR="00A03C3F" w:rsidRPr="00A03C3F">
        <w:rPr>
          <w:rFonts w:hint="eastAsia"/>
          <w:sz w:val="24"/>
        </w:rPr>
        <w:t>年的供应商为自成立以来无重大违法记录）</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344411" w:rsidRPr="00AA586D" w:rsidRDefault="00344411" w:rsidP="00344411">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序号</w:t>
            </w:r>
          </w:p>
        </w:tc>
        <w:tc>
          <w:tcPr>
            <w:tcW w:w="2273" w:type="pct"/>
            <w:vAlign w:val="center"/>
          </w:tcPr>
          <w:p w:rsidR="00344411" w:rsidRPr="00AA586D" w:rsidRDefault="00344411" w:rsidP="00AF1875">
            <w:pPr>
              <w:jc w:val="center"/>
              <w:rPr>
                <w:szCs w:val="21"/>
              </w:rPr>
            </w:pPr>
            <w:r w:rsidRPr="00AA586D">
              <w:rPr>
                <w:rFonts w:hint="eastAsia"/>
                <w:szCs w:val="21"/>
              </w:rPr>
              <w:t>单位名称</w:t>
            </w:r>
          </w:p>
        </w:tc>
        <w:tc>
          <w:tcPr>
            <w:tcW w:w="1667" w:type="pct"/>
            <w:vAlign w:val="center"/>
          </w:tcPr>
          <w:p w:rsidR="00344411" w:rsidRPr="00AA586D" w:rsidRDefault="00344411" w:rsidP="00AF1875">
            <w:pPr>
              <w:jc w:val="center"/>
              <w:rPr>
                <w:szCs w:val="21"/>
              </w:rPr>
            </w:pPr>
            <w:r w:rsidRPr="00AA586D">
              <w:rPr>
                <w:rFonts w:hint="eastAsia"/>
                <w:szCs w:val="21"/>
              </w:rPr>
              <w:t>相互关系类型</w:t>
            </w: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1</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2</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3</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bl>
    <w:p w:rsidR="00344411" w:rsidRPr="00AA586D" w:rsidRDefault="00344411" w:rsidP="00344411">
      <w:pPr>
        <w:spacing w:line="360" w:lineRule="auto"/>
        <w:ind w:firstLineChars="200" w:firstLine="446"/>
        <w:rPr>
          <w:sz w:val="24"/>
        </w:rPr>
      </w:pPr>
      <w:r w:rsidRPr="00AA586D">
        <w:rPr>
          <w:rFonts w:hint="eastAsia"/>
          <w:sz w:val="24"/>
        </w:rPr>
        <w:t>上表未填写的，视为不存在第（六）条所列情形</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200" w:firstLine="446"/>
        <w:rPr>
          <w:sz w:val="24"/>
        </w:rPr>
      </w:pPr>
      <w:r w:rsidRPr="00AA586D">
        <w:rPr>
          <w:rFonts w:hint="eastAsia"/>
          <w:sz w:val="24"/>
        </w:rPr>
        <w:t>上述声明真实有效，否则我单位承担全部责任和不利后果。</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100" w:firstLine="223"/>
        <w:rPr>
          <w:sz w:val="24"/>
        </w:rPr>
      </w:pPr>
      <w:r w:rsidRPr="00AA586D">
        <w:rPr>
          <w:sz w:val="24"/>
        </w:rPr>
        <w:t>投标人名称：</w:t>
      </w:r>
    </w:p>
    <w:p w:rsidR="00344411" w:rsidRPr="00AA586D" w:rsidRDefault="00344411" w:rsidP="00344411">
      <w:pPr>
        <w:spacing w:line="360" w:lineRule="auto"/>
        <w:ind w:firstLineChars="100" w:firstLine="223"/>
        <w:rPr>
          <w:sz w:val="24"/>
        </w:rPr>
      </w:pPr>
    </w:p>
    <w:p w:rsidR="00344411" w:rsidRPr="00AA586D" w:rsidRDefault="00344411" w:rsidP="00344411">
      <w:pPr>
        <w:spacing w:line="360" w:lineRule="auto"/>
        <w:ind w:firstLineChars="100" w:firstLine="223"/>
        <w:rPr>
          <w:sz w:val="24"/>
        </w:rPr>
      </w:pPr>
      <w:r w:rsidRPr="00AA586D">
        <w:rPr>
          <w:sz w:val="24"/>
        </w:rPr>
        <w:t>日期：</w:t>
      </w:r>
    </w:p>
    <w:bookmarkEnd w:id="75"/>
    <w:bookmarkEnd w:id="76"/>
    <w:p w:rsidR="0060128D" w:rsidRDefault="00344411" w:rsidP="00344411">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77"/>
      <w:r w:rsidR="00AD2445">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4</w:t>
      </w:r>
    </w:p>
    <w:p w:rsidR="003640C3" w:rsidRPr="000B7480" w:rsidRDefault="003640C3" w:rsidP="003640C3">
      <w:pPr>
        <w:autoSpaceDN w:val="0"/>
        <w:spacing w:line="360" w:lineRule="auto"/>
        <w:jc w:val="center"/>
        <w:rPr>
          <w:b/>
          <w:bCs/>
          <w:sz w:val="24"/>
        </w:rPr>
      </w:pPr>
      <w:r>
        <w:rPr>
          <w:rFonts w:hint="eastAsia"/>
          <w:b/>
          <w:bCs/>
          <w:sz w:val="24"/>
        </w:rPr>
        <w:t>投标</w:t>
      </w:r>
      <w:r w:rsidRPr="000B7480">
        <w:rPr>
          <w:b/>
          <w:bCs/>
          <w:sz w:val="24"/>
        </w:rPr>
        <w:t>代表人授权书</w:t>
      </w:r>
    </w:p>
    <w:p w:rsidR="003640C3" w:rsidRPr="000B7480" w:rsidRDefault="003640C3" w:rsidP="003640C3">
      <w:pPr>
        <w:spacing w:line="360" w:lineRule="auto"/>
        <w:rPr>
          <w:sz w:val="24"/>
          <w:szCs w:val="21"/>
        </w:rPr>
      </w:pPr>
    </w:p>
    <w:p w:rsidR="003640C3" w:rsidRPr="000B7480" w:rsidRDefault="003640C3" w:rsidP="003640C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3640C3" w:rsidRPr="000B7480" w:rsidRDefault="003640C3" w:rsidP="003640C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640C3" w:rsidRPr="000B7480" w:rsidRDefault="003640C3" w:rsidP="003640C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3640C3" w:rsidRPr="000B7480" w:rsidRDefault="003640C3" w:rsidP="003640C3">
      <w:pPr>
        <w:spacing w:line="360" w:lineRule="auto"/>
        <w:ind w:firstLineChars="200" w:firstLine="446"/>
        <w:rPr>
          <w:sz w:val="24"/>
          <w:szCs w:val="21"/>
        </w:rPr>
      </w:pPr>
      <w:r w:rsidRPr="000B7480">
        <w:rPr>
          <w:sz w:val="24"/>
          <w:szCs w:val="21"/>
        </w:rPr>
        <w:t>本授权书至投标有效期结束前始终有效。</w:t>
      </w:r>
    </w:p>
    <w:p w:rsidR="003640C3" w:rsidRPr="000B7480" w:rsidRDefault="003640C3" w:rsidP="003640C3">
      <w:pPr>
        <w:spacing w:line="360" w:lineRule="auto"/>
        <w:ind w:firstLineChars="200" w:firstLine="446"/>
        <w:rPr>
          <w:sz w:val="24"/>
          <w:szCs w:val="21"/>
        </w:rPr>
      </w:pPr>
      <w:r w:rsidRPr="000B7480">
        <w:rPr>
          <w:sz w:val="24"/>
          <w:szCs w:val="21"/>
        </w:rPr>
        <w:t>投标代表人无转委托权，特此委托。</w:t>
      </w:r>
    </w:p>
    <w:p w:rsidR="003640C3"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F460C" w:rsidRDefault="003640C3" w:rsidP="003640C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3640C3" w:rsidRPr="000F460C" w:rsidTr="00AF1875">
        <w:tc>
          <w:tcPr>
            <w:tcW w:w="4264" w:type="dxa"/>
          </w:tcPr>
          <w:p w:rsidR="003640C3" w:rsidRPr="000F460C" w:rsidRDefault="003640C3" w:rsidP="00AF1875">
            <w:pPr>
              <w:spacing w:line="360" w:lineRule="auto"/>
              <w:jc w:val="left"/>
              <w:rPr>
                <w:sz w:val="24"/>
              </w:rPr>
            </w:pPr>
            <w:r w:rsidRPr="000F460C">
              <w:rPr>
                <w:sz w:val="24"/>
              </w:rPr>
              <w:t>投标代表人身份证正面</w:t>
            </w: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tc>
        <w:tc>
          <w:tcPr>
            <w:tcW w:w="4264" w:type="dxa"/>
          </w:tcPr>
          <w:p w:rsidR="003640C3" w:rsidRPr="000F460C" w:rsidRDefault="003640C3" w:rsidP="00AF1875">
            <w:pPr>
              <w:spacing w:line="360" w:lineRule="auto"/>
              <w:jc w:val="left"/>
              <w:rPr>
                <w:sz w:val="24"/>
              </w:rPr>
            </w:pPr>
            <w:r w:rsidRPr="000F460C">
              <w:rPr>
                <w:sz w:val="24"/>
              </w:rPr>
              <w:t>投标代表人身份证背面</w:t>
            </w:r>
          </w:p>
        </w:tc>
      </w:tr>
    </w:tbl>
    <w:p w:rsidR="0060128D" w:rsidRDefault="00AD2445">
      <w:pPr>
        <w:widowControl/>
        <w:jc w:val="left"/>
        <w:rPr>
          <w:sz w:val="24"/>
        </w:rPr>
      </w:pPr>
      <w:r>
        <w:rPr>
          <w:sz w:val="24"/>
        </w:rPr>
        <w:br w:type="page"/>
      </w: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5</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bl>
    <w:p w:rsidR="0060128D" w:rsidRDefault="0060128D">
      <w:pPr>
        <w:spacing w:line="360" w:lineRule="auto"/>
        <w:ind w:right="84" w:firstLine="420"/>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360" w:lineRule="auto"/>
        <w:ind w:right="84" w:firstLine="42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6</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60128D" w:rsidRDefault="00AD2445" w:rsidP="00C4080D">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128D">
        <w:trPr>
          <w:jc w:val="center"/>
        </w:trPr>
        <w:tc>
          <w:tcPr>
            <w:tcW w:w="813" w:type="dxa"/>
            <w:noWrap/>
            <w:vAlign w:val="center"/>
          </w:tcPr>
          <w:p w:rsidR="0060128D" w:rsidRDefault="00AD244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18"/>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18"/>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bl>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60128D" w:rsidRDefault="0060128D">
      <w:pPr>
        <w:spacing w:line="360" w:lineRule="auto"/>
        <w:ind w:left="181"/>
        <w:rPr>
          <w:rFonts w:asciiTheme="minorEastAsia" w:eastAsiaTheme="minorEastAsia" w:hAnsiTheme="minorEastAsia"/>
          <w:sz w:val="24"/>
          <w:szCs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128D">
        <w:trPr>
          <w:jc w:val="center"/>
        </w:trPr>
        <w:tc>
          <w:tcPr>
            <w:tcW w:w="10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bl>
    <w:p w:rsidR="0060128D" w:rsidRDefault="00AD244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60128D" w:rsidRDefault="0060128D">
      <w:pPr>
        <w:spacing w:line="360" w:lineRule="auto"/>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128D">
        <w:trPr>
          <w:tblHeade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60128D">
        <w:trPr>
          <w:tblHeade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60128D" w:rsidRDefault="00AD244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bl>
    <w:p w:rsidR="0060128D" w:rsidRDefault="00AD244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0128D" w:rsidRDefault="00AD2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0128D" w:rsidRDefault="00AD2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0128D" w:rsidRDefault="00AD244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0128D" w:rsidRDefault="0060128D">
      <w:pPr>
        <w:snapToGrid w:val="0"/>
        <w:spacing w:line="480" w:lineRule="exact"/>
        <w:rPr>
          <w:rFonts w:asciiTheme="minorEastAsia" w:eastAsiaTheme="minorEastAsia" w:hAnsiTheme="minorEastAsia"/>
          <w:kern w:val="0"/>
          <w:sz w:val="24"/>
        </w:rPr>
      </w:pPr>
    </w:p>
    <w:p w:rsidR="0060128D" w:rsidRDefault="00AD2445" w:rsidP="00C4080D">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8</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60128D" w:rsidRDefault="0060128D">
      <w:pPr>
        <w:spacing w:line="460" w:lineRule="exact"/>
        <w:ind w:left="192"/>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bl>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60128D" w:rsidRDefault="0060128D">
      <w:pPr>
        <w:spacing w:line="56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w:t>
      </w:r>
      <w:r w:rsidR="00344411">
        <w:rPr>
          <w:rFonts w:asciiTheme="minorEastAsia" w:eastAsiaTheme="minorEastAsia" w:hAnsiTheme="minorEastAsia" w:hint="eastAsia"/>
          <w:sz w:val="24"/>
        </w:rPr>
        <w:t>9</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napToGrid w:val="0"/>
        <w:spacing w:line="360" w:lineRule="auto"/>
        <w:rPr>
          <w:rFonts w:asciiTheme="minorEastAsia" w:eastAsiaTheme="minorEastAsia" w:hAnsiTheme="minorEastAsia"/>
          <w:color w:val="FF0000"/>
          <w:sz w:val="24"/>
          <w:szCs w:val="21"/>
        </w:rPr>
      </w:pPr>
    </w:p>
    <w:p w:rsidR="0060128D" w:rsidRDefault="00AD244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60128D" w:rsidRPr="00344411" w:rsidRDefault="00AD2445">
      <w:pPr>
        <w:tabs>
          <w:tab w:val="left" w:pos="360"/>
        </w:tabs>
        <w:spacing w:line="360" w:lineRule="auto"/>
        <w:rPr>
          <w:bCs/>
          <w:sz w:val="24"/>
        </w:rPr>
      </w:pPr>
      <w:r w:rsidRPr="00344411">
        <w:rPr>
          <w:rFonts w:hint="eastAsia"/>
          <w:sz w:val="24"/>
        </w:rPr>
        <w:lastRenderedPageBreak/>
        <w:t>附件</w:t>
      </w:r>
      <w:r w:rsidR="00344411" w:rsidRPr="00344411">
        <w:rPr>
          <w:rFonts w:hint="eastAsia"/>
          <w:sz w:val="24"/>
        </w:rPr>
        <w:t>10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62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Pr="00344411" w:rsidRDefault="00AD2445" w:rsidP="003A0FF3">
      <w:pPr>
        <w:tabs>
          <w:tab w:val="left" w:pos="360"/>
        </w:tabs>
        <w:spacing w:afterLines="100" w:after="286" w:line="360" w:lineRule="auto"/>
        <w:rPr>
          <w:sz w:val="24"/>
        </w:rPr>
      </w:pPr>
      <w:r w:rsidRPr="00344411">
        <w:rPr>
          <w:rFonts w:hint="eastAsia"/>
          <w:sz w:val="24"/>
        </w:rPr>
        <w:lastRenderedPageBreak/>
        <w:t>附件</w:t>
      </w:r>
      <w:r w:rsidRPr="00344411">
        <w:rPr>
          <w:rFonts w:hint="eastAsia"/>
          <w:sz w:val="24"/>
        </w:rPr>
        <w:t>1</w:t>
      </w:r>
      <w:r w:rsidR="00344411" w:rsidRPr="00344411">
        <w:rPr>
          <w:rFonts w:hint="eastAsia"/>
          <w:sz w:val="24"/>
        </w:rPr>
        <w:t>1</w:t>
      </w:r>
    </w:p>
    <w:p w:rsidR="0060128D" w:rsidRDefault="00AD2445">
      <w:pPr>
        <w:autoSpaceDN w:val="0"/>
        <w:spacing w:line="360" w:lineRule="auto"/>
        <w:jc w:val="center"/>
        <w:rPr>
          <w:b/>
          <w:bCs/>
          <w:sz w:val="24"/>
        </w:rPr>
      </w:pPr>
      <w:r>
        <w:rPr>
          <w:rFonts w:hint="eastAsia"/>
          <w:b/>
          <w:bCs/>
          <w:sz w:val="24"/>
        </w:rPr>
        <w:t>政府采购政策情况表</w:t>
      </w:r>
    </w:p>
    <w:p w:rsidR="0060128D" w:rsidRDefault="0060128D">
      <w:pPr>
        <w:spacing w:line="460" w:lineRule="exact"/>
        <w:jc w:val="center"/>
        <w:rPr>
          <w:sz w:val="24"/>
        </w:rPr>
      </w:pPr>
    </w:p>
    <w:p w:rsidR="0060128D" w:rsidRDefault="00AD2445">
      <w:pPr>
        <w:spacing w:line="460" w:lineRule="exact"/>
        <w:rPr>
          <w:sz w:val="24"/>
        </w:rPr>
      </w:pPr>
      <w:r>
        <w:rPr>
          <w:sz w:val="24"/>
        </w:rPr>
        <w:t>项目名称：</w:t>
      </w:r>
    </w:p>
    <w:p w:rsidR="0060128D" w:rsidRDefault="00AD2445">
      <w:pPr>
        <w:spacing w:line="460" w:lineRule="exact"/>
        <w:rPr>
          <w:sz w:val="24"/>
        </w:rPr>
      </w:pPr>
      <w:r>
        <w:rPr>
          <w:sz w:val="24"/>
        </w:rPr>
        <w:t>项目编号：</w:t>
      </w:r>
    </w:p>
    <w:p w:rsidR="0060128D" w:rsidRDefault="00AD2445">
      <w:pPr>
        <w:spacing w:line="460" w:lineRule="exact"/>
        <w:rPr>
          <w:sz w:val="24"/>
          <w:u w:val="single"/>
        </w:rPr>
      </w:pPr>
      <w:r>
        <w:rPr>
          <w:sz w:val="24"/>
        </w:rPr>
        <w:t>包号：</w:t>
      </w:r>
    </w:p>
    <w:p w:rsidR="0060128D" w:rsidRDefault="00AD2445">
      <w:pPr>
        <w:spacing w:line="460" w:lineRule="exact"/>
        <w:rPr>
          <w:sz w:val="24"/>
          <w:szCs w:val="24"/>
        </w:rPr>
      </w:pPr>
      <w:r>
        <w:rPr>
          <w:sz w:val="24"/>
          <w:szCs w:val="24"/>
        </w:rPr>
        <w:t>填报要求：</w:t>
      </w:r>
    </w:p>
    <w:p w:rsidR="0060128D" w:rsidRDefault="00AD2445">
      <w:pPr>
        <w:spacing w:line="460" w:lineRule="exact"/>
        <w:rPr>
          <w:sz w:val="24"/>
          <w:szCs w:val="24"/>
        </w:rPr>
      </w:pPr>
      <w:r>
        <w:rPr>
          <w:sz w:val="24"/>
          <w:szCs w:val="24"/>
        </w:rPr>
        <w:t>1.</w:t>
      </w:r>
      <w:r>
        <w:rPr>
          <w:sz w:val="24"/>
          <w:szCs w:val="24"/>
        </w:rPr>
        <w:t>本表的产品名称、品牌型号、金额应与《开标分项一览表》一致。</w:t>
      </w:r>
    </w:p>
    <w:p w:rsidR="0060128D" w:rsidRDefault="00AD2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0128D" w:rsidRDefault="00AD2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0128D" w:rsidRDefault="00AD2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0128D" w:rsidRDefault="00AD2445" w:rsidP="00C408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128D">
        <w:trPr>
          <w:trHeight w:val="490"/>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186"/>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24"/>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98"/>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240"/>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31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0128D" w:rsidRDefault="00AD244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p w:rsidR="0060128D" w:rsidRDefault="00AD244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67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如属于中小企业，须提供《中小企业声明函》。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0128D" w:rsidRDefault="00AD244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如属于残疾人福利性单位，须提供《残疾人福利性单位声明函》。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0128D" w:rsidRDefault="0060128D" w:rsidP="00C4080D">
      <w:pPr>
        <w:spacing w:line="360" w:lineRule="auto"/>
        <w:ind w:firstLineChars="200" w:firstLine="446"/>
        <w:outlineLvl w:val="0"/>
        <w:rPr>
          <w:sz w:val="24"/>
          <w:szCs w:val="24"/>
        </w:rPr>
      </w:pPr>
    </w:p>
    <w:p w:rsidR="0060128D" w:rsidRDefault="00AD2445" w:rsidP="00C4080D">
      <w:pPr>
        <w:spacing w:line="360" w:lineRule="auto"/>
        <w:ind w:firstLineChars="1700" w:firstLine="3794"/>
        <w:rPr>
          <w:sz w:val="24"/>
        </w:rPr>
      </w:pPr>
      <w:r>
        <w:rPr>
          <w:sz w:val="24"/>
        </w:rPr>
        <w:t>投标人名称：</w:t>
      </w:r>
    </w:p>
    <w:p w:rsidR="0060128D" w:rsidRDefault="0060128D" w:rsidP="00C4080D">
      <w:pPr>
        <w:spacing w:line="360" w:lineRule="auto"/>
        <w:ind w:firstLineChars="1700" w:firstLine="3794"/>
        <w:rPr>
          <w:sz w:val="24"/>
        </w:rPr>
      </w:pPr>
    </w:p>
    <w:p w:rsidR="0060128D" w:rsidRDefault="00AD2445" w:rsidP="00C4080D">
      <w:pPr>
        <w:spacing w:line="360" w:lineRule="auto"/>
        <w:ind w:firstLineChars="1700" w:firstLine="3794"/>
        <w:rPr>
          <w:sz w:val="24"/>
        </w:rPr>
      </w:pPr>
      <w:r>
        <w:rPr>
          <w:sz w:val="24"/>
        </w:rPr>
        <w:t>日期：年月日</w:t>
      </w:r>
    </w:p>
    <w:p w:rsidR="0060128D" w:rsidRDefault="0060128D" w:rsidP="00C4080D">
      <w:pPr>
        <w:spacing w:line="360" w:lineRule="auto"/>
        <w:ind w:firstLineChars="200" w:firstLine="446"/>
        <w:outlineLvl w:val="0"/>
        <w:rPr>
          <w:sz w:val="24"/>
        </w:rPr>
      </w:pPr>
    </w:p>
    <w:p w:rsidR="0060128D" w:rsidRDefault="0060128D">
      <w:pPr>
        <w:spacing w:line="560" w:lineRule="exact"/>
        <w:jc w:val="center"/>
        <w:rPr>
          <w:rFonts w:asciiTheme="minorEastAsia" w:eastAsiaTheme="minorEastAsia" w:hAnsiTheme="minorEastAsia"/>
          <w:sz w:val="24"/>
        </w:rPr>
      </w:pPr>
    </w:p>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w:t>
      </w:r>
      <w:r w:rsidR="00344411">
        <w:rPr>
          <w:rFonts w:asciiTheme="minorEastAsia" w:eastAsiaTheme="minorEastAsia" w:hAnsiTheme="minorEastAsia" w:hint="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bl>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C4080D">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w:t>
      </w:r>
      <w:r w:rsidR="00344411">
        <w:rPr>
          <w:rFonts w:asciiTheme="minorEastAsia" w:eastAsiaTheme="minorEastAsia" w:hAnsiTheme="minorEastAsia" w:hint="eastAsia"/>
          <w:sz w:val="24"/>
        </w:rPr>
        <w:t>3</w:t>
      </w:r>
    </w:p>
    <w:p w:rsidR="0060128D" w:rsidRDefault="00AD244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60128D" w:rsidRDefault="00AD244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60128D" w:rsidRDefault="00AD244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60128D" w:rsidRDefault="0060128D">
      <w:pPr>
        <w:snapToGrid w:val="0"/>
        <w:spacing w:line="360" w:lineRule="auto"/>
        <w:rPr>
          <w:rFonts w:asciiTheme="minorEastAsia" w:eastAsiaTheme="minorEastAsia" w:hAnsiTheme="minorEastAsia"/>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AD2445">
      <w:pPr>
        <w:autoSpaceDN w:val="0"/>
        <w:spacing w:line="360" w:lineRule="auto"/>
        <w:rPr>
          <w:rFonts w:asciiTheme="minorEastAsia" w:eastAsiaTheme="minorEastAsia" w:hAnsiTheme="minorEastAsia"/>
          <w:b/>
          <w:bCs/>
          <w:sz w:val="24"/>
        </w:rPr>
      </w:pPr>
      <w:bookmarkStart w:id="78" w:name="OLE_LINK14"/>
      <w:bookmarkStart w:id="79"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AD244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78"/>
      <w:bookmarkEnd w:id="79"/>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60128D" w:rsidRDefault="0060128D" w:rsidP="00C4080D">
      <w:pPr>
        <w:snapToGrid w:val="0"/>
        <w:spacing w:line="360" w:lineRule="auto"/>
        <w:ind w:firstLineChars="2100" w:firstLine="468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60128D" w:rsidRDefault="00AD2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128D" w:rsidRDefault="00AD24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60128D" w:rsidP="00C4080D">
      <w:pPr>
        <w:snapToGrid w:val="0"/>
        <w:spacing w:line="360" w:lineRule="auto"/>
        <w:ind w:firstLineChars="200" w:firstLine="446"/>
        <w:rPr>
          <w:rFonts w:asciiTheme="minorEastAsia" w:eastAsiaTheme="minorEastAsia" w:hAnsiTheme="minorEastAsia"/>
          <w:color w:val="FF0000"/>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60128D" w:rsidP="00C4080D">
      <w:pPr>
        <w:tabs>
          <w:tab w:val="left" w:pos="360"/>
        </w:tabs>
        <w:spacing w:line="360" w:lineRule="auto"/>
        <w:ind w:firstLineChars="200" w:firstLine="446"/>
        <w:rPr>
          <w:rFonts w:asciiTheme="minorEastAsia" w:eastAsiaTheme="minorEastAsia" w:hAnsiTheme="minorEastAsia"/>
          <w:sz w:val="24"/>
        </w:rPr>
        <w:sectPr w:rsidR="0060128D">
          <w:pgSz w:w="11906" w:h="16838"/>
          <w:pgMar w:top="1440" w:right="1797" w:bottom="1440" w:left="1797" w:header="851" w:footer="992" w:gutter="0"/>
          <w:cols w:space="425"/>
          <w:docGrid w:type="linesAndChar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4</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60128D" w:rsidRDefault="0060128D">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ind w:firstLineChars="200" w:firstLine="448"/>
        <w:outlineLvl w:val="0"/>
        <w:rPr>
          <w:rFonts w:asciiTheme="minorEastAsia" w:eastAsiaTheme="minorEastAsia" w:hAnsiTheme="minorEastAsia"/>
          <w:b/>
          <w:sz w:val="24"/>
        </w:rPr>
      </w:pP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60128D" w:rsidRDefault="00AD2445" w:rsidP="003A0FF3">
      <w:pPr>
        <w:tabs>
          <w:tab w:val="left" w:pos="360"/>
        </w:tabs>
        <w:spacing w:afterLines="100" w:after="286" w:line="360" w:lineRule="auto"/>
        <w:rPr>
          <w:rFonts w:asciiTheme="minorEastAsia" w:eastAsiaTheme="minorEastAsia" w:hAnsiTheme="minorEastAsia"/>
          <w:sz w:val="24"/>
        </w:rPr>
        <w:sectPr w:rsidR="0060128D">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5</w:t>
      </w:r>
    </w:p>
    <w:p w:rsidR="0060128D" w:rsidRDefault="00AD2445">
      <w:pPr>
        <w:tabs>
          <w:tab w:val="left" w:pos="360"/>
        </w:tabs>
        <w:spacing w:line="560" w:lineRule="exact"/>
        <w:jc w:val="center"/>
        <w:rPr>
          <w:b/>
          <w:sz w:val="24"/>
        </w:rPr>
      </w:pPr>
      <w:r>
        <w:rPr>
          <w:rFonts w:hint="eastAsia"/>
          <w:b/>
          <w:sz w:val="24"/>
        </w:rPr>
        <w:t>原材料基本信息一览表</w:t>
      </w:r>
    </w:p>
    <w:p w:rsidR="0060128D" w:rsidRDefault="0060128D">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6</w:t>
      </w:r>
    </w:p>
    <w:p w:rsidR="0060128D" w:rsidRDefault="00AD2445">
      <w:pPr>
        <w:tabs>
          <w:tab w:val="left" w:pos="360"/>
        </w:tabs>
        <w:spacing w:line="560" w:lineRule="exact"/>
        <w:jc w:val="center"/>
        <w:rPr>
          <w:b/>
          <w:sz w:val="24"/>
        </w:rPr>
      </w:pPr>
      <w:r>
        <w:rPr>
          <w:rFonts w:hint="eastAsia"/>
          <w:b/>
          <w:sz w:val="24"/>
        </w:rPr>
        <w:t>主材制造商上年度和本年度节能降耗信息一览表</w:t>
      </w:r>
    </w:p>
    <w:p w:rsidR="0060128D" w:rsidRDefault="0060128D">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主营业务收入</w:t>
            </w:r>
          </w:p>
          <w:p w:rsidR="0060128D" w:rsidRDefault="00AD244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耗电总量</w:t>
            </w:r>
          </w:p>
          <w:p w:rsidR="0060128D" w:rsidRDefault="00AD244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油耗总量</w:t>
            </w:r>
          </w:p>
          <w:p w:rsidR="0060128D" w:rsidRDefault="00AD244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排污是否达标</w:t>
            </w: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7</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60128D" w:rsidRDefault="0060128D">
      <w:pPr>
        <w:spacing w:line="560" w:lineRule="exact"/>
        <w:jc w:val="center"/>
        <w:rPr>
          <w:rFonts w:asciiTheme="minorEastAsia" w:eastAsiaTheme="minorEastAsia" w:hAnsiTheme="minorEastAsia"/>
          <w:b/>
          <w:sz w:val="32"/>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8</w:t>
      </w:r>
    </w:p>
    <w:p w:rsidR="0060128D" w:rsidRDefault="00AD2445">
      <w:pPr>
        <w:tabs>
          <w:tab w:val="left" w:pos="360"/>
        </w:tabs>
        <w:spacing w:line="560" w:lineRule="exact"/>
        <w:jc w:val="center"/>
        <w:rPr>
          <w:b/>
          <w:sz w:val="24"/>
        </w:rPr>
      </w:pPr>
      <w:r>
        <w:rPr>
          <w:rFonts w:hint="eastAsia"/>
          <w:b/>
          <w:sz w:val="24"/>
        </w:rPr>
        <w:t>生产加工说明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实物图片</w:t>
            </w:r>
          </w:p>
        </w:tc>
      </w:tr>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排污是否达标</w:t>
            </w:r>
          </w:p>
        </w:tc>
      </w:tr>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60128D" w:rsidRDefault="00AD244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60128D" w:rsidRDefault="0060128D">
      <w:pPr>
        <w:tabs>
          <w:tab w:val="left" w:pos="360"/>
        </w:tabs>
        <w:spacing w:line="360" w:lineRule="auto"/>
        <w:ind w:firstLineChars="200" w:firstLine="480"/>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8"/>
          <w:szCs w:val="28"/>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9</w:t>
      </w:r>
    </w:p>
    <w:p w:rsidR="0060128D" w:rsidRDefault="00AD2445">
      <w:pPr>
        <w:tabs>
          <w:tab w:val="left" w:pos="360"/>
        </w:tabs>
        <w:spacing w:line="560" w:lineRule="exact"/>
        <w:jc w:val="center"/>
        <w:rPr>
          <w:b/>
          <w:sz w:val="24"/>
        </w:rPr>
      </w:pPr>
      <w:r>
        <w:rPr>
          <w:rFonts w:hint="eastAsia"/>
          <w:b/>
          <w:sz w:val="24"/>
        </w:rPr>
        <w:t>流通回收说明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tabs>
          <w:tab w:val="left" w:pos="360"/>
        </w:tabs>
        <w:spacing w:line="360" w:lineRule="auto"/>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Default="00AD244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w:t>
      </w:r>
      <w:r w:rsidR="00344411">
        <w:rPr>
          <w:rFonts w:asciiTheme="minorEastAsia" w:eastAsiaTheme="minorEastAsia" w:hAnsiTheme="minorEastAsia" w:hint="eastAsia"/>
          <w:bCs/>
          <w:sz w:val="24"/>
        </w:rPr>
        <w:t xml:space="preserve"> </w:t>
      </w:r>
      <w:r>
        <w:rPr>
          <w:rFonts w:asciiTheme="minorEastAsia" w:eastAsiaTheme="minorEastAsia" w:hAnsiTheme="minorEastAsia" w:hint="eastAsia"/>
          <w:bCs/>
          <w:sz w:val="24"/>
        </w:rPr>
        <w:t>20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60128D" w:rsidRDefault="0060128D">
      <w:pPr>
        <w:autoSpaceDN w:val="0"/>
        <w:spacing w:line="360" w:lineRule="auto"/>
        <w:jc w:val="center"/>
        <w:rPr>
          <w:rFonts w:asciiTheme="minorEastAsia" w:eastAsiaTheme="minorEastAsia" w:hAnsiTheme="minorEastAsia"/>
          <w:b/>
          <w:bCs/>
          <w:sz w:val="24"/>
        </w:rPr>
        <w:sectPr w:rsidR="0060128D">
          <w:pgSz w:w="11906" w:h="16838"/>
          <w:pgMar w:top="1440" w:right="1797" w:bottom="1440" w:left="1797" w:header="851" w:footer="992" w:gutter="0"/>
          <w:cols w:space="425"/>
          <w:docGrid w:type="lines" w:linePitch="286" w:charSpace="-3449"/>
        </w:sect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60128D" w:rsidRDefault="0060128D">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0128D">
        <w:trPr>
          <w:trHeight w:val="697"/>
          <w:jc w:val="center"/>
        </w:trPr>
        <w:tc>
          <w:tcPr>
            <w:tcW w:w="8522" w:type="dxa"/>
            <w:vAlign w:val="center"/>
          </w:tcPr>
          <w:p w:rsidR="0060128D" w:rsidRDefault="00AD244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60128D">
        <w:trPr>
          <w:trHeight w:val="976"/>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60128D">
        <w:trPr>
          <w:trHeight w:val="975"/>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60128D">
        <w:trPr>
          <w:trHeight w:val="989"/>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60128D">
        <w:trPr>
          <w:trHeight w:val="3980"/>
          <w:jc w:val="center"/>
        </w:trPr>
        <w:tc>
          <w:tcPr>
            <w:tcW w:w="8522" w:type="dxa"/>
          </w:tcPr>
          <w:p w:rsidR="0060128D" w:rsidRDefault="00AD244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60128D" w:rsidRDefault="0060128D" w:rsidP="003A0FF3">
      <w:pPr>
        <w:tabs>
          <w:tab w:val="left" w:pos="360"/>
        </w:tabs>
        <w:spacing w:afterLines="100" w:after="286" w:line="360" w:lineRule="auto"/>
        <w:ind w:firstLineChars="200" w:firstLine="4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AD244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997F7F" w:rsidRDefault="00AD244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997F7F" w:rsidRDefault="00997F7F">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997F7F" w:rsidRPr="00344411" w:rsidRDefault="00997F7F" w:rsidP="00997F7F">
      <w:pPr>
        <w:tabs>
          <w:tab w:val="left" w:pos="360"/>
        </w:tabs>
        <w:spacing w:line="360" w:lineRule="auto"/>
        <w:rPr>
          <w:bCs/>
          <w:sz w:val="24"/>
        </w:rPr>
      </w:pPr>
      <w:r w:rsidRPr="00344411">
        <w:rPr>
          <w:rFonts w:hint="eastAsia"/>
          <w:bCs/>
          <w:sz w:val="24"/>
        </w:rPr>
        <w:lastRenderedPageBreak/>
        <w:t>附件</w:t>
      </w:r>
      <w:r w:rsidRPr="00344411">
        <w:rPr>
          <w:rFonts w:hint="eastAsia"/>
          <w:bCs/>
          <w:sz w:val="24"/>
        </w:rPr>
        <w:t>22</w:t>
      </w:r>
    </w:p>
    <w:p w:rsidR="00F0353A" w:rsidRPr="00AA586D" w:rsidRDefault="00F0353A" w:rsidP="00F0353A">
      <w:pPr>
        <w:snapToGrid w:val="0"/>
        <w:spacing w:line="360" w:lineRule="auto"/>
        <w:jc w:val="center"/>
        <w:rPr>
          <w:b/>
          <w:bCs/>
          <w:sz w:val="24"/>
        </w:rPr>
      </w:pPr>
      <w:r w:rsidRPr="00AA586D">
        <w:rPr>
          <w:b/>
          <w:sz w:val="24"/>
        </w:rPr>
        <w:t>关于符合本国产品标准的声明函</w:t>
      </w:r>
    </w:p>
    <w:p w:rsidR="00F0353A" w:rsidRPr="00AA586D" w:rsidRDefault="00F0353A" w:rsidP="00F0353A">
      <w:pPr>
        <w:pStyle w:val="af"/>
        <w:shd w:val="clear" w:color="auto" w:fill="FFFFFF"/>
        <w:spacing w:before="30" w:after="30"/>
        <w:ind w:firstLine="480"/>
        <w:rPr>
          <w:rFonts w:ascii="Times New Roman" w:hAnsi="Times New Roman" w:cs="Times New Roman"/>
        </w:rPr>
      </w:pP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1</w:t>
      </w:r>
      <w:r w:rsidRPr="00AA586D">
        <w:rPr>
          <w:rStyle w:val="af0"/>
          <w:rFonts w:ascii="Times New Roman" w:hAnsi="Times New Roman" w:cs="Times New Roman"/>
          <w:u w:val="single"/>
          <w:bdr w:val="none" w:sz="0" w:space="0" w:color="auto" w:frame="1"/>
        </w:rPr>
        <w:t>）</w:t>
      </w:r>
      <w:r w:rsidRPr="00AA586D">
        <w:rPr>
          <w:rStyle w:val="af0"/>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Style w:val="af0"/>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2</w:t>
      </w:r>
      <w:r w:rsidRPr="00AA586D">
        <w:rPr>
          <w:rStyle w:val="af0"/>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F0353A" w:rsidRPr="00AA586D" w:rsidRDefault="00F0353A" w:rsidP="00F0353A">
      <w:pPr>
        <w:snapToGrid w:val="0"/>
        <w:spacing w:line="360" w:lineRule="auto"/>
        <w:ind w:firstLineChars="200" w:firstLine="480"/>
        <w:jc w:val="left"/>
        <w:rPr>
          <w:bCs/>
          <w:sz w:val="24"/>
        </w:rPr>
      </w:pP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F0353A" w:rsidRPr="00AA586D" w:rsidRDefault="00F0353A" w:rsidP="00F0353A">
      <w:pPr>
        <w:pStyle w:val="af"/>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F0353A" w:rsidRPr="00AA586D" w:rsidRDefault="00F0353A" w:rsidP="00F0353A">
      <w:pPr>
        <w:pStyle w:val="af"/>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F0353A" w:rsidRPr="00AA586D" w:rsidRDefault="00F0353A" w:rsidP="00F0353A">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p>
    <w:p w:rsidR="00F0353A" w:rsidRPr="00AA586D" w:rsidRDefault="00F0353A" w:rsidP="00F0353A">
      <w:pPr>
        <w:pStyle w:val="af"/>
        <w:shd w:val="clear" w:color="auto" w:fill="FFFFFF"/>
        <w:spacing w:line="360" w:lineRule="auto"/>
        <w:ind w:firstLineChars="200" w:firstLine="480"/>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2"/>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60128D" w:rsidRDefault="00F0353A" w:rsidP="00F0353A">
      <w:pPr>
        <w:snapToGrid w:val="0"/>
        <w:spacing w:line="360" w:lineRule="auto"/>
        <w:ind w:firstLineChars="200" w:firstLine="480"/>
        <w:jc w:val="left"/>
        <w:rPr>
          <w:rFonts w:asciiTheme="minorEastAsia" w:eastAsiaTheme="minorEastAsia" w:hAnsiTheme="minorEastAsia"/>
          <w:b/>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Pr>
          <w:rFonts w:hint="eastAsia"/>
          <w:bCs/>
          <w:sz w:val="24"/>
        </w:rPr>
        <w:t>期</w:t>
      </w:r>
    </w:p>
    <w:sectPr w:rsidR="0060128D" w:rsidSect="0060128D">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ACA" w:rsidRDefault="00100ACA" w:rsidP="0060128D">
      <w:r>
        <w:separator/>
      </w:r>
    </w:p>
  </w:endnote>
  <w:endnote w:type="continuationSeparator" w:id="0">
    <w:p w:rsidR="00100ACA" w:rsidRDefault="00100ACA" w:rsidP="00601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875" w:rsidRDefault="00AF1875">
    <w:pPr>
      <w:pStyle w:val="a8"/>
      <w:jc w:val="center"/>
    </w:pPr>
    <w:r>
      <w:rPr>
        <w:b/>
      </w:rPr>
      <w:fldChar w:fldCharType="begin"/>
    </w:r>
    <w:r>
      <w:rPr>
        <w:b/>
      </w:rPr>
      <w:instrText>PAGE  \* Arabic  \* MERGEFORMAT</w:instrText>
    </w:r>
    <w:r>
      <w:rPr>
        <w:b/>
      </w:rPr>
      <w:fldChar w:fldCharType="separate"/>
    </w:r>
    <w:r w:rsidR="00E60297" w:rsidRPr="00E60297">
      <w:rPr>
        <w:b/>
        <w:noProof/>
        <w:lang w:val="zh-CN"/>
      </w:rPr>
      <w:t>101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ACA" w:rsidRDefault="00100ACA" w:rsidP="0060128D">
      <w:r>
        <w:separator/>
      </w:r>
    </w:p>
  </w:footnote>
  <w:footnote w:type="continuationSeparator" w:id="0">
    <w:p w:rsidR="00100ACA" w:rsidRDefault="00100ACA" w:rsidP="0060128D">
      <w:r>
        <w:continuationSeparator/>
      </w:r>
    </w:p>
  </w:footnote>
  <w:footnote w:id="1">
    <w:p w:rsidR="00AF1875" w:rsidRPr="003B2862" w:rsidRDefault="00AF1875" w:rsidP="00F0353A">
      <w:pPr>
        <w:pStyle w:val="af1"/>
        <w:rPr>
          <w:sz w:val="21"/>
        </w:rPr>
      </w:pPr>
      <w:r w:rsidRPr="003B2862">
        <w:rPr>
          <w:rStyle w:val="af2"/>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369FD0"/>
    <w:multiLevelType w:val="multilevel"/>
    <w:tmpl w:val="A0369FD0"/>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B95A417A"/>
    <w:multiLevelType w:val="multilevel"/>
    <w:tmpl w:val="B95A417A"/>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3130E97"/>
    <w:multiLevelType w:val="multilevel"/>
    <w:tmpl w:val="03130E9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AF515AC"/>
    <w:multiLevelType w:val="multilevel"/>
    <w:tmpl w:val="6AF515A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9"/>
  </w:num>
  <w:num w:numId="2">
    <w:abstractNumId w:val="0"/>
  </w:num>
  <w:num w:numId="3">
    <w:abstractNumId w:val="8"/>
  </w:num>
  <w:num w:numId="4">
    <w:abstractNumId w:val="4"/>
  </w:num>
  <w:num w:numId="5">
    <w:abstractNumId w:val="3"/>
  </w:num>
  <w:num w:numId="6">
    <w:abstractNumId w:val="5"/>
  </w:num>
  <w:num w:numId="7">
    <w:abstractNumId w:val="7"/>
  </w:num>
  <w:num w:numId="8">
    <w:abstractNumId w:val="10"/>
  </w:num>
  <w:num w:numId="9">
    <w:abstractNumId w:val="6"/>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06509"/>
    <w:rsid w:val="000076BB"/>
    <w:rsid w:val="00010DCF"/>
    <w:rsid w:val="00011B73"/>
    <w:rsid w:val="00011DEE"/>
    <w:rsid w:val="00013068"/>
    <w:rsid w:val="00013701"/>
    <w:rsid w:val="00014723"/>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444D"/>
    <w:rsid w:val="00065BDD"/>
    <w:rsid w:val="00066601"/>
    <w:rsid w:val="000671A1"/>
    <w:rsid w:val="00067EF0"/>
    <w:rsid w:val="0007081F"/>
    <w:rsid w:val="00071F3B"/>
    <w:rsid w:val="00072388"/>
    <w:rsid w:val="00072543"/>
    <w:rsid w:val="0007319D"/>
    <w:rsid w:val="00074F44"/>
    <w:rsid w:val="000756A0"/>
    <w:rsid w:val="00075BCB"/>
    <w:rsid w:val="00075C85"/>
    <w:rsid w:val="00076BA5"/>
    <w:rsid w:val="000775F5"/>
    <w:rsid w:val="00081168"/>
    <w:rsid w:val="000816FD"/>
    <w:rsid w:val="000822B1"/>
    <w:rsid w:val="000826F9"/>
    <w:rsid w:val="00083643"/>
    <w:rsid w:val="00086EBE"/>
    <w:rsid w:val="000908FD"/>
    <w:rsid w:val="00092400"/>
    <w:rsid w:val="00093079"/>
    <w:rsid w:val="00095E2B"/>
    <w:rsid w:val="00096683"/>
    <w:rsid w:val="000A0277"/>
    <w:rsid w:val="000A13C3"/>
    <w:rsid w:val="000A2BAE"/>
    <w:rsid w:val="000A3F59"/>
    <w:rsid w:val="000A5CEA"/>
    <w:rsid w:val="000B2975"/>
    <w:rsid w:val="000B2E4B"/>
    <w:rsid w:val="000B4F8F"/>
    <w:rsid w:val="000C0224"/>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19D"/>
    <w:rsid w:val="000F53CB"/>
    <w:rsid w:val="000F5C82"/>
    <w:rsid w:val="000F6957"/>
    <w:rsid w:val="00100ACA"/>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415C"/>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26D2"/>
    <w:rsid w:val="001C50CC"/>
    <w:rsid w:val="001C7255"/>
    <w:rsid w:val="001D1850"/>
    <w:rsid w:val="001D1B86"/>
    <w:rsid w:val="001D4712"/>
    <w:rsid w:val="001D6C72"/>
    <w:rsid w:val="001E3CB7"/>
    <w:rsid w:val="001E41C6"/>
    <w:rsid w:val="001E596E"/>
    <w:rsid w:val="001F2105"/>
    <w:rsid w:val="001F259C"/>
    <w:rsid w:val="001F2B50"/>
    <w:rsid w:val="001F3072"/>
    <w:rsid w:val="001F345B"/>
    <w:rsid w:val="001F54CF"/>
    <w:rsid w:val="001F65EF"/>
    <w:rsid w:val="00200E3F"/>
    <w:rsid w:val="002027E3"/>
    <w:rsid w:val="00204D75"/>
    <w:rsid w:val="00205D28"/>
    <w:rsid w:val="002079E2"/>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375"/>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3203"/>
    <w:rsid w:val="002E4011"/>
    <w:rsid w:val="002E65F8"/>
    <w:rsid w:val="002E732E"/>
    <w:rsid w:val="002F1119"/>
    <w:rsid w:val="002F13EA"/>
    <w:rsid w:val="002F1A83"/>
    <w:rsid w:val="002F245E"/>
    <w:rsid w:val="002F2536"/>
    <w:rsid w:val="002F3A7D"/>
    <w:rsid w:val="002F4792"/>
    <w:rsid w:val="003010F4"/>
    <w:rsid w:val="003029ED"/>
    <w:rsid w:val="0031086D"/>
    <w:rsid w:val="00320653"/>
    <w:rsid w:val="00321DA5"/>
    <w:rsid w:val="00322EA4"/>
    <w:rsid w:val="00323692"/>
    <w:rsid w:val="0032567E"/>
    <w:rsid w:val="00325832"/>
    <w:rsid w:val="003265E2"/>
    <w:rsid w:val="003337F2"/>
    <w:rsid w:val="00333A1D"/>
    <w:rsid w:val="003340BA"/>
    <w:rsid w:val="00335A65"/>
    <w:rsid w:val="0034183E"/>
    <w:rsid w:val="00343849"/>
    <w:rsid w:val="00343AA3"/>
    <w:rsid w:val="00344411"/>
    <w:rsid w:val="003505E3"/>
    <w:rsid w:val="0035257E"/>
    <w:rsid w:val="0035599B"/>
    <w:rsid w:val="00355EEA"/>
    <w:rsid w:val="003562E3"/>
    <w:rsid w:val="00356C4E"/>
    <w:rsid w:val="00361368"/>
    <w:rsid w:val="003629E2"/>
    <w:rsid w:val="0036353E"/>
    <w:rsid w:val="00363D42"/>
    <w:rsid w:val="00363F2E"/>
    <w:rsid w:val="003640C3"/>
    <w:rsid w:val="00364265"/>
    <w:rsid w:val="003663EE"/>
    <w:rsid w:val="00366C53"/>
    <w:rsid w:val="003672D3"/>
    <w:rsid w:val="0037085F"/>
    <w:rsid w:val="00373343"/>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6FA"/>
    <w:rsid w:val="003B78E0"/>
    <w:rsid w:val="003C19BB"/>
    <w:rsid w:val="003C5BE4"/>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293"/>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11C"/>
    <w:rsid w:val="00413F5F"/>
    <w:rsid w:val="00414DAC"/>
    <w:rsid w:val="004153D6"/>
    <w:rsid w:val="00415D1E"/>
    <w:rsid w:val="00415D39"/>
    <w:rsid w:val="00416AFE"/>
    <w:rsid w:val="0041737D"/>
    <w:rsid w:val="004176FC"/>
    <w:rsid w:val="00417F8F"/>
    <w:rsid w:val="00421D05"/>
    <w:rsid w:val="00424D37"/>
    <w:rsid w:val="004267C9"/>
    <w:rsid w:val="00427F8D"/>
    <w:rsid w:val="004301CA"/>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1BE0"/>
    <w:rsid w:val="005333BF"/>
    <w:rsid w:val="005349D4"/>
    <w:rsid w:val="00534EF8"/>
    <w:rsid w:val="00535A85"/>
    <w:rsid w:val="00537D63"/>
    <w:rsid w:val="005407BF"/>
    <w:rsid w:val="00542508"/>
    <w:rsid w:val="005449BE"/>
    <w:rsid w:val="00544E43"/>
    <w:rsid w:val="00547881"/>
    <w:rsid w:val="00547F40"/>
    <w:rsid w:val="00550B2F"/>
    <w:rsid w:val="00553774"/>
    <w:rsid w:val="00554E12"/>
    <w:rsid w:val="0055739D"/>
    <w:rsid w:val="0056011E"/>
    <w:rsid w:val="0056136E"/>
    <w:rsid w:val="005635C3"/>
    <w:rsid w:val="0056402A"/>
    <w:rsid w:val="00565155"/>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4CC5"/>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D7E17"/>
    <w:rsid w:val="005E2406"/>
    <w:rsid w:val="005E2966"/>
    <w:rsid w:val="005E3ADD"/>
    <w:rsid w:val="005E452A"/>
    <w:rsid w:val="005E6149"/>
    <w:rsid w:val="005E7FF4"/>
    <w:rsid w:val="005F09CC"/>
    <w:rsid w:val="005F1B3C"/>
    <w:rsid w:val="005F1C6B"/>
    <w:rsid w:val="005F2890"/>
    <w:rsid w:val="005F297C"/>
    <w:rsid w:val="005F3EB2"/>
    <w:rsid w:val="005F4F48"/>
    <w:rsid w:val="006001B2"/>
    <w:rsid w:val="0060128D"/>
    <w:rsid w:val="006014DA"/>
    <w:rsid w:val="00602F70"/>
    <w:rsid w:val="006038D0"/>
    <w:rsid w:val="00603F6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311D"/>
    <w:rsid w:val="00644B40"/>
    <w:rsid w:val="006459DD"/>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3B30"/>
    <w:rsid w:val="006A4A21"/>
    <w:rsid w:val="006A4BDB"/>
    <w:rsid w:val="006A5187"/>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2EF8"/>
    <w:rsid w:val="006D4A45"/>
    <w:rsid w:val="006E0CD2"/>
    <w:rsid w:val="006E1997"/>
    <w:rsid w:val="006E1C93"/>
    <w:rsid w:val="006E1DC3"/>
    <w:rsid w:val="006E2EB7"/>
    <w:rsid w:val="006E3C0C"/>
    <w:rsid w:val="006F030B"/>
    <w:rsid w:val="006F0645"/>
    <w:rsid w:val="006F1700"/>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AFD"/>
    <w:rsid w:val="007E0EAB"/>
    <w:rsid w:val="007E24EB"/>
    <w:rsid w:val="007E4563"/>
    <w:rsid w:val="007E4CD6"/>
    <w:rsid w:val="007E688A"/>
    <w:rsid w:val="007E7E5F"/>
    <w:rsid w:val="007F1F0C"/>
    <w:rsid w:val="007F5589"/>
    <w:rsid w:val="007F6052"/>
    <w:rsid w:val="007F79A8"/>
    <w:rsid w:val="007F7B9E"/>
    <w:rsid w:val="008005A8"/>
    <w:rsid w:val="00801812"/>
    <w:rsid w:val="008022C3"/>
    <w:rsid w:val="00803DEE"/>
    <w:rsid w:val="00806940"/>
    <w:rsid w:val="008069CB"/>
    <w:rsid w:val="0080752E"/>
    <w:rsid w:val="008079EF"/>
    <w:rsid w:val="008129E8"/>
    <w:rsid w:val="00814C9A"/>
    <w:rsid w:val="008150C7"/>
    <w:rsid w:val="00815E04"/>
    <w:rsid w:val="00817270"/>
    <w:rsid w:val="00821AB6"/>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34F2"/>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3F6D"/>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E65DA"/>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439F"/>
    <w:rsid w:val="00925D28"/>
    <w:rsid w:val="00926BA6"/>
    <w:rsid w:val="009278CF"/>
    <w:rsid w:val="00927B53"/>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0FF6"/>
    <w:rsid w:val="009A1D46"/>
    <w:rsid w:val="009A28F8"/>
    <w:rsid w:val="009A3182"/>
    <w:rsid w:val="009A4641"/>
    <w:rsid w:val="009A64B1"/>
    <w:rsid w:val="009A70B1"/>
    <w:rsid w:val="009A7596"/>
    <w:rsid w:val="009B0E2D"/>
    <w:rsid w:val="009B477B"/>
    <w:rsid w:val="009B656D"/>
    <w:rsid w:val="009C04EE"/>
    <w:rsid w:val="009C4A2E"/>
    <w:rsid w:val="009C513D"/>
    <w:rsid w:val="009C684C"/>
    <w:rsid w:val="009C69C7"/>
    <w:rsid w:val="009D10B3"/>
    <w:rsid w:val="009D187B"/>
    <w:rsid w:val="009D2385"/>
    <w:rsid w:val="009D43F3"/>
    <w:rsid w:val="009D5C8E"/>
    <w:rsid w:val="009E0499"/>
    <w:rsid w:val="009E193C"/>
    <w:rsid w:val="009E2437"/>
    <w:rsid w:val="009E2558"/>
    <w:rsid w:val="009E3B6B"/>
    <w:rsid w:val="009E4458"/>
    <w:rsid w:val="009E44DC"/>
    <w:rsid w:val="009E7212"/>
    <w:rsid w:val="009E7D35"/>
    <w:rsid w:val="009F2269"/>
    <w:rsid w:val="009F4BD7"/>
    <w:rsid w:val="009F58C8"/>
    <w:rsid w:val="009F598A"/>
    <w:rsid w:val="009F6DC2"/>
    <w:rsid w:val="009F70E9"/>
    <w:rsid w:val="00A002FE"/>
    <w:rsid w:val="00A009DB"/>
    <w:rsid w:val="00A010CA"/>
    <w:rsid w:val="00A02228"/>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3601A"/>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2911"/>
    <w:rsid w:val="00A64F8F"/>
    <w:rsid w:val="00A70AF1"/>
    <w:rsid w:val="00A711EB"/>
    <w:rsid w:val="00A71FDC"/>
    <w:rsid w:val="00A7203A"/>
    <w:rsid w:val="00A74C1E"/>
    <w:rsid w:val="00A8009D"/>
    <w:rsid w:val="00A80AAB"/>
    <w:rsid w:val="00A82D75"/>
    <w:rsid w:val="00A834AF"/>
    <w:rsid w:val="00A859BB"/>
    <w:rsid w:val="00A85A41"/>
    <w:rsid w:val="00A8621B"/>
    <w:rsid w:val="00A90811"/>
    <w:rsid w:val="00A90E13"/>
    <w:rsid w:val="00A92667"/>
    <w:rsid w:val="00A92A1A"/>
    <w:rsid w:val="00A936E7"/>
    <w:rsid w:val="00A940B9"/>
    <w:rsid w:val="00A947C9"/>
    <w:rsid w:val="00A95F06"/>
    <w:rsid w:val="00A97408"/>
    <w:rsid w:val="00AA0FDA"/>
    <w:rsid w:val="00AA152E"/>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1875"/>
    <w:rsid w:val="00AF2B5F"/>
    <w:rsid w:val="00AF5442"/>
    <w:rsid w:val="00B012DE"/>
    <w:rsid w:val="00B01473"/>
    <w:rsid w:val="00B024BA"/>
    <w:rsid w:val="00B05458"/>
    <w:rsid w:val="00B05E02"/>
    <w:rsid w:val="00B1328E"/>
    <w:rsid w:val="00B13707"/>
    <w:rsid w:val="00B13CD0"/>
    <w:rsid w:val="00B1550C"/>
    <w:rsid w:val="00B20CAE"/>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2ED"/>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3E7"/>
    <w:rsid w:val="00BF3B42"/>
    <w:rsid w:val="00BF7162"/>
    <w:rsid w:val="00BF761C"/>
    <w:rsid w:val="00C030CD"/>
    <w:rsid w:val="00C03843"/>
    <w:rsid w:val="00C0504F"/>
    <w:rsid w:val="00C0691A"/>
    <w:rsid w:val="00C0765F"/>
    <w:rsid w:val="00C07C56"/>
    <w:rsid w:val="00C137F2"/>
    <w:rsid w:val="00C14183"/>
    <w:rsid w:val="00C15B32"/>
    <w:rsid w:val="00C169D0"/>
    <w:rsid w:val="00C20946"/>
    <w:rsid w:val="00C2357D"/>
    <w:rsid w:val="00C23595"/>
    <w:rsid w:val="00C23D41"/>
    <w:rsid w:val="00C24668"/>
    <w:rsid w:val="00C258AC"/>
    <w:rsid w:val="00C33129"/>
    <w:rsid w:val="00C337B7"/>
    <w:rsid w:val="00C33D90"/>
    <w:rsid w:val="00C369C1"/>
    <w:rsid w:val="00C4080D"/>
    <w:rsid w:val="00C46949"/>
    <w:rsid w:val="00C47A30"/>
    <w:rsid w:val="00C53030"/>
    <w:rsid w:val="00C53D13"/>
    <w:rsid w:val="00C55371"/>
    <w:rsid w:val="00C553EC"/>
    <w:rsid w:val="00C555A4"/>
    <w:rsid w:val="00C55658"/>
    <w:rsid w:val="00C61232"/>
    <w:rsid w:val="00C627B1"/>
    <w:rsid w:val="00C63BB6"/>
    <w:rsid w:val="00C65875"/>
    <w:rsid w:val="00C65D79"/>
    <w:rsid w:val="00C66604"/>
    <w:rsid w:val="00C67013"/>
    <w:rsid w:val="00C677B6"/>
    <w:rsid w:val="00C714EC"/>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5DFB"/>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5242"/>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10A"/>
    <w:rsid w:val="00DB0913"/>
    <w:rsid w:val="00DB3474"/>
    <w:rsid w:val="00DB5E02"/>
    <w:rsid w:val="00DB682A"/>
    <w:rsid w:val="00DC08FB"/>
    <w:rsid w:val="00DC1E27"/>
    <w:rsid w:val="00DC45A5"/>
    <w:rsid w:val="00DC53EC"/>
    <w:rsid w:val="00DC54A5"/>
    <w:rsid w:val="00DD1FB1"/>
    <w:rsid w:val="00DD3F97"/>
    <w:rsid w:val="00DD4A57"/>
    <w:rsid w:val="00DD4CED"/>
    <w:rsid w:val="00DD4D01"/>
    <w:rsid w:val="00DD51AD"/>
    <w:rsid w:val="00DD6E83"/>
    <w:rsid w:val="00DD708B"/>
    <w:rsid w:val="00DE5B26"/>
    <w:rsid w:val="00DE5E65"/>
    <w:rsid w:val="00DE78D0"/>
    <w:rsid w:val="00DE7963"/>
    <w:rsid w:val="00DF12BE"/>
    <w:rsid w:val="00DF2A97"/>
    <w:rsid w:val="00DF6112"/>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297"/>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776"/>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1654"/>
    <w:rsid w:val="00F14E51"/>
    <w:rsid w:val="00F1607F"/>
    <w:rsid w:val="00F172BC"/>
    <w:rsid w:val="00F238DF"/>
    <w:rsid w:val="00F23F1F"/>
    <w:rsid w:val="00F24726"/>
    <w:rsid w:val="00F25935"/>
    <w:rsid w:val="00F25F91"/>
    <w:rsid w:val="00F306C7"/>
    <w:rsid w:val="00F32F05"/>
    <w:rsid w:val="00F33577"/>
    <w:rsid w:val="00F33DDF"/>
    <w:rsid w:val="00F358DA"/>
    <w:rsid w:val="00F40389"/>
    <w:rsid w:val="00F4116B"/>
    <w:rsid w:val="00F41B8B"/>
    <w:rsid w:val="00F427BF"/>
    <w:rsid w:val="00F435CE"/>
    <w:rsid w:val="00F436AA"/>
    <w:rsid w:val="00F43FF6"/>
    <w:rsid w:val="00F4570F"/>
    <w:rsid w:val="00F4692A"/>
    <w:rsid w:val="00F46E8B"/>
    <w:rsid w:val="00F47B79"/>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 w:type="paragraph" w:styleId="af">
    <w:name w:val="Normal (Web)"/>
    <w:basedOn w:val="a0"/>
    <w:uiPriority w:val="99"/>
    <w:unhideWhenUsed/>
    <w:rsid w:val="00997F7F"/>
    <w:pPr>
      <w:widowControl/>
      <w:jc w:val="left"/>
    </w:pPr>
    <w:rPr>
      <w:rFonts w:ascii="宋体" w:hAnsi="宋体" w:cs="宋体"/>
      <w:kern w:val="0"/>
      <w:sz w:val="24"/>
      <w:szCs w:val="24"/>
    </w:rPr>
  </w:style>
  <w:style w:type="character" w:styleId="af0">
    <w:name w:val="Emphasis"/>
    <w:basedOn w:val="a1"/>
    <w:uiPriority w:val="20"/>
    <w:qFormat/>
    <w:rsid w:val="00F0353A"/>
    <w:rPr>
      <w:i/>
      <w:iCs/>
    </w:rPr>
  </w:style>
  <w:style w:type="paragraph" w:styleId="af1">
    <w:name w:val="footnote text"/>
    <w:basedOn w:val="a0"/>
    <w:link w:val="Char9"/>
    <w:uiPriority w:val="99"/>
    <w:semiHidden/>
    <w:unhideWhenUsed/>
    <w:rsid w:val="00F0353A"/>
    <w:pPr>
      <w:snapToGrid w:val="0"/>
      <w:jc w:val="left"/>
    </w:pPr>
    <w:rPr>
      <w:sz w:val="18"/>
      <w:szCs w:val="18"/>
    </w:rPr>
  </w:style>
  <w:style w:type="character" w:customStyle="1" w:styleId="Char9">
    <w:name w:val="脚注文本 Char"/>
    <w:basedOn w:val="a1"/>
    <w:link w:val="af1"/>
    <w:uiPriority w:val="99"/>
    <w:semiHidden/>
    <w:rsid w:val="00F0353A"/>
    <w:rPr>
      <w:rFonts w:ascii="Times New Roman" w:eastAsia="宋体" w:hAnsi="Times New Roman" w:cs="Times New Roman"/>
      <w:kern w:val="2"/>
      <w:sz w:val="18"/>
      <w:szCs w:val="18"/>
    </w:rPr>
  </w:style>
  <w:style w:type="character" w:styleId="af2">
    <w:name w:val="footnote reference"/>
    <w:basedOn w:val="a1"/>
    <w:uiPriority w:val="99"/>
    <w:semiHidden/>
    <w:unhideWhenUsed/>
    <w:rsid w:val="00F0353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image" Target="media/image1.png"/><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hyperlink" Target="http://tjgpc.cz.tj.gov.cn/" TargetMode="External"/><Relationship Id="rId68"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tjgpc.cz.tj.gov.cn/"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61" Type="http://schemas.openxmlformats.org/officeDocument/2006/relationships/hyperlink" Target="http://tjgp.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hyperlink" Target="http://tjgpc.cz.tj.gov.cn/" TargetMode="External"/><Relationship Id="rId65"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yperlink" Target="http://tjgpc.cz.tj.gov.cn/" TargetMode="External"/><Relationship Id="rId8" Type="http://schemas.openxmlformats.org/officeDocument/2006/relationships/footnotes" Target="footnotes.xml"/><Relationship Id="rId51" Type="http://schemas.openxmlformats.org/officeDocument/2006/relationships/image" Target="media/image31.png"/><Relationship Id="rId3" Type="http://schemas.openxmlformats.org/officeDocument/2006/relationships/numbering" Target="numbering.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hyperlink" Target="http://tjgp.cz.tj.gov.cn" TargetMode="External"/><Relationship Id="rId67" Type="http://schemas.openxmlformats.org/officeDocument/2006/relationships/fontTable" Target="fontTable.xml"/><Relationship Id="rId20" Type="http://schemas.openxmlformats.org/officeDocument/2006/relationships/footer" Target="footer1.xml"/><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0662BF-E86C-4521-A36A-32AD0DDF9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103</Pages>
  <Words>8927</Words>
  <Characters>50885</Characters>
  <Application>Microsoft Office Word</Application>
  <DocSecurity>0</DocSecurity>
  <Lines>424</Lines>
  <Paragraphs>119</Paragraphs>
  <ScaleCrop>false</ScaleCrop>
  <Company>MS</Company>
  <LinksUpToDate>false</LinksUpToDate>
  <CharactersWithSpaces>59693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319</cp:revision>
  <cp:lastPrinted>2023-10-18T02:20:00Z</cp:lastPrinted>
  <dcterms:created xsi:type="dcterms:W3CDTF">2017-09-13T09:35:00Z</dcterms:created>
  <dcterms:modified xsi:type="dcterms:W3CDTF">2026-05-09T00:50:00Z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3C78C910CD8E4F0F83A5F17E1EED04DC_12</vt:lpwstr>
  </property>
</Properties>
</file>