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33338" w:rsidRDefault="00233338" w:rsidP="00233338">
      <w:pPr>
        <w:widowControl/>
        <w:jc w:val="left"/>
        <w:rPr>
          <w:rFonts w:ascii="Times New Roman" w:eastAsia="仿宋_GB2312" w:hAnsi="Times New Roman"/>
          <w:sz w:val="32"/>
          <w:szCs w:val="32"/>
        </w:rPr>
      </w:pPr>
      <w:r>
        <w:rPr>
          <w:rFonts w:ascii="仿宋_GB2312" w:eastAsia="仿宋_GB2312" w:hAnsi="Times New Roman" w:hint="eastAsia"/>
          <w:sz w:val="32"/>
          <w:szCs w:val="32"/>
        </w:rPr>
        <w:t>附件</w:t>
      </w:r>
      <w:r>
        <w:rPr>
          <w:rFonts w:ascii="Times New Roman" w:eastAsia="仿宋_GB2312" w:hAnsi="Times New Roman" w:hint="eastAsia"/>
          <w:sz w:val="32"/>
          <w:szCs w:val="32"/>
        </w:rPr>
        <w:t>2</w:t>
      </w:r>
      <w:r>
        <w:rPr>
          <w:rFonts w:ascii="仿宋_GB2312" w:eastAsia="仿宋_GB2312" w:hAnsi="Times New Roman" w:hint="eastAsia"/>
          <w:sz w:val="32"/>
          <w:szCs w:val="32"/>
        </w:rPr>
        <w:t>：</w:t>
      </w:r>
    </w:p>
    <w:p w:rsidR="00233338" w:rsidRDefault="00233338" w:rsidP="00233338">
      <w:pPr>
        <w:widowControl/>
        <w:jc w:val="center"/>
        <w:rPr>
          <w:rFonts w:ascii="Times New Roman" w:eastAsia="仿宋_GB2312" w:hAnsi="Times New Roman"/>
          <w:sz w:val="32"/>
          <w:szCs w:val="32"/>
        </w:rPr>
      </w:pPr>
      <w:r>
        <w:rPr>
          <w:rFonts w:ascii="仿宋_GB2312" w:eastAsia="仿宋_GB2312" w:hAnsi="Times New Roman" w:hint="eastAsia"/>
          <w:sz w:val="32"/>
          <w:szCs w:val="32"/>
        </w:rPr>
        <w:t>评审因素及评标标准变更内容</w:t>
      </w:r>
    </w:p>
    <w:p w:rsidR="00233338" w:rsidRDefault="00233338" w:rsidP="00233338">
      <w:pPr>
        <w:widowControl/>
        <w:jc w:val="center"/>
        <w:rPr>
          <w:rFonts w:ascii="Times New Roman" w:eastAsia="仿宋_GB2312" w:hAnsi="Times New Roman"/>
          <w:sz w:val="32"/>
          <w:szCs w:val="32"/>
        </w:rPr>
      </w:pPr>
      <w:r>
        <w:rPr>
          <w:rFonts w:ascii="Times New Roman" w:eastAsia="仿宋_GB2312" w:hAnsi="Times New Roman"/>
          <w:sz w:val="32"/>
          <w:szCs w:val="32"/>
        </w:rPr>
        <w:t xml:space="preserve"> </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233338" w:rsidTr="00233338">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hideMark/>
          </w:tcPr>
          <w:p w:rsidR="00233338" w:rsidRDefault="00233338">
            <w:pPr>
              <w:widowControl/>
              <w:snapToGrid w:val="0"/>
              <w:jc w:val="center"/>
              <w:rPr>
                <w:color w:val="000000"/>
                <w:kern w:val="0"/>
                <w:sz w:val="24"/>
                <w:szCs w:val="24"/>
              </w:rPr>
            </w:pPr>
            <w:r>
              <w:rPr>
                <w:rFonts w:ascii="宋体" w:hAnsi="宋体"/>
                <w:color w:val="000000"/>
                <w:kern w:val="0"/>
                <w:sz w:val="24"/>
                <w:szCs w:val="24"/>
              </w:rPr>
              <w:t>第一部分</w:t>
            </w:r>
            <w:r>
              <w:rPr>
                <w:rFonts w:cs="Calibri"/>
                <w:color w:val="000000"/>
                <w:kern w:val="0"/>
                <w:sz w:val="24"/>
                <w:szCs w:val="24"/>
              </w:rPr>
              <w:t xml:space="preserve"> </w:t>
            </w:r>
            <w:r>
              <w:rPr>
                <w:rFonts w:ascii="宋体" w:hAnsi="宋体" w:hint="eastAsia"/>
                <w:color w:val="000000"/>
                <w:kern w:val="0"/>
                <w:sz w:val="24"/>
                <w:szCs w:val="24"/>
              </w:rPr>
              <w:t>价格（</w:t>
            </w:r>
            <w:r>
              <w:rPr>
                <w:rFonts w:cs="Calibri" w:hint="eastAsia"/>
                <w:color w:val="000000"/>
                <w:kern w:val="0"/>
                <w:sz w:val="24"/>
                <w:szCs w:val="24"/>
              </w:rPr>
              <w:t>30</w:t>
            </w:r>
            <w:r>
              <w:rPr>
                <w:rFonts w:ascii="宋体" w:hAnsi="宋体" w:hint="eastAsia"/>
                <w:color w:val="000000"/>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hideMark/>
          </w:tcPr>
          <w:p w:rsidR="00233338" w:rsidRDefault="00233338">
            <w:pPr>
              <w:widowControl/>
              <w:snapToGrid w:val="0"/>
              <w:jc w:val="center"/>
              <w:rPr>
                <w:color w:val="000000"/>
                <w:kern w:val="0"/>
                <w:sz w:val="24"/>
                <w:szCs w:val="24"/>
              </w:rPr>
            </w:pPr>
            <w:r>
              <w:rPr>
                <w:rFonts w:ascii="宋体" w:hAnsi="宋体"/>
                <w:color w:val="000000"/>
                <w:kern w:val="0"/>
                <w:sz w:val="24"/>
                <w:szCs w:val="24"/>
              </w:rPr>
              <w:t>分值</w:t>
            </w:r>
          </w:p>
        </w:tc>
      </w:tr>
      <w:tr w:rsidR="00233338" w:rsidTr="00233338">
        <w:trPr>
          <w:jc w:val="center"/>
        </w:trPr>
        <w:tc>
          <w:tcPr>
            <w:tcW w:w="508" w:type="dxa"/>
            <w:tcBorders>
              <w:top w:val="single" w:sz="4" w:space="0" w:color="auto"/>
              <w:left w:val="single" w:sz="4" w:space="0" w:color="auto"/>
              <w:bottom w:val="single" w:sz="4" w:space="0" w:color="auto"/>
              <w:right w:val="single" w:sz="4" w:space="0" w:color="auto"/>
            </w:tcBorders>
            <w:noWrap/>
            <w:vAlign w:val="center"/>
            <w:hideMark/>
          </w:tcPr>
          <w:p w:rsidR="00233338" w:rsidRDefault="00233338">
            <w:pPr>
              <w:widowControl/>
              <w:snapToGrid w:val="0"/>
              <w:jc w:val="center"/>
              <w:rPr>
                <w:color w:val="000000"/>
                <w:kern w:val="0"/>
                <w:sz w:val="24"/>
                <w:szCs w:val="24"/>
              </w:rPr>
            </w:pPr>
            <w:r>
              <w:rPr>
                <w:rFonts w:cs="Calibri" w:hint="eastAsia"/>
                <w:color w:val="000000"/>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hideMark/>
          </w:tcPr>
          <w:p w:rsidR="00233338" w:rsidRDefault="00233338">
            <w:pPr>
              <w:widowControl/>
              <w:snapToGrid w:val="0"/>
              <w:jc w:val="center"/>
              <w:rPr>
                <w:color w:val="000000"/>
                <w:kern w:val="0"/>
                <w:sz w:val="24"/>
                <w:szCs w:val="24"/>
              </w:rPr>
            </w:pPr>
            <w:r>
              <w:rPr>
                <w:rFonts w:ascii="宋体" w:hAnsi="宋体" w:hint="eastAsia"/>
                <w:color w:val="000000"/>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hideMark/>
          </w:tcPr>
          <w:p w:rsidR="00233338" w:rsidRDefault="00233338">
            <w:pPr>
              <w:widowControl/>
              <w:snapToGrid w:val="0"/>
              <w:rPr>
                <w:color w:val="000000"/>
                <w:kern w:val="0"/>
                <w:sz w:val="24"/>
                <w:szCs w:val="24"/>
              </w:rPr>
            </w:pPr>
            <w:r>
              <w:rPr>
                <w:rFonts w:ascii="宋体" w:hAnsi="宋体" w:hint="eastAsia"/>
                <w:color w:val="000000"/>
                <w:kern w:val="0"/>
                <w:sz w:val="24"/>
                <w:szCs w:val="24"/>
              </w:rPr>
              <w:t>（</w:t>
            </w:r>
            <w:r>
              <w:rPr>
                <w:rFonts w:cs="Calibri" w:hint="eastAsia"/>
                <w:color w:val="000000"/>
                <w:kern w:val="0"/>
                <w:sz w:val="24"/>
                <w:szCs w:val="24"/>
              </w:rPr>
              <w:t>1</w:t>
            </w:r>
            <w:r>
              <w:rPr>
                <w:rFonts w:ascii="宋体" w:hAnsi="宋体" w:hint="eastAsia"/>
                <w:color w:val="000000"/>
                <w:kern w:val="0"/>
                <w:sz w:val="24"/>
                <w:szCs w:val="24"/>
              </w:rPr>
              <w:t>）投标报价超过采购预算的，投标无效，未超过采购预算的投标报价按以下公式进行计算</w:t>
            </w:r>
          </w:p>
          <w:p w:rsidR="00233338" w:rsidRDefault="00233338">
            <w:pPr>
              <w:widowControl/>
              <w:snapToGrid w:val="0"/>
              <w:rPr>
                <w:color w:val="000000"/>
                <w:kern w:val="0"/>
                <w:sz w:val="24"/>
                <w:szCs w:val="24"/>
              </w:rPr>
            </w:pPr>
            <w:r>
              <w:rPr>
                <w:rFonts w:ascii="宋体" w:hAnsi="宋体" w:hint="eastAsia"/>
                <w:color w:val="000000"/>
                <w:kern w:val="0"/>
                <w:sz w:val="24"/>
                <w:szCs w:val="24"/>
              </w:rPr>
              <w:t>（</w:t>
            </w:r>
            <w:r>
              <w:rPr>
                <w:rFonts w:cs="Calibri" w:hint="eastAsia"/>
                <w:color w:val="000000"/>
                <w:kern w:val="0"/>
                <w:sz w:val="24"/>
                <w:szCs w:val="24"/>
              </w:rPr>
              <w:t>2</w:t>
            </w:r>
            <w:r>
              <w:rPr>
                <w:rFonts w:ascii="宋体" w:hAnsi="宋体" w:hint="eastAsia"/>
                <w:color w:val="000000"/>
                <w:kern w:val="0"/>
                <w:sz w:val="24"/>
                <w:szCs w:val="24"/>
              </w:rPr>
              <w:t>）投标报价得分</w:t>
            </w:r>
            <w:r>
              <w:rPr>
                <w:rFonts w:cs="Calibri" w:hint="eastAsia"/>
                <w:color w:val="000000"/>
                <w:kern w:val="0"/>
                <w:sz w:val="24"/>
                <w:szCs w:val="24"/>
              </w:rPr>
              <w:t>=</w:t>
            </w:r>
            <w:r>
              <w:rPr>
                <w:rFonts w:ascii="宋体" w:hAnsi="宋体" w:hint="eastAsia"/>
                <w:color w:val="000000"/>
                <w:kern w:val="0"/>
                <w:sz w:val="24"/>
                <w:szCs w:val="24"/>
              </w:rPr>
              <w:t>（评标基准价</w:t>
            </w:r>
            <w:r>
              <w:rPr>
                <w:rFonts w:cs="Calibri" w:hint="eastAsia"/>
                <w:color w:val="000000"/>
                <w:kern w:val="0"/>
                <w:sz w:val="24"/>
                <w:szCs w:val="24"/>
              </w:rPr>
              <w:t>/</w:t>
            </w:r>
            <w:r>
              <w:rPr>
                <w:rFonts w:ascii="宋体" w:hAnsi="宋体" w:hint="eastAsia"/>
                <w:color w:val="000000"/>
                <w:kern w:val="0"/>
                <w:sz w:val="24"/>
                <w:szCs w:val="24"/>
              </w:rPr>
              <w:t>投标报价）×</w:t>
            </w:r>
            <w:r>
              <w:rPr>
                <w:rFonts w:cs="Calibri" w:hint="eastAsia"/>
                <w:color w:val="000000"/>
                <w:kern w:val="0"/>
                <w:sz w:val="24"/>
                <w:szCs w:val="24"/>
              </w:rPr>
              <w:t>30</w:t>
            </w:r>
          </w:p>
          <w:p w:rsidR="00233338" w:rsidRDefault="00233338">
            <w:pPr>
              <w:widowControl/>
              <w:snapToGrid w:val="0"/>
              <w:rPr>
                <w:color w:val="000000"/>
                <w:kern w:val="0"/>
                <w:sz w:val="24"/>
                <w:szCs w:val="24"/>
              </w:rPr>
            </w:pPr>
            <w:r>
              <w:rPr>
                <w:rFonts w:ascii="宋体" w:hAnsi="宋体" w:hint="eastAsia"/>
                <w:color w:val="000000"/>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hideMark/>
          </w:tcPr>
          <w:p w:rsidR="00233338" w:rsidRDefault="00233338">
            <w:pPr>
              <w:widowControl/>
              <w:snapToGrid w:val="0"/>
              <w:jc w:val="center"/>
              <w:rPr>
                <w:color w:val="000000"/>
                <w:kern w:val="0"/>
                <w:sz w:val="24"/>
                <w:szCs w:val="24"/>
              </w:rPr>
            </w:pPr>
            <w:r>
              <w:rPr>
                <w:rFonts w:cs="Calibri" w:hint="eastAsia"/>
                <w:color w:val="000000"/>
                <w:kern w:val="0"/>
                <w:sz w:val="24"/>
                <w:szCs w:val="24"/>
              </w:rPr>
              <w:t>30</w:t>
            </w:r>
          </w:p>
        </w:tc>
      </w:tr>
      <w:tr w:rsidR="00233338" w:rsidTr="00233338">
        <w:trPr>
          <w:jc w:val="center"/>
        </w:trPr>
        <w:tc>
          <w:tcPr>
            <w:tcW w:w="9250" w:type="dxa"/>
            <w:gridSpan w:val="3"/>
            <w:tcBorders>
              <w:top w:val="single" w:sz="4" w:space="0" w:color="auto"/>
              <w:left w:val="single" w:sz="4" w:space="0" w:color="auto"/>
              <w:bottom w:val="single" w:sz="4" w:space="0" w:color="auto"/>
              <w:right w:val="single" w:sz="4" w:space="0" w:color="auto"/>
            </w:tcBorders>
            <w:noWrap/>
            <w:vAlign w:val="center"/>
            <w:hideMark/>
          </w:tcPr>
          <w:p w:rsidR="00233338" w:rsidRDefault="00233338">
            <w:pPr>
              <w:widowControl/>
              <w:snapToGrid w:val="0"/>
              <w:jc w:val="center"/>
              <w:rPr>
                <w:color w:val="000000"/>
                <w:kern w:val="0"/>
                <w:sz w:val="24"/>
                <w:szCs w:val="24"/>
              </w:rPr>
            </w:pPr>
            <w:r>
              <w:rPr>
                <w:rFonts w:ascii="宋体" w:hAnsi="宋体"/>
                <w:color w:val="000000"/>
                <w:kern w:val="0"/>
                <w:sz w:val="24"/>
                <w:szCs w:val="24"/>
              </w:rPr>
              <w:t>第</w:t>
            </w:r>
            <w:r>
              <w:rPr>
                <w:rFonts w:ascii="宋体" w:hAnsi="宋体" w:hint="eastAsia"/>
                <w:color w:val="000000"/>
                <w:kern w:val="0"/>
                <w:sz w:val="24"/>
                <w:szCs w:val="24"/>
              </w:rPr>
              <w:t>二</w:t>
            </w:r>
            <w:r>
              <w:rPr>
                <w:rFonts w:ascii="宋体" w:hAnsi="宋体"/>
                <w:color w:val="000000"/>
                <w:kern w:val="0"/>
                <w:sz w:val="24"/>
                <w:szCs w:val="24"/>
              </w:rPr>
              <w:t>部分</w:t>
            </w:r>
            <w:r>
              <w:rPr>
                <w:color w:val="000000"/>
                <w:kern w:val="0"/>
                <w:sz w:val="24"/>
                <w:szCs w:val="24"/>
              </w:rPr>
              <w:t xml:space="preserve"> </w:t>
            </w:r>
            <w:r>
              <w:rPr>
                <w:rFonts w:ascii="宋体" w:hAnsi="宋体" w:hint="eastAsia"/>
                <w:color w:val="000000"/>
                <w:kern w:val="0"/>
                <w:sz w:val="24"/>
                <w:szCs w:val="24"/>
              </w:rPr>
              <w:t>客观分</w:t>
            </w:r>
            <w:r>
              <w:rPr>
                <w:rFonts w:ascii="宋体" w:hAnsi="宋体"/>
                <w:color w:val="000000"/>
                <w:kern w:val="0"/>
                <w:sz w:val="24"/>
                <w:szCs w:val="24"/>
              </w:rPr>
              <w:t>（</w:t>
            </w:r>
            <w:r>
              <w:rPr>
                <w:rFonts w:cs="Calibri" w:hint="eastAsia"/>
                <w:color w:val="000000"/>
                <w:kern w:val="0"/>
                <w:sz w:val="24"/>
                <w:szCs w:val="24"/>
              </w:rPr>
              <w:t>30</w:t>
            </w:r>
            <w:r>
              <w:rPr>
                <w:rFonts w:ascii="宋体" w:hAnsi="宋体"/>
                <w:color w:val="000000"/>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hideMark/>
          </w:tcPr>
          <w:p w:rsidR="00233338" w:rsidRDefault="00233338">
            <w:pPr>
              <w:widowControl/>
              <w:snapToGrid w:val="0"/>
              <w:jc w:val="center"/>
              <w:rPr>
                <w:color w:val="000000"/>
                <w:kern w:val="0"/>
                <w:sz w:val="24"/>
                <w:szCs w:val="24"/>
              </w:rPr>
            </w:pPr>
            <w:r>
              <w:rPr>
                <w:rFonts w:ascii="宋体" w:hAnsi="宋体" w:hint="eastAsia"/>
                <w:color w:val="000000"/>
                <w:kern w:val="0"/>
                <w:sz w:val="24"/>
                <w:szCs w:val="24"/>
              </w:rPr>
              <w:t>分值</w:t>
            </w:r>
          </w:p>
        </w:tc>
      </w:tr>
      <w:tr w:rsidR="00233338" w:rsidTr="00233338">
        <w:trPr>
          <w:jc w:val="center"/>
        </w:trPr>
        <w:tc>
          <w:tcPr>
            <w:tcW w:w="508" w:type="dxa"/>
            <w:tcBorders>
              <w:top w:val="single" w:sz="4" w:space="0" w:color="auto"/>
              <w:left w:val="single" w:sz="4" w:space="0" w:color="auto"/>
              <w:bottom w:val="single" w:sz="4" w:space="0" w:color="auto"/>
              <w:right w:val="single" w:sz="4" w:space="0" w:color="auto"/>
            </w:tcBorders>
            <w:noWrap/>
            <w:vAlign w:val="center"/>
            <w:hideMark/>
          </w:tcPr>
          <w:p w:rsidR="00233338" w:rsidRDefault="00233338">
            <w:pPr>
              <w:widowControl/>
              <w:snapToGrid w:val="0"/>
              <w:jc w:val="center"/>
              <w:rPr>
                <w:color w:val="000000"/>
                <w:kern w:val="0"/>
                <w:sz w:val="24"/>
                <w:szCs w:val="24"/>
              </w:rPr>
            </w:pPr>
            <w:r>
              <w:rPr>
                <w:rFonts w:cs="Calibri" w:hint="eastAsia"/>
                <w:color w:val="000000"/>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hideMark/>
          </w:tcPr>
          <w:p w:rsidR="00233338" w:rsidRDefault="00233338">
            <w:pPr>
              <w:widowControl/>
              <w:snapToGrid w:val="0"/>
              <w:jc w:val="center"/>
              <w:rPr>
                <w:color w:val="000000"/>
                <w:kern w:val="0"/>
                <w:sz w:val="24"/>
                <w:szCs w:val="24"/>
              </w:rPr>
            </w:pPr>
            <w:r>
              <w:rPr>
                <w:rFonts w:ascii="宋体" w:hAnsi="宋体" w:hint="eastAsia"/>
                <w:bCs/>
                <w:color w:val="000000"/>
                <w:sz w:val="24"/>
                <w:szCs w:val="24"/>
              </w:rPr>
              <w:t>环境标志产品</w:t>
            </w:r>
          </w:p>
        </w:tc>
        <w:tc>
          <w:tcPr>
            <w:tcW w:w="7087" w:type="dxa"/>
            <w:tcBorders>
              <w:top w:val="single" w:sz="4" w:space="0" w:color="auto"/>
              <w:left w:val="single" w:sz="4" w:space="0" w:color="auto"/>
              <w:bottom w:val="single" w:sz="4" w:space="0" w:color="auto"/>
              <w:right w:val="single" w:sz="4" w:space="0" w:color="auto"/>
            </w:tcBorders>
            <w:vAlign w:val="center"/>
            <w:hideMark/>
          </w:tcPr>
          <w:p w:rsidR="00233338" w:rsidRDefault="00233338">
            <w:pPr>
              <w:snapToGrid w:val="0"/>
              <w:rPr>
                <w:bCs/>
                <w:color w:val="000000"/>
                <w:sz w:val="24"/>
                <w:szCs w:val="24"/>
              </w:rPr>
            </w:pPr>
            <w:r>
              <w:rPr>
                <w:rFonts w:ascii="宋体" w:hAnsi="宋体" w:hint="eastAsia"/>
                <w:bCs/>
                <w:color w:val="000000"/>
                <w:sz w:val="24"/>
                <w:szCs w:val="24"/>
              </w:rPr>
              <w:t>按照《关于调整优化节能产品、环境标志产品政府采购执行机制的通知》（财库〔</w:t>
            </w:r>
            <w:r>
              <w:rPr>
                <w:rFonts w:cs="Calibri" w:hint="eastAsia"/>
                <w:bCs/>
                <w:color w:val="000000"/>
                <w:sz w:val="24"/>
                <w:szCs w:val="24"/>
              </w:rPr>
              <w:t>2019</w:t>
            </w:r>
            <w:r>
              <w:rPr>
                <w:rFonts w:ascii="宋体" w:hAnsi="宋体" w:hint="eastAsia"/>
                <w:bCs/>
                <w:color w:val="000000"/>
                <w:sz w:val="24"/>
                <w:szCs w:val="24"/>
              </w:rPr>
              <w:t>〕</w:t>
            </w:r>
            <w:r>
              <w:rPr>
                <w:rFonts w:cs="Calibri" w:hint="eastAsia"/>
                <w:bCs/>
                <w:color w:val="000000"/>
                <w:sz w:val="24"/>
                <w:szCs w:val="24"/>
              </w:rPr>
              <w:t>9</w:t>
            </w:r>
            <w:r>
              <w:rPr>
                <w:rFonts w:ascii="宋体" w:hAnsi="宋体" w:hint="eastAsia"/>
                <w:bCs/>
                <w:color w:val="000000"/>
                <w:sz w:val="24"/>
                <w:szCs w:val="24"/>
              </w:rPr>
              <w:t>号）判定，投标产品是否属于环境标志产品。</w:t>
            </w:r>
          </w:p>
          <w:p w:rsidR="00233338" w:rsidRDefault="00233338">
            <w:pPr>
              <w:snapToGrid w:val="0"/>
              <w:rPr>
                <w:bCs/>
                <w:color w:val="000000"/>
                <w:sz w:val="24"/>
                <w:szCs w:val="24"/>
              </w:rPr>
            </w:pPr>
            <w:r>
              <w:rPr>
                <w:rFonts w:ascii="宋体" w:hAnsi="宋体" w:hint="eastAsia"/>
                <w:bCs/>
                <w:color w:val="000000"/>
                <w:sz w:val="24"/>
                <w:szCs w:val="24"/>
              </w:rPr>
              <w:t>投标产品为</w:t>
            </w:r>
            <w:r>
              <w:rPr>
                <w:rFonts w:cs="Calibri" w:hint="eastAsia"/>
                <w:bCs/>
                <w:color w:val="000000"/>
                <w:sz w:val="24"/>
                <w:szCs w:val="24"/>
              </w:rPr>
              <w:t>1</w:t>
            </w:r>
            <w:r>
              <w:rPr>
                <w:rFonts w:ascii="宋体" w:hAnsi="宋体" w:hint="eastAsia"/>
                <w:bCs/>
                <w:color w:val="000000"/>
                <w:sz w:val="24"/>
                <w:szCs w:val="24"/>
              </w:rPr>
              <w:t>项的，且投标产品是环境标志产品的：</w:t>
            </w:r>
            <w:r>
              <w:rPr>
                <w:rFonts w:cs="Calibri" w:hint="eastAsia"/>
                <w:bCs/>
                <w:color w:val="000000"/>
                <w:sz w:val="24"/>
                <w:szCs w:val="24"/>
              </w:rPr>
              <w:t>1</w:t>
            </w:r>
            <w:r>
              <w:rPr>
                <w:rFonts w:ascii="宋体" w:hAnsi="宋体" w:hint="eastAsia"/>
                <w:bCs/>
                <w:color w:val="000000"/>
                <w:sz w:val="24"/>
                <w:szCs w:val="24"/>
              </w:rPr>
              <w:t>分</w:t>
            </w:r>
          </w:p>
          <w:p w:rsidR="00233338" w:rsidRDefault="00233338">
            <w:pPr>
              <w:snapToGrid w:val="0"/>
              <w:rPr>
                <w:bCs/>
                <w:color w:val="000000"/>
                <w:sz w:val="24"/>
                <w:szCs w:val="24"/>
              </w:rPr>
            </w:pPr>
            <w:r>
              <w:rPr>
                <w:rFonts w:ascii="宋体" w:hAnsi="宋体" w:hint="eastAsia"/>
                <w:bCs/>
                <w:color w:val="000000"/>
                <w:sz w:val="24"/>
                <w:szCs w:val="24"/>
              </w:rPr>
              <w:t>投标产品为多项的，得分为环境标志产品价值权重×</w:t>
            </w:r>
            <w:r>
              <w:rPr>
                <w:rFonts w:cs="Calibri" w:hint="eastAsia"/>
                <w:bCs/>
                <w:color w:val="000000"/>
                <w:sz w:val="24"/>
                <w:szCs w:val="24"/>
              </w:rPr>
              <w:t>1</w:t>
            </w:r>
            <w:r>
              <w:rPr>
                <w:rFonts w:ascii="宋体" w:hAnsi="宋体" w:hint="eastAsia"/>
                <w:bCs/>
                <w:color w:val="000000"/>
                <w:sz w:val="24"/>
                <w:szCs w:val="24"/>
              </w:rPr>
              <w:t>分</w:t>
            </w:r>
          </w:p>
          <w:p w:rsidR="00233338" w:rsidRDefault="00233338">
            <w:pPr>
              <w:snapToGrid w:val="0"/>
              <w:rPr>
                <w:color w:val="000000"/>
                <w:kern w:val="0"/>
                <w:sz w:val="24"/>
                <w:szCs w:val="24"/>
              </w:rPr>
            </w:pPr>
            <w:r>
              <w:rPr>
                <w:rFonts w:ascii="宋体" w:hAnsi="宋体" w:hint="eastAsia"/>
                <w:bCs/>
                <w:color w:val="000000"/>
                <w:sz w:val="24"/>
                <w:szCs w:val="24"/>
              </w:rPr>
              <w:t>其他：</w:t>
            </w:r>
            <w:r>
              <w:rPr>
                <w:rFonts w:cs="Calibri" w:hint="eastAsia"/>
                <w:bCs/>
                <w:color w:val="000000"/>
                <w:sz w:val="24"/>
                <w:szCs w:val="24"/>
              </w:rPr>
              <w:t>0</w:t>
            </w:r>
            <w:r>
              <w:rPr>
                <w:rFonts w:ascii="宋体" w:hAnsi="宋体" w:hint="eastAsia"/>
                <w:bCs/>
                <w:color w:val="00000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hideMark/>
          </w:tcPr>
          <w:p w:rsidR="00233338" w:rsidRDefault="00233338">
            <w:pPr>
              <w:widowControl/>
              <w:snapToGrid w:val="0"/>
              <w:jc w:val="center"/>
              <w:rPr>
                <w:color w:val="000000"/>
                <w:kern w:val="0"/>
                <w:sz w:val="24"/>
                <w:szCs w:val="24"/>
              </w:rPr>
            </w:pPr>
            <w:r>
              <w:rPr>
                <w:rFonts w:cs="Calibri" w:hint="eastAsia"/>
                <w:color w:val="000000"/>
                <w:kern w:val="0"/>
                <w:sz w:val="24"/>
                <w:szCs w:val="24"/>
              </w:rPr>
              <w:t>1</w:t>
            </w:r>
          </w:p>
        </w:tc>
      </w:tr>
      <w:tr w:rsidR="00233338" w:rsidTr="00233338">
        <w:trPr>
          <w:jc w:val="center"/>
        </w:trPr>
        <w:tc>
          <w:tcPr>
            <w:tcW w:w="508" w:type="dxa"/>
            <w:tcBorders>
              <w:top w:val="single" w:sz="4" w:space="0" w:color="auto"/>
              <w:left w:val="single" w:sz="4" w:space="0" w:color="auto"/>
              <w:bottom w:val="single" w:sz="4" w:space="0" w:color="auto"/>
              <w:right w:val="single" w:sz="4" w:space="0" w:color="auto"/>
            </w:tcBorders>
            <w:noWrap/>
            <w:vAlign w:val="center"/>
            <w:hideMark/>
          </w:tcPr>
          <w:p w:rsidR="00233338" w:rsidRDefault="00233338">
            <w:pPr>
              <w:widowControl/>
              <w:snapToGrid w:val="0"/>
              <w:jc w:val="center"/>
              <w:rPr>
                <w:color w:val="000000"/>
                <w:kern w:val="0"/>
                <w:sz w:val="24"/>
                <w:szCs w:val="24"/>
              </w:rPr>
            </w:pPr>
            <w:r>
              <w:rPr>
                <w:rFonts w:cs="Calibri" w:hint="eastAsia"/>
                <w:color w:val="000000"/>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hideMark/>
          </w:tcPr>
          <w:p w:rsidR="00233338" w:rsidRDefault="00233338">
            <w:pPr>
              <w:widowControl/>
              <w:snapToGrid w:val="0"/>
              <w:jc w:val="center"/>
              <w:rPr>
                <w:color w:val="000000"/>
                <w:kern w:val="0"/>
                <w:sz w:val="24"/>
                <w:szCs w:val="24"/>
              </w:rPr>
            </w:pPr>
            <w:r>
              <w:rPr>
                <w:rFonts w:ascii="宋体" w:hAnsi="宋体" w:hint="eastAsia"/>
                <w:bCs/>
                <w:color w:val="000000"/>
                <w:sz w:val="24"/>
                <w:szCs w:val="24"/>
              </w:rPr>
              <w:t>节能产品</w:t>
            </w:r>
          </w:p>
        </w:tc>
        <w:tc>
          <w:tcPr>
            <w:tcW w:w="7087" w:type="dxa"/>
            <w:tcBorders>
              <w:top w:val="single" w:sz="4" w:space="0" w:color="auto"/>
              <w:left w:val="single" w:sz="4" w:space="0" w:color="auto"/>
              <w:bottom w:val="single" w:sz="4" w:space="0" w:color="auto"/>
              <w:right w:val="single" w:sz="4" w:space="0" w:color="auto"/>
            </w:tcBorders>
            <w:vAlign w:val="center"/>
            <w:hideMark/>
          </w:tcPr>
          <w:p w:rsidR="00233338" w:rsidRDefault="00233338">
            <w:pPr>
              <w:snapToGrid w:val="0"/>
              <w:rPr>
                <w:bCs/>
                <w:color w:val="000000"/>
                <w:sz w:val="24"/>
                <w:szCs w:val="24"/>
              </w:rPr>
            </w:pPr>
            <w:r>
              <w:rPr>
                <w:rFonts w:ascii="宋体" w:hAnsi="宋体" w:hint="eastAsia"/>
                <w:bCs/>
                <w:color w:val="000000"/>
                <w:sz w:val="24"/>
                <w:szCs w:val="24"/>
              </w:rPr>
              <w:t>按照《关于调整优化节能产品、环境标志产品政府采购执行机制的通知》（财库〔</w:t>
            </w:r>
            <w:r>
              <w:rPr>
                <w:rFonts w:cs="Calibri" w:hint="eastAsia"/>
                <w:bCs/>
                <w:color w:val="000000"/>
                <w:sz w:val="24"/>
                <w:szCs w:val="24"/>
              </w:rPr>
              <w:t>2019</w:t>
            </w:r>
            <w:r>
              <w:rPr>
                <w:rFonts w:ascii="宋体" w:hAnsi="宋体" w:hint="eastAsia"/>
                <w:bCs/>
                <w:color w:val="000000"/>
                <w:sz w:val="24"/>
                <w:szCs w:val="24"/>
              </w:rPr>
              <w:t>〕</w:t>
            </w:r>
            <w:r>
              <w:rPr>
                <w:rFonts w:cs="Calibri" w:hint="eastAsia"/>
                <w:bCs/>
                <w:color w:val="000000"/>
                <w:sz w:val="24"/>
                <w:szCs w:val="24"/>
              </w:rPr>
              <w:t>9</w:t>
            </w:r>
            <w:r>
              <w:rPr>
                <w:rFonts w:ascii="宋体" w:hAnsi="宋体" w:hint="eastAsia"/>
                <w:bCs/>
                <w:color w:val="000000"/>
                <w:sz w:val="24"/>
                <w:szCs w:val="24"/>
              </w:rPr>
              <w:t>号）判定，投标产品是否属于节能产品。</w:t>
            </w:r>
          </w:p>
          <w:p w:rsidR="00233338" w:rsidRDefault="00233338">
            <w:pPr>
              <w:snapToGrid w:val="0"/>
              <w:rPr>
                <w:bCs/>
                <w:color w:val="000000"/>
                <w:sz w:val="24"/>
                <w:szCs w:val="24"/>
              </w:rPr>
            </w:pPr>
            <w:r>
              <w:rPr>
                <w:rFonts w:ascii="宋体" w:hAnsi="宋体" w:hint="eastAsia"/>
                <w:bCs/>
                <w:color w:val="000000"/>
                <w:sz w:val="24"/>
                <w:szCs w:val="24"/>
              </w:rPr>
              <w:t>投标产品为</w:t>
            </w:r>
            <w:r>
              <w:rPr>
                <w:rFonts w:cs="Calibri" w:hint="eastAsia"/>
                <w:bCs/>
                <w:color w:val="000000"/>
                <w:sz w:val="24"/>
                <w:szCs w:val="24"/>
              </w:rPr>
              <w:t>1</w:t>
            </w:r>
            <w:r>
              <w:rPr>
                <w:rFonts w:ascii="宋体" w:hAnsi="宋体" w:hint="eastAsia"/>
                <w:bCs/>
                <w:color w:val="000000"/>
                <w:sz w:val="24"/>
                <w:szCs w:val="24"/>
              </w:rPr>
              <w:t>项的，且投标产品是非强制采购节能产品的：</w:t>
            </w:r>
            <w:r>
              <w:rPr>
                <w:rFonts w:cs="Calibri" w:hint="eastAsia"/>
                <w:bCs/>
                <w:color w:val="000000"/>
                <w:sz w:val="24"/>
                <w:szCs w:val="24"/>
              </w:rPr>
              <w:t>1</w:t>
            </w:r>
            <w:r>
              <w:rPr>
                <w:rFonts w:ascii="宋体" w:hAnsi="宋体" w:hint="eastAsia"/>
                <w:bCs/>
                <w:color w:val="000000"/>
                <w:sz w:val="24"/>
                <w:szCs w:val="24"/>
              </w:rPr>
              <w:t>分</w:t>
            </w:r>
          </w:p>
          <w:p w:rsidR="00233338" w:rsidRDefault="00233338">
            <w:pPr>
              <w:snapToGrid w:val="0"/>
              <w:rPr>
                <w:bCs/>
                <w:color w:val="000000"/>
                <w:sz w:val="24"/>
                <w:szCs w:val="24"/>
              </w:rPr>
            </w:pPr>
            <w:r>
              <w:rPr>
                <w:rFonts w:ascii="宋体" w:hAnsi="宋体" w:hint="eastAsia"/>
                <w:bCs/>
                <w:color w:val="000000"/>
                <w:sz w:val="24"/>
                <w:szCs w:val="24"/>
              </w:rPr>
              <w:t>投标产品为多项的，得分为非强制采购节能产品价值权重×</w:t>
            </w:r>
            <w:r>
              <w:rPr>
                <w:rFonts w:cs="Calibri" w:hint="eastAsia"/>
                <w:bCs/>
                <w:color w:val="000000"/>
                <w:sz w:val="24"/>
                <w:szCs w:val="24"/>
              </w:rPr>
              <w:t>1</w:t>
            </w:r>
            <w:r>
              <w:rPr>
                <w:rFonts w:ascii="宋体" w:hAnsi="宋体" w:hint="eastAsia"/>
                <w:bCs/>
                <w:color w:val="000000"/>
                <w:sz w:val="24"/>
                <w:szCs w:val="24"/>
              </w:rPr>
              <w:t>分</w:t>
            </w:r>
          </w:p>
          <w:p w:rsidR="00233338" w:rsidRDefault="00233338">
            <w:pPr>
              <w:snapToGrid w:val="0"/>
              <w:rPr>
                <w:bCs/>
                <w:color w:val="000000"/>
                <w:sz w:val="24"/>
                <w:szCs w:val="24"/>
              </w:rPr>
            </w:pPr>
            <w:r>
              <w:rPr>
                <w:rFonts w:ascii="宋体" w:hAnsi="宋体" w:hint="eastAsia"/>
                <w:bCs/>
                <w:color w:val="000000"/>
                <w:sz w:val="24"/>
                <w:szCs w:val="24"/>
              </w:rPr>
              <w:t>其他：</w:t>
            </w:r>
            <w:r>
              <w:rPr>
                <w:rFonts w:cs="Calibri" w:hint="eastAsia"/>
                <w:bCs/>
                <w:color w:val="000000"/>
                <w:sz w:val="24"/>
                <w:szCs w:val="24"/>
              </w:rPr>
              <w:t>0</w:t>
            </w:r>
            <w:r>
              <w:rPr>
                <w:rFonts w:ascii="宋体" w:hAnsi="宋体" w:hint="eastAsia"/>
                <w:bCs/>
                <w:color w:val="00000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hideMark/>
          </w:tcPr>
          <w:p w:rsidR="00233338" w:rsidRDefault="00233338">
            <w:pPr>
              <w:widowControl/>
              <w:snapToGrid w:val="0"/>
              <w:jc w:val="center"/>
              <w:rPr>
                <w:color w:val="000000"/>
                <w:kern w:val="0"/>
                <w:sz w:val="24"/>
                <w:szCs w:val="24"/>
              </w:rPr>
            </w:pPr>
            <w:r>
              <w:rPr>
                <w:rFonts w:cs="Calibri" w:hint="eastAsia"/>
                <w:color w:val="000000"/>
                <w:kern w:val="0"/>
                <w:sz w:val="24"/>
                <w:szCs w:val="24"/>
              </w:rPr>
              <w:t>1</w:t>
            </w:r>
          </w:p>
        </w:tc>
      </w:tr>
      <w:tr w:rsidR="00233338" w:rsidTr="00233338">
        <w:trPr>
          <w:trHeight w:val="772"/>
          <w:jc w:val="center"/>
        </w:trPr>
        <w:tc>
          <w:tcPr>
            <w:tcW w:w="508" w:type="dxa"/>
            <w:tcBorders>
              <w:top w:val="single" w:sz="4" w:space="0" w:color="auto"/>
              <w:left w:val="single" w:sz="4" w:space="0" w:color="auto"/>
              <w:bottom w:val="single" w:sz="4" w:space="0" w:color="auto"/>
              <w:right w:val="single" w:sz="4" w:space="0" w:color="auto"/>
            </w:tcBorders>
            <w:noWrap/>
            <w:vAlign w:val="center"/>
            <w:hideMark/>
          </w:tcPr>
          <w:p w:rsidR="00233338" w:rsidRDefault="00233338">
            <w:pPr>
              <w:widowControl/>
              <w:snapToGrid w:val="0"/>
              <w:jc w:val="center"/>
              <w:rPr>
                <w:color w:val="000000"/>
                <w:kern w:val="0"/>
                <w:sz w:val="24"/>
                <w:szCs w:val="24"/>
              </w:rPr>
            </w:pPr>
            <w:r>
              <w:rPr>
                <w:rFonts w:cs="Calibri" w:hint="eastAsia"/>
                <w:color w:val="000000"/>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hideMark/>
          </w:tcPr>
          <w:p w:rsidR="00233338" w:rsidRDefault="00233338">
            <w:pPr>
              <w:widowControl/>
              <w:adjustRightInd w:val="0"/>
              <w:snapToGrid w:val="0"/>
              <w:jc w:val="center"/>
              <w:rPr>
                <w:color w:val="000000"/>
                <w:kern w:val="0"/>
                <w:sz w:val="24"/>
                <w:szCs w:val="24"/>
              </w:rPr>
            </w:pPr>
            <w:r>
              <w:rPr>
                <w:rFonts w:ascii="宋体" w:hAnsi="宋体" w:hint="eastAsia"/>
                <w:color w:val="000000"/>
                <w:kern w:val="0"/>
                <w:sz w:val="24"/>
                <w:szCs w:val="24"/>
              </w:rPr>
              <w:t>投标人业绩</w:t>
            </w:r>
          </w:p>
        </w:tc>
        <w:tc>
          <w:tcPr>
            <w:tcW w:w="7087" w:type="dxa"/>
            <w:tcBorders>
              <w:top w:val="single" w:sz="4" w:space="0" w:color="auto"/>
              <w:left w:val="single" w:sz="4" w:space="0" w:color="auto"/>
              <w:bottom w:val="single" w:sz="4" w:space="0" w:color="auto"/>
              <w:right w:val="single" w:sz="4" w:space="0" w:color="auto"/>
            </w:tcBorders>
            <w:vAlign w:val="center"/>
            <w:hideMark/>
          </w:tcPr>
          <w:p w:rsidR="00233338" w:rsidRDefault="00233338">
            <w:pPr>
              <w:widowControl/>
              <w:adjustRightInd w:val="0"/>
              <w:snapToGrid w:val="0"/>
              <w:rPr>
                <w:color w:val="000000"/>
                <w:kern w:val="0"/>
                <w:sz w:val="24"/>
                <w:szCs w:val="24"/>
              </w:rPr>
            </w:pPr>
            <w:r>
              <w:rPr>
                <w:rFonts w:ascii="宋体" w:hAnsi="宋体" w:hint="eastAsia"/>
                <w:color w:val="000000"/>
                <w:kern w:val="0"/>
                <w:sz w:val="24"/>
                <w:szCs w:val="24"/>
              </w:rPr>
              <w:t>完全按照以下要求提供投标人已完成的或正在实施的车辆改装或设备集成或系统集成等业绩，提供的证明材料均不得遮挡涂黑，否则不予认定加分。</w:t>
            </w:r>
          </w:p>
          <w:p w:rsidR="00233338" w:rsidRDefault="00233338">
            <w:pPr>
              <w:widowControl/>
              <w:adjustRightInd w:val="0"/>
              <w:snapToGrid w:val="0"/>
              <w:rPr>
                <w:color w:val="000000"/>
                <w:kern w:val="0"/>
                <w:sz w:val="24"/>
                <w:szCs w:val="24"/>
              </w:rPr>
            </w:pPr>
            <w:r>
              <w:rPr>
                <w:rFonts w:cs="Calibri" w:hint="eastAsia"/>
                <w:color w:val="000000"/>
                <w:kern w:val="0"/>
                <w:sz w:val="24"/>
                <w:szCs w:val="24"/>
              </w:rPr>
              <w:t>A</w:t>
            </w:r>
            <w:r>
              <w:rPr>
                <w:color w:val="000000"/>
                <w:kern w:val="0"/>
                <w:sz w:val="24"/>
                <w:szCs w:val="24"/>
              </w:rPr>
              <w:t xml:space="preserve">. </w:t>
            </w:r>
            <w:r>
              <w:rPr>
                <w:rFonts w:ascii="宋体" w:hAnsi="宋体" w:hint="eastAsia"/>
                <w:color w:val="000000"/>
                <w:kern w:val="0"/>
                <w:sz w:val="24"/>
                <w:szCs w:val="24"/>
              </w:rPr>
              <w:t>合同原件扫描件。包括买卖双方名称及盖章、服务内容</w:t>
            </w:r>
            <w:r>
              <w:rPr>
                <w:rFonts w:ascii="宋体" w:hAnsi="宋体" w:hint="eastAsia"/>
                <w:bCs/>
                <w:color w:val="000000"/>
                <w:sz w:val="24"/>
                <w:szCs w:val="24"/>
              </w:rPr>
              <w:t>、合同签订日期（应为</w:t>
            </w:r>
            <w:r>
              <w:rPr>
                <w:rFonts w:cs="Calibri" w:hint="eastAsia"/>
                <w:bCs/>
                <w:color w:val="000000"/>
                <w:sz w:val="24"/>
                <w:szCs w:val="24"/>
              </w:rPr>
              <w:t>2021</w:t>
            </w:r>
            <w:r>
              <w:rPr>
                <w:rFonts w:ascii="宋体" w:hAnsi="宋体" w:hint="eastAsia"/>
                <w:bCs/>
                <w:color w:val="000000"/>
                <w:sz w:val="24"/>
                <w:szCs w:val="24"/>
              </w:rPr>
              <w:t>年</w:t>
            </w:r>
            <w:r>
              <w:rPr>
                <w:rFonts w:cs="Calibri" w:hint="eastAsia"/>
                <w:bCs/>
                <w:color w:val="000000"/>
                <w:sz w:val="24"/>
                <w:szCs w:val="24"/>
              </w:rPr>
              <w:t>1</w:t>
            </w:r>
            <w:r>
              <w:rPr>
                <w:rFonts w:ascii="宋体" w:hAnsi="宋体" w:hint="eastAsia"/>
                <w:bCs/>
                <w:color w:val="000000"/>
                <w:sz w:val="24"/>
                <w:szCs w:val="24"/>
              </w:rPr>
              <w:t>月</w:t>
            </w:r>
            <w:r>
              <w:rPr>
                <w:rFonts w:cs="Calibri" w:hint="eastAsia"/>
                <w:bCs/>
                <w:color w:val="000000"/>
                <w:sz w:val="24"/>
                <w:szCs w:val="24"/>
              </w:rPr>
              <w:t>1</w:t>
            </w:r>
            <w:r>
              <w:rPr>
                <w:rFonts w:ascii="宋体" w:hAnsi="宋体" w:hint="eastAsia"/>
                <w:bCs/>
                <w:color w:val="000000"/>
                <w:sz w:val="24"/>
                <w:szCs w:val="24"/>
              </w:rPr>
              <w:t>日或以后）</w:t>
            </w:r>
            <w:r>
              <w:rPr>
                <w:rFonts w:ascii="宋体" w:hAnsi="宋体" w:hint="eastAsia"/>
                <w:color w:val="000000"/>
                <w:kern w:val="0"/>
                <w:sz w:val="24"/>
                <w:szCs w:val="24"/>
              </w:rPr>
              <w:t>。</w:t>
            </w:r>
          </w:p>
          <w:p w:rsidR="00233338" w:rsidRDefault="00233338">
            <w:pPr>
              <w:widowControl/>
              <w:adjustRightInd w:val="0"/>
              <w:snapToGrid w:val="0"/>
              <w:rPr>
                <w:color w:val="000000"/>
                <w:kern w:val="0"/>
                <w:sz w:val="24"/>
                <w:szCs w:val="24"/>
              </w:rPr>
            </w:pPr>
            <w:r>
              <w:rPr>
                <w:color w:val="000000"/>
                <w:kern w:val="0"/>
                <w:sz w:val="24"/>
                <w:szCs w:val="24"/>
              </w:rPr>
              <w:t>B.</w:t>
            </w:r>
            <w:r>
              <w:rPr>
                <w:rFonts w:cs="Calibri"/>
                <w:color w:val="000000"/>
                <w:kern w:val="0"/>
                <w:sz w:val="24"/>
                <w:szCs w:val="24"/>
              </w:rPr>
              <w:t xml:space="preserve"> </w:t>
            </w:r>
            <w:r>
              <w:rPr>
                <w:rFonts w:ascii="宋体" w:hAnsi="宋体" w:hint="eastAsia"/>
                <w:color w:val="000000"/>
                <w:kern w:val="0"/>
                <w:sz w:val="24"/>
                <w:szCs w:val="24"/>
              </w:rPr>
              <w:t>上述</w:t>
            </w:r>
            <w:r>
              <w:rPr>
                <w:rFonts w:ascii="宋体" w:hAnsi="宋体"/>
                <w:color w:val="000000"/>
                <w:kern w:val="0"/>
                <w:sz w:val="24"/>
                <w:szCs w:val="24"/>
              </w:rPr>
              <w:t>合同履行</w:t>
            </w:r>
            <w:r>
              <w:rPr>
                <w:rFonts w:ascii="宋体" w:hAnsi="宋体" w:hint="eastAsia"/>
                <w:color w:val="000000"/>
                <w:kern w:val="0"/>
                <w:sz w:val="24"/>
                <w:szCs w:val="24"/>
              </w:rPr>
              <w:t>良好</w:t>
            </w:r>
            <w:r>
              <w:rPr>
                <w:rFonts w:ascii="宋体" w:hAnsi="宋体"/>
                <w:color w:val="000000"/>
                <w:kern w:val="0"/>
                <w:sz w:val="24"/>
                <w:szCs w:val="24"/>
              </w:rPr>
              <w:t>的相关证明材料</w:t>
            </w:r>
            <w:r>
              <w:rPr>
                <w:rFonts w:ascii="宋体" w:hAnsi="宋体" w:hint="eastAsia"/>
                <w:color w:val="000000"/>
                <w:kern w:val="0"/>
                <w:sz w:val="24"/>
                <w:szCs w:val="24"/>
              </w:rPr>
              <w:t>原件</w:t>
            </w:r>
            <w:r>
              <w:rPr>
                <w:rFonts w:ascii="宋体" w:hAnsi="宋体"/>
                <w:color w:val="000000"/>
                <w:kern w:val="0"/>
                <w:sz w:val="24"/>
                <w:szCs w:val="24"/>
              </w:rPr>
              <w:t>扫描件</w:t>
            </w:r>
            <w:r>
              <w:rPr>
                <w:rFonts w:ascii="宋体" w:hAnsi="宋体" w:hint="eastAsia"/>
                <w:color w:val="000000"/>
                <w:kern w:val="0"/>
                <w:sz w:val="24"/>
                <w:szCs w:val="24"/>
              </w:rPr>
              <w:t>（</w:t>
            </w:r>
            <w:r>
              <w:rPr>
                <w:rFonts w:ascii="宋体" w:hAnsi="宋体" w:hint="eastAsia"/>
                <w:color w:val="000000"/>
                <w:sz w:val="24"/>
                <w:szCs w:val="24"/>
              </w:rPr>
              <w:t>加盖上述合同甲方单位公章或上述合同中所盖的甲方印章</w:t>
            </w:r>
            <w:r>
              <w:rPr>
                <w:rFonts w:ascii="宋体" w:hAnsi="宋体" w:hint="eastAsia"/>
                <w:color w:val="000000"/>
                <w:kern w:val="0"/>
                <w:sz w:val="24"/>
                <w:szCs w:val="24"/>
              </w:rPr>
              <w:t>）</w:t>
            </w:r>
            <w:r>
              <w:rPr>
                <w:rFonts w:ascii="宋体" w:hAnsi="宋体"/>
                <w:color w:val="000000"/>
                <w:kern w:val="0"/>
                <w:sz w:val="24"/>
                <w:szCs w:val="24"/>
              </w:rPr>
              <w:t>。</w:t>
            </w:r>
          </w:p>
          <w:p w:rsidR="00233338" w:rsidRDefault="00233338">
            <w:pPr>
              <w:widowControl/>
              <w:adjustRightInd w:val="0"/>
              <w:snapToGrid w:val="0"/>
              <w:rPr>
                <w:color w:val="000000"/>
                <w:kern w:val="0"/>
                <w:sz w:val="24"/>
                <w:szCs w:val="24"/>
              </w:rPr>
            </w:pPr>
            <w:r>
              <w:rPr>
                <w:rFonts w:ascii="宋体" w:hAnsi="宋体" w:hint="eastAsia"/>
                <w:color w:val="000000"/>
                <w:kern w:val="0"/>
                <w:sz w:val="24"/>
                <w:szCs w:val="24"/>
              </w:rPr>
              <w:t>每个业绩</w:t>
            </w:r>
            <w:r>
              <w:rPr>
                <w:rFonts w:cs="Calibri" w:hint="eastAsia"/>
                <w:color w:val="000000"/>
                <w:kern w:val="0"/>
                <w:sz w:val="24"/>
                <w:szCs w:val="24"/>
              </w:rPr>
              <w:t>1</w:t>
            </w:r>
            <w:r>
              <w:rPr>
                <w:rFonts w:ascii="宋体" w:hAnsi="宋体" w:hint="eastAsia"/>
                <w:color w:val="000000"/>
                <w:kern w:val="0"/>
                <w:sz w:val="24"/>
                <w:szCs w:val="24"/>
              </w:rPr>
              <w:t>分，最多</w:t>
            </w:r>
            <w:r>
              <w:rPr>
                <w:rFonts w:cs="Calibri" w:hint="eastAsia"/>
                <w:color w:val="000000"/>
                <w:kern w:val="0"/>
                <w:sz w:val="24"/>
                <w:szCs w:val="24"/>
              </w:rPr>
              <w:t>3</w:t>
            </w:r>
            <w:r>
              <w:rPr>
                <w:rFonts w:ascii="宋体" w:hAnsi="宋体" w:hint="eastAsia"/>
                <w:color w:val="000000"/>
                <w:kern w:val="0"/>
                <w:sz w:val="24"/>
                <w:szCs w:val="24"/>
              </w:rPr>
              <w:t>分。</w:t>
            </w:r>
          </w:p>
          <w:p w:rsidR="00233338" w:rsidRDefault="00233338">
            <w:pPr>
              <w:widowControl/>
              <w:adjustRightInd w:val="0"/>
              <w:snapToGrid w:val="0"/>
              <w:rPr>
                <w:color w:val="000000"/>
                <w:kern w:val="0"/>
                <w:sz w:val="24"/>
                <w:szCs w:val="24"/>
              </w:rPr>
            </w:pPr>
            <w:r>
              <w:rPr>
                <w:rFonts w:ascii="宋体" w:hAnsi="宋体" w:hint="eastAsia"/>
                <w:color w:val="000000"/>
                <w:kern w:val="0"/>
                <w:sz w:val="24"/>
                <w:szCs w:val="24"/>
              </w:rPr>
              <w:t>注：正在实施的业绩可不提供</w:t>
            </w:r>
            <w:r>
              <w:rPr>
                <w:rFonts w:cs="Calibri" w:hint="eastAsia"/>
                <w:color w:val="000000"/>
                <w:kern w:val="0"/>
                <w:sz w:val="24"/>
                <w:szCs w:val="24"/>
              </w:rPr>
              <w:t>B</w:t>
            </w:r>
            <w:r>
              <w:rPr>
                <w:rFonts w:ascii="宋体" w:hAnsi="宋体" w:hint="eastAsia"/>
                <w:color w:val="000000"/>
                <w:kern w:val="0"/>
                <w:sz w:val="24"/>
                <w:szCs w:val="24"/>
              </w:rPr>
              <w:t>项内容。</w:t>
            </w:r>
          </w:p>
        </w:tc>
        <w:tc>
          <w:tcPr>
            <w:tcW w:w="1010" w:type="dxa"/>
            <w:tcBorders>
              <w:top w:val="single" w:sz="4" w:space="0" w:color="auto"/>
              <w:left w:val="single" w:sz="4" w:space="0" w:color="auto"/>
              <w:bottom w:val="single" w:sz="4" w:space="0" w:color="auto"/>
              <w:right w:val="single" w:sz="4" w:space="0" w:color="auto"/>
            </w:tcBorders>
            <w:vAlign w:val="center"/>
            <w:hideMark/>
          </w:tcPr>
          <w:p w:rsidR="00233338" w:rsidRDefault="00233338">
            <w:pPr>
              <w:widowControl/>
              <w:snapToGrid w:val="0"/>
              <w:jc w:val="center"/>
              <w:rPr>
                <w:color w:val="000000"/>
                <w:kern w:val="0"/>
                <w:sz w:val="24"/>
                <w:szCs w:val="24"/>
              </w:rPr>
            </w:pPr>
            <w:r>
              <w:rPr>
                <w:rFonts w:cs="Calibri" w:hint="eastAsia"/>
                <w:color w:val="000000"/>
                <w:kern w:val="0"/>
                <w:sz w:val="24"/>
                <w:szCs w:val="24"/>
              </w:rPr>
              <w:t>3</w:t>
            </w:r>
          </w:p>
        </w:tc>
      </w:tr>
      <w:tr w:rsidR="00233338" w:rsidTr="00233338">
        <w:trPr>
          <w:jc w:val="center"/>
        </w:trPr>
        <w:tc>
          <w:tcPr>
            <w:tcW w:w="508" w:type="dxa"/>
            <w:tcBorders>
              <w:top w:val="single" w:sz="4" w:space="0" w:color="auto"/>
              <w:left w:val="single" w:sz="4" w:space="0" w:color="auto"/>
              <w:bottom w:val="single" w:sz="4" w:space="0" w:color="auto"/>
              <w:right w:val="single" w:sz="4" w:space="0" w:color="auto"/>
            </w:tcBorders>
            <w:noWrap/>
            <w:vAlign w:val="center"/>
            <w:hideMark/>
          </w:tcPr>
          <w:p w:rsidR="00233338" w:rsidRDefault="00233338">
            <w:pPr>
              <w:widowControl/>
              <w:snapToGrid w:val="0"/>
              <w:jc w:val="center"/>
              <w:rPr>
                <w:color w:val="000000"/>
                <w:kern w:val="0"/>
                <w:sz w:val="24"/>
                <w:szCs w:val="24"/>
              </w:rPr>
            </w:pPr>
            <w:r>
              <w:rPr>
                <w:rFonts w:cs="Calibri" w:hint="eastAsia"/>
                <w:color w:val="000000"/>
                <w:kern w:val="0"/>
                <w:sz w:val="24"/>
                <w:szCs w:val="24"/>
              </w:rPr>
              <w:t>4</w:t>
            </w:r>
          </w:p>
        </w:tc>
        <w:tc>
          <w:tcPr>
            <w:tcW w:w="1655" w:type="dxa"/>
            <w:tcBorders>
              <w:top w:val="single" w:sz="4" w:space="0" w:color="auto"/>
              <w:left w:val="single" w:sz="4" w:space="0" w:color="auto"/>
              <w:bottom w:val="single" w:sz="4" w:space="0" w:color="auto"/>
              <w:right w:val="single" w:sz="4" w:space="0" w:color="auto"/>
            </w:tcBorders>
            <w:vAlign w:val="center"/>
            <w:hideMark/>
          </w:tcPr>
          <w:p w:rsidR="00233338" w:rsidRDefault="00233338">
            <w:pPr>
              <w:widowControl/>
              <w:snapToGrid w:val="0"/>
              <w:jc w:val="center"/>
              <w:rPr>
                <w:color w:val="000000"/>
                <w:kern w:val="0"/>
                <w:sz w:val="24"/>
                <w:szCs w:val="24"/>
              </w:rPr>
            </w:pPr>
            <w:r>
              <w:rPr>
                <w:rFonts w:ascii="宋体" w:hAnsi="宋体" w:hint="eastAsia"/>
                <w:color w:val="000000"/>
                <w:kern w:val="0"/>
                <w:sz w:val="24"/>
                <w:szCs w:val="24"/>
              </w:rPr>
              <w:t>投标人认证评价</w:t>
            </w:r>
          </w:p>
        </w:tc>
        <w:tc>
          <w:tcPr>
            <w:tcW w:w="7087" w:type="dxa"/>
            <w:tcBorders>
              <w:top w:val="single" w:sz="4" w:space="0" w:color="auto"/>
              <w:left w:val="single" w:sz="4" w:space="0" w:color="auto"/>
              <w:bottom w:val="single" w:sz="4" w:space="0" w:color="auto"/>
              <w:right w:val="single" w:sz="4" w:space="0" w:color="auto"/>
            </w:tcBorders>
            <w:vAlign w:val="center"/>
            <w:hideMark/>
          </w:tcPr>
          <w:p w:rsidR="00233338" w:rsidRDefault="00233338">
            <w:pPr>
              <w:snapToGrid w:val="0"/>
              <w:rPr>
                <w:bCs/>
                <w:color w:val="000000"/>
                <w:sz w:val="24"/>
                <w:szCs w:val="24"/>
              </w:rPr>
            </w:pPr>
            <w:r>
              <w:rPr>
                <w:rFonts w:ascii="宋体" w:hAnsi="宋体" w:hint="eastAsia"/>
                <w:color w:val="000000"/>
                <w:kern w:val="0"/>
                <w:sz w:val="24"/>
                <w:szCs w:val="24"/>
              </w:rPr>
              <w:t>投标人</w:t>
            </w:r>
            <w:r>
              <w:rPr>
                <w:rFonts w:ascii="宋体" w:hAnsi="宋体" w:hint="eastAsia"/>
                <w:bCs/>
                <w:color w:val="000000"/>
                <w:sz w:val="24"/>
                <w:szCs w:val="24"/>
              </w:rPr>
              <w:t>具备质量管理体系认证、环境管理体系认证、职业健康安全管理体系认证，提供以上证书扫描件。具备</w:t>
            </w:r>
            <w:r>
              <w:rPr>
                <w:rFonts w:cs="Calibri" w:hint="eastAsia"/>
                <w:bCs/>
                <w:color w:val="000000"/>
                <w:sz w:val="24"/>
                <w:szCs w:val="24"/>
              </w:rPr>
              <w:t>1</w:t>
            </w:r>
            <w:r>
              <w:rPr>
                <w:rFonts w:ascii="宋体" w:hAnsi="宋体" w:hint="eastAsia"/>
                <w:bCs/>
                <w:color w:val="000000"/>
                <w:sz w:val="24"/>
                <w:szCs w:val="24"/>
              </w:rPr>
              <w:t>份证书得</w:t>
            </w:r>
            <w:r>
              <w:rPr>
                <w:rFonts w:cs="Calibri" w:hint="eastAsia"/>
                <w:bCs/>
                <w:color w:val="000000"/>
                <w:sz w:val="24"/>
                <w:szCs w:val="24"/>
              </w:rPr>
              <w:t>1</w:t>
            </w:r>
            <w:r>
              <w:rPr>
                <w:rFonts w:ascii="宋体" w:hAnsi="宋体" w:hint="eastAsia"/>
                <w:bCs/>
                <w:color w:val="000000"/>
                <w:sz w:val="24"/>
                <w:szCs w:val="24"/>
              </w:rPr>
              <w:t>分，最多</w:t>
            </w:r>
            <w:r>
              <w:rPr>
                <w:rFonts w:cs="Calibri" w:hint="eastAsia"/>
                <w:bCs/>
                <w:color w:val="000000"/>
                <w:sz w:val="24"/>
                <w:szCs w:val="24"/>
              </w:rPr>
              <w:t>3</w:t>
            </w:r>
            <w:r>
              <w:rPr>
                <w:rFonts w:ascii="宋体" w:hAnsi="宋体" w:hint="eastAsia"/>
                <w:bCs/>
                <w:color w:val="00000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hideMark/>
          </w:tcPr>
          <w:p w:rsidR="00233338" w:rsidRDefault="00233338">
            <w:pPr>
              <w:widowControl/>
              <w:snapToGrid w:val="0"/>
              <w:jc w:val="center"/>
              <w:rPr>
                <w:color w:val="000000"/>
                <w:kern w:val="0"/>
                <w:sz w:val="24"/>
                <w:szCs w:val="24"/>
              </w:rPr>
            </w:pPr>
            <w:r>
              <w:rPr>
                <w:rFonts w:cs="Calibri" w:hint="eastAsia"/>
                <w:color w:val="000000"/>
                <w:kern w:val="0"/>
                <w:sz w:val="24"/>
                <w:szCs w:val="24"/>
              </w:rPr>
              <w:t>3</w:t>
            </w:r>
          </w:p>
        </w:tc>
      </w:tr>
      <w:tr w:rsidR="00233338" w:rsidTr="00233338">
        <w:trPr>
          <w:trHeight w:val="1177"/>
          <w:jc w:val="center"/>
        </w:trPr>
        <w:tc>
          <w:tcPr>
            <w:tcW w:w="508" w:type="dxa"/>
            <w:tcBorders>
              <w:top w:val="single" w:sz="4" w:space="0" w:color="auto"/>
              <w:left w:val="single" w:sz="4" w:space="0" w:color="auto"/>
              <w:bottom w:val="single" w:sz="4" w:space="0" w:color="auto"/>
              <w:right w:val="single" w:sz="4" w:space="0" w:color="auto"/>
            </w:tcBorders>
            <w:noWrap/>
            <w:vAlign w:val="center"/>
            <w:hideMark/>
          </w:tcPr>
          <w:p w:rsidR="00233338" w:rsidRDefault="00233338">
            <w:pPr>
              <w:widowControl/>
              <w:snapToGrid w:val="0"/>
              <w:jc w:val="center"/>
              <w:rPr>
                <w:color w:val="000000"/>
                <w:kern w:val="0"/>
                <w:sz w:val="24"/>
                <w:szCs w:val="24"/>
              </w:rPr>
            </w:pPr>
            <w:r>
              <w:rPr>
                <w:rFonts w:cs="Calibri" w:hint="eastAsia"/>
                <w:color w:val="000000"/>
                <w:kern w:val="0"/>
                <w:sz w:val="24"/>
                <w:szCs w:val="24"/>
              </w:rPr>
              <w:t>5</w:t>
            </w:r>
          </w:p>
        </w:tc>
        <w:tc>
          <w:tcPr>
            <w:tcW w:w="1655" w:type="dxa"/>
            <w:tcBorders>
              <w:top w:val="single" w:sz="4" w:space="0" w:color="auto"/>
              <w:left w:val="single" w:sz="4" w:space="0" w:color="auto"/>
              <w:bottom w:val="single" w:sz="4" w:space="0" w:color="auto"/>
              <w:right w:val="single" w:sz="4" w:space="0" w:color="auto"/>
            </w:tcBorders>
            <w:vAlign w:val="center"/>
            <w:hideMark/>
          </w:tcPr>
          <w:p w:rsidR="00233338" w:rsidRDefault="00233338">
            <w:pPr>
              <w:widowControl/>
              <w:snapToGrid w:val="0"/>
              <w:jc w:val="center"/>
              <w:rPr>
                <w:color w:val="000000"/>
                <w:kern w:val="0"/>
                <w:sz w:val="24"/>
                <w:szCs w:val="24"/>
              </w:rPr>
            </w:pPr>
            <w:r>
              <w:rPr>
                <w:rFonts w:ascii="宋体" w:hAnsi="宋体" w:hint="eastAsia"/>
                <w:color w:val="000000"/>
                <w:kern w:val="0"/>
                <w:sz w:val="24"/>
                <w:szCs w:val="24"/>
              </w:rPr>
              <w:t>人员评价</w:t>
            </w:r>
          </w:p>
        </w:tc>
        <w:tc>
          <w:tcPr>
            <w:tcW w:w="7087" w:type="dxa"/>
            <w:tcBorders>
              <w:top w:val="single" w:sz="4" w:space="0" w:color="auto"/>
              <w:left w:val="single" w:sz="4" w:space="0" w:color="auto"/>
              <w:bottom w:val="single" w:sz="4" w:space="0" w:color="auto"/>
              <w:right w:val="single" w:sz="4" w:space="0" w:color="auto"/>
            </w:tcBorders>
            <w:vAlign w:val="center"/>
            <w:hideMark/>
          </w:tcPr>
          <w:p w:rsidR="00233338" w:rsidRDefault="00233338">
            <w:pPr>
              <w:widowControl/>
              <w:adjustRightInd w:val="0"/>
              <w:snapToGrid w:val="0"/>
              <w:rPr>
                <w:bCs/>
                <w:color w:val="000000"/>
                <w:sz w:val="24"/>
                <w:szCs w:val="24"/>
              </w:rPr>
            </w:pPr>
            <w:r>
              <w:rPr>
                <w:rFonts w:ascii="宋体" w:hAnsi="宋体"/>
                <w:bCs/>
                <w:color w:val="000000"/>
                <w:sz w:val="24"/>
                <w:szCs w:val="24"/>
              </w:rPr>
              <w:t>投入的</w:t>
            </w:r>
            <w:r>
              <w:rPr>
                <w:rFonts w:ascii="宋体" w:hAnsi="宋体" w:hint="eastAsia"/>
                <w:bCs/>
                <w:color w:val="000000"/>
                <w:sz w:val="24"/>
                <w:szCs w:val="24"/>
              </w:rPr>
              <w:t>项目团队人员需</w:t>
            </w:r>
            <w:r>
              <w:rPr>
                <w:rFonts w:ascii="宋体" w:hAnsi="宋体"/>
                <w:bCs/>
                <w:color w:val="000000"/>
                <w:sz w:val="24"/>
                <w:szCs w:val="24"/>
              </w:rPr>
              <w:t>为投标单位正式员工，提供</w:t>
            </w:r>
            <w:r>
              <w:rPr>
                <w:rFonts w:ascii="宋体" w:hAnsi="宋体" w:hint="eastAsia"/>
                <w:bCs/>
                <w:color w:val="000000"/>
                <w:sz w:val="24"/>
                <w:szCs w:val="24"/>
              </w:rPr>
              <w:t>人员</w:t>
            </w:r>
            <w:r>
              <w:rPr>
                <w:rFonts w:ascii="宋体" w:hAnsi="宋体"/>
                <w:bCs/>
                <w:color w:val="000000"/>
                <w:sz w:val="24"/>
                <w:szCs w:val="24"/>
              </w:rPr>
              <w:t>姓名、开标日前三个月中连续两个月的由投标单位为</w:t>
            </w:r>
            <w:r>
              <w:rPr>
                <w:rFonts w:ascii="宋体" w:hAnsi="宋体" w:hint="eastAsia"/>
                <w:bCs/>
                <w:color w:val="000000"/>
                <w:sz w:val="24"/>
                <w:szCs w:val="24"/>
              </w:rPr>
              <w:t>人员</w:t>
            </w:r>
            <w:r>
              <w:rPr>
                <w:rFonts w:ascii="宋体" w:hAnsi="宋体"/>
                <w:bCs/>
                <w:color w:val="000000"/>
                <w:sz w:val="24"/>
                <w:szCs w:val="24"/>
              </w:rPr>
              <w:t>缴纳社会保险证明扫描件，否则不予认定加分。</w:t>
            </w:r>
          </w:p>
          <w:p w:rsidR="00233338" w:rsidRDefault="00233338">
            <w:pPr>
              <w:widowControl/>
              <w:adjustRightInd w:val="0"/>
              <w:snapToGrid w:val="0"/>
              <w:rPr>
                <w:bCs/>
                <w:color w:val="000000"/>
                <w:sz w:val="24"/>
                <w:szCs w:val="24"/>
              </w:rPr>
            </w:pPr>
            <w:r>
              <w:rPr>
                <w:rFonts w:ascii="宋体" w:hAnsi="宋体" w:hint="eastAsia"/>
                <w:bCs/>
                <w:color w:val="000000"/>
                <w:sz w:val="24"/>
                <w:szCs w:val="24"/>
              </w:rPr>
              <w:t>（</w:t>
            </w:r>
            <w:r>
              <w:rPr>
                <w:rFonts w:cs="Calibri" w:hint="eastAsia"/>
                <w:bCs/>
                <w:color w:val="000000"/>
                <w:sz w:val="24"/>
                <w:szCs w:val="24"/>
              </w:rPr>
              <w:t>1</w:t>
            </w:r>
            <w:r>
              <w:rPr>
                <w:rFonts w:ascii="宋体" w:hAnsi="宋体" w:hint="eastAsia"/>
                <w:bCs/>
                <w:color w:val="000000"/>
                <w:sz w:val="24"/>
                <w:szCs w:val="24"/>
              </w:rPr>
              <w:t>）项目负责人</w:t>
            </w:r>
            <w:r>
              <w:rPr>
                <w:rFonts w:cs="Calibri" w:hint="eastAsia"/>
                <w:bCs/>
                <w:color w:val="000000"/>
                <w:sz w:val="24"/>
                <w:szCs w:val="24"/>
              </w:rPr>
              <w:t>1</w:t>
            </w:r>
            <w:r>
              <w:rPr>
                <w:rFonts w:ascii="宋体" w:hAnsi="宋体" w:hint="eastAsia"/>
                <w:bCs/>
                <w:color w:val="000000"/>
                <w:sz w:val="24"/>
                <w:szCs w:val="24"/>
              </w:rPr>
              <w:t>名，拥有本科及以上学历，具有车辆改装、设备集成、系统集成等任意一项相关工作</w:t>
            </w:r>
            <w:r>
              <w:rPr>
                <w:rFonts w:cs="Calibri" w:hint="eastAsia"/>
                <w:bCs/>
                <w:color w:val="000000"/>
                <w:sz w:val="24"/>
                <w:szCs w:val="24"/>
              </w:rPr>
              <w:t>5</w:t>
            </w:r>
            <w:r>
              <w:rPr>
                <w:rFonts w:ascii="宋体" w:hAnsi="宋体" w:hint="eastAsia"/>
                <w:bCs/>
                <w:color w:val="000000"/>
                <w:sz w:val="24"/>
                <w:szCs w:val="24"/>
              </w:rPr>
              <w:t>年及以上工作经验，且具备副高级及以上职称。提供学历证书和职称证书复印件及具备上述相关工作经验年限承诺书，得</w:t>
            </w:r>
            <w:r>
              <w:rPr>
                <w:rFonts w:cs="Calibri" w:hint="eastAsia"/>
                <w:bCs/>
                <w:color w:val="000000"/>
                <w:sz w:val="24"/>
                <w:szCs w:val="24"/>
              </w:rPr>
              <w:t>2</w:t>
            </w:r>
            <w:r>
              <w:rPr>
                <w:rFonts w:ascii="宋体" w:hAnsi="宋体" w:hint="eastAsia"/>
                <w:bCs/>
                <w:color w:val="000000"/>
                <w:sz w:val="24"/>
                <w:szCs w:val="24"/>
              </w:rPr>
              <w:t>分，其他：</w:t>
            </w:r>
            <w:r>
              <w:rPr>
                <w:rFonts w:cs="Calibri" w:hint="eastAsia"/>
                <w:bCs/>
                <w:color w:val="000000"/>
                <w:sz w:val="24"/>
                <w:szCs w:val="24"/>
              </w:rPr>
              <w:t>0</w:t>
            </w:r>
            <w:r>
              <w:rPr>
                <w:rFonts w:ascii="宋体" w:hAnsi="宋体" w:hint="eastAsia"/>
                <w:bCs/>
                <w:color w:val="000000"/>
                <w:sz w:val="24"/>
                <w:szCs w:val="24"/>
              </w:rPr>
              <w:t>分</w:t>
            </w:r>
          </w:p>
          <w:p w:rsidR="00233338" w:rsidRDefault="00233338">
            <w:pPr>
              <w:widowControl/>
              <w:adjustRightInd w:val="0"/>
              <w:snapToGrid w:val="0"/>
              <w:rPr>
                <w:bCs/>
                <w:color w:val="000000"/>
                <w:sz w:val="24"/>
                <w:szCs w:val="24"/>
              </w:rPr>
            </w:pPr>
            <w:r>
              <w:rPr>
                <w:rFonts w:ascii="宋体" w:hAnsi="宋体" w:hint="eastAsia"/>
                <w:bCs/>
                <w:color w:val="000000"/>
                <w:sz w:val="24"/>
                <w:szCs w:val="24"/>
              </w:rPr>
              <w:t>（</w:t>
            </w:r>
            <w:r>
              <w:rPr>
                <w:rFonts w:cs="Calibri" w:hint="eastAsia"/>
                <w:bCs/>
                <w:color w:val="000000"/>
                <w:sz w:val="24"/>
                <w:szCs w:val="24"/>
              </w:rPr>
              <w:t>2</w:t>
            </w:r>
            <w:r>
              <w:rPr>
                <w:rFonts w:ascii="宋体" w:hAnsi="宋体" w:hint="eastAsia"/>
                <w:bCs/>
                <w:color w:val="000000"/>
                <w:sz w:val="24"/>
                <w:szCs w:val="24"/>
              </w:rPr>
              <w:t>）</w:t>
            </w:r>
            <w:r>
              <w:rPr>
                <w:rFonts w:ascii="宋体" w:hAnsi="宋体"/>
                <w:bCs/>
                <w:color w:val="000000"/>
                <w:sz w:val="24"/>
                <w:szCs w:val="24"/>
              </w:rPr>
              <w:t>项目团队中除项目负责人（</w:t>
            </w:r>
            <w:r>
              <w:rPr>
                <w:rFonts w:cs="Calibri" w:hint="eastAsia"/>
                <w:bCs/>
                <w:color w:val="000000"/>
                <w:sz w:val="24"/>
                <w:szCs w:val="24"/>
              </w:rPr>
              <w:t>1</w:t>
            </w:r>
            <w:r>
              <w:rPr>
                <w:rFonts w:ascii="宋体" w:hAnsi="宋体" w:hint="eastAsia"/>
                <w:bCs/>
                <w:color w:val="000000"/>
                <w:sz w:val="24"/>
                <w:szCs w:val="24"/>
              </w:rPr>
              <w:t>人</w:t>
            </w:r>
            <w:r>
              <w:rPr>
                <w:rFonts w:ascii="宋体" w:hAnsi="宋体"/>
                <w:bCs/>
                <w:color w:val="000000"/>
                <w:sz w:val="24"/>
                <w:szCs w:val="24"/>
              </w:rPr>
              <w:t>）外，其他成员不少于</w:t>
            </w:r>
            <w:r>
              <w:rPr>
                <w:bCs/>
                <w:color w:val="000000"/>
                <w:sz w:val="24"/>
                <w:szCs w:val="24"/>
              </w:rPr>
              <w:t>6</w:t>
            </w:r>
            <w:r>
              <w:rPr>
                <w:rFonts w:ascii="宋体" w:hAnsi="宋体"/>
                <w:bCs/>
                <w:color w:val="000000"/>
                <w:sz w:val="24"/>
                <w:szCs w:val="24"/>
              </w:rPr>
              <w:t>人。</w:t>
            </w:r>
            <w:r>
              <w:rPr>
                <w:rFonts w:ascii="宋体" w:hAnsi="宋体" w:hint="eastAsia"/>
                <w:bCs/>
                <w:color w:val="000000"/>
                <w:sz w:val="24"/>
                <w:szCs w:val="24"/>
              </w:rPr>
              <w:t>其他成员在</w:t>
            </w:r>
            <w:r>
              <w:rPr>
                <w:rFonts w:ascii="宋体" w:hAnsi="宋体"/>
                <w:bCs/>
                <w:color w:val="000000"/>
                <w:sz w:val="24"/>
                <w:szCs w:val="24"/>
              </w:rPr>
              <w:t>车辆改装、设备集成、系统集成、软件开发、智能应用</w:t>
            </w:r>
            <w:r>
              <w:rPr>
                <w:rFonts w:ascii="宋体" w:hAnsi="宋体"/>
                <w:bCs/>
                <w:color w:val="000000"/>
                <w:sz w:val="24"/>
                <w:szCs w:val="24"/>
              </w:rPr>
              <w:lastRenderedPageBreak/>
              <w:t>或质量管理等至少一个领域，具备</w:t>
            </w:r>
            <w:r>
              <w:rPr>
                <w:bCs/>
                <w:color w:val="000000"/>
                <w:sz w:val="24"/>
                <w:szCs w:val="24"/>
              </w:rPr>
              <w:t>2</w:t>
            </w:r>
            <w:r>
              <w:rPr>
                <w:rFonts w:ascii="宋体" w:hAnsi="宋体"/>
                <w:bCs/>
                <w:color w:val="000000"/>
                <w:sz w:val="24"/>
                <w:szCs w:val="24"/>
              </w:rPr>
              <w:t>年及以上相关工作经验。且其他成员在上述领域具备初级及以上职称或</w:t>
            </w:r>
            <w:r>
              <w:rPr>
                <w:rFonts w:ascii="宋体" w:hAnsi="宋体" w:hint="eastAsia"/>
                <w:bCs/>
                <w:color w:val="000000"/>
                <w:sz w:val="24"/>
                <w:szCs w:val="24"/>
              </w:rPr>
              <w:t>中华人民共和国</w:t>
            </w:r>
            <w:r>
              <w:rPr>
                <w:rFonts w:ascii="宋体" w:hAnsi="宋体"/>
                <w:bCs/>
                <w:color w:val="000000"/>
                <w:sz w:val="24"/>
                <w:szCs w:val="24"/>
              </w:rPr>
              <w:t>职业资格证书。</w:t>
            </w:r>
            <w:r>
              <w:rPr>
                <w:rFonts w:ascii="宋体" w:hAnsi="宋体" w:hint="eastAsia"/>
                <w:bCs/>
                <w:color w:val="000000"/>
                <w:sz w:val="24"/>
                <w:szCs w:val="24"/>
              </w:rPr>
              <w:t>每提供</w:t>
            </w:r>
            <w:r>
              <w:rPr>
                <w:rFonts w:cs="Calibri" w:hint="eastAsia"/>
                <w:bCs/>
                <w:color w:val="000000"/>
                <w:sz w:val="24"/>
                <w:szCs w:val="24"/>
              </w:rPr>
              <w:t>1</w:t>
            </w:r>
            <w:r>
              <w:rPr>
                <w:rFonts w:ascii="宋体" w:hAnsi="宋体" w:hint="eastAsia"/>
                <w:bCs/>
                <w:color w:val="000000"/>
                <w:sz w:val="24"/>
                <w:szCs w:val="24"/>
              </w:rPr>
              <w:t>名符合本项要求的人员得</w:t>
            </w:r>
            <w:r>
              <w:rPr>
                <w:rFonts w:cs="Calibri" w:hint="eastAsia"/>
                <w:bCs/>
                <w:color w:val="000000"/>
                <w:sz w:val="24"/>
                <w:szCs w:val="24"/>
              </w:rPr>
              <w:t>1</w:t>
            </w:r>
            <w:r>
              <w:rPr>
                <w:rFonts w:ascii="宋体" w:hAnsi="宋体" w:hint="eastAsia"/>
                <w:bCs/>
                <w:color w:val="000000"/>
                <w:sz w:val="24"/>
                <w:szCs w:val="24"/>
              </w:rPr>
              <w:t>分，最高得</w:t>
            </w:r>
            <w:r>
              <w:rPr>
                <w:rFonts w:cs="Calibri" w:hint="eastAsia"/>
                <w:bCs/>
                <w:color w:val="000000"/>
                <w:sz w:val="24"/>
                <w:szCs w:val="24"/>
              </w:rPr>
              <w:t>6</w:t>
            </w:r>
            <w:r>
              <w:rPr>
                <w:rFonts w:ascii="宋体" w:hAnsi="宋体" w:hint="eastAsia"/>
                <w:bCs/>
                <w:color w:val="00000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hideMark/>
          </w:tcPr>
          <w:p w:rsidR="00233338" w:rsidRDefault="00233338">
            <w:pPr>
              <w:widowControl/>
              <w:snapToGrid w:val="0"/>
              <w:jc w:val="center"/>
              <w:rPr>
                <w:color w:val="000000"/>
                <w:kern w:val="0"/>
                <w:sz w:val="24"/>
                <w:szCs w:val="24"/>
              </w:rPr>
            </w:pPr>
            <w:r>
              <w:rPr>
                <w:rFonts w:cs="Calibri" w:hint="eastAsia"/>
                <w:color w:val="000000"/>
                <w:kern w:val="0"/>
                <w:sz w:val="24"/>
                <w:szCs w:val="24"/>
              </w:rPr>
              <w:lastRenderedPageBreak/>
              <w:t>8</w:t>
            </w:r>
          </w:p>
        </w:tc>
      </w:tr>
      <w:tr w:rsidR="00233338" w:rsidTr="00233338">
        <w:trPr>
          <w:jc w:val="center"/>
        </w:trPr>
        <w:tc>
          <w:tcPr>
            <w:tcW w:w="508" w:type="dxa"/>
            <w:tcBorders>
              <w:top w:val="single" w:sz="4" w:space="0" w:color="auto"/>
              <w:left w:val="single" w:sz="4" w:space="0" w:color="auto"/>
              <w:bottom w:val="single" w:sz="4" w:space="0" w:color="auto"/>
              <w:right w:val="single" w:sz="4" w:space="0" w:color="auto"/>
            </w:tcBorders>
            <w:noWrap/>
            <w:vAlign w:val="center"/>
            <w:hideMark/>
          </w:tcPr>
          <w:p w:rsidR="00233338" w:rsidRDefault="00233338">
            <w:pPr>
              <w:widowControl/>
              <w:snapToGrid w:val="0"/>
              <w:jc w:val="center"/>
              <w:rPr>
                <w:color w:val="000000"/>
                <w:kern w:val="0"/>
                <w:sz w:val="24"/>
                <w:szCs w:val="24"/>
              </w:rPr>
            </w:pPr>
            <w:r>
              <w:rPr>
                <w:rFonts w:cs="Calibri" w:hint="eastAsia"/>
                <w:color w:val="000000"/>
                <w:kern w:val="0"/>
                <w:sz w:val="24"/>
                <w:szCs w:val="24"/>
              </w:rPr>
              <w:lastRenderedPageBreak/>
              <w:t>6</w:t>
            </w:r>
          </w:p>
        </w:tc>
        <w:tc>
          <w:tcPr>
            <w:tcW w:w="1655" w:type="dxa"/>
            <w:tcBorders>
              <w:top w:val="single" w:sz="4" w:space="0" w:color="auto"/>
              <w:left w:val="single" w:sz="4" w:space="0" w:color="auto"/>
              <w:bottom w:val="single" w:sz="4" w:space="0" w:color="auto"/>
              <w:right w:val="single" w:sz="4" w:space="0" w:color="auto"/>
            </w:tcBorders>
            <w:vAlign w:val="center"/>
            <w:hideMark/>
          </w:tcPr>
          <w:p w:rsidR="00233338" w:rsidRDefault="00233338">
            <w:pPr>
              <w:widowControl/>
              <w:snapToGrid w:val="0"/>
              <w:jc w:val="center"/>
              <w:rPr>
                <w:color w:val="000000"/>
                <w:kern w:val="0"/>
                <w:sz w:val="24"/>
                <w:szCs w:val="24"/>
              </w:rPr>
            </w:pPr>
            <w:r>
              <w:rPr>
                <w:rFonts w:ascii="宋体" w:hAnsi="宋体" w:hint="eastAsia"/>
                <w:color w:val="000000"/>
                <w:kern w:val="0"/>
                <w:sz w:val="24"/>
                <w:szCs w:val="24"/>
              </w:rPr>
              <w:t>非“★”技术要求响应性评价</w:t>
            </w:r>
          </w:p>
        </w:tc>
        <w:tc>
          <w:tcPr>
            <w:tcW w:w="7087" w:type="dxa"/>
            <w:tcBorders>
              <w:top w:val="single" w:sz="4" w:space="0" w:color="auto"/>
              <w:left w:val="single" w:sz="4" w:space="0" w:color="auto"/>
              <w:bottom w:val="single" w:sz="4" w:space="0" w:color="auto"/>
              <w:right w:val="single" w:sz="4" w:space="0" w:color="auto"/>
            </w:tcBorders>
            <w:vAlign w:val="center"/>
            <w:hideMark/>
          </w:tcPr>
          <w:p w:rsidR="00233338" w:rsidRDefault="00233338">
            <w:pPr>
              <w:widowControl/>
              <w:snapToGrid w:val="0"/>
              <w:rPr>
                <w:color w:val="000000"/>
                <w:kern w:val="0"/>
                <w:sz w:val="24"/>
                <w:szCs w:val="24"/>
              </w:rPr>
            </w:pPr>
            <w:r>
              <w:rPr>
                <w:rFonts w:ascii="宋体" w:hAnsi="宋体" w:hint="eastAsia"/>
                <w:color w:val="000000"/>
                <w:kern w:val="0"/>
                <w:sz w:val="24"/>
                <w:szCs w:val="24"/>
              </w:rPr>
              <w:t>完全满足无偏离的得</w:t>
            </w:r>
            <w:r>
              <w:rPr>
                <w:rFonts w:cs="Calibri" w:hint="eastAsia"/>
                <w:color w:val="000000"/>
                <w:kern w:val="0"/>
                <w:sz w:val="24"/>
                <w:szCs w:val="24"/>
              </w:rPr>
              <w:t>14</w:t>
            </w:r>
            <w:r>
              <w:rPr>
                <w:rFonts w:ascii="宋体" w:hAnsi="宋体" w:hint="eastAsia"/>
                <w:color w:val="000000"/>
                <w:kern w:val="0"/>
                <w:sz w:val="24"/>
                <w:szCs w:val="24"/>
              </w:rPr>
              <w:t>分；</w:t>
            </w:r>
          </w:p>
          <w:p w:rsidR="00233338" w:rsidRDefault="00233338">
            <w:pPr>
              <w:widowControl/>
              <w:snapToGrid w:val="0"/>
              <w:rPr>
                <w:color w:val="000000"/>
                <w:kern w:val="0"/>
                <w:sz w:val="24"/>
                <w:szCs w:val="24"/>
              </w:rPr>
            </w:pPr>
            <w:r>
              <w:rPr>
                <w:rFonts w:ascii="宋体" w:hAnsi="宋体" w:hint="eastAsia"/>
                <w:color w:val="000000"/>
                <w:kern w:val="0"/>
                <w:sz w:val="24"/>
                <w:szCs w:val="24"/>
              </w:rPr>
              <w:t>非“★”</w:t>
            </w:r>
            <w:r>
              <w:rPr>
                <w:rFonts w:ascii="宋体" w:hAnsi="宋体"/>
                <w:bCs/>
                <w:color w:val="000000"/>
                <w:sz w:val="24"/>
                <w:szCs w:val="24"/>
              </w:rPr>
              <w:t>技术要求</w:t>
            </w:r>
            <w:r>
              <w:rPr>
                <w:rFonts w:ascii="宋体" w:hAnsi="宋体" w:hint="eastAsia"/>
                <w:color w:val="000000"/>
                <w:kern w:val="0"/>
                <w:sz w:val="24"/>
                <w:szCs w:val="24"/>
              </w:rPr>
              <w:t>劣于招标文件要求（或未做应答的）不足</w:t>
            </w:r>
            <w:r>
              <w:rPr>
                <w:rFonts w:cs="Calibri" w:hint="eastAsia"/>
                <w:color w:val="000000"/>
                <w:kern w:val="0"/>
                <w:sz w:val="24"/>
                <w:szCs w:val="24"/>
              </w:rPr>
              <w:t>10</w:t>
            </w:r>
            <w:r>
              <w:rPr>
                <w:rFonts w:ascii="宋体" w:hAnsi="宋体" w:hint="eastAsia"/>
                <w:color w:val="000000"/>
                <w:kern w:val="0"/>
                <w:sz w:val="24"/>
                <w:szCs w:val="24"/>
              </w:rPr>
              <w:t>条的，每出现</w:t>
            </w:r>
            <w:r>
              <w:rPr>
                <w:rFonts w:cs="Calibri" w:hint="eastAsia"/>
                <w:color w:val="000000"/>
                <w:kern w:val="0"/>
                <w:sz w:val="24"/>
                <w:szCs w:val="24"/>
              </w:rPr>
              <w:t>1</w:t>
            </w:r>
            <w:r>
              <w:rPr>
                <w:rFonts w:ascii="宋体" w:hAnsi="宋体" w:hint="eastAsia"/>
                <w:color w:val="000000"/>
                <w:kern w:val="0"/>
                <w:sz w:val="24"/>
                <w:szCs w:val="24"/>
              </w:rPr>
              <w:t>条以上情形减</w:t>
            </w:r>
            <w:r>
              <w:rPr>
                <w:rFonts w:cs="Calibri" w:hint="eastAsia"/>
                <w:color w:val="000000"/>
                <w:kern w:val="0"/>
                <w:sz w:val="24"/>
                <w:szCs w:val="24"/>
              </w:rPr>
              <w:t>1</w:t>
            </w:r>
            <w:r>
              <w:rPr>
                <w:rFonts w:ascii="宋体" w:hAnsi="宋体" w:hint="eastAsia"/>
                <w:color w:val="000000"/>
                <w:kern w:val="0"/>
                <w:sz w:val="24"/>
                <w:szCs w:val="24"/>
              </w:rPr>
              <w:t>分</w:t>
            </w:r>
          </w:p>
          <w:p w:rsidR="00233338" w:rsidRDefault="00233338">
            <w:pPr>
              <w:widowControl/>
              <w:snapToGrid w:val="0"/>
              <w:rPr>
                <w:color w:val="000000"/>
                <w:kern w:val="0"/>
                <w:sz w:val="24"/>
                <w:szCs w:val="24"/>
              </w:rPr>
            </w:pPr>
            <w:r>
              <w:rPr>
                <w:rFonts w:ascii="宋体" w:hAnsi="宋体" w:hint="eastAsia"/>
                <w:color w:val="000000"/>
                <w:kern w:val="0"/>
                <w:sz w:val="24"/>
                <w:szCs w:val="24"/>
              </w:rPr>
              <w:t>非“★”</w:t>
            </w:r>
            <w:r>
              <w:rPr>
                <w:rFonts w:ascii="宋体" w:hAnsi="宋体"/>
                <w:bCs/>
                <w:color w:val="000000"/>
                <w:sz w:val="24"/>
                <w:szCs w:val="24"/>
              </w:rPr>
              <w:t>技术要求</w:t>
            </w:r>
            <w:r>
              <w:rPr>
                <w:rFonts w:ascii="宋体" w:hAnsi="宋体" w:hint="eastAsia"/>
                <w:color w:val="000000"/>
                <w:kern w:val="0"/>
                <w:sz w:val="24"/>
                <w:szCs w:val="24"/>
              </w:rPr>
              <w:t>劣于招标文件要求（或未做应答的）≥</w:t>
            </w:r>
            <w:r>
              <w:rPr>
                <w:rFonts w:cs="Calibri" w:hint="eastAsia"/>
                <w:color w:val="000000"/>
                <w:kern w:val="0"/>
                <w:sz w:val="24"/>
                <w:szCs w:val="24"/>
              </w:rPr>
              <w:t>10</w:t>
            </w:r>
            <w:r>
              <w:rPr>
                <w:rFonts w:ascii="宋体" w:hAnsi="宋体" w:hint="eastAsia"/>
                <w:color w:val="000000"/>
                <w:kern w:val="0"/>
                <w:sz w:val="24"/>
                <w:szCs w:val="24"/>
              </w:rPr>
              <w:t>条的，本项得</w:t>
            </w:r>
            <w:r>
              <w:rPr>
                <w:rFonts w:cs="Calibri" w:hint="eastAsia"/>
                <w:color w:val="000000"/>
                <w:kern w:val="0"/>
                <w:sz w:val="24"/>
                <w:szCs w:val="24"/>
              </w:rPr>
              <w:t>0</w:t>
            </w:r>
            <w:r>
              <w:rPr>
                <w:rFonts w:ascii="宋体" w:hAnsi="宋体" w:hint="eastAsia"/>
                <w:color w:val="000000"/>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hideMark/>
          </w:tcPr>
          <w:p w:rsidR="00233338" w:rsidRDefault="00233338">
            <w:pPr>
              <w:widowControl/>
              <w:snapToGrid w:val="0"/>
              <w:jc w:val="center"/>
              <w:rPr>
                <w:color w:val="000000"/>
                <w:kern w:val="0"/>
                <w:sz w:val="24"/>
                <w:szCs w:val="24"/>
              </w:rPr>
            </w:pPr>
            <w:r>
              <w:rPr>
                <w:rFonts w:cs="Calibri" w:hint="eastAsia"/>
                <w:color w:val="000000"/>
                <w:kern w:val="0"/>
                <w:sz w:val="24"/>
                <w:szCs w:val="24"/>
              </w:rPr>
              <w:t>14</w:t>
            </w:r>
          </w:p>
        </w:tc>
      </w:tr>
      <w:tr w:rsidR="00233338" w:rsidTr="00233338">
        <w:trPr>
          <w:jc w:val="center"/>
        </w:trPr>
        <w:tc>
          <w:tcPr>
            <w:tcW w:w="9250" w:type="dxa"/>
            <w:gridSpan w:val="3"/>
            <w:tcBorders>
              <w:top w:val="single" w:sz="4" w:space="0" w:color="auto"/>
              <w:left w:val="single" w:sz="4" w:space="0" w:color="auto"/>
              <w:bottom w:val="single" w:sz="4" w:space="0" w:color="auto"/>
              <w:right w:val="single" w:sz="4" w:space="0" w:color="auto"/>
            </w:tcBorders>
            <w:noWrap/>
            <w:vAlign w:val="center"/>
            <w:hideMark/>
          </w:tcPr>
          <w:p w:rsidR="00233338" w:rsidRDefault="00233338">
            <w:pPr>
              <w:snapToGrid w:val="0"/>
              <w:jc w:val="center"/>
              <w:rPr>
                <w:bCs/>
                <w:color w:val="000000"/>
                <w:sz w:val="24"/>
                <w:szCs w:val="24"/>
              </w:rPr>
            </w:pPr>
            <w:r>
              <w:rPr>
                <w:rFonts w:ascii="宋体" w:hAnsi="宋体"/>
                <w:color w:val="000000"/>
                <w:kern w:val="0"/>
                <w:sz w:val="24"/>
                <w:szCs w:val="24"/>
              </w:rPr>
              <w:t>第</w:t>
            </w:r>
            <w:r>
              <w:rPr>
                <w:rFonts w:ascii="宋体" w:hAnsi="宋体" w:hint="eastAsia"/>
                <w:color w:val="000000"/>
                <w:kern w:val="0"/>
                <w:sz w:val="24"/>
                <w:szCs w:val="24"/>
              </w:rPr>
              <w:t>三</w:t>
            </w:r>
            <w:r>
              <w:rPr>
                <w:rFonts w:ascii="宋体" w:hAnsi="宋体"/>
                <w:color w:val="000000"/>
                <w:kern w:val="0"/>
                <w:sz w:val="24"/>
                <w:szCs w:val="24"/>
              </w:rPr>
              <w:t>部分</w:t>
            </w:r>
            <w:r>
              <w:rPr>
                <w:color w:val="000000"/>
                <w:kern w:val="0"/>
                <w:sz w:val="24"/>
                <w:szCs w:val="24"/>
              </w:rPr>
              <w:t xml:space="preserve"> </w:t>
            </w:r>
            <w:r>
              <w:rPr>
                <w:rFonts w:ascii="宋体" w:hAnsi="宋体" w:hint="eastAsia"/>
                <w:color w:val="000000"/>
                <w:kern w:val="0"/>
                <w:sz w:val="24"/>
                <w:szCs w:val="24"/>
              </w:rPr>
              <w:t>主观分</w:t>
            </w:r>
            <w:r>
              <w:rPr>
                <w:rFonts w:ascii="宋体" w:hAnsi="宋体"/>
                <w:color w:val="000000"/>
                <w:kern w:val="0"/>
                <w:sz w:val="24"/>
                <w:szCs w:val="24"/>
              </w:rPr>
              <w:t>（</w:t>
            </w:r>
            <w:r>
              <w:rPr>
                <w:rFonts w:cs="Calibri" w:hint="eastAsia"/>
                <w:color w:val="000000"/>
                <w:kern w:val="0"/>
                <w:sz w:val="24"/>
                <w:szCs w:val="24"/>
              </w:rPr>
              <w:t>40</w:t>
            </w:r>
            <w:r>
              <w:rPr>
                <w:rFonts w:ascii="宋体" w:hAnsi="宋体"/>
                <w:color w:val="000000"/>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hideMark/>
          </w:tcPr>
          <w:p w:rsidR="00233338" w:rsidRDefault="00233338">
            <w:pPr>
              <w:widowControl/>
              <w:snapToGrid w:val="0"/>
              <w:jc w:val="center"/>
              <w:rPr>
                <w:color w:val="000000"/>
                <w:kern w:val="0"/>
                <w:sz w:val="24"/>
                <w:szCs w:val="24"/>
              </w:rPr>
            </w:pPr>
            <w:r>
              <w:rPr>
                <w:rFonts w:ascii="宋体" w:hAnsi="宋体" w:hint="eastAsia"/>
                <w:color w:val="000000"/>
                <w:kern w:val="0"/>
                <w:sz w:val="24"/>
                <w:szCs w:val="24"/>
              </w:rPr>
              <w:t>分值</w:t>
            </w:r>
          </w:p>
        </w:tc>
      </w:tr>
      <w:tr w:rsidR="00233338" w:rsidTr="00233338">
        <w:trPr>
          <w:jc w:val="center"/>
        </w:trPr>
        <w:tc>
          <w:tcPr>
            <w:tcW w:w="508" w:type="dxa"/>
            <w:tcBorders>
              <w:top w:val="single" w:sz="4" w:space="0" w:color="auto"/>
              <w:left w:val="single" w:sz="4" w:space="0" w:color="auto"/>
              <w:bottom w:val="single" w:sz="4" w:space="0" w:color="auto"/>
              <w:right w:val="single" w:sz="4" w:space="0" w:color="auto"/>
            </w:tcBorders>
            <w:noWrap/>
            <w:vAlign w:val="center"/>
            <w:hideMark/>
          </w:tcPr>
          <w:p w:rsidR="00233338" w:rsidRDefault="00233338">
            <w:pPr>
              <w:widowControl/>
              <w:snapToGrid w:val="0"/>
              <w:jc w:val="center"/>
              <w:rPr>
                <w:color w:val="000000"/>
                <w:kern w:val="0"/>
                <w:sz w:val="24"/>
                <w:szCs w:val="24"/>
              </w:rPr>
            </w:pPr>
            <w:r>
              <w:rPr>
                <w:rFonts w:cs="Calibri" w:hint="eastAsia"/>
                <w:color w:val="000000"/>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hideMark/>
          </w:tcPr>
          <w:p w:rsidR="00233338" w:rsidRDefault="00233338">
            <w:pPr>
              <w:widowControl/>
              <w:snapToGrid w:val="0"/>
              <w:jc w:val="center"/>
              <w:rPr>
                <w:color w:val="000000"/>
                <w:kern w:val="0"/>
                <w:sz w:val="24"/>
                <w:szCs w:val="24"/>
              </w:rPr>
            </w:pPr>
            <w:r>
              <w:rPr>
                <w:rFonts w:ascii="宋体" w:hAnsi="宋体" w:hint="eastAsia"/>
                <w:color w:val="000000"/>
                <w:kern w:val="0"/>
                <w:sz w:val="24"/>
                <w:szCs w:val="24"/>
              </w:rPr>
              <w:t>产品整体性能评价</w:t>
            </w:r>
          </w:p>
        </w:tc>
        <w:tc>
          <w:tcPr>
            <w:tcW w:w="7087" w:type="dxa"/>
            <w:tcBorders>
              <w:top w:val="single" w:sz="4" w:space="0" w:color="auto"/>
              <w:left w:val="single" w:sz="4" w:space="0" w:color="auto"/>
              <w:bottom w:val="single" w:sz="4" w:space="0" w:color="auto"/>
              <w:right w:val="single" w:sz="4" w:space="0" w:color="auto"/>
            </w:tcBorders>
            <w:vAlign w:val="center"/>
            <w:hideMark/>
          </w:tcPr>
          <w:p w:rsidR="00233338" w:rsidRDefault="00233338">
            <w:pPr>
              <w:widowControl/>
              <w:snapToGrid w:val="0"/>
              <w:rPr>
                <w:color w:val="000000"/>
                <w:kern w:val="0"/>
                <w:sz w:val="24"/>
                <w:szCs w:val="24"/>
              </w:rPr>
            </w:pPr>
            <w:r>
              <w:rPr>
                <w:rFonts w:ascii="宋体" w:hAnsi="宋体" w:hint="eastAsia"/>
                <w:color w:val="000000"/>
                <w:kern w:val="0"/>
                <w:sz w:val="24"/>
                <w:szCs w:val="24"/>
              </w:rPr>
              <w:t>提供所投车辆驾驶</w:t>
            </w:r>
            <w:r>
              <w:rPr>
                <w:rFonts w:ascii="宋体" w:hAnsi="宋体"/>
                <w:color w:val="000000"/>
                <w:kern w:val="0"/>
                <w:sz w:val="24"/>
                <w:szCs w:val="24"/>
              </w:rPr>
              <w:t>性能</w:t>
            </w:r>
            <w:r>
              <w:rPr>
                <w:rFonts w:ascii="宋体" w:hAnsi="宋体" w:hint="eastAsia"/>
                <w:color w:val="000000"/>
                <w:kern w:val="0"/>
                <w:sz w:val="24"/>
                <w:szCs w:val="24"/>
              </w:rPr>
              <w:t>、舒适性、安全</w:t>
            </w:r>
            <w:r>
              <w:rPr>
                <w:rFonts w:ascii="宋体" w:hAnsi="宋体"/>
                <w:color w:val="000000"/>
                <w:kern w:val="0"/>
                <w:sz w:val="24"/>
                <w:szCs w:val="24"/>
              </w:rPr>
              <w:t>性能</w:t>
            </w:r>
            <w:r>
              <w:rPr>
                <w:rFonts w:ascii="宋体" w:hAnsi="宋体" w:hint="eastAsia"/>
                <w:color w:val="000000"/>
                <w:kern w:val="0"/>
                <w:sz w:val="24"/>
                <w:szCs w:val="24"/>
              </w:rPr>
              <w:t>、造型</w:t>
            </w:r>
            <w:r>
              <w:rPr>
                <w:rFonts w:ascii="宋体" w:hAnsi="宋体"/>
                <w:color w:val="000000"/>
                <w:kern w:val="0"/>
                <w:sz w:val="24"/>
                <w:szCs w:val="24"/>
              </w:rPr>
              <w:t>及品质等方面的相关说明</w:t>
            </w:r>
          </w:p>
          <w:p w:rsidR="00233338" w:rsidRDefault="00233338">
            <w:pPr>
              <w:widowControl/>
              <w:adjustRightInd w:val="0"/>
              <w:snapToGrid w:val="0"/>
              <w:rPr>
                <w:color w:val="000000"/>
                <w:kern w:val="0"/>
                <w:sz w:val="24"/>
                <w:szCs w:val="24"/>
              </w:rPr>
            </w:pPr>
            <w:r>
              <w:rPr>
                <w:rFonts w:ascii="宋体" w:hAnsi="宋体" w:hint="eastAsia"/>
                <w:color w:val="000000"/>
                <w:kern w:val="0"/>
                <w:sz w:val="24"/>
                <w:szCs w:val="24"/>
              </w:rPr>
              <w:t>满足</w:t>
            </w:r>
            <w:r>
              <w:rPr>
                <w:rFonts w:ascii="宋体" w:hAnsi="宋体"/>
                <w:color w:val="000000"/>
                <w:kern w:val="0"/>
                <w:sz w:val="24"/>
                <w:szCs w:val="24"/>
              </w:rPr>
              <w:t>招标文件要求，无瑕疵：</w:t>
            </w:r>
            <w:r>
              <w:rPr>
                <w:rFonts w:cs="Calibri" w:hint="eastAsia"/>
                <w:color w:val="000000"/>
                <w:kern w:val="0"/>
                <w:sz w:val="24"/>
                <w:szCs w:val="24"/>
              </w:rPr>
              <w:t>5</w:t>
            </w:r>
            <w:r>
              <w:rPr>
                <w:rFonts w:ascii="宋体" w:hAnsi="宋体"/>
                <w:color w:val="000000"/>
                <w:kern w:val="0"/>
                <w:sz w:val="24"/>
                <w:szCs w:val="24"/>
              </w:rPr>
              <w:t>分；</w:t>
            </w:r>
          </w:p>
          <w:p w:rsidR="00233338" w:rsidRDefault="00233338">
            <w:pPr>
              <w:widowControl/>
              <w:adjustRightInd w:val="0"/>
              <w:snapToGrid w:val="0"/>
              <w:rPr>
                <w:color w:val="000000"/>
                <w:kern w:val="0"/>
                <w:sz w:val="24"/>
                <w:szCs w:val="24"/>
              </w:rPr>
            </w:pPr>
            <w:r>
              <w:rPr>
                <w:rFonts w:ascii="宋体" w:hAnsi="宋体" w:hint="eastAsia"/>
                <w:color w:val="000000"/>
                <w:kern w:val="0"/>
                <w:sz w:val="24"/>
                <w:szCs w:val="24"/>
              </w:rPr>
              <w:t>方案</w:t>
            </w:r>
            <w:r>
              <w:rPr>
                <w:rFonts w:ascii="宋体" w:hAnsi="宋体"/>
                <w:color w:val="000000"/>
                <w:kern w:val="0"/>
                <w:sz w:val="24"/>
                <w:szCs w:val="24"/>
              </w:rPr>
              <w:t>内容存在</w:t>
            </w:r>
            <w:r>
              <w:rPr>
                <w:rFonts w:cs="Calibri" w:hint="eastAsia"/>
                <w:color w:val="000000"/>
                <w:kern w:val="0"/>
                <w:sz w:val="24"/>
                <w:szCs w:val="24"/>
              </w:rPr>
              <w:t>1</w:t>
            </w:r>
            <w:r>
              <w:rPr>
                <w:rFonts w:ascii="宋体" w:hAnsi="宋体" w:hint="eastAsia"/>
                <w:color w:val="000000"/>
                <w:kern w:val="0"/>
                <w:sz w:val="24"/>
                <w:szCs w:val="24"/>
              </w:rPr>
              <w:t>处瑕疵</w:t>
            </w:r>
            <w:r>
              <w:rPr>
                <w:rFonts w:ascii="宋体" w:hAnsi="宋体"/>
                <w:color w:val="000000"/>
                <w:kern w:val="0"/>
                <w:sz w:val="24"/>
                <w:szCs w:val="24"/>
              </w:rPr>
              <w:t>：</w:t>
            </w:r>
            <w:r>
              <w:rPr>
                <w:rFonts w:cs="Calibri" w:hint="eastAsia"/>
                <w:color w:val="000000"/>
                <w:kern w:val="0"/>
                <w:sz w:val="24"/>
                <w:szCs w:val="24"/>
              </w:rPr>
              <w:t>3</w:t>
            </w:r>
            <w:r>
              <w:rPr>
                <w:rFonts w:ascii="宋体" w:hAnsi="宋体"/>
                <w:color w:val="000000"/>
                <w:kern w:val="0"/>
                <w:sz w:val="24"/>
                <w:szCs w:val="24"/>
              </w:rPr>
              <w:t>分；</w:t>
            </w:r>
          </w:p>
          <w:p w:rsidR="00233338" w:rsidRDefault="00233338">
            <w:pPr>
              <w:widowControl/>
              <w:adjustRightInd w:val="0"/>
              <w:snapToGrid w:val="0"/>
              <w:rPr>
                <w:color w:val="000000"/>
                <w:kern w:val="0"/>
                <w:sz w:val="24"/>
                <w:szCs w:val="24"/>
              </w:rPr>
            </w:pPr>
            <w:r>
              <w:rPr>
                <w:rFonts w:ascii="宋体" w:hAnsi="宋体" w:hint="eastAsia"/>
                <w:color w:val="000000"/>
                <w:kern w:val="0"/>
                <w:sz w:val="24"/>
                <w:szCs w:val="24"/>
              </w:rPr>
              <w:t>方案</w:t>
            </w:r>
            <w:r>
              <w:rPr>
                <w:rFonts w:ascii="宋体" w:hAnsi="宋体"/>
                <w:color w:val="000000"/>
                <w:kern w:val="0"/>
                <w:sz w:val="24"/>
                <w:szCs w:val="24"/>
              </w:rPr>
              <w:t>内容存在</w:t>
            </w:r>
            <w:r>
              <w:rPr>
                <w:rFonts w:cs="Calibri" w:hint="eastAsia"/>
                <w:color w:val="000000"/>
                <w:kern w:val="0"/>
                <w:sz w:val="24"/>
                <w:szCs w:val="24"/>
              </w:rPr>
              <w:t>2</w:t>
            </w:r>
            <w:r>
              <w:rPr>
                <w:rFonts w:ascii="宋体" w:hAnsi="宋体" w:hint="eastAsia"/>
                <w:color w:val="000000"/>
                <w:kern w:val="0"/>
                <w:sz w:val="24"/>
                <w:szCs w:val="24"/>
              </w:rPr>
              <w:t>处瑕疵</w:t>
            </w:r>
            <w:r>
              <w:rPr>
                <w:rFonts w:ascii="宋体" w:hAnsi="宋体"/>
                <w:color w:val="000000"/>
                <w:kern w:val="0"/>
                <w:sz w:val="24"/>
                <w:szCs w:val="24"/>
              </w:rPr>
              <w:t>：</w:t>
            </w:r>
            <w:r>
              <w:rPr>
                <w:rFonts w:cs="Calibri" w:hint="eastAsia"/>
                <w:color w:val="000000"/>
                <w:kern w:val="0"/>
                <w:sz w:val="24"/>
                <w:szCs w:val="24"/>
              </w:rPr>
              <w:t>1</w:t>
            </w:r>
            <w:r>
              <w:rPr>
                <w:rFonts w:ascii="宋体" w:hAnsi="宋体"/>
                <w:color w:val="000000"/>
                <w:kern w:val="0"/>
                <w:sz w:val="24"/>
                <w:szCs w:val="24"/>
              </w:rPr>
              <w:t>分</w:t>
            </w:r>
            <w:r>
              <w:rPr>
                <w:rFonts w:ascii="宋体" w:hAnsi="宋体" w:hint="eastAsia"/>
                <w:color w:val="000000"/>
                <w:kern w:val="0"/>
                <w:sz w:val="24"/>
                <w:szCs w:val="24"/>
              </w:rPr>
              <w:t>。</w:t>
            </w:r>
          </w:p>
          <w:p w:rsidR="00233338" w:rsidRDefault="00233338">
            <w:pPr>
              <w:widowControl/>
              <w:adjustRightInd w:val="0"/>
              <w:snapToGrid w:val="0"/>
              <w:rPr>
                <w:color w:val="000000"/>
                <w:kern w:val="0"/>
                <w:sz w:val="24"/>
                <w:szCs w:val="24"/>
              </w:rPr>
            </w:pPr>
            <w:r>
              <w:rPr>
                <w:rFonts w:ascii="宋体" w:hAnsi="宋体"/>
                <w:color w:val="000000"/>
                <w:kern w:val="0"/>
                <w:sz w:val="24"/>
                <w:szCs w:val="24"/>
              </w:rPr>
              <w:t>未提供方案或不满足招标文件要求或内容存在</w:t>
            </w:r>
            <w:r>
              <w:rPr>
                <w:rFonts w:cs="Calibri" w:hint="eastAsia"/>
                <w:color w:val="000000"/>
                <w:kern w:val="0"/>
                <w:sz w:val="24"/>
                <w:szCs w:val="24"/>
              </w:rPr>
              <w:t>3</w:t>
            </w:r>
            <w:r>
              <w:rPr>
                <w:rFonts w:ascii="宋体" w:hAnsi="宋体" w:hint="eastAsia"/>
                <w:color w:val="000000"/>
                <w:kern w:val="0"/>
                <w:sz w:val="24"/>
                <w:szCs w:val="24"/>
              </w:rPr>
              <w:t>处及以上瑕疵</w:t>
            </w:r>
            <w:r>
              <w:rPr>
                <w:rFonts w:ascii="宋体" w:hAnsi="宋体"/>
                <w:color w:val="000000"/>
                <w:kern w:val="0"/>
                <w:sz w:val="24"/>
                <w:szCs w:val="24"/>
              </w:rPr>
              <w:t>：</w:t>
            </w:r>
            <w:r>
              <w:rPr>
                <w:color w:val="000000"/>
                <w:kern w:val="0"/>
                <w:sz w:val="24"/>
                <w:szCs w:val="24"/>
              </w:rPr>
              <w:t>0</w:t>
            </w:r>
            <w:r>
              <w:rPr>
                <w:rFonts w:ascii="宋体" w:hAnsi="宋体"/>
                <w:color w:val="000000"/>
                <w:kern w:val="0"/>
                <w:sz w:val="24"/>
                <w:szCs w:val="24"/>
              </w:rPr>
              <w:t>分；</w:t>
            </w:r>
          </w:p>
          <w:p w:rsidR="00233338" w:rsidRDefault="00233338">
            <w:pPr>
              <w:widowControl/>
              <w:snapToGrid w:val="0"/>
              <w:rPr>
                <w:color w:val="000000"/>
                <w:kern w:val="0"/>
                <w:sz w:val="24"/>
                <w:szCs w:val="24"/>
              </w:rPr>
            </w:pPr>
            <w:r>
              <w:rPr>
                <w:rFonts w:ascii="宋体" w:hAnsi="宋体" w:hint="eastAsia"/>
                <w:color w:val="000000"/>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tcBorders>
              <w:top w:val="single" w:sz="4" w:space="0" w:color="auto"/>
              <w:left w:val="single" w:sz="4" w:space="0" w:color="auto"/>
              <w:bottom w:val="single" w:sz="4" w:space="0" w:color="auto"/>
              <w:right w:val="single" w:sz="4" w:space="0" w:color="auto"/>
            </w:tcBorders>
            <w:vAlign w:val="center"/>
            <w:hideMark/>
          </w:tcPr>
          <w:p w:rsidR="00233338" w:rsidRDefault="00233338">
            <w:pPr>
              <w:widowControl/>
              <w:snapToGrid w:val="0"/>
              <w:jc w:val="center"/>
              <w:rPr>
                <w:color w:val="000000"/>
                <w:kern w:val="0"/>
                <w:sz w:val="24"/>
                <w:szCs w:val="24"/>
              </w:rPr>
            </w:pPr>
            <w:r>
              <w:rPr>
                <w:rFonts w:cs="Calibri" w:hint="eastAsia"/>
                <w:color w:val="000000"/>
                <w:kern w:val="0"/>
                <w:sz w:val="24"/>
                <w:szCs w:val="24"/>
              </w:rPr>
              <w:t>5</w:t>
            </w:r>
          </w:p>
        </w:tc>
      </w:tr>
      <w:tr w:rsidR="00233338" w:rsidTr="00233338">
        <w:trPr>
          <w:trHeight w:val="880"/>
          <w:jc w:val="center"/>
        </w:trPr>
        <w:tc>
          <w:tcPr>
            <w:tcW w:w="508" w:type="dxa"/>
            <w:tcBorders>
              <w:top w:val="single" w:sz="4" w:space="0" w:color="auto"/>
              <w:left w:val="single" w:sz="4" w:space="0" w:color="auto"/>
              <w:bottom w:val="single" w:sz="4" w:space="0" w:color="auto"/>
              <w:right w:val="single" w:sz="4" w:space="0" w:color="auto"/>
            </w:tcBorders>
            <w:noWrap/>
            <w:vAlign w:val="center"/>
            <w:hideMark/>
          </w:tcPr>
          <w:p w:rsidR="00233338" w:rsidRDefault="00233338">
            <w:pPr>
              <w:widowControl/>
              <w:snapToGrid w:val="0"/>
              <w:jc w:val="center"/>
              <w:rPr>
                <w:color w:val="000000"/>
                <w:kern w:val="0"/>
                <w:sz w:val="24"/>
                <w:szCs w:val="24"/>
              </w:rPr>
            </w:pPr>
            <w:r>
              <w:rPr>
                <w:rFonts w:cs="Calibri" w:hint="eastAsia"/>
                <w:color w:val="000000"/>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hideMark/>
          </w:tcPr>
          <w:p w:rsidR="00233338" w:rsidRDefault="00233338">
            <w:pPr>
              <w:widowControl/>
              <w:snapToGrid w:val="0"/>
              <w:jc w:val="center"/>
              <w:rPr>
                <w:color w:val="000000"/>
                <w:kern w:val="0"/>
                <w:sz w:val="24"/>
                <w:szCs w:val="24"/>
              </w:rPr>
            </w:pPr>
            <w:r>
              <w:rPr>
                <w:rFonts w:ascii="宋体" w:hAnsi="宋体" w:hint="eastAsia"/>
                <w:color w:val="000000"/>
                <w:kern w:val="0"/>
                <w:sz w:val="24"/>
                <w:szCs w:val="24"/>
              </w:rPr>
              <w:t>产品结构设计评价</w:t>
            </w:r>
          </w:p>
        </w:tc>
        <w:tc>
          <w:tcPr>
            <w:tcW w:w="7087" w:type="dxa"/>
            <w:tcBorders>
              <w:top w:val="single" w:sz="4" w:space="0" w:color="auto"/>
              <w:left w:val="single" w:sz="4" w:space="0" w:color="auto"/>
              <w:bottom w:val="single" w:sz="4" w:space="0" w:color="auto"/>
              <w:right w:val="single" w:sz="4" w:space="0" w:color="auto"/>
            </w:tcBorders>
            <w:vAlign w:val="center"/>
            <w:hideMark/>
          </w:tcPr>
          <w:p w:rsidR="00233338" w:rsidRDefault="00233338">
            <w:pPr>
              <w:widowControl/>
              <w:snapToGrid w:val="0"/>
              <w:rPr>
                <w:color w:val="000000"/>
                <w:kern w:val="0"/>
                <w:sz w:val="24"/>
                <w:szCs w:val="24"/>
              </w:rPr>
            </w:pPr>
            <w:r>
              <w:rPr>
                <w:rFonts w:ascii="宋体" w:hAnsi="宋体" w:hint="eastAsia"/>
                <w:color w:val="000000"/>
                <w:kern w:val="0"/>
                <w:sz w:val="24"/>
                <w:szCs w:val="24"/>
              </w:rPr>
              <w:t>至少包含结构设计方案：车辆整体结构设计、关键部件连接处、管路设计、电气系统设计等部分的描述。</w:t>
            </w:r>
          </w:p>
          <w:p w:rsidR="00233338" w:rsidRDefault="00233338">
            <w:pPr>
              <w:widowControl/>
              <w:adjustRightInd w:val="0"/>
              <w:snapToGrid w:val="0"/>
              <w:rPr>
                <w:color w:val="000000"/>
                <w:kern w:val="0"/>
                <w:sz w:val="24"/>
                <w:szCs w:val="24"/>
              </w:rPr>
            </w:pPr>
            <w:r>
              <w:rPr>
                <w:rFonts w:ascii="宋体" w:hAnsi="宋体" w:hint="eastAsia"/>
                <w:color w:val="000000"/>
                <w:kern w:val="0"/>
                <w:sz w:val="24"/>
                <w:szCs w:val="24"/>
              </w:rPr>
              <w:t>满足</w:t>
            </w:r>
            <w:r>
              <w:rPr>
                <w:rFonts w:ascii="宋体" w:hAnsi="宋体"/>
                <w:color w:val="000000"/>
                <w:kern w:val="0"/>
                <w:sz w:val="24"/>
                <w:szCs w:val="24"/>
              </w:rPr>
              <w:t>招标文件要求，无瑕疵：</w:t>
            </w:r>
            <w:r>
              <w:rPr>
                <w:rFonts w:cs="Calibri" w:hint="eastAsia"/>
                <w:color w:val="000000"/>
                <w:kern w:val="0"/>
                <w:sz w:val="24"/>
                <w:szCs w:val="24"/>
              </w:rPr>
              <w:t>10</w:t>
            </w:r>
            <w:r>
              <w:rPr>
                <w:rFonts w:ascii="宋体" w:hAnsi="宋体"/>
                <w:color w:val="000000"/>
                <w:kern w:val="0"/>
                <w:sz w:val="24"/>
                <w:szCs w:val="24"/>
              </w:rPr>
              <w:t>分；</w:t>
            </w:r>
          </w:p>
          <w:p w:rsidR="00233338" w:rsidRDefault="00233338">
            <w:pPr>
              <w:widowControl/>
              <w:adjustRightInd w:val="0"/>
              <w:snapToGrid w:val="0"/>
              <w:rPr>
                <w:color w:val="000000"/>
                <w:kern w:val="0"/>
                <w:sz w:val="24"/>
                <w:szCs w:val="24"/>
              </w:rPr>
            </w:pPr>
            <w:r>
              <w:rPr>
                <w:rFonts w:ascii="宋体" w:hAnsi="宋体" w:hint="eastAsia"/>
                <w:color w:val="000000"/>
                <w:kern w:val="0"/>
                <w:sz w:val="24"/>
                <w:szCs w:val="24"/>
              </w:rPr>
              <w:t>方案</w:t>
            </w:r>
            <w:r>
              <w:rPr>
                <w:rFonts w:ascii="宋体" w:hAnsi="宋体"/>
                <w:color w:val="000000"/>
                <w:kern w:val="0"/>
                <w:sz w:val="24"/>
                <w:szCs w:val="24"/>
              </w:rPr>
              <w:t>内容存在</w:t>
            </w:r>
            <w:r>
              <w:rPr>
                <w:rFonts w:cs="Calibri" w:hint="eastAsia"/>
                <w:color w:val="000000"/>
                <w:kern w:val="0"/>
                <w:sz w:val="24"/>
                <w:szCs w:val="24"/>
              </w:rPr>
              <w:t>1</w:t>
            </w:r>
            <w:r>
              <w:rPr>
                <w:rFonts w:ascii="宋体" w:hAnsi="宋体" w:hint="eastAsia"/>
                <w:color w:val="000000"/>
                <w:kern w:val="0"/>
                <w:sz w:val="24"/>
                <w:szCs w:val="24"/>
              </w:rPr>
              <w:t>处瑕疵</w:t>
            </w:r>
            <w:r>
              <w:rPr>
                <w:rFonts w:ascii="宋体" w:hAnsi="宋体"/>
                <w:color w:val="000000"/>
                <w:kern w:val="0"/>
                <w:sz w:val="24"/>
                <w:szCs w:val="24"/>
              </w:rPr>
              <w:t>：</w:t>
            </w:r>
            <w:r>
              <w:rPr>
                <w:rFonts w:cs="Calibri" w:hint="eastAsia"/>
                <w:color w:val="000000"/>
                <w:kern w:val="0"/>
                <w:sz w:val="24"/>
                <w:szCs w:val="24"/>
              </w:rPr>
              <w:t>8</w:t>
            </w:r>
            <w:r>
              <w:rPr>
                <w:rFonts w:ascii="宋体" w:hAnsi="宋体"/>
                <w:color w:val="000000"/>
                <w:kern w:val="0"/>
                <w:sz w:val="24"/>
                <w:szCs w:val="24"/>
              </w:rPr>
              <w:t>分；</w:t>
            </w:r>
          </w:p>
          <w:p w:rsidR="00233338" w:rsidRDefault="00233338">
            <w:pPr>
              <w:widowControl/>
              <w:adjustRightInd w:val="0"/>
              <w:snapToGrid w:val="0"/>
              <w:rPr>
                <w:color w:val="000000"/>
                <w:kern w:val="0"/>
                <w:sz w:val="24"/>
                <w:szCs w:val="24"/>
              </w:rPr>
            </w:pPr>
            <w:r>
              <w:rPr>
                <w:rFonts w:ascii="宋体" w:hAnsi="宋体" w:hint="eastAsia"/>
                <w:color w:val="000000"/>
                <w:kern w:val="0"/>
                <w:sz w:val="24"/>
                <w:szCs w:val="24"/>
              </w:rPr>
              <w:t>方案</w:t>
            </w:r>
            <w:r>
              <w:rPr>
                <w:rFonts w:ascii="宋体" w:hAnsi="宋体"/>
                <w:color w:val="000000"/>
                <w:kern w:val="0"/>
                <w:sz w:val="24"/>
                <w:szCs w:val="24"/>
              </w:rPr>
              <w:t>内容存在</w:t>
            </w:r>
            <w:r>
              <w:rPr>
                <w:rFonts w:cs="Calibri" w:hint="eastAsia"/>
                <w:color w:val="000000"/>
                <w:kern w:val="0"/>
                <w:sz w:val="24"/>
                <w:szCs w:val="24"/>
              </w:rPr>
              <w:t>2</w:t>
            </w:r>
            <w:r>
              <w:rPr>
                <w:rFonts w:ascii="宋体" w:hAnsi="宋体" w:hint="eastAsia"/>
                <w:color w:val="000000"/>
                <w:kern w:val="0"/>
                <w:sz w:val="24"/>
                <w:szCs w:val="24"/>
              </w:rPr>
              <w:t>处瑕疵</w:t>
            </w:r>
            <w:r>
              <w:rPr>
                <w:rFonts w:ascii="宋体" w:hAnsi="宋体"/>
                <w:color w:val="000000"/>
                <w:kern w:val="0"/>
                <w:sz w:val="24"/>
                <w:szCs w:val="24"/>
              </w:rPr>
              <w:t>：</w:t>
            </w:r>
            <w:r>
              <w:rPr>
                <w:rFonts w:cs="Calibri" w:hint="eastAsia"/>
                <w:color w:val="000000"/>
                <w:kern w:val="0"/>
                <w:sz w:val="24"/>
                <w:szCs w:val="24"/>
              </w:rPr>
              <w:t>6</w:t>
            </w:r>
            <w:r>
              <w:rPr>
                <w:rFonts w:ascii="宋体" w:hAnsi="宋体"/>
                <w:color w:val="000000"/>
                <w:kern w:val="0"/>
                <w:sz w:val="24"/>
                <w:szCs w:val="24"/>
              </w:rPr>
              <w:t>分</w:t>
            </w:r>
            <w:r>
              <w:rPr>
                <w:rFonts w:ascii="宋体" w:hAnsi="宋体" w:hint="eastAsia"/>
                <w:color w:val="000000"/>
                <w:kern w:val="0"/>
                <w:sz w:val="24"/>
                <w:szCs w:val="24"/>
              </w:rPr>
              <w:t>。</w:t>
            </w:r>
          </w:p>
          <w:p w:rsidR="00233338" w:rsidRDefault="00233338">
            <w:pPr>
              <w:widowControl/>
              <w:adjustRightInd w:val="0"/>
              <w:snapToGrid w:val="0"/>
              <w:rPr>
                <w:color w:val="000000"/>
                <w:kern w:val="0"/>
                <w:sz w:val="24"/>
                <w:szCs w:val="24"/>
              </w:rPr>
            </w:pPr>
            <w:r>
              <w:rPr>
                <w:rFonts w:ascii="宋体" w:hAnsi="宋体" w:hint="eastAsia"/>
                <w:color w:val="000000"/>
                <w:kern w:val="0"/>
                <w:sz w:val="24"/>
                <w:szCs w:val="24"/>
              </w:rPr>
              <w:t>方案</w:t>
            </w:r>
            <w:r>
              <w:rPr>
                <w:rFonts w:ascii="宋体" w:hAnsi="宋体"/>
                <w:color w:val="000000"/>
                <w:kern w:val="0"/>
                <w:sz w:val="24"/>
                <w:szCs w:val="24"/>
              </w:rPr>
              <w:t>内容存在</w:t>
            </w:r>
            <w:r>
              <w:rPr>
                <w:rFonts w:cs="Calibri" w:hint="eastAsia"/>
                <w:color w:val="000000"/>
                <w:kern w:val="0"/>
                <w:sz w:val="24"/>
                <w:szCs w:val="24"/>
              </w:rPr>
              <w:t>3</w:t>
            </w:r>
            <w:r>
              <w:rPr>
                <w:rFonts w:ascii="宋体" w:hAnsi="宋体" w:hint="eastAsia"/>
                <w:color w:val="000000"/>
                <w:kern w:val="0"/>
                <w:sz w:val="24"/>
                <w:szCs w:val="24"/>
              </w:rPr>
              <w:t>处瑕疵</w:t>
            </w:r>
            <w:r>
              <w:rPr>
                <w:rFonts w:ascii="宋体" w:hAnsi="宋体"/>
                <w:color w:val="000000"/>
                <w:kern w:val="0"/>
                <w:sz w:val="24"/>
                <w:szCs w:val="24"/>
              </w:rPr>
              <w:t>：</w:t>
            </w:r>
            <w:r>
              <w:rPr>
                <w:rFonts w:cs="Calibri" w:hint="eastAsia"/>
                <w:color w:val="000000"/>
                <w:kern w:val="0"/>
                <w:sz w:val="24"/>
                <w:szCs w:val="24"/>
              </w:rPr>
              <w:t>4</w:t>
            </w:r>
            <w:r>
              <w:rPr>
                <w:rFonts w:ascii="宋体" w:hAnsi="宋体"/>
                <w:color w:val="000000"/>
                <w:kern w:val="0"/>
                <w:sz w:val="24"/>
                <w:szCs w:val="24"/>
              </w:rPr>
              <w:t>分</w:t>
            </w:r>
            <w:r>
              <w:rPr>
                <w:rFonts w:ascii="宋体" w:hAnsi="宋体" w:hint="eastAsia"/>
                <w:color w:val="000000"/>
                <w:kern w:val="0"/>
                <w:sz w:val="24"/>
                <w:szCs w:val="24"/>
              </w:rPr>
              <w:t>。</w:t>
            </w:r>
          </w:p>
          <w:p w:rsidR="00233338" w:rsidRDefault="00233338">
            <w:pPr>
              <w:widowControl/>
              <w:adjustRightInd w:val="0"/>
              <w:snapToGrid w:val="0"/>
              <w:rPr>
                <w:color w:val="000000"/>
                <w:kern w:val="0"/>
                <w:sz w:val="24"/>
                <w:szCs w:val="24"/>
              </w:rPr>
            </w:pPr>
            <w:r>
              <w:rPr>
                <w:rFonts w:ascii="宋体" w:hAnsi="宋体" w:hint="eastAsia"/>
                <w:color w:val="000000"/>
                <w:kern w:val="0"/>
                <w:sz w:val="24"/>
                <w:szCs w:val="24"/>
              </w:rPr>
              <w:t>方案</w:t>
            </w:r>
            <w:r>
              <w:rPr>
                <w:rFonts w:ascii="宋体" w:hAnsi="宋体"/>
                <w:color w:val="000000"/>
                <w:kern w:val="0"/>
                <w:sz w:val="24"/>
                <w:szCs w:val="24"/>
              </w:rPr>
              <w:t>内容存在</w:t>
            </w:r>
            <w:r>
              <w:rPr>
                <w:rFonts w:cs="Calibri" w:hint="eastAsia"/>
                <w:color w:val="000000"/>
                <w:kern w:val="0"/>
                <w:sz w:val="24"/>
                <w:szCs w:val="24"/>
              </w:rPr>
              <w:t>4</w:t>
            </w:r>
            <w:r>
              <w:rPr>
                <w:rFonts w:ascii="宋体" w:hAnsi="宋体" w:hint="eastAsia"/>
                <w:color w:val="000000"/>
                <w:kern w:val="0"/>
                <w:sz w:val="24"/>
                <w:szCs w:val="24"/>
              </w:rPr>
              <w:t>处瑕疵</w:t>
            </w:r>
            <w:r>
              <w:rPr>
                <w:rFonts w:ascii="宋体" w:hAnsi="宋体"/>
                <w:color w:val="000000"/>
                <w:kern w:val="0"/>
                <w:sz w:val="24"/>
                <w:szCs w:val="24"/>
              </w:rPr>
              <w:t>：</w:t>
            </w:r>
            <w:r>
              <w:rPr>
                <w:rFonts w:cs="Calibri" w:hint="eastAsia"/>
                <w:color w:val="000000"/>
                <w:kern w:val="0"/>
                <w:sz w:val="24"/>
                <w:szCs w:val="24"/>
              </w:rPr>
              <w:t>2</w:t>
            </w:r>
            <w:r>
              <w:rPr>
                <w:rFonts w:ascii="宋体" w:hAnsi="宋体"/>
                <w:color w:val="000000"/>
                <w:kern w:val="0"/>
                <w:sz w:val="24"/>
                <w:szCs w:val="24"/>
              </w:rPr>
              <w:t>分</w:t>
            </w:r>
            <w:r>
              <w:rPr>
                <w:rFonts w:ascii="宋体" w:hAnsi="宋体" w:hint="eastAsia"/>
                <w:color w:val="000000"/>
                <w:kern w:val="0"/>
                <w:sz w:val="24"/>
                <w:szCs w:val="24"/>
              </w:rPr>
              <w:t>。</w:t>
            </w:r>
          </w:p>
          <w:p w:rsidR="00233338" w:rsidRDefault="00233338">
            <w:pPr>
              <w:widowControl/>
              <w:adjustRightInd w:val="0"/>
              <w:snapToGrid w:val="0"/>
              <w:rPr>
                <w:color w:val="000000"/>
                <w:kern w:val="0"/>
                <w:sz w:val="24"/>
                <w:szCs w:val="24"/>
              </w:rPr>
            </w:pPr>
            <w:r>
              <w:rPr>
                <w:rFonts w:ascii="宋体" w:hAnsi="宋体"/>
                <w:color w:val="000000"/>
                <w:kern w:val="0"/>
                <w:sz w:val="24"/>
                <w:szCs w:val="24"/>
              </w:rPr>
              <w:t>未提供方案或不满足招标文件要求或内容存在</w:t>
            </w:r>
            <w:r>
              <w:rPr>
                <w:rFonts w:cs="Calibri" w:hint="eastAsia"/>
                <w:color w:val="000000"/>
                <w:kern w:val="0"/>
                <w:sz w:val="24"/>
                <w:szCs w:val="24"/>
              </w:rPr>
              <w:t>5</w:t>
            </w:r>
            <w:r>
              <w:rPr>
                <w:rFonts w:ascii="宋体" w:hAnsi="宋体" w:hint="eastAsia"/>
                <w:color w:val="000000"/>
                <w:kern w:val="0"/>
                <w:sz w:val="24"/>
                <w:szCs w:val="24"/>
              </w:rPr>
              <w:t>处及以上瑕疵</w:t>
            </w:r>
            <w:r>
              <w:rPr>
                <w:rFonts w:ascii="宋体" w:hAnsi="宋体"/>
                <w:color w:val="000000"/>
                <w:kern w:val="0"/>
                <w:sz w:val="24"/>
                <w:szCs w:val="24"/>
              </w:rPr>
              <w:t>：</w:t>
            </w:r>
            <w:r>
              <w:rPr>
                <w:color w:val="000000"/>
                <w:kern w:val="0"/>
                <w:sz w:val="24"/>
                <w:szCs w:val="24"/>
              </w:rPr>
              <w:t>0</w:t>
            </w:r>
            <w:r>
              <w:rPr>
                <w:rFonts w:ascii="宋体" w:hAnsi="宋体"/>
                <w:color w:val="000000"/>
                <w:kern w:val="0"/>
                <w:sz w:val="24"/>
                <w:szCs w:val="24"/>
              </w:rPr>
              <w:t>分；</w:t>
            </w:r>
          </w:p>
          <w:p w:rsidR="00233338" w:rsidRDefault="00233338">
            <w:pPr>
              <w:widowControl/>
              <w:snapToGrid w:val="0"/>
              <w:rPr>
                <w:color w:val="000000"/>
                <w:kern w:val="0"/>
                <w:sz w:val="24"/>
                <w:szCs w:val="24"/>
              </w:rPr>
            </w:pPr>
            <w:r>
              <w:rPr>
                <w:rFonts w:ascii="宋体" w:hAnsi="宋体" w:hint="eastAsia"/>
                <w:color w:val="000000"/>
                <w:kern w:val="0"/>
                <w:sz w:val="24"/>
                <w:szCs w:val="24"/>
              </w:rPr>
              <w:t>（本项所称“瑕疵”是指内容缺项、不完整或缺少关键点；非专门针对本项目或不适用本项目特性、套用其他项目内容；对同一问题前后表述矛盾；存在逻辑漏洞、科学原理或常识错误；功能操作不便捷、不利于灭火救援目标的实现、现有技术条件下不可能出现的情形等任意一种情形）</w:t>
            </w:r>
          </w:p>
        </w:tc>
        <w:tc>
          <w:tcPr>
            <w:tcW w:w="1010" w:type="dxa"/>
            <w:tcBorders>
              <w:top w:val="single" w:sz="4" w:space="0" w:color="auto"/>
              <w:left w:val="single" w:sz="4" w:space="0" w:color="auto"/>
              <w:bottom w:val="single" w:sz="4" w:space="0" w:color="auto"/>
              <w:right w:val="single" w:sz="4" w:space="0" w:color="auto"/>
            </w:tcBorders>
            <w:vAlign w:val="center"/>
            <w:hideMark/>
          </w:tcPr>
          <w:p w:rsidR="00233338" w:rsidRDefault="00233338">
            <w:pPr>
              <w:widowControl/>
              <w:snapToGrid w:val="0"/>
              <w:jc w:val="center"/>
              <w:rPr>
                <w:color w:val="000000"/>
                <w:kern w:val="0"/>
                <w:sz w:val="24"/>
                <w:szCs w:val="24"/>
              </w:rPr>
            </w:pPr>
            <w:r>
              <w:rPr>
                <w:rFonts w:cs="Calibri" w:hint="eastAsia"/>
                <w:color w:val="000000"/>
                <w:kern w:val="0"/>
                <w:sz w:val="24"/>
                <w:szCs w:val="24"/>
              </w:rPr>
              <w:t>10</w:t>
            </w:r>
          </w:p>
        </w:tc>
      </w:tr>
      <w:tr w:rsidR="00233338" w:rsidTr="00233338">
        <w:trPr>
          <w:jc w:val="center"/>
        </w:trPr>
        <w:tc>
          <w:tcPr>
            <w:tcW w:w="508" w:type="dxa"/>
            <w:tcBorders>
              <w:top w:val="single" w:sz="4" w:space="0" w:color="auto"/>
              <w:left w:val="single" w:sz="4" w:space="0" w:color="auto"/>
              <w:bottom w:val="single" w:sz="4" w:space="0" w:color="auto"/>
              <w:right w:val="single" w:sz="4" w:space="0" w:color="auto"/>
            </w:tcBorders>
            <w:noWrap/>
            <w:vAlign w:val="center"/>
            <w:hideMark/>
          </w:tcPr>
          <w:p w:rsidR="00233338" w:rsidRDefault="00233338">
            <w:pPr>
              <w:widowControl/>
              <w:snapToGrid w:val="0"/>
              <w:jc w:val="center"/>
              <w:rPr>
                <w:color w:val="000000"/>
                <w:kern w:val="0"/>
                <w:sz w:val="24"/>
                <w:szCs w:val="24"/>
              </w:rPr>
            </w:pPr>
            <w:r>
              <w:rPr>
                <w:rFonts w:cs="Calibri" w:hint="eastAsia"/>
                <w:color w:val="000000"/>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hideMark/>
          </w:tcPr>
          <w:p w:rsidR="00233338" w:rsidRDefault="00233338">
            <w:pPr>
              <w:widowControl/>
              <w:snapToGrid w:val="0"/>
              <w:jc w:val="center"/>
              <w:rPr>
                <w:color w:val="000000"/>
                <w:kern w:val="0"/>
                <w:sz w:val="24"/>
                <w:szCs w:val="24"/>
              </w:rPr>
            </w:pPr>
            <w:r>
              <w:rPr>
                <w:rFonts w:ascii="宋体" w:hAnsi="宋体" w:hint="eastAsia"/>
                <w:color w:val="000000"/>
                <w:sz w:val="24"/>
                <w:szCs w:val="24"/>
              </w:rPr>
              <w:t>关键部件功能评价</w:t>
            </w:r>
          </w:p>
        </w:tc>
        <w:tc>
          <w:tcPr>
            <w:tcW w:w="7087" w:type="dxa"/>
            <w:tcBorders>
              <w:top w:val="single" w:sz="4" w:space="0" w:color="auto"/>
              <w:left w:val="single" w:sz="4" w:space="0" w:color="auto"/>
              <w:bottom w:val="single" w:sz="4" w:space="0" w:color="auto"/>
              <w:right w:val="single" w:sz="4" w:space="0" w:color="auto"/>
            </w:tcBorders>
            <w:vAlign w:val="center"/>
            <w:hideMark/>
          </w:tcPr>
          <w:p w:rsidR="00233338" w:rsidRDefault="00233338">
            <w:pPr>
              <w:widowControl/>
              <w:adjustRightInd w:val="0"/>
              <w:snapToGrid w:val="0"/>
              <w:rPr>
                <w:color w:val="000000"/>
                <w:kern w:val="0"/>
                <w:sz w:val="24"/>
                <w:szCs w:val="24"/>
              </w:rPr>
            </w:pPr>
            <w:r>
              <w:rPr>
                <w:rFonts w:ascii="宋体" w:hAnsi="宋体" w:hint="eastAsia"/>
                <w:color w:val="000000"/>
                <w:sz w:val="24"/>
                <w:szCs w:val="24"/>
              </w:rPr>
              <w:t>提供路面尘土单点检测、路面尘土快速走航检测、可见垃圾自动识别检测、车载监控、监督管理系统、气象监测、北斗定位、移动网络、显示装置等方面相关技术说明。</w:t>
            </w:r>
          </w:p>
          <w:p w:rsidR="00233338" w:rsidRDefault="00233338">
            <w:pPr>
              <w:widowControl/>
              <w:adjustRightInd w:val="0"/>
              <w:snapToGrid w:val="0"/>
              <w:rPr>
                <w:color w:val="000000"/>
                <w:kern w:val="0"/>
                <w:sz w:val="24"/>
                <w:szCs w:val="24"/>
              </w:rPr>
            </w:pPr>
            <w:r>
              <w:rPr>
                <w:rFonts w:ascii="宋体" w:hAnsi="宋体" w:hint="eastAsia"/>
                <w:color w:val="000000"/>
                <w:kern w:val="0"/>
                <w:sz w:val="24"/>
                <w:szCs w:val="24"/>
              </w:rPr>
              <w:t>满足</w:t>
            </w:r>
            <w:r>
              <w:rPr>
                <w:rFonts w:ascii="宋体" w:hAnsi="宋体"/>
                <w:color w:val="000000"/>
                <w:kern w:val="0"/>
                <w:sz w:val="24"/>
                <w:szCs w:val="24"/>
              </w:rPr>
              <w:t>招标文件要求，无瑕疵：</w:t>
            </w:r>
            <w:r>
              <w:rPr>
                <w:rFonts w:cs="Calibri" w:hint="eastAsia"/>
                <w:color w:val="000000"/>
                <w:kern w:val="0"/>
                <w:sz w:val="24"/>
                <w:szCs w:val="24"/>
              </w:rPr>
              <w:t>5</w:t>
            </w:r>
            <w:r>
              <w:rPr>
                <w:rFonts w:ascii="宋体" w:hAnsi="宋体"/>
                <w:color w:val="000000"/>
                <w:kern w:val="0"/>
                <w:sz w:val="24"/>
                <w:szCs w:val="24"/>
              </w:rPr>
              <w:t>分；</w:t>
            </w:r>
          </w:p>
          <w:p w:rsidR="00233338" w:rsidRDefault="00233338">
            <w:pPr>
              <w:widowControl/>
              <w:adjustRightInd w:val="0"/>
              <w:snapToGrid w:val="0"/>
              <w:rPr>
                <w:color w:val="000000"/>
                <w:kern w:val="0"/>
                <w:sz w:val="24"/>
                <w:szCs w:val="24"/>
              </w:rPr>
            </w:pPr>
            <w:r>
              <w:rPr>
                <w:rFonts w:ascii="宋体" w:hAnsi="宋体" w:hint="eastAsia"/>
                <w:color w:val="000000"/>
                <w:kern w:val="0"/>
                <w:sz w:val="24"/>
                <w:szCs w:val="24"/>
              </w:rPr>
              <w:t>方案</w:t>
            </w:r>
            <w:r>
              <w:rPr>
                <w:rFonts w:ascii="宋体" w:hAnsi="宋体"/>
                <w:color w:val="000000"/>
                <w:kern w:val="0"/>
                <w:sz w:val="24"/>
                <w:szCs w:val="24"/>
              </w:rPr>
              <w:t>内容存在</w:t>
            </w:r>
            <w:r>
              <w:rPr>
                <w:rFonts w:cs="Calibri" w:hint="eastAsia"/>
                <w:color w:val="000000"/>
                <w:kern w:val="0"/>
                <w:sz w:val="24"/>
                <w:szCs w:val="24"/>
              </w:rPr>
              <w:t>1</w:t>
            </w:r>
            <w:r>
              <w:rPr>
                <w:rFonts w:ascii="宋体" w:hAnsi="宋体" w:hint="eastAsia"/>
                <w:color w:val="000000"/>
                <w:kern w:val="0"/>
                <w:sz w:val="24"/>
                <w:szCs w:val="24"/>
              </w:rPr>
              <w:t>处瑕疵</w:t>
            </w:r>
            <w:r>
              <w:rPr>
                <w:rFonts w:ascii="宋体" w:hAnsi="宋体"/>
                <w:color w:val="000000"/>
                <w:kern w:val="0"/>
                <w:sz w:val="24"/>
                <w:szCs w:val="24"/>
              </w:rPr>
              <w:t>：</w:t>
            </w:r>
            <w:r>
              <w:rPr>
                <w:rFonts w:cs="Calibri" w:hint="eastAsia"/>
                <w:color w:val="000000"/>
                <w:kern w:val="0"/>
                <w:sz w:val="24"/>
                <w:szCs w:val="24"/>
              </w:rPr>
              <w:t>3</w:t>
            </w:r>
            <w:r>
              <w:rPr>
                <w:rFonts w:ascii="宋体" w:hAnsi="宋体"/>
                <w:color w:val="000000"/>
                <w:kern w:val="0"/>
                <w:sz w:val="24"/>
                <w:szCs w:val="24"/>
              </w:rPr>
              <w:t>分；</w:t>
            </w:r>
          </w:p>
          <w:p w:rsidR="00233338" w:rsidRDefault="00233338">
            <w:pPr>
              <w:widowControl/>
              <w:adjustRightInd w:val="0"/>
              <w:snapToGrid w:val="0"/>
              <w:rPr>
                <w:color w:val="000000"/>
                <w:kern w:val="0"/>
                <w:sz w:val="24"/>
                <w:szCs w:val="24"/>
              </w:rPr>
            </w:pPr>
            <w:r>
              <w:rPr>
                <w:rFonts w:ascii="宋体" w:hAnsi="宋体" w:hint="eastAsia"/>
                <w:color w:val="000000"/>
                <w:kern w:val="0"/>
                <w:sz w:val="24"/>
                <w:szCs w:val="24"/>
              </w:rPr>
              <w:t>方案</w:t>
            </w:r>
            <w:r>
              <w:rPr>
                <w:rFonts w:ascii="宋体" w:hAnsi="宋体"/>
                <w:color w:val="000000"/>
                <w:kern w:val="0"/>
                <w:sz w:val="24"/>
                <w:szCs w:val="24"/>
              </w:rPr>
              <w:t>内容存在</w:t>
            </w:r>
            <w:r>
              <w:rPr>
                <w:rFonts w:cs="Calibri" w:hint="eastAsia"/>
                <w:color w:val="000000"/>
                <w:kern w:val="0"/>
                <w:sz w:val="24"/>
                <w:szCs w:val="24"/>
              </w:rPr>
              <w:t>2</w:t>
            </w:r>
            <w:r>
              <w:rPr>
                <w:rFonts w:ascii="宋体" w:hAnsi="宋体" w:hint="eastAsia"/>
                <w:color w:val="000000"/>
                <w:kern w:val="0"/>
                <w:sz w:val="24"/>
                <w:szCs w:val="24"/>
              </w:rPr>
              <w:t>处瑕疵</w:t>
            </w:r>
            <w:r>
              <w:rPr>
                <w:rFonts w:ascii="宋体" w:hAnsi="宋体"/>
                <w:color w:val="000000"/>
                <w:kern w:val="0"/>
                <w:sz w:val="24"/>
                <w:szCs w:val="24"/>
              </w:rPr>
              <w:t>：</w:t>
            </w:r>
            <w:r>
              <w:rPr>
                <w:rFonts w:cs="Calibri" w:hint="eastAsia"/>
                <w:color w:val="000000"/>
                <w:kern w:val="0"/>
                <w:sz w:val="24"/>
                <w:szCs w:val="24"/>
              </w:rPr>
              <w:t>1</w:t>
            </w:r>
            <w:r>
              <w:rPr>
                <w:rFonts w:ascii="宋体" w:hAnsi="宋体"/>
                <w:color w:val="000000"/>
                <w:kern w:val="0"/>
                <w:sz w:val="24"/>
                <w:szCs w:val="24"/>
              </w:rPr>
              <w:t>分</w:t>
            </w:r>
            <w:r>
              <w:rPr>
                <w:rFonts w:ascii="宋体" w:hAnsi="宋体" w:hint="eastAsia"/>
                <w:color w:val="000000"/>
                <w:kern w:val="0"/>
                <w:sz w:val="24"/>
                <w:szCs w:val="24"/>
              </w:rPr>
              <w:t>。</w:t>
            </w:r>
          </w:p>
          <w:p w:rsidR="00233338" w:rsidRDefault="00233338">
            <w:pPr>
              <w:widowControl/>
              <w:adjustRightInd w:val="0"/>
              <w:snapToGrid w:val="0"/>
              <w:rPr>
                <w:color w:val="000000"/>
                <w:kern w:val="0"/>
                <w:sz w:val="24"/>
                <w:szCs w:val="24"/>
              </w:rPr>
            </w:pPr>
            <w:r>
              <w:rPr>
                <w:rFonts w:ascii="宋体" w:hAnsi="宋体"/>
                <w:color w:val="000000"/>
                <w:kern w:val="0"/>
                <w:sz w:val="24"/>
                <w:szCs w:val="24"/>
              </w:rPr>
              <w:t>未提供方案或不满足招标文件要求或内容存在</w:t>
            </w:r>
            <w:r>
              <w:rPr>
                <w:rFonts w:cs="Calibri" w:hint="eastAsia"/>
                <w:color w:val="000000"/>
                <w:kern w:val="0"/>
                <w:sz w:val="24"/>
                <w:szCs w:val="24"/>
              </w:rPr>
              <w:t>3</w:t>
            </w:r>
            <w:r>
              <w:rPr>
                <w:rFonts w:ascii="宋体" w:hAnsi="宋体" w:hint="eastAsia"/>
                <w:color w:val="000000"/>
                <w:kern w:val="0"/>
                <w:sz w:val="24"/>
                <w:szCs w:val="24"/>
              </w:rPr>
              <w:t>处及以上瑕疵</w:t>
            </w:r>
            <w:r>
              <w:rPr>
                <w:rFonts w:ascii="宋体" w:hAnsi="宋体"/>
                <w:color w:val="000000"/>
                <w:kern w:val="0"/>
                <w:sz w:val="24"/>
                <w:szCs w:val="24"/>
              </w:rPr>
              <w:t>：</w:t>
            </w:r>
            <w:r>
              <w:rPr>
                <w:color w:val="000000"/>
                <w:kern w:val="0"/>
                <w:sz w:val="24"/>
                <w:szCs w:val="24"/>
              </w:rPr>
              <w:t>0</w:t>
            </w:r>
            <w:r>
              <w:rPr>
                <w:rFonts w:ascii="宋体" w:hAnsi="宋体"/>
                <w:color w:val="000000"/>
                <w:kern w:val="0"/>
                <w:sz w:val="24"/>
                <w:szCs w:val="24"/>
              </w:rPr>
              <w:t>分；</w:t>
            </w:r>
          </w:p>
          <w:p w:rsidR="00233338" w:rsidRDefault="00233338">
            <w:pPr>
              <w:widowControl/>
              <w:snapToGrid w:val="0"/>
              <w:rPr>
                <w:color w:val="000000"/>
                <w:kern w:val="0"/>
                <w:sz w:val="24"/>
                <w:szCs w:val="24"/>
              </w:rPr>
            </w:pPr>
            <w:r>
              <w:rPr>
                <w:rFonts w:ascii="宋体" w:hAnsi="宋体" w:hint="eastAsia"/>
                <w:color w:val="000000"/>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tcBorders>
              <w:top w:val="single" w:sz="4" w:space="0" w:color="auto"/>
              <w:left w:val="single" w:sz="4" w:space="0" w:color="auto"/>
              <w:bottom w:val="single" w:sz="4" w:space="0" w:color="auto"/>
              <w:right w:val="single" w:sz="4" w:space="0" w:color="auto"/>
            </w:tcBorders>
            <w:vAlign w:val="center"/>
            <w:hideMark/>
          </w:tcPr>
          <w:p w:rsidR="00233338" w:rsidRDefault="00233338">
            <w:pPr>
              <w:widowControl/>
              <w:snapToGrid w:val="0"/>
              <w:jc w:val="center"/>
              <w:rPr>
                <w:color w:val="000000"/>
                <w:kern w:val="0"/>
                <w:sz w:val="24"/>
                <w:szCs w:val="24"/>
              </w:rPr>
            </w:pPr>
            <w:r>
              <w:rPr>
                <w:rFonts w:cs="Calibri" w:hint="eastAsia"/>
                <w:color w:val="000000"/>
                <w:kern w:val="0"/>
                <w:sz w:val="24"/>
                <w:szCs w:val="24"/>
              </w:rPr>
              <w:lastRenderedPageBreak/>
              <w:t>5</w:t>
            </w:r>
          </w:p>
        </w:tc>
      </w:tr>
      <w:tr w:rsidR="00233338" w:rsidTr="00233338">
        <w:trPr>
          <w:jc w:val="center"/>
        </w:trPr>
        <w:tc>
          <w:tcPr>
            <w:tcW w:w="508" w:type="dxa"/>
            <w:tcBorders>
              <w:top w:val="single" w:sz="4" w:space="0" w:color="auto"/>
              <w:left w:val="single" w:sz="4" w:space="0" w:color="auto"/>
              <w:bottom w:val="single" w:sz="4" w:space="0" w:color="auto"/>
              <w:right w:val="single" w:sz="4" w:space="0" w:color="auto"/>
            </w:tcBorders>
            <w:noWrap/>
            <w:vAlign w:val="center"/>
            <w:hideMark/>
          </w:tcPr>
          <w:p w:rsidR="00233338" w:rsidRDefault="00233338">
            <w:pPr>
              <w:widowControl/>
              <w:snapToGrid w:val="0"/>
              <w:jc w:val="center"/>
              <w:rPr>
                <w:color w:val="000000"/>
                <w:kern w:val="0"/>
                <w:sz w:val="24"/>
                <w:szCs w:val="24"/>
              </w:rPr>
            </w:pPr>
            <w:r>
              <w:rPr>
                <w:rFonts w:cs="Calibri" w:hint="eastAsia"/>
                <w:color w:val="000000"/>
                <w:kern w:val="0"/>
                <w:sz w:val="24"/>
                <w:szCs w:val="24"/>
              </w:rPr>
              <w:lastRenderedPageBreak/>
              <w:t>4</w:t>
            </w:r>
          </w:p>
        </w:tc>
        <w:tc>
          <w:tcPr>
            <w:tcW w:w="1655" w:type="dxa"/>
            <w:tcBorders>
              <w:top w:val="single" w:sz="4" w:space="0" w:color="auto"/>
              <w:left w:val="single" w:sz="4" w:space="0" w:color="auto"/>
              <w:bottom w:val="single" w:sz="4" w:space="0" w:color="auto"/>
              <w:right w:val="single" w:sz="4" w:space="0" w:color="auto"/>
            </w:tcBorders>
            <w:vAlign w:val="center"/>
            <w:hideMark/>
          </w:tcPr>
          <w:p w:rsidR="00233338" w:rsidRDefault="00233338">
            <w:pPr>
              <w:widowControl/>
              <w:snapToGrid w:val="0"/>
              <w:jc w:val="center"/>
              <w:rPr>
                <w:color w:val="000000"/>
                <w:sz w:val="24"/>
                <w:szCs w:val="24"/>
              </w:rPr>
            </w:pPr>
            <w:r>
              <w:rPr>
                <w:rFonts w:ascii="宋体" w:hAnsi="宋体" w:hint="eastAsia"/>
                <w:color w:val="000000"/>
                <w:sz w:val="24"/>
                <w:szCs w:val="24"/>
              </w:rPr>
              <w:t>项目团队人员评价</w:t>
            </w:r>
          </w:p>
        </w:tc>
        <w:tc>
          <w:tcPr>
            <w:tcW w:w="7087" w:type="dxa"/>
            <w:tcBorders>
              <w:top w:val="single" w:sz="4" w:space="0" w:color="auto"/>
              <w:left w:val="single" w:sz="4" w:space="0" w:color="auto"/>
              <w:bottom w:val="single" w:sz="4" w:space="0" w:color="auto"/>
              <w:right w:val="single" w:sz="4" w:space="0" w:color="auto"/>
            </w:tcBorders>
            <w:vAlign w:val="center"/>
            <w:hideMark/>
          </w:tcPr>
          <w:p w:rsidR="00233338" w:rsidRDefault="00233338">
            <w:pPr>
              <w:widowControl/>
              <w:snapToGrid w:val="0"/>
              <w:jc w:val="left"/>
              <w:rPr>
                <w:color w:val="000000"/>
                <w:sz w:val="24"/>
                <w:szCs w:val="24"/>
              </w:rPr>
            </w:pPr>
            <w:r>
              <w:rPr>
                <w:rFonts w:ascii="宋体" w:hAnsi="宋体" w:hint="eastAsia"/>
                <w:color w:val="000000"/>
                <w:sz w:val="24"/>
                <w:szCs w:val="24"/>
              </w:rPr>
              <w:t>提供项目组织架构设置和参与项目实施人员分工方案，方案内容包括但不限于项目组织架构设置方案、人员配置标准、人员岗位职责、项目负责人能力等内容。</w:t>
            </w:r>
          </w:p>
          <w:p w:rsidR="00233338" w:rsidRDefault="00233338">
            <w:pPr>
              <w:widowControl/>
              <w:adjustRightInd w:val="0"/>
              <w:snapToGrid w:val="0"/>
              <w:rPr>
                <w:color w:val="000000"/>
                <w:kern w:val="0"/>
                <w:sz w:val="24"/>
                <w:szCs w:val="24"/>
              </w:rPr>
            </w:pPr>
            <w:r>
              <w:rPr>
                <w:rFonts w:ascii="宋体" w:hAnsi="宋体" w:hint="eastAsia"/>
                <w:color w:val="000000"/>
                <w:kern w:val="0"/>
                <w:sz w:val="24"/>
                <w:szCs w:val="24"/>
              </w:rPr>
              <w:t>满足</w:t>
            </w:r>
            <w:r>
              <w:rPr>
                <w:rFonts w:ascii="宋体" w:hAnsi="宋体"/>
                <w:color w:val="000000"/>
                <w:kern w:val="0"/>
                <w:sz w:val="24"/>
                <w:szCs w:val="24"/>
              </w:rPr>
              <w:t>招标文件要求，无瑕疵：</w:t>
            </w:r>
            <w:r>
              <w:rPr>
                <w:rFonts w:cs="Calibri" w:hint="eastAsia"/>
                <w:color w:val="000000"/>
                <w:kern w:val="0"/>
                <w:sz w:val="24"/>
                <w:szCs w:val="24"/>
              </w:rPr>
              <w:t>5</w:t>
            </w:r>
            <w:r>
              <w:rPr>
                <w:rFonts w:ascii="宋体" w:hAnsi="宋体"/>
                <w:color w:val="000000"/>
                <w:kern w:val="0"/>
                <w:sz w:val="24"/>
                <w:szCs w:val="24"/>
              </w:rPr>
              <w:t>分；</w:t>
            </w:r>
          </w:p>
          <w:p w:rsidR="00233338" w:rsidRDefault="00233338">
            <w:pPr>
              <w:widowControl/>
              <w:adjustRightInd w:val="0"/>
              <w:snapToGrid w:val="0"/>
              <w:rPr>
                <w:color w:val="000000"/>
                <w:kern w:val="0"/>
                <w:sz w:val="24"/>
                <w:szCs w:val="24"/>
              </w:rPr>
            </w:pPr>
            <w:r>
              <w:rPr>
                <w:rFonts w:ascii="宋体" w:hAnsi="宋体" w:hint="eastAsia"/>
                <w:color w:val="000000"/>
                <w:kern w:val="0"/>
                <w:sz w:val="24"/>
                <w:szCs w:val="24"/>
              </w:rPr>
              <w:t>方案</w:t>
            </w:r>
            <w:r>
              <w:rPr>
                <w:rFonts w:ascii="宋体" w:hAnsi="宋体"/>
                <w:color w:val="000000"/>
                <w:kern w:val="0"/>
                <w:sz w:val="24"/>
                <w:szCs w:val="24"/>
              </w:rPr>
              <w:t>内容存在</w:t>
            </w:r>
            <w:r>
              <w:rPr>
                <w:rFonts w:cs="Calibri" w:hint="eastAsia"/>
                <w:color w:val="000000"/>
                <w:kern w:val="0"/>
                <w:sz w:val="24"/>
                <w:szCs w:val="24"/>
              </w:rPr>
              <w:t>1</w:t>
            </w:r>
            <w:r>
              <w:rPr>
                <w:rFonts w:ascii="宋体" w:hAnsi="宋体" w:hint="eastAsia"/>
                <w:color w:val="000000"/>
                <w:kern w:val="0"/>
                <w:sz w:val="24"/>
                <w:szCs w:val="24"/>
              </w:rPr>
              <w:t>处瑕疵</w:t>
            </w:r>
            <w:r>
              <w:rPr>
                <w:rFonts w:ascii="宋体" w:hAnsi="宋体"/>
                <w:color w:val="000000"/>
                <w:kern w:val="0"/>
                <w:sz w:val="24"/>
                <w:szCs w:val="24"/>
              </w:rPr>
              <w:t>：</w:t>
            </w:r>
            <w:r>
              <w:rPr>
                <w:rFonts w:cs="Calibri" w:hint="eastAsia"/>
                <w:color w:val="000000"/>
                <w:kern w:val="0"/>
                <w:sz w:val="24"/>
                <w:szCs w:val="24"/>
              </w:rPr>
              <w:t>3</w:t>
            </w:r>
            <w:r>
              <w:rPr>
                <w:rFonts w:ascii="宋体" w:hAnsi="宋体"/>
                <w:color w:val="000000"/>
                <w:kern w:val="0"/>
                <w:sz w:val="24"/>
                <w:szCs w:val="24"/>
              </w:rPr>
              <w:t>分；</w:t>
            </w:r>
          </w:p>
          <w:p w:rsidR="00233338" w:rsidRDefault="00233338">
            <w:pPr>
              <w:widowControl/>
              <w:adjustRightInd w:val="0"/>
              <w:snapToGrid w:val="0"/>
              <w:rPr>
                <w:color w:val="000000"/>
                <w:kern w:val="0"/>
                <w:sz w:val="24"/>
                <w:szCs w:val="24"/>
              </w:rPr>
            </w:pPr>
            <w:r>
              <w:rPr>
                <w:rFonts w:ascii="宋体" w:hAnsi="宋体" w:hint="eastAsia"/>
                <w:color w:val="000000"/>
                <w:kern w:val="0"/>
                <w:sz w:val="24"/>
                <w:szCs w:val="24"/>
              </w:rPr>
              <w:t>方案</w:t>
            </w:r>
            <w:r>
              <w:rPr>
                <w:rFonts w:ascii="宋体" w:hAnsi="宋体"/>
                <w:color w:val="000000"/>
                <w:kern w:val="0"/>
                <w:sz w:val="24"/>
                <w:szCs w:val="24"/>
              </w:rPr>
              <w:t>内容存在</w:t>
            </w:r>
            <w:r>
              <w:rPr>
                <w:rFonts w:cs="Calibri" w:hint="eastAsia"/>
                <w:color w:val="000000"/>
                <w:kern w:val="0"/>
                <w:sz w:val="24"/>
                <w:szCs w:val="24"/>
              </w:rPr>
              <w:t>2</w:t>
            </w:r>
            <w:r>
              <w:rPr>
                <w:rFonts w:ascii="宋体" w:hAnsi="宋体" w:hint="eastAsia"/>
                <w:color w:val="000000"/>
                <w:kern w:val="0"/>
                <w:sz w:val="24"/>
                <w:szCs w:val="24"/>
              </w:rPr>
              <w:t>处瑕疵</w:t>
            </w:r>
            <w:r>
              <w:rPr>
                <w:rFonts w:ascii="宋体" w:hAnsi="宋体"/>
                <w:color w:val="000000"/>
                <w:kern w:val="0"/>
                <w:sz w:val="24"/>
                <w:szCs w:val="24"/>
              </w:rPr>
              <w:t>：</w:t>
            </w:r>
            <w:r>
              <w:rPr>
                <w:rFonts w:cs="Calibri" w:hint="eastAsia"/>
                <w:color w:val="000000"/>
                <w:kern w:val="0"/>
                <w:sz w:val="24"/>
                <w:szCs w:val="24"/>
              </w:rPr>
              <w:t>1</w:t>
            </w:r>
            <w:r>
              <w:rPr>
                <w:rFonts w:ascii="宋体" w:hAnsi="宋体"/>
                <w:color w:val="000000"/>
                <w:kern w:val="0"/>
                <w:sz w:val="24"/>
                <w:szCs w:val="24"/>
              </w:rPr>
              <w:t>分</w:t>
            </w:r>
            <w:r>
              <w:rPr>
                <w:rFonts w:ascii="宋体" w:hAnsi="宋体" w:hint="eastAsia"/>
                <w:color w:val="000000"/>
                <w:kern w:val="0"/>
                <w:sz w:val="24"/>
                <w:szCs w:val="24"/>
              </w:rPr>
              <w:t>。</w:t>
            </w:r>
          </w:p>
          <w:p w:rsidR="00233338" w:rsidRDefault="00233338">
            <w:pPr>
              <w:widowControl/>
              <w:adjustRightInd w:val="0"/>
              <w:snapToGrid w:val="0"/>
              <w:rPr>
                <w:color w:val="000000"/>
                <w:kern w:val="0"/>
                <w:sz w:val="24"/>
                <w:szCs w:val="24"/>
              </w:rPr>
            </w:pPr>
            <w:r>
              <w:rPr>
                <w:rFonts w:ascii="宋体" w:hAnsi="宋体"/>
                <w:color w:val="000000"/>
                <w:kern w:val="0"/>
                <w:sz w:val="24"/>
                <w:szCs w:val="24"/>
              </w:rPr>
              <w:t>未提供方案或不满足招标文件要求或内容存在</w:t>
            </w:r>
            <w:r>
              <w:rPr>
                <w:rFonts w:cs="Calibri" w:hint="eastAsia"/>
                <w:color w:val="000000"/>
                <w:kern w:val="0"/>
                <w:sz w:val="24"/>
                <w:szCs w:val="24"/>
              </w:rPr>
              <w:t>3</w:t>
            </w:r>
            <w:r>
              <w:rPr>
                <w:rFonts w:ascii="宋体" w:hAnsi="宋体" w:hint="eastAsia"/>
                <w:color w:val="000000"/>
                <w:kern w:val="0"/>
                <w:sz w:val="24"/>
                <w:szCs w:val="24"/>
              </w:rPr>
              <w:t>处及以上瑕疵</w:t>
            </w:r>
            <w:r>
              <w:rPr>
                <w:rFonts w:ascii="宋体" w:hAnsi="宋体"/>
                <w:color w:val="000000"/>
                <w:kern w:val="0"/>
                <w:sz w:val="24"/>
                <w:szCs w:val="24"/>
              </w:rPr>
              <w:t>：</w:t>
            </w:r>
            <w:r>
              <w:rPr>
                <w:color w:val="000000"/>
                <w:kern w:val="0"/>
                <w:sz w:val="24"/>
                <w:szCs w:val="24"/>
              </w:rPr>
              <w:t>0</w:t>
            </w:r>
            <w:r>
              <w:rPr>
                <w:rFonts w:ascii="宋体" w:hAnsi="宋体"/>
                <w:color w:val="000000"/>
                <w:kern w:val="0"/>
                <w:sz w:val="24"/>
                <w:szCs w:val="24"/>
              </w:rPr>
              <w:t>分；</w:t>
            </w:r>
          </w:p>
          <w:p w:rsidR="00233338" w:rsidRDefault="00233338">
            <w:pPr>
              <w:widowControl/>
              <w:snapToGrid w:val="0"/>
              <w:jc w:val="left"/>
              <w:rPr>
                <w:color w:val="000000"/>
                <w:sz w:val="24"/>
                <w:szCs w:val="24"/>
              </w:rPr>
            </w:pPr>
            <w:r>
              <w:rPr>
                <w:rFonts w:ascii="宋体" w:hAnsi="宋体" w:hint="eastAsia"/>
                <w:color w:val="000000"/>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tcBorders>
              <w:top w:val="single" w:sz="4" w:space="0" w:color="auto"/>
              <w:left w:val="single" w:sz="4" w:space="0" w:color="auto"/>
              <w:bottom w:val="single" w:sz="4" w:space="0" w:color="auto"/>
              <w:right w:val="single" w:sz="4" w:space="0" w:color="auto"/>
            </w:tcBorders>
            <w:vAlign w:val="center"/>
            <w:hideMark/>
          </w:tcPr>
          <w:p w:rsidR="00233338" w:rsidRDefault="00233338">
            <w:pPr>
              <w:widowControl/>
              <w:snapToGrid w:val="0"/>
              <w:jc w:val="center"/>
              <w:rPr>
                <w:color w:val="000000"/>
                <w:sz w:val="24"/>
                <w:szCs w:val="24"/>
              </w:rPr>
            </w:pPr>
            <w:r>
              <w:rPr>
                <w:rFonts w:cs="Calibri" w:hint="eastAsia"/>
                <w:color w:val="000000"/>
                <w:sz w:val="24"/>
                <w:szCs w:val="24"/>
              </w:rPr>
              <w:t>5</w:t>
            </w:r>
          </w:p>
        </w:tc>
      </w:tr>
      <w:tr w:rsidR="00233338" w:rsidTr="00233338">
        <w:trPr>
          <w:jc w:val="center"/>
        </w:trPr>
        <w:tc>
          <w:tcPr>
            <w:tcW w:w="508" w:type="dxa"/>
            <w:tcBorders>
              <w:top w:val="single" w:sz="4" w:space="0" w:color="auto"/>
              <w:left w:val="single" w:sz="4" w:space="0" w:color="auto"/>
              <w:bottom w:val="single" w:sz="4" w:space="0" w:color="auto"/>
              <w:right w:val="single" w:sz="4" w:space="0" w:color="auto"/>
            </w:tcBorders>
            <w:noWrap/>
            <w:vAlign w:val="center"/>
            <w:hideMark/>
          </w:tcPr>
          <w:p w:rsidR="00233338" w:rsidRDefault="00233338">
            <w:pPr>
              <w:widowControl/>
              <w:snapToGrid w:val="0"/>
              <w:jc w:val="center"/>
              <w:rPr>
                <w:color w:val="000000"/>
                <w:kern w:val="0"/>
                <w:sz w:val="24"/>
                <w:szCs w:val="24"/>
              </w:rPr>
            </w:pPr>
            <w:r>
              <w:rPr>
                <w:rFonts w:cs="Calibri" w:hint="eastAsia"/>
                <w:color w:val="000000"/>
                <w:kern w:val="0"/>
                <w:sz w:val="24"/>
                <w:szCs w:val="24"/>
              </w:rPr>
              <w:t>5</w:t>
            </w:r>
          </w:p>
        </w:tc>
        <w:tc>
          <w:tcPr>
            <w:tcW w:w="1655" w:type="dxa"/>
            <w:tcBorders>
              <w:top w:val="single" w:sz="4" w:space="0" w:color="auto"/>
              <w:left w:val="single" w:sz="4" w:space="0" w:color="auto"/>
              <w:bottom w:val="single" w:sz="4" w:space="0" w:color="auto"/>
              <w:right w:val="single" w:sz="4" w:space="0" w:color="auto"/>
            </w:tcBorders>
            <w:vAlign w:val="center"/>
            <w:hideMark/>
          </w:tcPr>
          <w:p w:rsidR="00233338" w:rsidRDefault="00233338">
            <w:pPr>
              <w:widowControl/>
              <w:snapToGrid w:val="0"/>
              <w:jc w:val="center"/>
              <w:rPr>
                <w:rFonts w:ascii="仿宋" w:eastAsia="仿宋" w:hAnsi="仿宋"/>
                <w:color w:val="000000"/>
                <w:kern w:val="0"/>
                <w:sz w:val="30"/>
                <w:szCs w:val="30"/>
              </w:rPr>
            </w:pPr>
            <w:r>
              <w:rPr>
                <w:rFonts w:ascii="宋体" w:hAnsi="宋体" w:hint="eastAsia"/>
                <w:color w:val="000000"/>
                <w:sz w:val="24"/>
                <w:szCs w:val="24"/>
              </w:rPr>
              <w:t>车辆上装方案评价</w:t>
            </w:r>
          </w:p>
        </w:tc>
        <w:tc>
          <w:tcPr>
            <w:tcW w:w="7087" w:type="dxa"/>
            <w:tcBorders>
              <w:top w:val="single" w:sz="4" w:space="0" w:color="auto"/>
              <w:left w:val="single" w:sz="4" w:space="0" w:color="auto"/>
              <w:bottom w:val="single" w:sz="4" w:space="0" w:color="auto"/>
              <w:right w:val="single" w:sz="4" w:space="0" w:color="auto"/>
            </w:tcBorders>
            <w:vAlign w:val="center"/>
            <w:hideMark/>
          </w:tcPr>
          <w:p w:rsidR="00233338" w:rsidRDefault="00233338">
            <w:pPr>
              <w:widowControl/>
              <w:snapToGrid w:val="0"/>
              <w:jc w:val="left"/>
              <w:rPr>
                <w:color w:val="000000"/>
                <w:sz w:val="24"/>
                <w:szCs w:val="24"/>
              </w:rPr>
            </w:pPr>
            <w:r>
              <w:rPr>
                <w:rFonts w:ascii="宋体" w:hAnsi="宋体" w:hint="eastAsia"/>
                <w:color w:val="000000"/>
                <w:sz w:val="24"/>
                <w:szCs w:val="24"/>
              </w:rPr>
              <w:t>提供针对车辆上装部分的</w:t>
            </w:r>
            <w:r>
              <w:rPr>
                <w:rFonts w:ascii="宋体" w:hAnsi="宋体"/>
                <w:color w:val="000000"/>
                <w:sz w:val="24"/>
                <w:szCs w:val="24"/>
              </w:rPr>
              <w:t>设备与系统集成度、软件功能完备性及安全性，并兼顾可靠性等关键点，确保形成高效稳定的作业能力等内容进行评价。</w:t>
            </w:r>
          </w:p>
          <w:p w:rsidR="00233338" w:rsidRDefault="00233338">
            <w:pPr>
              <w:widowControl/>
              <w:adjustRightInd w:val="0"/>
              <w:snapToGrid w:val="0"/>
              <w:rPr>
                <w:color w:val="000000"/>
                <w:kern w:val="0"/>
                <w:sz w:val="24"/>
                <w:szCs w:val="24"/>
              </w:rPr>
            </w:pPr>
            <w:r>
              <w:rPr>
                <w:rFonts w:ascii="宋体" w:hAnsi="宋体" w:hint="eastAsia"/>
                <w:color w:val="000000"/>
                <w:kern w:val="0"/>
                <w:sz w:val="24"/>
                <w:szCs w:val="24"/>
              </w:rPr>
              <w:t>满足</w:t>
            </w:r>
            <w:r>
              <w:rPr>
                <w:rFonts w:ascii="宋体" w:hAnsi="宋体"/>
                <w:color w:val="000000"/>
                <w:kern w:val="0"/>
                <w:sz w:val="24"/>
                <w:szCs w:val="24"/>
              </w:rPr>
              <w:t>招标文件要求，无瑕疵：</w:t>
            </w:r>
            <w:r>
              <w:rPr>
                <w:rFonts w:cs="Calibri" w:hint="eastAsia"/>
                <w:color w:val="000000"/>
                <w:kern w:val="0"/>
                <w:sz w:val="24"/>
                <w:szCs w:val="24"/>
              </w:rPr>
              <w:t>10</w:t>
            </w:r>
            <w:r>
              <w:rPr>
                <w:rFonts w:ascii="宋体" w:hAnsi="宋体"/>
                <w:color w:val="000000"/>
                <w:kern w:val="0"/>
                <w:sz w:val="24"/>
                <w:szCs w:val="24"/>
              </w:rPr>
              <w:t>分；</w:t>
            </w:r>
          </w:p>
          <w:p w:rsidR="00233338" w:rsidRDefault="00233338">
            <w:pPr>
              <w:widowControl/>
              <w:adjustRightInd w:val="0"/>
              <w:snapToGrid w:val="0"/>
              <w:rPr>
                <w:color w:val="000000"/>
                <w:kern w:val="0"/>
                <w:sz w:val="24"/>
                <w:szCs w:val="24"/>
              </w:rPr>
            </w:pPr>
            <w:r>
              <w:rPr>
                <w:rFonts w:ascii="宋体" w:hAnsi="宋体" w:hint="eastAsia"/>
                <w:color w:val="000000"/>
                <w:kern w:val="0"/>
                <w:sz w:val="24"/>
                <w:szCs w:val="24"/>
              </w:rPr>
              <w:t>方案</w:t>
            </w:r>
            <w:r>
              <w:rPr>
                <w:rFonts w:ascii="宋体" w:hAnsi="宋体"/>
                <w:color w:val="000000"/>
                <w:kern w:val="0"/>
                <w:sz w:val="24"/>
                <w:szCs w:val="24"/>
              </w:rPr>
              <w:t>内容存在</w:t>
            </w:r>
            <w:r>
              <w:rPr>
                <w:rFonts w:cs="Calibri" w:hint="eastAsia"/>
                <w:color w:val="000000"/>
                <w:kern w:val="0"/>
                <w:sz w:val="24"/>
                <w:szCs w:val="24"/>
              </w:rPr>
              <w:t>1</w:t>
            </w:r>
            <w:r>
              <w:rPr>
                <w:rFonts w:ascii="宋体" w:hAnsi="宋体" w:hint="eastAsia"/>
                <w:color w:val="000000"/>
                <w:kern w:val="0"/>
                <w:sz w:val="24"/>
                <w:szCs w:val="24"/>
              </w:rPr>
              <w:t>处瑕疵</w:t>
            </w:r>
            <w:r>
              <w:rPr>
                <w:rFonts w:ascii="宋体" w:hAnsi="宋体"/>
                <w:color w:val="000000"/>
                <w:kern w:val="0"/>
                <w:sz w:val="24"/>
                <w:szCs w:val="24"/>
              </w:rPr>
              <w:t>：</w:t>
            </w:r>
            <w:r>
              <w:rPr>
                <w:rFonts w:cs="Calibri" w:hint="eastAsia"/>
                <w:color w:val="000000"/>
                <w:kern w:val="0"/>
                <w:sz w:val="24"/>
                <w:szCs w:val="24"/>
              </w:rPr>
              <w:t>8</w:t>
            </w:r>
            <w:r>
              <w:rPr>
                <w:rFonts w:ascii="宋体" w:hAnsi="宋体"/>
                <w:color w:val="000000"/>
                <w:kern w:val="0"/>
                <w:sz w:val="24"/>
                <w:szCs w:val="24"/>
              </w:rPr>
              <w:t>分；</w:t>
            </w:r>
          </w:p>
          <w:p w:rsidR="00233338" w:rsidRDefault="00233338">
            <w:pPr>
              <w:widowControl/>
              <w:adjustRightInd w:val="0"/>
              <w:snapToGrid w:val="0"/>
              <w:rPr>
                <w:color w:val="000000"/>
                <w:kern w:val="0"/>
                <w:sz w:val="24"/>
                <w:szCs w:val="24"/>
              </w:rPr>
            </w:pPr>
            <w:r>
              <w:rPr>
                <w:rFonts w:ascii="宋体" w:hAnsi="宋体" w:hint="eastAsia"/>
                <w:color w:val="000000"/>
                <w:kern w:val="0"/>
                <w:sz w:val="24"/>
                <w:szCs w:val="24"/>
              </w:rPr>
              <w:t>方案</w:t>
            </w:r>
            <w:r>
              <w:rPr>
                <w:rFonts w:ascii="宋体" w:hAnsi="宋体"/>
                <w:color w:val="000000"/>
                <w:kern w:val="0"/>
                <w:sz w:val="24"/>
                <w:szCs w:val="24"/>
              </w:rPr>
              <w:t>内容存在</w:t>
            </w:r>
            <w:r>
              <w:rPr>
                <w:rFonts w:cs="Calibri" w:hint="eastAsia"/>
                <w:color w:val="000000"/>
                <w:kern w:val="0"/>
                <w:sz w:val="24"/>
                <w:szCs w:val="24"/>
              </w:rPr>
              <w:t>2</w:t>
            </w:r>
            <w:r>
              <w:rPr>
                <w:rFonts w:ascii="宋体" w:hAnsi="宋体" w:hint="eastAsia"/>
                <w:color w:val="000000"/>
                <w:kern w:val="0"/>
                <w:sz w:val="24"/>
                <w:szCs w:val="24"/>
              </w:rPr>
              <w:t>处瑕疵</w:t>
            </w:r>
            <w:r>
              <w:rPr>
                <w:rFonts w:ascii="宋体" w:hAnsi="宋体"/>
                <w:color w:val="000000"/>
                <w:kern w:val="0"/>
                <w:sz w:val="24"/>
                <w:szCs w:val="24"/>
              </w:rPr>
              <w:t>：</w:t>
            </w:r>
            <w:r>
              <w:rPr>
                <w:rFonts w:cs="Calibri" w:hint="eastAsia"/>
                <w:color w:val="000000"/>
                <w:kern w:val="0"/>
                <w:sz w:val="24"/>
                <w:szCs w:val="24"/>
              </w:rPr>
              <w:t>6</w:t>
            </w:r>
            <w:r>
              <w:rPr>
                <w:rFonts w:ascii="宋体" w:hAnsi="宋体"/>
                <w:color w:val="000000"/>
                <w:kern w:val="0"/>
                <w:sz w:val="24"/>
                <w:szCs w:val="24"/>
              </w:rPr>
              <w:t>分</w:t>
            </w:r>
            <w:r>
              <w:rPr>
                <w:rFonts w:ascii="宋体" w:hAnsi="宋体" w:hint="eastAsia"/>
                <w:color w:val="000000"/>
                <w:kern w:val="0"/>
                <w:sz w:val="24"/>
                <w:szCs w:val="24"/>
              </w:rPr>
              <w:t>。</w:t>
            </w:r>
          </w:p>
          <w:p w:rsidR="00233338" w:rsidRDefault="00233338">
            <w:pPr>
              <w:widowControl/>
              <w:adjustRightInd w:val="0"/>
              <w:snapToGrid w:val="0"/>
              <w:rPr>
                <w:color w:val="000000"/>
                <w:kern w:val="0"/>
                <w:sz w:val="24"/>
                <w:szCs w:val="24"/>
              </w:rPr>
            </w:pPr>
            <w:r>
              <w:rPr>
                <w:rFonts w:ascii="宋体" w:hAnsi="宋体" w:hint="eastAsia"/>
                <w:color w:val="000000"/>
                <w:kern w:val="0"/>
                <w:sz w:val="24"/>
                <w:szCs w:val="24"/>
              </w:rPr>
              <w:t>方案</w:t>
            </w:r>
            <w:r>
              <w:rPr>
                <w:rFonts w:ascii="宋体" w:hAnsi="宋体"/>
                <w:color w:val="000000"/>
                <w:kern w:val="0"/>
                <w:sz w:val="24"/>
                <w:szCs w:val="24"/>
              </w:rPr>
              <w:t>内容存在</w:t>
            </w:r>
            <w:r>
              <w:rPr>
                <w:rFonts w:cs="Calibri" w:hint="eastAsia"/>
                <w:color w:val="000000"/>
                <w:kern w:val="0"/>
                <w:sz w:val="24"/>
                <w:szCs w:val="24"/>
              </w:rPr>
              <w:t>3</w:t>
            </w:r>
            <w:r>
              <w:rPr>
                <w:rFonts w:ascii="宋体" w:hAnsi="宋体" w:hint="eastAsia"/>
                <w:color w:val="000000"/>
                <w:kern w:val="0"/>
                <w:sz w:val="24"/>
                <w:szCs w:val="24"/>
              </w:rPr>
              <w:t>处瑕疵</w:t>
            </w:r>
            <w:r>
              <w:rPr>
                <w:rFonts w:ascii="宋体" w:hAnsi="宋体"/>
                <w:color w:val="000000"/>
                <w:kern w:val="0"/>
                <w:sz w:val="24"/>
                <w:szCs w:val="24"/>
              </w:rPr>
              <w:t>：</w:t>
            </w:r>
            <w:r>
              <w:rPr>
                <w:rFonts w:cs="Calibri" w:hint="eastAsia"/>
                <w:color w:val="000000"/>
                <w:kern w:val="0"/>
                <w:sz w:val="24"/>
                <w:szCs w:val="24"/>
              </w:rPr>
              <w:t>4</w:t>
            </w:r>
            <w:r>
              <w:rPr>
                <w:rFonts w:ascii="宋体" w:hAnsi="宋体"/>
                <w:color w:val="000000"/>
                <w:kern w:val="0"/>
                <w:sz w:val="24"/>
                <w:szCs w:val="24"/>
              </w:rPr>
              <w:t>分</w:t>
            </w:r>
            <w:r>
              <w:rPr>
                <w:rFonts w:ascii="宋体" w:hAnsi="宋体" w:hint="eastAsia"/>
                <w:color w:val="000000"/>
                <w:kern w:val="0"/>
                <w:sz w:val="24"/>
                <w:szCs w:val="24"/>
              </w:rPr>
              <w:t>。</w:t>
            </w:r>
          </w:p>
          <w:p w:rsidR="00233338" w:rsidRDefault="00233338">
            <w:pPr>
              <w:widowControl/>
              <w:adjustRightInd w:val="0"/>
              <w:snapToGrid w:val="0"/>
              <w:rPr>
                <w:color w:val="000000"/>
                <w:kern w:val="0"/>
                <w:sz w:val="24"/>
                <w:szCs w:val="24"/>
              </w:rPr>
            </w:pPr>
            <w:r>
              <w:rPr>
                <w:rFonts w:ascii="宋体" w:hAnsi="宋体" w:hint="eastAsia"/>
                <w:color w:val="000000"/>
                <w:kern w:val="0"/>
                <w:sz w:val="24"/>
                <w:szCs w:val="24"/>
              </w:rPr>
              <w:t>方案</w:t>
            </w:r>
            <w:r>
              <w:rPr>
                <w:rFonts w:ascii="宋体" w:hAnsi="宋体"/>
                <w:color w:val="000000"/>
                <w:kern w:val="0"/>
                <w:sz w:val="24"/>
                <w:szCs w:val="24"/>
              </w:rPr>
              <w:t>内容存在</w:t>
            </w:r>
            <w:r>
              <w:rPr>
                <w:rFonts w:cs="Calibri" w:hint="eastAsia"/>
                <w:color w:val="000000"/>
                <w:kern w:val="0"/>
                <w:sz w:val="24"/>
                <w:szCs w:val="24"/>
              </w:rPr>
              <w:t>4</w:t>
            </w:r>
            <w:r>
              <w:rPr>
                <w:rFonts w:ascii="宋体" w:hAnsi="宋体" w:hint="eastAsia"/>
                <w:color w:val="000000"/>
                <w:kern w:val="0"/>
                <w:sz w:val="24"/>
                <w:szCs w:val="24"/>
              </w:rPr>
              <w:t>处瑕疵</w:t>
            </w:r>
            <w:r>
              <w:rPr>
                <w:rFonts w:ascii="宋体" w:hAnsi="宋体"/>
                <w:color w:val="000000"/>
                <w:kern w:val="0"/>
                <w:sz w:val="24"/>
                <w:szCs w:val="24"/>
              </w:rPr>
              <w:t>：</w:t>
            </w:r>
            <w:r>
              <w:rPr>
                <w:rFonts w:cs="Calibri" w:hint="eastAsia"/>
                <w:color w:val="000000"/>
                <w:kern w:val="0"/>
                <w:sz w:val="24"/>
                <w:szCs w:val="24"/>
              </w:rPr>
              <w:t>2</w:t>
            </w:r>
            <w:r>
              <w:rPr>
                <w:rFonts w:ascii="宋体" w:hAnsi="宋体"/>
                <w:color w:val="000000"/>
                <w:kern w:val="0"/>
                <w:sz w:val="24"/>
                <w:szCs w:val="24"/>
              </w:rPr>
              <w:t>分</w:t>
            </w:r>
            <w:r>
              <w:rPr>
                <w:rFonts w:ascii="宋体" w:hAnsi="宋体" w:hint="eastAsia"/>
                <w:color w:val="000000"/>
                <w:kern w:val="0"/>
                <w:sz w:val="24"/>
                <w:szCs w:val="24"/>
              </w:rPr>
              <w:t>。</w:t>
            </w:r>
          </w:p>
          <w:p w:rsidR="00233338" w:rsidRDefault="00233338">
            <w:pPr>
              <w:widowControl/>
              <w:adjustRightInd w:val="0"/>
              <w:snapToGrid w:val="0"/>
              <w:rPr>
                <w:color w:val="000000"/>
                <w:kern w:val="0"/>
                <w:sz w:val="24"/>
                <w:szCs w:val="24"/>
              </w:rPr>
            </w:pPr>
            <w:r>
              <w:rPr>
                <w:rFonts w:ascii="宋体" w:hAnsi="宋体"/>
                <w:color w:val="000000"/>
                <w:kern w:val="0"/>
                <w:sz w:val="24"/>
                <w:szCs w:val="24"/>
              </w:rPr>
              <w:t>未提供方案或不满足招标文件要求或内容存在</w:t>
            </w:r>
            <w:r>
              <w:rPr>
                <w:rFonts w:cs="Calibri" w:hint="eastAsia"/>
                <w:color w:val="000000"/>
                <w:kern w:val="0"/>
                <w:sz w:val="24"/>
                <w:szCs w:val="24"/>
              </w:rPr>
              <w:t>5</w:t>
            </w:r>
            <w:r>
              <w:rPr>
                <w:rFonts w:ascii="宋体" w:hAnsi="宋体" w:hint="eastAsia"/>
                <w:color w:val="000000"/>
                <w:kern w:val="0"/>
                <w:sz w:val="24"/>
                <w:szCs w:val="24"/>
              </w:rPr>
              <w:t>处及以上瑕疵</w:t>
            </w:r>
            <w:r>
              <w:rPr>
                <w:rFonts w:ascii="宋体" w:hAnsi="宋体"/>
                <w:color w:val="000000"/>
                <w:kern w:val="0"/>
                <w:sz w:val="24"/>
                <w:szCs w:val="24"/>
              </w:rPr>
              <w:t>：</w:t>
            </w:r>
            <w:r>
              <w:rPr>
                <w:color w:val="000000"/>
                <w:kern w:val="0"/>
                <w:sz w:val="24"/>
                <w:szCs w:val="24"/>
              </w:rPr>
              <w:t>0</w:t>
            </w:r>
            <w:r>
              <w:rPr>
                <w:rFonts w:ascii="宋体" w:hAnsi="宋体"/>
                <w:color w:val="000000"/>
                <w:kern w:val="0"/>
                <w:sz w:val="24"/>
                <w:szCs w:val="24"/>
              </w:rPr>
              <w:t>分；</w:t>
            </w:r>
          </w:p>
          <w:p w:rsidR="00233338" w:rsidRDefault="00233338">
            <w:pPr>
              <w:widowControl/>
              <w:snapToGrid w:val="0"/>
              <w:jc w:val="left"/>
              <w:rPr>
                <w:rFonts w:ascii="仿宋" w:eastAsia="仿宋" w:hAnsi="仿宋"/>
                <w:color w:val="000000"/>
                <w:kern w:val="0"/>
                <w:sz w:val="30"/>
                <w:szCs w:val="30"/>
              </w:rPr>
            </w:pPr>
            <w:r>
              <w:rPr>
                <w:rFonts w:ascii="宋体" w:hAnsi="宋体" w:hint="eastAsia"/>
                <w:color w:val="00000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tcBorders>
              <w:top w:val="single" w:sz="4" w:space="0" w:color="auto"/>
              <w:left w:val="single" w:sz="4" w:space="0" w:color="auto"/>
              <w:bottom w:val="single" w:sz="4" w:space="0" w:color="auto"/>
              <w:right w:val="single" w:sz="4" w:space="0" w:color="auto"/>
            </w:tcBorders>
            <w:vAlign w:val="center"/>
            <w:hideMark/>
          </w:tcPr>
          <w:p w:rsidR="00233338" w:rsidRDefault="00233338">
            <w:pPr>
              <w:widowControl/>
              <w:snapToGrid w:val="0"/>
              <w:jc w:val="center"/>
              <w:rPr>
                <w:color w:val="000000"/>
                <w:sz w:val="24"/>
                <w:szCs w:val="24"/>
              </w:rPr>
            </w:pPr>
            <w:r>
              <w:rPr>
                <w:rFonts w:cs="Calibri" w:hint="eastAsia"/>
                <w:color w:val="000000"/>
                <w:sz w:val="24"/>
                <w:szCs w:val="24"/>
              </w:rPr>
              <w:t>10</w:t>
            </w:r>
          </w:p>
        </w:tc>
      </w:tr>
      <w:tr w:rsidR="00233338" w:rsidTr="00233338">
        <w:trPr>
          <w:jc w:val="center"/>
        </w:trPr>
        <w:tc>
          <w:tcPr>
            <w:tcW w:w="508" w:type="dxa"/>
            <w:tcBorders>
              <w:top w:val="single" w:sz="4" w:space="0" w:color="auto"/>
              <w:left w:val="single" w:sz="4" w:space="0" w:color="auto"/>
              <w:bottom w:val="single" w:sz="4" w:space="0" w:color="auto"/>
              <w:right w:val="single" w:sz="4" w:space="0" w:color="auto"/>
            </w:tcBorders>
            <w:noWrap/>
            <w:vAlign w:val="center"/>
            <w:hideMark/>
          </w:tcPr>
          <w:p w:rsidR="00233338" w:rsidRDefault="00233338">
            <w:pPr>
              <w:widowControl/>
              <w:snapToGrid w:val="0"/>
              <w:jc w:val="center"/>
              <w:rPr>
                <w:color w:val="000000"/>
                <w:kern w:val="0"/>
                <w:sz w:val="24"/>
                <w:szCs w:val="24"/>
              </w:rPr>
            </w:pPr>
            <w:r>
              <w:rPr>
                <w:rFonts w:cs="Calibri" w:hint="eastAsia"/>
                <w:color w:val="000000"/>
                <w:kern w:val="0"/>
                <w:sz w:val="24"/>
                <w:szCs w:val="24"/>
              </w:rPr>
              <w:t>6</w:t>
            </w:r>
          </w:p>
        </w:tc>
        <w:tc>
          <w:tcPr>
            <w:tcW w:w="1655" w:type="dxa"/>
            <w:tcBorders>
              <w:top w:val="single" w:sz="4" w:space="0" w:color="auto"/>
              <w:left w:val="single" w:sz="4" w:space="0" w:color="auto"/>
              <w:bottom w:val="single" w:sz="4" w:space="0" w:color="auto"/>
              <w:right w:val="single" w:sz="4" w:space="0" w:color="auto"/>
            </w:tcBorders>
            <w:vAlign w:val="center"/>
            <w:hideMark/>
          </w:tcPr>
          <w:p w:rsidR="00233338" w:rsidRDefault="00233338">
            <w:pPr>
              <w:widowControl/>
              <w:snapToGrid w:val="0"/>
              <w:jc w:val="center"/>
              <w:rPr>
                <w:color w:val="000000"/>
                <w:sz w:val="24"/>
                <w:szCs w:val="24"/>
              </w:rPr>
            </w:pPr>
            <w:r>
              <w:rPr>
                <w:rFonts w:ascii="宋体" w:hAnsi="宋体" w:hint="eastAsia"/>
                <w:color w:val="000000"/>
                <w:sz w:val="24"/>
                <w:szCs w:val="24"/>
              </w:rPr>
              <w:t>售后服务方案评价</w:t>
            </w:r>
          </w:p>
        </w:tc>
        <w:tc>
          <w:tcPr>
            <w:tcW w:w="7087" w:type="dxa"/>
            <w:tcBorders>
              <w:top w:val="single" w:sz="4" w:space="0" w:color="auto"/>
              <w:left w:val="single" w:sz="4" w:space="0" w:color="auto"/>
              <w:bottom w:val="single" w:sz="4" w:space="0" w:color="auto"/>
              <w:right w:val="single" w:sz="4" w:space="0" w:color="auto"/>
            </w:tcBorders>
            <w:vAlign w:val="center"/>
            <w:hideMark/>
          </w:tcPr>
          <w:p w:rsidR="00233338" w:rsidRDefault="00233338">
            <w:pPr>
              <w:widowControl/>
              <w:snapToGrid w:val="0"/>
              <w:rPr>
                <w:color w:val="000000"/>
                <w:kern w:val="0"/>
                <w:sz w:val="24"/>
                <w:szCs w:val="24"/>
              </w:rPr>
            </w:pPr>
            <w:r>
              <w:rPr>
                <w:rFonts w:ascii="宋体" w:hAnsi="宋体" w:hint="eastAsia"/>
                <w:color w:val="000000"/>
                <w:kern w:val="0"/>
                <w:sz w:val="24"/>
                <w:szCs w:val="24"/>
              </w:rPr>
              <w:t>应包含制造商服务承诺、投标人服务承诺、免费保修期时间、服务响应时间等</w:t>
            </w:r>
          </w:p>
          <w:p w:rsidR="00233338" w:rsidRDefault="00233338">
            <w:pPr>
              <w:widowControl/>
              <w:adjustRightInd w:val="0"/>
              <w:snapToGrid w:val="0"/>
              <w:rPr>
                <w:color w:val="000000"/>
                <w:kern w:val="0"/>
                <w:sz w:val="24"/>
                <w:szCs w:val="24"/>
              </w:rPr>
            </w:pPr>
            <w:r>
              <w:rPr>
                <w:rFonts w:ascii="宋体" w:hAnsi="宋体" w:hint="eastAsia"/>
                <w:color w:val="000000"/>
                <w:kern w:val="0"/>
                <w:sz w:val="24"/>
                <w:szCs w:val="24"/>
              </w:rPr>
              <w:t>满足</w:t>
            </w:r>
            <w:r>
              <w:rPr>
                <w:rFonts w:ascii="宋体" w:hAnsi="宋体"/>
                <w:color w:val="000000"/>
                <w:kern w:val="0"/>
                <w:sz w:val="24"/>
                <w:szCs w:val="24"/>
              </w:rPr>
              <w:t>招标文件要求，无瑕疵：</w:t>
            </w:r>
            <w:r>
              <w:rPr>
                <w:rFonts w:cs="Calibri" w:hint="eastAsia"/>
                <w:color w:val="000000"/>
                <w:kern w:val="0"/>
                <w:sz w:val="24"/>
                <w:szCs w:val="24"/>
              </w:rPr>
              <w:t>5</w:t>
            </w:r>
            <w:r>
              <w:rPr>
                <w:rFonts w:ascii="宋体" w:hAnsi="宋体"/>
                <w:color w:val="000000"/>
                <w:kern w:val="0"/>
                <w:sz w:val="24"/>
                <w:szCs w:val="24"/>
              </w:rPr>
              <w:t>分；</w:t>
            </w:r>
          </w:p>
          <w:p w:rsidR="00233338" w:rsidRDefault="00233338">
            <w:pPr>
              <w:widowControl/>
              <w:adjustRightInd w:val="0"/>
              <w:snapToGrid w:val="0"/>
              <w:rPr>
                <w:color w:val="000000"/>
                <w:kern w:val="0"/>
                <w:sz w:val="24"/>
                <w:szCs w:val="24"/>
              </w:rPr>
            </w:pPr>
            <w:r>
              <w:rPr>
                <w:rFonts w:ascii="宋体" w:hAnsi="宋体" w:hint="eastAsia"/>
                <w:color w:val="000000"/>
                <w:kern w:val="0"/>
                <w:sz w:val="24"/>
                <w:szCs w:val="24"/>
              </w:rPr>
              <w:t>方案</w:t>
            </w:r>
            <w:r>
              <w:rPr>
                <w:rFonts w:ascii="宋体" w:hAnsi="宋体"/>
                <w:color w:val="000000"/>
                <w:kern w:val="0"/>
                <w:sz w:val="24"/>
                <w:szCs w:val="24"/>
              </w:rPr>
              <w:t>内容存在</w:t>
            </w:r>
            <w:r>
              <w:rPr>
                <w:rFonts w:cs="Calibri" w:hint="eastAsia"/>
                <w:color w:val="000000"/>
                <w:kern w:val="0"/>
                <w:sz w:val="24"/>
                <w:szCs w:val="24"/>
              </w:rPr>
              <w:t>1</w:t>
            </w:r>
            <w:r>
              <w:rPr>
                <w:rFonts w:ascii="宋体" w:hAnsi="宋体" w:hint="eastAsia"/>
                <w:color w:val="000000"/>
                <w:kern w:val="0"/>
                <w:sz w:val="24"/>
                <w:szCs w:val="24"/>
              </w:rPr>
              <w:t>处瑕疵</w:t>
            </w:r>
            <w:r>
              <w:rPr>
                <w:rFonts w:ascii="宋体" w:hAnsi="宋体"/>
                <w:color w:val="000000"/>
                <w:kern w:val="0"/>
                <w:sz w:val="24"/>
                <w:szCs w:val="24"/>
              </w:rPr>
              <w:t>：</w:t>
            </w:r>
            <w:r>
              <w:rPr>
                <w:rFonts w:cs="Calibri" w:hint="eastAsia"/>
                <w:color w:val="000000"/>
                <w:kern w:val="0"/>
                <w:sz w:val="24"/>
                <w:szCs w:val="24"/>
              </w:rPr>
              <w:t>3</w:t>
            </w:r>
            <w:r>
              <w:rPr>
                <w:rFonts w:ascii="宋体" w:hAnsi="宋体"/>
                <w:color w:val="000000"/>
                <w:kern w:val="0"/>
                <w:sz w:val="24"/>
                <w:szCs w:val="24"/>
              </w:rPr>
              <w:t>分；</w:t>
            </w:r>
          </w:p>
          <w:p w:rsidR="00233338" w:rsidRDefault="00233338">
            <w:pPr>
              <w:widowControl/>
              <w:adjustRightInd w:val="0"/>
              <w:snapToGrid w:val="0"/>
              <w:rPr>
                <w:color w:val="000000"/>
                <w:kern w:val="0"/>
                <w:sz w:val="24"/>
                <w:szCs w:val="24"/>
              </w:rPr>
            </w:pPr>
            <w:r>
              <w:rPr>
                <w:rFonts w:ascii="宋体" w:hAnsi="宋体" w:hint="eastAsia"/>
                <w:color w:val="000000"/>
                <w:kern w:val="0"/>
                <w:sz w:val="24"/>
                <w:szCs w:val="24"/>
              </w:rPr>
              <w:t>方案</w:t>
            </w:r>
            <w:r>
              <w:rPr>
                <w:rFonts w:ascii="宋体" w:hAnsi="宋体"/>
                <w:color w:val="000000"/>
                <w:kern w:val="0"/>
                <w:sz w:val="24"/>
                <w:szCs w:val="24"/>
              </w:rPr>
              <w:t>内容存在</w:t>
            </w:r>
            <w:r>
              <w:rPr>
                <w:rFonts w:cs="Calibri" w:hint="eastAsia"/>
                <w:color w:val="000000"/>
                <w:kern w:val="0"/>
                <w:sz w:val="24"/>
                <w:szCs w:val="24"/>
              </w:rPr>
              <w:t>2</w:t>
            </w:r>
            <w:r>
              <w:rPr>
                <w:rFonts w:ascii="宋体" w:hAnsi="宋体" w:hint="eastAsia"/>
                <w:color w:val="000000"/>
                <w:kern w:val="0"/>
                <w:sz w:val="24"/>
                <w:szCs w:val="24"/>
              </w:rPr>
              <w:t>处瑕疵</w:t>
            </w:r>
            <w:r>
              <w:rPr>
                <w:rFonts w:ascii="宋体" w:hAnsi="宋体"/>
                <w:color w:val="000000"/>
                <w:kern w:val="0"/>
                <w:sz w:val="24"/>
                <w:szCs w:val="24"/>
              </w:rPr>
              <w:t>：</w:t>
            </w:r>
            <w:r>
              <w:rPr>
                <w:rFonts w:cs="Calibri" w:hint="eastAsia"/>
                <w:color w:val="000000"/>
                <w:kern w:val="0"/>
                <w:sz w:val="24"/>
                <w:szCs w:val="24"/>
              </w:rPr>
              <w:t>1</w:t>
            </w:r>
            <w:r>
              <w:rPr>
                <w:rFonts w:ascii="宋体" w:hAnsi="宋体"/>
                <w:color w:val="000000"/>
                <w:kern w:val="0"/>
                <w:sz w:val="24"/>
                <w:szCs w:val="24"/>
              </w:rPr>
              <w:t>分</w:t>
            </w:r>
            <w:r>
              <w:rPr>
                <w:rFonts w:ascii="宋体" w:hAnsi="宋体" w:hint="eastAsia"/>
                <w:color w:val="000000"/>
                <w:kern w:val="0"/>
                <w:sz w:val="24"/>
                <w:szCs w:val="24"/>
              </w:rPr>
              <w:t>。</w:t>
            </w:r>
          </w:p>
          <w:p w:rsidR="00233338" w:rsidRDefault="00233338">
            <w:pPr>
              <w:widowControl/>
              <w:adjustRightInd w:val="0"/>
              <w:snapToGrid w:val="0"/>
              <w:rPr>
                <w:color w:val="000000"/>
                <w:kern w:val="0"/>
                <w:sz w:val="24"/>
                <w:szCs w:val="24"/>
              </w:rPr>
            </w:pPr>
            <w:r>
              <w:rPr>
                <w:rFonts w:ascii="宋体" w:hAnsi="宋体"/>
                <w:color w:val="000000"/>
                <w:kern w:val="0"/>
                <w:sz w:val="24"/>
                <w:szCs w:val="24"/>
              </w:rPr>
              <w:t>未提供方案或不满足招标文件要求或内容存在</w:t>
            </w:r>
            <w:r>
              <w:rPr>
                <w:rFonts w:cs="Calibri" w:hint="eastAsia"/>
                <w:color w:val="000000"/>
                <w:kern w:val="0"/>
                <w:sz w:val="24"/>
                <w:szCs w:val="24"/>
              </w:rPr>
              <w:t>3</w:t>
            </w:r>
            <w:r>
              <w:rPr>
                <w:rFonts w:ascii="宋体" w:hAnsi="宋体" w:hint="eastAsia"/>
                <w:color w:val="000000"/>
                <w:kern w:val="0"/>
                <w:sz w:val="24"/>
                <w:szCs w:val="24"/>
              </w:rPr>
              <w:t>处及以上瑕疵</w:t>
            </w:r>
            <w:r>
              <w:rPr>
                <w:rFonts w:ascii="宋体" w:hAnsi="宋体"/>
                <w:color w:val="000000"/>
                <w:kern w:val="0"/>
                <w:sz w:val="24"/>
                <w:szCs w:val="24"/>
              </w:rPr>
              <w:t>：</w:t>
            </w:r>
            <w:r>
              <w:rPr>
                <w:color w:val="000000"/>
                <w:kern w:val="0"/>
                <w:sz w:val="24"/>
                <w:szCs w:val="24"/>
              </w:rPr>
              <w:t>0</w:t>
            </w:r>
            <w:r>
              <w:rPr>
                <w:rFonts w:ascii="宋体" w:hAnsi="宋体"/>
                <w:color w:val="000000"/>
                <w:kern w:val="0"/>
                <w:sz w:val="24"/>
                <w:szCs w:val="24"/>
              </w:rPr>
              <w:t>分；</w:t>
            </w:r>
          </w:p>
          <w:p w:rsidR="00233338" w:rsidRDefault="00233338">
            <w:pPr>
              <w:widowControl/>
              <w:snapToGrid w:val="0"/>
              <w:rPr>
                <w:color w:val="000000"/>
                <w:kern w:val="0"/>
                <w:sz w:val="24"/>
                <w:szCs w:val="24"/>
              </w:rPr>
            </w:pPr>
            <w:r>
              <w:rPr>
                <w:rFonts w:ascii="宋体" w:hAnsi="宋体" w:hint="eastAsia"/>
                <w:color w:val="000000"/>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w:t>
            </w:r>
            <w:r>
              <w:rPr>
                <w:rFonts w:ascii="宋体" w:hAnsi="宋体" w:hint="eastAsia"/>
                <w:color w:val="000000"/>
                <w:kern w:val="0"/>
                <w:sz w:val="24"/>
                <w:szCs w:val="24"/>
              </w:rPr>
              <w:lastRenderedPageBreak/>
              <w:t>形）</w:t>
            </w:r>
          </w:p>
        </w:tc>
        <w:tc>
          <w:tcPr>
            <w:tcW w:w="1010" w:type="dxa"/>
            <w:tcBorders>
              <w:top w:val="single" w:sz="4" w:space="0" w:color="auto"/>
              <w:left w:val="single" w:sz="4" w:space="0" w:color="auto"/>
              <w:bottom w:val="single" w:sz="4" w:space="0" w:color="auto"/>
              <w:right w:val="single" w:sz="4" w:space="0" w:color="auto"/>
            </w:tcBorders>
            <w:vAlign w:val="center"/>
            <w:hideMark/>
          </w:tcPr>
          <w:p w:rsidR="00233338" w:rsidRDefault="00233338">
            <w:pPr>
              <w:widowControl/>
              <w:snapToGrid w:val="0"/>
              <w:jc w:val="center"/>
              <w:rPr>
                <w:color w:val="000000"/>
                <w:kern w:val="0"/>
                <w:sz w:val="24"/>
                <w:szCs w:val="24"/>
              </w:rPr>
            </w:pPr>
            <w:r>
              <w:rPr>
                <w:rFonts w:cs="Calibri" w:hint="eastAsia"/>
                <w:color w:val="000000"/>
                <w:kern w:val="0"/>
                <w:sz w:val="24"/>
                <w:szCs w:val="24"/>
              </w:rPr>
              <w:lastRenderedPageBreak/>
              <w:t>5</w:t>
            </w:r>
          </w:p>
        </w:tc>
      </w:tr>
      <w:tr w:rsidR="005D4C0D" w:rsidTr="0086140C">
        <w:trPr>
          <w:jc w:val="center"/>
        </w:trPr>
        <w:tc>
          <w:tcPr>
            <w:tcW w:w="9250" w:type="dxa"/>
            <w:gridSpan w:val="3"/>
            <w:tcBorders>
              <w:top w:val="single" w:sz="4" w:space="0" w:color="auto"/>
              <w:left w:val="single" w:sz="4" w:space="0" w:color="auto"/>
              <w:bottom w:val="single" w:sz="4" w:space="0" w:color="auto"/>
              <w:right w:val="single" w:sz="4" w:space="0" w:color="auto"/>
            </w:tcBorders>
            <w:noWrap/>
            <w:vAlign w:val="center"/>
          </w:tcPr>
          <w:p w:rsidR="005D4C0D" w:rsidRDefault="005D4C0D" w:rsidP="005D4C0D">
            <w:pPr>
              <w:widowControl/>
              <w:snapToGrid w:val="0"/>
              <w:jc w:val="center"/>
              <w:rPr>
                <w:rFonts w:ascii="宋体" w:hAnsi="宋体" w:hint="eastAsia"/>
                <w:color w:val="000000"/>
                <w:kern w:val="0"/>
                <w:sz w:val="24"/>
                <w:szCs w:val="24"/>
              </w:rPr>
            </w:pPr>
            <w:r>
              <w:rPr>
                <w:rFonts w:ascii="宋体" w:hAnsi="宋体" w:hint="eastAsia"/>
                <w:color w:val="000000"/>
                <w:kern w:val="0"/>
                <w:sz w:val="24"/>
                <w:szCs w:val="24"/>
              </w:rPr>
              <w:lastRenderedPageBreak/>
              <w:t>合计</w:t>
            </w:r>
          </w:p>
        </w:tc>
        <w:tc>
          <w:tcPr>
            <w:tcW w:w="1010" w:type="dxa"/>
            <w:tcBorders>
              <w:top w:val="single" w:sz="4" w:space="0" w:color="auto"/>
              <w:left w:val="single" w:sz="4" w:space="0" w:color="auto"/>
              <w:bottom w:val="single" w:sz="4" w:space="0" w:color="auto"/>
              <w:right w:val="single" w:sz="4" w:space="0" w:color="auto"/>
            </w:tcBorders>
            <w:vAlign w:val="center"/>
          </w:tcPr>
          <w:p w:rsidR="005D4C0D" w:rsidRDefault="005D4C0D">
            <w:pPr>
              <w:widowControl/>
              <w:snapToGrid w:val="0"/>
              <w:jc w:val="center"/>
              <w:rPr>
                <w:rFonts w:cs="Calibri" w:hint="eastAsia"/>
                <w:color w:val="000000"/>
                <w:kern w:val="0"/>
                <w:sz w:val="24"/>
                <w:szCs w:val="24"/>
              </w:rPr>
            </w:pPr>
            <w:r>
              <w:rPr>
                <w:rFonts w:cs="Calibri" w:hint="eastAsia"/>
                <w:color w:val="000000"/>
                <w:kern w:val="0"/>
                <w:sz w:val="24"/>
                <w:szCs w:val="24"/>
              </w:rPr>
              <w:t>100</w:t>
            </w:r>
          </w:p>
        </w:tc>
      </w:tr>
    </w:tbl>
    <w:p w:rsidR="00233338" w:rsidRDefault="00233338" w:rsidP="00233338">
      <w:pPr>
        <w:widowControl/>
        <w:jc w:val="center"/>
        <w:rPr>
          <w:rFonts w:ascii="Times New Roman" w:eastAsia="仿宋_GB2312" w:hAnsi="Times New Roman"/>
          <w:sz w:val="32"/>
          <w:szCs w:val="32"/>
        </w:rPr>
      </w:pPr>
      <w:r>
        <w:rPr>
          <w:rFonts w:ascii="Times New Roman" w:eastAsia="仿宋_GB2312" w:hAnsi="Times New Roman"/>
          <w:sz w:val="32"/>
          <w:szCs w:val="32"/>
        </w:rPr>
        <w:t xml:space="preserve"> </w:t>
      </w:r>
    </w:p>
    <w:p w:rsidR="00233338" w:rsidRDefault="00233338" w:rsidP="00233338">
      <w:pPr>
        <w:widowControl/>
        <w:jc w:val="center"/>
        <w:rPr>
          <w:rFonts w:ascii="Times New Roman" w:eastAsia="仿宋_GB2312" w:hAnsi="Times New Roman"/>
          <w:sz w:val="32"/>
          <w:szCs w:val="32"/>
        </w:rPr>
      </w:pPr>
      <w:r>
        <w:rPr>
          <w:rFonts w:ascii="Times New Roman" w:eastAsia="仿宋_GB2312" w:hAnsi="Times New Roman"/>
          <w:sz w:val="32"/>
          <w:szCs w:val="32"/>
        </w:rPr>
        <w:t xml:space="preserve"> </w:t>
      </w:r>
    </w:p>
    <w:p w:rsidR="00643433" w:rsidRDefault="005071EC">
      <w:bookmarkStart w:id="0" w:name="_GoBack"/>
      <w:bookmarkEnd w:id="0"/>
    </w:p>
    <w:sectPr w:rsidR="00643433">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071EC" w:rsidRDefault="005071EC" w:rsidP="005D4C0D">
      <w:r>
        <w:separator/>
      </w:r>
    </w:p>
  </w:endnote>
  <w:endnote w:type="continuationSeparator" w:id="0">
    <w:p w:rsidR="005071EC" w:rsidRDefault="005071EC" w:rsidP="005D4C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altName w:val="仿宋"/>
    <w:charset w:val="86"/>
    <w:family w:val="modern"/>
    <w:pitch w:val="default"/>
    <w:sig w:usb0="00000001"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071EC" w:rsidRDefault="005071EC" w:rsidP="005D4C0D">
      <w:r>
        <w:separator/>
      </w:r>
    </w:p>
  </w:footnote>
  <w:footnote w:type="continuationSeparator" w:id="0">
    <w:p w:rsidR="005071EC" w:rsidRDefault="005071EC" w:rsidP="005D4C0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3338"/>
    <w:rsid w:val="00233338"/>
    <w:rsid w:val="005071EC"/>
    <w:rsid w:val="005D4C0D"/>
    <w:rsid w:val="00B45215"/>
    <w:rsid w:val="00EF1D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33338"/>
    <w:pPr>
      <w:widowControl w:val="0"/>
      <w:jc w:val="both"/>
    </w:pPr>
    <w:rPr>
      <w:rFonts w:ascii="Calibri" w:eastAsia="宋体" w:hAnsi="Calibri" w:cs="Times New Roman"/>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D4C0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5D4C0D"/>
    <w:rPr>
      <w:rFonts w:ascii="Calibri" w:eastAsia="宋体" w:hAnsi="Calibri" w:cs="Times New Roman"/>
      <w:sz w:val="18"/>
      <w:szCs w:val="18"/>
    </w:rPr>
  </w:style>
  <w:style w:type="paragraph" w:styleId="a4">
    <w:name w:val="footer"/>
    <w:basedOn w:val="a"/>
    <w:link w:val="Char0"/>
    <w:uiPriority w:val="99"/>
    <w:unhideWhenUsed/>
    <w:rsid w:val="005D4C0D"/>
    <w:pPr>
      <w:tabs>
        <w:tab w:val="center" w:pos="4153"/>
        <w:tab w:val="right" w:pos="8306"/>
      </w:tabs>
      <w:snapToGrid w:val="0"/>
      <w:jc w:val="left"/>
    </w:pPr>
    <w:rPr>
      <w:sz w:val="18"/>
      <w:szCs w:val="18"/>
    </w:rPr>
  </w:style>
  <w:style w:type="character" w:customStyle="1" w:styleId="Char0">
    <w:name w:val="页脚 Char"/>
    <w:basedOn w:val="a0"/>
    <w:link w:val="a4"/>
    <w:uiPriority w:val="99"/>
    <w:rsid w:val="005D4C0D"/>
    <w:rPr>
      <w:rFonts w:ascii="Calibri" w:eastAsia="宋体" w:hAnsi="Calibri"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33338"/>
    <w:pPr>
      <w:widowControl w:val="0"/>
      <w:jc w:val="both"/>
    </w:pPr>
    <w:rPr>
      <w:rFonts w:ascii="Calibri" w:eastAsia="宋体" w:hAnsi="Calibri" w:cs="Times New Roman"/>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D4C0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5D4C0D"/>
    <w:rPr>
      <w:rFonts w:ascii="Calibri" w:eastAsia="宋体" w:hAnsi="Calibri" w:cs="Times New Roman"/>
      <w:sz w:val="18"/>
      <w:szCs w:val="18"/>
    </w:rPr>
  </w:style>
  <w:style w:type="paragraph" w:styleId="a4">
    <w:name w:val="footer"/>
    <w:basedOn w:val="a"/>
    <w:link w:val="Char0"/>
    <w:uiPriority w:val="99"/>
    <w:unhideWhenUsed/>
    <w:rsid w:val="005D4C0D"/>
    <w:pPr>
      <w:tabs>
        <w:tab w:val="center" w:pos="4153"/>
        <w:tab w:val="right" w:pos="8306"/>
      </w:tabs>
      <w:snapToGrid w:val="0"/>
      <w:jc w:val="left"/>
    </w:pPr>
    <w:rPr>
      <w:sz w:val="18"/>
      <w:szCs w:val="18"/>
    </w:rPr>
  </w:style>
  <w:style w:type="character" w:customStyle="1" w:styleId="Char0">
    <w:name w:val="页脚 Char"/>
    <w:basedOn w:val="a0"/>
    <w:link w:val="a4"/>
    <w:uiPriority w:val="99"/>
    <w:rsid w:val="005D4C0D"/>
    <w:rPr>
      <w:rFonts w:ascii="Calibri" w:eastAsia="宋体" w:hAnsi="Calibri"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32023909">
      <w:bodyDiv w:val="1"/>
      <w:marLeft w:val="0"/>
      <w:marRight w:val="0"/>
      <w:marTop w:val="0"/>
      <w:marBottom w:val="0"/>
      <w:divBdr>
        <w:top w:val="none" w:sz="0" w:space="0" w:color="auto"/>
        <w:left w:val="none" w:sz="0" w:space="0" w:color="auto"/>
        <w:bottom w:val="none" w:sz="0" w:space="0" w:color="auto"/>
        <w:right w:val="none" w:sz="0" w:space="0" w:color="auto"/>
      </w:divBdr>
      <w:divsChild>
        <w:div w:id="152404973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427</Words>
  <Characters>2435</Characters>
  <Application>Microsoft Office Word</Application>
  <DocSecurity>0</DocSecurity>
  <Lines>20</Lines>
  <Paragraphs>5</Paragraphs>
  <ScaleCrop>false</ScaleCrop>
  <Company>神州网信技术有限公司</Company>
  <LinksUpToDate>false</LinksUpToDate>
  <CharactersWithSpaces>2857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zc</dc:creator>
  <cp:lastModifiedBy>zc</cp:lastModifiedBy>
  <cp:revision>2</cp:revision>
  <dcterms:created xsi:type="dcterms:W3CDTF">2025-12-01T08:17:00Z</dcterms:created>
  <dcterms:modified xsi:type="dcterms:W3CDTF">2025-12-01T08:25:00Z</dcterms:modified>
</cp:coreProperties>
</file>