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A45372" w:rsidRPr="00A45372" w:rsidTr="002842ED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A45372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A45372" w:rsidRPr="00A45372" w:rsidTr="002842ED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世纪康达宁（天津）科技有限公司</w:t>
            </w:r>
          </w:p>
        </w:tc>
        <w:tc>
          <w:tcPr>
            <w:tcW w:w="705" w:type="pct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1046000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/>
                <w:bCs/>
                <w:color w:val="000000"/>
                <w:sz w:val="24"/>
              </w:rPr>
              <w:t>836800</w:t>
            </w:r>
          </w:p>
        </w:tc>
        <w:tc>
          <w:tcPr>
            <w:tcW w:w="705" w:type="pct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92.5</w:t>
            </w:r>
          </w:p>
        </w:tc>
      </w:tr>
      <w:tr w:rsidR="00A45372" w:rsidRPr="00A45372" w:rsidTr="002842ED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崇基数</w:t>
            </w:r>
            <w:proofErr w:type="gramStart"/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字医疗</w:t>
            </w:r>
            <w:proofErr w:type="gramEnd"/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科技（天津）有限公司</w:t>
            </w:r>
          </w:p>
        </w:tc>
        <w:tc>
          <w:tcPr>
            <w:tcW w:w="705" w:type="pct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1050000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1050000</w:t>
            </w:r>
          </w:p>
        </w:tc>
        <w:tc>
          <w:tcPr>
            <w:tcW w:w="705" w:type="pct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58.1086</w:t>
            </w:r>
          </w:p>
        </w:tc>
      </w:tr>
      <w:tr w:rsidR="00A45372" w:rsidRPr="00A45372" w:rsidTr="002842ED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天津双胜博仁医疗设备贸易有限公司</w:t>
            </w:r>
          </w:p>
        </w:tc>
        <w:tc>
          <w:tcPr>
            <w:tcW w:w="705" w:type="pct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1049800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1049800</w:t>
            </w:r>
          </w:p>
        </w:tc>
        <w:tc>
          <w:tcPr>
            <w:tcW w:w="705" w:type="pct"/>
            <w:vAlign w:val="center"/>
          </w:tcPr>
          <w:p w:rsidR="00A45372" w:rsidRPr="00A45372" w:rsidRDefault="00A45372" w:rsidP="00A45372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45372">
              <w:rPr>
                <w:rFonts w:ascii="宋体" w:hAnsi="宋体" w:cs="Tahoma" w:hint="eastAsia"/>
                <w:bCs/>
                <w:color w:val="000000"/>
                <w:sz w:val="24"/>
              </w:rPr>
              <w:t>54.5131</w:t>
            </w:r>
          </w:p>
        </w:tc>
      </w:tr>
    </w:tbl>
    <w:p w:rsidR="00965285" w:rsidRDefault="00965285">
      <w:bookmarkStart w:id="0" w:name="_GoBack"/>
      <w:bookmarkEnd w:id="0"/>
    </w:p>
    <w:sectPr w:rsidR="00965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33F" w:rsidRDefault="00EC133F" w:rsidP="004109EF">
      <w:r>
        <w:separator/>
      </w:r>
    </w:p>
  </w:endnote>
  <w:endnote w:type="continuationSeparator" w:id="0">
    <w:p w:rsidR="00EC133F" w:rsidRDefault="00EC133F" w:rsidP="00410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33F" w:rsidRDefault="00EC133F" w:rsidP="004109EF">
      <w:r>
        <w:separator/>
      </w:r>
    </w:p>
  </w:footnote>
  <w:footnote w:type="continuationSeparator" w:id="0">
    <w:p w:rsidR="00EC133F" w:rsidRDefault="00EC133F" w:rsidP="00410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1FB"/>
    <w:rsid w:val="004109EF"/>
    <w:rsid w:val="005861FB"/>
    <w:rsid w:val="00965285"/>
    <w:rsid w:val="009A3177"/>
    <w:rsid w:val="00A45372"/>
    <w:rsid w:val="00EC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9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09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09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09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09E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9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09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09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09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09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HP Inc.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第三电子评标室8</dc:creator>
  <cp:keywords/>
  <dc:description/>
  <cp:lastModifiedBy>第三电子评标室8</cp:lastModifiedBy>
  <cp:revision>3</cp:revision>
  <dcterms:created xsi:type="dcterms:W3CDTF">2025-11-12T02:31:00Z</dcterms:created>
  <dcterms:modified xsi:type="dcterms:W3CDTF">2025-11-12T02:54:00Z</dcterms:modified>
</cp:coreProperties>
</file>