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C662B" w14:textId="77777777" w:rsidR="009B0F98" w:rsidRPr="00E96CC0" w:rsidRDefault="009B0F98" w:rsidP="009B0F98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E96CC0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8"/>
        <w:gridCol w:w="4289"/>
        <w:gridCol w:w="1322"/>
        <w:gridCol w:w="1322"/>
        <w:gridCol w:w="1322"/>
      </w:tblGrid>
      <w:tr w:rsidR="009B0F98" w:rsidRPr="00E96CC0" w14:paraId="6D2F1F4C" w14:textId="77777777" w:rsidTr="007C5B2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CF869A6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0F9B99C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075240E9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990D6B3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ascii="宋体" w:hAnsi="宋体" w:cs="Tahoma"/>
                <w:bCs/>
                <w:sz w:val="24"/>
              </w:rPr>
              <w:t>评审价格</w:t>
            </w:r>
            <w:r w:rsidRPr="00E96CC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4489953D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96CC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B0F98" w:rsidRPr="00E96CC0" w14:paraId="3331BE9A" w14:textId="77777777" w:rsidTr="007C5B2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3D09428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3D08B96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温州市大荣纺织仪器有限公司</w:t>
            </w:r>
          </w:p>
        </w:tc>
        <w:tc>
          <w:tcPr>
            <w:tcW w:w="705" w:type="pct"/>
            <w:vAlign w:val="center"/>
          </w:tcPr>
          <w:p w14:paraId="6287D727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8580000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055CEF5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5148000</w:t>
            </w:r>
          </w:p>
        </w:tc>
        <w:tc>
          <w:tcPr>
            <w:tcW w:w="705" w:type="pct"/>
            <w:vAlign w:val="center"/>
          </w:tcPr>
          <w:p w14:paraId="46F15409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94.2857</w:t>
            </w:r>
          </w:p>
        </w:tc>
      </w:tr>
      <w:tr w:rsidR="009B0F98" w:rsidRPr="00E96CC0" w14:paraId="161BB96E" w14:textId="77777777" w:rsidTr="007C5B2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669F1EA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9725AEC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上海踏石工业清洗技术有限公司</w:t>
            </w:r>
          </w:p>
        </w:tc>
        <w:tc>
          <w:tcPr>
            <w:tcW w:w="705" w:type="pct"/>
            <w:vAlign w:val="center"/>
          </w:tcPr>
          <w:p w14:paraId="3317036D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11772800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4EB3176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11772800</w:t>
            </w:r>
          </w:p>
        </w:tc>
        <w:tc>
          <w:tcPr>
            <w:tcW w:w="705" w:type="pct"/>
            <w:vAlign w:val="center"/>
          </w:tcPr>
          <w:p w14:paraId="1DD52C93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83.1184</w:t>
            </w:r>
          </w:p>
        </w:tc>
      </w:tr>
      <w:tr w:rsidR="009B0F98" w:rsidRPr="00E96CC0" w14:paraId="00C53979" w14:textId="77777777" w:rsidTr="007C5B2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0A56303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3D450D2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江苏冉紫智能科技有限公司</w:t>
            </w:r>
          </w:p>
        </w:tc>
        <w:tc>
          <w:tcPr>
            <w:tcW w:w="705" w:type="pct"/>
            <w:vAlign w:val="center"/>
          </w:tcPr>
          <w:p w14:paraId="232D3CE4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10930000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985BDF0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10930000</w:t>
            </w:r>
          </w:p>
        </w:tc>
        <w:tc>
          <w:tcPr>
            <w:tcW w:w="705" w:type="pct"/>
            <w:vAlign w:val="center"/>
          </w:tcPr>
          <w:p w14:paraId="3AD46220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68.987</w:t>
            </w:r>
          </w:p>
        </w:tc>
      </w:tr>
      <w:tr w:rsidR="009B0F98" w:rsidRPr="00E96CC0" w14:paraId="5C1CC0B0" w14:textId="77777777" w:rsidTr="007C5B2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93A9440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4756250E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东莞市丰易仪器有限公司</w:t>
            </w:r>
          </w:p>
        </w:tc>
        <w:tc>
          <w:tcPr>
            <w:tcW w:w="705" w:type="pct"/>
            <w:vAlign w:val="center"/>
          </w:tcPr>
          <w:p w14:paraId="4ED86C34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11795000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FBBEE71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11795000</w:t>
            </w:r>
          </w:p>
        </w:tc>
        <w:tc>
          <w:tcPr>
            <w:tcW w:w="705" w:type="pct"/>
            <w:vAlign w:val="center"/>
          </w:tcPr>
          <w:p w14:paraId="47B73FF0" w14:textId="77777777" w:rsidR="009B0F98" w:rsidRPr="00E96CC0" w:rsidRDefault="009B0F98" w:rsidP="007C5B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CC0">
              <w:rPr>
                <w:rFonts w:hint="eastAsia"/>
              </w:rPr>
              <w:t>67.8795</w:t>
            </w:r>
          </w:p>
        </w:tc>
      </w:tr>
    </w:tbl>
    <w:p w14:paraId="7109D4DE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F98"/>
    <w:rsid w:val="006E5D8F"/>
    <w:rsid w:val="009B0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A63816"/>
  <w15:chartTrackingRefBased/>
  <w15:docId w15:val="{B6EA193D-1E77-4190-B8F5-E4E1D7984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0F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2026-06-25T07:31:00Z</dcterms:created>
  <dcterms:modified xsi:type="dcterms:W3CDTF">2026-06-25T07:31:00Z</dcterms:modified>
</cp:coreProperties>
</file>