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1D63" w:rsidRPr="00422176" w:rsidRDefault="00D81D63" w:rsidP="00D81D63">
      <w:pPr>
        <w:rPr>
          <w:rFonts w:asciiTheme="minorEastAsia" w:eastAsiaTheme="minorEastAsia" w:hAnsiTheme="minorEastAsia"/>
          <w:sz w:val="24"/>
          <w:szCs w:val="24"/>
        </w:rPr>
      </w:pPr>
      <w:r w:rsidRPr="00422176">
        <w:rPr>
          <w:rFonts w:asciiTheme="minorEastAsia" w:eastAsiaTheme="minorEastAsia" w:hAnsiTheme="minorEastAsia" w:hint="eastAsia"/>
          <w:sz w:val="24"/>
          <w:szCs w:val="24"/>
        </w:rPr>
        <w:t>第一包：一体化全要素数据基础底座建设 1项，密码机 2台</w:t>
      </w:r>
    </w:p>
    <w:tbl>
      <w:tblPr>
        <w:tblW w:w="9143" w:type="dxa"/>
        <w:jc w:val="center"/>
        <w:tblInd w:w="93" w:type="dxa"/>
        <w:tblLook w:val="04A0" w:firstRow="1" w:lastRow="0" w:firstColumn="1" w:lastColumn="0" w:noHBand="0" w:noVBand="1"/>
      </w:tblPr>
      <w:tblGrid>
        <w:gridCol w:w="960"/>
        <w:gridCol w:w="3024"/>
        <w:gridCol w:w="1800"/>
        <w:gridCol w:w="1800"/>
        <w:gridCol w:w="1559"/>
      </w:tblGrid>
      <w:tr w:rsidR="00D81D63" w:rsidRPr="00422176" w:rsidTr="0072715D">
        <w:trPr>
          <w:trHeight w:val="280"/>
          <w:jc w:val="center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排名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投标人名称 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最终报价</w:t>
            </w:r>
            <w:r w:rsidR="00F05A37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（万元）</w:t>
            </w: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评审价格</w:t>
            </w:r>
            <w:r w:rsidR="00F05A37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综合得分 </w:t>
            </w:r>
          </w:p>
        </w:tc>
      </w:tr>
      <w:tr w:rsidR="00D81D63" w:rsidRPr="00422176" w:rsidTr="00F05A37">
        <w:trPr>
          <w:trHeight w:val="624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数字浙江技术运营有限公司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2887.2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2887.2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92.6374</w:t>
            </w:r>
          </w:p>
        </w:tc>
      </w:tr>
      <w:tr w:rsidR="00D81D63" w:rsidRPr="00422176" w:rsidTr="00F05A37">
        <w:trPr>
          <w:trHeight w:val="624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联通数字科技有限公司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2866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2866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90.0855</w:t>
            </w:r>
          </w:p>
        </w:tc>
      </w:tr>
      <w:tr w:rsidR="00D81D63" w:rsidRPr="00422176" w:rsidTr="00F05A37">
        <w:trPr>
          <w:trHeight w:val="624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讯飞智元信息</w:t>
            </w:r>
            <w:proofErr w:type="gramEnd"/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科技有限公司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2780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2780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89.1677</w:t>
            </w:r>
          </w:p>
        </w:tc>
      </w:tr>
      <w:tr w:rsidR="00D81D63" w:rsidRPr="00422176" w:rsidTr="00F05A37">
        <w:trPr>
          <w:trHeight w:val="624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中移系统集成有限公司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2560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2560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88.8316</w:t>
            </w:r>
          </w:p>
        </w:tc>
      </w:tr>
      <w:tr w:rsidR="00D81D63" w:rsidRPr="00422176" w:rsidTr="00F05A37">
        <w:trPr>
          <w:trHeight w:val="624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太极计算机股份有限公司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2577.6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2577.6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88.5257</w:t>
            </w:r>
          </w:p>
        </w:tc>
      </w:tr>
      <w:tr w:rsidR="00D81D63" w:rsidRPr="00422176" w:rsidTr="00F05A37">
        <w:trPr>
          <w:trHeight w:val="624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中电信</w:t>
            </w:r>
            <w:proofErr w:type="gramStart"/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数智科技</w:t>
            </w:r>
            <w:proofErr w:type="gramEnd"/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2450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2450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76.9651</w:t>
            </w:r>
          </w:p>
        </w:tc>
      </w:tr>
      <w:tr w:rsidR="00D81D63" w:rsidRPr="00422176" w:rsidTr="00F05A37">
        <w:trPr>
          <w:trHeight w:val="624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嘉善力通信息科技股份有限公司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3141.02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2512.816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73.0303</w:t>
            </w:r>
          </w:p>
        </w:tc>
      </w:tr>
      <w:tr w:rsidR="00D81D63" w:rsidRPr="00422176" w:rsidTr="00F05A37">
        <w:trPr>
          <w:trHeight w:val="624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北京赋乐科技有限公司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951.83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761.464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72</w:t>
            </w:r>
          </w:p>
        </w:tc>
      </w:tr>
      <w:tr w:rsidR="00D81D63" w:rsidRPr="00422176" w:rsidTr="00F05A37">
        <w:trPr>
          <w:trHeight w:val="624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福建航天信息科技有限公司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1776.74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1776.74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1D63" w:rsidRPr="00422176" w:rsidRDefault="00D81D63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57.1428</w:t>
            </w:r>
          </w:p>
        </w:tc>
      </w:tr>
    </w:tbl>
    <w:p w:rsidR="00D81D63" w:rsidRPr="00422176" w:rsidRDefault="00D81D63" w:rsidP="00D81D63">
      <w:pPr>
        <w:rPr>
          <w:rFonts w:asciiTheme="minorEastAsia" w:eastAsiaTheme="minorEastAsia" w:hAnsiTheme="minorEastAsia"/>
          <w:sz w:val="24"/>
          <w:szCs w:val="24"/>
        </w:rPr>
      </w:pPr>
    </w:p>
    <w:p w:rsidR="00D81D63" w:rsidRPr="00422176" w:rsidRDefault="00D81D63" w:rsidP="00D81D63">
      <w:pPr>
        <w:rPr>
          <w:rFonts w:asciiTheme="minorEastAsia" w:eastAsiaTheme="minorEastAsia" w:hAnsiTheme="minorEastAsia"/>
          <w:sz w:val="24"/>
          <w:szCs w:val="24"/>
        </w:rPr>
      </w:pPr>
      <w:r w:rsidRPr="00422176">
        <w:rPr>
          <w:rFonts w:asciiTheme="minorEastAsia" w:eastAsiaTheme="minorEastAsia" w:hAnsiTheme="minorEastAsia" w:hint="eastAsia"/>
          <w:sz w:val="24"/>
          <w:szCs w:val="24"/>
        </w:rPr>
        <w:t>第二包：一体化全要素数据基础底座项目建设监理服务 1项</w:t>
      </w:r>
    </w:p>
    <w:tbl>
      <w:tblPr>
        <w:tblW w:w="9087" w:type="dxa"/>
        <w:jc w:val="center"/>
        <w:tblInd w:w="93" w:type="dxa"/>
        <w:tblLook w:val="04A0" w:firstRow="1" w:lastRow="0" w:firstColumn="1" w:lastColumn="0" w:noHBand="0" w:noVBand="1"/>
      </w:tblPr>
      <w:tblGrid>
        <w:gridCol w:w="960"/>
        <w:gridCol w:w="3024"/>
        <w:gridCol w:w="1800"/>
        <w:gridCol w:w="1800"/>
        <w:gridCol w:w="1503"/>
      </w:tblGrid>
      <w:tr w:rsidR="00F05A37" w:rsidRPr="00422176" w:rsidTr="0072715D">
        <w:trPr>
          <w:trHeight w:val="280"/>
          <w:jc w:val="center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排名 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投标人名称 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AA71D0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最终报价</w:t>
            </w: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（万元）</w:t>
            </w: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AA71D0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评审价格</w:t>
            </w: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综合得分 </w:t>
            </w:r>
          </w:p>
        </w:tc>
      </w:tr>
      <w:tr w:rsidR="00F05A37" w:rsidRPr="00422176" w:rsidTr="00F05A37">
        <w:trPr>
          <w:trHeight w:val="624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天津市中网通信工程监理有限公司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AA71D0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8.5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8.5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F05A37" w:rsidRPr="00422176" w:rsidTr="00F05A37">
        <w:trPr>
          <w:trHeight w:val="624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天津市天正信息系统工程咨询有限公司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AA71D0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8.5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8.5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97.7144</w:t>
            </w:r>
          </w:p>
        </w:tc>
      </w:tr>
      <w:tr w:rsidR="00F05A37" w:rsidRPr="00422176" w:rsidTr="00F05A37">
        <w:trPr>
          <w:trHeight w:val="624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天津聚融信科技发展有限公司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AA71D0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8.5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8.5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97.7144</w:t>
            </w:r>
          </w:p>
        </w:tc>
      </w:tr>
    </w:tbl>
    <w:p w:rsidR="00D81D63" w:rsidRPr="00422176" w:rsidRDefault="00D81D63" w:rsidP="00D81D63">
      <w:pPr>
        <w:rPr>
          <w:rFonts w:asciiTheme="minorEastAsia" w:eastAsiaTheme="minorEastAsia" w:hAnsiTheme="minorEastAsia"/>
          <w:sz w:val="24"/>
          <w:szCs w:val="24"/>
        </w:rPr>
      </w:pPr>
    </w:p>
    <w:p w:rsidR="00D81D63" w:rsidRPr="00422176" w:rsidRDefault="00D81D63" w:rsidP="00D81D63">
      <w:pPr>
        <w:rPr>
          <w:rFonts w:asciiTheme="minorEastAsia" w:eastAsiaTheme="minorEastAsia" w:hAnsiTheme="minorEastAsia"/>
          <w:sz w:val="24"/>
          <w:szCs w:val="24"/>
        </w:rPr>
      </w:pPr>
      <w:r w:rsidRPr="00422176">
        <w:rPr>
          <w:rFonts w:asciiTheme="minorEastAsia" w:eastAsiaTheme="minorEastAsia" w:hAnsiTheme="minorEastAsia" w:hint="eastAsia"/>
          <w:sz w:val="24"/>
          <w:szCs w:val="24"/>
        </w:rPr>
        <w:t>第三包：一体化全要素数据基础底座项目网络安全等级保护测评 1项</w:t>
      </w:r>
    </w:p>
    <w:tbl>
      <w:tblPr>
        <w:tblW w:w="9087" w:type="dxa"/>
        <w:jc w:val="center"/>
        <w:tblInd w:w="93" w:type="dxa"/>
        <w:tblLook w:val="04A0" w:firstRow="1" w:lastRow="0" w:firstColumn="1" w:lastColumn="0" w:noHBand="0" w:noVBand="1"/>
      </w:tblPr>
      <w:tblGrid>
        <w:gridCol w:w="960"/>
        <w:gridCol w:w="3024"/>
        <w:gridCol w:w="1800"/>
        <w:gridCol w:w="1800"/>
        <w:gridCol w:w="1503"/>
      </w:tblGrid>
      <w:tr w:rsidR="00F05A37" w:rsidRPr="00422176" w:rsidTr="0072715D">
        <w:trPr>
          <w:trHeight w:val="280"/>
          <w:jc w:val="center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排名 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投标人名称 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AA71D0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最终报价</w:t>
            </w: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（万元）</w:t>
            </w: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AA71D0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评审价格</w:t>
            </w: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综合得分 </w:t>
            </w:r>
          </w:p>
        </w:tc>
      </w:tr>
      <w:tr w:rsidR="00F05A37" w:rsidRPr="00422176" w:rsidTr="0072715D">
        <w:trPr>
          <w:trHeight w:val="28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佰运</w:t>
            </w:r>
            <w:proofErr w:type="gramStart"/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俐</w:t>
            </w:r>
            <w:proofErr w:type="gramEnd"/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（天津）科技发展有限公司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AA71D0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10.5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10.5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99.5714</w:t>
            </w:r>
          </w:p>
        </w:tc>
      </w:tr>
      <w:tr w:rsidR="00F05A37" w:rsidRPr="00422176" w:rsidTr="0072715D">
        <w:trPr>
          <w:trHeight w:val="28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天津顺时信息技术有限公司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AA71D0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10.8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10.8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84.4365</w:t>
            </w:r>
          </w:p>
        </w:tc>
      </w:tr>
      <w:tr w:rsidR="00F05A37" w:rsidRPr="00422176" w:rsidTr="0072715D">
        <w:trPr>
          <w:trHeight w:val="28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天津市兴先道科技有限公司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AA71D0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10.73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10.73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82.7856</w:t>
            </w:r>
          </w:p>
        </w:tc>
      </w:tr>
    </w:tbl>
    <w:p w:rsidR="00D81D63" w:rsidRPr="00422176" w:rsidRDefault="00D81D63" w:rsidP="00D81D63">
      <w:pPr>
        <w:rPr>
          <w:rFonts w:asciiTheme="minorEastAsia" w:eastAsiaTheme="minorEastAsia" w:hAnsiTheme="minorEastAsia"/>
          <w:sz w:val="24"/>
          <w:szCs w:val="24"/>
        </w:rPr>
      </w:pPr>
    </w:p>
    <w:p w:rsidR="00D81D63" w:rsidRPr="00422176" w:rsidRDefault="00D81D63" w:rsidP="00D81D63">
      <w:pPr>
        <w:rPr>
          <w:rFonts w:asciiTheme="minorEastAsia" w:eastAsiaTheme="minorEastAsia" w:hAnsiTheme="minorEastAsia"/>
          <w:sz w:val="24"/>
          <w:szCs w:val="24"/>
        </w:rPr>
      </w:pPr>
      <w:r w:rsidRPr="00422176">
        <w:rPr>
          <w:rFonts w:asciiTheme="minorEastAsia" w:eastAsiaTheme="minorEastAsia" w:hAnsiTheme="minorEastAsia" w:hint="eastAsia"/>
          <w:sz w:val="24"/>
          <w:szCs w:val="24"/>
        </w:rPr>
        <w:t>第四包：一体化全要素数据基础底座项目密码应用安全性评估 1项，合同履行期限：签订合同之日起至项目整体验收通过。</w:t>
      </w:r>
    </w:p>
    <w:tbl>
      <w:tblPr>
        <w:tblW w:w="9087" w:type="dxa"/>
        <w:jc w:val="center"/>
        <w:tblInd w:w="93" w:type="dxa"/>
        <w:tblLook w:val="04A0" w:firstRow="1" w:lastRow="0" w:firstColumn="1" w:lastColumn="0" w:noHBand="0" w:noVBand="1"/>
      </w:tblPr>
      <w:tblGrid>
        <w:gridCol w:w="960"/>
        <w:gridCol w:w="3024"/>
        <w:gridCol w:w="1800"/>
        <w:gridCol w:w="1800"/>
        <w:gridCol w:w="1503"/>
      </w:tblGrid>
      <w:tr w:rsidR="00F05A37" w:rsidRPr="00422176" w:rsidTr="0072715D">
        <w:trPr>
          <w:trHeight w:val="280"/>
          <w:jc w:val="center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 xml:space="preserve">排名 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投标人名称 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AA71D0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最终报价</w:t>
            </w: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（万元）</w:t>
            </w: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AA71D0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评审价格</w:t>
            </w: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综合得分 </w:t>
            </w:r>
          </w:p>
        </w:tc>
      </w:tr>
      <w:tr w:rsidR="00F05A37" w:rsidRPr="00422176" w:rsidTr="00F05A37">
        <w:trPr>
          <w:trHeight w:val="624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bookmarkStart w:id="0" w:name="_GoBack"/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天津鲲奥世达科技有限公司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AA71D0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12.45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12.45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F05A37" w:rsidRPr="00422176" w:rsidTr="00F05A37">
        <w:trPr>
          <w:trHeight w:val="624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江西智慧云测安全检测中心股份有限公司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AA71D0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12.88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12.88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93.6661</w:t>
            </w:r>
          </w:p>
        </w:tc>
      </w:tr>
      <w:tr w:rsidR="00F05A37" w:rsidRPr="00422176" w:rsidTr="00F05A37">
        <w:trPr>
          <w:trHeight w:val="624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中科安</w:t>
            </w:r>
            <w:proofErr w:type="gramStart"/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永科技</w:t>
            </w:r>
            <w:proofErr w:type="gramEnd"/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AA71D0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12.72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12.72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A37" w:rsidRPr="00422176" w:rsidRDefault="00F05A37" w:rsidP="0072715D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42217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85.7877</w:t>
            </w:r>
          </w:p>
        </w:tc>
      </w:tr>
      <w:bookmarkEnd w:id="0"/>
    </w:tbl>
    <w:p w:rsidR="005F224F" w:rsidRDefault="00F05A37"/>
    <w:sectPr w:rsidR="005F22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D63"/>
    <w:rsid w:val="005B6FF2"/>
    <w:rsid w:val="00D81D63"/>
    <w:rsid w:val="00F05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1D6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1D6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139</Words>
  <Characters>794</Characters>
  <Application>Microsoft Office Word</Application>
  <DocSecurity>0</DocSecurity>
  <Lines>6</Lines>
  <Paragraphs>1</Paragraphs>
  <ScaleCrop>false</ScaleCrop>
  <Company>神州网信技术有限公司</Company>
  <LinksUpToDate>false</LinksUpToDate>
  <CharactersWithSpaces>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2025-12-22T07:49:00Z</dcterms:created>
  <dcterms:modified xsi:type="dcterms:W3CDTF">2025-12-22T08:57:00Z</dcterms:modified>
</cp:coreProperties>
</file>