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20D6" w:rsidRDefault="00CE4569">
      <w:pPr>
        <w:rPr>
          <w:rFonts w:hint="eastAsia"/>
        </w:rPr>
      </w:pPr>
      <w:r>
        <w:t>第一包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CE4569" w:rsidRPr="00CE4569" w:rsidTr="00A64C68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E456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E456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CE4569">
              <w:rPr>
                <w:rFonts w:ascii="宋体" w:eastAsia="宋体" w:hAnsi="宋体" w:cs="Tahoma" w:hint="eastAsia"/>
                <w:bCs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CE4569">
              <w:rPr>
                <w:rFonts w:ascii="宋体" w:eastAsia="宋体" w:hAnsi="宋体" w:cs="Tahoma"/>
                <w:bCs/>
                <w:sz w:val="24"/>
                <w:szCs w:val="24"/>
              </w:rPr>
              <w:t>评审价格</w:t>
            </w:r>
            <w:r w:rsidRPr="00CE4569">
              <w:rPr>
                <w:rFonts w:ascii="宋体" w:eastAsia="宋体" w:hAnsi="宋体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CE4569">
              <w:rPr>
                <w:rFonts w:ascii="宋体" w:eastAsia="宋体" w:hAnsi="宋体" w:cs="Tahoma" w:hint="eastAsia"/>
                <w:bCs/>
                <w:sz w:val="24"/>
                <w:szCs w:val="24"/>
              </w:rPr>
              <w:t>综合得</w:t>
            </w:r>
            <w:r w:rsidRPr="00CE4569">
              <w:rPr>
                <w:rFonts w:ascii="宋体" w:eastAsia="宋体" w:hAnsi="宋体" w:cs="Tahoma"/>
                <w:bCs/>
                <w:sz w:val="24"/>
                <w:szCs w:val="24"/>
              </w:rPr>
              <w:t>分</w:t>
            </w:r>
          </w:p>
        </w:tc>
      </w:tr>
      <w:tr w:rsidR="00CE4569" w:rsidRPr="00CE4569" w:rsidTr="00A64C68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天津市</w:t>
            </w:r>
            <w:proofErr w:type="gramStart"/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鑫</w:t>
            </w:r>
            <w:proofErr w:type="gramEnd"/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民医疗保健服务有限公司</w:t>
            </w:r>
          </w:p>
        </w:tc>
        <w:tc>
          <w:tcPr>
            <w:tcW w:w="705" w:type="pct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18804756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18804756</w:t>
            </w:r>
          </w:p>
        </w:tc>
        <w:tc>
          <w:tcPr>
            <w:tcW w:w="705" w:type="pct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94.9636</w:t>
            </w:r>
          </w:p>
        </w:tc>
      </w:tr>
      <w:tr w:rsidR="00CE4569" w:rsidRPr="00CE4569" w:rsidTr="00A64C68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北京安泰保安服务有限公司</w:t>
            </w:r>
          </w:p>
        </w:tc>
        <w:tc>
          <w:tcPr>
            <w:tcW w:w="705" w:type="pct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17600000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17600000</w:t>
            </w:r>
          </w:p>
        </w:tc>
        <w:tc>
          <w:tcPr>
            <w:tcW w:w="705" w:type="pct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92.8768</w:t>
            </w:r>
          </w:p>
        </w:tc>
      </w:tr>
      <w:tr w:rsidR="00CE4569" w:rsidRPr="00CE4569" w:rsidTr="00A64C68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proofErr w:type="gramStart"/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天津敏玉人力资源</w:t>
            </w:r>
            <w:proofErr w:type="gramEnd"/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有限公司</w:t>
            </w:r>
          </w:p>
        </w:tc>
        <w:tc>
          <w:tcPr>
            <w:tcW w:w="705" w:type="pct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18810960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15048768</w:t>
            </w:r>
          </w:p>
        </w:tc>
        <w:tc>
          <w:tcPr>
            <w:tcW w:w="705" w:type="pct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58.3095</w:t>
            </w:r>
          </w:p>
        </w:tc>
      </w:tr>
      <w:tr w:rsidR="00CE4569" w:rsidRPr="00CE4569" w:rsidTr="00A64C68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proofErr w:type="gramStart"/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天津市金盛熙</w:t>
            </w:r>
            <w:proofErr w:type="gramEnd"/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物业管理有限责任公司</w:t>
            </w:r>
          </w:p>
        </w:tc>
        <w:tc>
          <w:tcPr>
            <w:tcW w:w="705" w:type="pct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17586625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14069300</w:t>
            </w:r>
          </w:p>
        </w:tc>
        <w:tc>
          <w:tcPr>
            <w:tcW w:w="705" w:type="pct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56.8889</w:t>
            </w:r>
          </w:p>
        </w:tc>
      </w:tr>
    </w:tbl>
    <w:p w:rsidR="00CE4569" w:rsidRDefault="00CE4569">
      <w:pPr>
        <w:rPr>
          <w:rFonts w:hint="eastAsia"/>
        </w:rPr>
      </w:pPr>
      <w:r>
        <w:t>第二包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CE4569" w:rsidRPr="00CE4569" w:rsidTr="00A64C68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E4569" w:rsidRPr="00CE4569" w:rsidRDefault="00CE4569" w:rsidP="00CE4569">
            <w:pPr>
              <w:spacing w:line="420" w:lineRule="exact"/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E456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E4569" w:rsidRPr="00CE4569" w:rsidRDefault="00CE4569" w:rsidP="00CE4569">
            <w:pPr>
              <w:spacing w:line="420" w:lineRule="exact"/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E456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CE4569" w:rsidRPr="00CE4569" w:rsidRDefault="00CE4569" w:rsidP="00CE4569">
            <w:pPr>
              <w:spacing w:line="420" w:lineRule="exact"/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CE4569">
              <w:rPr>
                <w:rFonts w:ascii="宋体" w:eastAsia="宋体" w:hAnsi="宋体" w:cs="Tahoma" w:hint="eastAsia"/>
                <w:bCs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E4569" w:rsidRPr="00CE4569" w:rsidRDefault="00CE4569" w:rsidP="00CE4569">
            <w:pPr>
              <w:spacing w:line="420" w:lineRule="exact"/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CE4569">
              <w:rPr>
                <w:rFonts w:ascii="宋体" w:eastAsia="宋体" w:hAnsi="宋体" w:cs="Tahoma"/>
                <w:bCs/>
                <w:sz w:val="24"/>
                <w:szCs w:val="24"/>
              </w:rPr>
              <w:t>评审价格</w:t>
            </w:r>
            <w:r w:rsidRPr="00CE4569">
              <w:rPr>
                <w:rFonts w:ascii="宋体" w:eastAsia="宋体" w:hAnsi="宋体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CE4569" w:rsidRPr="00CE4569" w:rsidRDefault="00CE4569" w:rsidP="00CE4569">
            <w:pPr>
              <w:spacing w:line="420" w:lineRule="exact"/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CE4569">
              <w:rPr>
                <w:rFonts w:ascii="宋体" w:eastAsia="宋体" w:hAnsi="宋体" w:cs="Tahoma" w:hint="eastAsia"/>
                <w:bCs/>
                <w:sz w:val="24"/>
                <w:szCs w:val="24"/>
              </w:rPr>
              <w:t>综合得</w:t>
            </w:r>
            <w:r w:rsidRPr="00CE4569">
              <w:rPr>
                <w:rFonts w:ascii="宋体" w:eastAsia="宋体" w:hAnsi="宋体" w:cs="Tahoma"/>
                <w:bCs/>
                <w:sz w:val="24"/>
                <w:szCs w:val="24"/>
              </w:rPr>
              <w:t>分</w:t>
            </w:r>
          </w:p>
        </w:tc>
      </w:tr>
      <w:tr w:rsidR="00CE4569" w:rsidRPr="00CE4569" w:rsidTr="00A64C68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北京安泰保安服务有限公司</w:t>
            </w:r>
          </w:p>
        </w:tc>
        <w:tc>
          <w:tcPr>
            <w:tcW w:w="705" w:type="pct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6960000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6960000</w:t>
            </w:r>
          </w:p>
        </w:tc>
        <w:tc>
          <w:tcPr>
            <w:tcW w:w="705" w:type="pct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93.9319</w:t>
            </w:r>
          </w:p>
        </w:tc>
      </w:tr>
      <w:tr w:rsidR="00CE4569" w:rsidRPr="00CE4569" w:rsidTr="00A64C68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天津</w:t>
            </w:r>
            <w:proofErr w:type="gramStart"/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津</w:t>
            </w:r>
            <w:proofErr w:type="gramEnd"/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武保安服务有限公司</w:t>
            </w:r>
          </w:p>
        </w:tc>
        <w:tc>
          <w:tcPr>
            <w:tcW w:w="705" w:type="pct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6882000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5505600</w:t>
            </w:r>
          </w:p>
        </w:tc>
        <w:tc>
          <w:tcPr>
            <w:tcW w:w="705" w:type="pct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92.6111</w:t>
            </w:r>
          </w:p>
        </w:tc>
      </w:tr>
      <w:tr w:rsidR="00CE4569" w:rsidRPr="00CE4569" w:rsidTr="00A64C68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北京京卫圣明保安服务有限公司</w:t>
            </w:r>
          </w:p>
        </w:tc>
        <w:tc>
          <w:tcPr>
            <w:tcW w:w="705" w:type="pct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6982560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5586048</w:t>
            </w:r>
          </w:p>
        </w:tc>
        <w:tc>
          <w:tcPr>
            <w:tcW w:w="705" w:type="pct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66.0453</w:t>
            </w:r>
          </w:p>
        </w:tc>
      </w:tr>
      <w:tr w:rsidR="00CE4569" w:rsidRPr="00CE4569" w:rsidTr="00A64C68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京恒（北京）保安服务有限公司</w:t>
            </w:r>
          </w:p>
        </w:tc>
        <w:tc>
          <w:tcPr>
            <w:tcW w:w="705" w:type="pct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6912000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5529600</w:t>
            </w:r>
          </w:p>
        </w:tc>
        <w:tc>
          <w:tcPr>
            <w:tcW w:w="705" w:type="pct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63.1353</w:t>
            </w:r>
          </w:p>
        </w:tc>
      </w:tr>
      <w:tr w:rsidR="00CE4569" w:rsidRPr="00CE4569" w:rsidTr="00A64C68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proofErr w:type="gramStart"/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天津敏玉人力资源</w:t>
            </w:r>
            <w:proofErr w:type="gramEnd"/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有限公司</w:t>
            </w:r>
          </w:p>
        </w:tc>
        <w:tc>
          <w:tcPr>
            <w:tcW w:w="705" w:type="pct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6978240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5582592</w:t>
            </w:r>
          </w:p>
        </w:tc>
        <w:tc>
          <w:tcPr>
            <w:tcW w:w="705" w:type="pct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60.1686</w:t>
            </w:r>
          </w:p>
        </w:tc>
      </w:tr>
    </w:tbl>
    <w:p w:rsidR="00CE4569" w:rsidRDefault="00CE4569">
      <w:pPr>
        <w:rPr>
          <w:rFonts w:hint="eastAsia"/>
        </w:rPr>
      </w:pPr>
      <w:r>
        <w:t>第三包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CE4569" w:rsidRPr="00CE4569" w:rsidTr="00A64C68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E4569" w:rsidRPr="00CE4569" w:rsidRDefault="00CE4569" w:rsidP="00CE4569">
            <w:pPr>
              <w:spacing w:line="420" w:lineRule="exact"/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E456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E4569" w:rsidRPr="00CE4569" w:rsidRDefault="00CE4569" w:rsidP="00CE4569">
            <w:pPr>
              <w:spacing w:line="420" w:lineRule="exact"/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CE4569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CE4569" w:rsidRPr="00CE4569" w:rsidRDefault="00CE4569" w:rsidP="00CE4569">
            <w:pPr>
              <w:spacing w:line="420" w:lineRule="exact"/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CE4569">
              <w:rPr>
                <w:rFonts w:ascii="宋体" w:eastAsia="宋体" w:hAnsi="宋体" w:cs="Tahoma" w:hint="eastAsia"/>
                <w:bCs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E4569" w:rsidRPr="00CE4569" w:rsidRDefault="00CE4569" w:rsidP="00CE4569">
            <w:pPr>
              <w:spacing w:line="420" w:lineRule="exact"/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CE4569">
              <w:rPr>
                <w:rFonts w:ascii="宋体" w:eastAsia="宋体" w:hAnsi="宋体" w:cs="Tahoma"/>
                <w:bCs/>
                <w:sz w:val="24"/>
                <w:szCs w:val="24"/>
              </w:rPr>
              <w:t>评审价格</w:t>
            </w:r>
            <w:r w:rsidRPr="00CE4569">
              <w:rPr>
                <w:rFonts w:ascii="宋体" w:eastAsia="宋体" w:hAnsi="宋体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CE4569" w:rsidRPr="00CE4569" w:rsidRDefault="00CE4569" w:rsidP="00CE4569">
            <w:pPr>
              <w:spacing w:line="420" w:lineRule="exact"/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CE4569">
              <w:rPr>
                <w:rFonts w:ascii="宋体" w:eastAsia="宋体" w:hAnsi="宋体" w:cs="Tahoma" w:hint="eastAsia"/>
                <w:bCs/>
                <w:sz w:val="24"/>
                <w:szCs w:val="24"/>
              </w:rPr>
              <w:t>综合得</w:t>
            </w:r>
            <w:r w:rsidRPr="00CE4569">
              <w:rPr>
                <w:rFonts w:ascii="宋体" w:eastAsia="宋体" w:hAnsi="宋体" w:cs="Tahoma"/>
                <w:bCs/>
                <w:sz w:val="24"/>
                <w:szCs w:val="24"/>
              </w:rPr>
              <w:t>分</w:t>
            </w:r>
          </w:p>
        </w:tc>
      </w:tr>
      <w:tr w:rsidR="00CE4569" w:rsidRPr="00CE4569" w:rsidTr="00A64C68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国政劳务派遣（天津）有限公司</w:t>
            </w:r>
          </w:p>
        </w:tc>
        <w:tc>
          <w:tcPr>
            <w:tcW w:w="705" w:type="pct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6611088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5288870.4</w:t>
            </w:r>
          </w:p>
        </w:tc>
        <w:tc>
          <w:tcPr>
            <w:tcW w:w="705" w:type="pct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95.0968</w:t>
            </w:r>
          </w:p>
        </w:tc>
      </w:tr>
      <w:tr w:rsidR="00CE4569" w:rsidRPr="00CE4569" w:rsidTr="00A64C68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天津</w:t>
            </w:r>
            <w:proofErr w:type="gramStart"/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津</w:t>
            </w:r>
            <w:proofErr w:type="gramEnd"/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武保安服务有限公司</w:t>
            </w:r>
          </w:p>
        </w:tc>
        <w:tc>
          <w:tcPr>
            <w:tcW w:w="705" w:type="pct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6629000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5303200</w:t>
            </w:r>
          </w:p>
        </w:tc>
        <w:tc>
          <w:tcPr>
            <w:tcW w:w="705" w:type="pct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87.9995</w:t>
            </w:r>
          </w:p>
        </w:tc>
      </w:tr>
      <w:tr w:rsidR="00CE4569" w:rsidRPr="00CE4569" w:rsidTr="00A64C68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冠龙</w:t>
            </w: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(</w:t>
            </w: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天津</w:t>
            </w: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)</w:t>
            </w: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保安服务有限公司</w:t>
            </w:r>
          </w:p>
        </w:tc>
        <w:tc>
          <w:tcPr>
            <w:tcW w:w="705" w:type="pct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6168000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6168000</w:t>
            </w:r>
          </w:p>
        </w:tc>
        <w:tc>
          <w:tcPr>
            <w:tcW w:w="705" w:type="pct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86.3419</w:t>
            </w:r>
          </w:p>
        </w:tc>
      </w:tr>
      <w:tr w:rsidR="00CE4569" w:rsidRPr="00CE4569" w:rsidTr="00A64C68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北京金安卫士保安服务有限公司</w:t>
            </w:r>
          </w:p>
        </w:tc>
        <w:tc>
          <w:tcPr>
            <w:tcW w:w="705" w:type="pct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6548400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6548400</w:t>
            </w:r>
          </w:p>
        </w:tc>
        <w:tc>
          <w:tcPr>
            <w:tcW w:w="705" w:type="pct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80.0179</w:t>
            </w:r>
          </w:p>
        </w:tc>
      </w:tr>
      <w:tr w:rsidR="00CE4569" w:rsidRPr="00CE4569" w:rsidTr="00A64C68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天津圣华宇保安服务有限公司</w:t>
            </w:r>
          </w:p>
        </w:tc>
        <w:tc>
          <w:tcPr>
            <w:tcW w:w="705" w:type="pct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5100492.48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4080393.984</w:t>
            </w:r>
          </w:p>
        </w:tc>
        <w:tc>
          <w:tcPr>
            <w:tcW w:w="705" w:type="pct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66.7777</w:t>
            </w:r>
          </w:p>
        </w:tc>
      </w:tr>
      <w:tr w:rsidR="00CE4569" w:rsidRPr="00CE4569" w:rsidTr="00A64C68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天津市振东保安服务有限公司</w:t>
            </w:r>
          </w:p>
        </w:tc>
        <w:tc>
          <w:tcPr>
            <w:tcW w:w="705" w:type="pct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6480000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5184000</w:t>
            </w:r>
          </w:p>
        </w:tc>
        <w:tc>
          <w:tcPr>
            <w:tcW w:w="705" w:type="pct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66.1867</w:t>
            </w:r>
          </w:p>
        </w:tc>
      </w:tr>
      <w:tr w:rsidR="00CE4569" w:rsidRPr="00CE4569" w:rsidTr="00A64C68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proofErr w:type="gramStart"/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天津敏玉人力资源</w:t>
            </w:r>
            <w:proofErr w:type="gramEnd"/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有限公司</w:t>
            </w:r>
          </w:p>
        </w:tc>
        <w:tc>
          <w:tcPr>
            <w:tcW w:w="705" w:type="pct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6629772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5303817.6</w:t>
            </w:r>
          </w:p>
        </w:tc>
        <w:tc>
          <w:tcPr>
            <w:tcW w:w="705" w:type="pct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55.9421</w:t>
            </w:r>
          </w:p>
        </w:tc>
      </w:tr>
      <w:tr w:rsidR="00CE4569" w:rsidRPr="00CE4569" w:rsidTr="00A64C68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8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天津胜</w:t>
            </w:r>
            <w:proofErr w:type="gramStart"/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翊</w:t>
            </w:r>
            <w:proofErr w:type="gramEnd"/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保安服务有限公司</w:t>
            </w:r>
          </w:p>
        </w:tc>
        <w:tc>
          <w:tcPr>
            <w:tcW w:w="705" w:type="pct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6538080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6538080</w:t>
            </w:r>
          </w:p>
        </w:tc>
        <w:tc>
          <w:tcPr>
            <w:tcW w:w="705" w:type="pct"/>
            <w:vAlign w:val="center"/>
          </w:tcPr>
          <w:p w:rsidR="00CE4569" w:rsidRPr="00CE4569" w:rsidRDefault="00CE4569" w:rsidP="00CE4569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CE4569">
              <w:rPr>
                <w:rFonts w:ascii="Times New Roman" w:eastAsia="宋体" w:hAnsi="Times New Roman" w:cs="Times New Roman" w:hint="eastAsia"/>
                <w:szCs w:val="24"/>
              </w:rPr>
              <w:t>55.9263</w:t>
            </w:r>
          </w:p>
        </w:tc>
      </w:tr>
    </w:tbl>
    <w:p w:rsidR="00CE4569" w:rsidRDefault="00CE4569">
      <w:bookmarkStart w:id="0" w:name="_GoBack"/>
      <w:bookmarkEnd w:id="0"/>
    </w:p>
    <w:sectPr w:rsidR="00CE456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E20C8" w:rsidRDefault="00FE20C8" w:rsidP="00CE4569">
      <w:r>
        <w:separator/>
      </w:r>
    </w:p>
  </w:endnote>
  <w:endnote w:type="continuationSeparator" w:id="0">
    <w:p w:rsidR="00FE20C8" w:rsidRDefault="00FE20C8" w:rsidP="00CE45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E20C8" w:rsidRDefault="00FE20C8" w:rsidP="00CE4569">
      <w:r>
        <w:separator/>
      </w:r>
    </w:p>
  </w:footnote>
  <w:footnote w:type="continuationSeparator" w:id="0">
    <w:p w:rsidR="00FE20C8" w:rsidRDefault="00FE20C8" w:rsidP="00CE456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51C4"/>
    <w:rsid w:val="00CB20D6"/>
    <w:rsid w:val="00CE4569"/>
    <w:rsid w:val="00FE20C8"/>
    <w:rsid w:val="00FE51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E456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E456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E456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E456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E456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E456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E456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E456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122</Words>
  <Characters>702</Characters>
  <Application>Microsoft Office Word</Application>
  <DocSecurity>0</DocSecurity>
  <Lines>5</Lines>
  <Paragraphs>1</Paragraphs>
  <ScaleCrop>false</ScaleCrop>
  <Company>神州网信技术有限公司</Company>
  <LinksUpToDate>false</LinksUpToDate>
  <CharactersWithSpaces>823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2026-03-24T06:30:00Z</dcterms:created>
  <dcterms:modified xsi:type="dcterms:W3CDTF">2026-03-24T06:30:00Z</dcterms:modified>
</cp:coreProperties>
</file>