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1A42" w:rsidRDefault="00CD28F1">
      <w:pPr>
        <w:rPr>
          <w:rFonts w:hint="eastAsia"/>
        </w:rPr>
      </w:pPr>
      <w:r>
        <w:t>第一包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CD28F1" w:rsidTr="00A654C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CD28F1" w:rsidRPr="002C2B86" w:rsidRDefault="00CD28F1" w:rsidP="00A65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2B86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D28F1" w:rsidRPr="002C2B86" w:rsidRDefault="00CD28F1" w:rsidP="00A65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2B86">
              <w:rPr>
                <w:rFonts w:ascii="宋体" w:hAnsi="宋体" w:cs="Tahoma"/>
                <w:bCs/>
                <w:sz w:val="24"/>
              </w:rPr>
              <w:t>评审价格</w:t>
            </w:r>
            <w:r w:rsidRPr="002C2B86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CD28F1" w:rsidRPr="002C2B86" w:rsidRDefault="00CD28F1" w:rsidP="00A65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2B86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2C2B86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CD28F1" w:rsidTr="00A654C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逸兴泰</w:t>
            </w:r>
            <w:proofErr w:type="gramStart"/>
            <w:r>
              <w:rPr>
                <w:rFonts w:hint="eastAsia"/>
              </w:rPr>
              <w:t>辰技术</w:t>
            </w:r>
            <w:proofErr w:type="gramEnd"/>
            <w:r>
              <w:rPr>
                <w:rFonts w:hint="eastAsia"/>
              </w:rPr>
              <w:t>有限公司</w:t>
            </w:r>
          </w:p>
        </w:tc>
        <w:tc>
          <w:tcPr>
            <w:tcW w:w="705" w:type="pct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130000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130000</w:t>
            </w:r>
          </w:p>
        </w:tc>
        <w:tc>
          <w:tcPr>
            <w:tcW w:w="705" w:type="pct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93.3462</w:t>
            </w:r>
          </w:p>
        </w:tc>
      </w:tr>
      <w:tr w:rsidR="00CD28F1" w:rsidTr="00A654C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天津中软通用信息技术有限公司</w:t>
            </w:r>
          </w:p>
        </w:tc>
        <w:tc>
          <w:tcPr>
            <w:tcW w:w="705" w:type="pct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143000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143000</w:t>
            </w:r>
          </w:p>
        </w:tc>
        <w:tc>
          <w:tcPr>
            <w:tcW w:w="705" w:type="pct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86.9965</w:t>
            </w:r>
          </w:p>
        </w:tc>
      </w:tr>
      <w:tr w:rsidR="00CD28F1" w:rsidTr="00A654C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天津思为佳创科技有限公司</w:t>
            </w:r>
          </w:p>
        </w:tc>
        <w:tc>
          <w:tcPr>
            <w:tcW w:w="705" w:type="pct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147000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147000</w:t>
            </w:r>
          </w:p>
        </w:tc>
        <w:tc>
          <w:tcPr>
            <w:tcW w:w="705" w:type="pct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80.4014</w:t>
            </w:r>
          </w:p>
        </w:tc>
      </w:tr>
      <w:tr w:rsidR="00CD28F1" w:rsidTr="00A65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天津金信和科技有限公司</w:t>
            </w:r>
          </w:p>
        </w:tc>
        <w:tc>
          <w:tcPr>
            <w:tcW w:w="705" w:type="pct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50000</w:t>
            </w:r>
          </w:p>
        </w:tc>
        <w:tc>
          <w:tcPr>
            <w:tcW w:w="705" w:type="pct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80</w:t>
            </w:r>
          </w:p>
        </w:tc>
      </w:tr>
      <w:tr w:rsidR="00CD28F1" w:rsidTr="00A65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天津市鸿运顺风网络技术服务有限公司</w:t>
            </w:r>
          </w:p>
        </w:tc>
        <w:tc>
          <w:tcPr>
            <w:tcW w:w="705" w:type="pct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147600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147600</w:t>
            </w:r>
          </w:p>
        </w:tc>
        <w:tc>
          <w:tcPr>
            <w:tcW w:w="705" w:type="pct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71.8875</w:t>
            </w:r>
          </w:p>
        </w:tc>
      </w:tr>
      <w:tr w:rsidR="00CD28F1" w:rsidTr="00A65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天津市热点科技发展有限公司</w:t>
            </w:r>
          </w:p>
        </w:tc>
        <w:tc>
          <w:tcPr>
            <w:tcW w:w="705" w:type="pct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147200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147200</w:t>
            </w:r>
          </w:p>
        </w:tc>
        <w:tc>
          <w:tcPr>
            <w:tcW w:w="705" w:type="pct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67.2967</w:t>
            </w:r>
          </w:p>
        </w:tc>
      </w:tr>
    </w:tbl>
    <w:p w:rsidR="00CD28F1" w:rsidRDefault="00CD28F1">
      <w:pPr>
        <w:rPr>
          <w:rFonts w:hint="eastAsia"/>
        </w:rPr>
      </w:pPr>
      <w:r>
        <w:t>第二包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CD28F1" w:rsidTr="00A654C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CD28F1" w:rsidRPr="002C2B86" w:rsidRDefault="00CD28F1" w:rsidP="00A65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2B86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D28F1" w:rsidRPr="002C2B86" w:rsidRDefault="00CD28F1" w:rsidP="00A65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2B86">
              <w:rPr>
                <w:rFonts w:ascii="宋体" w:hAnsi="宋体" w:cs="Tahoma"/>
                <w:bCs/>
                <w:sz w:val="24"/>
              </w:rPr>
              <w:t>评审价格</w:t>
            </w:r>
            <w:r w:rsidRPr="002C2B86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CD28F1" w:rsidRPr="002C2B86" w:rsidRDefault="00CD28F1" w:rsidP="00A65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2B86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2C2B86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CD28F1" w:rsidTr="00A654C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天津中软通用信息技术有限公司</w:t>
            </w:r>
          </w:p>
        </w:tc>
        <w:tc>
          <w:tcPr>
            <w:tcW w:w="705" w:type="pct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475000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475000</w:t>
            </w:r>
          </w:p>
        </w:tc>
        <w:tc>
          <w:tcPr>
            <w:tcW w:w="705" w:type="pct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92.5263</w:t>
            </w:r>
          </w:p>
        </w:tc>
      </w:tr>
      <w:tr w:rsidR="00CD28F1" w:rsidTr="00A65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天津金信和科技有限公司</w:t>
            </w:r>
          </w:p>
        </w:tc>
        <w:tc>
          <w:tcPr>
            <w:tcW w:w="705" w:type="pct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120000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120000</w:t>
            </w:r>
          </w:p>
        </w:tc>
        <w:tc>
          <w:tcPr>
            <w:tcW w:w="705" w:type="pct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81.3</w:t>
            </w:r>
          </w:p>
        </w:tc>
      </w:tr>
      <w:tr w:rsidR="00CD28F1" w:rsidTr="00A65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天津思为佳创科技有限公司</w:t>
            </w:r>
          </w:p>
        </w:tc>
        <w:tc>
          <w:tcPr>
            <w:tcW w:w="705" w:type="pct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513000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513000</w:t>
            </w:r>
          </w:p>
        </w:tc>
        <w:tc>
          <w:tcPr>
            <w:tcW w:w="705" w:type="pct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70.4392</w:t>
            </w:r>
          </w:p>
        </w:tc>
      </w:tr>
      <w:tr w:rsidR="00CD28F1" w:rsidTr="00A65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天津市热点科技发展有限公司</w:t>
            </w:r>
          </w:p>
        </w:tc>
        <w:tc>
          <w:tcPr>
            <w:tcW w:w="705" w:type="pct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513800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513800</w:t>
            </w:r>
          </w:p>
        </w:tc>
        <w:tc>
          <w:tcPr>
            <w:tcW w:w="705" w:type="pct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63.7355</w:t>
            </w:r>
          </w:p>
        </w:tc>
      </w:tr>
      <w:tr w:rsidR="00CD28F1" w:rsidTr="00A65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天津智</w:t>
            </w:r>
            <w:proofErr w:type="gramStart"/>
            <w:r>
              <w:rPr>
                <w:rFonts w:hint="eastAsia"/>
              </w:rPr>
              <w:t>通爱码</w:t>
            </w:r>
            <w:proofErr w:type="gramEnd"/>
            <w:r>
              <w:rPr>
                <w:rFonts w:hint="eastAsia"/>
              </w:rPr>
              <w:t>信息技术股份有限公司</w:t>
            </w:r>
          </w:p>
        </w:tc>
        <w:tc>
          <w:tcPr>
            <w:tcW w:w="705" w:type="pct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509300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509300</w:t>
            </w:r>
          </w:p>
        </w:tc>
        <w:tc>
          <w:tcPr>
            <w:tcW w:w="705" w:type="pct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59.7562</w:t>
            </w:r>
          </w:p>
        </w:tc>
      </w:tr>
      <w:tr w:rsidR="00CD28F1" w:rsidTr="00A65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天津市鸿运顺风网络技术服务有限公司</w:t>
            </w:r>
          </w:p>
        </w:tc>
        <w:tc>
          <w:tcPr>
            <w:tcW w:w="705" w:type="pct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514300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514300</w:t>
            </w:r>
          </w:p>
        </w:tc>
        <w:tc>
          <w:tcPr>
            <w:tcW w:w="705" w:type="pct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59.5333</w:t>
            </w:r>
          </w:p>
        </w:tc>
      </w:tr>
    </w:tbl>
    <w:p w:rsidR="00CD28F1" w:rsidRDefault="00CD28F1">
      <w:pPr>
        <w:rPr>
          <w:rFonts w:hint="eastAsia"/>
        </w:rPr>
      </w:pPr>
      <w:r>
        <w:t>第三包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CD28F1" w:rsidTr="00A654C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CD28F1" w:rsidRPr="002C2B86" w:rsidRDefault="00CD28F1" w:rsidP="00A65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2B86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D28F1" w:rsidRPr="002C2B86" w:rsidRDefault="00CD28F1" w:rsidP="00A65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2B86">
              <w:rPr>
                <w:rFonts w:ascii="宋体" w:hAnsi="宋体" w:cs="Tahoma"/>
                <w:bCs/>
                <w:sz w:val="24"/>
              </w:rPr>
              <w:t>评审价格</w:t>
            </w:r>
            <w:r w:rsidRPr="002C2B86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CD28F1" w:rsidRPr="002C2B86" w:rsidRDefault="00CD28F1" w:rsidP="00A65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2B86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2C2B86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CD28F1" w:rsidTr="00A654C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天津中软通用信息技术有限公司</w:t>
            </w:r>
          </w:p>
        </w:tc>
        <w:tc>
          <w:tcPr>
            <w:tcW w:w="705" w:type="pct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490000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490000</w:t>
            </w:r>
          </w:p>
        </w:tc>
        <w:tc>
          <w:tcPr>
            <w:tcW w:w="705" w:type="pct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93.0612</w:t>
            </w:r>
          </w:p>
        </w:tc>
      </w:tr>
      <w:tr w:rsidR="00CD28F1" w:rsidTr="00A65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天津正成软件科技有限公司</w:t>
            </w:r>
          </w:p>
        </w:tc>
        <w:tc>
          <w:tcPr>
            <w:tcW w:w="705" w:type="pct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419000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419000</w:t>
            </w:r>
          </w:p>
        </w:tc>
        <w:tc>
          <w:tcPr>
            <w:tcW w:w="705" w:type="pct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89.38</w:t>
            </w:r>
          </w:p>
        </w:tc>
      </w:tr>
      <w:tr w:rsidR="00CD28F1" w:rsidTr="00A65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天津金信和科技有限公司</w:t>
            </w:r>
          </w:p>
        </w:tc>
        <w:tc>
          <w:tcPr>
            <w:tcW w:w="705" w:type="pct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150000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150000</w:t>
            </w:r>
          </w:p>
        </w:tc>
        <w:tc>
          <w:tcPr>
            <w:tcW w:w="705" w:type="pct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76.4</w:t>
            </w:r>
          </w:p>
        </w:tc>
      </w:tr>
      <w:tr w:rsidR="00CD28F1" w:rsidTr="00A65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天津逐新科技发展有限公司</w:t>
            </w:r>
          </w:p>
        </w:tc>
        <w:tc>
          <w:tcPr>
            <w:tcW w:w="705" w:type="pct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493000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493000</w:t>
            </w:r>
          </w:p>
        </w:tc>
        <w:tc>
          <w:tcPr>
            <w:tcW w:w="705" w:type="pct"/>
            <w:vAlign w:val="center"/>
          </w:tcPr>
          <w:p w:rsidR="00CD28F1" w:rsidRDefault="00CD28F1" w:rsidP="00A654C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68.8426</w:t>
            </w:r>
          </w:p>
        </w:tc>
      </w:tr>
    </w:tbl>
    <w:p w:rsidR="00CD28F1" w:rsidRDefault="00CD28F1">
      <w:bookmarkStart w:id="0" w:name="_GoBack"/>
      <w:bookmarkEnd w:id="0"/>
    </w:p>
    <w:sectPr w:rsidR="00CD28F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22A1" w:rsidRDefault="00C922A1" w:rsidP="00CD28F1">
      <w:r>
        <w:separator/>
      </w:r>
    </w:p>
  </w:endnote>
  <w:endnote w:type="continuationSeparator" w:id="0">
    <w:p w:rsidR="00C922A1" w:rsidRDefault="00C922A1" w:rsidP="00CD28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22A1" w:rsidRDefault="00C922A1" w:rsidP="00CD28F1">
      <w:r>
        <w:separator/>
      </w:r>
    </w:p>
  </w:footnote>
  <w:footnote w:type="continuationSeparator" w:id="0">
    <w:p w:rsidR="00C922A1" w:rsidRDefault="00C922A1" w:rsidP="00CD28F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7E6C"/>
    <w:rsid w:val="000260AC"/>
    <w:rsid w:val="000A4140"/>
    <w:rsid w:val="0015328D"/>
    <w:rsid w:val="00181601"/>
    <w:rsid w:val="001A60E9"/>
    <w:rsid w:val="001E38D6"/>
    <w:rsid w:val="002B6826"/>
    <w:rsid w:val="002F1B43"/>
    <w:rsid w:val="00332FA0"/>
    <w:rsid w:val="003330B0"/>
    <w:rsid w:val="00342A6E"/>
    <w:rsid w:val="003E2614"/>
    <w:rsid w:val="00406323"/>
    <w:rsid w:val="004161C7"/>
    <w:rsid w:val="00426E6C"/>
    <w:rsid w:val="004417F0"/>
    <w:rsid w:val="00441A42"/>
    <w:rsid w:val="00474CDA"/>
    <w:rsid w:val="004E1AB1"/>
    <w:rsid w:val="004E2018"/>
    <w:rsid w:val="00530E33"/>
    <w:rsid w:val="00585BA7"/>
    <w:rsid w:val="005A66B6"/>
    <w:rsid w:val="005B7E6C"/>
    <w:rsid w:val="0061671A"/>
    <w:rsid w:val="006C1600"/>
    <w:rsid w:val="006D5F82"/>
    <w:rsid w:val="006E2D5B"/>
    <w:rsid w:val="00792494"/>
    <w:rsid w:val="00794243"/>
    <w:rsid w:val="007B02D7"/>
    <w:rsid w:val="007B3575"/>
    <w:rsid w:val="007F30F3"/>
    <w:rsid w:val="0080051C"/>
    <w:rsid w:val="00862CBF"/>
    <w:rsid w:val="008A4917"/>
    <w:rsid w:val="008F445F"/>
    <w:rsid w:val="00930DA8"/>
    <w:rsid w:val="00974CD1"/>
    <w:rsid w:val="00A022CB"/>
    <w:rsid w:val="00A11908"/>
    <w:rsid w:val="00A14DDD"/>
    <w:rsid w:val="00A72C32"/>
    <w:rsid w:val="00AA51E3"/>
    <w:rsid w:val="00AC179B"/>
    <w:rsid w:val="00AD4EC1"/>
    <w:rsid w:val="00AE7166"/>
    <w:rsid w:val="00B040A1"/>
    <w:rsid w:val="00B910E4"/>
    <w:rsid w:val="00B95882"/>
    <w:rsid w:val="00BA0019"/>
    <w:rsid w:val="00BD0730"/>
    <w:rsid w:val="00BD7AA7"/>
    <w:rsid w:val="00C70729"/>
    <w:rsid w:val="00C922A1"/>
    <w:rsid w:val="00CB1D74"/>
    <w:rsid w:val="00CD28F1"/>
    <w:rsid w:val="00D71762"/>
    <w:rsid w:val="00D95760"/>
    <w:rsid w:val="00DA2146"/>
    <w:rsid w:val="00DC290D"/>
    <w:rsid w:val="00E2027B"/>
    <w:rsid w:val="00F93A42"/>
    <w:rsid w:val="00FC4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D28F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D28F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D28F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D28F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D28F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D28F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D28F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D28F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106</Words>
  <Characters>610</Characters>
  <Application>Microsoft Office Word</Application>
  <DocSecurity>0</DocSecurity>
  <Lines>5</Lines>
  <Paragraphs>1</Paragraphs>
  <ScaleCrop>false</ScaleCrop>
  <Company>神州网信技术有限公司</Company>
  <LinksUpToDate>false</LinksUpToDate>
  <CharactersWithSpaces>715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2025-11-17T06:10:00Z</dcterms:created>
  <dcterms:modified xsi:type="dcterms:W3CDTF">2025-11-17T06:10:00Z</dcterms:modified>
</cp:coreProperties>
</file>