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DA06DC"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440177D9" wp14:editId="075FA763">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DA06DC">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DA06DC" w:rsidRPr="00DA06DC">
        <w:rPr>
          <w:rFonts w:eastAsia="黑体" w:hint="eastAsia"/>
          <w:b/>
          <w:spacing w:val="40"/>
          <w:w w:val="66"/>
          <w:sz w:val="60"/>
          <w:szCs w:val="60"/>
        </w:rPr>
        <w:t>天津市人民政府办公厅政务信息发布中心市政府门户网站及其</w:t>
      </w:r>
    </w:p>
    <w:p w:rsidR="006B4D99" w:rsidRDefault="00DA06DC" w:rsidP="00AF1C29">
      <w:pPr>
        <w:ind w:right="105"/>
        <w:jc w:val="right"/>
        <w:rPr>
          <w:rFonts w:eastAsia="黑体"/>
          <w:b/>
          <w:spacing w:val="40"/>
          <w:w w:val="66"/>
          <w:sz w:val="60"/>
          <w:szCs w:val="60"/>
        </w:rPr>
      </w:pPr>
      <w:proofErr w:type="gramStart"/>
      <w:r w:rsidRPr="00DA06DC">
        <w:rPr>
          <w:rFonts w:eastAsia="黑体" w:hint="eastAsia"/>
          <w:b/>
          <w:spacing w:val="40"/>
          <w:w w:val="66"/>
          <w:sz w:val="60"/>
          <w:szCs w:val="60"/>
        </w:rPr>
        <w:t>政务双微</w:t>
      </w:r>
      <w:proofErr w:type="gramEnd"/>
      <w:r w:rsidRPr="00DA06DC">
        <w:rPr>
          <w:rFonts w:eastAsia="黑体" w:hint="eastAsia"/>
          <w:b/>
          <w:spacing w:val="40"/>
          <w:w w:val="66"/>
          <w:sz w:val="60"/>
          <w:szCs w:val="60"/>
        </w:rPr>
        <w:t>运营服务项目</w:t>
      </w:r>
    </w:p>
    <w:p w:rsidR="00212D65" w:rsidRPr="009A0835" w:rsidRDefault="00DA06DC"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7DEB1393" wp14:editId="3E5AE3F7">
                <wp:simplePos x="0" y="0"/>
                <wp:positionH relativeFrom="column">
                  <wp:posOffset>154305</wp:posOffset>
                </wp:positionH>
                <wp:positionV relativeFrom="paragraph">
                  <wp:posOffset>263221</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75pt" to="162.9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Z7aQX3AAAAAgBAAAPAAAAZHJz&#10;L2Rvd25yZXYueG1sTI+9TsNAEIR7JN7htEh05JxLjJDjcwSRaIAmDhTpNr7Ftrgfy3dJzNuziIKU&#10;OzOa/aZcT86KE42xD17DfJaBIN8E0/tWw/vu+e4BREzoDdrgScM3RVhX11clFiac/ZZOdWoFl/hY&#10;oIYupaGQMjYdOYyzMJBn7zOMDhOfYyvNiGcud1aqLLuXDnvPHzocaNNR81UfnYaPp9yq/UZOzcvu&#10;DZXZuvo1Oq1vb6bHFYhEU/oPwy8+o0PFTIdw9CYKq0EtF5zUsJznINhfqJy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JntpBf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D3DD8" w:rsidRPr="000D3DD8">
        <w:rPr>
          <w:rFonts w:eastAsia="黑体"/>
          <w:spacing w:val="40"/>
          <w:w w:val="66"/>
          <w:sz w:val="32"/>
          <w:szCs w:val="32"/>
        </w:rPr>
        <w:t>TGPC-2026-D-0064</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783D24">
        <w:rPr>
          <w:rFonts w:eastAsia="仿宋_GB2312" w:hint="eastAsia"/>
          <w:b/>
          <w:bCs/>
          <w:kern w:val="0"/>
          <w:sz w:val="44"/>
          <w:szCs w:val="44"/>
        </w:rPr>
        <w:t>6</w:t>
      </w:r>
      <w:r w:rsidR="00C22D3C" w:rsidRPr="00A31CB4">
        <w:rPr>
          <w:rFonts w:eastAsia="仿宋_GB2312" w:hint="eastAsia"/>
          <w:b/>
          <w:bCs/>
          <w:kern w:val="0"/>
          <w:sz w:val="44"/>
          <w:szCs w:val="44"/>
        </w:rPr>
        <w:t>.</w:t>
      </w:r>
      <w:r w:rsidR="000D3DD8">
        <w:rPr>
          <w:rFonts w:eastAsia="仿宋_GB2312" w:hint="eastAsia"/>
          <w:b/>
          <w:bCs/>
          <w:kern w:val="0"/>
          <w:sz w:val="44"/>
          <w:szCs w:val="44"/>
        </w:rPr>
        <w:t>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0D3DD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0D3DD8">
        <w:rPr>
          <w:rFonts w:ascii="Times New Roman" w:eastAsia="宋体" w:hAnsi="Times New Roman" w:cs="Times New Roman"/>
          <w:color w:val="auto"/>
          <w:kern w:val="2"/>
        </w:rPr>
        <w:t>受</w:t>
      </w:r>
      <w:r w:rsidR="00DA06DC" w:rsidRPr="000D3DD8">
        <w:rPr>
          <w:rFonts w:ascii="Times New Roman" w:eastAsia="宋体" w:hAnsi="Times New Roman" w:cs="Times New Roman" w:hint="eastAsia"/>
          <w:color w:val="auto"/>
          <w:kern w:val="2"/>
        </w:rPr>
        <w:t>天津市人民政府办公厅政务信息发布中心</w:t>
      </w:r>
      <w:r w:rsidRPr="000D3DD8">
        <w:rPr>
          <w:rFonts w:ascii="Times New Roman" w:eastAsia="宋体" w:hAnsi="Times New Roman" w:cs="Times New Roman"/>
          <w:color w:val="auto"/>
          <w:kern w:val="2"/>
        </w:rPr>
        <w:t>委托，</w:t>
      </w:r>
      <w:r w:rsidRPr="000D3DD8">
        <w:rPr>
          <w:rFonts w:ascii="Times New Roman" w:eastAsia="宋体" w:hAnsi="Times New Roman" w:cs="Times New Roman" w:hint="eastAsia"/>
          <w:color w:val="auto"/>
          <w:kern w:val="2"/>
        </w:rPr>
        <w:t>天津市政府采购中心</w:t>
      </w:r>
      <w:r w:rsidRPr="000D3DD8">
        <w:rPr>
          <w:rFonts w:ascii="Times New Roman" w:eastAsia="宋体" w:hAnsi="Times New Roman" w:cs="Times New Roman"/>
          <w:color w:val="auto"/>
          <w:kern w:val="2"/>
        </w:rPr>
        <w:t>将以竞争性磋商方式</w:t>
      </w:r>
      <w:r w:rsidRPr="000D3DD8">
        <w:rPr>
          <w:rFonts w:ascii="Times New Roman" w:eastAsia="宋体" w:hAnsi="Times New Roman" w:cs="Times New Roman" w:hint="eastAsia"/>
          <w:color w:val="auto"/>
          <w:kern w:val="2"/>
        </w:rPr>
        <w:t>，</w:t>
      </w:r>
      <w:r w:rsidRPr="000D3DD8">
        <w:rPr>
          <w:rFonts w:ascii="Times New Roman" w:eastAsia="宋体" w:hAnsi="Times New Roman" w:cs="Times New Roman"/>
          <w:color w:val="auto"/>
          <w:kern w:val="2"/>
        </w:rPr>
        <w:t>对</w:t>
      </w:r>
      <w:r w:rsidR="000D3DD8" w:rsidRPr="000D3DD8">
        <w:rPr>
          <w:rFonts w:ascii="Times New Roman" w:eastAsia="宋体" w:hAnsi="Times New Roman" w:cs="Times New Roman" w:hint="eastAsia"/>
          <w:color w:val="auto"/>
          <w:kern w:val="2"/>
        </w:rPr>
        <w:t>天津市人民政府办公厅政务信息发布中心市政府门户网站及其</w:t>
      </w:r>
      <w:proofErr w:type="gramStart"/>
      <w:r w:rsidR="000D3DD8" w:rsidRPr="000D3DD8">
        <w:rPr>
          <w:rFonts w:ascii="Times New Roman" w:eastAsia="宋体" w:hAnsi="Times New Roman" w:cs="Times New Roman" w:hint="eastAsia"/>
          <w:color w:val="auto"/>
          <w:kern w:val="2"/>
        </w:rPr>
        <w:t>政务双微</w:t>
      </w:r>
      <w:proofErr w:type="gramEnd"/>
      <w:r w:rsidR="000D3DD8" w:rsidRPr="000D3DD8">
        <w:rPr>
          <w:rFonts w:ascii="Times New Roman" w:eastAsia="宋体" w:hAnsi="Times New Roman" w:cs="Times New Roman" w:hint="eastAsia"/>
          <w:color w:val="auto"/>
          <w:kern w:val="2"/>
        </w:rPr>
        <w:t>运营服务项目</w:t>
      </w:r>
      <w:r w:rsidRPr="000D3DD8">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0D3DD8">
        <w:rPr>
          <w:rFonts w:ascii="Times New Roman" w:eastAsia="宋体" w:hAnsi="Times New Roman" w:cs="Times New Roman" w:hint="eastAsia"/>
          <w:color w:val="auto"/>
          <w:szCs w:val="32"/>
        </w:rPr>
        <w:t>本项目为远程招投标，一律不接受纸质</w:t>
      </w:r>
      <w:r w:rsidR="008C34D7" w:rsidRPr="000D3DD8">
        <w:rPr>
          <w:rFonts w:ascii="Times New Roman" w:eastAsia="宋体" w:hAnsi="Times New Roman" w:cs="Times New Roman" w:hint="eastAsia"/>
          <w:color w:val="auto"/>
          <w:szCs w:val="32"/>
        </w:rPr>
        <w:t>响应文件</w:t>
      </w:r>
      <w:r w:rsidRPr="000D3DD8">
        <w:rPr>
          <w:rFonts w:ascii="Times New Roman" w:eastAsia="宋体" w:hAnsi="Times New Roman" w:cs="Times New Roman" w:hint="eastAsia"/>
          <w:color w:val="auto"/>
          <w:szCs w:val="32"/>
        </w:rPr>
        <w:t>，只接受加盖投标人电子签</w:t>
      </w:r>
      <w:r w:rsidRPr="00225C2F">
        <w:rPr>
          <w:rFonts w:ascii="Times New Roman" w:eastAsia="宋体" w:hAnsi="Times New Roman" w:cs="Times New Roman" w:hint="eastAsia"/>
          <w:color w:val="auto"/>
          <w:szCs w:val="32"/>
        </w:rPr>
        <w:t>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0D3DD8" w:rsidRPr="000D3DD8">
        <w:rPr>
          <w:rFonts w:ascii="Times New Roman" w:eastAsia="宋体" w:hAnsi="Times New Roman" w:cs="Times New Roman" w:hint="eastAsia"/>
          <w:color w:val="auto"/>
          <w:kern w:val="2"/>
        </w:rPr>
        <w:t>天津市人民政府办公厅政务信息发布中心市政府门户网站及其</w:t>
      </w:r>
      <w:proofErr w:type="gramStart"/>
      <w:r w:rsidR="000D3DD8" w:rsidRPr="000D3DD8">
        <w:rPr>
          <w:rFonts w:ascii="Times New Roman" w:eastAsia="宋体" w:hAnsi="Times New Roman" w:cs="Times New Roman" w:hint="eastAsia"/>
          <w:color w:val="auto"/>
          <w:kern w:val="2"/>
        </w:rPr>
        <w:t>政务双微</w:t>
      </w:r>
      <w:proofErr w:type="gramEnd"/>
      <w:r w:rsidR="000D3DD8" w:rsidRPr="000D3DD8">
        <w:rPr>
          <w:rFonts w:ascii="Times New Roman" w:eastAsia="宋体" w:hAnsi="Times New Roman" w:cs="Times New Roman" w:hint="eastAsia"/>
          <w:color w:val="auto"/>
          <w:kern w:val="2"/>
        </w:rPr>
        <w:t>运营服务项目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783D24">
        <w:rPr>
          <w:rFonts w:ascii="Times New Roman" w:eastAsia="宋体" w:hAnsi="Times New Roman" w:cs="Times New Roman" w:hint="eastAsia"/>
          <w:color w:val="auto"/>
          <w:kern w:val="2"/>
        </w:rPr>
        <w:t>6</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-0</w:t>
      </w:r>
      <w:r w:rsidR="000D3DD8">
        <w:rPr>
          <w:rFonts w:ascii="Times New Roman" w:eastAsia="宋体" w:hAnsi="Times New Roman" w:cs="Times New Roman" w:hint="eastAsia"/>
          <w:color w:val="auto"/>
          <w:kern w:val="2"/>
        </w:rPr>
        <w:t>064</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911232" w:rsidRPr="00911232">
        <w:rPr>
          <w:rFonts w:ascii="Times New Roman" w:eastAsia="宋体" w:hAnsi="Times New Roman" w:cs="Times New Roman" w:hint="eastAsia"/>
          <w:color w:val="auto"/>
        </w:rPr>
        <w:t>天津市人民政府门户网站及</w:t>
      </w:r>
      <w:proofErr w:type="gramStart"/>
      <w:r w:rsidR="00911232" w:rsidRPr="00911232">
        <w:rPr>
          <w:rFonts w:ascii="Times New Roman" w:eastAsia="宋体" w:hAnsi="Times New Roman" w:cs="Times New Roman" w:hint="eastAsia"/>
          <w:color w:val="auto"/>
        </w:rPr>
        <w:t>政务双微</w:t>
      </w:r>
      <w:proofErr w:type="gramEnd"/>
      <w:r w:rsidR="00911232" w:rsidRPr="00911232">
        <w:rPr>
          <w:rFonts w:ascii="Times New Roman" w:eastAsia="宋体" w:hAnsi="Times New Roman" w:cs="Times New Roman" w:hint="eastAsia"/>
          <w:color w:val="auto"/>
        </w:rPr>
        <w:t>运营服务</w:t>
      </w:r>
      <w:r w:rsidR="00285B5B" w:rsidRPr="002C1DF4">
        <w:rPr>
          <w:rFonts w:ascii="Times New Roman" w:eastAsia="宋体" w:hAnsi="Times New Roman" w:cs="Times New Roman" w:hint="eastAsia"/>
          <w:color w:val="auto"/>
        </w:rPr>
        <w:t>，合同履行期限</w:t>
      </w:r>
      <w:r w:rsidR="00911232">
        <w:rPr>
          <w:rFonts w:ascii="Times New Roman" w:eastAsia="宋体" w:hAnsi="Times New Roman" w:cs="Times New Roman" w:hint="eastAsia"/>
          <w:color w:val="auto"/>
        </w:rPr>
        <w:t>：</w:t>
      </w:r>
      <w:r w:rsidR="00911232" w:rsidRPr="00911232">
        <w:rPr>
          <w:rFonts w:ascii="Times New Roman" w:eastAsia="宋体" w:hAnsi="Times New Roman" w:cs="Times New Roman" w:hint="eastAsia"/>
          <w:color w:val="auto"/>
        </w:rPr>
        <w:t>服务期自合同规定的服务起始之日起至</w:t>
      </w:r>
      <w:r w:rsidR="00911232" w:rsidRPr="00911232">
        <w:rPr>
          <w:rFonts w:ascii="Times New Roman" w:eastAsia="宋体" w:hAnsi="Times New Roman" w:cs="Times New Roman" w:hint="eastAsia"/>
          <w:color w:val="auto"/>
        </w:rPr>
        <w:t>2026</w:t>
      </w:r>
      <w:r w:rsidR="00911232" w:rsidRPr="00911232">
        <w:rPr>
          <w:rFonts w:ascii="Times New Roman" w:eastAsia="宋体" w:hAnsi="Times New Roman" w:cs="Times New Roman" w:hint="eastAsia"/>
          <w:color w:val="auto"/>
        </w:rPr>
        <w:t>年</w:t>
      </w:r>
      <w:r w:rsidR="00911232" w:rsidRPr="00911232">
        <w:rPr>
          <w:rFonts w:ascii="Times New Roman" w:eastAsia="宋体" w:hAnsi="Times New Roman" w:cs="Times New Roman" w:hint="eastAsia"/>
          <w:color w:val="auto"/>
        </w:rPr>
        <w:t>12</w:t>
      </w:r>
      <w:r w:rsidR="00911232" w:rsidRPr="00911232">
        <w:rPr>
          <w:rFonts w:ascii="Times New Roman" w:eastAsia="宋体" w:hAnsi="Times New Roman" w:cs="Times New Roman" w:hint="eastAsia"/>
          <w:color w:val="auto"/>
        </w:rPr>
        <w:t>月</w:t>
      </w:r>
      <w:r w:rsidR="00911232" w:rsidRPr="00911232">
        <w:rPr>
          <w:rFonts w:ascii="Times New Roman" w:eastAsia="宋体" w:hAnsi="Times New Roman" w:cs="Times New Roman" w:hint="eastAsia"/>
          <w:color w:val="auto"/>
        </w:rPr>
        <w:t>31</w:t>
      </w:r>
      <w:r w:rsidR="00911232" w:rsidRPr="00911232">
        <w:rPr>
          <w:rFonts w:ascii="Times New Roman" w:eastAsia="宋体" w:hAnsi="Times New Roman" w:cs="Times New Roman" w:hint="eastAsia"/>
          <w:color w:val="auto"/>
        </w:rPr>
        <w:t>日</w:t>
      </w:r>
      <w:r w:rsidR="00911232">
        <w:rPr>
          <w:rFonts w:ascii="Times New Roman" w:eastAsia="宋体" w:hAnsi="Times New Roman" w:cs="Times New Roman" w:hint="eastAsia"/>
          <w:color w:val="auto"/>
        </w:rPr>
        <w:t>。</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911232">
        <w:rPr>
          <w:rFonts w:ascii="Times New Roman" w:hAnsi="Times New Roman" w:cs="Times New Roman" w:hint="eastAsia"/>
        </w:rPr>
        <w:t>670000</w:t>
      </w:r>
      <w:r w:rsidR="00911232" w:rsidRPr="00285F57">
        <w:rPr>
          <w:rFonts w:ascii="Times New Roman" w:hAnsi="Times New Roman" w:cs="Times New Roman"/>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911232" w:rsidRPr="00660C4B" w:rsidRDefault="00911232" w:rsidP="00911232">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660C4B">
        <w:rPr>
          <w:rFonts w:ascii="Times New Roman" w:eastAsia="宋体" w:hAnsi="Times New Roman" w:cs="Times New Roman"/>
          <w:color w:val="auto"/>
        </w:rPr>
        <w:t>（一）</w:t>
      </w:r>
      <w:bookmarkStart w:id="7" w:name="OLE_LINK30"/>
      <w:r w:rsidRPr="00660C4B">
        <w:rPr>
          <w:rFonts w:ascii="Times New Roman" w:eastAsia="宋体" w:hAnsi="Times New Roman" w:cs="Times New Roman"/>
          <w:color w:val="auto"/>
        </w:rPr>
        <w:t>投标人</w:t>
      </w:r>
      <w:r w:rsidRPr="00660C4B">
        <w:rPr>
          <w:rFonts w:ascii="Times New Roman" w:eastAsia="宋体" w:hAnsi="Times New Roman" w:cs="Times New Roman" w:hint="eastAsia"/>
          <w:color w:val="auto"/>
        </w:rPr>
        <w:t>具备互联网新闻信息从业许可证，提供证书扫描件</w:t>
      </w:r>
      <w:bookmarkEnd w:id="7"/>
      <w:r w:rsidRPr="00660C4B">
        <w:rPr>
          <w:rFonts w:ascii="Times New Roman" w:eastAsia="宋体" w:hAnsi="Times New Roman" w:cs="Times New Roman" w:hint="eastAsia"/>
          <w:color w:val="auto"/>
        </w:rPr>
        <w:t>。</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（三）本项目不接受联合体参与磋商</w:t>
      </w:r>
      <w:r w:rsidR="004632D3" w:rsidRPr="001B2375">
        <w:rPr>
          <w:rFonts w:ascii="Times New Roman" w:eastAsia="宋体" w:hAnsi="Times New Roman" w:cs="Times New Roman" w:hint="eastAsia"/>
          <w:color w:val="auto"/>
        </w:rPr>
        <w:t>。</w:t>
      </w:r>
      <w:bookmarkEnd w:id="3"/>
      <w:bookmarkEnd w:id="4"/>
      <w:bookmarkEnd w:id="5"/>
      <w:bookmarkEnd w:id="6"/>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0D3DD8" w:rsidRDefault="00910E22" w:rsidP="00910E22">
      <w:pPr>
        <w:pStyle w:val="Default"/>
        <w:spacing w:line="360" w:lineRule="auto"/>
        <w:ind w:firstLineChars="200" w:firstLine="480"/>
        <w:rPr>
          <w:rFonts w:ascii="Times New Roman" w:eastAsia="宋体" w:hAnsi="Times New Roman" w:cs="Times New Roman"/>
          <w:color w:val="auto"/>
        </w:rPr>
      </w:pPr>
      <w:r w:rsidRPr="000D3DD8">
        <w:rPr>
          <w:rFonts w:ascii="Times New Roman" w:eastAsia="宋体" w:hAnsi="Times New Roman" w:cs="Times New Roman"/>
          <w:color w:val="auto"/>
        </w:rPr>
        <w:t>（一）</w:t>
      </w:r>
      <w:r w:rsidRPr="000D3DD8">
        <w:rPr>
          <w:rFonts w:ascii="Times New Roman" w:eastAsia="宋体" w:hAnsi="Times New Roman" w:cs="Times New Roman" w:hint="eastAsia"/>
          <w:color w:val="auto"/>
        </w:rPr>
        <w:t>本项目</w:t>
      </w:r>
      <w:r w:rsidRPr="000D3DD8">
        <w:rPr>
          <w:rFonts w:ascii="Times New Roman" w:eastAsia="宋体" w:hAnsi="Times New Roman" w:cs="Times New Roman"/>
          <w:color w:val="auto"/>
        </w:rPr>
        <w:t>对小</w:t>
      </w:r>
      <w:proofErr w:type="gramStart"/>
      <w:r w:rsidRPr="000D3DD8">
        <w:rPr>
          <w:rFonts w:ascii="Times New Roman" w:eastAsia="宋体" w:hAnsi="Times New Roman" w:cs="Times New Roman"/>
          <w:color w:val="auto"/>
        </w:rPr>
        <w:t>微企业</w:t>
      </w:r>
      <w:proofErr w:type="gramEnd"/>
      <w:r w:rsidRPr="000D3DD8">
        <w:rPr>
          <w:rFonts w:ascii="Times New Roman" w:eastAsia="宋体" w:hAnsi="Times New Roman" w:cs="Times New Roman" w:hint="eastAsia"/>
          <w:color w:val="auto"/>
        </w:rPr>
        <w:t>报价</w:t>
      </w:r>
      <w:r w:rsidRPr="000D3DD8">
        <w:rPr>
          <w:rFonts w:ascii="Times New Roman" w:eastAsia="宋体" w:hAnsi="Times New Roman" w:cs="Times New Roman"/>
          <w:color w:val="auto"/>
        </w:rPr>
        <w:t>给予</w:t>
      </w:r>
      <w:r w:rsidR="009A2FAC" w:rsidRPr="000D3DD8">
        <w:rPr>
          <w:rFonts w:ascii="Times New Roman" w:eastAsia="宋体" w:hAnsi="Times New Roman" w:cs="Times New Roman" w:hint="eastAsia"/>
          <w:color w:val="auto"/>
        </w:rPr>
        <w:t>2</w:t>
      </w:r>
      <w:r w:rsidR="009E2530" w:rsidRPr="000D3DD8">
        <w:rPr>
          <w:rFonts w:ascii="Times New Roman" w:eastAsia="宋体" w:hAnsi="Times New Roman" w:cs="Times New Roman" w:hint="eastAsia"/>
          <w:color w:val="auto"/>
        </w:rPr>
        <w:t>0</w:t>
      </w:r>
      <w:r w:rsidRPr="000D3DD8">
        <w:rPr>
          <w:rFonts w:ascii="Times New Roman" w:eastAsia="宋体" w:hAnsi="Times New Roman" w:cs="Times New Roman"/>
          <w:color w:val="auto"/>
        </w:rPr>
        <w:t>%</w:t>
      </w:r>
      <w:r w:rsidRPr="000D3DD8">
        <w:rPr>
          <w:rFonts w:ascii="Times New Roman" w:eastAsia="宋体" w:hAnsi="Times New Roman" w:cs="Times New Roman"/>
          <w:color w:val="auto"/>
        </w:rPr>
        <w:t>的扣除。</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lastRenderedPageBreak/>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w:t>
      </w:r>
      <w:r w:rsidRPr="000D3DD8">
        <w:rPr>
          <w:rFonts w:ascii="Times New Roman" w:eastAsia="宋体" w:hAnsi="Times New Roman" w:cs="Times New Roman"/>
          <w:color w:val="auto"/>
        </w:rPr>
        <w:t>时间：</w:t>
      </w:r>
      <w:r w:rsidR="00783D24" w:rsidRPr="000D3DD8">
        <w:rPr>
          <w:rFonts w:ascii="Times New Roman" w:eastAsia="宋体" w:hAnsi="Times New Roman"/>
          <w:color w:val="auto"/>
        </w:rPr>
        <w:t>2026</w:t>
      </w:r>
      <w:r w:rsidR="00783D24" w:rsidRPr="000D3DD8">
        <w:rPr>
          <w:rFonts w:ascii="Times New Roman" w:eastAsia="宋体" w:hAnsi="Times New Roman"/>
          <w:color w:val="auto"/>
        </w:rPr>
        <w:t>年</w:t>
      </w:r>
      <w:r w:rsidR="000D3DD8" w:rsidRPr="000D3DD8">
        <w:rPr>
          <w:rFonts w:ascii="Times New Roman" w:eastAsia="宋体" w:hAnsi="Times New Roman" w:hint="eastAsia"/>
          <w:color w:val="auto"/>
        </w:rPr>
        <w:t>1</w:t>
      </w:r>
      <w:r w:rsidR="008C2C1D" w:rsidRPr="000D3DD8">
        <w:rPr>
          <w:rFonts w:ascii="Times New Roman" w:eastAsia="宋体" w:hAnsi="Times New Roman"/>
          <w:color w:val="auto"/>
        </w:rPr>
        <w:t>月</w:t>
      </w:r>
      <w:r w:rsidR="000D3DD8" w:rsidRPr="000D3DD8">
        <w:rPr>
          <w:rFonts w:ascii="Times New Roman" w:eastAsia="宋体" w:hAnsi="Times New Roman" w:hint="eastAsia"/>
          <w:color w:val="auto"/>
        </w:rPr>
        <w:t>30</w:t>
      </w:r>
      <w:r w:rsidR="008C2C1D" w:rsidRPr="000D3DD8">
        <w:rPr>
          <w:rFonts w:ascii="Times New Roman" w:eastAsia="宋体" w:hAnsi="Times New Roman"/>
          <w:color w:val="auto"/>
        </w:rPr>
        <w:t>日至</w:t>
      </w:r>
      <w:r w:rsidR="00783D24" w:rsidRPr="000D3DD8">
        <w:rPr>
          <w:rFonts w:ascii="Times New Roman" w:eastAsia="宋体" w:hAnsi="Times New Roman"/>
          <w:color w:val="auto"/>
        </w:rPr>
        <w:t>2026</w:t>
      </w:r>
      <w:r w:rsidR="00783D24" w:rsidRPr="000D3DD8">
        <w:rPr>
          <w:rFonts w:ascii="Times New Roman" w:eastAsia="宋体" w:hAnsi="Times New Roman"/>
          <w:color w:val="auto"/>
        </w:rPr>
        <w:t>年</w:t>
      </w:r>
      <w:r w:rsidR="000D3DD8" w:rsidRPr="000D3DD8">
        <w:rPr>
          <w:rFonts w:ascii="Times New Roman" w:eastAsia="宋体" w:hAnsi="Times New Roman" w:hint="eastAsia"/>
          <w:color w:val="auto"/>
        </w:rPr>
        <w:t>2</w:t>
      </w:r>
      <w:r w:rsidR="008C2C1D" w:rsidRPr="000D3DD8">
        <w:rPr>
          <w:rFonts w:ascii="Times New Roman" w:eastAsia="宋体" w:hAnsi="Times New Roman"/>
          <w:color w:val="auto"/>
        </w:rPr>
        <w:t>月</w:t>
      </w:r>
      <w:r w:rsidR="000D3DD8" w:rsidRPr="000D3DD8">
        <w:rPr>
          <w:rFonts w:ascii="Times New Roman" w:eastAsia="宋体" w:hAnsi="Times New Roman" w:hint="eastAsia"/>
          <w:color w:val="auto"/>
        </w:rPr>
        <w:t>6</w:t>
      </w:r>
      <w:r w:rsidR="008C2C1D" w:rsidRPr="000D3DD8">
        <w:rPr>
          <w:rFonts w:ascii="Times New Roman" w:eastAsia="宋体" w:hAnsi="Times New Roman"/>
          <w:color w:val="auto"/>
        </w:rPr>
        <w:t>日，每</w:t>
      </w:r>
      <w:r w:rsidR="008C2C1D" w:rsidRPr="000D3DD8">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w:t>
      </w:r>
      <w:r w:rsidRPr="00A74710">
        <w:rPr>
          <w:rFonts w:ascii="Times New Roman" w:eastAsia="宋体" w:hAnsi="Times New Roman" w:cs="Times New Roman" w:hint="eastAsia"/>
          <w:color w:val="auto"/>
        </w:rPr>
        <w:lastRenderedPageBreak/>
        <w:t>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0D3DD8" w:rsidRDefault="0084762E" w:rsidP="0084762E">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hint="eastAsia"/>
          <w:color w:val="auto"/>
        </w:rPr>
        <w:t>电子签章办理联系电话：</w:t>
      </w:r>
      <w:r w:rsidR="002C0C89" w:rsidRPr="000D3DD8">
        <w:rPr>
          <w:rFonts w:ascii="Times New Roman" w:eastAsia="宋体" w:hAnsi="Times New Roman" w:cs="Times New Roman" w:hint="eastAsia"/>
          <w:color w:val="auto"/>
        </w:rPr>
        <w:t>022-24538059</w:t>
      </w:r>
      <w:r w:rsidRPr="000D3DD8">
        <w:rPr>
          <w:rFonts w:ascii="Times New Roman" w:eastAsia="宋体" w:hAnsi="Times New Roman" w:cs="Times New Roman" w:hint="eastAsia"/>
          <w:color w:val="auto"/>
        </w:rPr>
        <w:t>。</w:t>
      </w:r>
    </w:p>
    <w:p w:rsidR="004632D3" w:rsidRPr="000D3DD8" w:rsidRDefault="004632D3" w:rsidP="004632D3">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color w:val="auto"/>
        </w:rPr>
        <w:t>（</w:t>
      </w:r>
      <w:r w:rsidR="00E80CD4" w:rsidRPr="000D3DD8">
        <w:rPr>
          <w:rFonts w:ascii="Times New Roman" w:eastAsia="宋体" w:hAnsi="Times New Roman" w:cs="Times New Roman" w:hint="eastAsia"/>
          <w:color w:val="auto"/>
        </w:rPr>
        <w:t>三</w:t>
      </w:r>
      <w:r w:rsidRPr="000D3DD8">
        <w:rPr>
          <w:rFonts w:ascii="Times New Roman" w:eastAsia="宋体" w:hAnsi="Times New Roman" w:cs="Times New Roman"/>
          <w:color w:val="auto"/>
        </w:rPr>
        <w:t>）</w:t>
      </w:r>
      <w:r w:rsidRPr="000D3DD8">
        <w:rPr>
          <w:rFonts w:ascii="Times New Roman" w:eastAsia="宋体" w:hAnsi="Times New Roman" w:cs="Times New Roman" w:hint="eastAsia"/>
          <w:color w:val="auto"/>
        </w:rPr>
        <w:t>本项目不组织</w:t>
      </w:r>
      <w:r w:rsidRPr="000D3DD8">
        <w:rPr>
          <w:rFonts w:ascii="Times New Roman" w:eastAsia="宋体" w:hAnsi="Times New Roman" w:cs="Times New Roman"/>
          <w:color w:val="auto"/>
        </w:rPr>
        <w:t>现场</w:t>
      </w:r>
      <w:r w:rsidR="000D3DD8">
        <w:rPr>
          <w:rFonts w:ascii="Times New Roman" w:eastAsia="宋体" w:hAnsi="Times New Roman" w:cs="Times New Roman"/>
          <w:color w:val="auto"/>
        </w:rPr>
        <w:t>考察</w:t>
      </w:r>
      <w:r w:rsidR="00BF2E4F" w:rsidRPr="000D3DD8">
        <w:rPr>
          <w:rFonts w:ascii="Times New Roman" w:eastAsia="宋体" w:hAnsi="Times New Roman" w:cs="Times New Roman" w:hint="eastAsia"/>
          <w:color w:val="auto"/>
        </w:rPr>
        <w:t>及</w:t>
      </w:r>
      <w:r w:rsidRPr="000D3DD8">
        <w:rPr>
          <w:rFonts w:ascii="Times New Roman" w:eastAsia="宋体" w:hAnsi="Times New Roman" w:cs="Times New Roman" w:hint="eastAsia"/>
          <w:color w:val="auto"/>
        </w:rPr>
        <w:t>标前答疑会</w:t>
      </w:r>
      <w:r w:rsidRPr="000D3DD8">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783D24"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0D3DD8">
        <w:rPr>
          <w:rFonts w:ascii="Times New Roman" w:eastAsia="宋体" w:hAnsi="Times New Roman" w:cs="Times New Roman" w:hint="eastAsia"/>
          <w:color w:val="auto"/>
        </w:rPr>
        <w:t>1</w:t>
      </w:r>
      <w:r w:rsidR="006240E8" w:rsidRPr="006240E8">
        <w:rPr>
          <w:rFonts w:ascii="Times New Roman" w:eastAsia="宋体" w:hAnsi="Times New Roman" w:cs="Times New Roman" w:hint="eastAsia"/>
          <w:color w:val="auto"/>
        </w:rPr>
        <w:t>月</w:t>
      </w:r>
      <w:r w:rsidR="000D3DD8">
        <w:rPr>
          <w:rFonts w:ascii="Times New Roman" w:eastAsia="宋体" w:hAnsi="Times New Roman" w:cs="Times New Roman" w:hint="eastAsia"/>
          <w:color w:val="auto"/>
        </w:rPr>
        <w:t>30</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0D3DD8">
        <w:rPr>
          <w:rFonts w:ascii="Times New Roman" w:eastAsia="宋体" w:hAnsi="Times New Roman" w:cs="Times New Roman" w:hint="eastAsia"/>
          <w:color w:val="auto"/>
        </w:rPr>
        <w:t>2</w:t>
      </w:r>
      <w:r w:rsidR="006240E8" w:rsidRPr="006240E8">
        <w:rPr>
          <w:rFonts w:ascii="Times New Roman" w:eastAsia="宋体" w:hAnsi="Times New Roman" w:cs="Times New Roman" w:hint="eastAsia"/>
          <w:color w:val="auto"/>
        </w:rPr>
        <w:t>月</w:t>
      </w:r>
      <w:r w:rsidR="000D3DD8">
        <w:rPr>
          <w:rFonts w:ascii="Times New Roman" w:eastAsia="宋体" w:hAnsi="Times New Roman" w:cs="Times New Roman" w:hint="eastAsia"/>
          <w:color w:val="auto"/>
        </w:rPr>
        <w:t>10</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783D24">
        <w:rPr>
          <w:rFonts w:ascii="Times New Roman" w:eastAsia="宋体" w:hAnsi="Times New Roman" w:cs="Times New Roman" w:hint="eastAsia"/>
          <w:color w:val="auto"/>
        </w:rPr>
        <w:t>2026</w:t>
      </w:r>
      <w:r w:rsidR="00783D24">
        <w:rPr>
          <w:rFonts w:ascii="Times New Roman" w:eastAsia="宋体" w:hAnsi="Times New Roman" w:cs="Times New Roman" w:hint="eastAsia"/>
          <w:color w:val="auto"/>
        </w:rPr>
        <w:t>年</w:t>
      </w:r>
      <w:r w:rsidR="000D3DD8">
        <w:rPr>
          <w:rFonts w:ascii="Times New Roman" w:eastAsia="宋体" w:hAnsi="Times New Roman" w:cs="Times New Roman" w:hint="eastAsia"/>
          <w:color w:val="auto"/>
        </w:rPr>
        <w:t>2</w:t>
      </w:r>
      <w:r w:rsidRPr="007262AD">
        <w:rPr>
          <w:rFonts w:ascii="Times New Roman" w:eastAsia="宋体" w:hAnsi="Times New Roman" w:cs="Times New Roman" w:hint="eastAsia"/>
          <w:color w:val="auto"/>
        </w:rPr>
        <w:t>月</w:t>
      </w:r>
      <w:r w:rsidR="000D3DD8">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783D24">
        <w:rPr>
          <w:rFonts w:ascii="Times New Roman" w:eastAsia="宋体" w:hAnsi="Times New Roman" w:cs="Times New Roman" w:hint="eastAsia"/>
          <w:color w:val="auto"/>
        </w:rPr>
        <w:t>2026</w:t>
      </w:r>
      <w:r w:rsidR="00783D24">
        <w:rPr>
          <w:rFonts w:ascii="Times New Roman" w:eastAsia="宋体" w:hAnsi="Times New Roman" w:cs="Times New Roman" w:hint="eastAsia"/>
          <w:color w:val="auto"/>
        </w:rPr>
        <w:t>年</w:t>
      </w:r>
      <w:r w:rsidR="000D3DD8">
        <w:rPr>
          <w:rFonts w:ascii="Times New Roman" w:eastAsia="宋体" w:hAnsi="Times New Roman" w:cs="Times New Roman" w:hint="eastAsia"/>
          <w:color w:val="auto"/>
        </w:rPr>
        <w:t>2</w:t>
      </w:r>
      <w:r w:rsidRPr="007262AD">
        <w:rPr>
          <w:rFonts w:ascii="Times New Roman" w:eastAsia="宋体" w:hAnsi="Times New Roman" w:cs="Times New Roman" w:hint="eastAsia"/>
          <w:color w:val="auto"/>
        </w:rPr>
        <w:t>月</w:t>
      </w:r>
      <w:r w:rsidR="000D3DD8">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w:t>
      </w:r>
      <w:r w:rsidR="0084762E">
        <w:rPr>
          <w:rFonts w:ascii="Times New Roman" w:eastAsia="宋体" w:hAnsi="Times New Roman" w:cs="Times New Roman"/>
          <w:color w:val="auto"/>
        </w:rPr>
        <w:lastRenderedPageBreak/>
        <w:t>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BF2E4F">
        <w:rPr>
          <w:rFonts w:ascii="Times New Roman" w:eastAsia="宋体" w:hAnsi="Times New Roman" w:cs="Times New Roman" w:hint="eastAsia"/>
          <w:color w:val="auto"/>
        </w:rPr>
        <w:t>丁亚天</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F2E4F">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F2E4F" w:rsidRPr="00BF2E4F">
        <w:rPr>
          <w:rFonts w:ascii="Times New Roman" w:eastAsia="宋体" w:hAnsi="Times New Roman" w:cs="Times New Roman" w:hint="eastAsia"/>
          <w:color w:val="auto"/>
        </w:rPr>
        <w:t>天津市人民政府办公厅政务信息发布中心</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F2E4F" w:rsidRPr="00BF2E4F">
        <w:rPr>
          <w:rFonts w:ascii="Times New Roman" w:eastAsia="宋体" w:hAnsi="Times New Roman" w:cs="Times New Roman" w:hint="eastAsia"/>
          <w:color w:val="auto"/>
        </w:rPr>
        <w:t>天津市河西区友谊路</w:t>
      </w:r>
      <w:r w:rsidR="00BF2E4F" w:rsidRPr="00BF2E4F">
        <w:rPr>
          <w:rFonts w:ascii="Times New Roman" w:eastAsia="宋体" w:hAnsi="Times New Roman" w:cs="Times New Roman" w:hint="eastAsia"/>
          <w:color w:val="auto"/>
        </w:rPr>
        <w:t>30</w:t>
      </w:r>
      <w:r w:rsidR="00BF2E4F" w:rsidRPr="00BF2E4F">
        <w:rPr>
          <w:rFonts w:ascii="Times New Roman" w:eastAsia="宋体" w:hAnsi="Times New Roman" w:cs="Times New Roman" w:hint="eastAsia"/>
          <w:color w:val="auto"/>
        </w:rPr>
        <w:t>号</w:t>
      </w:r>
    </w:p>
    <w:p w:rsidR="00BF2E4F" w:rsidRPr="00750AB2" w:rsidRDefault="00BF2E4F" w:rsidP="00BF2E4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FF2D6B">
        <w:rPr>
          <w:rFonts w:ascii="Times New Roman" w:eastAsia="宋体" w:hAnsi="Times New Roman" w:cs="Times New Roman" w:hint="eastAsia"/>
          <w:color w:val="auto"/>
        </w:rPr>
        <w:t>杨光</w:t>
      </w:r>
    </w:p>
    <w:p w:rsidR="00BF2E4F" w:rsidRPr="00750AB2" w:rsidRDefault="00BF2E4F" w:rsidP="00BF2E4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FF2D6B">
        <w:rPr>
          <w:rFonts w:ascii="Times New Roman" w:eastAsia="宋体" w:hAnsi="Times New Roman" w:cs="Times New Roman"/>
          <w:color w:val="auto"/>
        </w:rPr>
        <w:t>83609281</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F2E4F" w:rsidRPr="00660C4B" w:rsidRDefault="00BF2E4F" w:rsidP="00BF2E4F">
      <w:pPr>
        <w:pStyle w:val="Default"/>
        <w:spacing w:line="360" w:lineRule="auto"/>
        <w:ind w:firstLineChars="200" w:firstLine="480"/>
        <w:rPr>
          <w:rFonts w:ascii="Times New Roman" w:eastAsia="宋体" w:hAnsi="Times New Roman" w:cs="Times New Roman"/>
          <w:color w:val="auto"/>
        </w:rPr>
      </w:pPr>
      <w:r w:rsidRPr="00660C4B">
        <w:rPr>
          <w:rFonts w:ascii="Times New Roman" w:eastAsia="宋体" w:hAnsi="Times New Roman" w:cs="Times New Roman" w:hint="eastAsia"/>
          <w:color w:val="auto"/>
        </w:rPr>
        <w:t xml:space="preserve">1. </w:t>
      </w:r>
      <w:r w:rsidRPr="00660C4B">
        <w:rPr>
          <w:rFonts w:ascii="Times New Roman" w:eastAsia="宋体" w:hAnsi="Times New Roman" w:cs="Times New Roman" w:hint="eastAsia"/>
          <w:color w:val="auto"/>
        </w:rPr>
        <w:t>联系部门：天津市人民政府办公厅政务信息发布中心</w:t>
      </w:r>
    </w:p>
    <w:p w:rsidR="00BF2E4F" w:rsidRPr="00660C4B" w:rsidRDefault="00BF2E4F" w:rsidP="00BF2E4F">
      <w:pPr>
        <w:pStyle w:val="Default"/>
        <w:spacing w:line="360" w:lineRule="auto"/>
        <w:ind w:firstLineChars="200" w:firstLine="480"/>
        <w:rPr>
          <w:rFonts w:ascii="Times New Roman" w:eastAsia="宋体" w:hAnsi="Times New Roman" w:cs="Times New Roman"/>
          <w:color w:val="auto"/>
        </w:rPr>
      </w:pPr>
      <w:r w:rsidRPr="00660C4B">
        <w:rPr>
          <w:rFonts w:ascii="Times New Roman" w:eastAsia="宋体" w:hAnsi="Times New Roman" w:cs="Times New Roman" w:hint="eastAsia"/>
          <w:color w:val="auto"/>
        </w:rPr>
        <w:t xml:space="preserve">2. </w:t>
      </w:r>
      <w:r w:rsidRPr="00660C4B">
        <w:rPr>
          <w:rFonts w:ascii="Times New Roman" w:eastAsia="宋体" w:hAnsi="Times New Roman" w:cs="Times New Roman" w:hint="eastAsia"/>
          <w:color w:val="auto"/>
        </w:rPr>
        <w:t>联系地址：天津市河西区友谊路</w:t>
      </w:r>
      <w:r w:rsidRPr="00660C4B">
        <w:rPr>
          <w:rFonts w:ascii="Times New Roman" w:eastAsia="宋体" w:hAnsi="Times New Roman" w:cs="Times New Roman" w:hint="eastAsia"/>
          <w:color w:val="auto"/>
        </w:rPr>
        <w:t>30</w:t>
      </w:r>
      <w:r w:rsidRPr="00660C4B">
        <w:rPr>
          <w:rFonts w:ascii="Times New Roman" w:eastAsia="宋体" w:hAnsi="Times New Roman" w:cs="Times New Roman" w:hint="eastAsia"/>
          <w:color w:val="auto"/>
        </w:rPr>
        <w:t>号</w:t>
      </w:r>
    </w:p>
    <w:p w:rsidR="00BF2E4F" w:rsidRPr="00660C4B" w:rsidRDefault="00BF2E4F" w:rsidP="00BF2E4F">
      <w:pPr>
        <w:pStyle w:val="Default"/>
        <w:spacing w:line="360" w:lineRule="auto"/>
        <w:ind w:firstLineChars="200" w:firstLine="480"/>
        <w:rPr>
          <w:rFonts w:ascii="Times New Roman" w:eastAsia="宋体" w:hAnsi="Times New Roman" w:cs="Times New Roman"/>
          <w:color w:val="auto"/>
        </w:rPr>
      </w:pPr>
      <w:r w:rsidRPr="00660C4B">
        <w:rPr>
          <w:rFonts w:ascii="Times New Roman" w:eastAsia="宋体" w:hAnsi="Times New Roman" w:cs="Times New Roman" w:hint="eastAsia"/>
          <w:color w:val="auto"/>
        </w:rPr>
        <w:lastRenderedPageBreak/>
        <w:t xml:space="preserve">3. </w:t>
      </w:r>
      <w:r w:rsidRPr="00660C4B">
        <w:rPr>
          <w:rFonts w:ascii="Times New Roman" w:eastAsia="宋体" w:hAnsi="Times New Roman" w:cs="Times New Roman" w:hint="eastAsia"/>
          <w:color w:val="auto"/>
        </w:rPr>
        <w:t>联</w:t>
      </w:r>
      <w:r w:rsidRPr="00660C4B">
        <w:rPr>
          <w:rFonts w:ascii="Times New Roman" w:eastAsia="宋体" w:hAnsi="Times New Roman" w:cs="Times New Roman" w:hint="eastAsia"/>
          <w:color w:val="auto"/>
        </w:rPr>
        <w:t xml:space="preserve"> </w:t>
      </w:r>
      <w:r w:rsidRPr="00660C4B">
        <w:rPr>
          <w:rFonts w:ascii="Times New Roman" w:eastAsia="宋体" w:hAnsi="Times New Roman" w:cs="Times New Roman" w:hint="eastAsia"/>
          <w:color w:val="auto"/>
        </w:rPr>
        <w:t>系</w:t>
      </w:r>
      <w:r w:rsidRPr="00660C4B">
        <w:rPr>
          <w:rFonts w:ascii="Times New Roman" w:eastAsia="宋体" w:hAnsi="Times New Roman" w:cs="Times New Roman" w:hint="eastAsia"/>
          <w:color w:val="auto"/>
        </w:rPr>
        <w:t xml:space="preserve"> </w:t>
      </w:r>
      <w:r w:rsidRPr="00660C4B">
        <w:rPr>
          <w:rFonts w:ascii="Times New Roman" w:eastAsia="宋体" w:hAnsi="Times New Roman" w:cs="Times New Roman" w:hint="eastAsia"/>
          <w:color w:val="auto"/>
        </w:rPr>
        <w:t>人：黄珊珊</w:t>
      </w:r>
    </w:p>
    <w:p w:rsidR="00BF2E4F" w:rsidRPr="00660C4B" w:rsidRDefault="00BF2E4F" w:rsidP="00BF2E4F">
      <w:pPr>
        <w:pStyle w:val="Default"/>
        <w:spacing w:line="360" w:lineRule="auto"/>
        <w:ind w:firstLineChars="200" w:firstLine="480"/>
        <w:rPr>
          <w:rFonts w:ascii="Times New Roman" w:eastAsia="宋体" w:hAnsi="Times New Roman" w:cs="Times New Roman"/>
          <w:color w:val="auto"/>
        </w:rPr>
      </w:pPr>
      <w:r w:rsidRPr="00660C4B">
        <w:rPr>
          <w:rFonts w:ascii="Times New Roman" w:eastAsia="宋体" w:hAnsi="Times New Roman" w:cs="Times New Roman" w:hint="eastAsia"/>
          <w:color w:val="auto"/>
        </w:rPr>
        <w:t xml:space="preserve">4. </w:t>
      </w:r>
      <w:r w:rsidRPr="00660C4B">
        <w:rPr>
          <w:rFonts w:ascii="Times New Roman" w:eastAsia="宋体" w:hAnsi="Times New Roman" w:cs="Times New Roman" w:hint="eastAsia"/>
          <w:color w:val="auto"/>
        </w:rPr>
        <w:t>联系方式：</w:t>
      </w:r>
      <w:r w:rsidRPr="00660C4B">
        <w:rPr>
          <w:rFonts w:ascii="Times New Roman" w:eastAsia="宋体" w:hAnsi="Times New Roman" w:cs="Times New Roman" w:hint="eastAsia"/>
          <w:color w:val="auto"/>
        </w:rPr>
        <w:t>022-</w:t>
      </w:r>
      <w:r w:rsidRPr="00660C4B">
        <w:rPr>
          <w:rFonts w:ascii="Times New Roman" w:eastAsia="宋体" w:hAnsi="Times New Roman" w:cs="Times New Roman"/>
          <w:color w:val="auto"/>
        </w:rPr>
        <w:t>83605013</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Pr="000D3DD8" w:rsidRDefault="005769F8"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hint="eastAsia"/>
          <w:color w:val="auto"/>
        </w:rPr>
        <w:t>磋商</w:t>
      </w:r>
      <w:r w:rsidRPr="000D3DD8">
        <w:rPr>
          <w:rFonts w:ascii="Times New Roman" w:eastAsia="宋体" w:hAnsi="Times New Roman" w:cs="Times New Roman"/>
          <w:color w:val="auto"/>
        </w:rPr>
        <w:t>公告的公告期限为</w:t>
      </w:r>
      <w:r w:rsidRPr="000D3DD8">
        <w:rPr>
          <w:rFonts w:ascii="Times New Roman" w:eastAsia="宋体" w:hAnsi="Times New Roman" w:cs="Times New Roman" w:hint="eastAsia"/>
          <w:color w:val="auto"/>
        </w:rPr>
        <w:t>3</w:t>
      </w:r>
      <w:r w:rsidRPr="000D3DD8">
        <w:rPr>
          <w:rFonts w:ascii="Times New Roman" w:eastAsia="宋体" w:hAnsi="Times New Roman" w:cs="Times New Roman"/>
          <w:color w:val="auto"/>
        </w:rPr>
        <w:t>个工作日。</w:t>
      </w:r>
    </w:p>
    <w:p w:rsidR="005769F8" w:rsidRPr="000D3DD8" w:rsidRDefault="005769F8"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color w:val="auto"/>
        </w:rPr>
        <w:t>十</w:t>
      </w:r>
      <w:r w:rsidRPr="000D3DD8">
        <w:rPr>
          <w:rFonts w:ascii="Times New Roman" w:eastAsia="宋体" w:hAnsi="Times New Roman" w:cs="Times New Roman" w:hint="eastAsia"/>
          <w:color w:val="auto"/>
        </w:rPr>
        <w:t>四</w:t>
      </w:r>
      <w:r w:rsidRPr="000D3DD8">
        <w:rPr>
          <w:rFonts w:ascii="Times New Roman" w:eastAsia="宋体" w:hAnsi="Times New Roman" w:cs="Times New Roman"/>
          <w:color w:val="auto"/>
        </w:rPr>
        <w:t>、招标代理服务费</w:t>
      </w:r>
    </w:p>
    <w:p w:rsidR="005769F8" w:rsidRPr="000D3DD8" w:rsidRDefault="005769F8"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color w:val="auto"/>
        </w:rPr>
        <w:t>本项目按以下比例向</w:t>
      </w:r>
      <w:r w:rsidR="00107EE5" w:rsidRPr="000D3DD8">
        <w:rPr>
          <w:rFonts w:ascii="Times New Roman" w:eastAsia="宋体" w:hAnsi="Times New Roman" w:cs="Times New Roman"/>
          <w:color w:val="auto"/>
        </w:rPr>
        <w:t>成交</w:t>
      </w:r>
      <w:r w:rsidRPr="000D3DD8">
        <w:rPr>
          <w:rFonts w:ascii="Times New Roman" w:eastAsia="宋体" w:hAnsi="Times New Roman" w:cs="Times New Roman"/>
          <w:color w:val="auto"/>
        </w:rPr>
        <w:t>供应商收取招标代理服务费</w:t>
      </w:r>
      <w:r w:rsidR="00CB578B" w:rsidRPr="000D3DD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D3DD8" w:rsidRPr="000D3DD8" w:rsidTr="006A0400">
        <w:trPr>
          <w:trHeight w:val="440"/>
          <w:tblHeader/>
          <w:jc w:val="center"/>
        </w:trPr>
        <w:tc>
          <w:tcPr>
            <w:tcW w:w="3656" w:type="dxa"/>
            <w:vAlign w:val="center"/>
          </w:tcPr>
          <w:p w:rsidR="005769F8" w:rsidRPr="000D3DD8" w:rsidRDefault="00107EE5" w:rsidP="006A0400">
            <w:pPr>
              <w:tabs>
                <w:tab w:val="num" w:pos="750"/>
                <w:tab w:val="num" w:pos="840"/>
              </w:tabs>
              <w:adjustRightInd w:val="0"/>
              <w:snapToGrid w:val="0"/>
              <w:jc w:val="center"/>
              <w:rPr>
                <w:sz w:val="24"/>
              </w:rPr>
            </w:pPr>
            <w:r w:rsidRPr="000D3DD8">
              <w:rPr>
                <w:sz w:val="24"/>
              </w:rPr>
              <w:t>成交</w:t>
            </w:r>
            <w:r w:rsidR="005769F8" w:rsidRPr="000D3DD8">
              <w:rPr>
                <w:sz w:val="24"/>
              </w:rPr>
              <w:t>金额</w:t>
            </w:r>
            <w:r w:rsidR="005769F8" w:rsidRPr="000D3DD8">
              <w:rPr>
                <w:rFonts w:hint="eastAsia"/>
                <w:sz w:val="24"/>
              </w:rPr>
              <w:t>（万元）</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费率</w:t>
            </w:r>
          </w:p>
        </w:tc>
      </w:tr>
      <w:tr w:rsidR="000D3DD8" w:rsidRPr="000D3DD8" w:rsidTr="006A0400">
        <w:trPr>
          <w:trHeight w:val="440"/>
          <w:jc w:val="center"/>
        </w:trPr>
        <w:tc>
          <w:tcPr>
            <w:tcW w:w="3656"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100</w:t>
            </w:r>
            <w:r w:rsidRPr="000D3DD8">
              <w:rPr>
                <w:sz w:val="24"/>
              </w:rPr>
              <w:t>以下</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1%</w:t>
            </w:r>
          </w:p>
        </w:tc>
      </w:tr>
      <w:tr w:rsidR="000D3DD8" w:rsidRPr="000D3DD8" w:rsidTr="006A0400">
        <w:trPr>
          <w:trHeight w:val="440"/>
          <w:jc w:val="center"/>
        </w:trPr>
        <w:tc>
          <w:tcPr>
            <w:tcW w:w="3656"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100-500</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rFonts w:hint="eastAsia"/>
                <w:sz w:val="24"/>
              </w:rPr>
              <w:t>0.8</w:t>
            </w:r>
            <w:r w:rsidRPr="000D3DD8">
              <w:rPr>
                <w:sz w:val="24"/>
              </w:rPr>
              <w:t>%</w:t>
            </w:r>
          </w:p>
        </w:tc>
      </w:tr>
      <w:tr w:rsidR="000D3DD8" w:rsidRPr="000D3DD8" w:rsidTr="006A0400">
        <w:trPr>
          <w:trHeight w:val="440"/>
          <w:jc w:val="center"/>
        </w:trPr>
        <w:tc>
          <w:tcPr>
            <w:tcW w:w="3656" w:type="dxa"/>
            <w:vAlign w:val="center"/>
          </w:tcPr>
          <w:p w:rsidR="005769F8" w:rsidRPr="000D3DD8" w:rsidRDefault="00FE51C8" w:rsidP="006A0400">
            <w:pPr>
              <w:tabs>
                <w:tab w:val="num" w:pos="750"/>
                <w:tab w:val="num" w:pos="840"/>
              </w:tabs>
              <w:adjustRightInd w:val="0"/>
              <w:snapToGrid w:val="0"/>
              <w:jc w:val="center"/>
              <w:rPr>
                <w:sz w:val="24"/>
              </w:rPr>
            </w:pPr>
            <w:r w:rsidRPr="000D3DD8">
              <w:rPr>
                <w:sz w:val="24"/>
              </w:rPr>
              <w:t>500</w:t>
            </w:r>
            <w:r w:rsidR="005769F8" w:rsidRPr="000D3DD8">
              <w:rPr>
                <w:sz w:val="24"/>
              </w:rPr>
              <w:t>-1000</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0.</w:t>
            </w:r>
            <w:r w:rsidRPr="000D3DD8">
              <w:rPr>
                <w:rFonts w:hint="eastAsia"/>
                <w:sz w:val="24"/>
              </w:rPr>
              <w:t>45</w:t>
            </w:r>
            <w:r w:rsidRPr="000D3DD8">
              <w:rPr>
                <w:sz w:val="24"/>
              </w:rPr>
              <w:t>%</w:t>
            </w:r>
          </w:p>
        </w:tc>
      </w:tr>
      <w:tr w:rsidR="000D3DD8" w:rsidRPr="000D3DD8" w:rsidTr="006A0400">
        <w:trPr>
          <w:trHeight w:val="440"/>
          <w:jc w:val="center"/>
        </w:trPr>
        <w:tc>
          <w:tcPr>
            <w:tcW w:w="3656" w:type="dxa"/>
            <w:vAlign w:val="center"/>
          </w:tcPr>
          <w:p w:rsidR="005769F8" w:rsidRPr="000D3DD8" w:rsidRDefault="005769F8" w:rsidP="006A0400">
            <w:pPr>
              <w:tabs>
                <w:tab w:val="num" w:pos="750"/>
                <w:tab w:val="num" w:pos="840"/>
              </w:tabs>
              <w:adjustRightInd w:val="0"/>
              <w:snapToGrid w:val="0"/>
              <w:jc w:val="center"/>
              <w:rPr>
                <w:sz w:val="24"/>
              </w:rPr>
            </w:pPr>
            <w:r w:rsidRPr="000D3DD8">
              <w:rPr>
                <w:sz w:val="24"/>
              </w:rPr>
              <w:t>1000</w:t>
            </w:r>
            <w:r w:rsidRPr="000D3DD8">
              <w:rPr>
                <w:rFonts w:hint="eastAsia"/>
                <w:sz w:val="24"/>
              </w:rPr>
              <w:t>-5000</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rFonts w:hint="eastAsia"/>
                <w:sz w:val="24"/>
              </w:rPr>
              <w:t>0.25%</w:t>
            </w:r>
          </w:p>
        </w:tc>
      </w:tr>
      <w:tr w:rsidR="000D3DD8" w:rsidRPr="000D3DD8" w:rsidTr="006A0400">
        <w:trPr>
          <w:trHeight w:val="440"/>
          <w:jc w:val="center"/>
        </w:trPr>
        <w:tc>
          <w:tcPr>
            <w:tcW w:w="3656" w:type="dxa"/>
            <w:vAlign w:val="center"/>
          </w:tcPr>
          <w:p w:rsidR="005769F8" w:rsidRPr="000D3DD8" w:rsidRDefault="00FE51C8" w:rsidP="006A0400">
            <w:pPr>
              <w:tabs>
                <w:tab w:val="num" w:pos="750"/>
                <w:tab w:val="num" w:pos="840"/>
              </w:tabs>
              <w:adjustRightInd w:val="0"/>
              <w:snapToGrid w:val="0"/>
              <w:jc w:val="center"/>
              <w:rPr>
                <w:sz w:val="24"/>
              </w:rPr>
            </w:pPr>
            <w:r w:rsidRPr="000D3DD8">
              <w:rPr>
                <w:rFonts w:hint="eastAsia"/>
                <w:sz w:val="24"/>
              </w:rPr>
              <w:t>5000</w:t>
            </w:r>
            <w:r w:rsidR="005769F8" w:rsidRPr="000D3DD8">
              <w:rPr>
                <w:rFonts w:hint="eastAsia"/>
                <w:sz w:val="24"/>
              </w:rPr>
              <w:t>-10000</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rFonts w:hint="eastAsia"/>
                <w:sz w:val="24"/>
              </w:rPr>
              <w:t>0.1%</w:t>
            </w:r>
          </w:p>
        </w:tc>
      </w:tr>
      <w:tr w:rsidR="000D3DD8" w:rsidRPr="000D3DD8" w:rsidTr="006A0400">
        <w:trPr>
          <w:trHeight w:val="440"/>
          <w:jc w:val="center"/>
        </w:trPr>
        <w:tc>
          <w:tcPr>
            <w:tcW w:w="3656" w:type="dxa"/>
            <w:vAlign w:val="center"/>
          </w:tcPr>
          <w:p w:rsidR="005769F8" w:rsidRPr="000D3DD8" w:rsidRDefault="005769F8" w:rsidP="006A0400">
            <w:pPr>
              <w:tabs>
                <w:tab w:val="num" w:pos="750"/>
                <w:tab w:val="num" w:pos="840"/>
              </w:tabs>
              <w:adjustRightInd w:val="0"/>
              <w:snapToGrid w:val="0"/>
              <w:jc w:val="center"/>
              <w:rPr>
                <w:sz w:val="24"/>
              </w:rPr>
            </w:pPr>
            <w:r w:rsidRPr="000D3DD8">
              <w:rPr>
                <w:rFonts w:hint="eastAsia"/>
                <w:sz w:val="24"/>
              </w:rPr>
              <w:t>10000-100000</w:t>
            </w:r>
          </w:p>
        </w:tc>
        <w:tc>
          <w:tcPr>
            <w:tcW w:w="3657" w:type="dxa"/>
            <w:vAlign w:val="center"/>
          </w:tcPr>
          <w:p w:rsidR="005769F8" w:rsidRPr="000D3DD8" w:rsidRDefault="005769F8" w:rsidP="006A0400">
            <w:pPr>
              <w:tabs>
                <w:tab w:val="num" w:pos="750"/>
                <w:tab w:val="num" w:pos="840"/>
              </w:tabs>
              <w:adjustRightInd w:val="0"/>
              <w:snapToGrid w:val="0"/>
              <w:jc w:val="center"/>
              <w:rPr>
                <w:sz w:val="24"/>
              </w:rPr>
            </w:pPr>
            <w:r w:rsidRPr="000D3DD8">
              <w:rPr>
                <w:rFonts w:hint="eastAsia"/>
                <w:sz w:val="24"/>
              </w:rPr>
              <w:t>0.05%</w:t>
            </w:r>
          </w:p>
        </w:tc>
      </w:tr>
    </w:tbl>
    <w:p w:rsidR="005769F8" w:rsidRPr="000D3DD8" w:rsidRDefault="005769F8" w:rsidP="005769F8">
      <w:pPr>
        <w:tabs>
          <w:tab w:val="left" w:pos="700"/>
        </w:tabs>
        <w:autoSpaceDE w:val="0"/>
        <w:autoSpaceDN w:val="0"/>
        <w:adjustRightInd w:val="0"/>
        <w:spacing w:line="360" w:lineRule="auto"/>
        <w:ind w:firstLineChars="200" w:firstLine="480"/>
        <w:rPr>
          <w:sz w:val="24"/>
          <w:lang w:val="zh-CN"/>
        </w:rPr>
      </w:pPr>
      <w:r w:rsidRPr="000D3DD8">
        <w:rPr>
          <w:sz w:val="24"/>
          <w:lang w:val="zh-CN"/>
        </w:rPr>
        <w:t>服务费按差额定率累进法计算</w:t>
      </w:r>
      <w:r w:rsidRPr="000D3DD8">
        <w:rPr>
          <w:rFonts w:hint="eastAsia"/>
          <w:sz w:val="24"/>
          <w:lang w:val="zh-CN"/>
        </w:rPr>
        <w:t>，向下取整，精确到元。</w:t>
      </w:r>
      <w:r w:rsidRPr="000D3DD8">
        <w:rPr>
          <w:sz w:val="24"/>
          <w:lang w:val="zh-CN"/>
        </w:rPr>
        <w:t>例如</w:t>
      </w:r>
      <w:r w:rsidR="00107EE5" w:rsidRPr="000D3DD8">
        <w:rPr>
          <w:sz w:val="24"/>
        </w:rPr>
        <w:t>成交</w:t>
      </w:r>
      <w:r w:rsidRPr="000D3DD8">
        <w:rPr>
          <w:sz w:val="24"/>
          <w:lang w:val="zh-CN"/>
        </w:rPr>
        <w:t>金额为</w:t>
      </w:r>
      <w:r w:rsidRPr="000D3DD8">
        <w:rPr>
          <w:sz w:val="24"/>
          <w:lang w:val="zh-CN"/>
        </w:rPr>
        <w:t>680</w:t>
      </w:r>
      <w:r w:rsidRPr="000D3DD8">
        <w:rPr>
          <w:rFonts w:hint="eastAsia"/>
          <w:sz w:val="24"/>
          <w:lang w:val="zh-CN"/>
        </w:rPr>
        <w:t>5000</w:t>
      </w:r>
      <w:r w:rsidRPr="000D3DD8">
        <w:rPr>
          <w:sz w:val="24"/>
          <w:lang w:val="zh-CN"/>
        </w:rPr>
        <w:t>元，服务费</w:t>
      </w:r>
      <w:r w:rsidRPr="000D3DD8">
        <w:rPr>
          <w:rFonts w:hint="eastAsia"/>
          <w:sz w:val="24"/>
          <w:lang w:val="zh-CN"/>
        </w:rPr>
        <w:t>=</w:t>
      </w:r>
      <w:r w:rsidRPr="000D3DD8">
        <w:rPr>
          <w:sz w:val="24"/>
          <w:lang w:val="zh-CN"/>
        </w:rPr>
        <w:t>100</w:t>
      </w:r>
      <w:r w:rsidRPr="000D3DD8">
        <w:rPr>
          <w:rFonts w:hint="eastAsia"/>
          <w:sz w:val="24"/>
          <w:lang w:val="zh-CN"/>
        </w:rPr>
        <w:t>0000</w:t>
      </w:r>
      <w:r w:rsidRPr="000D3DD8">
        <w:rPr>
          <w:sz w:val="24"/>
          <w:lang w:val="zh-CN"/>
        </w:rPr>
        <w:t>×1%+</w:t>
      </w:r>
      <w:r w:rsidRPr="000D3DD8">
        <w:rPr>
          <w:rFonts w:hint="eastAsia"/>
          <w:sz w:val="24"/>
          <w:lang w:val="zh-CN"/>
        </w:rPr>
        <w:t>（</w:t>
      </w:r>
      <w:r w:rsidRPr="000D3DD8">
        <w:rPr>
          <w:sz w:val="24"/>
          <w:lang w:val="zh-CN"/>
        </w:rPr>
        <w:t>500</w:t>
      </w:r>
      <w:r w:rsidRPr="000D3DD8">
        <w:rPr>
          <w:rFonts w:hint="eastAsia"/>
          <w:sz w:val="24"/>
          <w:lang w:val="zh-CN"/>
        </w:rPr>
        <w:t>0000</w:t>
      </w:r>
      <w:r w:rsidRPr="000D3DD8">
        <w:rPr>
          <w:sz w:val="24"/>
          <w:lang w:val="zh-CN"/>
        </w:rPr>
        <w:t>-100</w:t>
      </w:r>
      <w:r w:rsidRPr="000D3DD8">
        <w:rPr>
          <w:rFonts w:hint="eastAsia"/>
          <w:sz w:val="24"/>
          <w:lang w:val="zh-CN"/>
        </w:rPr>
        <w:t>0000</w:t>
      </w:r>
      <w:r w:rsidRPr="000D3DD8">
        <w:rPr>
          <w:rFonts w:hint="eastAsia"/>
          <w:sz w:val="24"/>
          <w:lang w:val="zh-CN"/>
        </w:rPr>
        <w:t>）</w:t>
      </w:r>
      <w:r w:rsidRPr="000D3DD8">
        <w:rPr>
          <w:sz w:val="24"/>
          <w:lang w:val="zh-CN"/>
        </w:rPr>
        <w:t>×</w:t>
      </w:r>
      <w:r w:rsidRPr="000D3DD8">
        <w:rPr>
          <w:rFonts w:hint="eastAsia"/>
          <w:sz w:val="24"/>
          <w:lang w:val="zh-CN"/>
        </w:rPr>
        <w:t>0.8</w:t>
      </w:r>
      <w:r w:rsidRPr="000D3DD8">
        <w:rPr>
          <w:sz w:val="24"/>
          <w:lang w:val="zh-CN"/>
        </w:rPr>
        <w:t>%+</w:t>
      </w:r>
      <w:r w:rsidRPr="000D3DD8">
        <w:rPr>
          <w:rFonts w:hint="eastAsia"/>
          <w:sz w:val="24"/>
          <w:lang w:val="zh-CN"/>
        </w:rPr>
        <w:t>（</w:t>
      </w:r>
      <w:r w:rsidRPr="000D3DD8">
        <w:rPr>
          <w:sz w:val="24"/>
          <w:lang w:val="zh-CN"/>
        </w:rPr>
        <w:t>680</w:t>
      </w:r>
      <w:r w:rsidRPr="000D3DD8">
        <w:rPr>
          <w:rFonts w:hint="eastAsia"/>
          <w:sz w:val="24"/>
          <w:lang w:val="zh-CN"/>
        </w:rPr>
        <w:t>5000</w:t>
      </w:r>
      <w:r w:rsidRPr="000D3DD8">
        <w:rPr>
          <w:sz w:val="24"/>
          <w:lang w:val="zh-CN"/>
        </w:rPr>
        <w:t>-500</w:t>
      </w:r>
      <w:r w:rsidRPr="000D3DD8">
        <w:rPr>
          <w:rFonts w:hint="eastAsia"/>
          <w:sz w:val="24"/>
          <w:lang w:val="zh-CN"/>
        </w:rPr>
        <w:t>0000</w:t>
      </w:r>
      <w:r w:rsidRPr="000D3DD8">
        <w:rPr>
          <w:rFonts w:hint="eastAsia"/>
          <w:sz w:val="24"/>
          <w:lang w:val="zh-CN"/>
        </w:rPr>
        <w:t>）</w:t>
      </w:r>
      <w:r w:rsidRPr="000D3DD8">
        <w:rPr>
          <w:sz w:val="24"/>
          <w:lang w:val="zh-CN"/>
        </w:rPr>
        <w:t>×0.</w:t>
      </w:r>
      <w:r w:rsidRPr="000D3DD8">
        <w:rPr>
          <w:rFonts w:hint="eastAsia"/>
          <w:sz w:val="24"/>
          <w:lang w:val="zh-CN"/>
        </w:rPr>
        <w:t>45</w:t>
      </w:r>
      <w:r w:rsidRPr="000D3DD8">
        <w:rPr>
          <w:sz w:val="24"/>
          <w:lang w:val="zh-CN"/>
        </w:rPr>
        <w:t>%=</w:t>
      </w:r>
      <w:r w:rsidRPr="000D3DD8">
        <w:rPr>
          <w:rFonts w:hint="eastAsia"/>
          <w:sz w:val="24"/>
          <w:lang w:val="zh-CN"/>
        </w:rPr>
        <w:t>50122.5</w:t>
      </w:r>
      <w:r w:rsidRPr="000D3DD8">
        <w:rPr>
          <w:sz w:val="24"/>
          <w:lang w:val="zh-CN"/>
        </w:rPr>
        <w:t>元，服务费</w:t>
      </w:r>
      <w:r w:rsidRPr="000D3DD8">
        <w:rPr>
          <w:rFonts w:hint="eastAsia"/>
          <w:sz w:val="24"/>
          <w:lang w:val="zh-CN"/>
        </w:rPr>
        <w:t>缴纳</w:t>
      </w:r>
      <w:r w:rsidRPr="000D3DD8">
        <w:rPr>
          <w:rFonts w:hint="eastAsia"/>
          <w:sz w:val="24"/>
          <w:lang w:val="zh-CN"/>
        </w:rPr>
        <w:t>50122</w:t>
      </w:r>
      <w:r w:rsidRPr="000D3DD8">
        <w:rPr>
          <w:rFonts w:hint="eastAsia"/>
          <w:sz w:val="24"/>
          <w:lang w:val="zh-CN"/>
        </w:rPr>
        <w:t>元。</w:t>
      </w:r>
      <w:r w:rsidRPr="000D3DD8">
        <w:rPr>
          <w:sz w:val="24"/>
          <w:lang w:val="zh-CN"/>
        </w:rPr>
        <w:t>其中</w:t>
      </w:r>
      <w:r w:rsidR="00107EE5" w:rsidRPr="000D3DD8">
        <w:rPr>
          <w:sz w:val="24"/>
          <w:lang w:val="zh-CN"/>
        </w:rPr>
        <w:t>成交</w:t>
      </w:r>
      <w:r w:rsidRPr="000D3DD8">
        <w:rPr>
          <w:sz w:val="24"/>
          <w:lang w:val="zh-CN"/>
        </w:rPr>
        <w:t>金额以《</w:t>
      </w:r>
      <w:r w:rsidR="00107EE5" w:rsidRPr="000D3DD8">
        <w:rPr>
          <w:sz w:val="24"/>
          <w:lang w:val="zh-CN"/>
        </w:rPr>
        <w:t>成交</w:t>
      </w:r>
      <w:r w:rsidRPr="000D3DD8">
        <w:rPr>
          <w:sz w:val="24"/>
          <w:lang w:val="zh-CN"/>
        </w:rPr>
        <w:t>通知书》为准。</w:t>
      </w:r>
    </w:p>
    <w:p w:rsidR="00DE244D" w:rsidRPr="000D3DD8" w:rsidRDefault="00107EE5" w:rsidP="005769F8">
      <w:pPr>
        <w:tabs>
          <w:tab w:val="left" w:pos="700"/>
        </w:tabs>
        <w:autoSpaceDE w:val="0"/>
        <w:autoSpaceDN w:val="0"/>
        <w:adjustRightInd w:val="0"/>
        <w:spacing w:line="360" w:lineRule="auto"/>
        <w:ind w:firstLineChars="200" w:firstLine="480"/>
        <w:rPr>
          <w:sz w:val="24"/>
          <w:szCs w:val="24"/>
          <w:lang w:val="zh-CN"/>
        </w:rPr>
      </w:pPr>
      <w:r w:rsidRPr="000D3DD8">
        <w:rPr>
          <w:rFonts w:hint="eastAsia"/>
          <w:sz w:val="24"/>
          <w:szCs w:val="24"/>
        </w:rPr>
        <w:t>成交</w:t>
      </w:r>
      <w:r w:rsidR="005769F8" w:rsidRPr="000D3DD8">
        <w:rPr>
          <w:rFonts w:hint="eastAsia"/>
          <w:sz w:val="24"/>
          <w:szCs w:val="24"/>
        </w:rPr>
        <w:t>供应商应于</w:t>
      </w:r>
      <w:r w:rsidRPr="000D3DD8">
        <w:rPr>
          <w:rFonts w:hint="eastAsia"/>
          <w:sz w:val="24"/>
          <w:szCs w:val="24"/>
        </w:rPr>
        <w:t>成交</w:t>
      </w:r>
      <w:r w:rsidR="005769F8" w:rsidRPr="000D3DD8">
        <w:rPr>
          <w:rFonts w:hint="eastAsia"/>
          <w:sz w:val="24"/>
          <w:szCs w:val="24"/>
        </w:rPr>
        <w:t>公告发布之日起</w:t>
      </w:r>
      <w:r w:rsidR="005769F8" w:rsidRPr="000D3DD8">
        <w:rPr>
          <w:rFonts w:hint="eastAsia"/>
          <w:sz w:val="24"/>
          <w:szCs w:val="24"/>
        </w:rPr>
        <w:t>5</w:t>
      </w:r>
      <w:r w:rsidR="005769F8" w:rsidRPr="000D3DD8">
        <w:rPr>
          <w:rFonts w:hint="eastAsia"/>
          <w:sz w:val="24"/>
          <w:szCs w:val="24"/>
        </w:rPr>
        <w:t>个工作日内缴纳</w:t>
      </w:r>
      <w:r w:rsidR="005769F8" w:rsidRPr="000D3DD8">
        <w:rPr>
          <w:rFonts w:hint="eastAsia"/>
          <w:sz w:val="24"/>
          <w:szCs w:val="24"/>
          <w:lang w:val="zh-CN"/>
        </w:rPr>
        <w:t>招标代理服务费，缴费单位名称须与投标单位名称一致，缴费时请注明项目编号及</w:t>
      </w:r>
      <w:r w:rsidRPr="000D3DD8">
        <w:rPr>
          <w:rFonts w:hint="eastAsia"/>
          <w:sz w:val="24"/>
          <w:szCs w:val="24"/>
          <w:lang w:val="zh-CN"/>
        </w:rPr>
        <w:t>成交</w:t>
      </w:r>
      <w:r w:rsidR="005769F8" w:rsidRPr="000D3DD8">
        <w:rPr>
          <w:rFonts w:hint="eastAsia"/>
          <w:sz w:val="24"/>
          <w:szCs w:val="24"/>
          <w:lang w:val="zh-CN"/>
        </w:rPr>
        <w:t>包号。</w:t>
      </w:r>
    </w:p>
    <w:p w:rsidR="005769F8" w:rsidRPr="000D3DD8" w:rsidRDefault="005769F8" w:rsidP="005769F8">
      <w:pPr>
        <w:pStyle w:val="Default"/>
        <w:spacing w:line="360" w:lineRule="auto"/>
        <w:ind w:firstLineChars="200" w:firstLine="480"/>
        <w:rPr>
          <w:rFonts w:ascii="Times New Roman" w:eastAsia="宋体" w:hAnsi="Times New Roman" w:cs="Times New Roman"/>
          <w:color w:val="auto"/>
        </w:rPr>
      </w:pPr>
      <w:r w:rsidRPr="000D3DD8">
        <w:rPr>
          <w:rFonts w:ascii="Times New Roman" w:eastAsia="宋体" w:hAnsi="Times New Roman" w:cs="Times New Roman" w:hint="eastAsia"/>
          <w:color w:val="auto"/>
        </w:rPr>
        <w:t>名</w:t>
      </w:r>
      <w:r w:rsidRPr="000D3DD8">
        <w:rPr>
          <w:rFonts w:ascii="Times New Roman" w:eastAsia="宋体" w:hAnsi="Times New Roman" w:cs="Times New Roman" w:hint="eastAsia"/>
          <w:color w:val="auto"/>
        </w:rPr>
        <w:t xml:space="preserve">        </w:t>
      </w:r>
      <w:r w:rsidRPr="000D3DD8">
        <w:rPr>
          <w:rFonts w:ascii="Times New Roman" w:eastAsia="宋体" w:hAnsi="Times New Roman" w:cs="Times New Roman" w:hint="eastAsia"/>
          <w:color w:val="auto"/>
        </w:rPr>
        <w:t>称：天津市公共资源交易中心</w:t>
      </w:r>
    </w:p>
    <w:p w:rsidR="005769F8" w:rsidRPr="000D3DD8" w:rsidRDefault="005769F8" w:rsidP="005769F8">
      <w:pPr>
        <w:pStyle w:val="Default"/>
        <w:spacing w:line="360" w:lineRule="auto"/>
        <w:ind w:firstLineChars="200" w:firstLine="480"/>
        <w:rPr>
          <w:rFonts w:ascii="Times New Roman" w:eastAsia="宋体" w:hAnsi="Times New Roman" w:cs="Times New Roman"/>
          <w:color w:val="auto"/>
        </w:rPr>
      </w:pPr>
      <w:r w:rsidRPr="000D3DD8">
        <w:rPr>
          <w:rFonts w:ascii="Times New Roman" w:eastAsia="宋体" w:hAnsi="Times New Roman" w:cs="Times New Roman" w:hint="eastAsia"/>
          <w:color w:val="auto"/>
        </w:rPr>
        <w:t>开户行及账号：中国建设银行股份有限公司天津明华支行</w:t>
      </w:r>
      <w:r w:rsidRPr="000D3DD8">
        <w:rPr>
          <w:rFonts w:ascii="Times New Roman" w:eastAsia="宋体" w:hAnsi="Times New Roman" w:cs="Times New Roman" w:hint="eastAsia"/>
          <w:color w:val="auto"/>
        </w:rPr>
        <w:t xml:space="preserve"> </w:t>
      </w:r>
    </w:p>
    <w:p w:rsidR="005769F8" w:rsidRPr="000D3DD8" w:rsidRDefault="005769F8" w:rsidP="005769F8">
      <w:pPr>
        <w:pStyle w:val="Default"/>
        <w:spacing w:line="360" w:lineRule="auto"/>
        <w:ind w:firstLineChars="897" w:firstLine="2153"/>
        <w:rPr>
          <w:rFonts w:ascii="Times New Roman" w:eastAsia="宋体" w:hAnsi="Times New Roman" w:cs="Times New Roman"/>
          <w:color w:val="auto"/>
        </w:rPr>
      </w:pPr>
      <w:r w:rsidRPr="000D3DD8">
        <w:rPr>
          <w:rFonts w:ascii="Times New Roman" w:eastAsia="宋体" w:hAnsi="Times New Roman" w:cs="Times New Roman"/>
          <w:color w:val="auto"/>
        </w:rPr>
        <w:t>1205 0162 4900 0000 0675</w:t>
      </w:r>
    </w:p>
    <w:p w:rsidR="005769F8" w:rsidRPr="000D3DD8" w:rsidRDefault="005769F8" w:rsidP="005769F8">
      <w:pPr>
        <w:pStyle w:val="Default"/>
        <w:spacing w:line="360" w:lineRule="auto"/>
        <w:ind w:firstLineChars="200" w:firstLine="480"/>
        <w:rPr>
          <w:rFonts w:ascii="Times New Roman" w:eastAsia="宋体" w:hAnsi="Times New Roman" w:cs="Times New Roman"/>
          <w:color w:val="auto"/>
        </w:rPr>
      </w:pPr>
      <w:r w:rsidRPr="000D3DD8">
        <w:rPr>
          <w:rFonts w:ascii="Times New Roman" w:eastAsia="宋体" w:hAnsi="Times New Roman" w:cs="Times New Roman" w:hint="eastAsia"/>
          <w:color w:val="auto"/>
        </w:rPr>
        <w:t>银行联行号：</w:t>
      </w:r>
      <w:r w:rsidRPr="000D3DD8">
        <w:rPr>
          <w:rFonts w:ascii="Times New Roman" w:eastAsia="宋体" w:hAnsi="Times New Roman" w:cs="Times New Roman" w:hint="eastAsia"/>
          <w:color w:val="auto"/>
        </w:rPr>
        <w:t>105110039436</w:t>
      </w:r>
    </w:p>
    <w:p w:rsidR="005769F8" w:rsidRPr="000D3DD8" w:rsidRDefault="005769F8" w:rsidP="005769F8">
      <w:pPr>
        <w:pStyle w:val="Default"/>
        <w:spacing w:line="360" w:lineRule="auto"/>
        <w:ind w:firstLineChars="200" w:firstLine="480"/>
        <w:rPr>
          <w:rFonts w:ascii="Times New Roman" w:eastAsia="宋体" w:hAnsi="Times New Roman" w:cs="Times New Roman"/>
          <w:color w:val="auto"/>
        </w:rPr>
      </w:pPr>
      <w:r w:rsidRPr="000D3DD8">
        <w:rPr>
          <w:rFonts w:ascii="Times New Roman" w:eastAsia="宋体" w:hAnsi="Times New Roman" w:cs="Times New Roman" w:hint="eastAsia"/>
          <w:color w:val="auto"/>
        </w:rPr>
        <w:t>纳税人识别号：</w:t>
      </w:r>
      <w:r w:rsidRPr="000D3DD8">
        <w:rPr>
          <w:rFonts w:ascii="Times New Roman" w:eastAsia="宋体" w:hAnsi="Times New Roman" w:cs="Times New Roman" w:hint="eastAsia"/>
          <w:color w:val="auto"/>
        </w:rPr>
        <w:t>1212 0000 MB1E 44809C</w:t>
      </w:r>
    </w:p>
    <w:p w:rsidR="005769F8" w:rsidRPr="000D3DD8" w:rsidRDefault="005769F8"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hint="eastAsia"/>
          <w:color w:val="auto"/>
        </w:rPr>
        <w:t>地址：天津市河东区红星路</w:t>
      </w:r>
      <w:r w:rsidRPr="000D3DD8">
        <w:rPr>
          <w:rFonts w:ascii="Times New Roman" w:eastAsia="宋体" w:hAnsi="Times New Roman" w:cs="Times New Roman" w:hint="eastAsia"/>
          <w:color w:val="auto"/>
        </w:rPr>
        <w:t>79</w:t>
      </w:r>
      <w:r w:rsidRPr="000D3DD8">
        <w:rPr>
          <w:rFonts w:ascii="Times New Roman" w:eastAsia="宋体" w:hAnsi="Times New Roman" w:cs="Times New Roman" w:hint="eastAsia"/>
          <w:color w:val="auto"/>
        </w:rPr>
        <w:t>号</w:t>
      </w:r>
    </w:p>
    <w:p w:rsidR="00F60C02" w:rsidRPr="000D3DD8" w:rsidRDefault="00F60C02"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hint="eastAsia"/>
          <w:color w:val="auto"/>
        </w:rPr>
        <w:t>缴费及申请开票系统：</w:t>
      </w:r>
      <w:r w:rsidR="00807DF7" w:rsidRPr="000D3DD8">
        <w:rPr>
          <w:rFonts w:ascii="Times New Roman" w:eastAsia="宋体" w:hAnsi="Times New Roman" w:cs="Times New Roman"/>
          <w:color w:val="auto"/>
        </w:rPr>
        <w:t>http://pay.tjggzy.cn/</w:t>
      </w:r>
    </w:p>
    <w:p w:rsidR="005E124C" w:rsidRPr="000D3DD8" w:rsidRDefault="001C1F67" w:rsidP="005769F8">
      <w:pPr>
        <w:pStyle w:val="Default"/>
        <w:spacing w:line="360" w:lineRule="auto"/>
        <w:ind w:firstLineChars="200" w:firstLine="480"/>
        <w:jc w:val="both"/>
        <w:rPr>
          <w:rFonts w:ascii="Times New Roman" w:eastAsia="宋体" w:hAnsi="Times New Roman" w:cs="Times New Roman"/>
          <w:color w:val="auto"/>
        </w:rPr>
      </w:pPr>
      <w:r w:rsidRPr="000D3DD8">
        <w:rPr>
          <w:rFonts w:ascii="Times New Roman" w:eastAsia="宋体" w:hAnsi="Times New Roman" w:cs="Times New Roman" w:hint="eastAsia"/>
          <w:color w:val="auto"/>
        </w:rPr>
        <w:t>缴费及开票咨询电话：</w:t>
      </w:r>
      <w:r w:rsidRPr="000D3DD8">
        <w:rPr>
          <w:rFonts w:ascii="Times New Roman" w:eastAsia="宋体" w:hAnsi="Times New Roman" w:cs="Times New Roman" w:hint="eastAsia"/>
          <w:color w:val="auto"/>
        </w:rPr>
        <w:t>022-24532012</w:t>
      </w:r>
    </w:p>
    <w:p w:rsidR="002F63A3" w:rsidRPr="00DA11A1" w:rsidRDefault="002F63A3" w:rsidP="002F63A3">
      <w:pPr>
        <w:pStyle w:val="Default"/>
        <w:spacing w:line="360" w:lineRule="auto"/>
        <w:ind w:firstLineChars="200" w:firstLine="480"/>
        <w:jc w:val="both"/>
        <w:rPr>
          <w:color w:val="auto"/>
          <w:lang w:val="zh-CN"/>
        </w:rPr>
      </w:pPr>
      <w:r w:rsidRPr="000D3DD8">
        <w:rPr>
          <w:rFonts w:hint="eastAsia"/>
          <w:color w:val="auto"/>
          <w:lang w:val="zh-CN"/>
        </w:rPr>
        <w:t>十</w:t>
      </w:r>
      <w:r w:rsidR="00ED32DF" w:rsidRPr="000D3DD8">
        <w:rPr>
          <w:rFonts w:hint="eastAsia"/>
          <w:color w:val="auto"/>
          <w:lang w:val="zh-CN"/>
        </w:rPr>
        <w:t>五</w:t>
      </w:r>
      <w:r w:rsidRPr="000D3DD8">
        <w:rPr>
          <w:rFonts w:hint="eastAsia"/>
          <w:color w:val="auto"/>
          <w:lang w:val="zh-CN"/>
        </w:rPr>
        <w:t>、《</w:t>
      </w:r>
      <w:r w:rsidRPr="000D3DD8">
        <w:rPr>
          <w:rFonts w:asciiTheme="minorEastAsia" w:eastAsiaTheme="minorEastAsia" w:hAnsiTheme="minorEastAsia" w:cs="Times New Roman"/>
          <w:bCs/>
          <w:color w:val="auto"/>
        </w:rPr>
        <w:t>“政采贷”业务提示函</w:t>
      </w:r>
      <w:r w:rsidRPr="000D3DD8">
        <w:rPr>
          <w:rFonts w:hint="eastAsia"/>
          <w:color w:val="auto"/>
          <w:lang w:val="zh-CN"/>
        </w:rPr>
        <w:t>》</w:t>
      </w:r>
      <w:r w:rsidR="00AB4344" w:rsidRPr="000D3DD8">
        <w:rPr>
          <w:rFonts w:asciiTheme="minorEastAsia" w:eastAsiaTheme="minorEastAsia" w:hAnsiTheme="minorEastAsia" w:hint="eastAsia"/>
          <w:bCs/>
          <w:color w:val="auto"/>
        </w:rPr>
        <w:t>、</w:t>
      </w:r>
      <w:r w:rsidRPr="000D3DD8">
        <w:rPr>
          <w:rFonts w:asciiTheme="minorEastAsia" w:eastAsiaTheme="minorEastAsia" w:hAnsiTheme="minorEastAsia" w:hint="eastAsia"/>
          <w:bCs/>
          <w:color w:val="auto"/>
        </w:rPr>
        <w:t>《</w:t>
      </w:r>
      <w:r w:rsidRPr="000D3DD8">
        <w:rPr>
          <w:rFonts w:asciiTheme="minorEastAsia" w:eastAsiaTheme="minorEastAsia" w:hAnsiTheme="minorEastAsia" w:cs="Times New Roman"/>
          <w:bCs/>
          <w:color w:val="auto"/>
        </w:rPr>
        <w:t>政府采购支</w:t>
      </w:r>
      <w:r w:rsidRPr="00DA11A1">
        <w:rPr>
          <w:rFonts w:asciiTheme="minorEastAsia" w:eastAsiaTheme="minorEastAsia" w:hAnsiTheme="minorEastAsia" w:cs="Times New Roman"/>
          <w:bCs/>
        </w:rPr>
        <w:t>持中小企业政策提示函</w:t>
      </w:r>
      <w:r w:rsidRPr="00DA11A1">
        <w:rPr>
          <w:rFonts w:asciiTheme="minorEastAsia" w:eastAsiaTheme="minorEastAsia" w:hAnsiTheme="minorEastAsia" w:hint="eastAsia"/>
          <w:bCs/>
        </w:rPr>
        <w:t>》</w:t>
      </w:r>
      <w:r w:rsidR="00AB4344">
        <w:rPr>
          <w:rFonts w:asciiTheme="minorEastAsia" w:eastAsiaTheme="minorEastAsia" w:hAnsiTheme="minorEastAsia" w:hint="eastAsia"/>
          <w:bCs/>
        </w:rPr>
        <w:lastRenderedPageBreak/>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DA11A1" w:rsidRDefault="002F63A3" w:rsidP="002F63A3">
      <w:pPr>
        <w:pStyle w:val="Default"/>
        <w:spacing w:line="360" w:lineRule="auto"/>
        <w:ind w:firstLineChars="200" w:firstLine="480"/>
        <w:jc w:val="both"/>
        <w:rPr>
          <w:color w:val="FF0000"/>
        </w:rPr>
      </w:pP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783D24" w:rsidP="00AB4344">
      <w:pPr>
        <w:pStyle w:val="Default"/>
        <w:spacing w:line="360" w:lineRule="auto"/>
        <w:ind w:firstLineChars="2700" w:firstLine="6480"/>
        <w:jc w:val="both"/>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sidR="000D3DD8">
        <w:rPr>
          <w:rFonts w:ascii="Times New Roman" w:eastAsia="宋体" w:hAnsi="Times New Roman" w:cs="Times New Roman" w:hint="eastAsia"/>
          <w:color w:val="auto"/>
          <w:kern w:val="2"/>
        </w:rPr>
        <w:t>1</w:t>
      </w:r>
      <w:r w:rsidR="001F6106" w:rsidRPr="000206AA">
        <w:rPr>
          <w:rFonts w:ascii="Times New Roman" w:eastAsia="宋体" w:hAnsi="Times New Roman" w:cs="Times New Roman"/>
          <w:color w:val="auto"/>
          <w:kern w:val="2"/>
        </w:rPr>
        <w:t>月</w:t>
      </w:r>
      <w:r w:rsidR="000D3DD8">
        <w:rPr>
          <w:rFonts w:ascii="Times New Roman" w:eastAsia="宋体" w:hAnsi="Times New Roman" w:cs="Times New Roman" w:hint="eastAsia"/>
          <w:color w:val="auto"/>
          <w:kern w:val="2"/>
        </w:rPr>
        <w:t>30</w:t>
      </w:r>
      <w:r w:rsidR="001F6106" w:rsidRPr="000206A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621E10" w:rsidRPr="00660C4B" w:rsidRDefault="00621E10" w:rsidP="00621E10">
      <w:pPr>
        <w:spacing w:line="360" w:lineRule="auto"/>
        <w:ind w:firstLineChars="200" w:firstLine="480"/>
        <w:rPr>
          <w:rFonts w:asciiTheme="minorEastAsia" w:eastAsiaTheme="minorEastAsia" w:hAnsiTheme="minorEastAsia"/>
          <w:sz w:val="24"/>
        </w:rPr>
      </w:pPr>
      <w:r w:rsidRPr="00660C4B">
        <w:rPr>
          <w:rFonts w:asciiTheme="minorEastAsia" w:eastAsiaTheme="minorEastAsia" w:hAnsiTheme="minorEastAsia"/>
          <w:sz w:val="24"/>
        </w:rPr>
        <w:t>2. 投标人的报价应包括：</w:t>
      </w:r>
      <w:r w:rsidRPr="00660C4B">
        <w:rPr>
          <w:rFonts w:asciiTheme="minorEastAsia" w:eastAsiaTheme="minorEastAsia" w:hAnsiTheme="minorEastAsia" w:hint="eastAsia"/>
          <w:sz w:val="24"/>
        </w:rPr>
        <w:t>维护费、运营费、制作费</w:t>
      </w:r>
      <w:r w:rsidRPr="00660C4B">
        <w:rPr>
          <w:rFonts w:asciiTheme="minorEastAsia" w:eastAsiaTheme="minorEastAsia" w:hAnsiTheme="minorEastAsia"/>
          <w:sz w:val="24"/>
        </w:rPr>
        <w:t>及税金等为完成竞争性磋商文件规定全部任务所需的一切应有费用。</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3. 验收相关费用由投标人负责。</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（二）时间、地点要求：</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1. 时间要求：</w:t>
      </w:r>
      <w:r w:rsidR="00621E10" w:rsidRPr="00752614">
        <w:rPr>
          <w:rFonts w:asciiTheme="minorEastAsia" w:eastAsiaTheme="minorEastAsia" w:hAnsiTheme="minorEastAsia" w:cs="Times New Roman" w:hint="eastAsia"/>
          <w:color w:val="auto"/>
          <w:kern w:val="2"/>
        </w:rPr>
        <w:t>服务期自合同规定的服务起始之日起至2026年12月31日</w:t>
      </w:r>
      <w:r w:rsidRPr="00752614">
        <w:rPr>
          <w:rFonts w:asciiTheme="minorEastAsia" w:eastAsiaTheme="minorEastAsia" w:hAnsiTheme="minorEastAsia" w:cs="Times New Roman"/>
          <w:color w:val="auto"/>
          <w:kern w:val="2"/>
        </w:rPr>
        <w:t>（特殊情况以合同为准）。</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 xml:space="preserve">2. </w:t>
      </w:r>
      <w:r w:rsidR="00234E5A" w:rsidRPr="00752614">
        <w:rPr>
          <w:rFonts w:asciiTheme="minorEastAsia" w:eastAsiaTheme="minorEastAsia" w:hAnsiTheme="minorEastAsia" w:cs="Times New Roman" w:hint="eastAsia"/>
          <w:color w:val="auto"/>
          <w:kern w:val="2"/>
        </w:rPr>
        <w:t>服务</w:t>
      </w:r>
      <w:r w:rsidRPr="00752614">
        <w:rPr>
          <w:rFonts w:asciiTheme="minorEastAsia" w:eastAsiaTheme="minorEastAsia" w:hAnsiTheme="minorEastAsia" w:cs="Times New Roman"/>
          <w:color w:val="auto"/>
          <w:kern w:val="2"/>
        </w:rPr>
        <w:t>地点：</w:t>
      </w:r>
      <w:r w:rsidR="00621E10" w:rsidRPr="00752614">
        <w:rPr>
          <w:rFonts w:asciiTheme="minorEastAsia" w:eastAsiaTheme="minorEastAsia" w:hAnsiTheme="minorEastAsia" w:cs="Times New Roman" w:hint="eastAsia"/>
          <w:color w:val="auto"/>
          <w:kern w:val="2"/>
        </w:rPr>
        <w:t>天津市河西区友谊路30号</w:t>
      </w:r>
      <w:r w:rsidR="00DB27C3" w:rsidRPr="00752614">
        <w:rPr>
          <w:rFonts w:asciiTheme="minorEastAsia" w:eastAsiaTheme="minorEastAsia" w:hAnsiTheme="minorEastAsia" w:cs="Times New Roman"/>
          <w:color w:val="auto"/>
          <w:kern w:val="2"/>
        </w:rPr>
        <w:t>（特殊情况以合同为准）。</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w:t>
      </w:r>
      <w:r w:rsidR="00234E5A" w:rsidRPr="00752614">
        <w:rPr>
          <w:rFonts w:asciiTheme="minorEastAsia" w:eastAsiaTheme="minorEastAsia" w:hAnsiTheme="minorEastAsia" w:cs="Times New Roman" w:hint="eastAsia"/>
          <w:color w:val="auto"/>
          <w:kern w:val="2"/>
        </w:rPr>
        <w:t>三</w:t>
      </w:r>
      <w:r w:rsidRPr="00752614">
        <w:rPr>
          <w:rFonts w:asciiTheme="minorEastAsia" w:eastAsiaTheme="minorEastAsia" w:hAnsiTheme="minorEastAsia" w:cs="Times New Roman"/>
          <w:color w:val="auto"/>
          <w:kern w:val="2"/>
        </w:rPr>
        <w:t>）供应商须整包进行磋商，不得拆包分项磋商。</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w:t>
      </w:r>
      <w:r w:rsidR="00234E5A" w:rsidRPr="00752614">
        <w:rPr>
          <w:rFonts w:asciiTheme="minorEastAsia" w:eastAsiaTheme="minorEastAsia" w:hAnsiTheme="minorEastAsia" w:cs="Times New Roman" w:hint="eastAsia"/>
          <w:color w:val="auto"/>
          <w:kern w:val="2"/>
        </w:rPr>
        <w:t>四</w:t>
      </w:r>
      <w:r w:rsidRPr="00752614">
        <w:rPr>
          <w:rFonts w:asciiTheme="minorEastAsia" w:eastAsiaTheme="minorEastAsia" w:hAnsiTheme="minorEastAsia" w:cs="Times New Roman"/>
          <w:color w:val="auto"/>
          <w:kern w:val="2"/>
        </w:rPr>
        <w:t>）磋商有效期：本项目磋商有效期为60天。</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w:t>
      </w:r>
      <w:r w:rsidR="00234E5A" w:rsidRPr="00752614">
        <w:rPr>
          <w:rFonts w:asciiTheme="minorEastAsia" w:eastAsiaTheme="minorEastAsia" w:hAnsiTheme="minorEastAsia" w:cs="Times New Roman" w:hint="eastAsia"/>
          <w:color w:val="auto"/>
          <w:kern w:val="2"/>
        </w:rPr>
        <w:t>五</w:t>
      </w:r>
      <w:r w:rsidRPr="00752614">
        <w:rPr>
          <w:rFonts w:asciiTheme="minorEastAsia" w:eastAsiaTheme="minorEastAsia" w:hAnsiTheme="minorEastAsia" w:cs="Times New Roman"/>
          <w:color w:val="auto"/>
          <w:kern w:val="2"/>
        </w:rPr>
        <w:t>）付款方式</w:t>
      </w:r>
    </w:p>
    <w:p w:rsidR="00227291" w:rsidRPr="00752614" w:rsidRDefault="00621E1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hint="eastAsia"/>
          <w:color w:val="auto"/>
          <w:szCs w:val="21"/>
        </w:rPr>
        <w:t>经项目验收后，当年12月30日前支付合同全款</w:t>
      </w:r>
      <w:r w:rsidR="00227291" w:rsidRPr="00752614">
        <w:rPr>
          <w:rFonts w:asciiTheme="minorEastAsia" w:eastAsiaTheme="minorEastAsia" w:hAnsiTheme="minorEastAsia" w:cs="Times New Roman"/>
          <w:color w:val="auto"/>
        </w:rPr>
        <w:t>（特殊情况以合同为准）。</w:t>
      </w:r>
    </w:p>
    <w:p w:rsidR="00227291" w:rsidRPr="00752614"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752614">
        <w:rPr>
          <w:rFonts w:asciiTheme="minorEastAsia" w:eastAsiaTheme="minorEastAsia" w:hAnsiTheme="minorEastAsia" w:cs="Times New Roman"/>
          <w:color w:val="auto"/>
          <w:kern w:val="2"/>
        </w:rPr>
        <w:t>（六）磋商保证金及履约保证金：本项目不</w:t>
      </w:r>
      <w:proofErr w:type="gramStart"/>
      <w:r w:rsidRPr="00752614">
        <w:rPr>
          <w:rFonts w:asciiTheme="minorEastAsia" w:eastAsiaTheme="minorEastAsia" w:hAnsiTheme="minorEastAsia" w:cs="Times New Roman"/>
          <w:color w:val="auto"/>
          <w:kern w:val="2"/>
        </w:rPr>
        <w:t>收取磋商</w:t>
      </w:r>
      <w:proofErr w:type="gramEnd"/>
      <w:r w:rsidRPr="00752614">
        <w:rPr>
          <w:rFonts w:asciiTheme="minorEastAsia" w:eastAsiaTheme="minorEastAsia" w:hAnsiTheme="minorEastAsia" w:cs="Times New Roman"/>
          <w:color w:val="auto"/>
          <w:kern w:val="2"/>
        </w:rPr>
        <w:t>保证金及履约保证金。</w:t>
      </w:r>
    </w:p>
    <w:p w:rsidR="006853AD" w:rsidRPr="00752614"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752614">
        <w:rPr>
          <w:rFonts w:asciiTheme="minorEastAsia" w:eastAsiaTheme="minorEastAsia" w:hAnsiTheme="minorEastAsia" w:hint="eastAsia"/>
          <w:bCs/>
          <w:sz w:val="24"/>
        </w:rPr>
        <w:t>三、评</w:t>
      </w:r>
      <w:r w:rsidR="0026676D" w:rsidRPr="00752614">
        <w:rPr>
          <w:rFonts w:asciiTheme="minorEastAsia" w:eastAsiaTheme="minorEastAsia" w:hAnsiTheme="minorEastAsia" w:hint="eastAsia"/>
          <w:bCs/>
          <w:sz w:val="24"/>
        </w:rPr>
        <w:t>分</w:t>
      </w:r>
      <w:r w:rsidRPr="00752614">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2614" w:rsidRPr="00752614" w:rsidTr="00DA06DC">
        <w:trPr>
          <w:trHeight w:val="285"/>
          <w:jc w:val="center"/>
        </w:trPr>
        <w:tc>
          <w:tcPr>
            <w:tcW w:w="9393" w:type="dxa"/>
            <w:gridSpan w:val="3"/>
            <w:shd w:val="clear" w:color="auto" w:fill="auto"/>
            <w:vAlign w:val="center"/>
            <w:hideMark/>
          </w:tcPr>
          <w:p w:rsidR="009A2FAC" w:rsidRPr="00752614" w:rsidRDefault="009A2FAC" w:rsidP="00DA06DC">
            <w:pPr>
              <w:widowControl/>
              <w:adjustRightInd w:val="0"/>
              <w:snapToGrid w:val="0"/>
              <w:jc w:val="center"/>
              <w:rPr>
                <w:kern w:val="0"/>
                <w:sz w:val="24"/>
                <w:szCs w:val="24"/>
              </w:rPr>
            </w:pPr>
            <w:r w:rsidRPr="00752614">
              <w:rPr>
                <w:kern w:val="0"/>
                <w:sz w:val="24"/>
                <w:szCs w:val="24"/>
              </w:rPr>
              <w:t>第一部分</w:t>
            </w:r>
            <w:r w:rsidRPr="00752614">
              <w:rPr>
                <w:kern w:val="0"/>
                <w:sz w:val="24"/>
                <w:szCs w:val="24"/>
              </w:rPr>
              <w:t xml:space="preserve"> </w:t>
            </w:r>
            <w:r w:rsidRPr="00752614">
              <w:rPr>
                <w:kern w:val="0"/>
                <w:sz w:val="24"/>
                <w:szCs w:val="24"/>
              </w:rPr>
              <w:t>价格（</w:t>
            </w:r>
            <w:r w:rsidRPr="00752614">
              <w:rPr>
                <w:kern w:val="0"/>
                <w:sz w:val="24"/>
                <w:szCs w:val="24"/>
              </w:rPr>
              <w:t>20</w:t>
            </w:r>
            <w:r w:rsidRPr="00752614">
              <w:rPr>
                <w:kern w:val="0"/>
                <w:sz w:val="24"/>
                <w:szCs w:val="24"/>
              </w:rPr>
              <w:t>分）</w:t>
            </w:r>
          </w:p>
        </w:tc>
        <w:tc>
          <w:tcPr>
            <w:tcW w:w="1143" w:type="dxa"/>
            <w:shd w:val="clear" w:color="auto" w:fill="auto"/>
            <w:vAlign w:val="center"/>
            <w:hideMark/>
          </w:tcPr>
          <w:p w:rsidR="009A2FAC" w:rsidRPr="00752614" w:rsidRDefault="009A2FAC" w:rsidP="00DA06DC">
            <w:pPr>
              <w:widowControl/>
              <w:adjustRightInd w:val="0"/>
              <w:snapToGrid w:val="0"/>
              <w:jc w:val="center"/>
              <w:rPr>
                <w:kern w:val="0"/>
                <w:sz w:val="24"/>
                <w:szCs w:val="24"/>
              </w:rPr>
            </w:pPr>
            <w:r w:rsidRPr="00752614">
              <w:rPr>
                <w:kern w:val="0"/>
                <w:sz w:val="24"/>
                <w:szCs w:val="24"/>
              </w:rPr>
              <w:t>分值</w:t>
            </w:r>
          </w:p>
        </w:tc>
      </w:tr>
      <w:tr w:rsidR="00752614" w:rsidRPr="00752614" w:rsidTr="00DA06DC">
        <w:trPr>
          <w:trHeight w:val="780"/>
          <w:jc w:val="center"/>
        </w:trPr>
        <w:tc>
          <w:tcPr>
            <w:tcW w:w="663" w:type="dxa"/>
            <w:shd w:val="clear" w:color="auto" w:fill="auto"/>
            <w:noWrap/>
            <w:vAlign w:val="center"/>
            <w:hideMark/>
          </w:tcPr>
          <w:p w:rsidR="009A2FAC" w:rsidRPr="00752614" w:rsidRDefault="009A2FAC" w:rsidP="00DA06DC">
            <w:pPr>
              <w:widowControl/>
              <w:adjustRightInd w:val="0"/>
              <w:snapToGrid w:val="0"/>
              <w:jc w:val="center"/>
              <w:rPr>
                <w:kern w:val="0"/>
                <w:sz w:val="24"/>
                <w:szCs w:val="24"/>
              </w:rPr>
            </w:pPr>
            <w:r w:rsidRPr="00752614">
              <w:rPr>
                <w:kern w:val="0"/>
                <w:sz w:val="24"/>
                <w:szCs w:val="24"/>
              </w:rPr>
              <w:t>1</w:t>
            </w:r>
          </w:p>
        </w:tc>
        <w:tc>
          <w:tcPr>
            <w:tcW w:w="1419" w:type="dxa"/>
            <w:shd w:val="clear" w:color="auto" w:fill="auto"/>
            <w:vAlign w:val="center"/>
            <w:hideMark/>
          </w:tcPr>
          <w:p w:rsidR="009A2FAC" w:rsidRPr="00752614" w:rsidRDefault="009A2FAC" w:rsidP="00DA06DC">
            <w:pPr>
              <w:widowControl/>
              <w:adjustRightInd w:val="0"/>
              <w:snapToGrid w:val="0"/>
              <w:jc w:val="center"/>
              <w:rPr>
                <w:kern w:val="0"/>
                <w:sz w:val="24"/>
                <w:szCs w:val="24"/>
              </w:rPr>
            </w:pPr>
            <w:r w:rsidRPr="00752614">
              <w:rPr>
                <w:kern w:val="0"/>
                <w:sz w:val="24"/>
                <w:szCs w:val="24"/>
              </w:rPr>
              <w:t>价格</w:t>
            </w:r>
          </w:p>
        </w:tc>
        <w:tc>
          <w:tcPr>
            <w:tcW w:w="7311" w:type="dxa"/>
            <w:shd w:val="clear" w:color="auto" w:fill="auto"/>
            <w:vAlign w:val="center"/>
            <w:hideMark/>
          </w:tcPr>
          <w:p w:rsidR="00583118" w:rsidRPr="00752614" w:rsidRDefault="00583118" w:rsidP="00583118">
            <w:pPr>
              <w:widowControl/>
              <w:adjustRightInd w:val="0"/>
              <w:snapToGrid w:val="0"/>
              <w:rPr>
                <w:kern w:val="0"/>
                <w:sz w:val="24"/>
                <w:szCs w:val="24"/>
              </w:rPr>
            </w:pPr>
            <w:r w:rsidRPr="00752614">
              <w:rPr>
                <w:kern w:val="0"/>
                <w:sz w:val="24"/>
                <w:szCs w:val="24"/>
              </w:rPr>
              <w:t>（</w:t>
            </w:r>
            <w:r w:rsidRPr="00752614">
              <w:rPr>
                <w:kern w:val="0"/>
                <w:sz w:val="24"/>
                <w:szCs w:val="24"/>
              </w:rPr>
              <w:t>1</w:t>
            </w:r>
            <w:r w:rsidRPr="00752614">
              <w:rPr>
                <w:kern w:val="0"/>
                <w:sz w:val="24"/>
                <w:szCs w:val="24"/>
              </w:rPr>
              <w:t>）报价超过采购预算的，</w:t>
            </w:r>
            <w:r w:rsidRPr="00752614">
              <w:rPr>
                <w:rFonts w:hint="eastAsia"/>
                <w:kern w:val="0"/>
                <w:sz w:val="24"/>
                <w:szCs w:val="24"/>
              </w:rPr>
              <w:t>响应</w:t>
            </w:r>
            <w:r w:rsidRPr="00752614">
              <w:rPr>
                <w:kern w:val="0"/>
                <w:sz w:val="24"/>
                <w:szCs w:val="24"/>
              </w:rPr>
              <w:t>无效，未超过采购预算的报价按以下公式进行计算。</w:t>
            </w:r>
          </w:p>
          <w:p w:rsidR="00583118" w:rsidRPr="00752614" w:rsidRDefault="00583118" w:rsidP="00583118">
            <w:pPr>
              <w:widowControl/>
              <w:adjustRightInd w:val="0"/>
              <w:snapToGrid w:val="0"/>
              <w:rPr>
                <w:kern w:val="0"/>
                <w:sz w:val="24"/>
                <w:szCs w:val="24"/>
              </w:rPr>
            </w:pPr>
            <w:r w:rsidRPr="00752614">
              <w:rPr>
                <w:kern w:val="0"/>
                <w:sz w:val="24"/>
                <w:szCs w:val="24"/>
              </w:rPr>
              <w:t>（</w:t>
            </w:r>
            <w:r w:rsidRPr="00752614">
              <w:rPr>
                <w:kern w:val="0"/>
                <w:sz w:val="24"/>
                <w:szCs w:val="24"/>
              </w:rPr>
              <w:t>2</w:t>
            </w:r>
            <w:r w:rsidRPr="00752614">
              <w:rPr>
                <w:kern w:val="0"/>
                <w:sz w:val="24"/>
                <w:szCs w:val="24"/>
              </w:rPr>
              <w:t>）</w:t>
            </w:r>
            <w:r w:rsidRPr="00752614">
              <w:rPr>
                <w:rFonts w:hint="eastAsia"/>
                <w:kern w:val="0"/>
                <w:sz w:val="24"/>
                <w:szCs w:val="24"/>
              </w:rPr>
              <w:t>价格</w:t>
            </w:r>
            <w:r w:rsidRPr="00752614">
              <w:rPr>
                <w:kern w:val="0"/>
                <w:sz w:val="24"/>
                <w:szCs w:val="24"/>
              </w:rPr>
              <w:t>得分</w:t>
            </w:r>
            <w:r w:rsidRPr="00752614">
              <w:rPr>
                <w:kern w:val="0"/>
                <w:sz w:val="24"/>
                <w:szCs w:val="24"/>
              </w:rPr>
              <w:t>=</w:t>
            </w:r>
            <w:r w:rsidRPr="00752614">
              <w:rPr>
                <w:kern w:val="0"/>
                <w:sz w:val="24"/>
                <w:szCs w:val="24"/>
              </w:rPr>
              <w:t>（评标基准价</w:t>
            </w:r>
            <w:r w:rsidRPr="00752614">
              <w:rPr>
                <w:kern w:val="0"/>
                <w:sz w:val="24"/>
                <w:szCs w:val="24"/>
              </w:rPr>
              <w:t>/</w:t>
            </w:r>
            <w:r w:rsidRPr="00752614">
              <w:rPr>
                <w:kern w:val="0"/>
                <w:sz w:val="24"/>
                <w:szCs w:val="24"/>
              </w:rPr>
              <w:t>报价）</w:t>
            </w:r>
            <w:r w:rsidRPr="00752614">
              <w:rPr>
                <w:kern w:val="0"/>
                <w:sz w:val="24"/>
                <w:szCs w:val="24"/>
              </w:rPr>
              <w:t>×20</w:t>
            </w:r>
          </w:p>
          <w:p w:rsidR="009A2FAC" w:rsidRPr="00752614" w:rsidRDefault="00583118" w:rsidP="00583118">
            <w:pPr>
              <w:widowControl/>
              <w:adjustRightInd w:val="0"/>
              <w:snapToGrid w:val="0"/>
              <w:rPr>
                <w:kern w:val="0"/>
                <w:sz w:val="24"/>
                <w:szCs w:val="24"/>
              </w:rPr>
            </w:pPr>
            <w:r w:rsidRPr="00752614">
              <w:rPr>
                <w:kern w:val="0"/>
                <w:sz w:val="24"/>
                <w:szCs w:val="24"/>
              </w:rPr>
              <w:t>注：满足磋商文件要求且报价最低的报价为评标基准价。</w:t>
            </w:r>
          </w:p>
        </w:tc>
        <w:tc>
          <w:tcPr>
            <w:tcW w:w="1143" w:type="dxa"/>
            <w:shd w:val="clear" w:color="auto" w:fill="auto"/>
            <w:vAlign w:val="center"/>
            <w:hideMark/>
          </w:tcPr>
          <w:p w:rsidR="009A2FAC" w:rsidRPr="00752614" w:rsidRDefault="009A2FAC" w:rsidP="00DA06DC">
            <w:pPr>
              <w:widowControl/>
              <w:adjustRightInd w:val="0"/>
              <w:snapToGrid w:val="0"/>
              <w:jc w:val="center"/>
              <w:rPr>
                <w:kern w:val="0"/>
                <w:sz w:val="24"/>
                <w:szCs w:val="24"/>
              </w:rPr>
            </w:pPr>
            <w:r w:rsidRPr="00752614">
              <w:rPr>
                <w:kern w:val="0"/>
                <w:sz w:val="24"/>
                <w:szCs w:val="24"/>
              </w:rPr>
              <w:t>20</w:t>
            </w:r>
          </w:p>
        </w:tc>
      </w:tr>
      <w:tr w:rsidR="00752614" w:rsidRPr="00752614" w:rsidTr="00DA06DC">
        <w:trPr>
          <w:trHeight w:val="245"/>
          <w:jc w:val="center"/>
        </w:trPr>
        <w:tc>
          <w:tcPr>
            <w:tcW w:w="9393" w:type="dxa"/>
            <w:gridSpan w:val="3"/>
            <w:shd w:val="clear" w:color="auto" w:fill="auto"/>
            <w:noWrap/>
            <w:vAlign w:val="center"/>
          </w:tcPr>
          <w:p w:rsidR="009A2FAC" w:rsidRPr="00752614" w:rsidRDefault="009A2FAC" w:rsidP="00621E10">
            <w:pPr>
              <w:widowControl/>
              <w:adjustRightInd w:val="0"/>
              <w:snapToGrid w:val="0"/>
              <w:jc w:val="center"/>
              <w:rPr>
                <w:kern w:val="0"/>
                <w:sz w:val="24"/>
                <w:szCs w:val="24"/>
              </w:rPr>
            </w:pPr>
            <w:r w:rsidRPr="00752614">
              <w:rPr>
                <w:kern w:val="0"/>
                <w:sz w:val="24"/>
                <w:szCs w:val="24"/>
              </w:rPr>
              <w:t>第二部分</w:t>
            </w:r>
            <w:r w:rsidRPr="00752614">
              <w:rPr>
                <w:kern w:val="0"/>
                <w:sz w:val="24"/>
                <w:szCs w:val="24"/>
              </w:rPr>
              <w:t xml:space="preserve"> </w:t>
            </w:r>
            <w:r w:rsidRPr="00752614">
              <w:rPr>
                <w:kern w:val="0"/>
                <w:sz w:val="24"/>
                <w:szCs w:val="24"/>
              </w:rPr>
              <w:t>客观分（</w:t>
            </w:r>
            <w:r w:rsidR="00934B2C" w:rsidRPr="00752614">
              <w:rPr>
                <w:kern w:val="0"/>
                <w:sz w:val="24"/>
                <w:szCs w:val="24"/>
              </w:rPr>
              <w:t>1</w:t>
            </w:r>
            <w:r w:rsidR="00621E10" w:rsidRPr="00752614">
              <w:rPr>
                <w:rFonts w:hint="eastAsia"/>
                <w:kern w:val="0"/>
                <w:sz w:val="24"/>
                <w:szCs w:val="24"/>
              </w:rPr>
              <w:t>7</w:t>
            </w:r>
            <w:r w:rsidRPr="00752614">
              <w:rPr>
                <w:kern w:val="0"/>
                <w:sz w:val="24"/>
                <w:szCs w:val="24"/>
              </w:rPr>
              <w:t>分）</w:t>
            </w:r>
          </w:p>
        </w:tc>
        <w:tc>
          <w:tcPr>
            <w:tcW w:w="1143" w:type="dxa"/>
            <w:shd w:val="clear" w:color="auto" w:fill="auto"/>
            <w:vAlign w:val="center"/>
          </w:tcPr>
          <w:p w:rsidR="009A2FAC" w:rsidRPr="00752614" w:rsidRDefault="009A2FAC" w:rsidP="00DA06DC">
            <w:pPr>
              <w:widowControl/>
              <w:adjustRightInd w:val="0"/>
              <w:snapToGrid w:val="0"/>
              <w:jc w:val="center"/>
              <w:rPr>
                <w:kern w:val="0"/>
                <w:sz w:val="24"/>
                <w:szCs w:val="24"/>
              </w:rPr>
            </w:pPr>
            <w:r w:rsidRPr="00752614">
              <w:rPr>
                <w:kern w:val="0"/>
                <w:sz w:val="24"/>
                <w:szCs w:val="24"/>
              </w:rPr>
              <w:t>分值</w:t>
            </w:r>
          </w:p>
        </w:tc>
      </w:tr>
      <w:tr w:rsidR="00752614" w:rsidRPr="00752614" w:rsidTr="00621E10">
        <w:trPr>
          <w:trHeight w:val="132"/>
          <w:jc w:val="center"/>
        </w:trPr>
        <w:tc>
          <w:tcPr>
            <w:tcW w:w="663" w:type="dxa"/>
            <w:shd w:val="clear" w:color="auto" w:fill="auto"/>
            <w:noWrap/>
            <w:vAlign w:val="center"/>
          </w:tcPr>
          <w:p w:rsidR="009A2FAC" w:rsidRPr="00752614" w:rsidRDefault="009A2FAC" w:rsidP="00DA06DC">
            <w:pPr>
              <w:widowControl/>
              <w:adjustRightInd w:val="0"/>
              <w:snapToGrid w:val="0"/>
              <w:jc w:val="center"/>
              <w:rPr>
                <w:kern w:val="0"/>
                <w:sz w:val="24"/>
                <w:szCs w:val="24"/>
              </w:rPr>
            </w:pPr>
            <w:r w:rsidRPr="00752614">
              <w:rPr>
                <w:kern w:val="0"/>
                <w:sz w:val="24"/>
                <w:szCs w:val="24"/>
              </w:rPr>
              <w:t>1</w:t>
            </w:r>
          </w:p>
        </w:tc>
        <w:tc>
          <w:tcPr>
            <w:tcW w:w="1419" w:type="dxa"/>
            <w:shd w:val="clear" w:color="auto" w:fill="auto"/>
            <w:vAlign w:val="center"/>
          </w:tcPr>
          <w:p w:rsidR="009A2FAC" w:rsidRPr="00752614" w:rsidRDefault="009A2FAC" w:rsidP="00DA06DC">
            <w:pPr>
              <w:widowControl/>
              <w:adjustRightInd w:val="0"/>
              <w:snapToGrid w:val="0"/>
              <w:jc w:val="center"/>
              <w:rPr>
                <w:kern w:val="0"/>
                <w:sz w:val="24"/>
                <w:szCs w:val="24"/>
              </w:rPr>
            </w:pPr>
            <w:r w:rsidRPr="00752614">
              <w:rPr>
                <w:kern w:val="0"/>
                <w:sz w:val="24"/>
                <w:szCs w:val="24"/>
              </w:rPr>
              <w:t>投标人业绩</w:t>
            </w:r>
          </w:p>
        </w:tc>
        <w:tc>
          <w:tcPr>
            <w:tcW w:w="7311" w:type="dxa"/>
            <w:shd w:val="clear" w:color="auto" w:fill="auto"/>
            <w:vAlign w:val="center"/>
          </w:tcPr>
          <w:p w:rsidR="009A2FAC" w:rsidRPr="00752614" w:rsidRDefault="009A2FAC" w:rsidP="00DA06DC">
            <w:pPr>
              <w:widowControl/>
              <w:adjustRightInd w:val="0"/>
              <w:snapToGrid w:val="0"/>
              <w:rPr>
                <w:kern w:val="0"/>
                <w:sz w:val="24"/>
                <w:szCs w:val="24"/>
              </w:rPr>
            </w:pPr>
            <w:r w:rsidRPr="00752614">
              <w:rPr>
                <w:kern w:val="0"/>
                <w:sz w:val="24"/>
                <w:szCs w:val="24"/>
              </w:rPr>
              <w:t>完全按照以下要求提供</w:t>
            </w:r>
            <w:r w:rsidRPr="00752614">
              <w:rPr>
                <w:rFonts w:hint="eastAsia"/>
                <w:kern w:val="0"/>
                <w:sz w:val="24"/>
                <w:szCs w:val="24"/>
              </w:rPr>
              <w:t>投标人</w:t>
            </w:r>
            <w:r w:rsidR="007E58BD" w:rsidRPr="00660C4B">
              <w:rPr>
                <w:kern w:val="0"/>
                <w:sz w:val="24"/>
                <w:szCs w:val="24"/>
              </w:rPr>
              <w:t>曾实施</w:t>
            </w:r>
            <w:r w:rsidR="007E58BD" w:rsidRPr="00660C4B">
              <w:rPr>
                <w:rFonts w:hint="eastAsia"/>
                <w:kern w:val="0"/>
                <w:sz w:val="24"/>
                <w:szCs w:val="24"/>
              </w:rPr>
              <w:t>网站、新媒体工作业绩</w:t>
            </w:r>
            <w:r w:rsidRPr="00752614">
              <w:rPr>
                <w:kern w:val="0"/>
                <w:sz w:val="24"/>
                <w:szCs w:val="24"/>
              </w:rPr>
              <w:t>，提供的证明材料均不得遮挡涂黑</w:t>
            </w:r>
            <w:bookmarkStart w:id="8" w:name="_GoBack"/>
            <w:bookmarkEnd w:id="8"/>
            <w:r w:rsidRPr="00752614">
              <w:rPr>
                <w:kern w:val="0"/>
                <w:sz w:val="24"/>
                <w:szCs w:val="24"/>
              </w:rPr>
              <w:t>，否则不予认定加分。</w:t>
            </w:r>
          </w:p>
          <w:p w:rsidR="009A2FAC" w:rsidRPr="00752614" w:rsidRDefault="009A2FAC" w:rsidP="00DA06DC">
            <w:pPr>
              <w:widowControl/>
              <w:adjustRightInd w:val="0"/>
              <w:snapToGrid w:val="0"/>
              <w:rPr>
                <w:kern w:val="0"/>
                <w:sz w:val="24"/>
                <w:szCs w:val="24"/>
              </w:rPr>
            </w:pPr>
            <w:r w:rsidRPr="00752614">
              <w:rPr>
                <w:kern w:val="0"/>
                <w:sz w:val="24"/>
                <w:szCs w:val="24"/>
              </w:rPr>
              <w:t>合同</w:t>
            </w:r>
            <w:r w:rsidRPr="00752614">
              <w:rPr>
                <w:rFonts w:hint="eastAsia"/>
                <w:kern w:val="0"/>
                <w:sz w:val="24"/>
                <w:szCs w:val="24"/>
              </w:rPr>
              <w:t>原件</w:t>
            </w:r>
            <w:r w:rsidRPr="00752614">
              <w:rPr>
                <w:kern w:val="0"/>
                <w:sz w:val="24"/>
                <w:szCs w:val="24"/>
              </w:rPr>
              <w:t>扫描件。包括买卖双方名称及盖章、服务内容</w:t>
            </w:r>
            <w:r w:rsidRPr="00752614">
              <w:rPr>
                <w:rFonts w:hint="eastAsia"/>
                <w:bCs/>
                <w:sz w:val="24"/>
              </w:rPr>
              <w:t>、合同签订日期</w:t>
            </w:r>
            <w:r w:rsidR="006D6CAE" w:rsidRPr="00752614">
              <w:rPr>
                <w:rFonts w:hint="eastAsia"/>
                <w:bCs/>
                <w:sz w:val="24"/>
              </w:rPr>
              <w:t>（应为</w:t>
            </w:r>
            <w:r w:rsidR="006D6CAE" w:rsidRPr="00752614">
              <w:rPr>
                <w:rFonts w:hint="eastAsia"/>
                <w:bCs/>
                <w:sz w:val="24"/>
              </w:rPr>
              <w:t>202</w:t>
            </w:r>
            <w:r w:rsidR="00621E10" w:rsidRPr="00752614">
              <w:rPr>
                <w:rFonts w:hint="eastAsia"/>
                <w:bCs/>
                <w:sz w:val="24"/>
              </w:rPr>
              <w:t>3</w:t>
            </w:r>
            <w:r w:rsidR="006D6CAE" w:rsidRPr="00752614">
              <w:rPr>
                <w:rFonts w:hint="eastAsia"/>
                <w:bCs/>
                <w:sz w:val="24"/>
              </w:rPr>
              <w:t>年</w:t>
            </w:r>
            <w:r w:rsidR="006D6CAE" w:rsidRPr="00752614">
              <w:rPr>
                <w:rFonts w:hint="eastAsia"/>
                <w:bCs/>
                <w:sz w:val="24"/>
              </w:rPr>
              <w:t>1</w:t>
            </w:r>
            <w:r w:rsidR="006D6CAE" w:rsidRPr="00752614">
              <w:rPr>
                <w:rFonts w:hint="eastAsia"/>
                <w:bCs/>
                <w:sz w:val="24"/>
              </w:rPr>
              <w:t>月</w:t>
            </w:r>
            <w:r w:rsidR="006D6CAE" w:rsidRPr="00752614">
              <w:rPr>
                <w:rFonts w:hint="eastAsia"/>
                <w:bCs/>
                <w:sz w:val="24"/>
              </w:rPr>
              <w:t>1</w:t>
            </w:r>
            <w:r w:rsidR="006D6CAE" w:rsidRPr="00752614">
              <w:rPr>
                <w:rFonts w:hint="eastAsia"/>
                <w:bCs/>
                <w:sz w:val="24"/>
              </w:rPr>
              <w:t>日或以后）</w:t>
            </w:r>
            <w:r w:rsidRPr="00752614">
              <w:rPr>
                <w:kern w:val="0"/>
                <w:sz w:val="24"/>
                <w:szCs w:val="24"/>
              </w:rPr>
              <w:t>。</w:t>
            </w:r>
          </w:p>
          <w:p w:rsidR="009A2FAC" w:rsidRPr="00752614" w:rsidRDefault="009A2FAC" w:rsidP="00621E10">
            <w:pPr>
              <w:widowControl/>
              <w:adjustRightInd w:val="0"/>
              <w:snapToGrid w:val="0"/>
              <w:rPr>
                <w:kern w:val="0"/>
                <w:sz w:val="24"/>
                <w:szCs w:val="24"/>
              </w:rPr>
            </w:pPr>
            <w:r w:rsidRPr="00752614">
              <w:rPr>
                <w:kern w:val="0"/>
                <w:sz w:val="24"/>
                <w:szCs w:val="24"/>
              </w:rPr>
              <w:lastRenderedPageBreak/>
              <w:t>每个</w:t>
            </w:r>
            <w:r w:rsidRPr="00752614">
              <w:rPr>
                <w:rFonts w:hint="eastAsia"/>
                <w:kern w:val="0"/>
                <w:sz w:val="24"/>
                <w:szCs w:val="24"/>
              </w:rPr>
              <w:t>业绩</w:t>
            </w:r>
            <w:r w:rsidRPr="00752614">
              <w:rPr>
                <w:rFonts w:hint="eastAsia"/>
                <w:kern w:val="0"/>
                <w:sz w:val="24"/>
                <w:szCs w:val="24"/>
              </w:rPr>
              <w:t>2</w:t>
            </w:r>
            <w:r w:rsidRPr="00752614">
              <w:rPr>
                <w:kern w:val="0"/>
                <w:sz w:val="24"/>
                <w:szCs w:val="24"/>
              </w:rPr>
              <w:t>分，最多</w:t>
            </w:r>
            <w:r w:rsidR="00621E10" w:rsidRPr="00752614">
              <w:rPr>
                <w:rFonts w:hint="eastAsia"/>
                <w:kern w:val="0"/>
                <w:sz w:val="24"/>
                <w:szCs w:val="24"/>
              </w:rPr>
              <w:t>8</w:t>
            </w:r>
            <w:r w:rsidRPr="00752614">
              <w:rPr>
                <w:kern w:val="0"/>
                <w:sz w:val="24"/>
                <w:szCs w:val="24"/>
              </w:rPr>
              <w:t>分</w:t>
            </w:r>
          </w:p>
        </w:tc>
        <w:tc>
          <w:tcPr>
            <w:tcW w:w="1143" w:type="dxa"/>
            <w:shd w:val="clear" w:color="auto" w:fill="auto"/>
            <w:vAlign w:val="center"/>
          </w:tcPr>
          <w:p w:rsidR="009A2FAC" w:rsidRPr="00752614" w:rsidRDefault="001270E5" w:rsidP="00DA06DC">
            <w:pPr>
              <w:widowControl/>
              <w:adjustRightInd w:val="0"/>
              <w:snapToGrid w:val="0"/>
              <w:jc w:val="center"/>
              <w:rPr>
                <w:kern w:val="0"/>
                <w:sz w:val="24"/>
                <w:szCs w:val="24"/>
              </w:rPr>
            </w:pPr>
            <w:r w:rsidRPr="00752614">
              <w:rPr>
                <w:rFonts w:hint="eastAsia"/>
                <w:kern w:val="0"/>
                <w:sz w:val="24"/>
                <w:szCs w:val="24"/>
              </w:rPr>
              <w:lastRenderedPageBreak/>
              <w:t>8</w:t>
            </w:r>
          </w:p>
        </w:tc>
      </w:tr>
      <w:tr w:rsidR="00752614" w:rsidRPr="00752614" w:rsidTr="00DA06DC">
        <w:trPr>
          <w:trHeight w:val="1050"/>
          <w:jc w:val="center"/>
        </w:trPr>
        <w:tc>
          <w:tcPr>
            <w:tcW w:w="663" w:type="dxa"/>
            <w:shd w:val="clear" w:color="auto" w:fill="auto"/>
            <w:noWrap/>
            <w:vAlign w:val="center"/>
          </w:tcPr>
          <w:p w:rsidR="00621E10" w:rsidRPr="00752614" w:rsidRDefault="00621E10" w:rsidP="00DA06DC">
            <w:pPr>
              <w:widowControl/>
              <w:adjustRightInd w:val="0"/>
              <w:snapToGrid w:val="0"/>
              <w:jc w:val="center"/>
              <w:rPr>
                <w:kern w:val="0"/>
                <w:sz w:val="24"/>
                <w:szCs w:val="24"/>
              </w:rPr>
            </w:pPr>
            <w:r w:rsidRPr="00752614">
              <w:rPr>
                <w:rFonts w:hint="eastAsia"/>
                <w:kern w:val="0"/>
                <w:sz w:val="24"/>
                <w:szCs w:val="24"/>
              </w:rPr>
              <w:lastRenderedPageBreak/>
              <w:t>2</w:t>
            </w:r>
          </w:p>
        </w:tc>
        <w:tc>
          <w:tcPr>
            <w:tcW w:w="1419"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sz w:val="24"/>
              </w:rPr>
              <w:t>投入</w:t>
            </w:r>
            <w:r w:rsidRPr="00752614">
              <w:rPr>
                <w:sz w:val="24"/>
              </w:rPr>
              <w:t>人员评价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rFonts w:hint="eastAsia"/>
                <w:kern w:val="0"/>
                <w:sz w:val="24"/>
                <w:szCs w:val="24"/>
              </w:rPr>
              <w:t>投入的人员为投标单位正式员工，提供姓名、递交响应文件截止日前三个月中任意一个月的由投标单位为投入人员缴纳社会保险证明扫描件，否则不予认定加分。</w:t>
            </w:r>
          </w:p>
          <w:p w:rsidR="00621E10" w:rsidRPr="00752614" w:rsidRDefault="00621E10" w:rsidP="00752614">
            <w:pPr>
              <w:widowControl/>
              <w:adjustRightInd w:val="0"/>
              <w:snapToGrid w:val="0"/>
              <w:rPr>
                <w:kern w:val="0"/>
                <w:sz w:val="24"/>
                <w:szCs w:val="24"/>
              </w:rPr>
            </w:pPr>
            <w:bookmarkStart w:id="9" w:name="OLE_LINK43"/>
            <w:bookmarkStart w:id="10" w:name="OLE_LINK26"/>
            <w:r w:rsidRPr="00752614">
              <w:rPr>
                <w:rFonts w:hint="eastAsia"/>
                <w:kern w:val="0"/>
                <w:sz w:val="24"/>
                <w:szCs w:val="24"/>
              </w:rPr>
              <w:t>（</w:t>
            </w:r>
            <w:r w:rsidRPr="00752614">
              <w:rPr>
                <w:rFonts w:hint="eastAsia"/>
                <w:kern w:val="0"/>
                <w:sz w:val="24"/>
                <w:szCs w:val="24"/>
              </w:rPr>
              <w:t>1</w:t>
            </w:r>
            <w:r w:rsidRPr="00752614">
              <w:rPr>
                <w:rFonts w:hint="eastAsia"/>
                <w:kern w:val="0"/>
                <w:sz w:val="24"/>
                <w:szCs w:val="24"/>
              </w:rPr>
              <w:t>）项目经理具备</w:t>
            </w:r>
            <w:r w:rsidRPr="00752614">
              <w:rPr>
                <w:kern w:val="0"/>
                <w:sz w:val="24"/>
                <w:szCs w:val="24"/>
              </w:rPr>
              <w:t>编辑序列</w:t>
            </w:r>
            <w:r w:rsidRPr="00752614">
              <w:rPr>
                <w:rFonts w:hint="eastAsia"/>
                <w:kern w:val="0"/>
                <w:sz w:val="24"/>
                <w:szCs w:val="24"/>
              </w:rPr>
              <w:t>中级</w:t>
            </w:r>
            <w:r w:rsidRPr="00752614">
              <w:rPr>
                <w:kern w:val="0"/>
                <w:sz w:val="24"/>
                <w:szCs w:val="24"/>
              </w:rPr>
              <w:t>（或以上）职称，提供合格的证书扫描件得</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bookmarkStart w:id="11" w:name="OLE_LINK44"/>
            <w:bookmarkEnd w:id="9"/>
            <w:r w:rsidRPr="00752614">
              <w:rPr>
                <w:rFonts w:hint="eastAsia"/>
                <w:kern w:val="0"/>
                <w:sz w:val="24"/>
                <w:szCs w:val="24"/>
              </w:rPr>
              <w:t>（</w:t>
            </w:r>
            <w:r w:rsidRPr="00752614">
              <w:rPr>
                <w:rFonts w:hint="eastAsia"/>
                <w:kern w:val="0"/>
                <w:sz w:val="24"/>
                <w:szCs w:val="24"/>
              </w:rPr>
              <w:t>2</w:t>
            </w:r>
            <w:r w:rsidRPr="00752614">
              <w:rPr>
                <w:rFonts w:hint="eastAsia"/>
                <w:kern w:val="0"/>
                <w:sz w:val="24"/>
                <w:szCs w:val="24"/>
              </w:rPr>
              <w:t>）投入人员具备</w:t>
            </w:r>
            <w:r w:rsidRPr="00752614">
              <w:rPr>
                <w:kern w:val="0"/>
                <w:sz w:val="24"/>
                <w:szCs w:val="24"/>
              </w:rPr>
              <w:t>编辑序列职称证书，</w:t>
            </w:r>
            <w:bookmarkEnd w:id="10"/>
            <w:r w:rsidRPr="00752614">
              <w:rPr>
                <w:rFonts w:hint="eastAsia"/>
                <w:kern w:val="0"/>
                <w:sz w:val="24"/>
                <w:szCs w:val="24"/>
              </w:rPr>
              <w:t>提供</w:t>
            </w:r>
            <w:r w:rsidRPr="00752614">
              <w:rPr>
                <w:rFonts w:hint="eastAsia"/>
                <w:kern w:val="0"/>
                <w:sz w:val="24"/>
                <w:szCs w:val="24"/>
              </w:rPr>
              <w:t>1</w:t>
            </w:r>
            <w:r w:rsidRPr="00752614">
              <w:rPr>
                <w:rFonts w:hint="eastAsia"/>
                <w:kern w:val="0"/>
                <w:sz w:val="24"/>
                <w:szCs w:val="24"/>
              </w:rPr>
              <w:t>人的证书扫描件得</w:t>
            </w:r>
            <w:r w:rsidRPr="00752614">
              <w:rPr>
                <w:rFonts w:hint="eastAsia"/>
                <w:kern w:val="0"/>
                <w:sz w:val="24"/>
                <w:szCs w:val="24"/>
              </w:rPr>
              <w:t>1</w:t>
            </w:r>
            <w:r w:rsidRPr="00752614">
              <w:rPr>
                <w:rFonts w:hint="eastAsia"/>
                <w:kern w:val="0"/>
                <w:sz w:val="24"/>
                <w:szCs w:val="24"/>
              </w:rPr>
              <w:t>分，最多</w:t>
            </w:r>
            <w:r w:rsidRPr="00752614">
              <w:rPr>
                <w:rFonts w:hint="eastAsia"/>
                <w:kern w:val="0"/>
                <w:sz w:val="24"/>
                <w:szCs w:val="24"/>
              </w:rPr>
              <w:t>2</w:t>
            </w:r>
            <w:r w:rsidRPr="00752614">
              <w:rPr>
                <w:rFonts w:hint="eastAsia"/>
                <w:kern w:val="0"/>
                <w:sz w:val="24"/>
                <w:szCs w:val="24"/>
              </w:rPr>
              <w:t>分。</w:t>
            </w:r>
            <w:bookmarkEnd w:id="11"/>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4</w:t>
            </w:r>
          </w:p>
        </w:tc>
      </w:tr>
      <w:tr w:rsidR="00752614" w:rsidRPr="00752614" w:rsidTr="00DA06DC">
        <w:trPr>
          <w:trHeight w:val="243"/>
          <w:jc w:val="center"/>
        </w:trPr>
        <w:tc>
          <w:tcPr>
            <w:tcW w:w="663" w:type="dxa"/>
            <w:shd w:val="clear" w:color="auto" w:fill="auto"/>
            <w:noWrap/>
            <w:vAlign w:val="center"/>
          </w:tcPr>
          <w:p w:rsidR="00621E10" w:rsidRPr="00752614" w:rsidRDefault="00621E10" w:rsidP="00DA06DC">
            <w:pPr>
              <w:widowControl/>
              <w:adjustRightInd w:val="0"/>
              <w:snapToGrid w:val="0"/>
              <w:jc w:val="center"/>
              <w:rPr>
                <w:kern w:val="0"/>
                <w:sz w:val="24"/>
                <w:szCs w:val="24"/>
              </w:rPr>
            </w:pPr>
            <w:r w:rsidRPr="00752614">
              <w:rPr>
                <w:rFonts w:hint="eastAsia"/>
                <w:kern w:val="0"/>
                <w:sz w:val="24"/>
                <w:szCs w:val="24"/>
              </w:rPr>
              <w:t>3</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投标人承诺评价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rFonts w:hint="eastAsia"/>
                <w:kern w:val="0"/>
                <w:sz w:val="24"/>
                <w:szCs w:val="24"/>
              </w:rPr>
              <w:t>承诺完全满足磋商文件“报价要求”、“时间地点要求”、“付款方式要求”和技术要求中非“★”</w:t>
            </w:r>
            <w:proofErr w:type="gramStart"/>
            <w:r w:rsidRPr="00752614">
              <w:rPr>
                <w:rFonts w:hint="eastAsia"/>
                <w:kern w:val="0"/>
                <w:sz w:val="24"/>
                <w:szCs w:val="24"/>
              </w:rPr>
              <w:t>号要求</w:t>
            </w:r>
            <w:proofErr w:type="gramEnd"/>
            <w:r w:rsidRPr="00752614">
              <w:rPr>
                <w:rFonts w:hint="eastAsia"/>
                <w:kern w:val="0"/>
                <w:sz w:val="24"/>
                <w:szCs w:val="24"/>
              </w:rPr>
              <w:t>的：</w:t>
            </w:r>
            <w:r w:rsidRPr="00752614">
              <w:rPr>
                <w:rFonts w:hint="eastAsia"/>
                <w:kern w:val="0"/>
                <w:sz w:val="24"/>
                <w:szCs w:val="24"/>
              </w:rPr>
              <w:t>5</w:t>
            </w:r>
            <w:r w:rsidRPr="00752614">
              <w:rPr>
                <w:rFonts w:hint="eastAsia"/>
                <w:kern w:val="0"/>
                <w:sz w:val="24"/>
                <w:szCs w:val="24"/>
              </w:rPr>
              <w:t>分，其他</w:t>
            </w:r>
            <w:r w:rsidRPr="00752614">
              <w:rPr>
                <w:rFonts w:hint="eastAsia"/>
                <w:kern w:val="0"/>
                <w:sz w:val="24"/>
                <w:szCs w:val="24"/>
              </w:rPr>
              <w:t>0</w:t>
            </w:r>
            <w:r w:rsidRPr="00752614">
              <w:rPr>
                <w:rFonts w:hint="eastAsia"/>
                <w:kern w:val="0"/>
                <w:sz w:val="24"/>
                <w:szCs w:val="24"/>
              </w:rPr>
              <w:t>分。</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60"/>
          <w:jc w:val="center"/>
        </w:trPr>
        <w:tc>
          <w:tcPr>
            <w:tcW w:w="9393" w:type="dxa"/>
            <w:gridSpan w:val="3"/>
            <w:shd w:val="clear" w:color="auto" w:fill="auto"/>
            <w:noWrap/>
            <w:vAlign w:val="center"/>
          </w:tcPr>
          <w:p w:rsidR="009A2FAC" w:rsidRPr="00752614" w:rsidRDefault="009A2FAC" w:rsidP="00621E10">
            <w:pPr>
              <w:widowControl/>
              <w:adjustRightInd w:val="0"/>
              <w:snapToGrid w:val="0"/>
              <w:jc w:val="center"/>
              <w:rPr>
                <w:kern w:val="0"/>
                <w:sz w:val="24"/>
                <w:szCs w:val="24"/>
              </w:rPr>
            </w:pPr>
            <w:r w:rsidRPr="00752614">
              <w:rPr>
                <w:kern w:val="0"/>
                <w:sz w:val="24"/>
                <w:szCs w:val="24"/>
              </w:rPr>
              <w:t>第三部分</w:t>
            </w:r>
            <w:r w:rsidRPr="00752614">
              <w:rPr>
                <w:kern w:val="0"/>
                <w:sz w:val="24"/>
                <w:szCs w:val="24"/>
              </w:rPr>
              <w:t xml:space="preserve"> </w:t>
            </w:r>
            <w:r w:rsidRPr="00752614">
              <w:rPr>
                <w:kern w:val="0"/>
                <w:sz w:val="24"/>
                <w:szCs w:val="24"/>
              </w:rPr>
              <w:t>主观分（</w:t>
            </w:r>
            <w:r w:rsidR="00934B2C" w:rsidRPr="00752614">
              <w:rPr>
                <w:kern w:val="0"/>
                <w:sz w:val="24"/>
                <w:szCs w:val="24"/>
              </w:rPr>
              <w:t>6</w:t>
            </w:r>
            <w:r w:rsidR="00621E10" w:rsidRPr="00752614">
              <w:rPr>
                <w:rFonts w:hint="eastAsia"/>
                <w:kern w:val="0"/>
                <w:sz w:val="24"/>
                <w:szCs w:val="24"/>
              </w:rPr>
              <w:t>3</w:t>
            </w:r>
            <w:r w:rsidRPr="00752614">
              <w:rPr>
                <w:kern w:val="0"/>
                <w:sz w:val="24"/>
                <w:szCs w:val="24"/>
              </w:rPr>
              <w:t>分）</w:t>
            </w:r>
          </w:p>
        </w:tc>
        <w:tc>
          <w:tcPr>
            <w:tcW w:w="1143" w:type="dxa"/>
            <w:shd w:val="clear" w:color="auto" w:fill="auto"/>
            <w:vAlign w:val="center"/>
          </w:tcPr>
          <w:p w:rsidR="009A2FAC" w:rsidRPr="00752614" w:rsidRDefault="009A2FAC" w:rsidP="00DA06DC">
            <w:pPr>
              <w:widowControl/>
              <w:adjustRightInd w:val="0"/>
              <w:snapToGrid w:val="0"/>
              <w:jc w:val="center"/>
              <w:rPr>
                <w:kern w:val="0"/>
                <w:sz w:val="24"/>
                <w:szCs w:val="24"/>
              </w:rPr>
            </w:pPr>
            <w:r w:rsidRPr="00752614">
              <w:rPr>
                <w:kern w:val="0"/>
                <w:sz w:val="24"/>
                <w:szCs w:val="24"/>
              </w:rPr>
              <w:t>分值</w:t>
            </w:r>
          </w:p>
        </w:tc>
      </w:tr>
      <w:tr w:rsidR="00752614" w:rsidRPr="00752614" w:rsidTr="00DA06DC">
        <w:trPr>
          <w:trHeight w:val="274"/>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kern w:val="0"/>
                <w:sz w:val="24"/>
                <w:szCs w:val="24"/>
              </w:rPr>
              <w:t>1</w:t>
            </w:r>
          </w:p>
        </w:tc>
        <w:tc>
          <w:tcPr>
            <w:tcW w:w="1419"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kern w:val="0"/>
                <w:sz w:val="24"/>
                <w:szCs w:val="24"/>
              </w:rPr>
              <w:t>人员、岗位配置方案评价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rFonts w:hint="eastAsia"/>
                <w:kern w:val="0"/>
                <w:sz w:val="24"/>
                <w:szCs w:val="24"/>
              </w:rPr>
              <w:t>至少包含各岗位投入人员数量、各岗位内部人员安排配置方案</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满足</w:t>
            </w:r>
            <w:r w:rsidRPr="00752614">
              <w:rPr>
                <w:kern w:val="0"/>
                <w:sz w:val="24"/>
                <w:szCs w:val="24"/>
              </w:rPr>
              <w:t>磋商文件要求，无瑕疵：</w:t>
            </w:r>
            <w:r w:rsidRPr="00752614">
              <w:rPr>
                <w:rFonts w:hint="eastAsia"/>
                <w:kern w:val="0"/>
                <w:sz w:val="24"/>
                <w:szCs w:val="24"/>
              </w:rPr>
              <w:t>9</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1</w:t>
            </w:r>
            <w:r w:rsidRPr="00752614">
              <w:rPr>
                <w:rFonts w:hint="eastAsia"/>
                <w:kern w:val="0"/>
                <w:sz w:val="24"/>
                <w:szCs w:val="24"/>
              </w:rPr>
              <w:t>处瑕疵</w:t>
            </w:r>
            <w:r w:rsidRPr="00752614">
              <w:rPr>
                <w:kern w:val="0"/>
                <w:sz w:val="24"/>
                <w:szCs w:val="24"/>
              </w:rPr>
              <w:t>：</w:t>
            </w:r>
            <w:r w:rsidRPr="00752614">
              <w:rPr>
                <w:rFonts w:hint="eastAsia"/>
                <w:kern w:val="0"/>
                <w:sz w:val="24"/>
                <w:szCs w:val="24"/>
              </w:rPr>
              <w:t>6</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2</w:t>
            </w:r>
            <w:r w:rsidRPr="00752614">
              <w:rPr>
                <w:rFonts w:hint="eastAsia"/>
                <w:kern w:val="0"/>
                <w:sz w:val="24"/>
                <w:szCs w:val="24"/>
              </w:rPr>
              <w:t>处瑕疵</w:t>
            </w:r>
            <w:r w:rsidRPr="00752614">
              <w:rPr>
                <w:kern w:val="0"/>
                <w:sz w:val="24"/>
                <w:szCs w:val="24"/>
              </w:rPr>
              <w:t>：</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3</w:t>
            </w:r>
            <w:r w:rsidRPr="00752614">
              <w:rPr>
                <w:rFonts w:hint="eastAsia"/>
                <w:kern w:val="0"/>
                <w:sz w:val="24"/>
                <w:szCs w:val="24"/>
              </w:rPr>
              <w:t>处及以上瑕疵</w:t>
            </w:r>
            <w:r w:rsidRPr="00752614">
              <w:rPr>
                <w:kern w:val="0"/>
                <w:sz w:val="24"/>
                <w:szCs w:val="24"/>
              </w:rPr>
              <w:t>：</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9</w:t>
            </w:r>
          </w:p>
        </w:tc>
      </w:tr>
      <w:tr w:rsidR="00752614" w:rsidRPr="00752614" w:rsidTr="00DA06DC">
        <w:trPr>
          <w:trHeight w:val="274"/>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kern w:val="0"/>
                <w:sz w:val="24"/>
                <w:szCs w:val="24"/>
              </w:rPr>
              <w:t>2</w:t>
            </w:r>
          </w:p>
        </w:tc>
        <w:tc>
          <w:tcPr>
            <w:tcW w:w="1419" w:type="dxa"/>
            <w:shd w:val="clear" w:color="auto" w:fill="auto"/>
            <w:vAlign w:val="center"/>
          </w:tcPr>
          <w:p w:rsidR="00621E10" w:rsidRPr="00752614" w:rsidRDefault="00621E10" w:rsidP="00752614">
            <w:pPr>
              <w:widowControl/>
              <w:adjustRightInd w:val="0"/>
              <w:snapToGrid w:val="0"/>
              <w:jc w:val="center"/>
              <w:rPr>
                <w:kern w:val="0"/>
                <w:sz w:val="24"/>
              </w:rPr>
            </w:pPr>
            <w:r w:rsidRPr="00752614">
              <w:rPr>
                <w:rFonts w:hint="eastAsia"/>
                <w:sz w:val="24"/>
              </w:rPr>
              <w:t>门户网站内容更新</w:t>
            </w:r>
            <w:r w:rsidRPr="00752614">
              <w:rPr>
                <w:sz w:val="24"/>
              </w:rPr>
              <w:t>方案评价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kern w:val="0"/>
                <w:sz w:val="24"/>
                <w:szCs w:val="24"/>
              </w:rPr>
              <w:t>至少</w:t>
            </w:r>
            <w:r w:rsidRPr="00752614">
              <w:rPr>
                <w:rFonts w:hint="eastAsia"/>
                <w:kern w:val="0"/>
                <w:sz w:val="24"/>
                <w:szCs w:val="24"/>
              </w:rPr>
              <w:t>包括</w:t>
            </w:r>
            <w:r w:rsidRPr="00752614">
              <w:rPr>
                <w:rFonts w:ascii="宋体" w:hAnsi="宋体" w:cs="宋体" w:hint="eastAsia"/>
                <w:bCs/>
                <w:sz w:val="24"/>
                <w:szCs w:val="24"/>
              </w:rPr>
              <w:t>门户网站内容更新服务方案</w:t>
            </w:r>
            <w:r w:rsidRPr="00752614">
              <w:rPr>
                <w:rFonts w:hint="eastAsia"/>
                <w:kern w:val="0"/>
                <w:sz w:val="24"/>
                <w:szCs w:val="24"/>
              </w:rPr>
              <w:t>。</w:t>
            </w:r>
          </w:p>
          <w:p w:rsidR="00621E10" w:rsidRPr="00752614" w:rsidRDefault="00621E10" w:rsidP="00752614">
            <w:pPr>
              <w:widowControl/>
              <w:adjustRightInd w:val="0"/>
              <w:snapToGrid w:val="0"/>
              <w:rPr>
                <w:kern w:val="0"/>
                <w:sz w:val="24"/>
              </w:rPr>
            </w:pPr>
            <w:r w:rsidRPr="00752614">
              <w:rPr>
                <w:kern w:val="0"/>
                <w:sz w:val="24"/>
                <w:szCs w:val="24"/>
              </w:rPr>
              <w:t>满足磋商文件要求，无瑕疵：</w:t>
            </w:r>
            <w:r w:rsidRPr="00752614">
              <w:rPr>
                <w:rFonts w:hint="eastAsia"/>
                <w:kern w:val="0"/>
                <w:sz w:val="24"/>
                <w:szCs w:val="24"/>
              </w:rPr>
              <w:t>5</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1</w:t>
            </w:r>
            <w:r w:rsidRPr="00752614">
              <w:rPr>
                <w:kern w:val="0"/>
                <w:sz w:val="24"/>
                <w:szCs w:val="24"/>
              </w:rPr>
              <w:t>处瑕疵：</w:t>
            </w:r>
            <w:r w:rsidRPr="00752614">
              <w:rPr>
                <w:rFonts w:hint="eastAsia"/>
                <w:kern w:val="0"/>
                <w:sz w:val="24"/>
                <w:szCs w:val="24"/>
              </w:rPr>
              <w:t>4</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2</w:t>
            </w:r>
            <w:r w:rsidRPr="00752614">
              <w:rPr>
                <w:kern w:val="0"/>
                <w:sz w:val="24"/>
                <w:szCs w:val="24"/>
              </w:rPr>
              <w:t>处瑕疵：</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3</w:t>
            </w:r>
            <w:r w:rsidRPr="00752614">
              <w:rPr>
                <w:kern w:val="0"/>
                <w:sz w:val="24"/>
                <w:szCs w:val="24"/>
              </w:rPr>
              <w:t>处瑕疵：</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方案内容存在</w:t>
            </w:r>
            <w:r w:rsidRPr="00752614">
              <w:rPr>
                <w:kern w:val="0"/>
                <w:sz w:val="24"/>
                <w:szCs w:val="24"/>
              </w:rPr>
              <w:t>4</w:t>
            </w:r>
            <w:r w:rsidRPr="00752614">
              <w:rPr>
                <w:kern w:val="0"/>
                <w:sz w:val="24"/>
                <w:szCs w:val="24"/>
              </w:rPr>
              <w:t>处瑕疵：</w:t>
            </w:r>
            <w:r w:rsidRPr="00752614">
              <w:rPr>
                <w:rFonts w:hint="eastAsia"/>
                <w:kern w:val="0"/>
                <w:sz w:val="24"/>
                <w:szCs w:val="24"/>
              </w:rPr>
              <w:t>1</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5</w:t>
            </w:r>
            <w:r w:rsidRPr="00752614">
              <w:rPr>
                <w:kern w:val="0"/>
                <w:sz w:val="24"/>
                <w:szCs w:val="24"/>
              </w:rPr>
              <w:t>处及以上瑕疵：</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416"/>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kern w:val="0"/>
                <w:sz w:val="24"/>
                <w:szCs w:val="24"/>
              </w:rPr>
              <w:t>3</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“天津政务信息发布”</w:t>
            </w:r>
            <w:proofErr w:type="gramStart"/>
            <w:r w:rsidRPr="00752614">
              <w:rPr>
                <w:rFonts w:hint="eastAsia"/>
                <w:sz w:val="24"/>
              </w:rPr>
              <w:t>新浪微博</w:t>
            </w:r>
            <w:proofErr w:type="gramEnd"/>
            <w:r w:rsidRPr="00752614">
              <w:rPr>
                <w:rFonts w:hint="eastAsia"/>
                <w:sz w:val="24"/>
              </w:rPr>
              <w:t>、</w:t>
            </w:r>
            <w:proofErr w:type="gramStart"/>
            <w:r w:rsidRPr="00752614">
              <w:rPr>
                <w:rFonts w:hint="eastAsia"/>
                <w:sz w:val="24"/>
              </w:rPr>
              <w:t>腾讯微信公众号</w:t>
            </w:r>
            <w:proofErr w:type="gramEnd"/>
            <w:r w:rsidRPr="00752614">
              <w:rPr>
                <w:rFonts w:hint="eastAsia"/>
                <w:sz w:val="24"/>
              </w:rPr>
              <w:t>运营服务方案评价</w:t>
            </w:r>
          </w:p>
        </w:tc>
        <w:tc>
          <w:tcPr>
            <w:tcW w:w="7311" w:type="dxa"/>
            <w:shd w:val="clear" w:color="auto" w:fill="auto"/>
            <w:vAlign w:val="center"/>
          </w:tcPr>
          <w:p w:rsidR="00621E10" w:rsidRPr="00752614" w:rsidRDefault="00621E10" w:rsidP="00752614">
            <w:pPr>
              <w:widowControl/>
              <w:adjustRightInd w:val="0"/>
              <w:snapToGrid w:val="0"/>
              <w:rPr>
                <w:rFonts w:ascii="宋体" w:hAnsi="宋体" w:cs="宋体"/>
                <w:bCs/>
                <w:sz w:val="24"/>
                <w:szCs w:val="24"/>
              </w:rPr>
            </w:pPr>
            <w:r w:rsidRPr="00752614">
              <w:rPr>
                <w:kern w:val="0"/>
                <w:sz w:val="24"/>
                <w:szCs w:val="24"/>
              </w:rPr>
              <w:t>至少包括</w:t>
            </w:r>
            <w:r w:rsidRPr="00752614">
              <w:rPr>
                <w:rFonts w:ascii="宋体" w:hAnsi="宋体" w:cs="宋体" w:hint="eastAsia"/>
                <w:bCs/>
                <w:sz w:val="24"/>
                <w:szCs w:val="24"/>
              </w:rPr>
              <w:t>“天津政务信息发布”</w:t>
            </w:r>
            <w:proofErr w:type="gramStart"/>
            <w:r w:rsidRPr="00752614">
              <w:rPr>
                <w:rFonts w:hint="eastAsia"/>
                <w:sz w:val="24"/>
              </w:rPr>
              <w:t>新浪微博</w:t>
            </w:r>
            <w:proofErr w:type="gramEnd"/>
            <w:r w:rsidRPr="00752614">
              <w:rPr>
                <w:rFonts w:hint="eastAsia"/>
                <w:sz w:val="24"/>
              </w:rPr>
              <w:t>、</w:t>
            </w:r>
            <w:proofErr w:type="gramStart"/>
            <w:r w:rsidRPr="00752614">
              <w:rPr>
                <w:rFonts w:hint="eastAsia"/>
                <w:sz w:val="24"/>
              </w:rPr>
              <w:t>腾讯</w:t>
            </w:r>
            <w:r w:rsidRPr="00752614">
              <w:rPr>
                <w:rFonts w:ascii="宋体" w:hAnsi="宋体" w:cs="宋体" w:hint="eastAsia"/>
                <w:bCs/>
                <w:sz w:val="24"/>
                <w:szCs w:val="24"/>
              </w:rPr>
              <w:t>微信公众号</w:t>
            </w:r>
            <w:proofErr w:type="gramEnd"/>
            <w:r w:rsidRPr="00752614">
              <w:rPr>
                <w:rFonts w:ascii="宋体" w:hAnsi="宋体" w:cs="宋体" w:hint="eastAsia"/>
                <w:bCs/>
                <w:sz w:val="24"/>
                <w:szCs w:val="24"/>
              </w:rPr>
              <w:t>运营服务方案</w:t>
            </w:r>
          </w:p>
          <w:p w:rsidR="00621E10" w:rsidRPr="00752614" w:rsidRDefault="00621E10" w:rsidP="00752614">
            <w:pPr>
              <w:widowControl/>
              <w:adjustRightInd w:val="0"/>
              <w:snapToGrid w:val="0"/>
              <w:rPr>
                <w:kern w:val="0"/>
                <w:sz w:val="24"/>
              </w:rPr>
            </w:pPr>
            <w:r w:rsidRPr="00752614">
              <w:rPr>
                <w:kern w:val="0"/>
                <w:sz w:val="24"/>
                <w:szCs w:val="24"/>
              </w:rPr>
              <w:t>满足磋商文件要求，无瑕疵：</w:t>
            </w:r>
            <w:r w:rsidRPr="00752614">
              <w:rPr>
                <w:rFonts w:hint="eastAsia"/>
                <w:kern w:val="0"/>
                <w:sz w:val="24"/>
                <w:szCs w:val="24"/>
              </w:rPr>
              <w:t>10</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1</w:t>
            </w:r>
            <w:r w:rsidRPr="00752614">
              <w:rPr>
                <w:kern w:val="0"/>
                <w:sz w:val="24"/>
                <w:szCs w:val="24"/>
              </w:rPr>
              <w:t>处瑕疵：</w:t>
            </w:r>
            <w:r w:rsidRPr="00752614">
              <w:rPr>
                <w:rFonts w:hint="eastAsia"/>
                <w:kern w:val="0"/>
                <w:sz w:val="24"/>
                <w:szCs w:val="24"/>
              </w:rPr>
              <w:t>8</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2</w:t>
            </w:r>
            <w:r w:rsidRPr="00752614">
              <w:rPr>
                <w:kern w:val="0"/>
                <w:sz w:val="24"/>
                <w:szCs w:val="24"/>
              </w:rPr>
              <w:t>处瑕疵：</w:t>
            </w:r>
            <w:r w:rsidRPr="00752614">
              <w:rPr>
                <w:rFonts w:hint="eastAsia"/>
                <w:kern w:val="0"/>
                <w:sz w:val="24"/>
                <w:szCs w:val="24"/>
              </w:rPr>
              <w:t>6</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3</w:t>
            </w:r>
            <w:r w:rsidRPr="00752614">
              <w:rPr>
                <w:kern w:val="0"/>
                <w:sz w:val="24"/>
                <w:szCs w:val="24"/>
              </w:rPr>
              <w:t>处瑕疵：</w:t>
            </w:r>
            <w:r w:rsidRPr="00752614">
              <w:rPr>
                <w:rFonts w:hint="eastAsia"/>
                <w:kern w:val="0"/>
                <w:sz w:val="24"/>
                <w:szCs w:val="24"/>
              </w:rPr>
              <w:t>4</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方案内容存在</w:t>
            </w:r>
            <w:r w:rsidRPr="00752614">
              <w:rPr>
                <w:kern w:val="0"/>
                <w:sz w:val="24"/>
                <w:szCs w:val="24"/>
              </w:rPr>
              <w:t>4</w:t>
            </w:r>
            <w:r w:rsidRPr="00752614">
              <w:rPr>
                <w:kern w:val="0"/>
                <w:sz w:val="24"/>
                <w:szCs w:val="24"/>
              </w:rPr>
              <w:t>处瑕疵：</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5</w:t>
            </w:r>
            <w:r w:rsidRPr="00752614">
              <w:rPr>
                <w:kern w:val="0"/>
                <w:sz w:val="24"/>
                <w:szCs w:val="24"/>
              </w:rPr>
              <w:t>处及以上瑕疵：</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10</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kern w:val="0"/>
                <w:sz w:val="24"/>
                <w:szCs w:val="24"/>
              </w:rPr>
              <w:lastRenderedPageBreak/>
              <w:t>4</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市政府门户网站专题制作及维护服务方案评价</w:t>
            </w:r>
          </w:p>
        </w:tc>
        <w:tc>
          <w:tcPr>
            <w:tcW w:w="7311" w:type="dxa"/>
            <w:shd w:val="clear" w:color="auto" w:fill="auto"/>
            <w:vAlign w:val="center"/>
          </w:tcPr>
          <w:p w:rsidR="00621E10" w:rsidRPr="00752614" w:rsidRDefault="00621E10" w:rsidP="00752614">
            <w:pPr>
              <w:widowControl/>
              <w:adjustRightInd w:val="0"/>
              <w:snapToGrid w:val="0"/>
              <w:rPr>
                <w:rFonts w:ascii="宋体" w:hAnsi="宋体" w:cs="宋体"/>
                <w:bCs/>
                <w:sz w:val="24"/>
                <w:szCs w:val="24"/>
              </w:rPr>
            </w:pPr>
            <w:r w:rsidRPr="00752614">
              <w:rPr>
                <w:kern w:val="0"/>
                <w:sz w:val="24"/>
                <w:szCs w:val="24"/>
              </w:rPr>
              <w:t>至少包括</w:t>
            </w:r>
            <w:r w:rsidRPr="00752614">
              <w:rPr>
                <w:rFonts w:hint="eastAsia"/>
                <w:sz w:val="24"/>
              </w:rPr>
              <w:t>市政府门户网站专题制作及维护服务方案</w:t>
            </w:r>
          </w:p>
          <w:p w:rsidR="00621E10" w:rsidRPr="00752614" w:rsidRDefault="00621E10" w:rsidP="00752614">
            <w:pPr>
              <w:widowControl/>
              <w:adjustRightInd w:val="0"/>
              <w:snapToGrid w:val="0"/>
              <w:rPr>
                <w:kern w:val="0"/>
                <w:sz w:val="24"/>
              </w:rPr>
            </w:pPr>
            <w:r w:rsidRPr="00752614">
              <w:rPr>
                <w:kern w:val="0"/>
                <w:sz w:val="24"/>
                <w:szCs w:val="24"/>
              </w:rPr>
              <w:t>满足磋商文件要求，无瑕疵：</w:t>
            </w:r>
            <w:r w:rsidRPr="00752614">
              <w:rPr>
                <w:rFonts w:hint="eastAsia"/>
                <w:kern w:val="0"/>
                <w:sz w:val="24"/>
                <w:szCs w:val="24"/>
              </w:rPr>
              <w:t>5</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1</w:t>
            </w:r>
            <w:r w:rsidRPr="00752614">
              <w:rPr>
                <w:kern w:val="0"/>
                <w:sz w:val="24"/>
                <w:szCs w:val="24"/>
              </w:rPr>
              <w:t>处瑕疵：</w:t>
            </w:r>
            <w:r w:rsidRPr="00752614">
              <w:rPr>
                <w:rFonts w:hint="eastAsia"/>
                <w:kern w:val="0"/>
                <w:sz w:val="24"/>
                <w:szCs w:val="24"/>
              </w:rPr>
              <w:t>4</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2</w:t>
            </w:r>
            <w:r w:rsidRPr="00752614">
              <w:rPr>
                <w:kern w:val="0"/>
                <w:sz w:val="24"/>
                <w:szCs w:val="24"/>
              </w:rPr>
              <w:t>处瑕疵：</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3</w:t>
            </w:r>
            <w:r w:rsidRPr="00752614">
              <w:rPr>
                <w:kern w:val="0"/>
                <w:sz w:val="24"/>
                <w:szCs w:val="24"/>
              </w:rPr>
              <w:t>处瑕疵：</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方案内容存在</w:t>
            </w:r>
            <w:r w:rsidRPr="00752614">
              <w:rPr>
                <w:kern w:val="0"/>
                <w:sz w:val="24"/>
                <w:szCs w:val="24"/>
              </w:rPr>
              <w:t>4</w:t>
            </w:r>
            <w:r w:rsidRPr="00752614">
              <w:rPr>
                <w:kern w:val="0"/>
                <w:sz w:val="24"/>
                <w:szCs w:val="24"/>
              </w:rPr>
              <w:t>处瑕疵：</w:t>
            </w:r>
            <w:r w:rsidRPr="00752614">
              <w:rPr>
                <w:rFonts w:hint="eastAsia"/>
                <w:kern w:val="0"/>
                <w:sz w:val="24"/>
                <w:szCs w:val="24"/>
              </w:rPr>
              <w:t>1</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5</w:t>
            </w:r>
            <w:r w:rsidRPr="00752614">
              <w:rPr>
                <w:kern w:val="0"/>
                <w:sz w:val="24"/>
                <w:szCs w:val="24"/>
              </w:rPr>
              <w:t>处及以上瑕疵：</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解读产品制作方案评价</w:t>
            </w:r>
          </w:p>
        </w:tc>
        <w:tc>
          <w:tcPr>
            <w:tcW w:w="7311" w:type="dxa"/>
            <w:shd w:val="clear" w:color="auto" w:fill="auto"/>
            <w:vAlign w:val="center"/>
          </w:tcPr>
          <w:p w:rsidR="00621E10" w:rsidRPr="00752614" w:rsidRDefault="00621E10" w:rsidP="00752614">
            <w:pPr>
              <w:widowControl/>
              <w:adjustRightInd w:val="0"/>
              <w:snapToGrid w:val="0"/>
              <w:rPr>
                <w:rFonts w:ascii="宋体" w:hAnsi="宋体" w:cs="宋体"/>
                <w:bCs/>
                <w:sz w:val="24"/>
                <w:szCs w:val="24"/>
              </w:rPr>
            </w:pPr>
            <w:r w:rsidRPr="00752614">
              <w:rPr>
                <w:kern w:val="0"/>
                <w:sz w:val="24"/>
                <w:szCs w:val="24"/>
              </w:rPr>
              <w:t>至少包括</w:t>
            </w:r>
            <w:r w:rsidRPr="00752614">
              <w:rPr>
                <w:rFonts w:hint="eastAsia"/>
                <w:sz w:val="24"/>
              </w:rPr>
              <w:t>解读产品制作方案</w:t>
            </w:r>
          </w:p>
          <w:p w:rsidR="00621E10" w:rsidRPr="00752614" w:rsidRDefault="00621E10" w:rsidP="00752614">
            <w:pPr>
              <w:widowControl/>
              <w:adjustRightInd w:val="0"/>
              <w:snapToGrid w:val="0"/>
              <w:rPr>
                <w:kern w:val="0"/>
                <w:sz w:val="24"/>
              </w:rPr>
            </w:pPr>
            <w:r w:rsidRPr="00752614">
              <w:rPr>
                <w:kern w:val="0"/>
                <w:sz w:val="24"/>
                <w:szCs w:val="24"/>
              </w:rPr>
              <w:t>满足磋商文件要求，无瑕疵：</w:t>
            </w:r>
            <w:r w:rsidRPr="00752614">
              <w:rPr>
                <w:rFonts w:hint="eastAsia"/>
                <w:kern w:val="0"/>
                <w:sz w:val="24"/>
                <w:szCs w:val="24"/>
              </w:rPr>
              <w:t>5</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1</w:t>
            </w:r>
            <w:r w:rsidRPr="00752614">
              <w:rPr>
                <w:kern w:val="0"/>
                <w:sz w:val="24"/>
                <w:szCs w:val="24"/>
              </w:rPr>
              <w:t>处瑕疵：</w:t>
            </w:r>
            <w:r w:rsidRPr="00752614">
              <w:rPr>
                <w:rFonts w:hint="eastAsia"/>
                <w:kern w:val="0"/>
                <w:sz w:val="24"/>
                <w:szCs w:val="24"/>
              </w:rPr>
              <w:t>4</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2</w:t>
            </w:r>
            <w:r w:rsidRPr="00752614">
              <w:rPr>
                <w:kern w:val="0"/>
                <w:sz w:val="24"/>
                <w:szCs w:val="24"/>
              </w:rPr>
              <w:t>处瑕疵：</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3</w:t>
            </w:r>
            <w:r w:rsidRPr="00752614">
              <w:rPr>
                <w:kern w:val="0"/>
                <w:sz w:val="24"/>
                <w:szCs w:val="24"/>
              </w:rPr>
              <w:t>处瑕疵：</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方案内容存在</w:t>
            </w:r>
            <w:r w:rsidRPr="00752614">
              <w:rPr>
                <w:kern w:val="0"/>
                <w:sz w:val="24"/>
                <w:szCs w:val="24"/>
              </w:rPr>
              <w:t>4</w:t>
            </w:r>
            <w:r w:rsidRPr="00752614">
              <w:rPr>
                <w:kern w:val="0"/>
                <w:sz w:val="24"/>
                <w:szCs w:val="24"/>
              </w:rPr>
              <w:t>处瑕疵：</w:t>
            </w:r>
            <w:r w:rsidRPr="00752614">
              <w:rPr>
                <w:rFonts w:hint="eastAsia"/>
                <w:kern w:val="0"/>
                <w:sz w:val="24"/>
                <w:szCs w:val="24"/>
              </w:rPr>
              <w:t>1</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5</w:t>
            </w:r>
            <w:r w:rsidRPr="00752614">
              <w:rPr>
                <w:kern w:val="0"/>
                <w:sz w:val="24"/>
                <w:szCs w:val="24"/>
              </w:rPr>
              <w:t>处及以上瑕疵：</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6</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政务访谈制作（直播形式）方案评价</w:t>
            </w:r>
          </w:p>
        </w:tc>
        <w:tc>
          <w:tcPr>
            <w:tcW w:w="7311" w:type="dxa"/>
            <w:shd w:val="clear" w:color="auto" w:fill="auto"/>
            <w:vAlign w:val="center"/>
          </w:tcPr>
          <w:p w:rsidR="00621E10" w:rsidRPr="00752614" w:rsidRDefault="00621E10" w:rsidP="00752614">
            <w:pPr>
              <w:widowControl/>
              <w:adjustRightInd w:val="0"/>
              <w:snapToGrid w:val="0"/>
              <w:rPr>
                <w:rFonts w:ascii="宋体" w:hAnsi="宋体" w:cs="宋体"/>
                <w:bCs/>
                <w:sz w:val="24"/>
                <w:szCs w:val="24"/>
              </w:rPr>
            </w:pPr>
            <w:r w:rsidRPr="00752614">
              <w:rPr>
                <w:kern w:val="0"/>
                <w:sz w:val="24"/>
                <w:szCs w:val="24"/>
              </w:rPr>
              <w:t>至少包括</w:t>
            </w:r>
            <w:r w:rsidRPr="00752614">
              <w:rPr>
                <w:rFonts w:hint="eastAsia"/>
                <w:sz w:val="24"/>
              </w:rPr>
              <w:t>政务访谈制作（直播形式）方案</w:t>
            </w:r>
          </w:p>
          <w:p w:rsidR="00621E10" w:rsidRPr="00752614" w:rsidRDefault="00621E10" w:rsidP="00752614">
            <w:pPr>
              <w:widowControl/>
              <w:adjustRightInd w:val="0"/>
              <w:snapToGrid w:val="0"/>
              <w:rPr>
                <w:kern w:val="0"/>
                <w:sz w:val="24"/>
              </w:rPr>
            </w:pPr>
            <w:r w:rsidRPr="00752614">
              <w:rPr>
                <w:kern w:val="0"/>
                <w:sz w:val="24"/>
                <w:szCs w:val="24"/>
              </w:rPr>
              <w:t>满足磋商文件要求，无瑕疵：</w:t>
            </w:r>
            <w:r w:rsidRPr="00752614">
              <w:rPr>
                <w:rFonts w:hint="eastAsia"/>
                <w:kern w:val="0"/>
                <w:sz w:val="24"/>
                <w:szCs w:val="24"/>
              </w:rPr>
              <w:t>5</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1</w:t>
            </w:r>
            <w:r w:rsidRPr="00752614">
              <w:rPr>
                <w:kern w:val="0"/>
                <w:sz w:val="24"/>
                <w:szCs w:val="24"/>
              </w:rPr>
              <w:t>处瑕疵：</w:t>
            </w:r>
            <w:r w:rsidRPr="00752614">
              <w:rPr>
                <w:rFonts w:hint="eastAsia"/>
                <w:kern w:val="0"/>
                <w:sz w:val="24"/>
                <w:szCs w:val="24"/>
              </w:rPr>
              <w:t>4</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2</w:t>
            </w:r>
            <w:r w:rsidRPr="00752614">
              <w:rPr>
                <w:kern w:val="0"/>
                <w:sz w:val="24"/>
                <w:szCs w:val="24"/>
              </w:rPr>
              <w:t>处瑕疵：</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rPr>
            </w:pPr>
            <w:r w:rsidRPr="00752614">
              <w:rPr>
                <w:kern w:val="0"/>
                <w:sz w:val="24"/>
                <w:szCs w:val="24"/>
              </w:rPr>
              <w:t>方案内容存在</w:t>
            </w:r>
            <w:r w:rsidRPr="00752614">
              <w:rPr>
                <w:kern w:val="0"/>
                <w:sz w:val="24"/>
                <w:szCs w:val="24"/>
              </w:rPr>
              <w:t>3</w:t>
            </w:r>
            <w:r w:rsidRPr="00752614">
              <w:rPr>
                <w:kern w:val="0"/>
                <w:sz w:val="24"/>
                <w:szCs w:val="24"/>
              </w:rPr>
              <w:t>处瑕疵：</w:t>
            </w:r>
            <w:r w:rsidRPr="00752614">
              <w:rPr>
                <w:rFonts w:hint="eastAsia"/>
                <w:kern w:val="0"/>
                <w:sz w:val="24"/>
                <w:szCs w:val="24"/>
              </w:rPr>
              <w:t>2</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方案内容存在</w:t>
            </w:r>
            <w:r w:rsidRPr="00752614">
              <w:rPr>
                <w:kern w:val="0"/>
                <w:sz w:val="24"/>
                <w:szCs w:val="24"/>
              </w:rPr>
              <w:t>4</w:t>
            </w:r>
            <w:r w:rsidRPr="00752614">
              <w:rPr>
                <w:kern w:val="0"/>
                <w:sz w:val="24"/>
                <w:szCs w:val="24"/>
              </w:rPr>
              <w:t>处瑕疵：</w:t>
            </w:r>
            <w:r w:rsidRPr="00752614">
              <w:rPr>
                <w:rFonts w:hint="eastAsia"/>
                <w:kern w:val="0"/>
                <w:sz w:val="24"/>
                <w:szCs w:val="24"/>
              </w:rPr>
              <w:t>1</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5</w:t>
            </w:r>
            <w:r w:rsidRPr="00752614">
              <w:rPr>
                <w:kern w:val="0"/>
                <w:sz w:val="24"/>
                <w:szCs w:val="24"/>
              </w:rPr>
              <w:t>处及以上瑕疵：</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7</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互动功能服务（“政民零距离”栏目保障）方案评价</w:t>
            </w:r>
          </w:p>
        </w:tc>
        <w:tc>
          <w:tcPr>
            <w:tcW w:w="7311" w:type="dxa"/>
            <w:shd w:val="clear" w:color="auto" w:fill="auto"/>
            <w:vAlign w:val="center"/>
          </w:tcPr>
          <w:p w:rsidR="00621E10" w:rsidRPr="00752614" w:rsidRDefault="00621E10" w:rsidP="00752614">
            <w:pPr>
              <w:widowControl/>
              <w:adjustRightInd w:val="0"/>
              <w:snapToGrid w:val="0"/>
              <w:rPr>
                <w:rFonts w:ascii="宋体" w:hAnsi="宋体" w:cs="宋体"/>
                <w:bCs/>
                <w:sz w:val="24"/>
                <w:szCs w:val="24"/>
              </w:rPr>
            </w:pPr>
            <w:r w:rsidRPr="00752614">
              <w:rPr>
                <w:rFonts w:hint="eastAsia"/>
                <w:kern w:val="0"/>
                <w:sz w:val="24"/>
                <w:szCs w:val="24"/>
              </w:rPr>
              <w:t>至少包括</w:t>
            </w:r>
            <w:r w:rsidRPr="00752614">
              <w:rPr>
                <w:rFonts w:hint="eastAsia"/>
                <w:sz w:val="24"/>
              </w:rPr>
              <w:t>互动功能服务（“政民零距离”栏目保障）方案</w:t>
            </w:r>
          </w:p>
          <w:p w:rsidR="00621E10" w:rsidRPr="00752614" w:rsidRDefault="00621E10" w:rsidP="00752614">
            <w:pPr>
              <w:widowControl/>
              <w:adjustRightInd w:val="0"/>
              <w:snapToGrid w:val="0"/>
              <w:rPr>
                <w:kern w:val="0"/>
                <w:sz w:val="24"/>
              </w:rPr>
            </w:pPr>
            <w:r w:rsidRPr="00752614">
              <w:rPr>
                <w:rFonts w:hint="eastAsia"/>
                <w:kern w:val="0"/>
                <w:sz w:val="24"/>
                <w:szCs w:val="24"/>
              </w:rPr>
              <w:t>满足磋商文件要求，无瑕疵：</w:t>
            </w:r>
            <w:r w:rsidRPr="00752614">
              <w:rPr>
                <w:kern w:val="0"/>
                <w:sz w:val="24"/>
                <w:szCs w:val="24"/>
              </w:rPr>
              <w:t>5</w:t>
            </w:r>
            <w:r w:rsidRPr="00752614">
              <w:rPr>
                <w:rFonts w:hint="eastAsia"/>
                <w:kern w:val="0"/>
                <w:sz w:val="24"/>
                <w:szCs w:val="24"/>
              </w:rPr>
              <w:t>分；</w:t>
            </w:r>
          </w:p>
          <w:p w:rsidR="00621E10" w:rsidRPr="00752614" w:rsidRDefault="00621E10" w:rsidP="00752614">
            <w:pPr>
              <w:widowControl/>
              <w:adjustRightInd w:val="0"/>
              <w:snapToGrid w:val="0"/>
              <w:rPr>
                <w:kern w:val="0"/>
                <w:sz w:val="24"/>
              </w:rPr>
            </w:pPr>
            <w:r w:rsidRPr="00752614">
              <w:rPr>
                <w:rFonts w:hint="eastAsia"/>
                <w:kern w:val="0"/>
                <w:sz w:val="24"/>
                <w:szCs w:val="24"/>
              </w:rPr>
              <w:t>方案内容存在</w:t>
            </w:r>
            <w:r w:rsidRPr="00752614">
              <w:rPr>
                <w:kern w:val="0"/>
                <w:sz w:val="24"/>
                <w:szCs w:val="24"/>
              </w:rPr>
              <w:t>1</w:t>
            </w:r>
            <w:r w:rsidRPr="00752614">
              <w:rPr>
                <w:rFonts w:hint="eastAsia"/>
                <w:kern w:val="0"/>
                <w:sz w:val="24"/>
                <w:szCs w:val="24"/>
              </w:rPr>
              <w:t>处瑕疵：</w:t>
            </w:r>
            <w:r w:rsidRPr="00752614">
              <w:rPr>
                <w:kern w:val="0"/>
                <w:sz w:val="24"/>
                <w:szCs w:val="24"/>
              </w:rPr>
              <w:t>4</w:t>
            </w:r>
            <w:r w:rsidRPr="00752614">
              <w:rPr>
                <w:rFonts w:hint="eastAsia"/>
                <w:kern w:val="0"/>
                <w:sz w:val="24"/>
                <w:szCs w:val="24"/>
              </w:rPr>
              <w:t>分；</w:t>
            </w:r>
          </w:p>
          <w:p w:rsidR="00621E10" w:rsidRPr="00752614" w:rsidRDefault="00621E10" w:rsidP="00752614">
            <w:pPr>
              <w:widowControl/>
              <w:adjustRightInd w:val="0"/>
              <w:snapToGrid w:val="0"/>
              <w:rPr>
                <w:kern w:val="0"/>
                <w:sz w:val="24"/>
              </w:rPr>
            </w:pPr>
            <w:r w:rsidRPr="00752614">
              <w:rPr>
                <w:rFonts w:hint="eastAsia"/>
                <w:kern w:val="0"/>
                <w:sz w:val="24"/>
                <w:szCs w:val="24"/>
              </w:rPr>
              <w:t>方案内容存在</w:t>
            </w:r>
            <w:r w:rsidRPr="00752614">
              <w:rPr>
                <w:kern w:val="0"/>
                <w:sz w:val="24"/>
                <w:szCs w:val="24"/>
              </w:rPr>
              <w:t>2</w:t>
            </w:r>
            <w:r w:rsidRPr="00752614">
              <w:rPr>
                <w:rFonts w:hint="eastAsia"/>
                <w:kern w:val="0"/>
                <w:sz w:val="24"/>
                <w:szCs w:val="24"/>
              </w:rPr>
              <w:t>处瑕疵：</w:t>
            </w:r>
            <w:r w:rsidRPr="00752614">
              <w:rPr>
                <w:kern w:val="0"/>
                <w:sz w:val="24"/>
                <w:szCs w:val="24"/>
              </w:rPr>
              <w:t>3</w:t>
            </w:r>
            <w:r w:rsidRPr="00752614">
              <w:rPr>
                <w:rFonts w:hint="eastAsia"/>
                <w:kern w:val="0"/>
                <w:sz w:val="24"/>
                <w:szCs w:val="24"/>
              </w:rPr>
              <w:t>分；</w:t>
            </w:r>
          </w:p>
          <w:p w:rsidR="00621E10" w:rsidRPr="00752614" w:rsidRDefault="00621E10" w:rsidP="00752614">
            <w:pPr>
              <w:widowControl/>
              <w:adjustRightInd w:val="0"/>
              <w:snapToGrid w:val="0"/>
              <w:rPr>
                <w:kern w:val="0"/>
                <w:sz w:val="24"/>
              </w:rPr>
            </w:pPr>
            <w:r w:rsidRPr="00752614">
              <w:rPr>
                <w:rFonts w:hint="eastAsia"/>
                <w:kern w:val="0"/>
                <w:sz w:val="24"/>
                <w:szCs w:val="24"/>
              </w:rPr>
              <w:t>方案内容存在</w:t>
            </w:r>
            <w:r w:rsidRPr="00752614">
              <w:rPr>
                <w:kern w:val="0"/>
                <w:sz w:val="24"/>
                <w:szCs w:val="24"/>
              </w:rPr>
              <w:t>3</w:t>
            </w:r>
            <w:r w:rsidRPr="00752614">
              <w:rPr>
                <w:rFonts w:hint="eastAsia"/>
                <w:kern w:val="0"/>
                <w:sz w:val="24"/>
                <w:szCs w:val="24"/>
              </w:rPr>
              <w:t>处瑕疵：</w:t>
            </w:r>
            <w:r w:rsidRPr="00752614">
              <w:rPr>
                <w:kern w:val="0"/>
                <w:sz w:val="24"/>
                <w:szCs w:val="24"/>
              </w:rPr>
              <w:t>2</w:t>
            </w:r>
            <w:r w:rsidRPr="00752614">
              <w:rPr>
                <w:rFonts w:hint="eastAsia"/>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方案内容存在</w:t>
            </w:r>
            <w:r w:rsidRPr="00752614">
              <w:rPr>
                <w:kern w:val="0"/>
                <w:sz w:val="24"/>
                <w:szCs w:val="24"/>
              </w:rPr>
              <w:t>4</w:t>
            </w:r>
            <w:r w:rsidRPr="00752614">
              <w:rPr>
                <w:rFonts w:hint="eastAsia"/>
                <w:kern w:val="0"/>
                <w:sz w:val="24"/>
                <w:szCs w:val="24"/>
              </w:rPr>
              <w:t>处瑕疵：</w:t>
            </w:r>
            <w:r w:rsidRPr="00752614">
              <w:rPr>
                <w:kern w:val="0"/>
                <w:sz w:val="24"/>
                <w:szCs w:val="24"/>
              </w:rPr>
              <w:t>1</w:t>
            </w:r>
            <w:r w:rsidRPr="00752614">
              <w:rPr>
                <w:rFonts w:hint="eastAsia"/>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未提供方案或不满足磋商文件要求或内容存在</w:t>
            </w:r>
            <w:r w:rsidRPr="00752614">
              <w:rPr>
                <w:kern w:val="0"/>
                <w:sz w:val="24"/>
                <w:szCs w:val="24"/>
              </w:rPr>
              <w:t>5</w:t>
            </w:r>
            <w:r w:rsidRPr="00752614">
              <w:rPr>
                <w:rFonts w:hint="eastAsia"/>
                <w:kern w:val="0"/>
                <w:sz w:val="24"/>
                <w:szCs w:val="24"/>
              </w:rPr>
              <w:t>处及以上瑕疵：</w:t>
            </w:r>
            <w:r w:rsidRPr="00752614">
              <w:rPr>
                <w:kern w:val="0"/>
                <w:sz w:val="24"/>
                <w:szCs w:val="24"/>
              </w:rPr>
              <w:t>0</w:t>
            </w:r>
            <w:r w:rsidRPr="00752614">
              <w:rPr>
                <w:rFonts w:hint="eastAsia"/>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5</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lastRenderedPageBreak/>
              <w:t>8</w:t>
            </w:r>
          </w:p>
        </w:tc>
        <w:tc>
          <w:tcPr>
            <w:tcW w:w="1419"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sz w:val="24"/>
              </w:rPr>
              <w:t>管理规章制度评价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rFonts w:hint="eastAsia"/>
                <w:kern w:val="0"/>
                <w:sz w:val="24"/>
                <w:szCs w:val="24"/>
              </w:rPr>
              <w:t>至少</w:t>
            </w:r>
            <w:r w:rsidRPr="00752614">
              <w:rPr>
                <w:kern w:val="0"/>
                <w:sz w:val="24"/>
                <w:szCs w:val="24"/>
              </w:rPr>
              <w:t>包含针对投入人员的服务管理规章制度</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满足</w:t>
            </w:r>
            <w:r w:rsidRPr="00752614">
              <w:rPr>
                <w:kern w:val="0"/>
                <w:sz w:val="24"/>
                <w:szCs w:val="24"/>
              </w:rPr>
              <w:t>磋商文件要求，无瑕疵：</w:t>
            </w:r>
            <w:r w:rsidRPr="00752614">
              <w:rPr>
                <w:rFonts w:hint="eastAsia"/>
                <w:kern w:val="0"/>
                <w:sz w:val="24"/>
                <w:szCs w:val="24"/>
              </w:rPr>
              <w:t>9</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1</w:t>
            </w:r>
            <w:r w:rsidRPr="00752614">
              <w:rPr>
                <w:rFonts w:hint="eastAsia"/>
                <w:kern w:val="0"/>
                <w:sz w:val="24"/>
                <w:szCs w:val="24"/>
              </w:rPr>
              <w:t>处瑕疵</w:t>
            </w:r>
            <w:r w:rsidRPr="00752614">
              <w:rPr>
                <w:kern w:val="0"/>
                <w:sz w:val="24"/>
                <w:szCs w:val="24"/>
              </w:rPr>
              <w:t>：</w:t>
            </w:r>
            <w:r w:rsidRPr="00752614">
              <w:rPr>
                <w:rFonts w:hint="eastAsia"/>
                <w:kern w:val="0"/>
                <w:sz w:val="24"/>
                <w:szCs w:val="24"/>
              </w:rPr>
              <w:t>6</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2</w:t>
            </w:r>
            <w:r w:rsidRPr="00752614">
              <w:rPr>
                <w:rFonts w:hint="eastAsia"/>
                <w:kern w:val="0"/>
                <w:sz w:val="24"/>
                <w:szCs w:val="24"/>
              </w:rPr>
              <w:t>处瑕疵</w:t>
            </w:r>
            <w:r w:rsidRPr="00752614">
              <w:rPr>
                <w:kern w:val="0"/>
                <w:sz w:val="24"/>
                <w:szCs w:val="24"/>
              </w:rPr>
              <w:t>：</w:t>
            </w:r>
            <w:r w:rsidRPr="00752614">
              <w:rPr>
                <w:rFonts w:hint="eastAsia"/>
                <w:kern w:val="0"/>
                <w:sz w:val="24"/>
                <w:szCs w:val="24"/>
              </w:rPr>
              <w:t>3</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3</w:t>
            </w:r>
            <w:r w:rsidRPr="00752614">
              <w:rPr>
                <w:rFonts w:hint="eastAsia"/>
                <w:kern w:val="0"/>
                <w:sz w:val="24"/>
                <w:szCs w:val="24"/>
              </w:rPr>
              <w:t>处及以上瑕疵</w:t>
            </w:r>
            <w:r w:rsidRPr="00752614">
              <w:rPr>
                <w:kern w:val="0"/>
                <w:sz w:val="24"/>
                <w:szCs w:val="24"/>
              </w:rPr>
              <w:t>：</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9</w:t>
            </w:r>
          </w:p>
        </w:tc>
      </w:tr>
      <w:tr w:rsidR="00752614" w:rsidRPr="00752614" w:rsidTr="00DA06DC">
        <w:trPr>
          <w:trHeight w:val="1050"/>
          <w:jc w:val="center"/>
        </w:trPr>
        <w:tc>
          <w:tcPr>
            <w:tcW w:w="663" w:type="dxa"/>
            <w:shd w:val="clear" w:color="auto" w:fill="auto"/>
            <w:noWrap/>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9</w:t>
            </w:r>
          </w:p>
        </w:tc>
        <w:tc>
          <w:tcPr>
            <w:tcW w:w="1419" w:type="dxa"/>
            <w:shd w:val="clear" w:color="auto" w:fill="auto"/>
            <w:vAlign w:val="center"/>
          </w:tcPr>
          <w:p w:rsidR="00621E10" w:rsidRPr="00752614" w:rsidRDefault="00621E10" w:rsidP="00752614">
            <w:pPr>
              <w:widowControl/>
              <w:adjustRightInd w:val="0"/>
              <w:snapToGrid w:val="0"/>
              <w:jc w:val="center"/>
              <w:rPr>
                <w:sz w:val="24"/>
              </w:rPr>
            </w:pPr>
            <w:r w:rsidRPr="00752614">
              <w:rPr>
                <w:rFonts w:hint="eastAsia"/>
                <w:sz w:val="24"/>
              </w:rPr>
              <w:t>进度安排评价</w:t>
            </w:r>
          </w:p>
        </w:tc>
        <w:tc>
          <w:tcPr>
            <w:tcW w:w="7311" w:type="dxa"/>
            <w:shd w:val="clear" w:color="auto" w:fill="auto"/>
            <w:vAlign w:val="center"/>
          </w:tcPr>
          <w:p w:rsidR="00621E10" w:rsidRPr="00752614" w:rsidRDefault="00621E10" w:rsidP="00752614">
            <w:pPr>
              <w:widowControl/>
              <w:adjustRightInd w:val="0"/>
              <w:snapToGrid w:val="0"/>
              <w:rPr>
                <w:kern w:val="0"/>
                <w:sz w:val="24"/>
                <w:szCs w:val="24"/>
              </w:rPr>
            </w:pPr>
            <w:r w:rsidRPr="00752614">
              <w:rPr>
                <w:rFonts w:hint="eastAsia"/>
                <w:kern w:val="0"/>
                <w:sz w:val="24"/>
                <w:szCs w:val="24"/>
              </w:rPr>
              <w:t>至少包含各阶段工作进度安排、按时限完成的保障措施、进度落后时的挽回措施等</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满足</w:t>
            </w:r>
            <w:r w:rsidRPr="00752614">
              <w:rPr>
                <w:kern w:val="0"/>
                <w:sz w:val="24"/>
                <w:szCs w:val="24"/>
              </w:rPr>
              <w:t>磋商文件要求，无瑕疵：</w:t>
            </w:r>
            <w:r w:rsidRPr="00752614">
              <w:rPr>
                <w:rFonts w:hint="eastAsia"/>
                <w:kern w:val="0"/>
                <w:sz w:val="24"/>
                <w:szCs w:val="24"/>
              </w:rPr>
              <w:t>10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1</w:t>
            </w:r>
            <w:r w:rsidRPr="00752614">
              <w:rPr>
                <w:rFonts w:hint="eastAsia"/>
                <w:kern w:val="0"/>
                <w:sz w:val="24"/>
                <w:szCs w:val="24"/>
              </w:rPr>
              <w:t>处瑕疵</w:t>
            </w:r>
            <w:r w:rsidRPr="00752614">
              <w:rPr>
                <w:kern w:val="0"/>
                <w:sz w:val="24"/>
                <w:szCs w:val="24"/>
              </w:rPr>
              <w:t>：</w:t>
            </w:r>
            <w:r w:rsidRPr="00752614">
              <w:rPr>
                <w:rFonts w:hint="eastAsia"/>
                <w:kern w:val="0"/>
                <w:sz w:val="24"/>
                <w:szCs w:val="24"/>
              </w:rPr>
              <w:t>7.5</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2</w:t>
            </w:r>
            <w:r w:rsidRPr="00752614">
              <w:rPr>
                <w:rFonts w:hint="eastAsia"/>
                <w:kern w:val="0"/>
                <w:sz w:val="24"/>
                <w:szCs w:val="24"/>
              </w:rPr>
              <w:t>处瑕疵</w:t>
            </w:r>
            <w:r w:rsidRPr="00752614">
              <w:rPr>
                <w:kern w:val="0"/>
                <w:sz w:val="24"/>
                <w:szCs w:val="24"/>
              </w:rPr>
              <w:t>：</w:t>
            </w:r>
            <w:r w:rsidRPr="00752614">
              <w:rPr>
                <w:rFonts w:hint="eastAsia"/>
                <w:kern w:val="0"/>
                <w:sz w:val="24"/>
                <w:szCs w:val="24"/>
              </w:rPr>
              <w:t>5</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方案</w:t>
            </w:r>
            <w:r w:rsidRPr="00752614">
              <w:rPr>
                <w:kern w:val="0"/>
                <w:sz w:val="24"/>
                <w:szCs w:val="24"/>
              </w:rPr>
              <w:t>内容存在</w:t>
            </w:r>
            <w:r w:rsidRPr="00752614">
              <w:rPr>
                <w:rFonts w:hint="eastAsia"/>
                <w:kern w:val="0"/>
                <w:sz w:val="24"/>
                <w:szCs w:val="24"/>
              </w:rPr>
              <w:t>3</w:t>
            </w:r>
            <w:r w:rsidRPr="00752614">
              <w:rPr>
                <w:rFonts w:hint="eastAsia"/>
                <w:kern w:val="0"/>
                <w:sz w:val="24"/>
                <w:szCs w:val="24"/>
              </w:rPr>
              <w:t>处瑕疵</w:t>
            </w:r>
            <w:r w:rsidRPr="00752614">
              <w:rPr>
                <w:kern w:val="0"/>
                <w:sz w:val="24"/>
                <w:szCs w:val="24"/>
              </w:rPr>
              <w:t>：</w:t>
            </w:r>
            <w:r w:rsidRPr="00752614">
              <w:rPr>
                <w:rFonts w:hint="eastAsia"/>
                <w:kern w:val="0"/>
                <w:sz w:val="24"/>
                <w:szCs w:val="24"/>
              </w:rPr>
              <w:t>2.5</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kern w:val="0"/>
                <w:sz w:val="24"/>
                <w:szCs w:val="24"/>
              </w:rPr>
              <w:t>未提供方案或不满足磋商文件要求或内容存在</w:t>
            </w:r>
            <w:r w:rsidRPr="00752614">
              <w:rPr>
                <w:rFonts w:hint="eastAsia"/>
                <w:kern w:val="0"/>
                <w:sz w:val="24"/>
                <w:szCs w:val="24"/>
              </w:rPr>
              <w:t>4</w:t>
            </w:r>
            <w:r w:rsidRPr="00752614">
              <w:rPr>
                <w:rFonts w:hint="eastAsia"/>
                <w:kern w:val="0"/>
                <w:sz w:val="24"/>
                <w:szCs w:val="24"/>
              </w:rPr>
              <w:t>处及以上瑕疵</w:t>
            </w:r>
            <w:r w:rsidRPr="00752614">
              <w:rPr>
                <w:kern w:val="0"/>
                <w:sz w:val="24"/>
                <w:szCs w:val="24"/>
              </w:rPr>
              <w:t>：</w:t>
            </w:r>
            <w:r w:rsidRPr="00752614">
              <w:rPr>
                <w:kern w:val="0"/>
                <w:sz w:val="24"/>
                <w:szCs w:val="24"/>
              </w:rPr>
              <w:t>0</w:t>
            </w:r>
            <w:r w:rsidRPr="00752614">
              <w:rPr>
                <w:kern w:val="0"/>
                <w:sz w:val="24"/>
                <w:szCs w:val="24"/>
              </w:rPr>
              <w:t>分；</w:t>
            </w:r>
          </w:p>
          <w:p w:rsidR="00621E10" w:rsidRPr="00752614" w:rsidRDefault="00621E10" w:rsidP="00752614">
            <w:pPr>
              <w:widowControl/>
              <w:adjustRightInd w:val="0"/>
              <w:snapToGrid w:val="0"/>
              <w:rPr>
                <w:kern w:val="0"/>
                <w:sz w:val="24"/>
                <w:szCs w:val="24"/>
              </w:rPr>
            </w:pPr>
            <w:r w:rsidRPr="0075261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1E10" w:rsidRPr="00752614" w:rsidRDefault="00621E10" w:rsidP="00752614">
            <w:pPr>
              <w:widowControl/>
              <w:adjustRightInd w:val="0"/>
              <w:snapToGrid w:val="0"/>
              <w:jc w:val="center"/>
              <w:rPr>
                <w:kern w:val="0"/>
                <w:sz w:val="24"/>
                <w:szCs w:val="24"/>
              </w:rPr>
            </w:pPr>
            <w:r w:rsidRPr="00752614">
              <w:rPr>
                <w:rFonts w:hint="eastAsia"/>
                <w:kern w:val="0"/>
                <w:sz w:val="24"/>
                <w:szCs w:val="24"/>
              </w:rPr>
              <w:t>10</w:t>
            </w:r>
          </w:p>
        </w:tc>
      </w:tr>
      <w:tr w:rsidR="00752614" w:rsidRPr="00752614" w:rsidTr="00DA06DC">
        <w:trPr>
          <w:trHeight w:val="509"/>
          <w:jc w:val="center"/>
        </w:trPr>
        <w:tc>
          <w:tcPr>
            <w:tcW w:w="9393" w:type="dxa"/>
            <w:gridSpan w:val="3"/>
            <w:shd w:val="clear" w:color="auto" w:fill="auto"/>
            <w:noWrap/>
            <w:vAlign w:val="center"/>
          </w:tcPr>
          <w:p w:rsidR="00D041B7" w:rsidRPr="00752614" w:rsidRDefault="00D041B7" w:rsidP="00DA06DC">
            <w:pPr>
              <w:widowControl/>
              <w:adjustRightInd w:val="0"/>
              <w:snapToGrid w:val="0"/>
              <w:jc w:val="center"/>
              <w:rPr>
                <w:sz w:val="24"/>
              </w:rPr>
            </w:pPr>
            <w:r w:rsidRPr="00752614">
              <w:rPr>
                <w:sz w:val="24"/>
              </w:rPr>
              <w:t>合计</w:t>
            </w:r>
          </w:p>
        </w:tc>
        <w:tc>
          <w:tcPr>
            <w:tcW w:w="1143" w:type="dxa"/>
            <w:shd w:val="clear" w:color="auto" w:fill="auto"/>
            <w:vAlign w:val="center"/>
          </w:tcPr>
          <w:p w:rsidR="00D041B7" w:rsidRPr="00752614" w:rsidRDefault="00D041B7" w:rsidP="00DA06DC">
            <w:pPr>
              <w:widowControl/>
              <w:adjustRightInd w:val="0"/>
              <w:snapToGrid w:val="0"/>
              <w:jc w:val="center"/>
              <w:rPr>
                <w:kern w:val="0"/>
                <w:sz w:val="24"/>
                <w:szCs w:val="24"/>
              </w:rPr>
            </w:pPr>
            <w:r w:rsidRPr="00752614">
              <w:rPr>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621E10" w:rsidP="00D33B6D">
      <w:pPr>
        <w:pStyle w:val="Default"/>
        <w:spacing w:line="360" w:lineRule="auto"/>
        <w:ind w:firstLineChars="200" w:firstLine="480"/>
        <w:jc w:val="both"/>
        <w:rPr>
          <w:rFonts w:ascii="Times New Roman" w:eastAsia="宋体" w:hAnsi="Times New Roman" w:cs="Times New Roman"/>
          <w:color w:val="auto"/>
        </w:rPr>
      </w:pPr>
      <w:r w:rsidRPr="00621E10">
        <w:rPr>
          <w:rFonts w:ascii="Times New Roman" w:eastAsia="宋体" w:hAnsi="Times New Roman" w:cs="Times New Roman" w:hint="eastAsia"/>
          <w:color w:val="auto"/>
        </w:rPr>
        <w:t>为贯彻落实国务院办公厅有关政府网站、政务新媒体建设管理的有关要求，不断提升天津市政府门户网站（即天津政务网）及其政务新媒体内容供给能力，计划通过购买服务方式做好相关内容运营工作。</w:t>
      </w:r>
    </w:p>
    <w:p w:rsidR="00621E10" w:rsidRPr="00D351B9" w:rsidRDefault="00621E10" w:rsidP="00621E10">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Pr>
          <w:rFonts w:ascii="Times New Roman" w:eastAsia="宋体" w:hAnsi="Times New Roman" w:cs="Times New Roman" w:hint="eastAsia"/>
          <w:color w:val="auto"/>
        </w:rPr>
        <w:t>软件和信息技术服务业。</w:t>
      </w:r>
    </w:p>
    <w:p w:rsidR="00621E10" w:rsidRDefault="00621E10" w:rsidP="00621E10">
      <w:pPr>
        <w:spacing w:line="360" w:lineRule="auto"/>
        <w:ind w:firstLineChars="200" w:firstLine="480"/>
        <w:outlineLvl w:val="0"/>
        <w:rPr>
          <w:sz w:val="24"/>
        </w:rPr>
      </w:pPr>
      <w:r>
        <w:rPr>
          <w:sz w:val="24"/>
        </w:rPr>
        <w:t>二、</w:t>
      </w:r>
      <w:r>
        <w:rPr>
          <w:rFonts w:hint="eastAsia"/>
          <w:sz w:val="24"/>
        </w:rPr>
        <w:t>服务</w:t>
      </w:r>
      <w:r>
        <w:rPr>
          <w:sz w:val="24"/>
        </w:rPr>
        <w:t>内容</w:t>
      </w:r>
    </w:p>
    <w:p w:rsidR="00621E10" w:rsidRPr="00621E10" w:rsidRDefault="00621E10" w:rsidP="00621E10">
      <w:pPr>
        <w:spacing w:line="360" w:lineRule="auto"/>
        <w:ind w:firstLineChars="200" w:firstLine="480"/>
        <w:outlineLvl w:val="0"/>
        <w:rPr>
          <w:sz w:val="24"/>
        </w:rPr>
      </w:pPr>
      <w:r w:rsidRPr="00621E10">
        <w:rPr>
          <w:rFonts w:hint="eastAsia"/>
          <w:sz w:val="24"/>
        </w:rPr>
        <w:t>1.</w:t>
      </w:r>
      <w:r w:rsidRPr="00621E10">
        <w:rPr>
          <w:rFonts w:hint="eastAsia"/>
          <w:sz w:val="24"/>
        </w:rPr>
        <w:t>市政府门户网站内容运营</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1</w:t>
      </w:r>
      <w:r w:rsidRPr="00621E10">
        <w:rPr>
          <w:rFonts w:hint="eastAsia"/>
          <w:sz w:val="24"/>
        </w:rPr>
        <w:t>）对已建成栏目进行日常维护，包括内容采编发布、图片制作、美工设计等事项，同时做好</w:t>
      </w:r>
      <w:proofErr w:type="gramStart"/>
      <w:r w:rsidRPr="00621E10">
        <w:rPr>
          <w:rFonts w:hint="eastAsia"/>
          <w:sz w:val="24"/>
        </w:rPr>
        <w:t>错敏词</w:t>
      </w:r>
      <w:proofErr w:type="gramEnd"/>
      <w:r w:rsidRPr="00621E10">
        <w:rPr>
          <w:rFonts w:hint="eastAsia"/>
          <w:sz w:val="24"/>
        </w:rPr>
        <w:t>筛查、过时信息清理等。</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2</w:t>
      </w:r>
      <w:r w:rsidRPr="00621E10">
        <w:rPr>
          <w:rFonts w:hint="eastAsia"/>
          <w:sz w:val="24"/>
        </w:rPr>
        <w:t>）</w:t>
      </w:r>
      <w:r w:rsidRPr="00621E10">
        <w:rPr>
          <w:rFonts w:hint="eastAsia"/>
          <w:sz w:val="24"/>
        </w:rPr>
        <w:t xml:space="preserve"> </w:t>
      </w:r>
      <w:r w:rsidRPr="00621E10">
        <w:rPr>
          <w:rFonts w:hint="eastAsia"/>
          <w:sz w:val="24"/>
        </w:rPr>
        <w:t>围绕政府重点工作开展重大选题策划和宣传报道，设计制作相关专题。围绕企业和公众的需要，设计制作政策、服务汇聚类专题。同步做好上线专题的技术维护和内容动态保障。</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3</w:t>
      </w:r>
      <w:r w:rsidRPr="00621E10">
        <w:rPr>
          <w:rFonts w:hint="eastAsia"/>
          <w:sz w:val="24"/>
        </w:rPr>
        <w:t>）网站改版后能够及时跟进新建栏目的内容运营，主要包括场景式搜索、集成式服务专题、城市服务日历、服务应用超市等。具体内容包括但不限于：</w:t>
      </w:r>
    </w:p>
    <w:p w:rsidR="00621E10" w:rsidRPr="00621E10" w:rsidRDefault="00621E10" w:rsidP="00621E10">
      <w:pPr>
        <w:spacing w:line="360" w:lineRule="auto"/>
        <w:ind w:firstLineChars="200" w:firstLine="480"/>
        <w:outlineLvl w:val="0"/>
        <w:rPr>
          <w:sz w:val="24"/>
        </w:rPr>
      </w:pPr>
      <w:r w:rsidRPr="00621E10">
        <w:rPr>
          <w:rFonts w:hint="eastAsia"/>
          <w:sz w:val="24"/>
        </w:rPr>
        <w:t>场景式搜索：围绕个人及企业全生命周期，梳理并确立高频核心主题词，为每个主题词建立标准化的关联词库，并定期维护。根据需求场景和信息类型，聚合政策文件、办事服务、通知公告、常见问题、业务系统等多类型多维度资源，通过关联匹配与数据组合输出实现搜索结果的场景化展示。设立标准化维护流程，定期审核和更新所有搜索场景的配置信息。</w:t>
      </w:r>
    </w:p>
    <w:p w:rsidR="00621E10" w:rsidRPr="00621E10" w:rsidRDefault="00621E10" w:rsidP="00621E10">
      <w:pPr>
        <w:spacing w:line="360" w:lineRule="auto"/>
        <w:ind w:firstLineChars="200" w:firstLine="480"/>
        <w:outlineLvl w:val="0"/>
        <w:rPr>
          <w:sz w:val="24"/>
        </w:rPr>
      </w:pPr>
      <w:r w:rsidRPr="00621E10">
        <w:rPr>
          <w:rFonts w:hint="eastAsia"/>
          <w:sz w:val="24"/>
        </w:rPr>
        <w:t>集成式服务专题：围绕政府工作重点、高频事项和社会热点，以主题为锚点，合理配置政策文件、服务指南、事项服务等内容，打造涉及投资、教育、社会保障等主题鲜明的集成式服务专题，实现从资源供给到公众需求的高效匹配。与各业务主管部门建立常态沟通机制，获取并及时更新最新的政策文件、解读材料、办事指南及服务入口。</w:t>
      </w:r>
    </w:p>
    <w:p w:rsidR="00621E10" w:rsidRPr="00621E10" w:rsidRDefault="00621E10" w:rsidP="00621E10">
      <w:pPr>
        <w:spacing w:line="360" w:lineRule="auto"/>
        <w:ind w:firstLineChars="200" w:firstLine="480"/>
        <w:outlineLvl w:val="0"/>
        <w:rPr>
          <w:sz w:val="24"/>
        </w:rPr>
      </w:pPr>
      <w:r w:rsidRPr="00621E10">
        <w:rPr>
          <w:rFonts w:hint="eastAsia"/>
          <w:sz w:val="24"/>
        </w:rPr>
        <w:t>城市服务日历：依托信息报送、数据采集等技术</w:t>
      </w:r>
      <w:r w:rsidRPr="00621E10">
        <w:rPr>
          <w:rFonts w:hint="eastAsia"/>
          <w:sz w:val="24"/>
        </w:rPr>
        <w:t>+</w:t>
      </w:r>
      <w:r w:rsidRPr="00621E10">
        <w:rPr>
          <w:rFonts w:hint="eastAsia"/>
          <w:sz w:val="24"/>
        </w:rPr>
        <w:t>人工相结合的方式，整合呈现文化展览、主题活动、体育赛事、展会资讯等多类活动信息。建立并维护覆盖相关单位的固定信息源清单，并对报送和采集到的信息内容进行关键数据提取，采用后台标准化录入模板或数据接口，确保所有活动卡片在网站前端呈现的格式、</w:t>
      </w:r>
      <w:r w:rsidRPr="00621E10">
        <w:rPr>
          <w:rFonts w:hint="eastAsia"/>
          <w:sz w:val="24"/>
        </w:rPr>
        <w:lastRenderedPageBreak/>
        <w:t>字体、排版样式统一，提升视觉规范性与用户体验。对已发布的活动进行跟踪管理，对活动发生时间、地点等关键信息的变更，做到及时更新。</w:t>
      </w:r>
    </w:p>
    <w:p w:rsidR="00621E10" w:rsidRPr="00621E10" w:rsidRDefault="00621E10" w:rsidP="00621E10">
      <w:pPr>
        <w:spacing w:line="360" w:lineRule="auto"/>
        <w:ind w:firstLineChars="200" w:firstLine="480"/>
        <w:outlineLvl w:val="0"/>
        <w:rPr>
          <w:sz w:val="24"/>
        </w:rPr>
      </w:pPr>
      <w:r w:rsidRPr="00621E10">
        <w:rPr>
          <w:rFonts w:hint="eastAsia"/>
          <w:sz w:val="24"/>
        </w:rPr>
        <w:t>服务应用超市：以重点工作、公众关注热点为切入点梳理公众关注度高的政务业务，基于服务提供单位和业务领域等维度，建立分类体系。按照教育、公安、民政、社保、医疗、交通、企业开办等与公众密切相关的主题领域，对所有服务资源进行归类整合，形成清晰的导航目录。</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4</w:t>
      </w:r>
      <w:r w:rsidRPr="00621E10">
        <w:rPr>
          <w:rFonts w:hint="eastAsia"/>
          <w:sz w:val="24"/>
        </w:rPr>
        <w:t>）结合市委市政府中心工作及当前社会热点，组织、策划、制作“政务访谈”内容，准确及时阐释本市最新发布的重大方针政策，深入解读各有关部门涉及国计民生的政策措施，及时回答人民群众关注的社会热点问题。</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5</w:t>
      </w:r>
      <w:r w:rsidRPr="00621E10">
        <w:rPr>
          <w:rFonts w:hint="eastAsia"/>
          <w:sz w:val="24"/>
        </w:rPr>
        <w:t>）及时发布和制作政策解读信息，包括图片、文字、音频、视频等多种表现形式制作解读产品，创新多样化政策解读。围绕市场主体、公众关注等主题事项，做好“问答库”等特色栏目的内容运维和优化。</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6</w:t>
      </w:r>
      <w:r w:rsidRPr="00621E10">
        <w:rPr>
          <w:rFonts w:hint="eastAsia"/>
          <w:sz w:val="24"/>
        </w:rPr>
        <w:t>）做好“政民零距离”网民留言技术平台的开发和整体维护，协助做好网民留言的审核、分拨、退转等操作。做好网民留言技术平台与市级政府网站集约化平台的数据对接。</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7</w:t>
      </w:r>
      <w:r w:rsidRPr="00621E10">
        <w:rPr>
          <w:rFonts w:hint="eastAsia"/>
          <w:sz w:val="24"/>
        </w:rPr>
        <w:t>）持续监测栏目访问量、文章点击量、</w:t>
      </w:r>
      <w:proofErr w:type="gramStart"/>
      <w:r w:rsidRPr="00621E10">
        <w:rPr>
          <w:rFonts w:hint="eastAsia"/>
          <w:sz w:val="24"/>
        </w:rPr>
        <w:t>搜索热词等</w:t>
      </w:r>
      <w:proofErr w:type="gramEnd"/>
      <w:r w:rsidRPr="00621E10">
        <w:rPr>
          <w:rFonts w:hint="eastAsia"/>
          <w:sz w:val="24"/>
        </w:rPr>
        <w:t>数据，分析</w:t>
      </w:r>
      <w:proofErr w:type="gramStart"/>
      <w:r w:rsidRPr="00621E10">
        <w:rPr>
          <w:rFonts w:hint="eastAsia"/>
          <w:sz w:val="24"/>
        </w:rPr>
        <w:t>研判公众</w:t>
      </w:r>
      <w:proofErr w:type="gramEnd"/>
      <w:r w:rsidRPr="00621E10">
        <w:rPr>
          <w:rFonts w:hint="eastAsia"/>
          <w:sz w:val="24"/>
        </w:rPr>
        <w:t>关注热点，提炼形成适用于推荐</w:t>
      </w:r>
      <w:proofErr w:type="gramStart"/>
      <w:r w:rsidRPr="00621E10">
        <w:rPr>
          <w:rFonts w:hint="eastAsia"/>
          <w:sz w:val="24"/>
        </w:rPr>
        <w:t>位展示</w:t>
      </w:r>
      <w:proofErr w:type="gramEnd"/>
      <w:r w:rsidRPr="00621E10">
        <w:rPr>
          <w:rFonts w:hint="eastAsia"/>
          <w:sz w:val="24"/>
        </w:rPr>
        <w:t>的内容，并根据反馈优化选题策略。</w:t>
      </w:r>
    </w:p>
    <w:p w:rsidR="00621E10" w:rsidRPr="00621E10" w:rsidRDefault="00621E10" w:rsidP="00621E10">
      <w:pPr>
        <w:spacing w:line="360" w:lineRule="auto"/>
        <w:ind w:firstLineChars="200" w:firstLine="480"/>
        <w:outlineLvl w:val="0"/>
        <w:rPr>
          <w:sz w:val="24"/>
        </w:rPr>
      </w:pPr>
      <w:r w:rsidRPr="00621E10">
        <w:rPr>
          <w:rFonts w:hint="eastAsia"/>
          <w:sz w:val="24"/>
        </w:rPr>
        <w:t>2.</w:t>
      </w:r>
      <w:r w:rsidRPr="00621E10">
        <w:rPr>
          <w:rFonts w:hint="eastAsia"/>
          <w:sz w:val="24"/>
        </w:rPr>
        <w:t>“天津政务网”</w:t>
      </w:r>
      <w:proofErr w:type="gramStart"/>
      <w:r w:rsidRPr="00621E10">
        <w:rPr>
          <w:rFonts w:hint="eastAsia"/>
          <w:sz w:val="24"/>
        </w:rPr>
        <w:t>微信</w:t>
      </w:r>
      <w:r w:rsidRPr="00621E10">
        <w:rPr>
          <w:rFonts w:hint="eastAsia"/>
          <w:sz w:val="24"/>
        </w:rPr>
        <w:t>/</w:t>
      </w:r>
      <w:r w:rsidRPr="00621E10">
        <w:rPr>
          <w:rFonts w:hint="eastAsia"/>
          <w:sz w:val="24"/>
        </w:rPr>
        <w:t>微博</w:t>
      </w:r>
      <w:proofErr w:type="gramEnd"/>
      <w:r w:rsidRPr="00621E10">
        <w:rPr>
          <w:rFonts w:hint="eastAsia"/>
          <w:sz w:val="24"/>
        </w:rPr>
        <w:t>账号运营</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1</w:t>
      </w:r>
      <w:r w:rsidRPr="00621E10">
        <w:rPr>
          <w:rFonts w:hint="eastAsia"/>
          <w:sz w:val="24"/>
        </w:rPr>
        <w:t>）“天津政务网”</w:t>
      </w:r>
      <w:proofErr w:type="gramStart"/>
      <w:r w:rsidRPr="00621E10">
        <w:rPr>
          <w:rFonts w:hint="eastAsia"/>
          <w:sz w:val="24"/>
        </w:rPr>
        <w:t>微信公众号</w:t>
      </w:r>
      <w:proofErr w:type="gramEnd"/>
      <w:r w:rsidRPr="00621E10">
        <w:rPr>
          <w:rFonts w:hint="eastAsia"/>
          <w:sz w:val="24"/>
        </w:rPr>
        <w:t>运营</w:t>
      </w:r>
    </w:p>
    <w:p w:rsidR="00621E10" w:rsidRPr="00621E10" w:rsidRDefault="00621E10" w:rsidP="00621E10">
      <w:pPr>
        <w:spacing w:line="360" w:lineRule="auto"/>
        <w:ind w:firstLineChars="200" w:firstLine="480"/>
        <w:outlineLvl w:val="0"/>
        <w:rPr>
          <w:sz w:val="24"/>
        </w:rPr>
      </w:pPr>
      <w:r w:rsidRPr="00621E10">
        <w:rPr>
          <w:rFonts w:hint="eastAsia"/>
          <w:sz w:val="24"/>
        </w:rPr>
        <w:t>发布内容主要围绕市政府重点工作、重要党务及群团信息、重要活动，以及其他需通过公众</w:t>
      </w:r>
      <w:proofErr w:type="gramStart"/>
      <w:r w:rsidRPr="00621E10">
        <w:rPr>
          <w:rFonts w:hint="eastAsia"/>
          <w:sz w:val="24"/>
        </w:rPr>
        <w:t>号对外</w:t>
      </w:r>
      <w:proofErr w:type="gramEnd"/>
      <w:r w:rsidRPr="00621E10">
        <w:rPr>
          <w:rFonts w:hint="eastAsia"/>
          <w:sz w:val="24"/>
        </w:rPr>
        <w:t>公布的相关信息。在内容样式与版面设计上，根据不同内容逐条进行精细化加工，使排版样式与内容更加贴合，逐步提升政务</w:t>
      </w:r>
      <w:proofErr w:type="gramStart"/>
      <w:r w:rsidRPr="00621E10">
        <w:rPr>
          <w:rFonts w:hint="eastAsia"/>
          <w:sz w:val="24"/>
        </w:rPr>
        <w:t>发布微信产品</w:t>
      </w:r>
      <w:proofErr w:type="gramEnd"/>
      <w:r w:rsidRPr="00621E10">
        <w:rPr>
          <w:rFonts w:hint="eastAsia"/>
          <w:sz w:val="24"/>
        </w:rPr>
        <w:t>的视觉美感与吸引力。</w:t>
      </w:r>
    </w:p>
    <w:p w:rsidR="00621E10" w:rsidRPr="00621E10" w:rsidRDefault="00621E10" w:rsidP="00621E10">
      <w:pPr>
        <w:spacing w:line="360" w:lineRule="auto"/>
        <w:ind w:firstLineChars="200" w:firstLine="480"/>
        <w:outlineLvl w:val="0"/>
        <w:rPr>
          <w:sz w:val="24"/>
        </w:rPr>
      </w:pPr>
      <w:r w:rsidRPr="00621E10">
        <w:rPr>
          <w:rFonts w:hint="eastAsia"/>
          <w:sz w:val="24"/>
        </w:rPr>
        <w:t>在重要节日、节气以及活动时期，策划推出原创海报，以美图形式传播文化价值、增强节日氛围，展现政务类账号的亲民形象；在热点新闻等特殊时间节点推出精编产品，增加粉丝粘性。</w:t>
      </w:r>
    </w:p>
    <w:p w:rsidR="00621E10" w:rsidRPr="00621E10" w:rsidRDefault="00621E10" w:rsidP="00621E10">
      <w:pPr>
        <w:spacing w:line="360" w:lineRule="auto"/>
        <w:ind w:firstLineChars="200" w:firstLine="480"/>
        <w:outlineLvl w:val="0"/>
        <w:rPr>
          <w:sz w:val="24"/>
        </w:rPr>
      </w:pPr>
      <w:r w:rsidRPr="00621E10">
        <w:rPr>
          <w:rFonts w:hint="eastAsia"/>
          <w:sz w:val="24"/>
        </w:rPr>
        <w:t>（</w:t>
      </w:r>
      <w:r w:rsidRPr="00621E10">
        <w:rPr>
          <w:rFonts w:hint="eastAsia"/>
          <w:sz w:val="24"/>
        </w:rPr>
        <w:t>2</w:t>
      </w:r>
      <w:r w:rsidRPr="00621E10">
        <w:rPr>
          <w:rFonts w:hint="eastAsia"/>
          <w:sz w:val="24"/>
        </w:rPr>
        <w:t>）</w:t>
      </w:r>
      <w:proofErr w:type="gramStart"/>
      <w:r w:rsidRPr="00621E10">
        <w:rPr>
          <w:rFonts w:hint="eastAsia"/>
          <w:sz w:val="24"/>
        </w:rPr>
        <w:t>“天津政务网”微博账号</w:t>
      </w:r>
      <w:proofErr w:type="gramEnd"/>
      <w:r w:rsidRPr="00621E10">
        <w:rPr>
          <w:rFonts w:hint="eastAsia"/>
          <w:sz w:val="24"/>
        </w:rPr>
        <w:t>运营</w:t>
      </w:r>
    </w:p>
    <w:p w:rsidR="00621E10" w:rsidRPr="00621E10" w:rsidRDefault="00621E10" w:rsidP="00621E10">
      <w:pPr>
        <w:spacing w:line="360" w:lineRule="auto"/>
        <w:ind w:firstLineChars="200" w:firstLine="480"/>
        <w:outlineLvl w:val="0"/>
        <w:rPr>
          <w:sz w:val="24"/>
        </w:rPr>
      </w:pPr>
      <w:r w:rsidRPr="00621E10">
        <w:rPr>
          <w:rFonts w:hint="eastAsia"/>
          <w:sz w:val="24"/>
        </w:rPr>
        <w:t>每日发布内容涵盖政务动态、城市热点、便民提示、政策摘要、活动通知等，采用图文、短视频、</w:t>
      </w:r>
      <w:proofErr w:type="gramStart"/>
      <w:r w:rsidRPr="00621E10">
        <w:rPr>
          <w:rFonts w:hint="eastAsia"/>
          <w:sz w:val="24"/>
        </w:rPr>
        <w:t>动图等</w:t>
      </w:r>
      <w:proofErr w:type="gramEnd"/>
      <w:r w:rsidRPr="00621E10">
        <w:rPr>
          <w:rFonts w:hint="eastAsia"/>
          <w:sz w:val="24"/>
        </w:rPr>
        <w:t>视觉</w:t>
      </w:r>
      <w:proofErr w:type="gramStart"/>
      <w:r w:rsidRPr="00621E10">
        <w:rPr>
          <w:rFonts w:hint="eastAsia"/>
          <w:sz w:val="24"/>
        </w:rPr>
        <w:t>化表现</w:t>
      </w:r>
      <w:proofErr w:type="gramEnd"/>
      <w:r w:rsidRPr="00621E10">
        <w:rPr>
          <w:rFonts w:hint="eastAsia"/>
          <w:sz w:val="24"/>
        </w:rPr>
        <w:t>形式，贴合</w:t>
      </w:r>
      <w:proofErr w:type="gramStart"/>
      <w:r w:rsidRPr="00621E10">
        <w:rPr>
          <w:rFonts w:hint="eastAsia"/>
          <w:sz w:val="24"/>
        </w:rPr>
        <w:t>微博传播</w:t>
      </w:r>
      <w:proofErr w:type="gramEnd"/>
      <w:r w:rsidRPr="00621E10">
        <w:rPr>
          <w:rFonts w:hint="eastAsia"/>
          <w:sz w:val="24"/>
        </w:rPr>
        <w:t>规律。内容突出天津</w:t>
      </w:r>
      <w:r w:rsidRPr="00621E10">
        <w:rPr>
          <w:rFonts w:hint="eastAsia"/>
          <w:sz w:val="24"/>
        </w:rPr>
        <w:lastRenderedPageBreak/>
        <w:t>城市特色与民生关联度，紧扣时下热点话题，找准宣传定位，确保信息发布高频且兼具实用性与传播力。</w:t>
      </w:r>
    </w:p>
    <w:p w:rsidR="00621E10" w:rsidRPr="00621E10" w:rsidRDefault="00621E10" w:rsidP="00621E10">
      <w:pPr>
        <w:spacing w:line="360" w:lineRule="auto"/>
        <w:ind w:firstLineChars="200" w:firstLine="480"/>
        <w:outlineLvl w:val="0"/>
        <w:rPr>
          <w:sz w:val="24"/>
        </w:rPr>
      </w:pPr>
      <w:r w:rsidRPr="00621E10">
        <w:rPr>
          <w:rFonts w:hint="eastAsia"/>
          <w:sz w:val="24"/>
        </w:rPr>
        <w:t>策划并主持原创话题，根据发布内容适配不同主持词，</w:t>
      </w:r>
      <w:proofErr w:type="gramStart"/>
      <w:r w:rsidRPr="00621E10">
        <w:rPr>
          <w:rFonts w:hint="eastAsia"/>
          <w:sz w:val="24"/>
        </w:rPr>
        <w:t>提高微博账号</w:t>
      </w:r>
      <w:proofErr w:type="gramEnd"/>
      <w:r w:rsidRPr="00621E10">
        <w:rPr>
          <w:rFonts w:hint="eastAsia"/>
          <w:sz w:val="24"/>
        </w:rPr>
        <w:t>的曝光度以及用户互动参与度。</w:t>
      </w:r>
    </w:p>
    <w:p w:rsidR="006853AD" w:rsidRPr="00621E10" w:rsidRDefault="00621E10" w:rsidP="00621E10">
      <w:pPr>
        <w:spacing w:line="360" w:lineRule="auto"/>
        <w:ind w:firstLineChars="200" w:firstLine="480"/>
        <w:outlineLvl w:val="0"/>
        <w:rPr>
          <w:sz w:val="24"/>
        </w:rPr>
      </w:pPr>
      <w:proofErr w:type="gramStart"/>
      <w:r w:rsidRPr="00621E10">
        <w:rPr>
          <w:rFonts w:hint="eastAsia"/>
          <w:sz w:val="24"/>
        </w:rPr>
        <w:t>聚焦微博热点话题</w:t>
      </w:r>
      <w:proofErr w:type="gramEnd"/>
      <w:r w:rsidRPr="00621E10">
        <w:rPr>
          <w:rFonts w:hint="eastAsia"/>
          <w:sz w:val="24"/>
        </w:rPr>
        <w:t>、重大事件、重大节日等核心场景，策划原创投票，以投票形式深化与粉丝互动，增强用户参与感，同步收集民意参考。</w:t>
      </w:r>
    </w:p>
    <w:p w:rsidR="006853AD" w:rsidRDefault="00621E10" w:rsidP="006853AD">
      <w:pPr>
        <w:spacing w:line="360" w:lineRule="auto"/>
        <w:ind w:firstLineChars="200" w:firstLine="480"/>
        <w:outlineLvl w:val="0"/>
        <w:rPr>
          <w:sz w:val="24"/>
        </w:rPr>
      </w:pPr>
      <w:r>
        <w:rPr>
          <w:sz w:val="24"/>
        </w:rPr>
        <w:t>三、服务要求</w:t>
      </w:r>
    </w:p>
    <w:p w:rsidR="00621E10" w:rsidRPr="00621E10" w:rsidRDefault="00621E10" w:rsidP="00621E10">
      <w:pPr>
        <w:spacing w:line="360" w:lineRule="auto"/>
        <w:ind w:firstLineChars="200" w:firstLine="480"/>
        <w:outlineLvl w:val="0"/>
        <w:rPr>
          <w:sz w:val="24"/>
        </w:rPr>
      </w:pPr>
      <w:r w:rsidRPr="00621E10">
        <w:rPr>
          <w:rFonts w:hint="eastAsia"/>
          <w:sz w:val="24"/>
        </w:rPr>
        <w:t>1.</w:t>
      </w:r>
      <w:r w:rsidRPr="00621E10">
        <w:rPr>
          <w:rFonts w:hint="eastAsia"/>
          <w:sz w:val="24"/>
        </w:rPr>
        <w:t>人员要求</w:t>
      </w:r>
    </w:p>
    <w:p w:rsidR="00621E10" w:rsidRPr="00621E10" w:rsidRDefault="00621E10" w:rsidP="00621E10">
      <w:pPr>
        <w:spacing w:line="360" w:lineRule="auto"/>
        <w:ind w:firstLineChars="200" w:firstLine="480"/>
        <w:outlineLvl w:val="0"/>
        <w:rPr>
          <w:sz w:val="24"/>
        </w:rPr>
      </w:pPr>
      <w:r w:rsidRPr="00621E10">
        <w:rPr>
          <w:rFonts w:hint="eastAsia"/>
          <w:sz w:val="24"/>
        </w:rPr>
        <w:t>组织不少</w:t>
      </w:r>
      <w:r w:rsidRPr="00621E10">
        <w:rPr>
          <w:rFonts w:hint="eastAsia"/>
          <w:sz w:val="24"/>
        </w:rPr>
        <w:t>5</w:t>
      </w:r>
      <w:r w:rsidRPr="00621E10">
        <w:rPr>
          <w:rFonts w:hint="eastAsia"/>
          <w:sz w:val="24"/>
        </w:rPr>
        <w:t>人的工作组负责门户网站的内容运营，并明确</w:t>
      </w:r>
      <w:r w:rsidRPr="00621E10">
        <w:rPr>
          <w:rFonts w:hint="eastAsia"/>
          <w:sz w:val="24"/>
        </w:rPr>
        <w:t>1</w:t>
      </w:r>
      <w:r w:rsidRPr="00621E10">
        <w:rPr>
          <w:rFonts w:hint="eastAsia"/>
          <w:sz w:val="24"/>
        </w:rPr>
        <w:t>人专门负责协调开展服务工作。工作组应按照信息发布值班（含节假日），及时响应信息发布要求。工作人员需具备良好的文字功底与时政新闻敏感度，并对网络编辑工具能够熟练运用。</w:t>
      </w:r>
    </w:p>
    <w:p w:rsidR="00621E10" w:rsidRPr="00621E10" w:rsidRDefault="00621E10" w:rsidP="00621E10">
      <w:pPr>
        <w:spacing w:line="360" w:lineRule="auto"/>
        <w:ind w:firstLineChars="200" w:firstLine="480"/>
        <w:outlineLvl w:val="0"/>
        <w:rPr>
          <w:sz w:val="24"/>
        </w:rPr>
      </w:pPr>
      <w:r w:rsidRPr="00621E10">
        <w:rPr>
          <w:rFonts w:hint="eastAsia"/>
          <w:sz w:val="24"/>
        </w:rPr>
        <w:t>2.</w:t>
      </w:r>
      <w:r w:rsidRPr="00621E10">
        <w:rPr>
          <w:rFonts w:hint="eastAsia"/>
          <w:sz w:val="24"/>
        </w:rPr>
        <w:t>安全要求</w:t>
      </w:r>
    </w:p>
    <w:p w:rsidR="00621E10" w:rsidRPr="00621E10" w:rsidRDefault="00621E10" w:rsidP="00621E10">
      <w:pPr>
        <w:spacing w:line="360" w:lineRule="auto"/>
        <w:ind w:firstLineChars="200" w:firstLine="480"/>
        <w:outlineLvl w:val="0"/>
        <w:rPr>
          <w:sz w:val="24"/>
        </w:rPr>
      </w:pPr>
      <w:r w:rsidRPr="00621E10">
        <w:rPr>
          <w:rFonts w:hint="eastAsia"/>
          <w:sz w:val="24"/>
        </w:rPr>
        <w:t>工作组应熟悉网络安全及政府信息公开相关规定，明确日常工作流程，严格落实信息内容发布“三审三校”制度，坚持分级分类审核、先审后发，确保内容安全，切实防范网络意识形态风险。严格执行巡检流程，按照要求对全站敏感信息、</w:t>
      </w:r>
      <w:proofErr w:type="gramStart"/>
      <w:r w:rsidRPr="00621E10">
        <w:rPr>
          <w:rFonts w:hint="eastAsia"/>
          <w:sz w:val="24"/>
        </w:rPr>
        <w:t>错敏词汇</w:t>
      </w:r>
      <w:proofErr w:type="gramEnd"/>
      <w:r w:rsidRPr="00621E10">
        <w:rPr>
          <w:rFonts w:hint="eastAsia"/>
          <w:sz w:val="24"/>
        </w:rPr>
        <w:t>、过期内容进行筛查与处理，确保信息发布的安全和准确。</w:t>
      </w:r>
    </w:p>
    <w:p w:rsidR="00621E10" w:rsidRDefault="00621E10" w:rsidP="00621E10">
      <w:pPr>
        <w:spacing w:line="360" w:lineRule="auto"/>
        <w:ind w:firstLineChars="200" w:firstLine="480"/>
        <w:outlineLvl w:val="0"/>
        <w:rPr>
          <w:sz w:val="24"/>
        </w:rPr>
      </w:pPr>
      <w:r w:rsidRPr="00621E10">
        <w:rPr>
          <w:rFonts w:hint="eastAsia"/>
          <w:sz w:val="24"/>
        </w:rPr>
        <w:t>3.</w:t>
      </w:r>
      <w:r w:rsidRPr="00621E10">
        <w:rPr>
          <w:rFonts w:hint="eastAsia"/>
          <w:sz w:val="24"/>
        </w:rPr>
        <w:t>数量和质量要求</w:t>
      </w:r>
    </w:p>
    <w:tbl>
      <w:tblPr>
        <w:tblW w:w="88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080"/>
        <w:gridCol w:w="2711"/>
        <w:gridCol w:w="4253"/>
      </w:tblGrid>
      <w:tr w:rsidR="00621E10" w:rsidTr="00621E10">
        <w:tc>
          <w:tcPr>
            <w:tcW w:w="760" w:type="dxa"/>
            <w:noWrap/>
            <w:vAlign w:val="center"/>
            <w:hideMark/>
          </w:tcPr>
          <w:p w:rsidR="00621E10" w:rsidRDefault="00621E10" w:rsidP="00752614">
            <w:pPr>
              <w:widowControl/>
              <w:jc w:val="center"/>
              <w:rPr>
                <w:rFonts w:ascii="宋体" w:hAnsi="宋体" w:cs="宋体"/>
                <w:b/>
                <w:bCs/>
                <w:color w:val="000000"/>
                <w:kern w:val="0"/>
                <w:sz w:val="22"/>
              </w:rPr>
            </w:pPr>
            <w:r>
              <w:rPr>
                <w:rFonts w:ascii="宋体" w:hAnsi="宋体" w:cs="宋体" w:hint="eastAsia"/>
                <w:b/>
                <w:bCs/>
                <w:color w:val="000000"/>
                <w:kern w:val="0"/>
                <w:sz w:val="22"/>
              </w:rPr>
              <w:t>序号</w:t>
            </w:r>
          </w:p>
        </w:tc>
        <w:tc>
          <w:tcPr>
            <w:tcW w:w="1080" w:type="dxa"/>
            <w:noWrap/>
            <w:vAlign w:val="center"/>
            <w:hideMark/>
          </w:tcPr>
          <w:p w:rsidR="00621E10" w:rsidRDefault="00621E10" w:rsidP="00752614">
            <w:pPr>
              <w:widowControl/>
              <w:jc w:val="center"/>
              <w:rPr>
                <w:rFonts w:ascii="宋体" w:hAnsi="宋体" w:cs="宋体"/>
                <w:b/>
                <w:bCs/>
                <w:color w:val="000000"/>
                <w:kern w:val="0"/>
                <w:sz w:val="22"/>
              </w:rPr>
            </w:pPr>
            <w:r>
              <w:rPr>
                <w:rFonts w:ascii="宋体" w:hAnsi="宋体" w:cs="宋体" w:hint="eastAsia"/>
                <w:b/>
                <w:bCs/>
                <w:color w:val="000000"/>
                <w:kern w:val="0"/>
                <w:sz w:val="22"/>
              </w:rPr>
              <w:t>项目</w:t>
            </w:r>
          </w:p>
        </w:tc>
        <w:tc>
          <w:tcPr>
            <w:tcW w:w="2711" w:type="dxa"/>
            <w:noWrap/>
            <w:vAlign w:val="center"/>
            <w:hideMark/>
          </w:tcPr>
          <w:p w:rsidR="00621E10" w:rsidRDefault="00621E10" w:rsidP="00752614">
            <w:pPr>
              <w:widowControl/>
              <w:jc w:val="center"/>
              <w:rPr>
                <w:rFonts w:ascii="宋体" w:hAnsi="宋体" w:cs="宋体"/>
                <w:b/>
                <w:bCs/>
                <w:color w:val="000000"/>
                <w:kern w:val="0"/>
                <w:sz w:val="22"/>
              </w:rPr>
            </w:pPr>
            <w:r>
              <w:rPr>
                <w:rFonts w:ascii="宋体" w:hAnsi="宋体" w:cs="宋体" w:hint="eastAsia"/>
                <w:b/>
                <w:bCs/>
                <w:color w:val="000000"/>
                <w:kern w:val="0"/>
                <w:sz w:val="22"/>
              </w:rPr>
              <w:t>内容</w:t>
            </w:r>
          </w:p>
        </w:tc>
        <w:tc>
          <w:tcPr>
            <w:tcW w:w="4253" w:type="dxa"/>
            <w:noWrap/>
            <w:vAlign w:val="center"/>
            <w:hideMark/>
          </w:tcPr>
          <w:p w:rsidR="00621E10" w:rsidRDefault="00621E10" w:rsidP="00752614">
            <w:pPr>
              <w:widowControl/>
              <w:jc w:val="center"/>
              <w:rPr>
                <w:rFonts w:ascii="宋体" w:hAnsi="宋体" w:cs="宋体"/>
                <w:b/>
                <w:bCs/>
                <w:color w:val="000000"/>
                <w:kern w:val="0"/>
                <w:sz w:val="22"/>
              </w:rPr>
            </w:pPr>
            <w:r>
              <w:rPr>
                <w:rFonts w:ascii="宋体" w:hAnsi="宋体" w:cs="宋体" w:hint="eastAsia"/>
                <w:b/>
                <w:bCs/>
                <w:color w:val="000000"/>
                <w:kern w:val="0"/>
                <w:sz w:val="22"/>
              </w:rPr>
              <w:t>数量及质量要求</w:t>
            </w:r>
          </w:p>
        </w:tc>
      </w:tr>
      <w:tr w:rsidR="00621E10" w:rsidTr="00621E10">
        <w:tc>
          <w:tcPr>
            <w:tcW w:w="76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1</w:t>
            </w:r>
          </w:p>
        </w:tc>
        <w:tc>
          <w:tcPr>
            <w:tcW w:w="108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产品策划</w:t>
            </w:r>
          </w:p>
        </w:tc>
        <w:tc>
          <w:tcPr>
            <w:tcW w:w="2711"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解读产品制作</w:t>
            </w:r>
          </w:p>
        </w:tc>
        <w:tc>
          <w:tcPr>
            <w:tcW w:w="4253"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全年不少于50期</w:t>
            </w: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noWrap/>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专题专栏策划</w:t>
            </w:r>
          </w:p>
        </w:tc>
        <w:tc>
          <w:tcPr>
            <w:tcW w:w="4253" w:type="dxa"/>
            <w:noWrap/>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全年不少于10个</w:t>
            </w:r>
          </w:p>
        </w:tc>
      </w:tr>
      <w:tr w:rsidR="00621E10" w:rsidTr="00621E10">
        <w:tc>
          <w:tcPr>
            <w:tcW w:w="76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2</w:t>
            </w:r>
          </w:p>
        </w:tc>
        <w:tc>
          <w:tcPr>
            <w:tcW w:w="108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功能设计</w:t>
            </w:r>
          </w:p>
        </w:tc>
        <w:tc>
          <w:tcPr>
            <w:tcW w:w="2711" w:type="dxa"/>
            <w:noWrap/>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城市服务日历</w:t>
            </w:r>
          </w:p>
        </w:tc>
        <w:tc>
          <w:tcPr>
            <w:tcW w:w="4253" w:type="dxa"/>
            <w:vMerge w:val="restart"/>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信息跟踪到位率≥95%</w:t>
            </w:r>
            <w:r>
              <w:rPr>
                <w:rFonts w:ascii="宋体" w:hAnsi="宋体" w:cs="宋体" w:hint="eastAsia"/>
                <w:color w:val="000000"/>
                <w:kern w:val="0"/>
                <w:sz w:val="22"/>
              </w:rPr>
              <w:br/>
              <w:t>信息发布准确率100%</w:t>
            </w: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noWrap/>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场景式搜索</w:t>
            </w:r>
          </w:p>
        </w:tc>
        <w:tc>
          <w:tcPr>
            <w:tcW w:w="0" w:type="auto"/>
            <w:vMerge/>
            <w:vAlign w:val="center"/>
            <w:hideMark/>
          </w:tcPr>
          <w:p w:rsidR="00621E10" w:rsidRDefault="00621E10" w:rsidP="00752614">
            <w:pPr>
              <w:widowControl/>
              <w:jc w:val="left"/>
              <w:rPr>
                <w:rFonts w:ascii="宋体" w:hAnsi="宋体" w:cs="宋体"/>
                <w:color w:val="000000"/>
                <w:kern w:val="0"/>
                <w:sz w:val="22"/>
              </w:rPr>
            </w:pP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noWrap/>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服务应用超市</w:t>
            </w:r>
          </w:p>
        </w:tc>
        <w:tc>
          <w:tcPr>
            <w:tcW w:w="0" w:type="auto"/>
            <w:vMerge/>
            <w:vAlign w:val="center"/>
            <w:hideMark/>
          </w:tcPr>
          <w:p w:rsidR="00621E10" w:rsidRDefault="00621E10" w:rsidP="00752614">
            <w:pPr>
              <w:widowControl/>
              <w:jc w:val="left"/>
              <w:rPr>
                <w:rFonts w:ascii="宋体" w:hAnsi="宋体" w:cs="宋体"/>
                <w:color w:val="000000"/>
                <w:kern w:val="0"/>
                <w:sz w:val="22"/>
              </w:rPr>
            </w:pP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vAlign w:val="center"/>
            <w:hideMark/>
          </w:tcPr>
          <w:p w:rsidR="00621E10" w:rsidRDefault="00621E10" w:rsidP="00752614">
            <w:pPr>
              <w:widowControl/>
              <w:jc w:val="left"/>
              <w:rPr>
                <w:rFonts w:ascii="宋体" w:hAnsi="宋体" w:cs="宋体"/>
                <w:color w:val="000000"/>
                <w:kern w:val="0"/>
                <w:sz w:val="22"/>
              </w:rPr>
            </w:pPr>
            <w:proofErr w:type="gramStart"/>
            <w:r>
              <w:rPr>
                <w:rFonts w:ascii="宋体" w:hAnsi="宋体" w:cs="宋体" w:hint="eastAsia"/>
                <w:color w:val="000000"/>
                <w:kern w:val="0"/>
                <w:sz w:val="22"/>
              </w:rPr>
              <w:t>政民互动</w:t>
            </w:r>
            <w:proofErr w:type="gramEnd"/>
            <w:r>
              <w:rPr>
                <w:rFonts w:ascii="宋体" w:hAnsi="宋体" w:cs="宋体" w:hint="eastAsia"/>
                <w:color w:val="000000"/>
                <w:kern w:val="0"/>
                <w:sz w:val="22"/>
              </w:rPr>
              <w:t>平台</w:t>
            </w:r>
          </w:p>
        </w:tc>
        <w:tc>
          <w:tcPr>
            <w:tcW w:w="4253"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分拨准确率≥95%</w:t>
            </w:r>
            <w:r>
              <w:rPr>
                <w:rFonts w:ascii="宋体" w:hAnsi="宋体" w:cs="宋体" w:hint="eastAsia"/>
                <w:color w:val="000000"/>
                <w:kern w:val="0"/>
                <w:sz w:val="22"/>
              </w:rPr>
              <w:br/>
              <w:t>客服24小时响应</w:t>
            </w:r>
          </w:p>
        </w:tc>
      </w:tr>
      <w:tr w:rsidR="00621E10" w:rsidTr="00621E10">
        <w:tc>
          <w:tcPr>
            <w:tcW w:w="76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3</w:t>
            </w:r>
          </w:p>
        </w:tc>
        <w:tc>
          <w:tcPr>
            <w:tcW w:w="1080" w:type="dxa"/>
            <w:vMerge w:val="restart"/>
            <w:noWrap/>
            <w:vAlign w:val="center"/>
            <w:hideMark/>
          </w:tcPr>
          <w:p w:rsidR="00621E10" w:rsidRDefault="00621E10" w:rsidP="00752614">
            <w:pPr>
              <w:widowControl/>
              <w:jc w:val="center"/>
              <w:rPr>
                <w:rFonts w:ascii="宋体" w:hAnsi="宋体" w:cs="宋体"/>
                <w:color w:val="000000"/>
                <w:kern w:val="0"/>
                <w:sz w:val="22"/>
              </w:rPr>
            </w:pPr>
            <w:r>
              <w:rPr>
                <w:rFonts w:ascii="宋体" w:hAnsi="宋体" w:cs="宋体" w:hint="eastAsia"/>
                <w:color w:val="000000"/>
                <w:kern w:val="0"/>
                <w:sz w:val="22"/>
              </w:rPr>
              <w:t>信息发布</w:t>
            </w:r>
          </w:p>
        </w:tc>
        <w:tc>
          <w:tcPr>
            <w:tcW w:w="2711"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天津</w:t>
            </w:r>
            <w:proofErr w:type="gramStart"/>
            <w:r>
              <w:rPr>
                <w:rFonts w:ascii="宋体" w:hAnsi="宋体" w:cs="宋体" w:hint="eastAsia"/>
                <w:color w:val="000000"/>
                <w:kern w:val="0"/>
                <w:sz w:val="22"/>
              </w:rPr>
              <w:t>政务网</w:t>
            </w:r>
            <w:proofErr w:type="gramEnd"/>
            <w:r>
              <w:rPr>
                <w:rFonts w:ascii="宋体" w:hAnsi="宋体" w:cs="宋体" w:hint="eastAsia"/>
                <w:color w:val="000000"/>
                <w:kern w:val="0"/>
                <w:sz w:val="22"/>
              </w:rPr>
              <w:t>PC端更新维护</w:t>
            </w:r>
          </w:p>
        </w:tc>
        <w:tc>
          <w:tcPr>
            <w:tcW w:w="4253"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全年不少于10000篇</w:t>
            </w:r>
            <w:r>
              <w:rPr>
                <w:rFonts w:ascii="宋体" w:hAnsi="宋体" w:cs="宋体" w:hint="eastAsia"/>
                <w:color w:val="000000"/>
                <w:kern w:val="0"/>
                <w:sz w:val="22"/>
              </w:rPr>
              <w:br/>
              <w:t>更新频率：每日更新</w:t>
            </w:r>
            <w:r>
              <w:rPr>
                <w:rFonts w:ascii="宋体" w:hAnsi="宋体" w:cs="宋体" w:hint="eastAsia"/>
                <w:color w:val="000000"/>
                <w:kern w:val="0"/>
                <w:sz w:val="22"/>
              </w:rPr>
              <w:br/>
              <w:t>要闻信息发布更新早于每日8:30</w:t>
            </w:r>
            <w:r>
              <w:rPr>
                <w:rFonts w:ascii="宋体" w:hAnsi="宋体" w:cs="宋体" w:hint="eastAsia"/>
                <w:color w:val="000000"/>
                <w:kern w:val="0"/>
                <w:sz w:val="22"/>
              </w:rPr>
              <w:br/>
              <w:t>重大信息漏报率0%</w:t>
            </w:r>
            <w:r>
              <w:rPr>
                <w:rFonts w:ascii="宋体" w:hAnsi="宋体" w:cs="宋体" w:hint="eastAsia"/>
                <w:color w:val="000000"/>
                <w:kern w:val="0"/>
                <w:sz w:val="22"/>
              </w:rPr>
              <w:br/>
              <w:t>政治表述错误率0%</w:t>
            </w: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“天津政务网”</w:t>
            </w:r>
            <w:proofErr w:type="gramStart"/>
            <w:r>
              <w:rPr>
                <w:rFonts w:ascii="宋体" w:hAnsi="宋体" w:cs="宋体" w:hint="eastAsia"/>
                <w:color w:val="000000"/>
                <w:kern w:val="0"/>
                <w:sz w:val="22"/>
              </w:rPr>
              <w:t>微信公众号维护</w:t>
            </w:r>
            <w:proofErr w:type="gramEnd"/>
          </w:p>
        </w:tc>
        <w:tc>
          <w:tcPr>
            <w:tcW w:w="4253"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日均不少于3次推送</w:t>
            </w:r>
            <w:r>
              <w:rPr>
                <w:rFonts w:ascii="宋体" w:hAnsi="宋体" w:cs="宋体" w:hint="eastAsia"/>
                <w:color w:val="000000"/>
                <w:kern w:val="0"/>
                <w:sz w:val="22"/>
              </w:rPr>
              <w:br/>
              <w:t>策划适合政务账号的信息，适时调整发布内容，提高公众号影响力</w:t>
            </w:r>
            <w:r>
              <w:rPr>
                <w:rFonts w:ascii="宋体" w:hAnsi="宋体" w:cs="宋体" w:hint="eastAsia"/>
                <w:color w:val="000000"/>
                <w:kern w:val="0"/>
                <w:sz w:val="22"/>
              </w:rPr>
              <w:br/>
              <w:t>公众号栏目动态调整全年不少于5次</w:t>
            </w:r>
            <w:r>
              <w:rPr>
                <w:rFonts w:ascii="宋体" w:hAnsi="宋体" w:cs="宋体" w:hint="eastAsia"/>
                <w:color w:val="000000"/>
                <w:kern w:val="0"/>
                <w:sz w:val="22"/>
              </w:rPr>
              <w:br/>
            </w:r>
            <w:r>
              <w:rPr>
                <w:rFonts w:ascii="宋体" w:hAnsi="宋体" w:cs="宋体" w:hint="eastAsia"/>
                <w:color w:val="000000"/>
                <w:kern w:val="0"/>
                <w:sz w:val="22"/>
              </w:rPr>
              <w:lastRenderedPageBreak/>
              <w:t>图文及短视频宣传产品发布预计全年5次</w:t>
            </w:r>
            <w:r>
              <w:rPr>
                <w:rFonts w:ascii="宋体" w:hAnsi="宋体" w:cs="宋体" w:hint="eastAsia"/>
                <w:color w:val="000000"/>
                <w:kern w:val="0"/>
                <w:sz w:val="22"/>
              </w:rPr>
              <w:br/>
              <w:t>重点节日宣传海报及精编稿件制作10次</w:t>
            </w:r>
            <w:r>
              <w:rPr>
                <w:rFonts w:ascii="宋体" w:hAnsi="宋体" w:cs="宋体" w:hint="eastAsia"/>
                <w:color w:val="000000"/>
                <w:kern w:val="0"/>
                <w:sz w:val="22"/>
              </w:rPr>
              <w:br/>
              <w:t>每日首推发布早于9:00</w:t>
            </w:r>
            <w:r>
              <w:rPr>
                <w:rFonts w:ascii="宋体" w:hAnsi="宋体" w:cs="宋体" w:hint="eastAsia"/>
                <w:color w:val="000000"/>
                <w:kern w:val="0"/>
                <w:sz w:val="22"/>
              </w:rPr>
              <w:br/>
              <w:t>重大信息漏报率0%</w:t>
            </w:r>
            <w:r>
              <w:rPr>
                <w:rFonts w:ascii="宋体" w:hAnsi="宋体" w:cs="宋体" w:hint="eastAsia"/>
                <w:color w:val="000000"/>
                <w:kern w:val="0"/>
                <w:sz w:val="22"/>
              </w:rPr>
              <w:br/>
              <w:t>政治表述错误率0%</w:t>
            </w:r>
          </w:p>
        </w:tc>
      </w:tr>
      <w:tr w:rsidR="00621E10" w:rsidTr="00621E10">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0" w:type="auto"/>
            <w:vMerge/>
            <w:vAlign w:val="center"/>
            <w:hideMark/>
          </w:tcPr>
          <w:p w:rsidR="00621E10" w:rsidRDefault="00621E10" w:rsidP="00752614">
            <w:pPr>
              <w:widowControl/>
              <w:jc w:val="left"/>
              <w:rPr>
                <w:rFonts w:ascii="宋体" w:hAnsi="宋体" w:cs="宋体"/>
                <w:color w:val="000000"/>
                <w:kern w:val="0"/>
                <w:sz w:val="22"/>
              </w:rPr>
            </w:pPr>
          </w:p>
        </w:tc>
        <w:tc>
          <w:tcPr>
            <w:tcW w:w="2711" w:type="dxa"/>
            <w:vAlign w:val="center"/>
            <w:hideMark/>
          </w:tcPr>
          <w:p w:rsidR="00621E10" w:rsidRDefault="00621E10" w:rsidP="00752614">
            <w:pPr>
              <w:widowControl/>
              <w:jc w:val="left"/>
              <w:rPr>
                <w:rFonts w:ascii="宋体" w:hAnsi="宋体" w:cs="宋体"/>
                <w:color w:val="000000"/>
                <w:kern w:val="0"/>
                <w:sz w:val="22"/>
              </w:rPr>
            </w:pPr>
            <w:proofErr w:type="gramStart"/>
            <w:r>
              <w:rPr>
                <w:rFonts w:ascii="宋体" w:hAnsi="宋体" w:cs="宋体" w:hint="eastAsia"/>
                <w:color w:val="000000"/>
                <w:kern w:val="0"/>
                <w:sz w:val="22"/>
              </w:rPr>
              <w:t>“天津政务网”微博更新</w:t>
            </w:r>
            <w:proofErr w:type="gramEnd"/>
            <w:r>
              <w:rPr>
                <w:rFonts w:ascii="宋体" w:hAnsi="宋体" w:cs="宋体" w:hint="eastAsia"/>
                <w:color w:val="000000"/>
                <w:kern w:val="0"/>
                <w:sz w:val="22"/>
              </w:rPr>
              <w:t>维护</w:t>
            </w:r>
          </w:p>
        </w:tc>
        <w:tc>
          <w:tcPr>
            <w:tcW w:w="4253" w:type="dxa"/>
            <w:vAlign w:val="center"/>
            <w:hideMark/>
          </w:tcPr>
          <w:p w:rsidR="00621E10" w:rsidRDefault="00621E10" w:rsidP="00752614">
            <w:pPr>
              <w:widowControl/>
              <w:jc w:val="left"/>
              <w:rPr>
                <w:rFonts w:ascii="宋体" w:hAnsi="宋体" w:cs="宋体"/>
                <w:color w:val="000000"/>
                <w:kern w:val="0"/>
                <w:sz w:val="22"/>
              </w:rPr>
            </w:pPr>
            <w:r>
              <w:rPr>
                <w:rFonts w:ascii="宋体" w:hAnsi="宋体" w:cs="宋体" w:hint="eastAsia"/>
                <w:color w:val="000000"/>
                <w:kern w:val="0"/>
                <w:sz w:val="22"/>
              </w:rPr>
              <w:t>每日更新信息不少于6篇</w:t>
            </w:r>
            <w:r>
              <w:rPr>
                <w:rFonts w:ascii="宋体" w:hAnsi="宋体" w:cs="宋体" w:hint="eastAsia"/>
                <w:color w:val="000000"/>
                <w:kern w:val="0"/>
                <w:sz w:val="22"/>
              </w:rPr>
              <w:br/>
              <w:t>每年原创投票总数不少于50次</w:t>
            </w:r>
            <w:r>
              <w:rPr>
                <w:rFonts w:ascii="宋体" w:hAnsi="宋体" w:cs="宋体" w:hint="eastAsia"/>
                <w:color w:val="000000"/>
                <w:kern w:val="0"/>
                <w:sz w:val="22"/>
              </w:rPr>
              <w:br/>
              <w:t>每日首次发布早于每日9:00</w:t>
            </w:r>
            <w:r>
              <w:rPr>
                <w:rFonts w:ascii="宋体" w:hAnsi="宋体" w:cs="宋体" w:hint="eastAsia"/>
                <w:color w:val="000000"/>
                <w:kern w:val="0"/>
                <w:sz w:val="22"/>
              </w:rPr>
              <w:br/>
              <w:t>重大信息漏报率0%</w:t>
            </w:r>
            <w:r>
              <w:rPr>
                <w:rFonts w:ascii="宋体" w:hAnsi="宋体" w:cs="宋体" w:hint="eastAsia"/>
                <w:color w:val="000000"/>
                <w:kern w:val="0"/>
                <w:sz w:val="22"/>
              </w:rPr>
              <w:br/>
              <w:t>政治表述错误率0%</w:t>
            </w:r>
          </w:p>
        </w:tc>
      </w:tr>
    </w:tbl>
    <w:p w:rsidR="00621E10" w:rsidRPr="00621E10" w:rsidRDefault="00621E10" w:rsidP="00621E10">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2"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2"/>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3" w:name="_Toc411426753"/>
      <w:r w:rsidRPr="009A0835">
        <w:lastRenderedPageBreak/>
        <w:t>第五部分</w:t>
      </w:r>
      <w:r w:rsidRPr="009A0835">
        <w:t xml:space="preserve">  </w:t>
      </w:r>
      <w:r w:rsidRPr="009A0835">
        <w:t>响应文件格式</w:t>
      </w:r>
      <w:bookmarkEnd w:id="13"/>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DA06DC">
        <w:tc>
          <w:tcPr>
            <w:tcW w:w="1061" w:type="pct"/>
            <w:vAlign w:val="center"/>
          </w:tcPr>
          <w:p w:rsidR="000E3BC3" w:rsidRPr="00A93BB4" w:rsidRDefault="000E3BC3" w:rsidP="00DA06DC">
            <w:pPr>
              <w:jc w:val="center"/>
              <w:rPr>
                <w:szCs w:val="21"/>
              </w:rPr>
            </w:pPr>
            <w:r w:rsidRPr="00A93BB4">
              <w:rPr>
                <w:rFonts w:hint="eastAsia"/>
                <w:szCs w:val="21"/>
              </w:rPr>
              <w:t>序号</w:t>
            </w:r>
          </w:p>
        </w:tc>
        <w:tc>
          <w:tcPr>
            <w:tcW w:w="2273" w:type="pct"/>
            <w:vAlign w:val="center"/>
          </w:tcPr>
          <w:p w:rsidR="000E3BC3" w:rsidRPr="00A93BB4" w:rsidRDefault="000E3BC3" w:rsidP="00DA06DC">
            <w:pPr>
              <w:jc w:val="center"/>
              <w:rPr>
                <w:szCs w:val="21"/>
              </w:rPr>
            </w:pPr>
            <w:r w:rsidRPr="00A93BB4">
              <w:rPr>
                <w:rFonts w:hint="eastAsia"/>
                <w:szCs w:val="21"/>
              </w:rPr>
              <w:t>单位名称</w:t>
            </w:r>
          </w:p>
        </w:tc>
        <w:tc>
          <w:tcPr>
            <w:tcW w:w="1667" w:type="pct"/>
            <w:vAlign w:val="center"/>
          </w:tcPr>
          <w:p w:rsidR="000E3BC3" w:rsidRPr="00A93BB4" w:rsidRDefault="000E3BC3" w:rsidP="00DA06DC">
            <w:pPr>
              <w:jc w:val="center"/>
              <w:rPr>
                <w:szCs w:val="21"/>
              </w:rPr>
            </w:pPr>
            <w:r w:rsidRPr="00A93BB4">
              <w:rPr>
                <w:rFonts w:hint="eastAsia"/>
                <w:szCs w:val="21"/>
              </w:rPr>
              <w:t>相互关系类型</w:t>
            </w:r>
          </w:p>
        </w:tc>
      </w:tr>
      <w:tr w:rsidR="000E3BC3" w:rsidRPr="00A93BB4" w:rsidTr="00DA06DC">
        <w:tc>
          <w:tcPr>
            <w:tcW w:w="1061" w:type="pct"/>
            <w:vAlign w:val="center"/>
          </w:tcPr>
          <w:p w:rsidR="000E3BC3" w:rsidRPr="00A93BB4" w:rsidRDefault="000E3BC3" w:rsidP="00DA06DC">
            <w:pPr>
              <w:jc w:val="center"/>
              <w:rPr>
                <w:szCs w:val="21"/>
              </w:rPr>
            </w:pPr>
            <w:r w:rsidRPr="00A93BB4">
              <w:rPr>
                <w:rFonts w:hint="eastAsia"/>
                <w:szCs w:val="21"/>
              </w:rPr>
              <w:t>1</w:t>
            </w:r>
          </w:p>
        </w:tc>
        <w:tc>
          <w:tcPr>
            <w:tcW w:w="2273" w:type="pct"/>
            <w:vAlign w:val="center"/>
          </w:tcPr>
          <w:p w:rsidR="000E3BC3" w:rsidRPr="00A93BB4" w:rsidRDefault="000E3BC3" w:rsidP="00DA06DC">
            <w:pPr>
              <w:jc w:val="center"/>
              <w:rPr>
                <w:szCs w:val="21"/>
              </w:rPr>
            </w:pPr>
          </w:p>
        </w:tc>
        <w:tc>
          <w:tcPr>
            <w:tcW w:w="1667" w:type="pct"/>
            <w:vAlign w:val="center"/>
          </w:tcPr>
          <w:p w:rsidR="000E3BC3" w:rsidRPr="00A93BB4" w:rsidRDefault="000E3BC3" w:rsidP="00DA06DC">
            <w:pPr>
              <w:jc w:val="center"/>
              <w:rPr>
                <w:szCs w:val="21"/>
              </w:rPr>
            </w:pPr>
          </w:p>
        </w:tc>
      </w:tr>
      <w:tr w:rsidR="000E3BC3" w:rsidRPr="00A93BB4" w:rsidTr="00DA06DC">
        <w:tc>
          <w:tcPr>
            <w:tcW w:w="1061" w:type="pct"/>
            <w:vAlign w:val="center"/>
          </w:tcPr>
          <w:p w:rsidR="000E3BC3" w:rsidRPr="00A93BB4" w:rsidRDefault="000E3BC3" w:rsidP="00DA06DC">
            <w:pPr>
              <w:jc w:val="center"/>
              <w:rPr>
                <w:szCs w:val="21"/>
              </w:rPr>
            </w:pPr>
            <w:r w:rsidRPr="00A93BB4">
              <w:rPr>
                <w:rFonts w:hint="eastAsia"/>
                <w:szCs w:val="21"/>
              </w:rPr>
              <w:t>2</w:t>
            </w:r>
          </w:p>
        </w:tc>
        <w:tc>
          <w:tcPr>
            <w:tcW w:w="2273" w:type="pct"/>
            <w:vAlign w:val="center"/>
          </w:tcPr>
          <w:p w:rsidR="000E3BC3" w:rsidRPr="00A93BB4" w:rsidRDefault="000E3BC3" w:rsidP="00DA06DC">
            <w:pPr>
              <w:jc w:val="center"/>
              <w:rPr>
                <w:szCs w:val="21"/>
              </w:rPr>
            </w:pPr>
          </w:p>
        </w:tc>
        <w:tc>
          <w:tcPr>
            <w:tcW w:w="1667" w:type="pct"/>
            <w:vAlign w:val="center"/>
          </w:tcPr>
          <w:p w:rsidR="000E3BC3" w:rsidRPr="00A93BB4" w:rsidRDefault="000E3BC3" w:rsidP="00DA06DC">
            <w:pPr>
              <w:jc w:val="center"/>
              <w:rPr>
                <w:szCs w:val="21"/>
              </w:rPr>
            </w:pPr>
          </w:p>
        </w:tc>
      </w:tr>
      <w:tr w:rsidR="000E3BC3" w:rsidRPr="00A93BB4" w:rsidTr="00DA06DC">
        <w:tc>
          <w:tcPr>
            <w:tcW w:w="1061" w:type="pct"/>
            <w:vAlign w:val="center"/>
          </w:tcPr>
          <w:p w:rsidR="000E3BC3" w:rsidRPr="00A93BB4" w:rsidRDefault="000E3BC3" w:rsidP="00DA06DC">
            <w:pPr>
              <w:jc w:val="center"/>
              <w:rPr>
                <w:szCs w:val="21"/>
              </w:rPr>
            </w:pPr>
            <w:r w:rsidRPr="00A93BB4">
              <w:rPr>
                <w:rFonts w:hint="eastAsia"/>
                <w:szCs w:val="21"/>
              </w:rPr>
              <w:t>3</w:t>
            </w:r>
          </w:p>
        </w:tc>
        <w:tc>
          <w:tcPr>
            <w:tcW w:w="2273" w:type="pct"/>
            <w:vAlign w:val="center"/>
          </w:tcPr>
          <w:p w:rsidR="000E3BC3" w:rsidRPr="00A93BB4" w:rsidRDefault="000E3BC3" w:rsidP="00DA06DC">
            <w:pPr>
              <w:jc w:val="center"/>
              <w:rPr>
                <w:szCs w:val="21"/>
              </w:rPr>
            </w:pPr>
          </w:p>
        </w:tc>
        <w:tc>
          <w:tcPr>
            <w:tcW w:w="1667" w:type="pct"/>
            <w:vAlign w:val="center"/>
          </w:tcPr>
          <w:p w:rsidR="000E3BC3" w:rsidRPr="00A93BB4" w:rsidRDefault="000E3BC3" w:rsidP="00DA06DC">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4" w:name="OLE_LINK13"/>
      <w:bookmarkStart w:id="15"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4"/>
    <w:bookmarkEnd w:id="15"/>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6" w:name="OLE_LINK7"/>
            <w:bookmarkStart w:id="17" w:name="OLE_LINK8"/>
            <w:bookmarkStart w:id="18" w:name="OLE_LINK9"/>
            <w:bookmarkStart w:id="19" w:name="OLE_LINK10"/>
            <w:bookmarkStart w:id="20" w:name="OLE_LINK11"/>
            <w:bookmarkStart w:id="21" w:name="OLE_LINK12"/>
            <w:bookmarkStart w:id="22" w:name="OLE_LINK15"/>
            <w:bookmarkStart w:id="23" w:name="OLE_LINK16"/>
            <w:bookmarkStart w:id="24" w:name="OLE_LINK17"/>
            <w:bookmarkStart w:id="25" w:name="OLE_LINK18"/>
            <w:bookmarkStart w:id="26" w:name="OLE_LINK19"/>
            <w:bookmarkStart w:id="27" w:name="OLE_LINK20"/>
            <w:bookmarkStart w:id="28" w:name="OLE_LINK21"/>
            <w:bookmarkStart w:id="29" w:name="OLE_LINK22"/>
            <w:bookmarkStart w:id="30" w:name="OLE_LINK23"/>
            <w:bookmarkStart w:id="31" w:name="OLE_LINK24"/>
            <w:bookmarkStart w:id="32"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3D3" w:rsidRDefault="003B03D3">
      <w:r>
        <w:separator/>
      </w:r>
    </w:p>
  </w:endnote>
  <w:endnote w:type="continuationSeparator" w:id="0">
    <w:p w:rsidR="003B03D3" w:rsidRDefault="003B0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6"/>
      <w:jc w:val="center"/>
      <w:rPr>
        <w:lang w:eastAsia="zh-CN"/>
      </w:rPr>
    </w:pPr>
    <w:r>
      <w:fldChar w:fldCharType="begin"/>
    </w:r>
    <w:r>
      <w:instrText xml:space="preserve"> PAGE   \* MERGEFORMAT </w:instrText>
    </w:r>
    <w:r>
      <w:fldChar w:fldCharType="separate"/>
    </w:r>
    <w:r w:rsidR="007E58BD">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3D3" w:rsidRDefault="003B03D3">
      <w:r>
        <w:separator/>
      </w:r>
    </w:p>
  </w:footnote>
  <w:footnote w:type="continuationSeparator" w:id="0">
    <w:p w:rsidR="003B03D3" w:rsidRDefault="003B03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14" w:rsidRDefault="0075261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3DD8"/>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270E5"/>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3D3"/>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37F3E"/>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1E10"/>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2614"/>
    <w:rsid w:val="00757FFC"/>
    <w:rsid w:val="00761FEC"/>
    <w:rsid w:val="00762DD0"/>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8BD"/>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232"/>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6172"/>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BF2E4F"/>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1DE2"/>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06DC"/>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07575"/>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911232"/>
    <w:rPr>
      <w:b/>
      <w:bCs/>
    </w:rPr>
  </w:style>
  <w:style w:type="character" w:customStyle="1" w:styleId="Char7">
    <w:name w:val="批注主题 Char"/>
    <w:basedOn w:val="Char5"/>
    <w:link w:val="af2"/>
    <w:uiPriority w:val="99"/>
    <w:semiHidden/>
    <w:rsid w:val="00911232"/>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911232"/>
    <w:rPr>
      <w:b/>
      <w:bCs/>
    </w:rPr>
  </w:style>
  <w:style w:type="character" w:customStyle="1" w:styleId="Char7">
    <w:name w:val="批注主题 Char"/>
    <w:basedOn w:val="Char5"/>
    <w:link w:val="af2"/>
    <w:uiPriority w:val="99"/>
    <w:semiHidden/>
    <w:rsid w:val="00911232"/>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9542F-64BE-42D9-9194-5B93BAD88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58</Pages>
  <Words>4709</Words>
  <Characters>26847</Characters>
  <Application>Microsoft Office Word</Application>
  <DocSecurity>0</DocSecurity>
  <PresentationFormat/>
  <Lines>223</Lines>
  <Paragraphs>62</Paragraphs>
  <Slides>0</Slides>
  <Notes>0</Notes>
  <HiddenSlides>0</HiddenSlides>
  <MMClips>0</MMClips>
  <ScaleCrop>false</ScaleCrop>
  <Company/>
  <LinksUpToDate>false</LinksUpToDate>
  <CharactersWithSpaces>31494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22</cp:revision>
  <cp:lastPrinted>2015-08-04T03:01:00Z</cp:lastPrinted>
  <dcterms:created xsi:type="dcterms:W3CDTF">2024-06-12T06:31:00Z</dcterms:created>
  <dcterms:modified xsi:type="dcterms:W3CDTF">2026-01-30T05:49:00Z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