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DE9564">
      <w:pPr>
        <w:pStyle w:val="29"/>
      </w:pPr>
    </w:p>
    <w:p w14:paraId="3DD8AF3D">
      <w:pPr>
        <w:pStyle w:val="29"/>
      </w:pPr>
    </w:p>
    <w:p w14:paraId="1FA8A6C4">
      <w:pPr>
        <w:ind w:right="105"/>
        <w:jc w:val="right"/>
        <w:rPr>
          <w:rFonts w:eastAsia="黑体"/>
          <w:b/>
          <w:spacing w:val="40"/>
          <w:w w:val="66"/>
          <w:sz w:val="60"/>
          <w:szCs w:val="60"/>
        </w:rPr>
      </w:pPr>
      <w:r>
        <w:rPr>
          <w:rFonts w:hint="eastAsia" w:eastAsia="黑体"/>
          <w:b/>
          <w:spacing w:val="40"/>
          <w:w w:val="66"/>
          <w:sz w:val="60"/>
          <w:szCs w:val="60"/>
        </w:rPr>
        <w:t>天津市河东区人民法院物业管理项目</w:t>
      </w: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215900" cy="0"/>
                <wp:effectExtent l="0" t="95250" r="1270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17pt;z-index:251661312;mso-width-relative:page;mso-height-relative:page;" filled="f" stroked="t" coordsize="21600,21600" o:gfxdata="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EBvJE9MAAAAHAQAA&#10;DwAAAAAAAAABACAAAAAiAAAAZHJzL2Rvd25yZXYueG1sUEsBAhQAFAAAAAgAh07iQDYaib3lAQAA&#10;qwMAAA4AAAAAAAAAAQAgAAAAIgEAAGRycy9lMm9Eb2MueG1sUEsFBgAAAAAGAAYAWQEAAHkFAAAA&#10;AA==&#10;">
                <v:fill on="f" focussize="0,0"/>
                <v:stroke weight="15pt" color="#4B69B5" joinstyle="round"/>
                <v:imagedata o:title=""/>
                <o:lock v:ext="edit" aspectratio="f"/>
              </v:line>
            </w:pict>
          </mc:Fallback>
        </mc:AlternateConten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0ED7A48C">
      <w:pPr>
        <w:ind w:right="105"/>
        <w:jc w:val="right"/>
        <w:rPr>
          <w:rFonts w:eastAsia="黑体"/>
          <w:b/>
          <w:spacing w:val="40"/>
          <w:w w:val="66"/>
          <w:sz w:val="60"/>
          <w:szCs w:val="60"/>
        </w:rPr>
      </w:pPr>
      <w:r>
        <w:rPr>
          <w:rFonts w:eastAsia="黑体"/>
          <w:b/>
          <w:spacing w:val="40"/>
          <w:w w:val="66"/>
          <w:sz w:val="60"/>
          <w:szCs w:val="60"/>
        </w:rPr>
        <w:t>竞争性磋商文件</w:t>
      </w:r>
    </w:p>
    <w:p w14:paraId="11739A83">
      <w:pPr>
        <w:ind w:right="1025"/>
        <w:jc w:val="center"/>
        <w:rPr>
          <w:rFonts w:eastAsia="黑体"/>
          <w:b/>
          <w:spacing w:val="40"/>
          <w:w w:val="66"/>
          <w:sz w:val="60"/>
          <w:szCs w:val="60"/>
        </w:rPr>
      </w:pPr>
    </w:p>
    <w:p w14:paraId="6FEF5857">
      <w:pPr>
        <w:jc w:val="center"/>
        <w:rPr>
          <w:rFonts w:eastAsia="黑体"/>
          <w:b/>
          <w:spacing w:val="40"/>
          <w:w w:val="66"/>
          <w:sz w:val="15"/>
          <w:szCs w:val="15"/>
        </w:rPr>
      </w:pPr>
      <w:r>
        <w:rPr>
          <w:rFonts w:eastAsia="黑体"/>
          <w:b/>
          <w:spacing w:val="40"/>
          <w:w w:val="66"/>
          <w:sz w:val="56"/>
          <w:szCs w:val="56"/>
        </w:rPr>
        <w:t xml:space="preserve">            </w:t>
      </w:r>
    </w:p>
    <w:p w14:paraId="244E9D06">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TGPC-2025-D-1393</w:t>
      </w:r>
      <w:r>
        <w:rPr>
          <w:rFonts w:eastAsia="黑体"/>
          <w:spacing w:val="40"/>
          <w:w w:val="66"/>
          <w:sz w:val="32"/>
          <w:szCs w:val="32"/>
        </w:rPr>
        <w:t>）</w:t>
      </w:r>
    </w:p>
    <w:p w14:paraId="15106F0E">
      <w:pPr>
        <w:rPr>
          <w:sz w:val="40"/>
        </w:rPr>
      </w:pPr>
    </w:p>
    <w:p w14:paraId="6A263B6A">
      <w:pPr>
        <w:rPr>
          <w:sz w:val="36"/>
        </w:rPr>
      </w:pPr>
    </w:p>
    <w:p w14:paraId="728EA231">
      <w:pPr>
        <w:rPr>
          <w:sz w:val="36"/>
        </w:rPr>
      </w:pPr>
    </w:p>
    <w:p w14:paraId="1B45148D">
      <w:pPr>
        <w:rPr>
          <w:sz w:val="36"/>
        </w:rPr>
      </w:pPr>
    </w:p>
    <w:p w14:paraId="33CC4EB6">
      <w:pPr>
        <w:rPr>
          <w:sz w:val="36"/>
        </w:rPr>
      </w:pPr>
    </w:p>
    <w:p w14:paraId="0A935121">
      <w:pPr>
        <w:rPr>
          <w:sz w:val="36"/>
        </w:rPr>
      </w:pPr>
    </w:p>
    <w:p w14:paraId="6722EF36">
      <w:pPr>
        <w:rPr>
          <w:sz w:val="36"/>
        </w:rPr>
      </w:pPr>
    </w:p>
    <w:p w14:paraId="3A779A9C">
      <w:pPr>
        <w:rPr>
          <w:sz w:val="36"/>
        </w:rPr>
      </w:pPr>
    </w:p>
    <w:p w14:paraId="38184F5C">
      <w:pPr>
        <w:rPr>
          <w:sz w:val="36"/>
        </w:rPr>
      </w:pPr>
    </w:p>
    <w:p w14:paraId="54077572">
      <w:pPr>
        <w:rPr>
          <w:sz w:val="36"/>
        </w:rPr>
      </w:pPr>
    </w:p>
    <w:p w14:paraId="22FAA0F7">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EC1D2C1">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36B5DBF0">
      <w:pPr>
        <w:tabs>
          <w:tab w:val="left" w:pos="3281"/>
          <w:tab w:val="center" w:pos="4711"/>
        </w:tabs>
        <w:jc w:val="center"/>
        <w:rPr>
          <w:rFonts w:eastAsia="仿宋_GB2312"/>
          <w:b/>
          <w:bCs/>
          <w:kern w:val="0"/>
          <w:sz w:val="44"/>
          <w:szCs w:val="44"/>
        </w:rPr>
      </w:pPr>
    </w:p>
    <w:p w14:paraId="278A743C">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D618AD8">
      <w:pPr>
        <w:tabs>
          <w:tab w:val="left" w:pos="3281"/>
          <w:tab w:val="center" w:pos="4711"/>
        </w:tabs>
        <w:jc w:val="center"/>
        <w:rPr>
          <w:b/>
          <w:bCs/>
          <w:spacing w:val="20"/>
          <w:w w:val="66"/>
          <w:sz w:val="36"/>
          <w:szCs w:val="32"/>
        </w:rPr>
      </w:pPr>
      <w:r>
        <w:rPr>
          <w:b/>
          <w:bCs/>
          <w:spacing w:val="20"/>
          <w:w w:val="66"/>
          <w:sz w:val="36"/>
          <w:szCs w:val="32"/>
        </w:rPr>
        <w:t>目  录</w:t>
      </w:r>
    </w:p>
    <w:p w14:paraId="62749DDD">
      <w:pPr>
        <w:tabs>
          <w:tab w:val="left" w:pos="3281"/>
          <w:tab w:val="center" w:pos="4711"/>
        </w:tabs>
        <w:spacing w:line="360" w:lineRule="auto"/>
        <w:jc w:val="center"/>
        <w:rPr>
          <w:rFonts w:eastAsia="仿宋_GB2312"/>
          <w:b/>
          <w:bCs/>
          <w:spacing w:val="20"/>
          <w:w w:val="66"/>
          <w:sz w:val="28"/>
          <w:szCs w:val="28"/>
        </w:rPr>
      </w:pPr>
    </w:p>
    <w:p w14:paraId="6F9A9D2B">
      <w:pPr>
        <w:pStyle w:val="10"/>
        <w:rPr>
          <w:sz w:val="28"/>
          <w:szCs w:val="28"/>
        </w:rPr>
      </w:pPr>
      <w:r>
        <w:rPr>
          <w:rFonts w:hint="eastAsia"/>
          <w:sz w:val="28"/>
          <w:szCs w:val="28"/>
        </w:rPr>
        <w:t>第一部分  磋商邀请函</w:t>
      </w:r>
    </w:p>
    <w:p w14:paraId="075AB7B6"/>
    <w:p w14:paraId="2169301C">
      <w:pPr>
        <w:pStyle w:val="10"/>
        <w:rPr>
          <w:sz w:val="28"/>
          <w:szCs w:val="28"/>
        </w:rPr>
      </w:pPr>
      <w:r>
        <w:rPr>
          <w:rFonts w:hint="eastAsia"/>
          <w:sz w:val="28"/>
          <w:szCs w:val="28"/>
        </w:rPr>
        <w:t>第二部分  磋商项目要求</w:t>
      </w:r>
    </w:p>
    <w:p w14:paraId="000EDA5E"/>
    <w:p w14:paraId="56868482">
      <w:pPr>
        <w:pStyle w:val="10"/>
        <w:rPr>
          <w:sz w:val="28"/>
          <w:szCs w:val="28"/>
        </w:rPr>
      </w:pPr>
      <w:r>
        <w:rPr>
          <w:rFonts w:hint="eastAsia"/>
          <w:sz w:val="28"/>
          <w:szCs w:val="28"/>
        </w:rPr>
        <w:t>第三部分  供应商须知</w:t>
      </w:r>
    </w:p>
    <w:p w14:paraId="5D32713E"/>
    <w:p w14:paraId="00BE723E">
      <w:pPr>
        <w:pStyle w:val="10"/>
        <w:rPr>
          <w:sz w:val="28"/>
          <w:szCs w:val="28"/>
        </w:rPr>
      </w:pPr>
      <w:r>
        <w:rPr>
          <w:rFonts w:hint="eastAsia"/>
          <w:sz w:val="28"/>
          <w:szCs w:val="28"/>
        </w:rPr>
        <w:t>第四部分  合同草案</w:t>
      </w:r>
    </w:p>
    <w:p w14:paraId="5538BB85"/>
    <w:p w14:paraId="2995052C">
      <w:pPr>
        <w:pStyle w:val="10"/>
        <w:rPr>
          <w:sz w:val="28"/>
          <w:szCs w:val="28"/>
        </w:rPr>
      </w:pPr>
      <w:r>
        <w:rPr>
          <w:rFonts w:hint="eastAsia"/>
          <w:sz w:val="28"/>
          <w:szCs w:val="28"/>
        </w:rPr>
        <w:t>第五部分  响应文件格式</w:t>
      </w:r>
    </w:p>
    <w:p w14:paraId="1F5D2164">
      <w:pPr>
        <w:tabs>
          <w:tab w:val="left" w:pos="3281"/>
          <w:tab w:val="center" w:pos="4711"/>
        </w:tabs>
        <w:spacing w:line="360" w:lineRule="auto"/>
        <w:jc w:val="center"/>
        <w:rPr>
          <w:rFonts w:eastAsia="仿宋_GB2312"/>
          <w:b/>
          <w:bCs/>
          <w:spacing w:val="20"/>
          <w:w w:val="66"/>
          <w:sz w:val="28"/>
          <w:szCs w:val="28"/>
        </w:rPr>
      </w:pPr>
    </w:p>
    <w:p w14:paraId="075C14B4">
      <w:pPr>
        <w:tabs>
          <w:tab w:val="left" w:pos="3281"/>
          <w:tab w:val="center" w:pos="4711"/>
        </w:tabs>
        <w:jc w:val="center"/>
        <w:rPr>
          <w:rFonts w:eastAsia="仿宋_GB2312"/>
          <w:b/>
          <w:bCs/>
          <w:spacing w:val="20"/>
          <w:w w:val="66"/>
          <w:sz w:val="44"/>
          <w:szCs w:val="44"/>
        </w:rPr>
      </w:pPr>
    </w:p>
    <w:p w14:paraId="2DFB9975">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69CFEC85">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16D200D9">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天津市河东区人民法院</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天津市河东区人民法院物业管理项目</w:t>
      </w:r>
      <w:r>
        <w:rPr>
          <w:rFonts w:ascii="Times New Roman" w:hAnsi="Times New Roman" w:eastAsia="宋体" w:cs="Times New Roman"/>
          <w:color w:val="auto"/>
          <w:kern w:val="2"/>
        </w:rPr>
        <w:t>实施政府采购。现欢迎合格的供应商参加磋商。</w:t>
      </w:r>
    </w:p>
    <w:p w14:paraId="1CCA4A99">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w:t>
      </w:r>
      <w:r>
        <w:rPr>
          <w:rFonts w:hint="eastAsia" w:ascii="Times New Roman" w:hAnsi="Times New Roman" w:eastAsia="宋体" w:cs="Times New Roman"/>
          <w:color w:val="auto"/>
          <w:kern w:val="2"/>
        </w:rPr>
        <w:t>信息为准）。</w:t>
      </w:r>
    </w:p>
    <w:p w14:paraId="5CCFDEE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081EC5B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天津市河东区人民法院物业管理项目</w:t>
      </w:r>
    </w:p>
    <w:p w14:paraId="1951F1D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TGPC-2025-D-1393</w:t>
      </w:r>
    </w:p>
    <w:p w14:paraId="3D6392B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734B75F6">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5D91FC3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0CCABF9C">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2250000</w:t>
      </w:r>
      <w:r>
        <w:rPr>
          <w:rFonts w:hint="eastAsia" w:ascii="Times New Roman" w:hAnsi="Times New Roman" w:eastAsia="宋体" w:cs="Times New Roman"/>
          <w:color w:val="auto"/>
          <w:kern w:val="2"/>
          <w:lang w:val="en-US" w:eastAsia="zh-CN"/>
        </w:rPr>
        <w:t>元。</w:t>
      </w:r>
    </w:p>
    <w:p w14:paraId="6C136CB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2203CA21">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11C14B42">
      <w:pPr>
        <w:pStyle w:val="29"/>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282BBAC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C9090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DD445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5FE9F73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0EAF9AD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02286AF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2CF3F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95B3E63">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BF32096">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CB5CB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02A298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377B90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14:paraId="381FD0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52FE08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481091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D6FC9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E3E75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A1861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736A8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440C5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B6996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98939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4B6CE8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C3B921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97B29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04F25F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日8:</w:t>
      </w:r>
      <w:r>
        <w:rPr>
          <w:rFonts w:hint="eastAsia" w:ascii="Times New Roman" w:hAnsi="Times New Roman" w:eastAsia="宋体" w:cs="Times New Roman"/>
          <w:color w:val="auto"/>
        </w:rPr>
        <w:t>30。提交电子响应文件截止时间前提交网上应答并分别上传加盖电子签章的第一、第二阶段电子响应文件（以通过天津公共资源电子签章客户端正确读取签章信息为准）方为有效响应。</w:t>
      </w:r>
    </w:p>
    <w:p w14:paraId="4C50DA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19E278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F1D10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8:30至9:30完成第一阶段解密的方为有效响应。</w:t>
      </w:r>
    </w:p>
    <w:p w14:paraId="197DB9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72A606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43D817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269068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54D6E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3D322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02C253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577D30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4EA95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0325FF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5EDF04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B2422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9D2E0F2">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18127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8B708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F523E5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天津市河东区人民法院</w:t>
      </w:r>
      <w:r>
        <w:rPr>
          <w:rFonts w:ascii="Times New Roman" w:hAnsi="Times New Roman" w:eastAsia="宋体" w:cs="Times New Roman"/>
          <w:color w:val="auto"/>
        </w:rPr>
        <w:t xml:space="preserve"> </w:t>
      </w:r>
    </w:p>
    <w:p w14:paraId="5A633B5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天津市河东区津塘路40号增16号</w:t>
      </w:r>
    </w:p>
    <w:p w14:paraId="6CF53E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吴国强</w:t>
      </w:r>
      <w:r>
        <w:rPr>
          <w:rFonts w:ascii="Times New Roman" w:hAnsi="Times New Roman" w:eastAsia="宋体" w:cs="Times New Roman"/>
          <w:color w:val="auto"/>
        </w:rPr>
        <w:t xml:space="preserve"> </w:t>
      </w:r>
    </w:p>
    <w:p w14:paraId="38CF1A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022-24188013</w:t>
      </w:r>
      <w:r>
        <w:rPr>
          <w:rFonts w:ascii="Times New Roman" w:hAnsi="Times New Roman" w:eastAsia="宋体" w:cs="Times New Roman"/>
          <w:color w:val="auto"/>
        </w:rPr>
        <w:t xml:space="preserve"> </w:t>
      </w:r>
    </w:p>
    <w:p w14:paraId="594EBE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9C7268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1CE8B2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4A3F98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联系部门：天津市河东区人民法院</w:t>
      </w:r>
    </w:p>
    <w:p w14:paraId="1ABC78C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天津市河东区津塘路40号增16号</w:t>
      </w:r>
    </w:p>
    <w:p w14:paraId="3C1194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吴国强</w:t>
      </w:r>
    </w:p>
    <w:p w14:paraId="3F2352F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联系方式：022-24188013</w:t>
      </w:r>
    </w:p>
    <w:p w14:paraId="230D77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19AF7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B3F6F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07F2B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1AF57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7D97A8A">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w:t>
      </w:r>
      <w:r>
        <w:rPr>
          <w:rFonts w:cs="Times New Roman" w:asciiTheme="minorEastAsia" w:hAnsiTheme="minorEastAsia" w:eastAsiaTheme="minorEastAsia"/>
          <w:bCs/>
        </w:rPr>
        <w:t>策提示函</w:t>
      </w:r>
      <w:r>
        <w:rPr>
          <w:rFonts w:hint="eastAsia" w:asciiTheme="minorEastAsia" w:hAnsiTheme="minorEastAsia" w:eastAsiaTheme="minorEastAsia"/>
          <w:bCs/>
        </w:rPr>
        <w:t>》和《诚信参与政府采购活动提示函》</w:t>
      </w:r>
    </w:p>
    <w:p w14:paraId="08562955">
      <w:pPr>
        <w:pStyle w:val="29"/>
        <w:spacing w:line="360" w:lineRule="auto"/>
        <w:ind w:firstLine="480" w:firstLineChars="200"/>
        <w:jc w:val="both"/>
        <w:rPr>
          <w:rFonts w:ascii="Times New Roman" w:hAnsi="Times New Roman" w:eastAsia="宋体" w:cs="Times New Roman"/>
          <w:color w:val="FF0000"/>
        </w:rPr>
      </w:pPr>
    </w:p>
    <w:p w14:paraId="76A9AAAC">
      <w:pPr>
        <w:pStyle w:val="29"/>
        <w:spacing w:line="360" w:lineRule="auto"/>
        <w:ind w:firstLine="480" w:firstLineChars="200"/>
        <w:jc w:val="both"/>
        <w:rPr>
          <w:rFonts w:ascii="Times New Roman" w:hAnsi="Times New Roman" w:eastAsia="宋体" w:cs="Times New Roman"/>
          <w:color w:val="FF0000"/>
        </w:rPr>
      </w:pPr>
    </w:p>
    <w:p w14:paraId="5E47E088">
      <w:pPr>
        <w:pStyle w:val="29"/>
        <w:spacing w:line="360" w:lineRule="auto"/>
        <w:ind w:firstLine="480" w:firstLineChars="200"/>
        <w:jc w:val="both"/>
        <w:rPr>
          <w:rFonts w:ascii="Times New Roman" w:hAnsi="Times New Roman" w:eastAsia="宋体" w:cs="Times New Roman"/>
          <w:color w:val="auto"/>
          <w:kern w:val="2"/>
        </w:rPr>
      </w:pPr>
    </w:p>
    <w:p w14:paraId="0DFC5175">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29</w:t>
      </w:r>
      <w:r>
        <w:rPr>
          <w:rFonts w:ascii="Times New Roman" w:hAnsi="Times New Roman" w:eastAsia="宋体" w:cs="Times New Roman"/>
          <w:color w:val="auto"/>
          <w:kern w:val="2"/>
        </w:rPr>
        <w:t>日</w:t>
      </w:r>
    </w:p>
    <w:p w14:paraId="4CF1BA2B">
      <w:pPr>
        <w:pStyle w:val="29"/>
        <w:spacing w:line="360" w:lineRule="auto"/>
        <w:jc w:val="both"/>
        <w:rPr>
          <w:rFonts w:ascii="Times New Roman" w:hAnsi="Times New Roman" w:eastAsia="宋体" w:cs="Times New Roman"/>
          <w:color w:val="auto"/>
          <w:kern w:val="2"/>
        </w:rPr>
      </w:pPr>
    </w:p>
    <w:p w14:paraId="19E87504">
      <w:pPr>
        <w:widowControl/>
        <w:jc w:val="left"/>
        <w:rPr>
          <w:sz w:val="24"/>
          <w:szCs w:val="24"/>
        </w:rPr>
      </w:pPr>
      <w:r>
        <w:br w:type="page"/>
      </w:r>
    </w:p>
    <w:p w14:paraId="1E917C5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5D92240">
      <w:pPr>
        <w:spacing w:line="360" w:lineRule="auto"/>
        <w:jc w:val="center"/>
        <w:rPr>
          <w:rFonts w:eastAsia="方正小标宋简体"/>
          <w:bCs/>
          <w:kern w:val="0"/>
          <w:sz w:val="24"/>
          <w:szCs w:val="24"/>
        </w:rPr>
      </w:pPr>
    </w:p>
    <w:p w14:paraId="10D1C90C">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C45B385">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2185B67">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9070B2F">
      <w:pPr>
        <w:spacing w:line="360" w:lineRule="auto"/>
        <w:jc w:val="center"/>
        <w:rPr>
          <w:rFonts w:eastAsia="方正小标宋简体"/>
          <w:spacing w:val="-10"/>
          <w:sz w:val="24"/>
          <w:szCs w:val="24"/>
        </w:rPr>
      </w:pPr>
    </w:p>
    <w:p w14:paraId="1486C5D4">
      <w:pPr>
        <w:spacing w:line="360" w:lineRule="auto"/>
        <w:jc w:val="center"/>
        <w:rPr>
          <w:rFonts w:eastAsia="方正小标宋简体"/>
          <w:spacing w:val="-10"/>
          <w:sz w:val="24"/>
          <w:szCs w:val="24"/>
        </w:rPr>
      </w:pPr>
    </w:p>
    <w:p w14:paraId="657C5D9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282ACD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A2A2D3D">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DEFBF1D">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E61A7BE">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22EEEFB">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1A5E598">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1C5F71C">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74A28EF">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6D6B274">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18A7525F">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928A7E2">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53DAC94A">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25674CB">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1BC3F3FA">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EDE6707">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6D823A6">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C3CC3ED">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D11B74F">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247D52E">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3376E97D">
      <w:pPr>
        <w:adjustRightInd w:val="0"/>
        <w:snapToGrid w:val="0"/>
        <w:spacing w:line="400" w:lineRule="exact"/>
        <w:jc w:val="center"/>
        <w:rPr>
          <w:b/>
          <w:sz w:val="24"/>
          <w:szCs w:val="24"/>
        </w:rPr>
      </w:pPr>
      <w:r>
        <w:rPr>
          <w:b/>
          <w:sz w:val="24"/>
          <w:szCs w:val="24"/>
        </w:rPr>
        <w:t>诚信参与政府采购活动提示函</w:t>
      </w:r>
    </w:p>
    <w:p w14:paraId="48C2E637">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BE75A1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0DBEFF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D3A724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0F0289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ACD131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5DD056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FE844E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614DB9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4811ED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AF040E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A2EC8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FB5C6AB">
      <w:pPr>
        <w:spacing w:line="360" w:lineRule="exact"/>
        <w:ind w:firstLine="448" w:firstLineChars="200"/>
        <w:rPr>
          <w:rFonts w:eastAsiaTheme="minorEastAsia"/>
          <w:spacing w:val="-8"/>
          <w:sz w:val="24"/>
        </w:rPr>
      </w:pPr>
    </w:p>
    <w:p w14:paraId="6E7E8F75">
      <w:pPr>
        <w:spacing w:line="360" w:lineRule="exact"/>
        <w:ind w:firstLine="611" w:firstLineChars="200"/>
        <w:rPr>
          <w:b/>
          <w:bCs/>
          <w:spacing w:val="-8"/>
          <w:kern w:val="28"/>
          <w:sz w:val="32"/>
          <w:szCs w:val="32"/>
        </w:rPr>
      </w:pPr>
    </w:p>
    <w:p w14:paraId="6F87ACAC">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3714A952">
      <w:pPr>
        <w:pStyle w:val="11"/>
        <w:rPr>
          <w:rFonts w:ascii="Times New Roman" w:hAnsi="Times New Roman"/>
        </w:rPr>
      </w:pPr>
      <w:r>
        <w:rPr>
          <w:rFonts w:ascii="Times New Roman" w:hAnsi="Times New Roman"/>
        </w:rPr>
        <w:t>第二部分  磋商项目要求</w:t>
      </w:r>
      <w:bookmarkEnd w:id="2"/>
    </w:p>
    <w:p w14:paraId="59D67012">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53D8704D">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6C185B72">
      <w:pPr>
        <w:spacing w:line="360" w:lineRule="auto"/>
        <w:ind w:firstLine="480" w:firstLineChars="200"/>
        <w:rPr>
          <w:color w:val="auto"/>
          <w:sz w:val="24"/>
          <w:highlight w:val="none"/>
        </w:rPr>
      </w:pPr>
      <w:r>
        <w:rPr>
          <w:sz w:val="24"/>
        </w:rPr>
        <w:t>1.</w:t>
      </w:r>
      <w:r>
        <w:rPr>
          <w:color w:val="auto"/>
          <w:sz w:val="24"/>
          <w:highlight w:val="none"/>
        </w:rPr>
        <w:t xml:space="preserve"> 投标报价以人民币填列。</w:t>
      </w:r>
    </w:p>
    <w:p w14:paraId="32F0BF30">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4F82B6F2">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2CA9EA2A">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1F5F118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56C84B2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w:t>
      </w:r>
      <w:r>
        <w:rPr>
          <w:rFonts w:hint="eastAsia" w:ascii="Times New Roman" w:hAnsi="Times New Roman" w:eastAsia="宋体" w:cs="Times New Roman"/>
          <w:color w:val="auto"/>
          <w:kern w:val="2"/>
          <w:highlight w:val="none"/>
          <w:lang w:val="en-US" w:eastAsia="zh-CN"/>
        </w:rPr>
        <w:t>10</w:t>
      </w:r>
      <w:r>
        <w:rPr>
          <w:rFonts w:hint="eastAsia" w:ascii="Times New Roman" w:hAnsi="Times New Roman" w:eastAsia="宋体" w:cs="Times New Roman"/>
          <w:color w:val="auto"/>
          <w:kern w:val="2"/>
          <w:highlight w:val="none"/>
        </w:rPr>
        <w:t>日内服务人员进场</w:t>
      </w:r>
      <w:r>
        <w:rPr>
          <w:rFonts w:ascii="Times New Roman" w:hAnsi="Times New Roman" w:eastAsia="宋体" w:cs="Times New Roman"/>
          <w:color w:val="auto"/>
          <w:kern w:val="2"/>
          <w:highlight w:val="none"/>
        </w:rPr>
        <w:t>（特殊情况以合同为准）。</w:t>
      </w:r>
    </w:p>
    <w:p w14:paraId="261BC9C9">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详见需求书</w:t>
      </w:r>
      <w:r>
        <w:rPr>
          <w:rFonts w:ascii="Times New Roman" w:hAnsi="Times New Roman" w:eastAsia="宋体" w:cs="Times New Roman"/>
          <w:color w:val="auto"/>
          <w:kern w:val="2"/>
          <w:highlight w:val="none"/>
        </w:rPr>
        <w:t>（特殊情况以合同为准）。</w:t>
      </w:r>
    </w:p>
    <w:p w14:paraId="086DE103">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5C73476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0653DC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7AC23E60">
      <w:pPr>
        <w:spacing w:line="360" w:lineRule="auto"/>
        <w:ind w:firstLine="540" w:firstLineChars="225"/>
        <w:rPr>
          <w:color w:val="auto"/>
          <w:sz w:val="24"/>
          <w:szCs w:val="24"/>
          <w:highlight w:val="none"/>
        </w:rPr>
      </w:pPr>
      <w:r>
        <w:rPr>
          <w:color w:val="auto"/>
          <w:sz w:val="24"/>
          <w:szCs w:val="24"/>
          <w:highlight w:val="none"/>
        </w:rPr>
        <w:t>按月付款，</w:t>
      </w:r>
      <w:r>
        <w:rPr>
          <w:rFonts w:hint="eastAsia"/>
          <w:color w:val="auto"/>
          <w:sz w:val="24"/>
          <w:szCs w:val="24"/>
          <w:highlight w:val="none"/>
        </w:rPr>
        <w:t>经考核后，</w:t>
      </w:r>
      <w:r>
        <w:rPr>
          <w:color w:val="auto"/>
          <w:sz w:val="24"/>
          <w:szCs w:val="24"/>
          <w:highlight w:val="none"/>
        </w:rPr>
        <w:t>每月</w:t>
      </w:r>
      <w:r>
        <w:rPr>
          <w:rFonts w:hint="eastAsia"/>
          <w:color w:val="auto"/>
          <w:sz w:val="24"/>
          <w:szCs w:val="24"/>
          <w:highlight w:val="none"/>
          <w:lang w:val="en-US" w:eastAsia="zh-CN"/>
        </w:rPr>
        <w:t>15</w:t>
      </w:r>
      <w:r>
        <w:rPr>
          <w:color w:val="auto"/>
          <w:sz w:val="24"/>
          <w:szCs w:val="24"/>
          <w:highlight w:val="none"/>
        </w:rPr>
        <w:t>日前支付上一月服务费（特殊情况以合同为准）。</w:t>
      </w:r>
    </w:p>
    <w:p w14:paraId="3912821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682CBD2A">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3A0CE322">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EF6D7B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37201DA9">
      <w:pPr>
        <w:pStyle w:val="29"/>
        <w:spacing w:line="360" w:lineRule="auto"/>
        <w:ind w:firstLine="480" w:firstLineChars="200"/>
        <w:jc w:val="both"/>
        <w:rPr>
          <w:rFonts w:ascii="Times New Roman" w:hAnsi="Times New Roman" w:eastAsia="宋体" w:cs="Times New Roman"/>
          <w:color w:val="auto"/>
          <w:kern w:val="2"/>
          <w:highlight w:val="none"/>
        </w:rPr>
      </w:pPr>
    </w:p>
    <w:p w14:paraId="616ACF02">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71397DE2">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7C5A236B">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7DDFC5C8">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三</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04A5470F">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四</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r>
        <w:rPr>
          <w:rFonts w:hint="eastAsia"/>
          <w:color w:val="auto"/>
          <w:sz w:val="24"/>
          <w:highlight w:val="none"/>
        </w:rPr>
        <w:t>履约验收时，向采购人提供上述人员相关资质证书原件（以及发证机关官网查询结果）和缴纳社会保险证明等相关资料。</w:t>
      </w:r>
    </w:p>
    <w:p w14:paraId="111C1A6C">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6D4F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2E18E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3" w:type="dxa"/>
            <w:shd w:val="clear" w:color="auto" w:fill="auto"/>
            <w:vAlign w:val="center"/>
          </w:tcPr>
          <w:p w14:paraId="1179E0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6733E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5D4F4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A4581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4F983A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495056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w:t>
            </w:r>
            <w:r>
              <w:rPr>
                <w:rFonts w:hint="eastAsia"/>
                <w:color w:val="auto"/>
                <w:kern w:val="0"/>
                <w:sz w:val="24"/>
                <w:szCs w:val="24"/>
                <w:highlight w:val="none"/>
                <w:lang w:val="en-US" w:eastAsia="zh-CN"/>
              </w:rPr>
              <w:t>1</w:t>
            </w:r>
            <w:r>
              <w:rPr>
                <w:color w:val="auto"/>
                <w:kern w:val="0"/>
                <w:sz w:val="24"/>
                <w:szCs w:val="24"/>
                <w:highlight w:val="none"/>
              </w:rPr>
              <w:t>0</w:t>
            </w:r>
          </w:p>
          <w:p w14:paraId="21E870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注：满足磋商文件要求且报价最低的报价为评标基准价。</w:t>
            </w:r>
          </w:p>
        </w:tc>
        <w:tc>
          <w:tcPr>
            <w:tcW w:w="1143" w:type="dxa"/>
            <w:shd w:val="clear" w:color="auto" w:fill="auto"/>
            <w:vAlign w:val="center"/>
          </w:tcPr>
          <w:p w14:paraId="3495BC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5AD4D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B051B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77E55F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B9F8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1361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10F68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87D65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23B5117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1B246A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44F438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B70E3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19148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jc w:val="center"/>
        </w:trPr>
        <w:tc>
          <w:tcPr>
            <w:tcW w:w="663" w:type="dxa"/>
            <w:shd w:val="clear" w:color="auto" w:fill="auto"/>
            <w:noWrap/>
            <w:vAlign w:val="center"/>
          </w:tcPr>
          <w:p w14:paraId="5C3DA1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523DE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36E6CA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24FE0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73559D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D553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AB063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5302F9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55B05E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520FCE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毕业证书扫描件，且性别年龄满足磋商文件要求：</w:t>
            </w:r>
            <w:r>
              <w:rPr>
                <w:rFonts w:hint="eastAsia"/>
                <w:color w:val="auto"/>
                <w:kern w:val="0"/>
                <w:sz w:val="24"/>
                <w:szCs w:val="24"/>
                <w:lang w:val="en-US" w:eastAsia="zh-CN"/>
              </w:rPr>
              <w:t>2</w:t>
            </w:r>
            <w:r>
              <w:rPr>
                <w:rFonts w:hint="eastAsia"/>
                <w:color w:val="auto"/>
                <w:kern w:val="0"/>
                <w:sz w:val="24"/>
                <w:szCs w:val="24"/>
              </w:rPr>
              <w:t>分，其他：0分；</w:t>
            </w:r>
          </w:p>
          <w:p w14:paraId="311D78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p w14:paraId="5F8A09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ascii="宋体" w:hAnsi="宋体" w:cs="宋体"/>
                <w:color w:val="auto"/>
                <w:sz w:val="24"/>
                <w:szCs w:val="24"/>
                <w:highlight w:val="none"/>
              </w:rPr>
              <w:t>天津市病媒生物防制培训证书及卫生防疫部门或医疗机构颁发的健康证</w:t>
            </w:r>
            <w:r>
              <w:rPr>
                <w:rFonts w:hint="eastAsia"/>
                <w:color w:val="auto"/>
                <w:kern w:val="0"/>
                <w:sz w:val="24"/>
                <w:szCs w:val="24"/>
              </w:rPr>
              <w:t>扫描件，且性别年龄满足磋商文件要求：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75F80E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r>
      <w:tr w14:paraId="76B7C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8D2D5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31172F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587B7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cs="宋体"/>
                <w:color w:val="auto"/>
                <w:kern w:val="0"/>
                <w:sz w:val="24"/>
                <w:szCs w:val="24"/>
                <w:highlight w:val="none"/>
              </w:rPr>
              <w:t>工程经理</w:t>
            </w:r>
            <w:r>
              <w:rPr>
                <w:rFonts w:hint="eastAsia"/>
                <w:color w:val="auto"/>
                <w:kern w:val="0"/>
                <w:sz w:val="24"/>
                <w:szCs w:val="24"/>
              </w:rPr>
              <w:t>：提供</w:t>
            </w:r>
            <w:r>
              <w:rPr>
                <w:rFonts w:hint="eastAsia" w:ascii="宋体" w:hAnsi="宋体" w:cs="宋体"/>
                <w:color w:val="auto"/>
                <w:kern w:val="0"/>
                <w:sz w:val="24"/>
                <w:szCs w:val="24"/>
                <w:highlight w:val="none"/>
              </w:rPr>
              <w:t>特种设备作业人员证</w:t>
            </w:r>
            <w:r>
              <w:rPr>
                <w:rFonts w:hint="eastAsia" w:ascii="宋体" w:hAnsi="宋体" w:cs="宋体"/>
                <w:color w:val="auto"/>
                <w:kern w:val="0"/>
                <w:sz w:val="24"/>
                <w:szCs w:val="24"/>
                <w:highlight w:val="none"/>
                <w:lang w:val="en-US" w:eastAsia="zh-CN"/>
              </w:rPr>
              <w:t>书</w:t>
            </w:r>
            <w:r>
              <w:rPr>
                <w:rFonts w:hint="eastAsia" w:ascii="宋体" w:hAnsi="宋体" w:cs="宋体"/>
                <w:color w:val="auto"/>
                <w:kern w:val="0"/>
                <w:sz w:val="24"/>
                <w:szCs w:val="24"/>
                <w:highlight w:val="none"/>
              </w:rPr>
              <w:t>（特种设备安全管理）</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特种作业操作证（高处作业）</w:t>
            </w:r>
            <w:r>
              <w:rPr>
                <w:rFonts w:hint="eastAsia" w:ascii="宋体" w:hAnsi="宋体" w:cs="宋体"/>
                <w:color w:val="auto"/>
                <w:kern w:val="0"/>
                <w:sz w:val="24"/>
                <w:szCs w:val="24"/>
                <w:highlight w:val="none"/>
                <w:lang w:val="en-US" w:eastAsia="zh-CN"/>
              </w:rPr>
              <w:t>及</w:t>
            </w:r>
            <w:r>
              <w:rPr>
                <w:rFonts w:hint="eastAsia" w:ascii="宋体" w:hAnsi="宋体" w:cs="宋体"/>
                <w:color w:val="auto"/>
                <w:sz w:val="24"/>
                <w:szCs w:val="24"/>
                <w:highlight w:val="none"/>
              </w:rPr>
              <w:t>卫生防疫部门或医疗机构颁发的健康证</w:t>
            </w:r>
            <w:r>
              <w:rPr>
                <w:rFonts w:hint="eastAsia"/>
                <w:color w:val="auto"/>
                <w:kern w:val="0"/>
                <w:sz w:val="24"/>
                <w:szCs w:val="24"/>
              </w:rPr>
              <w:t>扫描件且性别年龄满足磋商文件要求，每个合格的人员得1分，最多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2F397D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宋体" w:hAnsi="宋体" w:cs="宋体"/>
                <w:color w:val="auto"/>
                <w:kern w:val="0"/>
                <w:sz w:val="24"/>
                <w:szCs w:val="24"/>
                <w:highlight w:val="none"/>
              </w:rPr>
              <w:t>工程经理</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4A33B8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cs="宋体"/>
                <w:color w:val="auto"/>
                <w:kern w:val="0"/>
                <w:sz w:val="24"/>
                <w:szCs w:val="24"/>
                <w:highlight w:val="none"/>
              </w:rPr>
              <w:t>保安员</w:t>
            </w:r>
            <w:r>
              <w:rPr>
                <w:rFonts w:hint="eastAsia"/>
                <w:color w:val="auto"/>
                <w:kern w:val="0"/>
                <w:sz w:val="24"/>
                <w:szCs w:val="24"/>
              </w:rPr>
              <w:t>：提供</w:t>
            </w:r>
            <w:r>
              <w:rPr>
                <w:rFonts w:hint="eastAsia" w:ascii="宋体" w:hAnsi="宋体" w:cs="宋体"/>
                <w:color w:val="auto"/>
                <w:kern w:val="0"/>
                <w:sz w:val="24"/>
                <w:szCs w:val="24"/>
                <w:highlight w:val="none"/>
              </w:rPr>
              <w:t>公安机关盖章的保安员证</w:t>
            </w:r>
            <w:r>
              <w:rPr>
                <w:rFonts w:hint="eastAsia"/>
                <w:color w:val="auto"/>
                <w:kern w:val="0"/>
                <w:sz w:val="24"/>
                <w:szCs w:val="24"/>
              </w:rPr>
              <w:t>扫描件且性别年龄满足磋商文件要求，每个合格的人员得1分，最多</w:t>
            </w:r>
            <w:r>
              <w:rPr>
                <w:rFonts w:hint="eastAsia"/>
                <w:color w:val="auto"/>
                <w:kern w:val="0"/>
                <w:sz w:val="24"/>
                <w:szCs w:val="24"/>
                <w:lang w:val="en-US" w:eastAsia="zh-CN"/>
              </w:rPr>
              <w:t>3</w:t>
            </w:r>
            <w:r>
              <w:rPr>
                <w:rFonts w:hint="eastAsia"/>
                <w:color w:val="auto"/>
                <w:kern w:val="0"/>
                <w:sz w:val="24"/>
                <w:szCs w:val="24"/>
              </w:rPr>
              <w:t>分；</w:t>
            </w:r>
          </w:p>
          <w:p w14:paraId="562CA7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cs="宋体"/>
                <w:color w:val="auto"/>
                <w:kern w:val="0"/>
                <w:sz w:val="24"/>
                <w:szCs w:val="24"/>
                <w:highlight w:val="none"/>
              </w:rPr>
              <w:t>保安员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3</w:t>
            </w:r>
            <w:r>
              <w:rPr>
                <w:rFonts w:hint="eastAsia"/>
                <w:color w:val="auto"/>
                <w:kern w:val="0"/>
                <w:sz w:val="24"/>
                <w:szCs w:val="24"/>
              </w:rPr>
              <w:t>分；</w:t>
            </w:r>
          </w:p>
          <w:p w14:paraId="5B248E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cs="宋体"/>
                <w:color w:val="auto"/>
                <w:sz w:val="24"/>
                <w:szCs w:val="24"/>
                <w:highlight w:val="none"/>
              </w:rPr>
              <w:t>设备工程员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工程主管</w:t>
            </w:r>
            <w:r>
              <w:rPr>
                <w:rFonts w:hint="eastAsia" w:ascii="宋体" w:hAnsi="宋体" w:cs="宋体"/>
                <w:color w:val="auto"/>
                <w:sz w:val="24"/>
                <w:szCs w:val="24"/>
                <w:highlight w:val="none"/>
                <w:lang w:eastAsia="zh-CN"/>
              </w:rPr>
              <w:t>）</w:t>
            </w:r>
            <w:r>
              <w:rPr>
                <w:rFonts w:hint="eastAsia"/>
                <w:color w:val="auto"/>
                <w:kern w:val="0"/>
                <w:sz w:val="24"/>
                <w:szCs w:val="24"/>
              </w:rPr>
              <w:t>：提供</w:t>
            </w:r>
            <w:r>
              <w:rPr>
                <w:rFonts w:hint="eastAsia" w:ascii="宋体" w:hAnsi="宋体" w:cs="宋体"/>
                <w:color w:val="auto"/>
                <w:sz w:val="24"/>
                <w:szCs w:val="24"/>
                <w:highlight w:val="none"/>
              </w:rPr>
              <w:t>特种作业操作证（低压电工作业）、</w:t>
            </w:r>
            <w:r>
              <w:rPr>
                <w:rFonts w:hint="eastAsia" w:ascii="宋体" w:hAnsi="宋体" w:cs="宋体"/>
                <w:color w:val="auto"/>
                <w:kern w:val="0"/>
                <w:sz w:val="24"/>
                <w:szCs w:val="24"/>
                <w:highlight w:val="none"/>
              </w:rPr>
              <w:t>特种作业操作证（制冷与空调作业）</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特种设备作业人员证</w:t>
            </w:r>
            <w:r>
              <w:rPr>
                <w:rFonts w:hint="eastAsia" w:ascii="宋体" w:hAnsi="宋体" w:cs="宋体"/>
                <w:color w:val="auto"/>
                <w:sz w:val="24"/>
                <w:szCs w:val="24"/>
                <w:highlight w:val="none"/>
                <w:lang w:val="en-US" w:eastAsia="zh-CN"/>
              </w:rPr>
              <w:t>书</w:t>
            </w:r>
            <w:r>
              <w:rPr>
                <w:rFonts w:hint="eastAsia" w:ascii="宋体" w:hAnsi="宋体" w:cs="宋体"/>
                <w:color w:val="auto"/>
                <w:sz w:val="24"/>
                <w:szCs w:val="24"/>
                <w:highlight w:val="none"/>
              </w:rPr>
              <w:t>（特种设备安全管理）</w:t>
            </w:r>
            <w:r>
              <w:rPr>
                <w:rFonts w:hint="eastAsia" w:ascii="宋体" w:hAnsi="宋体" w:cs="宋体"/>
                <w:color w:val="auto"/>
                <w:sz w:val="24"/>
                <w:szCs w:val="24"/>
                <w:highlight w:val="none"/>
                <w:lang w:val="en-US" w:eastAsia="zh-CN"/>
              </w:rPr>
              <w:t>及</w:t>
            </w:r>
            <w:r>
              <w:rPr>
                <w:rFonts w:hint="eastAsia" w:ascii="宋体" w:hAnsi="宋体" w:cs="宋体"/>
                <w:color w:val="auto"/>
                <w:sz w:val="24"/>
                <w:szCs w:val="24"/>
                <w:highlight w:val="none"/>
              </w:rPr>
              <w:t>卫生防疫部门或医疗机构颁发的健康证</w:t>
            </w:r>
            <w:r>
              <w:rPr>
                <w:rFonts w:hint="eastAsia"/>
                <w:color w:val="auto"/>
                <w:kern w:val="0"/>
                <w:sz w:val="24"/>
                <w:szCs w:val="24"/>
              </w:rPr>
              <w:t>扫描件且性别年龄满足磋商文件要求，每个合格的人员得1分，最多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6D97B3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cs="宋体"/>
                <w:color w:val="auto"/>
                <w:sz w:val="24"/>
                <w:szCs w:val="24"/>
                <w:highlight w:val="none"/>
              </w:rPr>
              <w:t>设备工程员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工程主管</w:t>
            </w:r>
            <w:r>
              <w:rPr>
                <w:rFonts w:hint="eastAsia" w:ascii="宋体" w:hAnsi="宋体" w:cs="宋体"/>
                <w:color w:val="auto"/>
                <w:sz w:val="24"/>
                <w:szCs w:val="24"/>
                <w:highlight w:val="none"/>
                <w:lang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2AD693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cs="宋体"/>
                <w:color w:val="auto"/>
                <w:sz w:val="24"/>
                <w:szCs w:val="24"/>
                <w:highlight w:val="none"/>
              </w:rPr>
              <w:t>设备工程员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除</w:t>
            </w:r>
            <w:r>
              <w:rPr>
                <w:rFonts w:hint="eastAsia" w:ascii="宋体" w:hAnsi="宋体" w:cs="宋体"/>
                <w:color w:val="auto"/>
                <w:sz w:val="24"/>
                <w:szCs w:val="24"/>
                <w:highlight w:val="none"/>
              </w:rPr>
              <w:t>工程主管</w:t>
            </w:r>
            <w:r>
              <w:rPr>
                <w:rFonts w:hint="eastAsia" w:ascii="宋体" w:hAnsi="宋体" w:cs="宋体"/>
                <w:color w:val="auto"/>
                <w:sz w:val="24"/>
                <w:szCs w:val="24"/>
                <w:highlight w:val="none"/>
                <w:lang w:val="en-US" w:eastAsia="zh-CN"/>
              </w:rPr>
              <w:t>外</w:t>
            </w:r>
            <w:r>
              <w:rPr>
                <w:rFonts w:hint="eastAsia" w:ascii="宋体" w:hAnsi="宋体" w:cs="宋体"/>
                <w:color w:val="auto"/>
                <w:sz w:val="24"/>
                <w:szCs w:val="24"/>
                <w:highlight w:val="none"/>
                <w:lang w:eastAsia="zh-CN"/>
              </w:rPr>
              <w:t>）</w:t>
            </w:r>
            <w:r>
              <w:rPr>
                <w:rFonts w:hint="eastAsia"/>
                <w:color w:val="auto"/>
                <w:kern w:val="0"/>
                <w:sz w:val="24"/>
                <w:szCs w:val="24"/>
              </w:rPr>
              <w:t>：提供</w:t>
            </w:r>
            <w:r>
              <w:rPr>
                <w:rFonts w:hint="eastAsia" w:ascii="宋体" w:hAnsi="宋体" w:cs="宋体"/>
                <w:color w:val="auto"/>
                <w:sz w:val="24"/>
                <w:szCs w:val="24"/>
                <w:highlight w:val="none"/>
              </w:rPr>
              <w:t>特种作业操作证（低压电工作业）</w:t>
            </w:r>
            <w:r>
              <w:rPr>
                <w:rFonts w:hint="eastAsia" w:ascii="宋体" w:hAnsi="宋体" w:cs="宋体"/>
                <w:color w:val="auto"/>
                <w:sz w:val="24"/>
                <w:szCs w:val="24"/>
                <w:highlight w:val="none"/>
                <w:lang w:val="en-US" w:eastAsia="zh-CN"/>
              </w:rPr>
              <w:t>及</w:t>
            </w:r>
            <w:r>
              <w:rPr>
                <w:rFonts w:hint="eastAsia" w:ascii="宋体" w:hAnsi="宋体" w:cs="宋体"/>
                <w:color w:val="auto"/>
                <w:sz w:val="24"/>
                <w:szCs w:val="24"/>
                <w:highlight w:val="none"/>
              </w:rPr>
              <w:t>卫生防疫部门或医疗机构颁发的健康证</w:t>
            </w:r>
            <w:r>
              <w:rPr>
                <w:rFonts w:hint="eastAsia"/>
                <w:color w:val="auto"/>
                <w:kern w:val="0"/>
                <w:sz w:val="24"/>
                <w:szCs w:val="24"/>
              </w:rPr>
              <w:t>扫描件且性别年龄满足磋商文件要求，每个合格的人员得1分，最多</w:t>
            </w:r>
            <w:r>
              <w:rPr>
                <w:rFonts w:hint="eastAsia"/>
                <w:color w:val="auto"/>
                <w:kern w:val="0"/>
                <w:sz w:val="24"/>
                <w:szCs w:val="24"/>
                <w:lang w:val="en-US" w:eastAsia="zh-CN"/>
              </w:rPr>
              <w:t>2</w:t>
            </w:r>
            <w:r>
              <w:rPr>
                <w:rFonts w:hint="eastAsia"/>
                <w:color w:val="auto"/>
                <w:kern w:val="0"/>
                <w:sz w:val="24"/>
                <w:szCs w:val="24"/>
              </w:rPr>
              <w:t>分；</w:t>
            </w:r>
          </w:p>
          <w:p w14:paraId="066F41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cs="宋体"/>
                <w:color w:val="auto"/>
                <w:sz w:val="24"/>
                <w:szCs w:val="24"/>
                <w:highlight w:val="none"/>
              </w:rPr>
              <w:t>设备工程员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除</w:t>
            </w:r>
            <w:r>
              <w:rPr>
                <w:rFonts w:hint="eastAsia" w:ascii="宋体" w:hAnsi="宋体" w:cs="宋体"/>
                <w:color w:val="auto"/>
                <w:sz w:val="24"/>
                <w:szCs w:val="24"/>
                <w:highlight w:val="none"/>
              </w:rPr>
              <w:t>工程主管</w:t>
            </w:r>
            <w:r>
              <w:rPr>
                <w:rFonts w:hint="eastAsia" w:ascii="宋体" w:hAnsi="宋体" w:cs="宋体"/>
                <w:color w:val="auto"/>
                <w:sz w:val="24"/>
                <w:szCs w:val="24"/>
                <w:highlight w:val="none"/>
                <w:lang w:val="en-US" w:eastAsia="zh-CN"/>
              </w:rPr>
              <w:t>外</w:t>
            </w:r>
            <w:r>
              <w:rPr>
                <w:rFonts w:hint="eastAsia" w:ascii="宋体" w:hAnsi="宋体" w:cs="宋体"/>
                <w:color w:val="auto"/>
                <w:sz w:val="24"/>
                <w:szCs w:val="24"/>
                <w:highlight w:val="none"/>
                <w:lang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14:paraId="7D0299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eastAsia" w:ascii="宋体" w:hAnsi="宋体" w:cs="宋体"/>
                <w:color w:val="auto"/>
                <w:sz w:val="24"/>
                <w:szCs w:val="24"/>
                <w:highlight w:val="none"/>
              </w:rPr>
              <w:t>工程维修员</w:t>
            </w:r>
            <w:r>
              <w:rPr>
                <w:rFonts w:hint="eastAsia"/>
                <w:color w:val="auto"/>
                <w:kern w:val="0"/>
                <w:sz w:val="24"/>
                <w:szCs w:val="24"/>
              </w:rPr>
              <w:t>：提供</w:t>
            </w:r>
            <w:r>
              <w:rPr>
                <w:rFonts w:hint="eastAsia" w:ascii="宋体" w:hAnsi="宋体" w:cs="宋体"/>
                <w:color w:val="auto"/>
                <w:sz w:val="24"/>
                <w:szCs w:val="24"/>
                <w:highlight w:val="none"/>
              </w:rPr>
              <w:t>特种作业操作证（低压电工作业）、</w:t>
            </w:r>
            <w:r>
              <w:rPr>
                <w:rFonts w:hint="eastAsia" w:ascii="宋体" w:hAnsi="宋体" w:cs="宋体"/>
                <w:color w:val="auto"/>
                <w:kern w:val="0"/>
                <w:sz w:val="24"/>
                <w:szCs w:val="24"/>
                <w:highlight w:val="none"/>
              </w:rPr>
              <w:t>特种作业操作证（焊接与热切割作业）</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rPr>
              <w:t>特种作业操作证（制冷与空调作业）</w:t>
            </w:r>
            <w:r>
              <w:rPr>
                <w:rFonts w:hint="eastAsia" w:ascii="宋体" w:hAnsi="宋体" w:cs="宋体"/>
                <w:color w:val="auto"/>
                <w:sz w:val="24"/>
                <w:szCs w:val="24"/>
                <w:highlight w:val="none"/>
                <w:lang w:val="en-US" w:eastAsia="zh-CN"/>
              </w:rPr>
              <w:t>及</w:t>
            </w:r>
            <w:r>
              <w:rPr>
                <w:rFonts w:hint="eastAsia" w:ascii="宋体" w:hAnsi="宋体" w:cs="宋体"/>
                <w:color w:val="auto"/>
                <w:sz w:val="24"/>
                <w:szCs w:val="24"/>
                <w:highlight w:val="none"/>
              </w:rPr>
              <w:t>卫生防疫部门或医疗机构颁发的健康证</w:t>
            </w:r>
            <w:r>
              <w:rPr>
                <w:rFonts w:hint="eastAsia"/>
                <w:color w:val="auto"/>
                <w:kern w:val="0"/>
                <w:sz w:val="24"/>
                <w:szCs w:val="24"/>
              </w:rPr>
              <w:t>扫描件且性别年龄满足磋商文件要求，每个合格的人员得1分，最多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41F6A6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hint="eastAsia" w:ascii="宋体" w:hAnsi="宋体" w:cs="宋体"/>
                <w:color w:val="auto"/>
                <w:sz w:val="24"/>
                <w:szCs w:val="24"/>
                <w:highlight w:val="none"/>
              </w:rPr>
              <w:t>工程维修员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3FFA11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rPr>
              <w:t>）</w:t>
            </w:r>
            <w:r>
              <w:rPr>
                <w:rFonts w:hint="eastAsia" w:ascii="宋体" w:hAnsi="宋体" w:cs="宋体"/>
                <w:color w:val="auto"/>
                <w:sz w:val="24"/>
                <w:szCs w:val="24"/>
                <w:highlight w:val="none"/>
              </w:rPr>
              <w:t>保洁员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保洁主管</w:t>
            </w:r>
            <w:r>
              <w:rPr>
                <w:rFonts w:hint="eastAsia" w:ascii="宋体" w:hAnsi="宋体" w:cs="宋体"/>
                <w:color w:val="auto"/>
                <w:sz w:val="24"/>
                <w:szCs w:val="24"/>
                <w:highlight w:val="none"/>
                <w:lang w:eastAsia="zh-CN"/>
              </w:rPr>
              <w:t>）</w:t>
            </w:r>
            <w:r>
              <w:rPr>
                <w:rFonts w:hint="eastAsia"/>
                <w:color w:val="auto"/>
                <w:kern w:val="0"/>
                <w:sz w:val="24"/>
                <w:szCs w:val="24"/>
              </w:rPr>
              <w:t>：提供</w:t>
            </w:r>
            <w:r>
              <w:rPr>
                <w:rFonts w:hint="eastAsia" w:ascii="宋体" w:hAnsi="宋体" w:cs="宋体"/>
                <w:color w:val="auto"/>
                <w:sz w:val="24"/>
                <w:szCs w:val="24"/>
                <w:highlight w:val="none"/>
              </w:rPr>
              <w:t>特种作业操作证（高处作业）、天津市病媒生物防制培训证书</w:t>
            </w:r>
            <w:r>
              <w:rPr>
                <w:rFonts w:hint="eastAsia" w:ascii="宋体" w:hAnsi="宋体" w:cs="宋体"/>
                <w:color w:val="auto"/>
                <w:sz w:val="24"/>
                <w:szCs w:val="24"/>
                <w:highlight w:val="none"/>
                <w:lang w:val="en-US" w:eastAsia="zh-CN"/>
              </w:rPr>
              <w:t>及</w:t>
            </w:r>
            <w:r>
              <w:rPr>
                <w:rFonts w:hint="eastAsia" w:ascii="宋体" w:hAnsi="宋体" w:cs="宋体"/>
                <w:color w:val="auto"/>
                <w:sz w:val="24"/>
                <w:szCs w:val="24"/>
                <w:highlight w:val="none"/>
              </w:rPr>
              <w:t>卫生防疫部门或医疗机构颁发的健康证</w:t>
            </w:r>
            <w:r>
              <w:rPr>
                <w:rFonts w:hint="eastAsia"/>
                <w:color w:val="auto"/>
                <w:kern w:val="0"/>
                <w:sz w:val="24"/>
                <w:szCs w:val="24"/>
              </w:rPr>
              <w:t>扫描件且性别年龄满足磋商文件要求，每个合格的人员得1分，最多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4C8EE6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w:t>
            </w:r>
            <w:r>
              <w:rPr>
                <w:rFonts w:hint="eastAsia" w:ascii="宋体" w:hAnsi="宋体" w:cs="宋体"/>
                <w:color w:val="auto"/>
                <w:sz w:val="24"/>
                <w:szCs w:val="24"/>
                <w:highlight w:val="none"/>
              </w:rPr>
              <w:t>保洁员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保洁主管</w:t>
            </w:r>
            <w:r>
              <w:rPr>
                <w:rFonts w:hint="eastAsia" w:ascii="宋体" w:hAnsi="宋体" w:cs="宋体"/>
                <w:color w:val="auto"/>
                <w:sz w:val="24"/>
                <w:szCs w:val="24"/>
                <w:highlight w:val="none"/>
                <w:lang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6988F6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13</w:t>
            </w:r>
            <w:r>
              <w:rPr>
                <w:rFonts w:hint="eastAsia"/>
                <w:color w:val="auto"/>
                <w:kern w:val="0"/>
                <w:sz w:val="24"/>
                <w:szCs w:val="24"/>
              </w:rPr>
              <w:t>）</w:t>
            </w:r>
            <w:r>
              <w:rPr>
                <w:rFonts w:hint="eastAsia" w:ascii="宋体" w:hAnsi="宋体" w:cs="宋体"/>
                <w:color w:val="auto"/>
                <w:sz w:val="24"/>
                <w:szCs w:val="24"/>
                <w:highlight w:val="none"/>
              </w:rPr>
              <w:t>保洁员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除保洁主管外</w:t>
            </w:r>
            <w:r>
              <w:rPr>
                <w:rFonts w:hint="eastAsia" w:ascii="宋体" w:hAnsi="宋体" w:cs="宋体"/>
                <w:color w:val="auto"/>
                <w:sz w:val="24"/>
                <w:szCs w:val="24"/>
                <w:highlight w:val="none"/>
                <w:lang w:eastAsia="zh-CN"/>
              </w:rPr>
              <w:t>）</w:t>
            </w:r>
            <w:r>
              <w:rPr>
                <w:rFonts w:hint="eastAsia"/>
                <w:color w:val="auto"/>
                <w:kern w:val="0"/>
                <w:sz w:val="24"/>
                <w:szCs w:val="24"/>
              </w:rPr>
              <w:t>：提供</w:t>
            </w:r>
            <w:r>
              <w:rPr>
                <w:rFonts w:hint="eastAsia" w:ascii="宋体" w:hAnsi="宋体" w:cs="宋体"/>
                <w:color w:val="auto"/>
                <w:sz w:val="24"/>
                <w:szCs w:val="24"/>
                <w:highlight w:val="none"/>
              </w:rPr>
              <w:t>天津市病媒生物防制培训证书</w:t>
            </w:r>
            <w:r>
              <w:rPr>
                <w:rFonts w:hint="eastAsia" w:ascii="宋体" w:hAnsi="宋体" w:cs="宋体"/>
                <w:color w:val="auto"/>
                <w:sz w:val="24"/>
                <w:szCs w:val="24"/>
                <w:highlight w:val="none"/>
                <w:lang w:val="en-US" w:eastAsia="zh-CN"/>
              </w:rPr>
              <w:t>及</w:t>
            </w:r>
            <w:r>
              <w:rPr>
                <w:rFonts w:hint="eastAsia" w:ascii="宋体" w:hAnsi="宋体" w:cs="宋体"/>
                <w:color w:val="auto"/>
                <w:sz w:val="24"/>
                <w:szCs w:val="24"/>
                <w:highlight w:val="none"/>
              </w:rPr>
              <w:t>卫生防疫部门或医疗机构颁发的健康证</w:t>
            </w:r>
            <w:r>
              <w:rPr>
                <w:rFonts w:hint="eastAsia"/>
                <w:color w:val="auto"/>
                <w:kern w:val="0"/>
                <w:sz w:val="24"/>
                <w:szCs w:val="24"/>
              </w:rPr>
              <w:t>扫描件且性别年龄满足磋商文件要求，每个合格的人员得1分，最多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2ED7D9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14</w:t>
            </w:r>
            <w:r>
              <w:rPr>
                <w:rFonts w:hint="eastAsia"/>
                <w:color w:val="auto"/>
                <w:kern w:val="0"/>
                <w:sz w:val="24"/>
                <w:szCs w:val="24"/>
              </w:rPr>
              <w:t>）</w:t>
            </w:r>
            <w:r>
              <w:rPr>
                <w:rFonts w:hint="eastAsia" w:ascii="宋体" w:hAnsi="宋体" w:cs="宋体"/>
                <w:color w:val="auto"/>
                <w:sz w:val="24"/>
                <w:szCs w:val="24"/>
                <w:highlight w:val="none"/>
              </w:rPr>
              <w:t>保洁员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除保洁主管外</w:t>
            </w:r>
            <w:r>
              <w:rPr>
                <w:rFonts w:hint="eastAsia" w:ascii="宋体" w:hAnsi="宋体" w:cs="宋体"/>
                <w:color w:val="auto"/>
                <w:sz w:val="24"/>
                <w:szCs w:val="24"/>
                <w:highlight w:val="none"/>
                <w:lang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1A6EA9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15</w:t>
            </w:r>
            <w:r>
              <w:rPr>
                <w:rFonts w:hint="eastAsia"/>
                <w:color w:val="auto"/>
                <w:kern w:val="0"/>
                <w:sz w:val="24"/>
                <w:szCs w:val="24"/>
              </w:rPr>
              <w:t>）</w:t>
            </w:r>
            <w:r>
              <w:rPr>
                <w:rFonts w:hint="eastAsia" w:ascii="宋体" w:hAnsi="宋体" w:cs="宋体"/>
                <w:color w:val="auto"/>
                <w:sz w:val="24"/>
                <w:szCs w:val="24"/>
                <w:highlight w:val="none"/>
              </w:rPr>
              <w:t>消防秩序维护员</w:t>
            </w:r>
            <w:r>
              <w:rPr>
                <w:rFonts w:hint="eastAsia"/>
                <w:color w:val="auto"/>
                <w:kern w:val="0"/>
                <w:sz w:val="24"/>
                <w:szCs w:val="24"/>
              </w:rPr>
              <w:t>：提供</w:t>
            </w:r>
            <w:r>
              <w:rPr>
                <w:rFonts w:hint="eastAsia" w:ascii="宋体" w:hAnsi="宋体" w:cs="宋体"/>
                <w:color w:val="auto"/>
                <w:sz w:val="24"/>
                <w:szCs w:val="24"/>
                <w:highlight w:val="none"/>
              </w:rPr>
              <w:t>职业资格证书（建（构）筑物消防员或消防设施操作员）</w:t>
            </w:r>
            <w:r>
              <w:rPr>
                <w:rFonts w:hint="eastAsia" w:ascii="宋体" w:hAnsi="宋体" w:cs="宋体"/>
                <w:color w:val="auto"/>
                <w:sz w:val="24"/>
                <w:szCs w:val="24"/>
                <w:highlight w:val="none"/>
                <w:lang w:val="en-US" w:eastAsia="zh-CN"/>
              </w:rPr>
              <w:t>及</w:t>
            </w:r>
            <w:r>
              <w:rPr>
                <w:rFonts w:hint="eastAsia" w:ascii="宋体" w:hAnsi="宋体" w:cs="宋体"/>
                <w:color w:val="auto"/>
                <w:kern w:val="0"/>
                <w:sz w:val="24"/>
                <w:szCs w:val="24"/>
                <w:highlight w:val="none"/>
              </w:rPr>
              <w:t>公安机关盖章的保安员证</w:t>
            </w:r>
            <w:r>
              <w:rPr>
                <w:rFonts w:hint="eastAsia"/>
                <w:color w:val="auto"/>
                <w:kern w:val="0"/>
                <w:sz w:val="24"/>
                <w:szCs w:val="24"/>
              </w:rPr>
              <w:t>扫描件且性别年龄满足磋商文件要求，每个合格的人员得1分，最多</w:t>
            </w:r>
            <w:r>
              <w:rPr>
                <w:rFonts w:hint="eastAsia"/>
                <w:color w:val="auto"/>
                <w:kern w:val="0"/>
                <w:sz w:val="24"/>
                <w:szCs w:val="24"/>
                <w:lang w:val="en-US" w:eastAsia="zh-CN"/>
              </w:rPr>
              <w:t>3</w:t>
            </w:r>
            <w:r>
              <w:rPr>
                <w:rFonts w:hint="eastAsia"/>
                <w:color w:val="auto"/>
                <w:kern w:val="0"/>
                <w:sz w:val="24"/>
                <w:szCs w:val="24"/>
              </w:rPr>
              <w:t>分；</w:t>
            </w:r>
          </w:p>
          <w:p w14:paraId="50B546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16</w:t>
            </w:r>
            <w:r>
              <w:rPr>
                <w:rFonts w:hint="eastAsia"/>
                <w:color w:val="auto"/>
                <w:kern w:val="0"/>
                <w:sz w:val="24"/>
                <w:szCs w:val="24"/>
              </w:rPr>
              <w:t>）</w:t>
            </w:r>
            <w:r>
              <w:rPr>
                <w:rFonts w:hint="eastAsia" w:ascii="宋体" w:hAnsi="宋体" w:cs="宋体"/>
                <w:color w:val="auto"/>
                <w:sz w:val="24"/>
                <w:szCs w:val="24"/>
                <w:highlight w:val="none"/>
              </w:rPr>
              <w:t>消防秩序维护员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687F29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26</w:t>
            </w:r>
          </w:p>
        </w:tc>
      </w:tr>
      <w:tr w14:paraId="5357C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1BD98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D1A2C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1FE579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629ACE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6B2F69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3B57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4DB7C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A18D8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1ECEB3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7F4846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421DD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4DE37A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bookmarkStart w:id="10" w:name="_GoBack" w:colFirst="0" w:colLast="2"/>
            <w:r>
              <w:rPr>
                <w:rFonts w:hint="eastAsia"/>
                <w:color w:val="auto"/>
                <w:kern w:val="0"/>
                <w:sz w:val="24"/>
                <w:szCs w:val="24"/>
              </w:rPr>
              <w:t>7</w:t>
            </w:r>
          </w:p>
        </w:tc>
        <w:tc>
          <w:tcPr>
            <w:tcW w:w="1419" w:type="dxa"/>
            <w:shd w:val="clear" w:color="auto" w:fill="auto"/>
            <w:vAlign w:val="center"/>
          </w:tcPr>
          <w:p w14:paraId="4C1562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19F9C0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承诺完全满足竞争性磋商文件“报价要求”、“时间地点要求”、“付款方式要求”和技术要求中非“★”号要求的：5分，其他0分。</w:t>
            </w:r>
          </w:p>
        </w:tc>
        <w:tc>
          <w:tcPr>
            <w:tcW w:w="1143" w:type="dxa"/>
            <w:shd w:val="clear" w:color="auto" w:fill="auto"/>
            <w:vAlign w:val="center"/>
          </w:tcPr>
          <w:p w14:paraId="20E43F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bookmarkEnd w:id="10"/>
      <w:tr w14:paraId="04319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26F43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44167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508B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174072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1F96D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4FDC8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F9CEE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0C2D0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8A438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64144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66B35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C40E2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57B3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12DF5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7E589E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2F449C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6402D1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81F37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2514C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6C05C1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E4115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44747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6D6C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B5425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38E79F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AE12F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02693C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EDC88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2748E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9C973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5FB05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8BB02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A48F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610EF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25E329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1055DB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B744C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CAD24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CAF1C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A94D0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8A541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B987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F2D1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F8C90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C8D18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72A1C7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0B572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2F186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8A3A7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3ABC8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414C5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9D0C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5DF3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DC64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8B87B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5B2C68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6B734A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495B4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0A9DB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16A07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8D34A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2734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8520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C439F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20F40E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4270BB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53C38E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C89BF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FB10A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6E229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4E440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648CB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53A49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757865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8A0DB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2D36D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455BB9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08D67C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3ED21E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2D5BE2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E1FC8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05BB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4423E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66A9C9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BCCB850">
      <w:pPr>
        <w:spacing w:line="360" w:lineRule="auto"/>
        <w:ind w:firstLine="480" w:firstLineChars="200"/>
        <w:outlineLvl w:val="0"/>
        <w:rPr>
          <w:color w:val="FF0000"/>
          <w:sz w:val="24"/>
        </w:rPr>
      </w:pPr>
    </w:p>
    <w:p w14:paraId="5F36A750">
      <w:pPr>
        <w:widowControl/>
        <w:jc w:val="left"/>
        <w:rPr>
          <w:b/>
          <w:sz w:val="24"/>
        </w:rPr>
      </w:pPr>
      <w:r>
        <w:rPr>
          <w:b/>
          <w:sz w:val="24"/>
        </w:rPr>
        <w:br w:type="page"/>
      </w:r>
    </w:p>
    <w:p w14:paraId="2323544E">
      <w:pPr>
        <w:spacing w:line="360" w:lineRule="auto"/>
        <w:jc w:val="center"/>
        <w:rPr>
          <w:b/>
          <w:sz w:val="24"/>
        </w:rPr>
      </w:pPr>
      <w:r>
        <w:rPr>
          <w:b/>
          <w:sz w:val="24"/>
        </w:rPr>
        <w:t>项目需求书</w:t>
      </w:r>
    </w:p>
    <w:p w14:paraId="7B012E5F">
      <w:pPr>
        <w:spacing w:line="360" w:lineRule="auto"/>
        <w:ind w:firstLine="482" w:firstLineChars="200"/>
        <w:outlineLvl w:val="0"/>
        <w:rPr>
          <w:b/>
          <w:bCs/>
          <w:sz w:val="24"/>
        </w:rPr>
      </w:pPr>
      <w:r>
        <w:rPr>
          <w:rFonts w:hint="eastAsia"/>
          <w:b/>
          <w:bCs/>
          <w:sz w:val="24"/>
        </w:rPr>
        <w:t>一、项目背景</w:t>
      </w:r>
    </w:p>
    <w:p w14:paraId="27497FA7">
      <w:pPr>
        <w:spacing w:line="360" w:lineRule="auto"/>
        <w:ind w:firstLine="480" w:firstLineChars="200"/>
        <w:outlineLvl w:val="0"/>
        <w:rPr>
          <w:sz w:val="24"/>
        </w:rPr>
      </w:pPr>
      <w:r>
        <w:rPr>
          <w:rFonts w:hint="eastAsia"/>
          <w:sz w:val="24"/>
        </w:rPr>
        <w:t>天津市河东区人民法院物业管理服务项目坐落于天津市河东区津塘路40号增16号，建筑面积16400平方米，其中办公楼地上11层，地下1层，附属楼为食堂办公综合楼。项目服务内容包括公共秩序维护、环境清洁服务、工程设备养护维修等内容。</w:t>
      </w:r>
    </w:p>
    <w:p w14:paraId="03D46367">
      <w:pPr>
        <w:spacing w:line="360" w:lineRule="auto"/>
        <w:ind w:firstLine="480" w:firstLineChars="200"/>
        <w:outlineLvl w:val="0"/>
        <w:rPr>
          <w:rFonts w:hint="eastAsia" w:eastAsia="宋体"/>
          <w:sz w:val="24"/>
          <w:lang w:eastAsia="zh-CN"/>
        </w:rPr>
      </w:pPr>
      <w:r>
        <w:rPr>
          <w:rFonts w:hint="eastAsia"/>
          <w:sz w:val="24"/>
        </w:rPr>
        <w:t>本项目属于物业管理行业</w:t>
      </w:r>
      <w:r>
        <w:rPr>
          <w:rFonts w:hint="eastAsia"/>
          <w:sz w:val="24"/>
          <w:lang w:eastAsia="zh-CN"/>
        </w:rPr>
        <w:t>。</w:t>
      </w:r>
    </w:p>
    <w:p w14:paraId="74880F03">
      <w:pPr>
        <w:spacing w:line="360" w:lineRule="auto"/>
        <w:ind w:firstLine="482" w:firstLineChars="200"/>
        <w:outlineLvl w:val="0"/>
        <w:rPr>
          <w:rFonts w:hint="eastAsia"/>
          <w:b/>
          <w:bCs/>
          <w:sz w:val="24"/>
        </w:rPr>
      </w:pPr>
      <w:r>
        <w:rPr>
          <w:rFonts w:hint="eastAsia"/>
          <w:b/>
          <w:bCs/>
          <w:sz w:val="24"/>
        </w:rPr>
        <w:t>二、人员及岗位要求</w:t>
      </w:r>
    </w:p>
    <w:tbl>
      <w:tblPr>
        <w:tblStyle w:val="16"/>
        <w:tblW w:w="99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1269"/>
        <w:gridCol w:w="720"/>
        <w:gridCol w:w="4575"/>
        <w:gridCol w:w="1185"/>
        <w:gridCol w:w="1503"/>
      </w:tblGrid>
      <w:tr w14:paraId="42564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10" w:type="dxa"/>
            <w:noWrap w:val="0"/>
            <w:vAlign w:val="center"/>
          </w:tcPr>
          <w:p w14:paraId="739306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b/>
                <w:color w:val="auto"/>
                <w:sz w:val="24"/>
                <w:szCs w:val="24"/>
                <w:highlight w:val="none"/>
              </w:rPr>
            </w:pPr>
            <w:r>
              <w:rPr>
                <w:rFonts w:hint="eastAsia" w:ascii="宋体" w:hAnsi="宋体" w:cs="宋体"/>
                <w:b/>
                <w:color w:val="auto"/>
                <w:sz w:val="24"/>
                <w:szCs w:val="24"/>
                <w:highlight w:val="none"/>
              </w:rPr>
              <w:t>序号</w:t>
            </w:r>
          </w:p>
        </w:tc>
        <w:tc>
          <w:tcPr>
            <w:tcW w:w="1269" w:type="dxa"/>
            <w:noWrap w:val="0"/>
            <w:vAlign w:val="center"/>
          </w:tcPr>
          <w:p w14:paraId="56E229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b/>
                <w:color w:val="auto"/>
                <w:sz w:val="24"/>
                <w:szCs w:val="24"/>
                <w:highlight w:val="none"/>
              </w:rPr>
            </w:pPr>
            <w:r>
              <w:rPr>
                <w:rFonts w:hint="eastAsia" w:ascii="宋体" w:hAnsi="宋体" w:cs="宋体"/>
                <w:b/>
                <w:color w:val="auto"/>
                <w:sz w:val="24"/>
                <w:szCs w:val="24"/>
                <w:highlight w:val="none"/>
              </w:rPr>
              <w:t>岗位名称</w:t>
            </w:r>
          </w:p>
        </w:tc>
        <w:tc>
          <w:tcPr>
            <w:tcW w:w="720" w:type="dxa"/>
            <w:noWrap w:val="0"/>
            <w:vAlign w:val="center"/>
          </w:tcPr>
          <w:p w14:paraId="3D2665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b/>
                <w:color w:val="auto"/>
                <w:sz w:val="24"/>
                <w:szCs w:val="24"/>
                <w:highlight w:val="none"/>
              </w:rPr>
            </w:pPr>
            <w:r>
              <w:rPr>
                <w:rFonts w:hint="eastAsia" w:ascii="宋体" w:hAnsi="宋体" w:cs="宋体"/>
                <w:b/>
                <w:color w:val="auto"/>
                <w:sz w:val="24"/>
                <w:szCs w:val="24"/>
                <w:highlight w:val="none"/>
              </w:rPr>
              <w:t>人数</w:t>
            </w:r>
          </w:p>
        </w:tc>
        <w:tc>
          <w:tcPr>
            <w:tcW w:w="4575" w:type="dxa"/>
            <w:noWrap w:val="0"/>
            <w:vAlign w:val="center"/>
          </w:tcPr>
          <w:p w14:paraId="6CA855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b/>
                <w:color w:val="auto"/>
                <w:sz w:val="24"/>
                <w:szCs w:val="24"/>
                <w:highlight w:val="none"/>
              </w:rPr>
            </w:pPr>
            <w:r>
              <w:rPr>
                <w:rFonts w:hint="eastAsia" w:ascii="宋体" w:hAnsi="宋体" w:cs="宋体"/>
                <w:b/>
                <w:color w:val="auto"/>
                <w:sz w:val="24"/>
                <w:szCs w:val="24"/>
                <w:highlight w:val="none"/>
              </w:rPr>
              <w:t>要求</w:t>
            </w:r>
          </w:p>
        </w:tc>
        <w:tc>
          <w:tcPr>
            <w:tcW w:w="1185" w:type="dxa"/>
            <w:noWrap w:val="0"/>
            <w:vAlign w:val="center"/>
          </w:tcPr>
          <w:p w14:paraId="1FB55F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b/>
                <w:color w:val="auto"/>
                <w:sz w:val="24"/>
                <w:szCs w:val="24"/>
                <w:highlight w:val="none"/>
              </w:rPr>
            </w:pPr>
            <w:r>
              <w:rPr>
                <w:rFonts w:hint="eastAsia" w:ascii="宋体" w:hAnsi="宋体" w:cs="宋体"/>
                <w:b/>
                <w:color w:val="auto"/>
                <w:sz w:val="24"/>
                <w:szCs w:val="24"/>
                <w:highlight w:val="none"/>
              </w:rPr>
              <w:t>是否接受退休人员</w:t>
            </w:r>
          </w:p>
        </w:tc>
        <w:tc>
          <w:tcPr>
            <w:tcW w:w="1503" w:type="dxa"/>
            <w:noWrap w:val="0"/>
            <w:vAlign w:val="center"/>
          </w:tcPr>
          <w:p w14:paraId="14E08B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b/>
                <w:color w:val="auto"/>
                <w:sz w:val="24"/>
                <w:szCs w:val="24"/>
                <w:highlight w:val="none"/>
              </w:rPr>
            </w:pPr>
            <w:r>
              <w:rPr>
                <w:rFonts w:hint="eastAsia" w:ascii="宋体" w:hAnsi="宋体" w:cs="宋体"/>
                <w:b/>
                <w:color w:val="auto"/>
                <w:sz w:val="24"/>
                <w:szCs w:val="24"/>
                <w:highlight w:val="none"/>
              </w:rPr>
              <w:t>工作时间</w:t>
            </w:r>
          </w:p>
        </w:tc>
      </w:tr>
      <w:tr w14:paraId="41755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43CD15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w:t>
            </w:r>
          </w:p>
        </w:tc>
        <w:tc>
          <w:tcPr>
            <w:tcW w:w="1269" w:type="dxa"/>
            <w:noWrap w:val="0"/>
            <w:vAlign w:val="center"/>
          </w:tcPr>
          <w:p w14:paraId="1306B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项目经理</w:t>
            </w:r>
          </w:p>
        </w:tc>
        <w:tc>
          <w:tcPr>
            <w:tcW w:w="720" w:type="dxa"/>
            <w:noWrap w:val="0"/>
            <w:vAlign w:val="center"/>
          </w:tcPr>
          <w:p w14:paraId="19F964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w:t>
            </w:r>
          </w:p>
        </w:tc>
        <w:tc>
          <w:tcPr>
            <w:tcW w:w="4575" w:type="dxa"/>
            <w:noWrap w:val="0"/>
            <w:vAlign w:val="center"/>
          </w:tcPr>
          <w:p w14:paraId="58D44F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1.性别不限，40周岁或以下；身体健康，无前科劣迹；</w:t>
            </w:r>
          </w:p>
          <w:p w14:paraId="6ED03E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2.大学本科或以上学历；</w:t>
            </w:r>
          </w:p>
          <w:p w14:paraId="251759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3.五年或以上非住宅物业项目管理经验；</w:t>
            </w:r>
          </w:p>
          <w:p w14:paraId="13E9E0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4.负责项目日常管理，驻场服务，不得兼管其他项目；</w:t>
            </w:r>
          </w:p>
          <w:p w14:paraId="3DA289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color w:val="auto"/>
                <w:sz w:val="24"/>
                <w:highlight w:val="none"/>
              </w:rPr>
              <w:t>★</w:t>
            </w:r>
            <w:r>
              <w:rPr>
                <w:rFonts w:hint="eastAsia" w:ascii="宋体" w:hAnsi="宋体" w:cs="宋体"/>
                <w:color w:val="auto"/>
                <w:sz w:val="24"/>
                <w:szCs w:val="24"/>
                <w:highlight w:val="none"/>
              </w:rPr>
              <w:t>5.持天津市病媒生物防制培训证书及卫生防疫部门或医疗机构颁发的健康证</w:t>
            </w:r>
            <w:r>
              <w:rPr>
                <w:rFonts w:hint="eastAsia" w:ascii="宋体" w:hAnsi="宋体" w:cs="宋体"/>
                <w:color w:val="auto"/>
                <w:sz w:val="24"/>
                <w:szCs w:val="24"/>
                <w:highlight w:val="none"/>
                <w:lang w:val="en-US" w:eastAsia="zh-CN"/>
              </w:rPr>
              <w:t>上岗</w:t>
            </w:r>
            <w:r>
              <w:rPr>
                <w:rFonts w:hint="eastAsia" w:ascii="宋体" w:hAnsi="宋体" w:cs="宋体"/>
                <w:color w:val="auto"/>
                <w:sz w:val="24"/>
                <w:szCs w:val="24"/>
                <w:highlight w:val="none"/>
              </w:rPr>
              <w:t>；</w:t>
            </w:r>
          </w:p>
          <w:p w14:paraId="6B415F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6.上岗前提供有效无犯罪记录证明。</w:t>
            </w:r>
          </w:p>
        </w:tc>
        <w:tc>
          <w:tcPr>
            <w:tcW w:w="1185" w:type="dxa"/>
            <w:noWrap w:val="0"/>
            <w:vAlign w:val="center"/>
          </w:tcPr>
          <w:p w14:paraId="1021F6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否</w:t>
            </w:r>
          </w:p>
        </w:tc>
        <w:tc>
          <w:tcPr>
            <w:tcW w:w="1503" w:type="dxa"/>
            <w:noWrap w:val="0"/>
            <w:vAlign w:val="center"/>
          </w:tcPr>
          <w:p w14:paraId="35AB2C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每日8小时</w:t>
            </w:r>
          </w:p>
          <w:p w14:paraId="3FA458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strike/>
                <w:color w:val="auto"/>
                <w:sz w:val="24"/>
                <w:szCs w:val="24"/>
                <w:highlight w:val="none"/>
              </w:rPr>
            </w:pPr>
            <w:r>
              <w:rPr>
                <w:rFonts w:hint="eastAsia" w:ascii="宋体" w:hAnsi="宋体" w:cs="宋体"/>
                <w:color w:val="auto"/>
                <w:sz w:val="24"/>
                <w:szCs w:val="24"/>
                <w:highlight w:val="none"/>
              </w:rPr>
              <w:t>每周5日</w:t>
            </w:r>
          </w:p>
        </w:tc>
      </w:tr>
      <w:tr w14:paraId="0B290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3B19F8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w:t>
            </w:r>
          </w:p>
        </w:tc>
        <w:tc>
          <w:tcPr>
            <w:tcW w:w="1269" w:type="dxa"/>
            <w:noWrap w:val="0"/>
            <w:vAlign w:val="center"/>
          </w:tcPr>
          <w:p w14:paraId="308929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kern w:val="0"/>
                <w:sz w:val="24"/>
                <w:szCs w:val="24"/>
                <w:highlight w:val="none"/>
              </w:rPr>
              <w:t>工程经理</w:t>
            </w:r>
          </w:p>
        </w:tc>
        <w:tc>
          <w:tcPr>
            <w:tcW w:w="720" w:type="dxa"/>
            <w:noWrap w:val="0"/>
            <w:vAlign w:val="center"/>
          </w:tcPr>
          <w:p w14:paraId="4A61F0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w:t>
            </w:r>
          </w:p>
        </w:tc>
        <w:tc>
          <w:tcPr>
            <w:tcW w:w="4575" w:type="dxa"/>
            <w:noWrap w:val="0"/>
            <w:vAlign w:val="center"/>
          </w:tcPr>
          <w:p w14:paraId="4EFCBF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1.男，40周岁或以下，负责工程日常管理；</w:t>
            </w:r>
          </w:p>
          <w:p w14:paraId="50E38F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kern w:val="0"/>
                <w:sz w:val="24"/>
                <w:szCs w:val="24"/>
                <w:highlight w:val="none"/>
              </w:rPr>
            </w:pPr>
            <w:r>
              <w:rPr>
                <w:rFonts w:hint="eastAsia"/>
                <w:color w:val="auto"/>
                <w:sz w:val="24"/>
                <w:highlight w:val="none"/>
              </w:rPr>
              <w:t>★</w:t>
            </w:r>
            <w:r>
              <w:rPr>
                <w:rFonts w:hint="eastAsia" w:ascii="宋体" w:hAnsi="宋体" w:cs="宋体"/>
                <w:color w:val="auto"/>
                <w:sz w:val="24"/>
                <w:szCs w:val="24"/>
                <w:highlight w:val="none"/>
              </w:rPr>
              <w:t>2.持</w:t>
            </w:r>
            <w:r>
              <w:rPr>
                <w:rFonts w:hint="eastAsia" w:ascii="宋体" w:hAnsi="宋体" w:cs="宋体"/>
                <w:color w:val="auto"/>
                <w:kern w:val="0"/>
                <w:sz w:val="24"/>
                <w:szCs w:val="24"/>
                <w:highlight w:val="none"/>
              </w:rPr>
              <w:t>特种设备作业人员证</w:t>
            </w:r>
            <w:r>
              <w:rPr>
                <w:rFonts w:hint="eastAsia" w:ascii="宋体" w:hAnsi="宋体" w:cs="宋体"/>
                <w:color w:val="auto"/>
                <w:kern w:val="0"/>
                <w:sz w:val="24"/>
                <w:szCs w:val="24"/>
                <w:highlight w:val="none"/>
                <w:lang w:val="en-US" w:eastAsia="zh-CN"/>
              </w:rPr>
              <w:t>书</w:t>
            </w:r>
            <w:r>
              <w:rPr>
                <w:rFonts w:hint="eastAsia" w:ascii="宋体" w:hAnsi="宋体" w:cs="宋体"/>
                <w:color w:val="auto"/>
                <w:kern w:val="0"/>
                <w:sz w:val="24"/>
                <w:szCs w:val="24"/>
                <w:highlight w:val="none"/>
              </w:rPr>
              <w:t>（特种设备安全管理）和特种作业操作证（高处作业）</w:t>
            </w:r>
            <w:r>
              <w:rPr>
                <w:rFonts w:hint="eastAsia" w:ascii="宋体" w:hAnsi="宋体" w:cs="宋体"/>
                <w:color w:val="auto"/>
                <w:kern w:val="0"/>
                <w:sz w:val="24"/>
                <w:szCs w:val="24"/>
                <w:highlight w:val="none"/>
                <w:lang w:val="en-US" w:eastAsia="zh-CN"/>
              </w:rPr>
              <w:t>上岗</w:t>
            </w:r>
            <w:r>
              <w:rPr>
                <w:rFonts w:hint="eastAsia" w:ascii="宋体" w:hAnsi="宋体" w:cs="宋体"/>
                <w:color w:val="auto"/>
                <w:kern w:val="0"/>
                <w:sz w:val="24"/>
                <w:szCs w:val="24"/>
                <w:highlight w:val="none"/>
              </w:rPr>
              <w:t>；</w:t>
            </w:r>
          </w:p>
          <w:p w14:paraId="11C4BF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3.上岗前提供有效无犯罪记录证明；</w:t>
            </w:r>
          </w:p>
          <w:p w14:paraId="200DDC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4.持有卫生防疫部门或医疗机构颁发的健康证上岗。</w:t>
            </w:r>
          </w:p>
        </w:tc>
        <w:tc>
          <w:tcPr>
            <w:tcW w:w="1185" w:type="dxa"/>
            <w:noWrap w:val="0"/>
            <w:vAlign w:val="center"/>
          </w:tcPr>
          <w:p w14:paraId="58FFB5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否</w:t>
            </w:r>
          </w:p>
        </w:tc>
        <w:tc>
          <w:tcPr>
            <w:tcW w:w="1503" w:type="dxa"/>
            <w:noWrap w:val="0"/>
            <w:vAlign w:val="center"/>
          </w:tcPr>
          <w:p w14:paraId="5446CF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每日8小时</w:t>
            </w:r>
          </w:p>
          <w:p w14:paraId="2B187E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每周5日</w:t>
            </w:r>
          </w:p>
        </w:tc>
      </w:tr>
      <w:tr w14:paraId="754AD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38EC25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w:t>
            </w:r>
          </w:p>
        </w:tc>
        <w:tc>
          <w:tcPr>
            <w:tcW w:w="1269" w:type="dxa"/>
            <w:noWrap w:val="0"/>
            <w:vAlign w:val="center"/>
          </w:tcPr>
          <w:p w14:paraId="6722D7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文员</w:t>
            </w:r>
          </w:p>
        </w:tc>
        <w:tc>
          <w:tcPr>
            <w:tcW w:w="720" w:type="dxa"/>
            <w:noWrap w:val="0"/>
            <w:vAlign w:val="center"/>
          </w:tcPr>
          <w:p w14:paraId="00E0AB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w:t>
            </w:r>
          </w:p>
        </w:tc>
        <w:tc>
          <w:tcPr>
            <w:tcW w:w="4575" w:type="dxa"/>
            <w:noWrap w:val="0"/>
            <w:vAlign w:val="center"/>
          </w:tcPr>
          <w:p w14:paraId="3F147A7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1.女，35周岁或以下；</w:t>
            </w:r>
          </w:p>
          <w:p w14:paraId="631E7FD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2.大学本科或以上学历，身体健康，无前科劣迹；</w:t>
            </w:r>
          </w:p>
          <w:p w14:paraId="56DBAF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3.具备1年</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以上相关工作经验；</w:t>
            </w:r>
          </w:p>
          <w:p w14:paraId="339463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4.懂电脑，能够熟练使用办公软件（WORD、EXCEL）；</w:t>
            </w:r>
          </w:p>
          <w:p w14:paraId="4E1B92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5.负责纪录日常物业服务管理信息；</w:t>
            </w:r>
          </w:p>
          <w:p w14:paraId="7F5ABDF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6.持有卫生防疫部门或医疗机构颁发的健康证上岗；</w:t>
            </w:r>
          </w:p>
          <w:p w14:paraId="2B642B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7.上岗前提供有效无犯罪记录证明。</w:t>
            </w:r>
          </w:p>
        </w:tc>
        <w:tc>
          <w:tcPr>
            <w:tcW w:w="1185" w:type="dxa"/>
            <w:noWrap w:val="0"/>
            <w:vAlign w:val="center"/>
          </w:tcPr>
          <w:p w14:paraId="014EA1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否</w:t>
            </w:r>
          </w:p>
        </w:tc>
        <w:tc>
          <w:tcPr>
            <w:tcW w:w="1503" w:type="dxa"/>
            <w:noWrap w:val="0"/>
            <w:vAlign w:val="center"/>
          </w:tcPr>
          <w:p w14:paraId="1BCFA0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每日8小时</w:t>
            </w:r>
          </w:p>
          <w:p w14:paraId="3DD59B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每周5日</w:t>
            </w:r>
          </w:p>
        </w:tc>
      </w:tr>
      <w:tr w14:paraId="67FAC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75299F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w:t>
            </w:r>
          </w:p>
        </w:tc>
        <w:tc>
          <w:tcPr>
            <w:tcW w:w="1269" w:type="dxa"/>
            <w:noWrap w:val="0"/>
            <w:vAlign w:val="center"/>
          </w:tcPr>
          <w:p w14:paraId="258B10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kern w:val="0"/>
                <w:sz w:val="24"/>
                <w:szCs w:val="24"/>
                <w:highlight w:val="none"/>
              </w:rPr>
              <w:t>保安员</w:t>
            </w:r>
          </w:p>
        </w:tc>
        <w:tc>
          <w:tcPr>
            <w:tcW w:w="720" w:type="dxa"/>
            <w:noWrap w:val="0"/>
            <w:vAlign w:val="center"/>
          </w:tcPr>
          <w:p w14:paraId="6A35D8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6</w:t>
            </w:r>
          </w:p>
        </w:tc>
        <w:tc>
          <w:tcPr>
            <w:tcW w:w="4575" w:type="dxa"/>
            <w:noWrap w:val="0"/>
            <w:vAlign w:val="center"/>
          </w:tcPr>
          <w:p w14:paraId="50CBBE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1.男，</w:t>
            </w:r>
            <w:r>
              <w:rPr>
                <w:rFonts w:hint="eastAsia" w:ascii="宋体" w:hAnsi="宋体" w:cs="宋体"/>
                <w:color w:val="auto"/>
                <w:sz w:val="24"/>
                <w:szCs w:val="24"/>
                <w:highlight w:val="none"/>
                <w:lang w:val="en-US" w:eastAsia="zh-CN"/>
              </w:rPr>
              <w:t>50</w:t>
            </w:r>
            <w:r>
              <w:rPr>
                <w:rFonts w:hint="eastAsia" w:ascii="宋体" w:hAnsi="宋体" w:cs="宋体"/>
                <w:color w:val="auto"/>
                <w:sz w:val="24"/>
                <w:szCs w:val="24"/>
                <w:highlight w:val="none"/>
              </w:rPr>
              <w:t>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以下，身体健康，无前科劣迹，退伍军人优先；</w:t>
            </w:r>
          </w:p>
          <w:p w14:paraId="4D46B4D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2.持</w:t>
            </w:r>
            <w:r>
              <w:rPr>
                <w:rFonts w:hint="eastAsia" w:ascii="宋体" w:hAnsi="宋体" w:cs="宋体"/>
                <w:color w:val="auto"/>
                <w:kern w:val="0"/>
                <w:sz w:val="24"/>
                <w:szCs w:val="24"/>
                <w:highlight w:val="none"/>
              </w:rPr>
              <w:t>公安机关盖章的保安员证</w:t>
            </w:r>
            <w:r>
              <w:rPr>
                <w:rFonts w:hint="eastAsia" w:ascii="宋体" w:hAnsi="宋体" w:cs="宋体"/>
                <w:color w:val="auto"/>
                <w:sz w:val="24"/>
                <w:szCs w:val="24"/>
                <w:highlight w:val="none"/>
              </w:rPr>
              <w:t>上岗；</w:t>
            </w:r>
          </w:p>
          <w:p w14:paraId="08A00C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3.上岗前提供有效无犯罪记录证明。</w:t>
            </w:r>
          </w:p>
        </w:tc>
        <w:tc>
          <w:tcPr>
            <w:tcW w:w="1185" w:type="dxa"/>
            <w:noWrap w:val="0"/>
            <w:vAlign w:val="center"/>
          </w:tcPr>
          <w:p w14:paraId="4EB1AE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否</w:t>
            </w:r>
          </w:p>
        </w:tc>
        <w:tc>
          <w:tcPr>
            <w:tcW w:w="1503" w:type="dxa"/>
            <w:noWrap w:val="0"/>
            <w:vAlign w:val="center"/>
          </w:tcPr>
          <w:p w14:paraId="287DB0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24小时值班</w:t>
            </w:r>
          </w:p>
          <w:p w14:paraId="486A2C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四班三运转</w:t>
            </w:r>
          </w:p>
          <w:p w14:paraId="68FC4C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与</w:t>
            </w:r>
            <w:r>
              <w:rPr>
                <w:rFonts w:hint="eastAsia" w:ascii="宋体" w:hAnsi="宋体" w:cs="宋体"/>
                <w:color w:val="auto"/>
                <w:sz w:val="24"/>
                <w:szCs w:val="24"/>
                <w:highlight w:val="none"/>
                <w:lang w:val="en-US" w:eastAsia="zh-CN"/>
              </w:rPr>
              <w:t>现有人员</w:t>
            </w:r>
            <w:r>
              <w:rPr>
                <w:rFonts w:hint="eastAsia" w:ascii="宋体" w:hAnsi="宋体" w:cs="宋体"/>
                <w:color w:val="auto"/>
                <w:sz w:val="24"/>
                <w:szCs w:val="24"/>
                <w:highlight w:val="none"/>
              </w:rPr>
              <w:t>共同轮班</w:t>
            </w:r>
          </w:p>
        </w:tc>
      </w:tr>
      <w:tr w14:paraId="68F3C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3663C8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5</w:t>
            </w:r>
          </w:p>
        </w:tc>
        <w:tc>
          <w:tcPr>
            <w:tcW w:w="1269" w:type="dxa"/>
            <w:noWrap w:val="0"/>
            <w:vAlign w:val="center"/>
          </w:tcPr>
          <w:p w14:paraId="3A3EEA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sz w:val="24"/>
                <w:szCs w:val="24"/>
                <w:highlight w:val="none"/>
              </w:rPr>
              <w:t>设备工程员</w:t>
            </w:r>
          </w:p>
        </w:tc>
        <w:tc>
          <w:tcPr>
            <w:tcW w:w="720" w:type="dxa"/>
            <w:noWrap w:val="0"/>
            <w:vAlign w:val="center"/>
          </w:tcPr>
          <w:p w14:paraId="4DC05C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6</w:t>
            </w:r>
          </w:p>
        </w:tc>
        <w:tc>
          <w:tcPr>
            <w:tcW w:w="4575" w:type="dxa"/>
            <w:noWrap w:val="0"/>
            <w:vAlign w:val="center"/>
          </w:tcPr>
          <w:p w14:paraId="6062563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1.男，45周岁或以下，身体健康，无前科劣迹；</w:t>
            </w:r>
          </w:p>
          <w:p w14:paraId="1959CA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color w:val="auto"/>
                <w:sz w:val="24"/>
                <w:highlight w:val="none"/>
              </w:rPr>
              <w:t>★</w:t>
            </w:r>
            <w:r>
              <w:rPr>
                <w:rFonts w:hint="eastAsia" w:ascii="宋体" w:hAnsi="宋体" w:cs="宋体"/>
                <w:color w:val="auto"/>
                <w:sz w:val="24"/>
                <w:szCs w:val="24"/>
                <w:highlight w:val="none"/>
              </w:rPr>
              <w:t>2.工程主管1人持特种作业操作证（低压电工作业）、</w:t>
            </w:r>
            <w:r>
              <w:rPr>
                <w:rFonts w:hint="eastAsia" w:ascii="宋体" w:hAnsi="宋体" w:cs="宋体"/>
                <w:color w:val="auto"/>
                <w:kern w:val="0"/>
                <w:sz w:val="24"/>
                <w:szCs w:val="24"/>
                <w:highlight w:val="none"/>
              </w:rPr>
              <w:t>特种作业操作证（制冷与空调作业）</w:t>
            </w:r>
            <w:r>
              <w:rPr>
                <w:rFonts w:hint="eastAsia" w:ascii="宋体" w:hAnsi="宋体" w:cs="宋体"/>
                <w:color w:val="auto"/>
                <w:sz w:val="24"/>
                <w:szCs w:val="24"/>
                <w:highlight w:val="none"/>
              </w:rPr>
              <w:t>和特种设备作业人员证</w:t>
            </w:r>
            <w:r>
              <w:rPr>
                <w:rFonts w:hint="eastAsia" w:ascii="宋体" w:hAnsi="宋体" w:cs="宋体"/>
                <w:color w:val="auto"/>
                <w:sz w:val="24"/>
                <w:szCs w:val="24"/>
                <w:highlight w:val="none"/>
                <w:lang w:val="en-US" w:eastAsia="zh-CN"/>
              </w:rPr>
              <w:t>书</w:t>
            </w:r>
            <w:r>
              <w:rPr>
                <w:rFonts w:hint="eastAsia" w:ascii="宋体" w:hAnsi="宋体" w:cs="宋体"/>
                <w:color w:val="auto"/>
                <w:sz w:val="24"/>
                <w:szCs w:val="24"/>
                <w:highlight w:val="none"/>
              </w:rPr>
              <w:t>（特种设备安全管理）上岗；</w:t>
            </w:r>
          </w:p>
          <w:p w14:paraId="53B4E3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3.其余5人负责楼内日常水、电、暖等维修</w:t>
            </w:r>
            <w:r>
              <w:rPr>
                <w:rFonts w:hint="eastAsia" w:ascii="宋体" w:hAnsi="宋体" w:cs="宋体"/>
                <w:color w:val="auto"/>
                <w:sz w:val="24"/>
                <w:szCs w:val="24"/>
                <w:highlight w:val="none"/>
                <w:lang w:eastAsia="zh-CN"/>
              </w:rPr>
              <w:t>；</w:t>
            </w:r>
            <w:r>
              <w:rPr>
                <w:rFonts w:hint="eastAsia"/>
                <w:color w:val="auto"/>
                <w:sz w:val="24"/>
                <w:highlight w:val="none"/>
              </w:rPr>
              <w:t>★</w:t>
            </w:r>
            <w:r>
              <w:rPr>
                <w:rFonts w:hint="eastAsia" w:ascii="宋体" w:hAnsi="宋体" w:cs="宋体"/>
                <w:color w:val="auto"/>
                <w:sz w:val="24"/>
                <w:szCs w:val="24"/>
                <w:highlight w:val="none"/>
              </w:rPr>
              <w:t>均持特种作业操作证（低压电工作业）上岗；</w:t>
            </w:r>
          </w:p>
          <w:p w14:paraId="6A9120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4.三年</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以上相关工作经验；</w:t>
            </w:r>
          </w:p>
          <w:p w14:paraId="603174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5.持有卫生防疫部门或医疗机构颁发的健康证上岗；</w:t>
            </w:r>
          </w:p>
          <w:p w14:paraId="33E6DB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6.上岗前提供有效无犯罪记录证明。</w:t>
            </w:r>
          </w:p>
        </w:tc>
        <w:tc>
          <w:tcPr>
            <w:tcW w:w="1185" w:type="dxa"/>
            <w:noWrap w:val="0"/>
            <w:vAlign w:val="center"/>
          </w:tcPr>
          <w:p w14:paraId="5D1DD6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否</w:t>
            </w:r>
          </w:p>
        </w:tc>
        <w:tc>
          <w:tcPr>
            <w:tcW w:w="1503" w:type="dxa"/>
            <w:noWrap w:val="0"/>
            <w:vAlign w:val="center"/>
          </w:tcPr>
          <w:p w14:paraId="4BAE6F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24小时值班</w:t>
            </w:r>
          </w:p>
          <w:p w14:paraId="571436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四班三运转</w:t>
            </w:r>
          </w:p>
          <w:p w14:paraId="6107B5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与</w:t>
            </w:r>
            <w:r>
              <w:rPr>
                <w:rFonts w:hint="eastAsia" w:ascii="宋体" w:hAnsi="宋体" w:cs="宋体"/>
                <w:color w:val="auto"/>
                <w:sz w:val="24"/>
                <w:szCs w:val="24"/>
                <w:highlight w:val="none"/>
                <w:lang w:val="en-US" w:eastAsia="zh-CN"/>
              </w:rPr>
              <w:t>现有人员</w:t>
            </w:r>
            <w:r>
              <w:rPr>
                <w:rFonts w:hint="eastAsia" w:ascii="宋体" w:hAnsi="宋体" w:cs="宋体"/>
                <w:color w:val="auto"/>
                <w:sz w:val="24"/>
                <w:szCs w:val="24"/>
                <w:highlight w:val="none"/>
              </w:rPr>
              <w:t>共同轮班</w:t>
            </w:r>
          </w:p>
        </w:tc>
      </w:tr>
      <w:tr w14:paraId="6B9B0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6C1ECD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6</w:t>
            </w:r>
          </w:p>
        </w:tc>
        <w:tc>
          <w:tcPr>
            <w:tcW w:w="1269" w:type="dxa"/>
            <w:noWrap w:val="0"/>
            <w:vAlign w:val="center"/>
          </w:tcPr>
          <w:p w14:paraId="247F6B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工程维修员</w:t>
            </w:r>
          </w:p>
        </w:tc>
        <w:tc>
          <w:tcPr>
            <w:tcW w:w="720" w:type="dxa"/>
            <w:noWrap w:val="0"/>
            <w:vAlign w:val="center"/>
          </w:tcPr>
          <w:p w14:paraId="556B2C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w:t>
            </w:r>
          </w:p>
        </w:tc>
        <w:tc>
          <w:tcPr>
            <w:tcW w:w="4575" w:type="dxa"/>
            <w:noWrap w:val="0"/>
            <w:vAlign w:val="center"/>
          </w:tcPr>
          <w:p w14:paraId="6AEA00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1.男，50周岁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以下，身体健康，无前科劣迹；</w:t>
            </w:r>
          </w:p>
          <w:p w14:paraId="1B4E52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2.楼内日常水、电、暖等维修，</w:t>
            </w:r>
            <w:r>
              <w:rPr>
                <w:rFonts w:hint="eastAsia"/>
                <w:color w:val="auto"/>
                <w:sz w:val="24"/>
                <w:highlight w:val="none"/>
              </w:rPr>
              <w:t>★</w:t>
            </w:r>
            <w:r>
              <w:rPr>
                <w:rFonts w:hint="eastAsia" w:ascii="宋体" w:hAnsi="宋体" w:cs="宋体"/>
                <w:color w:val="auto"/>
                <w:sz w:val="24"/>
                <w:szCs w:val="24"/>
                <w:highlight w:val="none"/>
              </w:rPr>
              <w:t>持特种作业操作证（低压电工作业）、</w:t>
            </w:r>
            <w:r>
              <w:rPr>
                <w:rFonts w:hint="eastAsia" w:ascii="宋体" w:hAnsi="宋体" w:cs="宋体"/>
                <w:color w:val="auto"/>
                <w:kern w:val="0"/>
                <w:sz w:val="24"/>
                <w:szCs w:val="24"/>
                <w:highlight w:val="none"/>
              </w:rPr>
              <w:t>特种作业操作证（焊接与热切割作业）和特种作业操作证（制冷与空调作业）</w:t>
            </w:r>
            <w:r>
              <w:rPr>
                <w:rFonts w:hint="eastAsia" w:ascii="宋体" w:hAnsi="宋体" w:cs="宋体"/>
                <w:color w:val="auto"/>
                <w:sz w:val="24"/>
                <w:szCs w:val="24"/>
                <w:highlight w:val="none"/>
              </w:rPr>
              <w:t>上岗；</w:t>
            </w:r>
          </w:p>
          <w:p w14:paraId="6A42E1C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3.三年</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以上相关工作经验；</w:t>
            </w:r>
          </w:p>
          <w:p w14:paraId="20721B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4.持有卫生防疫部门或医疗机构颁发的健康证上岗；</w:t>
            </w:r>
          </w:p>
          <w:p w14:paraId="44D479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5.上岗前提供有效无犯罪记录证明。</w:t>
            </w:r>
          </w:p>
        </w:tc>
        <w:tc>
          <w:tcPr>
            <w:tcW w:w="1185" w:type="dxa"/>
            <w:noWrap w:val="0"/>
            <w:vAlign w:val="center"/>
          </w:tcPr>
          <w:p w14:paraId="56FD38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否</w:t>
            </w:r>
          </w:p>
        </w:tc>
        <w:tc>
          <w:tcPr>
            <w:tcW w:w="1503" w:type="dxa"/>
            <w:noWrap w:val="0"/>
            <w:vAlign w:val="center"/>
          </w:tcPr>
          <w:p w14:paraId="7B3928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每日8小时</w:t>
            </w:r>
          </w:p>
          <w:p w14:paraId="667EA8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每周5日</w:t>
            </w:r>
          </w:p>
        </w:tc>
      </w:tr>
      <w:tr w14:paraId="3463A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1C9D62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7</w:t>
            </w:r>
          </w:p>
        </w:tc>
        <w:tc>
          <w:tcPr>
            <w:tcW w:w="1269" w:type="dxa"/>
            <w:noWrap w:val="0"/>
            <w:vAlign w:val="center"/>
          </w:tcPr>
          <w:p w14:paraId="0D1BE7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保洁员</w:t>
            </w:r>
          </w:p>
        </w:tc>
        <w:tc>
          <w:tcPr>
            <w:tcW w:w="720" w:type="dxa"/>
            <w:noWrap w:val="0"/>
            <w:vAlign w:val="center"/>
          </w:tcPr>
          <w:p w14:paraId="79B9F4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13</w:t>
            </w:r>
          </w:p>
        </w:tc>
        <w:tc>
          <w:tcPr>
            <w:tcW w:w="4575" w:type="dxa"/>
            <w:noWrap w:val="0"/>
            <w:vAlign w:val="center"/>
          </w:tcPr>
          <w:p w14:paraId="78F1A7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1.女</w:t>
            </w:r>
            <w:r>
              <w:rPr>
                <w:rFonts w:hint="eastAsia" w:ascii="宋体" w:hAnsi="宋体" w:cs="宋体"/>
                <w:color w:val="auto"/>
                <w:sz w:val="24"/>
                <w:szCs w:val="24"/>
                <w:highlight w:val="none"/>
                <w:lang w:val="en-US" w:eastAsia="zh-CN"/>
              </w:rPr>
              <w:t>性</w:t>
            </w:r>
            <w:r>
              <w:rPr>
                <w:rFonts w:hint="eastAsia" w:ascii="宋体" w:hAnsi="宋体" w:cs="宋体"/>
                <w:color w:val="auto"/>
                <w:sz w:val="24"/>
                <w:szCs w:val="24"/>
                <w:highlight w:val="none"/>
              </w:rPr>
              <w:t>12名；男</w:t>
            </w:r>
            <w:r>
              <w:rPr>
                <w:rFonts w:hint="eastAsia" w:ascii="宋体" w:hAnsi="宋体" w:cs="宋体"/>
                <w:color w:val="auto"/>
                <w:sz w:val="24"/>
                <w:szCs w:val="24"/>
                <w:highlight w:val="none"/>
                <w:lang w:val="en-US" w:eastAsia="zh-CN"/>
              </w:rPr>
              <w:t>性</w:t>
            </w:r>
            <w:r>
              <w:rPr>
                <w:rFonts w:hint="eastAsia" w:ascii="宋体" w:hAnsi="宋体" w:cs="宋体"/>
                <w:color w:val="auto"/>
                <w:sz w:val="24"/>
                <w:szCs w:val="24"/>
                <w:highlight w:val="none"/>
              </w:rPr>
              <w:t>1名。</w:t>
            </w:r>
          </w:p>
          <w:p w14:paraId="346F7B7B">
            <w:pPr>
              <w:keepNext w:val="0"/>
              <w:keepLines w:val="0"/>
              <w:pageBreakBefore w:val="0"/>
              <w:widowControl w:val="0"/>
              <w:numPr>
                <w:ilvl w:val="1"/>
                <w:numId w:val="0"/>
              </w:numPr>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2.身体健康，无前科劣迹；</w:t>
            </w:r>
          </w:p>
          <w:p w14:paraId="324791D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rPr>
              <w:t>3.其中1人兼保洁主管，</w:t>
            </w:r>
            <w:r>
              <w:rPr>
                <w:rFonts w:hint="eastAsia"/>
                <w:color w:val="auto"/>
                <w:sz w:val="24"/>
                <w:highlight w:val="none"/>
              </w:rPr>
              <w:t>★</w:t>
            </w:r>
            <w:r>
              <w:rPr>
                <w:rFonts w:hint="eastAsia" w:ascii="宋体" w:hAnsi="宋体" w:cs="宋体"/>
                <w:color w:val="auto"/>
                <w:sz w:val="24"/>
                <w:szCs w:val="24"/>
                <w:highlight w:val="none"/>
              </w:rPr>
              <w:t>持有特种作业操作证（高处作业）、天津市病媒生物防制培训证书</w:t>
            </w:r>
            <w:r>
              <w:rPr>
                <w:rFonts w:hint="eastAsia" w:ascii="宋体" w:hAnsi="宋体" w:cs="宋体"/>
                <w:color w:val="auto"/>
                <w:sz w:val="24"/>
                <w:szCs w:val="24"/>
                <w:highlight w:val="none"/>
                <w:lang w:val="en-US" w:eastAsia="zh-CN"/>
              </w:rPr>
              <w:t>上岗</w:t>
            </w:r>
            <w:r>
              <w:rPr>
                <w:rFonts w:hint="eastAsia" w:ascii="宋体" w:hAnsi="宋体" w:cs="宋体"/>
                <w:color w:val="auto"/>
                <w:sz w:val="24"/>
                <w:szCs w:val="24"/>
                <w:highlight w:val="none"/>
              </w:rPr>
              <w:t>；</w:t>
            </w:r>
            <w:r>
              <w:rPr>
                <w:rFonts w:hint="eastAsia"/>
                <w:color w:val="auto"/>
                <w:sz w:val="24"/>
                <w:highlight w:val="none"/>
              </w:rPr>
              <w:t>★</w:t>
            </w:r>
            <w:r>
              <w:rPr>
                <w:rFonts w:hint="eastAsia" w:ascii="宋体" w:hAnsi="宋体" w:cs="宋体"/>
                <w:color w:val="auto"/>
                <w:sz w:val="24"/>
                <w:szCs w:val="24"/>
                <w:highlight w:val="none"/>
              </w:rPr>
              <w:t>其他人员至少2人持有天津市病媒生物防制培训证书上岗</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上述人员不接受退休；</w:t>
            </w:r>
          </w:p>
          <w:p w14:paraId="4B2161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4、1人</w:t>
            </w:r>
            <w:r>
              <w:rPr>
                <w:rFonts w:hint="eastAsia" w:ascii="宋体" w:hAnsi="宋体" w:cs="宋体"/>
                <w:color w:val="auto"/>
                <w:sz w:val="24"/>
                <w:szCs w:val="24"/>
                <w:highlight w:val="none"/>
                <w:lang w:val="en-US" w:eastAsia="zh-CN"/>
              </w:rPr>
              <w:t>负责</w:t>
            </w:r>
            <w:r>
              <w:rPr>
                <w:rFonts w:hint="eastAsia" w:ascii="宋体" w:hAnsi="宋体" w:cs="宋体"/>
                <w:color w:val="auto"/>
                <w:sz w:val="24"/>
                <w:szCs w:val="24"/>
                <w:highlight w:val="none"/>
              </w:rPr>
              <w:t>绿化工作；</w:t>
            </w:r>
          </w:p>
          <w:p w14:paraId="2F3FD4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5.持有卫生防疫部门或医疗机构颁发的健康证上岗；</w:t>
            </w:r>
          </w:p>
          <w:p w14:paraId="798AB7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6.上岗前提供有效无犯罪记录证明。</w:t>
            </w:r>
          </w:p>
        </w:tc>
        <w:tc>
          <w:tcPr>
            <w:tcW w:w="1185" w:type="dxa"/>
            <w:noWrap w:val="0"/>
            <w:vAlign w:val="center"/>
          </w:tcPr>
          <w:p w14:paraId="7489B8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color w:val="auto"/>
                <w:sz w:val="24"/>
                <w:szCs w:val="24"/>
                <w:highlight w:val="none"/>
                <w:lang w:val="en-US"/>
              </w:rPr>
            </w:pPr>
            <w:r>
              <w:rPr>
                <w:rFonts w:hint="eastAsia" w:ascii="宋体" w:hAnsi="宋体" w:cs="宋体"/>
                <w:color w:val="auto"/>
                <w:sz w:val="24"/>
                <w:szCs w:val="24"/>
                <w:highlight w:val="none"/>
                <w:lang w:val="en-US" w:eastAsia="zh-CN"/>
              </w:rPr>
              <w:t>最多接受1名退休人员</w:t>
            </w:r>
          </w:p>
        </w:tc>
        <w:tc>
          <w:tcPr>
            <w:tcW w:w="1503" w:type="dxa"/>
            <w:noWrap w:val="0"/>
            <w:vAlign w:val="center"/>
          </w:tcPr>
          <w:p w14:paraId="7A63C7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每日8小时</w:t>
            </w:r>
          </w:p>
          <w:p w14:paraId="686AE6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每周5日</w:t>
            </w:r>
          </w:p>
        </w:tc>
      </w:tr>
      <w:tr w14:paraId="70F7F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07A81A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8</w:t>
            </w:r>
          </w:p>
        </w:tc>
        <w:tc>
          <w:tcPr>
            <w:tcW w:w="1269" w:type="dxa"/>
            <w:noWrap w:val="0"/>
            <w:vAlign w:val="center"/>
          </w:tcPr>
          <w:p w14:paraId="13D197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纯净水维护员</w:t>
            </w:r>
          </w:p>
        </w:tc>
        <w:tc>
          <w:tcPr>
            <w:tcW w:w="720" w:type="dxa"/>
            <w:noWrap w:val="0"/>
            <w:vAlign w:val="center"/>
          </w:tcPr>
          <w:p w14:paraId="2B1569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w:t>
            </w:r>
          </w:p>
        </w:tc>
        <w:tc>
          <w:tcPr>
            <w:tcW w:w="4575" w:type="dxa"/>
            <w:noWrap w:val="0"/>
            <w:vAlign w:val="center"/>
          </w:tcPr>
          <w:p w14:paraId="28EB0D3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1.负责日常保洁、纯净水制作及维护工作；</w:t>
            </w:r>
          </w:p>
          <w:p w14:paraId="483C4C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2.持有卫生防疫部门或医疗机构颁发的健康证上岗；</w:t>
            </w:r>
          </w:p>
          <w:p w14:paraId="1DD901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3.上岗前提供有效无犯罪记录证明。</w:t>
            </w:r>
          </w:p>
        </w:tc>
        <w:tc>
          <w:tcPr>
            <w:tcW w:w="1185" w:type="dxa"/>
            <w:noWrap w:val="0"/>
            <w:vAlign w:val="center"/>
          </w:tcPr>
          <w:p w14:paraId="5BABDF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是</w:t>
            </w:r>
          </w:p>
        </w:tc>
        <w:tc>
          <w:tcPr>
            <w:tcW w:w="1503" w:type="dxa"/>
            <w:noWrap w:val="0"/>
            <w:vAlign w:val="center"/>
          </w:tcPr>
          <w:p w14:paraId="4BB3EE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每日8小时</w:t>
            </w:r>
          </w:p>
          <w:p w14:paraId="2A6EB5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每周5日</w:t>
            </w:r>
          </w:p>
        </w:tc>
      </w:tr>
      <w:tr w14:paraId="2CE3C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718CF6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9</w:t>
            </w:r>
          </w:p>
        </w:tc>
        <w:tc>
          <w:tcPr>
            <w:tcW w:w="1269" w:type="dxa"/>
            <w:noWrap w:val="0"/>
            <w:vAlign w:val="center"/>
          </w:tcPr>
          <w:p w14:paraId="40D3DD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洗衣房服务人员</w:t>
            </w:r>
          </w:p>
        </w:tc>
        <w:tc>
          <w:tcPr>
            <w:tcW w:w="720" w:type="dxa"/>
            <w:noWrap w:val="0"/>
            <w:vAlign w:val="center"/>
          </w:tcPr>
          <w:p w14:paraId="08CD9B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w:t>
            </w:r>
          </w:p>
        </w:tc>
        <w:tc>
          <w:tcPr>
            <w:tcW w:w="4575" w:type="dxa"/>
            <w:noWrap w:val="0"/>
            <w:vAlign w:val="center"/>
          </w:tcPr>
          <w:p w14:paraId="765FB36B">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负责日常洗衣房服务工作；</w:t>
            </w:r>
          </w:p>
          <w:p w14:paraId="263A1B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2.持有卫生防疫部门或医疗机构颁发的健康证上岗；</w:t>
            </w:r>
          </w:p>
          <w:p w14:paraId="78540D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3.上岗前提供有效无犯罪记录证明。</w:t>
            </w:r>
          </w:p>
        </w:tc>
        <w:tc>
          <w:tcPr>
            <w:tcW w:w="1185" w:type="dxa"/>
            <w:noWrap w:val="0"/>
            <w:vAlign w:val="center"/>
          </w:tcPr>
          <w:p w14:paraId="3F2E91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是</w:t>
            </w:r>
          </w:p>
        </w:tc>
        <w:tc>
          <w:tcPr>
            <w:tcW w:w="1503" w:type="dxa"/>
            <w:noWrap w:val="0"/>
            <w:vAlign w:val="center"/>
          </w:tcPr>
          <w:p w14:paraId="2C6687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每日8小时</w:t>
            </w:r>
          </w:p>
          <w:p w14:paraId="1B47C2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每周5日</w:t>
            </w:r>
          </w:p>
        </w:tc>
      </w:tr>
      <w:tr w14:paraId="5B1D6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357A73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rPr>
              <w:t>1</w:t>
            </w:r>
            <w:r>
              <w:rPr>
                <w:rFonts w:hint="eastAsia" w:ascii="宋体" w:hAnsi="宋体" w:cs="宋体"/>
                <w:color w:val="auto"/>
                <w:sz w:val="24"/>
                <w:szCs w:val="24"/>
                <w:highlight w:val="none"/>
                <w:lang w:val="en-US" w:eastAsia="zh-CN"/>
              </w:rPr>
              <w:t>0</w:t>
            </w:r>
          </w:p>
        </w:tc>
        <w:tc>
          <w:tcPr>
            <w:tcW w:w="1269" w:type="dxa"/>
            <w:noWrap w:val="0"/>
            <w:vAlign w:val="center"/>
          </w:tcPr>
          <w:p w14:paraId="5B24F4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消防秩序维护员</w:t>
            </w:r>
          </w:p>
        </w:tc>
        <w:tc>
          <w:tcPr>
            <w:tcW w:w="720" w:type="dxa"/>
            <w:noWrap w:val="0"/>
            <w:vAlign w:val="center"/>
          </w:tcPr>
          <w:p w14:paraId="002AFB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6</w:t>
            </w:r>
          </w:p>
        </w:tc>
        <w:tc>
          <w:tcPr>
            <w:tcW w:w="4575" w:type="dxa"/>
            <w:noWrap w:val="0"/>
            <w:vAlign w:val="center"/>
          </w:tcPr>
          <w:p w14:paraId="7BCA362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1.男，</w:t>
            </w:r>
            <w:r>
              <w:rPr>
                <w:rFonts w:hint="eastAsia" w:ascii="宋体" w:hAnsi="宋体" w:cs="宋体"/>
                <w:color w:val="auto"/>
                <w:sz w:val="24"/>
                <w:szCs w:val="24"/>
                <w:highlight w:val="none"/>
                <w:lang w:val="en-US" w:eastAsia="zh-CN"/>
              </w:rPr>
              <w:t>45</w:t>
            </w:r>
            <w:r>
              <w:rPr>
                <w:rFonts w:hint="eastAsia" w:ascii="宋体" w:hAnsi="宋体" w:cs="宋体"/>
                <w:color w:val="auto"/>
                <w:sz w:val="24"/>
                <w:szCs w:val="24"/>
                <w:highlight w:val="none"/>
              </w:rPr>
              <w:t>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以下，身体健康，无前科劣迹；</w:t>
            </w:r>
          </w:p>
          <w:p w14:paraId="2183FB7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2.能熟练掌握电脑及监控设备操作；</w:t>
            </w:r>
          </w:p>
          <w:p w14:paraId="6BF2E92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lang w:val="en-US" w:eastAsia="zh-CN"/>
              </w:rPr>
            </w:pPr>
            <w:r>
              <w:rPr>
                <w:rFonts w:hint="eastAsia"/>
                <w:color w:val="auto"/>
                <w:sz w:val="24"/>
                <w:highlight w:val="none"/>
              </w:rPr>
              <w:t>★</w:t>
            </w:r>
            <w:r>
              <w:rPr>
                <w:rFonts w:hint="eastAsia" w:ascii="宋体" w:hAnsi="宋体" w:cs="宋体"/>
                <w:color w:val="auto"/>
                <w:sz w:val="24"/>
                <w:szCs w:val="24"/>
                <w:highlight w:val="none"/>
              </w:rPr>
              <w:t>3.持职业资格证书（建（构）筑物消防员或消防设施操作员）</w:t>
            </w:r>
            <w:r>
              <w:rPr>
                <w:rFonts w:hint="eastAsia" w:ascii="宋体" w:hAnsi="宋体" w:cs="宋体"/>
                <w:color w:val="auto"/>
                <w:sz w:val="24"/>
                <w:szCs w:val="24"/>
                <w:highlight w:val="none"/>
                <w:lang w:val="en-US" w:eastAsia="zh-CN"/>
              </w:rPr>
              <w:t>上岗；</w:t>
            </w:r>
          </w:p>
          <w:p w14:paraId="152074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4.持</w:t>
            </w:r>
            <w:r>
              <w:rPr>
                <w:rFonts w:hint="eastAsia" w:ascii="宋体" w:hAnsi="宋体" w:cs="宋体"/>
                <w:color w:val="auto"/>
                <w:kern w:val="0"/>
                <w:sz w:val="24"/>
                <w:szCs w:val="24"/>
                <w:highlight w:val="none"/>
              </w:rPr>
              <w:t>公安机关盖章的保安员证</w:t>
            </w:r>
            <w:r>
              <w:rPr>
                <w:rFonts w:hint="eastAsia" w:ascii="宋体" w:hAnsi="宋体" w:cs="宋体"/>
                <w:color w:val="auto"/>
                <w:sz w:val="24"/>
                <w:szCs w:val="24"/>
                <w:highlight w:val="none"/>
              </w:rPr>
              <w:t>上岗；</w:t>
            </w:r>
          </w:p>
          <w:p w14:paraId="3DF13A2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.上岗前提供有效无犯罪记录证明。</w:t>
            </w:r>
          </w:p>
        </w:tc>
        <w:tc>
          <w:tcPr>
            <w:tcW w:w="1185" w:type="dxa"/>
            <w:noWrap w:val="0"/>
            <w:vAlign w:val="center"/>
          </w:tcPr>
          <w:p w14:paraId="0395F7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否</w:t>
            </w:r>
          </w:p>
        </w:tc>
        <w:tc>
          <w:tcPr>
            <w:tcW w:w="1503" w:type="dxa"/>
            <w:noWrap w:val="0"/>
            <w:vAlign w:val="center"/>
          </w:tcPr>
          <w:p w14:paraId="146985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24小时值班</w:t>
            </w:r>
          </w:p>
          <w:p w14:paraId="00CF72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四班三运转</w:t>
            </w:r>
          </w:p>
          <w:p w14:paraId="44808E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与</w:t>
            </w:r>
            <w:r>
              <w:rPr>
                <w:rFonts w:hint="eastAsia" w:ascii="宋体" w:hAnsi="宋体" w:cs="宋体"/>
                <w:color w:val="auto"/>
                <w:sz w:val="24"/>
                <w:szCs w:val="24"/>
                <w:highlight w:val="none"/>
                <w:lang w:val="en-US" w:eastAsia="zh-CN"/>
              </w:rPr>
              <w:t>现有人员</w:t>
            </w:r>
            <w:r>
              <w:rPr>
                <w:rFonts w:hint="eastAsia" w:ascii="宋体" w:hAnsi="宋体" w:cs="宋体"/>
                <w:color w:val="auto"/>
                <w:sz w:val="24"/>
                <w:szCs w:val="24"/>
                <w:highlight w:val="none"/>
              </w:rPr>
              <w:t>共同轮班</w:t>
            </w:r>
          </w:p>
        </w:tc>
      </w:tr>
      <w:tr w14:paraId="5C4A7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 w:type="dxa"/>
            <w:noWrap w:val="0"/>
            <w:vAlign w:val="center"/>
          </w:tcPr>
          <w:p w14:paraId="352556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rPr>
              <w:t>1</w:t>
            </w:r>
            <w:r>
              <w:rPr>
                <w:rFonts w:hint="eastAsia" w:ascii="宋体" w:hAnsi="宋体" w:cs="宋体"/>
                <w:color w:val="auto"/>
                <w:sz w:val="24"/>
                <w:szCs w:val="24"/>
                <w:highlight w:val="none"/>
                <w:lang w:val="en-US" w:eastAsia="zh-CN"/>
              </w:rPr>
              <w:t>1</w:t>
            </w:r>
          </w:p>
        </w:tc>
        <w:tc>
          <w:tcPr>
            <w:tcW w:w="1269" w:type="dxa"/>
            <w:noWrap w:val="0"/>
            <w:vAlign w:val="center"/>
          </w:tcPr>
          <w:p w14:paraId="6E5C93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后勤人员</w:t>
            </w:r>
          </w:p>
        </w:tc>
        <w:tc>
          <w:tcPr>
            <w:tcW w:w="720" w:type="dxa"/>
            <w:noWrap w:val="0"/>
            <w:vAlign w:val="center"/>
          </w:tcPr>
          <w:p w14:paraId="60D767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1</w:t>
            </w:r>
          </w:p>
        </w:tc>
        <w:tc>
          <w:tcPr>
            <w:tcW w:w="4575" w:type="dxa"/>
            <w:noWrap w:val="0"/>
            <w:vAlign w:val="center"/>
          </w:tcPr>
          <w:p w14:paraId="3BD4AC6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rPr>
              <w:t>男女不限，40</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周岁以下</w:t>
            </w:r>
          </w:p>
          <w:p w14:paraId="38DED54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2.大学本科</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以上学历，身体健康，无前科劣迹；</w:t>
            </w:r>
          </w:p>
          <w:p w14:paraId="7E66C5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3.具备1年</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以上相关工作经验；</w:t>
            </w:r>
          </w:p>
          <w:p w14:paraId="09FB36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4.负责档案整理、项目考勤及采购人交代的其它文案性工作。</w:t>
            </w:r>
          </w:p>
        </w:tc>
        <w:tc>
          <w:tcPr>
            <w:tcW w:w="1185" w:type="dxa"/>
            <w:noWrap w:val="0"/>
            <w:vAlign w:val="center"/>
          </w:tcPr>
          <w:p w14:paraId="082942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否</w:t>
            </w:r>
          </w:p>
        </w:tc>
        <w:tc>
          <w:tcPr>
            <w:tcW w:w="1503" w:type="dxa"/>
            <w:noWrap w:val="0"/>
            <w:vAlign w:val="center"/>
          </w:tcPr>
          <w:p w14:paraId="34A0E5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每日8小时</w:t>
            </w:r>
          </w:p>
          <w:p w14:paraId="6FE934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每周5日</w:t>
            </w:r>
          </w:p>
        </w:tc>
      </w:tr>
      <w:tr w14:paraId="02BA9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99" w:type="dxa"/>
            <w:gridSpan w:val="3"/>
            <w:noWrap w:val="0"/>
            <w:vAlign w:val="center"/>
          </w:tcPr>
          <w:p w14:paraId="7CE646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合计</w:t>
            </w:r>
          </w:p>
        </w:tc>
        <w:tc>
          <w:tcPr>
            <w:tcW w:w="7263" w:type="dxa"/>
            <w:gridSpan w:val="3"/>
            <w:noWrap w:val="0"/>
            <w:vAlign w:val="center"/>
          </w:tcPr>
          <w:p w14:paraId="7163FA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42人</w:t>
            </w:r>
          </w:p>
        </w:tc>
      </w:tr>
    </w:tbl>
    <w:p w14:paraId="2F0AFF6E">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rPr>
        <w:t>注：</w:t>
      </w:r>
    </w:p>
    <w:p w14:paraId="288E6E7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0E5133E5">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14:paraId="0C7CC166">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9284B3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加注“★”号条款为实质性条款，不得出现负偏离，发生负偏离即做无效响应处理。</w:t>
      </w:r>
    </w:p>
    <w:p w14:paraId="540CBBE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b/>
          <w:bCs/>
          <w:color w:val="auto"/>
          <w:sz w:val="24"/>
        </w:rPr>
      </w:pPr>
      <w:r>
        <w:rPr>
          <w:rFonts w:hint="eastAsia"/>
          <w:b/>
          <w:bCs/>
          <w:color w:val="auto"/>
          <w:sz w:val="24"/>
        </w:rPr>
        <w:t>三、各岗位人员具体工作内容、职责</w:t>
      </w:r>
    </w:p>
    <w:p w14:paraId="7D9B6DB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rPr>
        <w:t>（一）总体</w:t>
      </w:r>
      <w:r>
        <w:rPr>
          <w:rFonts w:hint="eastAsia"/>
          <w:color w:val="auto"/>
          <w:sz w:val="24"/>
          <w:highlight w:val="none"/>
        </w:rPr>
        <w:t>工作内容</w:t>
      </w:r>
    </w:p>
    <w:p w14:paraId="664E70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1.本物业项目服务内容有：保洁服务、园林绿化服务、设备工程维修服务、秩序维护服务、消防监控服务、纯净水制作、洗衣房服务等。</w:t>
      </w:r>
    </w:p>
    <w:p w14:paraId="7564C44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2.成交供应商必须与采购人签订物业管理责任书和安全管理责任书，明确物业公司应承担的相应责任并落实经济处罚制度。</w:t>
      </w:r>
    </w:p>
    <w:p w14:paraId="45ECBA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highlight w:val="none"/>
        </w:rPr>
        <w:t>3.供应商应提供完备的检查、考核、奖励、处罚、培训和各岗位相关管理制</w:t>
      </w:r>
      <w:r>
        <w:rPr>
          <w:rFonts w:hint="eastAsia"/>
          <w:color w:val="auto"/>
          <w:sz w:val="24"/>
        </w:rPr>
        <w:t>度以及处理各种突发事件的应急预案。一旦获得成交，采购人将以此为参考制定物业公司的管理责任书。</w:t>
      </w:r>
    </w:p>
    <w:p w14:paraId="012341E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（二）项目经理工作内容</w:t>
      </w:r>
    </w:p>
    <w:p w14:paraId="55300A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1.实施物业管理方案，服务达到质量要求。</w:t>
      </w:r>
    </w:p>
    <w:p w14:paraId="747D1EB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2.负责对外联络事宜，做好内外协调工作。</w:t>
      </w:r>
    </w:p>
    <w:p w14:paraId="6D9CE7E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3.定期组织召开工作例会，做好内部沟通，及时检查、总结和部署工作。</w:t>
      </w:r>
    </w:p>
    <w:p w14:paraId="486833E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4.定期开展回访活动，听取各部门、各庭的意见，不断提高服务水平。</w:t>
      </w:r>
    </w:p>
    <w:p w14:paraId="3614A1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5.负责日常的除四害以及消毒工作的监督管理。</w:t>
      </w:r>
    </w:p>
    <w:p w14:paraId="23AFBA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（三）工程经理</w:t>
      </w:r>
    </w:p>
    <w:p w14:paraId="58E0EA1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1.负责工程日常管理。</w:t>
      </w:r>
    </w:p>
    <w:p w14:paraId="1A943F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 xml:space="preserve">2.负责电梯的维保单位的监督管理以及日常的保养工作。 </w:t>
      </w:r>
    </w:p>
    <w:p w14:paraId="470D1BA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3.负责日常的维修工作及管理。</w:t>
      </w:r>
    </w:p>
    <w:p w14:paraId="01DA7E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（四）文员工作内容</w:t>
      </w:r>
    </w:p>
    <w:p w14:paraId="35A379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1.协助项目经理实施物业管理方案；</w:t>
      </w:r>
    </w:p>
    <w:p w14:paraId="20C82A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2.负责本项目物业管理日常文件的管理；</w:t>
      </w:r>
    </w:p>
    <w:p w14:paraId="08A053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3.负责物业办公室日常值班工作，将所收集的信息及时分流到各部门；</w:t>
      </w:r>
    </w:p>
    <w:p w14:paraId="46E65C2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4.负责收集与本项目工作有关的信息，并进行相应的整理；</w:t>
      </w:r>
    </w:p>
    <w:p w14:paraId="05A792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5.负责就一般设备维修的处理结果向客户进行电话回访；</w:t>
      </w:r>
    </w:p>
    <w:p w14:paraId="057501D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6.协助经理对外来人员的接待工作；</w:t>
      </w:r>
    </w:p>
    <w:p w14:paraId="5BC8CB5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7.对本项目日常工作会议进行记录、整理；</w:t>
      </w:r>
    </w:p>
    <w:p w14:paraId="7AF1BA9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8.协助采购人做好各类会议的服务工作；</w:t>
      </w:r>
    </w:p>
    <w:p w14:paraId="78A3E8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9.各部门员工的培训工作及工资表的制作。</w:t>
      </w:r>
    </w:p>
    <w:p w14:paraId="6B0411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（五）保安人员服务要求</w:t>
      </w:r>
    </w:p>
    <w:p w14:paraId="0AA6C2D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1.服务范围：巡逻岗（楼内、楼外）。</w:t>
      </w:r>
    </w:p>
    <w:p w14:paraId="58B9983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2.队长工作内容</w:t>
      </w:r>
    </w:p>
    <w:p w14:paraId="6AD7B67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（1）实施管理方案，服务达到质量要求。</w:t>
      </w:r>
    </w:p>
    <w:p w14:paraId="76688B7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（2）负责对外联络事宜，做好内外协调工作。</w:t>
      </w:r>
    </w:p>
    <w:p w14:paraId="05ED98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（3）定期组织召开例会，做好内部沟通，及时检查、总结和部署工作。</w:t>
      </w:r>
    </w:p>
    <w:p w14:paraId="7FBB73C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（4）定期开展访问活动，听取法警队的意见，服从法警队管理，不断提高管理水平。</w:t>
      </w:r>
    </w:p>
    <w:p w14:paraId="0F3E6B9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（六）设备工程人员</w:t>
      </w:r>
    </w:p>
    <w:p w14:paraId="7819534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24小时值守，负责日常水、电、暖、空调等设施设备的维护维修工作。</w:t>
      </w:r>
    </w:p>
    <w:p w14:paraId="0035A0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1.岗位、人员配置要求</w:t>
      </w:r>
    </w:p>
    <w:p w14:paraId="23562CE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（1）设备工程人员配置要求不少于2人，设主管1人负责技术监督指导工作。</w:t>
      </w:r>
    </w:p>
    <w:p w14:paraId="6A4791F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 xml:space="preserve">（2）兼与工程维修人员负责日常水、电、暖、空调等设施设备的维护维修工作。 </w:t>
      </w:r>
    </w:p>
    <w:p w14:paraId="11939C6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（3）24小时值班，四班三运转，每班不少于2人，与采购人职工共同轮班。</w:t>
      </w:r>
    </w:p>
    <w:p w14:paraId="162294C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2.各岗位工作要求</w:t>
      </w:r>
    </w:p>
    <w:p w14:paraId="19F6C98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熟悉各楼层内供配电系统、电梯、保安系统、消防系统；熟悉高低压线路号、所属变电站名、各配电室出线回路路由；熟悉电气设备的配置和使用状况。会按规程操作高低压设备，会操作消防设备，会应急处理电梯一般故障等，具备一定电力维护技能。</w:t>
      </w:r>
    </w:p>
    <w:p w14:paraId="056D685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（2）做到小修不过夜，中修三天内处理完毕，能正确判断处理一般电气故障，并采取应急措施。</w:t>
      </w:r>
    </w:p>
    <w:p w14:paraId="77280B2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（3）每天巡视楼内设备设施一次，观察设备设施是否正常，认真做好各种运行记录，发现问题及时处理，处理率达100％。</w:t>
      </w:r>
    </w:p>
    <w:p w14:paraId="76D3174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（4）每天巡查公共区域和通道的照明情况，及时检修和更换损坏的开关、灯泡，保证照明率100％。</w:t>
      </w:r>
    </w:p>
    <w:p w14:paraId="1FECCCD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（5）准时按月抄表一次，抄表准确率达100％。</w:t>
      </w:r>
    </w:p>
    <w:p w14:paraId="3533314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（6）发生停电或其他事故, 应及时与供电部门取得联系，迅速查明原因，采取应急措施。</w:t>
      </w:r>
    </w:p>
    <w:p w14:paraId="52DEE8A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（7）坚守岗位，按时上下班，认真交接班，做好值班记录，保管好资料、图表、工具。</w:t>
      </w:r>
    </w:p>
    <w:p w14:paraId="0D5FC50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（8）积极处理甲方工作人员报修，一般报修应当在24小时内解决。</w:t>
      </w:r>
    </w:p>
    <w:p w14:paraId="1C401DB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（9）完成上级交办的其它任务。</w:t>
      </w:r>
    </w:p>
    <w:p w14:paraId="088858E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3.各岗位工作职责</w:t>
      </w:r>
    </w:p>
    <w:p w14:paraId="75AB20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（1）工程主管岗位职责</w:t>
      </w:r>
    </w:p>
    <w:p w14:paraId="28C7DC9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a.配合项目工程经理对本项目提供工程技术及管理的支持。</w:t>
      </w:r>
    </w:p>
    <w:p w14:paraId="1199531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b.协助对本项目中工程部日常技术工作进行监管及指导。</w:t>
      </w:r>
    </w:p>
    <w:p w14:paraId="17306D7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c.协调、帮助及督促设备工程员完成电梯、水暖、空调、电站等各项工程工作。</w:t>
      </w:r>
    </w:p>
    <w:p w14:paraId="0A271E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d.负责组织安排员工对设备的巡查，设备运转是否正常做到心中有数，按照工作计划做好保养与维护。。</w:t>
      </w:r>
    </w:p>
    <w:p w14:paraId="651649B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e.协助掌握各楼宇设施和机电设备（包括但不限于电站设备、水暖设备、中央空调系统、电梯等）性能及完好情况，组织设备工程员按时制定维修保养计划和措施。</w:t>
      </w:r>
    </w:p>
    <w:p w14:paraId="30F8857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f.带领工程部全体员工认真执行公司的各项规章制度，认真履行工作职责，认真做好公司交办的各项任务。</w:t>
      </w:r>
    </w:p>
    <w:p w14:paraId="112D99D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g.负责组织员工在巡查中注意设备的故障隐患，及时修复。对突发故障的发生做到忙而不乱，坚守岗位、以身作则、工作有序。迅速抢修，措施得力，及时上报。</w:t>
      </w:r>
    </w:p>
    <w:p w14:paraId="286024C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h.建立完整的设备运行、维修、巡查及交接班等各类工作记录。</w:t>
      </w:r>
    </w:p>
    <w:p w14:paraId="4EDEB3E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（2）设备工程员岗位职责</w:t>
      </w:r>
    </w:p>
    <w:p w14:paraId="5626A44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a.认真巡查配电设备、照明设备等的运行状况，发现异常及时上报项目经理。</w:t>
      </w:r>
    </w:p>
    <w:p w14:paraId="4C2F8E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b.接到维护任务时，及时携带工具到现场了解、处理设备故障并填写维修记录。</w:t>
      </w:r>
    </w:p>
    <w:p w14:paraId="6B9BF57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c.按指令对其他部门委托的项目进行修理，应急项目可先维护后补单。</w:t>
      </w:r>
    </w:p>
    <w:p w14:paraId="3E8E3DB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d.严格按有关操作规范、安全条例操作，确保人身和系统设备的安全。</w:t>
      </w:r>
    </w:p>
    <w:p w14:paraId="24556F5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e.管理维护常用仪器、仪表和各类工具。</w:t>
      </w:r>
    </w:p>
    <w:p w14:paraId="497C87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f.做好维护场地的清洁卫生工作。</w:t>
      </w:r>
    </w:p>
    <w:p w14:paraId="4B1D86C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g.完成领导交办的其他工作。</w:t>
      </w:r>
    </w:p>
    <w:p w14:paraId="3CD3EC2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h.配合院方做好防火、防风、防雨以及消防安全工作。</w:t>
      </w:r>
    </w:p>
    <w:p w14:paraId="4F1ADA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（七）工程维修人员：楼内日常水、电、暖等维修。</w:t>
      </w:r>
    </w:p>
    <w:p w14:paraId="6F04894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1.负责院内日常办公家具、家电、水暖、空调等设施设备维修工作。</w:t>
      </w:r>
    </w:p>
    <w:p w14:paraId="76902D8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2.负责中央空调设备应急协作处理工作，保障空调设备日常运行。</w:t>
      </w:r>
    </w:p>
    <w:p w14:paraId="593BDAE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3.负责院内各区域灯管更换及投影、LED显示屏、麦克风、电话等弱电设备维修工作。</w:t>
      </w:r>
    </w:p>
    <w:p w14:paraId="54F26E5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4.负责院内各项电气设备日常维修，电气设备、铁制家具家电等设施设备日常焊接工作。</w:t>
      </w:r>
    </w:p>
    <w:p w14:paraId="3146231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5.接维修通知，应立即到位，迅速抢修，以最短时间完成任务，并保证质量，确保法院正常运行。维修完毕，须清洁现场，恢复原状。</w:t>
      </w:r>
    </w:p>
    <w:p w14:paraId="28A5E4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（八）保洁服务要求</w:t>
      </w:r>
    </w:p>
    <w:p w14:paraId="79D54C1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1.保洁工作的基本要求</w:t>
      </w:r>
    </w:p>
    <w:p w14:paraId="4DE77FE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（1）保洁人员配置结构合理，岗位职责明确。具有良好的身体素质和业务能力。</w:t>
      </w:r>
    </w:p>
    <w:p w14:paraId="437FDC8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（2）根据具体情况建立、完善并严格执行相应的保洁服务管理制度。保洁服务管理制度应规定保洁工作的具体职责、区域、流程和要求。</w:t>
      </w:r>
    </w:p>
    <w:p w14:paraId="4F09E1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（3）保洁员要求在岗期间应穿着统一服装，身体健康，举止大方，具有良好的精神风貌和职业素质。服装由投标方统一配备。</w:t>
      </w:r>
    </w:p>
    <w:p w14:paraId="00459EC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（4）根据具体情况完善保洁突发事件应急处置预案，并定期组织培训，留存相关记录备查。</w:t>
      </w:r>
    </w:p>
    <w:p w14:paraId="348178C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（5）制定检查标准和奖惩制度。</w:t>
      </w:r>
    </w:p>
    <w:p w14:paraId="403D790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2.保洁的工作范围</w:t>
      </w:r>
    </w:p>
    <w:p w14:paraId="45CB692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法庭、诉讼服务中心、部分办公室、会议室、接待室、健身房、楼道、楼梯间、卫生间、安全通道、电梯、电梯间、大厅、走廊、院区、地下车库及其附属设施设备和其它公共区域等。法庭使用管理，负责法庭、调解室等按时按需开关门窗、开关灯、开关空调和庭后及时卫生打扫、锁门。</w:t>
      </w:r>
    </w:p>
    <w:p w14:paraId="5047EBC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rPr>
        <w:t>保洁服</w:t>
      </w:r>
      <w:r>
        <w:rPr>
          <w:rFonts w:hint="eastAsia"/>
          <w:color w:val="auto"/>
          <w:sz w:val="24"/>
          <w:highlight w:val="none"/>
        </w:rPr>
        <w:t>务内容（服务区域</w:t>
      </w:r>
      <w:r>
        <w:rPr>
          <w:rFonts w:hint="eastAsia"/>
          <w:color w:val="auto"/>
          <w:sz w:val="24"/>
          <w:highlight w:val="none"/>
        </w:rPr>
        <w:tab/>
      </w:r>
      <w:r>
        <w:rPr>
          <w:rFonts w:hint="eastAsia"/>
          <w:color w:val="auto"/>
          <w:sz w:val="24"/>
          <w:highlight w:val="none"/>
        </w:rPr>
        <w:t>、服务内容）</w:t>
      </w:r>
    </w:p>
    <w:p w14:paraId="2A653E8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院区：负责主楼前院、后院和左右两侧院区、石材台阶的清扫工作，院内公共设施维护保养等。要求:每天至少清扫二次，做到干净、整洁，无污渍、无树叶、无杂草等污物，表面整洁。</w:t>
      </w:r>
      <w:bookmarkStart w:id="4" w:name="_Hlk182303192"/>
      <w:r>
        <w:rPr>
          <w:rFonts w:hint="eastAsia"/>
          <w:color w:val="auto"/>
          <w:sz w:val="24"/>
          <w:highlight w:val="none"/>
        </w:rPr>
        <w:t>负责清理院内的杂草，修剪绿植。浇水，花草打药。</w:t>
      </w:r>
      <w:bookmarkStart w:id="5" w:name="_Hlk182303055"/>
      <w:r>
        <w:rPr>
          <w:rFonts w:hint="eastAsia"/>
          <w:color w:val="auto"/>
          <w:sz w:val="24"/>
          <w:highlight w:val="none"/>
        </w:rPr>
        <w:t xml:space="preserve"> </w:t>
      </w:r>
    </w:p>
    <w:bookmarkEnd w:id="4"/>
    <w:bookmarkEnd w:id="5"/>
    <w:p w14:paraId="2483A11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highlight w:val="none"/>
        </w:rPr>
        <w:t>地库：负责地库的清扫工作以及车库内公共设施的维护保养工作。每天清扫二次，要求干净、整洁无灰尘、污渍</w:t>
      </w:r>
      <w:r>
        <w:rPr>
          <w:rFonts w:hint="eastAsia"/>
          <w:color w:val="auto"/>
          <w:sz w:val="24"/>
        </w:rPr>
        <w:t>，表面整洁等。</w:t>
      </w:r>
    </w:p>
    <w:p w14:paraId="428CD3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电梯：要求对五部电梯每天至少擦拭二遍，每天更换地毯，保持电梯时时干净、整洁、无污渍，表面光亮等。</w:t>
      </w:r>
    </w:p>
    <w:p w14:paraId="7A7FE2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负一层：负责楼梯、卫生间、监控室、囚禁室、电梯、走道及通道卫生清洁。</w:t>
      </w:r>
    </w:p>
    <w:p w14:paraId="2675A2F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办公楼</w:t>
      </w:r>
      <w:r>
        <w:rPr>
          <w:rFonts w:hint="eastAsia"/>
          <w:color w:val="auto"/>
          <w:sz w:val="24"/>
        </w:rPr>
        <w:tab/>
      </w:r>
      <w:r>
        <w:rPr>
          <w:rFonts w:hint="eastAsia"/>
          <w:color w:val="auto"/>
          <w:sz w:val="24"/>
        </w:rPr>
        <w:t>负责部分办公室、会议室、接待室、健身房、楼道、楼梯间、卫生间、安全通道、电梯、电梯间、大厅等。</w:t>
      </w:r>
    </w:p>
    <w:p w14:paraId="5C95600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审判楼：负责法庭、诉讼服务中心、楼道、楼梯间、卫生间、安全通道、电梯、电梯间、大厅、走廊等。</w:t>
      </w:r>
    </w:p>
    <w:p w14:paraId="249EEDA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3.保洁的工作内容和标准</w:t>
      </w:r>
    </w:p>
    <w:p w14:paraId="0D0C07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（1）院领导办公室要求设专人负责，在非办公时间清洁。保洁工作范围包括室内门窗、文件柜、沙发、茶几、烟缸、小垃圾桶和地面的清洁，上班前打水服务。</w:t>
      </w:r>
    </w:p>
    <w:p w14:paraId="622B49D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标准：洁净、光亮、无污渍、无污物、小垃圾桶内存物不得超过三分之二。</w:t>
      </w:r>
    </w:p>
    <w:p w14:paraId="0960FBA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（2）共享大厅、走廊、楼梯间、电梯间</w:t>
      </w:r>
    </w:p>
    <w:p w14:paraId="176BC4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玻璃门每日刮擦一次，随时污染随时清洁；饰物、墙壁（人力可及处）及其附着物每日至少清洁一次；地面每日上、下午至少各推尘四次，随时保洁。每周大清一次。</w:t>
      </w:r>
    </w:p>
    <w:p w14:paraId="4E8AD33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标准：地面光亮、洁净，无污渍、无污物，其他清洁物洁净、无污渍。</w:t>
      </w:r>
    </w:p>
    <w:p w14:paraId="69BC074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（3）电梯</w:t>
      </w:r>
    </w:p>
    <w:p w14:paraId="49AB89B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每日上班前清洁一次，随时保洁，每周养护一次。</w:t>
      </w:r>
    </w:p>
    <w:p w14:paraId="4296088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标准：光亮、洁净、无污渍、无污物。</w:t>
      </w:r>
    </w:p>
    <w:p w14:paraId="3D93FB8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（4）楼梯</w:t>
      </w:r>
    </w:p>
    <w:p w14:paraId="1B01059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每日清洁一次，楼梯扶手上、下午至少各清洁两次。</w:t>
      </w:r>
    </w:p>
    <w:p w14:paraId="6A12D9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标准：洁净、无污渍、无污物。</w:t>
      </w:r>
    </w:p>
    <w:p w14:paraId="6C8F942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（5）卫生间</w:t>
      </w:r>
    </w:p>
    <w:p w14:paraId="6D06AE1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每日上班、下班前清洁手盆、水龙头、台面、镜面、便器、隔板、地面一次，随后随时保洁。每周大清一次。</w:t>
      </w:r>
    </w:p>
    <w:p w14:paraId="51CCE1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标准：无异味、无积水、无污渍、无污物、便器无粪便残留、无尿渍、无水锈、纸篓内存物不得超过三分之二。</w:t>
      </w:r>
    </w:p>
    <w:p w14:paraId="003C759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（6）会议室及接待室</w:t>
      </w:r>
    </w:p>
    <w:p w14:paraId="040879B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每日清洁会议桌面、座椅、饰物、烟缸等。会议前再重点巡视、清洁一次。每周大清一次。</w:t>
      </w:r>
    </w:p>
    <w:p w14:paraId="5CF170D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标准：洁净、会议桌面光亮、无污渍、无污物。</w:t>
      </w:r>
    </w:p>
    <w:p w14:paraId="02FB181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（7）健身房</w:t>
      </w:r>
    </w:p>
    <w:p w14:paraId="261392C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每日清洁训练基地地面、墙面、器械、玻璃门等清洁一次，每周大清一次。标准：无尘土、无污渍。</w:t>
      </w:r>
    </w:p>
    <w:p w14:paraId="11E7D8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（8）院区、地库保洁服务要求</w:t>
      </w:r>
    </w:p>
    <w:p w14:paraId="71E6DCE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a.院区摆设每日清洁。标准：无尘土、无污渍。</w:t>
      </w:r>
    </w:p>
    <w:p w14:paraId="473E5FC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rPr>
      </w:pPr>
      <w:r>
        <w:rPr>
          <w:rFonts w:hint="eastAsia"/>
          <w:color w:val="auto"/>
          <w:sz w:val="24"/>
        </w:rPr>
        <w:t>b.大门口周边及院区每日循环清洁，每周大清一次。标准：无烟头、无纸屑、无杂物。</w:t>
      </w:r>
    </w:p>
    <w:p w14:paraId="53FC37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c.保持有地库内环境整洁卫生，随时巡视，发现安全隐患及时处理。</w:t>
      </w:r>
    </w:p>
    <w:p w14:paraId="0425CB0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d.遇特殊天气，配合工程人员维护地库设施设备安全；</w:t>
      </w:r>
    </w:p>
    <w:p w14:paraId="52F1CA9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e. 负责清理院内的杂草，修剪绿植。浇水，花草打药。 </w:t>
      </w:r>
    </w:p>
    <w:p w14:paraId="63FBBD32">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color w:val="auto"/>
          <w:sz w:val="24"/>
          <w:highlight w:val="none"/>
        </w:rPr>
      </w:pPr>
      <w:r>
        <w:rPr>
          <w:rFonts w:hint="eastAsia"/>
          <w:color w:val="auto"/>
          <w:highlight w:val="none"/>
        </w:rPr>
        <w:t>f.</w:t>
      </w:r>
      <w:r>
        <w:rPr>
          <w:rFonts w:hint="eastAsia"/>
          <w:color w:val="auto"/>
          <w:sz w:val="24"/>
          <w:highlight w:val="none"/>
        </w:rPr>
        <w:t xml:space="preserve"> 遇特殊情况及时通知项目负责人。</w:t>
      </w:r>
    </w:p>
    <w:p w14:paraId="0197CB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（9）石材养护（约15100平米）</w:t>
      </w:r>
    </w:p>
    <w:p w14:paraId="74B1F53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每日清扫，定期保养，每年翻新一次（夜间进行保养翻新）。</w:t>
      </w:r>
    </w:p>
    <w:p w14:paraId="6ABAA6D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4.清洁用品</w:t>
      </w:r>
    </w:p>
    <w:p w14:paraId="6BA1679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清洁工具、清洁消耗品由中标供应商负责。</w:t>
      </w:r>
    </w:p>
    <w:p w14:paraId="079E8C1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5.其他工作：配合完成采购人交办的临时性工作（含冬季扫雪、夏季防汛等）。</w:t>
      </w:r>
    </w:p>
    <w:p w14:paraId="3D25566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6.保洁员岗位职责</w:t>
      </w:r>
    </w:p>
    <w:p w14:paraId="044DB2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（1）保洁员要听从领导，服从工作安排，文明服务，礼貌待人，对工作认真负责。严格遵守劳动纪律。</w:t>
      </w:r>
    </w:p>
    <w:p w14:paraId="3410873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（2）上岗时着装整齐、统一、规范，按标准完成各项任务。  </w:t>
      </w:r>
    </w:p>
    <w:p w14:paraId="6773412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（3）生活垃圾日产日清。  </w:t>
      </w:r>
    </w:p>
    <w:p w14:paraId="2ED837F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（4）做好整日保洁。  </w:t>
      </w:r>
    </w:p>
    <w:p w14:paraId="4A77037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（5）楼梯栏杆、扶手每天擦拭。  </w:t>
      </w:r>
    </w:p>
    <w:p w14:paraId="48DF191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（6）楼道玻璃窗、门、电闸箱、消防箱，挂件等每天擦拭。  </w:t>
      </w:r>
    </w:p>
    <w:p w14:paraId="3587AD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（7）及时清理走道散落垃圾。  </w:t>
      </w:r>
    </w:p>
    <w:p w14:paraId="368DF58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（8）雨雪天及时对分管部位道路和硬铺地面积水、积雪进行清扫。 </w:t>
      </w:r>
    </w:p>
    <w:p w14:paraId="088B94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（9）负责垃圾池、垃圾箱内垃圾的清运，并按标准进行清洗。 </w:t>
      </w:r>
    </w:p>
    <w:p w14:paraId="19F3783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（10）负责设备房清洁工作。  </w:t>
      </w:r>
    </w:p>
    <w:p w14:paraId="7F95AA6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（11）对公共设施跑、冒、滴、漏等现象一经发现及时向上级领导报告，否则视为失职。  </w:t>
      </w:r>
    </w:p>
    <w:p w14:paraId="604E2C5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（九）保洁+纯净水维护+制作</w:t>
      </w:r>
      <w:r>
        <w:rPr>
          <w:rFonts w:hint="eastAsia"/>
          <w:color w:val="auto"/>
          <w:sz w:val="24"/>
          <w:highlight w:val="none"/>
        </w:rPr>
        <w:tab/>
      </w:r>
    </w:p>
    <w:p w14:paraId="34ABC25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负责日常保洁、纯净水制作及维护工作。</w:t>
      </w:r>
    </w:p>
    <w:p w14:paraId="4E71688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（十）洗衣房服务人员</w:t>
      </w:r>
    </w:p>
    <w:p w14:paraId="60FC322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负责日常洗衣房服务工作。</w:t>
      </w:r>
    </w:p>
    <w:p w14:paraId="53B7933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（十一）消防监控岗员工作内容</w:t>
      </w:r>
    </w:p>
    <w:p w14:paraId="67CE022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1.岗位、人员配置要求</w:t>
      </w:r>
    </w:p>
    <w:p w14:paraId="47D745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（1）消防人员必须24小时持证在岗。</w:t>
      </w:r>
    </w:p>
    <w:p w14:paraId="53CB97B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（2）随时巡视消防设备设施，如发现隐患，及时进行处理并与维保员人员取得联系。</w:t>
      </w:r>
    </w:p>
    <w:p w14:paraId="60CD64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（3）严格监控消防报警系统，熟练掌握各种消防器材的使用。按照消防法律法规要求，保证消防设备正常备用，并有专人负责值班。</w:t>
      </w:r>
    </w:p>
    <w:p w14:paraId="5C34AC4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2.人员基本要求</w:t>
      </w:r>
    </w:p>
    <w:p w14:paraId="7897A80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（1）严格执行各项规章制度，语言文明，礼貌接待来访人员。</w:t>
      </w:r>
    </w:p>
    <w:p w14:paraId="141B1D2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（2）保证门岗24小时在岗、妥善、及时汇报、配合法警队处理各种突发事件，制定详细的应急预案。</w:t>
      </w:r>
    </w:p>
    <w:p w14:paraId="3F9022A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（3）工作日加强楼内巡视。及时制止楼内人员的吸烟、吐痰、喧哗等违规行为。休息日及夜间对楼内外巡逻，做到无死角。</w:t>
      </w:r>
    </w:p>
    <w:p w14:paraId="51625C9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（4）加强夜间院内及楼内巡视，负责锁门，关闭楼道多余照明灯具、窗户。</w:t>
      </w:r>
    </w:p>
    <w:p w14:paraId="0B2E27C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（5）严格监控消防报警系统，熟练掌握各种消防器材使用。</w:t>
      </w:r>
    </w:p>
    <w:p w14:paraId="2F92AB1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（6）按照国旗法规悬挂国旗，日常对国旗、旗杆等设施做好维护保养。</w:t>
      </w:r>
    </w:p>
    <w:p w14:paraId="134C7C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（7）每天早晨对值班室进行打扫，每周定期为值班室清洗更换床单、被单及枕巾等用品，被褥需每月定期晾晒。遇特殊情况随时清洗更换床上用品。</w:t>
      </w:r>
    </w:p>
    <w:p w14:paraId="749A1CC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（8）秩序维护员离队以后不允许再随意进入法院大楼，特殊情况须有接待人员带领进入。</w:t>
      </w:r>
    </w:p>
    <w:p w14:paraId="5553532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（9）在岗期间如遇到异常情况必须通知项目经理，不得私自处理，否则后果自负。</w:t>
      </w:r>
    </w:p>
    <w:p w14:paraId="0F02DB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（10）必须按时到岗、准时交接班、履行交接手续，了解掌握上一班值班情况、破坏公物的除负责赔偿之外还要追究其他责任。</w:t>
      </w:r>
    </w:p>
    <w:p w14:paraId="5647A01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（11）队员不允许向任何人提供法院的电话号码。</w:t>
      </w:r>
    </w:p>
    <w:p w14:paraId="577DEB3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（12）值班期间按规定着装，不得脱岗、串岗、做与岗位无关的事，工作期间禁止携带手机。</w:t>
      </w:r>
    </w:p>
    <w:p w14:paraId="59DA0F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（13）交接班时一定要清点好所有要交接的物品，并且在交接完以后在交接记录表上登记好交接情况，如发现交接物品损坏或丢失追查当班值班人的责任并由当班人员负责赔偿损坏或丢失的物品。</w:t>
      </w:r>
    </w:p>
    <w:p w14:paraId="354AE4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（14）法院有高度的保密机制、全体队员在没有经过队长的同意下禁止进入任何办公室或大楼的其他办公场所，违者重罚。</w:t>
      </w:r>
    </w:p>
    <w:p w14:paraId="33F8F41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（15）不允许在大楼任何区域内吸烟，违者重罚。</w:t>
      </w:r>
    </w:p>
    <w:p w14:paraId="6F52C43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（16）不得与当事人发生冲突。</w:t>
      </w:r>
    </w:p>
    <w:p w14:paraId="5569B16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（17）遵守并执行与法院的其他相关规定。</w:t>
      </w:r>
    </w:p>
    <w:p w14:paraId="65C2B91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b/>
          <w:bCs/>
          <w:color w:val="auto"/>
          <w:sz w:val="24"/>
        </w:rPr>
      </w:pPr>
      <w:r>
        <w:rPr>
          <w:rFonts w:hint="eastAsia"/>
          <w:b/>
          <w:bCs/>
          <w:color w:val="auto"/>
          <w:sz w:val="24"/>
        </w:rPr>
        <w:t>四、各岗位工作人员服务标准</w:t>
      </w:r>
    </w:p>
    <w:p w14:paraId="210110B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（一）保安管理服务标准</w:t>
      </w:r>
    </w:p>
    <w:p w14:paraId="21C2F3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1.严格执行保安条例与各项规章制度，着装整齐，精神饱满，语言文明，礼貌接待来院人员。</w:t>
      </w:r>
    </w:p>
    <w:p w14:paraId="60BA0D0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协同法警查验出入人员证件、履行登记手续，严禁无关人员入内，如有公安、检察院等有关部门办理公务的，需通知相关部门并得到准许后方可进入，并留有来人证件，如有个人关系来我院的，需相关人员到警卫室迎接。如违反以上之一的，每发现一次扣除物业公司30元，如有无关人员进入院内并扰乱工作秩序的，视情况对安保人员进行批评教育或予以辞退。</w:t>
      </w:r>
    </w:p>
    <w:p w14:paraId="2B48E6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3.管理、疏导出入车辆，管好地上、地下机动车及非机动车停车场，保证车辆进出通畅，所有车辆停放有序。</w:t>
      </w:r>
    </w:p>
    <w:p w14:paraId="30459D3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4.严格监控消防报警系统，熟练掌握各种消防器材的使用。按照消防法律法规要求，保证消防设备正常备用，并有专人负责值班。</w:t>
      </w:r>
    </w:p>
    <w:p w14:paraId="385F129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5.保证传达室保安员24小时在岗，妥善、及时汇报、处理各种突发事件，制定详细完备的多种预案。</w:t>
      </w:r>
    </w:p>
    <w:p w14:paraId="1DB4D37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6.工作日加强审判区巡视。及时制止楼内人员的吸烟、吐痰、喧哗等违规行为。休息日及夜间对楼内外巡逻，做到无死角。</w:t>
      </w:r>
    </w:p>
    <w:p w14:paraId="0F166F6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7.加强夜间院内及楼内巡视，负责锁门,关闭楼道多余照明灯具、下午下班后检查所有法庭、会议室窗户，及时关闭。</w:t>
      </w:r>
    </w:p>
    <w:p w14:paraId="1FF2195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8.负责按时收发报刊、信件、邮件并及时准确送达签字。做到当天收到各类报刊、信件要及时进行清点分类，准确投送各科室信箱，做到信件不丢失，送报不延误，相关急件、快件收到后随时送达相关部门，不拖延，不漏登，不误登，登记及时准确备查。（如因收发员的原因导致丢失的、视情节由物业公司按等价赔偿，导致延误的视情节赔礼道歉和相应赔偿。）</w:t>
      </w:r>
    </w:p>
    <w:p w14:paraId="157EFB2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9. 收发管理服务标准</w:t>
      </w:r>
    </w:p>
    <w:p w14:paraId="7B80C8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（1）收发员要严格按照规定做好来往信件的登记工作，做到当天信件不漏登、不误登、记录准确备查。</w:t>
      </w:r>
    </w:p>
    <w:p w14:paraId="1598C53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（2）对当天收到各类报刊、信件及时进行清点分类，准确送达各科室，做到信件不丢失、送报不延误，相关急件快件收到后随时送达相关部门不拖延。</w:t>
      </w:r>
    </w:p>
    <w:p w14:paraId="2BA5ED9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（二）环境卫生管理服务标准</w:t>
      </w:r>
    </w:p>
    <w:p w14:paraId="4863BC0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环境卫生管理服务范围：整个院落；院内停车场；地下停车场；待质室；电梯间；饮水间及洗浴室；卫生间等相关设备间：各楼层法庭；大厅及当事人等候厅；调解室及会议室；健身房；院展室；各层楼道、卫生间及楼梯走道等公用部位等（即除干警办公室以外的所有区域）。</w:t>
      </w:r>
    </w:p>
    <w:p w14:paraId="0B0497C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1.保洁人员统一着装，佩戴统一标识上岗，工作规范，按照物业管理行业及内部要求完成日常保护工作。</w:t>
      </w:r>
    </w:p>
    <w:p w14:paraId="266CB5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2.按照规定时间及要求清扫前后院上、下午各一次。收集清理院内垃圾杂物，按不同季节及时清扫积雪、积水、落叶，保持院内道路畅通清洁，将自行车棚内的自行车摆放整齐。</w:t>
      </w:r>
    </w:p>
    <w:p w14:paraId="660B4AE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3.按照规定时间及要求清扫卫生间上、下午各一次。随时保洁，每周专用药液刷洗一次。日常保持镜面净、洗手盆净、蹲坑净、小便池净、地面净；垃圾日产日清，无垃圾箱满溢现象。</w:t>
      </w:r>
    </w:p>
    <w:p w14:paraId="66E174A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4.院长室、会客室、会议室每天进行保洁，会客室、值班室、会议室使用后随时保洁。</w:t>
      </w:r>
    </w:p>
    <w:p w14:paraId="6EC30B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5.公用楼道、两侧楼梯、楼梯扶手、护栏保持无尘，每天清扫二次，随时推尘保洁；保持地面无痰渍、烟蒂、纸屑及废弃物（包括电动伸缩门、残疾人坡道的不锈钢护栏等每天保洁不少于一次）。</w:t>
      </w:r>
    </w:p>
    <w:p w14:paraId="0B44FD1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6.一楼立案及二楼大厅每月抛洗地面一次，其它楼层每季度抛洗地面一次，保证地面光亮洁净。</w:t>
      </w:r>
    </w:p>
    <w:p w14:paraId="2A72DC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7.各法庭按规定时间及要求上、下午保洁两次，保证桌面净、椅面净、窗台净。</w:t>
      </w:r>
    </w:p>
    <w:p w14:paraId="4DE978B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8.定期擦洗一楼立案大厅二楼大厅瓷砖墙墙，每月刷洗公共区域玻璃里面一次保持光洁。</w:t>
      </w:r>
    </w:p>
    <w:p w14:paraId="4651357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9.根据实际情况开展消杀工作，适时投放消杀药物，有效控制鼠、蟑、蚊、蝇等害虫孳生。</w:t>
      </w:r>
    </w:p>
    <w:p w14:paraId="0A3B60E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10.电梯轿厢保持干净，定期用不锈钢光亮剂保养电梯轿厢四壁，保持光亮，每周清洗轿厢垫。</w:t>
      </w:r>
    </w:p>
    <w:p w14:paraId="7C087E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11.负责男女浴室的保洁工作，做到每天保洁一次。</w:t>
      </w:r>
    </w:p>
    <w:p w14:paraId="27958E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12.保持干警值班室的整洁，每天对值班室保洁一次，每天对被单、被套或毛巾被、枕巾进行更换并清洗。</w:t>
      </w:r>
    </w:p>
    <w:p w14:paraId="5885BF6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13.按照季节定期对院护拦进行清洗保洁，每年4月-10月每周擦一次，每月过水一次。 </w:t>
      </w:r>
    </w:p>
    <w:p w14:paraId="6BEBB01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14.保洁人员在日常保洁中，要注意“节约用电”，根据天气或季节的不同随手关闭公共区域照明灯。同时要特别注意将每日所收集的垃圾中的纸张按保密规定分类整理、存放，定期交由甲方处理，防止泄密事件发生。</w:t>
      </w:r>
    </w:p>
    <w:p w14:paraId="1BEB19A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15.及时清扫运动场上落叶、积水、积雪等，遇有重大活动对运动场进行清洗。</w:t>
      </w:r>
    </w:p>
    <w:p w14:paraId="040E6C2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（三）设施设备运行养护及日常维修服务标准</w:t>
      </w:r>
    </w:p>
    <w:p w14:paraId="52F4B52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1.维修养护制度健全，并在工作场所明示，工作标准及岗位责任制明确，执行良好。</w:t>
      </w:r>
    </w:p>
    <w:p w14:paraId="6766F59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2.建立完善的设施设备档案，对所有大型机电设施设备编号，登记造册。</w:t>
      </w:r>
    </w:p>
    <w:p w14:paraId="30DA27E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3.设施设备运行记录、检查记录、维修记录、保养记录、交接班记录齐全。对设施设备故障及重大或突发事件有应急处理方案和现场处理措施，有处理记录，有档备查。</w:t>
      </w:r>
    </w:p>
    <w:p w14:paraId="2B997A9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4.每天检查和巡测电气设备及供电线路，各楼层各部位控制开关和公共照明，发现问题及时解决消除各类隐患，做好记录备查。</w:t>
      </w:r>
    </w:p>
    <w:p w14:paraId="66D396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5.配电室保持清洁，每天进行例行检查，确保供电安全。</w:t>
      </w:r>
    </w:p>
    <w:p w14:paraId="2157F1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6.设备用房保持清洁，主要设备设施标识清楚齐全，设计人身安全隐患处有明显标识和防范措施。</w:t>
      </w:r>
    </w:p>
    <w:p w14:paraId="5066762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7.水、电等设备运行人员技能熟练，严格执行操作规程及保养规范。</w:t>
      </w:r>
    </w:p>
    <w:p w14:paraId="74C7F68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8.日常检修及时率达到100%，报修及时率达到100%，维修质量合格率达到100%，维修满意率达到100%。</w:t>
      </w:r>
    </w:p>
    <w:p w14:paraId="4CF4637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9.负责日常楼内楼外耗材部件的更换及维护工作。</w:t>
      </w:r>
    </w:p>
    <w:p w14:paraId="4057EB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10.负责干警浴室房间的日常维护、开启及报修工作。</w:t>
      </w:r>
    </w:p>
    <w:p w14:paraId="45AA66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11.负责地下室内的变电室、制冷、热机房、生活水泵房、消防泵房及排污泵设备的日常清洁、保养及维修工作，每天进行检查、检测，并做好记录，确保供电、供热、制冷、供水和消防的正常安全使用。</w:t>
      </w:r>
    </w:p>
    <w:p w14:paraId="0959E03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12.设备维护人员必须具有从事本岗位的相应资格证件。</w:t>
      </w:r>
    </w:p>
    <w:p w14:paraId="013B31F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（四）给排水系统管理服务标准</w:t>
      </w:r>
    </w:p>
    <w:p w14:paraId="400F581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（排污已签有吸粪合同）</w:t>
      </w:r>
    </w:p>
    <w:p w14:paraId="4B054FD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1.每月对供水管道、消防专用供水管道、截门水表、水泵、消防水泵、水箱进行检查，确保供水系统正常进行。</w:t>
      </w:r>
    </w:p>
    <w:p w14:paraId="73AC4BF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2.定期对补水箱进行清洗，（每年至少两次）保证水质不受污染。每月对各楼层开水箱进行清洗。</w:t>
      </w:r>
    </w:p>
    <w:p w14:paraId="05E194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3.有详细地源热泵、水泵运行、检修记录，做到记录准确详实可查，无漏记、无丢项、便于检查。</w:t>
      </w:r>
    </w:p>
    <w:p w14:paraId="2E337AA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4.维修跑水、断水故障及时，杜绝跑、冒、滴、漏，做到巡修及时，接报抢修及时。</w:t>
      </w:r>
    </w:p>
    <w:p w14:paraId="520C267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5.树立节水意识，养成节水习惯。</w:t>
      </w:r>
    </w:p>
    <w:p w14:paraId="475E6BE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6.定期对排水管道进行检查、养护、清通及清除污垢，发现隐患及时处理。</w:t>
      </w:r>
    </w:p>
    <w:p w14:paraId="40F79F2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7.雨水井、化粪池每月检查一次，根据情况清理疏通，保持通畅，无堵塞外溢。</w:t>
      </w:r>
    </w:p>
    <w:p w14:paraId="13A27FF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8.每年10月中旬开始做好对室内、外及地下室保温防护，保证冬季的正常使用。</w:t>
      </w:r>
    </w:p>
    <w:p w14:paraId="1213EC1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（五）电梯管理服务标准</w:t>
      </w:r>
    </w:p>
    <w:p w14:paraId="47EDFEF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（电梯已签有维修合同）</w:t>
      </w:r>
    </w:p>
    <w:p w14:paraId="4CBA6C8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1.配合电梯维保单位做好电梯日常运行维护工作，建立电梯维修情况档。</w:t>
      </w:r>
    </w:p>
    <w:p w14:paraId="1F060A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2.督促并配合电梯维保单位每月对电梯进行技术性保养检测，保证电梯运行安全平稳。</w:t>
      </w:r>
    </w:p>
    <w:p w14:paraId="421C52E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3.因故障、停电停梯，工程人员立即断电，并迅速到达现场采取相应措施解救被困人员，并及时通知电梯维保单位进行抢修。</w:t>
      </w:r>
    </w:p>
    <w:p w14:paraId="14A7D5E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4.按照实际情况制定电梯安全须知。</w:t>
      </w:r>
    </w:p>
    <w:p w14:paraId="4D163BC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（六）空调系统管理服务标准</w:t>
      </w:r>
    </w:p>
    <w:p w14:paraId="7D723DF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1.建立空调系统设备档案，做好日常运行记录、检查维修记录、交接班记录。</w:t>
      </w:r>
    </w:p>
    <w:p w14:paraId="21952A7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2.启动空调系统设备期前40天对系统进行例行检修，确保系统正常运行。</w:t>
      </w:r>
    </w:p>
    <w:p w14:paraId="632CFA6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3.空调机组由专人负责运行，深水井、压缩机进、出口压力有日常运行记录，高低压保护器、油压保护器定期检查检测，确保空调机组的安全运行。</w:t>
      </w:r>
    </w:p>
    <w:p w14:paraId="032152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4.按照中央空调系统设施设备的技术要求和质量标准，每个使用期结束后，提出维修养护方案，确保空调系统设施设备完好。</w:t>
      </w:r>
    </w:p>
    <w:p w14:paraId="4FA318D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（七）绿化管理服务标准</w:t>
      </w:r>
    </w:p>
    <w:p w14:paraId="30BFC96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1.保洁员兼职绿化管理服务，负责楼内外约20盆绿植盆栽养护，室外约3000平米绿地养护。</w:t>
      </w:r>
    </w:p>
    <w:p w14:paraId="72B60CA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2.保证楼内外盆栽植物的生长良好，保证楼外盆栽植物无丢失、无损坏，整形植物保持一定形状。</w:t>
      </w:r>
    </w:p>
    <w:p w14:paraId="60A40D9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3.草坪生长整齐，定期修剪，绿地内无垃圾，无废弃物，无树挂。</w:t>
      </w:r>
    </w:p>
    <w:p w14:paraId="5E57FBC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4.根据气候条件和季节，适时组织浇灌，确保草坪、树木生长良好。</w:t>
      </w:r>
    </w:p>
    <w:p w14:paraId="35CB34E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5.适时组织防冻保暖，预防病虫害。</w:t>
      </w:r>
    </w:p>
    <w:p w14:paraId="474C669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（八）净化水、淋浴室服务</w:t>
      </w:r>
    </w:p>
    <w:p w14:paraId="0C1700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 1.设专人负责净化水设备的操作，保证300人饮用水生产。</w:t>
      </w:r>
    </w:p>
    <w:p w14:paraId="14691F9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 xml:space="preserve"> 2.从业人员定期进行体格检查，并有有效的健康证，熟悉设备性能，有完善的规章制度。运行记录详细巡视记录完整。</w:t>
      </w:r>
    </w:p>
    <w:p w14:paraId="40CDD1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3.每天要定期巡视各楼层饮水机工作情况，净水机、饮水机要有日检查记录，并定期对水质进行检验，确保饮用水供应充足，使用安全。</w:t>
      </w:r>
    </w:p>
    <w:p w14:paraId="111779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4.操作间布局合理，保持整洁，用具按种类用途摆放整齐。</w:t>
      </w:r>
    </w:p>
    <w:p w14:paraId="72C4FA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5.操作间内外环境整洁，无积尘、无污垢。</w:t>
      </w:r>
    </w:p>
    <w:p w14:paraId="7E61EA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6.确保每周二、五下午16:30至19点开放洗浴，热水供应充足。保持淋浴室卫生，淋浴结束后要及时清理浴室内垃圾弃物，定期冲刷墙面地面。</w:t>
      </w:r>
    </w:p>
    <w:p w14:paraId="0244D2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（九）洗衣房管理服务标准</w:t>
      </w:r>
    </w:p>
    <w:p w14:paraId="06251A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1.保证洗衣设备正常，安全运转。正常操作设备。</w:t>
      </w:r>
    </w:p>
    <w:p w14:paraId="43E6295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2.负责设备维护保养，做好日常运行记录、检查维修记录。</w:t>
      </w:r>
    </w:p>
    <w:p w14:paraId="34D42C6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3.按洗衣机标准操作规程进行洗涤、烘干。</w:t>
      </w:r>
    </w:p>
    <w:p w14:paraId="58CA5DA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4.专人收放衣服，及时清洗，经定型整理，去除褶皱，使衣物线条清楚，挺括美观。</w:t>
      </w:r>
    </w:p>
    <w:p w14:paraId="13B151B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5.洗衣房内外环境整洁，无积尘、无污垢。</w:t>
      </w:r>
    </w:p>
    <w:p w14:paraId="79804A7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6.保证洗涤效果。</w:t>
      </w:r>
    </w:p>
    <w:p w14:paraId="3CE11A3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b/>
          <w:bCs/>
          <w:color w:val="auto"/>
          <w:sz w:val="24"/>
        </w:rPr>
      </w:pPr>
      <w:r>
        <w:rPr>
          <w:rFonts w:hint="eastAsia"/>
          <w:b/>
          <w:bCs/>
          <w:color w:val="auto"/>
          <w:sz w:val="24"/>
        </w:rPr>
        <w:t>五、应急服务要求</w:t>
      </w:r>
    </w:p>
    <w:p w14:paraId="1B753FF3">
      <w:pPr>
        <w:spacing w:line="360" w:lineRule="auto"/>
        <w:ind w:firstLine="480" w:firstLineChars="200"/>
        <w:jc w:val="left"/>
        <w:rPr>
          <w:color w:val="auto"/>
          <w:sz w:val="24"/>
          <w:highlight w:val="none"/>
        </w:rPr>
      </w:pPr>
      <w:r>
        <w:rPr>
          <w:rFonts w:hint="eastAsia"/>
          <w:color w:val="auto"/>
          <w:sz w:val="24"/>
          <w:highlight w:val="none"/>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2170117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b/>
          <w:bCs/>
          <w:color w:val="auto"/>
          <w:sz w:val="24"/>
        </w:rPr>
      </w:pPr>
      <w:r>
        <w:rPr>
          <w:rFonts w:hint="eastAsia"/>
          <w:b/>
          <w:bCs/>
          <w:color w:val="auto"/>
          <w:sz w:val="24"/>
        </w:rPr>
        <w:t>六、人员保密要求</w:t>
      </w:r>
    </w:p>
    <w:p w14:paraId="601A5E95">
      <w:pPr>
        <w:spacing w:line="360" w:lineRule="auto"/>
        <w:ind w:firstLine="480" w:firstLineChars="200"/>
        <w:jc w:val="left"/>
        <w:rPr>
          <w:color w:val="auto"/>
          <w:sz w:val="24"/>
          <w:highlight w:val="none"/>
        </w:rPr>
      </w:pPr>
      <w:r>
        <w:rPr>
          <w:rFonts w:hint="eastAsia"/>
          <w:color w:val="auto"/>
          <w:sz w:val="24"/>
          <w:highlight w:val="none"/>
        </w:rPr>
        <w:t>保证服务过程中有可能获取的保密信息不泄露的措施，包括但不限于制定保密制度、服务人员保密培训、重点岗位双人服务、泄密惩罚办法。</w:t>
      </w:r>
    </w:p>
    <w:p w14:paraId="38F7D7E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b/>
          <w:bCs/>
          <w:color w:val="auto"/>
          <w:sz w:val="24"/>
        </w:rPr>
      </w:pPr>
      <w:r>
        <w:rPr>
          <w:rFonts w:hint="eastAsia"/>
          <w:b/>
          <w:bCs/>
          <w:color w:val="auto"/>
          <w:sz w:val="24"/>
        </w:rPr>
        <w:t>七、人员稳定性要求</w:t>
      </w:r>
    </w:p>
    <w:p w14:paraId="1EFC6B84">
      <w:pPr>
        <w:spacing w:line="360" w:lineRule="auto"/>
        <w:ind w:firstLine="480" w:firstLineChars="200"/>
        <w:jc w:val="left"/>
        <w:rPr>
          <w:color w:val="auto"/>
          <w:sz w:val="24"/>
          <w:highlight w:val="none"/>
        </w:rPr>
      </w:pPr>
      <w:r>
        <w:rPr>
          <w:rFonts w:hint="eastAsia"/>
          <w:color w:val="auto"/>
          <w:sz w:val="24"/>
          <w:highlight w:val="none"/>
        </w:rPr>
        <w:t>在整个服务期内，人员更换率不得超过30 %，更换人员不得低于采购需求，且应经采购人同意。</w:t>
      </w:r>
    </w:p>
    <w:p w14:paraId="28C628D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b/>
          <w:bCs/>
          <w:color w:val="auto"/>
          <w:sz w:val="24"/>
        </w:rPr>
      </w:pPr>
      <w:r>
        <w:rPr>
          <w:rFonts w:hint="eastAsia"/>
          <w:b/>
          <w:bCs/>
          <w:color w:val="auto"/>
          <w:sz w:val="24"/>
        </w:rPr>
        <w:t>八、进驻和接管要求</w:t>
      </w:r>
    </w:p>
    <w:p w14:paraId="2B79C4F8">
      <w:pPr>
        <w:spacing w:line="360" w:lineRule="auto"/>
        <w:ind w:firstLine="480" w:firstLineChars="200"/>
        <w:jc w:val="left"/>
        <w:rPr>
          <w:color w:val="auto"/>
          <w:sz w:val="24"/>
          <w:highlight w:val="none"/>
        </w:rPr>
      </w:pPr>
      <w:r>
        <w:rPr>
          <w:rFonts w:hint="eastAsia"/>
          <w:color w:val="auto"/>
          <w:sz w:val="24"/>
          <w:highlight w:val="none"/>
        </w:rPr>
        <w:t>成交后，及时配齐所需人员、工具、设备等，在规定的时间内保证全体服务人员按时进场服务，如果为新任服务公司，则还需与前任公司进行交接，保留相关记录，做到服务平稳过渡，对采购人工作无不良影响。</w:t>
      </w:r>
    </w:p>
    <w:p w14:paraId="4FE458D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b/>
          <w:bCs/>
          <w:color w:val="auto"/>
          <w:sz w:val="24"/>
        </w:rPr>
      </w:pPr>
      <w:r>
        <w:rPr>
          <w:rFonts w:hint="eastAsia"/>
          <w:b/>
          <w:bCs/>
          <w:color w:val="auto"/>
          <w:sz w:val="24"/>
        </w:rPr>
        <w:t>九、费用分割</w:t>
      </w:r>
    </w:p>
    <w:p w14:paraId="3A1EB6D5">
      <w:pPr>
        <w:spacing w:line="360" w:lineRule="auto"/>
        <w:ind w:firstLine="480" w:firstLineChars="200"/>
        <w:jc w:val="left"/>
        <w:rPr>
          <w:color w:val="auto"/>
          <w:sz w:val="24"/>
          <w:highlight w:val="none"/>
        </w:rPr>
      </w:pPr>
      <w:r>
        <w:rPr>
          <w:rFonts w:hint="eastAsia"/>
          <w:color w:val="auto"/>
          <w:sz w:val="24"/>
          <w:highlight w:val="none"/>
        </w:rPr>
        <w:t>1.物业工作人员工服、工牌由成交供应商提供。</w:t>
      </w:r>
    </w:p>
    <w:p w14:paraId="17ED6D41">
      <w:pPr>
        <w:spacing w:line="360" w:lineRule="auto"/>
        <w:ind w:firstLine="480" w:firstLineChars="200"/>
        <w:jc w:val="left"/>
        <w:rPr>
          <w:color w:val="auto"/>
          <w:sz w:val="24"/>
          <w:highlight w:val="none"/>
        </w:rPr>
      </w:pPr>
      <w:r>
        <w:rPr>
          <w:rFonts w:hint="eastAsia"/>
          <w:color w:val="auto"/>
          <w:sz w:val="24"/>
          <w:highlight w:val="none"/>
        </w:rPr>
        <w:t>2.保洁类办公区域卫生间卫生纸及洗手液（供至少360人使用）由成交供应商提供。</w:t>
      </w:r>
    </w:p>
    <w:p w14:paraId="59C2FD8B">
      <w:pPr>
        <w:spacing w:line="360" w:lineRule="auto"/>
        <w:ind w:firstLine="480" w:firstLineChars="200"/>
        <w:jc w:val="left"/>
        <w:rPr>
          <w:color w:val="auto"/>
          <w:sz w:val="24"/>
          <w:highlight w:val="none"/>
        </w:rPr>
      </w:pPr>
      <w:r>
        <w:rPr>
          <w:rFonts w:hint="eastAsia"/>
          <w:color w:val="auto"/>
          <w:sz w:val="24"/>
          <w:highlight w:val="none"/>
        </w:rPr>
        <w:t>3.保洁类清洁工具和一次性清洁耗材，工程维修工具和一次性耗材及相关秩序维护工具、维修更换的单价低于200元的零配件均由成交供应商提供。</w:t>
      </w:r>
    </w:p>
    <w:p w14:paraId="2A50BF62">
      <w:pPr>
        <w:spacing w:line="360" w:lineRule="auto"/>
        <w:ind w:firstLine="480" w:firstLineChars="200"/>
        <w:jc w:val="left"/>
        <w:rPr>
          <w:color w:val="auto"/>
          <w:sz w:val="24"/>
          <w:highlight w:val="none"/>
        </w:rPr>
      </w:pPr>
      <w:r>
        <w:rPr>
          <w:rFonts w:hint="eastAsia"/>
          <w:color w:val="auto"/>
          <w:sz w:val="24"/>
          <w:highlight w:val="none"/>
        </w:rPr>
        <w:t>4.维修更换的单价大于等于200元的零配件由采购人另行结算，成交供应商可代为购买。</w:t>
      </w:r>
    </w:p>
    <w:p w14:paraId="56A5FEF8">
      <w:pPr>
        <w:spacing w:line="360" w:lineRule="auto"/>
        <w:ind w:firstLine="480" w:firstLineChars="200"/>
        <w:jc w:val="left"/>
        <w:rPr>
          <w:color w:val="auto"/>
          <w:sz w:val="24"/>
          <w:highlight w:val="none"/>
        </w:rPr>
      </w:pPr>
      <w:r>
        <w:rPr>
          <w:rFonts w:hint="eastAsia"/>
          <w:color w:val="auto"/>
          <w:sz w:val="24"/>
          <w:highlight w:val="none"/>
        </w:rPr>
        <w:t>5.采购人不提供物业服务人员食宿。</w:t>
      </w:r>
    </w:p>
    <w:p w14:paraId="42464B1A">
      <w:pPr>
        <w:spacing w:line="360" w:lineRule="auto"/>
        <w:ind w:firstLine="480" w:firstLineChars="200"/>
        <w:jc w:val="left"/>
        <w:rPr>
          <w:color w:val="auto"/>
          <w:sz w:val="24"/>
          <w:highlight w:val="none"/>
        </w:rPr>
      </w:pPr>
      <w:r>
        <w:rPr>
          <w:rFonts w:hint="eastAsia"/>
          <w:color w:val="auto"/>
          <w:sz w:val="24"/>
          <w:highlight w:val="none"/>
        </w:rPr>
        <w:t>6.绿化服务所需的工具耗材药剂水费等由采购人提供。</w:t>
      </w:r>
    </w:p>
    <w:p w14:paraId="4106F725">
      <w:pPr>
        <w:spacing w:line="360" w:lineRule="auto"/>
        <w:ind w:firstLine="480" w:firstLineChars="200"/>
        <w:jc w:val="left"/>
        <w:rPr>
          <w:color w:val="auto"/>
          <w:sz w:val="24"/>
          <w:highlight w:val="none"/>
        </w:rPr>
      </w:pPr>
      <w:r>
        <w:rPr>
          <w:rFonts w:hint="eastAsia"/>
          <w:color w:val="auto"/>
          <w:sz w:val="24"/>
          <w:highlight w:val="none"/>
        </w:rPr>
        <w:t>7.净水设备及其维护工具、耗材等由采购人提供。</w:t>
      </w:r>
    </w:p>
    <w:p w14:paraId="701E8071">
      <w:pPr>
        <w:spacing w:line="360" w:lineRule="auto"/>
        <w:ind w:firstLine="480" w:firstLineChars="200"/>
        <w:jc w:val="left"/>
        <w:rPr>
          <w:color w:val="auto"/>
          <w:sz w:val="24"/>
          <w:highlight w:val="none"/>
        </w:rPr>
      </w:pPr>
      <w:r>
        <w:rPr>
          <w:rFonts w:hint="eastAsia"/>
          <w:color w:val="auto"/>
          <w:sz w:val="24"/>
          <w:highlight w:val="none"/>
        </w:rPr>
        <w:t>8.洗衣房维护工具、耗材、洗涤剂等由采购人提供。</w:t>
      </w:r>
    </w:p>
    <w:p w14:paraId="5C753D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highlight w:val="none"/>
          <w:lang w:val="en-US"/>
        </w:rPr>
      </w:pPr>
    </w:p>
    <w:p w14:paraId="5A41A0D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highlight w:val="none"/>
          <w:lang w:val="en-US"/>
        </w:rPr>
      </w:pPr>
    </w:p>
    <w:p w14:paraId="4607DA4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highlight w:val="none"/>
          <w:lang w:val="en-US"/>
        </w:rPr>
      </w:pPr>
    </w:p>
    <w:p w14:paraId="734A8F7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highlight w:val="none"/>
          <w:lang w:val="en-US"/>
        </w:rPr>
      </w:pPr>
    </w:p>
    <w:p w14:paraId="5FA8F9B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highlight w:val="none"/>
          <w:lang w:val="en-US"/>
        </w:rPr>
      </w:pPr>
    </w:p>
    <w:p w14:paraId="08B315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highlight w:val="none"/>
          <w:lang w:val="en-US"/>
        </w:rPr>
      </w:pPr>
    </w:p>
    <w:p w14:paraId="3BE640F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highlight w:val="none"/>
          <w:lang w:val="en-US"/>
        </w:rPr>
        <w:sectPr>
          <w:headerReference r:id="rId6" w:type="default"/>
          <w:pgSz w:w="11906" w:h="16838"/>
          <w:pgMar w:top="1440" w:right="1800" w:bottom="1440" w:left="1800" w:header="851" w:footer="992" w:gutter="0"/>
          <w:cols w:space="720" w:num="1"/>
          <w:docGrid w:type="lines" w:linePitch="312" w:charSpace="0"/>
        </w:sectPr>
      </w:pPr>
    </w:p>
    <w:p w14:paraId="63175D13">
      <w:pPr>
        <w:pStyle w:val="11"/>
        <w:rPr>
          <w:rFonts w:ascii="Times New Roman" w:hAnsi="Times New Roman"/>
        </w:rPr>
      </w:pPr>
      <w:r>
        <w:rPr>
          <w:rFonts w:ascii="Times New Roman" w:hAnsi="Times New Roman"/>
        </w:rPr>
        <w:t>第三部分  供应商须知</w:t>
      </w:r>
      <w:bookmarkEnd w:id="1"/>
    </w:p>
    <w:p w14:paraId="1EFE8C90">
      <w:pPr>
        <w:pStyle w:val="29"/>
        <w:spacing w:line="360" w:lineRule="auto"/>
        <w:jc w:val="center"/>
        <w:rPr>
          <w:rFonts w:ascii="Times New Roman" w:hAnsi="Times New Roman" w:eastAsia="宋体" w:cs="Times New Roman"/>
          <w:color w:val="auto"/>
        </w:rPr>
      </w:pPr>
      <w:bookmarkStart w:id="6" w:name="_Toc411426751"/>
    </w:p>
    <w:p w14:paraId="08CD9C68">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3672AF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03B2A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1D7122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3A9D281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0A2AE29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6809B4F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6A6C109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16358F9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E9CCFB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3A3FC5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09B0D3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342E34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4B3485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74B664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2D29327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7E3889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46D701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8622F6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05ADD7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08AA70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587E63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360D3A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CC6E5F0">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08462CE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061803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28687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01E7A6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4D857EE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6"/>
      <w:bookmarkStart w:id="8" w:name="OLE_LINK5"/>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C2336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7AD3DE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1E28D4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F7EA8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4224B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B3180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11E97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927E9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8239C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3B50CF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5347E0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E504C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4FF6F0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02A7DD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A5F24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0E287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ADFCA7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46B40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B577E1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746A5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2F6AA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B036C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1E4EF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3A47D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E509F9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B62D0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D9EBF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E4CCE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4467D0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44596AA">
      <w:pPr>
        <w:pStyle w:val="29"/>
        <w:spacing w:line="360" w:lineRule="auto"/>
        <w:ind w:firstLine="480" w:firstLineChars="200"/>
        <w:jc w:val="both"/>
        <w:rPr>
          <w:rFonts w:ascii="Times New Roman" w:hAnsi="Times New Roman" w:eastAsia="宋体" w:cs="Times New Roman"/>
          <w:color w:val="auto"/>
        </w:rPr>
      </w:pPr>
    </w:p>
    <w:p w14:paraId="01F897BB">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66FCCB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1DD6E8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712147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11E1253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58B291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21B8D2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3562A0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30594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319CEB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50A2BD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FC4F0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7A636C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643910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783705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4FA18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0250A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1B8845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5098E6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B7E38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2FF1EC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69FC96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096C4E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386B2FFB">
      <w:pPr>
        <w:pStyle w:val="29"/>
        <w:spacing w:line="360" w:lineRule="auto"/>
        <w:ind w:firstLine="480" w:firstLineChars="200"/>
        <w:jc w:val="both"/>
        <w:rPr>
          <w:rFonts w:ascii="Times New Roman" w:hAnsi="Times New Roman" w:eastAsia="宋体" w:cs="Times New Roman"/>
          <w:color w:val="auto"/>
        </w:rPr>
      </w:pPr>
    </w:p>
    <w:p w14:paraId="63B8382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38E156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16EA8D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22D2D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70DE8E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59E4E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50E1E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3C5CE0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757186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1BB97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7D37A9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A8E44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75A6F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1A96A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033D7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6C3E49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AE182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3D80CF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4254EA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2124F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5D7178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9FEBF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0C9C01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4DF05A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7FEB3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2ACD54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6A6021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76C69A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236085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2EF88A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475018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35D7A2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FF2B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714B0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0ADC3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6A86FA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1093FB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114901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22BC8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E764D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32B305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6B71DEDA">
      <w:pPr>
        <w:pStyle w:val="29"/>
        <w:spacing w:line="360" w:lineRule="auto"/>
        <w:jc w:val="center"/>
        <w:rPr>
          <w:rFonts w:ascii="Times New Roman" w:hAnsi="Times New Roman" w:eastAsia="宋体" w:cs="Times New Roman"/>
          <w:color w:val="auto"/>
        </w:rPr>
      </w:pPr>
    </w:p>
    <w:p w14:paraId="1549A9B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32335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6FC7426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2B2BBB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333CB68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9C05D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17C62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AEF707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616CE9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5AC7C1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3B1156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1497E8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E2190F6">
      <w:pPr>
        <w:pStyle w:val="29"/>
        <w:spacing w:line="360" w:lineRule="auto"/>
        <w:ind w:firstLine="480" w:firstLineChars="200"/>
        <w:jc w:val="both"/>
        <w:rPr>
          <w:rFonts w:ascii="Times New Roman" w:hAnsi="Times New Roman" w:eastAsia="宋体" w:cs="Times New Roman"/>
          <w:color w:val="auto"/>
        </w:rPr>
      </w:pPr>
    </w:p>
    <w:p w14:paraId="03C87EC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4AD61B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44FF014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1C422B55">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1337F21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134F577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202CB8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6920C7E5">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40BFB9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5A1324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1898C0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3680FE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836BE2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65DD547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261FFD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425004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097DDE0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748D2A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14A708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52FA9E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617811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5D5F1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18C9FF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225F8B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3CFED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267A98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256171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09B8D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22473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0DE315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B470F3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8FB18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0084C5C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0473884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09471A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0A5B11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F850B3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1E6F3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7E04A2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213BE4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303989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6F60A7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4A3BC9D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90661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64B2B01E">
      <w:pPr>
        <w:pStyle w:val="29"/>
        <w:spacing w:line="360" w:lineRule="auto"/>
        <w:ind w:firstLine="480" w:firstLineChars="200"/>
        <w:jc w:val="both"/>
        <w:rPr>
          <w:rFonts w:ascii="Times New Roman" w:hAnsi="Times New Roman" w:eastAsia="宋体" w:cs="Times New Roman"/>
          <w:color w:val="auto"/>
        </w:rPr>
      </w:pPr>
    </w:p>
    <w:p w14:paraId="43E4DC28">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0B46EC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295466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78BB10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17F425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085A73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4CCC29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5A808E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1588F1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18D5B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32365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7AA5FD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41EA04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3E73E7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13BAA8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6BB6A4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544EA8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5FAE0647">
      <w:pPr>
        <w:pStyle w:val="29"/>
        <w:spacing w:line="360" w:lineRule="auto"/>
        <w:ind w:firstLine="480" w:firstLineChars="200"/>
        <w:jc w:val="both"/>
        <w:rPr>
          <w:rFonts w:ascii="Times New Roman" w:hAnsi="Times New Roman" w:eastAsia="宋体" w:cs="Times New Roman"/>
          <w:color w:val="auto"/>
        </w:rPr>
      </w:pPr>
    </w:p>
    <w:p w14:paraId="4DFD9716">
      <w:pPr>
        <w:pStyle w:val="29"/>
        <w:snapToGrid w:val="0"/>
        <w:spacing w:line="360" w:lineRule="auto"/>
        <w:ind w:firstLine="480" w:firstLineChars="200"/>
        <w:jc w:val="both"/>
        <w:rPr>
          <w:rFonts w:ascii="Times New Roman" w:hAnsi="Times New Roman" w:eastAsia="宋体" w:cs="Times New Roman"/>
          <w:color w:val="auto"/>
        </w:rPr>
      </w:pPr>
    </w:p>
    <w:p w14:paraId="614C8F65">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26DD01FC">
      <w:pPr>
        <w:pStyle w:val="11"/>
        <w:rPr>
          <w:rFonts w:ascii="Times New Roman" w:hAnsi="Times New Roman"/>
        </w:rPr>
      </w:pPr>
      <w:r>
        <w:rPr>
          <w:rFonts w:ascii="Times New Roman" w:hAnsi="Times New Roman"/>
        </w:rPr>
        <w:t>第四部分  合同草案</w:t>
      </w:r>
      <w:bookmarkEnd w:id="6"/>
    </w:p>
    <w:p w14:paraId="0AB1B9EB">
      <w:pPr>
        <w:tabs>
          <w:tab w:val="left" w:pos="412"/>
          <w:tab w:val="left" w:pos="618"/>
        </w:tabs>
        <w:spacing w:line="520" w:lineRule="exact"/>
        <w:jc w:val="center"/>
        <w:rPr>
          <w:b/>
          <w:bCs/>
          <w:sz w:val="24"/>
          <w:szCs w:val="24"/>
        </w:rPr>
      </w:pPr>
      <w:r>
        <w:rPr>
          <w:b/>
          <w:bCs/>
          <w:sz w:val="24"/>
          <w:szCs w:val="24"/>
        </w:rPr>
        <w:t>合同一般条款</w:t>
      </w:r>
    </w:p>
    <w:p w14:paraId="24A06E3D">
      <w:pPr>
        <w:snapToGrid w:val="0"/>
        <w:spacing w:line="360" w:lineRule="auto"/>
        <w:ind w:firstLine="482" w:firstLineChars="200"/>
        <w:rPr>
          <w:b/>
          <w:bCs/>
          <w:sz w:val="24"/>
          <w:szCs w:val="24"/>
        </w:rPr>
      </w:pPr>
    </w:p>
    <w:p w14:paraId="757D0EC9">
      <w:pPr>
        <w:snapToGrid w:val="0"/>
        <w:spacing w:line="360" w:lineRule="auto"/>
        <w:ind w:firstLine="482" w:firstLineChars="200"/>
        <w:rPr>
          <w:sz w:val="24"/>
          <w:szCs w:val="24"/>
        </w:rPr>
      </w:pPr>
      <w:r>
        <w:rPr>
          <w:b/>
          <w:bCs/>
          <w:sz w:val="24"/>
          <w:szCs w:val="24"/>
        </w:rPr>
        <w:t>采购人（甲方）：</w:t>
      </w:r>
    </w:p>
    <w:p w14:paraId="05BAF041">
      <w:pPr>
        <w:snapToGrid w:val="0"/>
        <w:spacing w:line="360" w:lineRule="auto"/>
        <w:ind w:firstLine="482" w:firstLineChars="200"/>
        <w:rPr>
          <w:sz w:val="24"/>
          <w:szCs w:val="24"/>
        </w:rPr>
      </w:pPr>
      <w:r>
        <w:rPr>
          <w:b/>
          <w:bCs/>
          <w:sz w:val="24"/>
          <w:szCs w:val="24"/>
        </w:rPr>
        <w:t>供应商（乙方）：</w:t>
      </w:r>
    </w:p>
    <w:p w14:paraId="00D57530">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46EC6937">
      <w:pPr>
        <w:pStyle w:val="37"/>
        <w:numPr>
          <w:ilvl w:val="0"/>
          <w:numId w:val="2"/>
        </w:numPr>
        <w:spacing w:line="480" w:lineRule="exact"/>
        <w:ind w:firstLineChars="0"/>
        <w:rPr>
          <w:sz w:val="24"/>
        </w:rPr>
      </w:pPr>
      <w:r>
        <w:rPr>
          <w:rFonts w:hint="eastAsia"/>
          <w:sz w:val="24"/>
        </w:rPr>
        <w:t>本合同为中小企业预留合同</w:t>
      </w:r>
    </w:p>
    <w:p w14:paraId="0E105D0E">
      <w:pPr>
        <w:pStyle w:val="37"/>
        <w:numPr>
          <w:ilvl w:val="0"/>
          <w:numId w:val="2"/>
        </w:numPr>
        <w:spacing w:line="480" w:lineRule="exact"/>
        <w:ind w:firstLineChars="0"/>
        <w:rPr>
          <w:sz w:val="24"/>
        </w:rPr>
      </w:pPr>
      <w:r>
        <w:rPr>
          <w:rFonts w:hint="eastAsia"/>
          <w:sz w:val="24"/>
        </w:rPr>
        <w:t>本合同非中小企业预留合同</w:t>
      </w:r>
    </w:p>
    <w:p w14:paraId="56B4736F">
      <w:pPr>
        <w:spacing w:line="480" w:lineRule="exact"/>
        <w:ind w:firstLine="480" w:firstLineChars="200"/>
        <w:rPr>
          <w:sz w:val="24"/>
          <w:szCs w:val="24"/>
        </w:rPr>
      </w:pPr>
      <w:r>
        <w:rPr>
          <w:sz w:val="24"/>
          <w:szCs w:val="24"/>
        </w:rPr>
        <w:t>第一条委托物业的基本情况</w:t>
      </w:r>
    </w:p>
    <w:p w14:paraId="15CA072D">
      <w:pPr>
        <w:spacing w:line="360" w:lineRule="auto"/>
        <w:ind w:firstLine="484" w:firstLineChars="202"/>
        <w:rPr>
          <w:sz w:val="24"/>
          <w:szCs w:val="24"/>
        </w:rPr>
      </w:pPr>
      <w:r>
        <w:rPr>
          <w:sz w:val="24"/>
          <w:szCs w:val="24"/>
        </w:rPr>
        <w:t>物业名称：</w:t>
      </w:r>
    </w:p>
    <w:p w14:paraId="47A5D5FF">
      <w:pPr>
        <w:spacing w:line="360" w:lineRule="auto"/>
        <w:ind w:firstLine="484" w:firstLineChars="202"/>
        <w:rPr>
          <w:sz w:val="24"/>
          <w:szCs w:val="24"/>
        </w:rPr>
      </w:pPr>
      <w:r>
        <w:rPr>
          <w:sz w:val="24"/>
          <w:szCs w:val="24"/>
        </w:rPr>
        <w:t>物业类型：</w:t>
      </w:r>
    </w:p>
    <w:p w14:paraId="7CE62161">
      <w:pPr>
        <w:spacing w:line="360" w:lineRule="auto"/>
        <w:ind w:firstLine="484" w:firstLineChars="202"/>
        <w:rPr>
          <w:sz w:val="24"/>
          <w:szCs w:val="24"/>
        </w:rPr>
      </w:pPr>
      <w:r>
        <w:rPr>
          <w:sz w:val="24"/>
          <w:szCs w:val="24"/>
        </w:rPr>
        <w:t>座落位置：</w:t>
      </w:r>
    </w:p>
    <w:p w14:paraId="2F3A01E8">
      <w:pPr>
        <w:spacing w:line="360" w:lineRule="auto"/>
        <w:ind w:firstLine="484" w:firstLineChars="202"/>
        <w:rPr>
          <w:sz w:val="24"/>
          <w:szCs w:val="24"/>
        </w:rPr>
      </w:pPr>
      <w:r>
        <w:rPr>
          <w:sz w:val="24"/>
          <w:szCs w:val="24"/>
        </w:rPr>
        <w:t>物业管理区域四至：</w:t>
      </w:r>
    </w:p>
    <w:p w14:paraId="53347FD9">
      <w:pPr>
        <w:spacing w:line="360" w:lineRule="auto"/>
        <w:ind w:firstLine="484" w:firstLineChars="202"/>
        <w:rPr>
          <w:sz w:val="24"/>
          <w:szCs w:val="24"/>
        </w:rPr>
      </w:pPr>
      <w:r>
        <w:rPr>
          <w:sz w:val="24"/>
          <w:szCs w:val="24"/>
        </w:rPr>
        <w:t>东至：南至：</w:t>
      </w:r>
    </w:p>
    <w:p w14:paraId="67148E78">
      <w:pPr>
        <w:spacing w:line="360" w:lineRule="auto"/>
        <w:ind w:firstLine="484" w:firstLineChars="202"/>
        <w:rPr>
          <w:sz w:val="24"/>
          <w:szCs w:val="24"/>
        </w:rPr>
      </w:pPr>
      <w:r>
        <w:rPr>
          <w:sz w:val="24"/>
          <w:szCs w:val="24"/>
        </w:rPr>
        <w:t>西至：北至：</w:t>
      </w:r>
    </w:p>
    <w:p w14:paraId="3691AD10">
      <w:pPr>
        <w:spacing w:line="360" w:lineRule="auto"/>
        <w:ind w:firstLine="484" w:firstLineChars="202"/>
        <w:rPr>
          <w:sz w:val="24"/>
          <w:szCs w:val="24"/>
        </w:rPr>
      </w:pPr>
      <w:r>
        <w:rPr>
          <w:sz w:val="24"/>
          <w:szCs w:val="24"/>
        </w:rPr>
        <w:t>占地面积：大楼总建筑面积：</w:t>
      </w:r>
    </w:p>
    <w:p w14:paraId="7AE5DFA5">
      <w:pPr>
        <w:spacing w:line="360" w:lineRule="auto"/>
        <w:ind w:firstLine="484" w:firstLineChars="202"/>
        <w:rPr>
          <w:sz w:val="24"/>
          <w:szCs w:val="24"/>
        </w:rPr>
      </w:pPr>
      <w:r>
        <w:rPr>
          <w:sz w:val="24"/>
          <w:szCs w:val="24"/>
        </w:rPr>
        <w:t>其中：地上面积：平方米</w:t>
      </w:r>
    </w:p>
    <w:p w14:paraId="64699EC7">
      <w:pPr>
        <w:spacing w:line="360" w:lineRule="auto"/>
        <w:ind w:firstLine="484" w:firstLineChars="202"/>
        <w:rPr>
          <w:sz w:val="24"/>
          <w:szCs w:val="24"/>
        </w:rPr>
      </w:pPr>
      <w:r>
        <w:rPr>
          <w:sz w:val="24"/>
          <w:szCs w:val="24"/>
        </w:rPr>
        <w:t>地下面积：平方米</w:t>
      </w:r>
    </w:p>
    <w:p w14:paraId="6965E7C1">
      <w:pPr>
        <w:spacing w:line="360" w:lineRule="auto"/>
        <w:ind w:firstLine="484" w:firstLineChars="202"/>
        <w:rPr>
          <w:sz w:val="24"/>
          <w:szCs w:val="24"/>
        </w:rPr>
      </w:pPr>
      <w:r>
        <w:rPr>
          <w:sz w:val="24"/>
          <w:szCs w:val="24"/>
        </w:rPr>
        <w:t>标准层面积：平方米</w:t>
      </w:r>
    </w:p>
    <w:p w14:paraId="20DE8D4A">
      <w:pPr>
        <w:spacing w:line="360" w:lineRule="auto"/>
        <w:ind w:firstLine="484" w:firstLineChars="202"/>
        <w:rPr>
          <w:sz w:val="24"/>
          <w:szCs w:val="24"/>
        </w:rPr>
      </w:pPr>
      <w:r>
        <w:rPr>
          <w:sz w:val="24"/>
          <w:szCs w:val="24"/>
        </w:rPr>
        <w:t>人防建筑面积：平方米</w:t>
      </w:r>
    </w:p>
    <w:p w14:paraId="5F7FA393">
      <w:pPr>
        <w:spacing w:line="360" w:lineRule="auto"/>
        <w:ind w:firstLine="484" w:firstLineChars="202"/>
        <w:rPr>
          <w:sz w:val="24"/>
          <w:szCs w:val="24"/>
        </w:rPr>
      </w:pPr>
      <w:r>
        <w:rPr>
          <w:sz w:val="24"/>
          <w:szCs w:val="24"/>
        </w:rPr>
        <w:t>建筑层数：地上层，地下层</w:t>
      </w:r>
    </w:p>
    <w:p w14:paraId="58296E6B">
      <w:pPr>
        <w:spacing w:line="360" w:lineRule="auto"/>
        <w:ind w:firstLine="484" w:firstLineChars="202"/>
        <w:rPr>
          <w:sz w:val="24"/>
          <w:szCs w:val="24"/>
        </w:rPr>
      </w:pPr>
      <w:r>
        <w:rPr>
          <w:sz w:val="24"/>
          <w:szCs w:val="24"/>
        </w:rPr>
        <w:t>建筑尺寸：长：米，宽：米，高：米</w:t>
      </w:r>
    </w:p>
    <w:p w14:paraId="1DE352A2">
      <w:pPr>
        <w:spacing w:line="360" w:lineRule="auto"/>
        <w:ind w:firstLine="484" w:firstLineChars="202"/>
        <w:rPr>
          <w:sz w:val="24"/>
          <w:szCs w:val="24"/>
        </w:rPr>
      </w:pPr>
      <w:r>
        <w:rPr>
          <w:sz w:val="24"/>
          <w:szCs w:val="24"/>
        </w:rPr>
        <w:t>建筑层高：</w:t>
      </w:r>
    </w:p>
    <w:p w14:paraId="78E5DEBC">
      <w:pPr>
        <w:spacing w:line="360" w:lineRule="auto"/>
        <w:ind w:firstLine="484" w:firstLineChars="202"/>
        <w:rPr>
          <w:sz w:val="24"/>
          <w:szCs w:val="24"/>
        </w:rPr>
      </w:pPr>
      <w:r>
        <w:rPr>
          <w:sz w:val="24"/>
          <w:szCs w:val="24"/>
        </w:rPr>
        <w:t>建筑结构：</w:t>
      </w:r>
    </w:p>
    <w:p w14:paraId="2F2C570C">
      <w:pPr>
        <w:spacing w:line="480" w:lineRule="exact"/>
        <w:ind w:firstLine="480" w:firstLineChars="200"/>
        <w:rPr>
          <w:sz w:val="24"/>
          <w:szCs w:val="24"/>
        </w:rPr>
      </w:pPr>
      <w:r>
        <w:rPr>
          <w:sz w:val="24"/>
          <w:szCs w:val="24"/>
        </w:rPr>
        <w:t>第二条物业服务内容及标准</w:t>
      </w:r>
    </w:p>
    <w:p w14:paraId="55AEF399">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19F5A535">
      <w:pPr>
        <w:spacing w:line="480" w:lineRule="exact"/>
        <w:ind w:firstLine="400" w:firstLineChars="200"/>
        <w:rPr>
          <w:spacing w:val="-20"/>
          <w:sz w:val="24"/>
          <w:szCs w:val="24"/>
          <w:u w:val="single"/>
        </w:rPr>
      </w:pPr>
    </w:p>
    <w:p w14:paraId="764D9B87">
      <w:pPr>
        <w:spacing w:line="480" w:lineRule="exact"/>
        <w:ind w:firstLine="480" w:firstLineChars="200"/>
        <w:rPr>
          <w:sz w:val="24"/>
          <w:szCs w:val="24"/>
        </w:rPr>
      </w:pPr>
      <w:r>
        <w:rPr>
          <w:sz w:val="24"/>
          <w:szCs w:val="24"/>
        </w:rPr>
        <w:t>（二）共用设施设备运行、维修、养护：</w:t>
      </w:r>
    </w:p>
    <w:p w14:paraId="40E0A153">
      <w:pPr>
        <w:spacing w:line="480" w:lineRule="exact"/>
        <w:ind w:firstLine="480" w:firstLineChars="200"/>
        <w:rPr>
          <w:sz w:val="24"/>
          <w:szCs w:val="24"/>
        </w:rPr>
      </w:pPr>
      <w:r>
        <w:rPr>
          <w:sz w:val="24"/>
          <w:szCs w:val="24"/>
        </w:rPr>
        <w:t>1.供、配电设施设备:</w:t>
      </w:r>
    </w:p>
    <w:p w14:paraId="0C5B28BA">
      <w:pPr>
        <w:spacing w:line="480" w:lineRule="exact"/>
        <w:ind w:firstLine="400" w:firstLineChars="200"/>
        <w:rPr>
          <w:spacing w:val="-20"/>
          <w:sz w:val="24"/>
          <w:szCs w:val="24"/>
          <w:u w:val="single"/>
        </w:rPr>
      </w:pPr>
    </w:p>
    <w:p w14:paraId="0B6E60E4">
      <w:pPr>
        <w:spacing w:line="480" w:lineRule="exact"/>
        <w:ind w:firstLine="480" w:firstLineChars="200"/>
        <w:rPr>
          <w:sz w:val="24"/>
          <w:szCs w:val="24"/>
        </w:rPr>
      </w:pPr>
      <w:r>
        <w:rPr>
          <w:sz w:val="24"/>
          <w:szCs w:val="24"/>
        </w:rPr>
        <w:t>2.给、排水设施设备:</w:t>
      </w:r>
    </w:p>
    <w:p w14:paraId="48B29974">
      <w:pPr>
        <w:spacing w:line="480" w:lineRule="exact"/>
        <w:ind w:firstLine="400" w:firstLineChars="200"/>
        <w:rPr>
          <w:spacing w:val="-20"/>
          <w:sz w:val="24"/>
          <w:szCs w:val="24"/>
          <w:u w:val="single"/>
        </w:rPr>
      </w:pPr>
    </w:p>
    <w:p w14:paraId="3DEC3F2D">
      <w:pPr>
        <w:spacing w:line="480" w:lineRule="exact"/>
        <w:ind w:firstLine="480" w:firstLineChars="200"/>
        <w:rPr>
          <w:sz w:val="24"/>
          <w:szCs w:val="24"/>
        </w:rPr>
      </w:pPr>
      <w:r>
        <w:rPr>
          <w:sz w:val="24"/>
          <w:szCs w:val="24"/>
        </w:rPr>
        <w:t>3.升降系统:</w:t>
      </w:r>
    </w:p>
    <w:p w14:paraId="0AE65E39">
      <w:pPr>
        <w:spacing w:line="480" w:lineRule="exact"/>
        <w:ind w:firstLine="400" w:firstLineChars="200"/>
        <w:rPr>
          <w:spacing w:val="-20"/>
          <w:sz w:val="24"/>
          <w:szCs w:val="24"/>
          <w:u w:val="single"/>
        </w:rPr>
      </w:pPr>
    </w:p>
    <w:p w14:paraId="30257892">
      <w:pPr>
        <w:spacing w:line="480" w:lineRule="exact"/>
        <w:ind w:firstLine="480" w:firstLineChars="200"/>
        <w:rPr>
          <w:sz w:val="24"/>
          <w:szCs w:val="24"/>
        </w:rPr>
      </w:pPr>
      <w:r>
        <w:rPr>
          <w:sz w:val="24"/>
          <w:szCs w:val="24"/>
        </w:rPr>
        <w:t>4.消防系统:</w:t>
      </w:r>
    </w:p>
    <w:p w14:paraId="21733F2C">
      <w:pPr>
        <w:spacing w:line="480" w:lineRule="exact"/>
        <w:ind w:firstLine="400" w:firstLineChars="200"/>
        <w:rPr>
          <w:spacing w:val="-20"/>
          <w:sz w:val="24"/>
          <w:szCs w:val="24"/>
          <w:u w:val="single"/>
        </w:rPr>
      </w:pPr>
    </w:p>
    <w:p w14:paraId="575C5317">
      <w:pPr>
        <w:spacing w:line="480" w:lineRule="exact"/>
        <w:ind w:firstLine="480" w:firstLineChars="200"/>
        <w:rPr>
          <w:sz w:val="24"/>
          <w:szCs w:val="24"/>
        </w:rPr>
      </w:pPr>
      <w:r>
        <w:rPr>
          <w:sz w:val="24"/>
          <w:szCs w:val="24"/>
        </w:rPr>
        <w:t>5.空气调节系统:</w:t>
      </w:r>
    </w:p>
    <w:p w14:paraId="1953FC36">
      <w:pPr>
        <w:spacing w:line="480" w:lineRule="exact"/>
        <w:ind w:firstLine="400" w:firstLineChars="200"/>
        <w:rPr>
          <w:spacing w:val="-20"/>
          <w:sz w:val="24"/>
          <w:szCs w:val="24"/>
          <w:u w:val="single"/>
        </w:rPr>
      </w:pPr>
    </w:p>
    <w:p w14:paraId="37206257">
      <w:pPr>
        <w:spacing w:line="480" w:lineRule="exact"/>
        <w:ind w:firstLine="480" w:firstLineChars="200"/>
        <w:rPr>
          <w:sz w:val="24"/>
          <w:szCs w:val="24"/>
        </w:rPr>
      </w:pPr>
      <w:r>
        <w:rPr>
          <w:sz w:val="24"/>
          <w:szCs w:val="24"/>
        </w:rPr>
        <w:t>6.智能化系统:</w:t>
      </w:r>
    </w:p>
    <w:p w14:paraId="6E9D2AF0">
      <w:pPr>
        <w:spacing w:line="480" w:lineRule="exact"/>
        <w:ind w:firstLine="400" w:firstLineChars="200"/>
        <w:rPr>
          <w:spacing w:val="-20"/>
          <w:sz w:val="24"/>
          <w:szCs w:val="24"/>
          <w:u w:val="single"/>
        </w:rPr>
      </w:pPr>
    </w:p>
    <w:p w14:paraId="0660282E">
      <w:pPr>
        <w:spacing w:line="480" w:lineRule="exact"/>
        <w:ind w:firstLine="480" w:firstLineChars="200"/>
        <w:rPr>
          <w:sz w:val="24"/>
          <w:szCs w:val="24"/>
        </w:rPr>
      </w:pPr>
      <w:r>
        <w:rPr>
          <w:sz w:val="24"/>
          <w:szCs w:val="24"/>
        </w:rPr>
        <w:t>7.楼宇自动化系统（通讯系统等）:</w:t>
      </w:r>
    </w:p>
    <w:p w14:paraId="7CDE4566">
      <w:pPr>
        <w:spacing w:line="480" w:lineRule="exact"/>
        <w:ind w:firstLine="400" w:firstLineChars="200"/>
        <w:rPr>
          <w:spacing w:val="-20"/>
          <w:sz w:val="24"/>
          <w:szCs w:val="24"/>
          <w:u w:val="single"/>
        </w:rPr>
      </w:pPr>
    </w:p>
    <w:p w14:paraId="35548F75">
      <w:pPr>
        <w:spacing w:line="480" w:lineRule="exact"/>
        <w:ind w:firstLine="480" w:firstLineChars="200"/>
        <w:rPr>
          <w:sz w:val="24"/>
          <w:szCs w:val="24"/>
        </w:rPr>
      </w:pPr>
      <w:r>
        <w:rPr>
          <w:sz w:val="24"/>
          <w:szCs w:val="24"/>
        </w:rPr>
        <w:t>8.停车场管理系统:</w:t>
      </w:r>
    </w:p>
    <w:p w14:paraId="1A5074B7">
      <w:pPr>
        <w:spacing w:line="480" w:lineRule="exact"/>
        <w:ind w:firstLine="400" w:firstLineChars="200"/>
        <w:rPr>
          <w:spacing w:val="-20"/>
          <w:sz w:val="24"/>
          <w:szCs w:val="24"/>
          <w:u w:val="single"/>
        </w:rPr>
      </w:pPr>
    </w:p>
    <w:p w14:paraId="00E0E5E4">
      <w:pPr>
        <w:spacing w:line="480" w:lineRule="exact"/>
        <w:ind w:firstLine="480" w:firstLineChars="200"/>
        <w:rPr>
          <w:sz w:val="24"/>
          <w:szCs w:val="24"/>
        </w:rPr>
      </w:pPr>
      <w:r>
        <w:rPr>
          <w:sz w:val="24"/>
          <w:szCs w:val="24"/>
        </w:rPr>
        <w:t>9.其他:</w:t>
      </w:r>
    </w:p>
    <w:p w14:paraId="19B32F28">
      <w:pPr>
        <w:spacing w:line="480" w:lineRule="exact"/>
        <w:ind w:firstLine="400" w:firstLineChars="200"/>
        <w:rPr>
          <w:spacing w:val="-20"/>
          <w:sz w:val="24"/>
          <w:szCs w:val="24"/>
          <w:u w:val="single"/>
        </w:rPr>
      </w:pPr>
    </w:p>
    <w:p w14:paraId="2A6376F4">
      <w:pPr>
        <w:spacing w:line="480" w:lineRule="exact"/>
        <w:ind w:firstLine="480" w:firstLineChars="200"/>
        <w:rPr>
          <w:sz w:val="24"/>
          <w:szCs w:val="24"/>
        </w:rPr>
      </w:pPr>
      <w:r>
        <w:rPr>
          <w:sz w:val="24"/>
          <w:szCs w:val="24"/>
        </w:rPr>
        <w:t>（三）共用部位和共用场地的环境保洁和绿化养护：</w:t>
      </w:r>
    </w:p>
    <w:p w14:paraId="30AC142A">
      <w:pPr>
        <w:spacing w:line="480" w:lineRule="exact"/>
        <w:ind w:firstLine="400" w:firstLineChars="200"/>
        <w:rPr>
          <w:spacing w:val="-20"/>
          <w:sz w:val="24"/>
          <w:szCs w:val="24"/>
          <w:u w:val="single"/>
        </w:rPr>
      </w:pPr>
    </w:p>
    <w:p w14:paraId="23CA339C">
      <w:pPr>
        <w:spacing w:line="480" w:lineRule="exact"/>
        <w:ind w:firstLine="480" w:firstLineChars="200"/>
        <w:rPr>
          <w:sz w:val="24"/>
          <w:szCs w:val="24"/>
        </w:rPr>
      </w:pPr>
      <w:r>
        <w:rPr>
          <w:sz w:val="24"/>
          <w:szCs w:val="24"/>
        </w:rPr>
        <w:t>（四）物业装饰装修的管理：</w:t>
      </w:r>
    </w:p>
    <w:p w14:paraId="2BD1219A">
      <w:pPr>
        <w:spacing w:line="480" w:lineRule="exact"/>
        <w:ind w:firstLine="400" w:firstLineChars="200"/>
        <w:rPr>
          <w:spacing w:val="-20"/>
          <w:sz w:val="24"/>
          <w:szCs w:val="24"/>
          <w:u w:val="single"/>
        </w:rPr>
      </w:pPr>
    </w:p>
    <w:p w14:paraId="13B388B1">
      <w:pPr>
        <w:spacing w:line="480" w:lineRule="exact"/>
        <w:ind w:firstLine="480" w:firstLineChars="200"/>
        <w:rPr>
          <w:sz w:val="24"/>
          <w:szCs w:val="24"/>
          <w:bdr w:val="single" w:color="auto" w:sz="4" w:space="0"/>
        </w:rPr>
      </w:pPr>
      <w:r>
        <w:rPr>
          <w:sz w:val="24"/>
          <w:szCs w:val="24"/>
        </w:rPr>
        <w:t>（五）车辆行驶和停放秩序的服务、管理：</w:t>
      </w:r>
    </w:p>
    <w:p w14:paraId="66E03971">
      <w:pPr>
        <w:spacing w:line="480" w:lineRule="exact"/>
        <w:ind w:firstLine="400" w:firstLineChars="200"/>
        <w:rPr>
          <w:spacing w:val="-20"/>
          <w:sz w:val="24"/>
          <w:szCs w:val="24"/>
          <w:u w:val="single"/>
        </w:rPr>
      </w:pPr>
    </w:p>
    <w:p w14:paraId="7B12B41B">
      <w:pPr>
        <w:spacing w:line="480" w:lineRule="exact"/>
        <w:ind w:firstLine="480" w:firstLineChars="200"/>
        <w:rPr>
          <w:sz w:val="24"/>
          <w:szCs w:val="24"/>
          <w:bdr w:val="single" w:color="auto" w:sz="4" w:space="0"/>
        </w:rPr>
      </w:pPr>
      <w:r>
        <w:rPr>
          <w:sz w:val="24"/>
          <w:szCs w:val="24"/>
        </w:rPr>
        <w:t>（六）物业管理区域内公共秩序的维护和消防管理：</w:t>
      </w:r>
    </w:p>
    <w:p w14:paraId="4D84D7E5">
      <w:pPr>
        <w:spacing w:line="480" w:lineRule="exact"/>
        <w:ind w:firstLine="400" w:firstLineChars="200"/>
        <w:rPr>
          <w:spacing w:val="-20"/>
          <w:sz w:val="24"/>
          <w:szCs w:val="24"/>
          <w:u w:val="single"/>
        </w:rPr>
      </w:pPr>
    </w:p>
    <w:p w14:paraId="5F240800">
      <w:pPr>
        <w:spacing w:line="480" w:lineRule="exact"/>
        <w:ind w:firstLine="480" w:firstLineChars="200"/>
        <w:rPr>
          <w:sz w:val="24"/>
          <w:szCs w:val="24"/>
        </w:rPr>
      </w:pPr>
      <w:r>
        <w:rPr>
          <w:sz w:val="24"/>
          <w:szCs w:val="24"/>
        </w:rPr>
        <w:t>（七）物业档案的建立、保管和使用：</w:t>
      </w:r>
    </w:p>
    <w:p w14:paraId="2F6BB770">
      <w:pPr>
        <w:spacing w:line="480" w:lineRule="exact"/>
        <w:ind w:firstLine="400" w:firstLineChars="200"/>
        <w:rPr>
          <w:spacing w:val="-20"/>
          <w:sz w:val="24"/>
          <w:szCs w:val="24"/>
          <w:u w:val="single"/>
        </w:rPr>
      </w:pPr>
    </w:p>
    <w:p w14:paraId="5A144C02">
      <w:pPr>
        <w:spacing w:line="480" w:lineRule="exact"/>
        <w:ind w:firstLine="480" w:firstLineChars="200"/>
        <w:rPr>
          <w:sz w:val="24"/>
          <w:szCs w:val="24"/>
        </w:rPr>
      </w:pPr>
      <w:r>
        <w:rPr>
          <w:sz w:val="24"/>
          <w:szCs w:val="24"/>
        </w:rPr>
        <w:t>（八）其他委托事项：</w:t>
      </w:r>
    </w:p>
    <w:p w14:paraId="27945322">
      <w:pPr>
        <w:spacing w:line="480" w:lineRule="exact"/>
        <w:ind w:firstLine="480" w:firstLineChars="200"/>
        <w:rPr>
          <w:sz w:val="24"/>
          <w:szCs w:val="24"/>
        </w:rPr>
      </w:pPr>
      <w:r>
        <w:rPr>
          <w:sz w:val="24"/>
          <w:szCs w:val="24"/>
        </w:rPr>
        <w:t>1、</w:t>
      </w:r>
    </w:p>
    <w:p w14:paraId="3F24D454">
      <w:pPr>
        <w:spacing w:line="480" w:lineRule="exact"/>
        <w:ind w:firstLine="480" w:firstLineChars="200"/>
        <w:rPr>
          <w:sz w:val="24"/>
          <w:szCs w:val="24"/>
        </w:rPr>
      </w:pPr>
      <w:r>
        <w:rPr>
          <w:sz w:val="24"/>
          <w:szCs w:val="24"/>
        </w:rPr>
        <w:t>2、</w:t>
      </w:r>
    </w:p>
    <w:p w14:paraId="1D1AE7DD">
      <w:pPr>
        <w:spacing w:line="480" w:lineRule="exact"/>
        <w:ind w:firstLine="480" w:firstLineChars="200"/>
        <w:rPr>
          <w:sz w:val="24"/>
          <w:szCs w:val="24"/>
          <w:u w:val="single"/>
        </w:rPr>
      </w:pPr>
      <w:r>
        <w:rPr>
          <w:sz w:val="24"/>
          <w:szCs w:val="24"/>
        </w:rPr>
        <w:t>3、</w:t>
      </w:r>
    </w:p>
    <w:p w14:paraId="2ACF849A">
      <w:pPr>
        <w:spacing w:line="480" w:lineRule="exact"/>
        <w:ind w:firstLine="480" w:firstLineChars="200"/>
        <w:rPr>
          <w:sz w:val="24"/>
          <w:szCs w:val="24"/>
        </w:rPr>
      </w:pPr>
      <w:r>
        <w:rPr>
          <w:sz w:val="24"/>
          <w:szCs w:val="24"/>
        </w:rPr>
        <w:t>第三条物业服务合同期限</w:t>
      </w:r>
    </w:p>
    <w:p w14:paraId="15707C04">
      <w:pPr>
        <w:spacing w:line="480" w:lineRule="exact"/>
        <w:ind w:firstLine="480" w:firstLineChars="200"/>
        <w:rPr>
          <w:color w:val="FF0000"/>
          <w:sz w:val="24"/>
          <w:szCs w:val="24"/>
        </w:rPr>
      </w:pPr>
      <w:r>
        <w:rPr>
          <w:sz w:val="24"/>
          <w:szCs w:val="24"/>
        </w:rPr>
        <w:t>物业服务合同期限为年。</w:t>
      </w:r>
    </w:p>
    <w:p w14:paraId="6B79DAC4">
      <w:pPr>
        <w:spacing w:line="480" w:lineRule="exact"/>
        <w:ind w:firstLine="480" w:firstLineChars="200"/>
        <w:rPr>
          <w:sz w:val="24"/>
          <w:szCs w:val="24"/>
        </w:rPr>
      </w:pPr>
      <w:r>
        <w:rPr>
          <w:sz w:val="24"/>
          <w:szCs w:val="24"/>
        </w:rPr>
        <w:t>自    年   月    日起至     年   月     日终止。</w:t>
      </w:r>
    </w:p>
    <w:p w14:paraId="010E074D">
      <w:pPr>
        <w:spacing w:line="480" w:lineRule="exact"/>
        <w:ind w:firstLine="480" w:firstLineChars="200"/>
        <w:rPr>
          <w:sz w:val="24"/>
          <w:szCs w:val="24"/>
        </w:rPr>
      </w:pPr>
      <w:r>
        <w:rPr>
          <w:sz w:val="24"/>
          <w:szCs w:val="24"/>
        </w:rPr>
        <w:t>第四条甲方权利义务</w:t>
      </w:r>
    </w:p>
    <w:p w14:paraId="2147DEB5">
      <w:pPr>
        <w:spacing w:line="480" w:lineRule="exact"/>
        <w:ind w:firstLine="480" w:firstLineChars="200"/>
        <w:rPr>
          <w:sz w:val="24"/>
          <w:szCs w:val="24"/>
        </w:rPr>
      </w:pPr>
      <w:r>
        <w:rPr>
          <w:sz w:val="24"/>
          <w:szCs w:val="24"/>
        </w:rPr>
        <w:t>（一）代表和维护采购人所有人员在物业管理服务活动中的合法权益；</w:t>
      </w:r>
    </w:p>
    <w:p w14:paraId="1C38D333">
      <w:pPr>
        <w:spacing w:line="480" w:lineRule="exact"/>
        <w:ind w:firstLine="480" w:firstLineChars="200"/>
        <w:rPr>
          <w:sz w:val="24"/>
          <w:szCs w:val="24"/>
        </w:rPr>
      </w:pPr>
      <w:r>
        <w:rPr>
          <w:sz w:val="24"/>
          <w:szCs w:val="24"/>
        </w:rPr>
        <w:t>（二）制定、修改管理规约，监督采购人所有人员遵守管理规约；</w:t>
      </w:r>
    </w:p>
    <w:p w14:paraId="03A9C308">
      <w:pPr>
        <w:spacing w:line="480" w:lineRule="exact"/>
        <w:ind w:firstLine="480" w:firstLineChars="200"/>
        <w:rPr>
          <w:sz w:val="24"/>
          <w:szCs w:val="24"/>
        </w:rPr>
      </w:pPr>
      <w:r>
        <w:rPr>
          <w:sz w:val="24"/>
          <w:szCs w:val="24"/>
        </w:rPr>
        <w:t>（三）审定物业服务合同内容，选聘、解聘物业服务企业；</w:t>
      </w:r>
    </w:p>
    <w:p w14:paraId="58D98A7A">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2B68DFAC">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3AE0FBDD">
      <w:pPr>
        <w:spacing w:line="480" w:lineRule="exact"/>
        <w:ind w:firstLine="480" w:firstLineChars="200"/>
        <w:rPr>
          <w:sz w:val="24"/>
          <w:szCs w:val="24"/>
        </w:rPr>
      </w:pPr>
      <w:r>
        <w:rPr>
          <w:sz w:val="24"/>
          <w:szCs w:val="24"/>
        </w:rPr>
        <w:t>（六）负责提供物业管理服务所需相关文件和资料；</w:t>
      </w:r>
    </w:p>
    <w:p w14:paraId="167A2E19">
      <w:pPr>
        <w:spacing w:line="480" w:lineRule="exact"/>
        <w:ind w:firstLine="480" w:firstLineChars="200"/>
        <w:rPr>
          <w:sz w:val="24"/>
          <w:szCs w:val="24"/>
        </w:rPr>
      </w:pPr>
      <w:r>
        <w:rPr>
          <w:sz w:val="24"/>
          <w:szCs w:val="24"/>
        </w:rPr>
        <w:t>（七）其他：</w:t>
      </w:r>
    </w:p>
    <w:p w14:paraId="671B188F">
      <w:pPr>
        <w:spacing w:line="480" w:lineRule="exact"/>
        <w:ind w:firstLine="480" w:firstLineChars="200"/>
        <w:rPr>
          <w:sz w:val="24"/>
          <w:szCs w:val="24"/>
        </w:rPr>
      </w:pPr>
      <w:r>
        <w:rPr>
          <w:sz w:val="24"/>
          <w:szCs w:val="24"/>
        </w:rPr>
        <w:t>1、</w:t>
      </w:r>
    </w:p>
    <w:p w14:paraId="454C2B31">
      <w:pPr>
        <w:spacing w:line="480" w:lineRule="exact"/>
        <w:ind w:firstLine="480" w:firstLineChars="200"/>
        <w:rPr>
          <w:sz w:val="24"/>
          <w:szCs w:val="24"/>
          <w:u w:val="single"/>
        </w:rPr>
      </w:pPr>
      <w:r>
        <w:rPr>
          <w:sz w:val="24"/>
          <w:szCs w:val="24"/>
        </w:rPr>
        <w:t>2、</w:t>
      </w:r>
    </w:p>
    <w:p w14:paraId="5ED70B5C">
      <w:pPr>
        <w:spacing w:line="480" w:lineRule="exact"/>
        <w:ind w:firstLine="480" w:firstLineChars="200"/>
        <w:rPr>
          <w:sz w:val="24"/>
          <w:szCs w:val="24"/>
          <w:bdr w:val="single" w:color="auto" w:sz="4" w:space="0"/>
        </w:rPr>
      </w:pPr>
      <w:r>
        <w:rPr>
          <w:sz w:val="24"/>
          <w:szCs w:val="24"/>
        </w:rPr>
        <w:t>3、</w:t>
      </w:r>
    </w:p>
    <w:p w14:paraId="494B7E38">
      <w:pPr>
        <w:spacing w:line="480" w:lineRule="exact"/>
        <w:ind w:firstLine="480" w:firstLineChars="200"/>
        <w:rPr>
          <w:sz w:val="24"/>
          <w:szCs w:val="24"/>
        </w:rPr>
      </w:pPr>
      <w:r>
        <w:rPr>
          <w:sz w:val="24"/>
          <w:szCs w:val="24"/>
        </w:rPr>
        <w:t>第五条乙方权利义务</w:t>
      </w:r>
    </w:p>
    <w:p w14:paraId="7B6F5126">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59F28A8D">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6FE5BD52">
      <w:pPr>
        <w:spacing w:line="480" w:lineRule="exact"/>
        <w:ind w:firstLine="480" w:firstLineChars="200"/>
        <w:rPr>
          <w:sz w:val="24"/>
          <w:szCs w:val="24"/>
        </w:rPr>
      </w:pPr>
      <w:r>
        <w:rPr>
          <w:sz w:val="24"/>
          <w:szCs w:val="24"/>
        </w:rPr>
        <w:t>（三）依照本合同约定向采购人收取物业管理服务费；</w:t>
      </w:r>
    </w:p>
    <w:p w14:paraId="26AC079B">
      <w:pPr>
        <w:spacing w:line="480" w:lineRule="exact"/>
        <w:ind w:firstLine="480" w:firstLineChars="200"/>
        <w:rPr>
          <w:sz w:val="24"/>
          <w:szCs w:val="24"/>
        </w:rPr>
      </w:pPr>
      <w:r>
        <w:rPr>
          <w:sz w:val="24"/>
          <w:szCs w:val="24"/>
        </w:rPr>
        <w:t>（四）建立物业项目的管理档案；</w:t>
      </w:r>
    </w:p>
    <w:p w14:paraId="35B72FBE">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211D2CC">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376FBC9D">
      <w:pPr>
        <w:spacing w:line="480" w:lineRule="exact"/>
        <w:ind w:firstLine="480" w:firstLineChars="200"/>
        <w:rPr>
          <w:sz w:val="24"/>
          <w:szCs w:val="24"/>
        </w:rPr>
      </w:pPr>
      <w:r>
        <w:rPr>
          <w:sz w:val="24"/>
          <w:szCs w:val="24"/>
        </w:rPr>
        <w:t>（七）不得将物业项目全部委托给他人管理，但可以将专项服务委托专业公司承担；</w:t>
      </w:r>
    </w:p>
    <w:p w14:paraId="1A73266C">
      <w:pPr>
        <w:spacing w:line="480" w:lineRule="exact"/>
        <w:ind w:firstLine="480" w:firstLineChars="200"/>
        <w:rPr>
          <w:sz w:val="24"/>
          <w:szCs w:val="24"/>
        </w:rPr>
      </w:pPr>
      <w:r>
        <w:rPr>
          <w:sz w:val="24"/>
          <w:szCs w:val="24"/>
        </w:rPr>
        <w:t>（八）负责编制物业的年度维修养护计划，并组织实施；</w:t>
      </w:r>
    </w:p>
    <w:p w14:paraId="09ABCC4A">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2A7DA6FB">
      <w:pPr>
        <w:spacing w:line="480" w:lineRule="exact"/>
        <w:ind w:firstLine="480" w:firstLineChars="200"/>
        <w:rPr>
          <w:sz w:val="24"/>
          <w:szCs w:val="24"/>
        </w:rPr>
      </w:pPr>
      <w:r>
        <w:rPr>
          <w:sz w:val="24"/>
          <w:szCs w:val="24"/>
        </w:rPr>
        <w:t>（十）负责编制物业服务年度计划；</w:t>
      </w:r>
    </w:p>
    <w:p w14:paraId="0BF7F580">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6157E44D">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4158EA0B">
      <w:pPr>
        <w:spacing w:line="480" w:lineRule="exact"/>
        <w:ind w:firstLine="480" w:firstLineChars="200"/>
        <w:rPr>
          <w:sz w:val="24"/>
          <w:szCs w:val="24"/>
        </w:rPr>
      </w:pPr>
      <w:r>
        <w:rPr>
          <w:sz w:val="24"/>
          <w:szCs w:val="24"/>
        </w:rPr>
        <w:t>1、预收的物业管理服务费等收益余额；</w:t>
      </w:r>
    </w:p>
    <w:p w14:paraId="28E8B7BE">
      <w:pPr>
        <w:spacing w:line="480" w:lineRule="exact"/>
        <w:ind w:firstLine="480" w:firstLineChars="200"/>
        <w:rPr>
          <w:sz w:val="24"/>
          <w:szCs w:val="24"/>
        </w:rPr>
      </w:pPr>
      <w:r>
        <w:rPr>
          <w:sz w:val="24"/>
          <w:szCs w:val="24"/>
        </w:rPr>
        <w:t>2、物业管理项目的档案资料；</w:t>
      </w:r>
    </w:p>
    <w:p w14:paraId="5610C239">
      <w:pPr>
        <w:spacing w:line="480" w:lineRule="exact"/>
        <w:ind w:firstLine="480" w:firstLineChars="200"/>
        <w:rPr>
          <w:sz w:val="24"/>
          <w:szCs w:val="24"/>
        </w:rPr>
      </w:pPr>
      <w:r>
        <w:rPr>
          <w:sz w:val="24"/>
          <w:szCs w:val="24"/>
        </w:rPr>
        <w:t>3、物业管理用房和属于采购人的场地、设施设备。</w:t>
      </w:r>
    </w:p>
    <w:p w14:paraId="31684653">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862AEC9">
      <w:pPr>
        <w:spacing w:line="480" w:lineRule="exact"/>
        <w:ind w:firstLine="480" w:firstLineChars="200"/>
        <w:rPr>
          <w:sz w:val="24"/>
          <w:szCs w:val="24"/>
        </w:rPr>
      </w:pPr>
      <w:r>
        <w:rPr>
          <w:sz w:val="24"/>
          <w:szCs w:val="24"/>
        </w:rPr>
        <w:t>（十四）接受采购人的监督；</w:t>
      </w:r>
    </w:p>
    <w:p w14:paraId="52A0E728">
      <w:pPr>
        <w:spacing w:line="480" w:lineRule="exact"/>
        <w:ind w:firstLine="480" w:firstLineChars="200"/>
        <w:rPr>
          <w:sz w:val="24"/>
          <w:szCs w:val="24"/>
        </w:rPr>
      </w:pPr>
      <w:r>
        <w:rPr>
          <w:sz w:val="24"/>
          <w:szCs w:val="24"/>
        </w:rPr>
        <w:t>（十五）接受物业管理行政主管部门的监督指导；</w:t>
      </w:r>
    </w:p>
    <w:p w14:paraId="571AF9F6">
      <w:pPr>
        <w:spacing w:line="480" w:lineRule="exact"/>
        <w:ind w:firstLine="480" w:firstLineChars="200"/>
        <w:rPr>
          <w:sz w:val="24"/>
          <w:szCs w:val="24"/>
        </w:rPr>
      </w:pPr>
      <w:r>
        <w:rPr>
          <w:sz w:val="24"/>
          <w:szCs w:val="24"/>
        </w:rPr>
        <w:t>（十六）其他：</w:t>
      </w:r>
    </w:p>
    <w:p w14:paraId="458DCBFE">
      <w:pPr>
        <w:spacing w:line="480" w:lineRule="exact"/>
        <w:ind w:firstLine="400" w:firstLineChars="200"/>
        <w:rPr>
          <w:spacing w:val="-20"/>
          <w:sz w:val="24"/>
          <w:szCs w:val="24"/>
          <w:u w:val="single"/>
        </w:rPr>
      </w:pPr>
    </w:p>
    <w:p w14:paraId="347BA9B0">
      <w:pPr>
        <w:spacing w:line="480" w:lineRule="exact"/>
        <w:ind w:firstLine="480" w:firstLineChars="200"/>
        <w:rPr>
          <w:sz w:val="24"/>
          <w:szCs w:val="24"/>
        </w:rPr>
      </w:pPr>
      <w:r>
        <w:rPr>
          <w:sz w:val="24"/>
          <w:szCs w:val="24"/>
        </w:rPr>
        <w:t>第六条物业管理服务费用</w:t>
      </w:r>
    </w:p>
    <w:p w14:paraId="05DDEE66">
      <w:pPr>
        <w:spacing w:line="480" w:lineRule="exact"/>
        <w:ind w:firstLine="480" w:firstLineChars="200"/>
        <w:rPr>
          <w:sz w:val="24"/>
          <w:szCs w:val="24"/>
        </w:rPr>
      </w:pPr>
      <w:r>
        <w:rPr>
          <w:sz w:val="24"/>
          <w:szCs w:val="24"/>
        </w:rPr>
        <w:t>本物业管理区域内的物业管理服务费采取包干制的形式，年服务费用为大写：（小写：）。</w:t>
      </w:r>
    </w:p>
    <w:p w14:paraId="7420FCE1">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22E70229">
      <w:pPr>
        <w:spacing w:line="480" w:lineRule="exact"/>
        <w:ind w:firstLine="480" w:firstLineChars="200"/>
        <w:rPr>
          <w:spacing w:val="-20"/>
          <w:sz w:val="24"/>
          <w:szCs w:val="24"/>
          <w:u w:val="single"/>
        </w:rPr>
      </w:pPr>
      <w:r>
        <w:rPr>
          <w:sz w:val="24"/>
          <w:szCs w:val="24"/>
        </w:rPr>
        <w:t>付款方式如下：</w:t>
      </w:r>
    </w:p>
    <w:p w14:paraId="59E1753B">
      <w:pPr>
        <w:spacing w:line="480" w:lineRule="exact"/>
        <w:ind w:firstLine="400" w:firstLineChars="200"/>
        <w:rPr>
          <w:spacing w:val="-20"/>
          <w:sz w:val="24"/>
          <w:szCs w:val="24"/>
          <w:u w:val="single"/>
        </w:rPr>
      </w:pPr>
    </w:p>
    <w:p w14:paraId="6FC4E90A">
      <w:pPr>
        <w:spacing w:line="480" w:lineRule="exact"/>
        <w:ind w:firstLine="480" w:firstLineChars="200"/>
        <w:rPr>
          <w:sz w:val="24"/>
          <w:szCs w:val="24"/>
        </w:rPr>
      </w:pPr>
      <w:r>
        <w:rPr>
          <w:sz w:val="24"/>
          <w:szCs w:val="24"/>
        </w:rPr>
        <w:t>第七条物业管理用房</w:t>
      </w:r>
    </w:p>
    <w:p w14:paraId="6792B82B">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9564A81">
      <w:pPr>
        <w:spacing w:line="480" w:lineRule="exact"/>
        <w:ind w:firstLine="480" w:firstLineChars="200"/>
        <w:rPr>
          <w:sz w:val="24"/>
          <w:szCs w:val="24"/>
        </w:rPr>
      </w:pPr>
      <w:r>
        <w:rPr>
          <w:sz w:val="24"/>
          <w:szCs w:val="24"/>
        </w:rPr>
        <w:t>第八条物业及物业管理交接</w:t>
      </w:r>
    </w:p>
    <w:p w14:paraId="6ABDAE0A">
      <w:pPr>
        <w:spacing w:line="480" w:lineRule="exact"/>
        <w:ind w:firstLine="480" w:firstLineChars="200"/>
        <w:rPr>
          <w:sz w:val="24"/>
          <w:szCs w:val="24"/>
        </w:rPr>
      </w:pPr>
      <w:r>
        <w:rPr>
          <w:sz w:val="24"/>
          <w:szCs w:val="24"/>
        </w:rPr>
        <w:t>自本合同生效之日起，由甲方向乙方移交下列资金、物品和资料：</w:t>
      </w:r>
    </w:p>
    <w:p w14:paraId="7E0ADE85">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4B87C2DA">
      <w:pPr>
        <w:spacing w:line="480" w:lineRule="exact"/>
        <w:ind w:firstLine="480" w:firstLineChars="200"/>
        <w:rPr>
          <w:sz w:val="24"/>
          <w:szCs w:val="24"/>
        </w:rPr>
      </w:pPr>
      <w:r>
        <w:rPr>
          <w:sz w:val="24"/>
          <w:szCs w:val="24"/>
        </w:rPr>
        <w:t>（二）物业竣工验收资料；</w:t>
      </w:r>
    </w:p>
    <w:p w14:paraId="42D06694">
      <w:pPr>
        <w:spacing w:line="480" w:lineRule="exact"/>
        <w:ind w:firstLine="480" w:firstLineChars="200"/>
        <w:rPr>
          <w:sz w:val="24"/>
          <w:szCs w:val="24"/>
        </w:rPr>
      </w:pPr>
      <w:r>
        <w:rPr>
          <w:sz w:val="24"/>
          <w:szCs w:val="24"/>
        </w:rPr>
        <w:t>（三）共用设施设备安装、使用、维护和保养技术资料；</w:t>
      </w:r>
    </w:p>
    <w:p w14:paraId="0D393B85">
      <w:pPr>
        <w:spacing w:line="480" w:lineRule="exact"/>
        <w:ind w:firstLine="480" w:firstLineChars="200"/>
        <w:rPr>
          <w:sz w:val="24"/>
          <w:szCs w:val="24"/>
        </w:rPr>
      </w:pPr>
      <w:r>
        <w:rPr>
          <w:sz w:val="24"/>
          <w:szCs w:val="24"/>
        </w:rPr>
        <w:t>（四）物业质量保证书和使用说明书；</w:t>
      </w:r>
    </w:p>
    <w:p w14:paraId="1538CABA">
      <w:pPr>
        <w:spacing w:line="480" w:lineRule="exact"/>
        <w:ind w:firstLine="480" w:firstLineChars="200"/>
        <w:rPr>
          <w:sz w:val="24"/>
          <w:szCs w:val="24"/>
        </w:rPr>
      </w:pPr>
      <w:r>
        <w:rPr>
          <w:sz w:val="24"/>
          <w:szCs w:val="24"/>
        </w:rPr>
        <w:t>（五）物业管理服务费等余额；</w:t>
      </w:r>
    </w:p>
    <w:p w14:paraId="0D350A83">
      <w:pPr>
        <w:spacing w:line="480" w:lineRule="exact"/>
        <w:ind w:firstLine="480" w:firstLineChars="200"/>
        <w:rPr>
          <w:sz w:val="24"/>
          <w:szCs w:val="24"/>
        </w:rPr>
      </w:pPr>
      <w:r>
        <w:rPr>
          <w:sz w:val="24"/>
          <w:szCs w:val="24"/>
        </w:rPr>
        <w:t>（六）物业管理需要的其他资料；</w:t>
      </w:r>
    </w:p>
    <w:p w14:paraId="00038C3B">
      <w:pPr>
        <w:spacing w:line="480" w:lineRule="exact"/>
        <w:ind w:firstLine="480" w:firstLineChars="200"/>
        <w:rPr>
          <w:sz w:val="24"/>
          <w:szCs w:val="24"/>
        </w:rPr>
      </w:pPr>
      <w:r>
        <w:rPr>
          <w:sz w:val="24"/>
          <w:szCs w:val="24"/>
        </w:rPr>
        <w:t>（七）物业管理用房和属于采购人的场地、设施设备。</w:t>
      </w:r>
    </w:p>
    <w:p w14:paraId="3DF21062">
      <w:pPr>
        <w:spacing w:line="480" w:lineRule="exact"/>
        <w:ind w:firstLine="480" w:firstLineChars="200"/>
        <w:rPr>
          <w:sz w:val="24"/>
          <w:szCs w:val="24"/>
        </w:rPr>
      </w:pPr>
      <w:r>
        <w:rPr>
          <w:sz w:val="24"/>
          <w:szCs w:val="24"/>
        </w:rPr>
        <w:t>第九条采购人装饰装修房屋，应当遵守国家和本市有关规定。</w:t>
      </w:r>
    </w:p>
    <w:p w14:paraId="4FBDC54B">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56DCD8A8">
      <w:pPr>
        <w:spacing w:line="480" w:lineRule="exact"/>
        <w:ind w:firstLine="480" w:firstLineChars="200"/>
        <w:rPr>
          <w:sz w:val="24"/>
          <w:szCs w:val="24"/>
        </w:rPr>
      </w:pPr>
      <w:r>
        <w:rPr>
          <w:sz w:val="24"/>
          <w:szCs w:val="24"/>
        </w:rPr>
        <w:t>第十条违约责任</w:t>
      </w:r>
    </w:p>
    <w:p w14:paraId="6CB5F5DF">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1961F5D3">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34C68670">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2E344FF1">
      <w:pPr>
        <w:spacing w:line="480" w:lineRule="exact"/>
        <w:ind w:firstLine="480" w:firstLineChars="200"/>
        <w:rPr>
          <w:sz w:val="24"/>
          <w:szCs w:val="24"/>
        </w:rPr>
      </w:pPr>
      <w:r>
        <w:rPr>
          <w:sz w:val="24"/>
          <w:szCs w:val="24"/>
        </w:rPr>
        <w:t>（四）合同期满，乙方未按规定时间向甲方办理移交事项，乙方向甲方支付违约金元。</w:t>
      </w:r>
    </w:p>
    <w:p w14:paraId="66FF0226">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53E2F1E9">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2B84ADF8">
      <w:pPr>
        <w:spacing w:line="480" w:lineRule="exact"/>
        <w:ind w:firstLine="480" w:firstLineChars="200"/>
        <w:rPr>
          <w:sz w:val="24"/>
          <w:szCs w:val="24"/>
        </w:rPr>
      </w:pPr>
      <w:r>
        <w:rPr>
          <w:sz w:val="24"/>
          <w:szCs w:val="24"/>
        </w:rPr>
        <w:t>（七）其他：</w:t>
      </w:r>
    </w:p>
    <w:p w14:paraId="1911205B">
      <w:pPr>
        <w:spacing w:line="480" w:lineRule="exact"/>
        <w:ind w:firstLine="480" w:firstLineChars="200"/>
        <w:rPr>
          <w:sz w:val="24"/>
          <w:szCs w:val="24"/>
        </w:rPr>
      </w:pPr>
    </w:p>
    <w:p w14:paraId="78504EB0">
      <w:pPr>
        <w:spacing w:line="480" w:lineRule="exact"/>
        <w:ind w:firstLine="480" w:firstLineChars="200"/>
        <w:rPr>
          <w:sz w:val="24"/>
          <w:szCs w:val="24"/>
        </w:rPr>
      </w:pPr>
      <w:r>
        <w:rPr>
          <w:sz w:val="24"/>
          <w:szCs w:val="24"/>
        </w:rPr>
        <w:t>第十一条质量纠纷的约定</w:t>
      </w:r>
    </w:p>
    <w:p w14:paraId="39916F33">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8C5B263">
      <w:pPr>
        <w:spacing w:line="480" w:lineRule="exact"/>
        <w:ind w:firstLine="480" w:firstLineChars="200"/>
        <w:rPr>
          <w:sz w:val="24"/>
          <w:szCs w:val="24"/>
        </w:rPr>
      </w:pPr>
      <w:r>
        <w:rPr>
          <w:sz w:val="24"/>
          <w:szCs w:val="24"/>
        </w:rPr>
        <w:t>第十二条不可抗力的约定</w:t>
      </w:r>
    </w:p>
    <w:p w14:paraId="0EBBCE5B">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2D5F5C9D">
      <w:pPr>
        <w:spacing w:line="480" w:lineRule="exact"/>
        <w:ind w:firstLine="480" w:firstLineChars="200"/>
        <w:rPr>
          <w:sz w:val="24"/>
          <w:szCs w:val="24"/>
        </w:rPr>
      </w:pPr>
      <w:r>
        <w:rPr>
          <w:sz w:val="24"/>
          <w:szCs w:val="24"/>
        </w:rPr>
        <w:t>第十三条免责条款</w:t>
      </w:r>
    </w:p>
    <w:p w14:paraId="2F1298CD">
      <w:pPr>
        <w:spacing w:line="480" w:lineRule="exact"/>
        <w:ind w:firstLine="480" w:firstLineChars="200"/>
        <w:rPr>
          <w:sz w:val="24"/>
          <w:szCs w:val="24"/>
        </w:rPr>
      </w:pPr>
      <w:r>
        <w:rPr>
          <w:sz w:val="24"/>
          <w:szCs w:val="24"/>
        </w:rPr>
        <w:t>以下情况乙方不承担责任：</w:t>
      </w:r>
    </w:p>
    <w:p w14:paraId="38870EF9">
      <w:pPr>
        <w:spacing w:line="480" w:lineRule="exact"/>
        <w:ind w:firstLine="480" w:firstLineChars="200"/>
        <w:rPr>
          <w:sz w:val="24"/>
          <w:szCs w:val="24"/>
        </w:rPr>
      </w:pPr>
      <w:r>
        <w:rPr>
          <w:sz w:val="24"/>
          <w:szCs w:val="24"/>
        </w:rPr>
        <w:t>1、乙方已履行本合同约定义务，但因物业本身固有瑕疵造成损失的；</w:t>
      </w:r>
    </w:p>
    <w:p w14:paraId="0C0DF10B">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16CE71EC">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65DEB495">
      <w:pPr>
        <w:spacing w:line="480" w:lineRule="exact"/>
        <w:ind w:firstLine="480" w:firstLineChars="200"/>
        <w:rPr>
          <w:sz w:val="24"/>
          <w:szCs w:val="24"/>
        </w:rPr>
      </w:pPr>
      <w:r>
        <w:rPr>
          <w:sz w:val="24"/>
          <w:szCs w:val="24"/>
        </w:rPr>
        <w:t>第十四条合同的解除</w:t>
      </w:r>
    </w:p>
    <w:p w14:paraId="4FD140C5">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4BDEBDC7">
      <w:pPr>
        <w:spacing w:line="480" w:lineRule="exact"/>
        <w:ind w:firstLine="480" w:firstLineChars="200"/>
        <w:rPr>
          <w:sz w:val="24"/>
          <w:szCs w:val="24"/>
        </w:rPr>
      </w:pPr>
      <w:r>
        <w:rPr>
          <w:sz w:val="24"/>
          <w:szCs w:val="24"/>
        </w:rPr>
        <w:t>合同解除后，按照有关规定办理相关交接手续。</w:t>
      </w:r>
    </w:p>
    <w:p w14:paraId="5FCFCDF7">
      <w:pPr>
        <w:spacing w:line="480" w:lineRule="exact"/>
        <w:ind w:firstLine="480" w:firstLineChars="200"/>
        <w:rPr>
          <w:sz w:val="24"/>
          <w:szCs w:val="24"/>
        </w:rPr>
      </w:pPr>
      <w:r>
        <w:rPr>
          <w:sz w:val="24"/>
          <w:szCs w:val="24"/>
        </w:rPr>
        <w:t>第十五条争议处理</w:t>
      </w:r>
    </w:p>
    <w:p w14:paraId="40DB746A">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6AE0BB5B">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5641080B">
      <w:pPr>
        <w:spacing w:line="480" w:lineRule="exact"/>
        <w:ind w:firstLine="480" w:firstLineChars="200"/>
        <w:rPr>
          <w:sz w:val="24"/>
          <w:szCs w:val="24"/>
        </w:rPr>
      </w:pPr>
      <w:r>
        <w:rPr>
          <w:sz w:val="24"/>
          <w:szCs w:val="24"/>
        </w:rPr>
        <w:t>第十六条合同附件</w:t>
      </w:r>
    </w:p>
    <w:p w14:paraId="7904A487">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27844E32">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1FCFFE9B">
      <w:pPr>
        <w:spacing w:line="480" w:lineRule="exact"/>
        <w:ind w:firstLine="480" w:firstLineChars="200"/>
        <w:rPr>
          <w:sz w:val="24"/>
          <w:szCs w:val="24"/>
        </w:rPr>
      </w:pPr>
      <w:r>
        <w:rPr>
          <w:sz w:val="24"/>
          <w:szCs w:val="24"/>
        </w:rPr>
        <w:t>第十七条合同生效</w:t>
      </w:r>
    </w:p>
    <w:p w14:paraId="52F16890">
      <w:pPr>
        <w:spacing w:line="480" w:lineRule="exact"/>
        <w:ind w:firstLine="480" w:firstLineChars="200"/>
        <w:rPr>
          <w:sz w:val="24"/>
          <w:szCs w:val="24"/>
        </w:rPr>
      </w:pPr>
      <w:r>
        <w:rPr>
          <w:sz w:val="24"/>
          <w:szCs w:val="24"/>
        </w:rPr>
        <w:t>本合同一式  份，甲方持  份，乙方持  份，均具同等效力，签字盖章后生效。</w:t>
      </w:r>
    </w:p>
    <w:p w14:paraId="1700162C">
      <w:pPr>
        <w:spacing w:line="480" w:lineRule="exact"/>
        <w:ind w:firstLine="480" w:firstLineChars="200"/>
        <w:rPr>
          <w:sz w:val="24"/>
          <w:szCs w:val="24"/>
        </w:rPr>
      </w:pPr>
    </w:p>
    <w:p w14:paraId="4A15DE69">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22D6425E">
      <w:pPr>
        <w:tabs>
          <w:tab w:val="left" w:pos="0"/>
          <w:tab w:val="left" w:pos="315"/>
        </w:tabs>
        <w:spacing w:line="516" w:lineRule="exact"/>
        <w:ind w:firstLine="480" w:firstLineChars="200"/>
        <w:rPr>
          <w:color w:val="000000"/>
          <w:sz w:val="24"/>
          <w:szCs w:val="24"/>
        </w:rPr>
      </w:pPr>
      <w:r>
        <w:rPr>
          <w:color w:val="000000"/>
          <w:sz w:val="24"/>
          <w:szCs w:val="24"/>
        </w:rPr>
        <w:t>地址：                       地址：</w:t>
      </w:r>
    </w:p>
    <w:p w14:paraId="49F54187">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5FE1CF49">
      <w:pPr>
        <w:tabs>
          <w:tab w:val="left" w:pos="360"/>
        </w:tabs>
        <w:spacing w:line="516" w:lineRule="exact"/>
        <w:ind w:firstLine="480" w:firstLineChars="200"/>
        <w:rPr>
          <w:color w:val="000000"/>
          <w:sz w:val="24"/>
          <w:szCs w:val="24"/>
        </w:rPr>
      </w:pPr>
      <w:r>
        <w:rPr>
          <w:color w:val="000000"/>
          <w:sz w:val="24"/>
          <w:szCs w:val="24"/>
        </w:rPr>
        <w:t>委托代理人：                 委托代理人：</w:t>
      </w:r>
    </w:p>
    <w:p w14:paraId="59452784">
      <w:pPr>
        <w:tabs>
          <w:tab w:val="left" w:pos="360"/>
        </w:tabs>
        <w:spacing w:line="516" w:lineRule="exact"/>
        <w:ind w:firstLine="480" w:firstLineChars="200"/>
        <w:rPr>
          <w:color w:val="000000"/>
          <w:sz w:val="24"/>
          <w:szCs w:val="24"/>
        </w:rPr>
      </w:pPr>
      <w:r>
        <w:rPr>
          <w:color w:val="000000"/>
          <w:sz w:val="24"/>
          <w:szCs w:val="24"/>
        </w:rPr>
        <w:t>电话：                       电话：</w:t>
      </w:r>
    </w:p>
    <w:p w14:paraId="15B98160">
      <w:pPr>
        <w:tabs>
          <w:tab w:val="left" w:pos="360"/>
        </w:tabs>
        <w:spacing w:line="516" w:lineRule="exact"/>
        <w:ind w:firstLine="480" w:firstLineChars="200"/>
        <w:rPr>
          <w:color w:val="000000"/>
          <w:sz w:val="24"/>
          <w:szCs w:val="24"/>
        </w:rPr>
      </w:pPr>
      <w:r>
        <w:rPr>
          <w:color w:val="000000"/>
          <w:sz w:val="24"/>
          <w:szCs w:val="24"/>
        </w:rPr>
        <w:t>时间：年月日</w:t>
      </w:r>
    </w:p>
    <w:p w14:paraId="52B6FF82">
      <w:pPr>
        <w:spacing w:line="480" w:lineRule="exact"/>
        <w:ind w:firstLine="480" w:firstLineChars="200"/>
        <w:rPr>
          <w:sz w:val="24"/>
          <w:szCs w:val="24"/>
        </w:rPr>
      </w:pPr>
    </w:p>
    <w:p w14:paraId="1F22F7A9">
      <w:pPr>
        <w:spacing w:line="480" w:lineRule="exact"/>
        <w:ind w:firstLine="480" w:firstLineChars="200"/>
        <w:rPr>
          <w:sz w:val="24"/>
          <w:szCs w:val="24"/>
        </w:rPr>
      </w:pPr>
    </w:p>
    <w:p w14:paraId="4B276934">
      <w:pPr>
        <w:spacing w:line="700" w:lineRule="exact"/>
        <w:rPr>
          <w:sz w:val="24"/>
          <w:szCs w:val="24"/>
        </w:rPr>
      </w:pPr>
    </w:p>
    <w:p w14:paraId="035C0E5E">
      <w:pPr>
        <w:spacing w:line="700" w:lineRule="exact"/>
        <w:rPr>
          <w:sz w:val="24"/>
          <w:szCs w:val="24"/>
        </w:rPr>
      </w:pPr>
    </w:p>
    <w:p w14:paraId="724D05E6">
      <w:pPr>
        <w:spacing w:line="700" w:lineRule="exact"/>
        <w:rPr>
          <w:sz w:val="24"/>
          <w:szCs w:val="24"/>
        </w:rPr>
      </w:pPr>
    </w:p>
    <w:p w14:paraId="7FD9D6BD">
      <w:pPr>
        <w:spacing w:line="700" w:lineRule="exact"/>
        <w:rPr>
          <w:sz w:val="24"/>
          <w:szCs w:val="24"/>
        </w:rPr>
      </w:pPr>
    </w:p>
    <w:p w14:paraId="5EAB3FB6">
      <w:pPr>
        <w:spacing w:line="700" w:lineRule="exact"/>
        <w:rPr>
          <w:sz w:val="24"/>
          <w:szCs w:val="24"/>
        </w:rPr>
      </w:pPr>
    </w:p>
    <w:p w14:paraId="148A0D20">
      <w:pPr>
        <w:spacing w:line="700" w:lineRule="exact"/>
        <w:rPr>
          <w:sz w:val="24"/>
          <w:szCs w:val="24"/>
        </w:rPr>
      </w:pPr>
    </w:p>
    <w:p w14:paraId="1E65C595">
      <w:pPr>
        <w:jc w:val="center"/>
        <w:rPr>
          <w:sz w:val="24"/>
          <w:szCs w:val="24"/>
        </w:rPr>
      </w:pPr>
    </w:p>
    <w:p w14:paraId="72EFEF85">
      <w:pPr>
        <w:jc w:val="center"/>
        <w:rPr>
          <w:sz w:val="24"/>
          <w:szCs w:val="24"/>
        </w:rPr>
      </w:pPr>
    </w:p>
    <w:p w14:paraId="21FB96AE">
      <w:pPr>
        <w:jc w:val="center"/>
        <w:rPr>
          <w:b/>
          <w:bCs/>
          <w:sz w:val="24"/>
          <w:szCs w:val="24"/>
        </w:rPr>
      </w:pPr>
      <w:r>
        <w:rPr>
          <w:b/>
          <w:bCs/>
          <w:sz w:val="24"/>
          <w:szCs w:val="24"/>
        </w:rPr>
        <w:t>合同特殊条款</w:t>
      </w:r>
    </w:p>
    <w:p w14:paraId="7780AA03">
      <w:pPr>
        <w:tabs>
          <w:tab w:val="left" w:pos="360"/>
        </w:tabs>
        <w:spacing w:line="520" w:lineRule="exact"/>
        <w:ind w:firstLine="410" w:firstLineChars="171"/>
        <w:rPr>
          <w:color w:val="000000"/>
          <w:sz w:val="24"/>
          <w:szCs w:val="24"/>
        </w:rPr>
      </w:pPr>
    </w:p>
    <w:p w14:paraId="501FBE68">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5C82ACB8">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3B2E89A6">
      <w:pPr>
        <w:tabs>
          <w:tab w:val="left" w:pos="360"/>
        </w:tabs>
        <w:spacing w:line="520" w:lineRule="exact"/>
        <w:ind w:firstLine="410" w:firstLineChars="171"/>
        <w:rPr>
          <w:sz w:val="24"/>
          <w:szCs w:val="24"/>
        </w:rPr>
      </w:pPr>
    </w:p>
    <w:p w14:paraId="51017739">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6C0756B1">
      <w:pPr>
        <w:pStyle w:val="2"/>
        <w:jc w:val="center"/>
      </w:pPr>
      <w:bookmarkStart w:id="9" w:name="_Toc411426753"/>
      <w:r>
        <w:t>第五部分  响应文件格式</w:t>
      </w:r>
      <w:bookmarkEnd w:id="9"/>
    </w:p>
    <w:p w14:paraId="4A9E59FB">
      <w:pPr>
        <w:autoSpaceDE w:val="0"/>
        <w:autoSpaceDN w:val="0"/>
        <w:adjustRightInd w:val="0"/>
        <w:spacing w:line="520" w:lineRule="exact"/>
        <w:rPr>
          <w:b/>
          <w:kern w:val="0"/>
          <w:sz w:val="24"/>
        </w:rPr>
      </w:pPr>
    </w:p>
    <w:p w14:paraId="6775FEBD">
      <w:pPr>
        <w:autoSpaceDE w:val="0"/>
        <w:autoSpaceDN w:val="0"/>
        <w:adjustRightInd w:val="0"/>
        <w:spacing w:line="520" w:lineRule="exact"/>
        <w:rPr>
          <w:b/>
          <w:kern w:val="0"/>
          <w:sz w:val="24"/>
        </w:rPr>
      </w:pPr>
    </w:p>
    <w:p w14:paraId="19EE2CCC">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CBAE47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BF5ECC9">
      <w:pPr>
        <w:autoSpaceDE w:val="0"/>
        <w:autoSpaceDN w:val="0"/>
        <w:adjustRightInd w:val="0"/>
        <w:spacing w:line="520" w:lineRule="exact"/>
        <w:rPr>
          <w:b/>
          <w:kern w:val="0"/>
          <w:sz w:val="24"/>
        </w:rPr>
      </w:pPr>
    </w:p>
    <w:p w14:paraId="17320603">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0B2358C8">
      <w:pPr>
        <w:autoSpaceDE w:val="0"/>
        <w:autoSpaceDN w:val="0"/>
        <w:adjustRightInd w:val="0"/>
        <w:spacing w:line="520" w:lineRule="exact"/>
        <w:rPr>
          <w:b/>
          <w:kern w:val="0"/>
          <w:sz w:val="24"/>
        </w:rPr>
      </w:pPr>
    </w:p>
    <w:p w14:paraId="4D58CA6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0D4746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F320E3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F9D48F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1E5CD4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657664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D21A4B6">
      <w:pPr>
        <w:spacing w:before="93" w:beforeLines="30" w:after="218" w:afterLines="70" w:line="540" w:lineRule="exact"/>
        <w:ind w:left="630" w:leftChars="300"/>
        <w:rPr>
          <w:rFonts w:eastAsia="方正楷体简体"/>
          <w:b/>
          <w:sz w:val="34"/>
          <w:szCs w:val="34"/>
        </w:rPr>
      </w:pPr>
    </w:p>
    <w:p w14:paraId="6C1EEC13">
      <w:pPr>
        <w:spacing w:before="93" w:beforeLines="30" w:after="218" w:afterLines="70" w:line="540" w:lineRule="exact"/>
        <w:ind w:left="630" w:leftChars="300"/>
        <w:rPr>
          <w:rFonts w:eastAsia="方正楷体简体"/>
          <w:b/>
          <w:sz w:val="34"/>
          <w:szCs w:val="34"/>
        </w:rPr>
      </w:pPr>
    </w:p>
    <w:p w14:paraId="60651CA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F7CA91B">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1F71826F">
      <w:pPr>
        <w:autoSpaceDN w:val="0"/>
        <w:spacing w:line="360" w:lineRule="auto"/>
        <w:jc w:val="center"/>
        <w:rPr>
          <w:b/>
          <w:bCs/>
          <w:sz w:val="24"/>
        </w:rPr>
      </w:pPr>
    </w:p>
    <w:p w14:paraId="7CE93691">
      <w:pPr>
        <w:autoSpaceDN w:val="0"/>
        <w:spacing w:line="360" w:lineRule="auto"/>
        <w:jc w:val="center"/>
        <w:rPr>
          <w:b/>
          <w:bCs/>
          <w:sz w:val="24"/>
        </w:rPr>
      </w:pPr>
      <w:r>
        <w:rPr>
          <w:rFonts w:hint="eastAsia"/>
          <w:b/>
          <w:bCs/>
          <w:sz w:val="24"/>
        </w:rPr>
        <w:t>（投标人自行编制）</w:t>
      </w:r>
    </w:p>
    <w:p w14:paraId="1DE6471C">
      <w:pPr>
        <w:widowControl/>
        <w:spacing w:line="360" w:lineRule="auto"/>
        <w:jc w:val="center"/>
        <w:rPr>
          <w:b/>
          <w:sz w:val="24"/>
        </w:rPr>
      </w:pPr>
      <w:r>
        <w:rPr>
          <w:b/>
          <w:sz w:val="24"/>
        </w:rPr>
        <w:br w:type="page"/>
      </w:r>
      <w:r>
        <w:rPr>
          <w:rFonts w:hint="eastAsia"/>
          <w:b/>
          <w:sz w:val="24"/>
        </w:rPr>
        <w:t>评分因素及评标标准页码检索</w:t>
      </w:r>
    </w:p>
    <w:p w14:paraId="3B728167">
      <w:pPr>
        <w:widowControl/>
        <w:spacing w:line="360" w:lineRule="auto"/>
        <w:jc w:val="center"/>
        <w:rPr>
          <w:b/>
          <w:sz w:val="24"/>
        </w:rPr>
      </w:pPr>
    </w:p>
    <w:p w14:paraId="4B0E2390">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29607496">
      <w:pPr>
        <w:spacing w:line="460" w:lineRule="exact"/>
        <w:jc w:val="left"/>
        <w:rPr>
          <w:b/>
          <w:sz w:val="24"/>
        </w:rPr>
      </w:pPr>
      <w:r>
        <w:rPr>
          <w:b/>
          <w:sz w:val="24"/>
        </w:rPr>
        <w:br w:type="page"/>
      </w:r>
      <w:r>
        <w:rPr>
          <w:b/>
          <w:sz w:val="24"/>
        </w:rPr>
        <w:t>附件1</w:t>
      </w:r>
      <w:r>
        <w:rPr>
          <w:rFonts w:hint="eastAsia"/>
          <w:b/>
          <w:sz w:val="24"/>
        </w:rPr>
        <w:t>-1</w:t>
      </w:r>
    </w:p>
    <w:p w14:paraId="5D243395">
      <w:pPr>
        <w:tabs>
          <w:tab w:val="left" w:pos="360"/>
        </w:tabs>
        <w:spacing w:line="560" w:lineRule="exact"/>
        <w:jc w:val="center"/>
        <w:rPr>
          <w:b/>
          <w:sz w:val="24"/>
        </w:rPr>
      </w:pPr>
      <w:r>
        <w:rPr>
          <w:b/>
          <w:sz w:val="24"/>
        </w:rPr>
        <w:t>响应书</w:t>
      </w:r>
    </w:p>
    <w:p w14:paraId="0EF2BEFA">
      <w:pPr>
        <w:autoSpaceDE w:val="0"/>
        <w:autoSpaceDN w:val="0"/>
        <w:adjustRightInd w:val="0"/>
        <w:spacing w:line="520" w:lineRule="exact"/>
        <w:jc w:val="left"/>
        <w:rPr>
          <w:kern w:val="0"/>
          <w:sz w:val="24"/>
        </w:rPr>
      </w:pPr>
      <w:r>
        <w:rPr>
          <w:kern w:val="0"/>
          <w:sz w:val="24"/>
        </w:rPr>
        <w:t>致：天津市政府采购中心</w:t>
      </w:r>
    </w:p>
    <w:p w14:paraId="75C9E848">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78032D37">
      <w:pPr>
        <w:autoSpaceDE w:val="0"/>
        <w:autoSpaceDN w:val="0"/>
        <w:adjustRightInd w:val="0"/>
        <w:spacing w:line="360" w:lineRule="auto"/>
        <w:ind w:firstLine="480"/>
        <w:jc w:val="left"/>
        <w:rPr>
          <w:kern w:val="0"/>
          <w:sz w:val="24"/>
        </w:rPr>
      </w:pPr>
      <w:r>
        <w:rPr>
          <w:kern w:val="0"/>
          <w:sz w:val="24"/>
        </w:rPr>
        <w:t>据此函，签字代表宣布同意如下：</w:t>
      </w:r>
    </w:p>
    <w:p w14:paraId="71AC7395">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47337577">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2B4F9C2">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17ED8695">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4F84ED53">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6B0493FB">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938940A">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43F876D9">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06FEFEBC">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7CB86B61">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13A66C28">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0EBD46C">
      <w:pPr>
        <w:spacing w:line="360" w:lineRule="auto"/>
        <w:ind w:firstLine="480" w:firstLineChars="200"/>
        <w:rPr>
          <w:sz w:val="24"/>
        </w:rPr>
      </w:pPr>
      <w:r>
        <w:rPr>
          <w:rFonts w:hint="eastAsia"/>
          <w:sz w:val="24"/>
        </w:rPr>
        <w:t>纳税人识别号：</w:t>
      </w:r>
    </w:p>
    <w:p w14:paraId="1BC21CDC">
      <w:pPr>
        <w:spacing w:line="360" w:lineRule="auto"/>
        <w:ind w:firstLine="480" w:firstLineChars="200"/>
        <w:rPr>
          <w:sz w:val="24"/>
        </w:rPr>
      </w:pPr>
      <w:r>
        <w:rPr>
          <w:rFonts w:hint="eastAsia"/>
          <w:sz w:val="24"/>
        </w:rPr>
        <w:t>地址、电话：</w:t>
      </w:r>
    </w:p>
    <w:p w14:paraId="730945D6">
      <w:pPr>
        <w:spacing w:line="360" w:lineRule="auto"/>
        <w:ind w:firstLine="480" w:firstLineChars="200"/>
        <w:rPr>
          <w:sz w:val="24"/>
        </w:rPr>
      </w:pPr>
      <w:r>
        <w:rPr>
          <w:rFonts w:hint="eastAsia"/>
          <w:sz w:val="24"/>
        </w:rPr>
        <w:t>开户行及账号：</w:t>
      </w:r>
    </w:p>
    <w:p w14:paraId="11E22A15">
      <w:pPr>
        <w:spacing w:line="360" w:lineRule="auto"/>
        <w:ind w:firstLine="480" w:firstLineChars="200"/>
        <w:rPr>
          <w:sz w:val="24"/>
        </w:rPr>
      </w:pPr>
      <w:r>
        <w:rPr>
          <w:rFonts w:hint="eastAsia"/>
          <w:sz w:val="24"/>
        </w:rPr>
        <w:t>开具发票类型：□增值税专用发票         □增值税普通发票</w:t>
      </w:r>
    </w:p>
    <w:p w14:paraId="5ADD0433">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2DC0EE84">
      <w:pPr>
        <w:spacing w:line="360" w:lineRule="auto"/>
        <w:ind w:firstLine="482" w:firstLineChars="200"/>
        <w:rPr>
          <w:b/>
          <w:sz w:val="24"/>
        </w:rPr>
      </w:pPr>
      <w:r>
        <w:rPr>
          <w:rFonts w:hint="eastAsia"/>
          <w:b/>
          <w:sz w:val="24"/>
        </w:rPr>
        <w:t>□</w:t>
      </w:r>
      <w:r>
        <w:rPr>
          <w:b/>
          <w:sz w:val="24"/>
        </w:rPr>
        <w:t>上门自取</w:t>
      </w:r>
    </w:p>
    <w:p w14:paraId="63F79C3F">
      <w:pPr>
        <w:spacing w:line="360" w:lineRule="auto"/>
        <w:ind w:firstLine="480" w:firstLineChars="200"/>
        <w:rPr>
          <w:sz w:val="24"/>
        </w:rPr>
      </w:pPr>
    </w:p>
    <w:p w14:paraId="16A587D9">
      <w:pPr>
        <w:spacing w:line="360" w:lineRule="auto"/>
        <w:ind w:firstLine="482" w:firstLineChars="200"/>
        <w:rPr>
          <w:b/>
          <w:sz w:val="24"/>
        </w:rPr>
      </w:pPr>
      <w:r>
        <w:rPr>
          <w:rFonts w:hint="eastAsia"/>
          <w:b/>
          <w:sz w:val="24"/>
        </w:rPr>
        <w:t>□</w:t>
      </w:r>
      <w:r>
        <w:rPr>
          <w:b/>
          <w:sz w:val="24"/>
        </w:rPr>
        <w:t>到付邮寄</w:t>
      </w:r>
    </w:p>
    <w:p w14:paraId="2DFFD142">
      <w:pPr>
        <w:spacing w:line="360" w:lineRule="auto"/>
        <w:ind w:firstLine="480" w:firstLineChars="200"/>
        <w:rPr>
          <w:sz w:val="24"/>
        </w:rPr>
      </w:pPr>
      <w:r>
        <w:rPr>
          <w:sz w:val="24"/>
        </w:rPr>
        <w:t>邮寄地址</w:t>
      </w:r>
      <w:r>
        <w:rPr>
          <w:rFonts w:hint="eastAsia"/>
          <w:sz w:val="24"/>
        </w:rPr>
        <w:t>、邮编</w:t>
      </w:r>
      <w:r>
        <w:rPr>
          <w:sz w:val="24"/>
        </w:rPr>
        <w:t>：</w:t>
      </w:r>
    </w:p>
    <w:p w14:paraId="549C8F5F">
      <w:pPr>
        <w:spacing w:line="360" w:lineRule="auto"/>
        <w:ind w:firstLine="480" w:firstLineChars="200"/>
        <w:rPr>
          <w:sz w:val="24"/>
        </w:rPr>
      </w:pPr>
      <w:r>
        <w:rPr>
          <w:sz w:val="24"/>
        </w:rPr>
        <w:t>邮寄联系人、手机号码：</w:t>
      </w:r>
    </w:p>
    <w:p w14:paraId="6F8DA215">
      <w:pPr>
        <w:spacing w:line="360" w:lineRule="auto"/>
        <w:ind w:firstLine="4080" w:firstLineChars="1700"/>
        <w:rPr>
          <w:sz w:val="24"/>
        </w:rPr>
      </w:pPr>
    </w:p>
    <w:p w14:paraId="7B2A7765">
      <w:pPr>
        <w:spacing w:line="360" w:lineRule="auto"/>
        <w:ind w:firstLine="4080" w:firstLineChars="1700"/>
        <w:rPr>
          <w:sz w:val="24"/>
        </w:rPr>
      </w:pPr>
    </w:p>
    <w:p w14:paraId="3B0D9907">
      <w:pPr>
        <w:spacing w:line="360" w:lineRule="auto"/>
        <w:ind w:firstLine="4080" w:firstLineChars="1700"/>
        <w:rPr>
          <w:sz w:val="24"/>
        </w:rPr>
      </w:pPr>
      <w:r>
        <w:rPr>
          <w:sz w:val="24"/>
        </w:rPr>
        <w:t>投标人名称：</w:t>
      </w:r>
    </w:p>
    <w:p w14:paraId="5460F96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E2112">
      <w:pPr>
        <w:spacing w:line="460" w:lineRule="exact"/>
        <w:rPr>
          <w:b/>
          <w:sz w:val="24"/>
        </w:rPr>
      </w:pPr>
      <w:r>
        <w:rPr>
          <w:b/>
          <w:sz w:val="24"/>
        </w:rPr>
        <w:br w:type="page"/>
      </w:r>
      <w:r>
        <w:rPr>
          <w:rFonts w:hint="eastAsia"/>
          <w:b/>
          <w:sz w:val="24"/>
        </w:rPr>
        <w:t>附件1-2</w:t>
      </w:r>
    </w:p>
    <w:p w14:paraId="76E693A0">
      <w:pPr>
        <w:adjustRightInd w:val="0"/>
        <w:snapToGrid w:val="0"/>
        <w:spacing w:line="400" w:lineRule="exact"/>
        <w:jc w:val="center"/>
        <w:rPr>
          <w:b/>
          <w:sz w:val="24"/>
          <w:szCs w:val="24"/>
        </w:rPr>
      </w:pPr>
      <w:r>
        <w:rPr>
          <w:b/>
          <w:sz w:val="24"/>
          <w:szCs w:val="24"/>
        </w:rPr>
        <w:t>真诚参与政府采购活动承诺书</w:t>
      </w:r>
    </w:p>
    <w:p w14:paraId="0DF3930A">
      <w:pPr>
        <w:spacing w:line="360" w:lineRule="auto"/>
        <w:rPr>
          <w:sz w:val="24"/>
        </w:rPr>
      </w:pPr>
      <w:r>
        <w:rPr>
          <w:sz w:val="24"/>
        </w:rPr>
        <w:t>致：天津市政府采购中心</w:t>
      </w:r>
    </w:p>
    <w:p w14:paraId="2C4B60F6">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4A083AF">
      <w:pPr>
        <w:spacing w:line="360" w:lineRule="auto"/>
        <w:ind w:firstLine="480" w:firstLineChars="200"/>
        <w:rPr>
          <w:sz w:val="24"/>
        </w:rPr>
      </w:pPr>
      <w:r>
        <w:rPr>
          <w:sz w:val="24"/>
        </w:rPr>
        <w:t>1. 我单位遵守政府采购相关法律法规。</w:t>
      </w:r>
    </w:p>
    <w:p w14:paraId="0BE659D6">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BC5458C">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08A70A6">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63AFD0B">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4F1A0493">
      <w:pPr>
        <w:spacing w:line="360" w:lineRule="auto"/>
        <w:ind w:firstLine="480" w:firstLineChars="200"/>
        <w:rPr>
          <w:sz w:val="24"/>
          <w:szCs w:val="24"/>
        </w:rPr>
      </w:pPr>
      <w:r>
        <w:rPr>
          <w:rFonts w:hint="eastAsia"/>
          <w:sz w:val="24"/>
          <w:szCs w:val="24"/>
        </w:rPr>
        <w:t>投标人：</w:t>
      </w:r>
    </w:p>
    <w:p w14:paraId="3DA3CB2D">
      <w:pPr>
        <w:spacing w:line="360" w:lineRule="auto"/>
        <w:ind w:firstLine="480" w:firstLineChars="200"/>
        <w:rPr>
          <w:b/>
          <w:sz w:val="24"/>
        </w:rPr>
      </w:pPr>
      <w:r>
        <w:rPr>
          <w:rFonts w:hint="eastAsia"/>
          <w:sz w:val="24"/>
          <w:szCs w:val="24"/>
        </w:rPr>
        <w:t>日期：</w:t>
      </w:r>
      <w:r>
        <w:rPr>
          <w:b/>
          <w:sz w:val="24"/>
        </w:rPr>
        <w:br w:type="page"/>
      </w:r>
    </w:p>
    <w:p w14:paraId="20B891A1">
      <w:pPr>
        <w:spacing w:line="460" w:lineRule="exact"/>
        <w:rPr>
          <w:b/>
          <w:sz w:val="24"/>
        </w:rPr>
      </w:pPr>
      <w:r>
        <w:rPr>
          <w:b/>
          <w:sz w:val="24"/>
        </w:rPr>
        <w:t>附件2</w:t>
      </w:r>
    </w:p>
    <w:p w14:paraId="30E65C2E">
      <w:pPr>
        <w:ind w:right="84"/>
        <w:jc w:val="center"/>
        <w:rPr>
          <w:b/>
          <w:sz w:val="24"/>
        </w:rPr>
      </w:pPr>
    </w:p>
    <w:p w14:paraId="5A53A532">
      <w:pPr>
        <w:ind w:right="84"/>
        <w:jc w:val="center"/>
        <w:rPr>
          <w:b/>
          <w:sz w:val="24"/>
        </w:rPr>
      </w:pPr>
      <w:r>
        <w:rPr>
          <w:rFonts w:hint="eastAsia"/>
          <w:b/>
          <w:sz w:val="24"/>
        </w:rPr>
        <w:t>供应商资格声明函</w:t>
      </w:r>
    </w:p>
    <w:p w14:paraId="52DEAA6A">
      <w:pPr>
        <w:spacing w:line="360" w:lineRule="auto"/>
        <w:ind w:firstLine="420"/>
        <w:jc w:val="center"/>
        <w:rPr>
          <w:b/>
          <w:sz w:val="24"/>
        </w:rPr>
      </w:pPr>
    </w:p>
    <w:p w14:paraId="12DC1791">
      <w:pPr>
        <w:spacing w:line="360" w:lineRule="auto"/>
        <w:rPr>
          <w:sz w:val="24"/>
        </w:rPr>
      </w:pPr>
      <w:r>
        <w:rPr>
          <w:rFonts w:hint="eastAsia"/>
          <w:sz w:val="24"/>
        </w:rPr>
        <w:t>天津市政府采购中心：</w:t>
      </w:r>
    </w:p>
    <w:p w14:paraId="26F16B1A">
      <w:pPr>
        <w:spacing w:line="360" w:lineRule="auto"/>
        <w:ind w:firstLine="480" w:firstLineChars="200"/>
        <w:rPr>
          <w:sz w:val="24"/>
        </w:rPr>
      </w:pPr>
      <w:r>
        <w:rPr>
          <w:rFonts w:hint="eastAsia"/>
          <w:sz w:val="24"/>
        </w:rPr>
        <w:t>我单位自愿参与本项目的政府采购活动，郑重承诺如下：</w:t>
      </w:r>
    </w:p>
    <w:p w14:paraId="0C1B0F53">
      <w:pPr>
        <w:spacing w:line="360" w:lineRule="auto"/>
        <w:ind w:firstLine="480" w:firstLineChars="200"/>
        <w:rPr>
          <w:sz w:val="24"/>
        </w:rPr>
      </w:pPr>
      <w:r>
        <w:rPr>
          <w:rFonts w:hint="eastAsia"/>
          <w:sz w:val="24"/>
        </w:rPr>
        <w:t>（一）我单位具有良好的商业信誉和健全的财务会计制度；</w:t>
      </w:r>
    </w:p>
    <w:p w14:paraId="7E4895D2">
      <w:pPr>
        <w:spacing w:line="360" w:lineRule="auto"/>
        <w:ind w:firstLine="480" w:firstLineChars="200"/>
        <w:rPr>
          <w:sz w:val="24"/>
        </w:rPr>
      </w:pPr>
      <w:r>
        <w:rPr>
          <w:rFonts w:hint="eastAsia"/>
          <w:sz w:val="24"/>
        </w:rPr>
        <w:t>（二）我单位依法缴纳税收和社会保障资金；</w:t>
      </w:r>
    </w:p>
    <w:p w14:paraId="1EB628B6">
      <w:pPr>
        <w:spacing w:line="360" w:lineRule="auto"/>
        <w:ind w:firstLine="480" w:firstLineChars="200"/>
        <w:rPr>
          <w:sz w:val="24"/>
        </w:rPr>
      </w:pPr>
      <w:r>
        <w:rPr>
          <w:rFonts w:hint="eastAsia"/>
          <w:sz w:val="24"/>
        </w:rPr>
        <w:t>（三）我单位具备履行合同所必需的设备和专业技术能力；</w:t>
      </w:r>
    </w:p>
    <w:p w14:paraId="20A12B40">
      <w:pPr>
        <w:spacing w:line="360" w:lineRule="auto"/>
        <w:ind w:firstLine="480" w:firstLineChars="200"/>
        <w:rPr>
          <w:sz w:val="24"/>
        </w:rPr>
      </w:pPr>
      <w:r>
        <w:rPr>
          <w:rFonts w:hint="eastAsia"/>
          <w:sz w:val="24"/>
        </w:rPr>
        <w:t>（四）参加政府采购活动前3年我单位在经营活动中没有重大违法记录；</w:t>
      </w:r>
    </w:p>
    <w:p w14:paraId="3E0A0B40">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2EA7B4B1">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7ABBF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D3EC3F2">
            <w:pPr>
              <w:jc w:val="center"/>
              <w:rPr>
                <w:szCs w:val="21"/>
              </w:rPr>
            </w:pPr>
            <w:r>
              <w:rPr>
                <w:rFonts w:hint="eastAsia"/>
                <w:szCs w:val="21"/>
              </w:rPr>
              <w:t>序号</w:t>
            </w:r>
          </w:p>
        </w:tc>
        <w:tc>
          <w:tcPr>
            <w:tcW w:w="2273" w:type="pct"/>
            <w:vAlign w:val="center"/>
          </w:tcPr>
          <w:p w14:paraId="1B231C94">
            <w:pPr>
              <w:jc w:val="center"/>
              <w:rPr>
                <w:szCs w:val="21"/>
              </w:rPr>
            </w:pPr>
            <w:r>
              <w:rPr>
                <w:rFonts w:hint="eastAsia"/>
                <w:szCs w:val="21"/>
              </w:rPr>
              <w:t>单位名称</w:t>
            </w:r>
          </w:p>
        </w:tc>
        <w:tc>
          <w:tcPr>
            <w:tcW w:w="1667" w:type="pct"/>
            <w:vAlign w:val="center"/>
          </w:tcPr>
          <w:p w14:paraId="317C66BF">
            <w:pPr>
              <w:jc w:val="center"/>
              <w:rPr>
                <w:szCs w:val="21"/>
              </w:rPr>
            </w:pPr>
            <w:r>
              <w:rPr>
                <w:rFonts w:hint="eastAsia"/>
                <w:szCs w:val="21"/>
              </w:rPr>
              <w:t>相互关系类型</w:t>
            </w:r>
          </w:p>
        </w:tc>
      </w:tr>
      <w:tr w14:paraId="2F39D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0795FD5">
            <w:pPr>
              <w:jc w:val="center"/>
              <w:rPr>
                <w:szCs w:val="21"/>
              </w:rPr>
            </w:pPr>
            <w:r>
              <w:rPr>
                <w:rFonts w:hint="eastAsia"/>
                <w:szCs w:val="21"/>
              </w:rPr>
              <w:t>1</w:t>
            </w:r>
          </w:p>
        </w:tc>
        <w:tc>
          <w:tcPr>
            <w:tcW w:w="2273" w:type="pct"/>
            <w:vAlign w:val="center"/>
          </w:tcPr>
          <w:p w14:paraId="371C9D8F">
            <w:pPr>
              <w:jc w:val="center"/>
              <w:rPr>
                <w:szCs w:val="21"/>
              </w:rPr>
            </w:pPr>
          </w:p>
        </w:tc>
        <w:tc>
          <w:tcPr>
            <w:tcW w:w="1667" w:type="pct"/>
            <w:vAlign w:val="center"/>
          </w:tcPr>
          <w:p w14:paraId="6887DAFC">
            <w:pPr>
              <w:jc w:val="center"/>
              <w:rPr>
                <w:szCs w:val="21"/>
              </w:rPr>
            </w:pPr>
          </w:p>
        </w:tc>
      </w:tr>
      <w:tr w14:paraId="0BED6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0A604C7">
            <w:pPr>
              <w:jc w:val="center"/>
              <w:rPr>
                <w:szCs w:val="21"/>
              </w:rPr>
            </w:pPr>
            <w:r>
              <w:rPr>
                <w:rFonts w:hint="eastAsia"/>
                <w:szCs w:val="21"/>
              </w:rPr>
              <w:t>2</w:t>
            </w:r>
          </w:p>
        </w:tc>
        <w:tc>
          <w:tcPr>
            <w:tcW w:w="2273" w:type="pct"/>
            <w:vAlign w:val="center"/>
          </w:tcPr>
          <w:p w14:paraId="61AF1C74">
            <w:pPr>
              <w:jc w:val="center"/>
              <w:rPr>
                <w:szCs w:val="21"/>
              </w:rPr>
            </w:pPr>
          </w:p>
        </w:tc>
        <w:tc>
          <w:tcPr>
            <w:tcW w:w="1667" w:type="pct"/>
            <w:vAlign w:val="center"/>
          </w:tcPr>
          <w:p w14:paraId="242E8985">
            <w:pPr>
              <w:jc w:val="center"/>
              <w:rPr>
                <w:szCs w:val="21"/>
              </w:rPr>
            </w:pPr>
          </w:p>
        </w:tc>
      </w:tr>
      <w:tr w14:paraId="10FAC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800C7C3">
            <w:pPr>
              <w:jc w:val="center"/>
              <w:rPr>
                <w:szCs w:val="21"/>
              </w:rPr>
            </w:pPr>
            <w:r>
              <w:rPr>
                <w:rFonts w:hint="eastAsia"/>
                <w:szCs w:val="21"/>
              </w:rPr>
              <w:t>3</w:t>
            </w:r>
          </w:p>
        </w:tc>
        <w:tc>
          <w:tcPr>
            <w:tcW w:w="2273" w:type="pct"/>
            <w:vAlign w:val="center"/>
          </w:tcPr>
          <w:p w14:paraId="2CA800A8">
            <w:pPr>
              <w:jc w:val="center"/>
              <w:rPr>
                <w:szCs w:val="21"/>
              </w:rPr>
            </w:pPr>
          </w:p>
        </w:tc>
        <w:tc>
          <w:tcPr>
            <w:tcW w:w="1667" w:type="pct"/>
            <w:vAlign w:val="center"/>
          </w:tcPr>
          <w:p w14:paraId="612407AD">
            <w:pPr>
              <w:jc w:val="center"/>
              <w:rPr>
                <w:szCs w:val="21"/>
              </w:rPr>
            </w:pPr>
          </w:p>
        </w:tc>
      </w:tr>
    </w:tbl>
    <w:p w14:paraId="3BCB9287">
      <w:pPr>
        <w:spacing w:line="360" w:lineRule="auto"/>
        <w:ind w:firstLine="480" w:firstLineChars="200"/>
        <w:rPr>
          <w:sz w:val="24"/>
        </w:rPr>
      </w:pPr>
      <w:r>
        <w:rPr>
          <w:rFonts w:hint="eastAsia"/>
          <w:sz w:val="24"/>
        </w:rPr>
        <w:t>上表未填写的，视为不存在第（六）条所列情形</w:t>
      </w:r>
    </w:p>
    <w:p w14:paraId="2A3BC664">
      <w:pPr>
        <w:spacing w:line="360" w:lineRule="auto"/>
        <w:ind w:firstLine="480" w:firstLineChars="200"/>
        <w:rPr>
          <w:sz w:val="24"/>
        </w:rPr>
      </w:pPr>
    </w:p>
    <w:p w14:paraId="5C363B23">
      <w:pPr>
        <w:spacing w:line="360" w:lineRule="auto"/>
        <w:ind w:firstLine="480" w:firstLineChars="200"/>
        <w:rPr>
          <w:sz w:val="24"/>
        </w:rPr>
      </w:pPr>
      <w:r>
        <w:rPr>
          <w:rFonts w:hint="eastAsia"/>
          <w:sz w:val="24"/>
        </w:rPr>
        <w:t>上述声明真实有效，否则我单位承担全部责任和不利后果。</w:t>
      </w:r>
    </w:p>
    <w:p w14:paraId="0603888A">
      <w:pPr>
        <w:spacing w:line="360" w:lineRule="auto"/>
        <w:ind w:firstLine="480" w:firstLineChars="200"/>
        <w:rPr>
          <w:sz w:val="24"/>
        </w:rPr>
      </w:pPr>
    </w:p>
    <w:p w14:paraId="5BF089FD">
      <w:pPr>
        <w:spacing w:line="360" w:lineRule="auto"/>
        <w:ind w:firstLine="240" w:firstLineChars="100"/>
        <w:rPr>
          <w:sz w:val="24"/>
        </w:rPr>
      </w:pPr>
      <w:r>
        <w:rPr>
          <w:sz w:val="24"/>
        </w:rPr>
        <w:t>投标人名称：</w:t>
      </w:r>
    </w:p>
    <w:p w14:paraId="0802DD88">
      <w:pPr>
        <w:spacing w:line="360" w:lineRule="auto"/>
        <w:ind w:firstLine="240" w:firstLineChars="100"/>
        <w:rPr>
          <w:sz w:val="24"/>
        </w:rPr>
      </w:pPr>
    </w:p>
    <w:p w14:paraId="51A2A0B1">
      <w:pPr>
        <w:spacing w:line="360" w:lineRule="auto"/>
        <w:ind w:firstLine="240" w:firstLineChars="100"/>
        <w:rPr>
          <w:sz w:val="24"/>
        </w:rPr>
      </w:pPr>
      <w:r>
        <w:rPr>
          <w:sz w:val="24"/>
        </w:rPr>
        <w:t xml:space="preserve">日期：  </w:t>
      </w:r>
    </w:p>
    <w:p w14:paraId="0445BB5A">
      <w:pPr>
        <w:spacing w:line="460" w:lineRule="exact"/>
        <w:rPr>
          <w:b/>
          <w:sz w:val="24"/>
        </w:rPr>
      </w:pPr>
    </w:p>
    <w:p w14:paraId="404AFF2F">
      <w:pPr>
        <w:spacing w:line="460" w:lineRule="exact"/>
        <w:rPr>
          <w:b/>
          <w:sz w:val="24"/>
        </w:rPr>
      </w:pPr>
    </w:p>
    <w:p w14:paraId="0354C8AB">
      <w:pPr>
        <w:spacing w:line="460" w:lineRule="exact"/>
        <w:rPr>
          <w:b/>
          <w:sz w:val="24"/>
        </w:rPr>
      </w:pPr>
    </w:p>
    <w:p w14:paraId="723C7088">
      <w:pPr>
        <w:spacing w:line="460" w:lineRule="exact"/>
        <w:rPr>
          <w:b/>
          <w:sz w:val="24"/>
        </w:rPr>
      </w:pPr>
    </w:p>
    <w:p w14:paraId="74892F5E">
      <w:pPr>
        <w:spacing w:line="460" w:lineRule="exact"/>
        <w:rPr>
          <w:b/>
          <w:sz w:val="24"/>
        </w:rPr>
      </w:pPr>
    </w:p>
    <w:p w14:paraId="4038C2F7">
      <w:pPr>
        <w:spacing w:line="460" w:lineRule="exact"/>
        <w:rPr>
          <w:b/>
          <w:sz w:val="24"/>
        </w:rPr>
      </w:pPr>
    </w:p>
    <w:p w14:paraId="265EC7FD">
      <w:pPr>
        <w:spacing w:line="460" w:lineRule="exact"/>
        <w:rPr>
          <w:b/>
          <w:sz w:val="24"/>
        </w:rPr>
      </w:pPr>
      <w:r>
        <w:rPr>
          <w:rFonts w:hint="eastAsia"/>
          <w:b/>
          <w:bCs/>
          <w:sz w:val="24"/>
        </w:rPr>
        <w:t>附件2-1：磋商文件第一部分供应商资格要求的证件</w:t>
      </w:r>
    </w:p>
    <w:p w14:paraId="0564CDC6">
      <w:pPr>
        <w:spacing w:line="460" w:lineRule="exact"/>
        <w:ind w:left="192"/>
        <w:rPr>
          <w:b/>
          <w:bCs/>
          <w:sz w:val="24"/>
        </w:rPr>
      </w:pPr>
    </w:p>
    <w:p w14:paraId="7484C4DA">
      <w:pPr>
        <w:spacing w:line="460" w:lineRule="exact"/>
        <w:ind w:left="192"/>
        <w:rPr>
          <w:b/>
          <w:bCs/>
          <w:sz w:val="24"/>
        </w:rPr>
      </w:pPr>
    </w:p>
    <w:p w14:paraId="01E400EE">
      <w:pPr>
        <w:spacing w:line="460" w:lineRule="exact"/>
        <w:jc w:val="left"/>
        <w:rPr>
          <w:b/>
          <w:sz w:val="24"/>
        </w:rPr>
      </w:pPr>
      <w:r>
        <w:rPr>
          <w:b/>
          <w:sz w:val="24"/>
        </w:rPr>
        <w:br w:type="page"/>
      </w:r>
      <w:r>
        <w:rPr>
          <w:b/>
          <w:sz w:val="24"/>
        </w:rPr>
        <w:t>附件3</w:t>
      </w:r>
    </w:p>
    <w:p w14:paraId="0A567759">
      <w:pPr>
        <w:autoSpaceDN w:val="0"/>
        <w:spacing w:line="360" w:lineRule="auto"/>
        <w:jc w:val="center"/>
        <w:rPr>
          <w:b/>
          <w:bCs/>
          <w:sz w:val="24"/>
        </w:rPr>
      </w:pPr>
      <w:r>
        <w:rPr>
          <w:rFonts w:hint="eastAsia"/>
          <w:b/>
          <w:bCs/>
          <w:sz w:val="24"/>
        </w:rPr>
        <w:t>磋商</w:t>
      </w:r>
      <w:r>
        <w:rPr>
          <w:b/>
          <w:bCs/>
          <w:sz w:val="24"/>
        </w:rPr>
        <w:t>代表人授权书</w:t>
      </w:r>
    </w:p>
    <w:p w14:paraId="08F2BD62">
      <w:pPr>
        <w:spacing w:line="360" w:lineRule="auto"/>
        <w:rPr>
          <w:sz w:val="24"/>
          <w:szCs w:val="21"/>
        </w:rPr>
      </w:pPr>
    </w:p>
    <w:p w14:paraId="32A932B4">
      <w:pPr>
        <w:spacing w:line="360" w:lineRule="auto"/>
        <w:rPr>
          <w:sz w:val="24"/>
          <w:szCs w:val="21"/>
        </w:rPr>
      </w:pPr>
      <w:r>
        <w:rPr>
          <w:sz w:val="24"/>
          <w:szCs w:val="21"/>
        </w:rPr>
        <w:t>致：天津市政府采购中心</w:t>
      </w:r>
    </w:p>
    <w:p w14:paraId="6274B76A">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66D571EC">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7E1B63E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4B811D9">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DCABBA5">
      <w:pPr>
        <w:spacing w:line="360" w:lineRule="auto"/>
        <w:ind w:firstLine="480" w:firstLineChars="200"/>
        <w:rPr>
          <w:sz w:val="24"/>
        </w:rPr>
      </w:pPr>
    </w:p>
    <w:p w14:paraId="59827140">
      <w:pPr>
        <w:spacing w:line="360" w:lineRule="auto"/>
        <w:ind w:firstLine="480" w:firstLineChars="200"/>
        <w:rPr>
          <w:sz w:val="24"/>
        </w:rPr>
      </w:pPr>
    </w:p>
    <w:p w14:paraId="035225DA">
      <w:pPr>
        <w:spacing w:line="360" w:lineRule="auto"/>
        <w:ind w:firstLine="480" w:firstLineChars="200"/>
        <w:rPr>
          <w:sz w:val="24"/>
        </w:rPr>
      </w:pPr>
    </w:p>
    <w:p w14:paraId="7A940958">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0733A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C0A822F">
            <w:pPr>
              <w:spacing w:line="360" w:lineRule="auto"/>
              <w:jc w:val="left"/>
              <w:rPr>
                <w:sz w:val="24"/>
              </w:rPr>
            </w:pPr>
            <w:r>
              <w:rPr>
                <w:rFonts w:hint="eastAsia"/>
                <w:sz w:val="24"/>
              </w:rPr>
              <w:t>磋商代表人身份证正面</w:t>
            </w:r>
          </w:p>
          <w:p w14:paraId="66DC5ACC">
            <w:pPr>
              <w:spacing w:line="360" w:lineRule="auto"/>
              <w:jc w:val="left"/>
              <w:rPr>
                <w:sz w:val="24"/>
              </w:rPr>
            </w:pPr>
          </w:p>
          <w:p w14:paraId="16123CF3">
            <w:pPr>
              <w:spacing w:line="360" w:lineRule="auto"/>
              <w:jc w:val="left"/>
              <w:rPr>
                <w:sz w:val="24"/>
              </w:rPr>
            </w:pPr>
          </w:p>
          <w:p w14:paraId="6506D812">
            <w:pPr>
              <w:spacing w:line="360" w:lineRule="auto"/>
              <w:jc w:val="left"/>
              <w:rPr>
                <w:sz w:val="24"/>
              </w:rPr>
            </w:pPr>
          </w:p>
          <w:p w14:paraId="0089C3A7">
            <w:pPr>
              <w:spacing w:line="360" w:lineRule="auto"/>
              <w:jc w:val="left"/>
              <w:rPr>
                <w:sz w:val="24"/>
              </w:rPr>
            </w:pPr>
          </w:p>
          <w:p w14:paraId="792351BE">
            <w:pPr>
              <w:spacing w:line="360" w:lineRule="auto"/>
              <w:jc w:val="left"/>
              <w:rPr>
                <w:sz w:val="24"/>
              </w:rPr>
            </w:pPr>
          </w:p>
        </w:tc>
        <w:tc>
          <w:tcPr>
            <w:tcW w:w="4264" w:type="dxa"/>
          </w:tcPr>
          <w:p w14:paraId="65CEA3C9">
            <w:pPr>
              <w:spacing w:line="360" w:lineRule="auto"/>
              <w:jc w:val="left"/>
              <w:rPr>
                <w:sz w:val="24"/>
              </w:rPr>
            </w:pPr>
            <w:r>
              <w:rPr>
                <w:rFonts w:hint="eastAsia"/>
                <w:sz w:val="24"/>
              </w:rPr>
              <w:t>磋商代表人身份证背面</w:t>
            </w:r>
          </w:p>
        </w:tc>
      </w:tr>
    </w:tbl>
    <w:p w14:paraId="4CB3ECE1">
      <w:pPr>
        <w:spacing w:line="460" w:lineRule="exact"/>
        <w:jc w:val="left"/>
        <w:rPr>
          <w:b/>
          <w:sz w:val="24"/>
        </w:rPr>
      </w:pPr>
      <w:r>
        <w:rPr>
          <w:b/>
          <w:sz w:val="24"/>
        </w:rPr>
        <w:br w:type="page"/>
      </w:r>
      <w:r>
        <w:rPr>
          <w:b/>
          <w:sz w:val="24"/>
        </w:rPr>
        <w:t>附件4-1</w:t>
      </w:r>
    </w:p>
    <w:p w14:paraId="4920FD69">
      <w:pPr>
        <w:spacing w:line="460" w:lineRule="exact"/>
        <w:ind w:left="181"/>
        <w:jc w:val="center"/>
        <w:rPr>
          <w:b/>
          <w:sz w:val="24"/>
        </w:rPr>
      </w:pPr>
    </w:p>
    <w:p w14:paraId="6B3BF681">
      <w:pPr>
        <w:autoSpaceDN w:val="0"/>
        <w:spacing w:line="360" w:lineRule="auto"/>
        <w:jc w:val="center"/>
        <w:rPr>
          <w:b/>
          <w:bCs/>
          <w:sz w:val="24"/>
        </w:rPr>
      </w:pPr>
      <w:r>
        <w:rPr>
          <w:b/>
          <w:bCs/>
          <w:sz w:val="24"/>
        </w:rPr>
        <w:t>商务要求点对点应答表</w:t>
      </w:r>
    </w:p>
    <w:p w14:paraId="5C046F5B">
      <w:pPr>
        <w:spacing w:line="460" w:lineRule="exact"/>
        <w:rPr>
          <w:sz w:val="24"/>
        </w:rPr>
      </w:pPr>
    </w:p>
    <w:p w14:paraId="03D49CEC">
      <w:pPr>
        <w:spacing w:line="460" w:lineRule="exact"/>
        <w:rPr>
          <w:sz w:val="24"/>
        </w:rPr>
      </w:pPr>
      <w:r>
        <w:rPr>
          <w:sz w:val="24"/>
        </w:rPr>
        <w:t>项目名称：</w:t>
      </w:r>
      <w:r>
        <w:rPr>
          <w:sz w:val="24"/>
          <w:u w:val="single"/>
        </w:rPr>
        <w:t xml:space="preserve">                    </w:t>
      </w:r>
    </w:p>
    <w:p w14:paraId="7D509975">
      <w:pPr>
        <w:spacing w:line="460" w:lineRule="exact"/>
        <w:rPr>
          <w:sz w:val="24"/>
        </w:rPr>
      </w:pPr>
      <w:r>
        <w:rPr>
          <w:sz w:val="24"/>
        </w:rPr>
        <w:t>项目编号：</w:t>
      </w:r>
      <w:r>
        <w:rPr>
          <w:sz w:val="24"/>
          <w:u w:val="single"/>
        </w:rPr>
        <w:t xml:space="preserve">                    </w:t>
      </w:r>
    </w:p>
    <w:p w14:paraId="177D7A29">
      <w:pPr>
        <w:spacing w:line="460" w:lineRule="exact"/>
        <w:rPr>
          <w:sz w:val="24"/>
          <w:u w:val="single"/>
        </w:rPr>
      </w:pPr>
      <w:r>
        <w:rPr>
          <w:sz w:val="24"/>
        </w:rPr>
        <w:t>包号：</w:t>
      </w:r>
      <w:r>
        <w:rPr>
          <w:sz w:val="24"/>
          <w:u w:val="single"/>
        </w:rPr>
        <w:t xml:space="preserve">                        </w:t>
      </w:r>
    </w:p>
    <w:p w14:paraId="51AD7A71">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0062958B">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C709D2B">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D03A6FA">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75D526E">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579EBDC">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4B74EA0">
            <w:pPr>
              <w:widowControl/>
              <w:jc w:val="center"/>
              <w:rPr>
                <w:color w:val="000000"/>
                <w:kern w:val="0"/>
                <w:szCs w:val="21"/>
              </w:rPr>
            </w:pPr>
            <w:r>
              <w:rPr>
                <w:color w:val="000000"/>
                <w:kern w:val="0"/>
                <w:szCs w:val="21"/>
              </w:rPr>
              <w:t>备注</w:t>
            </w:r>
          </w:p>
        </w:tc>
      </w:tr>
      <w:tr w14:paraId="19559A7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019C7D5">
            <w:pPr>
              <w:widowControl/>
              <w:jc w:val="left"/>
              <w:rPr>
                <w:color w:val="000000"/>
                <w:kern w:val="0"/>
                <w:szCs w:val="21"/>
              </w:rPr>
            </w:pPr>
            <w:r>
              <w:rPr>
                <w:color w:val="000000"/>
                <w:kern w:val="0"/>
                <w:szCs w:val="21"/>
              </w:rPr>
              <w:t>（一）报价要求</w:t>
            </w:r>
          </w:p>
        </w:tc>
      </w:tr>
      <w:tr w14:paraId="2FE6793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7101E0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D98D30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CD21AC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090FD2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FF6C1BD">
            <w:pPr>
              <w:widowControl/>
              <w:jc w:val="left"/>
              <w:rPr>
                <w:color w:val="000000"/>
                <w:kern w:val="0"/>
                <w:szCs w:val="21"/>
              </w:rPr>
            </w:pPr>
            <w:r>
              <w:rPr>
                <w:color w:val="000000"/>
                <w:kern w:val="0"/>
                <w:szCs w:val="21"/>
              </w:rPr>
              <w:t>　</w:t>
            </w:r>
          </w:p>
        </w:tc>
      </w:tr>
      <w:tr w14:paraId="1C7436C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C5744F">
            <w:pPr>
              <w:widowControl/>
              <w:jc w:val="left"/>
              <w:rPr>
                <w:color w:val="000000"/>
                <w:kern w:val="0"/>
                <w:szCs w:val="21"/>
              </w:rPr>
            </w:pPr>
            <w:r>
              <w:rPr>
                <w:color w:val="000000"/>
                <w:kern w:val="0"/>
                <w:szCs w:val="21"/>
              </w:rPr>
              <w:t>（二）时间、地点要求</w:t>
            </w:r>
          </w:p>
        </w:tc>
      </w:tr>
      <w:tr w14:paraId="73EE75E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095B4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3FEB3A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29ADD8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A3C2B8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EB4002">
            <w:pPr>
              <w:widowControl/>
              <w:jc w:val="left"/>
              <w:rPr>
                <w:color w:val="000000"/>
                <w:kern w:val="0"/>
                <w:szCs w:val="21"/>
              </w:rPr>
            </w:pPr>
            <w:r>
              <w:rPr>
                <w:color w:val="000000"/>
                <w:kern w:val="0"/>
                <w:szCs w:val="21"/>
              </w:rPr>
              <w:t>　</w:t>
            </w:r>
          </w:p>
        </w:tc>
      </w:tr>
      <w:tr w14:paraId="63D9B63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1CA1A76">
            <w:pPr>
              <w:widowControl/>
              <w:jc w:val="left"/>
              <w:rPr>
                <w:color w:val="000000"/>
                <w:kern w:val="0"/>
                <w:szCs w:val="21"/>
              </w:rPr>
            </w:pPr>
            <w:r>
              <w:rPr>
                <w:color w:val="000000"/>
                <w:kern w:val="0"/>
                <w:szCs w:val="21"/>
              </w:rPr>
              <w:t>（三）付款方式</w:t>
            </w:r>
          </w:p>
        </w:tc>
      </w:tr>
      <w:tr w14:paraId="6D1F9FD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828C3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8286CA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DE5895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082CE5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FA6B8E0">
            <w:pPr>
              <w:widowControl/>
              <w:jc w:val="left"/>
              <w:rPr>
                <w:color w:val="000000"/>
                <w:kern w:val="0"/>
                <w:szCs w:val="21"/>
              </w:rPr>
            </w:pPr>
            <w:r>
              <w:rPr>
                <w:color w:val="000000"/>
                <w:kern w:val="0"/>
                <w:szCs w:val="21"/>
              </w:rPr>
              <w:t>　</w:t>
            </w:r>
          </w:p>
        </w:tc>
      </w:tr>
      <w:tr w14:paraId="1CE3B17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87B22DC">
            <w:pPr>
              <w:widowControl/>
              <w:jc w:val="left"/>
              <w:rPr>
                <w:color w:val="000000"/>
                <w:kern w:val="0"/>
                <w:szCs w:val="21"/>
              </w:rPr>
            </w:pPr>
            <w:r>
              <w:rPr>
                <w:color w:val="000000"/>
                <w:kern w:val="0"/>
                <w:szCs w:val="21"/>
              </w:rPr>
              <w:t>（四）投标保证金和履约保证金</w:t>
            </w:r>
          </w:p>
        </w:tc>
      </w:tr>
      <w:tr w14:paraId="13CDEC9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5436B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82F72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67C401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FF0FB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3F8FC59">
            <w:pPr>
              <w:widowControl/>
              <w:jc w:val="left"/>
              <w:rPr>
                <w:color w:val="000000"/>
                <w:kern w:val="0"/>
                <w:szCs w:val="21"/>
              </w:rPr>
            </w:pPr>
            <w:r>
              <w:rPr>
                <w:color w:val="000000"/>
                <w:kern w:val="0"/>
                <w:szCs w:val="21"/>
              </w:rPr>
              <w:t>　</w:t>
            </w:r>
          </w:p>
        </w:tc>
      </w:tr>
    </w:tbl>
    <w:p w14:paraId="505C5DAA">
      <w:pPr>
        <w:spacing w:line="620" w:lineRule="exact"/>
        <w:rPr>
          <w:sz w:val="24"/>
        </w:rPr>
      </w:pPr>
      <w:r>
        <w:rPr>
          <w:sz w:val="24"/>
        </w:rPr>
        <w:t>注：</w:t>
      </w:r>
    </w:p>
    <w:p w14:paraId="6F78F151">
      <w:pPr>
        <w:spacing w:line="360" w:lineRule="auto"/>
        <w:rPr>
          <w:sz w:val="24"/>
        </w:rPr>
      </w:pPr>
      <w:r>
        <w:rPr>
          <w:sz w:val="24"/>
        </w:rPr>
        <w:t>1. 不如实填写偏离情况的响应文件将视为虚假材料。</w:t>
      </w:r>
    </w:p>
    <w:p w14:paraId="2215AD5F">
      <w:pPr>
        <w:spacing w:line="360" w:lineRule="auto"/>
        <w:rPr>
          <w:sz w:val="24"/>
        </w:rPr>
      </w:pPr>
      <w:r>
        <w:rPr>
          <w:sz w:val="24"/>
        </w:rPr>
        <w:t>2. 磋商要求指磋商文件中规定的具体要求，投标应答指响应文件的具体内容。</w:t>
      </w:r>
    </w:p>
    <w:p w14:paraId="32366458">
      <w:pPr>
        <w:spacing w:line="360" w:lineRule="auto"/>
        <w:rPr>
          <w:sz w:val="24"/>
        </w:rPr>
      </w:pPr>
      <w:r>
        <w:rPr>
          <w:rFonts w:hint="eastAsia"/>
          <w:sz w:val="24"/>
        </w:rPr>
        <w:t>3</w:t>
      </w:r>
      <w:r>
        <w:rPr>
          <w:sz w:val="24"/>
        </w:rPr>
        <w:t>. 偏离说明指磋商要求与投标应答之间的不同之处。</w:t>
      </w:r>
    </w:p>
    <w:p w14:paraId="7B36F7EB">
      <w:pPr>
        <w:spacing w:line="360" w:lineRule="auto"/>
        <w:rPr>
          <w:sz w:val="24"/>
        </w:rPr>
      </w:pPr>
    </w:p>
    <w:p w14:paraId="0054E63B">
      <w:pPr>
        <w:spacing w:line="360" w:lineRule="auto"/>
        <w:rPr>
          <w:sz w:val="24"/>
        </w:rPr>
      </w:pPr>
    </w:p>
    <w:p w14:paraId="21D876CE">
      <w:pPr>
        <w:spacing w:line="360" w:lineRule="auto"/>
        <w:rPr>
          <w:sz w:val="24"/>
        </w:rPr>
      </w:pPr>
    </w:p>
    <w:p w14:paraId="4C2CF4C0">
      <w:pPr>
        <w:spacing w:line="360" w:lineRule="auto"/>
        <w:ind w:firstLine="4080" w:firstLineChars="1700"/>
        <w:rPr>
          <w:sz w:val="24"/>
        </w:rPr>
      </w:pPr>
      <w:r>
        <w:rPr>
          <w:sz w:val="24"/>
        </w:rPr>
        <w:t>投标人名称：</w:t>
      </w:r>
    </w:p>
    <w:p w14:paraId="4CF26A2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DC7812">
      <w:pPr>
        <w:spacing w:line="360" w:lineRule="auto"/>
        <w:rPr>
          <w:sz w:val="24"/>
        </w:rPr>
      </w:pPr>
    </w:p>
    <w:p w14:paraId="1486C7B2">
      <w:pPr>
        <w:tabs>
          <w:tab w:val="left" w:pos="360"/>
        </w:tabs>
        <w:spacing w:after="312" w:afterLines="100" w:line="360" w:lineRule="auto"/>
        <w:rPr>
          <w:b/>
          <w:sz w:val="24"/>
        </w:rPr>
      </w:pPr>
      <w:r>
        <w:rPr>
          <w:sz w:val="24"/>
        </w:rPr>
        <w:br w:type="page"/>
      </w:r>
      <w:r>
        <w:rPr>
          <w:b/>
          <w:sz w:val="24"/>
        </w:rPr>
        <w:t>附件4-2</w:t>
      </w:r>
    </w:p>
    <w:p w14:paraId="413D4684">
      <w:pPr>
        <w:autoSpaceDN w:val="0"/>
        <w:spacing w:line="360" w:lineRule="auto"/>
        <w:jc w:val="center"/>
        <w:rPr>
          <w:b/>
          <w:bCs/>
          <w:sz w:val="24"/>
        </w:rPr>
      </w:pPr>
      <w:r>
        <w:rPr>
          <w:b/>
          <w:bCs/>
          <w:sz w:val="24"/>
        </w:rPr>
        <w:t>技术要求点对点应答表</w:t>
      </w:r>
    </w:p>
    <w:p w14:paraId="0C60651F">
      <w:pPr>
        <w:spacing w:line="460" w:lineRule="exact"/>
        <w:rPr>
          <w:sz w:val="24"/>
        </w:rPr>
      </w:pPr>
      <w:r>
        <w:rPr>
          <w:sz w:val="24"/>
        </w:rPr>
        <w:t>项目名称：</w:t>
      </w:r>
      <w:r>
        <w:rPr>
          <w:sz w:val="24"/>
          <w:u w:val="single"/>
        </w:rPr>
        <w:t xml:space="preserve">                    </w:t>
      </w:r>
    </w:p>
    <w:p w14:paraId="3B147435">
      <w:pPr>
        <w:spacing w:line="460" w:lineRule="exact"/>
        <w:rPr>
          <w:sz w:val="24"/>
        </w:rPr>
      </w:pPr>
      <w:r>
        <w:rPr>
          <w:sz w:val="24"/>
        </w:rPr>
        <w:t>项目编号：</w:t>
      </w:r>
      <w:r>
        <w:rPr>
          <w:sz w:val="24"/>
          <w:u w:val="single"/>
        </w:rPr>
        <w:t xml:space="preserve">                    </w:t>
      </w:r>
    </w:p>
    <w:p w14:paraId="74EE539D">
      <w:pPr>
        <w:spacing w:line="460" w:lineRule="exact"/>
        <w:rPr>
          <w:sz w:val="24"/>
          <w:u w:val="single"/>
        </w:rPr>
      </w:pPr>
      <w:r>
        <w:rPr>
          <w:sz w:val="24"/>
        </w:rPr>
        <w:t>包号：</w:t>
      </w:r>
      <w:r>
        <w:rPr>
          <w:sz w:val="24"/>
          <w:u w:val="single"/>
        </w:rPr>
        <w:t xml:space="preserve">                        </w:t>
      </w:r>
    </w:p>
    <w:p w14:paraId="6723F3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535EB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768E88D">
            <w:pPr>
              <w:widowControl/>
              <w:snapToGrid w:val="0"/>
              <w:jc w:val="center"/>
              <w:rPr>
                <w:kern w:val="0"/>
                <w:sz w:val="24"/>
                <w:szCs w:val="21"/>
              </w:rPr>
            </w:pPr>
            <w:r>
              <w:rPr>
                <w:kern w:val="0"/>
                <w:sz w:val="24"/>
                <w:szCs w:val="21"/>
              </w:rPr>
              <w:t>序号</w:t>
            </w:r>
          </w:p>
        </w:tc>
        <w:tc>
          <w:tcPr>
            <w:tcW w:w="4394" w:type="dxa"/>
            <w:shd w:val="clear" w:color="auto" w:fill="auto"/>
            <w:vAlign w:val="center"/>
          </w:tcPr>
          <w:p w14:paraId="30F028F5">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5CF1C53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8A39B5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22A3D58">
            <w:pPr>
              <w:widowControl/>
              <w:snapToGrid w:val="0"/>
              <w:jc w:val="center"/>
              <w:rPr>
                <w:kern w:val="0"/>
                <w:sz w:val="24"/>
                <w:szCs w:val="21"/>
              </w:rPr>
            </w:pPr>
            <w:r>
              <w:rPr>
                <w:kern w:val="0"/>
                <w:sz w:val="24"/>
                <w:szCs w:val="21"/>
              </w:rPr>
              <w:t>备注</w:t>
            </w:r>
          </w:p>
        </w:tc>
      </w:tr>
      <w:tr w14:paraId="70A82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2553B2">
            <w:pPr>
              <w:widowControl/>
              <w:snapToGrid w:val="0"/>
              <w:jc w:val="center"/>
              <w:rPr>
                <w:kern w:val="0"/>
                <w:sz w:val="24"/>
                <w:szCs w:val="21"/>
              </w:rPr>
            </w:pPr>
            <w:r>
              <w:rPr>
                <w:kern w:val="0"/>
                <w:sz w:val="24"/>
                <w:szCs w:val="21"/>
              </w:rPr>
              <w:t>1</w:t>
            </w:r>
          </w:p>
        </w:tc>
        <w:tc>
          <w:tcPr>
            <w:tcW w:w="4394" w:type="dxa"/>
            <w:shd w:val="clear" w:color="auto" w:fill="auto"/>
            <w:vAlign w:val="center"/>
          </w:tcPr>
          <w:p w14:paraId="323CB9C9">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3933B19">
            <w:pPr>
              <w:widowControl/>
              <w:snapToGrid w:val="0"/>
              <w:jc w:val="center"/>
              <w:rPr>
                <w:kern w:val="0"/>
                <w:sz w:val="24"/>
                <w:szCs w:val="21"/>
              </w:rPr>
            </w:pPr>
          </w:p>
        </w:tc>
        <w:tc>
          <w:tcPr>
            <w:tcW w:w="1289" w:type="dxa"/>
            <w:shd w:val="clear" w:color="auto" w:fill="auto"/>
            <w:vAlign w:val="center"/>
          </w:tcPr>
          <w:p w14:paraId="422A80CE">
            <w:pPr>
              <w:widowControl/>
              <w:snapToGrid w:val="0"/>
              <w:jc w:val="center"/>
              <w:rPr>
                <w:kern w:val="0"/>
                <w:sz w:val="24"/>
                <w:szCs w:val="21"/>
              </w:rPr>
            </w:pPr>
          </w:p>
        </w:tc>
        <w:tc>
          <w:tcPr>
            <w:tcW w:w="843" w:type="dxa"/>
            <w:shd w:val="clear" w:color="auto" w:fill="auto"/>
            <w:vAlign w:val="center"/>
          </w:tcPr>
          <w:p w14:paraId="5E943B78">
            <w:pPr>
              <w:widowControl/>
              <w:snapToGrid w:val="0"/>
              <w:jc w:val="center"/>
              <w:rPr>
                <w:kern w:val="0"/>
                <w:sz w:val="24"/>
                <w:szCs w:val="21"/>
              </w:rPr>
            </w:pPr>
          </w:p>
        </w:tc>
      </w:tr>
      <w:tr w14:paraId="0E31F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72B4A4">
            <w:pPr>
              <w:widowControl/>
              <w:snapToGrid w:val="0"/>
              <w:jc w:val="center"/>
              <w:rPr>
                <w:kern w:val="0"/>
                <w:sz w:val="24"/>
                <w:szCs w:val="21"/>
              </w:rPr>
            </w:pPr>
            <w:r>
              <w:rPr>
                <w:kern w:val="0"/>
                <w:sz w:val="24"/>
                <w:szCs w:val="21"/>
              </w:rPr>
              <w:t>2</w:t>
            </w:r>
          </w:p>
        </w:tc>
        <w:tc>
          <w:tcPr>
            <w:tcW w:w="4394" w:type="dxa"/>
            <w:shd w:val="clear" w:color="auto" w:fill="auto"/>
            <w:vAlign w:val="center"/>
          </w:tcPr>
          <w:p w14:paraId="1DC7BBF4">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D53CB53">
            <w:pPr>
              <w:widowControl/>
              <w:snapToGrid w:val="0"/>
              <w:jc w:val="center"/>
              <w:rPr>
                <w:kern w:val="0"/>
                <w:sz w:val="24"/>
                <w:szCs w:val="21"/>
              </w:rPr>
            </w:pPr>
          </w:p>
        </w:tc>
        <w:tc>
          <w:tcPr>
            <w:tcW w:w="1289" w:type="dxa"/>
            <w:shd w:val="clear" w:color="auto" w:fill="auto"/>
            <w:vAlign w:val="center"/>
          </w:tcPr>
          <w:p w14:paraId="135C7E59">
            <w:pPr>
              <w:widowControl/>
              <w:snapToGrid w:val="0"/>
              <w:jc w:val="center"/>
              <w:rPr>
                <w:kern w:val="0"/>
                <w:sz w:val="24"/>
                <w:szCs w:val="21"/>
              </w:rPr>
            </w:pPr>
          </w:p>
        </w:tc>
        <w:tc>
          <w:tcPr>
            <w:tcW w:w="843" w:type="dxa"/>
            <w:shd w:val="clear" w:color="auto" w:fill="auto"/>
            <w:vAlign w:val="center"/>
          </w:tcPr>
          <w:p w14:paraId="33EDDB62">
            <w:pPr>
              <w:widowControl/>
              <w:snapToGrid w:val="0"/>
              <w:jc w:val="center"/>
              <w:rPr>
                <w:kern w:val="0"/>
                <w:sz w:val="24"/>
                <w:szCs w:val="21"/>
              </w:rPr>
            </w:pPr>
          </w:p>
        </w:tc>
      </w:tr>
      <w:tr w14:paraId="38D3F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13F1EA">
            <w:pPr>
              <w:widowControl/>
              <w:snapToGrid w:val="0"/>
              <w:jc w:val="center"/>
              <w:rPr>
                <w:kern w:val="0"/>
                <w:sz w:val="24"/>
                <w:szCs w:val="21"/>
              </w:rPr>
            </w:pPr>
            <w:r>
              <w:rPr>
                <w:kern w:val="0"/>
                <w:sz w:val="24"/>
                <w:szCs w:val="21"/>
              </w:rPr>
              <w:t>3</w:t>
            </w:r>
          </w:p>
        </w:tc>
        <w:tc>
          <w:tcPr>
            <w:tcW w:w="4394" w:type="dxa"/>
            <w:shd w:val="clear" w:color="auto" w:fill="auto"/>
            <w:vAlign w:val="center"/>
          </w:tcPr>
          <w:p w14:paraId="795643B4">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6CA6BC3">
            <w:pPr>
              <w:widowControl/>
              <w:snapToGrid w:val="0"/>
              <w:jc w:val="center"/>
              <w:rPr>
                <w:kern w:val="0"/>
                <w:sz w:val="24"/>
                <w:szCs w:val="21"/>
              </w:rPr>
            </w:pPr>
          </w:p>
        </w:tc>
        <w:tc>
          <w:tcPr>
            <w:tcW w:w="1289" w:type="dxa"/>
            <w:shd w:val="clear" w:color="auto" w:fill="auto"/>
            <w:vAlign w:val="center"/>
          </w:tcPr>
          <w:p w14:paraId="7D8CD7A7">
            <w:pPr>
              <w:widowControl/>
              <w:snapToGrid w:val="0"/>
              <w:jc w:val="center"/>
              <w:rPr>
                <w:kern w:val="0"/>
                <w:sz w:val="24"/>
                <w:szCs w:val="21"/>
              </w:rPr>
            </w:pPr>
          </w:p>
        </w:tc>
        <w:tc>
          <w:tcPr>
            <w:tcW w:w="843" w:type="dxa"/>
            <w:shd w:val="clear" w:color="auto" w:fill="auto"/>
            <w:vAlign w:val="center"/>
          </w:tcPr>
          <w:p w14:paraId="038C8B21">
            <w:pPr>
              <w:widowControl/>
              <w:snapToGrid w:val="0"/>
              <w:jc w:val="center"/>
              <w:rPr>
                <w:kern w:val="0"/>
                <w:sz w:val="24"/>
                <w:szCs w:val="21"/>
              </w:rPr>
            </w:pPr>
          </w:p>
        </w:tc>
      </w:tr>
      <w:tr w14:paraId="7E36B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254B60D0">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0CCD4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5143B8">
            <w:pPr>
              <w:widowControl/>
              <w:snapToGrid w:val="0"/>
              <w:jc w:val="center"/>
              <w:rPr>
                <w:kern w:val="0"/>
                <w:sz w:val="24"/>
                <w:szCs w:val="21"/>
              </w:rPr>
            </w:pPr>
            <w:r>
              <w:rPr>
                <w:kern w:val="0"/>
                <w:sz w:val="24"/>
                <w:szCs w:val="21"/>
              </w:rPr>
              <w:t>序号</w:t>
            </w:r>
          </w:p>
        </w:tc>
        <w:tc>
          <w:tcPr>
            <w:tcW w:w="4394" w:type="dxa"/>
            <w:shd w:val="clear" w:color="auto" w:fill="auto"/>
            <w:vAlign w:val="center"/>
          </w:tcPr>
          <w:p w14:paraId="0C64556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F876E4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0FF57E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489CCF0">
            <w:pPr>
              <w:widowControl/>
              <w:snapToGrid w:val="0"/>
              <w:jc w:val="center"/>
              <w:rPr>
                <w:kern w:val="0"/>
                <w:sz w:val="24"/>
                <w:szCs w:val="21"/>
              </w:rPr>
            </w:pPr>
            <w:r>
              <w:rPr>
                <w:kern w:val="0"/>
                <w:sz w:val="24"/>
                <w:szCs w:val="21"/>
              </w:rPr>
              <w:t>备注</w:t>
            </w:r>
          </w:p>
        </w:tc>
      </w:tr>
      <w:tr w14:paraId="1AB07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469B50">
            <w:pPr>
              <w:widowControl/>
              <w:snapToGrid w:val="0"/>
              <w:jc w:val="center"/>
              <w:rPr>
                <w:kern w:val="0"/>
                <w:sz w:val="24"/>
                <w:szCs w:val="21"/>
              </w:rPr>
            </w:pPr>
          </w:p>
        </w:tc>
        <w:tc>
          <w:tcPr>
            <w:tcW w:w="4394" w:type="dxa"/>
            <w:shd w:val="clear" w:color="auto" w:fill="auto"/>
            <w:vAlign w:val="center"/>
          </w:tcPr>
          <w:p w14:paraId="0CE8B0D5">
            <w:pPr>
              <w:widowControl/>
              <w:snapToGrid w:val="0"/>
              <w:jc w:val="center"/>
              <w:rPr>
                <w:kern w:val="0"/>
                <w:sz w:val="24"/>
                <w:szCs w:val="21"/>
              </w:rPr>
            </w:pPr>
          </w:p>
        </w:tc>
        <w:tc>
          <w:tcPr>
            <w:tcW w:w="2438" w:type="dxa"/>
            <w:shd w:val="clear" w:color="auto" w:fill="auto"/>
            <w:vAlign w:val="center"/>
          </w:tcPr>
          <w:p w14:paraId="3A55757B">
            <w:pPr>
              <w:widowControl/>
              <w:snapToGrid w:val="0"/>
              <w:jc w:val="center"/>
              <w:rPr>
                <w:kern w:val="0"/>
                <w:sz w:val="24"/>
                <w:szCs w:val="21"/>
              </w:rPr>
            </w:pPr>
          </w:p>
        </w:tc>
        <w:tc>
          <w:tcPr>
            <w:tcW w:w="1289" w:type="dxa"/>
            <w:shd w:val="clear" w:color="auto" w:fill="auto"/>
            <w:vAlign w:val="center"/>
          </w:tcPr>
          <w:p w14:paraId="05F32E66">
            <w:pPr>
              <w:widowControl/>
              <w:snapToGrid w:val="0"/>
              <w:jc w:val="center"/>
              <w:rPr>
                <w:kern w:val="0"/>
                <w:sz w:val="24"/>
                <w:szCs w:val="21"/>
              </w:rPr>
            </w:pPr>
          </w:p>
        </w:tc>
        <w:tc>
          <w:tcPr>
            <w:tcW w:w="843" w:type="dxa"/>
            <w:shd w:val="clear" w:color="auto" w:fill="auto"/>
            <w:vAlign w:val="center"/>
          </w:tcPr>
          <w:p w14:paraId="296EFEA0">
            <w:pPr>
              <w:widowControl/>
              <w:snapToGrid w:val="0"/>
              <w:jc w:val="center"/>
              <w:rPr>
                <w:kern w:val="0"/>
                <w:sz w:val="24"/>
                <w:szCs w:val="21"/>
              </w:rPr>
            </w:pPr>
          </w:p>
        </w:tc>
      </w:tr>
      <w:tr w14:paraId="03BE3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F1465A">
            <w:pPr>
              <w:widowControl/>
              <w:snapToGrid w:val="0"/>
              <w:jc w:val="center"/>
              <w:rPr>
                <w:kern w:val="0"/>
                <w:sz w:val="24"/>
                <w:szCs w:val="21"/>
              </w:rPr>
            </w:pPr>
          </w:p>
        </w:tc>
        <w:tc>
          <w:tcPr>
            <w:tcW w:w="4394" w:type="dxa"/>
            <w:shd w:val="clear" w:color="auto" w:fill="auto"/>
            <w:vAlign w:val="center"/>
          </w:tcPr>
          <w:p w14:paraId="438BE3D2">
            <w:pPr>
              <w:widowControl/>
              <w:snapToGrid w:val="0"/>
              <w:jc w:val="center"/>
              <w:rPr>
                <w:kern w:val="0"/>
                <w:sz w:val="24"/>
                <w:szCs w:val="21"/>
              </w:rPr>
            </w:pPr>
          </w:p>
        </w:tc>
        <w:tc>
          <w:tcPr>
            <w:tcW w:w="2438" w:type="dxa"/>
            <w:shd w:val="clear" w:color="auto" w:fill="auto"/>
            <w:vAlign w:val="center"/>
          </w:tcPr>
          <w:p w14:paraId="049C1781">
            <w:pPr>
              <w:widowControl/>
              <w:snapToGrid w:val="0"/>
              <w:jc w:val="center"/>
              <w:rPr>
                <w:kern w:val="0"/>
                <w:sz w:val="24"/>
                <w:szCs w:val="21"/>
              </w:rPr>
            </w:pPr>
          </w:p>
        </w:tc>
        <w:tc>
          <w:tcPr>
            <w:tcW w:w="1289" w:type="dxa"/>
            <w:shd w:val="clear" w:color="auto" w:fill="auto"/>
            <w:vAlign w:val="center"/>
          </w:tcPr>
          <w:p w14:paraId="17AC664F">
            <w:pPr>
              <w:widowControl/>
              <w:snapToGrid w:val="0"/>
              <w:jc w:val="center"/>
              <w:rPr>
                <w:kern w:val="0"/>
                <w:sz w:val="24"/>
                <w:szCs w:val="21"/>
              </w:rPr>
            </w:pPr>
          </w:p>
        </w:tc>
        <w:tc>
          <w:tcPr>
            <w:tcW w:w="843" w:type="dxa"/>
            <w:shd w:val="clear" w:color="auto" w:fill="auto"/>
            <w:vAlign w:val="center"/>
          </w:tcPr>
          <w:p w14:paraId="6FD5EE6B">
            <w:pPr>
              <w:widowControl/>
              <w:snapToGrid w:val="0"/>
              <w:jc w:val="center"/>
              <w:rPr>
                <w:kern w:val="0"/>
                <w:sz w:val="24"/>
                <w:szCs w:val="21"/>
              </w:rPr>
            </w:pPr>
          </w:p>
        </w:tc>
      </w:tr>
      <w:tr w14:paraId="62F57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0E74D4">
            <w:pPr>
              <w:widowControl/>
              <w:snapToGrid w:val="0"/>
              <w:jc w:val="center"/>
              <w:rPr>
                <w:kern w:val="0"/>
                <w:sz w:val="24"/>
                <w:szCs w:val="21"/>
              </w:rPr>
            </w:pPr>
          </w:p>
        </w:tc>
        <w:tc>
          <w:tcPr>
            <w:tcW w:w="4394" w:type="dxa"/>
            <w:shd w:val="clear" w:color="auto" w:fill="auto"/>
            <w:vAlign w:val="center"/>
          </w:tcPr>
          <w:p w14:paraId="5AB77873">
            <w:pPr>
              <w:widowControl/>
              <w:snapToGrid w:val="0"/>
              <w:jc w:val="center"/>
              <w:rPr>
                <w:kern w:val="0"/>
                <w:sz w:val="24"/>
                <w:szCs w:val="21"/>
              </w:rPr>
            </w:pPr>
          </w:p>
        </w:tc>
        <w:tc>
          <w:tcPr>
            <w:tcW w:w="2438" w:type="dxa"/>
            <w:shd w:val="clear" w:color="auto" w:fill="auto"/>
            <w:vAlign w:val="center"/>
          </w:tcPr>
          <w:p w14:paraId="02C407D1">
            <w:pPr>
              <w:widowControl/>
              <w:snapToGrid w:val="0"/>
              <w:jc w:val="center"/>
              <w:rPr>
                <w:kern w:val="0"/>
                <w:sz w:val="24"/>
                <w:szCs w:val="21"/>
              </w:rPr>
            </w:pPr>
          </w:p>
        </w:tc>
        <w:tc>
          <w:tcPr>
            <w:tcW w:w="1289" w:type="dxa"/>
            <w:shd w:val="clear" w:color="auto" w:fill="auto"/>
            <w:vAlign w:val="center"/>
          </w:tcPr>
          <w:p w14:paraId="240098B5">
            <w:pPr>
              <w:widowControl/>
              <w:snapToGrid w:val="0"/>
              <w:jc w:val="center"/>
              <w:rPr>
                <w:kern w:val="0"/>
                <w:sz w:val="24"/>
                <w:szCs w:val="21"/>
              </w:rPr>
            </w:pPr>
          </w:p>
        </w:tc>
        <w:tc>
          <w:tcPr>
            <w:tcW w:w="843" w:type="dxa"/>
            <w:shd w:val="clear" w:color="auto" w:fill="auto"/>
            <w:vAlign w:val="center"/>
          </w:tcPr>
          <w:p w14:paraId="383CA108">
            <w:pPr>
              <w:widowControl/>
              <w:snapToGrid w:val="0"/>
              <w:jc w:val="center"/>
              <w:rPr>
                <w:kern w:val="0"/>
                <w:sz w:val="24"/>
                <w:szCs w:val="21"/>
              </w:rPr>
            </w:pPr>
          </w:p>
        </w:tc>
      </w:tr>
      <w:tr w14:paraId="5665D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F1B571">
            <w:pPr>
              <w:widowControl/>
              <w:snapToGrid w:val="0"/>
              <w:jc w:val="center"/>
              <w:rPr>
                <w:kern w:val="0"/>
                <w:sz w:val="24"/>
                <w:szCs w:val="21"/>
              </w:rPr>
            </w:pPr>
          </w:p>
        </w:tc>
        <w:tc>
          <w:tcPr>
            <w:tcW w:w="4394" w:type="dxa"/>
            <w:shd w:val="clear" w:color="auto" w:fill="auto"/>
            <w:vAlign w:val="center"/>
          </w:tcPr>
          <w:p w14:paraId="2A72C083">
            <w:pPr>
              <w:widowControl/>
              <w:snapToGrid w:val="0"/>
              <w:jc w:val="center"/>
              <w:rPr>
                <w:kern w:val="0"/>
                <w:sz w:val="24"/>
                <w:szCs w:val="21"/>
              </w:rPr>
            </w:pPr>
          </w:p>
        </w:tc>
        <w:tc>
          <w:tcPr>
            <w:tcW w:w="2438" w:type="dxa"/>
            <w:shd w:val="clear" w:color="auto" w:fill="auto"/>
            <w:vAlign w:val="center"/>
          </w:tcPr>
          <w:p w14:paraId="453564B5">
            <w:pPr>
              <w:widowControl/>
              <w:snapToGrid w:val="0"/>
              <w:jc w:val="center"/>
              <w:rPr>
                <w:kern w:val="0"/>
                <w:sz w:val="24"/>
                <w:szCs w:val="21"/>
              </w:rPr>
            </w:pPr>
          </w:p>
        </w:tc>
        <w:tc>
          <w:tcPr>
            <w:tcW w:w="1289" w:type="dxa"/>
            <w:shd w:val="clear" w:color="auto" w:fill="auto"/>
            <w:vAlign w:val="center"/>
          </w:tcPr>
          <w:p w14:paraId="25344FBC">
            <w:pPr>
              <w:widowControl/>
              <w:snapToGrid w:val="0"/>
              <w:jc w:val="center"/>
              <w:rPr>
                <w:kern w:val="0"/>
                <w:sz w:val="24"/>
                <w:szCs w:val="21"/>
              </w:rPr>
            </w:pPr>
          </w:p>
        </w:tc>
        <w:tc>
          <w:tcPr>
            <w:tcW w:w="843" w:type="dxa"/>
            <w:shd w:val="clear" w:color="auto" w:fill="auto"/>
            <w:vAlign w:val="center"/>
          </w:tcPr>
          <w:p w14:paraId="2A1F5433">
            <w:pPr>
              <w:widowControl/>
              <w:snapToGrid w:val="0"/>
              <w:jc w:val="center"/>
              <w:rPr>
                <w:kern w:val="0"/>
                <w:sz w:val="24"/>
                <w:szCs w:val="21"/>
              </w:rPr>
            </w:pPr>
          </w:p>
        </w:tc>
      </w:tr>
      <w:tr w14:paraId="45C3C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3F1DE2">
            <w:pPr>
              <w:widowControl/>
              <w:snapToGrid w:val="0"/>
              <w:jc w:val="center"/>
              <w:rPr>
                <w:kern w:val="0"/>
                <w:sz w:val="24"/>
                <w:szCs w:val="21"/>
              </w:rPr>
            </w:pPr>
          </w:p>
        </w:tc>
        <w:tc>
          <w:tcPr>
            <w:tcW w:w="4394" w:type="dxa"/>
            <w:shd w:val="clear" w:color="auto" w:fill="auto"/>
            <w:vAlign w:val="center"/>
          </w:tcPr>
          <w:p w14:paraId="7C0A2EE6">
            <w:pPr>
              <w:widowControl/>
              <w:snapToGrid w:val="0"/>
              <w:jc w:val="center"/>
              <w:rPr>
                <w:kern w:val="0"/>
                <w:sz w:val="24"/>
                <w:szCs w:val="21"/>
              </w:rPr>
            </w:pPr>
          </w:p>
        </w:tc>
        <w:tc>
          <w:tcPr>
            <w:tcW w:w="2438" w:type="dxa"/>
            <w:shd w:val="clear" w:color="auto" w:fill="auto"/>
            <w:vAlign w:val="center"/>
          </w:tcPr>
          <w:p w14:paraId="46887E48">
            <w:pPr>
              <w:widowControl/>
              <w:snapToGrid w:val="0"/>
              <w:jc w:val="center"/>
              <w:rPr>
                <w:kern w:val="0"/>
                <w:sz w:val="24"/>
                <w:szCs w:val="21"/>
              </w:rPr>
            </w:pPr>
          </w:p>
        </w:tc>
        <w:tc>
          <w:tcPr>
            <w:tcW w:w="1289" w:type="dxa"/>
            <w:shd w:val="clear" w:color="auto" w:fill="auto"/>
            <w:vAlign w:val="center"/>
          </w:tcPr>
          <w:p w14:paraId="3039119F">
            <w:pPr>
              <w:widowControl/>
              <w:snapToGrid w:val="0"/>
              <w:jc w:val="center"/>
              <w:rPr>
                <w:kern w:val="0"/>
                <w:sz w:val="24"/>
                <w:szCs w:val="21"/>
              </w:rPr>
            </w:pPr>
          </w:p>
        </w:tc>
        <w:tc>
          <w:tcPr>
            <w:tcW w:w="843" w:type="dxa"/>
            <w:shd w:val="clear" w:color="auto" w:fill="auto"/>
            <w:vAlign w:val="center"/>
          </w:tcPr>
          <w:p w14:paraId="6F3F67C9">
            <w:pPr>
              <w:widowControl/>
              <w:snapToGrid w:val="0"/>
              <w:jc w:val="center"/>
              <w:rPr>
                <w:kern w:val="0"/>
                <w:sz w:val="24"/>
                <w:szCs w:val="21"/>
              </w:rPr>
            </w:pPr>
          </w:p>
        </w:tc>
      </w:tr>
    </w:tbl>
    <w:p w14:paraId="619B1591">
      <w:pPr>
        <w:spacing w:line="620" w:lineRule="exact"/>
        <w:rPr>
          <w:sz w:val="24"/>
        </w:rPr>
      </w:pPr>
      <w:r>
        <w:rPr>
          <w:sz w:val="24"/>
        </w:rPr>
        <w:t>注：</w:t>
      </w:r>
    </w:p>
    <w:p w14:paraId="66AAD3F1">
      <w:pPr>
        <w:spacing w:line="360" w:lineRule="auto"/>
        <w:rPr>
          <w:sz w:val="24"/>
        </w:rPr>
      </w:pPr>
      <w:r>
        <w:rPr>
          <w:sz w:val="24"/>
        </w:rPr>
        <w:t>1. 不如实填写偏离情况的响应文件将视为虚假材料。</w:t>
      </w:r>
    </w:p>
    <w:p w14:paraId="7F5A6FD2">
      <w:pPr>
        <w:spacing w:line="360" w:lineRule="auto"/>
        <w:rPr>
          <w:sz w:val="24"/>
        </w:rPr>
      </w:pPr>
      <w:r>
        <w:rPr>
          <w:sz w:val="24"/>
        </w:rPr>
        <w:t>2. 磋商要求指磋商文件中规定的具体要求，投标应答指响应文件的具体内容。</w:t>
      </w:r>
    </w:p>
    <w:p w14:paraId="3A668184">
      <w:pPr>
        <w:spacing w:line="360" w:lineRule="auto"/>
        <w:rPr>
          <w:sz w:val="24"/>
        </w:rPr>
      </w:pPr>
      <w:r>
        <w:rPr>
          <w:sz w:val="24"/>
        </w:rPr>
        <w:t>3. 偏离说明指磋商要求与投标应答之间的不同之处。</w:t>
      </w:r>
    </w:p>
    <w:p w14:paraId="3391342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299B93ED">
      <w:pPr>
        <w:spacing w:line="360" w:lineRule="auto"/>
        <w:ind w:firstLine="4080" w:firstLineChars="1700"/>
        <w:rPr>
          <w:sz w:val="24"/>
        </w:rPr>
      </w:pPr>
      <w:r>
        <w:rPr>
          <w:sz w:val="24"/>
        </w:rPr>
        <w:t>投标人名称：</w:t>
      </w:r>
    </w:p>
    <w:p w14:paraId="5B01AEC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0BFD7190">
      <w:pPr>
        <w:spacing w:line="460" w:lineRule="exact"/>
        <w:rPr>
          <w:b/>
          <w:sz w:val="24"/>
        </w:rPr>
      </w:pPr>
      <w:r>
        <w:rPr>
          <w:rFonts w:hint="eastAsia"/>
          <w:b/>
          <w:sz w:val="24"/>
        </w:rPr>
        <w:t>附件4-3</w:t>
      </w:r>
    </w:p>
    <w:p w14:paraId="519584B2">
      <w:pPr>
        <w:spacing w:line="460" w:lineRule="exact"/>
        <w:ind w:left="192"/>
        <w:rPr>
          <w:b/>
          <w:sz w:val="24"/>
        </w:rPr>
      </w:pPr>
    </w:p>
    <w:p w14:paraId="08E7798C">
      <w:pPr>
        <w:widowControl/>
        <w:jc w:val="center"/>
        <w:rPr>
          <w:b/>
          <w:sz w:val="24"/>
        </w:rPr>
      </w:pPr>
      <w:r>
        <w:rPr>
          <w:rFonts w:hint="eastAsia"/>
          <w:b/>
          <w:sz w:val="24"/>
        </w:rPr>
        <w:t>项目人员及岗位安排</w:t>
      </w:r>
    </w:p>
    <w:p w14:paraId="2A1B0D26">
      <w:pPr>
        <w:widowControl/>
        <w:jc w:val="left"/>
        <w:rPr>
          <w:sz w:val="24"/>
        </w:rPr>
      </w:pPr>
    </w:p>
    <w:p w14:paraId="6662333B">
      <w:pPr>
        <w:spacing w:line="460" w:lineRule="exact"/>
        <w:rPr>
          <w:sz w:val="24"/>
        </w:rPr>
      </w:pPr>
      <w:r>
        <w:rPr>
          <w:sz w:val="24"/>
        </w:rPr>
        <w:t>项目名称：</w:t>
      </w:r>
      <w:r>
        <w:rPr>
          <w:sz w:val="24"/>
          <w:u w:val="single"/>
        </w:rPr>
        <w:t xml:space="preserve">                    </w:t>
      </w:r>
    </w:p>
    <w:p w14:paraId="4CB16A10">
      <w:pPr>
        <w:spacing w:line="460" w:lineRule="exact"/>
        <w:rPr>
          <w:sz w:val="24"/>
        </w:rPr>
      </w:pPr>
      <w:r>
        <w:rPr>
          <w:sz w:val="24"/>
        </w:rPr>
        <w:t>项目编号：</w:t>
      </w:r>
      <w:r>
        <w:rPr>
          <w:sz w:val="24"/>
          <w:u w:val="single"/>
        </w:rPr>
        <w:t xml:space="preserve">                    </w:t>
      </w:r>
    </w:p>
    <w:p w14:paraId="48483A84">
      <w:pPr>
        <w:spacing w:line="460" w:lineRule="exact"/>
        <w:rPr>
          <w:sz w:val="24"/>
          <w:u w:val="single"/>
        </w:rPr>
      </w:pPr>
      <w:r>
        <w:rPr>
          <w:sz w:val="24"/>
        </w:rPr>
        <w:t>包号：</w:t>
      </w:r>
      <w:r>
        <w:rPr>
          <w:sz w:val="24"/>
          <w:u w:val="single"/>
        </w:rPr>
        <w:t xml:space="preserve">                        </w:t>
      </w:r>
    </w:p>
    <w:p w14:paraId="45AAC1E6">
      <w:pPr>
        <w:widowControl/>
        <w:jc w:val="left"/>
        <w:rPr>
          <w:sz w:val="24"/>
        </w:rPr>
      </w:pPr>
    </w:p>
    <w:p w14:paraId="7BD19E5E">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1A1D8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7B33131">
            <w:pPr>
              <w:spacing w:line="360" w:lineRule="auto"/>
              <w:jc w:val="center"/>
              <w:rPr>
                <w:b/>
                <w:szCs w:val="21"/>
              </w:rPr>
            </w:pPr>
            <w:r>
              <w:rPr>
                <w:b/>
                <w:szCs w:val="21"/>
              </w:rPr>
              <w:t>序号</w:t>
            </w:r>
          </w:p>
        </w:tc>
        <w:tc>
          <w:tcPr>
            <w:tcW w:w="680" w:type="pct"/>
            <w:vAlign w:val="center"/>
          </w:tcPr>
          <w:p w14:paraId="716CC416">
            <w:pPr>
              <w:spacing w:line="360" w:lineRule="auto"/>
              <w:jc w:val="center"/>
              <w:rPr>
                <w:b/>
                <w:szCs w:val="21"/>
              </w:rPr>
            </w:pPr>
            <w:r>
              <w:rPr>
                <w:b/>
                <w:szCs w:val="21"/>
              </w:rPr>
              <w:t>岗位名称</w:t>
            </w:r>
          </w:p>
        </w:tc>
        <w:tc>
          <w:tcPr>
            <w:tcW w:w="679" w:type="pct"/>
            <w:vAlign w:val="center"/>
          </w:tcPr>
          <w:p w14:paraId="64E5BD8C">
            <w:pPr>
              <w:spacing w:line="360" w:lineRule="auto"/>
              <w:jc w:val="center"/>
              <w:rPr>
                <w:b/>
                <w:szCs w:val="21"/>
              </w:rPr>
            </w:pPr>
            <w:r>
              <w:rPr>
                <w:rFonts w:hint="eastAsia"/>
                <w:b/>
                <w:szCs w:val="21"/>
              </w:rPr>
              <w:t>投入</w:t>
            </w:r>
            <w:r>
              <w:rPr>
                <w:b/>
                <w:szCs w:val="21"/>
              </w:rPr>
              <w:t>人数</w:t>
            </w:r>
          </w:p>
        </w:tc>
        <w:tc>
          <w:tcPr>
            <w:tcW w:w="1107" w:type="pct"/>
            <w:vAlign w:val="center"/>
          </w:tcPr>
          <w:p w14:paraId="181F872B">
            <w:pPr>
              <w:spacing w:line="360" w:lineRule="auto"/>
              <w:jc w:val="center"/>
              <w:rPr>
                <w:b/>
                <w:szCs w:val="21"/>
              </w:rPr>
            </w:pPr>
            <w:r>
              <w:rPr>
                <w:rFonts w:hint="eastAsia"/>
                <w:b/>
                <w:szCs w:val="21"/>
              </w:rPr>
              <w:t>人员情况简介</w:t>
            </w:r>
          </w:p>
        </w:tc>
        <w:tc>
          <w:tcPr>
            <w:tcW w:w="671" w:type="pct"/>
            <w:vAlign w:val="center"/>
          </w:tcPr>
          <w:p w14:paraId="1AB7551C">
            <w:pPr>
              <w:spacing w:line="360" w:lineRule="auto"/>
              <w:jc w:val="center"/>
              <w:rPr>
                <w:b/>
                <w:szCs w:val="21"/>
              </w:rPr>
            </w:pPr>
            <w:r>
              <w:rPr>
                <w:rFonts w:hint="eastAsia"/>
                <w:b/>
                <w:szCs w:val="21"/>
              </w:rPr>
              <w:t>是否退休</w:t>
            </w:r>
          </w:p>
        </w:tc>
        <w:tc>
          <w:tcPr>
            <w:tcW w:w="719" w:type="pct"/>
            <w:vAlign w:val="center"/>
          </w:tcPr>
          <w:p w14:paraId="1E1018CB">
            <w:pPr>
              <w:spacing w:line="360" w:lineRule="auto"/>
              <w:jc w:val="center"/>
              <w:rPr>
                <w:b/>
                <w:szCs w:val="21"/>
              </w:rPr>
            </w:pPr>
            <w:r>
              <w:rPr>
                <w:b/>
                <w:szCs w:val="21"/>
              </w:rPr>
              <w:t>工作时间</w:t>
            </w:r>
          </w:p>
        </w:tc>
        <w:tc>
          <w:tcPr>
            <w:tcW w:w="721" w:type="pct"/>
          </w:tcPr>
          <w:p w14:paraId="7739E9B0">
            <w:pPr>
              <w:spacing w:line="360" w:lineRule="auto"/>
              <w:jc w:val="center"/>
              <w:rPr>
                <w:b/>
                <w:szCs w:val="21"/>
              </w:rPr>
            </w:pPr>
            <w:r>
              <w:rPr>
                <w:rFonts w:hint="eastAsia"/>
                <w:b/>
                <w:szCs w:val="21"/>
              </w:rPr>
              <w:t>备注</w:t>
            </w:r>
          </w:p>
        </w:tc>
      </w:tr>
      <w:tr w14:paraId="5CE8A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CD86437">
            <w:pPr>
              <w:spacing w:line="360" w:lineRule="auto"/>
              <w:jc w:val="center"/>
              <w:rPr>
                <w:szCs w:val="21"/>
              </w:rPr>
            </w:pPr>
          </w:p>
        </w:tc>
        <w:tc>
          <w:tcPr>
            <w:tcW w:w="680" w:type="pct"/>
            <w:vAlign w:val="center"/>
          </w:tcPr>
          <w:p w14:paraId="4DDCE8DD">
            <w:pPr>
              <w:spacing w:line="360" w:lineRule="auto"/>
              <w:jc w:val="center"/>
              <w:rPr>
                <w:szCs w:val="21"/>
              </w:rPr>
            </w:pPr>
          </w:p>
        </w:tc>
        <w:tc>
          <w:tcPr>
            <w:tcW w:w="679" w:type="pct"/>
            <w:vAlign w:val="center"/>
          </w:tcPr>
          <w:p w14:paraId="18A98001">
            <w:pPr>
              <w:spacing w:line="360" w:lineRule="auto"/>
              <w:jc w:val="center"/>
              <w:rPr>
                <w:szCs w:val="21"/>
              </w:rPr>
            </w:pPr>
          </w:p>
        </w:tc>
        <w:tc>
          <w:tcPr>
            <w:tcW w:w="1107" w:type="pct"/>
            <w:vAlign w:val="center"/>
          </w:tcPr>
          <w:p w14:paraId="44BE5373">
            <w:pPr>
              <w:spacing w:line="360" w:lineRule="auto"/>
              <w:jc w:val="center"/>
              <w:rPr>
                <w:szCs w:val="21"/>
              </w:rPr>
            </w:pPr>
          </w:p>
        </w:tc>
        <w:tc>
          <w:tcPr>
            <w:tcW w:w="671" w:type="pct"/>
            <w:vAlign w:val="center"/>
          </w:tcPr>
          <w:p w14:paraId="52B5351C">
            <w:pPr>
              <w:spacing w:line="360" w:lineRule="auto"/>
              <w:jc w:val="center"/>
              <w:rPr>
                <w:szCs w:val="21"/>
              </w:rPr>
            </w:pPr>
          </w:p>
        </w:tc>
        <w:tc>
          <w:tcPr>
            <w:tcW w:w="719" w:type="pct"/>
            <w:vAlign w:val="center"/>
          </w:tcPr>
          <w:p w14:paraId="6476E730">
            <w:pPr>
              <w:spacing w:line="360" w:lineRule="auto"/>
              <w:jc w:val="center"/>
              <w:rPr>
                <w:szCs w:val="21"/>
              </w:rPr>
            </w:pPr>
          </w:p>
        </w:tc>
        <w:tc>
          <w:tcPr>
            <w:tcW w:w="721" w:type="pct"/>
          </w:tcPr>
          <w:p w14:paraId="2D7FC6C0">
            <w:pPr>
              <w:spacing w:line="360" w:lineRule="auto"/>
              <w:jc w:val="center"/>
              <w:rPr>
                <w:szCs w:val="21"/>
              </w:rPr>
            </w:pPr>
          </w:p>
        </w:tc>
      </w:tr>
      <w:tr w14:paraId="20568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9E8D877">
            <w:pPr>
              <w:spacing w:line="360" w:lineRule="auto"/>
              <w:jc w:val="center"/>
              <w:rPr>
                <w:szCs w:val="21"/>
              </w:rPr>
            </w:pPr>
          </w:p>
        </w:tc>
        <w:tc>
          <w:tcPr>
            <w:tcW w:w="680" w:type="pct"/>
            <w:vAlign w:val="center"/>
          </w:tcPr>
          <w:p w14:paraId="26C4E8ED">
            <w:pPr>
              <w:spacing w:line="360" w:lineRule="auto"/>
              <w:jc w:val="center"/>
              <w:rPr>
                <w:szCs w:val="21"/>
              </w:rPr>
            </w:pPr>
          </w:p>
        </w:tc>
        <w:tc>
          <w:tcPr>
            <w:tcW w:w="679" w:type="pct"/>
            <w:vAlign w:val="center"/>
          </w:tcPr>
          <w:p w14:paraId="25A6C5AF">
            <w:pPr>
              <w:spacing w:line="360" w:lineRule="auto"/>
              <w:jc w:val="center"/>
              <w:rPr>
                <w:szCs w:val="21"/>
              </w:rPr>
            </w:pPr>
          </w:p>
        </w:tc>
        <w:tc>
          <w:tcPr>
            <w:tcW w:w="1107" w:type="pct"/>
            <w:vAlign w:val="center"/>
          </w:tcPr>
          <w:p w14:paraId="1498905C">
            <w:pPr>
              <w:spacing w:line="360" w:lineRule="auto"/>
              <w:jc w:val="center"/>
              <w:rPr>
                <w:szCs w:val="21"/>
              </w:rPr>
            </w:pPr>
          </w:p>
        </w:tc>
        <w:tc>
          <w:tcPr>
            <w:tcW w:w="671" w:type="pct"/>
            <w:vAlign w:val="center"/>
          </w:tcPr>
          <w:p w14:paraId="1DCEA963">
            <w:pPr>
              <w:spacing w:line="360" w:lineRule="auto"/>
              <w:jc w:val="center"/>
              <w:rPr>
                <w:szCs w:val="21"/>
              </w:rPr>
            </w:pPr>
          </w:p>
        </w:tc>
        <w:tc>
          <w:tcPr>
            <w:tcW w:w="719" w:type="pct"/>
            <w:vAlign w:val="center"/>
          </w:tcPr>
          <w:p w14:paraId="6273840F">
            <w:pPr>
              <w:spacing w:line="360" w:lineRule="auto"/>
              <w:jc w:val="center"/>
              <w:rPr>
                <w:szCs w:val="21"/>
              </w:rPr>
            </w:pPr>
          </w:p>
        </w:tc>
        <w:tc>
          <w:tcPr>
            <w:tcW w:w="721" w:type="pct"/>
          </w:tcPr>
          <w:p w14:paraId="6908CAD0">
            <w:pPr>
              <w:spacing w:line="360" w:lineRule="auto"/>
              <w:jc w:val="center"/>
              <w:rPr>
                <w:szCs w:val="21"/>
              </w:rPr>
            </w:pPr>
          </w:p>
        </w:tc>
      </w:tr>
      <w:tr w14:paraId="123EB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17A24AD">
            <w:pPr>
              <w:spacing w:line="360" w:lineRule="auto"/>
              <w:jc w:val="center"/>
              <w:rPr>
                <w:szCs w:val="21"/>
              </w:rPr>
            </w:pPr>
          </w:p>
        </w:tc>
        <w:tc>
          <w:tcPr>
            <w:tcW w:w="680" w:type="pct"/>
            <w:vAlign w:val="center"/>
          </w:tcPr>
          <w:p w14:paraId="55546A5F">
            <w:pPr>
              <w:spacing w:line="360" w:lineRule="auto"/>
              <w:jc w:val="center"/>
              <w:rPr>
                <w:szCs w:val="21"/>
              </w:rPr>
            </w:pPr>
          </w:p>
        </w:tc>
        <w:tc>
          <w:tcPr>
            <w:tcW w:w="679" w:type="pct"/>
            <w:vAlign w:val="center"/>
          </w:tcPr>
          <w:p w14:paraId="64935A6D">
            <w:pPr>
              <w:spacing w:line="360" w:lineRule="auto"/>
              <w:jc w:val="center"/>
              <w:rPr>
                <w:szCs w:val="21"/>
              </w:rPr>
            </w:pPr>
          </w:p>
        </w:tc>
        <w:tc>
          <w:tcPr>
            <w:tcW w:w="1107" w:type="pct"/>
            <w:vAlign w:val="center"/>
          </w:tcPr>
          <w:p w14:paraId="49CAB508">
            <w:pPr>
              <w:spacing w:line="360" w:lineRule="auto"/>
              <w:jc w:val="center"/>
              <w:rPr>
                <w:szCs w:val="21"/>
              </w:rPr>
            </w:pPr>
          </w:p>
        </w:tc>
        <w:tc>
          <w:tcPr>
            <w:tcW w:w="671" w:type="pct"/>
            <w:vAlign w:val="center"/>
          </w:tcPr>
          <w:p w14:paraId="251B41F8">
            <w:pPr>
              <w:spacing w:line="360" w:lineRule="auto"/>
              <w:jc w:val="center"/>
              <w:rPr>
                <w:szCs w:val="21"/>
              </w:rPr>
            </w:pPr>
          </w:p>
        </w:tc>
        <w:tc>
          <w:tcPr>
            <w:tcW w:w="719" w:type="pct"/>
            <w:vAlign w:val="center"/>
          </w:tcPr>
          <w:p w14:paraId="3247E663">
            <w:pPr>
              <w:spacing w:line="360" w:lineRule="auto"/>
              <w:jc w:val="center"/>
              <w:rPr>
                <w:szCs w:val="21"/>
              </w:rPr>
            </w:pPr>
          </w:p>
        </w:tc>
        <w:tc>
          <w:tcPr>
            <w:tcW w:w="721" w:type="pct"/>
          </w:tcPr>
          <w:p w14:paraId="085166B9">
            <w:pPr>
              <w:spacing w:line="360" w:lineRule="auto"/>
              <w:jc w:val="center"/>
              <w:rPr>
                <w:szCs w:val="21"/>
              </w:rPr>
            </w:pPr>
          </w:p>
        </w:tc>
      </w:tr>
      <w:tr w14:paraId="1FC44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499FFC4">
            <w:pPr>
              <w:spacing w:line="360" w:lineRule="auto"/>
              <w:jc w:val="center"/>
              <w:rPr>
                <w:szCs w:val="21"/>
              </w:rPr>
            </w:pPr>
          </w:p>
        </w:tc>
        <w:tc>
          <w:tcPr>
            <w:tcW w:w="680" w:type="pct"/>
            <w:vAlign w:val="center"/>
          </w:tcPr>
          <w:p w14:paraId="25DD671F">
            <w:pPr>
              <w:spacing w:line="360" w:lineRule="auto"/>
              <w:jc w:val="center"/>
              <w:rPr>
                <w:szCs w:val="21"/>
              </w:rPr>
            </w:pPr>
          </w:p>
        </w:tc>
        <w:tc>
          <w:tcPr>
            <w:tcW w:w="679" w:type="pct"/>
            <w:vAlign w:val="center"/>
          </w:tcPr>
          <w:p w14:paraId="25F77207">
            <w:pPr>
              <w:spacing w:line="360" w:lineRule="auto"/>
              <w:jc w:val="center"/>
              <w:rPr>
                <w:szCs w:val="21"/>
              </w:rPr>
            </w:pPr>
          </w:p>
        </w:tc>
        <w:tc>
          <w:tcPr>
            <w:tcW w:w="1107" w:type="pct"/>
            <w:vAlign w:val="center"/>
          </w:tcPr>
          <w:p w14:paraId="3C784081">
            <w:pPr>
              <w:spacing w:line="360" w:lineRule="auto"/>
              <w:jc w:val="center"/>
              <w:rPr>
                <w:szCs w:val="21"/>
              </w:rPr>
            </w:pPr>
          </w:p>
        </w:tc>
        <w:tc>
          <w:tcPr>
            <w:tcW w:w="671" w:type="pct"/>
            <w:vAlign w:val="center"/>
          </w:tcPr>
          <w:p w14:paraId="7BB7D77B">
            <w:pPr>
              <w:spacing w:line="360" w:lineRule="auto"/>
              <w:jc w:val="center"/>
              <w:rPr>
                <w:szCs w:val="21"/>
              </w:rPr>
            </w:pPr>
          </w:p>
        </w:tc>
        <w:tc>
          <w:tcPr>
            <w:tcW w:w="719" w:type="pct"/>
            <w:vAlign w:val="center"/>
          </w:tcPr>
          <w:p w14:paraId="45FEB009">
            <w:pPr>
              <w:spacing w:line="360" w:lineRule="auto"/>
              <w:jc w:val="center"/>
              <w:rPr>
                <w:szCs w:val="21"/>
              </w:rPr>
            </w:pPr>
          </w:p>
        </w:tc>
        <w:tc>
          <w:tcPr>
            <w:tcW w:w="721" w:type="pct"/>
          </w:tcPr>
          <w:p w14:paraId="002AF78E">
            <w:pPr>
              <w:spacing w:line="360" w:lineRule="auto"/>
              <w:jc w:val="center"/>
              <w:rPr>
                <w:szCs w:val="21"/>
              </w:rPr>
            </w:pPr>
          </w:p>
        </w:tc>
      </w:tr>
      <w:tr w14:paraId="273AF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8E7601F">
            <w:pPr>
              <w:spacing w:line="360" w:lineRule="auto"/>
              <w:jc w:val="center"/>
              <w:rPr>
                <w:szCs w:val="21"/>
              </w:rPr>
            </w:pPr>
          </w:p>
        </w:tc>
        <w:tc>
          <w:tcPr>
            <w:tcW w:w="680" w:type="pct"/>
            <w:vAlign w:val="center"/>
          </w:tcPr>
          <w:p w14:paraId="3A360A54">
            <w:pPr>
              <w:spacing w:line="360" w:lineRule="auto"/>
              <w:jc w:val="center"/>
              <w:rPr>
                <w:szCs w:val="21"/>
              </w:rPr>
            </w:pPr>
          </w:p>
        </w:tc>
        <w:tc>
          <w:tcPr>
            <w:tcW w:w="679" w:type="pct"/>
            <w:vAlign w:val="center"/>
          </w:tcPr>
          <w:p w14:paraId="5E306F09">
            <w:pPr>
              <w:spacing w:line="360" w:lineRule="auto"/>
              <w:jc w:val="center"/>
              <w:rPr>
                <w:szCs w:val="21"/>
              </w:rPr>
            </w:pPr>
          </w:p>
        </w:tc>
        <w:tc>
          <w:tcPr>
            <w:tcW w:w="1107" w:type="pct"/>
            <w:vAlign w:val="center"/>
          </w:tcPr>
          <w:p w14:paraId="7C6C0562">
            <w:pPr>
              <w:spacing w:line="360" w:lineRule="auto"/>
              <w:jc w:val="center"/>
              <w:rPr>
                <w:szCs w:val="21"/>
              </w:rPr>
            </w:pPr>
          </w:p>
        </w:tc>
        <w:tc>
          <w:tcPr>
            <w:tcW w:w="671" w:type="pct"/>
            <w:vAlign w:val="center"/>
          </w:tcPr>
          <w:p w14:paraId="0CC66F98">
            <w:pPr>
              <w:spacing w:line="360" w:lineRule="auto"/>
              <w:jc w:val="center"/>
              <w:rPr>
                <w:szCs w:val="21"/>
              </w:rPr>
            </w:pPr>
          </w:p>
        </w:tc>
        <w:tc>
          <w:tcPr>
            <w:tcW w:w="719" w:type="pct"/>
            <w:vAlign w:val="center"/>
          </w:tcPr>
          <w:p w14:paraId="2A3FF130">
            <w:pPr>
              <w:spacing w:line="360" w:lineRule="auto"/>
              <w:jc w:val="center"/>
              <w:rPr>
                <w:szCs w:val="21"/>
              </w:rPr>
            </w:pPr>
          </w:p>
        </w:tc>
        <w:tc>
          <w:tcPr>
            <w:tcW w:w="721" w:type="pct"/>
          </w:tcPr>
          <w:p w14:paraId="30ADE885">
            <w:pPr>
              <w:spacing w:line="360" w:lineRule="auto"/>
              <w:jc w:val="center"/>
              <w:rPr>
                <w:szCs w:val="21"/>
              </w:rPr>
            </w:pPr>
          </w:p>
        </w:tc>
      </w:tr>
      <w:tr w14:paraId="603DD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967774F">
            <w:pPr>
              <w:spacing w:line="360" w:lineRule="auto"/>
              <w:jc w:val="center"/>
              <w:rPr>
                <w:szCs w:val="21"/>
              </w:rPr>
            </w:pPr>
          </w:p>
        </w:tc>
        <w:tc>
          <w:tcPr>
            <w:tcW w:w="680" w:type="pct"/>
            <w:vAlign w:val="center"/>
          </w:tcPr>
          <w:p w14:paraId="34986EE7">
            <w:pPr>
              <w:spacing w:line="360" w:lineRule="auto"/>
              <w:jc w:val="center"/>
              <w:rPr>
                <w:szCs w:val="21"/>
              </w:rPr>
            </w:pPr>
          </w:p>
        </w:tc>
        <w:tc>
          <w:tcPr>
            <w:tcW w:w="679" w:type="pct"/>
            <w:vAlign w:val="center"/>
          </w:tcPr>
          <w:p w14:paraId="460AC8A2">
            <w:pPr>
              <w:spacing w:line="360" w:lineRule="auto"/>
              <w:jc w:val="center"/>
              <w:rPr>
                <w:szCs w:val="21"/>
              </w:rPr>
            </w:pPr>
          </w:p>
        </w:tc>
        <w:tc>
          <w:tcPr>
            <w:tcW w:w="1107" w:type="pct"/>
            <w:vAlign w:val="center"/>
          </w:tcPr>
          <w:p w14:paraId="0308AAFA">
            <w:pPr>
              <w:spacing w:line="360" w:lineRule="auto"/>
              <w:jc w:val="center"/>
              <w:rPr>
                <w:szCs w:val="21"/>
              </w:rPr>
            </w:pPr>
          </w:p>
        </w:tc>
        <w:tc>
          <w:tcPr>
            <w:tcW w:w="671" w:type="pct"/>
            <w:vAlign w:val="center"/>
          </w:tcPr>
          <w:p w14:paraId="61CE1482">
            <w:pPr>
              <w:spacing w:line="360" w:lineRule="auto"/>
              <w:jc w:val="center"/>
              <w:rPr>
                <w:szCs w:val="21"/>
              </w:rPr>
            </w:pPr>
          </w:p>
        </w:tc>
        <w:tc>
          <w:tcPr>
            <w:tcW w:w="719" w:type="pct"/>
            <w:vAlign w:val="center"/>
          </w:tcPr>
          <w:p w14:paraId="00C37658">
            <w:pPr>
              <w:spacing w:line="360" w:lineRule="auto"/>
              <w:jc w:val="center"/>
              <w:rPr>
                <w:szCs w:val="21"/>
              </w:rPr>
            </w:pPr>
          </w:p>
        </w:tc>
        <w:tc>
          <w:tcPr>
            <w:tcW w:w="721" w:type="pct"/>
          </w:tcPr>
          <w:p w14:paraId="781CDBBF">
            <w:pPr>
              <w:spacing w:line="360" w:lineRule="auto"/>
              <w:jc w:val="center"/>
              <w:rPr>
                <w:szCs w:val="21"/>
              </w:rPr>
            </w:pPr>
          </w:p>
        </w:tc>
      </w:tr>
      <w:tr w14:paraId="42913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6E9C81E6">
            <w:pPr>
              <w:spacing w:line="360" w:lineRule="auto"/>
              <w:jc w:val="center"/>
              <w:rPr>
                <w:szCs w:val="21"/>
              </w:rPr>
            </w:pPr>
            <w:r>
              <w:rPr>
                <w:rFonts w:hint="eastAsia"/>
                <w:szCs w:val="21"/>
              </w:rPr>
              <w:t>合计人数</w:t>
            </w:r>
          </w:p>
        </w:tc>
        <w:tc>
          <w:tcPr>
            <w:tcW w:w="3897" w:type="pct"/>
            <w:gridSpan w:val="5"/>
            <w:vAlign w:val="center"/>
          </w:tcPr>
          <w:p w14:paraId="364405E7">
            <w:pPr>
              <w:spacing w:line="360" w:lineRule="auto"/>
              <w:jc w:val="center"/>
              <w:rPr>
                <w:szCs w:val="21"/>
              </w:rPr>
            </w:pPr>
          </w:p>
        </w:tc>
      </w:tr>
    </w:tbl>
    <w:p w14:paraId="479C2B56">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4FF220E">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6A2CB21">
      <w:pPr>
        <w:widowControl/>
        <w:jc w:val="left"/>
        <w:rPr>
          <w:sz w:val="24"/>
        </w:rPr>
      </w:pPr>
    </w:p>
    <w:p w14:paraId="6D901BEA">
      <w:pPr>
        <w:widowControl/>
        <w:jc w:val="left"/>
        <w:rPr>
          <w:sz w:val="24"/>
        </w:rPr>
      </w:pPr>
    </w:p>
    <w:p w14:paraId="5649CAEA">
      <w:pPr>
        <w:widowControl/>
        <w:jc w:val="left"/>
        <w:rPr>
          <w:sz w:val="24"/>
        </w:rPr>
      </w:pPr>
    </w:p>
    <w:p w14:paraId="39557786">
      <w:pPr>
        <w:widowControl/>
        <w:jc w:val="left"/>
        <w:rPr>
          <w:sz w:val="24"/>
        </w:rPr>
      </w:pPr>
    </w:p>
    <w:p w14:paraId="33036212">
      <w:pPr>
        <w:spacing w:line="360" w:lineRule="auto"/>
        <w:ind w:right="84" w:firstLine="240" w:firstLineChars="100"/>
        <w:rPr>
          <w:sz w:val="24"/>
        </w:rPr>
      </w:pPr>
      <w:r>
        <w:rPr>
          <w:sz w:val="24"/>
        </w:rPr>
        <w:t>投标人名称：</w:t>
      </w:r>
    </w:p>
    <w:p w14:paraId="2071B1FF">
      <w:pPr>
        <w:spacing w:line="360" w:lineRule="auto"/>
        <w:ind w:right="84" w:firstLine="240" w:firstLineChars="100"/>
        <w:rPr>
          <w:sz w:val="24"/>
        </w:rPr>
      </w:pPr>
    </w:p>
    <w:p w14:paraId="602D18D4">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C8B734">
      <w:pPr>
        <w:spacing w:line="460" w:lineRule="exact"/>
        <w:ind w:left="192"/>
        <w:rPr>
          <w:b/>
          <w:sz w:val="24"/>
        </w:rPr>
      </w:pPr>
    </w:p>
    <w:p w14:paraId="221B4666">
      <w:pPr>
        <w:spacing w:line="460" w:lineRule="exact"/>
        <w:ind w:left="192"/>
        <w:rPr>
          <w:b/>
          <w:sz w:val="24"/>
        </w:rPr>
      </w:pPr>
    </w:p>
    <w:p w14:paraId="242192CD">
      <w:pPr>
        <w:widowControl/>
        <w:jc w:val="left"/>
        <w:rPr>
          <w:b/>
          <w:sz w:val="24"/>
        </w:rPr>
      </w:pPr>
      <w:r>
        <w:rPr>
          <w:b/>
          <w:sz w:val="24"/>
        </w:rPr>
        <w:br w:type="page"/>
      </w:r>
    </w:p>
    <w:p w14:paraId="2245B361">
      <w:pPr>
        <w:spacing w:line="460" w:lineRule="exact"/>
        <w:rPr>
          <w:b/>
          <w:sz w:val="24"/>
        </w:rPr>
      </w:pPr>
      <w:r>
        <w:rPr>
          <w:b/>
          <w:sz w:val="24"/>
        </w:rPr>
        <w:t>附件5：评分因素中要求的各项方案、证明材料等</w:t>
      </w:r>
    </w:p>
    <w:p w14:paraId="5A2AEF45">
      <w:pPr>
        <w:spacing w:line="360" w:lineRule="auto"/>
        <w:ind w:firstLine="480" w:firstLineChars="200"/>
        <w:rPr>
          <w:bCs/>
          <w:color w:val="000000"/>
          <w:sz w:val="24"/>
        </w:rPr>
      </w:pPr>
    </w:p>
    <w:p w14:paraId="16A0822F">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5D19C9E3">
      <w:pPr>
        <w:spacing w:line="360" w:lineRule="auto"/>
        <w:ind w:firstLine="480" w:firstLineChars="200"/>
        <w:rPr>
          <w:color w:val="000000"/>
          <w:sz w:val="24"/>
        </w:rPr>
      </w:pPr>
      <w:r>
        <w:rPr>
          <w:color w:val="000000"/>
          <w:sz w:val="24"/>
        </w:rPr>
        <w:t>投标人将专项服务委托专业公司承担的，应当进行说明。</w:t>
      </w:r>
    </w:p>
    <w:p w14:paraId="3734E31B">
      <w:pPr>
        <w:spacing w:line="460" w:lineRule="exact"/>
        <w:ind w:left="192"/>
        <w:jc w:val="left"/>
        <w:rPr>
          <w:sz w:val="24"/>
        </w:rPr>
      </w:pPr>
    </w:p>
    <w:p w14:paraId="4E7CFDB2">
      <w:pPr>
        <w:spacing w:line="460" w:lineRule="exact"/>
        <w:ind w:left="192"/>
        <w:jc w:val="left"/>
        <w:rPr>
          <w:sz w:val="24"/>
        </w:rPr>
      </w:pPr>
    </w:p>
    <w:p w14:paraId="3DAF6826">
      <w:pPr>
        <w:spacing w:line="460" w:lineRule="exact"/>
        <w:ind w:left="192"/>
        <w:jc w:val="left"/>
        <w:rPr>
          <w:sz w:val="24"/>
        </w:rPr>
      </w:pPr>
    </w:p>
    <w:p w14:paraId="41638267">
      <w:pPr>
        <w:spacing w:line="460" w:lineRule="exact"/>
        <w:ind w:left="192"/>
        <w:jc w:val="left"/>
        <w:rPr>
          <w:sz w:val="24"/>
        </w:rPr>
      </w:pPr>
    </w:p>
    <w:p w14:paraId="1BF757BA">
      <w:pPr>
        <w:spacing w:line="460" w:lineRule="exact"/>
        <w:ind w:left="192"/>
        <w:jc w:val="left"/>
        <w:rPr>
          <w:sz w:val="24"/>
        </w:rPr>
      </w:pPr>
    </w:p>
    <w:p w14:paraId="029F46DB">
      <w:pPr>
        <w:spacing w:line="460" w:lineRule="exact"/>
        <w:ind w:left="192"/>
        <w:jc w:val="left"/>
        <w:rPr>
          <w:sz w:val="24"/>
        </w:rPr>
      </w:pPr>
    </w:p>
    <w:p w14:paraId="77031EA1">
      <w:pPr>
        <w:spacing w:line="460" w:lineRule="exact"/>
        <w:ind w:left="192"/>
        <w:jc w:val="left"/>
        <w:rPr>
          <w:sz w:val="24"/>
        </w:rPr>
      </w:pPr>
    </w:p>
    <w:p w14:paraId="762D1125">
      <w:pPr>
        <w:spacing w:line="460" w:lineRule="exact"/>
        <w:ind w:left="192"/>
        <w:jc w:val="left"/>
        <w:rPr>
          <w:sz w:val="24"/>
        </w:rPr>
      </w:pPr>
    </w:p>
    <w:p w14:paraId="65A00F05">
      <w:pPr>
        <w:spacing w:line="460" w:lineRule="exact"/>
        <w:ind w:left="192"/>
        <w:jc w:val="left"/>
        <w:rPr>
          <w:sz w:val="24"/>
        </w:rPr>
      </w:pPr>
    </w:p>
    <w:p w14:paraId="0395EF44">
      <w:pPr>
        <w:spacing w:line="460" w:lineRule="exact"/>
        <w:ind w:left="192"/>
        <w:jc w:val="left"/>
        <w:rPr>
          <w:sz w:val="24"/>
        </w:rPr>
      </w:pPr>
    </w:p>
    <w:p w14:paraId="4C48D357">
      <w:pPr>
        <w:spacing w:line="460" w:lineRule="exact"/>
        <w:ind w:left="192"/>
        <w:jc w:val="left"/>
        <w:rPr>
          <w:sz w:val="24"/>
        </w:rPr>
      </w:pPr>
    </w:p>
    <w:p w14:paraId="32435F76">
      <w:pPr>
        <w:spacing w:line="460" w:lineRule="exact"/>
        <w:ind w:left="192"/>
        <w:jc w:val="left"/>
        <w:rPr>
          <w:sz w:val="24"/>
        </w:rPr>
      </w:pPr>
    </w:p>
    <w:p w14:paraId="118A52FE">
      <w:pPr>
        <w:spacing w:line="460" w:lineRule="exact"/>
        <w:ind w:left="192"/>
        <w:jc w:val="left"/>
        <w:rPr>
          <w:sz w:val="24"/>
        </w:rPr>
      </w:pPr>
    </w:p>
    <w:p w14:paraId="220F8ACF">
      <w:pPr>
        <w:spacing w:line="460" w:lineRule="exact"/>
        <w:ind w:left="192"/>
        <w:jc w:val="left"/>
        <w:rPr>
          <w:sz w:val="24"/>
        </w:rPr>
      </w:pPr>
    </w:p>
    <w:p w14:paraId="51F6C568">
      <w:pPr>
        <w:spacing w:line="460" w:lineRule="exact"/>
        <w:ind w:left="192"/>
        <w:jc w:val="left"/>
        <w:rPr>
          <w:sz w:val="24"/>
        </w:rPr>
      </w:pPr>
    </w:p>
    <w:p w14:paraId="02D0BC39">
      <w:pPr>
        <w:spacing w:line="460" w:lineRule="exact"/>
        <w:ind w:left="192"/>
        <w:jc w:val="left"/>
        <w:rPr>
          <w:sz w:val="24"/>
        </w:rPr>
      </w:pPr>
    </w:p>
    <w:p w14:paraId="3AFC6FF0">
      <w:pPr>
        <w:spacing w:line="460" w:lineRule="exact"/>
        <w:ind w:left="192"/>
        <w:jc w:val="left"/>
        <w:rPr>
          <w:sz w:val="24"/>
        </w:rPr>
      </w:pPr>
    </w:p>
    <w:p w14:paraId="031E0437">
      <w:pPr>
        <w:spacing w:line="360" w:lineRule="auto"/>
        <w:ind w:firstLine="4080" w:firstLineChars="1700"/>
        <w:rPr>
          <w:sz w:val="24"/>
        </w:rPr>
      </w:pPr>
      <w:r>
        <w:rPr>
          <w:sz w:val="24"/>
        </w:rPr>
        <w:t>投标人名称：</w:t>
      </w:r>
    </w:p>
    <w:p w14:paraId="5A313318">
      <w:pPr>
        <w:spacing w:line="360" w:lineRule="auto"/>
        <w:ind w:firstLine="4080" w:firstLineChars="1700"/>
        <w:rPr>
          <w:sz w:val="24"/>
        </w:rPr>
      </w:pPr>
    </w:p>
    <w:p w14:paraId="04973B8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6D5AB5">
      <w:pPr>
        <w:spacing w:line="460" w:lineRule="exact"/>
        <w:ind w:left="192"/>
        <w:jc w:val="left"/>
        <w:rPr>
          <w:sz w:val="24"/>
        </w:rPr>
      </w:pPr>
    </w:p>
    <w:p w14:paraId="53FADFDA">
      <w:pPr>
        <w:spacing w:line="480" w:lineRule="auto"/>
      </w:pPr>
      <w:r>
        <w:rPr>
          <w:b/>
          <w:sz w:val="24"/>
        </w:rPr>
        <w:br w:type="page"/>
      </w:r>
      <w:r>
        <w:rPr>
          <w:b/>
          <w:sz w:val="24"/>
        </w:rPr>
        <w:t>附件6</w:t>
      </w:r>
    </w:p>
    <w:p w14:paraId="043E8EC1">
      <w:pPr>
        <w:spacing w:line="560" w:lineRule="exact"/>
        <w:jc w:val="center"/>
        <w:rPr>
          <w:b/>
          <w:sz w:val="24"/>
        </w:rPr>
      </w:pPr>
      <w:r>
        <w:rPr>
          <w:b/>
          <w:sz w:val="24"/>
        </w:rPr>
        <w:t>投标人</w:t>
      </w:r>
      <w:r>
        <w:rPr>
          <w:rFonts w:hint="eastAsia"/>
          <w:b/>
          <w:sz w:val="24"/>
        </w:rPr>
        <w:t>业绩</w:t>
      </w:r>
    </w:p>
    <w:p w14:paraId="4F0A2019">
      <w:pPr>
        <w:spacing w:line="460" w:lineRule="exact"/>
        <w:ind w:left="192"/>
        <w:rPr>
          <w:sz w:val="24"/>
        </w:rPr>
      </w:pPr>
      <w:r>
        <w:rPr>
          <w:sz w:val="24"/>
        </w:rPr>
        <w:t>项目名称：</w:t>
      </w:r>
      <w:r>
        <w:rPr>
          <w:sz w:val="24"/>
          <w:u w:val="single"/>
        </w:rPr>
        <w:t xml:space="preserve">                    </w:t>
      </w:r>
      <w:r>
        <w:rPr>
          <w:sz w:val="24"/>
        </w:rPr>
        <w:t xml:space="preserve">                  </w:t>
      </w:r>
    </w:p>
    <w:p w14:paraId="7F8C2FBE">
      <w:pPr>
        <w:spacing w:line="460" w:lineRule="exact"/>
        <w:ind w:left="192"/>
        <w:rPr>
          <w:sz w:val="24"/>
        </w:rPr>
      </w:pPr>
      <w:r>
        <w:rPr>
          <w:sz w:val="24"/>
        </w:rPr>
        <w:t>项目编号：</w:t>
      </w:r>
      <w:r>
        <w:rPr>
          <w:sz w:val="24"/>
          <w:u w:val="single"/>
        </w:rPr>
        <w:t xml:space="preserve">                    </w:t>
      </w:r>
      <w:r>
        <w:rPr>
          <w:sz w:val="24"/>
        </w:rPr>
        <w:t xml:space="preserve">                 </w:t>
      </w:r>
    </w:p>
    <w:p w14:paraId="4048C485">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134F3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27699D9">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2DED163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52A6B87">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64240F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3A292360">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ABC633">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46C10671">
            <w:pPr>
              <w:jc w:val="center"/>
              <w:rPr>
                <w:sz w:val="24"/>
              </w:rPr>
            </w:pPr>
            <w:r>
              <w:rPr>
                <w:sz w:val="24"/>
              </w:rPr>
              <w:t>合同金额</w:t>
            </w:r>
          </w:p>
        </w:tc>
      </w:tr>
      <w:tr w14:paraId="03528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51FD13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F478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64AEB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9AF016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5E5840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6FF153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3B80F8D">
            <w:pPr>
              <w:jc w:val="center"/>
              <w:rPr>
                <w:b/>
                <w:sz w:val="24"/>
              </w:rPr>
            </w:pPr>
          </w:p>
        </w:tc>
      </w:tr>
      <w:tr w14:paraId="00867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6642F3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CA5651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70D276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6E6FD5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F06EA8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6C678E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53132A2">
            <w:pPr>
              <w:jc w:val="center"/>
              <w:rPr>
                <w:b/>
                <w:sz w:val="24"/>
              </w:rPr>
            </w:pPr>
          </w:p>
        </w:tc>
      </w:tr>
      <w:tr w14:paraId="70BD7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CAC21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1111FA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D7DE4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68EEDD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6D2E96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FBC314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07150C">
            <w:pPr>
              <w:jc w:val="center"/>
              <w:rPr>
                <w:b/>
                <w:sz w:val="24"/>
              </w:rPr>
            </w:pPr>
          </w:p>
        </w:tc>
      </w:tr>
      <w:tr w14:paraId="20767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C7CCDC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8ADA35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E8A4CA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92D436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10C0B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877ECC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C94DF6C">
            <w:pPr>
              <w:jc w:val="center"/>
              <w:rPr>
                <w:b/>
                <w:sz w:val="24"/>
              </w:rPr>
            </w:pPr>
          </w:p>
        </w:tc>
      </w:tr>
      <w:tr w14:paraId="31F87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6F7158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15F1A9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5D9E5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41461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CABFD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19F616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36BCA15">
            <w:pPr>
              <w:jc w:val="center"/>
              <w:rPr>
                <w:b/>
                <w:sz w:val="24"/>
              </w:rPr>
            </w:pPr>
          </w:p>
        </w:tc>
      </w:tr>
      <w:tr w14:paraId="6A4DE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3AB8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D80BB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710C96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AA3862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6646FA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041D8E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AA3FE8B">
            <w:pPr>
              <w:jc w:val="center"/>
              <w:rPr>
                <w:b/>
                <w:sz w:val="24"/>
              </w:rPr>
            </w:pPr>
          </w:p>
        </w:tc>
      </w:tr>
      <w:tr w14:paraId="06FB3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1A9B83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CE0BDD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05D57C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36304B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8259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FBB6D5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3FA85D4">
            <w:pPr>
              <w:jc w:val="center"/>
              <w:rPr>
                <w:b/>
                <w:sz w:val="24"/>
              </w:rPr>
            </w:pPr>
          </w:p>
        </w:tc>
      </w:tr>
      <w:tr w14:paraId="2477F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45F280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CB233D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3870E4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BDBCF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EC5BEF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AB22CB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96BDC0E">
            <w:pPr>
              <w:jc w:val="center"/>
              <w:rPr>
                <w:b/>
                <w:sz w:val="24"/>
              </w:rPr>
            </w:pPr>
          </w:p>
        </w:tc>
      </w:tr>
      <w:tr w14:paraId="75A28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632DB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5CB01D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8556C4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E5DFBD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5EF0C8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151772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DCB728E">
            <w:pPr>
              <w:jc w:val="center"/>
              <w:rPr>
                <w:b/>
                <w:sz w:val="24"/>
              </w:rPr>
            </w:pPr>
          </w:p>
        </w:tc>
      </w:tr>
      <w:tr w14:paraId="0D334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22C95A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5A069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AE72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09F422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35FAD9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607E9A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C8DA0B2">
            <w:pPr>
              <w:jc w:val="center"/>
              <w:rPr>
                <w:b/>
                <w:sz w:val="24"/>
              </w:rPr>
            </w:pPr>
          </w:p>
        </w:tc>
      </w:tr>
      <w:tr w14:paraId="5EF8D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B4D5EB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7B0521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FF29AF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154ADE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D5E70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768F6B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0CAFE5B">
            <w:pPr>
              <w:jc w:val="center"/>
              <w:rPr>
                <w:b/>
                <w:sz w:val="24"/>
              </w:rPr>
            </w:pPr>
          </w:p>
        </w:tc>
      </w:tr>
    </w:tbl>
    <w:p w14:paraId="4A1A5B9A">
      <w:pPr>
        <w:spacing w:line="460" w:lineRule="exact"/>
        <w:ind w:left="192"/>
        <w:rPr>
          <w:sz w:val="24"/>
        </w:rPr>
      </w:pPr>
    </w:p>
    <w:p w14:paraId="4D099CEB">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7C922E97">
      <w:pPr>
        <w:spacing w:line="560" w:lineRule="exact"/>
        <w:rPr>
          <w:b/>
          <w:sz w:val="24"/>
        </w:rPr>
      </w:pPr>
    </w:p>
    <w:p w14:paraId="1B000356">
      <w:pPr>
        <w:spacing w:line="560" w:lineRule="exact"/>
        <w:rPr>
          <w:b/>
          <w:sz w:val="24"/>
        </w:rPr>
      </w:pPr>
    </w:p>
    <w:p w14:paraId="5D35ACFE">
      <w:pPr>
        <w:spacing w:line="360" w:lineRule="auto"/>
        <w:ind w:firstLine="4080" w:firstLineChars="1700"/>
        <w:rPr>
          <w:sz w:val="24"/>
        </w:rPr>
      </w:pPr>
      <w:r>
        <w:rPr>
          <w:sz w:val="24"/>
        </w:rPr>
        <w:t>投标人名称：</w:t>
      </w:r>
    </w:p>
    <w:p w14:paraId="54BD041D">
      <w:pPr>
        <w:spacing w:line="360" w:lineRule="auto"/>
        <w:ind w:firstLine="4080" w:firstLineChars="1700"/>
        <w:rPr>
          <w:sz w:val="24"/>
        </w:rPr>
      </w:pPr>
    </w:p>
    <w:p w14:paraId="3FA4D90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F81561">
      <w:pPr>
        <w:widowControl/>
        <w:jc w:val="left"/>
        <w:rPr>
          <w:b/>
          <w:sz w:val="24"/>
        </w:rPr>
      </w:pPr>
      <w:r>
        <w:rPr>
          <w:b/>
          <w:sz w:val="24"/>
        </w:rPr>
        <w:br w:type="page"/>
      </w:r>
    </w:p>
    <w:p w14:paraId="3E5ED7E8">
      <w:pPr>
        <w:spacing w:line="480" w:lineRule="auto"/>
        <w:rPr>
          <w:b/>
          <w:color w:val="000000"/>
          <w:sz w:val="24"/>
        </w:rPr>
      </w:pPr>
      <w:r>
        <w:rPr>
          <w:b/>
          <w:color w:val="000000"/>
          <w:sz w:val="24"/>
        </w:rPr>
        <w:t>附件7-1</w:t>
      </w:r>
    </w:p>
    <w:p w14:paraId="04F7CB28">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B1B1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452" w:type="dxa"/>
            <w:gridSpan w:val="2"/>
          </w:tcPr>
          <w:p w14:paraId="71AC0ADC">
            <w:pPr>
              <w:spacing w:line="360" w:lineRule="auto"/>
              <w:ind w:right="84"/>
              <w:jc w:val="center"/>
              <w:rPr>
                <w:position w:val="-36"/>
                <w:sz w:val="24"/>
              </w:rPr>
            </w:pPr>
            <w:r>
              <w:rPr>
                <w:position w:val="-36"/>
                <w:sz w:val="24"/>
              </w:rPr>
              <w:t>姓  名</w:t>
            </w:r>
          </w:p>
        </w:tc>
        <w:tc>
          <w:tcPr>
            <w:tcW w:w="1396" w:type="dxa"/>
            <w:gridSpan w:val="2"/>
          </w:tcPr>
          <w:p w14:paraId="4C75F101">
            <w:pPr>
              <w:spacing w:line="360" w:lineRule="auto"/>
              <w:ind w:right="84"/>
              <w:jc w:val="center"/>
              <w:rPr>
                <w:position w:val="-36"/>
                <w:sz w:val="24"/>
              </w:rPr>
            </w:pPr>
          </w:p>
        </w:tc>
        <w:tc>
          <w:tcPr>
            <w:tcW w:w="1449" w:type="dxa"/>
            <w:gridSpan w:val="2"/>
          </w:tcPr>
          <w:p w14:paraId="1D8F99D4">
            <w:pPr>
              <w:spacing w:line="360" w:lineRule="auto"/>
              <w:ind w:right="84"/>
              <w:jc w:val="center"/>
              <w:rPr>
                <w:position w:val="-36"/>
                <w:sz w:val="24"/>
              </w:rPr>
            </w:pPr>
            <w:r>
              <w:rPr>
                <w:position w:val="-36"/>
                <w:sz w:val="24"/>
              </w:rPr>
              <w:t>性  别</w:t>
            </w:r>
          </w:p>
        </w:tc>
        <w:tc>
          <w:tcPr>
            <w:tcW w:w="1894" w:type="dxa"/>
            <w:gridSpan w:val="3"/>
          </w:tcPr>
          <w:p w14:paraId="76CE2843">
            <w:pPr>
              <w:spacing w:line="360" w:lineRule="auto"/>
              <w:ind w:right="84"/>
              <w:jc w:val="center"/>
              <w:rPr>
                <w:position w:val="-36"/>
                <w:sz w:val="24"/>
              </w:rPr>
            </w:pPr>
          </w:p>
        </w:tc>
        <w:tc>
          <w:tcPr>
            <w:tcW w:w="1426" w:type="dxa"/>
            <w:gridSpan w:val="2"/>
          </w:tcPr>
          <w:p w14:paraId="4CA44E02">
            <w:pPr>
              <w:spacing w:line="360" w:lineRule="auto"/>
              <w:ind w:right="84"/>
              <w:jc w:val="center"/>
              <w:rPr>
                <w:position w:val="-36"/>
                <w:sz w:val="24"/>
              </w:rPr>
            </w:pPr>
            <w:r>
              <w:rPr>
                <w:position w:val="-36"/>
                <w:sz w:val="24"/>
              </w:rPr>
              <w:t>年  龄</w:t>
            </w:r>
          </w:p>
        </w:tc>
        <w:tc>
          <w:tcPr>
            <w:tcW w:w="1290" w:type="dxa"/>
          </w:tcPr>
          <w:p w14:paraId="2684C4ED">
            <w:pPr>
              <w:spacing w:line="360" w:lineRule="auto"/>
              <w:ind w:right="84"/>
              <w:jc w:val="center"/>
              <w:rPr>
                <w:position w:val="-36"/>
                <w:sz w:val="24"/>
              </w:rPr>
            </w:pPr>
          </w:p>
        </w:tc>
      </w:tr>
      <w:tr w14:paraId="7A37A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8DA6E62">
            <w:pPr>
              <w:spacing w:line="360" w:lineRule="auto"/>
              <w:ind w:right="84"/>
              <w:jc w:val="center"/>
              <w:rPr>
                <w:position w:val="-36"/>
                <w:sz w:val="24"/>
              </w:rPr>
            </w:pPr>
            <w:r>
              <w:rPr>
                <w:position w:val="-36"/>
                <w:sz w:val="24"/>
              </w:rPr>
              <w:t>职  称</w:t>
            </w:r>
          </w:p>
        </w:tc>
        <w:tc>
          <w:tcPr>
            <w:tcW w:w="1396" w:type="dxa"/>
            <w:gridSpan w:val="2"/>
          </w:tcPr>
          <w:p w14:paraId="2F5CECBE">
            <w:pPr>
              <w:spacing w:line="360" w:lineRule="auto"/>
              <w:ind w:right="84"/>
              <w:jc w:val="center"/>
              <w:rPr>
                <w:position w:val="-36"/>
                <w:sz w:val="24"/>
              </w:rPr>
            </w:pPr>
          </w:p>
        </w:tc>
        <w:tc>
          <w:tcPr>
            <w:tcW w:w="1449" w:type="dxa"/>
            <w:gridSpan w:val="2"/>
          </w:tcPr>
          <w:p w14:paraId="62F8406E">
            <w:pPr>
              <w:spacing w:line="360" w:lineRule="auto"/>
              <w:ind w:right="84"/>
              <w:jc w:val="center"/>
              <w:rPr>
                <w:position w:val="-36"/>
                <w:sz w:val="24"/>
              </w:rPr>
            </w:pPr>
            <w:r>
              <w:rPr>
                <w:position w:val="-36"/>
                <w:sz w:val="24"/>
              </w:rPr>
              <w:t>毕业学校</w:t>
            </w:r>
          </w:p>
        </w:tc>
        <w:tc>
          <w:tcPr>
            <w:tcW w:w="1894" w:type="dxa"/>
            <w:gridSpan w:val="3"/>
          </w:tcPr>
          <w:p w14:paraId="11FFC5F2">
            <w:pPr>
              <w:spacing w:line="360" w:lineRule="auto"/>
              <w:ind w:right="84"/>
              <w:jc w:val="center"/>
              <w:rPr>
                <w:position w:val="-36"/>
                <w:sz w:val="24"/>
              </w:rPr>
            </w:pPr>
          </w:p>
        </w:tc>
        <w:tc>
          <w:tcPr>
            <w:tcW w:w="1426" w:type="dxa"/>
            <w:gridSpan w:val="2"/>
          </w:tcPr>
          <w:p w14:paraId="51B5EC5E">
            <w:pPr>
              <w:spacing w:line="360" w:lineRule="auto"/>
              <w:ind w:right="84"/>
              <w:jc w:val="center"/>
              <w:rPr>
                <w:position w:val="-36"/>
                <w:sz w:val="24"/>
              </w:rPr>
            </w:pPr>
            <w:r>
              <w:rPr>
                <w:position w:val="-36"/>
                <w:sz w:val="24"/>
              </w:rPr>
              <w:t>毕业时间</w:t>
            </w:r>
          </w:p>
        </w:tc>
        <w:tc>
          <w:tcPr>
            <w:tcW w:w="1290" w:type="dxa"/>
          </w:tcPr>
          <w:p w14:paraId="3D56F222">
            <w:pPr>
              <w:spacing w:line="360" w:lineRule="auto"/>
              <w:ind w:right="84"/>
              <w:jc w:val="center"/>
              <w:rPr>
                <w:position w:val="-36"/>
                <w:sz w:val="24"/>
              </w:rPr>
            </w:pPr>
          </w:p>
        </w:tc>
      </w:tr>
      <w:tr w14:paraId="6CA9F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91D69BC">
            <w:pPr>
              <w:spacing w:line="360" w:lineRule="auto"/>
              <w:ind w:right="84"/>
              <w:jc w:val="center"/>
              <w:rPr>
                <w:position w:val="-36"/>
                <w:sz w:val="24"/>
              </w:rPr>
            </w:pPr>
            <w:r>
              <w:rPr>
                <w:position w:val="-36"/>
                <w:sz w:val="24"/>
              </w:rPr>
              <w:t>所学专业</w:t>
            </w:r>
          </w:p>
        </w:tc>
        <w:tc>
          <w:tcPr>
            <w:tcW w:w="1396" w:type="dxa"/>
            <w:gridSpan w:val="2"/>
          </w:tcPr>
          <w:p w14:paraId="746A8025">
            <w:pPr>
              <w:spacing w:line="360" w:lineRule="auto"/>
              <w:ind w:right="84"/>
              <w:jc w:val="center"/>
              <w:rPr>
                <w:position w:val="-36"/>
                <w:sz w:val="24"/>
              </w:rPr>
            </w:pPr>
          </w:p>
        </w:tc>
        <w:tc>
          <w:tcPr>
            <w:tcW w:w="1449" w:type="dxa"/>
            <w:gridSpan w:val="2"/>
          </w:tcPr>
          <w:p w14:paraId="23560582">
            <w:pPr>
              <w:spacing w:line="360" w:lineRule="auto"/>
              <w:ind w:right="84"/>
              <w:jc w:val="center"/>
              <w:rPr>
                <w:position w:val="-36"/>
                <w:sz w:val="24"/>
              </w:rPr>
            </w:pPr>
            <w:r>
              <w:rPr>
                <w:position w:val="-36"/>
                <w:sz w:val="24"/>
              </w:rPr>
              <w:t>最高学历</w:t>
            </w:r>
          </w:p>
        </w:tc>
        <w:tc>
          <w:tcPr>
            <w:tcW w:w="1894" w:type="dxa"/>
            <w:gridSpan w:val="3"/>
          </w:tcPr>
          <w:p w14:paraId="5B735A7F">
            <w:pPr>
              <w:spacing w:line="360" w:lineRule="auto"/>
              <w:ind w:right="84"/>
              <w:jc w:val="center"/>
              <w:rPr>
                <w:position w:val="-36"/>
                <w:sz w:val="24"/>
              </w:rPr>
            </w:pPr>
          </w:p>
        </w:tc>
        <w:tc>
          <w:tcPr>
            <w:tcW w:w="1426" w:type="dxa"/>
            <w:gridSpan w:val="2"/>
          </w:tcPr>
          <w:p w14:paraId="4478D2FB">
            <w:pPr>
              <w:spacing w:line="360" w:lineRule="auto"/>
              <w:ind w:right="84"/>
              <w:jc w:val="center"/>
              <w:rPr>
                <w:position w:val="-36"/>
                <w:sz w:val="24"/>
              </w:rPr>
            </w:pPr>
            <w:r>
              <w:rPr>
                <w:spacing w:val="-12"/>
                <w:position w:val="-36"/>
                <w:sz w:val="24"/>
              </w:rPr>
              <w:t xml:space="preserve">联系电话 </w:t>
            </w:r>
          </w:p>
        </w:tc>
        <w:tc>
          <w:tcPr>
            <w:tcW w:w="1290" w:type="dxa"/>
          </w:tcPr>
          <w:p w14:paraId="5E16F0F2">
            <w:pPr>
              <w:spacing w:line="360" w:lineRule="auto"/>
              <w:ind w:right="84"/>
              <w:jc w:val="center"/>
              <w:rPr>
                <w:position w:val="-36"/>
                <w:sz w:val="24"/>
              </w:rPr>
            </w:pPr>
          </w:p>
        </w:tc>
      </w:tr>
      <w:tr w14:paraId="60337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C09B390">
            <w:pPr>
              <w:spacing w:line="360" w:lineRule="auto"/>
              <w:ind w:right="84"/>
              <w:jc w:val="center"/>
              <w:rPr>
                <w:spacing w:val="-28"/>
                <w:position w:val="-36"/>
                <w:sz w:val="24"/>
              </w:rPr>
            </w:pPr>
            <w:r>
              <w:rPr>
                <w:position w:val="-36"/>
                <w:sz w:val="24"/>
              </w:rPr>
              <w:t>所获证书及编号</w:t>
            </w:r>
          </w:p>
        </w:tc>
        <w:tc>
          <w:tcPr>
            <w:tcW w:w="1951" w:type="dxa"/>
            <w:gridSpan w:val="3"/>
          </w:tcPr>
          <w:p w14:paraId="135B7101">
            <w:pPr>
              <w:spacing w:line="360" w:lineRule="auto"/>
              <w:ind w:right="84"/>
              <w:jc w:val="center"/>
              <w:rPr>
                <w:position w:val="-36"/>
                <w:sz w:val="24"/>
              </w:rPr>
            </w:pPr>
          </w:p>
        </w:tc>
        <w:tc>
          <w:tcPr>
            <w:tcW w:w="3138" w:type="dxa"/>
            <w:gridSpan w:val="4"/>
          </w:tcPr>
          <w:p w14:paraId="25EB6A0B">
            <w:pPr>
              <w:spacing w:line="560" w:lineRule="exact"/>
              <w:jc w:val="center"/>
              <w:rPr>
                <w:sz w:val="24"/>
              </w:rPr>
            </w:pPr>
            <w:r>
              <w:rPr>
                <w:sz w:val="24"/>
              </w:rPr>
              <w:t>从事物业管理</w:t>
            </w:r>
          </w:p>
          <w:p w14:paraId="2260302F">
            <w:pPr>
              <w:spacing w:line="360" w:lineRule="auto"/>
              <w:ind w:right="84"/>
              <w:jc w:val="center"/>
              <w:rPr>
                <w:position w:val="-36"/>
                <w:sz w:val="24"/>
              </w:rPr>
            </w:pPr>
            <w:r>
              <w:rPr>
                <w:sz w:val="24"/>
              </w:rPr>
              <w:t>工作年限</w:t>
            </w:r>
          </w:p>
        </w:tc>
        <w:tc>
          <w:tcPr>
            <w:tcW w:w="1472" w:type="dxa"/>
            <w:gridSpan w:val="2"/>
          </w:tcPr>
          <w:p w14:paraId="441F69FE">
            <w:pPr>
              <w:spacing w:line="360" w:lineRule="auto"/>
              <w:ind w:right="84"/>
              <w:jc w:val="center"/>
              <w:rPr>
                <w:position w:val="-36"/>
                <w:sz w:val="24"/>
              </w:rPr>
            </w:pPr>
          </w:p>
        </w:tc>
      </w:tr>
      <w:tr w14:paraId="17FD3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D5E1BE1">
            <w:pPr>
              <w:spacing w:line="360" w:lineRule="auto"/>
              <w:ind w:right="84"/>
              <w:jc w:val="center"/>
              <w:rPr>
                <w:position w:val="-36"/>
                <w:sz w:val="24"/>
              </w:rPr>
            </w:pPr>
            <w:r>
              <w:rPr>
                <w:position w:val="-36"/>
                <w:sz w:val="24"/>
              </w:rPr>
              <w:t>近三年来的主要工作业绩及担任的主要工作经历</w:t>
            </w:r>
          </w:p>
        </w:tc>
      </w:tr>
      <w:tr w14:paraId="2E49B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66A2F09">
            <w:pPr>
              <w:spacing w:line="360" w:lineRule="auto"/>
              <w:ind w:right="84"/>
              <w:rPr>
                <w:position w:val="-36"/>
                <w:sz w:val="24"/>
              </w:rPr>
            </w:pPr>
            <w:r>
              <w:rPr>
                <w:position w:val="-36"/>
                <w:sz w:val="24"/>
              </w:rPr>
              <w:t>时 间</w:t>
            </w:r>
          </w:p>
        </w:tc>
        <w:tc>
          <w:tcPr>
            <w:tcW w:w="1394" w:type="dxa"/>
            <w:gridSpan w:val="2"/>
          </w:tcPr>
          <w:p w14:paraId="53D1FAAB">
            <w:pPr>
              <w:spacing w:line="360" w:lineRule="auto"/>
              <w:ind w:right="84"/>
              <w:jc w:val="center"/>
              <w:rPr>
                <w:position w:val="-36"/>
                <w:sz w:val="24"/>
              </w:rPr>
            </w:pPr>
            <w:r>
              <w:rPr>
                <w:position w:val="-36"/>
                <w:sz w:val="24"/>
              </w:rPr>
              <w:t>地  点</w:t>
            </w:r>
          </w:p>
        </w:tc>
        <w:tc>
          <w:tcPr>
            <w:tcW w:w="1445" w:type="dxa"/>
            <w:gridSpan w:val="2"/>
          </w:tcPr>
          <w:p w14:paraId="67DEF1EF">
            <w:pPr>
              <w:spacing w:line="360" w:lineRule="auto"/>
              <w:ind w:right="84"/>
              <w:jc w:val="center"/>
              <w:rPr>
                <w:position w:val="-36"/>
                <w:sz w:val="24"/>
              </w:rPr>
            </w:pPr>
            <w:r>
              <w:rPr>
                <w:position w:val="-36"/>
                <w:sz w:val="24"/>
              </w:rPr>
              <w:t>单  位</w:t>
            </w:r>
          </w:p>
        </w:tc>
        <w:tc>
          <w:tcPr>
            <w:tcW w:w="944" w:type="dxa"/>
            <w:gridSpan w:val="2"/>
          </w:tcPr>
          <w:p w14:paraId="0990F933">
            <w:pPr>
              <w:spacing w:line="360" w:lineRule="auto"/>
              <w:ind w:right="84"/>
              <w:jc w:val="center"/>
              <w:rPr>
                <w:position w:val="-36"/>
                <w:sz w:val="24"/>
              </w:rPr>
            </w:pPr>
            <w:r>
              <w:rPr>
                <w:position w:val="-36"/>
                <w:sz w:val="24"/>
              </w:rPr>
              <w:t>职 务</w:t>
            </w:r>
          </w:p>
        </w:tc>
        <w:tc>
          <w:tcPr>
            <w:tcW w:w="4172" w:type="dxa"/>
            <w:gridSpan w:val="5"/>
          </w:tcPr>
          <w:p w14:paraId="369D2B6A">
            <w:pPr>
              <w:spacing w:line="360" w:lineRule="auto"/>
              <w:ind w:right="84"/>
              <w:jc w:val="center"/>
              <w:rPr>
                <w:position w:val="-36"/>
                <w:sz w:val="24"/>
              </w:rPr>
            </w:pPr>
            <w:r>
              <w:rPr>
                <w:position w:val="-36"/>
                <w:sz w:val="24"/>
              </w:rPr>
              <w:t>主 要 工 作</w:t>
            </w:r>
          </w:p>
        </w:tc>
      </w:tr>
      <w:tr w14:paraId="7DB17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56575FE">
            <w:pPr>
              <w:spacing w:line="360" w:lineRule="auto"/>
              <w:ind w:right="84"/>
              <w:rPr>
                <w:position w:val="-36"/>
                <w:sz w:val="24"/>
              </w:rPr>
            </w:pPr>
          </w:p>
          <w:p w14:paraId="0EEC3CA8">
            <w:pPr>
              <w:spacing w:line="360" w:lineRule="auto"/>
              <w:ind w:right="84"/>
              <w:rPr>
                <w:position w:val="-36"/>
                <w:sz w:val="24"/>
              </w:rPr>
            </w:pPr>
          </w:p>
          <w:p w14:paraId="7C25DB3B">
            <w:pPr>
              <w:spacing w:line="360" w:lineRule="auto"/>
              <w:ind w:right="84"/>
              <w:rPr>
                <w:position w:val="-36"/>
                <w:sz w:val="24"/>
              </w:rPr>
            </w:pPr>
          </w:p>
          <w:p w14:paraId="37B2900D">
            <w:pPr>
              <w:spacing w:line="360" w:lineRule="auto"/>
              <w:ind w:right="84"/>
              <w:rPr>
                <w:position w:val="-36"/>
                <w:sz w:val="24"/>
              </w:rPr>
            </w:pPr>
          </w:p>
          <w:p w14:paraId="7B30DC72">
            <w:pPr>
              <w:spacing w:line="360" w:lineRule="auto"/>
              <w:ind w:right="84"/>
              <w:rPr>
                <w:position w:val="-36"/>
                <w:sz w:val="24"/>
              </w:rPr>
            </w:pPr>
          </w:p>
        </w:tc>
        <w:tc>
          <w:tcPr>
            <w:tcW w:w="1394" w:type="dxa"/>
            <w:gridSpan w:val="2"/>
          </w:tcPr>
          <w:p w14:paraId="59ACE7D5">
            <w:pPr>
              <w:spacing w:line="360" w:lineRule="auto"/>
              <w:ind w:right="84"/>
              <w:rPr>
                <w:position w:val="-36"/>
                <w:sz w:val="24"/>
              </w:rPr>
            </w:pPr>
          </w:p>
        </w:tc>
        <w:tc>
          <w:tcPr>
            <w:tcW w:w="1445" w:type="dxa"/>
            <w:gridSpan w:val="2"/>
          </w:tcPr>
          <w:p w14:paraId="49264545">
            <w:pPr>
              <w:spacing w:line="360" w:lineRule="auto"/>
              <w:ind w:right="84"/>
              <w:rPr>
                <w:position w:val="-36"/>
                <w:sz w:val="24"/>
              </w:rPr>
            </w:pPr>
          </w:p>
        </w:tc>
        <w:tc>
          <w:tcPr>
            <w:tcW w:w="944" w:type="dxa"/>
            <w:gridSpan w:val="2"/>
          </w:tcPr>
          <w:p w14:paraId="670F711C">
            <w:pPr>
              <w:spacing w:line="360" w:lineRule="auto"/>
              <w:ind w:right="84"/>
              <w:rPr>
                <w:position w:val="-36"/>
                <w:sz w:val="24"/>
              </w:rPr>
            </w:pPr>
          </w:p>
        </w:tc>
        <w:tc>
          <w:tcPr>
            <w:tcW w:w="4172" w:type="dxa"/>
            <w:gridSpan w:val="5"/>
          </w:tcPr>
          <w:p w14:paraId="02F79FA6">
            <w:pPr>
              <w:spacing w:line="360" w:lineRule="auto"/>
              <w:ind w:right="84"/>
              <w:rPr>
                <w:position w:val="-36"/>
                <w:sz w:val="24"/>
              </w:rPr>
            </w:pPr>
          </w:p>
        </w:tc>
      </w:tr>
      <w:tr w14:paraId="757A6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0317A59">
            <w:pPr>
              <w:spacing w:line="360" w:lineRule="auto"/>
              <w:ind w:right="84"/>
              <w:jc w:val="center"/>
              <w:rPr>
                <w:position w:val="-36"/>
                <w:sz w:val="24"/>
              </w:rPr>
            </w:pPr>
            <w:r>
              <w:rPr>
                <w:position w:val="-36"/>
                <w:sz w:val="24"/>
              </w:rPr>
              <w:t>曾担任负责人的项目</w:t>
            </w:r>
          </w:p>
        </w:tc>
      </w:tr>
      <w:tr w14:paraId="69082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64A191D">
            <w:pPr>
              <w:spacing w:line="360" w:lineRule="auto"/>
              <w:ind w:right="84"/>
              <w:rPr>
                <w:position w:val="-36"/>
                <w:sz w:val="24"/>
              </w:rPr>
            </w:pPr>
            <w:r>
              <w:rPr>
                <w:position w:val="-36"/>
                <w:sz w:val="24"/>
              </w:rPr>
              <w:t>时 间</w:t>
            </w:r>
          </w:p>
        </w:tc>
        <w:tc>
          <w:tcPr>
            <w:tcW w:w="1394" w:type="dxa"/>
            <w:gridSpan w:val="2"/>
          </w:tcPr>
          <w:p w14:paraId="5568D662">
            <w:pPr>
              <w:spacing w:line="360" w:lineRule="auto"/>
              <w:ind w:right="84"/>
              <w:jc w:val="center"/>
              <w:rPr>
                <w:position w:val="-36"/>
                <w:sz w:val="24"/>
              </w:rPr>
            </w:pPr>
            <w:r>
              <w:rPr>
                <w:position w:val="-36"/>
                <w:sz w:val="24"/>
              </w:rPr>
              <w:t>委托单位</w:t>
            </w:r>
          </w:p>
        </w:tc>
        <w:tc>
          <w:tcPr>
            <w:tcW w:w="2389" w:type="dxa"/>
            <w:gridSpan w:val="4"/>
          </w:tcPr>
          <w:p w14:paraId="67C3F778">
            <w:pPr>
              <w:spacing w:line="360" w:lineRule="auto"/>
              <w:ind w:right="84"/>
              <w:jc w:val="center"/>
              <w:rPr>
                <w:position w:val="-36"/>
                <w:sz w:val="24"/>
              </w:rPr>
            </w:pPr>
            <w:r>
              <w:rPr>
                <w:position w:val="-36"/>
                <w:sz w:val="24"/>
              </w:rPr>
              <w:t>项目名称</w:t>
            </w:r>
          </w:p>
        </w:tc>
        <w:tc>
          <w:tcPr>
            <w:tcW w:w="1351" w:type="dxa"/>
          </w:tcPr>
          <w:p w14:paraId="763CF89E">
            <w:pPr>
              <w:spacing w:line="360" w:lineRule="auto"/>
              <w:ind w:right="84"/>
              <w:jc w:val="center"/>
              <w:rPr>
                <w:position w:val="-36"/>
                <w:sz w:val="24"/>
              </w:rPr>
            </w:pPr>
            <w:r>
              <w:rPr>
                <w:position w:val="-36"/>
                <w:sz w:val="24"/>
              </w:rPr>
              <w:t>项目规模</w:t>
            </w:r>
          </w:p>
        </w:tc>
        <w:tc>
          <w:tcPr>
            <w:tcW w:w="1349" w:type="dxa"/>
            <w:gridSpan w:val="2"/>
          </w:tcPr>
          <w:p w14:paraId="2FE0F1E1">
            <w:pPr>
              <w:spacing w:line="360" w:lineRule="auto"/>
              <w:ind w:right="84"/>
              <w:jc w:val="center"/>
              <w:rPr>
                <w:position w:val="-36"/>
                <w:sz w:val="24"/>
              </w:rPr>
            </w:pPr>
            <w:r>
              <w:rPr>
                <w:position w:val="-36"/>
                <w:sz w:val="24"/>
              </w:rPr>
              <w:t>项目类型</w:t>
            </w:r>
          </w:p>
        </w:tc>
        <w:tc>
          <w:tcPr>
            <w:tcW w:w="1472" w:type="dxa"/>
            <w:gridSpan w:val="2"/>
          </w:tcPr>
          <w:p w14:paraId="28CCE1DD">
            <w:pPr>
              <w:spacing w:line="360" w:lineRule="auto"/>
              <w:ind w:right="84"/>
              <w:jc w:val="center"/>
              <w:rPr>
                <w:position w:val="-36"/>
                <w:sz w:val="24"/>
              </w:rPr>
            </w:pPr>
            <w:r>
              <w:rPr>
                <w:position w:val="-36"/>
                <w:sz w:val="24"/>
              </w:rPr>
              <w:t>备注</w:t>
            </w:r>
          </w:p>
        </w:tc>
      </w:tr>
      <w:tr w14:paraId="772A0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B66BC96">
            <w:pPr>
              <w:spacing w:line="360" w:lineRule="auto"/>
              <w:ind w:right="84"/>
              <w:rPr>
                <w:position w:val="-36"/>
                <w:sz w:val="24"/>
              </w:rPr>
            </w:pPr>
          </w:p>
          <w:p w14:paraId="716CA870">
            <w:pPr>
              <w:spacing w:line="360" w:lineRule="auto"/>
              <w:ind w:right="84"/>
              <w:rPr>
                <w:position w:val="-36"/>
                <w:sz w:val="24"/>
              </w:rPr>
            </w:pPr>
          </w:p>
          <w:p w14:paraId="51CB6C1F">
            <w:pPr>
              <w:spacing w:line="360" w:lineRule="auto"/>
              <w:ind w:right="84"/>
              <w:rPr>
                <w:position w:val="-36"/>
                <w:sz w:val="24"/>
              </w:rPr>
            </w:pPr>
          </w:p>
        </w:tc>
        <w:tc>
          <w:tcPr>
            <w:tcW w:w="1394" w:type="dxa"/>
            <w:gridSpan w:val="2"/>
            <w:tcBorders>
              <w:bottom w:val="single" w:color="auto" w:sz="4" w:space="0"/>
            </w:tcBorders>
          </w:tcPr>
          <w:p w14:paraId="07B719AA">
            <w:pPr>
              <w:spacing w:line="360" w:lineRule="auto"/>
              <w:ind w:right="84"/>
              <w:rPr>
                <w:position w:val="-36"/>
                <w:sz w:val="24"/>
              </w:rPr>
            </w:pPr>
          </w:p>
        </w:tc>
        <w:tc>
          <w:tcPr>
            <w:tcW w:w="2389" w:type="dxa"/>
            <w:gridSpan w:val="4"/>
            <w:tcBorders>
              <w:bottom w:val="single" w:color="auto" w:sz="4" w:space="0"/>
            </w:tcBorders>
          </w:tcPr>
          <w:p w14:paraId="7E56F7D5">
            <w:pPr>
              <w:spacing w:line="360" w:lineRule="auto"/>
              <w:ind w:right="84"/>
              <w:rPr>
                <w:position w:val="-36"/>
                <w:sz w:val="24"/>
              </w:rPr>
            </w:pPr>
          </w:p>
        </w:tc>
        <w:tc>
          <w:tcPr>
            <w:tcW w:w="1351" w:type="dxa"/>
            <w:tcBorders>
              <w:bottom w:val="single" w:color="auto" w:sz="4" w:space="0"/>
            </w:tcBorders>
          </w:tcPr>
          <w:p w14:paraId="41169A29">
            <w:pPr>
              <w:spacing w:line="360" w:lineRule="auto"/>
              <w:ind w:right="84"/>
              <w:rPr>
                <w:position w:val="-36"/>
                <w:sz w:val="24"/>
              </w:rPr>
            </w:pPr>
          </w:p>
        </w:tc>
        <w:tc>
          <w:tcPr>
            <w:tcW w:w="1349" w:type="dxa"/>
            <w:gridSpan w:val="2"/>
            <w:tcBorders>
              <w:bottom w:val="single" w:color="auto" w:sz="4" w:space="0"/>
            </w:tcBorders>
          </w:tcPr>
          <w:p w14:paraId="0659854A">
            <w:pPr>
              <w:spacing w:line="360" w:lineRule="auto"/>
              <w:ind w:right="84"/>
              <w:rPr>
                <w:position w:val="-36"/>
                <w:sz w:val="24"/>
              </w:rPr>
            </w:pPr>
          </w:p>
        </w:tc>
        <w:tc>
          <w:tcPr>
            <w:tcW w:w="1472" w:type="dxa"/>
            <w:gridSpan w:val="2"/>
            <w:tcBorders>
              <w:bottom w:val="single" w:color="auto" w:sz="4" w:space="0"/>
            </w:tcBorders>
          </w:tcPr>
          <w:p w14:paraId="42BD9942">
            <w:pPr>
              <w:spacing w:line="360" w:lineRule="auto"/>
              <w:ind w:right="84"/>
              <w:rPr>
                <w:position w:val="-36"/>
                <w:sz w:val="24"/>
              </w:rPr>
            </w:pPr>
          </w:p>
        </w:tc>
      </w:tr>
    </w:tbl>
    <w:p w14:paraId="64E45C42">
      <w:pPr>
        <w:spacing w:line="460" w:lineRule="exact"/>
        <w:ind w:left="192"/>
        <w:rPr>
          <w:sz w:val="24"/>
        </w:rPr>
      </w:pPr>
    </w:p>
    <w:p w14:paraId="76B2E238">
      <w:pPr>
        <w:spacing w:line="360" w:lineRule="auto"/>
        <w:ind w:firstLine="4080" w:firstLineChars="1700"/>
        <w:rPr>
          <w:sz w:val="24"/>
        </w:rPr>
      </w:pPr>
      <w:r>
        <w:rPr>
          <w:sz w:val="24"/>
        </w:rPr>
        <w:t>投标人名称：</w:t>
      </w:r>
    </w:p>
    <w:p w14:paraId="5C4F99A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BEBC02A">
      <w:pPr>
        <w:tabs>
          <w:tab w:val="left" w:pos="240"/>
          <w:tab w:val="left" w:pos="7665"/>
        </w:tabs>
        <w:rPr>
          <w:b/>
          <w:sz w:val="24"/>
          <w:szCs w:val="24"/>
        </w:rPr>
      </w:pPr>
    </w:p>
    <w:p w14:paraId="1B03D288">
      <w:pPr>
        <w:widowControl/>
        <w:jc w:val="left"/>
        <w:rPr>
          <w:b/>
          <w:sz w:val="24"/>
          <w:szCs w:val="24"/>
        </w:rPr>
      </w:pPr>
      <w:r>
        <w:rPr>
          <w:b/>
          <w:sz w:val="24"/>
          <w:szCs w:val="24"/>
        </w:rPr>
        <w:br w:type="page"/>
      </w:r>
    </w:p>
    <w:p w14:paraId="45D456FD">
      <w:pPr>
        <w:tabs>
          <w:tab w:val="left" w:pos="240"/>
          <w:tab w:val="left" w:pos="7665"/>
        </w:tabs>
        <w:rPr>
          <w:b/>
          <w:sz w:val="24"/>
          <w:szCs w:val="24"/>
        </w:rPr>
      </w:pPr>
      <w:r>
        <w:rPr>
          <w:b/>
          <w:sz w:val="24"/>
          <w:szCs w:val="24"/>
        </w:rPr>
        <w:t>附件7-2</w:t>
      </w:r>
    </w:p>
    <w:p w14:paraId="5A3A880D">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8D95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6DF5332">
            <w:pPr>
              <w:spacing w:line="360" w:lineRule="auto"/>
              <w:ind w:right="84"/>
              <w:jc w:val="center"/>
              <w:rPr>
                <w:position w:val="-32"/>
                <w:sz w:val="24"/>
              </w:rPr>
            </w:pPr>
            <w:r>
              <w:rPr>
                <w:position w:val="-32"/>
                <w:sz w:val="24"/>
              </w:rPr>
              <w:t>序 号</w:t>
            </w:r>
          </w:p>
        </w:tc>
        <w:tc>
          <w:tcPr>
            <w:tcW w:w="2520" w:type="dxa"/>
            <w:vAlign w:val="center"/>
          </w:tcPr>
          <w:p w14:paraId="3DDD53F6">
            <w:pPr>
              <w:spacing w:line="360" w:lineRule="auto"/>
              <w:ind w:right="84"/>
              <w:jc w:val="center"/>
              <w:rPr>
                <w:position w:val="-32"/>
                <w:sz w:val="24"/>
              </w:rPr>
            </w:pPr>
            <w:r>
              <w:rPr>
                <w:position w:val="-32"/>
                <w:sz w:val="24"/>
              </w:rPr>
              <w:t>主要设备名称</w:t>
            </w:r>
          </w:p>
        </w:tc>
        <w:tc>
          <w:tcPr>
            <w:tcW w:w="1441" w:type="dxa"/>
            <w:vAlign w:val="center"/>
          </w:tcPr>
          <w:p w14:paraId="33BC369D">
            <w:pPr>
              <w:spacing w:line="360" w:lineRule="auto"/>
              <w:ind w:right="84"/>
              <w:jc w:val="center"/>
              <w:rPr>
                <w:position w:val="-32"/>
                <w:sz w:val="24"/>
              </w:rPr>
            </w:pPr>
            <w:r>
              <w:rPr>
                <w:position w:val="-32"/>
                <w:sz w:val="24"/>
              </w:rPr>
              <w:t>规格型号</w:t>
            </w:r>
          </w:p>
        </w:tc>
        <w:tc>
          <w:tcPr>
            <w:tcW w:w="1439" w:type="dxa"/>
            <w:vAlign w:val="center"/>
          </w:tcPr>
          <w:p w14:paraId="0C9CF513">
            <w:pPr>
              <w:spacing w:line="360" w:lineRule="auto"/>
              <w:ind w:right="84"/>
              <w:jc w:val="center"/>
              <w:rPr>
                <w:position w:val="-32"/>
                <w:sz w:val="24"/>
              </w:rPr>
            </w:pPr>
            <w:r>
              <w:rPr>
                <w:position w:val="-32"/>
                <w:sz w:val="24"/>
              </w:rPr>
              <w:t>购入时间</w:t>
            </w:r>
          </w:p>
        </w:tc>
        <w:tc>
          <w:tcPr>
            <w:tcW w:w="900" w:type="dxa"/>
            <w:vAlign w:val="center"/>
          </w:tcPr>
          <w:p w14:paraId="5994FDE2">
            <w:pPr>
              <w:spacing w:line="360" w:lineRule="auto"/>
              <w:ind w:right="84"/>
              <w:jc w:val="center"/>
              <w:rPr>
                <w:position w:val="-32"/>
                <w:sz w:val="24"/>
              </w:rPr>
            </w:pPr>
            <w:r>
              <w:rPr>
                <w:position w:val="-32"/>
                <w:sz w:val="24"/>
              </w:rPr>
              <w:t>数 量</w:t>
            </w:r>
          </w:p>
        </w:tc>
        <w:tc>
          <w:tcPr>
            <w:tcW w:w="1404" w:type="dxa"/>
            <w:vAlign w:val="center"/>
          </w:tcPr>
          <w:p w14:paraId="793D1B16">
            <w:pPr>
              <w:spacing w:line="360" w:lineRule="auto"/>
              <w:ind w:right="84"/>
              <w:jc w:val="center"/>
              <w:rPr>
                <w:position w:val="-32"/>
                <w:sz w:val="24"/>
              </w:rPr>
            </w:pPr>
            <w:r>
              <w:rPr>
                <w:position w:val="-32"/>
                <w:sz w:val="24"/>
              </w:rPr>
              <w:t>备  注</w:t>
            </w:r>
          </w:p>
        </w:tc>
      </w:tr>
      <w:tr w14:paraId="420F5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C4792A">
            <w:pPr>
              <w:spacing w:line="360" w:lineRule="auto"/>
              <w:ind w:right="84"/>
              <w:rPr>
                <w:position w:val="-40"/>
                <w:u w:val="single"/>
              </w:rPr>
            </w:pPr>
          </w:p>
        </w:tc>
        <w:tc>
          <w:tcPr>
            <w:tcW w:w="2520" w:type="dxa"/>
          </w:tcPr>
          <w:p w14:paraId="1226D291">
            <w:pPr>
              <w:spacing w:line="360" w:lineRule="auto"/>
              <w:ind w:right="84"/>
              <w:rPr>
                <w:position w:val="-40"/>
                <w:u w:val="single"/>
              </w:rPr>
            </w:pPr>
          </w:p>
        </w:tc>
        <w:tc>
          <w:tcPr>
            <w:tcW w:w="1441" w:type="dxa"/>
          </w:tcPr>
          <w:p w14:paraId="296ECE18">
            <w:pPr>
              <w:spacing w:line="360" w:lineRule="auto"/>
              <w:ind w:right="84"/>
              <w:rPr>
                <w:position w:val="-40"/>
                <w:u w:val="single"/>
              </w:rPr>
            </w:pPr>
          </w:p>
        </w:tc>
        <w:tc>
          <w:tcPr>
            <w:tcW w:w="1439" w:type="dxa"/>
          </w:tcPr>
          <w:p w14:paraId="4BC284C5">
            <w:pPr>
              <w:spacing w:line="360" w:lineRule="auto"/>
              <w:ind w:right="84"/>
              <w:rPr>
                <w:position w:val="-40"/>
                <w:u w:val="single"/>
              </w:rPr>
            </w:pPr>
          </w:p>
        </w:tc>
        <w:tc>
          <w:tcPr>
            <w:tcW w:w="900" w:type="dxa"/>
          </w:tcPr>
          <w:p w14:paraId="7C4A1E54">
            <w:pPr>
              <w:spacing w:line="360" w:lineRule="auto"/>
              <w:ind w:right="84"/>
              <w:rPr>
                <w:position w:val="-40"/>
                <w:u w:val="single"/>
              </w:rPr>
            </w:pPr>
          </w:p>
        </w:tc>
        <w:tc>
          <w:tcPr>
            <w:tcW w:w="1404" w:type="dxa"/>
          </w:tcPr>
          <w:p w14:paraId="6B17DEBF">
            <w:pPr>
              <w:spacing w:line="360" w:lineRule="auto"/>
              <w:ind w:right="84"/>
              <w:rPr>
                <w:position w:val="-40"/>
                <w:u w:val="single"/>
              </w:rPr>
            </w:pPr>
          </w:p>
        </w:tc>
      </w:tr>
      <w:tr w14:paraId="48A03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0201BB">
            <w:pPr>
              <w:spacing w:line="360" w:lineRule="auto"/>
              <w:ind w:right="84"/>
              <w:rPr>
                <w:position w:val="-40"/>
                <w:u w:val="single"/>
              </w:rPr>
            </w:pPr>
          </w:p>
        </w:tc>
        <w:tc>
          <w:tcPr>
            <w:tcW w:w="2520" w:type="dxa"/>
          </w:tcPr>
          <w:p w14:paraId="5BB2EE84">
            <w:pPr>
              <w:spacing w:line="360" w:lineRule="auto"/>
              <w:ind w:right="84"/>
              <w:rPr>
                <w:position w:val="-40"/>
                <w:u w:val="single"/>
              </w:rPr>
            </w:pPr>
          </w:p>
        </w:tc>
        <w:tc>
          <w:tcPr>
            <w:tcW w:w="1441" w:type="dxa"/>
          </w:tcPr>
          <w:p w14:paraId="4C0E0709">
            <w:pPr>
              <w:spacing w:line="360" w:lineRule="auto"/>
              <w:ind w:right="84"/>
              <w:rPr>
                <w:position w:val="-40"/>
                <w:u w:val="single"/>
              </w:rPr>
            </w:pPr>
          </w:p>
        </w:tc>
        <w:tc>
          <w:tcPr>
            <w:tcW w:w="1439" w:type="dxa"/>
          </w:tcPr>
          <w:p w14:paraId="4ACC3594">
            <w:pPr>
              <w:spacing w:line="360" w:lineRule="auto"/>
              <w:ind w:right="84"/>
              <w:rPr>
                <w:position w:val="-40"/>
                <w:u w:val="single"/>
              </w:rPr>
            </w:pPr>
          </w:p>
        </w:tc>
        <w:tc>
          <w:tcPr>
            <w:tcW w:w="900" w:type="dxa"/>
          </w:tcPr>
          <w:p w14:paraId="1A7741C1">
            <w:pPr>
              <w:spacing w:line="360" w:lineRule="auto"/>
              <w:ind w:right="84"/>
              <w:rPr>
                <w:position w:val="-40"/>
                <w:u w:val="single"/>
              </w:rPr>
            </w:pPr>
          </w:p>
        </w:tc>
        <w:tc>
          <w:tcPr>
            <w:tcW w:w="1404" w:type="dxa"/>
          </w:tcPr>
          <w:p w14:paraId="5969BFEE">
            <w:pPr>
              <w:spacing w:line="360" w:lineRule="auto"/>
              <w:ind w:right="84"/>
              <w:rPr>
                <w:position w:val="-40"/>
                <w:u w:val="single"/>
              </w:rPr>
            </w:pPr>
          </w:p>
        </w:tc>
      </w:tr>
      <w:tr w14:paraId="78619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43DDD2">
            <w:pPr>
              <w:spacing w:line="360" w:lineRule="auto"/>
              <w:ind w:right="84"/>
              <w:rPr>
                <w:position w:val="-40"/>
                <w:u w:val="single"/>
              </w:rPr>
            </w:pPr>
          </w:p>
        </w:tc>
        <w:tc>
          <w:tcPr>
            <w:tcW w:w="2520" w:type="dxa"/>
          </w:tcPr>
          <w:p w14:paraId="6EAE58A7">
            <w:pPr>
              <w:spacing w:line="360" w:lineRule="auto"/>
              <w:ind w:right="84"/>
              <w:rPr>
                <w:position w:val="-40"/>
                <w:u w:val="single"/>
              </w:rPr>
            </w:pPr>
          </w:p>
        </w:tc>
        <w:tc>
          <w:tcPr>
            <w:tcW w:w="1441" w:type="dxa"/>
          </w:tcPr>
          <w:p w14:paraId="53AFAC2B">
            <w:pPr>
              <w:spacing w:line="360" w:lineRule="auto"/>
              <w:ind w:right="84"/>
              <w:rPr>
                <w:position w:val="-40"/>
                <w:u w:val="single"/>
              </w:rPr>
            </w:pPr>
          </w:p>
        </w:tc>
        <w:tc>
          <w:tcPr>
            <w:tcW w:w="1439" w:type="dxa"/>
          </w:tcPr>
          <w:p w14:paraId="1120DC02">
            <w:pPr>
              <w:spacing w:line="360" w:lineRule="auto"/>
              <w:ind w:right="84"/>
              <w:rPr>
                <w:position w:val="-40"/>
                <w:u w:val="single"/>
              </w:rPr>
            </w:pPr>
          </w:p>
        </w:tc>
        <w:tc>
          <w:tcPr>
            <w:tcW w:w="900" w:type="dxa"/>
          </w:tcPr>
          <w:p w14:paraId="7A1F55CB">
            <w:pPr>
              <w:spacing w:line="360" w:lineRule="auto"/>
              <w:ind w:right="84"/>
              <w:rPr>
                <w:position w:val="-40"/>
                <w:u w:val="single"/>
              </w:rPr>
            </w:pPr>
          </w:p>
        </w:tc>
        <w:tc>
          <w:tcPr>
            <w:tcW w:w="1404" w:type="dxa"/>
          </w:tcPr>
          <w:p w14:paraId="5275F5A6">
            <w:pPr>
              <w:spacing w:line="360" w:lineRule="auto"/>
              <w:ind w:right="84"/>
              <w:rPr>
                <w:position w:val="-40"/>
                <w:u w:val="single"/>
              </w:rPr>
            </w:pPr>
          </w:p>
        </w:tc>
      </w:tr>
      <w:tr w14:paraId="4336F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6DC3A0">
            <w:pPr>
              <w:spacing w:line="360" w:lineRule="auto"/>
              <w:ind w:right="84"/>
              <w:rPr>
                <w:position w:val="-40"/>
                <w:u w:val="single"/>
              </w:rPr>
            </w:pPr>
          </w:p>
        </w:tc>
        <w:tc>
          <w:tcPr>
            <w:tcW w:w="2520" w:type="dxa"/>
          </w:tcPr>
          <w:p w14:paraId="0EAF2DC7">
            <w:pPr>
              <w:spacing w:line="360" w:lineRule="auto"/>
              <w:ind w:right="84"/>
              <w:rPr>
                <w:position w:val="-40"/>
                <w:u w:val="single"/>
              </w:rPr>
            </w:pPr>
          </w:p>
        </w:tc>
        <w:tc>
          <w:tcPr>
            <w:tcW w:w="1441" w:type="dxa"/>
          </w:tcPr>
          <w:p w14:paraId="7556CB49">
            <w:pPr>
              <w:spacing w:line="360" w:lineRule="auto"/>
              <w:ind w:right="84"/>
              <w:rPr>
                <w:position w:val="-40"/>
                <w:u w:val="single"/>
              </w:rPr>
            </w:pPr>
          </w:p>
        </w:tc>
        <w:tc>
          <w:tcPr>
            <w:tcW w:w="1439" w:type="dxa"/>
          </w:tcPr>
          <w:p w14:paraId="75F93478">
            <w:pPr>
              <w:spacing w:line="360" w:lineRule="auto"/>
              <w:ind w:right="84"/>
              <w:rPr>
                <w:position w:val="-40"/>
                <w:u w:val="single"/>
              </w:rPr>
            </w:pPr>
          </w:p>
        </w:tc>
        <w:tc>
          <w:tcPr>
            <w:tcW w:w="900" w:type="dxa"/>
          </w:tcPr>
          <w:p w14:paraId="59259FEB">
            <w:pPr>
              <w:spacing w:line="360" w:lineRule="auto"/>
              <w:ind w:right="84"/>
              <w:rPr>
                <w:position w:val="-40"/>
                <w:u w:val="single"/>
              </w:rPr>
            </w:pPr>
          </w:p>
        </w:tc>
        <w:tc>
          <w:tcPr>
            <w:tcW w:w="1404" w:type="dxa"/>
          </w:tcPr>
          <w:p w14:paraId="1C5F6DCA">
            <w:pPr>
              <w:spacing w:line="360" w:lineRule="auto"/>
              <w:ind w:right="84"/>
              <w:rPr>
                <w:position w:val="-40"/>
                <w:u w:val="single"/>
              </w:rPr>
            </w:pPr>
          </w:p>
        </w:tc>
      </w:tr>
      <w:tr w14:paraId="2572C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560B07">
            <w:pPr>
              <w:spacing w:line="360" w:lineRule="auto"/>
              <w:ind w:right="84"/>
              <w:rPr>
                <w:position w:val="-40"/>
                <w:u w:val="single"/>
              </w:rPr>
            </w:pPr>
          </w:p>
        </w:tc>
        <w:tc>
          <w:tcPr>
            <w:tcW w:w="2520" w:type="dxa"/>
          </w:tcPr>
          <w:p w14:paraId="419C2E28">
            <w:pPr>
              <w:spacing w:line="360" w:lineRule="auto"/>
              <w:ind w:right="84"/>
              <w:rPr>
                <w:position w:val="-40"/>
                <w:u w:val="single"/>
              </w:rPr>
            </w:pPr>
          </w:p>
        </w:tc>
        <w:tc>
          <w:tcPr>
            <w:tcW w:w="1441" w:type="dxa"/>
          </w:tcPr>
          <w:p w14:paraId="3880DD15">
            <w:pPr>
              <w:spacing w:line="360" w:lineRule="auto"/>
              <w:ind w:right="84"/>
              <w:rPr>
                <w:position w:val="-40"/>
                <w:u w:val="single"/>
              </w:rPr>
            </w:pPr>
          </w:p>
        </w:tc>
        <w:tc>
          <w:tcPr>
            <w:tcW w:w="1439" w:type="dxa"/>
          </w:tcPr>
          <w:p w14:paraId="59C04FDB">
            <w:pPr>
              <w:spacing w:line="360" w:lineRule="auto"/>
              <w:ind w:right="84"/>
              <w:rPr>
                <w:position w:val="-40"/>
                <w:u w:val="single"/>
              </w:rPr>
            </w:pPr>
          </w:p>
        </w:tc>
        <w:tc>
          <w:tcPr>
            <w:tcW w:w="900" w:type="dxa"/>
          </w:tcPr>
          <w:p w14:paraId="1BD6C34E">
            <w:pPr>
              <w:spacing w:line="360" w:lineRule="auto"/>
              <w:ind w:right="84"/>
              <w:rPr>
                <w:position w:val="-40"/>
                <w:u w:val="single"/>
              </w:rPr>
            </w:pPr>
          </w:p>
        </w:tc>
        <w:tc>
          <w:tcPr>
            <w:tcW w:w="1404" w:type="dxa"/>
          </w:tcPr>
          <w:p w14:paraId="7A7C93FE">
            <w:pPr>
              <w:spacing w:line="360" w:lineRule="auto"/>
              <w:ind w:right="84"/>
              <w:rPr>
                <w:position w:val="-40"/>
                <w:u w:val="single"/>
              </w:rPr>
            </w:pPr>
          </w:p>
        </w:tc>
      </w:tr>
      <w:tr w14:paraId="7BCDC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317D8B">
            <w:pPr>
              <w:spacing w:line="360" w:lineRule="auto"/>
              <w:ind w:right="84"/>
              <w:rPr>
                <w:position w:val="-40"/>
                <w:u w:val="single"/>
              </w:rPr>
            </w:pPr>
          </w:p>
        </w:tc>
        <w:tc>
          <w:tcPr>
            <w:tcW w:w="2520" w:type="dxa"/>
          </w:tcPr>
          <w:p w14:paraId="7987D1EE">
            <w:pPr>
              <w:spacing w:line="360" w:lineRule="auto"/>
              <w:ind w:right="84"/>
              <w:rPr>
                <w:position w:val="-40"/>
                <w:u w:val="single"/>
              </w:rPr>
            </w:pPr>
          </w:p>
        </w:tc>
        <w:tc>
          <w:tcPr>
            <w:tcW w:w="1441" w:type="dxa"/>
          </w:tcPr>
          <w:p w14:paraId="7E7A17E9">
            <w:pPr>
              <w:spacing w:line="360" w:lineRule="auto"/>
              <w:ind w:right="84"/>
              <w:rPr>
                <w:position w:val="-40"/>
                <w:u w:val="single"/>
              </w:rPr>
            </w:pPr>
          </w:p>
        </w:tc>
        <w:tc>
          <w:tcPr>
            <w:tcW w:w="1439" w:type="dxa"/>
          </w:tcPr>
          <w:p w14:paraId="2F1AD453">
            <w:pPr>
              <w:spacing w:line="360" w:lineRule="auto"/>
              <w:ind w:right="84"/>
              <w:rPr>
                <w:position w:val="-40"/>
                <w:u w:val="single"/>
              </w:rPr>
            </w:pPr>
          </w:p>
        </w:tc>
        <w:tc>
          <w:tcPr>
            <w:tcW w:w="900" w:type="dxa"/>
          </w:tcPr>
          <w:p w14:paraId="35052C77">
            <w:pPr>
              <w:spacing w:line="360" w:lineRule="auto"/>
              <w:ind w:right="84"/>
              <w:rPr>
                <w:position w:val="-40"/>
                <w:u w:val="single"/>
              </w:rPr>
            </w:pPr>
          </w:p>
        </w:tc>
        <w:tc>
          <w:tcPr>
            <w:tcW w:w="1404" w:type="dxa"/>
          </w:tcPr>
          <w:p w14:paraId="7A6327E3">
            <w:pPr>
              <w:spacing w:line="360" w:lineRule="auto"/>
              <w:ind w:right="84"/>
              <w:rPr>
                <w:position w:val="-40"/>
                <w:u w:val="single"/>
              </w:rPr>
            </w:pPr>
          </w:p>
        </w:tc>
      </w:tr>
      <w:tr w14:paraId="50A51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FDD230">
            <w:pPr>
              <w:spacing w:line="360" w:lineRule="auto"/>
              <w:ind w:right="84"/>
              <w:rPr>
                <w:position w:val="-40"/>
                <w:u w:val="single"/>
              </w:rPr>
            </w:pPr>
          </w:p>
        </w:tc>
        <w:tc>
          <w:tcPr>
            <w:tcW w:w="2520" w:type="dxa"/>
          </w:tcPr>
          <w:p w14:paraId="52E68362">
            <w:pPr>
              <w:spacing w:line="360" w:lineRule="auto"/>
              <w:ind w:right="84"/>
              <w:rPr>
                <w:position w:val="-40"/>
                <w:u w:val="single"/>
              </w:rPr>
            </w:pPr>
          </w:p>
        </w:tc>
        <w:tc>
          <w:tcPr>
            <w:tcW w:w="1441" w:type="dxa"/>
          </w:tcPr>
          <w:p w14:paraId="252AF6D6">
            <w:pPr>
              <w:spacing w:line="360" w:lineRule="auto"/>
              <w:ind w:right="84"/>
              <w:rPr>
                <w:position w:val="-40"/>
                <w:u w:val="single"/>
              </w:rPr>
            </w:pPr>
          </w:p>
        </w:tc>
        <w:tc>
          <w:tcPr>
            <w:tcW w:w="1439" w:type="dxa"/>
          </w:tcPr>
          <w:p w14:paraId="455DF975">
            <w:pPr>
              <w:spacing w:line="360" w:lineRule="auto"/>
              <w:ind w:right="84"/>
              <w:rPr>
                <w:position w:val="-40"/>
                <w:u w:val="single"/>
              </w:rPr>
            </w:pPr>
          </w:p>
        </w:tc>
        <w:tc>
          <w:tcPr>
            <w:tcW w:w="900" w:type="dxa"/>
          </w:tcPr>
          <w:p w14:paraId="096259BA">
            <w:pPr>
              <w:spacing w:line="360" w:lineRule="auto"/>
              <w:ind w:right="84"/>
              <w:rPr>
                <w:position w:val="-40"/>
                <w:u w:val="single"/>
              </w:rPr>
            </w:pPr>
          </w:p>
        </w:tc>
        <w:tc>
          <w:tcPr>
            <w:tcW w:w="1404" w:type="dxa"/>
          </w:tcPr>
          <w:p w14:paraId="5433C92A">
            <w:pPr>
              <w:spacing w:line="360" w:lineRule="auto"/>
              <w:ind w:right="84"/>
              <w:rPr>
                <w:position w:val="-40"/>
                <w:u w:val="single"/>
              </w:rPr>
            </w:pPr>
          </w:p>
        </w:tc>
      </w:tr>
      <w:tr w14:paraId="08044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327218">
            <w:pPr>
              <w:spacing w:line="360" w:lineRule="auto"/>
              <w:ind w:right="84"/>
              <w:rPr>
                <w:position w:val="-40"/>
                <w:u w:val="single"/>
              </w:rPr>
            </w:pPr>
          </w:p>
        </w:tc>
        <w:tc>
          <w:tcPr>
            <w:tcW w:w="2520" w:type="dxa"/>
          </w:tcPr>
          <w:p w14:paraId="29D2F733">
            <w:pPr>
              <w:spacing w:line="360" w:lineRule="auto"/>
              <w:ind w:right="84"/>
              <w:rPr>
                <w:position w:val="-40"/>
                <w:u w:val="single"/>
              </w:rPr>
            </w:pPr>
          </w:p>
        </w:tc>
        <w:tc>
          <w:tcPr>
            <w:tcW w:w="1441" w:type="dxa"/>
          </w:tcPr>
          <w:p w14:paraId="00831939">
            <w:pPr>
              <w:spacing w:line="360" w:lineRule="auto"/>
              <w:ind w:right="84"/>
              <w:rPr>
                <w:position w:val="-40"/>
                <w:u w:val="single"/>
              </w:rPr>
            </w:pPr>
          </w:p>
        </w:tc>
        <w:tc>
          <w:tcPr>
            <w:tcW w:w="1439" w:type="dxa"/>
          </w:tcPr>
          <w:p w14:paraId="6F412DF0">
            <w:pPr>
              <w:spacing w:line="360" w:lineRule="auto"/>
              <w:ind w:right="84"/>
              <w:rPr>
                <w:position w:val="-40"/>
                <w:u w:val="single"/>
              </w:rPr>
            </w:pPr>
          </w:p>
        </w:tc>
        <w:tc>
          <w:tcPr>
            <w:tcW w:w="900" w:type="dxa"/>
          </w:tcPr>
          <w:p w14:paraId="52CAEFE3">
            <w:pPr>
              <w:spacing w:line="360" w:lineRule="auto"/>
              <w:ind w:right="84"/>
              <w:rPr>
                <w:position w:val="-40"/>
                <w:u w:val="single"/>
              </w:rPr>
            </w:pPr>
          </w:p>
        </w:tc>
        <w:tc>
          <w:tcPr>
            <w:tcW w:w="1404" w:type="dxa"/>
          </w:tcPr>
          <w:p w14:paraId="42AF82D6">
            <w:pPr>
              <w:spacing w:line="360" w:lineRule="auto"/>
              <w:ind w:right="84"/>
              <w:rPr>
                <w:position w:val="-40"/>
                <w:u w:val="single"/>
              </w:rPr>
            </w:pPr>
          </w:p>
        </w:tc>
      </w:tr>
      <w:tr w14:paraId="34C62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EEB14E">
            <w:pPr>
              <w:spacing w:line="360" w:lineRule="auto"/>
              <w:ind w:right="84"/>
              <w:rPr>
                <w:position w:val="-40"/>
                <w:u w:val="single"/>
              </w:rPr>
            </w:pPr>
          </w:p>
        </w:tc>
        <w:tc>
          <w:tcPr>
            <w:tcW w:w="2520" w:type="dxa"/>
          </w:tcPr>
          <w:p w14:paraId="46AD9604">
            <w:pPr>
              <w:spacing w:line="360" w:lineRule="auto"/>
              <w:ind w:right="84"/>
              <w:rPr>
                <w:position w:val="-40"/>
                <w:u w:val="single"/>
              </w:rPr>
            </w:pPr>
          </w:p>
        </w:tc>
        <w:tc>
          <w:tcPr>
            <w:tcW w:w="1441" w:type="dxa"/>
          </w:tcPr>
          <w:p w14:paraId="2BED0FE6">
            <w:pPr>
              <w:spacing w:line="360" w:lineRule="auto"/>
              <w:ind w:right="84"/>
              <w:rPr>
                <w:position w:val="-40"/>
                <w:u w:val="single"/>
              </w:rPr>
            </w:pPr>
          </w:p>
        </w:tc>
        <w:tc>
          <w:tcPr>
            <w:tcW w:w="1439" w:type="dxa"/>
          </w:tcPr>
          <w:p w14:paraId="7B84A533">
            <w:pPr>
              <w:spacing w:line="360" w:lineRule="auto"/>
              <w:ind w:right="84"/>
              <w:rPr>
                <w:position w:val="-40"/>
                <w:u w:val="single"/>
              </w:rPr>
            </w:pPr>
          </w:p>
        </w:tc>
        <w:tc>
          <w:tcPr>
            <w:tcW w:w="900" w:type="dxa"/>
          </w:tcPr>
          <w:p w14:paraId="1EB08EC5">
            <w:pPr>
              <w:spacing w:line="360" w:lineRule="auto"/>
              <w:ind w:right="84"/>
              <w:rPr>
                <w:position w:val="-40"/>
                <w:u w:val="single"/>
              </w:rPr>
            </w:pPr>
          </w:p>
        </w:tc>
        <w:tc>
          <w:tcPr>
            <w:tcW w:w="1404" w:type="dxa"/>
          </w:tcPr>
          <w:p w14:paraId="004A4F5A">
            <w:pPr>
              <w:spacing w:line="360" w:lineRule="auto"/>
              <w:ind w:right="84"/>
              <w:rPr>
                <w:position w:val="-40"/>
                <w:u w:val="single"/>
              </w:rPr>
            </w:pPr>
          </w:p>
        </w:tc>
      </w:tr>
      <w:tr w14:paraId="5E6ED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10C468">
            <w:pPr>
              <w:spacing w:line="360" w:lineRule="auto"/>
              <w:ind w:right="84"/>
              <w:rPr>
                <w:position w:val="-40"/>
                <w:u w:val="single"/>
              </w:rPr>
            </w:pPr>
          </w:p>
        </w:tc>
        <w:tc>
          <w:tcPr>
            <w:tcW w:w="2520" w:type="dxa"/>
          </w:tcPr>
          <w:p w14:paraId="7B096125">
            <w:pPr>
              <w:spacing w:line="360" w:lineRule="auto"/>
              <w:ind w:right="84"/>
              <w:rPr>
                <w:position w:val="-40"/>
                <w:u w:val="single"/>
              </w:rPr>
            </w:pPr>
          </w:p>
        </w:tc>
        <w:tc>
          <w:tcPr>
            <w:tcW w:w="1441" w:type="dxa"/>
          </w:tcPr>
          <w:p w14:paraId="58FB078F">
            <w:pPr>
              <w:spacing w:line="360" w:lineRule="auto"/>
              <w:ind w:right="84"/>
              <w:rPr>
                <w:position w:val="-40"/>
                <w:u w:val="single"/>
              </w:rPr>
            </w:pPr>
          </w:p>
        </w:tc>
        <w:tc>
          <w:tcPr>
            <w:tcW w:w="1439" w:type="dxa"/>
          </w:tcPr>
          <w:p w14:paraId="017A765D">
            <w:pPr>
              <w:spacing w:line="360" w:lineRule="auto"/>
              <w:ind w:right="84"/>
              <w:rPr>
                <w:position w:val="-40"/>
                <w:u w:val="single"/>
              </w:rPr>
            </w:pPr>
          </w:p>
        </w:tc>
        <w:tc>
          <w:tcPr>
            <w:tcW w:w="900" w:type="dxa"/>
          </w:tcPr>
          <w:p w14:paraId="530D1611">
            <w:pPr>
              <w:spacing w:line="360" w:lineRule="auto"/>
              <w:ind w:right="84"/>
              <w:rPr>
                <w:position w:val="-40"/>
                <w:u w:val="single"/>
              </w:rPr>
            </w:pPr>
          </w:p>
        </w:tc>
        <w:tc>
          <w:tcPr>
            <w:tcW w:w="1404" w:type="dxa"/>
          </w:tcPr>
          <w:p w14:paraId="03D2BAF1">
            <w:pPr>
              <w:spacing w:line="360" w:lineRule="auto"/>
              <w:ind w:right="84"/>
              <w:rPr>
                <w:position w:val="-40"/>
                <w:u w:val="single"/>
              </w:rPr>
            </w:pPr>
          </w:p>
        </w:tc>
      </w:tr>
      <w:tr w14:paraId="6DFA1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819AFF4">
            <w:pPr>
              <w:spacing w:line="360" w:lineRule="auto"/>
              <w:ind w:right="84"/>
              <w:rPr>
                <w:position w:val="-40"/>
                <w:u w:val="single"/>
              </w:rPr>
            </w:pPr>
          </w:p>
        </w:tc>
        <w:tc>
          <w:tcPr>
            <w:tcW w:w="2520" w:type="dxa"/>
          </w:tcPr>
          <w:p w14:paraId="53ED4A9A">
            <w:pPr>
              <w:spacing w:line="360" w:lineRule="auto"/>
              <w:ind w:right="84"/>
              <w:rPr>
                <w:position w:val="-40"/>
                <w:u w:val="single"/>
              </w:rPr>
            </w:pPr>
          </w:p>
        </w:tc>
        <w:tc>
          <w:tcPr>
            <w:tcW w:w="1441" w:type="dxa"/>
          </w:tcPr>
          <w:p w14:paraId="4765BA87">
            <w:pPr>
              <w:spacing w:line="360" w:lineRule="auto"/>
              <w:ind w:right="84"/>
              <w:rPr>
                <w:position w:val="-40"/>
                <w:u w:val="single"/>
              </w:rPr>
            </w:pPr>
          </w:p>
        </w:tc>
        <w:tc>
          <w:tcPr>
            <w:tcW w:w="1439" w:type="dxa"/>
          </w:tcPr>
          <w:p w14:paraId="785330DF">
            <w:pPr>
              <w:spacing w:line="360" w:lineRule="auto"/>
              <w:ind w:right="84"/>
              <w:rPr>
                <w:position w:val="-40"/>
                <w:u w:val="single"/>
              </w:rPr>
            </w:pPr>
          </w:p>
        </w:tc>
        <w:tc>
          <w:tcPr>
            <w:tcW w:w="900" w:type="dxa"/>
          </w:tcPr>
          <w:p w14:paraId="79170303">
            <w:pPr>
              <w:spacing w:line="360" w:lineRule="auto"/>
              <w:ind w:right="84"/>
              <w:rPr>
                <w:position w:val="-40"/>
                <w:u w:val="single"/>
              </w:rPr>
            </w:pPr>
          </w:p>
        </w:tc>
        <w:tc>
          <w:tcPr>
            <w:tcW w:w="1404" w:type="dxa"/>
          </w:tcPr>
          <w:p w14:paraId="629D2DF5">
            <w:pPr>
              <w:spacing w:line="360" w:lineRule="auto"/>
              <w:ind w:right="84"/>
              <w:rPr>
                <w:position w:val="-40"/>
                <w:u w:val="single"/>
              </w:rPr>
            </w:pPr>
          </w:p>
        </w:tc>
      </w:tr>
      <w:tr w14:paraId="21401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246007">
            <w:pPr>
              <w:spacing w:line="360" w:lineRule="auto"/>
              <w:ind w:right="84"/>
              <w:rPr>
                <w:position w:val="-40"/>
                <w:u w:val="single"/>
              </w:rPr>
            </w:pPr>
          </w:p>
        </w:tc>
        <w:tc>
          <w:tcPr>
            <w:tcW w:w="2520" w:type="dxa"/>
          </w:tcPr>
          <w:p w14:paraId="28376CB0">
            <w:pPr>
              <w:spacing w:line="360" w:lineRule="auto"/>
              <w:ind w:right="84"/>
              <w:rPr>
                <w:position w:val="-40"/>
                <w:u w:val="single"/>
              </w:rPr>
            </w:pPr>
          </w:p>
        </w:tc>
        <w:tc>
          <w:tcPr>
            <w:tcW w:w="1441" w:type="dxa"/>
          </w:tcPr>
          <w:p w14:paraId="72DB7383">
            <w:pPr>
              <w:spacing w:line="360" w:lineRule="auto"/>
              <w:ind w:right="84"/>
              <w:rPr>
                <w:position w:val="-40"/>
                <w:u w:val="single"/>
              </w:rPr>
            </w:pPr>
          </w:p>
        </w:tc>
        <w:tc>
          <w:tcPr>
            <w:tcW w:w="1439" w:type="dxa"/>
          </w:tcPr>
          <w:p w14:paraId="27A61EF3">
            <w:pPr>
              <w:spacing w:line="360" w:lineRule="auto"/>
              <w:ind w:right="84"/>
              <w:rPr>
                <w:position w:val="-40"/>
                <w:u w:val="single"/>
              </w:rPr>
            </w:pPr>
          </w:p>
        </w:tc>
        <w:tc>
          <w:tcPr>
            <w:tcW w:w="900" w:type="dxa"/>
          </w:tcPr>
          <w:p w14:paraId="2E4F67CC">
            <w:pPr>
              <w:spacing w:line="360" w:lineRule="auto"/>
              <w:ind w:right="84"/>
              <w:rPr>
                <w:position w:val="-40"/>
                <w:u w:val="single"/>
              </w:rPr>
            </w:pPr>
          </w:p>
        </w:tc>
        <w:tc>
          <w:tcPr>
            <w:tcW w:w="1404" w:type="dxa"/>
          </w:tcPr>
          <w:p w14:paraId="0C311523">
            <w:pPr>
              <w:spacing w:line="360" w:lineRule="auto"/>
              <w:ind w:right="84"/>
              <w:rPr>
                <w:position w:val="-40"/>
                <w:u w:val="single"/>
              </w:rPr>
            </w:pPr>
          </w:p>
        </w:tc>
      </w:tr>
      <w:tr w14:paraId="53463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2B1803">
            <w:pPr>
              <w:spacing w:line="360" w:lineRule="auto"/>
              <w:ind w:right="84"/>
              <w:rPr>
                <w:position w:val="-40"/>
                <w:u w:val="single"/>
              </w:rPr>
            </w:pPr>
          </w:p>
        </w:tc>
        <w:tc>
          <w:tcPr>
            <w:tcW w:w="2520" w:type="dxa"/>
          </w:tcPr>
          <w:p w14:paraId="5D42949C">
            <w:pPr>
              <w:spacing w:line="360" w:lineRule="auto"/>
              <w:ind w:right="84"/>
              <w:rPr>
                <w:position w:val="-40"/>
                <w:u w:val="single"/>
              </w:rPr>
            </w:pPr>
          </w:p>
        </w:tc>
        <w:tc>
          <w:tcPr>
            <w:tcW w:w="1441" w:type="dxa"/>
          </w:tcPr>
          <w:p w14:paraId="0DFE4A4F">
            <w:pPr>
              <w:spacing w:line="360" w:lineRule="auto"/>
              <w:ind w:right="84"/>
              <w:rPr>
                <w:position w:val="-40"/>
                <w:u w:val="single"/>
              </w:rPr>
            </w:pPr>
          </w:p>
        </w:tc>
        <w:tc>
          <w:tcPr>
            <w:tcW w:w="1439" w:type="dxa"/>
          </w:tcPr>
          <w:p w14:paraId="2B02AD8C">
            <w:pPr>
              <w:spacing w:line="360" w:lineRule="auto"/>
              <w:ind w:right="84"/>
              <w:rPr>
                <w:position w:val="-40"/>
                <w:u w:val="single"/>
              </w:rPr>
            </w:pPr>
          </w:p>
        </w:tc>
        <w:tc>
          <w:tcPr>
            <w:tcW w:w="900" w:type="dxa"/>
          </w:tcPr>
          <w:p w14:paraId="7030E310">
            <w:pPr>
              <w:spacing w:line="360" w:lineRule="auto"/>
              <w:ind w:right="84"/>
              <w:rPr>
                <w:position w:val="-40"/>
                <w:u w:val="single"/>
              </w:rPr>
            </w:pPr>
          </w:p>
        </w:tc>
        <w:tc>
          <w:tcPr>
            <w:tcW w:w="1404" w:type="dxa"/>
          </w:tcPr>
          <w:p w14:paraId="28AB98D0">
            <w:pPr>
              <w:spacing w:line="360" w:lineRule="auto"/>
              <w:ind w:right="84"/>
              <w:rPr>
                <w:position w:val="-40"/>
                <w:u w:val="single"/>
              </w:rPr>
            </w:pPr>
          </w:p>
        </w:tc>
      </w:tr>
      <w:tr w14:paraId="6D365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487D1A">
            <w:pPr>
              <w:spacing w:line="360" w:lineRule="auto"/>
              <w:ind w:right="84"/>
              <w:rPr>
                <w:position w:val="-40"/>
                <w:u w:val="single"/>
              </w:rPr>
            </w:pPr>
          </w:p>
        </w:tc>
        <w:tc>
          <w:tcPr>
            <w:tcW w:w="2520" w:type="dxa"/>
          </w:tcPr>
          <w:p w14:paraId="52CA1AC9">
            <w:pPr>
              <w:spacing w:line="360" w:lineRule="auto"/>
              <w:ind w:right="84"/>
              <w:rPr>
                <w:position w:val="-40"/>
                <w:u w:val="single"/>
              </w:rPr>
            </w:pPr>
          </w:p>
        </w:tc>
        <w:tc>
          <w:tcPr>
            <w:tcW w:w="1441" w:type="dxa"/>
          </w:tcPr>
          <w:p w14:paraId="02133626">
            <w:pPr>
              <w:spacing w:line="360" w:lineRule="auto"/>
              <w:ind w:right="84"/>
              <w:rPr>
                <w:position w:val="-40"/>
                <w:u w:val="single"/>
              </w:rPr>
            </w:pPr>
          </w:p>
        </w:tc>
        <w:tc>
          <w:tcPr>
            <w:tcW w:w="1439" w:type="dxa"/>
          </w:tcPr>
          <w:p w14:paraId="6FE08F39">
            <w:pPr>
              <w:spacing w:line="360" w:lineRule="auto"/>
              <w:ind w:right="84"/>
              <w:rPr>
                <w:position w:val="-40"/>
                <w:u w:val="single"/>
              </w:rPr>
            </w:pPr>
          </w:p>
        </w:tc>
        <w:tc>
          <w:tcPr>
            <w:tcW w:w="900" w:type="dxa"/>
          </w:tcPr>
          <w:p w14:paraId="021C811E">
            <w:pPr>
              <w:spacing w:line="360" w:lineRule="auto"/>
              <w:ind w:right="84"/>
              <w:rPr>
                <w:position w:val="-40"/>
                <w:u w:val="single"/>
              </w:rPr>
            </w:pPr>
          </w:p>
        </w:tc>
        <w:tc>
          <w:tcPr>
            <w:tcW w:w="1404" w:type="dxa"/>
          </w:tcPr>
          <w:p w14:paraId="0E67751D">
            <w:pPr>
              <w:spacing w:line="360" w:lineRule="auto"/>
              <w:ind w:right="84"/>
              <w:rPr>
                <w:position w:val="-40"/>
                <w:u w:val="single"/>
              </w:rPr>
            </w:pPr>
          </w:p>
        </w:tc>
      </w:tr>
    </w:tbl>
    <w:p w14:paraId="5A4B666C">
      <w:pPr>
        <w:spacing w:line="360" w:lineRule="auto"/>
        <w:ind w:firstLine="4080" w:firstLineChars="1700"/>
        <w:rPr>
          <w:sz w:val="24"/>
        </w:rPr>
      </w:pPr>
    </w:p>
    <w:p w14:paraId="178BB583">
      <w:pPr>
        <w:spacing w:line="360" w:lineRule="auto"/>
        <w:ind w:firstLine="4080" w:firstLineChars="1700"/>
        <w:rPr>
          <w:sz w:val="24"/>
        </w:rPr>
      </w:pPr>
      <w:r>
        <w:rPr>
          <w:sz w:val="24"/>
        </w:rPr>
        <w:t>投标人名称：</w:t>
      </w:r>
    </w:p>
    <w:p w14:paraId="4665CAD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D12CD8">
      <w:pPr>
        <w:spacing w:line="360" w:lineRule="auto"/>
        <w:ind w:left="192" w:right="84"/>
        <w:rPr>
          <w:sz w:val="24"/>
        </w:rPr>
      </w:pPr>
    </w:p>
    <w:p w14:paraId="4D0D0C86">
      <w:pPr>
        <w:tabs>
          <w:tab w:val="left" w:pos="240"/>
          <w:tab w:val="left" w:pos="7665"/>
        </w:tabs>
        <w:rPr>
          <w:b/>
          <w:sz w:val="24"/>
          <w:szCs w:val="24"/>
        </w:rPr>
      </w:pPr>
    </w:p>
    <w:p w14:paraId="1B6EE19C">
      <w:pPr>
        <w:widowControl/>
        <w:jc w:val="left"/>
        <w:rPr>
          <w:b/>
          <w:sz w:val="24"/>
          <w:szCs w:val="24"/>
        </w:rPr>
      </w:pPr>
      <w:r>
        <w:rPr>
          <w:b/>
          <w:sz w:val="24"/>
          <w:szCs w:val="24"/>
        </w:rPr>
        <w:br w:type="page"/>
      </w:r>
    </w:p>
    <w:p w14:paraId="5D0B5A62">
      <w:pPr>
        <w:tabs>
          <w:tab w:val="left" w:pos="240"/>
          <w:tab w:val="left" w:pos="7665"/>
        </w:tabs>
        <w:rPr>
          <w:b/>
          <w:sz w:val="24"/>
          <w:szCs w:val="24"/>
        </w:rPr>
      </w:pPr>
      <w:r>
        <w:rPr>
          <w:b/>
          <w:sz w:val="24"/>
          <w:szCs w:val="24"/>
        </w:rPr>
        <w:t>附件7-3</w:t>
      </w:r>
    </w:p>
    <w:p w14:paraId="6EBD757D">
      <w:pPr>
        <w:tabs>
          <w:tab w:val="left" w:pos="240"/>
        </w:tabs>
        <w:jc w:val="center"/>
        <w:rPr>
          <w:b/>
          <w:sz w:val="24"/>
          <w:szCs w:val="24"/>
        </w:rPr>
      </w:pPr>
      <w:r>
        <w:rPr>
          <w:b/>
          <w:sz w:val="24"/>
          <w:szCs w:val="24"/>
        </w:rPr>
        <w:t>采购人须向供应商提供的条件</w:t>
      </w:r>
    </w:p>
    <w:p w14:paraId="6AA2EA9B">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A28C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3C5DC9B">
            <w:pPr>
              <w:tabs>
                <w:tab w:val="left" w:pos="240"/>
              </w:tabs>
              <w:jc w:val="center"/>
              <w:rPr>
                <w:position w:val="-50"/>
                <w:sz w:val="24"/>
              </w:rPr>
            </w:pPr>
            <w:r>
              <w:rPr>
                <w:position w:val="-50"/>
                <w:sz w:val="24"/>
              </w:rPr>
              <w:t>序 号</w:t>
            </w:r>
          </w:p>
        </w:tc>
        <w:tc>
          <w:tcPr>
            <w:tcW w:w="1890" w:type="dxa"/>
            <w:tcBorders>
              <w:bottom w:val="single" w:color="auto" w:sz="4" w:space="0"/>
            </w:tcBorders>
          </w:tcPr>
          <w:p w14:paraId="3DD0F96B">
            <w:pPr>
              <w:tabs>
                <w:tab w:val="left" w:pos="240"/>
              </w:tabs>
              <w:jc w:val="center"/>
              <w:rPr>
                <w:position w:val="-32"/>
                <w:sz w:val="24"/>
              </w:rPr>
            </w:pPr>
            <w:r>
              <w:rPr>
                <w:position w:val="-32"/>
                <w:sz w:val="24"/>
              </w:rPr>
              <w:t>设施或设备</w:t>
            </w:r>
          </w:p>
          <w:p w14:paraId="0ED9703B">
            <w:pPr>
              <w:tabs>
                <w:tab w:val="left" w:pos="240"/>
              </w:tabs>
              <w:jc w:val="center"/>
              <w:rPr>
                <w:sz w:val="24"/>
              </w:rPr>
            </w:pPr>
            <w:r>
              <w:rPr>
                <w:position w:val="-32"/>
                <w:sz w:val="24"/>
              </w:rPr>
              <w:t>名  称</w:t>
            </w:r>
          </w:p>
        </w:tc>
        <w:tc>
          <w:tcPr>
            <w:tcW w:w="975" w:type="dxa"/>
            <w:tcBorders>
              <w:bottom w:val="single" w:color="auto" w:sz="4" w:space="0"/>
            </w:tcBorders>
          </w:tcPr>
          <w:p w14:paraId="304A85F7">
            <w:pPr>
              <w:tabs>
                <w:tab w:val="left" w:pos="240"/>
              </w:tabs>
              <w:jc w:val="center"/>
              <w:rPr>
                <w:position w:val="-50"/>
                <w:sz w:val="24"/>
              </w:rPr>
            </w:pPr>
            <w:r>
              <w:rPr>
                <w:position w:val="-50"/>
                <w:sz w:val="24"/>
              </w:rPr>
              <w:t>单 位</w:t>
            </w:r>
          </w:p>
        </w:tc>
        <w:tc>
          <w:tcPr>
            <w:tcW w:w="996" w:type="dxa"/>
            <w:tcBorders>
              <w:bottom w:val="single" w:color="auto" w:sz="4" w:space="0"/>
            </w:tcBorders>
          </w:tcPr>
          <w:p w14:paraId="308E3FB7">
            <w:pPr>
              <w:tabs>
                <w:tab w:val="left" w:pos="240"/>
              </w:tabs>
              <w:jc w:val="center"/>
              <w:rPr>
                <w:position w:val="-50"/>
                <w:sz w:val="24"/>
              </w:rPr>
            </w:pPr>
            <w:r>
              <w:rPr>
                <w:position w:val="-50"/>
                <w:sz w:val="24"/>
              </w:rPr>
              <w:t>数 量</w:t>
            </w:r>
          </w:p>
        </w:tc>
        <w:tc>
          <w:tcPr>
            <w:tcW w:w="1494" w:type="dxa"/>
            <w:tcBorders>
              <w:bottom w:val="single" w:color="auto" w:sz="4" w:space="0"/>
            </w:tcBorders>
          </w:tcPr>
          <w:p w14:paraId="2270387C">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DA01B33">
            <w:pPr>
              <w:tabs>
                <w:tab w:val="left" w:pos="240"/>
              </w:tabs>
              <w:jc w:val="center"/>
              <w:rPr>
                <w:position w:val="-50"/>
                <w:sz w:val="24"/>
              </w:rPr>
            </w:pPr>
            <w:r>
              <w:rPr>
                <w:position w:val="-50"/>
                <w:sz w:val="24"/>
              </w:rPr>
              <w:t xml:space="preserve">如有偿提供的说明 </w:t>
            </w:r>
          </w:p>
        </w:tc>
      </w:tr>
      <w:tr w14:paraId="152DF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2B8D842">
            <w:pPr>
              <w:tabs>
                <w:tab w:val="left" w:pos="240"/>
              </w:tabs>
            </w:pPr>
          </w:p>
          <w:p w14:paraId="50438F3B">
            <w:pPr>
              <w:tabs>
                <w:tab w:val="left" w:pos="240"/>
              </w:tabs>
            </w:pPr>
          </w:p>
          <w:p w14:paraId="5B0E9021">
            <w:pPr>
              <w:tabs>
                <w:tab w:val="left" w:pos="240"/>
              </w:tabs>
            </w:pPr>
          </w:p>
          <w:p w14:paraId="4812EFA6">
            <w:pPr>
              <w:tabs>
                <w:tab w:val="left" w:pos="240"/>
              </w:tabs>
            </w:pPr>
          </w:p>
          <w:p w14:paraId="19BD9924">
            <w:pPr>
              <w:tabs>
                <w:tab w:val="left" w:pos="240"/>
              </w:tabs>
            </w:pPr>
          </w:p>
          <w:p w14:paraId="3CACC44C">
            <w:pPr>
              <w:tabs>
                <w:tab w:val="left" w:pos="240"/>
              </w:tabs>
            </w:pPr>
          </w:p>
          <w:p w14:paraId="520053E4">
            <w:pPr>
              <w:tabs>
                <w:tab w:val="left" w:pos="240"/>
              </w:tabs>
            </w:pPr>
          </w:p>
          <w:p w14:paraId="31637DE0">
            <w:pPr>
              <w:tabs>
                <w:tab w:val="left" w:pos="240"/>
              </w:tabs>
            </w:pPr>
          </w:p>
          <w:p w14:paraId="522F09C3">
            <w:pPr>
              <w:tabs>
                <w:tab w:val="left" w:pos="240"/>
              </w:tabs>
            </w:pPr>
          </w:p>
          <w:p w14:paraId="24AA45CD">
            <w:pPr>
              <w:tabs>
                <w:tab w:val="left" w:pos="240"/>
              </w:tabs>
            </w:pPr>
          </w:p>
          <w:p w14:paraId="79E5E7B6">
            <w:pPr>
              <w:tabs>
                <w:tab w:val="left" w:pos="240"/>
              </w:tabs>
            </w:pPr>
          </w:p>
          <w:p w14:paraId="69C064EA">
            <w:pPr>
              <w:tabs>
                <w:tab w:val="left" w:pos="240"/>
              </w:tabs>
            </w:pPr>
          </w:p>
          <w:p w14:paraId="3633B0A2">
            <w:pPr>
              <w:tabs>
                <w:tab w:val="left" w:pos="240"/>
              </w:tabs>
            </w:pPr>
          </w:p>
          <w:p w14:paraId="40299A97">
            <w:pPr>
              <w:tabs>
                <w:tab w:val="left" w:pos="240"/>
              </w:tabs>
            </w:pPr>
          </w:p>
          <w:p w14:paraId="3C56FA3E">
            <w:pPr>
              <w:tabs>
                <w:tab w:val="left" w:pos="240"/>
              </w:tabs>
            </w:pPr>
          </w:p>
          <w:p w14:paraId="553116B0">
            <w:pPr>
              <w:tabs>
                <w:tab w:val="left" w:pos="240"/>
              </w:tabs>
            </w:pPr>
          </w:p>
          <w:p w14:paraId="27751E44">
            <w:pPr>
              <w:tabs>
                <w:tab w:val="left" w:pos="240"/>
              </w:tabs>
            </w:pPr>
          </w:p>
          <w:p w14:paraId="0671908F">
            <w:pPr>
              <w:tabs>
                <w:tab w:val="left" w:pos="240"/>
              </w:tabs>
            </w:pPr>
          </w:p>
          <w:p w14:paraId="01FE1FA6">
            <w:pPr>
              <w:tabs>
                <w:tab w:val="left" w:pos="240"/>
              </w:tabs>
            </w:pPr>
          </w:p>
          <w:p w14:paraId="666A6942">
            <w:pPr>
              <w:tabs>
                <w:tab w:val="left" w:pos="240"/>
              </w:tabs>
            </w:pPr>
          </w:p>
        </w:tc>
        <w:tc>
          <w:tcPr>
            <w:tcW w:w="1890" w:type="dxa"/>
          </w:tcPr>
          <w:p w14:paraId="4441BDCA">
            <w:pPr>
              <w:tabs>
                <w:tab w:val="left" w:pos="240"/>
              </w:tabs>
            </w:pPr>
          </w:p>
        </w:tc>
        <w:tc>
          <w:tcPr>
            <w:tcW w:w="975" w:type="dxa"/>
          </w:tcPr>
          <w:p w14:paraId="209F31F4">
            <w:pPr>
              <w:tabs>
                <w:tab w:val="left" w:pos="240"/>
              </w:tabs>
            </w:pPr>
          </w:p>
        </w:tc>
        <w:tc>
          <w:tcPr>
            <w:tcW w:w="996" w:type="dxa"/>
          </w:tcPr>
          <w:p w14:paraId="6A7EC016">
            <w:pPr>
              <w:tabs>
                <w:tab w:val="left" w:pos="240"/>
              </w:tabs>
            </w:pPr>
          </w:p>
        </w:tc>
        <w:tc>
          <w:tcPr>
            <w:tcW w:w="1494" w:type="dxa"/>
          </w:tcPr>
          <w:p w14:paraId="58D34CC6">
            <w:pPr>
              <w:tabs>
                <w:tab w:val="left" w:pos="240"/>
              </w:tabs>
            </w:pPr>
          </w:p>
        </w:tc>
        <w:tc>
          <w:tcPr>
            <w:tcW w:w="2409" w:type="dxa"/>
          </w:tcPr>
          <w:p w14:paraId="35B6C747">
            <w:pPr>
              <w:tabs>
                <w:tab w:val="left" w:pos="240"/>
              </w:tabs>
            </w:pPr>
          </w:p>
        </w:tc>
      </w:tr>
      <w:tr w14:paraId="5B3CB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92AB8F9">
            <w:pPr>
              <w:pStyle w:val="13"/>
            </w:pPr>
            <w:r>
              <w:t>备注：凡需采购人提供的设备、房屋、通讯及其他办公设施，应注明免费提供或不免费提供，如有偿提供，采购人承担多少，供应商承担多少，本表应详细列清。</w:t>
            </w:r>
          </w:p>
          <w:p w14:paraId="763211AE">
            <w:pPr>
              <w:tabs>
                <w:tab w:val="left" w:pos="240"/>
              </w:tabs>
            </w:pPr>
          </w:p>
        </w:tc>
      </w:tr>
    </w:tbl>
    <w:p w14:paraId="57BA6614">
      <w:pPr>
        <w:tabs>
          <w:tab w:val="left" w:pos="240"/>
          <w:tab w:val="left" w:pos="7665"/>
        </w:tabs>
      </w:pPr>
    </w:p>
    <w:p w14:paraId="5CBA4526">
      <w:pPr>
        <w:spacing w:line="360" w:lineRule="auto"/>
        <w:ind w:firstLine="4080" w:firstLineChars="1700"/>
        <w:rPr>
          <w:sz w:val="24"/>
        </w:rPr>
      </w:pPr>
      <w:r>
        <w:rPr>
          <w:sz w:val="24"/>
        </w:rPr>
        <w:t>投标人名称：</w:t>
      </w:r>
    </w:p>
    <w:p w14:paraId="3B3E8B6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F30590">
      <w:pPr>
        <w:spacing w:line="360" w:lineRule="auto"/>
        <w:ind w:left="192" w:right="84"/>
        <w:rPr>
          <w:position w:val="-40"/>
        </w:rPr>
      </w:pPr>
      <w:r>
        <w:rPr>
          <w:sz w:val="24"/>
        </w:rPr>
        <w:t xml:space="preserve">  </w:t>
      </w:r>
    </w:p>
    <w:p w14:paraId="3CD91E36">
      <w:pPr>
        <w:spacing w:line="480" w:lineRule="auto"/>
        <w:rPr>
          <w:b/>
          <w:sz w:val="24"/>
        </w:rPr>
      </w:pPr>
    </w:p>
    <w:p w14:paraId="0C8B6461">
      <w:pPr>
        <w:spacing w:line="480" w:lineRule="auto"/>
        <w:rPr>
          <w:b/>
          <w:sz w:val="24"/>
        </w:rPr>
      </w:pPr>
    </w:p>
    <w:p w14:paraId="40DFFEF1">
      <w:pPr>
        <w:widowControl/>
        <w:jc w:val="left"/>
        <w:rPr>
          <w:b/>
          <w:sz w:val="24"/>
        </w:rPr>
      </w:pPr>
      <w:r>
        <w:rPr>
          <w:b/>
          <w:sz w:val="24"/>
        </w:rPr>
        <w:br w:type="page"/>
      </w:r>
    </w:p>
    <w:p w14:paraId="728D482F">
      <w:pPr>
        <w:spacing w:line="620" w:lineRule="exact"/>
        <w:rPr>
          <w:b/>
          <w:sz w:val="24"/>
        </w:rPr>
      </w:pPr>
      <w:r>
        <w:rPr>
          <w:b/>
          <w:sz w:val="24"/>
        </w:rPr>
        <w:t>附件8</w:t>
      </w:r>
      <w:r>
        <w:rPr>
          <w:rFonts w:hint="eastAsia"/>
          <w:b/>
          <w:sz w:val="24"/>
        </w:rPr>
        <w:t>-1</w:t>
      </w:r>
    </w:p>
    <w:p w14:paraId="6BC19133">
      <w:pPr>
        <w:autoSpaceDN w:val="0"/>
        <w:spacing w:line="360" w:lineRule="auto"/>
        <w:jc w:val="center"/>
        <w:rPr>
          <w:b/>
          <w:bCs/>
          <w:sz w:val="24"/>
          <w:szCs w:val="24"/>
        </w:rPr>
      </w:pPr>
    </w:p>
    <w:p w14:paraId="7DE4886E">
      <w:pPr>
        <w:autoSpaceDE w:val="0"/>
        <w:autoSpaceDN w:val="0"/>
        <w:spacing w:line="480" w:lineRule="auto"/>
        <w:jc w:val="center"/>
        <w:rPr>
          <w:sz w:val="24"/>
          <w:szCs w:val="24"/>
        </w:rPr>
      </w:pPr>
      <w:r>
        <w:rPr>
          <w:b/>
          <w:sz w:val="24"/>
          <w:szCs w:val="24"/>
        </w:rPr>
        <w:t>中小企业声明函（服务）</w:t>
      </w:r>
    </w:p>
    <w:p w14:paraId="6AF4C925">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69EE090">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3FE3CE8">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558223E">
      <w:pPr>
        <w:autoSpaceDE w:val="0"/>
        <w:autoSpaceDN w:val="0"/>
        <w:spacing w:line="500" w:lineRule="exact"/>
        <w:ind w:left="641"/>
        <w:jc w:val="left"/>
        <w:rPr>
          <w:sz w:val="24"/>
          <w:szCs w:val="24"/>
        </w:rPr>
      </w:pPr>
      <w:r>
        <w:rPr>
          <w:sz w:val="24"/>
          <w:szCs w:val="24"/>
        </w:rPr>
        <w:t>……</w:t>
      </w:r>
    </w:p>
    <w:p w14:paraId="7C56DBC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2F6CBCD">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610A15A0">
      <w:pPr>
        <w:autoSpaceDE w:val="0"/>
        <w:autoSpaceDN w:val="0"/>
        <w:spacing w:line="500" w:lineRule="exact"/>
        <w:ind w:left="3840"/>
        <w:jc w:val="left"/>
        <w:rPr>
          <w:sz w:val="24"/>
          <w:szCs w:val="24"/>
        </w:rPr>
      </w:pPr>
      <w:r>
        <w:rPr>
          <w:sz w:val="24"/>
          <w:szCs w:val="24"/>
        </w:rPr>
        <w:t>投标人名称：</w:t>
      </w:r>
    </w:p>
    <w:p w14:paraId="16221082">
      <w:pPr>
        <w:autoSpaceDE w:val="0"/>
        <w:autoSpaceDN w:val="0"/>
        <w:spacing w:line="500" w:lineRule="exact"/>
        <w:ind w:left="3840"/>
        <w:jc w:val="left"/>
        <w:rPr>
          <w:sz w:val="32"/>
        </w:rPr>
      </w:pPr>
      <w:r>
        <w:rPr>
          <w:sz w:val="24"/>
          <w:szCs w:val="24"/>
        </w:rPr>
        <w:t>日期：</w:t>
      </w:r>
    </w:p>
    <w:p w14:paraId="370607B5">
      <w:pPr>
        <w:spacing w:line="360" w:lineRule="auto"/>
        <w:ind w:right="84" w:firstLine="241" w:firstLineChars="100"/>
        <w:rPr>
          <w:b/>
          <w:sz w:val="24"/>
          <w:szCs w:val="24"/>
        </w:rPr>
      </w:pPr>
      <w:r>
        <w:rPr>
          <w:b/>
          <w:sz w:val="24"/>
          <w:szCs w:val="24"/>
        </w:rPr>
        <w:t>注：</w:t>
      </w:r>
    </w:p>
    <w:p w14:paraId="5EFDBB6D">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40990FD">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5A986B5">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04C30C96">
      <w:pPr>
        <w:widowControl/>
        <w:jc w:val="left"/>
        <w:rPr>
          <w:sz w:val="24"/>
        </w:rPr>
      </w:pPr>
      <w:r>
        <w:rPr>
          <w:sz w:val="24"/>
        </w:rPr>
        <w:br w:type="page"/>
      </w:r>
    </w:p>
    <w:p w14:paraId="2DFDEB9D">
      <w:pPr>
        <w:autoSpaceDN w:val="0"/>
        <w:spacing w:line="360" w:lineRule="auto"/>
        <w:rPr>
          <w:b/>
          <w:bCs/>
          <w:sz w:val="24"/>
        </w:rPr>
      </w:pPr>
      <w:r>
        <w:rPr>
          <w:rFonts w:hint="eastAsia"/>
          <w:b/>
          <w:bCs/>
          <w:sz w:val="24"/>
        </w:rPr>
        <w:t>附件8-2</w:t>
      </w:r>
    </w:p>
    <w:p w14:paraId="674088F1">
      <w:pPr>
        <w:autoSpaceDN w:val="0"/>
        <w:spacing w:line="360" w:lineRule="auto"/>
        <w:jc w:val="left"/>
        <w:rPr>
          <w:b/>
          <w:bCs/>
          <w:sz w:val="24"/>
        </w:rPr>
      </w:pPr>
      <w:r>
        <w:rPr>
          <w:rFonts w:hint="eastAsia"/>
          <w:b/>
          <w:kern w:val="0"/>
          <w:sz w:val="24"/>
          <w:szCs w:val="21"/>
        </w:rPr>
        <w:t>若不是残疾人福利性单位，响应文件中可不提供此声明函</w:t>
      </w:r>
    </w:p>
    <w:p w14:paraId="2833A131">
      <w:pPr>
        <w:autoSpaceDN w:val="0"/>
        <w:spacing w:line="360" w:lineRule="auto"/>
        <w:jc w:val="center"/>
        <w:rPr>
          <w:b/>
          <w:bCs/>
          <w:sz w:val="24"/>
        </w:rPr>
      </w:pPr>
    </w:p>
    <w:p w14:paraId="0F403159">
      <w:pPr>
        <w:snapToGrid w:val="0"/>
        <w:spacing w:line="360" w:lineRule="auto"/>
        <w:jc w:val="center"/>
        <w:rPr>
          <w:b/>
          <w:bCs/>
          <w:sz w:val="24"/>
        </w:rPr>
      </w:pPr>
      <w:r>
        <w:rPr>
          <w:rFonts w:hint="eastAsia"/>
          <w:b/>
          <w:bCs/>
          <w:sz w:val="24"/>
        </w:rPr>
        <w:t>残疾人福利性单位声明函</w:t>
      </w:r>
    </w:p>
    <w:p w14:paraId="458E6E0A">
      <w:pPr>
        <w:snapToGrid w:val="0"/>
        <w:spacing w:line="360" w:lineRule="auto"/>
        <w:ind w:firstLine="482" w:firstLineChars="200"/>
        <w:jc w:val="left"/>
        <w:rPr>
          <w:b/>
          <w:bCs/>
          <w:sz w:val="24"/>
        </w:rPr>
      </w:pPr>
    </w:p>
    <w:p w14:paraId="034DC511">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5C717EC">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2B898FCB">
      <w:pPr>
        <w:snapToGrid w:val="0"/>
        <w:spacing w:line="360" w:lineRule="auto"/>
        <w:ind w:firstLine="480" w:firstLineChars="200"/>
        <w:jc w:val="left"/>
        <w:rPr>
          <w:bCs/>
          <w:sz w:val="24"/>
        </w:rPr>
      </w:pPr>
    </w:p>
    <w:p w14:paraId="080EF4CA">
      <w:pPr>
        <w:snapToGrid w:val="0"/>
        <w:spacing w:line="360" w:lineRule="auto"/>
        <w:ind w:firstLine="480" w:firstLineChars="200"/>
        <w:jc w:val="left"/>
        <w:rPr>
          <w:bCs/>
          <w:sz w:val="24"/>
        </w:rPr>
      </w:pPr>
    </w:p>
    <w:p w14:paraId="3775DCF9">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00016332">
      <w:pPr>
        <w:snapToGrid w:val="0"/>
        <w:spacing w:line="360" w:lineRule="auto"/>
        <w:ind w:firstLine="480" w:firstLineChars="200"/>
        <w:jc w:val="left"/>
        <w:rPr>
          <w:bCs/>
          <w:sz w:val="24"/>
        </w:rPr>
      </w:pPr>
    </w:p>
    <w:p w14:paraId="5B2229E3">
      <w:pPr>
        <w:snapToGrid w:val="0"/>
        <w:spacing w:line="360" w:lineRule="auto"/>
        <w:ind w:firstLine="480" w:firstLineChars="200"/>
        <w:jc w:val="left"/>
        <w:rPr>
          <w:sz w:val="24"/>
          <w:szCs w:val="21"/>
        </w:rPr>
      </w:pPr>
      <w:r>
        <w:rPr>
          <w:rFonts w:hint="eastAsia"/>
          <w:bCs/>
          <w:sz w:val="24"/>
        </w:rPr>
        <w:t xml:space="preserve">               日  期：</w:t>
      </w:r>
    </w:p>
    <w:p w14:paraId="52B31134">
      <w:pPr>
        <w:snapToGrid w:val="0"/>
        <w:spacing w:line="360" w:lineRule="auto"/>
        <w:ind w:firstLine="480" w:firstLineChars="200"/>
        <w:jc w:val="left"/>
        <w:rPr>
          <w:sz w:val="24"/>
          <w:szCs w:val="21"/>
        </w:rPr>
      </w:pPr>
    </w:p>
    <w:p w14:paraId="44DB3D37">
      <w:pPr>
        <w:snapToGrid w:val="0"/>
        <w:spacing w:line="360" w:lineRule="auto"/>
        <w:ind w:firstLine="480" w:firstLineChars="200"/>
        <w:rPr>
          <w:sz w:val="24"/>
          <w:szCs w:val="21"/>
        </w:rPr>
      </w:pPr>
      <w:r>
        <w:rPr>
          <w:sz w:val="24"/>
          <w:szCs w:val="21"/>
        </w:rPr>
        <w:t>注：</w:t>
      </w:r>
    </w:p>
    <w:p w14:paraId="1A51A9F1">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36C15165">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2720E5B">
      <w:pPr>
        <w:spacing w:line="360" w:lineRule="auto"/>
        <w:ind w:firstLine="4080" w:firstLineChars="1700"/>
        <w:rPr>
          <w:sz w:val="24"/>
        </w:rPr>
      </w:pPr>
    </w:p>
    <w:p w14:paraId="51C07A95">
      <w:pPr>
        <w:jc w:val="left"/>
        <w:rPr>
          <w:sz w:val="24"/>
        </w:rPr>
      </w:pPr>
      <w:r>
        <w:rPr>
          <w:sz w:val="24"/>
        </w:rPr>
        <w:br w:type="page"/>
      </w:r>
    </w:p>
    <w:p w14:paraId="662C0B6C">
      <w:pPr>
        <w:jc w:val="left"/>
        <w:rPr>
          <w:b/>
          <w:sz w:val="24"/>
        </w:rPr>
      </w:pPr>
      <w:r>
        <w:rPr>
          <w:b/>
          <w:sz w:val="24"/>
          <w:szCs w:val="24"/>
        </w:rPr>
        <w:t>附件9</w:t>
      </w:r>
      <w:r>
        <w:rPr>
          <w:rFonts w:hint="eastAsia"/>
          <w:b/>
          <w:sz w:val="24"/>
        </w:rPr>
        <w:t>：</w:t>
      </w:r>
      <w:r>
        <w:rPr>
          <w:b/>
          <w:sz w:val="24"/>
        </w:rPr>
        <w:t>投标人认为需要提交的其他资料</w:t>
      </w:r>
    </w:p>
    <w:p w14:paraId="7A50CBFC">
      <w:pPr>
        <w:spacing w:line="460" w:lineRule="exact"/>
        <w:ind w:left="192"/>
        <w:rPr>
          <w:b/>
          <w:sz w:val="24"/>
        </w:rPr>
      </w:pPr>
    </w:p>
    <w:p w14:paraId="1A513979">
      <w:pPr>
        <w:autoSpaceDE w:val="0"/>
        <w:autoSpaceDN w:val="0"/>
        <w:adjustRightInd w:val="0"/>
        <w:jc w:val="center"/>
        <w:rPr>
          <w:sz w:val="24"/>
        </w:rPr>
      </w:pPr>
      <w:r>
        <w:rPr>
          <w:sz w:val="24"/>
        </w:rPr>
        <w:br w:type="page"/>
      </w:r>
    </w:p>
    <w:p w14:paraId="269C9B4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C50D2F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1B4B445">
      <w:pPr>
        <w:autoSpaceDE w:val="0"/>
        <w:autoSpaceDN w:val="0"/>
        <w:adjustRightInd w:val="0"/>
        <w:spacing w:line="520" w:lineRule="exact"/>
        <w:rPr>
          <w:b/>
          <w:kern w:val="0"/>
          <w:sz w:val="24"/>
        </w:rPr>
      </w:pPr>
    </w:p>
    <w:p w14:paraId="42F34DE1">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26A9F587">
      <w:pPr>
        <w:autoSpaceDE w:val="0"/>
        <w:autoSpaceDN w:val="0"/>
        <w:adjustRightInd w:val="0"/>
        <w:spacing w:line="520" w:lineRule="exact"/>
        <w:rPr>
          <w:b/>
          <w:kern w:val="0"/>
          <w:sz w:val="24"/>
        </w:rPr>
      </w:pPr>
    </w:p>
    <w:p w14:paraId="731DE31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37CA9F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D90636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40FF460">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9682A7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F5D6BD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49EF6FCB">
      <w:pPr>
        <w:spacing w:before="93" w:beforeLines="30" w:after="218" w:afterLines="70" w:line="540" w:lineRule="exact"/>
        <w:ind w:left="630" w:leftChars="300"/>
        <w:rPr>
          <w:rFonts w:eastAsia="方正楷体简体"/>
          <w:b/>
          <w:sz w:val="34"/>
          <w:szCs w:val="34"/>
        </w:rPr>
      </w:pPr>
    </w:p>
    <w:p w14:paraId="358E9761">
      <w:pPr>
        <w:spacing w:before="93" w:beforeLines="30" w:after="218" w:afterLines="70" w:line="540" w:lineRule="exact"/>
        <w:ind w:left="630" w:leftChars="300"/>
        <w:rPr>
          <w:rFonts w:eastAsia="方正楷体简体"/>
          <w:b/>
          <w:sz w:val="34"/>
          <w:szCs w:val="34"/>
        </w:rPr>
      </w:pPr>
    </w:p>
    <w:p w14:paraId="52661FEF">
      <w:pPr>
        <w:spacing w:before="93" w:beforeLines="30" w:after="218" w:afterLines="70" w:line="540" w:lineRule="exact"/>
        <w:ind w:left="630" w:leftChars="300"/>
        <w:rPr>
          <w:rFonts w:eastAsia="方正楷体简体"/>
          <w:b/>
          <w:sz w:val="34"/>
          <w:szCs w:val="34"/>
        </w:rPr>
      </w:pPr>
    </w:p>
    <w:p w14:paraId="2C88A000">
      <w:pPr>
        <w:spacing w:before="93" w:beforeLines="30" w:after="218" w:afterLines="70" w:line="540" w:lineRule="exact"/>
        <w:ind w:left="630" w:leftChars="300"/>
        <w:rPr>
          <w:rFonts w:eastAsia="方正楷体简体"/>
          <w:b/>
          <w:sz w:val="34"/>
          <w:szCs w:val="34"/>
        </w:rPr>
      </w:pPr>
    </w:p>
    <w:p w14:paraId="56D3F3D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389DFD5">
      <w:pPr>
        <w:tabs>
          <w:tab w:val="left" w:pos="360"/>
        </w:tabs>
        <w:spacing w:line="560" w:lineRule="exact"/>
        <w:jc w:val="center"/>
        <w:rPr>
          <w:b/>
          <w:sz w:val="24"/>
        </w:rPr>
      </w:pPr>
      <w:r>
        <w:rPr>
          <w:sz w:val="24"/>
        </w:rPr>
        <w:br w:type="page"/>
      </w:r>
      <w:r>
        <w:rPr>
          <w:b/>
          <w:sz w:val="24"/>
        </w:rPr>
        <w:t>报价书</w:t>
      </w:r>
    </w:p>
    <w:p w14:paraId="7CAB6D72">
      <w:pPr>
        <w:tabs>
          <w:tab w:val="left" w:pos="360"/>
        </w:tabs>
        <w:spacing w:line="560" w:lineRule="exact"/>
        <w:jc w:val="center"/>
        <w:rPr>
          <w:b/>
          <w:sz w:val="24"/>
        </w:rPr>
      </w:pPr>
    </w:p>
    <w:p w14:paraId="32AB9012">
      <w:pPr>
        <w:spacing w:line="460" w:lineRule="exact"/>
        <w:rPr>
          <w:sz w:val="24"/>
        </w:rPr>
      </w:pPr>
      <w:r>
        <w:rPr>
          <w:sz w:val="24"/>
        </w:rPr>
        <w:t>致：天津市政府采购中心</w:t>
      </w:r>
    </w:p>
    <w:p w14:paraId="0B81B441">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041BFFE3">
      <w:pPr>
        <w:spacing w:line="460" w:lineRule="exact"/>
        <w:rPr>
          <w:sz w:val="24"/>
        </w:rPr>
      </w:pPr>
      <w:r>
        <w:rPr>
          <w:sz w:val="24"/>
        </w:rPr>
        <w:t>据此函，签字代表宣布同意如下：</w:t>
      </w:r>
    </w:p>
    <w:p w14:paraId="5E46AC19">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2EDC0891">
      <w:pPr>
        <w:spacing w:line="460" w:lineRule="exact"/>
        <w:ind w:left="480"/>
        <w:jc w:val="left"/>
        <w:rPr>
          <w:sz w:val="24"/>
        </w:rPr>
      </w:pPr>
      <w:r>
        <w:rPr>
          <w:sz w:val="24"/>
        </w:rPr>
        <w:t>第</w:t>
      </w:r>
      <w:r>
        <w:rPr>
          <w:rFonts w:hint="eastAsia"/>
          <w:sz w:val="24"/>
        </w:rPr>
        <w:t xml:space="preserve">  </w:t>
      </w:r>
      <w:r>
        <w:rPr>
          <w:sz w:val="24"/>
        </w:rPr>
        <w:t>包：</w:t>
      </w:r>
    </w:p>
    <w:p w14:paraId="7D3AB381">
      <w:pPr>
        <w:spacing w:line="460" w:lineRule="exact"/>
        <w:ind w:left="480"/>
        <w:jc w:val="left"/>
        <w:rPr>
          <w:sz w:val="24"/>
        </w:rPr>
      </w:pPr>
      <w:r>
        <w:rPr>
          <w:sz w:val="24"/>
        </w:rPr>
        <w:t xml:space="preserve">  报价</w:t>
      </w:r>
      <w:r>
        <w:rPr>
          <w:sz w:val="24"/>
          <w:u w:val="single"/>
        </w:rPr>
        <w:t xml:space="preserve">         </w:t>
      </w:r>
      <w:r>
        <w:rPr>
          <w:sz w:val="24"/>
        </w:rPr>
        <w:t>元（注明币种）</w:t>
      </w:r>
    </w:p>
    <w:p w14:paraId="58810176">
      <w:pPr>
        <w:spacing w:line="460" w:lineRule="exact"/>
        <w:ind w:left="472" w:firstLine="237"/>
        <w:jc w:val="left"/>
        <w:rPr>
          <w:sz w:val="24"/>
        </w:rPr>
      </w:pPr>
      <w:r>
        <w:rPr>
          <w:sz w:val="24"/>
        </w:rPr>
        <w:t>大写</w:t>
      </w:r>
      <w:r>
        <w:rPr>
          <w:sz w:val="24"/>
          <w:u w:val="single"/>
        </w:rPr>
        <w:t xml:space="preserve">                    </w:t>
      </w:r>
      <w:r>
        <w:rPr>
          <w:sz w:val="24"/>
        </w:rPr>
        <w:t>（文字表述）。</w:t>
      </w:r>
    </w:p>
    <w:p w14:paraId="6DA4A45A">
      <w:pPr>
        <w:spacing w:line="460" w:lineRule="exact"/>
        <w:ind w:firstLine="471"/>
        <w:rPr>
          <w:sz w:val="24"/>
        </w:rPr>
      </w:pPr>
      <w:r>
        <w:rPr>
          <w:sz w:val="24"/>
        </w:rPr>
        <w:t>2. 投标人已经对全部价格进行了认真核对，保证本报价真实、准确无误，并承担本价格所对应本项目的一切责任和义务。</w:t>
      </w:r>
    </w:p>
    <w:p w14:paraId="6A4F6CB4">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3E6E18F1">
      <w:pPr>
        <w:spacing w:line="460" w:lineRule="exact"/>
        <w:ind w:firstLine="471"/>
        <w:rPr>
          <w:sz w:val="24"/>
        </w:rPr>
      </w:pPr>
    </w:p>
    <w:p w14:paraId="0041FCC3">
      <w:pPr>
        <w:spacing w:line="360" w:lineRule="auto"/>
        <w:ind w:firstLine="4080" w:firstLineChars="1700"/>
        <w:rPr>
          <w:sz w:val="24"/>
        </w:rPr>
      </w:pPr>
      <w:r>
        <w:rPr>
          <w:sz w:val="24"/>
        </w:rPr>
        <w:t>投标人名称：</w:t>
      </w:r>
    </w:p>
    <w:p w14:paraId="797DD13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2456736">
      <w:pPr>
        <w:spacing w:line="460" w:lineRule="exact"/>
        <w:ind w:firstLine="471"/>
        <w:rPr>
          <w:sz w:val="24"/>
        </w:rPr>
      </w:pPr>
    </w:p>
    <w:p w14:paraId="337A4CAE">
      <w:pPr>
        <w:spacing w:line="460" w:lineRule="exact"/>
        <w:jc w:val="left"/>
        <w:rPr>
          <w:b/>
          <w:sz w:val="24"/>
        </w:rPr>
      </w:pPr>
      <w:r>
        <w:rPr>
          <w:b/>
          <w:sz w:val="24"/>
        </w:rPr>
        <w:br w:type="page"/>
      </w:r>
      <w:r>
        <w:rPr>
          <w:b/>
          <w:sz w:val="24"/>
        </w:rPr>
        <w:t>附件1</w:t>
      </w:r>
    </w:p>
    <w:p w14:paraId="54A06A9B">
      <w:pPr>
        <w:tabs>
          <w:tab w:val="left" w:pos="3780"/>
          <w:tab w:val="left" w:pos="3960"/>
        </w:tabs>
        <w:spacing w:line="460" w:lineRule="exact"/>
        <w:jc w:val="center"/>
        <w:rPr>
          <w:b/>
          <w:sz w:val="24"/>
        </w:rPr>
      </w:pPr>
      <w:r>
        <w:rPr>
          <w:b/>
          <w:sz w:val="24"/>
        </w:rPr>
        <w:t>报价分项一览表</w:t>
      </w:r>
    </w:p>
    <w:p w14:paraId="56150456">
      <w:pPr>
        <w:spacing w:line="460" w:lineRule="exact"/>
        <w:ind w:left="192"/>
        <w:rPr>
          <w:sz w:val="24"/>
        </w:rPr>
      </w:pPr>
      <w:r>
        <w:rPr>
          <w:sz w:val="24"/>
        </w:rPr>
        <w:t>项目名称：</w:t>
      </w:r>
      <w:r>
        <w:rPr>
          <w:sz w:val="24"/>
          <w:u w:val="single"/>
        </w:rPr>
        <w:t xml:space="preserve">                    </w:t>
      </w:r>
    </w:p>
    <w:p w14:paraId="5AAE5818">
      <w:pPr>
        <w:spacing w:line="460" w:lineRule="exact"/>
        <w:ind w:left="192"/>
        <w:rPr>
          <w:sz w:val="24"/>
        </w:rPr>
      </w:pPr>
      <w:r>
        <w:rPr>
          <w:sz w:val="24"/>
        </w:rPr>
        <w:t>项目编号：</w:t>
      </w:r>
      <w:r>
        <w:rPr>
          <w:sz w:val="24"/>
          <w:u w:val="single"/>
        </w:rPr>
        <w:t xml:space="preserve">                    </w:t>
      </w:r>
    </w:p>
    <w:p w14:paraId="6F77B8C3">
      <w:pPr>
        <w:spacing w:line="460" w:lineRule="exact"/>
        <w:ind w:left="192"/>
        <w:rPr>
          <w:sz w:val="24"/>
        </w:rPr>
      </w:pPr>
      <w:r>
        <w:rPr>
          <w:sz w:val="24"/>
        </w:rPr>
        <w:t>包    号：</w:t>
      </w:r>
      <w:r>
        <w:rPr>
          <w:sz w:val="24"/>
          <w:u w:val="single"/>
        </w:rPr>
        <w:t xml:space="preserve">                    </w:t>
      </w:r>
    </w:p>
    <w:p w14:paraId="67F15B95">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27053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84F30FD">
            <w:pPr>
              <w:jc w:val="center"/>
              <w:rPr>
                <w:szCs w:val="21"/>
              </w:rPr>
            </w:pPr>
            <w:r>
              <w:rPr>
                <w:szCs w:val="21"/>
              </w:rPr>
              <w:t>序号</w:t>
            </w:r>
          </w:p>
        </w:tc>
        <w:tc>
          <w:tcPr>
            <w:tcW w:w="2121" w:type="pct"/>
            <w:vAlign w:val="center"/>
          </w:tcPr>
          <w:p w14:paraId="7257BB54">
            <w:pPr>
              <w:jc w:val="center"/>
              <w:rPr>
                <w:szCs w:val="21"/>
              </w:rPr>
            </w:pPr>
            <w:r>
              <w:rPr>
                <w:szCs w:val="21"/>
              </w:rPr>
              <w:t>价格分项组成</w:t>
            </w:r>
          </w:p>
        </w:tc>
        <w:tc>
          <w:tcPr>
            <w:tcW w:w="2218" w:type="pct"/>
            <w:vAlign w:val="center"/>
          </w:tcPr>
          <w:p w14:paraId="12A52BD7">
            <w:pPr>
              <w:jc w:val="center"/>
              <w:rPr>
                <w:szCs w:val="21"/>
              </w:rPr>
            </w:pPr>
            <w:r>
              <w:rPr>
                <w:szCs w:val="21"/>
              </w:rPr>
              <w:t>报价</w:t>
            </w:r>
          </w:p>
        </w:tc>
      </w:tr>
      <w:tr w14:paraId="55D45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4CDC222F">
            <w:pPr>
              <w:jc w:val="center"/>
              <w:rPr>
                <w:szCs w:val="21"/>
              </w:rPr>
            </w:pPr>
            <w:r>
              <w:rPr>
                <w:szCs w:val="21"/>
              </w:rPr>
              <w:t>1</w:t>
            </w:r>
          </w:p>
        </w:tc>
        <w:tc>
          <w:tcPr>
            <w:tcW w:w="2121" w:type="pct"/>
            <w:vMerge w:val="restart"/>
            <w:vAlign w:val="center"/>
          </w:tcPr>
          <w:p w14:paraId="5D579759">
            <w:pPr>
              <w:jc w:val="center"/>
              <w:rPr>
                <w:szCs w:val="21"/>
              </w:rPr>
            </w:pPr>
            <w:r>
              <w:rPr>
                <w:szCs w:val="21"/>
              </w:rPr>
              <w:t>人员费用</w:t>
            </w:r>
          </w:p>
        </w:tc>
        <w:tc>
          <w:tcPr>
            <w:tcW w:w="2218" w:type="pct"/>
            <w:vAlign w:val="center"/>
          </w:tcPr>
          <w:p w14:paraId="7FD12957">
            <w:pPr>
              <w:jc w:val="left"/>
              <w:rPr>
                <w:szCs w:val="21"/>
              </w:rPr>
            </w:pPr>
            <w:r>
              <w:rPr>
                <w:szCs w:val="21"/>
              </w:rPr>
              <w:t>人员工资：</w:t>
            </w:r>
          </w:p>
        </w:tc>
      </w:tr>
      <w:tr w14:paraId="2F58B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25CE22D">
            <w:pPr>
              <w:jc w:val="center"/>
              <w:rPr>
                <w:szCs w:val="21"/>
              </w:rPr>
            </w:pPr>
          </w:p>
        </w:tc>
        <w:tc>
          <w:tcPr>
            <w:tcW w:w="2121" w:type="pct"/>
            <w:vMerge w:val="continue"/>
            <w:vAlign w:val="center"/>
          </w:tcPr>
          <w:p w14:paraId="33DCD583">
            <w:pPr>
              <w:jc w:val="center"/>
              <w:rPr>
                <w:szCs w:val="21"/>
              </w:rPr>
            </w:pPr>
          </w:p>
        </w:tc>
        <w:tc>
          <w:tcPr>
            <w:tcW w:w="2218" w:type="pct"/>
            <w:vAlign w:val="center"/>
          </w:tcPr>
          <w:p w14:paraId="47F664C5">
            <w:pPr>
              <w:jc w:val="left"/>
              <w:rPr>
                <w:szCs w:val="21"/>
              </w:rPr>
            </w:pPr>
            <w:r>
              <w:rPr>
                <w:rFonts w:hint="eastAsia"/>
                <w:szCs w:val="21"/>
              </w:rPr>
              <w:t>社会保险：</w:t>
            </w:r>
          </w:p>
        </w:tc>
      </w:tr>
      <w:tr w14:paraId="7149E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D83908A">
            <w:pPr>
              <w:jc w:val="center"/>
              <w:rPr>
                <w:szCs w:val="21"/>
              </w:rPr>
            </w:pPr>
          </w:p>
        </w:tc>
        <w:tc>
          <w:tcPr>
            <w:tcW w:w="2121" w:type="pct"/>
            <w:vMerge w:val="continue"/>
            <w:vAlign w:val="center"/>
          </w:tcPr>
          <w:p w14:paraId="2C8C4257">
            <w:pPr>
              <w:jc w:val="center"/>
              <w:rPr>
                <w:szCs w:val="21"/>
              </w:rPr>
            </w:pPr>
          </w:p>
        </w:tc>
        <w:tc>
          <w:tcPr>
            <w:tcW w:w="2218" w:type="pct"/>
            <w:vAlign w:val="center"/>
          </w:tcPr>
          <w:p w14:paraId="5C3876BF">
            <w:pPr>
              <w:jc w:val="left"/>
              <w:rPr>
                <w:szCs w:val="21"/>
              </w:rPr>
            </w:pPr>
            <w:r>
              <w:rPr>
                <w:rFonts w:hint="eastAsia"/>
                <w:szCs w:val="21"/>
              </w:rPr>
              <w:t>住房公积金：</w:t>
            </w:r>
          </w:p>
        </w:tc>
      </w:tr>
      <w:tr w14:paraId="1B214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1EC8AAD">
            <w:pPr>
              <w:jc w:val="center"/>
              <w:rPr>
                <w:szCs w:val="21"/>
              </w:rPr>
            </w:pPr>
          </w:p>
        </w:tc>
        <w:tc>
          <w:tcPr>
            <w:tcW w:w="2121" w:type="pct"/>
            <w:vMerge w:val="continue"/>
            <w:vAlign w:val="center"/>
          </w:tcPr>
          <w:p w14:paraId="397BE872">
            <w:pPr>
              <w:jc w:val="center"/>
              <w:rPr>
                <w:szCs w:val="21"/>
              </w:rPr>
            </w:pPr>
          </w:p>
        </w:tc>
        <w:tc>
          <w:tcPr>
            <w:tcW w:w="2218" w:type="pct"/>
            <w:vAlign w:val="center"/>
          </w:tcPr>
          <w:p w14:paraId="7EE5B64D">
            <w:pPr>
              <w:jc w:val="left"/>
              <w:rPr>
                <w:szCs w:val="21"/>
              </w:rPr>
            </w:pPr>
            <w:r>
              <w:rPr>
                <w:szCs w:val="21"/>
              </w:rPr>
              <w:t>福利</w:t>
            </w:r>
            <w:r>
              <w:rPr>
                <w:rFonts w:hint="eastAsia"/>
                <w:szCs w:val="21"/>
              </w:rPr>
              <w:t>费</w:t>
            </w:r>
            <w:r>
              <w:rPr>
                <w:szCs w:val="21"/>
              </w:rPr>
              <w:t>：</w:t>
            </w:r>
          </w:p>
        </w:tc>
      </w:tr>
      <w:tr w14:paraId="210E2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ABF2722">
            <w:pPr>
              <w:jc w:val="center"/>
              <w:rPr>
                <w:szCs w:val="21"/>
              </w:rPr>
            </w:pPr>
          </w:p>
        </w:tc>
        <w:tc>
          <w:tcPr>
            <w:tcW w:w="2121" w:type="pct"/>
            <w:vMerge w:val="continue"/>
            <w:vAlign w:val="center"/>
          </w:tcPr>
          <w:p w14:paraId="0C2402DA">
            <w:pPr>
              <w:jc w:val="center"/>
              <w:rPr>
                <w:szCs w:val="21"/>
              </w:rPr>
            </w:pPr>
          </w:p>
        </w:tc>
        <w:tc>
          <w:tcPr>
            <w:tcW w:w="2218" w:type="pct"/>
            <w:vAlign w:val="center"/>
          </w:tcPr>
          <w:p w14:paraId="0BD64CA2">
            <w:pPr>
              <w:jc w:val="left"/>
              <w:rPr>
                <w:szCs w:val="21"/>
              </w:rPr>
            </w:pPr>
            <w:r>
              <w:rPr>
                <w:rFonts w:hint="eastAsia"/>
                <w:szCs w:val="21"/>
              </w:rPr>
              <w:t>加班费</w:t>
            </w:r>
            <w:r>
              <w:rPr>
                <w:szCs w:val="21"/>
              </w:rPr>
              <w:t>：</w:t>
            </w:r>
          </w:p>
        </w:tc>
      </w:tr>
      <w:tr w14:paraId="4736B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500A24E">
            <w:pPr>
              <w:jc w:val="center"/>
              <w:rPr>
                <w:szCs w:val="21"/>
              </w:rPr>
            </w:pPr>
          </w:p>
        </w:tc>
        <w:tc>
          <w:tcPr>
            <w:tcW w:w="2121" w:type="pct"/>
            <w:vMerge w:val="continue"/>
            <w:vAlign w:val="center"/>
          </w:tcPr>
          <w:p w14:paraId="20EEB361">
            <w:pPr>
              <w:jc w:val="center"/>
              <w:rPr>
                <w:szCs w:val="21"/>
              </w:rPr>
            </w:pPr>
          </w:p>
        </w:tc>
        <w:tc>
          <w:tcPr>
            <w:tcW w:w="2218" w:type="pct"/>
            <w:vAlign w:val="center"/>
          </w:tcPr>
          <w:p w14:paraId="464D1158">
            <w:pPr>
              <w:jc w:val="left"/>
              <w:rPr>
                <w:szCs w:val="21"/>
              </w:rPr>
            </w:pPr>
            <w:r>
              <w:rPr>
                <w:rFonts w:hint="eastAsia"/>
                <w:szCs w:val="21"/>
              </w:rPr>
              <w:t>其他：</w:t>
            </w:r>
          </w:p>
        </w:tc>
      </w:tr>
      <w:tr w14:paraId="69FD4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2EB8BF91">
            <w:pPr>
              <w:jc w:val="center"/>
              <w:rPr>
                <w:szCs w:val="21"/>
              </w:rPr>
            </w:pPr>
            <w:r>
              <w:rPr>
                <w:szCs w:val="21"/>
              </w:rPr>
              <w:t>2</w:t>
            </w:r>
          </w:p>
        </w:tc>
        <w:tc>
          <w:tcPr>
            <w:tcW w:w="2121" w:type="pct"/>
            <w:vAlign w:val="center"/>
          </w:tcPr>
          <w:p w14:paraId="2DEC03D1">
            <w:pPr>
              <w:jc w:val="center"/>
              <w:rPr>
                <w:szCs w:val="21"/>
              </w:rPr>
            </w:pPr>
            <w:r>
              <w:rPr>
                <w:szCs w:val="21"/>
              </w:rPr>
              <w:t>日常运行维护工具耗材费用</w:t>
            </w:r>
          </w:p>
        </w:tc>
        <w:tc>
          <w:tcPr>
            <w:tcW w:w="2218" w:type="pct"/>
            <w:vAlign w:val="center"/>
          </w:tcPr>
          <w:p w14:paraId="45DD1C28">
            <w:pPr>
              <w:jc w:val="left"/>
              <w:rPr>
                <w:szCs w:val="21"/>
              </w:rPr>
            </w:pPr>
          </w:p>
        </w:tc>
      </w:tr>
      <w:tr w14:paraId="4B8E4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313D0C1">
            <w:pPr>
              <w:jc w:val="center"/>
              <w:rPr>
                <w:szCs w:val="21"/>
              </w:rPr>
            </w:pPr>
            <w:r>
              <w:rPr>
                <w:szCs w:val="21"/>
              </w:rPr>
              <w:t>3</w:t>
            </w:r>
          </w:p>
        </w:tc>
        <w:tc>
          <w:tcPr>
            <w:tcW w:w="2121" w:type="pct"/>
            <w:vAlign w:val="center"/>
          </w:tcPr>
          <w:p w14:paraId="4B3F8DD1">
            <w:pPr>
              <w:jc w:val="center"/>
              <w:rPr>
                <w:rFonts w:ascii="Times New Roman" w:hAnsi="Times New Roman" w:eastAsia="宋体" w:cs="Times New Roman"/>
                <w:szCs w:val="21"/>
              </w:rPr>
            </w:pPr>
            <w:r>
              <w:rPr>
                <w:rFonts w:hint="eastAsia" w:ascii="Times New Roman" w:hAnsi="Times New Roman" w:eastAsia="宋体" w:cs="Times New Roman"/>
                <w:szCs w:val="21"/>
              </w:rPr>
              <w:t>保洁</w:t>
            </w:r>
            <w:r>
              <w:rPr>
                <w:rFonts w:ascii="Times New Roman" w:hAnsi="Times New Roman" w:eastAsia="宋体" w:cs="Times New Roman"/>
                <w:szCs w:val="21"/>
              </w:rPr>
              <w:t>工具耗材费用</w:t>
            </w:r>
          </w:p>
        </w:tc>
        <w:tc>
          <w:tcPr>
            <w:tcW w:w="2218" w:type="pct"/>
            <w:vAlign w:val="center"/>
          </w:tcPr>
          <w:p w14:paraId="15316723">
            <w:pPr>
              <w:jc w:val="left"/>
              <w:rPr>
                <w:szCs w:val="21"/>
              </w:rPr>
            </w:pPr>
          </w:p>
        </w:tc>
      </w:tr>
      <w:tr w14:paraId="48F9C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1362374E">
            <w:pPr>
              <w:jc w:val="center"/>
              <w:rPr>
                <w:szCs w:val="21"/>
              </w:rPr>
            </w:pPr>
            <w:r>
              <w:rPr>
                <w:szCs w:val="21"/>
              </w:rPr>
              <w:t>4</w:t>
            </w:r>
          </w:p>
        </w:tc>
        <w:tc>
          <w:tcPr>
            <w:tcW w:w="2121" w:type="pct"/>
            <w:vAlign w:val="center"/>
          </w:tcPr>
          <w:p w14:paraId="00B3A003">
            <w:pPr>
              <w:jc w:val="center"/>
              <w:rPr>
                <w:rFonts w:ascii="Times New Roman" w:hAnsi="Times New Roman" w:eastAsia="宋体" w:cs="Times New Roman"/>
                <w:szCs w:val="21"/>
              </w:rPr>
            </w:pPr>
            <w:r>
              <w:rPr>
                <w:rFonts w:ascii="Times New Roman" w:hAnsi="Times New Roman" w:eastAsia="宋体" w:cs="Times New Roman"/>
                <w:szCs w:val="21"/>
              </w:rPr>
              <w:t>秩序维护</w:t>
            </w:r>
            <w:r>
              <w:rPr>
                <w:rFonts w:hint="eastAsia" w:ascii="Times New Roman" w:hAnsi="Times New Roman" w:eastAsia="宋体" w:cs="Times New Roman"/>
                <w:szCs w:val="21"/>
              </w:rPr>
              <w:t>工具耗材</w:t>
            </w:r>
            <w:r>
              <w:rPr>
                <w:rFonts w:ascii="Times New Roman" w:hAnsi="Times New Roman" w:eastAsia="宋体" w:cs="Times New Roman"/>
                <w:szCs w:val="21"/>
              </w:rPr>
              <w:t>费用</w:t>
            </w:r>
          </w:p>
        </w:tc>
        <w:tc>
          <w:tcPr>
            <w:tcW w:w="2218" w:type="pct"/>
            <w:vAlign w:val="center"/>
          </w:tcPr>
          <w:p w14:paraId="37642D2D">
            <w:pPr>
              <w:jc w:val="left"/>
              <w:rPr>
                <w:szCs w:val="21"/>
              </w:rPr>
            </w:pPr>
          </w:p>
        </w:tc>
      </w:tr>
      <w:tr w14:paraId="5E8ED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A0FC6D7">
            <w:pPr>
              <w:jc w:val="center"/>
              <w:rPr>
                <w:szCs w:val="21"/>
              </w:rPr>
            </w:pPr>
            <w:r>
              <w:rPr>
                <w:rFonts w:hint="eastAsia"/>
                <w:szCs w:val="21"/>
              </w:rPr>
              <w:t>5</w:t>
            </w:r>
          </w:p>
        </w:tc>
        <w:tc>
          <w:tcPr>
            <w:tcW w:w="2121" w:type="pct"/>
            <w:vAlign w:val="center"/>
          </w:tcPr>
          <w:p w14:paraId="32A54511">
            <w:pPr>
              <w:jc w:val="center"/>
              <w:rPr>
                <w:rFonts w:ascii="Times New Roman" w:hAnsi="Times New Roman" w:eastAsia="宋体" w:cs="Times New Roman"/>
                <w:szCs w:val="21"/>
              </w:rPr>
            </w:pPr>
            <w:r>
              <w:rPr>
                <w:rFonts w:hint="eastAsia" w:ascii="Times New Roman" w:hAnsi="Times New Roman" w:eastAsia="宋体" w:cs="Times New Roman"/>
                <w:szCs w:val="21"/>
              </w:rPr>
              <w:t>办公区域卫生间卫生纸及洗手液</w:t>
            </w:r>
            <w:r>
              <w:rPr>
                <w:rFonts w:ascii="Times New Roman" w:hAnsi="Times New Roman" w:eastAsia="宋体" w:cs="Times New Roman"/>
                <w:szCs w:val="21"/>
              </w:rPr>
              <w:t>费用</w:t>
            </w:r>
          </w:p>
        </w:tc>
        <w:tc>
          <w:tcPr>
            <w:tcW w:w="2218" w:type="pct"/>
            <w:vAlign w:val="center"/>
          </w:tcPr>
          <w:p w14:paraId="6718014F">
            <w:pPr>
              <w:jc w:val="left"/>
              <w:rPr>
                <w:szCs w:val="21"/>
              </w:rPr>
            </w:pPr>
          </w:p>
        </w:tc>
      </w:tr>
      <w:tr w14:paraId="3C9EB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C761824">
            <w:pPr>
              <w:jc w:val="center"/>
              <w:rPr>
                <w:szCs w:val="21"/>
              </w:rPr>
            </w:pPr>
            <w:r>
              <w:rPr>
                <w:rFonts w:hint="eastAsia"/>
                <w:szCs w:val="21"/>
              </w:rPr>
              <w:t>6</w:t>
            </w:r>
          </w:p>
        </w:tc>
        <w:tc>
          <w:tcPr>
            <w:tcW w:w="2121" w:type="pct"/>
            <w:vAlign w:val="center"/>
          </w:tcPr>
          <w:p w14:paraId="36C3820A">
            <w:pPr>
              <w:jc w:val="center"/>
              <w:rPr>
                <w:rFonts w:ascii="Times New Roman" w:hAnsi="Times New Roman" w:eastAsia="宋体" w:cs="Times New Roman"/>
                <w:szCs w:val="21"/>
              </w:rPr>
            </w:pPr>
            <w:r>
              <w:rPr>
                <w:rFonts w:hint="eastAsia" w:ascii="Times New Roman" w:hAnsi="Times New Roman" w:eastAsia="宋体" w:cs="Times New Roman"/>
                <w:szCs w:val="21"/>
              </w:rPr>
              <w:t>服装费用</w:t>
            </w:r>
          </w:p>
        </w:tc>
        <w:tc>
          <w:tcPr>
            <w:tcW w:w="2218" w:type="pct"/>
            <w:vAlign w:val="center"/>
          </w:tcPr>
          <w:p w14:paraId="2E5B33C8">
            <w:pPr>
              <w:jc w:val="left"/>
              <w:rPr>
                <w:szCs w:val="21"/>
              </w:rPr>
            </w:pPr>
          </w:p>
        </w:tc>
      </w:tr>
      <w:tr w14:paraId="57109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75AC1FB">
            <w:pPr>
              <w:jc w:val="center"/>
              <w:rPr>
                <w:szCs w:val="21"/>
              </w:rPr>
            </w:pPr>
            <w:r>
              <w:rPr>
                <w:rFonts w:hint="eastAsia"/>
                <w:szCs w:val="21"/>
              </w:rPr>
              <w:t>7</w:t>
            </w:r>
          </w:p>
        </w:tc>
        <w:tc>
          <w:tcPr>
            <w:tcW w:w="2121" w:type="pct"/>
            <w:vAlign w:val="center"/>
          </w:tcPr>
          <w:p w14:paraId="57AF2A60">
            <w:pPr>
              <w:jc w:val="center"/>
              <w:rPr>
                <w:rFonts w:ascii="Times New Roman" w:hAnsi="Times New Roman" w:eastAsia="宋体" w:cs="Times New Roman"/>
                <w:szCs w:val="21"/>
              </w:rPr>
            </w:pPr>
            <w:r>
              <w:rPr>
                <w:rFonts w:ascii="Times New Roman" w:hAnsi="Times New Roman" w:eastAsia="宋体" w:cs="Times New Roman"/>
                <w:szCs w:val="21"/>
              </w:rPr>
              <w:t>办公费用</w:t>
            </w:r>
          </w:p>
        </w:tc>
        <w:tc>
          <w:tcPr>
            <w:tcW w:w="2218" w:type="pct"/>
            <w:vAlign w:val="center"/>
          </w:tcPr>
          <w:p w14:paraId="510349F8">
            <w:pPr>
              <w:jc w:val="left"/>
              <w:rPr>
                <w:szCs w:val="21"/>
              </w:rPr>
            </w:pPr>
          </w:p>
        </w:tc>
      </w:tr>
      <w:tr w14:paraId="19388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889DEEC">
            <w:pPr>
              <w:jc w:val="center"/>
              <w:rPr>
                <w:szCs w:val="21"/>
              </w:rPr>
            </w:pPr>
            <w:r>
              <w:rPr>
                <w:rFonts w:hint="eastAsia"/>
                <w:szCs w:val="21"/>
              </w:rPr>
              <w:t>8</w:t>
            </w:r>
          </w:p>
        </w:tc>
        <w:tc>
          <w:tcPr>
            <w:tcW w:w="2121" w:type="pct"/>
            <w:vAlign w:val="center"/>
          </w:tcPr>
          <w:p w14:paraId="3D346A5C">
            <w:pPr>
              <w:jc w:val="center"/>
              <w:rPr>
                <w:szCs w:val="21"/>
              </w:rPr>
            </w:pPr>
            <w:r>
              <w:rPr>
                <w:szCs w:val="21"/>
              </w:rPr>
              <w:t>固定资产折旧</w:t>
            </w:r>
          </w:p>
        </w:tc>
        <w:tc>
          <w:tcPr>
            <w:tcW w:w="2218" w:type="pct"/>
            <w:vAlign w:val="center"/>
          </w:tcPr>
          <w:p w14:paraId="5694FBC9">
            <w:pPr>
              <w:jc w:val="left"/>
              <w:rPr>
                <w:szCs w:val="21"/>
              </w:rPr>
            </w:pPr>
          </w:p>
        </w:tc>
      </w:tr>
      <w:tr w14:paraId="5C31A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F3A7BE1">
            <w:pPr>
              <w:jc w:val="center"/>
              <w:rPr>
                <w:szCs w:val="21"/>
              </w:rPr>
            </w:pPr>
            <w:r>
              <w:rPr>
                <w:rFonts w:hint="eastAsia"/>
                <w:szCs w:val="21"/>
              </w:rPr>
              <w:t>9</w:t>
            </w:r>
          </w:p>
        </w:tc>
        <w:tc>
          <w:tcPr>
            <w:tcW w:w="2121" w:type="pct"/>
            <w:vAlign w:val="center"/>
          </w:tcPr>
          <w:p w14:paraId="74044C2F">
            <w:pPr>
              <w:jc w:val="center"/>
              <w:rPr>
                <w:szCs w:val="21"/>
              </w:rPr>
            </w:pPr>
            <w:r>
              <w:rPr>
                <w:szCs w:val="21"/>
              </w:rPr>
              <w:t>利润</w:t>
            </w:r>
          </w:p>
        </w:tc>
        <w:tc>
          <w:tcPr>
            <w:tcW w:w="2218" w:type="pct"/>
            <w:vAlign w:val="center"/>
          </w:tcPr>
          <w:p w14:paraId="1A13AC15">
            <w:pPr>
              <w:jc w:val="left"/>
              <w:rPr>
                <w:szCs w:val="21"/>
              </w:rPr>
            </w:pPr>
          </w:p>
        </w:tc>
      </w:tr>
      <w:tr w14:paraId="0BB1D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676A283">
            <w:pPr>
              <w:jc w:val="center"/>
              <w:rPr>
                <w:szCs w:val="21"/>
              </w:rPr>
            </w:pPr>
            <w:r>
              <w:rPr>
                <w:rFonts w:hint="eastAsia"/>
                <w:szCs w:val="21"/>
              </w:rPr>
              <w:t>10</w:t>
            </w:r>
          </w:p>
        </w:tc>
        <w:tc>
          <w:tcPr>
            <w:tcW w:w="2121" w:type="pct"/>
            <w:vAlign w:val="center"/>
          </w:tcPr>
          <w:p w14:paraId="3C1EC6B7">
            <w:pPr>
              <w:jc w:val="center"/>
              <w:rPr>
                <w:szCs w:val="21"/>
              </w:rPr>
            </w:pPr>
            <w:r>
              <w:rPr>
                <w:szCs w:val="21"/>
              </w:rPr>
              <w:t>税金</w:t>
            </w:r>
          </w:p>
        </w:tc>
        <w:tc>
          <w:tcPr>
            <w:tcW w:w="2218" w:type="pct"/>
            <w:vAlign w:val="center"/>
          </w:tcPr>
          <w:p w14:paraId="304133D1">
            <w:pPr>
              <w:jc w:val="left"/>
              <w:rPr>
                <w:szCs w:val="21"/>
              </w:rPr>
            </w:pPr>
          </w:p>
        </w:tc>
      </w:tr>
      <w:tr w14:paraId="36809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2EEA55A">
            <w:pPr>
              <w:jc w:val="center"/>
              <w:rPr>
                <w:szCs w:val="21"/>
              </w:rPr>
            </w:pPr>
            <w:r>
              <w:rPr>
                <w:rFonts w:hint="eastAsia"/>
                <w:szCs w:val="21"/>
              </w:rPr>
              <w:t>11</w:t>
            </w:r>
          </w:p>
        </w:tc>
        <w:tc>
          <w:tcPr>
            <w:tcW w:w="2121" w:type="pct"/>
            <w:vAlign w:val="center"/>
          </w:tcPr>
          <w:p w14:paraId="2B9D1BCC">
            <w:pPr>
              <w:jc w:val="center"/>
              <w:rPr>
                <w:szCs w:val="21"/>
              </w:rPr>
            </w:pPr>
            <w:r>
              <w:rPr>
                <w:szCs w:val="21"/>
              </w:rPr>
              <w:t>其他需要列明的费用</w:t>
            </w:r>
          </w:p>
        </w:tc>
        <w:tc>
          <w:tcPr>
            <w:tcW w:w="2218" w:type="pct"/>
            <w:vAlign w:val="center"/>
          </w:tcPr>
          <w:p w14:paraId="4815B87C">
            <w:pPr>
              <w:jc w:val="left"/>
              <w:rPr>
                <w:szCs w:val="21"/>
              </w:rPr>
            </w:pPr>
          </w:p>
        </w:tc>
      </w:tr>
      <w:tr w14:paraId="0891F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097A3CD8">
            <w:pPr>
              <w:jc w:val="center"/>
              <w:rPr>
                <w:szCs w:val="21"/>
              </w:rPr>
            </w:pPr>
            <w:r>
              <w:rPr>
                <w:szCs w:val="21"/>
              </w:rPr>
              <w:t>合计</w:t>
            </w:r>
          </w:p>
        </w:tc>
        <w:tc>
          <w:tcPr>
            <w:tcW w:w="2218" w:type="pct"/>
            <w:vAlign w:val="center"/>
          </w:tcPr>
          <w:p w14:paraId="59830BFD">
            <w:pPr>
              <w:jc w:val="left"/>
              <w:rPr>
                <w:szCs w:val="21"/>
              </w:rPr>
            </w:pPr>
          </w:p>
        </w:tc>
      </w:tr>
    </w:tbl>
    <w:p w14:paraId="2BBE4970">
      <w:pPr>
        <w:spacing w:line="360" w:lineRule="auto"/>
        <w:rPr>
          <w:kern w:val="0"/>
          <w:sz w:val="24"/>
          <w:szCs w:val="24"/>
        </w:rPr>
      </w:pPr>
      <w:r>
        <w:rPr>
          <w:kern w:val="0"/>
          <w:sz w:val="24"/>
          <w:szCs w:val="24"/>
        </w:rPr>
        <w:t>注：1. 上述合计价格应为服务期的最终优惠价格。</w:t>
      </w:r>
    </w:p>
    <w:p w14:paraId="3CF8A0CF">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CC5A9EF">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10CA4F88">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27C5AF0D">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C1AF2BB">
      <w:pPr>
        <w:spacing w:line="360" w:lineRule="auto"/>
        <w:ind w:firstLine="4080" w:firstLineChars="1700"/>
        <w:rPr>
          <w:sz w:val="24"/>
        </w:rPr>
      </w:pPr>
      <w:r>
        <w:rPr>
          <w:sz w:val="24"/>
        </w:rPr>
        <w:t>投标人名称：</w:t>
      </w:r>
    </w:p>
    <w:p w14:paraId="779C819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94C87A">
      <w:pPr>
        <w:widowControl/>
        <w:jc w:val="left"/>
        <w:rPr>
          <w:b/>
          <w:sz w:val="24"/>
        </w:rPr>
      </w:pPr>
      <w:r>
        <w:rPr>
          <w:b/>
          <w:sz w:val="24"/>
        </w:rPr>
        <w:br w:type="page"/>
      </w:r>
    </w:p>
    <w:p w14:paraId="1578A872">
      <w:pPr>
        <w:spacing w:line="460" w:lineRule="exact"/>
        <w:rPr>
          <w:b/>
          <w:sz w:val="24"/>
        </w:rPr>
      </w:pPr>
      <w:r>
        <w:rPr>
          <w:b/>
          <w:sz w:val="24"/>
        </w:rPr>
        <w:t>附件2</w:t>
      </w:r>
    </w:p>
    <w:p w14:paraId="26A18FD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B2B3B18">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32BC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292C4EE">
            <w:pPr>
              <w:jc w:val="center"/>
              <w:rPr>
                <w:sz w:val="24"/>
                <w:szCs w:val="24"/>
              </w:rPr>
            </w:pPr>
            <w:r>
              <w:rPr>
                <w:rFonts w:hint="eastAsia"/>
                <w:sz w:val="24"/>
                <w:szCs w:val="24"/>
              </w:rPr>
              <w:t>序号</w:t>
            </w:r>
          </w:p>
        </w:tc>
        <w:tc>
          <w:tcPr>
            <w:tcW w:w="1356" w:type="dxa"/>
            <w:vAlign w:val="center"/>
          </w:tcPr>
          <w:p w14:paraId="6BC7D87E">
            <w:pPr>
              <w:jc w:val="center"/>
              <w:rPr>
                <w:sz w:val="24"/>
                <w:szCs w:val="24"/>
              </w:rPr>
            </w:pPr>
            <w:r>
              <w:rPr>
                <w:sz w:val="24"/>
                <w:szCs w:val="24"/>
              </w:rPr>
              <w:t>具体岗位</w:t>
            </w:r>
          </w:p>
        </w:tc>
        <w:tc>
          <w:tcPr>
            <w:tcW w:w="1512" w:type="dxa"/>
            <w:vAlign w:val="center"/>
          </w:tcPr>
          <w:p w14:paraId="403490BE">
            <w:pPr>
              <w:jc w:val="center"/>
              <w:rPr>
                <w:sz w:val="24"/>
                <w:szCs w:val="24"/>
              </w:rPr>
            </w:pPr>
            <w:r>
              <w:rPr>
                <w:sz w:val="24"/>
                <w:szCs w:val="24"/>
              </w:rPr>
              <w:t>人数（人）</w:t>
            </w:r>
          </w:p>
        </w:tc>
        <w:tc>
          <w:tcPr>
            <w:tcW w:w="1416" w:type="dxa"/>
            <w:vAlign w:val="center"/>
          </w:tcPr>
          <w:p w14:paraId="4BA82FB2">
            <w:pPr>
              <w:jc w:val="center"/>
              <w:rPr>
                <w:sz w:val="24"/>
                <w:szCs w:val="24"/>
              </w:rPr>
            </w:pPr>
            <w:r>
              <w:rPr>
                <w:sz w:val="24"/>
                <w:szCs w:val="24"/>
              </w:rPr>
              <w:t>月工资/人</w:t>
            </w:r>
          </w:p>
        </w:tc>
        <w:tc>
          <w:tcPr>
            <w:tcW w:w="1296" w:type="dxa"/>
            <w:vAlign w:val="center"/>
          </w:tcPr>
          <w:p w14:paraId="630BE5F9">
            <w:pPr>
              <w:jc w:val="center"/>
              <w:rPr>
                <w:sz w:val="24"/>
                <w:szCs w:val="24"/>
              </w:rPr>
            </w:pPr>
            <w:r>
              <w:rPr>
                <w:sz w:val="24"/>
                <w:szCs w:val="24"/>
              </w:rPr>
              <w:t>月保险/人</w:t>
            </w:r>
          </w:p>
        </w:tc>
        <w:tc>
          <w:tcPr>
            <w:tcW w:w="1116" w:type="dxa"/>
            <w:vAlign w:val="center"/>
          </w:tcPr>
          <w:p w14:paraId="1A7FB05C">
            <w:pPr>
              <w:jc w:val="center"/>
              <w:rPr>
                <w:sz w:val="24"/>
                <w:szCs w:val="24"/>
              </w:rPr>
            </w:pPr>
            <w:r>
              <w:rPr>
                <w:rFonts w:hint="eastAsia"/>
                <w:sz w:val="24"/>
                <w:szCs w:val="24"/>
              </w:rPr>
              <w:t>月公积金/人</w:t>
            </w:r>
          </w:p>
        </w:tc>
        <w:tc>
          <w:tcPr>
            <w:tcW w:w="1116" w:type="dxa"/>
            <w:vAlign w:val="center"/>
          </w:tcPr>
          <w:p w14:paraId="391A7D1E">
            <w:pPr>
              <w:jc w:val="center"/>
              <w:rPr>
                <w:sz w:val="24"/>
                <w:szCs w:val="24"/>
              </w:rPr>
            </w:pPr>
            <w:r>
              <w:rPr>
                <w:sz w:val="24"/>
                <w:szCs w:val="24"/>
              </w:rPr>
              <w:t>月小计</w:t>
            </w:r>
          </w:p>
        </w:tc>
        <w:tc>
          <w:tcPr>
            <w:tcW w:w="2103" w:type="dxa"/>
            <w:vAlign w:val="center"/>
          </w:tcPr>
          <w:p w14:paraId="2732D342">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24830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3C37692">
            <w:pPr>
              <w:jc w:val="center"/>
              <w:rPr>
                <w:sz w:val="24"/>
                <w:szCs w:val="24"/>
              </w:rPr>
            </w:pPr>
          </w:p>
        </w:tc>
        <w:tc>
          <w:tcPr>
            <w:tcW w:w="1356" w:type="dxa"/>
            <w:vAlign w:val="center"/>
          </w:tcPr>
          <w:p w14:paraId="201EA667">
            <w:pPr>
              <w:jc w:val="center"/>
              <w:rPr>
                <w:sz w:val="24"/>
                <w:szCs w:val="24"/>
              </w:rPr>
            </w:pPr>
          </w:p>
        </w:tc>
        <w:tc>
          <w:tcPr>
            <w:tcW w:w="1512" w:type="dxa"/>
            <w:vAlign w:val="center"/>
          </w:tcPr>
          <w:p w14:paraId="3C05669C">
            <w:pPr>
              <w:jc w:val="center"/>
              <w:rPr>
                <w:sz w:val="24"/>
                <w:szCs w:val="24"/>
              </w:rPr>
            </w:pPr>
          </w:p>
        </w:tc>
        <w:tc>
          <w:tcPr>
            <w:tcW w:w="1416" w:type="dxa"/>
            <w:vAlign w:val="center"/>
          </w:tcPr>
          <w:p w14:paraId="16D27B31">
            <w:pPr>
              <w:jc w:val="center"/>
              <w:rPr>
                <w:sz w:val="24"/>
                <w:szCs w:val="24"/>
              </w:rPr>
            </w:pPr>
          </w:p>
        </w:tc>
        <w:tc>
          <w:tcPr>
            <w:tcW w:w="1296" w:type="dxa"/>
            <w:vAlign w:val="center"/>
          </w:tcPr>
          <w:p w14:paraId="39175BCA">
            <w:pPr>
              <w:jc w:val="center"/>
              <w:rPr>
                <w:sz w:val="24"/>
                <w:szCs w:val="24"/>
              </w:rPr>
            </w:pPr>
          </w:p>
        </w:tc>
        <w:tc>
          <w:tcPr>
            <w:tcW w:w="1116" w:type="dxa"/>
            <w:vAlign w:val="center"/>
          </w:tcPr>
          <w:p w14:paraId="1368E752">
            <w:pPr>
              <w:jc w:val="center"/>
              <w:rPr>
                <w:sz w:val="24"/>
                <w:szCs w:val="24"/>
              </w:rPr>
            </w:pPr>
          </w:p>
        </w:tc>
        <w:tc>
          <w:tcPr>
            <w:tcW w:w="1116" w:type="dxa"/>
            <w:vAlign w:val="center"/>
          </w:tcPr>
          <w:p w14:paraId="40E13DEC">
            <w:pPr>
              <w:jc w:val="center"/>
              <w:rPr>
                <w:sz w:val="24"/>
                <w:szCs w:val="24"/>
              </w:rPr>
            </w:pPr>
          </w:p>
        </w:tc>
        <w:tc>
          <w:tcPr>
            <w:tcW w:w="2103" w:type="dxa"/>
            <w:vAlign w:val="center"/>
          </w:tcPr>
          <w:p w14:paraId="6EACE870">
            <w:pPr>
              <w:jc w:val="center"/>
              <w:rPr>
                <w:sz w:val="24"/>
                <w:szCs w:val="24"/>
              </w:rPr>
            </w:pPr>
          </w:p>
        </w:tc>
      </w:tr>
      <w:tr w14:paraId="7C0E7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F15BBF">
            <w:pPr>
              <w:jc w:val="center"/>
              <w:rPr>
                <w:sz w:val="24"/>
                <w:szCs w:val="24"/>
              </w:rPr>
            </w:pPr>
          </w:p>
        </w:tc>
        <w:tc>
          <w:tcPr>
            <w:tcW w:w="1356" w:type="dxa"/>
            <w:vAlign w:val="center"/>
          </w:tcPr>
          <w:p w14:paraId="2FAFC8DD">
            <w:pPr>
              <w:jc w:val="center"/>
              <w:rPr>
                <w:sz w:val="24"/>
                <w:szCs w:val="24"/>
              </w:rPr>
            </w:pPr>
          </w:p>
        </w:tc>
        <w:tc>
          <w:tcPr>
            <w:tcW w:w="1512" w:type="dxa"/>
            <w:vAlign w:val="center"/>
          </w:tcPr>
          <w:p w14:paraId="01CDC456">
            <w:pPr>
              <w:jc w:val="center"/>
              <w:rPr>
                <w:sz w:val="24"/>
                <w:szCs w:val="24"/>
              </w:rPr>
            </w:pPr>
          </w:p>
        </w:tc>
        <w:tc>
          <w:tcPr>
            <w:tcW w:w="1416" w:type="dxa"/>
            <w:vAlign w:val="center"/>
          </w:tcPr>
          <w:p w14:paraId="7FE7E442">
            <w:pPr>
              <w:jc w:val="center"/>
              <w:rPr>
                <w:sz w:val="24"/>
                <w:szCs w:val="24"/>
              </w:rPr>
            </w:pPr>
          </w:p>
        </w:tc>
        <w:tc>
          <w:tcPr>
            <w:tcW w:w="1296" w:type="dxa"/>
            <w:vAlign w:val="center"/>
          </w:tcPr>
          <w:p w14:paraId="7D275939">
            <w:pPr>
              <w:jc w:val="center"/>
              <w:rPr>
                <w:sz w:val="24"/>
                <w:szCs w:val="24"/>
              </w:rPr>
            </w:pPr>
          </w:p>
        </w:tc>
        <w:tc>
          <w:tcPr>
            <w:tcW w:w="1116" w:type="dxa"/>
            <w:vAlign w:val="center"/>
          </w:tcPr>
          <w:p w14:paraId="290DD4A0">
            <w:pPr>
              <w:jc w:val="center"/>
              <w:rPr>
                <w:sz w:val="24"/>
                <w:szCs w:val="24"/>
              </w:rPr>
            </w:pPr>
          </w:p>
        </w:tc>
        <w:tc>
          <w:tcPr>
            <w:tcW w:w="1116" w:type="dxa"/>
            <w:vAlign w:val="center"/>
          </w:tcPr>
          <w:p w14:paraId="771E2685">
            <w:pPr>
              <w:jc w:val="center"/>
              <w:rPr>
                <w:sz w:val="24"/>
                <w:szCs w:val="24"/>
              </w:rPr>
            </w:pPr>
          </w:p>
        </w:tc>
        <w:tc>
          <w:tcPr>
            <w:tcW w:w="2103" w:type="dxa"/>
            <w:vAlign w:val="center"/>
          </w:tcPr>
          <w:p w14:paraId="57F2CD82">
            <w:pPr>
              <w:jc w:val="center"/>
              <w:rPr>
                <w:sz w:val="24"/>
                <w:szCs w:val="24"/>
              </w:rPr>
            </w:pPr>
          </w:p>
        </w:tc>
      </w:tr>
      <w:tr w14:paraId="41BC0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12144AD">
            <w:pPr>
              <w:jc w:val="center"/>
              <w:rPr>
                <w:sz w:val="24"/>
                <w:szCs w:val="24"/>
              </w:rPr>
            </w:pPr>
          </w:p>
        </w:tc>
        <w:tc>
          <w:tcPr>
            <w:tcW w:w="1356" w:type="dxa"/>
            <w:vAlign w:val="center"/>
          </w:tcPr>
          <w:p w14:paraId="199F981D">
            <w:pPr>
              <w:jc w:val="center"/>
              <w:rPr>
                <w:sz w:val="24"/>
                <w:szCs w:val="24"/>
              </w:rPr>
            </w:pPr>
          </w:p>
        </w:tc>
        <w:tc>
          <w:tcPr>
            <w:tcW w:w="1512" w:type="dxa"/>
            <w:vAlign w:val="center"/>
          </w:tcPr>
          <w:p w14:paraId="44B83B7B">
            <w:pPr>
              <w:jc w:val="center"/>
              <w:rPr>
                <w:sz w:val="24"/>
                <w:szCs w:val="24"/>
              </w:rPr>
            </w:pPr>
          </w:p>
        </w:tc>
        <w:tc>
          <w:tcPr>
            <w:tcW w:w="1416" w:type="dxa"/>
            <w:vAlign w:val="center"/>
          </w:tcPr>
          <w:p w14:paraId="2F89F062">
            <w:pPr>
              <w:jc w:val="center"/>
              <w:rPr>
                <w:sz w:val="24"/>
                <w:szCs w:val="24"/>
              </w:rPr>
            </w:pPr>
          </w:p>
        </w:tc>
        <w:tc>
          <w:tcPr>
            <w:tcW w:w="1296" w:type="dxa"/>
            <w:vAlign w:val="center"/>
          </w:tcPr>
          <w:p w14:paraId="14C554EB">
            <w:pPr>
              <w:jc w:val="center"/>
              <w:rPr>
                <w:sz w:val="24"/>
                <w:szCs w:val="24"/>
              </w:rPr>
            </w:pPr>
          </w:p>
        </w:tc>
        <w:tc>
          <w:tcPr>
            <w:tcW w:w="1116" w:type="dxa"/>
            <w:vAlign w:val="center"/>
          </w:tcPr>
          <w:p w14:paraId="751D6BDA">
            <w:pPr>
              <w:jc w:val="center"/>
              <w:rPr>
                <w:sz w:val="24"/>
                <w:szCs w:val="24"/>
              </w:rPr>
            </w:pPr>
          </w:p>
        </w:tc>
        <w:tc>
          <w:tcPr>
            <w:tcW w:w="1116" w:type="dxa"/>
            <w:vAlign w:val="center"/>
          </w:tcPr>
          <w:p w14:paraId="7C96A25A">
            <w:pPr>
              <w:jc w:val="center"/>
              <w:rPr>
                <w:sz w:val="24"/>
                <w:szCs w:val="24"/>
              </w:rPr>
            </w:pPr>
          </w:p>
        </w:tc>
        <w:tc>
          <w:tcPr>
            <w:tcW w:w="2103" w:type="dxa"/>
            <w:vAlign w:val="center"/>
          </w:tcPr>
          <w:p w14:paraId="1A2911F1">
            <w:pPr>
              <w:jc w:val="center"/>
              <w:rPr>
                <w:sz w:val="24"/>
                <w:szCs w:val="24"/>
              </w:rPr>
            </w:pPr>
          </w:p>
        </w:tc>
      </w:tr>
      <w:tr w14:paraId="3F9AD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DB93B61">
            <w:pPr>
              <w:jc w:val="center"/>
              <w:rPr>
                <w:sz w:val="24"/>
                <w:szCs w:val="24"/>
              </w:rPr>
            </w:pPr>
          </w:p>
        </w:tc>
        <w:tc>
          <w:tcPr>
            <w:tcW w:w="1356" w:type="dxa"/>
            <w:vAlign w:val="center"/>
          </w:tcPr>
          <w:p w14:paraId="362033AA">
            <w:pPr>
              <w:jc w:val="center"/>
              <w:rPr>
                <w:sz w:val="24"/>
                <w:szCs w:val="24"/>
              </w:rPr>
            </w:pPr>
          </w:p>
        </w:tc>
        <w:tc>
          <w:tcPr>
            <w:tcW w:w="1512" w:type="dxa"/>
            <w:vAlign w:val="center"/>
          </w:tcPr>
          <w:p w14:paraId="5B2A4788">
            <w:pPr>
              <w:jc w:val="center"/>
              <w:rPr>
                <w:sz w:val="24"/>
                <w:szCs w:val="24"/>
              </w:rPr>
            </w:pPr>
          </w:p>
        </w:tc>
        <w:tc>
          <w:tcPr>
            <w:tcW w:w="1416" w:type="dxa"/>
            <w:vAlign w:val="center"/>
          </w:tcPr>
          <w:p w14:paraId="72947772">
            <w:pPr>
              <w:jc w:val="center"/>
              <w:rPr>
                <w:sz w:val="24"/>
                <w:szCs w:val="24"/>
              </w:rPr>
            </w:pPr>
          </w:p>
        </w:tc>
        <w:tc>
          <w:tcPr>
            <w:tcW w:w="1296" w:type="dxa"/>
            <w:vAlign w:val="center"/>
          </w:tcPr>
          <w:p w14:paraId="1A02C4C5">
            <w:pPr>
              <w:jc w:val="center"/>
              <w:rPr>
                <w:sz w:val="24"/>
                <w:szCs w:val="24"/>
              </w:rPr>
            </w:pPr>
          </w:p>
        </w:tc>
        <w:tc>
          <w:tcPr>
            <w:tcW w:w="1116" w:type="dxa"/>
            <w:vAlign w:val="center"/>
          </w:tcPr>
          <w:p w14:paraId="1C03C47A">
            <w:pPr>
              <w:jc w:val="center"/>
              <w:rPr>
                <w:sz w:val="24"/>
                <w:szCs w:val="24"/>
              </w:rPr>
            </w:pPr>
          </w:p>
        </w:tc>
        <w:tc>
          <w:tcPr>
            <w:tcW w:w="1116" w:type="dxa"/>
            <w:vAlign w:val="center"/>
          </w:tcPr>
          <w:p w14:paraId="06827EBF">
            <w:pPr>
              <w:jc w:val="center"/>
              <w:rPr>
                <w:sz w:val="24"/>
                <w:szCs w:val="24"/>
              </w:rPr>
            </w:pPr>
          </w:p>
        </w:tc>
        <w:tc>
          <w:tcPr>
            <w:tcW w:w="2103" w:type="dxa"/>
            <w:vAlign w:val="center"/>
          </w:tcPr>
          <w:p w14:paraId="53F89B95">
            <w:pPr>
              <w:jc w:val="center"/>
              <w:rPr>
                <w:sz w:val="24"/>
                <w:szCs w:val="24"/>
              </w:rPr>
            </w:pPr>
          </w:p>
        </w:tc>
      </w:tr>
      <w:tr w14:paraId="1EE74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DAD6F85">
            <w:pPr>
              <w:jc w:val="center"/>
              <w:rPr>
                <w:sz w:val="24"/>
                <w:szCs w:val="24"/>
              </w:rPr>
            </w:pPr>
            <w:r>
              <w:rPr>
                <w:rFonts w:hint="eastAsia"/>
                <w:sz w:val="24"/>
                <w:szCs w:val="24"/>
              </w:rPr>
              <w:t>人员费用合计</w:t>
            </w:r>
          </w:p>
        </w:tc>
        <w:tc>
          <w:tcPr>
            <w:tcW w:w="1116" w:type="dxa"/>
            <w:vAlign w:val="center"/>
          </w:tcPr>
          <w:p w14:paraId="2DA19E24">
            <w:pPr>
              <w:jc w:val="center"/>
              <w:rPr>
                <w:sz w:val="24"/>
                <w:szCs w:val="24"/>
              </w:rPr>
            </w:pPr>
          </w:p>
        </w:tc>
        <w:tc>
          <w:tcPr>
            <w:tcW w:w="2103" w:type="dxa"/>
            <w:vAlign w:val="center"/>
          </w:tcPr>
          <w:p w14:paraId="2570F193">
            <w:pPr>
              <w:jc w:val="center"/>
              <w:rPr>
                <w:sz w:val="24"/>
                <w:szCs w:val="24"/>
              </w:rPr>
            </w:pPr>
          </w:p>
        </w:tc>
      </w:tr>
    </w:tbl>
    <w:p w14:paraId="796ACE0C">
      <w:pPr>
        <w:autoSpaceDE w:val="0"/>
        <w:autoSpaceDN w:val="0"/>
        <w:adjustRightInd w:val="0"/>
        <w:spacing w:line="360" w:lineRule="auto"/>
        <w:rPr>
          <w:b/>
          <w:color w:val="000000"/>
          <w:sz w:val="24"/>
        </w:rPr>
      </w:pPr>
      <w:r>
        <w:rPr>
          <w:b/>
          <w:color w:val="000000"/>
          <w:sz w:val="24"/>
        </w:rPr>
        <w:t xml:space="preserve">备注： </w:t>
      </w:r>
    </w:p>
    <w:p w14:paraId="431EB6F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8884DD8">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9F233CE">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5569519D">
      <w:pPr>
        <w:autoSpaceDE w:val="0"/>
        <w:autoSpaceDN w:val="0"/>
        <w:adjustRightInd w:val="0"/>
        <w:spacing w:line="360" w:lineRule="auto"/>
        <w:rPr>
          <w:b/>
          <w:color w:val="000000"/>
          <w:sz w:val="24"/>
        </w:rPr>
      </w:pPr>
    </w:p>
    <w:p w14:paraId="0B3CE982">
      <w:pPr>
        <w:autoSpaceDE w:val="0"/>
        <w:autoSpaceDN w:val="0"/>
        <w:adjustRightInd w:val="0"/>
        <w:spacing w:line="360" w:lineRule="auto"/>
        <w:rPr>
          <w:b/>
          <w:color w:val="000000"/>
          <w:sz w:val="24"/>
        </w:rPr>
      </w:pPr>
    </w:p>
    <w:p w14:paraId="090758A1">
      <w:pPr>
        <w:spacing w:line="360" w:lineRule="auto"/>
        <w:ind w:firstLine="4080" w:firstLineChars="1700"/>
        <w:rPr>
          <w:sz w:val="24"/>
        </w:rPr>
      </w:pPr>
      <w:r>
        <w:rPr>
          <w:sz w:val="24"/>
        </w:rPr>
        <w:t>投标人名称：</w:t>
      </w:r>
    </w:p>
    <w:p w14:paraId="2E1925A1">
      <w:pPr>
        <w:spacing w:line="360" w:lineRule="auto"/>
        <w:ind w:firstLine="4080" w:firstLineChars="1700"/>
        <w:rPr>
          <w:sz w:val="24"/>
        </w:rPr>
      </w:pPr>
    </w:p>
    <w:p w14:paraId="39333020">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17E74A40">
      <w:pPr>
        <w:spacing w:line="360" w:lineRule="auto"/>
        <w:ind w:firstLine="4080" w:firstLineChars="1700"/>
        <w:rPr>
          <w:sz w:val="24"/>
        </w:rPr>
      </w:pPr>
    </w:p>
    <w:p w14:paraId="54C8579E">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53BDA">
    <w:pPr>
      <w:pStyle w:val="8"/>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B996A">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850B7">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88FAB4">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687E53">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1B94E2">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C300A">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BAE604"/>
    <w:multiLevelType w:val="singleLevel"/>
    <w:tmpl w:val="B0BAE604"/>
    <w:lvl w:ilvl="0" w:tentative="0">
      <w:start w:val="1"/>
      <w:numFmt w:val="decimal"/>
      <w:lvlText w:val="%1."/>
      <w:lvlJc w:val="left"/>
      <w:pPr>
        <w:tabs>
          <w:tab w:val="left" w:pos="312"/>
        </w:tabs>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AAE6112"/>
    <w:rsid w:val="0C325EFC"/>
    <w:rsid w:val="41CE6A51"/>
    <w:rsid w:val="641F7541"/>
    <w:rsid w:val="76D61B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0EB9AF-337E-4953-B04C-AF509D038015}">
  <ds:schemaRefs/>
</ds:datastoreItem>
</file>

<file path=docProps/app.xml><?xml version="1.0" encoding="utf-8"?>
<Properties xmlns="http://schemas.openxmlformats.org/officeDocument/2006/extended-properties" xmlns:vt="http://schemas.openxmlformats.org/officeDocument/2006/docPropsVTypes">
  <Template>Normal.dotm</Template>
  <Pages>86</Pages>
  <Words>6263</Words>
  <Characters>7004</Characters>
  <Lines>247</Lines>
  <Paragraphs>69</Paragraphs>
  <TotalTime>14</TotalTime>
  <ScaleCrop>false</ScaleCrop>
  <LinksUpToDate>false</LinksUpToDate>
  <CharactersWithSpaces>7089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2025-12-29T01:12:39Z</dcterms:modified>
  <dc:title>2015年天津市政府债券</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eyJoZGlkIjoiZjljOWQ1MTdjODgwMjliMTE4MDQ1MDgyM2RhN2IxY2YiLCJ1c2VySWQiOiIzNjQ1NDc3NTIifQ==</vt:lpwstr>
  </property>
  <property fmtid="{D5CDD505-2E9C-101B-9397-08002B2CF9AE}" pid="4" name="ICV">
    <vt:lpwstr>B1FBF17F020D424BAFBE936EC4EDD643_13</vt:lpwstr>
  </property>
</Properties>
</file>