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0E46" w:rsidRDefault="00400E46">
      <w:pPr>
        <w:rPr>
          <w:rFonts w:eastAsia="仿宋_GB2312"/>
          <w:sz w:val="84"/>
        </w:rPr>
      </w:pPr>
      <w:bookmarkStart w:id="0" w:name="_GoBack"/>
      <w:bookmarkEnd w:id="0"/>
    </w:p>
    <w:p w:rsidR="00400E46" w:rsidRDefault="00F4117A">
      <w:pPr>
        <w:ind w:right="105"/>
        <w:jc w:val="right"/>
        <w:rPr>
          <w:rFonts w:eastAsia="黑体"/>
          <w:b/>
          <w:spacing w:val="40"/>
          <w:w w:val="66"/>
          <w:sz w:val="60"/>
          <w:szCs w:val="60"/>
        </w:rPr>
      </w:pPr>
      <w:r>
        <w:rPr>
          <w:rFonts w:eastAsia="黑体" w:hint="eastAsia"/>
          <w:b/>
          <w:spacing w:val="40"/>
          <w:w w:val="66"/>
          <w:sz w:val="60"/>
          <w:szCs w:val="60"/>
        </w:rPr>
        <w:t>天津渤海职业技术学院保安服务项目</w:t>
      </w:r>
      <w:r>
        <w:rPr>
          <w:rFonts w:eastAsia="黑体"/>
          <w:b/>
          <w:noProof/>
          <w:spacing w:val="40"/>
          <w:w w:val="66"/>
          <w:sz w:val="60"/>
          <w:szCs w:val="60"/>
        </w:rPr>
        <mc:AlternateContent>
          <mc:Choice Requires="wps">
            <w:drawing>
              <wp:anchor distT="0" distB="0" distL="114300" distR="114300" simplePos="0" relativeHeight="251661312" behindDoc="0" locked="0" layoutInCell="1" allowOverlap="1">
                <wp:simplePos x="0" y="0"/>
                <wp:positionH relativeFrom="column">
                  <wp:posOffset>154305</wp:posOffset>
                </wp:positionH>
                <wp:positionV relativeFrom="paragraph">
                  <wp:posOffset>314325</wp:posOffset>
                </wp:positionV>
                <wp:extent cx="215900" cy="0"/>
                <wp:effectExtent l="0" t="95250" r="12700" b="95250"/>
                <wp:wrapNone/>
                <wp:docPr id="1" name="直接连接符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 cy="0"/>
                        </a:xfrm>
                        <a:prstGeom prst="line">
                          <a:avLst/>
                        </a:prstGeom>
                        <a:noFill/>
                        <a:ln w="190500">
                          <a:solidFill>
                            <a:srgbClr val="4B69B5"/>
                          </a:solidFill>
                          <a:round/>
                        </a:ln>
                      </wps:spPr>
                      <wps:bodyPr/>
                    </wps:wsp>
                  </a:graphicData>
                </a:graphic>
              </wp:anchor>
            </w:drawing>
          </mc:Choice>
          <mc:Fallback xmlns:w15="http://schemas.microsoft.com/office/word/2012/wordml" xmlns:wpsCustomData="http://www.wps.cn/officeDocument/2013/wpsCustomData">
            <w:pict>
              <v:line id="直接连接符 3" o:spid="_x0000_s1026" o:spt="20" style="position:absolute;left:0pt;margin-left:12.15pt;margin-top:24.75pt;height:0pt;width:17pt;z-index:251661312;mso-width-relative:page;mso-height-relative:page;" filled="f" stroked="t" coordsize="21600,21600" o:gfxdata="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VxYK7NMAAAAHAQAA&#10;DwAAAAAAAAABACAAAAAiAAAAZHJzL2Rvd25yZXYueG1sUEsBAhQAFAAAAAgAh07iQDYaib3lAQAA&#10;qwMAAA4AAAAAAAAAAQAgAAAAIgEAAGRycy9lMm9Eb2MueG1sUEsFBgAAAAAGAAYAWQEAAHkFAAAA&#10;AA==&#10;">
                <v:fill on="f" focussize="0,0"/>
                <v:stroke weight="15pt" color="#4B69B5" joinstyle="round"/>
                <v:imagedata o:title=""/>
                <o:lock v:ext="edit" aspectratio="f"/>
              </v:line>
            </w:pict>
          </mc:Fallback>
        </mc:AlternateContent>
      </w:r>
      <w:r>
        <w:rPr>
          <w:rFonts w:eastAsia="黑体"/>
          <w:b/>
          <w:noProof/>
          <w:spacing w:val="40"/>
          <w:w w:val="66"/>
          <w:sz w:val="60"/>
          <w:szCs w:val="60"/>
        </w:rPr>
        <mc:AlternateContent>
          <mc:Choice Requires="wps">
            <w:drawing>
              <wp:anchor distT="0" distB="0" distL="114300" distR="114300" simplePos="0" relativeHeight="251659264" behindDoc="0" locked="0" layoutInCell="1" allowOverlap="1">
                <wp:simplePos x="0" y="0"/>
                <wp:positionH relativeFrom="column">
                  <wp:posOffset>154305</wp:posOffset>
                </wp:positionH>
                <wp:positionV relativeFrom="paragraph">
                  <wp:posOffset>809625</wp:posOffset>
                </wp:positionV>
                <wp:extent cx="1914525" cy="0"/>
                <wp:effectExtent l="97155" t="95250" r="102870" b="95250"/>
                <wp:wrapNone/>
                <wp:docPr id="2" name="直接连接符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14525" cy="0"/>
                        </a:xfrm>
                        <a:prstGeom prst="line">
                          <a:avLst/>
                        </a:prstGeom>
                        <a:noFill/>
                        <a:ln w="190500">
                          <a:solidFill>
                            <a:srgbClr val="4B69B5"/>
                          </a:solidFill>
                          <a:round/>
                        </a:ln>
                      </wps:spPr>
                      <wps:bodyPr/>
                    </wps:wsp>
                  </a:graphicData>
                </a:graphic>
              </wp:anchor>
            </w:drawing>
          </mc:Choice>
          <mc:Fallback xmlns:w15="http://schemas.microsoft.com/office/word/2012/wordml" xmlns:wpsCustomData="http://www.wps.cn/officeDocument/2013/wpsCustomData">
            <w:pict>
              <v:line id="直接连接符 3" o:spid="_x0000_s1026" o:spt="20" style="position:absolute;left:0pt;margin-left:12.15pt;margin-top:63.75pt;height:0pt;width:150.75pt;z-index:251659264;mso-width-relative:page;mso-height-relative:page;" filled="f" stroked="t" coordsize="21600,21600" o:gfxdata="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gxO691QAA&#10;AAoBAAAPAAAAAAAAAAEAIAAAACIAAABkcnMvZG93bnJldi54bWxQSwECFAAUAAAACACHTuJAwLYi&#10;aOgBAACsAwAADgAAAAAAAAABACAAAAAkAQAAZHJzL2Uyb0RvYy54bWxQSwUGAAAAAAYABgBZAQAA&#10;fgUAAAAA&#10;">
                <v:fill on="f" focussize="0,0"/>
                <v:stroke weight="15pt" color="#4B69B5" joinstyle="round"/>
                <v:imagedata o:title=""/>
                <o:lock v:ext="edit" aspectratio="f"/>
              </v:line>
            </w:pict>
          </mc:Fallback>
        </mc:AlternateContent>
      </w:r>
    </w:p>
    <w:p w:rsidR="00400E46" w:rsidRDefault="00F4117A">
      <w:pPr>
        <w:ind w:right="105"/>
        <w:jc w:val="right"/>
        <w:rPr>
          <w:rFonts w:eastAsia="黑体"/>
          <w:b/>
          <w:spacing w:val="40"/>
          <w:w w:val="66"/>
          <w:sz w:val="60"/>
          <w:szCs w:val="60"/>
        </w:rPr>
      </w:pPr>
      <w:r>
        <w:rPr>
          <w:rFonts w:eastAsia="黑体"/>
          <w:b/>
          <w:spacing w:val="40"/>
          <w:w w:val="66"/>
          <w:sz w:val="60"/>
          <w:szCs w:val="60"/>
        </w:rPr>
        <w:t>竞争性磋商文件</w:t>
      </w:r>
    </w:p>
    <w:p w:rsidR="00400E46" w:rsidRDefault="00400E46">
      <w:pPr>
        <w:ind w:right="1025"/>
        <w:jc w:val="center"/>
        <w:rPr>
          <w:rFonts w:eastAsia="黑体"/>
          <w:b/>
          <w:spacing w:val="40"/>
          <w:w w:val="66"/>
          <w:sz w:val="60"/>
          <w:szCs w:val="60"/>
        </w:rPr>
      </w:pPr>
    </w:p>
    <w:p w:rsidR="00400E46" w:rsidRDefault="00F4117A">
      <w:pPr>
        <w:jc w:val="center"/>
        <w:rPr>
          <w:rFonts w:eastAsia="黑体"/>
          <w:b/>
          <w:spacing w:val="40"/>
          <w:w w:val="66"/>
          <w:sz w:val="15"/>
          <w:szCs w:val="15"/>
        </w:rPr>
      </w:pPr>
      <w:r>
        <w:rPr>
          <w:rFonts w:eastAsia="黑体"/>
          <w:b/>
          <w:spacing w:val="40"/>
          <w:w w:val="66"/>
          <w:sz w:val="56"/>
          <w:szCs w:val="56"/>
        </w:rPr>
        <w:t xml:space="preserve">            </w:t>
      </w:r>
    </w:p>
    <w:p w:rsidR="00400E46" w:rsidRDefault="00F4117A">
      <w:pPr>
        <w:jc w:val="center"/>
        <w:rPr>
          <w:rFonts w:eastAsia="黑体"/>
          <w:spacing w:val="40"/>
          <w:w w:val="66"/>
          <w:sz w:val="32"/>
          <w:szCs w:val="32"/>
        </w:rPr>
      </w:pPr>
      <w:r>
        <w:rPr>
          <w:rFonts w:eastAsia="黑体"/>
          <w:spacing w:val="40"/>
          <w:w w:val="66"/>
          <w:sz w:val="32"/>
          <w:szCs w:val="32"/>
        </w:rPr>
        <w:t>（项目编号：</w:t>
      </w:r>
      <w:r>
        <w:rPr>
          <w:rFonts w:eastAsia="黑体" w:hint="eastAsia"/>
          <w:spacing w:val="40"/>
          <w:w w:val="66"/>
          <w:sz w:val="32"/>
          <w:szCs w:val="32"/>
        </w:rPr>
        <w:t>TGPC-2025-D-1009</w:t>
      </w:r>
      <w:r>
        <w:rPr>
          <w:rFonts w:eastAsia="黑体"/>
          <w:spacing w:val="40"/>
          <w:w w:val="66"/>
          <w:sz w:val="32"/>
          <w:szCs w:val="32"/>
        </w:rPr>
        <w:t>）</w:t>
      </w:r>
    </w:p>
    <w:p w:rsidR="00400E46" w:rsidRDefault="00400E46">
      <w:pPr>
        <w:jc w:val="center"/>
        <w:rPr>
          <w:rFonts w:eastAsia="黑体"/>
          <w:spacing w:val="40"/>
          <w:w w:val="66"/>
          <w:sz w:val="32"/>
          <w:szCs w:val="32"/>
        </w:rPr>
      </w:pPr>
    </w:p>
    <w:p w:rsidR="00400E46" w:rsidRDefault="00400E46">
      <w:pPr>
        <w:rPr>
          <w:sz w:val="36"/>
        </w:rPr>
      </w:pPr>
    </w:p>
    <w:p w:rsidR="00400E46" w:rsidRDefault="00400E46">
      <w:pPr>
        <w:rPr>
          <w:sz w:val="36"/>
        </w:rPr>
      </w:pPr>
    </w:p>
    <w:p w:rsidR="00400E46" w:rsidRDefault="00400E46">
      <w:pPr>
        <w:rPr>
          <w:sz w:val="36"/>
        </w:rPr>
      </w:pPr>
    </w:p>
    <w:p w:rsidR="00400E46" w:rsidRDefault="00400E46">
      <w:pPr>
        <w:rPr>
          <w:sz w:val="36"/>
        </w:rPr>
      </w:pPr>
    </w:p>
    <w:p w:rsidR="00400E46" w:rsidRDefault="00400E46">
      <w:pPr>
        <w:rPr>
          <w:sz w:val="36"/>
        </w:rPr>
      </w:pPr>
    </w:p>
    <w:p w:rsidR="00400E46" w:rsidRDefault="00400E46">
      <w:pPr>
        <w:rPr>
          <w:sz w:val="36"/>
        </w:rPr>
      </w:pPr>
    </w:p>
    <w:p w:rsidR="00400E46" w:rsidRDefault="00400E46">
      <w:pPr>
        <w:rPr>
          <w:sz w:val="36"/>
        </w:rPr>
      </w:pPr>
    </w:p>
    <w:p w:rsidR="00400E46" w:rsidRDefault="00400E46">
      <w:pPr>
        <w:rPr>
          <w:sz w:val="36"/>
        </w:rPr>
      </w:pPr>
    </w:p>
    <w:p w:rsidR="00400E46" w:rsidRDefault="00400E46">
      <w:pPr>
        <w:rPr>
          <w:sz w:val="36"/>
        </w:rPr>
      </w:pPr>
    </w:p>
    <w:p w:rsidR="00400E46" w:rsidRDefault="00F4117A" w:rsidP="00DF62C0">
      <w:pPr>
        <w:ind w:firstLineChars="1493" w:firstLine="2884"/>
        <w:rPr>
          <w:rFonts w:eastAsia="黑体"/>
          <w:spacing w:val="20"/>
          <w:w w:val="66"/>
          <w:sz w:val="44"/>
          <w:szCs w:val="44"/>
        </w:rPr>
      </w:pPr>
      <w:r>
        <w:rPr>
          <w:noProof/>
        </w:rPr>
        <w:drawing>
          <wp:anchor distT="0" distB="0" distL="114300" distR="114300" simplePos="0" relativeHeight="251660288" behindDoc="0" locked="0" layoutInCell="1" allowOverlap="1">
            <wp:simplePos x="0" y="0"/>
            <wp:positionH relativeFrom="column">
              <wp:posOffset>1321435</wp:posOffset>
            </wp:positionH>
            <wp:positionV relativeFrom="paragraph">
              <wp:posOffset>-1270</wp:posOffset>
            </wp:positionV>
            <wp:extent cx="480060" cy="434340"/>
            <wp:effectExtent l="0" t="0" r="0" b="3810"/>
            <wp:wrapNone/>
            <wp:docPr id="5"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descr="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r>
        <w:rPr>
          <w:rFonts w:eastAsia="黑体"/>
          <w:spacing w:val="20"/>
          <w:w w:val="66"/>
          <w:sz w:val="44"/>
          <w:szCs w:val="44"/>
        </w:rPr>
        <w:t>天津市政府采购中心</w:t>
      </w:r>
    </w:p>
    <w:p w:rsidR="00400E46" w:rsidRDefault="00F4117A">
      <w:pPr>
        <w:tabs>
          <w:tab w:val="left" w:pos="3281"/>
          <w:tab w:val="center" w:pos="4711"/>
        </w:tabs>
        <w:jc w:val="center"/>
        <w:rPr>
          <w:rFonts w:eastAsia="仿宋_GB2312"/>
          <w:b/>
          <w:bCs/>
          <w:spacing w:val="20"/>
          <w:w w:val="66"/>
          <w:sz w:val="44"/>
          <w:szCs w:val="44"/>
        </w:rPr>
      </w:pPr>
      <w:r>
        <w:rPr>
          <w:rFonts w:eastAsia="仿宋_GB2312"/>
          <w:b/>
          <w:bCs/>
          <w:kern w:val="0"/>
          <w:sz w:val="44"/>
          <w:szCs w:val="44"/>
        </w:rPr>
        <w:t>202</w:t>
      </w:r>
      <w:r>
        <w:rPr>
          <w:rFonts w:eastAsia="仿宋_GB2312" w:hint="eastAsia"/>
          <w:b/>
          <w:bCs/>
          <w:kern w:val="0"/>
          <w:sz w:val="44"/>
          <w:szCs w:val="44"/>
        </w:rPr>
        <w:t>5</w:t>
      </w:r>
      <w:r>
        <w:rPr>
          <w:rFonts w:eastAsia="仿宋_GB2312"/>
          <w:b/>
          <w:bCs/>
          <w:kern w:val="0"/>
          <w:sz w:val="44"/>
          <w:szCs w:val="44"/>
        </w:rPr>
        <w:t>.</w:t>
      </w:r>
      <w:r>
        <w:rPr>
          <w:rFonts w:eastAsia="仿宋_GB2312" w:hint="eastAsia"/>
          <w:b/>
          <w:bCs/>
          <w:kern w:val="0"/>
          <w:sz w:val="44"/>
          <w:szCs w:val="44"/>
        </w:rPr>
        <w:t>9</w:t>
      </w:r>
    </w:p>
    <w:p w:rsidR="00400E46" w:rsidRDefault="00400E46">
      <w:pPr>
        <w:tabs>
          <w:tab w:val="left" w:pos="3281"/>
          <w:tab w:val="center" w:pos="4711"/>
        </w:tabs>
        <w:jc w:val="center"/>
        <w:rPr>
          <w:rFonts w:eastAsia="仿宋_GB2312"/>
          <w:b/>
          <w:bCs/>
          <w:kern w:val="0"/>
          <w:sz w:val="44"/>
          <w:szCs w:val="44"/>
        </w:rPr>
      </w:pPr>
    </w:p>
    <w:p w:rsidR="00400E46" w:rsidRDefault="00400E46">
      <w:pPr>
        <w:tabs>
          <w:tab w:val="left" w:pos="3281"/>
          <w:tab w:val="center" w:pos="4711"/>
        </w:tabs>
        <w:jc w:val="center"/>
        <w:rPr>
          <w:rFonts w:eastAsia="仿宋_GB2312"/>
          <w:b/>
          <w:bCs/>
          <w:spacing w:val="20"/>
          <w:w w:val="66"/>
          <w:sz w:val="44"/>
          <w:szCs w:val="44"/>
        </w:rPr>
        <w:sectPr w:rsidR="00400E46">
          <w:headerReference w:type="default" r:id="rId11"/>
          <w:footerReference w:type="default" r:id="rId12"/>
          <w:pgSz w:w="11906" w:h="16838"/>
          <w:pgMar w:top="1440" w:right="1797" w:bottom="1440" w:left="1797" w:header="851" w:footer="992" w:gutter="0"/>
          <w:cols w:space="720"/>
          <w:docGrid w:type="linesAndChars" w:linePitch="285" w:charSpace="-3449"/>
        </w:sectPr>
      </w:pPr>
    </w:p>
    <w:p w:rsidR="00400E46" w:rsidRDefault="00F4117A">
      <w:pPr>
        <w:tabs>
          <w:tab w:val="left" w:pos="3281"/>
          <w:tab w:val="center" w:pos="4711"/>
        </w:tabs>
        <w:jc w:val="center"/>
        <w:rPr>
          <w:b/>
          <w:bCs/>
          <w:spacing w:val="20"/>
          <w:w w:val="66"/>
          <w:sz w:val="36"/>
          <w:szCs w:val="32"/>
        </w:rPr>
      </w:pPr>
      <w:r>
        <w:rPr>
          <w:b/>
          <w:bCs/>
          <w:spacing w:val="20"/>
          <w:w w:val="66"/>
          <w:sz w:val="36"/>
          <w:szCs w:val="32"/>
        </w:rPr>
        <w:lastRenderedPageBreak/>
        <w:t>目</w:t>
      </w:r>
      <w:r>
        <w:rPr>
          <w:b/>
          <w:bCs/>
          <w:spacing w:val="20"/>
          <w:w w:val="66"/>
          <w:sz w:val="36"/>
          <w:szCs w:val="32"/>
        </w:rPr>
        <w:t xml:space="preserve">  </w:t>
      </w:r>
      <w:r>
        <w:rPr>
          <w:b/>
          <w:bCs/>
          <w:spacing w:val="20"/>
          <w:w w:val="66"/>
          <w:sz w:val="36"/>
          <w:szCs w:val="32"/>
        </w:rPr>
        <w:t>录</w:t>
      </w:r>
    </w:p>
    <w:p w:rsidR="00400E46" w:rsidRDefault="00400E46">
      <w:pPr>
        <w:tabs>
          <w:tab w:val="left" w:pos="3281"/>
          <w:tab w:val="center" w:pos="4711"/>
        </w:tabs>
        <w:spacing w:line="360" w:lineRule="auto"/>
        <w:jc w:val="center"/>
        <w:rPr>
          <w:rFonts w:eastAsia="仿宋_GB2312"/>
          <w:b/>
          <w:bCs/>
          <w:spacing w:val="20"/>
          <w:w w:val="66"/>
          <w:sz w:val="28"/>
          <w:szCs w:val="28"/>
        </w:rPr>
      </w:pPr>
    </w:p>
    <w:p w:rsidR="00400E46" w:rsidRDefault="00F4117A">
      <w:pPr>
        <w:pStyle w:val="1"/>
        <w:rPr>
          <w:sz w:val="28"/>
          <w:szCs w:val="28"/>
        </w:rPr>
      </w:pPr>
      <w:r>
        <w:rPr>
          <w:rFonts w:hint="eastAsia"/>
          <w:sz w:val="28"/>
          <w:szCs w:val="28"/>
        </w:rPr>
        <w:t>第一部分</w:t>
      </w:r>
      <w:r>
        <w:rPr>
          <w:rFonts w:hint="eastAsia"/>
          <w:sz w:val="28"/>
          <w:szCs w:val="28"/>
        </w:rPr>
        <w:t xml:space="preserve">  </w:t>
      </w:r>
      <w:r>
        <w:rPr>
          <w:rFonts w:hint="eastAsia"/>
          <w:sz w:val="28"/>
          <w:szCs w:val="28"/>
        </w:rPr>
        <w:t>磋商邀请函</w:t>
      </w:r>
    </w:p>
    <w:p w:rsidR="00400E46" w:rsidRDefault="00400E46"/>
    <w:p w:rsidR="00400E46" w:rsidRDefault="00F4117A">
      <w:pPr>
        <w:pStyle w:val="1"/>
        <w:rPr>
          <w:sz w:val="28"/>
          <w:szCs w:val="28"/>
        </w:rPr>
      </w:pPr>
      <w:r>
        <w:rPr>
          <w:rFonts w:hint="eastAsia"/>
          <w:sz w:val="28"/>
          <w:szCs w:val="28"/>
        </w:rPr>
        <w:t>第二部分</w:t>
      </w:r>
      <w:r>
        <w:rPr>
          <w:rFonts w:hint="eastAsia"/>
          <w:sz w:val="28"/>
          <w:szCs w:val="28"/>
        </w:rPr>
        <w:t xml:space="preserve">  </w:t>
      </w:r>
      <w:r>
        <w:rPr>
          <w:rFonts w:hint="eastAsia"/>
          <w:sz w:val="28"/>
          <w:szCs w:val="28"/>
        </w:rPr>
        <w:t>磋商项目要求</w:t>
      </w:r>
    </w:p>
    <w:p w:rsidR="00400E46" w:rsidRDefault="00400E46"/>
    <w:p w:rsidR="00400E46" w:rsidRDefault="00F4117A">
      <w:pPr>
        <w:pStyle w:val="1"/>
        <w:rPr>
          <w:sz w:val="28"/>
          <w:szCs w:val="28"/>
        </w:rPr>
      </w:pPr>
      <w:r>
        <w:rPr>
          <w:rFonts w:hint="eastAsia"/>
          <w:sz w:val="28"/>
          <w:szCs w:val="28"/>
        </w:rPr>
        <w:t>第三部分</w:t>
      </w:r>
      <w:r>
        <w:rPr>
          <w:rFonts w:hint="eastAsia"/>
          <w:sz w:val="28"/>
          <w:szCs w:val="28"/>
        </w:rPr>
        <w:t xml:space="preserve">  </w:t>
      </w:r>
      <w:r>
        <w:rPr>
          <w:rFonts w:hint="eastAsia"/>
          <w:sz w:val="28"/>
          <w:szCs w:val="28"/>
        </w:rPr>
        <w:t>供应商须知</w:t>
      </w:r>
    </w:p>
    <w:p w:rsidR="00400E46" w:rsidRDefault="00400E46"/>
    <w:p w:rsidR="00400E46" w:rsidRDefault="00F4117A">
      <w:pPr>
        <w:pStyle w:val="1"/>
        <w:rPr>
          <w:sz w:val="28"/>
          <w:szCs w:val="28"/>
        </w:rPr>
      </w:pPr>
      <w:r>
        <w:rPr>
          <w:rFonts w:hint="eastAsia"/>
          <w:sz w:val="28"/>
          <w:szCs w:val="28"/>
        </w:rPr>
        <w:t>第四部分</w:t>
      </w:r>
      <w:r>
        <w:rPr>
          <w:rFonts w:hint="eastAsia"/>
          <w:sz w:val="28"/>
          <w:szCs w:val="28"/>
        </w:rPr>
        <w:t xml:space="preserve">  </w:t>
      </w:r>
      <w:r>
        <w:rPr>
          <w:rFonts w:hint="eastAsia"/>
          <w:sz w:val="28"/>
          <w:szCs w:val="28"/>
        </w:rPr>
        <w:t>合同草案</w:t>
      </w:r>
    </w:p>
    <w:p w:rsidR="00400E46" w:rsidRDefault="00400E46"/>
    <w:p w:rsidR="00400E46" w:rsidRDefault="00F4117A">
      <w:pPr>
        <w:pStyle w:val="1"/>
        <w:rPr>
          <w:sz w:val="28"/>
          <w:szCs w:val="28"/>
        </w:rPr>
      </w:pPr>
      <w:r>
        <w:rPr>
          <w:rFonts w:hint="eastAsia"/>
          <w:sz w:val="28"/>
          <w:szCs w:val="28"/>
        </w:rPr>
        <w:t>第五部分</w:t>
      </w:r>
      <w:r>
        <w:rPr>
          <w:rFonts w:hint="eastAsia"/>
          <w:sz w:val="28"/>
          <w:szCs w:val="28"/>
        </w:rPr>
        <w:t xml:space="preserve">  </w:t>
      </w:r>
      <w:r>
        <w:rPr>
          <w:rFonts w:hint="eastAsia"/>
          <w:sz w:val="28"/>
          <w:szCs w:val="28"/>
        </w:rPr>
        <w:t>响应文件格式</w:t>
      </w:r>
    </w:p>
    <w:p w:rsidR="00400E46" w:rsidRDefault="00400E46">
      <w:pPr>
        <w:tabs>
          <w:tab w:val="left" w:pos="3281"/>
          <w:tab w:val="center" w:pos="4711"/>
        </w:tabs>
        <w:spacing w:line="360" w:lineRule="auto"/>
        <w:jc w:val="center"/>
        <w:rPr>
          <w:rFonts w:eastAsia="仿宋_GB2312"/>
          <w:b/>
          <w:bCs/>
          <w:spacing w:val="20"/>
          <w:w w:val="66"/>
          <w:sz w:val="28"/>
          <w:szCs w:val="28"/>
        </w:rPr>
      </w:pPr>
    </w:p>
    <w:p w:rsidR="00400E46" w:rsidRDefault="00400E46">
      <w:pPr>
        <w:tabs>
          <w:tab w:val="left" w:pos="3281"/>
          <w:tab w:val="center" w:pos="4711"/>
        </w:tabs>
        <w:jc w:val="center"/>
        <w:rPr>
          <w:rFonts w:eastAsia="仿宋_GB2312"/>
          <w:b/>
          <w:bCs/>
          <w:spacing w:val="20"/>
          <w:w w:val="66"/>
          <w:sz w:val="44"/>
          <w:szCs w:val="44"/>
        </w:rPr>
      </w:pPr>
    </w:p>
    <w:p w:rsidR="00400E46" w:rsidRDefault="00400E46">
      <w:pPr>
        <w:tabs>
          <w:tab w:val="left" w:pos="3281"/>
          <w:tab w:val="center" w:pos="4711"/>
        </w:tabs>
        <w:jc w:val="center"/>
        <w:rPr>
          <w:rFonts w:eastAsia="仿宋_GB2312"/>
          <w:b/>
          <w:bCs/>
          <w:spacing w:val="20"/>
          <w:w w:val="66"/>
          <w:sz w:val="44"/>
          <w:szCs w:val="44"/>
        </w:rPr>
        <w:sectPr w:rsidR="00400E46">
          <w:pgSz w:w="11906" w:h="16838"/>
          <w:pgMar w:top="1440" w:right="1797" w:bottom="1440" w:left="1797" w:header="851" w:footer="992" w:gutter="0"/>
          <w:cols w:space="720"/>
          <w:docGrid w:type="linesAndChars" w:linePitch="285" w:charSpace="-3449"/>
        </w:sectPr>
      </w:pPr>
    </w:p>
    <w:p w:rsidR="00400E46" w:rsidRDefault="00F4117A">
      <w:pPr>
        <w:pStyle w:val="a9"/>
        <w:rPr>
          <w:rFonts w:ascii="Times New Roman" w:hAnsi="Times New Roman"/>
        </w:rPr>
      </w:pPr>
      <w:bookmarkStart w:id="1" w:name="_Toc411426748"/>
      <w:bookmarkStart w:id="2" w:name="_Toc411426750"/>
      <w:r>
        <w:rPr>
          <w:rFonts w:ascii="Times New Roman" w:hAnsi="Times New Roman"/>
        </w:rPr>
        <w:lastRenderedPageBreak/>
        <w:t>第一部分</w:t>
      </w:r>
      <w:r>
        <w:rPr>
          <w:rFonts w:ascii="Times New Roman" w:hAnsi="Times New Roman"/>
        </w:rPr>
        <w:t xml:space="preserve">  </w:t>
      </w:r>
      <w:r>
        <w:rPr>
          <w:rFonts w:ascii="Times New Roman" w:hAnsi="Times New Roman"/>
        </w:rPr>
        <w:t>磋商邀请函</w:t>
      </w:r>
      <w:bookmarkEnd w:id="1"/>
    </w:p>
    <w:p w:rsidR="00400E46" w:rsidRDefault="00F4117A">
      <w:pPr>
        <w:pStyle w:val="Default"/>
        <w:spacing w:line="360" w:lineRule="auto"/>
        <w:ind w:firstLineChars="200" w:firstLine="480"/>
        <w:jc w:val="both"/>
        <w:rPr>
          <w:rFonts w:ascii="Times New Roman" w:eastAsia="宋体" w:hAnsi="Times New Roman" w:cs="Times New Roman"/>
          <w:color w:val="auto"/>
          <w:kern w:val="2"/>
        </w:rPr>
      </w:pPr>
      <w:bookmarkStart w:id="3" w:name="_Toc411426749"/>
      <w:r>
        <w:rPr>
          <w:rFonts w:ascii="Times New Roman" w:eastAsia="宋体" w:hAnsi="Times New Roman" w:cs="Times New Roman"/>
          <w:color w:val="auto"/>
          <w:kern w:val="2"/>
        </w:rPr>
        <w:t>受</w:t>
      </w:r>
      <w:r>
        <w:rPr>
          <w:rFonts w:ascii="Times New Roman" w:eastAsia="宋体" w:hAnsi="Times New Roman" w:cs="Times New Roman" w:hint="eastAsia"/>
          <w:color w:val="auto"/>
          <w:kern w:val="2"/>
        </w:rPr>
        <w:t>天津渤海职业技术学院</w:t>
      </w:r>
      <w:r>
        <w:rPr>
          <w:rFonts w:ascii="Times New Roman" w:eastAsia="宋体" w:hAnsi="Times New Roman" w:cs="Times New Roman"/>
          <w:color w:val="auto"/>
          <w:kern w:val="2"/>
        </w:rPr>
        <w:t>委托，</w:t>
      </w:r>
      <w:r>
        <w:rPr>
          <w:rFonts w:ascii="Times New Roman" w:eastAsia="宋体" w:hAnsi="Times New Roman" w:cs="Times New Roman" w:hint="eastAsia"/>
          <w:color w:val="auto"/>
          <w:kern w:val="2"/>
        </w:rPr>
        <w:t>天津市政府采购中心</w:t>
      </w:r>
      <w:r>
        <w:rPr>
          <w:rFonts w:ascii="Times New Roman" w:eastAsia="宋体" w:hAnsi="Times New Roman" w:cs="Times New Roman"/>
          <w:color w:val="auto"/>
          <w:kern w:val="2"/>
        </w:rPr>
        <w:t>将以竞争性磋商方式</w:t>
      </w:r>
      <w:r>
        <w:rPr>
          <w:rFonts w:ascii="Times New Roman" w:eastAsia="宋体" w:hAnsi="Times New Roman" w:cs="Times New Roman" w:hint="eastAsia"/>
          <w:color w:val="auto"/>
          <w:kern w:val="2"/>
        </w:rPr>
        <w:t>，</w:t>
      </w:r>
      <w:r>
        <w:rPr>
          <w:rFonts w:ascii="Times New Roman" w:eastAsia="宋体" w:hAnsi="Times New Roman" w:cs="Times New Roman"/>
          <w:color w:val="auto"/>
          <w:kern w:val="2"/>
        </w:rPr>
        <w:t>对</w:t>
      </w:r>
      <w:r>
        <w:rPr>
          <w:rFonts w:ascii="Times New Roman" w:eastAsia="宋体" w:hAnsi="Times New Roman" w:cs="Times New Roman" w:hint="eastAsia"/>
          <w:color w:val="auto"/>
          <w:kern w:val="2"/>
        </w:rPr>
        <w:t>天津渤海职业技术学院保安服务项目</w:t>
      </w:r>
      <w:r>
        <w:rPr>
          <w:rFonts w:ascii="Times New Roman" w:eastAsia="宋体" w:hAnsi="Times New Roman" w:cs="Times New Roman"/>
          <w:color w:val="auto"/>
          <w:kern w:val="2"/>
        </w:rPr>
        <w:t>实施政府采购。现欢迎合格的供应商参加磋商。</w:t>
      </w:r>
    </w:p>
    <w:p w:rsidR="00400E46" w:rsidRDefault="00F4117A">
      <w:pPr>
        <w:pStyle w:val="Default"/>
        <w:spacing w:line="360" w:lineRule="auto"/>
        <w:ind w:firstLineChars="200" w:firstLine="480"/>
        <w:jc w:val="both"/>
        <w:rPr>
          <w:rFonts w:ascii="Times New Roman" w:eastAsia="宋体" w:hAnsi="Times New Roman" w:cs="Times New Roman"/>
          <w:color w:val="auto"/>
          <w:szCs w:val="32"/>
        </w:rPr>
      </w:pPr>
      <w:r>
        <w:rPr>
          <w:rFonts w:ascii="Times New Roman" w:eastAsia="宋体" w:hAnsi="Times New Roman" w:cs="Times New Roman" w:hint="eastAsia"/>
          <w:color w:val="auto"/>
          <w:szCs w:val="32"/>
        </w:rPr>
        <w:t>本项目为远程招投标，一律不接受纸质响应文件，只接受加盖投标人电子签章的电子响应文件（以通过天津公共资源电子签章客户端正确读取签章信息为准）。供应商参加投标前须办理</w:t>
      </w:r>
      <w:r>
        <w:rPr>
          <w:rFonts w:ascii="Times New Roman" w:eastAsia="宋体" w:hAnsi="Times New Roman" w:cs="Times New Roman" w:hint="eastAsia"/>
          <w:color w:val="auto"/>
          <w:szCs w:val="32"/>
        </w:rPr>
        <w:t>CA</w:t>
      </w:r>
      <w:r>
        <w:rPr>
          <w:rFonts w:ascii="Times New Roman" w:eastAsia="宋体" w:hAnsi="Times New Roman" w:cs="Times New Roman" w:hint="eastAsia"/>
          <w:color w:val="auto"/>
          <w:szCs w:val="32"/>
        </w:rPr>
        <w:t>数字证书（</w:t>
      </w:r>
      <w:r>
        <w:rPr>
          <w:rFonts w:ascii="Times New Roman" w:eastAsia="宋体" w:hAnsi="Times New Roman" w:cs="Times New Roman" w:hint="eastAsia"/>
          <w:color w:val="auto"/>
          <w:szCs w:val="32"/>
        </w:rPr>
        <w:t>USBKEY</w:t>
      </w:r>
      <w:r>
        <w:rPr>
          <w:rFonts w:ascii="Times New Roman" w:eastAsia="宋体" w:hAnsi="Times New Roman" w:cs="Times New Roman" w:hint="eastAsia"/>
          <w:color w:val="auto"/>
          <w:szCs w:val="32"/>
        </w:rPr>
        <w:t>）和电子签章。投标人须按竞争性磋商文件的规定在天津市政府采购中心招投标系统中提交网上应答并上传加盖投标人电子签章的电子响应文件（以通过天津公共资源电子签章客户端正确读取签章信息为准）。</w:t>
      </w:r>
    </w:p>
    <w:p w:rsidR="00400E46" w:rsidRDefault="00F4117A">
      <w:pPr>
        <w:pStyle w:val="Default"/>
        <w:spacing w:line="360" w:lineRule="auto"/>
        <w:ind w:firstLineChars="200" w:firstLine="480"/>
        <w:jc w:val="both"/>
        <w:rPr>
          <w:rFonts w:ascii="Times New Roman" w:eastAsia="宋体" w:hAnsi="Times New Roman" w:cs="Times New Roman"/>
          <w:color w:val="auto"/>
          <w:kern w:val="2"/>
        </w:rPr>
      </w:pPr>
      <w:r>
        <w:rPr>
          <w:rFonts w:ascii="Times New Roman" w:eastAsia="宋体" w:hAnsi="Times New Roman" w:cs="Times New Roman"/>
          <w:color w:val="auto"/>
          <w:kern w:val="2"/>
        </w:rPr>
        <w:t>一、项目名称和编号</w:t>
      </w:r>
    </w:p>
    <w:p w:rsidR="00400E46" w:rsidRDefault="00F4117A">
      <w:pPr>
        <w:pStyle w:val="Default"/>
        <w:spacing w:line="360" w:lineRule="auto"/>
        <w:ind w:firstLineChars="200" w:firstLine="480"/>
        <w:jc w:val="both"/>
        <w:rPr>
          <w:rFonts w:ascii="Times New Roman" w:eastAsia="宋体" w:hAnsi="Times New Roman" w:cs="Times New Roman"/>
          <w:color w:val="auto"/>
          <w:szCs w:val="32"/>
        </w:rPr>
      </w:pPr>
      <w:r>
        <w:rPr>
          <w:rFonts w:ascii="Times New Roman" w:eastAsia="宋体" w:hAnsi="Times New Roman" w:cs="Times New Roman"/>
          <w:color w:val="auto"/>
          <w:kern w:val="2"/>
        </w:rPr>
        <w:t>（一</w:t>
      </w:r>
      <w:r>
        <w:rPr>
          <w:rFonts w:ascii="Times New Roman" w:eastAsia="宋体" w:hAnsi="Times New Roman" w:cs="Times New Roman" w:hint="eastAsia"/>
          <w:color w:val="auto"/>
          <w:szCs w:val="32"/>
        </w:rPr>
        <w:t>）项目名称：天津渤海职业技术学院保安服务项目</w:t>
      </w:r>
      <w:r>
        <w:rPr>
          <w:rFonts w:ascii="Times New Roman" w:eastAsia="宋体" w:hAnsi="Times New Roman" w:cs="Times New Roman" w:hint="eastAsia"/>
          <w:color w:val="auto"/>
          <w:szCs w:val="32"/>
        </w:rPr>
        <w:t xml:space="preserve">  </w:t>
      </w:r>
    </w:p>
    <w:p w:rsidR="00400E46" w:rsidRDefault="00F4117A">
      <w:pPr>
        <w:pStyle w:val="Default"/>
        <w:spacing w:line="360" w:lineRule="auto"/>
        <w:ind w:firstLineChars="200" w:firstLine="480"/>
        <w:jc w:val="both"/>
        <w:rPr>
          <w:rFonts w:ascii="Times New Roman" w:eastAsia="宋体" w:hAnsi="Times New Roman" w:cs="Times New Roman"/>
          <w:color w:val="auto"/>
          <w:szCs w:val="32"/>
        </w:rPr>
      </w:pPr>
      <w:r>
        <w:rPr>
          <w:rFonts w:ascii="Times New Roman" w:eastAsia="宋体" w:hAnsi="Times New Roman" w:cs="Times New Roman" w:hint="eastAsia"/>
          <w:color w:val="auto"/>
          <w:szCs w:val="32"/>
        </w:rPr>
        <w:t>（二）项目编号：</w:t>
      </w:r>
      <w:r>
        <w:rPr>
          <w:rFonts w:ascii="Times New Roman" w:eastAsia="宋体" w:hAnsi="Times New Roman" w:cs="Times New Roman" w:hint="eastAsia"/>
          <w:color w:val="auto"/>
          <w:szCs w:val="32"/>
        </w:rPr>
        <w:t>TGPC-2025-D-1009</w:t>
      </w:r>
    </w:p>
    <w:p w:rsidR="00400E46" w:rsidRDefault="00F4117A">
      <w:pPr>
        <w:pStyle w:val="Default"/>
        <w:spacing w:line="360" w:lineRule="auto"/>
        <w:ind w:firstLineChars="200" w:firstLine="480"/>
        <w:jc w:val="both"/>
        <w:rPr>
          <w:rFonts w:ascii="Times New Roman" w:eastAsia="宋体" w:hAnsi="Times New Roman" w:cs="Times New Roman"/>
          <w:color w:val="auto"/>
          <w:szCs w:val="32"/>
        </w:rPr>
      </w:pPr>
      <w:r>
        <w:rPr>
          <w:rFonts w:ascii="Times New Roman" w:eastAsia="宋体" w:hAnsi="Times New Roman" w:cs="Times New Roman" w:hint="eastAsia"/>
          <w:color w:val="auto"/>
          <w:szCs w:val="32"/>
        </w:rPr>
        <w:t>二、项目内容</w:t>
      </w:r>
    </w:p>
    <w:p w:rsidR="00400E46" w:rsidRDefault="00F4117A">
      <w:pPr>
        <w:pStyle w:val="Default"/>
        <w:spacing w:line="360" w:lineRule="auto"/>
        <w:ind w:firstLineChars="200" w:firstLine="480"/>
        <w:jc w:val="both"/>
        <w:rPr>
          <w:rFonts w:ascii="Times New Roman" w:eastAsia="宋体" w:hAnsi="Times New Roman" w:cs="Times New Roman"/>
          <w:color w:val="auto"/>
          <w:szCs w:val="32"/>
        </w:rPr>
      </w:pPr>
      <w:r>
        <w:rPr>
          <w:rFonts w:ascii="Times New Roman" w:eastAsia="宋体" w:hAnsi="Times New Roman" w:cs="Times New Roman" w:hint="eastAsia"/>
          <w:color w:val="auto"/>
          <w:szCs w:val="32"/>
        </w:rPr>
        <w:t>第一包：保安服务</w:t>
      </w:r>
      <w:r>
        <w:rPr>
          <w:rFonts w:ascii="Times New Roman" w:eastAsia="宋体" w:hAnsi="Times New Roman" w:cs="Times New Roman" w:hint="eastAsia"/>
          <w:color w:val="auto"/>
          <w:szCs w:val="32"/>
        </w:rPr>
        <w:t>1</w:t>
      </w:r>
      <w:r>
        <w:rPr>
          <w:rFonts w:ascii="Times New Roman" w:eastAsia="宋体" w:hAnsi="Times New Roman" w:cs="Times New Roman" w:hint="eastAsia"/>
          <w:color w:val="auto"/>
          <w:szCs w:val="32"/>
        </w:rPr>
        <w:t>项，合同履行期限：</w:t>
      </w:r>
      <w:r>
        <w:rPr>
          <w:rFonts w:ascii="Times New Roman" w:eastAsia="宋体" w:hAnsi="Times New Roman" w:cs="Times New Roman" w:hint="eastAsia"/>
          <w:color w:val="auto"/>
          <w:szCs w:val="32"/>
        </w:rPr>
        <w:t>2</w:t>
      </w:r>
      <w:r>
        <w:rPr>
          <w:rFonts w:ascii="Times New Roman" w:eastAsia="宋体" w:hAnsi="Times New Roman" w:cs="Times New Roman" w:hint="eastAsia"/>
          <w:color w:val="auto"/>
          <w:szCs w:val="32"/>
        </w:rPr>
        <w:t>年。</w:t>
      </w:r>
    </w:p>
    <w:p w:rsidR="00400E46" w:rsidRDefault="00F4117A">
      <w:pPr>
        <w:pStyle w:val="Default"/>
        <w:spacing w:line="360" w:lineRule="auto"/>
        <w:ind w:firstLineChars="200" w:firstLine="480"/>
        <w:jc w:val="both"/>
        <w:rPr>
          <w:rFonts w:ascii="Times New Roman" w:eastAsia="宋体" w:hAnsi="Times New Roman" w:cs="Times New Roman"/>
          <w:color w:val="auto"/>
          <w:szCs w:val="32"/>
        </w:rPr>
      </w:pPr>
      <w:r>
        <w:rPr>
          <w:rFonts w:ascii="Times New Roman" w:eastAsia="宋体" w:hAnsi="Times New Roman" w:cs="Times New Roman" w:hint="eastAsia"/>
          <w:color w:val="auto"/>
          <w:szCs w:val="32"/>
        </w:rPr>
        <w:t>三、项目预算</w:t>
      </w:r>
    </w:p>
    <w:p w:rsidR="00400E46" w:rsidRDefault="00F4117A">
      <w:pPr>
        <w:pStyle w:val="Default"/>
        <w:spacing w:line="360" w:lineRule="auto"/>
        <w:ind w:firstLineChars="200" w:firstLine="480"/>
        <w:jc w:val="both"/>
        <w:rPr>
          <w:rFonts w:ascii="Times New Roman" w:eastAsia="宋体" w:hAnsi="Times New Roman" w:cs="Times New Roman"/>
          <w:color w:val="auto"/>
          <w:szCs w:val="32"/>
        </w:rPr>
      </w:pPr>
      <w:r>
        <w:rPr>
          <w:rFonts w:ascii="Times New Roman" w:eastAsia="宋体" w:hAnsi="Times New Roman" w:cs="Times New Roman" w:hint="eastAsia"/>
          <w:color w:val="auto"/>
          <w:szCs w:val="32"/>
        </w:rPr>
        <w:t>2040000</w:t>
      </w:r>
      <w:r>
        <w:rPr>
          <w:rFonts w:ascii="Times New Roman" w:eastAsia="宋体" w:hAnsi="Times New Roman" w:cs="Times New Roman" w:hint="eastAsia"/>
          <w:color w:val="auto"/>
          <w:szCs w:val="32"/>
        </w:rPr>
        <w:t>元。</w:t>
      </w:r>
    </w:p>
    <w:p w:rsidR="00400E46" w:rsidRDefault="00F4117A">
      <w:pPr>
        <w:pStyle w:val="Default"/>
        <w:spacing w:line="360" w:lineRule="auto"/>
        <w:ind w:firstLineChars="200" w:firstLine="480"/>
        <w:jc w:val="both"/>
        <w:rPr>
          <w:rFonts w:ascii="Times New Roman" w:eastAsia="宋体" w:hAnsi="Times New Roman" w:cs="Times New Roman"/>
          <w:color w:val="auto"/>
          <w:szCs w:val="32"/>
        </w:rPr>
      </w:pPr>
      <w:r>
        <w:rPr>
          <w:rFonts w:ascii="Times New Roman" w:eastAsia="宋体" w:hAnsi="Times New Roman" w:cs="Times New Roman" w:hint="eastAsia"/>
          <w:color w:val="auto"/>
          <w:szCs w:val="32"/>
        </w:rPr>
        <w:t>四、供应商资格要求（实质性要求）</w:t>
      </w:r>
    </w:p>
    <w:p w:rsidR="00400E46" w:rsidRDefault="00F4117A">
      <w:pPr>
        <w:pStyle w:val="Default"/>
        <w:spacing w:line="360" w:lineRule="auto"/>
        <w:ind w:firstLineChars="200" w:firstLine="480"/>
        <w:jc w:val="both"/>
        <w:rPr>
          <w:rFonts w:ascii="Times New Roman" w:eastAsia="宋体" w:hAnsi="Times New Roman" w:cs="Times New Roman"/>
          <w:color w:val="auto"/>
          <w:szCs w:val="32"/>
        </w:rPr>
      </w:pPr>
      <w:bookmarkStart w:id="4" w:name="OLE_LINK4"/>
      <w:r>
        <w:rPr>
          <w:rFonts w:ascii="Times New Roman" w:eastAsia="宋体" w:hAnsi="Times New Roman" w:cs="Times New Roman" w:hint="eastAsia"/>
          <w:color w:val="auto"/>
          <w:szCs w:val="32"/>
        </w:rPr>
        <w:t>（一）投标人须具备《保安服务许可证》，提供证书扫描件。非天津注册投标人一旦成交，须在合同规定时间内到天津市公安机关进行备案，响应文件中须提供备案承诺书（见附件</w:t>
      </w:r>
      <w:r>
        <w:rPr>
          <w:rFonts w:ascii="Times New Roman" w:eastAsia="宋体" w:hAnsi="Times New Roman" w:cs="Times New Roman" w:hint="eastAsia"/>
          <w:color w:val="auto"/>
          <w:szCs w:val="32"/>
        </w:rPr>
        <w:t>10</w:t>
      </w:r>
      <w:r>
        <w:rPr>
          <w:rFonts w:ascii="Times New Roman" w:eastAsia="宋体" w:hAnsi="Times New Roman" w:cs="Times New Roman" w:hint="eastAsia"/>
          <w:color w:val="auto"/>
          <w:szCs w:val="32"/>
        </w:rPr>
        <w:t>）。</w:t>
      </w:r>
    </w:p>
    <w:p w:rsidR="00400E46" w:rsidRDefault="00F4117A">
      <w:pPr>
        <w:pStyle w:val="Default"/>
        <w:spacing w:line="360" w:lineRule="auto"/>
        <w:ind w:firstLineChars="200" w:firstLine="480"/>
        <w:jc w:val="both"/>
        <w:rPr>
          <w:rFonts w:ascii="Times New Roman" w:eastAsia="宋体" w:hAnsi="Times New Roman" w:cs="Times New Roman"/>
          <w:color w:val="auto"/>
          <w:szCs w:val="32"/>
        </w:rPr>
      </w:pPr>
      <w:r>
        <w:rPr>
          <w:rFonts w:ascii="Times New Roman" w:eastAsia="宋体" w:hAnsi="Times New Roman" w:cs="Times New Roman" w:hint="eastAsia"/>
          <w:color w:val="auto"/>
          <w:szCs w:val="32"/>
        </w:rPr>
        <w:t>（二）投标人须具备《中华人民共和国政府采购法》第二十二条第一款规定的条件，提供以下材料：</w:t>
      </w:r>
    </w:p>
    <w:p w:rsidR="00400E46" w:rsidRDefault="00F4117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1. </w:t>
      </w:r>
      <w:r>
        <w:rPr>
          <w:rFonts w:ascii="Times New Roman" w:eastAsia="宋体" w:hAnsi="Times New Roman" w:cs="Times New Roman" w:hint="eastAsia"/>
          <w:color w:val="auto"/>
        </w:rPr>
        <w:t>营业执照副本或事业单位法人证书或民办非企业单位登记证书或社会团体法人登记证书或基金会法人登记证书扫描件或自然人的身份证明扫描件。</w:t>
      </w:r>
    </w:p>
    <w:p w:rsidR="00400E46" w:rsidRDefault="00F4117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2. </w:t>
      </w:r>
      <w:r>
        <w:rPr>
          <w:rFonts w:ascii="Times New Roman" w:eastAsia="宋体" w:hAnsi="Times New Roman" w:cs="Times New Roman" w:hint="eastAsia"/>
          <w:color w:val="auto"/>
        </w:rPr>
        <w:t>财务状况报告等相关材料：</w:t>
      </w:r>
    </w:p>
    <w:p w:rsidR="00400E46" w:rsidRDefault="00F4117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A.</w:t>
      </w:r>
      <w:r>
        <w:rPr>
          <w:rFonts w:ascii="Times New Roman" w:eastAsia="宋体" w:hAnsi="Times New Roman" w:cs="Times New Roman" w:hint="eastAsia"/>
          <w:color w:val="auto"/>
        </w:rPr>
        <w:t>经第三方会计师事务所审计的</w:t>
      </w:r>
      <w:r>
        <w:rPr>
          <w:rFonts w:ascii="Times New Roman" w:eastAsia="宋体" w:hAnsi="Times New Roman" w:cs="Times New Roman"/>
          <w:color w:val="auto"/>
        </w:rPr>
        <w:t>202</w:t>
      </w:r>
      <w:r>
        <w:rPr>
          <w:rFonts w:ascii="Times New Roman" w:eastAsia="宋体" w:hAnsi="Times New Roman" w:cs="Times New Roman" w:hint="eastAsia"/>
          <w:color w:val="auto"/>
        </w:rPr>
        <w:t>4</w:t>
      </w:r>
      <w:r>
        <w:rPr>
          <w:rFonts w:ascii="Times New Roman" w:eastAsia="宋体" w:hAnsi="Times New Roman" w:cs="Times New Roman" w:hint="eastAsia"/>
          <w:color w:val="auto"/>
        </w:rPr>
        <w:t>年度财务报告扫描件。</w:t>
      </w:r>
    </w:p>
    <w:p w:rsidR="00400E46" w:rsidRDefault="00F4117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B. </w:t>
      </w:r>
      <w:r>
        <w:rPr>
          <w:rFonts w:ascii="Times New Roman" w:eastAsia="宋体" w:hAnsi="Times New Roman" w:cs="Times New Roman" w:hint="eastAsia"/>
          <w:color w:val="auto"/>
        </w:rPr>
        <w:t>具有良好的商业信誉和健全的财务会计制度的书面声明。</w:t>
      </w:r>
    </w:p>
    <w:p w:rsidR="00400E46" w:rsidRDefault="00F4117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注：</w:t>
      </w:r>
      <w:r>
        <w:rPr>
          <w:rFonts w:ascii="Times New Roman" w:eastAsia="宋体" w:hAnsi="Times New Roman" w:cs="Times New Roman" w:hint="eastAsia"/>
          <w:color w:val="auto"/>
        </w:rPr>
        <w:t>A</w:t>
      </w:r>
      <w:r>
        <w:rPr>
          <w:rFonts w:ascii="Times New Roman" w:eastAsia="宋体" w:hAnsi="Times New Roman" w:cs="Times New Roman" w:hint="eastAsia"/>
          <w:color w:val="auto"/>
        </w:rPr>
        <w:t>、</w:t>
      </w:r>
      <w:r>
        <w:rPr>
          <w:rFonts w:ascii="Times New Roman" w:eastAsia="宋体" w:hAnsi="Times New Roman" w:cs="Times New Roman" w:hint="eastAsia"/>
          <w:color w:val="auto"/>
        </w:rPr>
        <w:t>B</w:t>
      </w:r>
      <w:r>
        <w:rPr>
          <w:rFonts w:ascii="Times New Roman" w:eastAsia="宋体" w:hAnsi="Times New Roman" w:cs="Times New Roman" w:hint="eastAsia"/>
          <w:color w:val="auto"/>
        </w:rPr>
        <w:t>两项提供任意一项均可。</w:t>
      </w:r>
    </w:p>
    <w:p w:rsidR="00400E46" w:rsidRDefault="00F4117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lastRenderedPageBreak/>
        <w:t xml:space="preserve">3. </w:t>
      </w:r>
      <w:r>
        <w:rPr>
          <w:rFonts w:ascii="Times New Roman" w:eastAsia="宋体" w:hAnsi="Times New Roman" w:cs="Times New Roman" w:hint="eastAsia"/>
          <w:color w:val="auto"/>
        </w:rPr>
        <w:t>依法缴纳税收和社会保障资金的书面声明。</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4. </w:t>
      </w:r>
      <w:r>
        <w:rPr>
          <w:rFonts w:ascii="Times New Roman" w:eastAsia="宋体" w:hAnsi="Times New Roman" w:cs="Times New Roman" w:hint="eastAsia"/>
          <w:color w:val="auto"/>
        </w:rPr>
        <w:t>提交响应文件截止日前</w:t>
      </w:r>
      <w:r>
        <w:rPr>
          <w:rFonts w:ascii="Times New Roman" w:eastAsia="宋体" w:hAnsi="Times New Roman" w:cs="Times New Roman"/>
          <w:color w:val="auto"/>
        </w:rPr>
        <w:t>3</w:t>
      </w:r>
      <w:r>
        <w:rPr>
          <w:rFonts w:ascii="Times New Roman" w:eastAsia="宋体" w:hAnsi="Times New Roman" w:cs="Times New Roman" w:hint="eastAsia"/>
          <w:color w:val="auto"/>
        </w:rPr>
        <w:t>年在经营活动中没有重大违法记录的书面声明（截至提交响应文件截止日成立不足</w:t>
      </w:r>
      <w:r>
        <w:rPr>
          <w:rFonts w:ascii="Times New Roman" w:eastAsia="宋体" w:hAnsi="Times New Roman" w:cs="Times New Roman"/>
          <w:color w:val="auto"/>
        </w:rPr>
        <w:t>3</w:t>
      </w:r>
      <w:r>
        <w:rPr>
          <w:rFonts w:ascii="Times New Roman" w:eastAsia="宋体" w:hAnsi="Times New Roman" w:cs="Times New Roman" w:hint="eastAsia"/>
          <w:color w:val="auto"/>
        </w:rPr>
        <w:t>年的供应商可提供自成立以来无重大违法记录的书面声明）。</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5. </w:t>
      </w:r>
      <w:r>
        <w:rPr>
          <w:rFonts w:ascii="Times New Roman" w:eastAsia="宋体" w:hAnsi="Times New Roman" w:cs="Times New Roman" w:hint="eastAsia"/>
          <w:color w:val="auto"/>
        </w:rPr>
        <w:t>提交具备履行合同所必需的设备和专业技术能力证明材料。</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（三）本项目不接受联合体参与磋商。</w:t>
      </w:r>
    </w:p>
    <w:p w:rsidR="00400E46" w:rsidRDefault="00F4117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五</w:t>
      </w:r>
      <w:r>
        <w:rPr>
          <w:rFonts w:ascii="Times New Roman" w:eastAsia="宋体" w:hAnsi="Times New Roman" w:cs="Times New Roman"/>
          <w:color w:val="auto"/>
        </w:rPr>
        <w:t>、项目需要落实的政府采购政策</w:t>
      </w:r>
    </w:p>
    <w:p w:rsidR="00400E46" w:rsidRDefault="00F4117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（一）</w:t>
      </w:r>
      <w:r>
        <w:rPr>
          <w:rFonts w:ascii="Times New Roman" w:eastAsia="宋体" w:hAnsi="Times New Roman" w:cs="Times New Roman" w:hint="eastAsia"/>
          <w:color w:val="auto"/>
        </w:rPr>
        <w:t>本项目</w:t>
      </w:r>
      <w:r>
        <w:rPr>
          <w:rFonts w:ascii="Times New Roman" w:eastAsia="宋体" w:hAnsi="Times New Roman" w:cs="Times New Roman"/>
          <w:color w:val="auto"/>
        </w:rPr>
        <w:t>对小微企业</w:t>
      </w:r>
      <w:r>
        <w:rPr>
          <w:rFonts w:ascii="Times New Roman" w:eastAsia="宋体" w:hAnsi="Times New Roman" w:cs="Times New Roman" w:hint="eastAsia"/>
          <w:color w:val="auto"/>
        </w:rPr>
        <w:t>报价</w:t>
      </w:r>
      <w:r>
        <w:rPr>
          <w:rFonts w:ascii="Times New Roman" w:eastAsia="宋体" w:hAnsi="Times New Roman" w:cs="Times New Roman"/>
          <w:color w:val="auto"/>
        </w:rPr>
        <w:t>给予</w:t>
      </w:r>
      <w:r>
        <w:rPr>
          <w:rFonts w:ascii="Times New Roman" w:eastAsia="宋体" w:hAnsi="Times New Roman" w:cs="Times New Roman" w:hint="eastAsia"/>
          <w:color w:val="auto"/>
        </w:rPr>
        <w:t>20</w:t>
      </w:r>
      <w:r>
        <w:rPr>
          <w:rFonts w:ascii="Times New Roman" w:eastAsia="宋体" w:hAnsi="Times New Roman" w:cs="Times New Roman"/>
          <w:color w:val="auto"/>
        </w:rPr>
        <w:t>%</w:t>
      </w:r>
      <w:r>
        <w:rPr>
          <w:rFonts w:ascii="Times New Roman" w:eastAsia="宋体" w:hAnsi="Times New Roman" w:cs="Times New Roman"/>
          <w:color w:val="auto"/>
        </w:rPr>
        <w:t>的扣除。</w:t>
      </w:r>
    </w:p>
    <w:p w:rsidR="00400E46" w:rsidRDefault="00F4117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（二）根据财政部发布的《关于政府采购支持监狱企业发展有关问题的通知》规定，监狱企业视同小微企业。</w:t>
      </w:r>
    </w:p>
    <w:p w:rsidR="00400E46" w:rsidRDefault="00F4117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（三）</w:t>
      </w:r>
      <w:r>
        <w:rPr>
          <w:rFonts w:ascii="Times New Roman" w:eastAsia="宋体" w:hAnsi="Times New Roman" w:hint="eastAsia"/>
          <w:color w:val="auto"/>
        </w:rPr>
        <w:t>根据财政部、民政部、中国残疾人联合会发布的《关于促进残疾人就业政府采购政策的通知》规定，残疾人福利性单位视同小微企业。</w:t>
      </w:r>
    </w:p>
    <w:p w:rsidR="00400E46" w:rsidRDefault="00F4117A">
      <w:pPr>
        <w:pStyle w:val="Default"/>
        <w:spacing w:line="360" w:lineRule="auto"/>
        <w:ind w:firstLineChars="200" w:firstLine="480"/>
        <w:rPr>
          <w:rFonts w:ascii="Times New Roman" w:eastAsia="宋体" w:hAnsi="Times New Roman"/>
          <w:color w:val="auto"/>
        </w:rPr>
      </w:pPr>
      <w:r>
        <w:rPr>
          <w:rFonts w:ascii="Times New Roman" w:eastAsia="宋体" w:hAnsi="Times New Roman" w:hint="eastAsia"/>
          <w:color w:val="auto"/>
        </w:rPr>
        <w:t>注：中小微企业以投标人填写的《中小企业声明函》为判定标准，残疾人福利性单位以投标人填写的《残疾人福利性单位声明函》为判定标准，监狱企业须投标人提供由省级以上监狱管理局、戒毒管理局（含新疆生产建设兵团）出具的属于监狱企业的证明文件，否则不予认定。以上政策不重复享受。</w:t>
      </w:r>
    </w:p>
    <w:p w:rsidR="00400E46" w:rsidRDefault="00F4117A">
      <w:pPr>
        <w:pStyle w:val="Default"/>
        <w:spacing w:line="360" w:lineRule="auto"/>
        <w:ind w:firstLineChars="200" w:firstLine="480"/>
        <w:rPr>
          <w:rFonts w:ascii="Times New Roman" w:eastAsia="宋体" w:hAnsi="Times New Roman"/>
          <w:color w:val="auto"/>
        </w:rPr>
      </w:pPr>
      <w:r>
        <w:rPr>
          <w:rFonts w:ascii="Times New Roman" w:eastAsia="宋体" w:hAnsi="Times New Roman"/>
          <w:color w:val="auto"/>
        </w:rPr>
        <w:t>（</w:t>
      </w:r>
      <w:r>
        <w:rPr>
          <w:rFonts w:ascii="Times New Roman" w:eastAsia="宋体" w:hAnsi="Times New Roman" w:hint="eastAsia"/>
          <w:color w:val="auto"/>
        </w:rPr>
        <w:t>四</w:t>
      </w:r>
      <w:r>
        <w:rPr>
          <w:rFonts w:ascii="Times New Roman" w:eastAsia="宋体" w:hAnsi="Times New Roman"/>
          <w:color w:val="auto"/>
        </w:rPr>
        <w:t>）涉及商品包装或快递包装的，按照《财政部办公厅、生态环境部办公厅、国家邮政局办公室关于印发</w:t>
      </w:r>
      <w:r>
        <w:rPr>
          <w:rFonts w:ascii="Times New Roman" w:eastAsia="宋体" w:hAnsi="Times New Roman"/>
          <w:color w:val="auto"/>
        </w:rPr>
        <w:t>&lt;</w:t>
      </w:r>
      <w:r>
        <w:rPr>
          <w:rFonts w:ascii="Times New Roman" w:eastAsia="宋体" w:hAnsi="Times New Roman"/>
          <w:color w:val="auto"/>
        </w:rPr>
        <w:t>商品包装政府采购需求标准（试行）</w:t>
      </w:r>
      <w:r>
        <w:rPr>
          <w:rFonts w:ascii="Times New Roman" w:eastAsia="宋体" w:hAnsi="Times New Roman"/>
          <w:color w:val="auto"/>
        </w:rPr>
        <w:t>&gt;</w:t>
      </w:r>
      <w:r>
        <w:rPr>
          <w:rFonts w:ascii="Times New Roman" w:eastAsia="宋体" w:hAnsi="Times New Roman"/>
          <w:color w:val="auto"/>
        </w:rPr>
        <w:t>、</w:t>
      </w:r>
      <w:r>
        <w:rPr>
          <w:rFonts w:ascii="Times New Roman" w:eastAsia="宋体" w:hAnsi="Times New Roman"/>
          <w:color w:val="auto"/>
        </w:rPr>
        <w:t>&lt;</w:t>
      </w:r>
      <w:r>
        <w:rPr>
          <w:rFonts w:ascii="Times New Roman" w:eastAsia="宋体" w:hAnsi="Times New Roman"/>
          <w:color w:val="auto"/>
        </w:rPr>
        <w:t>快递包装政府采购需求标准（试行）</w:t>
      </w:r>
      <w:r>
        <w:rPr>
          <w:rFonts w:ascii="Times New Roman" w:eastAsia="宋体" w:hAnsi="Times New Roman"/>
          <w:color w:val="auto"/>
        </w:rPr>
        <w:t>&gt;</w:t>
      </w:r>
      <w:r>
        <w:rPr>
          <w:rFonts w:ascii="Times New Roman" w:eastAsia="宋体" w:hAnsi="Times New Roman"/>
          <w:color w:val="auto"/>
        </w:rPr>
        <w:t>的通知》（财办库〔</w:t>
      </w:r>
      <w:r>
        <w:rPr>
          <w:rFonts w:ascii="Times New Roman" w:eastAsia="宋体" w:hAnsi="Times New Roman"/>
          <w:color w:val="auto"/>
        </w:rPr>
        <w:t>2020</w:t>
      </w:r>
      <w:r>
        <w:rPr>
          <w:rFonts w:ascii="Times New Roman" w:eastAsia="宋体" w:hAnsi="Times New Roman"/>
          <w:color w:val="auto"/>
        </w:rPr>
        <w:t>〕</w:t>
      </w:r>
      <w:r>
        <w:rPr>
          <w:rFonts w:ascii="Times New Roman" w:eastAsia="宋体" w:hAnsi="Times New Roman"/>
          <w:color w:val="auto"/>
        </w:rPr>
        <w:t>123</w:t>
      </w:r>
      <w:r>
        <w:rPr>
          <w:rFonts w:ascii="Times New Roman" w:eastAsia="宋体" w:hAnsi="Times New Roman"/>
          <w:color w:val="auto"/>
        </w:rPr>
        <w:t>号）要求执行。</w:t>
      </w:r>
    </w:p>
    <w:p w:rsidR="00400E46" w:rsidRDefault="00F4117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（五）按照《财政部关于在政府采购活动中查询及使用信用记录有关问题的通知》（财库〔</w:t>
      </w:r>
      <w:r>
        <w:rPr>
          <w:rFonts w:ascii="Times New Roman" w:eastAsia="宋体" w:hAnsi="Times New Roman" w:cs="Times New Roman" w:hint="eastAsia"/>
          <w:color w:val="auto"/>
        </w:rPr>
        <w:t>2016</w:t>
      </w:r>
      <w:r>
        <w:rPr>
          <w:rFonts w:ascii="Times New Roman" w:eastAsia="宋体" w:hAnsi="Times New Roman" w:cs="Times New Roman" w:hint="eastAsia"/>
          <w:color w:val="auto"/>
        </w:rPr>
        <w:t>〕</w:t>
      </w:r>
      <w:r>
        <w:rPr>
          <w:rFonts w:ascii="Times New Roman" w:eastAsia="宋体" w:hAnsi="Times New Roman" w:cs="Times New Roman" w:hint="eastAsia"/>
          <w:color w:val="auto"/>
        </w:rPr>
        <w:t>125</w:t>
      </w:r>
      <w:r>
        <w:rPr>
          <w:rFonts w:ascii="Times New Roman" w:eastAsia="宋体" w:hAnsi="Times New Roman" w:cs="Times New Roman" w:hint="eastAsia"/>
          <w:color w:val="auto"/>
        </w:rPr>
        <w:t>号）的要求，根据开标当日第一阶段解密截止时间“信用中国”网站（</w:t>
      </w:r>
      <w:r>
        <w:rPr>
          <w:rFonts w:ascii="Times New Roman" w:eastAsia="宋体" w:hAnsi="Times New Roman" w:cs="Times New Roman" w:hint="eastAsia"/>
          <w:color w:val="auto"/>
        </w:rPr>
        <w:t>www.creditchina.gov.cn</w:t>
      </w:r>
      <w:r>
        <w:rPr>
          <w:rFonts w:ascii="Times New Roman" w:eastAsia="宋体" w:hAnsi="Times New Roman" w:cs="Times New Roman" w:hint="eastAsia"/>
          <w:color w:val="auto"/>
        </w:rPr>
        <w:t>）、中国政府采购网（</w:t>
      </w:r>
      <w:r>
        <w:rPr>
          <w:rFonts w:ascii="Times New Roman" w:eastAsia="宋体" w:hAnsi="Times New Roman" w:cs="Times New Roman" w:hint="eastAsia"/>
          <w:color w:val="auto"/>
        </w:rPr>
        <w:t>www.ccgp.gov.cn</w:t>
      </w:r>
      <w:r>
        <w:rPr>
          <w:rFonts w:ascii="Times New Roman" w:eastAsia="宋体" w:hAnsi="Times New Roman" w:cs="Times New Roman" w:hint="eastAsia"/>
          <w:color w:val="auto"/>
        </w:rPr>
        <w:t>）的信息，对列入失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bookmarkEnd w:id="4"/>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六</w:t>
      </w:r>
      <w:r>
        <w:rPr>
          <w:rFonts w:ascii="Times New Roman" w:eastAsia="宋体" w:hAnsi="Times New Roman" w:cs="Times New Roman"/>
          <w:color w:val="auto"/>
        </w:rPr>
        <w:t>、获取竞争性磋商文件时间、方式</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（一）获取竞争性磋商文件的时间：</w:t>
      </w:r>
      <w:r>
        <w:rPr>
          <w:rFonts w:ascii="Times New Roman" w:eastAsia="宋体" w:hAnsi="Times New Roman" w:cs="Times New Roman"/>
          <w:color w:val="auto"/>
        </w:rPr>
        <w:t>2025</w:t>
      </w:r>
      <w:r>
        <w:rPr>
          <w:rFonts w:ascii="Times New Roman" w:eastAsia="宋体" w:hAnsi="Times New Roman" w:cs="Times New Roman"/>
          <w:color w:val="auto"/>
        </w:rPr>
        <w:t>年</w:t>
      </w:r>
      <w:r>
        <w:rPr>
          <w:rFonts w:ascii="Times New Roman" w:eastAsia="宋体" w:hAnsi="Times New Roman" w:cs="Times New Roman" w:hint="eastAsia"/>
          <w:color w:val="auto"/>
        </w:rPr>
        <w:t>9</w:t>
      </w:r>
      <w:r>
        <w:rPr>
          <w:rFonts w:ascii="Times New Roman" w:eastAsia="宋体" w:hAnsi="Times New Roman" w:cs="Times New Roman"/>
          <w:color w:val="auto"/>
        </w:rPr>
        <w:t>月</w:t>
      </w:r>
      <w:r>
        <w:rPr>
          <w:rFonts w:ascii="Times New Roman" w:eastAsia="宋体" w:hAnsi="Times New Roman" w:cs="Times New Roman" w:hint="eastAsia"/>
          <w:color w:val="auto"/>
        </w:rPr>
        <w:t>30</w:t>
      </w:r>
      <w:r>
        <w:rPr>
          <w:rFonts w:ascii="Times New Roman" w:eastAsia="宋体" w:hAnsi="Times New Roman" w:cs="Times New Roman"/>
          <w:color w:val="auto"/>
        </w:rPr>
        <w:t>日至</w:t>
      </w:r>
      <w:r>
        <w:rPr>
          <w:rFonts w:ascii="Times New Roman" w:eastAsia="宋体" w:hAnsi="Times New Roman" w:cs="Times New Roman"/>
          <w:color w:val="auto"/>
        </w:rPr>
        <w:t>2025</w:t>
      </w:r>
      <w:r>
        <w:rPr>
          <w:rFonts w:ascii="Times New Roman" w:eastAsia="宋体" w:hAnsi="Times New Roman" w:cs="Times New Roman"/>
          <w:color w:val="auto"/>
        </w:rPr>
        <w:t>年</w:t>
      </w:r>
      <w:r>
        <w:rPr>
          <w:rFonts w:ascii="Times New Roman" w:eastAsia="宋体" w:hAnsi="Times New Roman" w:cs="Times New Roman" w:hint="eastAsia"/>
          <w:color w:val="auto"/>
        </w:rPr>
        <w:t>10</w:t>
      </w:r>
      <w:r>
        <w:rPr>
          <w:rFonts w:ascii="Times New Roman" w:eastAsia="宋体" w:hAnsi="Times New Roman" w:cs="Times New Roman"/>
          <w:color w:val="auto"/>
        </w:rPr>
        <w:t>月</w:t>
      </w:r>
      <w:r>
        <w:rPr>
          <w:rFonts w:ascii="Times New Roman" w:eastAsia="宋体" w:hAnsi="Times New Roman" w:cs="Times New Roman" w:hint="eastAsia"/>
          <w:color w:val="auto"/>
        </w:rPr>
        <w:t>14</w:t>
      </w:r>
      <w:r>
        <w:rPr>
          <w:rFonts w:ascii="Times New Roman" w:eastAsia="宋体" w:hAnsi="Times New Roman" w:cs="Times New Roman"/>
          <w:color w:val="auto"/>
        </w:rPr>
        <w:t>日，每日</w:t>
      </w:r>
      <w:r>
        <w:rPr>
          <w:rFonts w:ascii="Times New Roman" w:eastAsia="宋体" w:hAnsi="Times New Roman" w:cs="Times New Roman"/>
          <w:color w:val="auto"/>
        </w:rPr>
        <w:t>9:00</w:t>
      </w:r>
      <w:r>
        <w:rPr>
          <w:rFonts w:ascii="Times New Roman" w:eastAsia="宋体" w:hAnsi="Times New Roman" w:cs="Times New Roman"/>
          <w:color w:val="auto"/>
        </w:rPr>
        <w:t>至</w:t>
      </w:r>
      <w:r>
        <w:rPr>
          <w:rFonts w:ascii="Times New Roman" w:eastAsia="宋体" w:hAnsi="Times New Roman" w:cs="Times New Roman"/>
          <w:color w:val="auto"/>
        </w:rPr>
        <w:t>17:00</w:t>
      </w:r>
      <w:r>
        <w:rPr>
          <w:rFonts w:ascii="Times New Roman" w:eastAsia="宋体" w:hAnsi="Times New Roman" w:cs="Times New Roman"/>
          <w:color w:val="auto"/>
        </w:rPr>
        <w:t>（北京时间，法定节假日除外）。</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（二）获取竞争性磋商文件的方式：</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1.</w:t>
      </w:r>
      <w:r>
        <w:rPr>
          <w:rFonts w:ascii="Times New Roman" w:eastAsia="宋体" w:hAnsi="Times New Roman" w:cs="Times New Roman" w:hint="eastAsia"/>
          <w:color w:val="auto"/>
        </w:rPr>
        <w:t xml:space="preserve"> </w:t>
      </w:r>
      <w:r>
        <w:rPr>
          <w:rFonts w:ascii="Times New Roman" w:eastAsia="宋体" w:hAnsi="Times New Roman" w:cs="Times New Roman"/>
          <w:color w:val="auto"/>
        </w:rPr>
        <w:t>获取竞争性磋商文件网址：使用天津数字认证有限公司发出的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数字证书仍可使用）登录天津市政府采购中心网（网址：</w:t>
      </w:r>
      <w:r>
        <w:rPr>
          <w:rFonts w:ascii="Times New Roman" w:eastAsia="宋体" w:hAnsi="Times New Roman" w:cs="Times New Roman" w:hint="eastAsia"/>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w:t>
      </w:r>
      <w:r>
        <w:rPr>
          <w:rFonts w:ascii="Times New Roman" w:eastAsia="宋体" w:hAnsi="Times New Roman" w:cs="Times New Roman"/>
          <w:color w:val="auto"/>
        </w:rPr>
        <w:t>下载竞争性磋商文件。</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 </w:t>
      </w:r>
      <w:r>
        <w:rPr>
          <w:rFonts w:ascii="Times New Roman" w:eastAsia="宋体" w:hAnsi="Times New Roman" w:cs="Times New Roman" w:hint="eastAsia"/>
          <w:color w:val="auto"/>
        </w:rPr>
        <w:t>供应商注册、</w:t>
      </w:r>
      <w:r>
        <w:rPr>
          <w:rFonts w:ascii="Times New Roman" w:eastAsia="宋体" w:hAnsi="Times New Roman" w:cs="Times New Roman"/>
          <w:color w:val="auto"/>
        </w:rPr>
        <w:t>CA</w:t>
      </w:r>
      <w:r>
        <w:rPr>
          <w:rFonts w:ascii="Times New Roman" w:eastAsia="宋体" w:hAnsi="Times New Roman" w:cs="Times New Roman"/>
          <w:color w:val="auto"/>
        </w:rPr>
        <w:t>数字证书（</w:t>
      </w:r>
      <w:r>
        <w:rPr>
          <w:rFonts w:ascii="Times New Roman" w:eastAsia="宋体" w:hAnsi="Times New Roman" w:cs="Times New Roman"/>
          <w:color w:val="auto"/>
        </w:rPr>
        <w:t>USBKey</w:t>
      </w:r>
      <w:r>
        <w:rPr>
          <w:rFonts w:ascii="Times New Roman" w:eastAsia="宋体" w:hAnsi="Times New Roman" w:cs="Times New Roman"/>
          <w:color w:val="auto"/>
        </w:rPr>
        <w:t>）</w:t>
      </w:r>
      <w:r>
        <w:rPr>
          <w:rFonts w:ascii="Times New Roman" w:eastAsia="宋体" w:hAnsi="Times New Roman" w:cs="Times New Roman" w:hint="eastAsia"/>
          <w:color w:val="auto"/>
        </w:rPr>
        <w:t>领取、</w:t>
      </w:r>
      <w:r>
        <w:rPr>
          <w:rFonts w:ascii="Times New Roman" w:eastAsia="宋体" w:hAnsi="Times New Roman" w:hint="eastAsia"/>
          <w:color w:val="auto"/>
        </w:rPr>
        <w:t>电子签章办理</w:t>
      </w:r>
      <w:r>
        <w:rPr>
          <w:rFonts w:ascii="Times New Roman" w:eastAsia="宋体" w:hAnsi="Times New Roman" w:cs="Times New Roman" w:hint="eastAsia"/>
          <w:color w:val="auto"/>
        </w:rPr>
        <w:t>办法：</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）天津市政府采购中心网注册：登录天津市政府采购中心网（</w:t>
      </w:r>
      <w:r>
        <w:rPr>
          <w:rFonts w:ascii="Times New Roman" w:eastAsia="宋体" w:hAnsi="Times New Roman" w:cs="Times New Roman"/>
          <w:color w:val="auto"/>
        </w:rPr>
        <w:t>http://tjgpc.zwfwb.tj.gov.cn</w:t>
      </w:r>
      <w:r>
        <w:rPr>
          <w:rFonts w:ascii="Times New Roman" w:eastAsia="宋体" w:hAnsi="Times New Roman" w:cs="Times New Roman" w:hint="eastAsia"/>
          <w:color w:val="auto"/>
        </w:rPr>
        <w:t>）首页点击“用户注册维护”，填写相关内容。天津市政府采购中心</w:t>
      </w:r>
      <w:r>
        <w:rPr>
          <w:rFonts w:ascii="Times New Roman" w:eastAsia="宋体" w:hAnsi="Times New Roman" w:hint="eastAsia"/>
          <w:color w:val="auto"/>
        </w:rPr>
        <w:t>注册窗口联系电话：</w:t>
      </w:r>
      <w:r>
        <w:rPr>
          <w:rFonts w:ascii="Times New Roman" w:eastAsia="宋体" w:hAnsi="Times New Roman"/>
          <w:color w:val="auto"/>
        </w:rPr>
        <w:t>022-</w:t>
      </w:r>
      <w:r>
        <w:rPr>
          <w:rFonts w:ascii="Times New Roman" w:eastAsia="宋体" w:hAnsi="Times New Roman" w:cs="Times New Roman" w:hint="eastAsia"/>
          <w:color w:val="auto"/>
        </w:rPr>
        <w:t>24538167</w:t>
      </w:r>
      <w:r>
        <w:rPr>
          <w:rFonts w:ascii="Times New Roman" w:eastAsia="宋体" w:hAnsi="Times New Roman" w:hint="eastAsia"/>
          <w:color w:val="auto"/>
        </w:rPr>
        <w:t>。</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w:t>
      </w:r>
      <w:r>
        <w:rPr>
          <w:rFonts w:ascii="Times New Roman" w:eastAsia="宋体" w:hAnsi="Times New Roman" w:cs="Times New Roman" w:hint="eastAsia"/>
          <w:color w:val="auto"/>
        </w:rPr>
        <w:t>USBKey</w:t>
      </w:r>
      <w:r>
        <w:rPr>
          <w:rFonts w:ascii="Times New Roman" w:eastAsia="宋体" w:hAnsi="Times New Roman" w:cs="Times New Roman" w:hint="eastAsia"/>
          <w:color w:val="auto"/>
        </w:rPr>
        <w:t>）领取及</w:t>
      </w:r>
      <w:r>
        <w:rPr>
          <w:rFonts w:ascii="Times New Roman" w:eastAsia="宋体" w:hAnsi="Times New Roman" w:hint="eastAsia"/>
          <w:color w:val="auto"/>
        </w:rPr>
        <w:t>电子签章办理</w:t>
      </w:r>
      <w:r>
        <w:rPr>
          <w:rFonts w:ascii="Times New Roman" w:eastAsia="宋体" w:hAnsi="Times New Roman" w:cs="Times New Roman" w:hint="eastAsia"/>
          <w:color w:val="auto"/>
        </w:rPr>
        <w:t>：参见天津市政府采购中心网（</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服务指南</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供应商注册、领取</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w:t>
      </w:r>
      <w:r>
        <w:rPr>
          <w:rFonts w:ascii="Times New Roman" w:eastAsia="宋体" w:hAnsi="Times New Roman" w:cs="Times New Roman" w:hint="eastAsia"/>
          <w:color w:val="auto"/>
        </w:rPr>
        <w:t>USBKey</w:t>
      </w:r>
      <w:r>
        <w:rPr>
          <w:rFonts w:ascii="Times New Roman" w:eastAsia="宋体" w:hAnsi="Times New Roman" w:cs="Times New Roman" w:hint="eastAsia"/>
          <w:color w:val="auto"/>
        </w:rPr>
        <w:t>）及电子签章制章的流程。</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数字证书办理联系电话：</w:t>
      </w:r>
      <w:r>
        <w:rPr>
          <w:rFonts w:ascii="Times New Roman" w:eastAsia="宋体" w:hAnsi="Times New Roman" w:cs="Times New Roman" w:hint="eastAsia"/>
          <w:color w:val="auto"/>
        </w:rPr>
        <w:t>400-0566-110</w:t>
      </w:r>
      <w:r>
        <w:rPr>
          <w:rFonts w:ascii="Times New Roman" w:eastAsia="宋体" w:hAnsi="Times New Roman" w:cs="Times New Roman" w:hint="eastAsia"/>
          <w:color w:val="auto"/>
        </w:rPr>
        <w:t>或</w:t>
      </w:r>
      <w:r>
        <w:rPr>
          <w:rFonts w:ascii="Times New Roman" w:eastAsia="宋体" w:hAnsi="Times New Roman" w:cs="Times New Roman" w:hint="eastAsia"/>
          <w:color w:val="auto"/>
        </w:rPr>
        <w:t>022-24538059</w:t>
      </w:r>
      <w:r>
        <w:rPr>
          <w:rFonts w:ascii="Times New Roman" w:eastAsia="宋体" w:hAnsi="Times New Roman" w:cs="Times New Roman" w:hint="eastAsia"/>
          <w:color w:val="auto"/>
        </w:rPr>
        <w:t>。</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电子签章办理联系电话：</w:t>
      </w:r>
      <w:r>
        <w:rPr>
          <w:rFonts w:ascii="Times New Roman" w:eastAsia="宋体" w:hAnsi="Times New Roman" w:cs="Times New Roman" w:hint="eastAsia"/>
          <w:color w:val="auto"/>
        </w:rPr>
        <w:t>022-24538059</w:t>
      </w:r>
      <w:r>
        <w:rPr>
          <w:rFonts w:ascii="Times New Roman" w:eastAsia="宋体" w:hAnsi="Times New Roman" w:cs="Times New Roman" w:hint="eastAsia"/>
          <w:color w:val="auto"/>
        </w:rPr>
        <w:t>。</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hint="eastAsia"/>
          <w:color w:val="auto"/>
        </w:rPr>
        <w:t>三</w:t>
      </w:r>
      <w:r>
        <w:rPr>
          <w:rFonts w:ascii="Times New Roman" w:eastAsia="宋体" w:hAnsi="Times New Roman" w:cs="Times New Roman"/>
          <w:color w:val="auto"/>
        </w:rPr>
        <w:t>）</w:t>
      </w:r>
      <w:r>
        <w:rPr>
          <w:rFonts w:ascii="Times New Roman" w:eastAsia="宋体" w:hAnsi="Times New Roman" w:cs="Times New Roman" w:hint="eastAsia"/>
          <w:color w:val="auto"/>
        </w:rPr>
        <w:t>本项目不组织</w:t>
      </w:r>
      <w:r>
        <w:rPr>
          <w:rFonts w:ascii="Times New Roman" w:eastAsia="宋体" w:hAnsi="Times New Roman" w:cs="Times New Roman"/>
          <w:color w:val="auto"/>
        </w:rPr>
        <w:t>踏勘现场。</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（四）本项目不组织标前答疑会。</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七、网上应答时间</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2025</w:t>
      </w:r>
      <w:r>
        <w:rPr>
          <w:rFonts w:ascii="Times New Roman" w:eastAsia="宋体" w:hAnsi="Times New Roman" w:cs="Times New Roman" w:hint="eastAsia"/>
          <w:color w:val="auto"/>
        </w:rPr>
        <w:t>年</w:t>
      </w:r>
      <w:r>
        <w:rPr>
          <w:rFonts w:ascii="Times New Roman" w:eastAsia="宋体" w:hAnsi="Times New Roman" w:cs="Times New Roman" w:hint="eastAsia"/>
          <w:color w:val="auto"/>
        </w:rPr>
        <w:t>9</w:t>
      </w:r>
      <w:r>
        <w:rPr>
          <w:rFonts w:ascii="Times New Roman" w:eastAsia="宋体" w:hAnsi="Times New Roman" w:cs="Times New Roman" w:hint="eastAsia"/>
          <w:color w:val="auto"/>
        </w:rPr>
        <w:t>月</w:t>
      </w:r>
      <w:r>
        <w:rPr>
          <w:rFonts w:ascii="Times New Roman" w:eastAsia="宋体" w:hAnsi="Times New Roman" w:cs="Times New Roman" w:hint="eastAsia"/>
          <w:color w:val="auto"/>
        </w:rPr>
        <w:t>30</w:t>
      </w:r>
      <w:r>
        <w:rPr>
          <w:rFonts w:ascii="Times New Roman" w:eastAsia="宋体" w:hAnsi="Times New Roman" w:cs="Times New Roman" w:hint="eastAsia"/>
          <w:color w:val="auto"/>
        </w:rPr>
        <w:t>日</w:t>
      </w:r>
      <w:r>
        <w:rPr>
          <w:rFonts w:ascii="Times New Roman" w:eastAsia="宋体" w:hAnsi="Times New Roman" w:cs="Times New Roman" w:hint="eastAsia"/>
          <w:color w:val="auto"/>
        </w:rPr>
        <w:t>9:00</w:t>
      </w:r>
      <w:r>
        <w:rPr>
          <w:rFonts w:ascii="Times New Roman" w:eastAsia="宋体" w:hAnsi="Times New Roman" w:cs="Times New Roman" w:hint="eastAsia"/>
          <w:color w:val="auto"/>
        </w:rPr>
        <w:t>至</w:t>
      </w:r>
      <w:r>
        <w:rPr>
          <w:rFonts w:ascii="Times New Roman" w:eastAsia="宋体" w:hAnsi="Times New Roman" w:cs="Times New Roman" w:hint="eastAsia"/>
          <w:color w:val="auto"/>
        </w:rPr>
        <w:t>2025</w:t>
      </w:r>
      <w:r>
        <w:rPr>
          <w:rFonts w:ascii="Times New Roman" w:eastAsia="宋体" w:hAnsi="Times New Roman" w:cs="Times New Roman" w:hint="eastAsia"/>
          <w:color w:val="auto"/>
        </w:rPr>
        <w:t>年</w:t>
      </w:r>
      <w:r>
        <w:rPr>
          <w:rFonts w:ascii="Times New Roman" w:eastAsia="宋体" w:hAnsi="Times New Roman" w:cs="Times New Roman" w:hint="eastAsia"/>
          <w:color w:val="auto"/>
        </w:rPr>
        <w:t>10</w:t>
      </w:r>
      <w:r>
        <w:rPr>
          <w:rFonts w:ascii="Times New Roman" w:eastAsia="宋体" w:hAnsi="Times New Roman" w:cs="Times New Roman" w:hint="eastAsia"/>
          <w:color w:val="auto"/>
        </w:rPr>
        <w:t>月</w:t>
      </w:r>
      <w:r>
        <w:rPr>
          <w:rFonts w:ascii="Times New Roman" w:eastAsia="宋体" w:hAnsi="Times New Roman" w:cs="Times New Roman" w:hint="eastAsia"/>
          <w:color w:val="auto"/>
        </w:rPr>
        <w:t>24</w:t>
      </w:r>
      <w:r>
        <w:rPr>
          <w:rFonts w:ascii="Times New Roman" w:eastAsia="宋体" w:hAnsi="Times New Roman" w:cs="Times New Roman" w:hint="eastAsia"/>
          <w:color w:val="auto"/>
        </w:rPr>
        <w:t>日</w:t>
      </w:r>
      <w:r>
        <w:rPr>
          <w:rFonts w:ascii="Times New Roman" w:eastAsia="宋体" w:hAnsi="Times New Roman" w:cs="Times New Roman" w:hint="eastAsia"/>
          <w:color w:val="auto"/>
        </w:rPr>
        <w:t>8:30</w:t>
      </w:r>
      <w:r>
        <w:rPr>
          <w:rFonts w:ascii="Times New Roman" w:eastAsia="宋体" w:hAnsi="Times New Roman" w:cs="Times New Roman" w:hint="eastAsia"/>
          <w:color w:val="auto"/>
        </w:rPr>
        <w:t>，使用天津数字认证有限公司发出的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w:t>
      </w:r>
      <w:r>
        <w:rPr>
          <w:rFonts w:ascii="Times New Roman" w:eastAsia="宋体" w:hAnsi="Times New Roman" w:cs="Times New Roman"/>
          <w:color w:val="auto"/>
        </w:rPr>
        <w:t>进行应答</w:t>
      </w:r>
      <w:r>
        <w:rPr>
          <w:rFonts w:ascii="Times New Roman" w:eastAsia="宋体" w:hAnsi="Times New Roman" w:cs="Times New Roman" w:hint="eastAsia"/>
          <w:color w:val="auto"/>
        </w:rPr>
        <w:t>并提交</w:t>
      </w:r>
      <w:r>
        <w:rPr>
          <w:rFonts w:ascii="Times New Roman" w:eastAsia="宋体" w:hAnsi="Times New Roman" w:cs="Times New Roman"/>
          <w:color w:val="auto"/>
        </w:rPr>
        <w:t>。</w:t>
      </w:r>
    </w:p>
    <w:p w:rsidR="00400E46" w:rsidRDefault="00F4117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网上应答帮助链接：</w:t>
      </w:r>
      <w:r>
        <w:rPr>
          <w:rFonts w:ascii="Times New Roman" w:eastAsia="宋体" w:hAnsi="Times New Roman" w:cs="Times New Roman"/>
          <w:color w:val="auto"/>
        </w:rPr>
        <w:t>http://tjgpc.zwfwb.tj.gov.cn/webInfo/getWebInfoListForwebInfoClass.do?fkWebInfoclassId=W008</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八、提交电子响应文件截止时间及方式</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（一）提交电子响应文件截止时间：</w:t>
      </w:r>
      <w:r>
        <w:rPr>
          <w:rFonts w:ascii="Times New Roman" w:eastAsia="宋体" w:hAnsi="Times New Roman" w:cs="Times New Roman" w:hint="eastAsia"/>
          <w:color w:val="auto"/>
        </w:rPr>
        <w:t>2025</w:t>
      </w:r>
      <w:r>
        <w:rPr>
          <w:rFonts w:ascii="Times New Roman" w:eastAsia="宋体" w:hAnsi="Times New Roman" w:cs="Times New Roman" w:hint="eastAsia"/>
          <w:color w:val="auto"/>
        </w:rPr>
        <w:t>年</w:t>
      </w:r>
      <w:r>
        <w:rPr>
          <w:rFonts w:ascii="Times New Roman" w:eastAsia="宋体" w:hAnsi="Times New Roman" w:cs="Times New Roman" w:hint="eastAsia"/>
          <w:color w:val="auto"/>
        </w:rPr>
        <w:t>10</w:t>
      </w:r>
      <w:r>
        <w:rPr>
          <w:rFonts w:ascii="Times New Roman" w:eastAsia="宋体" w:hAnsi="Times New Roman" w:cs="Times New Roman" w:hint="eastAsia"/>
          <w:color w:val="auto"/>
        </w:rPr>
        <w:t>月</w:t>
      </w:r>
      <w:r>
        <w:rPr>
          <w:rFonts w:ascii="Times New Roman" w:eastAsia="宋体" w:hAnsi="Times New Roman" w:cs="Times New Roman" w:hint="eastAsia"/>
          <w:color w:val="auto"/>
        </w:rPr>
        <w:t>24</w:t>
      </w:r>
      <w:r>
        <w:rPr>
          <w:rFonts w:ascii="Times New Roman" w:eastAsia="宋体" w:hAnsi="Times New Roman" w:cs="Times New Roman" w:hint="eastAsia"/>
          <w:color w:val="auto"/>
        </w:rPr>
        <w:t>日</w:t>
      </w:r>
      <w:r>
        <w:rPr>
          <w:rFonts w:ascii="Times New Roman" w:eastAsia="宋体" w:hAnsi="Times New Roman" w:cs="Times New Roman" w:hint="eastAsia"/>
          <w:color w:val="auto"/>
        </w:rPr>
        <w:t>8:30</w:t>
      </w:r>
      <w:r>
        <w:rPr>
          <w:rFonts w:ascii="Times New Roman" w:eastAsia="宋体" w:hAnsi="Times New Roman" w:cs="Times New Roman" w:hint="eastAsia"/>
          <w:color w:val="auto"/>
        </w:rPr>
        <w:t>。提交电子响应文件截止时间前提交网上应答并分别上传加盖电子签章的第一、第二阶段电子响应文件（以通过天津公共资源电子签章客户端正确读取签章信息为准）方为有效响应。</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（二）提交电子响应文件方式：本项目采用网上电子投标方式，投标人须于上述规定的时间使用天津数字认证有限公司发出的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w:t>
      </w:r>
      <w:r>
        <w:rPr>
          <w:rFonts w:ascii="Times New Roman" w:eastAsia="宋体" w:hAnsi="Times New Roman" w:cs="Times New Roman"/>
          <w:color w:val="auto"/>
        </w:rPr>
        <w:t>登录</w:t>
      </w:r>
      <w:r>
        <w:rPr>
          <w:rFonts w:ascii="Times New Roman" w:eastAsia="宋体" w:hAnsi="Times New Roman" w:cs="Times New Roman" w:hint="eastAsia"/>
          <w:color w:val="auto"/>
        </w:rPr>
        <w:t>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“市级集采机构入口”提交网上应答和分别上传加盖电子签章的第一、第二阶段电子响应文件（以通过天津公共资源电子签章客户端正确读取签章信息为准）。</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九、解密时间、方式及磋商地点</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（一）第一阶段解密时间：</w:t>
      </w:r>
      <w:r>
        <w:rPr>
          <w:rFonts w:ascii="Times New Roman" w:eastAsia="宋体" w:hAnsi="Times New Roman" w:cs="Times New Roman" w:hint="eastAsia"/>
          <w:color w:val="auto"/>
        </w:rPr>
        <w:t>2025</w:t>
      </w:r>
      <w:r>
        <w:rPr>
          <w:rFonts w:ascii="Times New Roman" w:eastAsia="宋体" w:hAnsi="Times New Roman" w:cs="Times New Roman" w:hint="eastAsia"/>
          <w:color w:val="auto"/>
        </w:rPr>
        <w:t>年</w:t>
      </w:r>
      <w:r>
        <w:rPr>
          <w:rFonts w:ascii="Times New Roman" w:eastAsia="宋体" w:hAnsi="Times New Roman" w:cs="Times New Roman" w:hint="eastAsia"/>
          <w:color w:val="auto"/>
        </w:rPr>
        <w:t>10</w:t>
      </w:r>
      <w:r>
        <w:rPr>
          <w:rFonts w:ascii="Times New Roman" w:eastAsia="宋体" w:hAnsi="Times New Roman" w:cs="Times New Roman" w:hint="eastAsia"/>
          <w:color w:val="auto"/>
        </w:rPr>
        <w:t>月</w:t>
      </w:r>
      <w:r>
        <w:rPr>
          <w:rFonts w:ascii="Times New Roman" w:eastAsia="宋体" w:hAnsi="Times New Roman" w:cs="Times New Roman" w:hint="eastAsia"/>
          <w:color w:val="auto"/>
        </w:rPr>
        <w:t>24</w:t>
      </w:r>
      <w:r>
        <w:rPr>
          <w:rFonts w:ascii="Times New Roman" w:eastAsia="宋体" w:hAnsi="Times New Roman" w:cs="Times New Roman" w:hint="eastAsia"/>
          <w:color w:val="auto"/>
        </w:rPr>
        <w:t>日</w:t>
      </w:r>
      <w:r>
        <w:rPr>
          <w:rFonts w:ascii="Times New Roman" w:eastAsia="宋体" w:hAnsi="Times New Roman" w:cs="Times New Roman" w:hint="eastAsia"/>
          <w:color w:val="auto"/>
        </w:rPr>
        <w:t>8:30</w:t>
      </w:r>
      <w:r>
        <w:rPr>
          <w:rFonts w:ascii="Times New Roman" w:eastAsia="宋体" w:hAnsi="Times New Roman" w:cs="Times New Roman" w:hint="eastAsia"/>
          <w:color w:val="auto"/>
        </w:rPr>
        <w:t>至</w:t>
      </w:r>
      <w:r>
        <w:rPr>
          <w:rFonts w:ascii="Times New Roman" w:eastAsia="宋体" w:hAnsi="Times New Roman" w:cs="Times New Roman" w:hint="eastAsia"/>
          <w:color w:val="auto"/>
        </w:rPr>
        <w:t>9:30</w:t>
      </w:r>
      <w:r>
        <w:rPr>
          <w:rFonts w:ascii="Times New Roman" w:eastAsia="宋体" w:hAnsi="Times New Roman" w:cs="Times New Roman" w:hint="eastAsia"/>
          <w:color w:val="auto"/>
        </w:rPr>
        <w:t>完成第一阶段解密的方为有效响应。</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（二）第二阶段解密时间：通过第一阶段磋商的供应商在磋商小组要求的时间内（一般是磋商当日）完成第二阶段解密，否则视为放弃磋商。</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（三）解密方式：供应商</w:t>
      </w:r>
      <w:r>
        <w:rPr>
          <w:rFonts w:ascii="Times New Roman" w:eastAsia="宋体" w:hAnsi="Times New Roman" w:cs="Times New Roman"/>
          <w:color w:val="auto"/>
        </w:rPr>
        <w:t>须于</w:t>
      </w:r>
      <w:r>
        <w:rPr>
          <w:rFonts w:ascii="Times New Roman" w:eastAsia="宋体" w:hAnsi="Times New Roman" w:cs="Times New Roman" w:hint="eastAsia"/>
          <w:color w:val="auto"/>
        </w:rPr>
        <w:t>上述规定时间</w:t>
      </w:r>
      <w:r>
        <w:rPr>
          <w:rFonts w:ascii="Times New Roman" w:eastAsia="宋体" w:hAnsi="Times New Roman" w:cs="Times New Roman"/>
          <w:color w:val="auto"/>
        </w:rPr>
        <w:t>内使用天津数字认证有限公司发出的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w:t>
      </w:r>
      <w:r>
        <w:rPr>
          <w:rFonts w:ascii="Times New Roman" w:eastAsia="宋体" w:hAnsi="Times New Roman" w:cs="Times New Roman" w:hint="eastAsia"/>
          <w:color w:val="auto"/>
        </w:rPr>
        <w:t>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w:t>
      </w:r>
      <w:r>
        <w:rPr>
          <w:rFonts w:ascii="Times New Roman" w:eastAsia="宋体" w:hAnsi="Times New Roman" w:cs="Times New Roman"/>
          <w:color w:val="auto"/>
        </w:rPr>
        <w:t>完成解密。</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（四）磋商地点：第一阶段解密后，磋商代表人须于天津市河东区红星路</w:t>
      </w:r>
      <w:r>
        <w:rPr>
          <w:rFonts w:ascii="Times New Roman" w:eastAsia="宋体" w:hAnsi="Times New Roman" w:cs="Times New Roman" w:hint="eastAsia"/>
          <w:color w:val="auto"/>
        </w:rPr>
        <w:t>79</w:t>
      </w:r>
      <w:r>
        <w:rPr>
          <w:rFonts w:ascii="Times New Roman" w:eastAsia="宋体" w:hAnsi="Times New Roman" w:cs="Times New Roman" w:hint="eastAsia"/>
          <w:color w:val="auto"/>
        </w:rPr>
        <w:t>号二楼天津市政府采购中心评审现场或天津市政府采购中心网（网址：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）等候磋商。</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十、采购代理机构名称、地址、联系人及联系方式</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（一）采购代理机构名称：天津市政府采购中心</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（二）采购代理机构地址：天津市河东区红星路</w:t>
      </w:r>
      <w:r>
        <w:rPr>
          <w:rFonts w:ascii="Times New Roman" w:eastAsia="宋体" w:hAnsi="Times New Roman" w:cs="Times New Roman"/>
          <w:color w:val="auto"/>
        </w:rPr>
        <w:t>79</w:t>
      </w:r>
      <w:r>
        <w:rPr>
          <w:rFonts w:ascii="Times New Roman" w:eastAsia="宋体" w:hAnsi="Times New Roman" w:cs="Times New Roman"/>
          <w:color w:val="auto"/>
        </w:rPr>
        <w:t>号二楼（邮编：</w:t>
      </w:r>
      <w:r>
        <w:rPr>
          <w:rFonts w:ascii="Times New Roman" w:eastAsia="宋体" w:hAnsi="Times New Roman" w:cs="Times New Roman"/>
          <w:color w:val="auto"/>
        </w:rPr>
        <w:t>300161</w:t>
      </w:r>
      <w:r>
        <w:rPr>
          <w:rFonts w:ascii="Times New Roman" w:eastAsia="宋体" w:hAnsi="Times New Roman" w:cs="Times New Roman"/>
          <w:color w:val="auto"/>
        </w:rPr>
        <w:t>）</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（三）联系人：</w:t>
      </w:r>
      <w:r>
        <w:rPr>
          <w:rFonts w:ascii="Times New Roman" w:eastAsia="宋体" w:hAnsi="Times New Roman" w:cs="Times New Roman" w:hint="eastAsia"/>
          <w:color w:val="auto"/>
        </w:rPr>
        <w:t>傅耀、杨光</w:t>
      </w:r>
      <w:r>
        <w:rPr>
          <w:rFonts w:ascii="Times New Roman" w:eastAsia="宋体" w:hAnsi="Times New Roman" w:cs="Times New Roman"/>
          <w:color w:val="auto"/>
        </w:rPr>
        <w:t xml:space="preserve"> </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（四）网址：</w:t>
      </w:r>
      <w:r>
        <w:rPr>
          <w:rFonts w:ascii="Times New Roman" w:eastAsia="宋体" w:hAnsi="Times New Roman" w:cs="Times New Roman"/>
          <w:color w:val="auto"/>
        </w:rPr>
        <w:t>http://tjgpc.zwfwb.tj.gov.cn</w:t>
      </w:r>
    </w:p>
    <w:p w:rsidR="00400E46" w:rsidRDefault="00F4117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（五）对外办公时间：法定工作日</w:t>
      </w:r>
      <w:r>
        <w:rPr>
          <w:rFonts w:ascii="Times New Roman" w:eastAsia="宋体" w:hAnsi="Times New Roman" w:cs="Times New Roman"/>
          <w:color w:val="auto"/>
        </w:rPr>
        <w:t>9:00</w:t>
      </w:r>
      <w:r>
        <w:rPr>
          <w:rFonts w:ascii="Times New Roman" w:eastAsia="宋体" w:hAnsi="Times New Roman" w:cs="Times New Roman"/>
          <w:color w:val="auto"/>
        </w:rPr>
        <w:t>～</w:t>
      </w:r>
      <w:r>
        <w:rPr>
          <w:rFonts w:ascii="Times New Roman" w:eastAsia="宋体" w:hAnsi="Times New Roman" w:cs="Times New Roman"/>
          <w:color w:val="auto"/>
        </w:rPr>
        <w:t>12:00</w:t>
      </w:r>
      <w:r>
        <w:rPr>
          <w:rFonts w:ascii="Times New Roman" w:eastAsia="宋体" w:hAnsi="Times New Roman" w:cs="Times New Roman"/>
          <w:color w:val="auto"/>
        </w:rPr>
        <w:t>，</w:t>
      </w:r>
      <w:r>
        <w:rPr>
          <w:rFonts w:ascii="Times New Roman" w:eastAsia="宋体" w:hAnsi="Times New Roman" w:cs="Times New Roman"/>
          <w:color w:val="auto"/>
        </w:rPr>
        <w:t>14:00</w:t>
      </w:r>
      <w:r>
        <w:rPr>
          <w:rFonts w:ascii="Times New Roman" w:eastAsia="宋体" w:hAnsi="Times New Roman" w:cs="Times New Roman"/>
          <w:color w:val="auto"/>
        </w:rPr>
        <w:t>～</w:t>
      </w:r>
      <w:r>
        <w:rPr>
          <w:rFonts w:ascii="Times New Roman" w:eastAsia="宋体" w:hAnsi="Times New Roman" w:cs="Times New Roman"/>
          <w:color w:val="auto"/>
        </w:rPr>
        <w:t>17:00</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（六）咨询服务电话：</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 </w:t>
      </w:r>
      <w:r>
        <w:rPr>
          <w:rFonts w:ascii="Times New Roman" w:eastAsia="宋体" w:hAnsi="Times New Roman" w:cs="Times New Roman"/>
          <w:color w:val="auto"/>
        </w:rPr>
        <w:t>供应商注册、电子签章办理咨询：</w:t>
      </w:r>
      <w:r>
        <w:rPr>
          <w:rFonts w:ascii="Times New Roman" w:eastAsia="宋体" w:hAnsi="Times New Roman" w:cs="Times New Roman"/>
          <w:color w:val="auto"/>
        </w:rPr>
        <w:t>022-24538167</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 </w:t>
      </w:r>
      <w:r>
        <w:rPr>
          <w:rFonts w:ascii="Times New Roman" w:eastAsia="宋体" w:hAnsi="Times New Roman" w:cs="Times New Roman"/>
          <w:color w:val="auto"/>
        </w:rPr>
        <w:t>采购文件咨询：</w:t>
      </w:r>
      <w:r>
        <w:rPr>
          <w:rFonts w:ascii="Times New Roman" w:eastAsia="宋体" w:hAnsi="Times New Roman" w:cs="Times New Roman"/>
          <w:color w:val="auto"/>
        </w:rPr>
        <w:t>022-2453</w:t>
      </w:r>
      <w:r>
        <w:rPr>
          <w:rFonts w:ascii="Times New Roman" w:eastAsia="宋体" w:hAnsi="Times New Roman" w:cs="Times New Roman" w:hint="eastAsia"/>
          <w:color w:val="auto"/>
        </w:rPr>
        <w:t>8318</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 </w:t>
      </w:r>
      <w:r>
        <w:rPr>
          <w:rFonts w:ascii="Times New Roman" w:eastAsia="宋体" w:hAnsi="Times New Roman" w:cs="Times New Roman"/>
          <w:color w:val="auto"/>
        </w:rPr>
        <w:t>网上应答</w:t>
      </w:r>
      <w:r>
        <w:rPr>
          <w:rFonts w:ascii="Times New Roman" w:eastAsia="宋体" w:hAnsi="Times New Roman" w:cs="Times New Roman" w:hint="eastAsia"/>
          <w:color w:val="auto"/>
        </w:rPr>
        <w:t>及</w:t>
      </w:r>
      <w:r>
        <w:rPr>
          <w:rFonts w:ascii="Times New Roman" w:eastAsia="宋体" w:hAnsi="Times New Roman" w:cs="Times New Roman"/>
          <w:color w:val="auto"/>
        </w:rPr>
        <w:t>解密操作咨询：</w:t>
      </w:r>
      <w:r>
        <w:rPr>
          <w:rFonts w:ascii="Times New Roman" w:eastAsia="宋体" w:hAnsi="Times New Roman" w:cs="Times New Roman"/>
          <w:color w:val="auto"/>
        </w:rPr>
        <w:t>022-24538309</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十</w:t>
      </w:r>
      <w:r>
        <w:rPr>
          <w:rFonts w:ascii="Times New Roman" w:eastAsia="宋体" w:hAnsi="Times New Roman" w:cs="Times New Roman" w:hint="eastAsia"/>
          <w:color w:val="auto"/>
        </w:rPr>
        <w:t>一</w:t>
      </w:r>
      <w:r>
        <w:rPr>
          <w:rFonts w:ascii="Times New Roman" w:eastAsia="宋体" w:hAnsi="Times New Roman" w:cs="Times New Roman"/>
          <w:color w:val="auto"/>
        </w:rPr>
        <w:t>、采购人的名称、地址和联系方式</w:t>
      </w:r>
    </w:p>
    <w:p w:rsidR="00400E46" w:rsidRDefault="00F4117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（一）采购人名称：</w:t>
      </w:r>
      <w:r>
        <w:rPr>
          <w:rFonts w:ascii="Times New Roman" w:eastAsia="宋体" w:hAnsi="Times New Roman" w:cs="Times New Roman" w:hint="eastAsia"/>
          <w:color w:val="auto"/>
        </w:rPr>
        <w:t>天津渤海职业技术学院</w:t>
      </w:r>
      <w:r>
        <w:rPr>
          <w:rFonts w:ascii="Times New Roman" w:eastAsia="宋体" w:hAnsi="Times New Roman" w:cs="Times New Roman" w:hint="eastAsia"/>
          <w:color w:val="auto"/>
        </w:rPr>
        <w:t xml:space="preserve"> </w:t>
      </w:r>
      <w:r>
        <w:rPr>
          <w:rFonts w:ascii="Times New Roman" w:eastAsia="宋体" w:hAnsi="Times New Roman" w:cs="Times New Roman"/>
          <w:color w:val="auto"/>
        </w:rPr>
        <w:t xml:space="preserve"> </w:t>
      </w:r>
    </w:p>
    <w:p w:rsidR="00400E46" w:rsidRDefault="00F4117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（二）采购人地址：</w:t>
      </w:r>
      <w:r>
        <w:rPr>
          <w:rFonts w:ascii="Times New Roman" w:eastAsia="宋体" w:hAnsi="Times New Roman" w:cs="Times New Roman" w:hint="eastAsia"/>
          <w:color w:val="auto"/>
        </w:rPr>
        <w:t>天津市北辰区津榆公路</w:t>
      </w:r>
      <w:r>
        <w:rPr>
          <w:rFonts w:ascii="Times New Roman" w:eastAsia="宋体" w:hAnsi="Times New Roman" w:cs="Times New Roman" w:hint="eastAsia"/>
          <w:color w:val="auto"/>
        </w:rPr>
        <w:t>508</w:t>
      </w:r>
      <w:r>
        <w:rPr>
          <w:rFonts w:ascii="Times New Roman" w:eastAsia="宋体" w:hAnsi="Times New Roman" w:cs="Times New Roman" w:hint="eastAsia"/>
          <w:color w:val="auto"/>
        </w:rPr>
        <w:t>号</w:t>
      </w:r>
      <w:r>
        <w:rPr>
          <w:rFonts w:ascii="Times New Roman" w:eastAsia="宋体" w:hAnsi="Times New Roman" w:cs="Times New Roman" w:hint="eastAsia"/>
          <w:color w:val="auto"/>
        </w:rPr>
        <w:t xml:space="preserve"> </w:t>
      </w:r>
    </w:p>
    <w:p w:rsidR="00400E46" w:rsidRDefault="00F4117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（三）采购人联系人：</w:t>
      </w:r>
      <w:r>
        <w:rPr>
          <w:rFonts w:ascii="Times New Roman" w:eastAsia="宋体" w:hAnsi="Times New Roman" w:cs="Times New Roman" w:hint="eastAsia"/>
          <w:color w:val="auto"/>
        </w:rPr>
        <w:t>李超</w:t>
      </w:r>
      <w:r>
        <w:rPr>
          <w:rFonts w:ascii="Times New Roman" w:eastAsia="宋体" w:hAnsi="Times New Roman" w:cs="Times New Roman" w:hint="eastAsia"/>
          <w:color w:val="auto"/>
        </w:rPr>
        <w:t xml:space="preserve"> </w:t>
      </w:r>
      <w:r>
        <w:rPr>
          <w:rFonts w:ascii="Times New Roman" w:eastAsia="宋体" w:hAnsi="Times New Roman" w:cs="Times New Roman"/>
          <w:color w:val="auto"/>
        </w:rPr>
        <w:t xml:space="preserve"> </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（四）采购人联系电话：</w:t>
      </w:r>
      <w:r>
        <w:rPr>
          <w:rFonts w:ascii="Times New Roman" w:eastAsia="宋体" w:hAnsi="Times New Roman" w:cs="Times New Roman" w:hint="eastAsia"/>
          <w:color w:val="auto"/>
        </w:rPr>
        <w:t>022-86848394</w:t>
      </w:r>
      <w:r>
        <w:rPr>
          <w:rFonts w:ascii="Times New Roman" w:eastAsia="宋体" w:hAnsi="Times New Roman" w:cs="Times New Roman"/>
          <w:color w:val="auto"/>
        </w:rPr>
        <w:t xml:space="preserve">  </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十</w:t>
      </w:r>
      <w:r>
        <w:rPr>
          <w:rFonts w:ascii="Times New Roman" w:eastAsia="宋体" w:hAnsi="Times New Roman" w:cs="Times New Roman" w:hint="eastAsia"/>
          <w:color w:val="auto"/>
        </w:rPr>
        <w:t>二</w:t>
      </w:r>
      <w:r>
        <w:rPr>
          <w:rFonts w:ascii="Times New Roman" w:eastAsia="宋体" w:hAnsi="Times New Roman" w:cs="Times New Roman"/>
          <w:color w:val="auto"/>
        </w:rPr>
        <w:t>、质疑方式</w:t>
      </w:r>
    </w:p>
    <w:p w:rsidR="00400E46" w:rsidRDefault="00F4117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（一）供应商认为采购文件、采购过程和采购结果使自己的权益受到损害的，可以在知道或者应知其权益受到损害之日起七个工作日内，按照本项目采购文件第三部分《投标须知》“</w:t>
      </w:r>
      <w:r>
        <w:rPr>
          <w:rFonts w:ascii="Times New Roman" w:eastAsia="宋体" w:hAnsi="Times New Roman" w:cs="Times New Roman" w:hint="eastAsia"/>
          <w:color w:val="auto"/>
        </w:rPr>
        <w:t xml:space="preserve">8. </w:t>
      </w:r>
      <w:r>
        <w:rPr>
          <w:rFonts w:ascii="Times New Roman" w:eastAsia="宋体" w:hAnsi="Times New Roman" w:cs="Times New Roman" w:hint="eastAsia"/>
          <w:color w:val="auto"/>
        </w:rPr>
        <w:t>询问与质疑”的相关规定，以书面原件形式针对同一采购程序环节一次性提出质疑，否则不予受理。</w:t>
      </w:r>
    </w:p>
    <w:p w:rsidR="00400E46" w:rsidRDefault="00F4117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采购人质疑受理：</w:t>
      </w:r>
    </w:p>
    <w:p w:rsidR="00400E46" w:rsidRDefault="00F4117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1. </w:t>
      </w:r>
      <w:r>
        <w:rPr>
          <w:rFonts w:ascii="Times New Roman" w:eastAsia="宋体" w:hAnsi="Times New Roman" w:cs="Times New Roman" w:hint="eastAsia"/>
          <w:color w:val="auto"/>
        </w:rPr>
        <w:t>联系部门：天津渤海职业技术学院</w:t>
      </w:r>
    </w:p>
    <w:p w:rsidR="00400E46" w:rsidRDefault="00F4117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2. </w:t>
      </w:r>
      <w:r>
        <w:rPr>
          <w:rFonts w:ascii="Times New Roman" w:eastAsia="宋体" w:hAnsi="Times New Roman" w:cs="Times New Roman" w:hint="eastAsia"/>
          <w:color w:val="auto"/>
        </w:rPr>
        <w:t>联系地址：天津市北辰区津榆公路</w:t>
      </w:r>
      <w:r>
        <w:rPr>
          <w:rFonts w:ascii="Times New Roman" w:eastAsia="宋体" w:hAnsi="Times New Roman" w:cs="Times New Roman" w:hint="eastAsia"/>
          <w:color w:val="auto"/>
        </w:rPr>
        <w:t>508</w:t>
      </w:r>
      <w:r>
        <w:rPr>
          <w:rFonts w:ascii="Times New Roman" w:eastAsia="宋体" w:hAnsi="Times New Roman" w:cs="Times New Roman" w:hint="eastAsia"/>
          <w:color w:val="auto"/>
        </w:rPr>
        <w:t>号</w:t>
      </w:r>
    </w:p>
    <w:p w:rsidR="00400E46" w:rsidRDefault="00F4117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3. </w:t>
      </w:r>
      <w:r>
        <w:rPr>
          <w:rFonts w:ascii="Times New Roman" w:eastAsia="宋体" w:hAnsi="Times New Roman" w:cs="Times New Roman" w:hint="eastAsia"/>
          <w:color w:val="auto"/>
        </w:rPr>
        <w:t>联</w:t>
      </w:r>
      <w:r>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系</w:t>
      </w:r>
      <w:r>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人：李超</w:t>
      </w:r>
    </w:p>
    <w:p w:rsidR="00400E46" w:rsidRDefault="00F4117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4. </w:t>
      </w:r>
      <w:r>
        <w:rPr>
          <w:rFonts w:ascii="Times New Roman" w:eastAsia="宋体" w:hAnsi="Times New Roman" w:cs="Times New Roman" w:hint="eastAsia"/>
          <w:color w:val="auto"/>
        </w:rPr>
        <w:t>联系方式：</w:t>
      </w:r>
      <w:r>
        <w:rPr>
          <w:rFonts w:ascii="Times New Roman" w:eastAsia="宋体" w:hAnsi="Times New Roman" w:cs="Times New Roman" w:hint="eastAsia"/>
          <w:color w:val="auto"/>
        </w:rPr>
        <w:t>022-86848394</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（二）供应商对质疑答复不满意的，或者采购人、天津市政府采购中心未在规定期限内作出答复的，供应商可以在质疑答复期满后</w:t>
      </w:r>
      <w:r>
        <w:rPr>
          <w:rFonts w:ascii="Times New Roman" w:eastAsia="宋体" w:hAnsi="Times New Roman" w:cs="Times New Roman" w:hint="eastAsia"/>
          <w:color w:val="auto"/>
        </w:rPr>
        <w:t>15</w:t>
      </w:r>
      <w:r>
        <w:rPr>
          <w:rFonts w:ascii="Times New Roman" w:eastAsia="宋体" w:hAnsi="Times New Roman" w:cs="Times New Roman" w:hint="eastAsia"/>
          <w:color w:val="auto"/>
        </w:rPr>
        <w:t>个工作日内，向采购人同级财政部门提出投诉，逾期不予受理。</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十</w:t>
      </w:r>
      <w:r>
        <w:rPr>
          <w:rFonts w:ascii="Times New Roman" w:eastAsia="宋体" w:hAnsi="Times New Roman" w:cs="Times New Roman" w:hint="eastAsia"/>
          <w:color w:val="auto"/>
        </w:rPr>
        <w:t>三</w:t>
      </w:r>
      <w:r>
        <w:rPr>
          <w:rFonts w:ascii="Times New Roman" w:eastAsia="宋体" w:hAnsi="Times New Roman" w:cs="Times New Roman"/>
          <w:color w:val="auto"/>
        </w:rPr>
        <w:t>、公告期限</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磋商</w:t>
      </w:r>
      <w:r>
        <w:rPr>
          <w:rFonts w:ascii="Times New Roman" w:eastAsia="宋体" w:hAnsi="Times New Roman" w:cs="Times New Roman"/>
          <w:color w:val="auto"/>
        </w:rPr>
        <w:t>公告的公告期限为</w:t>
      </w:r>
      <w:r>
        <w:rPr>
          <w:rFonts w:ascii="Times New Roman" w:eastAsia="宋体" w:hAnsi="Times New Roman" w:cs="Times New Roman" w:hint="eastAsia"/>
          <w:color w:val="auto"/>
        </w:rPr>
        <w:t>3</w:t>
      </w:r>
      <w:r>
        <w:rPr>
          <w:rFonts w:ascii="Times New Roman" w:eastAsia="宋体" w:hAnsi="Times New Roman" w:cs="Times New Roman"/>
          <w:color w:val="auto"/>
        </w:rPr>
        <w:t>个工作日。</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十</w:t>
      </w:r>
      <w:r>
        <w:rPr>
          <w:rFonts w:ascii="Times New Roman" w:eastAsia="宋体" w:hAnsi="Times New Roman" w:cs="Times New Roman" w:hint="eastAsia"/>
          <w:color w:val="auto"/>
        </w:rPr>
        <w:t>四</w:t>
      </w:r>
      <w:r>
        <w:rPr>
          <w:rFonts w:ascii="Times New Roman" w:eastAsia="宋体" w:hAnsi="Times New Roman" w:cs="Times New Roman"/>
          <w:color w:val="auto"/>
        </w:rPr>
        <w:t>、招标代理服务费</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本项目</w:t>
      </w:r>
      <w:r>
        <w:rPr>
          <w:rFonts w:ascii="Times New Roman" w:eastAsia="宋体" w:hAnsi="Times New Roman" w:cs="Times New Roman" w:hint="eastAsia"/>
          <w:color w:val="auto"/>
        </w:rPr>
        <w:t>不</w:t>
      </w:r>
      <w:r>
        <w:rPr>
          <w:rFonts w:ascii="Times New Roman" w:eastAsia="宋体" w:hAnsi="Times New Roman" w:cs="Times New Roman"/>
          <w:color w:val="auto"/>
        </w:rPr>
        <w:t>收取招标代理服务费。</w:t>
      </w:r>
    </w:p>
    <w:p w:rsidR="00400E46" w:rsidRDefault="00F4117A">
      <w:pPr>
        <w:pStyle w:val="Default"/>
        <w:spacing w:line="360" w:lineRule="auto"/>
        <w:ind w:firstLineChars="200" w:firstLine="480"/>
        <w:jc w:val="both"/>
        <w:rPr>
          <w:color w:val="auto"/>
          <w:lang w:val="zh-CN"/>
        </w:rPr>
      </w:pPr>
      <w:r>
        <w:rPr>
          <w:rFonts w:hint="eastAsia"/>
          <w:color w:val="auto"/>
          <w:lang w:val="zh-CN"/>
        </w:rPr>
        <w:t>十五、《</w:t>
      </w:r>
      <w:r>
        <w:rPr>
          <w:rFonts w:asciiTheme="minorEastAsia" w:eastAsiaTheme="minorEastAsia" w:hAnsiTheme="minorEastAsia" w:cs="Times New Roman"/>
          <w:bCs/>
        </w:rPr>
        <w:t>“政采贷”业务提示函</w:t>
      </w:r>
      <w:r>
        <w:rPr>
          <w:rFonts w:hint="eastAsia"/>
          <w:color w:val="auto"/>
          <w:lang w:val="zh-CN"/>
        </w:rPr>
        <w:t>》</w:t>
      </w:r>
      <w:r>
        <w:rPr>
          <w:rFonts w:asciiTheme="minorEastAsia" w:eastAsiaTheme="minorEastAsia" w:hAnsiTheme="minorEastAsia" w:hint="eastAsia"/>
          <w:bCs/>
        </w:rPr>
        <w:t>、《</w:t>
      </w:r>
      <w:r>
        <w:rPr>
          <w:rFonts w:asciiTheme="minorEastAsia" w:eastAsiaTheme="minorEastAsia" w:hAnsiTheme="minorEastAsia" w:cs="Times New Roman"/>
          <w:bCs/>
        </w:rPr>
        <w:t>政府采购支持中小企业政策提示函</w:t>
      </w:r>
      <w:r>
        <w:rPr>
          <w:rFonts w:asciiTheme="minorEastAsia" w:eastAsiaTheme="minorEastAsia" w:hAnsiTheme="minorEastAsia" w:hint="eastAsia"/>
          <w:bCs/>
        </w:rPr>
        <w:t>》和《诚信参与政府采购活动提示函》</w:t>
      </w:r>
    </w:p>
    <w:p w:rsidR="00400E46" w:rsidRDefault="00400E46">
      <w:pPr>
        <w:pStyle w:val="Default"/>
        <w:spacing w:line="360" w:lineRule="auto"/>
        <w:ind w:firstLineChars="200" w:firstLine="480"/>
        <w:jc w:val="both"/>
        <w:rPr>
          <w:rFonts w:ascii="Times New Roman" w:eastAsia="宋体" w:hAnsi="Times New Roman" w:cs="Times New Roman"/>
          <w:color w:val="FF0000"/>
        </w:rPr>
      </w:pPr>
    </w:p>
    <w:p w:rsidR="00400E46" w:rsidRDefault="00400E46">
      <w:pPr>
        <w:pStyle w:val="Default"/>
        <w:spacing w:line="360" w:lineRule="auto"/>
        <w:ind w:firstLineChars="200" w:firstLine="480"/>
        <w:jc w:val="both"/>
        <w:rPr>
          <w:rFonts w:ascii="Times New Roman" w:eastAsia="宋体" w:hAnsi="Times New Roman" w:cs="Times New Roman"/>
          <w:color w:val="FF0000"/>
        </w:rPr>
      </w:pPr>
    </w:p>
    <w:p w:rsidR="00400E46" w:rsidRDefault="00F4117A">
      <w:pPr>
        <w:pStyle w:val="Default"/>
        <w:spacing w:line="360" w:lineRule="auto"/>
        <w:ind w:firstLineChars="2700" w:firstLine="6480"/>
        <w:jc w:val="both"/>
        <w:rPr>
          <w:rFonts w:ascii="Times New Roman" w:eastAsia="宋体" w:hAnsi="Times New Roman" w:cs="Times New Roman"/>
          <w:color w:val="auto"/>
          <w:kern w:val="2"/>
        </w:rPr>
      </w:pPr>
      <w:r>
        <w:rPr>
          <w:rFonts w:ascii="Times New Roman" w:eastAsia="宋体" w:hAnsi="Times New Roman" w:cs="Times New Roman"/>
          <w:color w:val="auto"/>
          <w:kern w:val="2"/>
        </w:rPr>
        <w:t>2025</w:t>
      </w:r>
      <w:r>
        <w:rPr>
          <w:rFonts w:ascii="Times New Roman" w:eastAsia="宋体" w:hAnsi="Times New Roman" w:cs="Times New Roman"/>
          <w:color w:val="auto"/>
          <w:kern w:val="2"/>
        </w:rPr>
        <w:t>年</w:t>
      </w:r>
      <w:r>
        <w:rPr>
          <w:rFonts w:ascii="Times New Roman" w:eastAsia="宋体" w:hAnsi="Times New Roman" w:cs="Times New Roman" w:hint="eastAsia"/>
          <w:color w:val="auto"/>
          <w:kern w:val="2"/>
        </w:rPr>
        <w:t>9</w:t>
      </w:r>
      <w:r>
        <w:rPr>
          <w:rFonts w:ascii="Times New Roman" w:eastAsia="宋体" w:hAnsi="Times New Roman" w:cs="Times New Roman"/>
          <w:color w:val="auto"/>
          <w:kern w:val="2"/>
        </w:rPr>
        <w:t>月</w:t>
      </w:r>
      <w:r>
        <w:rPr>
          <w:rFonts w:ascii="Times New Roman" w:eastAsia="宋体" w:hAnsi="Times New Roman" w:cs="Times New Roman" w:hint="eastAsia"/>
          <w:color w:val="auto"/>
          <w:kern w:val="2"/>
        </w:rPr>
        <w:t>30</w:t>
      </w:r>
      <w:r>
        <w:rPr>
          <w:rFonts w:ascii="Times New Roman" w:eastAsia="宋体" w:hAnsi="Times New Roman" w:cs="Times New Roman"/>
          <w:color w:val="auto"/>
          <w:kern w:val="2"/>
        </w:rPr>
        <w:t>日</w:t>
      </w:r>
    </w:p>
    <w:p w:rsidR="00400E46" w:rsidRDefault="00400E46">
      <w:pPr>
        <w:pStyle w:val="Default"/>
        <w:spacing w:line="360" w:lineRule="auto"/>
        <w:jc w:val="both"/>
        <w:rPr>
          <w:rFonts w:ascii="Times New Roman" w:eastAsia="宋体" w:hAnsi="Times New Roman" w:cs="Times New Roman"/>
          <w:color w:val="auto"/>
          <w:kern w:val="2"/>
        </w:rPr>
      </w:pPr>
    </w:p>
    <w:p w:rsidR="00400E46" w:rsidRDefault="00F4117A">
      <w:pPr>
        <w:widowControl/>
        <w:jc w:val="left"/>
        <w:rPr>
          <w:sz w:val="24"/>
          <w:szCs w:val="24"/>
        </w:rPr>
      </w:pPr>
      <w:r>
        <w:br w:type="page"/>
      </w:r>
    </w:p>
    <w:p w:rsidR="00400E46" w:rsidRDefault="00F4117A">
      <w:pPr>
        <w:spacing w:line="360" w:lineRule="auto"/>
        <w:jc w:val="center"/>
        <w:rPr>
          <w:rFonts w:asciiTheme="minorEastAsia" w:eastAsiaTheme="minorEastAsia" w:hAnsiTheme="minorEastAsia"/>
          <w:b/>
          <w:bCs/>
          <w:kern w:val="0"/>
          <w:sz w:val="24"/>
          <w:szCs w:val="24"/>
        </w:rPr>
      </w:pPr>
      <w:r>
        <w:rPr>
          <w:rFonts w:asciiTheme="minorEastAsia" w:eastAsiaTheme="minorEastAsia" w:hAnsiTheme="minorEastAsia"/>
          <w:b/>
          <w:bCs/>
          <w:kern w:val="0"/>
          <w:sz w:val="24"/>
          <w:szCs w:val="24"/>
        </w:rPr>
        <w:t>“政采贷”业务提示函</w:t>
      </w:r>
    </w:p>
    <w:p w:rsidR="00400E46" w:rsidRDefault="00400E46">
      <w:pPr>
        <w:spacing w:line="360" w:lineRule="auto"/>
        <w:jc w:val="center"/>
        <w:rPr>
          <w:rFonts w:eastAsia="方正小标宋简体"/>
          <w:bCs/>
          <w:kern w:val="0"/>
          <w:sz w:val="24"/>
          <w:szCs w:val="24"/>
        </w:rPr>
      </w:pPr>
    </w:p>
    <w:p w:rsidR="00400E46" w:rsidRDefault="00F4117A">
      <w:pPr>
        <w:spacing w:line="360" w:lineRule="auto"/>
        <w:ind w:firstLineChars="200" w:firstLine="480"/>
        <w:rPr>
          <w:bCs/>
          <w:kern w:val="0"/>
          <w:sz w:val="24"/>
          <w:szCs w:val="24"/>
        </w:rPr>
      </w:pPr>
      <w:r>
        <w:rPr>
          <w:bCs/>
          <w:kern w:val="0"/>
          <w:sz w:val="24"/>
          <w:szCs w:val="24"/>
        </w:rPr>
        <w:t>【政策简介】</w:t>
      </w:r>
      <w:r>
        <w:rPr>
          <w:bCs/>
          <w:kern w:val="0"/>
          <w:sz w:val="24"/>
          <w:szCs w:val="24"/>
        </w:rPr>
        <w:t>“</w:t>
      </w:r>
      <w:r>
        <w:rPr>
          <w:bCs/>
          <w:kern w:val="0"/>
          <w:sz w:val="24"/>
          <w:szCs w:val="24"/>
        </w:rPr>
        <w:t>政采贷</w:t>
      </w:r>
      <w:r>
        <w:rPr>
          <w:bCs/>
          <w:kern w:val="0"/>
          <w:sz w:val="24"/>
          <w:szCs w:val="24"/>
        </w:rPr>
        <w:t>”</w:t>
      </w:r>
      <w:r>
        <w:rPr>
          <w:bCs/>
          <w:kern w:val="0"/>
          <w:sz w:val="24"/>
          <w:szCs w:val="24"/>
        </w:rPr>
        <w:t>业务，即政府采购合同融资，具有流程简便、放款迅速、免实物质押、贷款利率低等特点。政府采购中标（成交）供应商如有融资需求，可以凭借包括中标（成交）通知书和政府采购合同等在内的相关材料向各商业银行申请融资，</w:t>
      </w:r>
      <w:r>
        <w:rPr>
          <w:sz w:val="24"/>
          <w:szCs w:val="24"/>
        </w:rPr>
        <w:t>并享受商业银行优惠利率以及人民银行支小再贷款政策等。</w:t>
      </w:r>
    </w:p>
    <w:p w:rsidR="00400E46" w:rsidRDefault="00F4117A">
      <w:pPr>
        <w:spacing w:line="360" w:lineRule="auto"/>
        <w:ind w:firstLineChars="200" w:firstLine="480"/>
        <w:rPr>
          <w:sz w:val="24"/>
          <w:szCs w:val="24"/>
        </w:rPr>
      </w:pPr>
      <w:r>
        <w:rPr>
          <w:bCs/>
          <w:kern w:val="0"/>
          <w:sz w:val="24"/>
          <w:szCs w:val="24"/>
        </w:rPr>
        <w:t>【贷款途径】截止目前，我市已有农业银行、光大银行、渤海银行、中信银行、浦发银行等</w:t>
      </w:r>
      <w:r>
        <w:rPr>
          <w:bCs/>
          <w:kern w:val="0"/>
          <w:sz w:val="24"/>
          <w:szCs w:val="24"/>
        </w:rPr>
        <w:t>18</w:t>
      </w:r>
      <w:r>
        <w:rPr>
          <w:bCs/>
          <w:kern w:val="0"/>
          <w:sz w:val="24"/>
          <w:szCs w:val="24"/>
        </w:rPr>
        <w:t>家商业银行相继推出了</w:t>
      </w:r>
      <w:r>
        <w:rPr>
          <w:bCs/>
          <w:kern w:val="0"/>
          <w:sz w:val="24"/>
          <w:szCs w:val="24"/>
        </w:rPr>
        <w:t>“</w:t>
      </w:r>
      <w:r>
        <w:rPr>
          <w:bCs/>
          <w:kern w:val="0"/>
          <w:sz w:val="24"/>
          <w:szCs w:val="24"/>
        </w:rPr>
        <w:t>政采贷</w:t>
      </w:r>
      <w:r>
        <w:rPr>
          <w:bCs/>
          <w:kern w:val="0"/>
          <w:sz w:val="24"/>
          <w:szCs w:val="24"/>
        </w:rPr>
        <w:t>”</w:t>
      </w:r>
      <w:r>
        <w:rPr>
          <w:bCs/>
          <w:kern w:val="0"/>
          <w:sz w:val="24"/>
          <w:szCs w:val="24"/>
        </w:rPr>
        <w:t>产品，并在天津市政府采购网</w:t>
      </w:r>
      <w:r>
        <w:rPr>
          <w:bCs/>
          <w:kern w:val="0"/>
          <w:sz w:val="24"/>
          <w:szCs w:val="24"/>
        </w:rPr>
        <w:t>“</w:t>
      </w:r>
      <w:r>
        <w:rPr>
          <w:bCs/>
          <w:kern w:val="0"/>
          <w:sz w:val="24"/>
          <w:szCs w:val="24"/>
        </w:rPr>
        <w:t>政采贷</w:t>
      </w:r>
      <w:r>
        <w:rPr>
          <w:bCs/>
          <w:kern w:val="0"/>
          <w:sz w:val="24"/>
          <w:szCs w:val="24"/>
        </w:rPr>
        <w:t>”</w:t>
      </w:r>
      <w:r>
        <w:rPr>
          <w:bCs/>
          <w:kern w:val="0"/>
          <w:sz w:val="24"/>
          <w:szCs w:val="24"/>
        </w:rPr>
        <w:t>产品介绍专栏（</w:t>
      </w:r>
      <w:r>
        <w:rPr>
          <w:bCs/>
          <w:kern w:val="0"/>
          <w:sz w:val="24"/>
          <w:szCs w:val="24"/>
        </w:rPr>
        <w:t>http://ccgp-tianjin.gov.cn/zcd/zcdList.jsp</w:t>
      </w:r>
      <w:r>
        <w:rPr>
          <w:bCs/>
          <w:kern w:val="0"/>
          <w:sz w:val="24"/>
          <w:szCs w:val="24"/>
        </w:rPr>
        <w:t>）公开了产品详情、产品特色、服务电话等信息，后续如有其它银行推出此类产品，</w:t>
      </w:r>
      <w:r>
        <w:rPr>
          <w:bCs/>
          <w:kern w:val="0"/>
          <w:sz w:val="24"/>
          <w:szCs w:val="24"/>
        </w:rPr>
        <w:t>“</w:t>
      </w:r>
      <w:r>
        <w:rPr>
          <w:bCs/>
          <w:kern w:val="0"/>
          <w:sz w:val="24"/>
          <w:szCs w:val="24"/>
        </w:rPr>
        <w:t>政采贷</w:t>
      </w:r>
      <w:r>
        <w:rPr>
          <w:bCs/>
          <w:kern w:val="0"/>
          <w:sz w:val="24"/>
          <w:szCs w:val="24"/>
        </w:rPr>
        <w:t>”</w:t>
      </w:r>
      <w:r>
        <w:rPr>
          <w:bCs/>
          <w:kern w:val="0"/>
          <w:sz w:val="24"/>
          <w:szCs w:val="24"/>
        </w:rPr>
        <w:t>产品介绍专栏也将及时更新。政府采购中标（成交）供应商如有融资需求，可以自行对比或咨询，并可以通过天津市政府采购网中公示的</w:t>
      </w:r>
      <w:r>
        <w:rPr>
          <w:bCs/>
          <w:kern w:val="0"/>
          <w:sz w:val="24"/>
          <w:szCs w:val="24"/>
        </w:rPr>
        <w:t>“</w:t>
      </w:r>
      <w:r>
        <w:rPr>
          <w:bCs/>
          <w:kern w:val="0"/>
          <w:sz w:val="24"/>
          <w:szCs w:val="24"/>
        </w:rPr>
        <w:t>中征应收账款融资服务平台</w:t>
      </w:r>
      <w:r>
        <w:rPr>
          <w:bCs/>
          <w:kern w:val="0"/>
          <w:sz w:val="24"/>
          <w:szCs w:val="24"/>
        </w:rPr>
        <w:t>”</w:t>
      </w:r>
      <w:r>
        <w:rPr>
          <w:bCs/>
          <w:kern w:val="0"/>
          <w:sz w:val="24"/>
          <w:szCs w:val="24"/>
        </w:rPr>
        <w:t>链接或中征平台官方网址（</w:t>
      </w:r>
      <w:r>
        <w:rPr>
          <w:bCs/>
          <w:kern w:val="0"/>
          <w:sz w:val="24"/>
          <w:szCs w:val="24"/>
        </w:rPr>
        <w:t>https://www.crcrfsp.com/index.do</w:t>
      </w:r>
      <w:r>
        <w:rPr>
          <w:bCs/>
          <w:kern w:val="0"/>
          <w:sz w:val="24"/>
          <w:szCs w:val="24"/>
        </w:rPr>
        <w:t>）向银行提交融资申请。</w:t>
      </w:r>
    </w:p>
    <w:p w:rsidR="00400E46" w:rsidRDefault="00F4117A">
      <w:pPr>
        <w:spacing w:line="360" w:lineRule="auto"/>
        <w:ind w:firstLineChars="200" w:firstLine="480"/>
        <w:rPr>
          <w:sz w:val="24"/>
          <w:szCs w:val="24"/>
        </w:rPr>
      </w:pPr>
      <w:r>
        <w:rPr>
          <w:bCs/>
          <w:kern w:val="0"/>
          <w:sz w:val="24"/>
          <w:szCs w:val="24"/>
        </w:rPr>
        <w:t>【</w:t>
      </w:r>
      <w:r>
        <w:rPr>
          <w:sz w:val="24"/>
          <w:szCs w:val="24"/>
        </w:rPr>
        <w:t>特别提示</w:t>
      </w:r>
      <w:r>
        <w:rPr>
          <w:bCs/>
          <w:kern w:val="0"/>
          <w:sz w:val="24"/>
          <w:szCs w:val="24"/>
        </w:rPr>
        <w:t>】</w:t>
      </w:r>
      <w:r>
        <w:rPr>
          <w:bCs/>
          <w:kern w:val="0"/>
          <w:sz w:val="24"/>
          <w:szCs w:val="24"/>
        </w:rPr>
        <w:t>“</w:t>
      </w:r>
      <w:r>
        <w:rPr>
          <w:bCs/>
          <w:kern w:val="0"/>
          <w:sz w:val="24"/>
          <w:szCs w:val="24"/>
        </w:rPr>
        <w:t>政采贷</w:t>
      </w:r>
      <w:r>
        <w:rPr>
          <w:bCs/>
          <w:kern w:val="0"/>
          <w:sz w:val="24"/>
          <w:szCs w:val="24"/>
        </w:rPr>
        <w:t>”</w:t>
      </w:r>
      <w:r>
        <w:rPr>
          <w:bCs/>
          <w:kern w:val="0"/>
          <w:sz w:val="24"/>
          <w:szCs w:val="24"/>
        </w:rPr>
        <w:t>业务坚持</w:t>
      </w:r>
      <w:r>
        <w:rPr>
          <w:bCs/>
          <w:kern w:val="0"/>
          <w:sz w:val="24"/>
          <w:szCs w:val="24"/>
        </w:rPr>
        <w:t>“</w:t>
      </w:r>
      <w:r>
        <w:rPr>
          <w:bCs/>
          <w:kern w:val="0"/>
          <w:sz w:val="24"/>
          <w:szCs w:val="24"/>
        </w:rPr>
        <w:t>政府引导、市场运作、企业自愿、风险自担</w:t>
      </w:r>
      <w:r>
        <w:rPr>
          <w:bCs/>
          <w:kern w:val="0"/>
          <w:sz w:val="24"/>
          <w:szCs w:val="24"/>
        </w:rPr>
        <w:t>”</w:t>
      </w:r>
      <w:r>
        <w:rPr>
          <w:bCs/>
          <w:kern w:val="0"/>
          <w:sz w:val="24"/>
          <w:szCs w:val="24"/>
        </w:rPr>
        <w:t>的原则，</w:t>
      </w:r>
      <w:r>
        <w:rPr>
          <w:sz w:val="24"/>
          <w:szCs w:val="24"/>
        </w:rPr>
        <w:t>供应商自愿申请</w:t>
      </w:r>
      <w:r>
        <w:rPr>
          <w:sz w:val="24"/>
          <w:szCs w:val="24"/>
        </w:rPr>
        <w:t>“</w:t>
      </w:r>
      <w:r>
        <w:rPr>
          <w:sz w:val="24"/>
          <w:szCs w:val="24"/>
        </w:rPr>
        <w:t>政采贷</w:t>
      </w:r>
      <w:r>
        <w:rPr>
          <w:sz w:val="24"/>
          <w:szCs w:val="24"/>
        </w:rPr>
        <w:t>”</w:t>
      </w:r>
      <w:r>
        <w:rPr>
          <w:sz w:val="24"/>
          <w:szCs w:val="24"/>
        </w:rPr>
        <w:t>业务并自由选择商业银行，任何单位和个人不得干预或限制。</w:t>
      </w:r>
    </w:p>
    <w:p w:rsidR="00400E46" w:rsidRDefault="00400E46">
      <w:pPr>
        <w:spacing w:line="360" w:lineRule="auto"/>
        <w:jc w:val="center"/>
        <w:rPr>
          <w:rFonts w:eastAsia="方正小标宋简体"/>
          <w:spacing w:val="-10"/>
          <w:sz w:val="24"/>
          <w:szCs w:val="24"/>
        </w:rPr>
      </w:pPr>
    </w:p>
    <w:p w:rsidR="00400E46" w:rsidRDefault="00400E46">
      <w:pPr>
        <w:spacing w:line="360" w:lineRule="auto"/>
        <w:jc w:val="center"/>
        <w:rPr>
          <w:rFonts w:eastAsia="方正小标宋简体"/>
          <w:spacing w:val="-10"/>
          <w:sz w:val="24"/>
          <w:szCs w:val="24"/>
        </w:rPr>
      </w:pPr>
    </w:p>
    <w:p w:rsidR="00400E46" w:rsidRDefault="00F4117A">
      <w:pPr>
        <w:widowControl/>
        <w:jc w:val="left"/>
        <w:rPr>
          <w:rFonts w:asciiTheme="minorEastAsia" w:eastAsiaTheme="minorEastAsia" w:hAnsiTheme="minorEastAsia"/>
          <w:b/>
          <w:bCs/>
          <w:kern w:val="0"/>
          <w:sz w:val="24"/>
          <w:szCs w:val="24"/>
        </w:rPr>
      </w:pPr>
      <w:r>
        <w:rPr>
          <w:rFonts w:asciiTheme="minorEastAsia" w:eastAsiaTheme="minorEastAsia" w:hAnsiTheme="minorEastAsia"/>
          <w:b/>
          <w:bCs/>
          <w:kern w:val="0"/>
          <w:sz w:val="24"/>
          <w:szCs w:val="24"/>
        </w:rPr>
        <w:br w:type="page"/>
      </w:r>
    </w:p>
    <w:p w:rsidR="00400E46" w:rsidRDefault="00F4117A">
      <w:pPr>
        <w:spacing w:line="360" w:lineRule="auto"/>
        <w:jc w:val="center"/>
        <w:rPr>
          <w:rFonts w:asciiTheme="minorEastAsia" w:eastAsiaTheme="minorEastAsia" w:hAnsiTheme="minorEastAsia"/>
          <w:b/>
          <w:bCs/>
          <w:kern w:val="0"/>
          <w:sz w:val="24"/>
          <w:szCs w:val="24"/>
        </w:rPr>
      </w:pPr>
      <w:r>
        <w:rPr>
          <w:rFonts w:asciiTheme="minorEastAsia" w:eastAsiaTheme="minorEastAsia" w:hAnsiTheme="minorEastAsia"/>
          <w:b/>
          <w:bCs/>
          <w:kern w:val="0"/>
          <w:sz w:val="24"/>
          <w:szCs w:val="24"/>
        </w:rPr>
        <w:t>政府采购支持中小企业政策提示函</w:t>
      </w:r>
    </w:p>
    <w:p w:rsidR="00400E46" w:rsidRDefault="00F4117A">
      <w:pPr>
        <w:spacing w:line="360" w:lineRule="exact"/>
        <w:ind w:firstLineChars="200" w:firstLine="480"/>
        <w:rPr>
          <w:rFonts w:eastAsiaTheme="minorEastAsia"/>
          <w:sz w:val="24"/>
          <w:szCs w:val="24"/>
        </w:rPr>
      </w:pPr>
      <w:r>
        <w:rPr>
          <w:rFonts w:eastAsiaTheme="minorEastAsia" w:hint="eastAsia"/>
          <w:sz w:val="24"/>
          <w:szCs w:val="24"/>
        </w:rPr>
        <w:t>【政策概述】促进中小企业发展是政府采购法定的政策功能。在政府采购活动中，应当通过</w:t>
      </w:r>
      <w:r>
        <w:rPr>
          <w:rFonts w:eastAsiaTheme="minorEastAsia" w:hint="eastAsia"/>
          <w:snapToGrid w:val="0"/>
          <w:sz w:val="24"/>
          <w:szCs w:val="24"/>
        </w:rPr>
        <w:t>加强采购需求管理，落实预留采购份额、价格评审优惠、优先采购等措施，提高中小企业在政府采购中的份额，支持中小企业发展。</w:t>
      </w:r>
    </w:p>
    <w:p w:rsidR="00400E46" w:rsidRDefault="00F4117A">
      <w:pPr>
        <w:spacing w:line="360" w:lineRule="exact"/>
        <w:ind w:firstLineChars="200" w:firstLine="480"/>
        <w:rPr>
          <w:rFonts w:eastAsiaTheme="minorEastAsia"/>
          <w:sz w:val="24"/>
          <w:szCs w:val="24"/>
        </w:rPr>
      </w:pPr>
      <w:r>
        <w:rPr>
          <w:rFonts w:eastAsiaTheme="minorEastAsia" w:hint="eastAsia"/>
          <w:sz w:val="24"/>
          <w:szCs w:val="24"/>
        </w:rPr>
        <w:t>【支持对象】以下对象可享受支持政策：</w:t>
      </w:r>
      <w:r>
        <w:rPr>
          <w:rFonts w:eastAsiaTheme="minorEastAsia"/>
          <w:sz w:val="24"/>
          <w:szCs w:val="24"/>
        </w:rPr>
        <w:t>1.</w:t>
      </w:r>
      <w:r>
        <w:rPr>
          <w:rFonts w:eastAsiaTheme="minorEastAsia" w:hint="eastAsia"/>
          <w:sz w:val="24"/>
          <w:szCs w:val="24"/>
        </w:rPr>
        <w:t>在境内依法设立，依据国务院批准的中小企业划分标准确定的</w:t>
      </w:r>
      <w:r>
        <w:rPr>
          <w:rFonts w:eastAsiaTheme="minorEastAsia" w:hint="eastAsia"/>
          <w:b/>
          <w:sz w:val="24"/>
          <w:szCs w:val="24"/>
        </w:rPr>
        <w:t>中型企业、小型企业和微型企业</w:t>
      </w:r>
      <w:r>
        <w:rPr>
          <w:rFonts w:eastAsiaTheme="minorEastAsia" w:hint="eastAsia"/>
          <w:sz w:val="24"/>
          <w:szCs w:val="24"/>
        </w:rPr>
        <w:t>，但与大企业的负责人为同一人，或者与大企业存在直接控股、管理关系的除外；</w:t>
      </w:r>
      <w:r>
        <w:rPr>
          <w:rFonts w:eastAsiaTheme="minorEastAsia"/>
          <w:sz w:val="24"/>
          <w:szCs w:val="24"/>
        </w:rPr>
        <w:t>2.</w:t>
      </w:r>
      <w:r>
        <w:rPr>
          <w:rFonts w:eastAsiaTheme="minorEastAsia" w:hint="eastAsia"/>
          <w:sz w:val="24"/>
          <w:szCs w:val="24"/>
        </w:rPr>
        <w:t>符合中小企业划分标准的</w:t>
      </w:r>
      <w:r>
        <w:rPr>
          <w:rFonts w:eastAsiaTheme="minorEastAsia" w:hint="eastAsia"/>
          <w:b/>
          <w:sz w:val="24"/>
          <w:szCs w:val="24"/>
        </w:rPr>
        <w:t>个体工商户</w:t>
      </w:r>
      <w:r>
        <w:rPr>
          <w:rFonts w:eastAsiaTheme="minorEastAsia" w:hint="eastAsia"/>
          <w:sz w:val="24"/>
          <w:szCs w:val="24"/>
        </w:rPr>
        <w:t>。</w:t>
      </w:r>
    </w:p>
    <w:p w:rsidR="00400E46" w:rsidRDefault="00F4117A">
      <w:pPr>
        <w:spacing w:line="360" w:lineRule="exact"/>
        <w:ind w:firstLineChars="200" w:firstLine="480"/>
        <w:rPr>
          <w:rFonts w:eastAsiaTheme="minorEastAsia"/>
          <w:snapToGrid w:val="0"/>
          <w:sz w:val="24"/>
          <w:szCs w:val="24"/>
        </w:rPr>
      </w:pPr>
      <w:r>
        <w:rPr>
          <w:rFonts w:eastAsiaTheme="minorEastAsia" w:hint="eastAsia"/>
          <w:snapToGrid w:val="0"/>
          <w:sz w:val="24"/>
          <w:szCs w:val="24"/>
        </w:rPr>
        <w:t>【支持情形】在政府采购活动中，供应商提供的货物、工程或者服务符合下列情形的，享受支持政策：</w:t>
      </w:r>
    </w:p>
    <w:p w:rsidR="00400E46" w:rsidRDefault="00F4117A">
      <w:pPr>
        <w:spacing w:line="360" w:lineRule="exact"/>
        <w:ind w:firstLineChars="200" w:firstLine="480"/>
        <w:rPr>
          <w:rFonts w:eastAsiaTheme="minorEastAsia"/>
          <w:snapToGrid w:val="0"/>
          <w:sz w:val="24"/>
          <w:szCs w:val="24"/>
        </w:rPr>
      </w:pPr>
      <w:r>
        <w:rPr>
          <w:rFonts w:eastAsiaTheme="minorEastAsia" w:hint="eastAsia"/>
          <w:snapToGrid w:val="0"/>
          <w:sz w:val="24"/>
          <w:szCs w:val="24"/>
        </w:rPr>
        <w:t>（一）在货物采购项目中，货物由中小企业制造，即货物由</w:t>
      </w:r>
      <w:r>
        <w:rPr>
          <w:rFonts w:eastAsiaTheme="minorEastAsia" w:hint="eastAsia"/>
          <w:b/>
          <w:snapToGrid w:val="0"/>
          <w:sz w:val="24"/>
          <w:szCs w:val="24"/>
        </w:rPr>
        <w:t>中小企业生产且使用该中小企业商号或者注册商标</w:t>
      </w:r>
      <w:r>
        <w:rPr>
          <w:rFonts w:eastAsiaTheme="minorEastAsia" w:hint="eastAsia"/>
          <w:snapToGrid w:val="0"/>
          <w:sz w:val="24"/>
          <w:szCs w:val="24"/>
        </w:rPr>
        <w:t>；</w:t>
      </w:r>
    </w:p>
    <w:p w:rsidR="00400E46" w:rsidRDefault="00F4117A">
      <w:pPr>
        <w:spacing w:line="360" w:lineRule="exact"/>
        <w:ind w:firstLineChars="200" w:firstLine="480"/>
        <w:rPr>
          <w:rFonts w:eastAsiaTheme="minorEastAsia"/>
          <w:snapToGrid w:val="0"/>
          <w:sz w:val="24"/>
          <w:szCs w:val="24"/>
        </w:rPr>
      </w:pPr>
      <w:r>
        <w:rPr>
          <w:rFonts w:eastAsiaTheme="minorEastAsia" w:hint="eastAsia"/>
          <w:snapToGrid w:val="0"/>
          <w:sz w:val="24"/>
          <w:szCs w:val="24"/>
        </w:rPr>
        <w:t>（二）在工程采购项目中，工程由中小企业承建，即工程施工单位为中小企业；</w:t>
      </w:r>
    </w:p>
    <w:p w:rsidR="00400E46" w:rsidRDefault="00F4117A">
      <w:pPr>
        <w:spacing w:line="360" w:lineRule="exact"/>
        <w:ind w:firstLineChars="200" w:firstLine="480"/>
        <w:rPr>
          <w:rFonts w:eastAsiaTheme="minorEastAsia"/>
          <w:snapToGrid w:val="0"/>
          <w:sz w:val="24"/>
          <w:szCs w:val="24"/>
        </w:rPr>
      </w:pPr>
      <w:r>
        <w:rPr>
          <w:rFonts w:eastAsiaTheme="minorEastAsia" w:hint="eastAsia"/>
          <w:snapToGrid w:val="0"/>
          <w:sz w:val="24"/>
          <w:szCs w:val="24"/>
        </w:rPr>
        <w:t>（三）在服务采购项目中，服务由中小企业承接，即提供服务的人员为中小企业依照《中华人民共和国劳动合同法》</w:t>
      </w:r>
      <w:r>
        <w:rPr>
          <w:rFonts w:eastAsiaTheme="minorEastAsia" w:hint="eastAsia"/>
          <w:b/>
          <w:snapToGrid w:val="0"/>
          <w:sz w:val="24"/>
          <w:szCs w:val="24"/>
        </w:rPr>
        <w:t>订立劳动合同</w:t>
      </w:r>
      <w:r>
        <w:rPr>
          <w:rFonts w:eastAsiaTheme="minorEastAsia" w:hint="eastAsia"/>
          <w:snapToGrid w:val="0"/>
          <w:sz w:val="24"/>
          <w:szCs w:val="24"/>
        </w:rPr>
        <w:t>的从业人员。</w:t>
      </w:r>
    </w:p>
    <w:p w:rsidR="00400E46" w:rsidRDefault="00F4117A">
      <w:pPr>
        <w:spacing w:line="360" w:lineRule="exact"/>
        <w:ind w:firstLineChars="200" w:firstLine="480"/>
        <w:rPr>
          <w:rFonts w:eastAsiaTheme="minorEastAsia"/>
          <w:sz w:val="24"/>
          <w:szCs w:val="24"/>
        </w:rPr>
      </w:pPr>
      <w:r>
        <w:rPr>
          <w:rFonts w:eastAsiaTheme="minorEastAsia" w:hint="eastAsia"/>
          <w:snapToGrid w:val="0"/>
          <w:sz w:val="24"/>
          <w:szCs w:val="24"/>
        </w:rPr>
        <w:t>以联合体形式参加政府采购活动，联合体各方</w:t>
      </w:r>
      <w:r>
        <w:rPr>
          <w:rFonts w:eastAsiaTheme="minorEastAsia" w:hint="eastAsia"/>
          <w:b/>
          <w:snapToGrid w:val="0"/>
          <w:sz w:val="24"/>
          <w:szCs w:val="24"/>
        </w:rPr>
        <w:t>均为</w:t>
      </w:r>
      <w:r>
        <w:rPr>
          <w:rFonts w:eastAsiaTheme="minorEastAsia" w:hint="eastAsia"/>
          <w:snapToGrid w:val="0"/>
          <w:sz w:val="24"/>
          <w:szCs w:val="24"/>
        </w:rPr>
        <w:t>中小企业的，联合体视同中小企业。其中，联合体各方</w:t>
      </w:r>
      <w:r>
        <w:rPr>
          <w:rFonts w:eastAsiaTheme="minorEastAsia" w:hint="eastAsia"/>
          <w:b/>
          <w:snapToGrid w:val="0"/>
          <w:sz w:val="24"/>
          <w:szCs w:val="24"/>
        </w:rPr>
        <w:t>均为</w:t>
      </w:r>
      <w:r>
        <w:rPr>
          <w:rFonts w:eastAsiaTheme="minorEastAsia" w:hint="eastAsia"/>
          <w:snapToGrid w:val="0"/>
          <w:sz w:val="24"/>
          <w:szCs w:val="24"/>
        </w:rPr>
        <w:t>小微企业的，联合体视同小微企业。</w:t>
      </w:r>
    </w:p>
    <w:p w:rsidR="00400E46" w:rsidRDefault="00F4117A">
      <w:pPr>
        <w:spacing w:line="360" w:lineRule="exact"/>
        <w:ind w:firstLineChars="200" w:firstLine="480"/>
        <w:rPr>
          <w:rFonts w:eastAsiaTheme="minorEastAsia"/>
          <w:color w:val="000000"/>
          <w:sz w:val="24"/>
          <w:szCs w:val="24"/>
        </w:rPr>
      </w:pPr>
      <w:r>
        <w:rPr>
          <w:rFonts w:eastAsiaTheme="minorEastAsia" w:hint="eastAsia"/>
          <w:color w:val="000000"/>
          <w:sz w:val="24"/>
          <w:szCs w:val="24"/>
        </w:rPr>
        <w:t>【注意事项】</w:t>
      </w:r>
    </w:p>
    <w:p w:rsidR="00400E46" w:rsidRDefault="00F4117A">
      <w:pPr>
        <w:spacing w:line="360" w:lineRule="exact"/>
        <w:ind w:firstLineChars="200" w:firstLine="480"/>
        <w:rPr>
          <w:rFonts w:eastAsiaTheme="minorEastAsia"/>
          <w:color w:val="000000"/>
          <w:sz w:val="24"/>
          <w:szCs w:val="24"/>
        </w:rPr>
      </w:pPr>
      <w:r>
        <w:rPr>
          <w:rFonts w:eastAsiaTheme="minorEastAsia"/>
          <w:color w:val="000000"/>
          <w:sz w:val="24"/>
          <w:szCs w:val="24"/>
        </w:rPr>
        <w:t>1.</w:t>
      </w:r>
      <w:r>
        <w:rPr>
          <w:rFonts w:eastAsiaTheme="minorEastAsia" w:hint="eastAsia"/>
          <w:color w:val="000000"/>
          <w:sz w:val="24"/>
          <w:szCs w:val="24"/>
        </w:rPr>
        <w:t>中小企业参加政府采购活动，应当出具规定的《中小企业声明函》，否则不得享受相关中小企业扶持政策。任何单位和个人不得要求供应商提供《中小企业声明函》之外的中小企业身份证明文件。</w:t>
      </w:r>
    </w:p>
    <w:p w:rsidR="00400E46" w:rsidRDefault="00F4117A">
      <w:pPr>
        <w:spacing w:line="360" w:lineRule="exact"/>
        <w:ind w:firstLineChars="200" w:firstLine="480"/>
        <w:rPr>
          <w:rFonts w:eastAsiaTheme="minorEastAsia"/>
          <w:color w:val="000000"/>
          <w:sz w:val="24"/>
          <w:szCs w:val="24"/>
        </w:rPr>
      </w:pPr>
      <w:r>
        <w:rPr>
          <w:rFonts w:eastAsiaTheme="minorEastAsia"/>
          <w:color w:val="000000"/>
          <w:sz w:val="24"/>
          <w:szCs w:val="24"/>
        </w:rPr>
        <w:t>2.</w:t>
      </w:r>
      <w:r>
        <w:rPr>
          <w:rFonts w:eastAsiaTheme="minorEastAsia" w:hint="eastAsia"/>
          <w:color w:val="000000"/>
          <w:sz w:val="24"/>
          <w:szCs w:val="24"/>
        </w:rPr>
        <w:t>中小企业应当对声明函的内容的真实性负责。声明内容如有不实，则构成提供虚假材料谋取中标、成交的情形，需承担相应的法律责任。</w:t>
      </w:r>
    </w:p>
    <w:p w:rsidR="00400E46" w:rsidRDefault="00F4117A">
      <w:pPr>
        <w:spacing w:line="360" w:lineRule="exact"/>
        <w:ind w:firstLineChars="200" w:firstLine="480"/>
        <w:rPr>
          <w:rFonts w:eastAsiaTheme="minorEastAsia"/>
          <w:color w:val="000000"/>
          <w:sz w:val="24"/>
          <w:szCs w:val="24"/>
        </w:rPr>
      </w:pPr>
      <w:r>
        <w:rPr>
          <w:rFonts w:eastAsiaTheme="minorEastAsia"/>
          <w:color w:val="000000"/>
          <w:sz w:val="24"/>
          <w:szCs w:val="24"/>
        </w:rPr>
        <w:t>3.</w:t>
      </w:r>
      <w:r>
        <w:rPr>
          <w:rFonts w:eastAsiaTheme="minorEastAsia" w:hint="eastAsia"/>
          <w:color w:val="000000"/>
          <w:sz w:val="24"/>
          <w:szCs w:val="24"/>
        </w:rPr>
        <w:t>政府采购项目的采购意向、采购公告和招标文件（谈判文件、磋商文件等）中，应当明确本项目执行支持中小企业的具体措施，如预留份额、评审优惠（应当明确具体优惠比例）或者优先采购等。</w:t>
      </w:r>
    </w:p>
    <w:p w:rsidR="00400E46" w:rsidRDefault="00F4117A">
      <w:pPr>
        <w:spacing w:line="360" w:lineRule="exact"/>
        <w:ind w:firstLineChars="200" w:firstLine="480"/>
        <w:rPr>
          <w:rFonts w:eastAsiaTheme="minorEastAsia"/>
          <w:color w:val="000000"/>
          <w:sz w:val="24"/>
          <w:szCs w:val="24"/>
        </w:rPr>
      </w:pPr>
      <w:r>
        <w:rPr>
          <w:rFonts w:eastAsiaTheme="minorEastAsia" w:hint="eastAsia"/>
          <w:color w:val="000000"/>
          <w:sz w:val="24"/>
          <w:szCs w:val="24"/>
        </w:rPr>
        <w:t>【政策目录】</w:t>
      </w:r>
    </w:p>
    <w:p w:rsidR="00400E46" w:rsidRDefault="00F4117A">
      <w:pPr>
        <w:spacing w:line="360" w:lineRule="exact"/>
        <w:ind w:firstLineChars="200" w:firstLine="480"/>
        <w:rPr>
          <w:rFonts w:eastAsiaTheme="minorEastAsia"/>
          <w:color w:val="000000"/>
          <w:sz w:val="24"/>
          <w:szCs w:val="24"/>
        </w:rPr>
      </w:pPr>
      <w:r>
        <w:rPr>
          <w:rFonts w:eastAsiaTheme="minorEastAsia"/>
          <w:color w:val="000000"/>
          <w:sz w:val="24"/>
          <w:szCs w:val="24"/>
        </w:rPr>
        <w:t>1.</w:t>
      </w:r>
      <w:r>
        <w:rPr>
          <w:rFonts w:eastAsiaTheme="minorEastAsia" w:hint="eastAsia"/>
          <w:color w:val="000000"/>
          <w:sz w:val="24"/>
          <w:szCs w:val="24"/>
        </w:rPr>
        <w:t>《中华人民共和国政府采购法》第九条</w:t>
      </w:r>
    </w:p>
    <w:p w:rsidR="00400E46" w:rsidRDefault="00F4117A">
      <w:pPr>
        <w:spacing w:line="360" w:lineRule="exact"/>
        <w:ind w:firstLineChars="200" w:firstLine="480"/>
        <w:rPr>
          <w:rFonts w:eastAsiaTheme="minorEastAsia"/>
          <w:color w:val="000000"/>
          <w:sz w:val="24"/>
          <w:szCs w:val="24"/>
        </w:rPr>
      </w:pPr>
      <w:r>
        <w:rPr>
          <w:rFonts w:eastAsiaTheme="minorEastAsia"/>
          <w:color w:val="000000"/>
          <w:sz w:val="24"/>
          <w:szCs w:val="24"/>
        </w:rPr>
        <w:t>2.</w:t>
      </w:r>
      <w:r>
        <w:rPr>
          <w:rFonts w:eastAsiaTheme="minorEastAsia" w:hint="eastAsia"/>
          <w:color w:val="000000"/>
          <w:sz w:val="24"/>
          <w:szCs w:val="24"/>
        </w:rPr>
        <w:t>《中华人民共和国政府采购法实施条例》第六条</w:t>
      </w:r>
    </w:p>
    <w:p w:rsidR="00400E46" w:rsidRDefault="00F4117A">
      <w:pPr>
        <w:spacing w:line="360" w:lineRule="exact"/>
        <w:ind w:firstLineChars="200" w:firstLine="480"/>
        <w:rPr>
          <w:rFonts w:eastAsiaTheme="minorEastAsia"/>
          <w:color w:val="000000"/>
          <w:sz w:val="24"/>
          <w:szCs w:val="24"/>
        </w:rPr>
      </w:pPr>
      <w:r>
        <w:rPr>
          <w:rFonts w:eastAsiaTheme="minorEastAsia"/>
          <w:color w:val="000000"/>
          <w:sz w:val="24"/>
          <w:szCs w:val="24"/>
        </w:rPr>
        <w:t>3.</w:t>
      </w:r>
      <w:r>
        <w:rPr>
          <w:rFonts w:eastAsiaTheme="minorEastAsia"/>
          <w:sz w:val="24"/>
          <w:szCs w:val="24"/>
        </w:rPr>
        <w:t xml:space="preserve"> </w:t>
      </w:r>
      <w:r>
        <w:rPr>
          <w:rFonts w:eastAsiaTheme="minorEastAsia" w:hint="eastAsia"/>
          <w:color w:val="000000"/>
          <w:sz w:val="24"/>
          <w:szCs w:val="24"/>
        </w:rPr>
        <w:t>财政部</w:t>
      </w:r>
      <w:r>
        <w:rPr>
          <w:rFonts w:eastAsiaTheme="minorEastAsia"/>
          <w:color w:val="000000"/>
          <w:sz w:val="24"/>
          <w:szCs w:val="24"/>
        </w:rPr>
        <w:t xml:space="preserve"> </w:t>
      </w:r>
      <w:r>
        <w:rPr>
          <w:rFonts w:eastAsiaTheme="minorEastAsia" w:hint="eastAsia"/>
          <w:color w:val="000000"/>
          <w:sz w:val="24"/>
          <w:szCs w:val="24"/>
        </w:rPr>
        <w:t>工业和信息化部关于印发《政府采购促进中小企业发展管理办法》的通知（财库〔</w:t>
      </w:r>
      <w:r>
        <w:rPr>
          <w:rFonts w:eastAsiaTheme="minorEastAsia"/>
          <w:color w:val="000000"/>
          <w:sz w:val="24"/>
          <w:szCs w:val="24"/>
        </w:rPr>
        <w:t>2020</w:t>
      </w:r>
      <w:r>
        <w:rPr>
          <w:rFonts w:eastAsiaTheme="minorEastAsia" w:hint="eastAsia"/>
          <w:color w:val="000000"/>
          <w:sz w:val="24"/>
          <w:szCs w:val="24"/>
        </w:rPr>
        <w:t>〕</w:t>
      </w:r>
      <w:r>
        <w:rPr>
          <w:rFonts w:eastAsiaTheme="minorEastAsia"/>
          <w:color w:val="000000"/>
          <w:sz w:val="24"/>
          <w:szCs w:val="24"/>
        </w:rPr>
        <w:t>46</w:t>
      </w:r>
      <w:r>
        <w:rPr>
          <w:rFonts w:eastAsiaTheme="minorEastAsia" w:hint="eastAsia"/>
          <w:color w:val="000000"/>
          <w:sz w:val="24"/>
          <w:szCs w:val="24"/>
        </w:rPr>
        <w:t>号）</w:t>
      </w:r>
    </w:p>
    <w:p w:rsidR="00400E46" w:rsidRDefault="00F4117A">
      <w:pPr>
        <w:spacing w:line="360" w:lineRule="exact"/>
        <w:ind w:firstLineChars="200" w:firstLine="480"/>
        <w:rPr>
          <w:rFonts w:eastAsiaTheme="minorEastAsia"/>
          <w:color w:val="000000"/>
          <w:sz w:val="24"/>
          <w:szCs w:val="24"/>
        </w:rPr>
      </w:pPr>
      <w:r>
        <w:rPr>
          <w:rFonts w:eastAsiaTheme="minorEastAsia"/>
          <w:color w:val="000000"/>
          <w:sz w:val="24"/>
          <w:szCs w:val="24"/>
        </w:rPr>
        <w:t>4.</w:t>
      </w:r>
      <w:r>
        <w:rPr>
          <w:rFonts w:eastAsiaTheme="minorEastAsia"/>
          <w:sz w:val="24"/>
          <w:szCs w:val="24"/>
        </w:rPr>
        <w:t xml:space="preserve"> </w:t>
      </w:r>
      <w:r>
        <w:rPr>
          <w:rFonts w:eastAsiaTheme="minorEastAsia" w:hint="eastAsia"/>
          <w:color w:val="000000"/>
          <w:sz w:val="24"/>
          <w:szCs w:val="24"/>
        </w:rPr>
        <w:t>财政部关于进一步加大政府采购支持中小企业力度的通知（财库〔</w:t>
      </w:r>
      <w:r>
        <w:rPr>
          <w:rFonts w:eastAsiaTheme="minorEastAsia"/>
          <w:color w:val="000000"/>
          <w:sz w:val="24"/>
          <w:szCs w:val="24"/>
        </w:rPr>
        <w:t>2022</w:t>
      </w:r>
      <w:r>
        <w:rPr>
          <w:rFonts w:eastAsiaTheme="minorEastAsia" w:hint="eastAsia"/>
          <w:color w:val="000000"/>
          <w:sz w:val="24"/>
          <w:szCs w:val="24"/>
        </w:rPr>
        <w:t>〕</w:t>
      </w:r>
      <w:r>
        <w:rPr>
          <w:rFonts w:eastAsiaTheme="minorEastAsia"/>
          <w:color w:val="000000"/>
          <w:sz w:val="24"/>
          <w:szCs w:val="24"/>
        </w:rPr>
        <w:t>19</w:t>
      </w:r>
      <w:r>
        <w:rPr>
          <w:rFonts w:eastAsiaTheme="minorEastAsia" w:hint="eastAsia"/>
          <w:color w:val="000000"/>
          <w:sz w:val="24"/>
          <w:szCs w:val="24"/>
        </w:rPr>
        <w:t>号）</w:t>
      </w:r>
    </w:p>
    <w:p w:rsidR="00400E46" w:rsidRDefault="00F4117A">
      <w:pPr>
        <w:spacing w:line="360" w:lineRule="exact"/>
        <w:ind w:firstLineChars="200" w:firstLine="480"/>
        <w:rPr>
          <w:rFonts w:eastAsiaTheme="minorEastAsia"/>
          <w:color w:val="000000"/>
          <w:sz w:val="24"/>
          <w:szCs w:val="24"/>
        </w:rPr>
      </w:pPr>
      <w:r>
        <w:rPr>
          <w:rFonts w:eastAsiaTheme="minorEastAsia"/>
          <w:color w:val="000000"/>
          <w:sz w:val="24"/>
          <w:szCs w:val="24"/>
        </w:rPr>
        <w:t>5.</w:t>
      </w:r>
      <w:r>
        <w:rPr>
          <w:rFonts w:eastAsiaTheme="minorEastAsia" w:hint="eastAsia"/>
          <w:color w:val="000000"/>
          <w:sz w:val="24"/>
          <w:szCs w:val="24"/>
        </w:rPr>
        <w:t>天津市财政局</w:t>
      </w:r>
      <w:r>
        <w:rPr>
          <w:rFonts w:eastAsiaTheme="minorEastAsia"/>
          <w:color w:val="000000"/>
          <w:sz w:val="24"/>
          <w:szCs w:val="24"/>
        </w:rPr>
        <w:t xml:space="preserve"> </w:t>
      </w:r>
      <w:r>
        <w:rPr>
          <w:rFonts w:eastAsiaTheme="minorEastAsia" w:hint="eastAsia"/>
          <w:color w:val="000000"/>
          <w:sz w:val="24"/>
          <w:szCs w:val="24"/>
        </w:rPr>
        <w:t>天津市工业和信息化局关于贯彻落实《政府采购促进中小企业发展管理办法》的通知（津财采〔</w:t>
      </w:r>
      <w:r>
        <w:rPr>
          <w:rFonts w:eastAsiaTheme="minorEastAsia"/>
          <w:color w:val="000000"/>
          <w:sz w:val="24"/>
          <w:szCs w:val="24"/>
        </w:rPr>
        <w:t>2021</w:t>
      </w:r>
      <w:r>
        <w:rPr>
          <w:rFonts w:eastAsiaTheme="minorEastAsia" w:hint="eastAsia"/>
          <w:color w:val="000000"/>
          <w:sz w:val="24"/>
          <w:szCs w:val="24"/>
        </w:rPr>
        <w:t>〕</w:t>
      </w:r>
      <w:r>
        <w:rPr>
          <w:rFonts w:eastAsiaTheme="minorEastAsia"/>
          <w:color w:val="000000"/>
          <w:sz w:val="24"/>
          <w:szCs w:val="24"/>
        </w:rPr>
        <w:t>12</w:t>
      </w:r>
      <w:r>
        <w:rPr>
          <w:rFonts w:eastAsiaTheme="minorEastAsia" w:hint="eastAsia"/>
          <w:color w:val="000000"/>
          <w:sz w:val="24"/>
          <w:szCs w:val="24"/>
        </w:rPr>
        <w:t>号）</w:t>
      </w:r>
    </w:p>
    <w:p w:rsidR="00400E46" w:rsidRDefault="00F4117A">
      <w:pPr>
        <w:spacing w:line="360" w:lineRule="exact"/>
        <w:ind w:firstLineChars="200" w:firstLine="448"/>
        <w:rPr>
          <w:rFonts w:eastAsiaTheme="minorEastAsia"/>
          <w:spacing w:val="-8"/>
          <w:sz w:val="24"/>
        </w:rPr>
      </w:pPr>
      <w:r>
        <w:rPr>
          <w:rFonts w:eastAsiaTheme="minorEastAsia"/>
          <w:spacing w:val="-8"/>
          <w:sz w:val="24"/>
        </w:rPr>
        <w:t>6.</w:t>
      </w:r>
      <w:r>
        <w:rPr>
          <w:rFonts w:eastAsiaTheme="minorEastAsia" w:hint="eastAsia"/>
          <w:spacing w:val="-8"/>
          <w:sz w:val="24"/>
        </w:rPr>
        <w:t>市财政局</w:t>
      </w:r>
      <w:r>
        <w:rPr>
          <w:rFonts w:eastAsiaTheme="minorEastAsia"/>
          <w:spacing w:val="-8"/>
          <w:sz w:val="24"/>
        </w:rPr>
        <w:t xml:space="preserve"> </w:t>
      </w:r>
      <w:r>
        <w:rPr>
          <w:rFonts w:eastAsiaTheme="minorEastAsia" w:hint="eastAsia"/>
          <w:spacing w:val="-8"/>
          <w:sz w:val="24"/>
        </w:rPr>
        <w:t>市发展改革委</w:t>
      </w:r>
      <w:r>
        <w:rPr>
          <w:rFonts w:eastAsiaTheme="minorEastAsia"/>
          <w:spacing w:val="-8"/>
          <w:sz w:val="24"/>
        </w:rPr>
        <w:t xml:space="preserve"> </w:t>
      </w:r>
      <w:r>
        <w:rPr>
          <w:rFonts w:eastAsiaTheme="minorEastAsia" w:hint="eastAsia"/>
          <w:spacing w:val="-8"/>
          <w:sz w:val="24"/>
        </w:rPr>
        <w:t>市住房城乡建设委</w:t>
      </w:r>
      <w:r>
        <w:rPr>
          <w:rFonts w:eastAsiaTheme="minorEastAsia"/>
          <w:spacing w:val="-8"/>
          <w:sz w:val="24"/>
        </w:rPr>
        <w:t xml:space="preserve"> </w:t>
      </w:r>
      <w:r>
        <w:rPr>
          <w:rFonts w:eastAsiaTheme="minorEastAsia" w:hint="eastAsia"/>
          <w:spacing w:val="-8"/>
          <w:sz w:val="24"/>
        </w:rPr>
        <w:t>市交通运输委</w:t>
      </w:r>
      <w:r>
        <w:rPr>
          <w:rFonts w:eastAsiaTheme="minorEastAsia"/>
          <w:spacing w:val="-8"/>
          <w:sz w:val="24"/>
        </w:rPr>
        <w:t xml:space="preserve"> </w:t>
      </w:r>
      <w:r>
        <w:rPr>
          <w:rFonts w:eastAsiaTheme="minorEastAsia" w:hint="eastAsia"/>
          <w:spacing w:val="-8"/>
          <w:sz w:val="24"/>
        </w:rPr>
        <w:t>市水务局</w:t>
      </w:r>
      <w:r>
        <w:rPr>
          <w:rFonts w:eastAsiaTheme="minorEastAsia"/>
          <w:spacing w:val="-8"/>
          <w:sz w:val="24"/>
        </w:rPr>
        <w:t xml:space="preserve"> </w:t>
      </w:r>
      <w:r>
        <w:rPr>
          <w:rFonts w:eastAsiaTheme="minorEastAsia" w:hint="eastAsia"/>
          <w:spacing w:val="-8"/>
          <w:sz w:val="24"/>
        </w:rPr>
        <w:t>市政务服务办关于进一步贯彻落实政府采购支持中小企业政策的通知（津财采〔</w:t>
      </w:r>
      <w:r>
        <w:rPr>
          <w:rFonts w:eastAsiaTheme="minorEastAsia"/>
          <w:spacing w:val="-8"/>
          <w:sz w:val="24"/>
        </w:rPr>
        <w:t>2022</w:t>
      </w:r>
      <w:r>
        <w:rPr>
          <w:rFonts w:eastAsiaTheme="minorEastAsia" w:hint="eastAsia"/>
          <w:spacing w:val="-8"/>
          <w:sz w:val="24"/>
        </w:rPr>
        <w:t>〕</w:t>
      </w:r>
      <w:r>
        <w:rPr>
          <w:rFonts w:eastAsiaTheme="minorEastAsia"/>
          <w:spacing w:val="-8"/>
          <w:sz w:val="24"/>
        </w:rPr>
        <w:t>11</w:t>
      </w:r>
      <w:r>
        <w:rPr>
          <w:rFonts w:eastAsiaTheme="minorEastAsia" w:hint="eastAsia"/>
          <w:spacing w:val="-8"/>
          <w:sz w:val="24"/>
        </w:rPr>
        <w:t>号）</w:t>
      </w:r>
    </w:p>
    <w:p w:rsidR="00400E46" w:rsidRDefault="00F4117A">
      <w:pPr>
        <w:adjustRightInd w:val="0"/>
        <w:snapToGrid w:val="0"/>
        <w:spacing w:line="400" w:lineRule="exact"/>
        <w:jc w:val="center"/>
        <w:rPr>
          <w:b/>
          <w:sz w:val="24"/>
          <w:szCs w:val="24"/>
        </w:rPr>
      </w:pPr>
      <w:r>
        <w:rPr>
          <w:b/>
          <w:sz w:val="24"/>
          <w:szCs w:val="24"/>
        </w:rPr>
        <w:t>诚信参与政府采购活动提示函</w:t>
      </w:r>
    </w:p>
    <w:p w:rsidR="00400E46" w:rsidRDefault="00400E46">
      <w:pPr>
        <w:pStyle w:val="aa"/>
        <w:shd w:val="clear" w:color="auto" w:fill="FFFFFF"/>
        <w:adjustRightInd w:val="0"/>
        <w:snapToGrid w:val="0"/>
        <w:spacing w:before="0" w:beforeAutospacing="0" w:after="0" w:afterAutospacing="0" w:line="360" w:lineRule="exact"/>
        <w:ind w:firstLine="645"/>
        <w:jc w:val="both"/>
        <w:rPr>
          <w:rFonts w:ascii="Times New Roman" w:eastAsiaTheme="minorEastAsia" w:hAnsi="Times New Roman" w:cs="Times New Roman"/>
        </w:rPr>
      </w:pPr>
    </w:p>
    <w:p w:rsidR="00400E46" w:rsidRDefault="00F4117A">
      <w:pPr>
        <w:pStyle w:val="aa"/>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Pr>
          <w:rFonts w:ascii="Times New Roman" w:eastAsiaTheme="minorEastAsia" w:hAnsi="Times New Roman" w:cs="Times New Roman"/>
        </w:rPr>
        <w:t>近年来，我市财政部门查处的政府采购供应商违法行为中，提供虚假材料谋取中标、成交的占</w:t>
      </w:r>
      <w:r>
        <w:rPr>
          <w:rFonts w:ascii="Times New Roman" w:eastAsiaTheme="minorEastAsia" w:hAnsi="Times New Roman" w:cs="Times New Roman"/>
        </w:rPr>
        <w:t>95%</w:t>
      </w:r>
      <w:r>
        <w:rPr>
          <w:rFonts w:ascii="Times New Roman" w:eastAsiaTheme="minorEastAsia" w:hAnsi="Times New Roman" w:cs="Times New Roman"/>
        </w:rPr>
        <w:t>以上，严重扰乱了政府采购市场秩序，损害了政府采购营商环境。</w:t>
      </w:r>
    </w:p>
    <w:p w:rsidR="00400E46" w:rsidRDefault="00F4117A">
      <w:pPr>
        <w:pStyle w:val="aa"/>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Pr>
          <w:rFonts w:ascii="Times New Roman" w:eastAsiaTheme="minorEastAsia" w:hAnsi="Times New Roman" w:cs="Times New Roman"/>
        </w:rPr>
        <w:t>诚实信用是市场经济的基本要求，也是政府采购法确立的基本原则之一，政府采购供应商等当事人均应严格遵循。供应商对其投标文件的真实性、合法性负有审慎的审查义务，对提交的全部材料（包括本单位制作形成的材料、第三方单位提供的材料、员工个人提供的材料等）的真实性负责，并承担相应法律责任。被查实存在提供虚假材料谋取中标、成交的，将被依法予以行政处罚，并将在信用中国、中国政府采购网、天津市政府采购网等网站公示其失信记录，实施联合惩戒。</w:t>
      </w:r>
    </w:p>
    <w:p w:rsidR="00400E46" w:rsidRDefault="00F4117A">
      <w:pPr>
        <w:pStyle w:val="aa"/>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Pr>
          <w:rFonts w:ascii="Times New Roman" w:eastAsiaTheme="minorEastAsia" w:hAnsi="Times New Roman" w:cs="Times New Roman"/>
        </w:rPr>
        <w:t>经梳理，供应商提供的虚假材料主要涉及业绩合同、发票、认证证书、特种作业操作证、社保缴费证明、学历学位证书、建造师执业资格证书、健康证等。供应商在编制投标文件时，可通过国家税务总局全国增值税发票查验平台、国家认证认可监督管理委员会网站、应急管理部特种作业操作证及安全生产知识和管理能力考核合格信息查询平台、中国建造师网、学信网</w:t>
      </w:r>
      <w:r>
        <w:rPr>
          <w:rStyle w:val="ad"/>
          <w:rFonts w:ascii="Times New Roman" w:eastAsiaTheme="minorEastAsia" w:hAnsi="Times New Roman" w:cs="Times New Roman"/>
        </w:rPr>
        <w:t>等</w:t>
      </w:r>
      <w:r>
        <w:rPr>
          <w:rFonts w:ascii="Times New Roman" w:eastAsiaTheme="minorEastAsia" w:hAnsi="Times New Roman" w:cs="Times New Roman"/>
        </w:rPr>
        <w:t>官方查询渠道对投标文件中相关材料的真实性予以审查，对无法确认真实性的材料，不要作为投标、响应材料提交。</w:t>
      </w:r>
    </w:p>
    <w:p w:rsidR="00400E46" w:rsidRDefault="00F4117A">
      <w:pPr>
        <w:pStyle w:val="aa"/>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Pr>
          <w:rFonts w:ascii="Times New Roman" w:eastAsiaTheme="minorEastAsia" w:hAnsi="Times New Roman" w:cs="Times New Roman"/>
        </w:rPr>
        <w:t>一旦被查实存在提供虚假材料的，供应商的以下陈述申辩意见一般不予采信：</w:t>
      </w:r>
    </w:p>
    <w:p w:rsidR="00400E46" w:rsidRDefault="00F4117A">
      <w:pPr>
        <w:pStyle w:val="aa"/>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Pr>
          <w:rFonts w:ascii="Times New Roman" w:eastAsiaTheme="minorEastAsia" w:hAnsi="Times New Roman" w:cs="Times New Roman"/>
        </w:rPr>
        <w:t>1.</w:t>
      </w:r>
      <w:r>
        <w:rPr>
          <w:rFonts w:ascii="Times New Roman" w:eastAsiaTheme="minorEastAsia" w:hAnsi="Times New Roman" w:cs="Times New Roman"/>
        </w:rPr>
        <w:t>虚假材料为员工个人或第三方单位提供，供应商并不知情；</w:t>
      </w:r>
    </w:p>
    <w:p w:rsidR="00400E46" w:rsidRDefault="00F4117A">
      <w:pPr>
        <w:pStyle w:val="aa"/>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Pr>
          <w:rFonts w:ascii="Times New Roman" w:eastAsiaTheme="minorEastAsia" w:hAnsi="Times New Roman" w:cs="Times New Roman"/>
        </w:rPr>
        <w:t>2.</w:t>
      </w:r>
      <w:r>
        <w:rPr>
          <w:rFonts w:ascii="Times New Roman" w:eastAsiaTheme="minorEastAsia" w:hAnsi="Times New Roman" w:cs="Times New Roman"/>
        </w:rPr>
        <w:t>虚假材料并非评审因素或属于多提供，而并不影响评审结果；</w:t>
      </w:r>
    </w:p>
    <w:p w:rsidR="00400E46" w:rsidRDefault="00F4117A">
      <w:pPr>
        <w:pStyle w:val="aa"/>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Pr>
          <w:rFonts w:ascii="Times New Roman" w:eastAsiaTheme="minorEastAsia" w:hAnsi="Times New Roman" w:cs="Times New Roman"/>
        </w:rPr>
        <w:t>3.</w:t>
      </w:r>
      <w:r>
        <w:rPr>
          <w:rFonts w:ascii="Times New Roman" w:eastAsiaTheme="minorEastAsia" w:hAnsi="Times New Roman" w:cs="Times New Roman"/>
        </w:rPr>
        <w:t>供应商并未中标，没有产生危害后果；</w:t>
      </w:r>
    </w:p>
    <w:p w:rsidR="00400E46" w:rsidRDefault="00F4117A">
      <w:pPr>
        <w:pStyle w:val="aa"/>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Pr>
          <w:rFonts w:ascii="Times New Roman" w:eastAsiaTheme="minorEastAsia" w:hAnsi="Times New Roman" w:cs="Times New Roman"/>
        </w:rPr>
        <w:t>4.</w:t>
      </w:r>
      <w:r>
        <w:rPr>
          <w:rFonts w:ascii="Times New Roman" w:eastAsiaTheme="minorEastAsia" w:hAnsi="Times New Roman" w:cs="Times New Roman"/>
        </w:rPr>
        <w:t>工作人员疏忽大意，错放相关材料；</w:t>
      </w:r>
    </w:p>
    <w:p w:rsidR="00400E46" w:rsidRDefault="00F4117A">
      <w:pPr>
        <w:pStyle w:val="aa"/>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Pr>
          <w:rFonts w:ascii="Times New Roman" w:eastAsiaTheme="minorEastAsia" w:hAnsi="Times New Roman" w:cs="Times New Roman"/>
        </w:rPr>
        <w:t>5.</w:t>
      </w:r>
      <w:r>
        <w:rPr>
          <w:rFonts w:ascii="Times New Roman" w:eastAsiaTheme="minorEastAsia" w:hAnsi="Times New Roman" w:cs="Times New Roman"/>
        </w:rPr>
        <w:t>已查验材料原件或通过非官方渠道扫码、在线查询等，尽到了审查义务。</w:t>
      </w:r>
    </w:p>
    <w:p w:rsidR="00400E46" w:rsidRDefault="00F4117A">
      <w:pPr>
        <w:pStyle w:val="aa"/>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Pr>
          <w:rFonts w:ascii="Times New Roman" w:eastAsiaTheme="minorEastAsia" w:hAnsi="Times New Roman" w:cs="Times New Roman"/>
        </w:rPr>
        <w:t> </w:t>
      </w:r>
      <w:r>
        <w:rPr>
          <w:rStyle w:val="ad"/>
          <w:rFonts w:ascii="Times New Roman" w:eastAsiaTheme="minorEastAsia" w:hAnsi="Times New Roman" w:cs="Times New Roman"/>
        </w:rPr>
        <w:t>法律责任：</w:t>
      </w:r>
      <w:r>
        <w:rPr>
          <w:rFonts w:ascii="Times New Roman" w:eastAsiaTheme="minorEastAsia" w:hAnsi="Times New Roman" w:cs="Times New Roman"/>
        </w:rPr>
        <w:t>《中华人民共和国政府采购法》第七十七条第一款</w:t>
      </w:r>
    </w:p>
    <w:p w:rsidR="00400E46" w:rsidRDefault="00F4117A">
      <w:pPr>
        <w:pStyle w:val="aa"/>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Pr>
          <w:rFonts w:ascii="Times New Roman" w:eastAsiaTheme="minorEastAsia" w:hAnsi="Times New Roman" w:cs="Times New Roman"/>
        </w:rPr>
        <w:t>供应商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一）提供虚假材料谋取中标、成交的。</w:t>
      </w:r>
    </w:p>
    <w:p w:rsidR="00400E46" w:rsidRDefault="00400E46">
      <w:pPr>
        <w:spacing w:line="360" w:lineRule="exact"/>
        <w:ind w:firstLineChars="200" w:firstLine="448"/>
        <w:rPr>
          <w:rFonts w:eastAsiaTheme="minorEastAsia"/>
          <w:spacing w:val="-8"/>
          <w:sz w:val="24"/>
        </w:rPr>
      </w:pPr>
    </w:p>
    <w:p w:rsidR="00400E46" w:rsidRDefault="00400E46">
      <w:pPr>
        <w:spacing w:line="360" w:lineRule="exact"/>
        <w:ind w:firstLineChars="200" w:firstLine="448"/>
        <w:rPr>
          <w:rFonts w:eastAsiaTheme="minorEastAsia"/>
          <w:spacing w:val="-8"/>
          <w:sz w:val="24"/>
        </w:rPr>
      </w:pPr>
    </w:p>
    <w:p w:rsidR="00400E46" w:rsidRDefault="00400E46">
      <w:pPr>
        <w:spacing w:line="360" w:lineRule="exact"/>
        <w:ind w:firstLineChars="200" w:firstLine="448"/>
        <w:rPr>
          <w:rFonts w:eastAsiaTheme="minorEastAsia"/>
          <w:spacing w:val="-8"/>
          <w:sz w:val="24"/>
        </w:rPr>
        <w:sectPr w:rsidR="00400E46">
          <w:headerReference w:type="default" r:id="rId13"/>
          <w:footerReference w:type="default" r:id="rId14"/>
          <w:pgSz w:w="11906" w:h="16838"/>
          <w:pgMar w:top="1440" w:right="1800" w:bottom="1440" w:left="1800" w:header="851" w:footer="992" w:gutter="0"/>
          <w:pgNumType w:start="1"/>
          <w:cols w:space="720"/>
          <w:docGrid w:type="lines" w:linePitch="312"/>
        </w:sectPr>
      </w:pPr>
    </w:p>
    <w:p w:rsidR="00400E46" w:rsidRDefault="00F4117A">
      <w:pPr>
        <w:pStyle w:val="a9"/>
        <w:rPr>
          <w:rFonts w:ascii="Times New Roman" w:hAnsi="Times New Roman"/>
        </w:rPr>
      </w:pPr>
      <w:r>
        <w:rPr>
          <w:rFonts w:ascii="Times New Roman" w:hAnsi="Times New Roman"/>
        </w:rPr>
        <w:t>第二部分</w:t>
      </w:r>
      <w:r>
        <w:rPr>
          <w:rFonts w:ascii="Times New Roman" w:hAnsi="Times New Roman"/>
        </w:rPr>
        <w:t xml:space="preserve">  </w:t>
      </w:r>
      <w:r>
        <w:rPr>
          <w:rFonts w:ascii="Times New Roman" w:hAnsi="Times New Roman"/>
        </w:rPr>
        <w:t>磋商项目要求</w:t>
      </w:r>
      <w:bookmarkEnd w:id="3"/>
    </w:p>
    <w:p w:rsidR="00400E46" w:rsidRDefault="00F4117A">
      <w:pPr>
        <w:tabs>
          <w:tab w:val="left" w:pos="210"/>
        </w:tabs>
        <w:autoSpaceDE w:val="0"/>
        <w:autoSpaceDN w:val="0"/>
        <w:adjustRightInd w:val="0"/>
        <w:spacing w:line="360" w:lineRule="auto"/>
        <w:ind w:firstLineChars="200" w:firstLine="480"/>
        <w:outlineLvl w:val="0"/>
        <w:rPr>
          <w:color w:val="000000"/>
          <w:sz w:val="24"/>
          <w:szCs w:val="24"/>
        </w:rPr>
      </w:pPr>
      <w:r>
        <w:rPr>
          <w:color w:val="000000"/>
          <w:sz w:val="24"/>
          <w:szCs w:val="24"/>
        </w:rPr>
        <w:t>一、</w:t>
      </w:r>
      <w:r>
        <w:rPr>
          <w:rFonts w:hint="eastAsia"/>
          <w:sz w:val="24"/>
          <w:szCs w:val="24"/>
        </w:rPr>
        <w:t>商务要求</w:t>
      </w:r>
    </w:p>
    <w:p w:rsidR="00400E46" w:rsidRDefault="00F4117A">
      <w:pPr>
        <w:autoSpaceDE w:val="0"/>
        <w:autoSpaceDN w:val="0"/>
        <w:adjustRightInd w:val="0"/>
        <w:spacing w:line="360" w:lineRule="auto"/>
        <w:ind w:firstLineChars="200" w:firstLine="480"/>
        <w:rPr>
          <w:color w:val="000000"/>
          <w:sz w:val="24"/>
        </w:rPr>
      </w:pPr>
      <w:r>
        <w:rPr>
          <w:rFonts w:hint="eastAsia"/>
          <w:color w:val="000000"/>
          <w:sz w:val="24"/>
        </w:rPr>
        <w:t>（一）报价要求</w:t>
      </w:r>
    </w:p>
    <w:p w:rsidR="00400E46" w:rsidRDefault="00F4117A">
      <w:pPr>
        <w:spacing w:line="360" w:lineRule="auto"/>
        <w:ind w:firstLineChars="200" w:firstLine="480"/>
        <w:rPr>
          <w:sz w:val="24"/>
        </w:rPr>
      </w:pPr>
      <w:r>
        <w:rPr>
          <w:sz w:val="24"/>
        </w:rPr>
        <w:t xml:space="preserve">1. </w:t>
      </w:r>
      <w:r>
        <w:rPr>
          <w:sz w:val="24"/>
        </w:rPr>
        <w:t>投标报价以人民币填列。</w:t>
      </w:r>
    </w:p>
    <w:p w:rsidR="00400E46" w:rsidRDefault="00F4117A">
      <w:pPr>
        <w:spacing w:line="360" w:lineRule="auto"/>
        <w:ind w:firstLineChars="200" w:firstLine="480"/>
        <w:rPr>
          <w:sz w:val="24"/>
        </w:rPr>
      </w:pPr>
      <w:r>
        <w:rPr>
          <w:sz w:val="24"/>
        </w:rPr>
        <w:t xml:space="preserve">2. </w:t>
      </w:r>
      <w:r>
        <w:rPr>
          <w:sz w:val="24"/>
        </w:rPr>
        <w:t>投标人的报价应包括：人员工资、福利、社险</w:t>
      </w:r>
      <w:r>
        <w:rPr>
          <w:rFonts w:hint="eastAsia"/>
          <w:sz w:val="24"/>
        </w:rPr>
        <w:t>、住房公积金</w:t>
      </w:r>
      <w:r>
        <w:rPr>
          <w:sz w:val="24"/>
        </w:rPr>
        <w:t>等人工费用、服装费、</w:t>
      </w:r>
      <w:r>
        <w:rPr>
          <w:rFonts w:hint="eastAsia"/>
          <w:sz w:val="24"/>
        </w:rPr>
        <w:t>工具耗材费用、</w:t>
      </w:r>
      <w:r>
        <w:rPr>
          <w:sz w:val="24"/>
        </w:rPr>
        <w:t>办公费、企业利润及税金等</w:t>
      </w:r>
      <w:r>
        <w:rPr>
          <w:rFonts w:hint="eastAsia"/>
          <w:sz w:val="24"/>
        </w:rPr>
        <w:t>为完成磋商文件规定的一切工作所需的全部费用</w:t>
      </w:r>
      <w:r>
        <w:rPr>
          <w:sz w:val="24"/>
        </w:rPr>
        <w:t>。</w:t>
      </w:r>
    </w:p>
    <w:p w:rsidR="00400E46" w:rsidRDefault="00F4117A">
      <w:pPr>
        <w:spacing w:line="360" w:lineRule="auto"/>
        <w:ind w:firstLineChars="200" w:firstLine="480"/>
        <w:rPr>
          <w:kern w:val="0"/>
          <w:sz w:val="24"/>
          <w:szCs w:val="24"/>
        </w:rPr>
      </w:pPr>
      <w:r>
        <w:rPr>
          <w:rFonts w:hint="eastAsia"/>
          <w:kern w:val="0"/>
          <w:sz w:val="24"/>
          <w:szCs w:val="24"/>
        </w:rPr>
        <w:t xml:space="preserve">3. </w:t>
      </w:r>
      <w:r>
        <w:rPr>
          <w:rFonts w:hint="eastAsia"/>
          <w:kern w:val="0"/>
          <w:sz w:val="24"/>
          <w:szCs w:val="24"/>
        </w:rPr>
        <w:t>投标报价在不超采购预算的前提下，其合理性由磋商小组在评分中予以考虑。</w:t>
      </w:r>
    </w:p>
    <w:p w:rsidR="00400E46" w:rsidRDefault="00F4117A">
      <w:pPr>
        <w:spacing w:line="360" w:lineRule="auto"/>
        <w:ind w:firstLineChars="200" w:firstLine="480"/>
        <w:rPr>
          <w:kern w:val="0"/>
          <w:sz w:val="24"/>
          <w:szCs w:val="24"/>
        </w:rPr>
      </w:pPr>
      <w:r>
        <w:rPr>
          <w:rFonts w:hint="eastAsia"/>
          <w:kern w:val="0"/>
          <w:sz w:val="24"/>
          <w:szCs w:val="24"/>
        </w:rPr>
        <w:t xml:space="preserve">4. </w:t>
      </w:r>
      <w:r>
        <w:rPr>
          <w:sz w:val="24"/>
        </w:rPr>
        <w:t>验收相关费用由投标人负责。</w:t>
      </w:r>
    </w:p>
    <w:p w:rsidR="00400E46" w:rsidRDefault="00F4117A">
      <w:pPr>
        <w:pStyle w:val="Default"/>
        <w:spacing w:line="360" w:lineRule="auto"/>
        <w:ind w:firstLineChars="200" w:firstLine="480"/>
        <w:jc w:val="both"/>
        <w:rPr>
          <w:rFonts w:ascii="Times New Roman" w:eastAsia="宋体" w:hAnsi="Times New Roman" w:cs="Times New Roman"/>
          <w:color w:val="auto"/>
          <w:kern w:val="2"/>
        </w:rPr>
      </w:pPr>
      <w:r>
        <w:rPr>
          <w:rFonts w:ascii="Times New Roman" w:eastAsia="宋体" w:hAnsi="Times New Roman" w:cs="Times New Roman"/>
          <w:color w:val="auto"/>
          <w:kern w:val="2"/>
        </w:rPr>
        <w:t>（二）时间、地点要求：</w:t>
      </w:r>
    </w:p>
    <w:p w:rsidR="00400E46" w:rsidRDefault="00F4117A">
      <w:pPr>
        <w:pStyle w:val="Default"/>
        <w:spacing w:line="360" w:lineRule="auto"/>
        <w:ind w:firstLineChars="200" w:firstLine="480"/>
        <w:jc w:val="both"/>
        <w:rPr>
          <w:rFonts w:ascii="Times New Roman" w:eastAsia="宋体" w:hAnsi="Times New Roman" w:cs="Times New Roman"/>
          <w:color w:val="auto"/>
          <w:kern w:val="2"/>
        </w:rPr>
      </w:pPr>
      <w:r>
        <w:rPr>
          <w:rFonts w:ascii="Times New Roman" w:eastAsia="宋体" w:hAnsi="Times New Roman" w:cs="Times New Roman"/>
          <w:color w:val="auto"/>
          <w:kern w:val="2"/>
        </w:rPr>
        <w:t xml:space="preserve">1. </w:t>
      </w:r>
      <w:r>
        <w:rPr>
          <w:rFonts w:ascii="Times New Roman" w:eastAsia="宋体" w:hAnsi="Times New Roman" w:cs="Times New Roman"/>
          <w:color w:val="auto"/>
          <w:kern w:val="2"/>
        </w:rPr>
        <w:t>服务期：</w:t>
      </w:r>
      <w:r>
        <w:rPr>
          <w:rFonts w:hint="eastAsia"/>
          <w:color w:val="auto"/>
        </w:rPr>
        <w:t>合同规定的服务起始之日起2年的服务期，签订合同之日起10日内保安人员进场服务</w:t>
      </w:r>
      <w:r>
        <w:rPr>
          <w:rFonts w:ascii="Times New Roman" w:eastAsia="宋体" w:hAnsi="Times New Roman" w:cs="Times New Roman"/>
          <w:color w:val="auto"/>
          <w:kern w:val="2"/>
        </w:rPr>
        <w:t>（特殊情况以合同为准）。</w:t>
      </w:r>
    </w:p>
    <w:p w:rsidR="00400E46" w:rsidRDefault="00F4117A">
      <w:pPr>
        <w:pStyle w:val="Default"/>
        <w:spacing w:line="360" w:lineRule="auto"/>
        <w:ind w:firstLineChars="200" w:firstLine="480"/>
        <w:jc w:val="both"/>
        <w:rPr>
          <w:rFonts w:ascii="Times New Roman" w:eastAsia="宋体" w:hAnsi="Times New Roman" w:cs="Times New Roman"/>
          <w:color w:val="auto"/>
          <w:kern w:val="2"/>
        </w:rPr>
      </w:pPr>
      <w:r>
        <w:rPr>
          <w:rFonts w:ascii="Times New Roman" w:eastAsia="宋体" w:hAnsi="Times New Roman" w:cs="Times New Roman"/>
          <w:color w:val="auto"/>
          <w:kern w:val="2"/>
        </w:rPr>
        <w:t xml:space="preserve">2. </w:t>
      </w:r>
      <w:r>
        <w:rPr>
          <w:rFonts w:ascii="Times New Roman" w:eastAsia="宋体" w:hAnsi="Times New Roman" w:cs="Times New Roman" w:hint="eastAsia"/>
          <w:color w:val="auto"/>
          <w:kern w:val="2"/>
        </w:rPr>
        <w:t>服务</w:t>
      </w:r>
      <w:r>
        <w:rPr>
          <w:rFonts w:ascii="Times New Roman" w:eastAsia="宋体" w:hAnsi="Times New Roman" w:cs="Times New Roman"/>
          <w:color w:val="auto"/>
          <w:kern w:val="2"/>
        </w:rPr>
        <w:t>地点：</w:t>
      </w:r>
      <w:r>
        <w:rPr>
          <w:rFonts w:hint="eastAsia"/>
          <w:color w:val="auto"/>
        </w:rPr>
        <w:t>天津市北辰区津榆公路508号天津渤海职业技术学院</w:t>
      </w:r>
      <w:r>
        <w:rPr>
          <w:rFonts w:ascii="Times New Roman" w:eastAsia="宋体" w:hAnsi="Times New Roman" w:cs="Times New Roman"/>
          <w:color w:val="auto"/>
          <w:kern w:val="2"/>
        </w:rPr>
        <w:t>（特殊情况以合同为准）。</w:t>
      </w:r>
    </w:p>
    <w:p w:rsidR="00400E46" w:rsidRDefault="00F4117A">
      <w:pPr>
        <w:pStyle w:val="Default"/>
        <w:spacing w:line="360" w:lineRule="auto"/>
        <w:ind w:firstLineChars="200" w:firstLine="480"/>
        <w:jc w:val="both"/>
        <w:rPr>
          <w:rFonts w:ascii="Times New Roman" w:eastAsia="宋体" w:hAnsi="Times New Roman" w:cs="Times New Roman"/>
          <w:color w:val="auto"/>
          <w:kern w:val="2"/>
        </w:rPr>
      </w:pPr>
      <w:r>
        <w:rPr>
          <w:rFonts w:ascii="Times New Roman" w:eastAsia="宋体" w:hAnsi="Times New Roman" w:cs="Times New Roman"/>
          <w:color w:val="auto"/>
          <w:kern w:val="2"/>
        </w:rPr>
        <w:t>（三）供应商须整包进行磋商，不得拆包分项磋商。</w:t>
      </w:r>
    </w:p>
    <w:p w:rsidR="00400E46" w:rsidRDefault="00F4117A">
      <w:pPr>
        <w:pStyle w:val="Default"/>
        <w:spacing w:line="360" w:lineRule="auto"/>
        <w:ind w:firstLineChars="200" w:firstLine="480"/>
        <w:jc w:val="both"/>
        <w:rPr>
          <w:rFonts w:ascii="Times New Roman" w:eastAsia="宋体" w:hAnsi="Times New Roman" w:cs="Times New Roman"/>
          <w:color w:val="auto"/>
          <w:kern w:val="2"/>
        </w:rPr>
      </w:pPr>
      <w:r>
        <w:rPr>
          <w:rFonts w:ascii="Times New Roman" w:eastAsia="宋体" w:hAnsi="Times New Roman" w:cs="Times New Roman"/>
          <w:color w:val="auto"/>
          <w:kern w:val="2"/>
        </w:rPr>
        <w:t>（四）磋商有效期：本项目磋商有效期为</w:t>
      </w:r>
      <w:r>
        <w:rPr>
          <w:rFonts w:ascii="Times New Roman" w:eastAsia="宋体" w:hAnsi="Times New Roman" w:cs="Times New Roman"/>
          <w:color w:val="auto"/>
          <w:kern w:val="2"/>
        </w:rPr>
        <w:t>60</w:t>
      </w:r>
      <w:r>
        <w:rPr>
          <w:rFonts w:ascii="Times New Roman" w:eastAsia="宋体" w:hAnsi="Times New Roman" w:cs="Times New Roman"/>
          <w:color w:val="auto"/>
          <w:kern w:val="2"/>
        </w:rPr>
        <w:t>天。</w:t>
      </w:r>
    </w:p>
    <w:p w:rsidR="00400E46" w:rsidRDefault="00F4117A">
      <w:pPr>
        <w:pStyle w:val="Default"/>
        <w:spacing w:line="360" w:lineRule="auto"/>
        <w:ind w:firstLineChars="200" w:firstLine="480"/>
        <w:jc w:val="both"/>
        <w:rPr>
          <w:rFonts w:ascii="Times New Roman" w:eastAsia="宋体" w:hAnsi="Times New Roman" w:cs="Times New Roman"/>
          <w:color w:val="auto"/>
          <w:kern w:val="2"/>
        </w:rPr>
      </w:pPr>
      <w:r>
        <w:rPr>
          <w:rFonts w:ascii="Times New Roman" w:eastAsia="宋体" w:hAnsi="Times New Roman" w:cs="Times New Roman"/>
          <w:color w:val="auto"/>
          <w:kern w:val="2"/>
        </w:rPr>
        <w:t>（五）付款方式</w:t>
      </w:r>
    </w:p>
    <w:p w:rsidR="00400E46" w:rsidRDefault="00F4117A">
      <w:pPr>
        <w:spacing w:line="360" w:lineRule="auto"/>
        <w:ind w:firstLineChars="225" w:firstLine="540"/>
        <w:rPr>
          <w:sz w:val="24"/>
          <w:szCs w:val="24"/>
        </w:rPr>
      </w:pPr>
      <w:r>
        <w:rPr>
          <w:rFonts w:hint="eastAsia"/>
          <w:sz w:val="24"/>
        </w:rPr>
        <w:t>按季度付款，每季度首月</w:t>
      </w:r>
      <w:r>
        <w:rPr>
          <w:rFonts w:hint="eastAsia"/>
          <w:sz w:val="24"/>
        </w:rPr>
        <w:t>15</w:t>
      </w:r>
      <w:r>
        <w:rPr>
          <w:rFonts w:hint="eastAsia"/>
          <w:sz w:val="24"/>
        </w:rPr>
        <w:t>日前支付上一季度服务费</w:t>
      </w:r>
      <w:r>
        <w:rPr>
          <w:sz w:val="24"/>
          <w:szCs w:val="24"/>
        </w:rPr>
        <w:t>（特殊情况以合同为准）。</w:t>
      </w:r>
    </w:p>
    <w:p w:rsidR="00400E46" w:rsidRDefault="00F4117A">
      <w:pPr>
        <w:pStyle w:val="Default"/>
        <w:spacing w:line="360" w:lineRule="auto"/>
        <w:ind w:firstLineChars="200" w:firstLine="480"/>
        <w:jc w:val="both"/>
        <w:rPr>
          <w:rFonts w:ascii="Times New Roman" w:eastAsia="宋体" w:hAnsi="Times New Roman" w:cs="Times New Roman"/>
          <w:color w:val="auto"/>
          <w:kern w:val="2"/>
        </w:rPr>
      </w:pPr>
      <w:r>
        <w:rPr>
          <w:rFonts w:ascii="Times New Roman" w:eastAsia="宋体" w:hAnsi="Times New Roman" w:cs="Times New Roman"/>
          <w:color w:val="auto"/>
          <w:kern w:val="2"/>
        </w:rPr>
        <w:t>（六）磋商保证金及履约保证金：本项目不收取磋商保证金及履约保证金。</w:t>
      </w:r>
    </w:p>
    <w:p w:rsidR="00400E46" w:rsidRDefault="00F4117A">
      <w:pPr>
        <w:autoSpaceDE w:val="0"/>
        <w:autoSpaceDN w:val="0"/>
        <w:adjustRightInd w:val="0"/>
        <w:spacing w:line="360" w:lineRule="auto"/>
        <w:ind w:firstLineChars="200" w:firstLine="480"/>
        <w:rPr>
          <w:bCs/>
          <w:sz w:val="24"/>
        </w:rPr>
      </w:pPr>
      <w:r>
        <w:rPr>
          <w:rFonts w:hint="eastAsia"/>
          <w:bCs/>
          <w:sz w:val="24"/>
        </w:rPr>
        <w:t>二</w:t>
      </w:r>
      <w:r>
        <w:rPr>
          <w:bCs/>
          <w:sz w:val="24"/>
        </w:rPr>
        <w:t>、技术要求</w:t>
      </w:r>
    </w:p>
    <w:p w:rsidR="00400E46" w:rsidRDefault="00F4117A">
      <w:pPr>
        <w:autoSpaceDE w:val="0"/>
        <w:autoSpaceDN w:val="0"/>
        <w:adjustRightInd w:val="0"/>
        <w:spacing w:line="360" w:lineRule="auto"/>
        <w:ind w:firstLineChars="200" w:firstLine="480"/>
        <w:rPr>
          <w:sz w:val="24"/>
        </w:rPr>
      </w:pPr>
      <w:r>
        <w:rPr>
          <w:sz w:val="24"/>
        </w:rPr>
        <w:t>（一）具体需求详见本部分项目需求书。</w:t>
      </w:r>
    </w:p>
    <w:p w:rsidR="00400E46" w:rsidRDefault="00F4117A">
      <w:pPr>
        <w:spacing w:line="360" w:lineRule="auto"/>
        <w:ind w:firstLineChars="200" w:firstLine="480"/>
        <w:outlineLvl w:val="0"/>
        <w:rPr>
          <w:sz w:val="24"/>
        </w:rPr>
      </w:pPr>
      <w:r>
        <w:rPr>
          <w:rFonts w:hint="eastAsia"/>
          <w:sz w:val="24"/>
        </w:rPr>
        <w:t>★</w:t>
      </w:r>
      <w:r>
        <w:rPr>
          <w:sz w:val="24"/>
        </w:rPr>
        <w:t>（</w:t>
      </w:r>
      <w:r>
        <w:rPr>
          <w:rFonts w:hint="eastAsia"/>
          <w:sz w:val="24"/>
        </w:rPr>
        <w:t>二</w:t>
      </w:r>
      <w:r>
        <w:rPr>
          <w:sz w:val="24"/>
        </w:rPr>
        <w:t>）投标人须承诺所提供的服务、人员</w:t>
      </w:r>
      <w:r>
        <w:rPr>
          <w:rFonts w:hint="eastAsia"/>
          <w:sz w:val="24"/>
        </w:rPr>
        <w:t>、</w:t>
      </w:r>
      <w:r>
        <w:rPr>
          <w:sz w:val="24"/>
        </w:rPr>
        <w:t>设备</w:t>
      </w:r>
      <w:r>
        <w:rPr>
          <w:rFonts w:hint="eastAsia"/>
          <w:sz w:val="24"/>
        </w:rPr>
        <w:t>及耗材等均</w:t>
      </w:r>
      <w:r>
        <w:rPr>
          <w:sz w:val="24"/>
        </w:rPr>
        <w:t>符合相关强制性规定。</w:t>
      </w:r>
    </w:p>
    <w:p w:rsidR="00400E46" w:rsidRDefault="00F4117A">
      <w:pPr>
        <w:autoSpaceDE w:val="0"/>
        <w:autoSpaceDN w:val="0"/>
        <w:adjustRightInd w:val="0"/>
        <w:spacing w:line="360" w:lineRule="auto"/>
        <w:ind w:firstLineChars="200" w:firstLine="480"/>
        <w:rPr>
          <w:color w:val="000000"/>
          <w:sz w:val="24"/>
        </w:rPr>
      </w:pPr>
      <w:r>
        <w:rPr>
          <w:rFonts w:hint="eastAsia"/>
          <w:color w:val="000000"/>
          <w:sz w:val="24"/>
        </w:rPr>
        <w:t>★</w:t>
      </w:r>
      <w:r>
        <w:rPr>
          <w:color w:val="000000"/>
          <w:sz w:val="24"/>
        </w:rPr>
        <w:t>（</w:t>
      </w:r>
      <w:r>
        <w:rPr>
          <w:rFonts w:hint="eastAsia"/>
          <w:color w:val="000000"/>
          <w:sz w:val="24"/>
        </w:rPr>
        <w:t>三</w:t>
      </w:r>
      <w:r>
        <w:rPr>
          <w:color w:val="000000"/>
          <w:sz w:val="24"/>
        </w:rPr>
        <w:t>）</w:t>
      </w:r>
      <w:r>
        <w:rPr>
          <w:sz w:val="24"/>
        </w:rPr>
        <w:t>投标人须承诺</w:t>
      </w:r>
      <w:r>
        <w:rPr>
          <w:rFonts w:hint="eastAsia"/>
          <w:sz w:val="24"/>
        </w:rPr>
        <w:t>一旦获得成交，</w:t>
      </w:r>
      <w:r>
        <w:rPr>
          <w:color w:val="000000"/>
          <w:sz w:val="24"/>
        </w:rPr>
        <w:t>根据《中华人民共和国劳动合同法》及其他法律法规的要求与服务人员签订</w:t>
      </w:r>
      <w:r>
        <w:rPr>
          <w:rFonts w:hint="eastAsia"/>
          <w:color w:val="000000"/>
          <w:sz w:val="24"/>
        </w:rPr>
        <w:t>劳动</w:t>
      </w:r>
      <w:r>
        <w:rPr>
          <w:color w:val="000000"/>
          <w:sz w:val="24"/>
        </w:rPr>
        <w:t>合同</w:t>
      </w:r>
      <w:r>
        <w:rPr>
          <w:rFonts w:hint="eastAsia"/>
          <w:color w:val="000000"/>
          <w:sz w:val="24"/>
        </w:rPr>
        <w:t>，按国家及天津市相关政策规定，支付工资、加班费和福利费、</w:t>
      </w:r>
      <w:r>
        <w:rPr>
          <w:color w:val="000000"/>
          <w:sz w:val="24"/>
        </w:rPr>
        <w:t>缴纳社会保险</w:t>
      </w:r>
      <w:r>
        <w:rPr>
          <w:rFonts w:hint="eastAsia"/>
          <w:color w:val="000000"/>
          <w:sz w:val="24"/>
        </w:rPr>
        <w:t>及住房公积金等</w:t>
      </w:r>
      <w:r>
        <w:rPr>
          <w:color w:val="000000"/>
          <w:sz w:val="24"/>
        </w:rPr>
        <w:t>。</w:t>
      </w:r>
    </w:p>
    <w:p w:rsidR="00400E46" w:rsidRDefault="00F4117A">
      <w:pPr>
        <w:autoSpaceDE w:val="0"/>
        <w:autoSpaceDN w:val="0"/>
        <w:adjustRightInd w:val="0"/>
        <w:spacing w:line="360" w:lineRule="auto"/>
        <w:ind w:firstLineChars="200" w:firstLine="480"/>
        <w:rPr>
          <w:color w:val="000000"/>
          <w:sz w:val="24"/>
        </w:rPr>
      </w:pPr>
      <w:r>
        <w:rPr>
          <w:rFonts w:hint="eastAsia"/>
          <w:color w:val="000000"/>
          <w:sz w:val="24"/>
        </w:rPr>
        <w:t>★</w:t>
      </w:r>
      <w:r>
        <w:rPr>
          <w:color w:val="000000"/>
          <w:sz w:val="24"/>
        </w:rPr>
        <w:t>（</w:t>
      </w:r>
      <w:r>
        <w:rPr>
          <w:rFonts w:hint="eastAsia"/>
          <w:color w:val="000000"/>
          <w:sz w:val="24"/>
        </w:rPr>
        <w:t>四</w:t>
      </w:r>
      <w:r>
        <w:rPr>
          <w:color w:val="000000"/>
          <w:sz w:val="24"/>
        </w:rPr>
        <w:t>）</w:t>
      </w:r>
      <w:r>
        <w:rPr>
          <w:sz w:val="24"/>
        </w:rPr>
        <w:t>投标人须承诺</w:t>
      </w:r>
      <w:r>
        <w:rPr>
          <w:rFonts w:hint="eastAsia"/>
          <w:color w:val="000000"/>
          <w:sz w:val="24"/>
        </w:rPr>
        <w:t>相应专业</w:t>
      </w:r>
      <w:r>
        <w:rPr>
          <w:color w:val="000000"/>
          <w:sz w:val="24"/>
        </w:rPr>
        <w:t>人员须具备国家相关部门颁发的在有效期内的资质证书，项目实施过程中保证持证上岗。</w:t>
      </w:r>
    </w:p>
    <w:p w:rsidR="00400E46" w:rsidRDefault="00F4117A">
      <w:pPr>
        <w:autoSpaceDE w:val="0"/>
        <w:autoSpaceDN w:val="0"/>
        <w:adjustRightInd w:val="0"/>
        <w:spacing w:line="360" w:lineRule="auto"/>
        <w:ind w:firstLineChars="200" w:firstLine="480"/>
        <w:rPr>
          <w:bCs/>
          <w:sz w:val="24"/>
        </w:rPr>
      </w:pPr>
      <w:r>
        <w:rPr>
          <w:rFonts w:hint="eastAsia"/>
          <w:bCs/>
          <w:sz w:val="24"/>
        </w:rPr>
        <w:t>三、评分因素及评标标准</w:t>
      </w:r>
    </w:p>
    <w:tbl>
      <w:tblPr>
        <w:tblW w:w="105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3"/>
        <w:gridCol w:w="1419"/>
        <w:gridCol w:w="7311"/>
        <w:gridCol w:w="1143"/>
      </w:tblGrid>
      <w:tr w:rsidR="00400E46">
        <w:trPr>
          <w:trHeight w:val="285"/>
          <w:jc w:val="center"/>
        </w:trPr>
        <w:tc>
          <w:tcPr>
            <w:tcW w:w="9393" w:type="dxa"/>
            <w:gridSpan w:val="3"/>
            <w:shd w:val="clear" w:color="auto" w:fill="auto"/>
            <w:vAlign w:val="center"/>
          </w:tcPr>
          <w:p w:rsidR="00400E46" w:rsidRDefault="00F4117A">
            <w:pPr>
              <w:spacing w:line="360" w:lineRule="auto"/>
              <w:jc w:val="center"/>
              <w:rPr>
                <w:color w:val="000000"/>
                <w:kern w:val="0"/>
                <w:sz w:val="24"/>
                <w:szCs w:val="24"/>
              </w:rPr>
            </w:pPr>
            <w:r>
              <w:rPr>
                <w:color w:val="000000"/>
                <w:kern w:val="0"/>
                <w:sz w:val="24"/>
                <w:szCs w:val="24"/>
              </w:rPr>
              <w:t>第一部分</w:t>
            </w:r>
            <w:r>
              <w:rPr>
                <w:color w:val="000000"/>
                <w:kern w:val="0"/>
                <w:sz w:val="24"/>
                <w:szCs w:val="24"/>
              </w:rPr>
              <w:t xml:space="preserve"> </w:t>
            </w:r>
            <w:r>
              <w:rPr>
                <w:color w:val="000000"/>
                <w:kern w:val="0"/>
                <w:sz w:val="24"/>
                <w:szCs w:val="24"/>
              </w:rPr>
              <w:t>价格（</w:t>
            </w:r>
            <w:r>
              <w:rPr>
                <w:rFonts w:hint="eastAsia"/>
                <w:color w:val="000000"/>
                <w:kern w:val="0"/>
                <w:sz w:val="24"/>
                <w:szCs w:val="24"/>
              </w:rPr>
              <w:t>1</w:t>
            </w:r>
            <w:r>
              <w:rPr>
                <w:color w:val="000000"/>
                <w:kern w:val="0"/>
                <w:sz w:val="24"/>
                <w:szCs w:val="24"/>
              </w:rPr>
              <w:t>0</w:t>
            </w:r>
            <w:r>
              <w:rPr>
                <w:color w:val="000000"/>
                <w:kern w:val="0"/>
                <w:sz w:val="24"/>
                <w:szCs w:val="24"/>
              </w:rPr>
              <w:t>分）</w:t>
            </w:r>
          </w:p>
        </w:tc>
        <w:tc>
          <w:tcPr>
            <w:tcW w:w="1143" w:type="dxa"/>
            <w:shd w:val="clear" w:color="auto" w:fill="auto"/>
            <w:vAlign w:val="center"/>
          </w:tcPr>
          <w:p w:rsidR="00400E46" w:rsidRDefault="00F4117A">
            <w:pPr>
              <w:spacing w:line="360" w:lineRule="auto"/>
              <w:jc w:val="center"/>
              <w:rPr>
                <w:color w:val="000000"/>
                <w:kern w:val="0"/>
                <w:sz w:val="24"/>
                <w:szCs w:val="24"/>
              </w:rPr>
            </w:pPr>
            <w:r>
              <w:rPr>
                <w:color w:val="000000"/>
                <w:kern w:val="0"/>
                <w:sz w:val="24"/>
                <w:szCs w:val="24"/>
              </w:rPr>
              <w:t>分值</w:t>
            </w:r>
          </w:p>
        </w:tc>
      </w:tr>
      <w:tr w:rsidR="00400E46">
        <w:trPr>
          <w:trHeight w:val="780"/>
          <w:jc w:val="center"/>
        </w:trPr>
        <w:tc>
          <w:tcPr>
            <w:tcW w:w="663" w:type="dxa"/>
            <w:shd w:val="clear" w:color="auto" w:fill="auto"/>
            <w:noWrap/>
            <w:vAlign w:val="center"/>
          </w:tcPr>
          <w:p w:rsidR="00400E46" w:rsidRDefault="00F4117A">
            <w:pPr>
              <w:spacing w:line="360" w:lineRule="auto"/>
              <w:jc w:val="center"/>
              <w:rPr>
                <w:color w:val="000000"/>
                <w:kern w:val="0"/>
                <w:sz w:val="24"/>
                <w:szCs w:val="24"/>
              </w:rPr>
            </w:pPr>
            <w:r>
              <w:rPr>
                <w:color w:val="000000"/>
                <w:kern w:val="0"/>
                <w:sz w:val="24"/>
                <w:szCs w:val="24"/>
              </w:rPr>
              <w:t>1</w:t>
            </w:r>
          </w:p>
        </w:tc>
        <w:tc>
          <w:tcPr>
            <w:tcW w:w="1419" w:type="dxa"/>
            <w:shd w:val="clear" w:color="auto" w:fill="auto"/>
            <w:vAlign w:val="center"/>
          </w:tcPr>
          <w:p w:rsidR="00400E46" w:rsidRDefault="00F4117A">
            <w:pPr>
              <w:spacing w:line="360" w:lineRule="auto"/>
              <w:jc w:val="center"/>
              <w:rPr>
                <w:kern w:val="0"/>
                <w:sz w:val="24"/>
                <w:szCs w:val="24"/>
              </w:rPr>
            </w:pPr>
            <w:r>
              <w:rPr>
                <w:kern w:val="0"/>
                <w:sz w:val="24"/>
                <w:szCs w:val="24"/>
              </w:rPr>
              <w:t>价格</w:t>
            </w:r>
          </w:p>
        </w:tc>
        <w:tc>
          <w:tcPr>
            <w:tcW w:w="7311" w:type="dxa"/>
            <w:shd w:val="clear" w:color="auto" w:fill="auto"/>
            <w:vAlign w:val="center"/>
          </w:tcPr>
          <w:p w:rsidR="00400E46" w:rsidRDefault="00F4117A">
            <w:pPr>
              <w:spacing w:line="360" w:lineRule="auto"/>
              <w:rPr>
                <w:kern w:val="0"/>
                <w:sz w:val="24"/>
                <w:szCs w:val="24"/>
              </w:rPr>
            </w:pPr>
            <w:r>
              <w:rPr>
                <w:kern w:val="0"/>
                <w:sz w:val="24"/>
                <w:szCs w:val="24"/>
              </w:rPr>
              <w:t>（</w:t>
            </w:r>
            <w:r>
              <w:rPr>
                <w:kern w:val="0"/>
                <w:sz w:val="24"/>
                <w:szCs w:val="24"/>
              </w:rPr>
              <w:t>1</w:t>
            </w:r>
            <w:r>
              <w:rPr>
                <w:kern w:val="0"/>
                <w:sz w:val="24"/>
                <w:szCs w:val="24"/>
              </w:rPr>
              <w:t>）报价超过采购预算的，</w:t>
            </w:r>
            <w:r>
              <w:rPr>
                <w:rFonts w:hint="eastAsia"/>
                <w:kern w:val="0"/>
                <w:sz w:val="24"/>
                <w:szCs w:val="24"/>
              </w:rPr>
              <w:t>响应</w:t>
            </w:r>
            <w:r>
              <w:rPr>
                <w:kern w:val="0"/>
                <w:sz w:val="24"/>
                <w:szCs w:val="24"/>
              </w:rPr>
              <w:t>无效，未超过采购预算的报价按以下公式进行计算。</w:t>
            </w:r>
          </w:p>
          <w:p w:rsidR="00400E46" w:rsidRDefault="00F4117A">
            <w:pPr>
              <w:spacing w:line="360" w:lineRule="auto"/>
              <w:rPr>
                <w:kern w:val="0"/>
                <w:sz w:val="24"/>
                <w:szCs w:val="24"/>
              </w:rPr>
            </w:pPr>
            <w:r>
              <w:rPr>
                <w:kern w:val="0"/>
                <w:sz w:val="24"/>
                <w:szCs w:val="24"/>
              </w:rPr>
              <w:t>（</w:t>
            </w:r>
            <w:r>
              <w:rPr>
                <w:kern w:val="0"/>
                <w:sz w:val="24"/>
                <w:szCs w:val="24"/>
              </w:rPr>
              <w:t>2</w:t>
            </w:r>
            <w:r>
              <w:rPr>
                <w:kern w:val="0"/>
                <w:sz w:val="24"/>
                <w:szCs w:val="24"/>
              </w:rPr>
              <w:t>）</w:t>
            </w:r>
            <w:r>
              <w:rPr>
                <w:rFonts w:hint="eastAsia"/>
                <w:kern w:val="0"/>
                <w:sz w:val="24"/>
                <w:szCs w:val="24"/>
              </w:rPr>
              <w:t>价格</w:t>
            </w:r>
            <w:r>
              <w:rPr>
                <w:kern w:val="0"/>
                <w:sz w:val="24"/>
                <w:szCs w:val="24"/>
              </w:rPr>
              <w:t>得分</w:t>
            </w:r>
            <w:r>
              <w:rPr>
                <w:kern w:val="0"/>
                <w:sz w:val="24"/>
                <w:szCs w:val="24"/>
              </w:rPr>
              <w:t>=</w:t>
            </w:r>
            <w:r>
              <w:rPr>
                <w:kern w:val="0"/>
                <w:sz w:val="24"/>
                <w:szCs w:val="24"/>
              </w:rPr>
              <w:t>（评标基准价</w:t>
            </w:r>
            <w:r>
              <w:rPr>
                <w:kern w:val="0"/>
                <w:sz w:val="24"/>
                <w:szCs w:val="24"/>
              </w:rPr>
              <w:t>/</w:t>
            </w:r>
            <w:r>
              <w:rPr>
                <w:kern w:val="0"/>
                <w:sz w:val="24"/>
                <w:szCs w:val="24"/>
              </w:rPr>
              <w:t>报价）</w:t>
            </w:r>
            <w:r>
              <w:rPr>
                <w:kern w:val="0"/>
                <w:sz w:val="24"/>
                <w:szCs w:val="24"/>
              </w:rPr>
              <w:t>×</w:t>
            </w:r>
            <w:r>
              <w:rPr>
                <w:rFonts w:hint="eastAsia"/>
                <w:kern w:val="0"/>
                <w:sz w:val="24"/>
                <w:szCs w:val="24"/>
              </w:rPr>
              <w:t>1</w:t>
            </w:r>
            <w:r>
              <w:rPr>
                <w:kern w:val="0"/>
                <w:sz w:val="24"/>
                <w:szCs w:val="24"/>
              </w:rPr>
              <w:t>0</w:t>
            </w:r>
          </w:p>
          <w:p w:rsidR="00400E46" w:rsidRDefault="00F4117A">
            <w:pPr>
              <w:spacing w:line="360" w:lineRule="auto"/>
              <w:rPr>
                <w:kern w:val="0"/>
                <w:sz w:val="24"/>
                <w:szCs w:val="24"/>
              </w:rPr>
            </w:pPr>
            <w:r>
              <w:rPr>
                <w:kern w:val="0"/>
                <w:sz w:val="24"/>
                <w:szCs w:val="24"/>
              </w:rPr>
              <w:t>注：满足磋商文件要求且报价最低的报价为评标基准价。</w:t>
            </w:r>
          </w:p>
        </w:tc>
        <w:tc>
          <w:tcPr>
            <w:tcW w:w="1143" w:type="dxa"/>
            <w:shd w:val="clear" w:color="auto" w:fill="auto"/>
            <w:vAlign w:val="center"/>
          </w:tcPr>
          <w:p w:rsidR="00400E46" w:rsidRDefault="00F4117A">
            <w:pPr>
              <w:spacing w:line="360" w:lineRule="auto"/>
              <w:jc w:val="center"/>
              <w:rPr>
                <w:color w:val="000000"/>
                <w:kern w:val="0"/>
                <w:sz w:val="24"/>
                <w:szCs w:val="24"/>
              </w:rPr>
            </w:pPr>
            <w:r>
              <w:rPr>
                <w:rFonts w:hint="eastAsia"/>
                <w:color w:val="000000"/>
                <w:kern w:val="0"/>
                <w:sz w:val="24"/>
                <w:szCs w:val="24"/>
              </w:rPr>
              <w:t>1</w:t>
            </w:r>
            <w:r>
              <w:rPr>
                <w:color w:val="000000"/>
                <w:kern w:val="0"/>
                <w:sz w:val="24"/>
                <w:szCs w:val="24"/>
              </w:rPr>
              <w:t>0</w:t>
            </w:r>
          </w:p>
        </w:tc>
      </w:tr>
      <w:tr w:rsidR="00400E46">
        <w:trPr>
          <w:trHeight w:val="70"/>
          <w:jc w:val="center"/>
        </w:trPr>
        <w:tc>
          <w:tcPr>
            <w:tcW w:w="9393" w:type="dxa"/>
            <w:gridSpan w:val="3"/>
            <w:shd w:val="clear" w:color="auto" w:fill="auto"/>
            <w:noWrap/>
            <w:vAlign w:val="center"/>
          </w:tcPr>
          <w:p w:rsidR="00400E46" w:rsidRDefault="00F4117A">
            <w:pPr>
              <w:spacing w:line="360" w:lineRule="auto"/>
              <w:jc w:val="center"/>
              <w:rPr>
                <w:kern w:val="0"/>
                <w:sz w:val="24"/>
                <w:szCs w:val="24"/>
              </w:rPr>
            </w:pPr>
            <w:r>
              <w:rPr>
                <w:color w:val="000000"/>
                <w:kern w:val="0"/>
                <w:sz w:val="24"/>
                <w:szCs w:val="24"/>
              </w:rPr>
              <w:t>第二部分</w:t>
            </w:r>
            <w:r>
              <w:rPr>
                <w:color w:val="000000"/>
                <w:kern w:val="0"/>
                <w:sz w:val="24"/>
                <w:szCs w:val="24"/>
              </w:rPr>
              <w:t xml:space="preserve"> </w:t>
            </w:r>
            <w:r>
              <w:rPr>
                <w:color w:val="000000"/>
                <w:kern w:val="0"/>
                <w:sz w:val="24"/>
                <w:szCs w:val="24"/>
              </w:rPr>
              <w:t>客观分（</w:t>
            </w:r>
            <w:r>
              <w:rPr>
                <w:rFonts w:hint="eastAsia"/>
                <w:color w:val="000000"/>
                <w:kern w:val="0"/>
                <w:sz w:val="24"/>
                <w:szCs w:val="24"/>
              </w:rPr>
              <w:t>60</w:t>
            </w:r>
            <w:r>
              <w:rPr>
                <w:color w:val="000000"/>
                <w:kern w:val="0"/>
                <w:sz w:val="24"/>
                <w:szCs w:val="24"/>
              </w:rPr>
              <w:t>分）</w:t>
            </w:r>
          </w:p>
        </w:tc>
        <w:tc>
          <w:tcPr>
            <w:tcW w:w="1143" w:type="dxa"/>
            <w:shd w:val="clear" w:color="auto" w:fill="auto"/>
            <w:vAlign w:val="center"/>
          </w:tcPr>
          <w:p w:rsidR="00400E46" w:rsidRDefault="00F4117A">
            <w:pPr>
              <w:spacing w:line="360" w:lineRule="auto"/>
              <w:jc w:val="center"/>
              <w:rPr>
                <w:color w:val="000000"/>
                <w:kern w:val="0"/>
                <w:sz w:val="24"/>
                <w:szCs w:val="24"/>
              </w:rPr>
            </w:pPr>
            <w:r>
              <w:rPr>
                <w:color w:val="000000"/>
                <w:kern w:val="0"/>
                <w:sz w:val="24"/>
                <w:szCs w:val="24"/>
              </w:rPr>
              <w:t>分值</w:t>
            </w:r>
          </w:p>
        </w:tc>
      </w:tr>
      <w:tr w:rsidR="00400E46">
        <w:trPr>
          <w:trHeight w:val="1050"/>
          <w:jc w:val="center"/>
        </w:trPr>
        <w:tc>
          <w:tcPr>
            <w:tcW w:w="663" w:type="dxa"/>
            <w:shd w:val="clear" w:color="auto" w:fill="auto"/>
            <w:noWrap/>
            <w:vAlign w:val="center"/>
          </w:tcPr>
          <w:p w:rsidR="00400E46" w:rsidRDefault="00F4117A">
            <w:pPr>
              <w:spacing w:line="360" w:lineRule="auto"/>
              <w:jc w:val="center"/>
              <w:rPr>
                <w:color w:val="000000"/>
                <w:kern w:val="0"/>
                <w:sz w:val="24"/>
                <w:szCs w:val="24"/>
              </w:rPr>
            </w:pPr>
            <w:r>
              <w:rPr>
                <w:color w:val="000000"/>
                <w:kern w:val="0"/>
                <w:sz w:val="24"/>
                <w:szCs w:val="24"/>
              </w:rPr>
              <w:t>1</w:t>
            </w:r>
          </w:p>
        </w:tc>
        <w:tc>
          <w:tcPr>
            <w:tcW w:w="1419" w:type="dxa"/>
            <w:shd w:val="clear" w:color="auto" w:fill="auto"/>
            <w:vAlign w:val="center"/>
          </w:tcPr>
          <w:p w:rsidR="00400E46" w:rsidRDefault="00F4117A">
            <w:pPr>
              <w:spacing w:line="360" w:lineRule="auto"/>
              <w:jc w:val="center"/>
              <w:rPr>
                <w:kern w:val="0"/>
                <w:sz w:val="24"/>
                <w:szCs w:val="24"/>
              </w:rPr>
            </w:pPr>
            <w:r>
              <w:rPr>
                <w:kern w:val="0"/>
                <w:sz w:val="24"/>
                <w:szCs w:val="24"/>
              </w:rPr>
              <w:t>投标人业绩</w:t>
            </w:r>
          </w:p>
        </w:tc>
        <w:tc>
          <w:tcPr>
            <w:tcW w:w="7311" w:type="dxa"/>
            <w:shd w:val="clear" w:color="auto" w:fill="auto"/>
            <w:vAlign w:val="center"/>
          </w:tcPr>
          <w:p w:rsidR="00400E46" w:rsidRDefault="00F4117A">
            <w:pPr>
              <w:spacing w:line="360" w:lineRule="auto"/>
              <w:rPr>
                <w:kern w:val="0"/>
                <w:sz w:val="24"/>
                <w:szCs w:val="24"/>
              </w:rPr>
            </w:pPr>
            <w:r>
              <w:rPr>
                <w:kern w:val="0"/>
                <w:sz w:val="24"/>
                <w:szCs w:val="24"/>
              </w:rPr>
              <w:t>完全按照以下要求提供</w:t>
            </w:r>
            <w:r>
              <w:rPr>
                <w:rFonts w:hint="eastAsia"/>
                <w:kern w:val="0"/>
                <w:sz w:val="24"/>
                <w:szCs w:val="24"/>
              </w:rPr>
              <w:t>投标人在获得《保安服务许可证》后实施的非住宅保安服务</w:t>
            </w:r>
            <w:r>
              <w:rPr>
                <w:kern w:val="0"/>
                <w:sz w:val="24"/>
                <w:szCs w:val="24"/>
              </w:rPr>
              <w:t>业绩，提供的证明材料均不得遮挡涂黑，否则不予认定加分。</w:t>
            </w:r>
          </w:p>
          <w:p w:rsidR="00400E46" w:rsidRDefault="00F4117A">
            <w:pPr>
              <w:spacing w:line="360" w:lineRule="auto"/>
              <w:rPr>
                <w:kern w:val="0"/>
                <w:sz w:val="24"/>
                <w:szCs w:val="24"/>
              </w:rPr>
            </w:pPr>
            <w:r>
              <w:rPr>
                <w:rFonts w:hint="eastAsia"/>
                <w:kern w:val="0"/>
                <w:sz w:val="24"/>
                <w:szCs w:val="24"/>
              </w:rPr>
              <w:t xml:space="preserve">A. </w:t>
            </w:r>
            <w:r>
              <w:rPr>
                <w:rFonts w:hint="eastAsia"/>
                <w:kern w:val="0"/>
                <w:sz w:val="24"/>
                <w:szCs w:val="24"/>
              </w:rPr>
              <w:t>合同原件扫描件。包括买卖双方名称及盖章、服务期限（合同服务起始日期为</w:t>
            </w:r>
            <w:r>
              <w:rPr>
                <w:rFonts w:hint="eastAsia"/>
                <w:kern w:val="0"/>
                <w:sz w:val="24"/>
                <w:szCs w:val="24"/>
              </w:rPr>
              <w:t>2021</w:t>
            </w:r>
            <w:r>
              <w:rPr>
                <w:rFonts w:hint="eastAsia"/>
                <w:kern w:val="0"/>
                <w:sz w:val="24"/>
                <w:szCs w:val="24"/>
              </w:rPr>
              <w:t>年</w:t>
            </w:r>
            <w:r>
              <w:rPr>
                <w:rFonts w:hint="eastAsia"/>
                <w:kern w:val="0"/>
                <w:sz w:val="24"/>
                <w:szCs w:val="24"/>
              </w:rPr>
              <w:t>1</w:t>
            </w:r>
            <w:r>
              <w:rPr>
                <w:rFonts w:hint="eastAsia"/>
                <w:kern w:val="0"/>
                <w:sz w:val="24"/>
                <w:szCs w:val="24"/>
              </w:rPr>
              <w:t>月</w:t>
            </w:r>
            <w:r>
              <w:rPr>
                <w:rFonts w:hint="eastAsia"/>
                <w:kern w:val="0"/>
                <w:sz w:val="24"/>
                <w:szCs w:val="24"/>
              </w:rPr>
              <w:t>1</w:t>
            </w:r>
            <w:r>
              <w:rPr>
                <w:rFonts w:hint="eastAsia"/>
                <w:kern w:val="0"/>
                <w:sz w:val="24"/>
                <w:szCs w:val="24"/>
              </w:rPr>
              <w:t>日或以后，且已经履行至少</w:t>
            </w:r>
            <w:r>
              <w:rPr>
                <w:rFonts w:hint="eastAsia"/>
                <w:kern w:val="0"/>
                <w:sz w:val="24"/>
                <w:szCs w:val="24"/>
              </w:rPr>
              <w:t>1</w:t>
            </w:r>
            <w:r>
              <w:rPr>
                <w:rFonts w:hint="eastAsia"/>
                <w:kern w:val="0"/>
                <w:sz w:val="24"/>
                <w:szCs w:val="24"/>
              </w:rPr>
              <w:t>年的时间）、服务内容。</w:t>
            </w:r>
          </w:p>
          <w:p w:rsidR="00400E46" w:rsidRDefault="00F4117A">
            <w:pPr>
              <w:spacing w:line="360" w:lineRule="auto"/>
              <w:rPr>
                <w:kern w:val="0"/>
                <w:sz w:val="24"/>
                <w:szCs w:val="24"/>
              </w:rPr>
            </w:pPr>
            <w:r>
              <w:rPr>
                <w:rFonts w:hint="eastAsia"/>
                <w:kern w:val="0"/>
                <w:sz w:val="24"/>
                <w:szCs w:val="24"/>
              </w:rPr>
              <w:t xml:space="preserve">B. </w:t>
            </w:r>
            <w:r>
              <w:rPr>
                <w:rFonts w:hint="eastAsia"/>
                <w:kern w:val="0"/>
                <w:sz w:val="24"/>
                <w:szCs w:val="24"/>
              </w:rPr>
              <w:t>提供上述合同服务期限内至少一个月的服务方开具的发票凭证原件扫描件。</w:t>
            </w:r>
          </w:p>
          <w:p w:rsidR="00400E46" w:rsidRDefault="00F4117A">
            <w:pPr>
              <w:spacing w:line="360" w:lineRule="auto"/>
              <w:rPr>
                <w:kern w:val="0"/>
                <w:sz w:val="24"/>
                <w:szCs w:val="24"/>
              </w:rPr>
            </w:pPr>
            <w:r>
              <w:rPr>
                <w:kern w:val="0"/>
                <w:sz w:val="24"/>
                <w:szCs w:val="24"/>
              </w:rPr>
              <w:t>每个业绩</w:t>
            </w:r>
            <w:r>
              <w:rPr>
                <w:kern w:val="0"/>
                <w:sz w:val="24"/>
                <w:szCs w:val="24"/>
              </w:rPr>
              <w:t>2</w:t>
            </w:r>
            <w:r>
              <w:rPr>
                <w:kern w:val="0"/>
                <w:sz w:val="24"/>
                <w:szCs w:val="24"/>
              </w:rPr>
              <w:t>分，最多</w:t>
            </w:r>
            <w:r>
              <w:rPr>
                <w:rFonts w:hint="eastAsia"/>
                <w:kern w:val="0"/>
                <w:sz w:val="24"/>
                <w:szCs w:val="24"/>
              </w:rPr>
              <w:t>10</w:t>
            </w:r>
            <w:r>
              <w:rPr>
                <w:kern w:val="0"/>
                <w:sz w:val="24"/>
                <w:szCs w:val="24"/>
              </w:rPr>
              <w:t>分</w:t>
            </w:r>
          </w:p>
          <w:p w:rsidR="00400E46" w:rsidRDefault="00F4117A">
            <w:pPr>
              <w:spacing w:line="360" w:lineRule="auto"/>
              <w:rPr>
                <w:kern w:val="0"/>
                <w:sz w:val="24"/>
                <w:szCs w:val="24"/>
              </w:rPr>
            </w:pPr>
            <w:r>
              <w:rPr>
                <w:rFonts w:hint="eastAsia"/>
                <w:kern w:val="0"/>
                <w:sz w:val="24"/>
                <w:szCs w:val="24"/>
              </w:rPr>
              <w:t>注：为了确定投标人提供的业绩是在获得《保安服务许可证》后实施的，投标人如有先前获得的已经过期的《保安服务许可证》，请一并提供其扫描件，响应文件中提供的材料不能证明某业绩为投标人获得《保安服务许可证》后实施的，该业绩不得分。</w:t>
            </w:r>
          </w:p>
        </w:tc>
        <w:tc>
          <w:tcPr>
            <w:tcW w:w="1143" w:type="dxa"/>
            <w:shd w:val="clear" w:color="auto" w:fill="auto"/>
            <w:vAlign w:val="center"/>
          </w:tcPr>
          <w:p w:rsidR="00400E46" w:rsidRDefault="00F4117A">
            <w:pPr>
              <w:spacing w:line="360" w:lineRule="auto"/>
              <w:jc w:val="center"/>
              <w:rPr>
                <w:color w:val="000000"/>
                <w:kern w:val="0"/>
                <w:sz w:val="24"/>
                <w:szCs w:val="24"/>
              </w:rPr>
            </w:pPr>
            <w:r>
              <w:rPr>
                <w:rFonts w:hint="eastAsia"/>
                <w:color w:val="000000"/>
                <w:kern w:val="0"/>
                <w:sz w:val="24"/>
                <w:szCs w:val="24"/>
              </w:rPr>
              <w:t>10</w:t>
            </w:r>
          </w:p>
        </w:tc>
      </w:tr>
      <w:tr w:rsidR="00400E46">
        <w:trPr>
          <w:trHeight w:val="600"/>
          <w:jc w:val="center"/>
        </w:trPr>
        <w:tc>
          <w:tcPr>
            <w:tcW w:w="663" w:type="dxa"/>
            <w:shd w:val="clear" w:color="auto" w:fill="auto"/>
            <w:noWrap/>
            <w:vAlign w:val="center"/>
          </w:tcPr>
          <w:p w:rsidR="00400E46" w:rsidRDefault="00F4117A">
            <w:pPr>
              <w:spacing w:line="360" w:lineRule="auto"/>
              <w:jc w:val="center"/>
              <w:rPr>
                <w:color w:val="000000"/>
                <w:kern w:val="0"/>
                <w:sz w:val="24"/>
                <w:szCs w:val="24"/>
              </w:rPr>
            </w:pPr>
            <w:r>
              <w:rPr>
                <w:rFonts w:hint="eastAsia"/>
                <w:color w:val="000000"/>
                <w:kern w:val="0"/>
                <w:sz w:val="24"/>
                <w:szCs w:val="24"/>
              </w:rPr>
              <w:t>2</w:t>
            </w:r>
          </w:p>
        </w:tc>
        <w:tc>
          <w:tcPr>
            <w:tcW w:w="1419" w:type="dxa"/>
            <w:shd w:val="clear" w:color="auto" w:fill="auto"/>
            <w:vAlign w:val="center"/>
          </w:tcPr>
          <w:p w:rsidR="00400E46" w:rsidRDefault="00F4117A">
            <w:pPr>
              <w:spacing w:line="360" w:lineRule="auto"/>
              <w:jc w:val="center"/>
              <w:rPr>
                <w:kern w:val="0"/>
                <w:sz w:val="24"/>
                <w:szCs w:val="24"/>
              </w:rPr>
            </w:pPr>
            <w:r>
              <w:rPr>
                <w:kern w:val="0"/>
                <w:sz w:val="24"/>
                <w:szCs w:val="24"/>
              </w:rPr>
              <w:t>投标人相关证书评价</w:t>
            </w:r>
          </w:p>
        </w:tc>
        <w:tc>
          <w:tcPr>
            <w:tcW w:w="7311" w:type="dxa"/>
            <w:shd w:val="clear" w:color="auto" w:fill="auto"/>
            <w:vAlign w:val="center"/>
          </w:tcPr>
          <w:p w:rsidR="00400E46" w:rsidRDefault="00F4117A">
            <w:pPr>
              <w:spacing w:line="360" w:lineRule="auto"/>
              <w:rPr>
                <w:kern w:val="0"/>
                <w:sz w:val="24"/>
                <w:szCs w:val="24"/>
              </w:rPr>
            </w:pPr>
            <w:r>
              <w:rPr>
                <w:rFonts w:hint="eastAsia"/>
                <w:kern w:val="0"/>
                <w:sz w:val="24"/>
                <w:szCs w:val="24"/>
              </w:rPr>
              <w:t>投标人具备质量管理体系认证、环境管理体系认证、职业健康安全管理体系认证，提供证书扫描件。</w:t>
            </w:r>
          </w:p>
          <w:p w:rsidR="00400E46" w:rsidRDefault="00F4117A">
            <w:pPr>
              <w:spacing w:line="360" w:lineRule="auto"/>
              <w:rPr>
                <w:kern w:val="0"/>
                <w:sz w:val="24"/>
                <w:szCs w:val="24"/>
              </w:rPr>
            </w:pPr>
            <w:r>
              <w:rPr>
                <w:rFonts w:hint="eastAsia"/>
                <w:kern w:val="0"/>
                <w:sz w:val="24"/>
                <w:szCs w:val="24"/>
              </w:rPr>
              <w:t>具备</w:t>
            </w:r>
            <w:r>
              <w:rPr>
                <w:rFonts w:hint="eastAsia"/>
                <w:kern w:val="0"/>
                <w:sz w:val="24"/>
                <w:szCs w:val="24"/>
              </w:rPr>
              <w:t>1</w:t>
            </w:r>
            <w:r>
              <w:rPr>
                <w:rFonts w:hint="eastAsia"/>
                <w:kern w:val="0"/>
                <w:sz w:val="24"/>
                <w:szCs w:val="24"/>
              </w:rPr>
              <w:t>个证书得</w:t>
            </w:r>
            <w:r>
              <w:rPr>
                <w:rFonts w:hint="eastAsia"/>
                <w:kern w:val="0"/>
                <w:sz w:val="24"/>
                <w:szCs w:val="24"/>
              </w:rPr>
              <w:t>2</w:t>
            </w:r>
            <w:r>
              <w:rPr>
                <w:rFonts w:hint="eastAsia"/>
                <w:kern w:val="0"/>
                <w:sz w:val="24"/>
                <w:szCs w:val="24"/>
              </w:rPr>
              <w:t>分，最高</w:t>
            </w:r>
            <w:r>
              <w:rPr>
                <w:rFonts w:hint="eastAsia"/>
                <w:kern w:val="0"/>
                <w:sz w:val="24"/>
                <w:szCs w:val="24"/>
              </w:rPr>
              <w:t>6</w:t>
            </w:r>
            <w:r>
              <w:rPr>
                <w:rFonts w:hint="eastAsia"/>
                <w:kern w:val="0"/>
                <w:sz w:val="24"/>
                <w:szCs w:val="24"/>
              </w:rPr>
              <w:t>分</w:t>
            </w:r>
          </w:p>
        </w:tc>
        <w:tc>
          <w:tcPr>
            <w:tcW w:w="1143" w:type="dxa"/>
            <w:shd w:val="clear" w:color="auto" w:fill="auto"/>
            <w:vAlign w:val="center"/>
          </w:tcPr>
          <w:p w:rsidR="00400E46" w:rsidRDefault="00F4117A">
            <w:pPr>
              <w:spacing w:line="360" w:lineRule="auto"/>
              <w:jc w:val="center"/>
              <w:rPr>
                <w:color w:val="000000"/>
                <w:kern w:val="0"/>
                <w:sz w:val="24"/>
                <w:szCs w:val="24"/>
              </w:rPr>
            </w:pPr>
            <w:r>
              <w:rPr>
                <w:rFonts w:hint="eastAsia"/>
                <w:color w:val="000000"/>
                <w:kern w:val="0"/>
                <w:sz w:val="24"/>
                <w:szCs w:val="24"/>
              </w:rPr>
              <w:t>6</w:t>
            </w:r>
          </w:p>
        </w:tc>
      </w:tr>
      <w:tr w:rsidR="00400E46">
        <w:trPr>
          <w:trHeight w:val="230"/>
          <w:jc w:val="center"/>
        </w:trPr>
        <w:tc>
          <w:tcPr>
            <w:tcW w:w="663" w:type="dxa"/>
            <w:shd w:val="clear" w:color="auto" w:fill="auto"/>
            <w:noWrap/>
            <w:vAlign w:val="center"/>
          </w:tcPr>
          <w:p w:rsidR="00400E46" w:rsidRDefault="00F4117A">
            <w:pPr>
              <w:spacing w:line="360" w:lineRule="auto"/>
              <w:jc w:val="center"/>
              <w:rPr>
                <w:color w:val="000000"/>
                <w:kern w:val="0"/>
                <w:sz w:val="24"/>
                <w:szCs w:val="24"/>
              </w:rPr>
            </w:pPr>
            <w:r>
              <w:rPr>
                <w:rFonts w:hint="eastAsia"/>
                <w:color w:val="000000"/>
                <w:kern w:val="0"/>
                <w:sz w:val="24"/>
                <w:szCs w:val="24"/>
              </w:rPr>
              <w:t>3</w:t>
            </w:r>
          </w:p>
        </w:tc>
        <w:tc>
          <w:tcPr>
            <w:tcW w:w="1419" w:type="dxa"/>
            <w:shd w:val="clear" w:color="auto" w:fill="auto"/>
            <w:vAlign w:val="center"/>
          </w:tcPr>
          <w:p w:rsidR="00400E46" w:rsidRDefault="00F4117A">
            <w:pPr>
              <w:spacing w:line="360" w:lineRule="auto"/>
              <w:jc w:val="center"/>
              <w:rPr>
                <w:kern w:val="0"/>
                <w:sz w:val="24"/>
                <w:szCs w:val="24"/>
              </w:rPr>
            </w:pPr>
            <w:r>
              <w:rPr>
                <w:rFonts w:hint="eastAsia"/>
                <w:kern w:val="0"/>
                <w:sz w:val="24"/>
                <w:szCs w:val="24"/>
              </w:rPr>
              <w:t>派驻保安队长评价</w:t>
            </w:r>
          </w:p>
        </w:tc>
        <w:tc>
          <w:tcPr>
            <w:tcW w:w="7311" w:type="dxa"/>
            <w:shd w:val="clear" w:color="auto" w:fill="auto"/>
            <w:vAlign w:val="center"/>
          </w:tcPr>
          <w:p w:rsidR="00400E46" w:rsidRDefault="00F4117A">
            <w:pPr>
              <w:spacing w:line="360" w:lineRule="auto"/>
              <w:rPr>
                <w:kern w:val="0"/>
                <w:sz w:val="24"/>
                <w:szCs w:val="24"/>
              </w:rPr>
            </w:pPr>
            <w:r>
              <w:rPr>
                <w:kern w:val="0"/>
                <w:sz w:val="24"/>
                <w:szCs w:val="24"/>
              </w:rPr>
              <w:t>投入的</w:t>
            </w:r>
            <w:r>
              <w:rPr>
                <w:rFonts w:hint="eastAsia"/>
                <w:kern w:val="0"/>
                <w:sz w:val="24"/>
                <w:szCs w:val="24"/>
              </w:rPr>
              <w:t>保安队长</w:t>
            </w:r>
            <w:r>
              <w:rPr>
                <w:kern w:val="0"/>
                <w:sz w:val="24"/>
                <w:szCs w:val="24"/>
              </w:rPr>
              <w:t>为投标单位正式员工，提供</w:t>
            </w:r>
            <w:r>
              <w:rPr>
                <w:rFonts w:hint="eastAsia"/>
                <w:kern w:val="0"/>
                <w:sz w:val="24"/>
                <w:szCs w:val="24"/>
              </w:rPr>
              <w:t>保安队长</w:t>
            </w:r>
            <w:r>
              <w:rPr>
                <w:kern w:val="0"/>
                <w:sz w:val="24"/>
                <w:szCs w:val="24"/>
              </w:rPr>
              <w:t>姓名、</w:t>
            </w:r>
            <w:r>
              <w:rPr>
                <w:rFonts w:hint="eastAsia"/>
                <w:kern w:val="0"/>
                <w:sz w:val="24"/>
                <w:szCs w:val="24"/>
              </w:rPr>
              <w:t>递交响应文件截止日前三个月中连续两个月的由投标单位为该保安队长缴纳社会保险证明扫描件</w:t>
            </w:r>
            <w:r>
              <w:rPr>
                <w:kern w:val="0"/>
                <w:sz w:val="24"/>
                <w:szCs w:val="24"/>
              </w:rPr>
              <w:t>，否则不予认定加分。</w:t>
            </w:r>
          </w:p>
          <w:p w:rsidR="00400E46" w:rsidRDefault="00F4117A">
            <w:pPr>
              <w:spacing w:line="360" w:lineRule="auto"/>
              <w:rPr>
                <w:kern w:val="0"/>
                <w:sz w:val="24"/>
                <w:szCs w:val="24"/>
              </w:rPr>
            </w:pPr>
            <w:r>
              <w:rPr>
                <w:kern w:val="0"/>
                <w:sz w:val="24"/>
                <w:szCs w:val="24"/>
              </w:rPr>
              <w:t>提供保安队长</w:t>
            </w:r>
            <w:r>
              <w:rPr>
                <w:rFonts w:ascii="宋体" w:hAnsi="宋体" w:cs="宋体" w:hint="eastAsia"/>
                <w:sz w:val="24"/>
                <w:szCs w:val="24"/>
              </w:rPr>
              <w:t>职业资格证书（保安员二级/技师或以上）</w:t>
            </w:r>
            <w:r>
              <w:rPr>
                <w:kern w:val="0"/>
                <w:sz w:val="24"/>
                <w:szCs w:val="24"/>
              </w:rPr>
              <w:t>扫描件，且性别年龄满足招标文件要求的：</w:t>
            </w:r>
            <w:r>
              <w:rPr>
                <w:kern w:val="0"/>
                <w:sz w:val="24"/>
                <w:szCs w:val="24"/>
              </w:rPr>
              <w:t>2</w:t>
            </w:r>
            <w:r>
              <w:rPr>
                <w:kern w:val="0"/>
                <w:sz w:val="24"/>
                <w:szCs w:val="24"/>
              </w:rPr>
              <w:t>分，其他：</w:t>
            </w:r>
            <w:r>
              <w:rPr>
                <w:kern w:val="0"/>
                <w:sz w:val="24"/>
                <w:szCs w:val="24"/>
              </w:rPr>
              <w:t>0</w:t>
            </w:r>
            <w:r>
              <w:rPr>
                <w:kern w:val="0"/>
                <w:sz w:val="24"/>
                <w:szCs w:val="24"/>
              </w:rPr>
              <w:t>分；</w:t>
            </w:r>
          </w:p>
        </w:tc>
        <w:tc>
          <w:tcPr>
            <w:tcW w:w="1143" w:type="dxa"/>
            <w:shd w:val="clear" w:color="auto" w:fill="auto"/>
            <w:vAlign w:val="center"/>
          </w:tcPr>
          <w:p w:rsidR="00400E46" w:rsidRDefault="00F4117A">
            <w:pPr>
              <w:spacing w:line="360" w:lineRule="auto"/>
              <w:jc w:val="center"/>
              <w:rPr>
                <w:color w:val="000000"/>
                <w:kern w:val="0"/>
                <w:sz w:val="24"/>
                <w:szCs w:val="24"/>
              </w:rPr>
            </w:pPr>
            <w:r>
              <w:rPr>
                <w:rFonts w:hint="eastAsia"/>
                <w:color w:val="000000"/>
                <w:kern w:val="0"/>
                <w:sz w:val="24"/>
                <w:szCs w:val="24"/>
              </w:rPr>
              <w:t>2</w:t>
            </w:r>
          </w:p>
        </w:tc>
      </w:tr>
      <w:tr w:rsidR="00400E46">
        <w:trPr>
          <w:trHeight w:val="274"/>
          <w:jc w:val="center"/>
        </w:trPr>
        <w:tc>
          <w:tcPr>
            <w:tcW w:w="663" w:type="dxa"/>
            <w:shd w:val="clear" w:color="auto" w:fill="auto"/>
            <w:noWrap/>
            <w:vAlign w:val="center"/>
          </w:tcPr>
          <w:p w:rsidR="00400E46" w:rsidRDefault="00F4117A">
            <w:pPr>
              <w:spacing w:line="360" w:lineRule="auto"/>
              <w:jc w:val="center"/>
              <w:rPr>
                <w:color w:val="000000"/>
                <w:kern w:val="0"/>
                <w:sz w:val="24"/>
                <w:szCs w:val="24"/>
              </w:rPr>
            </w:pPr>
            <w:r>
              <w:rPr>
                <w:rFonts w:hint="eastAsia"/>
                <w:color w:val="000000"/>
                <w:kern w:val="0"/>
                <w:sz w:val="24"/>
                <w:szCs w:val="24"/>
              </w:rPr>
              <w:t>4</w:t>
            </w:r>
          </w:p>
        </w:tc>
        <w:tc>
          <w:tcPr>
            <w:tcW w:w="1419" w:type="dxa"/>
            <w:shd w:val="clear" w:color="auto" w:fill="auto"/>
            <w:vAlign w:val="center"/>
          </w:tcPr>
          <w:p w:rsidR="00400E46" w:rsidRDefault="00F4117A">
            <w:pPr>
              <w:spacing w:line="360" w:lineRule="auto"/>
              <w:jc w:val="center"/>
              <w:rPr>
                <w:kern w:val="0"/>
                <w:sz w:val="24"/>
                <w:szCs w:val="24"/>
              </w:rPr>
            </w:pPr>
            <w:r>
              <w:rPr>
                <w:rFonts w:hint="eastAsia"/>
                <w:kern w:val="0"/>
                <w:sz w:val="24"/>
                <w:szCs w:val="24"/>
              </w:rPr>
              <w:t>派驻服务人员评价</w:t>
            </w:r>
          </w:p>
        </w:tc>
        <w:tc>
          <w:tcPr>
            <w:tcW w:w="7311" w:type="dxa"/>
            <w:shd w:val="clear" w:color="auto" w:fill="auto"/>
            <w:vAlign w:val="center"/>
          </w:tcPr>
          <w:p w:rsidR="00400E46" w:rsidRDefault="00F4117A">
            <w:pPr>
              <w:spacing w:line="360" w:lineRule="auto"/>
              <w:rPr>
                <w:kern w:val="0"/>
                <w:sz w:val="24"/>
                <w:szCs w:val="24"/>
              </w:rPr>
            </w:pPr>
            <w:r>
              <w:rPr>
                <w:kern w:val="0"/>
                <w:sz w:val="24"/>
                <w:szCs w:val="24"/>
              </w:rPr>
              <w:t>（</w:t>
            </w:r>
            <w:r>
              <w:rPr>
                <w:kern w:val="0"/>
                <w:sz w:val="24"/>
                <w:szCs w:val="24"/>
              </w:rPr>
              <w:t>1</w:t>
            </w:r>
            <w:r>
              <w:rPr>
                <w:kern w:val="0"/>
                <w:sz w:val="24"/>
                <w:szCs w:val="24"/>
              </w:rPr>
              <w:t>）保安员：提供</w:t>
            </w:r>
            <w:r>
              <w:rPr>
                <w:rFonts w:ascii="宋体" w:hAnsi="宋体" w:cs="宋体" w:hint="eastAsia"/>
                <w:sz w:val="24"/>
                <w:szCs w:val="24"/>
              </w:rPr>
              <w:t>职业资格证书（建（构）筑物消防员或消防设施操作员）及公安机关盖章的保安员证书</w:t>
            </w:r>
            <w:r>
              <w:rPr>
                <w:kern w:val="0"/>
                <w:sz w:val="24"/>
                <w:szCs w:val="24"/>
              </w:rPr>
              <w:t>扫描件，且性别年龄满足</w:t>
            </w:r>
            <w:r>
              <w:rPr>
                <w:rFonts w:hint="eastAsia"/>
                <w:kern w:val="0"/>
                <w:sz w:val="24"/>
                <w:szCs w:val="24"/>
              </w:rPr>
              <w:t>磋商文件</w:t>
            </w:r>
            <w:r>
              <w:rPr>
                <w:kern w:val="0"/>
                <w:sz w:val="24"/>
                <w:szCs w:val="24"/>
              </w:rPr>
              <w:t>要求，每个合格的人员得</w:t>
            </w:r>
            <w:r>
              <w:rPr>
                <w:rFonts w:hint="eastAsia"/>
                <w:kern w:val="0"/>
                <w:sz w:val="24"/>
                <w:szCs w:val="24"/>
              </w:rPr>
              <w:t>2</w:t>
            </w:r>
            <w:r>
              <w:rPr>
                <w:kern w:val="0"/>
                <w:sz w:val="24"/>
                <w:szCs w:val="24"/>
              </w:rPr>
              <w:t>分，最多</w:t>
            </w:r>
            <w:r>
              <w:rPr>
                <w:rFonts w:hint="eastAsia"/>
                <w:kern w:val="0"/>
                <w:sz w:val="24"/>
                <w:szCs w:val="24"/>
              </w:rPr>
              <w:t>4</w:t>
            </w:r>
            <w:r>
              <w:rPr>
                <w:kern w:val="0"/>
                <w:sz w:val="24"/>
                <w:szCs w:val="24"/>
              </w:rPr>
              <w:t>分；</w:t>
            </w:r>
          </w:p>
          <w:p w:rsidR="00400E46" w:rsidRDefault="00F4117A">
            <w:pPr>
              <w:spacing w:line="360" w:lineRule="auto"/>
              <w:rPr>
                <w:kern w:val="0"/>
                <w:sz w:val="24"/>
                <w:szCs w:val="24"/>
              </w:rPr>
            </w:pPr>
            <w:r>
              <w:rPr>
                <w:kern w:val="0"/>
                <w:sz w:val="24"/>
                <w:szCs w:val="24"/>
              </w:rPr>
              <w:t>（</w:t>
            </w:r>
            <w:r>
              <w:rPr>
                <w:kern w:val="0"/>
                <w:sz w:val="24"/>
                <w:szCs w:val="24"/>
              </w:rPr>
              <w:t>2</w:t>
            </w:r>
            <w:r>
              <w:rPr>
                <w:kern w:val="0"/>
                <w:sz w:val="24"/>
                <w:szCs w:val="24"/>
              </w:rPr>
              <w:t>）保安员：提供上述人员（已提供</w:t>
            </w:r>
            <w:r>
              <w:rPr>
                <w:rFonts w:hint="eastAsia"/>
                <w:kern w:val="0"/>
                <w:sz w:val="24"/>
                <w:szCs w:val="24"/>
              </w:rPr>
              <w:t>（</w:t>
            </w:r>
            <w:r>
              <w:rPr>
                <w:rFonts w:hint="eastAsia"/>
                <w:kern w:val="0"/>
                <w:sz w:val="24"/>
                <w:szCs w:val="24"/>
              </w:rPr>
              <w:t>1</w:t>
            </w:r>
            <w:r>
              <w:rPr>
                <w:rFonts w:hint="eastAsia"/>
                <w:kern w:val="0"/>
                <w:sz w:val="24"/>
                <w:szCs w:val="24"/>
              </w:rPr>
              <w:t>）项</w:t>
            </w:r>
            <w:r>
              <w:rPr>
                <w:kern w:val="0"/>
                <w:sz w:val="24"/>
                <w:szCs w:val="24"/>
              </w:rPr>
              <w:t>合格证书扫描件的）</w:t>
            </w:r>
            <w:r>
              <w:rPr>
                <w:rFonts w:hint="eastAsia"/>
                <w:kern w:val="0"/>
                <w:sz w:val="24"/>
                <w:szCs w:val="24"/>
              </w:rPr>
              <w:t>递交响应文件截止日当月或上一月由投标单位缴纳社会保险证明扫描件</w:t>
            </w:r>
            <w:r>
              <w:rPr>
                <w:kern w:val="0"/>
                <w:sz w:val="24"/>
                <w:szCs w:val="24"/>
              </w:rPr>
              <w:t>，每个合格的人员社保证明扫描件得</w:t>
            </w:r>
            <w:r>
              <w:rPr>
                <w:kern w:val="0"/>
                <w:sz w:val="24"/>
                <w:szCs w:val="24"/>
              </w:rPr>
              <w:t>1</w:t>
            </w:r>
            <w:r>
              <w:rPr>
                <w:kern w:val="0"/>
                <w:sz w:val="24"/>
                <w:szCs w:val="24"/>
              </w:rPr>
              <w:t>分，最多</w:t>
            </w:r>
            <w:r>
              <w:rPr>
                <w:rFonts w:hint="eastAsia"/>
                <w:kern w:val="0"/>
                <w:sz w:val="24"/>
                <w:szCs w:val="24"/>
              </w:rPr>
              <w:t>2</w:t>
            </w:r>
            <w:r>
              <w:rPr>
                <w:kern w:val="0"/>
                <w:sz w:val="24"/>
                <w:szCs w:val="24"/>
              </w:rPr>
              <w:t>分；</w:t>
            </w:r>
          </w:p>
          <w:p w:rsidR="00400E46" w:rsidRDefault="00F4117A">
            <w:pPr>
              <w:spacing w:line="360" w:lineRule="auto"/>
              <w:rPr>
                <w:kern w:val="0"/>
                <w:sz w:val="24"/>
                <w:szCs w:val="24"/>
              </w:rPr>
            </w:pPr>
            <w:r>
              <w:rPr>
                <w:kern w:val="0"/>
                <w:sz w:val="24"/>
                <w:szCs w:val="24"/>
              </w:rPr>
              <w:t>（</w:t>
            </w:r>
            <w:r>
              <w:rPr>
                <w:rFonts w:hint="eastAsia"/>
                <w:kern w:val="0"/>
                <w:sz w:val="24"/>
                <w:szCs w:val="24"/>
              </w:rPr>
              <w:t>3</w:t>
            </w:r>
            <w:r>
              <w:rPr>
                <w:kern w:val="0"/>
                <w:sz w:val="24"/>
                <w:szCs w:val="24"/>
              </w:rPr>
              <w:t>）保安员</w:t>
            </w:r>
            <w:r>
              <w:rPr>
                <w:rFonts w:hint="eastAsia"/>
                <w:kern w:val="0"/>
                <w:sz w:val="24"/>
                <w:szCs w:val="24"/>
              </w:rPr>
              <w:t>（除（</w:t>
            </w:r>
            <w:r>
              <w:rPr>
                <w:rFonts w:hint="eastAsia"/>
                <w:kern w:val="0"/>
                <w:sz w:val="24"/>
                <w:szCs w:val="24"/>
              </w:rPr>
              <w:t>1</w:t>
            </w:r>
            <w:r>
              <w:rPr>
                <w:rFonts w:hint="eastAsia"/>
                <w:kern w:val="0"/>
                <w:sz w:val="24"/>
                <w:szCs w:val="24"/>
              </w:rPr>
              <w:t>）项持证人员外）</w:t>
            </w:r>
            <w:r>
              <w:rPr>
                <w:kern w:val="0"/>
                <w:sz w:val="24"/>
                <w:szCs w:val="24"/>
              </w:rPr>
              <w:t>：提</w:t>
            </w:r>
            <w:r>
              <w:rPr>
                <w:rFonts w:ascii="宋体" w:hAnsi="宋体" w:cs="宋体" w:hint="eastAsia"/>
                <w:sz w:val="24"/>
                <w:szCs w:val="24"/>
              </w:rPr>
              <w:t>公安机关盖章的保安员证书</w:t>
            </w:r>
            <w:r>
              <w:rPr>
                <w:kern w:val="0"/>
                <w:sz w:val="24"/>
                <w:szCs w:val="24"/>
              </w:rPr>
              <w:t>扫描件，且性别年龄满足</w:t>
            </w:r>
            <w:r>
              <w:rPr>
                <w:rFonts w:hint="eastAsia"/>
                <w:kern w:val="0"/>
                <w:sz w:val="24"/>
                <w:szCs w:val="24"/>
              </w:rPr>
              <w:t>磋商文件</w:t>
            </w:r>
            <w:r>
              <w:rPr>
                <w:kern w:val="0"/>
                <w:sz w:val="24"/>
                <w:szCs w:val="24"/>
              </w:rPr>
              <w:t>要求，每个合格的人员得</w:t>
            </w:r>
            <w:r>
              <w:rPr>
                <w:rFonts w:hint="eastAsia"/>
                <w:kern w:val="0"/>
                <w:sz w:val="24"/>
                <w:szCs w:val="24"/>
              </w:rPr>
              <w:t>2</w:t>
            </w:r>
            <w:r>
              <w:rPr>
                <w:kern w:val="0"/>
                <w:sz w:val="24"/>
                <w:szCs w:val="24"/>
              </w:rPr>
              <w:t>分，最多</w:t>
            </w:r>
            <w:r>
              <w:rPr>
                <w:rFonts w:hint="eastAsia"/>
                <w:kern w:val="0"/>
                <w:sz w:val="24"/>
                <w:szCs w:val="24"/>
              </w:rPr>
              <w:t>12</w:t>
            </w:r>
            <w:r>
              <w:rPr>
                <w:kern w:val="0"/>
                <w:sz w:val="24"/>
                <w:szCs w:val="24"/>
              </w:rPr>
              <w:t>分；</w:t>
            </w:r>
          </w:p>
          <w:p w:rsidR="00400E46" w:rsidRDefault="00F4117A">
            <w:pPr>
              <w:spacing w:line="360" w:lineRule="auto"/>
              <w:rPr>
                <w:kern w:val="0"/>
                <w:sz w:val="24"/>
                <w:szCs w:val="24"/>
              </w:rPr>
            </w:pPr>
            <w:r>
              <w:rPr>
                <w:kern w:val="0"/>
                <w:sz w:val="24"/>
                <w:szCs w:val="24"/>
              </w:rPr>
              <w:t>（</w:t>
            </w:r>
            <w:r>
              <w:rPr>
                <w:rFonts w:hint="eastAsia"/>
                <w:kern w:val="0"/>
                <w:sz w:val="24"/>
                <w:szCs w:val="24"/>
              </w:rPr>
              <w:t>4</w:t>
            </w:r>
            <w:r>
              <w:rPr>
                <w:kern w:val="0"/>
                <w:sz w:val="24"/>
                <w:szCs w:val="24"/>
              </w:rPr>
              <w:t>）保安员：提供上述人员（已提供</w:t>
            </w:r>
            <w:r>
              <w:rPr>
                <w:rFonts w:hint="eastAsia"/>
                <w:kern w:val="0"/>
                <w:sz w:val="24"/>
                <w:szCs w:val="24"/>
              </w:rPr>
              <w:t>（</w:t>
            </w:r>
            <w:r>
              <w:rPr>
                <w:rFonts w:hint="eastAsia"/>
                <w:kern w:val="0"/>
                <w:sz w:val="24"/>
                <w:szCs w:val="24"/>
              </w:rPr>
              <w:t>3</w:t>
            </w:r>
            <w:r>
              <w:rPr>
                <w:rFonts w:hint="eastAsia"/>
                <w:kern w:val="0"/>
                <w:sz w:val="24"/>
                <w:szCs w:val="24"/>
              </w:rPr>
              <w:t>）项</w:t>
            </w:r>
            <w:r>
              <w:rPr>
                <w:kern w:val="0"/>
                <w:sz w:val="24"/>
                <w:szCs w:val="24"/>
              </w:rPr>
              <w:t>合格证书扫描件的）</w:t>
            </w:r>
            <w:r>
              <w:rPr>
                <w:rFonts w:hint="eastAsia"/>
                <w:kern w:val="0"/>
                <w:sz w:val="24"/>
                <w:szCs w:val="24"/>
              </w:rPr>
              <w:t>递交响应文件截止日当月或上一月由投标单位缴纳社会保险证明扫描件</w:t>
            </w:r>
            <w:r>
              <w:rPr>
                <w:kern w:val="0"/>
                <w:sz w:val="24"/>
                <w:szCs w:val="24"/>
              </w:rPr>
              <w:t>，每个合格的人员社保证明扫描件得</w:t>
            </w:r>
            <w:r>
              <w:rPr>
                <w:kern w:val="0"/>
                <w:sz w:val="24"/>
                <w:szCs w:val="24"/>
              </w:rPr>
              <w:t>1</w:t>
            </w:r>
            <w:r>
              <w:rPr>
                <w:kern w:val="0"/>
                <w:sz w:val="24"/>
                <w:szCs w:val="24"/>
              </w:rPr>
              <w:t>分，最多</w:t>
            </w:r>
            <w:r>
              <w:rPr>
                <w:rFonts w:hint="eastAsia"/>
                <w:kern w:val="0"/>
                <w:sz w:val="24"/>
                <w:szCs w:val="24"/>
              </w:rPr>
              <w:t>6</w:t>
            </w:r>
            <w:r>
              <w:rPr>
                <w:kern w:val="0"/>
                <w:sz w:val="24"/>
                <w:szCs w:val="24"/>
              </w:rPr>
              <w:t>分；</w:t>
            </w:r>
          </w:p>
          <w:p w:rsidR="00400E46" w:rsidRDefault="00F4117A">
            <w:pPr>
              <w:spacing w:line="360" w:lineRule="auto"/>
              <w:rPr>
                <w:kern w:val="0"/>
                <w:sz w:val="24"/>
                <w:szCs w:val="24"/>
              </w:rPr>
            </w:pPr>
            <w:r>
              <w:rPr>
                <w:kern w:val="0"/>
                <w:sz w:val="24"/>
                <w:szCs w:val="24"/>
              </w:rPr>
              <w:t>（</w:t>
            </w:r>
            <w:r>
              <w:rPr>
                <w:rFonts w:hint="eastAsia"/>
                <w:kern w:val="0"/>
                <w:sz w:val="24"/>
                <w:szCs w:val="24"/>
              </w:rPr>
              <w:t>5</w:t>
            </w:r>
            <w:r>
              <w:rPr>
                <w:kern w:val="0"/>
                <w:sz w:val="24"/>
                <w:szCs w:val="24"/>
              </w:rPr>
              <w:t>）</w:t>
            </w:r>
            <w:r>
              <w:rPr>
                <w:rFonts w:ascii="宋体" w:hAnsi="宋体" w:cs="宋体" w:hint="eastAsia"/>
                <w:sz w:val="24"/>
                <w:szCs w:val="24"/>
              </w:rPr>
              <w:t>校园交通治理专职保安员</w:t>
            </w:r>
            <w:r>
              <w:rPr>
                <w:kern w:val="0"/>
                <w:sz w:val="24"/>
                <w:szCs w:val="24"/>
              </w:rPr>
              <w:t>：提</w:t>
            </w:r>
            <w:r>
              <w:rPr>
                <w:rFonts w:ascii="宋体" w:hAnsi="宋体" w:cs="宋体" w:hint="eastAsia"/>
                <w:sz w:val="24"/>
                <w:szCs w:val="24"/>
              </w:rPr>
              <w:t>公安机关盖章的保安员证书</w:t>
            </w:r>
            <w:r>
              <w:rPr>
                <w:kern w:val="0"/>
                <w:sz w:val="24"/>
                <w:szCs w:val="24"/>
              </w:rPr>
              <w:t>扫描件，且性别年龄满足</w:t>
            </w:r>
            <w:r>
              <w:rPr>
                <w:rFonts w:hint="eastAsia"/>
                <w:kern w:val="0"/>
                <w:sz w:val="24"/>
                <w:szCs w:val="24"/>
              </w:rPr>
              <w:t>磋商文件</w:t>
            </w:r>
            <w:r>
              <w:rPr>
                <w:kern w:val="0"/>
                <w:sz w:val="24"/>
                <w:szCs w:val="24"/>
              </w:rPr>
              <w:t>要求，每个合格的人员得</w:t>
            </w:r>
            <w:r>
              <w:rPr>
                <w:rFonts w:hint="eastAsia"/>
                <w:kern w:val="0"/>
                <w:sz w:val="24"/>
                <w:szCs w:val="24"/>
              </w:rPr>
              <w:t>2</w:t>
            </w:r>
            <w:r>
              <w:rPr>
                <w:kern w:val="0"/>
                <w:sz w:val="24"/>
                <w:szCs w:val="24"/>
              </w:rPr>
              <w:t>分，最多</w:t>
            </w:r>
            <w:r>
              <w:rPr>
                <w:rFonts w:hint="eastAsia"/>
                <w:kern w:val="0"/>
                <w:sz w:val="24"/>
                <w:szCs w:val="24"/>
              </w:rPr>
              <w:t>2</w:t>
            </w:r>
            <w:r>
              <w:rPr>
                <w:kern w:val="0"/>
                <w:sz w:val="24"/>
                <w:szCs w:val="24"/>
              </w:rPr>
              <w:t>分；</w:t>
            </w:r>
          </w:p>
          <w:p w:rsidR="00400E46" w:rsidRDefault="00F4117A">
            <w:pPr>
              <w:spacing w:line="360" w:lineRule="auto"/>
              <w:rPr>
                <w:kern w:val="0"/>
                <w:sz w:val="24"/>
                <w:szCs w:val="24"/>
              </w:rPr>
            </w:pPr>
            <w:r>
              <w:rPr>
                <w:kern w:val="0"/>
                <w:sz w:val="24"/>
                <w:szCs w:val="24"/>
              </w:rPr>
              <w:t>（</w:t>
            </w:r>
            <w:r>
              <w:rPr>
                <w:rFonts w:hint="eastAsia"/>
                <w:kern w:val="0"/>
                <w:sz w:val="24"/>
                <w:szCs w:val="24"/>
              </w:rPr>
              <w:t>6</w:t>
            </w:r>
            <w:r>
              <w:rPr>
                <w:kern w:val="0"/>
                <w:sz w:val="24"/>
                <w:szCs w:val="24"/>
              </w:rPr>
              <w:t>）</w:t>
            </w:r>
            <w:r>
              <w:rPr>
                <w:rFonts w:ascii="宋体" w:hAnsi="宋体" w:cs="宋体" w:hint="eastAsia"/>
                <w:sz w:val="24"/>
                <w:szCs w:val="24"/>
              </w:rPr>
              <w:t>校园交通治理专职保安员</w:t>
            </w:r>
            <w:r>
              <w:rPr>
                <w:kern w:val="0"/>
                <w:sz w:val="24"/>
                <w:szCs w:val="24"/>
              </w:rPr>
              <w:t>：提供上述人员（已提供</w:t>
            </w:r>
            <w:r>
              <w:rPr>
                <w:rFonts w:hint="eastAsia"/>
                <w:kern w:val="0"/>
                <w:sz w:val="24"/>
                <w:szCs w:val="24"/>
              </w:rPr>
              <w:t>（</w:t>
            </w:r>
            <w:r>
              <w:rPr>
                <w:rFonts w:hint="eastAsia"/>
                <w:kern w:val="0"/>
                <w:sz w:val="24"/>
                <w:szCs w:val="24"/>
              </w:rPr>
              <w:t>5</w:t>
            </w:r>
            <w:r>
              <w:rPr>
                <w:rFonts w:hint="eastAsia"/>
                <w:kern w:val="0"/>
                <w:sz w:val="24"/>
                <w:szCs w:val="24"/>
              </w:rPr>
              <w:t>）项</w:t>
            </w:r>
            <w:r>
              <w:rPr>
                <w:kern w:val="0"/>
                <w:sz w:val="24"/>
                <w:szCs w:val="24"/>
              </w:rPr>
              <w:t>合格证书扫描件的）</w:t>
            </w:r>
            <w:r>
              <w:rPr>
                <w:rFonts w:hint="eastAsia"/>
                <w:kern w:val="0"/>
                <w:sz w:val="24"/>
                <w:szCs w:val="24"/>
              </w:rPr>
              <w:t>递交响应文件截止日当月或上一月由投标单位缴纳社会保险证明扫描件</w:t>
            </w:r>
            <w:r>
              <w:rPr>
                <w:kern w:val="0"/>
                <w:sz w:val="24"/>
                <w:szCs w:val="24"/>
              </w:rPr>
              <w:t>，每个合格的人员社保证明扫描件得</w:t>
            </w:r>
            <w:r>
              <w:rPr>
                <w:kern w:val="0"/>
                <w:sz w:val="24"/>
                <w:szCs w:val="24"/>
              </w:rPr>
              <w:t>1</w:t>
            </w:r>
            <w:r>
              <w:rPr>
                <w:kern w:val="0"/>
                <w:sz w:val="24"/>
                <w:szCs w:val="24"/>
              </w:rPr>
              <w:t>分，最多</w:t>
            </w:r>
            <w:r>
              <w:rPr>
                <w:rFonts w:hint="eastAsia"/>
                <w:kern w:val="0"/>
                <w:sz w:val="24"/>
                <w:szCs w:val="24"/>
              </w:rPr>
              <w:t>1</w:t>
            </w:r>
            <w:r>
              <w:rPr>
                <w:kern w:val="0"/>
                <w:sz w:val="24"/>
                <w:szCs w:val="24"/>
              </w:rPr>
              <w:t>分；</w:t>
            </w:r>
          </w:p>
        </w:tc>
        <w:tc>
          <w:tcPr>
            <w:tcW w:w="1143" w:type="dxa"/>
            <w:shd w:val="clear" w:color="auto" w:fill="auto"/>
            <w:vAlign w:val="center"/>
          </w:tcPr>
          <w:p w:rsidR="00400E46" w:rsidRDefault="00F4117A">
            <w:pPr>
              <w:spacing w:line="360" w:lineRule="auto"/>
              <w:jc w:val="center"/>
              <w:rPr>
                <w:color w:val="000000"/>
                <w:kern w:val="0"/>
                <w:sz w:val="24"/>
                <w:szCs w:val="24"/>
              </w:rPr>
            </w:pPr>
            <w:r>
              <w:rPr>
                <w:rFonts w:hint="eastAsia"/>
                <w:color w:val="000000"/>
                <w:kern w:val="0"/>
                <w:sz w:val="24"/>
                <w:szCs w:val="24"/>
              </w:rPr>
              <w:t>27</w:t>
            </w:r>
          </w:p>
        </w:tc>
      </w:tr>
      <w:tr w:rsidR="00400E46">
        <w:trPr>
          <w:trHeight w:val="509"/>
          <w:jc w:val="center"/>
        </w:trPr>
        <w:tc>
          <w:tcPr>
            <w:tcW w:w="663" w:type="dxa"/>
            <w:shd w:val="clear" w:color="auto" w:fill="auto"/>
            <w:noWrap/>
            <w:vAlign w:val="center"/>
          </w:tcPr>
          <w:p w:rsidR="00400E46" w:rsidRDefault="00F4117A">
            <w:pPr>
              <w:spacing w:line="360" w:lineRule="auto"/>
              <w:jc w:val="center"/>
              <w:rPr>
                <w:color w:val="000000"/>
                <w:kern w:val="0"/>
                <w:sz w:val="24"/>
                <w:szCs w:val="24"/>
              </w:rPr>
            </w:pPr>
            <w:r>
              <w:rPr>
                <w:rFonts w:hint="eastAsia"/>
                <w:color w:val="000000"/>
                <w:kern w:val="0"/>
                <w:sz w:val="24"/>
                <w:szCs w:val="24"/>
              </w:rPr>
              <w:t>5</w:t>
            </w:r>
          </w:p>
        </w:tc>
        <w:tc>
          <w:tcPr>
            <w:tcW w:w="1419" w:type="dxa"/>
            <w:shd w:val="clear" w:color="auto" w:fill="auto"/>
            <w:vAlign w:val="center"/>
          </w:tcPr>
          <w:p w:rsidR="00400E46" w:rsidRDefault="00F4117A">
            <w:pPr>
              <w:spacing w:line="360" w:lineRule="auto"/>
              <w:jc w:val="center"/>
              <w:rPr>
                <w:kern w:val="0"/>
                <w:sz w:val="24"/>
                <w:szCs w:val="24"/>
              </w:rPr>
            </w:pPr>
            <w:r>
              <w:rPr>
                <w:color w:val="000000" w:themeColor="text1"/>
                <w:sz w:val="24"/>
              </w:rPr>
              <w:t>人员培训方案</w:t>
            </w:r>
          </w:p>
        </w:tc>
        <w:tc>
          <w:tcPr>
            <w:tcW w:w="7311" w:type="dxa"/>
            <w:shd w:val="clear" w:color="auto" w:fill="auto"/>
            <w:vAlign w:val="center"/>
          </w:tcPr>
          <w:p w:rsidR="00400E46" w:rsidRDefault="00F4117A">
            <w:pPr>
              <w:spacing w:line="360" w:lineRule="auto"/>
              <w:rPr>
                <w:kern w:val="0"/>
                <w:sz w:val="24"/>
                <w:szCs w:val="24"/>
              </w:rPr>
            </w:pPr>
            <w:r>
              <w:rPr>
                <w:rFonts w:hint="eastAsia"/>
                <w:kern w:val="0"/>
                <w:sz w:val="24"/>
                <w:szCs w:val="24"/>
              </w:rPr>
              <w:t>人员培训方案应包含培训计划、培训方式、培训目标、言行规范、仪表仪容、公众形象等。</w:t>
            </w:r>
          </w:p>
          <w:p w:rsidR="00400E46" w:rsidRDefault="00F4117A">
            <w:pPr>
              <w:spacing w:line="360" w:lineRule="auto"/>
              <w:rPr>
                <w:kern w:val="0"/>
                <w:sz w:val="24"/>
                <w:szCs w:val="24"/>
              </w:rPr>
            </w:pPr>
            <w:r>
              <w:rPr>
                <w:rFonts w:hint="eastAsia"/>
                <w:kern w:val="0"/>
                <w:sz w:val="24"/>
                <w:szCs w:val="24"/>
              </w:rPr>
              <w:t>每提供上述</w:t>
            </w:r>
            <w:r>
              <w:rPr>
                <w:rFonts w:hint="eastAsia"/>
                <w:kern w:val="0"/>
                <w:sz w:val="24"/>
                <w:szCs w:val="24"/>
              </w:rPr>
              <w:t>1</w:t>
            </w:r>
            <w:r>
              <w:rPr>
                <w:rFonts w:hint="eastAsia"/>
                <w:kern w:val="0"/>
                <w:sz w:val="24"/>
                <w:szCs w:val="24"/>
              </w:rPr>
              <w:t>项内容的得</w:t>
            </w:r>
            <w:r>
              <w:rPr>
                <w:rFonts w:hint="eastAsia"/>
                <w:kern w:val="0"/>
                <w:sz w:val="24"/>
                <w:szCs w:val="24"/>
              </w:rPr>
              <w:t>1</w:t>
            </w:r>
            <w:r>
              <w:rPr>
                <w:rFonts w:hint="eastAsia"/>
                <w:kern w:val="0"/>
                <w:sz w:val="24"/>
                <w:szCs w:val="24"/>
              </w:rPr>
              <w:t>分，最多</w:t>
            </w:r>
            <w:r>
              <w:rPr>
                <w:rFonts w:hint="eastAsia"/>
                <w:kern w:val="0"/>
                <w:sz w:val="24"/>
                <w:szCs w:val="24"/>
              </w:rPr>
              <w:t>6</w:t>
            </w:r>
            <w:r>
              <w:rPr>
                <w:rFonts w:hint="eastAsia"/>
                <w:kern w:val="0"/>
                <w:sz w:val="24"/>
                <w:szCs w:val="24"/>
              </w:rPr>
              <w:t>分。</w:t>
            </w:r>
          </w:p>
        </w:tc>
        <w:tc>
          <w:tcPr>
            <w:tcW w:w="1143" w:type="dxa"/>
            <w:shd w:val="clear" w:color="auto" w:fill="auto"/>
            <w:vAlign w:val="center"/>
          </w:tcPr>
          <w:p w:rsidR="00400E46" w:rsidRDefault="00F4117A">
            <w:pPr>
              <w:spacing w:line="360" w:lineRule="auto"/>
              <w:jc w:val="center"/>
              <w:rPr>
                <w:color w:val="000000"/>
                <w:kern w:val="0"/>
                <w:sz w:val="24"/>
                <w:szCs w:val="24"/>
              </w:rPr>
            </w:pPr>
            <w:r>
              <w:rPr>
                <w:rFonts w:hint="eastAsia"/>
                <w:color w:val="000000"/>
                <w:kern w:val="0"/>
                <w:sz w:val="24"/>
                <w:szCs w:val="24"/>
              </w:rPr>
              <w:t>6</w:t>
            </w:r>
          </w:p>
        </w:tc>
      </w:tr>
      <w:tr w:rsidR="00400E46">
        <w:trPr>
          <w:trHeight w:val="509"/>
          <w:jc w:val="center"/>
        </w:trPr>
        <w:tc>
          <w:tcPr>
            <w:tcW w:w="663" w:type="dxa"/>
            <w:shd w:val="clear" w:color="auto" w:fill="auto"/>
            <w:noWrap/>
            <w:vAlign w:val="center"/>
          </w:tcPr>
          <w:p w:rsidR="00400E46" w:rsidRDefault="00F4117A">
            <w:pPr>
              <w:spacing w:line="360" w:lineRule="auto"/>
              <w:jc w:val="center"/>
              <w:rPr>
                <w:color w:val="000000"/>
                <w:kern w:val="0"/>
                <w:sz w:val="24"/>
                <w:szCs w:val="24"/>
              </w:rPr>
            </w:pPr>
            <w:r>
              <w:rPr>
                <w:rFonts w:hint="eastAsia"/>
                <w:color w:val="000000"/>
                <w:kern w:val="0"/>
                <w:sz w:val="24"/>
                <w:szCs w:val="24"/>
              </w:rPr>
              <w:t>6</w:t>
            </w:r>
          </w:p>
        </w:tc>
        <w:tc>
          <w:tcPr>
            <w:tcW w:w="1419" w:type="dxa"/>
            <w:shd w:val="clear" w:color="auto" w:fill="auto"/>
            <w:vAlign w:val="center"/>
          </w:tcPr>
          <w:p w:rsidR="00400E46" w:rsidRDefault="00F4117A">
            <w:pPr>
              <w:spacing w:line="360" w:lineRule="auto"/>
              <w:jc w:val="center"/>
              <w:rPr>
                <w:color w:val="000000" w:themeColor="text1"/>
                <w:sz w:val="24"/>
              </w:rPr>
            </w:pPr>
            <w:r>
              <w:rPr>
                <w:rFonts w:hint="eastAsia"/>
                <w:color w:val="000000" w:themeColor="text1"/>
                <w:sz w:val="24"/>
              </w:rPr>
              <w:t>投标人承诺评价</w:t>
            </w:r>
          </w:p>
        </w:tc>
        <w:tc>
          <w:tcPr>
            <w:tcW w:w="7311" w:type="dxa"/>
            <w:shd w:val="clear" w:color="auto" w:fill="auto"/>
            <w:vAlign w:val="center"/>
          </w:tcPr>
          <w:p w:rsidR="00400E46" w:rsidRDefault="00F4117A">
            <w:pPr>
              <w:spacing w:line="360" w:lineRule="auto"/>
              <w:rPr>
                <w:kern w:val="0"/>
                <w:sz w:val="24"/>
                <w:szCs w:val="24"/>
              </w:rPr>
            </w:pPr>
            <w:r>
              <w:rPr>
                <w:rFonts w:hint="eastAsia"/>
                <w:kern w:val="0"/>
                <w:sz w:val="24"/>
                <w:szCs w:val="24"/>
              </w:rPr>
              <w:t>承诺完全满足竞争性磋商文件“报价要求”、“时间地点要求”、“付款方式要求”和技术要求中非“★”号要求的：</w:t>
            </w:r>
            <w:r>
              <w:rPr>
                <w:rFonts w:hint="eastAsia"/>
                <w:kern w:val="0"/>
                <w:sz w:val="24"/>
                <w:szCs w:val="24"/>
              </w:rPr>
              <w:t>9</w:t>
            </w:r>
            <w:r>
              <w:rPr>
                <w:rFonts w:hint="eastAsia"/>
                <w:kern w:val="0"/>
                <w:sz w:val="24"/>
                <w:szCs w:val="24"/>
              </w:rPr>
              <w:t>分，其他</w:t>
            </w:r>
            <w:r>
              <w:rPr>
                <w:rFonts w:hint="eastAsia"/>
                <w:kern w:val="0"/>
                <w:sz w:val="24"/>
                <w:szCs w:val="24"/>
              </w:rPr>
              <w:t>0</w:t>
            </w:r>
            <w:r>
              <w:rPr>
                <w:rFonts w:hint="eastAsia"/>
                <w:kern w:val="0"/>
                <w:sz w:val="24"/>
                <w:szCs w:val="24"/>
              </w:rPr>
              <w:t>分。</w:t>
            </w:r>
          </w:p>
        </w:tc>
        <w:tc>
          <w:tcPr>
            <w:tcW w:w="1143" w:type="dxa"/>
            <w:shd w:val="clear" w:color="auto" w:fill="auto"/>
            <w:vAlign w:val="center"/>
          </w:tcPr>
          <w:p w:rsidR="00400E46" w:rsidRDefault="00F4117A">
            <w:pPr>
              <w:spacing w:line="360" w:lineRule="auto"/>
              <w:jc w:val="center"/>
              <w:rPr>
                <w:color w:val="000000"/>
                <w:kern w:val="0"/>
                <w:sz w:val="24"/>
                <w:szCs w:val="24"/>
              </w:rPr>
            </w:pPr>
            <w:r>
              <w:rPr>
                <w:rFonts w:hint="eastAsia"/>
                <w:color w:val="000000"/>
                <w:kern w:val="0"/>
                <w:sz w:val="24"/>
                <w:szCs w:val="24"/>
              </w:rPr>
              <w:t>9</w:t>
            </w:r>
          </w:p>
        </w:tc>
      </w:tr>
      <w:tr w:rsidR="00400E46">
        <w:trPr>
          <w:trHeight w:val="204"/>
          <w:jc w:val="center"/>
        </w:trPr>
        <w:tc>
          <w:tcPr>
            <w:tcW w:w="9393" w:type="dxa"/>
            <w:gridSpan w:val="3"/>
            <w:shd w:val="clear" w:color="auto" w:fill="auto"/>
            <w:noWrap/>
            <w:vAlign w:val="center"/>
          </w:tcPr>
          <w:p w:rsidR="00400E46" w:rsidRDefault="00F4117A">
            <w:pPr>
              <w:spacing w:line="360" w:lineRule="auto"/>
              <w:jc w:val="center"/>
              <w:rPr>
                <w:kern w:val="0"/>
                <w:sz w:val="24"/>
                <w:szCs w:val="24"/>
              </w:rPr>
            </w:pPr>
            <w:r>
              <w:rPr>
                <w:kern w:val="0"/>
                <w:sz w:val="24"/>
                <w:szCs w:val="24"/>
              </w:rPr>
              <w:t>第三部分</w:t>
            </w:r>
            <w:r>
              <w:rPr>
                <w:kern w:val="0"/>
                <w:sz w:val="24"/>
                <w:szCs w:val="24"/>
              </w:rPr>
              <w:t xml:space="preserve"> </w:t>
            </w:r>
            <w:r>
              <w:rPr>
                <w:kern w:val="0"/>
                <w:sz w:val="24"/>
                <w:szCs w:val="24"/>
              </w:rPr>
              <w:t>主观分（</w:t>
            </w:r>
            <w:r>
              <w:rPr>
                <w:rFonts w:hint="eastAsia"/>
                <w:kern w:val="0"/>
                <w:sz w:val="24"/>
                <w:szCs w:val="24"/>
              </w:rPr>
              <w:t>30</w:t>
            </w:r>
            <w:r>
              <w:rPr>
                <w:kern w:val="0"/>
                <w:sz w:val="24"/>
                <w:szCs w:val="24"/>
              </w:rPr>
              <w:t>分）</w:t>
            </w:r>
          </w:p>
        </w:tc>
        <w:tc>
          <w:tcPr>
            <w:tcW w:w="1143" w:type="dxa"/>
            <w:shd w:val="clear" w:color="auto" w:fill="auto"/>
            <w:vAlign w:val="center"/>
          </w:tcPr>
          <w:p w:rsidR="00400E46" w:rsidRDefault="00F4117A">
            <w:pPr>
              <w:spacing w:line="360" w:lineRule="auto"/>
              <w:jc w:val="center"/>
              <w:rPr>
                <w:color w:val="000000"/>
                <w:kern w:val="0"/>
                <w:sz w:val="24"/>
                <w:szCs w:val="24"/>
              </w:rPr>
            </w:pPr>
            <w:r>
              <w:rPr>
                <w:color w:val="000000"/>
                <w:kern w:val="0"/>
                <w:sz w:val="24"/>
                <w:szCs w:val="24"/>
              </w:rPr>
              <w:t>分值</w:t>
            </w:r>
          </w:p>
        </w:tc>
      </w:tr>
      <w:tr w:rsidR="00400E46">
        <w:trPr>
          <w:trHeight w:val="1050"/>
          <w:jc w:val="center"/>
        </w:trPr>
        <w:tc>
          <w:tcPr>
            <w:tcW w:w="663" w:type="dxa"/>
            <w:shd w:val="clear" w:color="auto" w:fill="auto"/>
            <w:noWrap/>
            <w:vAlign w:val="center"/>
          </w:tcPr>
          <w:p w:rsidR="00400E46" w:rsidRDefault="00F4117A">
            <w:pPr>
              <w:spacing w:line="360" w:lineRule="auto"/>
              <w:jc w:val="center"/>
              <w:rPr>
                <w:color w:val="000000"/>
                <w:kern w:val="0"/>
                <w:sz w:val="24"/>
                <w:szCs w:val="24"/>
              </w:rPr>
            </w:pPr>
            <w:r>
              <w:rPr>
                <w:color w:val="000000"/>
                <w:kern w:val="0"/>
                <w:sz w:val="24"/>
                <w:szCs w:val="24"/>
              </w:rPr>
              <w:t>1</w:t>
            </w:r>
          </w:p>
        </w:tc>
        <w:tc>
          <w:tcPr>
            <w:tcW w:w="1419" w:type="dxa"/>
            <w:shd w:val="clear" w:color="auto" w:fill="auto"/>
            <w:vAlign w:val="center"/>
          </w:tcPr>
          <w:p w:rsidR="00400E46" w:rsidRDefault="00F4117A">
            <w:pPr>
              <w:spacing w:line="360" w:lineRule="auto"/>
              <w:jc w:val="center"/>
              <w:rPr>
                <w:kern w:val="0"/>
                <w:sz w:val="24"/>
                <w:szCs w:val="24"/>
              </w:rPr>
            </w:pPr>
            <w:r>
              <w:rPr>
                <w:kern w:val="0"/>
                <w:sz w:val="24"/>
                <w:szCs w:val="24"/>
              </w:rPr>
              <w:t>人员、岗位配置方案评价</w:t>
            </w:r>
          </w:p>
        </w:tc>
        <w:tc>
          <w:tcPr>
            <w:tcW w:w="7311" w:type="dxa"/>
            <w:shd w:val="clear" w:color="auto" w:fill="auto"/>
            <w:vAlign w:val="center"/>
          </w:tcPr>
          <w:p w:rsidR="00400E46" w:rsidRDefault="00F4117A">
            <w:pPr>
              <w:spacing w:line="360" w:lineRule="auto"/>
              <w:rPr>
                <w:kern w:val="0"/>
                <w:sz w:val="24"/>
                <w:szCs w:val="24"/>
              </w:rPr>
            </w:pPr>
            <w:r>
              <w:rPr>
                <w:rFonts w:hint="eastAsia"/>
                <w:kern w:val="0"/>
                <w:sz w:val="24"/>
                <w:szCs w:val="24"/>
              </w:rPr>
              <w:t>至少包含各岗位投入人员数量、各岗位内部人员安排配置方案</w:t>
            </w:r>
          </w:p>
          <w:p w:rsidR="00400E46" w:rsidRDefault="00F4117A">
            <w:pPr>
              <w:spacing w:line="360" w:lineRule="auto"/>
              <w:rPr>
                <w:kern w:val="0"/>
                <w:sz w:val="24"/>
                <w:szCs w:val="24"/>
              </w:rPr>
            </w:pPr>
            <w:r>
              <w:rPr>
                <w:rFonts w:hint="eastAsia"/>
                <w:kern w:val="0"/>
                <w:sz w:val="24"/>
                <w:szCs w:val="24"/>
              </w:rPr>
              <w:t>满足项目需求书</w:t>
            </w:r>
            <w:r>
              <w:rPr>
                <w:kern w:val="0"/>
                <w:sz w:val="24"/>
                <w:szCs w:val="24"/>
              </w:rPr>
              <w:t>要求，无瑕疵：</w:t>
            </w:r>
            <w:r>
              <w:rPr>
                <w:kern w:val="0"/>
                <w:sz w:val="24"/>
                <w:szCs w:val="24"/>
              </w:rPr>
              <w:t>3</w:t>
            </w:r>
            <w:r>
              <w:rPr>
                <w:kern w:val="0"/>
                <w:sz w:val="24"/>
                <w:szCs w:val="24"/>
              </w:rPr>
              <w:t>分；</w:t>
            </w:r>
          </w:p>
          <w:p w:rsidR="00400E46" w:rsidRDefault="00F4117A">
            <w:pPr>
              <w:spacing w:line="360" w:lineRule="auto"/>
              <w:rPr>
                <w:kern w:val="0"/>
                <w:sz w:val="24"/>
                <w:szCs w:val="24"/>
              </w:rPr>
            </w:pPr>
            <w:r>
              <w:rPr>
                <w:rFonts w:hint="eastAsia"/>
                <w:kern w:val="0"/>
                <w:sz w:val="24"/>
                <w:szCs w:val="24"/>
              </w:rPr>
              <w:t>方案</w:t>
            </w:r>
            <w:r>
              <w:rPr>
                <w:kern w:val="0"/>
                <w:sz w:val="24"/>
                <w:szCs w:val="24"/>
              </w:rPr>
              <w:t>内容存在</w:t>
            </w:r>
            <w:r>
              <w:rPr>
                <w:rFonts w:hint="eastAsia"/>
                <w:kern w:val="0"/>
                <w:sz w:val="24"/>
                <w:szCs w:val="24"/>
              </w:rPr>
              <w:t>1</w:t>
            </w:r>
            <w:r>
              <w:rPr>
                <w:rFonts w:hint="eastAsia"/>
                <w:kern w:val="0"/>
                <w:sz w:val="24"/>
                <w:szCs w:val="24"/>
              </w:rPr>
              <w:t>处瑕疵</w:t>
            </w:r>
            <w:r>
              <w:rPr>
                <w:kern w:val="0"/>
                <w:sz w:val="24"/>
                <w:szCs w:val="24"/>
              </w:rPr>
              <w:t>：</w:t>
            </w:r>
            <w:r>
              <w:rPr>
                <w:kern w:val="0"/>
                <w:sz w:val="24"/>
                <w:szCs w:val="24"/>
              </w:rPr>
              <w:t>2</w:t>
            </w:r>
            <w:r>
              <w:rPr>
                <w:kern w:val="0"/>
                <w:sz w:val="24"/>
                <w:szCs w:val="24"/>
              </w:rPr>
              <w:t>分；</w:t>
            </w:r>
          </w:p>
          <w:p w:rsidR="00400E46" w:rsidRDefault="00F4117A">
            <w:pPr>
              <w:spacing w:line="360" w:lineRule="auto"/>
              <w:rPr>
                <w:kern w:val="0"/>
                <w:sz w:val="24"/>
                <w:szCs w:val="24"/>
              </w:rPr>
            </w:pPr>
            <w:r>
              <w:rPr>
                <w:rFonts w:hint="eastAsia"/>
                <w:kern w:val="0"/>
                <w:sz w:val="24"/>
                <w:szCs w:val="24"/>
              </w:rPr>
              <w:t>方案</w:t>
            </w:r>
            <w:r>
              <w:rPr>
                <w:kern w:val="0"/>
                <w:sz w:val="24"/>
                <w:szCs w:val="24"/>
              </w:rPr>
              <w:t>内容存在</w:t>
            </w:r>
            <w:r>
              <w:rPr>
                <w:rFonts w:hint="eastAsia"/>
                <w:kern w:val="0"/>
                <w:sz w:val="24"/>
                <w:szCs w:val="24"/>
              </w:rPr>
              <w:t>2</w:t>
            </w:r>
            <w:r>
              <w:rPr>
                <w:rFonts w:hint="eastAsia"/>
                <w:kern w:val="0"/>
                <w:sz w:val="24"/>
                <w:szCs w:val="24"/>
              </w:rPr>
              <w:t>处瑕疵</w:t>
            </w:r>
            <w:r>
              <w:rPr>
                <w:kern w:val="0"/>
                <w:sz w:val="24"/>
                <w:szCs w:val="24"/>
              </w:rPr>
              <w:t>：</w:t>
            </w:r>
            <w:r>
              <w:rPr>
                <w:rFonts w:hint="eastAsia"/>
                <w:kern w:val="0"/>
                <w:sz w:val="24"/>
                <w:szCs w:val="24"/>
              </w:rPr>
              <w:t>1</w:t>
            </w:r>
            <w:r>
              <w:rPr>
                <w:kern w:val="0"/>
                <w:sz w:val="24"/>
                <w:szCs w:val="24"/>
              </w:rPr>
              <w:t>分；</w:t>
            </w:r>
          </w:p>
          <w:p w:rsidR="00400E46" w:rsidRDefault="00F4117A">
            <w:pPr>
              <w:spacing w:line="360" w:lineRule="auto"/>
              <w:rPr>
                <w:kern w:val="0"/>
                <w:sz w:val="24"/>
                <w:szCs w:val="24"/>
              </w:rPr>
            </w:pPr>
            <w:r>
              <w:rPr>
                <w:kern w:val="0"/>
                <w:sz w:val="24"/>
                <w:szCs w:val="24"/>
              </w:rPr>
              <w:t>未提供方案或不满足</w:t>
            </w:r>
            <w:r>
              <w:rPr>
                <w:rFonts w:hint="eastAsia"/>
                <w:kern w:val="0"/>
                <w:sz w:val="24"/>
                <w:szCs w:val="24"/>
              </w:rPr>
              <w:t>项目需求书</w:t>
            </w:r>
            <w:r>
              <w:rPr>
                <w:kern w:val="0"/>
                <w:sz w:val="24"/>
                <w:szCs w:val="24"/>
              </w:rPr>
              <w:t>要求或内容存在</w:t>
            </w:r>
            <w:r>
              <w:rPr>
                <w:rFonts w:hint="eastAsia"/>
                <w:kern w:val="0"/>
                <w:sz w:val="24"/>
                <w:szCs w:val="24"/>
              </w:rPr>
              <w:t>3</w:t>
            </w:r>
            <w:r>
              <w:rPr>
                <w:rFonts w:hint="eastAsia"/>
                <w:kern w:val="0"/>
                <w:sz w:val="24"/>
                <w:szCs w:val="24"/>
              </w:rPr>
              <w:t>处及以上瑕疵</w:t>
            </w:r>
            <w:r>
              <w:rPr>
                <w:kern w:val="0"/>
                <w:sz w:val="24"/>
                <w:szCs w:val="24"/>
              </w:rPr>
              <w:t>：</w:t>
            </w:r>
            <w:r>
              <w:rPr>
                <w:kern w:val="0"/>
                <w:sz w:val="24"/>
                <w:szCs w:val="24"/>
              </w:rPr>
              <w:t>0</w:t>
            </w:r>
            <w:r>
              <w:rPr>
                <w:kern w:val="0"/>
                <w:sz w:val="24"/>
                <w:szCs w:val="24"/>
              </w:rPr>
              <w:t>分；</w:t>
            </w:r>
          </w:p>
          <w:p w:rsidR="00400E46" w:rsidRDefault="00F4117A">
            <w:pPr>
              <w:spacing w:line="360" w:lineRule="auto"/>
              <w:rPr>
                <w:kern w:val="0"/>
                <w:sz w:val="24"/>
                <w:szCs w:val="24"/>
              </w:rPr>
            </w:pPr>
            <w:r>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shd w:val="clear" w:color="auto" w:fill="auto"/>
            <w:vAlign w:val="center"/>
          </w:tcPr>
          <w:p w:rsidR="00400E46" w:rsidRDefault="00F4117A">
            <w:pPr>
              <w:spacing w:line="360" w:lineRule="auto"/>
              <w:jc w:val="center"/>
              <w:rPr>
                <w:color w:val="000000"/>
                <w:kern w:val="0"/>
                <w:sz w:val="24"/>
                <w:szCs w:val="24"/>
              </w:rPr>
            </w:pPr>
            <w:r>
              <w:rPr>
                <w:rFonts w:hint="eastAsia"/>
                <w:color w:val="000000"/>
                <w:kern w:val="0"/>
                <w:sz w:val="24"/>
                <w:szCs w:val="24"/>
              </w:rPr>
              <w:t>3</w:t>
            </w:r>
          </w:p>
        </w:tc>
      </w:tr>
      <w:tr w:rsidR="00400E46">
        <w:trPr>
          <w:trHeight w:val="1050"/>
          <w:jc w:val="center"/>
        </w:trPr>
        <w:tc>
          <w:tcPr>
            <w:tcW w:w="663" w:type="dxa"/>
            <w:shd w:val="clear" w:color="auto" w:fill="auto"/>
            <w:noWrap/>
            <w:vAlign w:val="center"/>
          </w:tcPr>
          <w:p w:rsidR="00400E46" w:rsidRDefault="00F4117A">
            <w:pPr>
              <w:spacing w:line="360" w:lineRule="auto"/>
              <w:jc w:val="center"/>
              <w:rPr>
                <w:color w:val="000000"/>
                <w:kern w:val="0"/>
                <w:sz w:val="24"/>
                <w:szCs w:val="24"/>
              </w:rPr>
            </w:pPr>
            <w:r>
              <w:rPr>
                <w:color w:val="000000"/>
                <w:kern w:val="0"/>
                <w:sz w:val="24"/>
                <w:szCs w:val="24"/>
              </w:rPr>
              <w:t>2</w:t>
            </w:r>
          </w:p>
        </w:tc>
        <w:tc>
          <w:tcPr>
            <w:tcW w:w="1419" w:type="dxa"/>
            <w:shd w:val="clear" w:color="auto" w:fill="auto"/>
            <w:vAlign w:val="center"/>
          </w:tcPr>
          <w:p w:rsidR="00400E46" w:rsidRDefault="00F4117A">
            <w:pPr>
              <w:spacing w:line="360" w:lineRule="auto"/>
              <w:jc w:val="center"/>
              <w:rPr>
                <w:kern w:val="0"/>
                <w:sz w:val="24"/>
                <w:szCs w:val="24"/>
              </w:rPr>
            </w:pPr>
            <w:r>
              <w:rPr>
                <w:rFonts w:hint="eastAsia"/>
                <w:color w:val="000000" w:themeColor="text1"/>
                <w:sz w:val="24"/>
              </w:rPr>
              <w:t>针对本项目特点的专业化管理方案评价</w:t>
            </w:r>
          </w:p>
        </w:tc>
        <w:tc>
          <w:tcPr>
            <w:tcW w:w="7311" w:type="dxa"/>
            <w:shd w:val="clear" w:color="auto" w:fill="auto"/>
            <w:vAlign w:val="center"/>
          </w:tcPr>
          <w:p w:rsidR="00400E46" w:rsidRDefault="00F4117A">
            <w:pPr>
              <w:spacing w:line="360" w:lineRule="auto"/>
              <w:rPr>
                <w:kern w:val="0"/>
                <w:sz w:val="24"/>
                <w:szCs w:val="24"/>
              </w:rPr>
            </w:pPr>
            <w:r>
              <w:rPr>
                <w:rFonts w:hint="eastAsia"/>
                <w:kern w:val="0"/>
                <w:sz w:val="24"/>
                <w:szCs w:val="24"/>
              </w:rPr>
              <w:t>至少</w:t>
            </w:r>
            <w:r>
              <w:rPr>
                <w:kern w:val="0"/>
                <w:sz w:val="24"/>
                <w:szCs w:val="24"/>
              </w:rPr>
              <w:t>包含针对本项目的</w:t>
            </w:r>
            <w:r>
              <w:rPr>
                <w:rFonts w:hint="eastAsia"/>
                <w:kern w:val="0"/>
                <w:sz w:val="24"/>
                <w:szCs w:val="24"/>
              </w:rPr>
              <w:t>保安</w:t>
            </w:r>
            <w:r>
              <w:rPr>
                <w:kern w:val="0"/>
                <w:sz w:val="24"/>
                <w:szCs w:val="24"/>
              </w:rPr>
              <w:t>服务方案</w:t>
            </w:r>
          </w:p>
          <w:p w:rsidR="00400E46" w:rsidRDefault="00F4117A">
            <w:pPr>
              <w:spacing w:line="360" w:lineRule="auto"/>
              <w:rPr>
                <w:kern w:val="0"/>
                <w:sz w:val="24"/>
                <w:szCs w:val="24"/>
              </w:rPr>
            </w:pPr>
            <w:r>
              <w:rPr>
                <w:rFonts w:hint="eastAsia"/>
                <w:kern w:val="0"/>
                <w:sz w:val="24"/>
                <w:szCs w:val="24"/>
              </w:rPr>
              <w:t>满足项目需求书</w:t>
            </w:r>
            <w:r>
              <w:rPr>
                <w:kern w:val="0"/>
                <w:sz w:val="24"/>
                <w:szCs w:val="24"/>
              </w:rPr>
              <w:t>要求，无瑕疵：</w:t>
            </w:r>
            <w:r>
              <w:rPr>
                <w:rFonts w:hint="eastAsia"/>
                <w:kern w:val="0"/>
                <w:sz w:val="24"/>
                <w:szCs w:val="24"/>
              </w:rPr>
              <w:t>6</w:t>
            </w:r>
            <w:r>
              <w:rPr>
                <w:kern w:val="0"/>
                <w:sz w:val="24"/>
                <w:szCs w:val="24"/>
              </w:rPr>
              <w:t>分；</w:t>
            </w:r>
          </w:p>
          <w:p w:rsidR="00400E46" w:rsidRDefault="00F4117A">
            <w:pPr>
              <w:spacing w:line="360" w:lineRule="auto"/>
              <w:rPr>
                <w:kern w:val="0"/>
                <w:sz w:val="24"/>
                <w:szCs w:val="24"/>
              </w:rPr>
            </w:pPr>
            <w:r>
              <w:rPr>
                <w:rFonts w:hint="eastAsia"/>
                <w:kern w:val="0"/>
                <w:sz w:val="24"/>
                <w:szCs w:val="24"/>
              </w:rPr>
              <w:t>方案</w:t>
            </w:r>
            <w:r>
              <w:rPr>
                <w:kern w:val="0"/>
                <w:sz w:val="24"/>
                <w:szCs w:val="24"/>
              </w:rPr>
              <w:t>内容存在</w:t>
            </w:r>
            <w:r>
              <w:rPr>
                <w:rFonts w:hint="eastAsia"/>
                <w:kern w:val="0"/>
                <w:sz w:val="24"/>
                <w:szCs w:val="24"/>
              </w:rPr>
              <w:t>1</w:t>
            </w:r>
            <w:r>
              <w:rPr>
                <w:rFonts w:hint="eastAsia"/>
                <w:kern w:val="0"/>
                <w:sz w:val="24"/>
                <w:szCs w:val="24"/>
              </w:rPr>
              <w:t>处瑕疵</w:t>
            </w:r>
            <w:r>
              <w:rPr>
                <w:kern w:val="0"/>
                <w:sz w:val="24"/>
                <w:szCs w:val="24"/>
              </w:rPr>
              <w:t>：</w:t>
            </w:r>
            <w:r>
              <w:rPr>
                <w:rFonts w:hint="eastAsia"/>
                <w:kern w:val="0"/>
                <w:sz w:val="24"/>
                <w:szCs w:val="24"/>
              </w:rPr>
              <w:t>4</w:t>
            </w:r>
            <w:r>
              <w:rPr>
                <w:kern w:val="0"/>
                <w:sz w:val="24"/>
                <w:szCs w:val="24"/>
              </w:rPr>
              <w:t>分；</w:t>
            </w:r>
          </w:p>
          <w:p w:rsidR="00400E46" w:rsidRDefault="00F4117A">
            <w:pPr>
              <w:spacing w:line="360" w:lineRule="auto"/>
              <w:rPr>
                <w:kern w:val="0"/>
                <w:sz w:val="24"/>
                <w:szCs w:val="24"/>
              </w:rPr>
            </w:pPr>
            <w:r>
              <w:rPr>
                <w:rFonts w:hint="eastAsia"/>
                <w:kern w:val="0"/>
                <w:sz w:val="24"/>
                <w:szCs w:val="24"/>
              </w:rPr>
              <w:t>方案</w:t>
            </w:r>
            <w:r>
              <w:rPr>
                <w:kern w:val="0"/>
                <w:sz w:val="24"/>
                <w:szCs w:val="24"/>
              </w:rPr>
              <w:t>内容存在</w:t>
            </w:r>
            <w:r>
              <w:rPr>
                <w:rFonts w:hint="eastAsia"/>
                <w:kern w:val="0"/>
                <w:sz w:val="24"/>
                <w:szCs w:val="24"/>
              </w:rPr>
              <w:t>2</w:t>
            </w:r>
            <w:r>
              <w:rPr>
                <w:rFonts w:hint="eastAsia"/>
                <w:kern w:val="0"/>
                <w:sz w:val="24"/>
                <w:szCs w:val="24"/>
              </w:rPr>
              <w:t>处瑕疵</w:t>
            </w:r>
            <w:r>
              <w:rPr>
                <w:kern w:val="0"/>
                <w:sz w:val="24"/>
                <w:szCs w:val="24"/>
              </w:rPr>
              <w:t>：</w:t>
            </w:r>
            <w:r>
              <w:rPr>
                <w:rFonts w:hint="eastAsia"/>
                <w:kern w:val="0"/>
                <w:sz w:val="24"/>
                <w:szCs w:val="24"/>
              </w:rPr>
              <w:t>2</w:t>
            </w:r>
            <w:r>
              <w:rPr>
                <w:kern w:val="0"/>
                <w:sz w:val="24"/>
                <w:szCs w:val="24"/>
              </w:rPr>
              <w:t>分；</w:t>
            </w:r>
          </w:p>
          <w:p w:rsidR="00400E46" w:rsidRDefault="00F4117A">
            <w:pPr>
              <w:spacing w:line="360" w:lineRule="auto"/>
              <w:rPr>
                <w:kern w:val="0"/>
                <w:sz w:val="24"/>
                <w:szCs w:val="24"/>
              </w:rPr>
            </w:pPr>
            <w:r>
              <w:rPr>
                <w:kern w:val="0"/>
                <w:sz w:val="24"/>
                <w:szCs w:val="24"/>
              </w:rPr>
              <w:t>未提供方案或不满足</w:t>
            </w:r>
            <w:r>
              <w:rPr>
                <w:rFonts w:hint="eastAsia"/>
                <w:kern w:val="0"/>
                <w:sz w:val="24"/>
                <w:szCs w:val="24"/>
              </w:rPr>
              <w:t>项目需求书</w:t>
            </w:r>
            <w:r>
              <w:rPr>
                <w:kern w:val="0"/>
                <w:sz w:val="24"/>
                <w:szCs w:val="24"/>
              </w:rPr>
              <w:t>要求或内容存在</w:t>
            </w:r>
            <w:r>
              <w:rPr>
                <w:rFonts w:hint="eastAsia"/>
                <w:kern w:val="0"/>
                <w:sz w:val="24"/>
                <w:szCs w:val="24"/>
              </w:rPr>
              <w:t>3</w:t>
            </w:r>
            <w:r>
              <w:rPr>
                <w:rFonts w:hint="eastAsia"/>
                <w:kern w:val="0"/>
                <w:sz w:val="24"/>
                <w:szCs w:val="24"/>
              </w:rPr>
              <w:t>处及以上瑕疵</w:t>
            </w:r>
            <w:r>
              <w:rPr>
                <w:kern w:val="0"/>
                <w:sz w:val="24"/>
                <w:szCs w:val="24"/>
              </w:rPr>
              <w:t>：</w:t>
            </w:r>
            <w:r>
              <w:rPr>
                <w:kern w:val="0"/>
                <w:sz w:val="24"/>
                <w:szCs w:val="24"/>
              </w:rPr>
              <w:t>0</w:t>
            </w:r>
            <w:r>
              <w:rPr>
                <w:kern w:val="0"/>
                <w:sz w:val="24"/>
                <w:szCs w:val="24"/>
              </w:rPr>
              <w:t>分；</w:t>
            </w:r>
          </w:p>
          <w:p w:rsidR="00400E46" w:rsidRDefault="00F4117A">
            <w:pPr>
              <w:spacing w:line="360" w:lineRule="auto"/>
              <w:rPr>
                <w:kern w:val="0"/>
                <w:sz w:val="24"/>
                <w:szCs w:val="24"/>
              </w:rPr>
            </w:pPr>
            <w:r>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shd w:val="clear" w:color="auto" w:fill="auto"/>
            <w:vAlign w:val="center"/>
          </w:tcPr>
          <w:p w:rsidR="00400E46" w:rsidRDefault="00F4117A">
            <w:pPr>
              <w:spacing w:line="360" w:lineRule="auto"/>
              <w:jc w:val="center"/>
              <w:rPr>
                <w:color w:val="000000"/>
                <w:kern w:val="0"/>
                <w:sz w:val="24"/>
                <w:szCs w:val="24"/>
              </w:rPr>
            </w:pPr>
            <w:r>
              <w:rPr>
                <w:rFonts w:hint="eastAsia"/>
                <w:color w:val="000000"/>
                <w:kern w:val="0"/>
                <w:sz w:val="24"/>
                <w:szCs w:val="24"/>
              </w:rPr>
              <w:t>6</w:t>
            </w:r>
          </w:p>
        </w:tc>
      </w:tr>
      <w:tr w:rsidR="00400E46">
        <w:trPr>
          <w:trHeight w:val="416"/>
          <w:jc w:val="center"/>
        </w:trPr>
        <w:tc>
          <w:tcPr>
            <w:tcW w:w="663" w:type="dxa"/>
            <w:shd w:val="clear" w:color="auto" w:fill="auto"/>
            <w:noWrap/>
            <w:vAlign w:val="center"/>
          </w:tcPr>
          <w:p w:rsidR="00400E46" w:rsidRDefault="00F4117A">
            <w:pPr>
              <w:spacing w:line="360" w:lineRule="auto"/>
              <w:jc w:val="center"/>
              <w:rPr>
                <w:color w:val="000000"/>
                <w:kern w:val="0"/>
                <w:sz w:val="24"/>
                <w:szCs w:val="24"/>
              </w:rPr>
            </w:pPr>
            <w:r>
              <w:rPr>
                <w:color w:val="000000"/>
                <w:kern w:val="0"/>
                <w:sz w:val="24"/>
                <w:szCs w:val="24"/>
              </w:rPr>
              <w:t>3</w:t>
            </w:r>
          </w:p>
        </w:tc>
        <w:tc>
          <w:tcPr>
            <w:tcW w:w="1419" w:type="dxa"/>
            <w:shd w:val="clear" w:color="auto" w:fill="auto"/>
            <w:vAlign w:val="center"/>
          </w:tcPr>
          <w:p w:rsidR="00400E46" w:rsidRDefault="00F4117A">
            <w:pPr>
              <w:spacing w:line="360" w:lineRule="auto"/>
              <w:jc w:val="center"/>
              <w:rPr>
                <w:kern w:val="0"/>
                <w:sz w:val="24"/>
                <w:szCs w:val="24"/>
              </w:rPr>
            </w:pPr>
            <w:r>
              <w:rPr>
                <w:rFonts w:hint="eastAsia"/>
                <w:color w:val="000000" w:themeColor="text1"/>
                <w:sz w:val="24"/>
              </w:rPr>
              <w:t>对项目重点、难点的理解评价</w:t>
            </w:r>
          </w:p>
        </w:tc>
        <w:tc>
          <w:tcPr>
            <w:tcW w:w="7311" w:type="dxa"/>
            <w:shd w:val="clear" w:color="auto" w:fill="auto"/>
            <w:vAlign w:val="center"/>
          </w:tcPr>
          <w:p w:rsidR="00400E46" w:rsidRDefault="00F4117A">
            <w:pPr>
              <w:spacing w:line="360" w:lineRule="auto"/>
              <w:rPr>
                <w:kern w:val="0"/>
                <w:sz w:val="24"/>
                <w:szCs w:val="24"/>
              </w:rPr>
            </w:pPr>
            <w:r>
              <w:rPr>
                <w:rFonts w:hint="eastAsia"/>
                <w:kern w:val="0"/>
                <w:sz w:val="24"/>
                <w:szCs w:val="24"/>
              </w:rPr>
              <w:t>至少包含针对本项目重点和难点的理解以及针对重点难点的应对解决方案</w:t>
            </w:r>
          </w:p>
          <w:p w:rsidR="00400E46" w:rsidRDefault="00F4117A">
            <w:pPr>
              <w:spacing w:line="360" w:lineRule="auto"/>
              <w:rPr>
                <w:kern w:val="0"/>
                <w:sz w:val="24"/>
                <w:szCs w:val="24"/>
              </w:rPr>
            </w:pPr>
            <w:r>
              <w:rPr>
                <w:rFonts w:hint="eastAsia"/>
                <w:kern w:val="0"/>
                <w:sz w:val="24"/>
                <w:szCs w:val="24"/>
              </w:rPr>
              <w:t>满足项目需求书</w:t>
            </w:r>
            <w:r>
              <w:rPr>
                <w:kern w:val="0"/>
                <w:sz w:val="24"/>
                <w:szCs w:val="24"/>
              </w:rPr>
              <w:t>要求，无瑕疵：</w:t>
            </w:r>
            <w:r>
              <w:rPr>
                <w:rFonts w:hint="eastAsia"/>
                <w:kern w:val="0"/>
                <w:sz w:val="24"/>
                <w:szCs w:val="24"/>
              </w:rPr>
              <w:t>6</w:t>
            </w:r>
            <w:r>
              <w:rPr>
                <w:kern w:val="0"/>
                <w:sz w:val="24"/>
                <w:szCs w:val="24"/>
              </w:rPr>
              <w:t>分；</w:t>
            </w:r>
          </w:p>
          <w:p w:rsidR="00400E46" w:rsidRDefault="00F4117A">
            <w:pPr>
              <w:spacing w:line="360" w:lineRule="auto"/>
              <w:rPr>
                <w:kern w:val="0"/>
                <w:sz w:val="24"/>
                <w:szCs w:val="24"/>
              </w:rPr>
            </w:pPr>
            <w:r>
              <w:rPr>
                <w:kern w:val="0"/>
                <w:sz w:val="24"/>
                <w:szCs w:val="24"/>
              </w:rPr>
              <w:t>重点难点理解或应对解决方案内容存在</w:t>
            </w:r>
            <w:r>
              <w:rPr>
                <w:rFonts w:hint="eastAsia"/>
                <w:kern w:val="0"/>
                <w:sz w:val="24"/>
                <w:szCs w:val="24"/>
              </w:rPr>
              <w:t>1</w:t>
            </w:r>
            <w:r>
              <w:rPr>
                <w:rFonts w:hint="eastAsia"/>
                <w:kern w:val="0"/>
                <w:sz w:val="24"/>
                <w:szCs w:val="24"/>
              </w:rPr>
              <w:t>处瑕疵</w:t>
            </w:r>
            <w:r>
              <w:rPr>
                <w:kern w:val="0"/>
                <w:sz w:val="24"/>
                <w:szCs w:val="24"/>
              </w:rPr>
              <w:t>：</w:t>
            </w:r>
            <w:r>
              <w:rPr>
                <w:rFonts w:hint="eastAsia"/>
                <w:kern w:val="0"/>
                <w:sz w:val="24"/>
                <w:szCs w:val="24"/>
              </w:rPr>
              <w:t>4</w:t>
            </w:r>
            <w:r>
              <w:rPr>
                <w:kern w:val="0"/>
                <w:sz w:val="24"/>
                <w:szCs w:val="24"/>
              </w:rPr>
              <w:t>分；</w:t>
            </w:r>
          </w:p>
          <w:p w:rsidR="00400E46" w:rsidRDefault="00F4117A">
            <w:pPr>
              <w:spacing w:line="360" w:lineRule="auto"/>
              <w:rPr>
                <w:kern w:val="0"/>
                <w:sz w:val="24"/>
                <w:szCs w:val="24"/>
              </w:rPr>
            </w:pPr>
            <w:r>
              <w:rPr>
                <w:kern w:val="0"/>
                <w:sz w:val="24"/>
                <w:szCs w:val="24"/>
              </w:rPr>
              <w:t>重点难点理解或应对解决方案内容存在</w:t>
            </w:r>
            <w:r>
              <w:rPr>
                <w:rFonts w:hint="eastAsia"/>
                <w:kern w:val="0"/>
                <w:sz w:val="24"/>
                <w:szCs w:val="24"/>
              </w:rPr>
              <w:t>2</w:t>
            </w:r>
            <w:r>
              <w:rPr>
                <w:rFonts w:hint="eastAsia"/>
                <w:kern w:val="0"/>
                <w:sz w:val="24"/>
                <w:szCs w:val="24"/>
              </w:rPr>
              <w:t>处瑕疵</w:t>
            </w:r>
            <w:r>
              <w:rPr>
                <w:kern w:val="0"/>
                <w:sz w:val="24"/>
                <w:szCs w:val="24"/>
              </w:rPr>
              <w:t>：</w:t>
            </w:r>
            <w:r>
              <w:rPr>
                <w:rFonts w:hint="eastAsia"/>
                <w:kern w:val="0"/>
                <w:sz w:val="24"/>
                <w:szCs w:val="24"/>
              </w:rPr>
              <w:t>2</w:t>
            </w:r>
            <w:r>
              <w:rPr>
                <w:kern w:val="0"/>
                <w:sz w:val="24"/>
                <w:szCs w:val="24"/>
              </w:rPr>
              <w:t>分；</w:t>
            </w:r>
          </w:p>
          <w:p w:rsidR="00400E46" w:rsidRDefault="00F4117A">
            <w:pPr>
              <w:spacing w:line="360" w:lineRule="auto"/>
              <w:rPr>
                <w:kern w:val="0"/>
                <w:sz w:val="24"/>
                <w:szCs w:val="24"/>
              </w:rPr>
            </w:pPr>
            <w:r>
              <w:rPr>
                <w:kern w:val="0"/>
                <w:sz w:val="24"/>
                <w:szCs w:val="24"/>
              </w:rPr>
              <w:t>未提供重点难点理解或应对解决方案或不满足</w:t>
            </w:r>
            <w:r>
              <w:rPr>
                <w:rFonts w:hint="eastAsia"/>
                <w:kern w:val="0"/>
                <w:sz w:val="24"/>
                <w:szCs w:val="24"/>
              </w:rPr>
              <w:t>项目需求书</w:t>
            </w:r>
            <w:r>
              <w:rPr>
                <w:kern w:val="0"/>
                <w:sz w:val="24"/>
                <w:szCs w:val="24"/>
              </w:rPr>
              <w:t>要求或内容存在</w:t>
            </w:r>
            <w:r>
              <w:rPr>
                <w:rFonts w:hint="eastAsia"/>
                <w:kern w:val="0"/>
                <w:sz w:val="24"/>
                <w:szCs w:val="24"/>
              </w:rPr>
              <w:t>3</w:t>
            </w:r>
            <w:r>
              <w:rPr>
                <w:rFonts w:hint="eastAsia"/>
                <w:kern w:val="0"/>
                <w:sz w:val="24"/>
                <w:szCs w:val="24"/>
              </w:rPr>
              <w:t>处及以上瑕疵</w:t>
            </w:r>
            <w:r>
              <w:rPr>
                <w:kern w:val="0"/>
                <w:sz w:val="24"/>
                <w:szCs w:val="24"/>
              </w:rPr>
              <w:t>：</w:t>
            </w:r>
            <w:r>
              <w:rPr>
                <w:kern w:val="0"/>
                <w:sz w:val="24"/>
                <w:szCs w:val="24"/>
              </w:rPr>
              <w:t>0</w:t>
            </w:r>
            <w:r>
              <w:rPr>
                <w:kern w:val="0"/>
                <w:sz w:val="24"/>
                <w:szCs w:val="24"/>
              </w:rPr>
              <w:t>分；</w:t>
            </w:r>
          </w:p>
          <w:p w:rsidR="00400E46" w:rsidRDefault="00F4117A">
            <w:pPr>
              <w:spacing w:line="360" w:lineRule="auto"/>
              <w:rPr>
                <w:kern w:val="0"/>
                <w:sz w:val="24"/>
                <w:szCs w:val="24"/>
              </w:rPr>
            </w:pPr>
            <w:r>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shd w:val="clear" w:color="auto" w:fill="auto"/>
            <w:vAlign w:val="center"/>
          </w:tcPr>
          <w:p w:rsidR="00400E46" w:rsidRDefault="00F4117A">
            <w:pPr>
              <w:spacing w:line="360" w:lineRule="auto"/>
              <w:jc w:val="center"/>
              <w:rPr>
                <w:color w:val="000000"/>
                <w:kern w:val="0"/>
                <w:sz w:val="24"/>
                <w:szCs w:val="24"/>
              </w:rPr>
            </w:pPr>
            <w:r>
              <w:rPr>
                <w:rFonts w:hint="eastAsia"/>
                <w:color w:val="000000"/>
                <w:kern w:val="0"/>
                <w:sz w:val="24"/>
                <w:szCs w:val="24"/>
              </w:rPr>
              <w:t>6</w:t>
            </w:r>
          </w:p>
        </w:tc>
      </w:tr>
      <w:tr w:rsidR="00400E46">
        <w:trPr>
          <w:trHeight w:val="274"/>
          <w:jc w:val="center"/>
        </w:trPr>
        <w:tc>
          <w:tcPr>
            <w:tcW w:w="663" w:type="dxa"/>
            <w:shd w:val="clear" w:color="auto" w:fill="auto"/>
            <w:noWrap/>
            <w:vAlign w:val="center"/>
          </w:tcPr>
          <w:p w:rsidR="00400E46" w:rsidRDefault="00F4117A">
            <w:pPr>
              <w:spacing w:line="360" w:lineRule="auto"/>
              <w:jc w:val="center"/>
              <w:rPr>
                <w:color w:val="000000"/>
                <w:kern w:val="0"/>
                <w:sz w:val="24"/>
                <w:szCs w:val="24"/>
              </w:rPr>
            </w:pPr>
            <w:r>
              <w:rPr>
                <w:color w:val="000000"/>
                <w:kern w:val="0"/>
                <w:sz w:val="24"/>
                <w:szCs w:val="24"/>
              </w:rPr>
              <w:t>4</w:t>
            </w:r>
          </w:p>
        </w:tc>
        <w:tc>
          <w:tcPr>
            <w:tcW w:w="1419" w:type="dxa"/>
            <w:shd w:val="clear" w:color="auto" w:fill="auto"/>
            <w:vAlign w:val="center"/>
          </w:tcPr>
          <w:p w:rsidR="00400E46" w:rsidRDefault="00F4117A">
            <w:pPr>
              <w:spacing w:line="360" w:lineRule="auto"/>
              <w:jc w:val="center"/>
              <w:rPr>
                <w:kern w:val="0"/>
                <w:sz w:val="24"/>
                <w:szCs w:val="24"/>
              </w:rPr>
            </w:pPr>
            <w:r>
              <w:rPr>
                <w:rFonts w:hint="eastAsia"/>
                <w:kern w:val="0"/>
                <w:sz w:val="24"/>
                <w:szCs w:val="24"/>
              </w:rPr>
              <w:t>进驻和接管方案评价</w:t>
            </w:r>
          </w:p>
        </w:tc>
        <w:tc>
          <w:tcPr>
            <w:tcW w:w="7311" w:type="dxa"/>
            <w:shd w:val="clear" w:color="auto" w:fill="auto"/>
            <w:vAlign w:val="center"/>
          </w:tcPr>
          <w:p w:rsidR="00400E46" w:rsidRDefault="00F4117A">
            <w:pPr>
              <w:spacing w:line="360" w:lineRule="auto"/>
              <w:rPr>
                <w:kern w:val="0"/>
                <w:sz w:val="24"/>
                <w:szCs w:val="24"/>
              </w:rPr>
            </w:pPr>
            <w:r>
              <w:rPr>
                <w:rFonts w:hint="eastAsia"/>
                <w:kern w:val="0"/>
                <w:sz w:val="24"/>
                <w:szCs w:val="24"/>
              </w:rPr>
              <w:t>至少包含成交后如何</w:t>
            </w:r>
            <w:r>
              <w:rPr>
                <w:rFonts w:hint="eastAsia"/>
                <w:sz w:val="24"/>
                <w:szCs w:val="24"/>
              </w:rPr>
              <w:t>及时配齐所需人员、工具、设备等，在规定的时间内保证全体服务人员按时进场服务的措施，如果为新任服务公司，则还应包含与前任公司交接措施，保留相关记录，如何做到服务平稳过渡，对采购人工作无不良影响。</w:t>
            </w:r>
          </w:p>
          <w:p w:rsidR="00400E46" w:rsidRDefault="00F4117A">
            <w:pPr>
              <w:spacing w:line="360" w:lineRule="auto"/>
              <w:rPr>
                <w:kern w:val="0"/>
                <w:sz w:val="24"/>
                <w:szCs w:val="24"/>
              </w:rPr>
            </w:pPr>
            <w:r>
              <w:rPr>
                <w:rFonts w:hint="eastAsia"/>
                <w:kern w:val="0"/>
                <w:sz w:val="24"/>
                <w:szCs w:val="24"/>
              </w:rPr>
              <w:t>满足项目需求书</w:t>
            </w:r>
            <w:r>
              <w:rPr>
                <w:kern w:val="0"/>
                <w:sz w:val="24"/>
                <w:szCs w:val="24"/>
              </w:rPr>
              <w:t>要求，无瑕疵：</w:t>
            </w:r>
            <w:r>
              <w:rPr>
                <w:kern w:val="0"/>
                <w:sz w:val="24"/>
                <w:szCs w:val="24"/>
              </w:rPr>
              <w:t>3</w:t>
            </w:r>
            <w:r>
              <w:rPr>
                <w:kern w:val="0"/>
                <w:sz w:val="24"/>
                <w:szCs w:val="24"/>
              </w:rPr>
              <w:t>分；</w:t>
            </w:r>
          </w:p>
          <w:p w:rsidR="00400E46" w:rsidRDefault="00F4117A">
            <w:pPr>
              <w:spacing w:line="360" w:lineRule="auto"/>
              <w:rPr>
                <w:kern w:val="0"/>
                <w:sz w:val="24"/>
                <w:szCs w:val="24"/>
              </w:rPr>
            </w:pPr>
            <w:r>
              <w:rPr>
                <w:rFonts w:hint="eastAsia"/>
                <w:kern w:val="0"/>
                <w:sz w:val="24"/>
                <w:szCs w:val="24"/>
              </w:rPr>
              <w:t>方案</w:t>
            </w:r>
            <w:r>
              <w:rPr>
                <w:kern w:val="0"/>
                <w:sz w:val="24"/>
                <w:szCs w:val="24"/>
              </w:rPr>
              <w:t>内容存在</w:t>
            </w:r>
            <w:r>
              <w:rPr>
                <w:rFonts w:hint="eastAsia"/>
                <w:kern w:val="0"/>
                <w:sz w:val="24"/>
                <w:szCs w:val="24"/>
              </w:rPr>
              <w:t>1</w:t>
            </w:r>
            <w:r>
              <w:rPr>
                <w:rFonts w:hint="eastAsia"/>
                <w:kern w:val="0"/>
                <w:sz w:val="24"/>
                <w:szCs w:val="24"/>
              </w:rPr>
              <w:t>处瑕疵</w:t>
            </w:r>
            <w:r>
              <w:rPr>
                <w:kern w:val="0"/>
                <w:sz w:val="24"/>
                <w:szCs w:val="24"/>
              </w:rPr>
              <w:t>：</w:t>
            </w:r>
            <w:r>
              <w:rPr>
                <w:kern w:val="0"/>
                <w:sz w:val="24"/>
                <w:szCs w:val="24"/>
              </w:rPr>
              <w:t>2</w:t>
            </w:r>
            <w:r>
              <w:rPr>
                <w:kern w:val="0"/>
                <w:sz w:val="24"/>
                <w:szCs w:val="24"/>
              </w:rPr>
              <w:t>分；</w:t>
            </w:r>
          </w:p>
          <w:p w:rsidR="00400E46" w:rsidRDefault="00F4117A">
            <w:pPr>
              <w:spacing w:line="360" w:lineRule="auto"/>
              <w:rPr>
                <w:kern w:val="0"/>
                <w:sz w:val="24"/>
                <w:szCs w:val="24"/>
              </w:rPr>
            </w:pPr>
            <w:r>
              <w:rPr>
                <w:rFonts w:hint="eastAsia"/>
                <w:kern w:val="0"/>
                <w:sz w:val="24"/>
                <w:szCs w:val="24"/>
              </w:rPr>
              <w:t>方案</w:t>
            </w:r>
            <w:r>
              <w:rPr>
                <w:kern w:val="0"/>
                <w:sz w:val="24"/>
                <w:szCs w:val="24"/>
              </w:rPr>
              <w:t>内容存在</w:t>
            </w:r>
            <w:r>
              <w:rPr>
                <w:rFonts w:hint="eastAsia"/>
                <w:kern w:val="0"/>
                <w:sz w:val="24"/>
                <w:szCs w:val="24"/>
              </w:rPr>
              <w:t>2</w:t>
            </w:r>
            <w:r>
              <w:rPr>
                <w:rFonts w:hint="eastAsia"/>
                <w:kern w:val="0"/>
                <w:sz w:val="24"/>
                <w:szCs w:val="24"/>
              </w:rPr>
              <w:t>处瑕疵</w:t>
            </w:r>
            <w:r>
              <w:rPr>
                <w:kern w:val="0"/>
                <w:sz w:val="24"/>
                <w:szCs w:val="24"/>
              </w:rPr>
              <w:t>：</w:t>
            </w:r>
            <w:r>
              <w:rPr>
                <w:rFonts w:hint="eastAsia"/>
                <w:kern w:val="0"/>
                <w:sz w:val="24"/>
                <w:szCs w:val="24"/>
              </w:rPr>
              <w:t>1</w:t>
            </w:r>
            <w:r>
              <w:rPr>
                <w:kern w:val="0"/>
                <w:sz w:val="24"/>
                <w:szCs w:val="24"/>
              </w:rPr>
              <w:t>分；</w:t>
            </w:r>
          </w:p>
          <w:p w:rsidR="00400E46" w:rsidRDefault="00F4117A">
            <w:pPr>
              <w:spacing w:line="360" w:lineRule="auto"/>
              <w:rPr>
                <w:kern w:val="0"/>
                <w:sz w:val="24"/>
                <w:szCs w:val="24"/>
              </w:rPr>
            </w:pPr>
            <w:r>
              <w:rPr>
                <w:kern w:val="0"/>
                <w:sz w:val="24"/>
                <w:szCs w:val="24"/>
              </w:rPr>
              <w:t>未提供方案或不满足</w:t>
            </w:r>
            <w:r>
              <w:rPr>
                <w:rFonts w:hint="eastAsia"/>
                <w:kern w:val="0"/>
                <w:sz w:val="24"/>
                <w:szCs w:val="24"/>
              </w:rPr>
              <w:t>项目需求书</w:t>
            </w:r>
            <w:r>
              <w:rPr>
                <w:kern w:val="0"/>
                <w:sz w:val="24"/>
                <w:szCs w:val="24"/>
              </w:rPr>
              <w:t>要求或内容存在</w:t>
            </w:r>
            <w:r>
              <w:rPr>
                <w:rFonts w:hint="eastAsia"/>
                <w:kern w:val="0"/>
                <w:sz w:val="24"/>
                <w:szCs w:val="24"/>
              </w:rPr>
              <w:t>3</w:t>
            </w:r>
            <w:r>
              <w:rPr>
                <w:rFonts w:hint="eastAsia"/>
                <w:kern w:val="0"/>
                <w:sz w:val="24"/>
                <w:szCs w:val="24"/>
              </w:rPr>
              <w:t>处及以上瑕疵</w:t>
            </w:r>
            <w:r>
              <w:rPr>
                <w:kern w:val="0"/>
                <w:sz w:val="24"/>
                <w:szCs w:val="24"/>
              </w:rPr>
              <w:t>：</w:t>
            </w:r>
            <w:r>
              <w:rPr>
                <w:kern w:val="0"/>
                <w:sz w:val="24"/>
                <w:szCs w:val="24"/>
              </w:rPr>
              <w:t>0</w:t>
            </w:r>
            <w:r>
              <w:rPr>
                <w:kern w:val="0"/>
                <w:sz w:val="24"/>
                <w:szCs w:val="24"/>
              </w:rPr>
              <w:t>分；</w:t>
            </w:r>
          </w:p>
          <w:p w:rsidR="00400E46" w:rsidRDefault="00F4117A">
            <w:pPr>
              <w:spacing w:line="360" w:lineRule="auto"/>
              <w:rPr>
                <w:color w:val="000000" w:themeColor="text1"/>
                <w:sz w:val="24"/>
              </w:rPr>
            </w:pPr>
            <w:r>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shd w:val="clear" w:color="auto" w:fill="auto"/>
            <w:vAlign w:val="center"/>
          </w:tcPr>
          <w:p w:rsidR="00400E46" w:rsidRDefault="00F4117A">
            <w:pPr>
              <w:spacing w:line="360" w:lineRule="auto"/>
              <w:jc w:val="center"/>
              <w:rPr>
                <w:color w:val="000000"/>
                <w:kern w:val="0"/>
                <w:sz w:val="24"/>
                <w:szCs w:val="24"/>
              </w:rPr>
            </w:pPr>
            <w:r>
              <w:rPr>
                <w:rFonts w:hint="eastAsia"/>
                <w:color w:val="000000"/>
                <w:kern w:val="0"/>
                <w:sz w:val="24"/>
                <w:szCs w:val="24"/>
              </w:rPr>
              <w:t>3</w:t>
            </w:r>
          </w:p>
        </w:tc>
      </w:tr>
      <w:tr w:rsidR="00400E46">
        <w:trPr>
          <w:trHeight w:val="1050"/>
          <w:jc w:val="center"/>
        </w:trPr>
        <w:tc>
          <w:tcPr>
            <w:tcW w:w="663" w:type="dxa"/>
            <w:shd w:val="clear" w:color="auto" w:fill="auto"/>
            <w:noWrap/>
            <w:vAlign w:val="center"/>
          </w:tcPr>
          <w:p w:rsidR="00400E46" w:rsidRDefault="00F4117A">
            <w:pPr>
              <w:spacing w:line="360" w:lineRule="auto"/>
              <w:jc w:val="center"/>
              <w:rPr>
                <w:color w:val="000000"/>
                <w:kern w:val="0"/>
                <w:sz w:val="24"/>
                <w:szCs w:val="24"/>
              </w:rPr>
            </w:pPr>
            <w:r>
              <w:rPr>
                <w:rFonts w:hint="eastAsia"/>
                <w:color w:val="000000"/>
                <w:kern w:val="0"/>
                <w:sz w:val="24"/>
                <w:szCs w:val="24"/>
              </w:rPr>
              <w:t>5</w:t>
            </w:r>
          </w:p>
        </w:tc>
        <w:tc>
          <w:tcPr>
            <w:tcW w:w="1419" w:type="dxa"/>
            <w:shd w:val="clear" w:color="auto" w:fill="auto"/>
            <w:vAlign w:val="center"/>
          </w:tcPr>
          <w:p w:rsidR="00400E46" w:rsidRDefault="00F4117A">
            <w:pPr>
              <w:spacing w:line="360" w:lineRule="auto"/>
              <w:jc w:val="center"/>
              <w:rPr>
                <w:kern w:val="0"/>
                <w:sz w:val="24"/>
                <w:szCs w:val="24"/>
              </w:rPr>
            </w:pPr>
            <w:r>
              <w:rPr>
                <w:rFonts w:hint="eastAsia"/>
                <w:kern w:val="0"/>
                <w:sz w:val="24"/>
                <w:szCs w:val="24"/>
              </w:rPr>
              <w:t>应急预案评价</w:t>
            </w:r>
          </w:p>
        </w:tc>
        <w:tc>
          <w:tcPr>
            <w:tcW w:w="7311" w:type="dxa"/>
            <w:shd w:val="clear" w:color="auto" w:fill="auto"/>
            <w:vAlign w:val="center"/>
          </w:tcPr>
          <w:p w:rsidR="00400E46" w:rsidRDefault="00F4117A">
            <w:pPr>
              <w:spacing w:line="360" w:lineRule="auto"/>
              <w:rPr>
                <w:kern w:val="0"/>
                <w:sz w:val="24"/>
                <w:szCs w:val="24"/>
              </w:rPr>
            </w:pPr>
            <w:r>
              <w:rPr>
                <w:rFonts w:hint="eastAsia"/>
                <w:kern w:val="0"/>
                <w:sz w:val="24"/>
                <w:szCs w:val="24"/>
              </w:rPr>
              <w:t>至少包含当出现不可预知紧急情况时（例如停水停电、极端天气、群体事件、自然灾害等，可根据项目具体情况列举），如何保证服务正常运转的措施，临时增配人员设备、现有人员岗位职责临时增加、与相关政府部门协调配合等措施。</w:t>
            </w:r>
          </w:p>
          <w:p w:rsidR="00400E46" w:rsidRDefault="00F4117A">
            <w:pPr>
              <w:spacing w:line="360" w:lineRule="auto"/>
              <w:rPr>
                <w:kern w:val="0"/>
                <w:sz w:val="24"/>
                <w:szCs w:val="24"/>
              </w:rPr>
            </w:pPr>
            <w:r>
              <w:rPr>
                <w:rFonts w:hint="eastAsia"/>
                <w:kern w:val="0"/>
                <w:sz w:val="24"/>
                <w:szCs w:val="24"/>
              </w:rPr>
              <w:t>满足项目需求书</w:t>
            </w:r>
            <w:r>
              <w:rPr>
                <w:kern w:val="0"/>
                <w:sz w:val="24"/>
                <w:szCs w:val="24"/>
              </w:rPr>
              <w:t>要求，无瑕疵：</w:t>
            </w:r>
            <w:r>
              <w:rPr>
                <w:kern w:val="0"/>
                <w:sz w:val="24"/>
                <w:szCs w:val="24"/>
              </w:rPr>
              <w:t>3</w:t>
            </w:r>
            <w:r>
              <w:rPr>
                <w:kern w:val="0"/>
                <w:sz w:val="24"/>
                <w:szCs w:val="24"/>
              </w:rPr>
              <w:t>分；</w:t>
            </w:r>
          </w:p>
          <w:p w:rsidR="00400E46" w:rsidRDefault="00F4117A">
            <w:pPr>
              <w:spacing w:line="360" w:lineRule="auto"/>
              <w:rPr>
                <w:kern w:val="0"/>
                <w:sz w:val="24"/>
                <w:szCs w:val="24"/>
              </w:rPr>
            </w:pPr>
            <w:r>
              <w:rPr>
                <w:rFonts w:hint="eastAsia"/>
                <w:kern w:val="0"/>
                <w:sz w:val="24"/>
                <w:szCs w:val="24"/>
              </w:rPr>
              <w:t>方案</w:t>
            </w:r>
            <w:r>
              <w:rPr>
                <w:kern w:val="0"/>
                <w:sz w:val="24"/>
                <w:szCs w:val="24"/>
              </w:rPr>
              <w:t>内容存在</w:t>
            </w:r>
            <w:r>
              <w:rPr>
                <w:rFonts w:hint="eastAsia"/>
                <w:kern w:val="0"/>
                <w:sz w:val="24"/>
                <w:szCs w:val="24"/>
              </w:rPr>
              <w:t>1</w:t>
            </w:r>
            <w:r>
              <w:rPr>
                <w:rFonts w:hint="eastAsia"/>
                <w:kern w:val="0"/>
                <w:sz w:val="24"/>
                <w:szCs w:val="24"/>
              </w:rPr>
              <w:t>处瑕疵</w:t>
            </w:r>
            <w:r>
              <w:rPr>
                <w:kern w:val="0"/>
                <w:sz w:val="24"/>
                <w:szCs w:val="24"/>
              </w:rPr>
              <w:t>：</w:t>
            </w:r>
            <w:r>
              <w:rPr>
                <w:kern w:val="0"/>
                <w:sz w:val="24"/>
                <w:szCs w:val="24"/>
              </w:rPr>
              <w:t>2</w:t>
            </w:r>
            <w:r>
              <w:rPr>
                <w:kern w:val="0"/>
                <w:sz w:val="24"/>
                <w:szCs w:val="24"/>
              </w:rPr>
              <w:t>分；</w:t>
            </w:r>
          </w:p>
          <w:p w:rsidR="00400E46" w:rsidRDefault="00F4117A">
            <w:pPr>
              <w:spacing w:line="360" w:lineRule="auto"/>
              <w:rPr>
                <w:kern w:val="0"/>
                <w:sz w:val="24"/>
                <w:szCs w:val="24"/>
              </w:rPr>
            </w:pPr>
            <w:r>
              <w:rPr>
                <w:rFonts w:hint="eastAsia"/>
                <w:kern w:val="0"/>
                <w:sz w:val="24"/>
                <w:szCs w:val="24"/>
              </w:rPr>
              <w:t>方案</w:t>
            </w:r>
            <w:r>
              <w:rPr>
                <w:kern w:val="0"/>
                <w:sz w:val="24"/>
                <w:szCs w:val="24"/>
              </w:rPr>
              <w:t>内容存在</w:t>
            </w:r>
            <w:r>
              <w:rPr>
                <w:rFonts w:hint="eastAsia"/>
                <w:kern w:val="0"/>
                <w:sz w:val="24"/>
                <w:szCs w:val="24"/>
              </w:rPr>
              <w:t>2</w:t>
            </w:r>
            <w:r>
              <w:rPr>
                <w:rFonts w:hint="eastAsia"/>
                <w:kern w:val="0"/>
                <w:sz w:val="24"/>
                <w:szCs w:val="24"/>
              </w:rPr>
              <w:t>处瑕疵</w:t>
            </w:r>
            <w:r>
              <w:rPr>
                <w:kern w:val="0"/>
                <w:sz w:val="24"/>
                <w:szCs w:val="24"/>
              </w:rPr>
              <w:t>：</w:t>
            </w:r>
            <w:r>
              <w:rPr>
                <w:rFonts w:hint="eastAsia"/>
                <w:kern w:val="0"/>
                <w:sz w:val="24"/>
                <w:szCs w:val="24"/>
              </w:rPr>
              <w:t>1</w:t>
            </w:r>
            <w:r>
              <w:rPr>
                <w:kern w:val="0"/>
                <w:sz w:val="24"/>
                <w:szCs w:val="24"/>
              </w:rPr>
              <w:t>分；</w:t>
            </w:r>
          </w:p>
          <w:p w:rsidR="00400E46" w:rsidRDefault="00F4117A">
            <w:pPr>
              <w:spacing w:line="360" w:lineRule="auto"/>
              <w:rPr>
                <w:kern w:val="0"/>
                <w:sz w:val="24"/>
                <w:szCs w:val="24"/>
              </w:rPr>
            </w:pPr>
            <w:r>
              <w:rPr>
                <w:kern w:val="0"/>
                <w:sz w:val="24"/>
                <w:szCs w:val="24"/>
              </w:rPr>
              <w:t>未提供方案或不满足</w:t>
            </w:r>
            <w:r>
              <w:rPr>
                <w:rFonts w:hint="eastAsia"/>
                <w:kern w:val="0"/>
                <w:sz w:val="24"/>
                <w:szCs w:val="24"/>
              </w:rPr>
              <w:t>项目需求书</w:t>
            </w:r>
            <w:r>
              <w:rPr>
                <w:kern w:val="0"/>
                <w:sz w:val="24"/>
                <w:szCs w:val="24"/>
              </w:rPr>
              <w:t>要求或内容存在</w:t>
            </w:r>
            <w:r>
              <w:rPr>
                <w:rFonts w:hint="eastAsia"/>
                <w:kern w:val="0"/>
                <w:sz w:val="24"/>
                <w:szCs w:val="24"/>
              </w:rPr>
              <w:t>3</w:t>
            </w:r>
            <w:r>
              <w:rPr>
                <w:rFonts w:hint="eastAsia"/>
                <w:kern w:val="0"/>
                <w:sz w:val="24"/>
                <w:szCs w:val="24"/>
              </w:rPr>
              <w:t>处及以上瑕疵</w:t>
            </w:r>
            <w:r>
              <w:rPr>
                <w:kern w:val="0"/>
                <w:sz w:val="24"/>
                <w:szCs w:val="24"/>
              </w:rPr>
              <w:t>：</w:t>
            </w:r>
            <w:r>
              <w:rPr>
                <w:kern w:val="0"/>
                <w:sz w:val="24"/>
                <w:szCs w:val="24"/>
              </w:rPr>
              <w:t>0</w:t>
            </w:r>
            <w:r>
              <w:rPr>
                <w:kern w:val="0"/>
                <w:sz w:val="24"/>
                <w:szCs w:val="24"/>
              </w:rPr>
              <w:t>分；</w:t>
            </w:r>
          </w:p>
          <w:p w:rsidR="00400E46" w:rsidRDefault="00F4117A">
            <w:pPr>
              <w:spacing w:line="360" w:lineRule="auto"/>
              <w:rPr>
                <w:kern w:val="0"/>
                <w:sz w:val="24"/>
                <w:szCs w:val="24"/>
              </w:rPr>
            </w:pPr>
            <w:r>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shd w:val="clear" w:color="auto" w:fill="auto"/>
            <w:vAlign w:val="center"/>
          </w:tcPr>
          <w:p w:rsidR="00400E46" w:rsidRDefault="00F4117A">
            <w:pPr>
              <w:spacing w:line="360" w:lineRule="auto"/>
              <w:jc w:val="center"/>
              <w:rPr>
                <w:color w:val="000000"/>
                <w:kern w:val="0"/>
                <w:sz w:val="24"/>
                <w:szCs w:val="24"/>
              </w:rPr>
            </w:pPr>
            <w:r>
              <w:rPr>
                <w:rFonts w:hint="eastAsia"/>
                <w:color w:val="000000"/>
                <w:kern w:val="0"/>
                <w:sz w:val="24"/>
                <w:szCs w:val="24"/>
              </w:rPr>
              <w:t>3</w:t>
            </w:r>
          </w:p>
        </w:tc>
      </w:tr>
      <w:tr w:rsidR="00400E46">
        <w:trPr>
          <w:trHeight w:val="1050"/>
          <w:jc w:val="center"/>
        </w:trPr>
        <w:tc>
          <w:tcPr>
            <w:tcW w:w="663" w:type="dxa"/>
            <w:shd w:val="clear" w:color="auto" w:fill="auto"/>
            <w:noWrap/>
            <w:vAlign w:val="center"/>
          </w:tcPr>
          <w:p w:rsidR="00400E46" w:rsidRDefault="00F4117A">
            <w:pPr>
              <w:spacing w:line="360" w:lineRule="auto"/>
              <w:jc w:val="center"/>
              <w:rPr>
                <w:color w:val="000000"/>
                <w:kern w:val="0"/>
                <w:sz w:val="24"/>
                <w:szCs w:val="24"/>
              </w:rPr>
            </w:pPr>
            <w:r>
              <w:rPr>
                <w:rFonts w:hint="eastAsia"/>
                <w:color w:val="000000"/>
                <w:kern w:val="0"/>
                <w:sz w:val="24"/>
                <w:szCs w:val="24"/>
              </w:rPr>
              <w:t>6</w:t>
            </w:r>
          </w:p>
        </w:tc>
        <w:tc>
          <w:tcPr>
            <w:tcW w:w="1419" w:type="dxa"/>
            <w:shd w:val="clear" w:color="auto" w:fill="auto"/>
            <w:vAlign w:val="center"/>
          </w:tcPr>
          <w:p w:rsidR="00400E46" w:rsidRDefault="00F4117A">
            <w:pPr>
              <w:spacing w:line="360" w:lineRule="auto"/>
              <w:jc w:val="center"/>
              <w:rPr>
                <w:kern w:val="0"/>
                <w:sz w:val="24"/>
                <w:szCs w:val="24"/>
              </w:rPr>
            </w:pPr>
            <w:r>
              <w:rPr>
                <w:rFonts w:hint="eastAsia"/>
                <w:color w:val="000000" w:themeColor="text1"/>
                <w:sz w:val="24"/>
              </w:rPr>
              <w:t>人员保密管理方案评价</w:t>
            </w:r>
          </w:p>
        </w:tc>
        <w:tc>
          <w:tcPr>
            <w:tcW w:w="7311" w:type="dxa"/>
            <w:shd w:val="clear" w:color="auto" w:fill="auto"/>
            <w:vAlign w:val="center"/>
          </w:tcPr>
          <w:p w:rsidR="00400E46" w:rsidRDefault="00F4117A">
            <w:pPr>
              <w:spacing w:line="360" w:lineRule="auto"/>
              <w:rPr>
                <w:color w:val="000000" w:themeColor="text1"/>
                <w:sz w:val="24"/>
              </w:rPr>
            </w:pPr>
            <w:r>
              <w:rPr>
                <w:rFonts w:hint="eastAsia"/>
                <w:color w:val="000000" w:themeColor="text1"/>
                <w:sz w:val="24"/>
              </w:rPr>
              <w:t>至少包含保证服务过程中有可能获取的保密信息不泄露的措施：制定保密制度、服务人员保密培训、重点岗位双人服务、泄密惩罚办法。</w:t>
            </w:r>
          </w:p>
          <w:p w:rsidR="00400E46" w:rsidRDefault="00F4117A">
            <w:pPr>
              <w:spacing w:line="360" w:lineRule="auto"/>
              <w:rPr>
                <w:kern w:val="0"/>
                <w:sz w:val="24"/>
                <w:szCs w:val="24"/>
              </w:rPr>
            </w:pPr>
            <w:r>
              <w:rPr>
                <w:rFonts w:hint="eastAsia"/>
                <w:kern w:val="0"/>
                <w:sz w:val="24"/>
                <w:szCs w:val="24"/>
              </w:rPr>
              <w:t>满足项目需求书</w:t>
            </w:r>
            <w:r>
              <w:rPr>
                <w:kern w:val="0"/>
                <w:sz w:val="24"/>
                <w:szCs w:val="24"/>
              </w:rPr>
              <w:t>要求，无瑕疵：</w:t>
            </w:r>
            <w:r>
              <w:rPr>
                <w:kern w:val="0"/>
                <w:sz w:val="24"/>
                <w:szCs w:val="24"/>
              </w:rPr>
              <w:t>3</w:t>
            </w:r>
            <w:r>
              <w:rPr>
                <w:kern w:val="0"/>
                <w:sz w:val="24"/>
                <w:szCs w:val="24"/>
              </w:rPr>
              <w:t>分；</w:t>
            </w:r>
          </w:p>
          <w:p w:rsidR="00400E46" w:rsidRDefault="00F4117A">
            <w:pPr>
              <w:spacing w:line="360" w:lineRule="auto"/>
              <w:rPr>
                <w:kern w:val="0"/>
                <w:sz w:val="24"/>
                <w:szCs w:val="24"/>
              </w:rPr>
            </w:pPr>
            <w:r>
              <w:rPr>
                <w:rFonts w:hint="eastAsia"/>
                <w:kern w:val="0"/>
                <w:sz w:val="24"/>
                <w:szCs w:val="24"/>
              </w:rPr>
              <w:t>方案</w:t>
            </w:r>
            <w:r>
              <w:rPr>
                <w:kern w:val="0"/>
                <w:sz w:val="24"/>
                <w:szCs w:val="24"/>
              </w:rPr>
              <w:t>内容存在</w:t>
            </w:r>
            <w:r>
              <w:rPr>
                <w:rFonts w:hint="eastAsia"/>
                <w:kern w:val="0"/>
                <w:sz w:val="24"/>
                <w:szCs w:val="24"/>
              </w:rPr>
              <w:t>1</w:t>
            </w:r>
            <w:r>
              <w:rPr>
                <w:rFonts w:hint="eastAsia"/>
                <w:kern w:val="0"/>
                <w:sz w:val="24"/>
                <w:szCs w:val="24"/>
              </w:rPr>
              <w:t>处瑕疵</w:t>
            </w:r>
            <w:r>
              <w:rPr>
                <w:kern w:val="0"/>
                <w:sz w:val="24"/>
                <w:szCs w:val="24"/>
              </w:rPr>
              <w:t>：</w:t>
            </w:r>
            <w:r>
              <w:rPr>
                <w:kern w:val="0"/>
                <w:sz w:val="24"/>
                <w:szCs w:val="24"/>
              </w:rPr>
              <w:t>2</w:t>
            </w:r>
            <w:r>
              <w:rPr>
                <w:kern w:val="0"/>
                <w:sz w:val="24"/>
                <w:szCs w:val="24"/>
              </w:rPr>
              <w:t>分；</w:t>
            </w:r>
          </w:p>
          <w:p w:rsidR="00400E46" w:rsidRDefault="00F4117A">
            <w:pPr>
              <w:spacing w:line="360" w:lineRule="auto"/>
              <w:rPr>
                <w:kern w:val="0"/>
                <w:sz w:val="24"/>
                <w:szCs w:val="24"/>
              </w:rPr>
            </w:pPr>
            <w:r>
              <w:rPr>
                <w:rFonts w:hint="eastAsia"/>
                <w:kern w:val="0"/>
                <w:sz w:val="24"/>
                <w:szCs w:val="24"/>
              </w:rPr>
              <w:t>方案</w:t>
            </w:r>
            <w:r>
              <w:rPr>
                <w:kern w:val="0"/>
                <w:sz w:val="24"/>
                <w:szCs w:val="24"/>
              </w:rPr>
              <w:t>内容存在</w:t>
            </w:r>
            <w:r>
              <w:rPr>
                <w:rFonts w:hint="eastAsia"/>
                <w:kern w:val="0"/>
                <w:sz w:val="24"/>
                <w:szCs w:val="24"/>
              </w:rPr>
              <w:t>2</w:t>
            </w:r>
            <w:r>
              <w:rPr>
                <w:rFonts w:hint="eastAsia"/>
                <w:kern w:val="0"/>
                <w:sz w:val="24"/>
                <w:szCs w:val="24"/>
              </w:rPr>
              <w:t>处瑕疵</w:t>
            </w:r>
            <w:r>
              <w:rPr>
                <w:kern w:val="0"/>
                <w:sz w:val="24"/>
                <w:szCs w:val="24"/>
              </w:rPr>
              <w:t>：</w:t>
            </w:r>
            <w:r>
              <w:rPr>
                <w:rFonts w:hint="eastAsia"/>
                <w:kern w:val="0"/>
                <w:sz w:val="24"/>
                <w:szCs w:val="24"/>
              </w:rPr>
              <w:t>1</w:t>
            </w:r>
            <w:r>
              <w:rPr>
                <w:kern w:val="0"/>
                <w:sz w:val="24"/>
                <w:szCs w:val="24"/>
              </w:rPr>
              <w:t>分；</w:t>
            </w:r>
          </w:p>
          <w:p w:rsidR="00400E46" w:rsidRDefault="00F4117A">
            <w:pPr>
              <w:spacing w:line="360" w:lineRule="auto"/>
              <w:rPr>
                <w:kern w:val="0"/>
                <w:sz w:val="24"/>
                <w:szCs w:val="24"/>
              </w:rPr>
            </w:pPr>
            <w:r>
              <w:rPr>
                <w:kern w:val="0"/>
                <w:sz w:val="24"/>
                <w:szCs w:val="24"/>
              </w:rPr>
              <w:t>未提供方案或不满足</w:t>
            </w:r>
            <w:r>
              <w:rPr>
                <w:rFonts w:hint="eastAsia"/>
                <w:kern w:val="0"/>
                <w:sz w:val="24"/>
                <w:szCs w:val="24"/>
              </w:rPr>
              <w:t>项目需求书</w:t>
            </w:r>
            <w:r>
              <w:rPr>
                <w:kern w:val="0"/>
                <w:sz w:val="24"/>
                <w:szCs w:val="24"/>
              </w:rPr>
              <w:t>要求或内容存在</w:t>
            </w:r>
            <w:r>
              <w:rPr>
                <w:rFonts w:hint="eastAsia"/>
                <w:kern w:val="0"/>
                <w:sz w:val="24"/>
                <w:szCs w:val="24"/>
              </w:rPr>
              <w:t>3</w:t>
            </w:r>
            <w:r>
              <w:rPr>
                <w:rFonts w:hint="eastAsia"/>
                <w:kern w:val="0"/>
                <w:sz w:val="24"/>
                <w:szCs w:val="24"/>
              </w:rPr>
              <w:t>处及以上瑕疵</w:t>
            </w:r>
            <w:r>
              <w:rPr>
                <w:kern w:val="0"/>
                <w:sz w:val="24"/>
                <w:szCs w:val="24"/>
              </w:rPr>
              <w:t>：</w:t>
            </w:r>
            <w:r>
              <w:rPr>
                <w:kern w:val="0"/>
                <w:sz w:val="24"/>
                <w:szCs w:val="24"/>
              </w:rPr>
              <w:t>0</w:t>
            </w:r>
            <w:r>
              <w:rPr>
                <w:kern w:val="0"/>
                <w:sz w:val="24"/>
                <w:szCs w:val="24"/>
              </w:rPr>
              <w:t>分；</w:t>
            </w:r>
          </w:p>
          <w:p w:rsidR="00400E46" w:rsidRDefault="00F4117A">
            <w:pPr>
              <w:spacing w:line="360" w:lineRule="auto"/>
              <w:rPr>
                <w:kern w:val="0"/>
                <w:sz w:val="24"/>
                <w:szCs w:val="24"/>
              </w:rPr>
            </w:pPr>
            <w:r>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shd w:val="clear" w:color="auto" w:fill="auto"/>
            <w:vAlign w:val="center"/>
          </w:tcPr>
          <w:p w:rsidR="00400E46" w:rsidRDefault="00F4117A">
            <w:pPr>
              <w:spacing w:line="360" w:lineRule="auto"/>
              <w:jc w:val="center"/>
              <w:rPr>
                <w:color w:val="000000"/>
                <w:kern w:val="0"/>
                <w:sz w:val="24"/>
                <w:szCs w:val="24"/>
              </w:rPr>
            </w:pPr>
            <w:r>
              <w:rPr>
                <w:rFonts w:hint="eastAsia"/>
                <w:color w:val="000000"/>
                <w:kern w:val="0"/>
                <w:sz w:val="24"/>
                <w:szCs w:val="24"/>
              </w:rPr>
              <w:t>3</w:t>
            </w:r>
          </w:p>
        </w:tc>
      </w:tr>
      <w:tr w:rsidR="00400E46">
        <w:trPr>
          <w:trHeight w:val="699"/>
          <w:jc w:val="center"/>
        </w:trPr>
        <w:tc>
          <w:tcPr>
            <w:tcW w:w="663" w:type="dxa"/>
            <w:shd w:val="clear" w:color="auto" w:fill="auto"/>
            <w:noWrap/>
            <w:vAlign w:val="center"/>
          </w:tcPr>
          <w:p w:rsidR="00400E46" w:rsidRDefault="00F4117A">
            <w:pPr>
              <w:spacing w:line="360" w:lineRule="auto"/>
              <w:jc w:val="center"/>
              <w:rPr>
                <w:color w:val="000000"/>
                <w:kern w:val="0"/>
                <w:sz w:val="24"/>
                <w:szCs w:val="24"/>
              </w:rPr>
            </w:pPr>
            <w:r>
              <w:rPr>
                <w:rFonts w:hint="eastAsia"/>
                <w:color w:val="000000"/>
                <w:kern w:val="0"/>
                <w:sz w:val="24"/>
                <w:szCs w:val="24"/>
              </w:rPr>
              <w:t>7</w:t>
            </w:r>
          </w:p>
        </w:tc>
        <w:tc>
          <w:tcPr>
            <w:tcW w:w="1419" w:type="dxa"/>
            <w:shd w:val="clear" w:color="auto" w:fill="auto"/>
            <w:vAlign w:val="center"/>
          </w:tcPr>
          <w:p w:rsidR="00400E46" w:rsidRDefault="00F4117A">
            <w:pPr>
              <w:spacing w:line="360" w:lineRule="auto"/>
              <w:jc w:val="center"/>
              <w:rPr>
                <w:kern w:val="0"/>
                <w:sz w:val="24"/>
                <w:szCs w:val="24"/>
              </w:rPr>
            </w:pPr>
            <w:r>
              <w:rPr>
                <w:rFonts w:hint="eastAsia"/>
                <w:color w:val="000000" w:themeColor="text1"/>
                <w:sz w:val="24"/>
              </w:rPr>
              <w:t>人员稳定性方案评价</w:t>
            </w:r>
          </w:p>
        </w:tc>
        <w:tc>
          <w:tcPr>
            <w:tcW w:w="7311" w:type="dxa"/>
            <w:shd w:val="clear" w:color="auto" w:fill="auto"/>
            <w:vAlign w:val="center"/>
          </w:tcPr>
          <w:p w:rsidR="00400E46" w:rsidRDefault="00F4117A">
            <w:pPr>
              <w:spacing w:line="360" w:lineRule="auto"/>
              <w:rPr>
                <w:color w:val="000000" w:themeColor="text1"/>
                <w:sz w:val="24"/>
              </w:rPr>
            </w:pPr>
            <w:r>
              <w:rPr>
                <w:rFonts w:hint="eastAsia"/>
                <w:color w:val="000000" w:themeColor="text1"/>
                <w:sz w:val="24"/>
              </w:rPr>
              <w:t>至少包含服务期内保证人员更换率不得超过项目需求书要求的措施，保证更换人员不得低于采购需求，且应经采购人同意的措施</w:t>
            </w:r>
          </w:p>
          <w:p w:rsidR="00400E46" w:rsidRDefault="00F4117A">
            <w:pPr>
              <w:spacing w:line="360" w:lineRule="auto"/>
              <w:rPr>
                <w:kern w:val="0"/>
                <w:sz w:val="24"/>
                <w:szCs w:val="24"/>
              </w:rPr>
            </w:pPr>
            <w:r>
              <w:rPr>
                <w:rFonts w:hint="eastAsia"/>
                <w:kern w:val="0"/>
                <w:sz w:val="24"/>
                <w:szCs w:val="24"/>
              </w:rPr>
              <w:t>满足项目需求书</w:t>
            </w:r>
            <w:r>
              <w:rPr>
                <w:kern w:val="0"/>
                <w:sz w:val="24"/>
                <w:szCs w:val="24"/>
              </w:rPr>
              <w:t>要求，无瑕疵：</w:t>
            </w:r>
            <w:r>
              <w:rPr>
                <w:kern w:val="0"/>
                <w:sz w:val="24"/>
                <w:szCs w:val="24"/>
              </w:rPr>
              <w:t>3</w:t>
            </w:r>
            <w:r>
              <w:rPr>
                <w:kern w:val="0"/>
                <w:sz w:val="24"/>
                <w:szCs w:val="24"/>
              </w:rPr>
              <w:t>分；</w:t>
            </w:r>
          </w:p>
          <w:p w:rsidR="00400E46" w:rsidRDefault="00F4117A">
            <w:pPr>
              <w:spacing w:line="360" w:lineRule="auto"/>
              <w:rPr>
                <w:kern w:val="0"/>
                <w:sz w:val="24"/>
                <w:szCs w:val="24"/>
              </w:rPr>
            </w:pPr>
            <w:r>
              <w:rPr>
                <w:rFonts w:hint="eastAsia"/>
                <w:kern w:val="0"/>
                <w:sz w:val="24"/>
                <w:szCs w:val="24"/>
              </w:rPr>
              <w:t>方案</w:t>
            </w:r>
            <w:r>
              <w:rPr>
                <w:kern w:val="0"/>
                <w:sz w:val="24"/>
                <w:szCs w:val="24"/>
              </w:rPr>
              <w:t>内容存在</w:t>
            </w:r>
            <w:r>
              <w:rPr>
                <w:rFonts w:hint="eastAsia"/>
                <w:kern w:val="0"/>
                <w:sz w:val="24"/>
                <w:szCs w:val="24"/>
              </w:rPr>
              <w:t>1</w:t>
            </w:r>
            <w:r>
              <w:rPr>
                <w:rFonts w:hint="eastAsia"/>
                <w:kern w:val="0"/>
                <w:sz w:val="24"/>
                <w:szCs w:val="24"/>
              </w:rPr>
              <w:t>处瑕疵</w:t>
            </w:r>
            <w:r>
              <w:rPr>
                <w:kern w:val="0"/>
                <w:sz w:val="24"/>
                <w:szCs w:val="24"/>
              </w:rPr>
              <w:t>：</w:t>
            </w:r>
            <w:r>
              <w:rPr>
                <w:kern w:val="0"/>
                <w:sz w:val="24"/>
                <w:szCs w:val="24"/>
              </w:rPr>
              <w:t>2</w:t>
            </w:r>
            <w:r>
              <w:rPr>
                <w:kern w:val="0"/>
                <w:sz w:val="24"/>
                <w:szCs w:val="24"/>
              </w:rPr>
              <w:t>分；</w:t>
            </w:r>
          </w:p>
          <w:p w:rsidR="00400E46" w:rsidRDefault="00F4117A">
            <w:pPr>
              <w:spacing w:line="360" w:lineRule="auto"/>
              <w:rPr>
                <w:kern w:val="0"/>
                <w:sz w:val="24"/>
                <w:szCs w:val="24"/>
              </w:rPr>
            </w:pPr>
            <w:r>
              <w:rPr>
                <w:rFonts w:hint="eastAsia"/>
                <w:kern w:val="0"/>
                <w:sz w:val="24"/>
                <w:szCs w:val="24"/>
              </w:rPr>
              <w:t>方案</w:t>
            </w:r>
            <w:r>
              <w:rPr>
                <w:kern w:val="0"/>
                <w:sz w:val="24"/>
                <w:szCs w:val="24"/>
              </w:rPr>
              <w:t>内容存在</w:t>
            </w:r>
            <w:r>
              <w:rPr>
                <w:rFonts w:hint="eastAsia"/>
                <w:kern w:val="0"/>
                <w:sz w:val="24"/>
                <w:szCs w:val="24"/>
              </w:rPr>
              <w:t>2</w:t>
            </w:r>
            <w:r>
              <w:rPr>
                <w:rFonts w:hint="eastAsia"/>
                <w:kern w:val="0"/>
                <w:sz w:val="24"/>
                <w:szCs w:val="24"/>
              </w:rPr>
              <w:t>处瑕疵</w:t>
            </w:r>
            <w:r>
              <w:rPr>
                <w:kern w:val="0"/>
                <w:sz w:val="24"/>
                <w:szCs w:val="24"/>
              </w:rPr>
              <w:t>：</w:t>
            </w:r>
            <w:r>
              <w:rPr>
                <w:rFonts w:hint="eastAsia"/>
                <w:kern w:val="0"/>
                <w:sz w:val="24"/>
                <w:szCs w:val="24"/>
              </w:rPr>
              <w:t>1</w:t>
            </w:r>
            <w:r>
              <w:rPr>
                <w:kern w:val="0"/>
                <w:sz w:val="24"/>
                <w:szCs w:val="24"/>
              </w:rPr>
              <w:t>分；</w:t>
            </w:r>
          </w:p>
          <w:p w:rsidR="00400E46" w:rsidRDefault="00F4117A">
            <w:pPr>
              <w:spacing w:line="360" w:lineRule="auto"/>
              <w:rPr>
                <w:kern w:val="0"/>
                <w:sz w:val="24"/>
                <w:szCs w:val="24"/>
              </w:rPr>
            </w:pPr>
            <w:r>
              <w:rPr>
                <w:kern w:val="0"/>
                <w:sz w:val="24"/>
                <w:szCs w:val="24"/>
              </w:rPr>
              <w:t>未提供方案或不满足</w:t>
            </w:r>
            <w:r>
              <w:rPr>
                <w:rFonts w:hint="eastAsia"/>
                <w:kern w:val="0"/>
                <w:sz w:val="24"/>
                <w:szCs w:val="24"/>
              </w:rPr>
              <w:t>项目需求书</w:t>
            </w:r>
            <w:r>
              <w:rPr>
                <w:kern w:val="0"/>
                <w:sz w:val="24"/>
                <w:szCs w:val="24"/>
              </w:rPr>
              <w:t>要求或内容存在</w:t>
            </w:r>
            <w:r>
              <w:rPr>
                <w:rFonts w:hint="eastAsia"/>
                <w:kern w:val="0"/>
                <w:sz w:val="24"/>
                <w:szCs w:val="24"/>
              </w:rPr>
              <w:t>3</w:t>
            </w:r>
            <w:r>
              <w:rPr>
                <w:rFonts w:hint="eastAsia"/>
                <w:kern w:val="0"/>
                <w:sz w:val="24"/>
                <w:szCs w:val="24"/>
              </w:rPr>
              <w:t>处及以上瑕疵</w:t>
            </w:r>
            <w:r>
              <w:rPr>
                <w:kern w:val="0"/>
                <w:sz w:val="24"/>
                <w:szCs w:val="24"/>
              </w:rPr>
              <w:t>：</w:t>
            </w:r>
            <w:r>
              <w:rPr>
                <w:kern w:val="0"/>
                <w:sz w:val="24"/>
                <w:szCs w:val="24"/>
              </w:rPr>
              <w:t>0</w:t>
            </w:r>
            <w:r>
              <w:rPr>
                <w:kern w:val="0"/>
                <w:sz w:val="24"/>
                <w:szCs w:val="24"/>
              </w:rPr>
              <w:t>分；</w:t>
            </w:r>
            <w:r>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shd w:val="clear" w:color="auto" w:fill="auto"/>
            <w:vAlign w:val="center"/>
          </w:tcPr>
          <w:p w:rsidR="00400E46" w:rsidRDefault="00F4117A">
            <w:pPr>
              <w:spacing w:line="360" w:lineRule="auto"/>
              <w:jc w:val="center"/>
              <w:rPr>
                <w:color w:val="000000"/>
                <w:kern w:val="0"/>
                <w:sz w:val="24"/>
                <w:szCs w:val="24"/>
              </w:rPr>
            </w:pPr>
            <w:r>
              <w:rPr>
                <w:color w:val="000000"/>
                <w:kern w:val="0"/>
                <w:sz w:val="24"/>
                <w:szCs w:val="24"/>
              </w:rPr>
              <w:t>3</w:t>
            </w:r>
          </w:p>
        </w:tc>
      </w:tr>
      <w:tr w:rsidR="00400E46">
        <w:trPr>
          <w:trHeight w:val="841"/>
          <w:jc w:val="center"/>
        </w:trPr>
        <w:tc>
          <w:tcPr>
            <w:tcW w:w="663" w:type="dxa"/>
            <w:shd w:val="clear" w:color="auto" w:fill="auto"/>
            <w:noWrap/>
            <w:vAlign w:val="center"/>
          </w:tcPr>
          <w:p w:rsidR="00400E46" w:rsidRDefault="00F4117A">
            <w:pPr>
              <w:spacing w:line="360" w:lineRule="auto"/>
              <w:jc w:val="center"/>
              <w:rPr>
                <w:color w:val="000000"/>
                <w:kern w:val="0"/>
                <w:sz w:val="24"/>
                <w:szCs w:val="24"/>
              </w:rPr>
            </w:pPr>
            <w:r>
              <w:rPr>
                <w:rFonts w:hint="eastAsia"/>
                <w:color w:val="000000"/>
                <w:kern w:val="0"/>
                <w:sz w:val="24"/>
                <w:szCs w:val="24"/>
              </w:rPr>
              <w:t>8</w:t>
            </w:r>
          </w:p>
        </w:tc>
        <w:tc>
          <w:tcPr>
            <w:tcW w:w="1419" w:type="dxa"/>
            <w:shd w:val="clear" w:color="auto" w:fill="auto"/>
            <w:vAlign w:val="center"/>
          </w:tcPr>
          <w:p w:rsidR="00400E46" w:rsidRDefault="00F4117A">
            <w:pPr>
              <w:spacing w:line="360" w:lineRule="auto"/>
              <w:jc w:val="center"/>
              <w:rPr>
                <w:sz w:val="24"/>
              </w:rPr>
            </w:pPr>
            <w:r>
              <w:rPr>
                <w:rFonts w:hint="eastAsia"/>
                <w:sz w:val="24"/>
              </w:rPr>
              <w:t>价格测算方案评价</w:t>
            </w:r>
          </w:p>
        </w:tc>
        <w:tc>
          <w:tcPr>
            <w:tcW w:w="7311" w:type="dxa"/>
            <w:shd w:val="clear" w:color="auto" w:fill="auto"/>
            <w:vAlign w:val="center"/>
          </w:tcPr>
          <w:p w:rsidR="00400E46" w:rsidRDefault="00F4117A">
            <w:pPr>
              <w:spacing w:line="360" w:lineRule="auto"/>
              <w:rPr>
                <w:sz w:val="24"/>
              </w:rPr>
            </w:pPr>
            <w:r>
              <w:rPr>
                <w:rFonts w:hint="eastAsia"/>
                <w:sz w:val="24"/>
              </w:rPr>
              <w:t>价格测算方案评价，根据响应文件报价情况综合评定，其中社会保险、住房公积金应在响应文件中对人员保险、公积金缴纳类别及测算标准另附说明，如有人员享有优惠政策，须将享有优惠政策的批准文件和政策文件一并提供，否则不予认定</w:t>
            </w:r>
          </w:p>
          <w:p w:rsidR="00400E46" w:rsidRDefault="00F4117A">
            <w:pPr>
              <w:spacing w:line="360" w:lineRule="auto"/>
              <w:rPr>
                <w:sz w:val="24"/>
              </w:rPr>
            </w:pPr>
            <w:r>
              <w:rPr>
                <w:rFonts w:hint="eastAsia"/>
                <w:sz w:val="24"/>
              </w:rPr>
              <w:t>价格测算方案科学合理，无瑕疵：</w:t>
            </w:r>
            <w:r>
              <w:rPr>
                <w:rFonts w:hint="eastAsia"/>
                <w:sz w:val="24"/>
              </w:rPr>
              <w:t>3</w:t>
            </w:r>
            <w:r>
              <w:rPr>
                <w:rFonts w:hint="eastAsia"/>
                <w:sz w:val="24"/>
              </w:rPr>
              <w:t>分；</w:t>
            </w:r>
          </w:p>
          <w:p w:rsidR="00400E46" w:rsidRDefault="00F4117A">
            <w:pPr>
              <w:spacing w:line="360" w:lineRule="auto"/>
              <w:rPr>
                <w:sz w:val="24"/>
              </w:rPr>
            </w:pPr>
            <w:r>
              <w:rPr>
                <w:rFonts w:hint="eastAsia"/>
                <w:sz w:val="24"/>
              </w:rPr>
              <w:t>内容存在</w:t>
            </w:r>
            <w:r>
              <w:rPr>
                <w:rFonts w:hint="eastAsia"/>
                <w:sz w:val="24"/>
              </w:rPr>
              <w:t>1</w:t>
            </w:r>
            <w:r>
              <w:rPr>
                <w:rFonts w:hint="eastAsia"/>
                <w:sz w:val="24"/>
              </w:rPr>
              <w:t>处瑕疵：</w:t>
            </w:r>
            <w:r>
              <w:rPr>
                <w:rFonts w:hint="eastAsia"/>
                <w:sz w:val="24"/>
              </w:rPr>
              <w:t>2</w:t>
            </w:r>
            <w:r>
              <w:rPr>
                <w:rFonts w:hint="eastAsia"/>
                <w:sz w:val="24"/>
              </w:rPr>
              <w:t>分；</w:t>
            </w:r>
          </w:p>
          <w:p w:rsidR="00400E46" w:rsidRDefault="00F4117A">
            <w:pPr>
              <w:spacing w:line="360" w:lineRule="auto"/>
              <w:rPr>
                <w:sz w:val="24"/>
              </w:rPr>
            </w:pPr>
            <w:r>
              <w:rPr>
                <w:rFonts w:hint="eastAsia"/>
                <w:sz w:val="24"/>
              </w:rPr>
              <w:t>内容存在</w:t>
            </w:r>
            <w:r>
              <w:rPr>
                <w:rFonts w:hint="eastAsia"/>
                <w:sz w:val="24"/>
              </w:rPr>
              <w:t>2</w:t>
            </w:r>
            <w:r>
              <w:rPr>
                <w:rFonts w:hint="eastAsia"/>
                <w:sz w:val="24"/>
              </w:rPr>
              <w:t>处瑕疵：</w:t>
            </w:r>
            <w:r>
              <w:rPr>
                <w:rFonts w:hint="eastAsia"/>
                <w:sz w:val="24"/>
              </w:rPr>
              <w:t>1</w:t>
            </w:r>
            <w:r>
              <w:rPr>
                <w:rFonts w:hint="eastAsia"/>
                <w:sz w:val="24"/>
              </w:rPr>
              <w:t>分；</w:t>
            </w:r>
          </w:p>
          <w:p w:rsidR="00400E46" w:rsidRDefault="00F4117A">
            <w:pPr>
              <w:spacing w:line="360" w:lineRule="auto"/>
              <w:rPr>
                <w:sz w:val="24"/>
              </w:rPr>
            </w:pPr>
            <w:r>
              <w:rPr>
                <w:rFonts w:hint="eastAsia"/>
                <w:sz w:val="24"/>
              </w:rPr>
              <w:t>未提供测算方案或方案存在</w:t>
            </w:r>
            <w:r>
              <w:rPr>
                <w:rFonts w:hint="eastAsia"/>
                <w:sz w:val="24"/>
              </w:rPr>
              <w:t>3</w:t>
            </w:r>
            <w:r>
              <w:rPr>
                <w:rFonts w:hint="eastAsia"/>
                <w:sz w:val="24"/>
              </w:rPr>
              <w:t>处及以上瑕疵或社会保险、住房公积金应缴未缴的：</w:t>
            </w:r>
            <w:r>
              <w:rPr>
                <w:rFonts w:hint="eastAsia"/>
                <w:sz w:val="24"/>
              </w:rPr>
              <w:t>0</w:t>
            </w:r>
            <w:r>
              <w:rPr>
                <w:rFonts w:hint="eastAsia"/>
                <w:sz w:val="24"/>
              </w:rPr>
              <w:t>分。</w:t>
            </w:r>
          </w:p>
          <w:p w:rsidR="00400E46" w:rsidRDefault="00F4117A">
            <w:pPr>
              <w:spacing w:line="360" w:lineRule="auto"/>
              <w:rPr>
                <w:sz w:val="24"/>
              </w:rPr>
            </w:pPr>
            <w:r>
              <w:rPr>
                <w:rFonts w:hint="eastAsia"/>
                <w:kern w:val="0"/>
                <w:sz w:val="24"/>
                <w:szCs w:val="24"/>
              </w:rPr>
              <w:t>本项所称“瑕疵”是指内容缺项、不完整或缺少关键点；非专门针对本项目或不适用本项目特性、套用其他项目内容；对同一问题前后表述矛盾；存在逻辑漏洞、计算错误；未按照相关规定进行测算等情形中的任意一种</w:t>
            </w:r>
          </w:p>
        </w:tc>
        <w:tc>
          <w:tcPr>
            <w:tcW w:w="1143" w:type="dxa"/>
            <w:shd w:val="clear" w:color="auto" w:fill="auto"/>
            <w:vAlign w:val="center"/>
          </w:tcPr>
          <w:p w:rsidR="00400E46" w:rsidRDefault="00F4117A">
            <w:pPr>
              <w:spacing w:line="360" w:lineRule="auto"/>
              <w:jc w:val="center"/>
              <w:rPr>
                <w:color w:val="000000"/>
                <w:kern w:val="0"/>
                <w:sz w:val="24"/>
                <w:szCs w:val="24"/>
              </w:rPr>
            </w:pPr>
            <w:r>
              <w:rPr>
                <w:rFonts w:hint="eastAsia"/>
                <w:color w:val="000000"/>
                <w:kern w:val="0"/>
                <w:sz w:val="24"/>
                <w:szCs w:val="24"/>
              </w:rPr>
              <w:t>3</w:t>
            </w:r>
          </w:p>
        </w:tc>
      </w:tr>
      <w:tr w:rsidR="00400E46">
        <w:trPr>
          <w:trHeight w:val="341"/>
          <w:jc w:val="center"/>
        </w:trPr>
        <w:tc>
          <w:tcPr>
            <w:tcW w:w="9393" w:type="dxa"/>
            <w:gridSpan w:val="3"/>
            <w:shd w:val="clear" w:color="auto" w:fill="auto"/>
            <w:noWrap/>
            <w:vAlign w:val="center"/>
          </w:tcPr>
          <w:p w:rsidR="00400E46" w:rsidRDefault="00F4117A">
            <w:pPr>
              <w:spacing w:line="360" w:lineRule="auto"/>
              <w:jc w:val="center"/>
              <w:rPr>
                <w:color w:val="000000" w:themeColor="text1"/>
                <w:sz w:val="24"/>
              </w:rPr>
            </w:pPr>
            <w:r>
              <w:rPr>
                <w:color w:val="000000" w:themeColor="text1"/>
                <w:sz w:val="24"/>
              </w:rPr>
              <w:t>合计</w:t>
            </w:r>
          </w:p>
        </w:tc>
        <w:tc>
          <w:tcPr>
            <w:tcW w:w="1143" w:type="dxa"/>
            <w:shd w:val="clear" w:color="auto" w:fill="auto"/>
            <w:vAlign w:val="center"/>
          </w:tcPr>
          <w:p w:rsidR="00400E46" w:rsidRDefault="00F4117A">
            <w:pPr>
              <w:spacing w:line="360" w:lineRule="auto"/>
              <w:jc w:val="center"/>
              <w:rPr>
                <w:color w:val="000000"/>
                <w:kern w:val="0"/>
                <w:sz w:val="24"/>
                <w:szCs w:val="24"/>
              </w:rPr>
            </w:pPr>
            <w:r>
              <w:rPr>
                <w:color w:val="000000"/>
                <w:kern w:val="0"/>
                <w:sz w:val="24"/>
                <w:szCs w:val="24"/>
              </w:rPr>
              <w:t>100</w:t>
            </w:r>
          </w:p>
        </w:tc>
      </w:tr>
    </w:tbl>
    <w:p w:rsidR="00400E46" w:rsidRDefault="00F4117A">
      <w:pPr>
        <w:widowControl/>
        <w:jc w:val="left"/>
        <w:rPr>
          <w:b/>
          <w:sz w:val="24"/>
        </w:rPr>
      </w:pPr>
      <w:r>
        <w:rPr>
          <w:b/>
          <w:sz w:val="24"/>
        </w:rPr>
        <w:br w:type="page"/>
      </w:r>
    </w:p>
    <w:p w:rsidR="00400E46" w:rsidRDefault="00F4117A">
      <w:pPr>
        <w:spacing w:line="360" w:lineRule="auto"/>
        <w:jc w:val="center"/>
        <w:rPr>
          <w:b/>
          <w:sz w:val="24"/>
        </w:rPr>
      </w:pPr>
      <w:r>
        <w:rPr>
          <w:b/>
          <w:sz w:val="24"/>
        </w:rPr>
        <w:t>项目需求书</w:t>
      </w:r>
    </w:p>
    <w:p w:rsidR="00400E46" w:rsidRDefault="00F4117A">
      <w:pPr>
        <w:pStyle w:val="Default"/>
        <w:spacing w:line="360" w:lineRule="auto"/>
        <w:ind w:firstLineChars="200" w:firstLine="482"/>
        <w:jc w:val="both"/>
        <w:rPr>
          <w:rFonts w:ascii="Times New Roman" w:eastAsia="宋体" w:hAnsi="Times New Roman" w:cs="Times New Roman"/>
          <w:b/>
          <w:bCs/>
          <w:color w:val="auto"/>
        </w:rPr>
      </w:pPr>
      <w:r>
        <w:rPr>
          <w:rFonts w:ascii="Times New Roman" w:eastAsia="宋体" w:hAnsi="Times New Roman" w:cs="Times New Roman" w:hint="eastAsia"/>
          <w:b/>
          <w:bCs/>
          <w:color w:val="auto"/>
        </w:rPr>
        <w:t>一、项目背景</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服务范围：天津渤海职业技术学院全校区域，包括教学楼、宿舍楼、食堂、实训基地、办公区、室外公共区域等。需提供</w:t>
      </w:r>
      <w:r>
        <w:rPr>
          <w:rFonts w:ascii="Times New Roman" w:eastAsia="宋体" w:hAnsi="Times New Roman" w:cs="Times New Roman" w:hint="eastAsia"/>
          <w:color w:val="auto"/>
        </w:rPr>
        <w:t>24</w:t>
      </w:r>
      <w:r>
        <w:rPr>
          <w:rFonts w:ascii="Times New Roman" w:eastAsia="宋体" w:hAnsi="Times New Roman" w:cs="Times New Roman" w:hint="eastAsia"/>
          <w:color w:val="auto"/>
        </w:rPr>
        <w:t>小时安保服务，涵盖人员出入管理、车辆管理、巡逻值守、应急处理等。</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服务要求：本项目要求驻校安保人员数量满足采购人安保工作需要，负责校区安全管理、校门门卫管理、校园巡视巡查、车辆管理、监控系统管理、校园大门周边区域内的秩序维护、消防及突发应急事件的处置、大型活动、校园交通治理等安保服务工作。</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本项目属于租赁和商务服务业。</w:t>
      </w:r>
    </w:p>
    <w:p w:rsidR="00400E46" w:rsidRDefault="00F4117A">
      <w:pPr>
        <w:spacing w:line="360" w:lineRule="auto"/>
        <w:ind w:firstLineChars="200" w:firstLine="482"/>
        <w:outlineLvl w:val="0"/>
        <w:rPr>
          <w:b/>
          <w:bCs/>
          <w:sz w:val="24"/>
        </w:rPr>
      </w:pPr>
      <w:r>
        <w:rPr>
          <w:b/>
          <w:bCs/>
          <w:sz w:val="24"/>
        </w:rPr>
        <w:t>二</w:t>
      </w:r>
      <w:r>
        <w:rPr>
          <w:rFonts w:hint="eastAsia"/>
          <w:b/>
          <w:bCs/>
          <w:sz w:val="24"/>
        </w:rPr>
        <w:t>、</w:t>
      </w:r>
      <w:r>
        <w:rPr>
          <w:b/>
          <w:bCs/>
          <w:sz w:val="24"/>
        </w:rPr>
        <w:t>人员及岗位要求</w:t>
      </w:r>
    </w:p>
    <w:tbl>
      <w:tblPr>
        <w:tblStyle w:val="ac"/>
        <w:tblW w:w="9539" w:type="dxa"/>
        <w:jc w:val="center"/>
        <w:tblLayout w:type="fixed"/>
        <w:tblLook w:val="04A0" w:firstRow="1" w:lastRow="0" w:firstColumn="1" w:lastColumn="0" w:noHBand="0" w:noVBand="1"/>
      </w:tblPr>
      <w:tblGrid>
        <w:gridCol w:w="854"/>
        <w:gridCol w:w="1260"/>
        <w:gridCol w:w="855"/>
        <w:gridCol w:w="3860"/>
        <w:gridCol w:w="1170"/>
        <w:gridCol w:w="1540"/>
      </w:tblGrid>
      <w:tr w:rsidR="00400E46">
        <w:trPr>
          <w:trHeight w:val="818"/>
          <w:jc w:val="center"/>
        </w:trPr>
        <w:tc>
          <w:tcPr>
            <w:tcW w:w="854" w:type="dxa"/>
            <w:vAlign w:val="center"/>
          </w:tcPr>
          <w:p w:rsidR="00400E46" w:rsidRDefault="00F4117A">
            <w:pPr>
              <w:spacing w:line="360" w:lineRule="auto"/>
              <w:jc w:val="center"/>
              <w:rPr>
                <w:rFonts w:ascii="宋体" w:hAnsi="宋体" w:cs="宋体"/>
                <w:b/>
                <w:sz w:val="24"/>
                <w:szCs w:val="24"/>
              </w:rPr>
            </w:pPr>
            <w:r>
              <w:rPr>
                <w:rFonts w:ascii="宋体" w:hAnsi="宋体" w:cs="宋体" w:hint="eastAsia"/>
                <w:b/>
                <w:sz w:val="24"/>
                <w:szCs w:val="24"/>
              </w:rPr>
              <w:t>序号</w:t>
            </w:r>
          </w:p>
        </w:tc>
        <w:tc>
          <w:tcPr>
            <w:tcW w:w="1260" w:type="dxa"/>
            <w:vAlign w:val="center"/>
          </w:tcPr>
          <w:p w:rsidR="00400E46" w:rsidRDefault="00F4117A">
            <w:pPr>
              <w:spacing w:line="360" w:lineRule="auto"/>
              <w:jc w:val="center"/>
              <w:rPr>
                <w:rFonts w:ascii="宋体" w:hAnsi="宋体" w:cs="宋体"/>
                <w:b/>
                <w:sz w:val="24"/>
                <w:szCs w:val="24"/>
              </w:rPr>
            </w:pPr>
            <w:r>
              <w:rPr>
                <w:rFonts w:ascii="宋体" w:hAnsi="宋体" w:cs="宋体" w:hint="eastAsia"/>
                <w:b/>
                <w:sz w:val="24"/>
                <w:szCs w:val="24"/>
              </w:rPr>
              <w:t>岗位名称</w:t>
            </w:r>
          </w:p>
        </w:tc>
        <w:tc>
          <w:tcPr>
            <w:tcW w:w="855" w:type="dxa"/>
            <w:vAlign w:val="center"/>
          </w:tcPr>
          <w:p w:rsidR="00400E46" w:rsidRDefault="00F4117A">
            <w:pPr>
              <w:spacing w:line="360" w:lineRule="auto"/>
              <w:jc w:val="center"/>
              <w:rPr>
                <w:rFonts w:ascii="宋体" w:hAnsi="宋体" w:cs="宋体"/>
                <w:b/>
                <w:sz w:val="24"/>
                <w:szCs w:val="24"/>
              </w:rPr>
            </w:pPr>
            <w:r>
              <w:rPr>
                <w:rFonts w:ascii="宋体" w:hAnsi="宋体" w:cs="宋体" w:hint="eastAsia"/>
                <w:b/>
                <w:sz w:val="24"/>
                <w:szCs w:val="24"/>
              </w:rPr>
              <w:t>人数</w:t>
            </w:r>
          </w:p>
        </w:tc>
        <w:tc>
          <w:tcPr>
            <w:tcW w:w="3860" w:type="dxa"/>
            <w:vAlign w:val="center"/>
          </w:tcPr>
          <w:p w:rsidR="00400E46" w:rsidRDefault="00F4117A">
            <w:pPr>
              <w:spacing w:line="360" w:lineRule="auto"/>
              <w:jc w:val="center"/>
              <w:rPr>
                <w:rFonts w:ascii="宋体" w:hAnsi="宋体" w:cs="宋体"/>
                <w:b/>
                <w:sz w:val="24"/>
                <w:szCs w:val="24"/>
              </w:rPr>
            </w:pPr>
            <w:r>
              <w:rPr>
                <w:rFonts w:ascii="宋体" w:hAnsi="宋体" w:cs="宋体" w:hint="eastAsia"/>
                <w:b/>
                <w:sz w:val="24"/>
                <w:szCs w:val="24"/>
              </w:rPr>
              <w:t>要求</w:t>
            </w:r>
          </w:p>
        </w:tc>
        <w:tc>
          <w:tcPr>
            <w:tcW w:w="1170" w:type="dxa"/>
            <w:vAlign w:val="center"/>
          </w:tcPr>
          <w:p w:rsidR="00400E46" w:rsidRDefault="00F4117A">
            <w:pPr>
              <w:spacing w:line="360" w:lineRule="auto"/>
              <w:jc w:val="center"/>
              <w:rPr>
                <w:rFonts w:ascii="宋体" w:hAnsi="宋体" w:cs="宋体"/>
                <w:b/>
                <w:sz w:val="24"/>
                <w:szCs w:val="24"/>
              </w:rPr>
            </w:pPr>
            <w:r>
              <w:rPr>
                <w:rFonts w:ascii="宋体" w:hAnsi="宋体" w:cs="宋体" w:hint="eastAsia"/>
                <w:b/>
                <w:sz w:val="24"/>
                <w:szCs w:val="24"/>
              </w:rPr>
              <w:t>是否接受退休人员</w:t>
            </w:r>
          </w:p>
        </w:tc>
        <w:tc>
          <w:tcPr>
            <w:tcW w:w="1540" w:type="dxa"/>
            <w:vAlign w:val="center"/>
          </w:tcPr>
          <w:p w:rsidR="00400E46" w:rsidRDefault="00F4117A">
            <w:pPr>
              <w:spacing w:line="360" w:lineRule="auto"/>
              <w:jc w:val="center"/>
              <w:rPr>
                <w:rFonts w:ascii="宋体" w:hAnsi="宋体" w:cs="宋体"/>
                <w:b/>
                <w:sz w:val="24"/>
                <w:szCs w:val="24"/>
              </w:rPr>
            </w:pPr>
            <w:r>
              <w:rPr>
                <w:rFonts w:ascii="宋体" w:hAnsi="宋体" w:cs="宋体" w:hint="eastAsia"/>
                <w:b/>
                <w:sz w:val="24"/>
                <w:szCs w:val="24"/>
              </w:rPr>
              <w:t>工作时间</w:t>
            </w:r>
          </w:p>
        </w:tc>
      </w:tr>
      <w:tr w:rsidR="00400E46">
        <w:trPr>
          <w:jc w:val="center"/>
        </w:trPr>
        <w:tc>
          <w:tcPr>
            <w:tcW w:w="854" w:type="dxa"/>
            <w:vAlign w:val="center"/>
          </w:tcPr>
          <w:p w:rsidR="00400E46" w:rsidRDefault="00F4117A">
            <w:pPr>
              <w:spacing w:line="360" w:lineRule="auto"/>
              <w:jc w:val="center"/>
              <w:rPr>
                <w:rFonts w:ascii="宋体" w:hAnsi="宋体" w:cs="宋体"/>
                <w:sz w:val="24"/>
                <w:szCs w:val="24"/>
              </w:rPr>
            </w:pPr>
            <w:r>
              <w:rPr>
                <w:rFonts w:ascii="宋体" w:hAnsi="宋体" w:cs="宋体" w:hint="eastAsia"/>
                <w:sz w:val="24"/>
                <w:szCs w:val="24"/>
              </w:rPr>
              <w:t>1</w:t>
            </w:r>
          </w:p>
        </w:tc>
        <w:tc>
          <w:tcPr>
            <w:tcW w:w="1260" w:type="dxa"/>
            <w:vAlign w:val="center"/>
          </w:tcPr>
          <w:p w:rsidR="00400E46" w:rsidRDefault="00F4117A">
            <w:pPr>
              <w:spacing w:line="360" w:lineRule="auto"/>
              <w:jc w:val="center"/>
              <w:rPr>
                <w:rFonts w:ascii="宋体" w:hAnsi="宋体" w:cs="宋体"/>
                <w:sz w:val="24"/>
                <w:szCs w:val="24"/>
              </w:rPr>
            </w:pPr>
            <w:r>
              <w:rPr>
                <w:rFonts w:ascii="宋体" w:hAnsi="宋体" w:cs="宋体" w:hint="eastAsia"/>
                <w:sz w:val="24"/>
                <w:szCs w:val="24"/>
              </w:rPr>
              <w:t>保安队长</w:t>
            </w:r>
          </w:p>
        </w:tc>
        <w:tc>
          <w:tcPr>
            <w:tcW w:w="855" w:type="dxa"/>
            <w:vAlign w:val="center"/>
          </w:tcPr>
          <w:p w:rsidR="00400E46" w:rsidRDefault="00F4117A">
            <w:pPr>
              <w:spacing w:line="360" w:lineRule="auto"/>
              <w:jc w:val="center"/>
              <w:rPr>
                <w:rFonts w:ascii="宋体" w:hAnsi="宋体" w:cs="宋体"/>
                <w:sz w:val="24"/>
                <w:szCs w:val="24"/>
              </w:rPr>
            </w:pPr>
            <w:r>
              <w:rPr>
                <w:rFonts w:ascii="宋体" w:hAnsi="宋体" w:cs="宋体" w:hint="eastAsia"/>
                <w:sz w:val="24"/>
                <w:szCs w:val="24"/>
              </w:rPr>
              <w:t>1</w:t>
            </w:r>
          </w:p>
        </w:tc>
        <w:tc>
          <w:tcPr>
            <w:tcW w:w="3860" w:type="dxa"/>
            <w:vAlign w:val="center"/>
          </w:tcPr>
          <w:p w:rsidR="00400E46" w:rsidRDefault="00F4117A">
            <w:pPr>
              <w:spacing w:line="360" w:lineRule="auto"/>
              <w:jc w:val="left"/>
              <w:rPr>
                <w:rFonts w:ascii="宋体" w:hAnsi="宋体" w:cs="宋体"/>
                <w:sz w:val="24"/>
                <w:szCs w:val="24"/>
              </w:rPr>
            </w:pPr>
            <w:r>
              <w:rPr>
                <w:rFonts w:ascii="宋体" w:hAnsi="宋体" w:cs="宋体" w:hint="eastAsia"/>
                <w:sz w:val="24"/>
                <w:szCs w:val="24"/>
              </w:rPr>
              <w:t>男性，50周岁或以下，身体健康，持职业资格证书（保安员二级/技师或以上）上岗。中共党员及退伍军人优先。</w:t>
            </w:r>
          </w:p>
          <w:p w:rsidR="00400E46" w:rsidRDefault="00F4117A">
            <w:pPr>
              <w:spacing w:line="360" w:lineRule="auto"/>
              <w:jc w:val="left"/>
              <w:rPr>
                <w:rFonts w:ascii="宋体" w:hAnsi="宋体" w:cs="宋体"/>
                <w:sz w:val="24"/>
                <w:szCs w:val="24"/>
              </w:rPr>
            </w:pPr>
            <w:r>
              <w:rPr>
                <w:rFonts w:ascii="宋体" w:hAnsi="宋体" w:cs="宋体"/>
                <w:sz w:val="24"/>
                <w:szCs w:val="24"/>
              </w:rPr>
              <w:t>要求能编制保安服务项目实施任务书、编制项目管理制度、实施过程监督指导纲要；能编制突发事件处置预案，组织保安员按预案进行培训及演练、使用突发事件处置的装备与设施，能识别和研判突发事件发生的原因和危害。</w:t>
            </w:r>
          </w:p>
        </w:tc>
        <w:tc>
          <w:tcPr>
            <w:tcW w:w="1170" w:type="dxa"/>
            <w:vAlign w:val="center"/>
          </w:tcPr>
          <w:p w:rsidR="00400E46" w:rsidRDefault="00F4117A">
            <w:pPr>
              <w:spacing w:line="360" w:lineRule="auto"/>
              <w:jc w:val="center"/>
              <w:rPr>
                <w:rFonts w:ascii="宋体" w:hAnsi="宋体" w:cs="宋体"/>
                <w:sz w:val="24"/>
                <w:szCs w:val="24"/>
              </w:rPr>
            </w:pPr>
            <w:r>
              <w:rPr>
                <w:rFonts w:ascii="宋体" w:hAnsi="宋体" w:cs="宋体" w:hint="eastAsia"/>
                <w:sz w:val="24"/>
                <w:szCs w:val="24"/>
              </w:rPr>
              <w:t>否</w:t>
            </w:r>
          </w:p>
        </w:tc>
        <w:tc>
          <w:tcPr>
            <w:tcW w:w="1540" w:type="dxa"/>
            <w:vAlign w:val="center"/>
          </w:tcPr>
          <w:p w:rsidR="00400E46" w:rsidRDefault="00F4117A">
            <w:pPr>
              <w:spacing w:line="360" w:lineRule="auto"/>
              <w:jc w:val="center"/>
              <w:rPr>
                <w:rFonts w:ascii="宋体" w:hAnsi="宋体" w:cs="宋体"/>
                <w:sz w:val="24"/>
                <w:szCs w:val="24"/>
              </w:rPr>
            </w:pPr>
            <w:r>
              <w:rPr>
                <w:rFonts w:ascii="宋体" w:hAnsi="宋体" w:cs="宋体" w:hint="eastAsia"/>
                <w:sz w:val="24"/>
                <w:szCs w:val="24"/>
              </w:rPr>
              <w:t>每周6天</w:t>
            </w:r>
          </w:p>
          <w:p w:rsidR="00400E46" w:rsidRDefault="00F4117A">
            <w:pPr>
              <w:spacing w:line="360" w:lineRule="auto"/>
              <w:jc w:val="center"/>
              <w:rPr>
                <w:rFonts w:ascii="宋体" w:hAnsi="宋体" w:cs="宋体"/>
                <w:sz w:val="24"/>
                <w:szCs w:val="24"/>
              </w:rPr>
            </w:pPr>
            <w:r>
              <w:rPr>
                <w:rFonts w:ascii="宋体" w:hAnsi="宋体" w:cs="宋体" w:hint="eastAsia"/>
                <w:sz w:val="24"/>
                <w:szCs w:val="24"/>
              </w:rPr>
              <w:t>每天8小时</w:t>
            </w:r>
          </w:p>
        </w:tc>
      </w:tr>
      <w:tr w:rsidR="00400E46">
        <w:trPr>
          <w:jc w:val="center"/>
        </w:trPr>
        <w:tc>
          <w:tcPr>
            <w:tcW w:w="854" w:type="dxa"/>
            <w:vAlign w:val="center"/>
          </w:tcPr>
          <w:p w:rsidR="00400E46" w:rsidRDefault="00F4117A">
            <w:pPr>
              <w:spacing w:line="360" w:lineRule="auto"/>
              <w:jc w:val="center"/>
              <w:rPr>
                <w:rFonts w:ascii="宋体" w:hAnsi="宋体" w:cs="宋体"/>
                <w:sz w:val="24"/>
                <w:szCs w:val="24"/>
              </w:rPr>
            </w:pPr>
            <w:r>
              <w:rPr>
                <w:rFonts w:ascii="宋体" w:hAnsi="宋体" w:cs="宋体" w:hint="eastAsia"/>
                <w:sz w:val="24"/>
                <w:szCs w:val="24"/>
              </w:rPr>
              <w:t>2</w:t>
            </w:r>
          </w:p>
        </w:tc>
        <w:tc>
          <w:tcPr>
            <w:tcW w:w="1260" w:type="dxa"/>
            <w:vAlign w:val="center"/>
          </w:tcPr>
          <w:p w:rsidR="00400E46" w:rsidRDefault="00F4117A">
            <w:pPr>
              <w:spacing w:line="360" w:lineRule="auto"/>
              <w:jc w:val="center"/>
              <w:rPr>
                <w:rFonts w:ascii="宋体" w:hAnsi="宋体" w:cs="宋体"/>
                <w:sz w:val="24"/>
                <w:szCs w:val="24"/>
              </w:rPr>
            </w:pPr>
            <w:r>
              <w:rPr>
                <w:rFonts w:ascii="宋体" w:hAnsi="宋体" w:cs="宋体" w:hint="eastAsia"/>
                <w:sz w:val="24"/>
                <w:szCs w:val="24"/>
              </w:rPr>
              <w:t>保安员</w:t>
            </w:r>
          </w:p>
        </w:tc>
        <w:tc>
          <w:tcPr>
            <w:tcW w:w="855" w:type="dxa"/>
            <w:vAlign w:val="center"/>
          </w:tcPr>
          <w:p w:rsidR="00400E46" w:rsidRDefault="00F4117A">
            <w:pPr>
              <w:spacing w:line="360" w:lineRule="auto"/>
              <w:jc w:val="center"/>
              <w:rPr>
                <w:rFonts w:ascii="宋体" w:hAnsi="宋体" w:cs="宋体"/>
                <w:sz w:val="24"/>
                <w:szCs w:val="24"/>
              </w:rPr>
            </w:pPr>
            <w:r>
              <w:rPr>
                <w:rFonts w:ascii="宋体" w:hAnsi="宋体" w:cs="宋体" w:hint="eastAsia"/>
                <w:sz w:val="24"/>
                <w:szCs w:val="24"/>
              </w:rPr>
              <w:t>16</w:t>
            </w:r>
          </w:p>
        </w:tc>
        <w:tc>
          <w:tcPr>
            <w:tcW w:w="3860" w:type="dxa"/>
            <w:vAlign w:val="center"/>
          </w:tcPr>
          <w:p w:rsidR="00400E46" w:rsidRDefault="00F4117A">
            <w:pPr>
              <w:spacing w:line="360" w:lineRule="auto"/>
              <w:jc w:val="left"/>
              <w:rPr>
                <w:rFonts w:ascii="宋体" w:hAnsi="宋体" w:cs="宋体"/>
                <w:sz w:val="24"/>
                <w:szCs w:val="24"/>
              </w:rPr>
            </w:pPr>
            <w:r>
              <w:rPr>
                <w:rFonts w:ascii="宋体" w:hAnsi="宋体" w:cs="宋体" w:hint="eastAsia"/>
                <w:sz w:val="24"/>
                <w:szCs w:val="24"/>
              </w:rPr>
              <w:t>派驻的保安员必须保证不少于2名女性保安员；</w:t>
            </w:r>
          </w:p>
          <w:p w:rsidR="00400E46" w:rsidRDefault="00F4117A">
            <w:pPr>
              <w:spacing w:line="360" w:lineRule="auto"/>
              <w:jc w:val="left"/>
              <w:rPr>
                <w:rFonts w:ascii="宋体" w:hAnsi="宋体" w:cs="宋体"/>
                <w:sz w:val="24"/>
                <w:szCs w:val="24"/>
              </w:rPr>
            </w:pPr>
            <w:r>
              <w:rPr>
                <w:rFonts w:ascii="宋体" w:hAnsi="宋体" w:cs="宋体" w:hint="eastAsia"/>
                <w:sz w:val="24"/>
                <w:szCs w:val="24"/>
              </w:rPr>
              <w:t>55周岁或以下，均持公安机关盖章的保安员证书上岗；至少4人持职业资格证书（建（构）筑物消防员或消防设施操作员）证书上岗。</w:t>
            </w:r>
          </w:p>
        </w:tc>
        <w:tc>
          <w:tcPr>
            <w:tcW w:w="1170" w:type="dxa"/>
            <w:vAlign w:val="center"/>
          </w:tcPr>
          <w:p w:rsidR="00400E46" w:rsidRDefault="00F4117A">
            <w:pPr>
              <w:spacing w:line="360" w:lineRule="auto"/>
              <w:jc w:val="center"/>
              <w:rPr>
                <w:rFonts w:ascii="宋体" w:hAnsi="宋体" w:cs="宋体"/>
                <w:sz w:val="24"/>
                <w:szCs w:val="24"/>
              </w:rPr>
            </w:pPr>
            <w:r>
              <w:rPr>
                <w:rFonts w:ascii="宋体" w:hAnsi="宋体" w:cs="宋体" w:hint="eastAsia"/>
                <w:sz w:val="24"/>
                <w:szCs w:val="24"/>
              </w:rPr>
              <w:t>否</w:t>
            </w:r>
          </w:p>
        </w:tc>
        <w:tc>
          <w:tcPr>
            <w:tcW w:w="1540" w:type="dxa"/>
            <w:vAlign w:val="center"/>
          </w:tcPr>
          <w:p w:rsidR="00400E46" w:rsidRDefault="00F4117A">
            <w:pPr>
              <w:spacing w:line="360" w:lineRule="auto"/>
              <w:jc w:val="center"/>
              <w:rPr>
                <w:rFonts w:ascii="宋体" w:hAnsi="宋体" w:cs="宋体"/>
                <w:sz w:val="24"/>
                <w:szCs w:val="24"/>
              </w:rPr>
            </w:pPr>
            <w:r>
              <w:rPr>
                <w:rFonts w:ascii="宋体" w:hAnsi="宋体" w:cs="宋体" w:hint="eastAsia"/>
                <w:sz w:val="24"/>
                <w:szCs w:val="24"/>
              </w:rPr>
              <w:t>24小时值守</w:t>
            </w:r>
          </w:p>
          <w:p w:rsidR="00400E46" w:rsidRDefault="00F4117A">
            <w:pPr>
              <w:spacing w:line="360" w:lineRule="auto"/>
              <w:jc w:val="center"/>
              <w:rPr>
                <w:rFonts w:ascii="宋体" w:hAnsi="宋体" w:cs="宋体"/>
                <w:sz w:val="24"/>
                <w:szCs w:val="24"/>
              </w:rPr>
            </w:pPr>
            <w:r>
              <w:rPr>
                <w:rFonts w:ascii="宋体" w:hAnsi="宋体" w:cs="宋体" w:hint="eastAsia"/>
                <w:sz w:val="24"/>
                <w:szCs w:val="24"/>
              </w:rPr>
              <w:t>四班三运转</w:t>
            </w:r>
          </w:p>
        </w:tc>
      </w:tr>
      <w:tr w:rsidR="00400E46">
        <w:trPr>
          <w:jc w:val="center"/>
        </w:trPr>
        <w:tc>
          <w:tcPr>
            <w:tcW w:w="854" w:type="dxa"/>
            <w:vAlign w:val="center"/>
          </w:tcPr>
          <w:p w:rsidR="00400E46" w:rsidRDefault="00F4117A">
            <w:pPr>
              <w:spacing w:line="360" w:lineRule="auto"/>
              <w:jc w:val="center"/>
              <w:rPr>
                <w:rFonts w:ascii="宋体" w:hAnsi="宋体" w:cs="宋体"/>
                <w:sz w:val="24"/>
                <w:szCs w:val="24"/>
              </w:rPr>
            </w:pPr>
            <w:r>
              <w:rPr>
                <w:rFonts w:ascii="宋体" w:hAnsi="宋体" w:cs="宋体" w:hint="eastAsia"/>
                <w:sz w:val="24"/>
                <w:szCs w:val="24"/>
              </w:rPr>
              <w:t>3</w:t>
            </w:r>
          </w:p>
        </w:tc>
        <w:tc>
          <w:tcPr>
            <w:tcW w:w="1260" w:type="dxa"/>
            <w:vAlign w:val="center"/>
          </w:tcPr>
          <w:p w:rsidR="00400E46" w:rsidRDefault="00F4117A">
            <w:pPr>
              <w:spacing w:line="360" w:lineRule="auto"/>
              <w:jc w:val="center"/>
              <w:rPr>
                <w:rFonts w:ascii="宋体" w:hAnsi="宋体" w:cs="宋体"/>
                <w:sz w:val="24"/>
                <w:szCs w:val="24"/>
              </w:rPr>
            </w:pPr>
            <w:r>
              <w:rPr>
                <w:rFonts w:ascii="宋体" w:hAnsi="宋体" w:cs="宋体" w:hint="eastAsia"/>
                <w:sz w:val="24"/>
                <w:szCs w:val="24"/>
              </w:rPr>
              <w:t>校园交通治理专职保安员</w:t>
            </w:r>
          </w:p>
        </w:tc>
        <w:tc>
          <w:tcPr>
            <w:tcW w:w="855" w:type="dxa"/>
            <w:vAlign w:val="center"/>
          </w:tcPr>
          <w:p w:rsidR="00400E46" w:rsidRDefault="00F4117A">
            <w:pPr>
              <w:spacing w:line="360" w:lineRule="auto"/>
              <w:jc w:val="center"/>
              <w:rPr>
                <w:rFonts w:ascii="宋体" w:hAnsi="宋体" w:cs="宋体"/>
                <w:sz w:val="24"/>
                <w:szCs w:val="24"/>
              </w:rPr>
            </w:pPr>
            <w:r>
              <w:rPr>
                <w:rFonts w:ascii="宋体" w:hAnsi="宋体" w:cs="宋体" w:hint="eastAsia"/>
                <w:sz w:val="24"/>
                <w:szCs w:val="24"/>
              </w:rPr>
              <w:t>1</w:t>
            </w:r>
          </w:p>
        </w:tc>
        <w:tc>
          <w:tcPr>
            <w:tcW w:w="3860" w:type="dxa"/>
            <w:vAlign w:val="center"/>
          </w:tcPr>
          <w:p w:rsidR="00400E46" w:rsidRDefault="00F4117A">
            <w:pPr>
              <w:spacing w:line="360" w:lineRule="auto"/>
              <w:jc w:val="left"/>
              <w:rPr>
                <w:rFonts w:ascii="宋体" w:hAnsi="宋体" w:cs="宋体"/>
                <w:sz w:val="24"/>
                <w:szCs w:val="24"/>
              </w:rPr>
            </w:pPr>
            <w:r>
              <w:rPr>
                <w:rFonts w:ascii="宋体" w:hAnsi="宋体" w:cs="宋体" w:hint="eastAsia"/>
                <w:sz w:val="24"/>
                <w:szCs w:val="24"/>
              </w:rPr>
              <w:t>男性，55周岁或以下，持公安机关盖章的保安员证书上岗。</w:t>
            </w:r>
          </w:p>
        </w:tc>
        <w:tc>
          <w:tcPr>
            <w:tcW w:w="1170" w:type="dxa"/>
            <w:vAlign w:val="center"/>
          </w:tcPr>
          <w:p w:rsidR="00400E46" w:rsidRDefault="00F4117A">
            <w:pPr>
              <w:spacing w:line="360" w:lineRule="auto"/>
              <w:jc w:val="center"/>
              <w:rPr>
                <w:rFonts w:ascii="宋体" w:hAnsi="宋体" w:cs="宋体"/>
                <w:sz w:val="24"/>
                <w:szCs w:val="24"/>
              </w:rPr>
            </w:pPr>
            <w:r>
              <w:rPr>
                <w:rFonts w:ascii="宋体" w:hAnsi="宋体" w:cs="宋体" w:hint="eastAsia"/>
                <w:sz w:val="24"/>
                <w:szCs w:val="24"/>
              </w:rPr>
              <w:t>否</w:t>
            </w:r>
          </w:p>
        </w:tc>
        <w:tc>
          <w:tcPr>
            <w:tcW w:w="1540" w:type="dxa"/>
            <w:vAlign w:val="center"/>
          </w:tcPr>
          <w:p w:rsidR="00400E46" w:rsidRDefault="00F4117A">
            <w:pPr>
              <w:spacing w:line="360" w:lineRule="auto"/>
              <w:jc w:val="center"/>
              <w:rPr>
                <w:rFonts w:ascii="宋体" w:hAnsi="宋体" w:cs="宋体"/>
                <w:sz w:val="24"/>
                <w:szCs w:val="24"/>
              </w:rPr>
            </w:pPr>
            <w:r>
              <w:rPr>
                <w:rFonts w:ascii="宋体" w:hAnsi="宋体" w:cs="宋体" w:hint="eastAsia"/>
                <w:sz w:val="24"/>
                <w:szCs w:val="24"/>
              </w:rPr>
              <w:t>每周6天</w:t>
            </w:r>
          </w:p>
          <w:p w:rsidR="00400E46" w:rsidRDefault="00F4117A">
            <w:pPr>
              <w:spacing w:line="360" w:lineRule="auto"/>
              <w:jc w:val="center"/>
              <w:rPr>
                <w:rFonts w:ascii="宋体" w:hAnsi="宋体" w:cs="宋体"/>
                <w:sz w:val="24"/>
                <w:szCs w:val="24"/>
              </w:rPr>
            </w:pPr>
            <w:r>
              <w:rPr>
                <w:rFonts w:ascii="宋体" w:hAnsi="宋体" w:cs="宋体" w:hint="eastAsia"/>
                <w:sz w:val="24"/>
                <w:szCs w:val="24"/>
              </w:rPr>
              <w:t>每天8小时</w:t>
            </w:r>
          </w:p>
        </w:tc>
      </w:tr>
      <w:tr w:rsidR="00400E46">
        <w:trPr>
          <w:jc w:val="center"/>
        </w:trPr>
        <w:tc>
          <w:tcPr>
            <w:tcW w:w="2114" w:type="dxa"/>
            <w:gridSpan w:val="2"/>
            <w:vAlign w:val="center"/>
          </w:tcPr>
          <w:p w:rsidR="00400E46" w:rsidRDefault="00F4117A">
            <w:pPr>
              <w:spacing w:line="360" w:lineRule="auto"/>
              <w:jc w:val="center"/>
              <w:rPr>
                <w:rFonts w:ascii="宋体" w:hAnsi="宋体" w:cs="宋体"/>
                <w:sz w:val="24"/>
                <w:szCs w:val="24"/>
              </w:rPr>
            </w:pPr>
            <w:r>
              <w:rPr>
                <w:rFonts w:ascii="宋体" w:hAnsi="宋体" w:cs="宋体" w:hint="eastAsia"/>
                <w:sz w:val="24"/>
                <w:szCs w:val="24"/>
              </w:rPr>
              <w:t>合计</w:t>
            </w:r>
          </w:p>
        </w:tc>
        <w:tc>
          <w:tcPr>
            <w:tcW w:w="7425" w:type="dxa"/>
            <w:gridSpan w:val="4"/>
            <w:vAlign w:val="center"/>
          </w:tcPr>
          <w:p w:rsidR="00400E46" w:rsidRDefault="00F4117A">
            <w:pPr>
              <w:spacing w:line="360" w:lineRule="auto"/>
              <w:jc w:val="center"/>
              <w:rPr>
                <w:rFonts w:ascii="宋体" w:hAnsi="宋体" w:cs="宋体"/>
                <w:sz w:val="24"/>
                <w:szCs w:val="24"/>
              </w:rPr>
            </w:pPr>
            <w:r>
              <w:rPr>
                <w:rFonts w:ascii="宋体" w:hAnsi="宋体" w:cs="宋体" w:hint="eastAsia"/>
                <w:sz w:val="24"/>
                <w:szCs w:val="24"/>
              </w:rPr>
              <w:t>18人</w:t>
            </w:r>
          </w:p>
        </w:tc>
      </w:tr>
    </w:tbl>
    <w:p w:rsidR="00400E46" w:rsidRDefault="00F4117A">
      <w:pPr>
        <w:widowControl/>
        <w:spacing w:line="360" w:lineRule="auto"/>
        <w:ind w:firstLineChars="200" w:firstLine="480"/>
        <w:jc w:val="left"/>
        <w:rPr>
          <w:sz w:val="24"/>
        </w:rPr>
      </w:pPr>
      <w:r>
        <w:rPr>
          <w:rFonts w:hint="eastAsia"/>
          <w:sz w:val="24"/>
        </w:rPr>
        <w:t>注：</w:t>
      </w:r>
    </w:p>
    <w:p w:rsidR="00400E46" w:rsidRDefault="00F4117A">
      <w:pPr>
        <w:widowControl/>
        <w:spacing w:line="360" w:lineRule="auto"/>
        <w:ind w:firstLineChars="200" w:firstLine="480"/>
        <w:jc w:val="left"/>
        <w:rPr>
          <w:sz w:val="24"/>
        </w:rPr>
      </w:pPr>
      <w:r>
        <w:rPr>
          <w:rFonts w:hint="eastAsia"/>
          <w:sz w:val="24"/>
        </w:rPr>
        <w:t>按劳动法和国务院关于职工工作时间的规定，正常情况下，上述人员每日工作不超过</w:t>
      </w:r>
      <w:r>
        <w:rPr>
          <w:rFonts w:hint="eastAsia"/>
          <w:sz w:val="24"/>
        </w:rPr>
        <w:t>8</w:t>
      </w:r>
      <w:r>
        <w:rPr>
          <w:rFonts w:hint="eastAsia"/>
          <w:sz w:val="24"/>
        </w:rPr>
        <w:t>小时，每周工作不超过</w:t>
      </w:r>
      <w:r>
        <w:rPr>
          <w:rFonts w:hint="eastAsia"/>
          <w:sz w:val="24"/>
        </w:rPr>
        <w:t>40</w:t>
      </w:r>
      <w:r>
        <w:rPr>
          <w:rFonts w:hint="eastAsia"/>
          <w:sz w:val="24"/>
        </w:rPr>
        <w:t>小时。需安排加班的，成交供应商应配合并向劳动者支付加班费。</w:t>
      </w:r>
    </w:p>
    <w:p w:rsidR="00400E46" w:rsidRDefault="00F4117A">
      <w:pPr>
        <w:widowControl/>
        <w:spacing w:line="360" w:lineRule="auto"/>
        <w:ind w:firstLineChars="200" w:firstLine="480"/>
        <w:jc w:val="left"/>
        <w:rPr>
          <w:sz w:val="24"/>
        </w:rPr>
      </w:pPr>
      <w:r>
        <w:rPr>
          <w:rFonts w:hint="eastAsia"/>
          <w:sz w:val="24"/>
        </w:rPr>
        <w:t>一旦获得成交资格，上述人员按要求投入本项目服务，非经采购人同意，不随意更换人员。</w:t>
      </w:r>
    </w:p>
    <w:p w:rsidR="00400E46" w:rsidRDefault="00F4117A">
      <w:pPr>
        <w:spacing w:line="360" w:lineRule="auto"/>
        <w:ind w:firstLineChars="200" w:firstLine="480"/>
        <w:jc w:val="left"/>
        <w:rPr>
          <w:sz w:val="24"/>
        </w:rPr>
      </w:pPr>
      <w:r>
        <w:rPr>
          <w:rFonts w:hint="eastAsia"/>
          <w:sz w:val="24"/>
        </w:rPr>
        <w:t>采购合同履行过程中，如遇国家和我市相关政策调整等法定情形的，采购人可以与供应商签订补充合同，补充合同应当按照政府采购法律法规的相关要求报同级财政部门备案，并在天津市政府采购网上公告。</w:t>
      </w:r>
    </w:p>
    <w:p w:rsidR="00400E46" w:rsidRDefault="00F4117A">
      <w:pPr>
        <w:spacing w:line="360" w:lineRule="auto"/>
        <w:ind w:firstLineChars="200" w:firstLine="482"/>
        <w:jc w:val="left"/>
        <w:rPr>
          <w:b/>
          <w:bCs/>
          <w:sz w:val="24"/>
        </w:rPr>
      </w:pPr>
      <w:r>
        <w:rPr>
          <w:rFonts w:hint="eastAsia"/>
          <w:b/>
          <w:bCs/>
          <w:sz w:val="24"/>
        </w:rPr>
        <w:t>三、各岗位人员具体工作内容、职责及服务标准</w:t>
      </w:r>
    </w:p>
    <w:p w:rsidR="00400E46" w:rsidRDefault="00F4117A">
      <w:pPr>
        <w:spacing w:line="360" w:lineRule="auto"/>
        <w:ind w:firstLineChars="200" w:firstLine="480"/>
        <w:jc w:val="left"/>
        <w:rPr>
          <w:sz w:val="24"/>
        </w:rPr>
      </w:pPr>
      <w:r>
        <w:rPr>
          <w:rFonts w:hint="eastAsia"/>
          <w:sz w:val="24"/>
        </w:rPr>
        <w:t>1.</w:t>
      </w:r>
      <w:r>
        <w:rPr>
          <w:rFonts w:hint="eastAsia"/>
          <w:sz w:val="24"/>
        </w:rPr>
        <w:t>质量目标要求：</w:t>
      </w:r>
    </w:p>
    <w:p w:rsidR="00400E46" w:rsidRDefault="00F4117A">
      <w:pPr>
        <w:spacing w:line="360" w:lineRule="auto"/>
        <w:ind w:firstLineChars="200" w:firstLine="480"/>
        <w:jc w:val="left"/>
        <w:rPr>
          <w:sz w:val="24"/>
        </w:rPr>
      </w:pPr>
      <w:r>
        <w:rPr>
          <w:rFonts w:hint="eastAsia"/>
          <w:sz w:val="24"/>
        </w:rPr>
        <w:t>1</w:t>
      </w:r>
      <w:r>
        <w:rPr>
          <w:rFonts w:hint="eastAsia"/>
          <w:sz w:val="24"/>
        </w:rPr>
        <w:t>）供应商及派驻的安保人员要执证上岗，严格落实《保安服务管理条例》和天津市《保安服务标准》的相关规定；</w:t>
      </w:r>
    </w:p>
    <w:p w:rsidR="00400E46" w:rsidRDefault="00F4117A">
      <w:pPr>
        <w:spacing w:line="360" w:lineRule="auto"/>
        <w:ind w:firstLineChars="200" w:firstLine="480"/>
        <w:jc w:val="left"/>
        <w:rPr>
          <w:sz w:val="24"/>
        </w:rPr>
      </w:pPr>
      <w:r>
        <w:rPr>
          <w:rFonts w:hint="eastAsia"/>
          <w:sz w:val="24"/>
        </w:rPr>
        <w:t>2</w:t>
      </w:r>
      <w:r>
        <w:rPr>
          <w:rFonts w:hint="eastAsia"/>
          <w:sz w:val="24"/>
        </w:rPr>
        <w:t>）依照行业标准，根据采购人管理规定与服务要求，制订切实可行的校园安保服务整体方案和应急预案，处置突发事件出警迅速，预案处置得力；</w:t>
      </w:r>
    </w:p>
    <w:p w:rsidR="00400E46" w:rsidRDefault="00F4117A">
      <w:pPr>
        <w:spacing w:line="360" w:lineRule="auto"/>
        <w:ind w:firstLineChars="200" w:firstLine="480"/>
        <w:jc w:val="left"/>
        <w:rPr>
          <w:sz w:val="24"/>
        </w:rPr>
      </w:pPr>
      <w:r>
        <w:rPr>
          <w:rFonts w:hint="eastAsia"/>
          <w:sz w:val="24"/>
        </w:rPr>
        <w:t>3</w:t>
      </w:r>
      <w:r>
        <w:rPr>
          <w:rFonts w:hint="eastAsia"/>
          <w:sz w:val="24"/>
        </w:rPr>
        <w:t>）全年无责任事故和责任案件发生，师生有安全感，对校园安保服务满意率达</w:t>
      </w:r>
      <w:r>
        <w:rPr>
          <w:rFonts w:hint="eastAsia"/>
          <w:sz w:val="24"/>
        </w:rPr>
        <w:t>95%</w:t>
      </w:r>
      <w:r>
        <w:rPr>
          <w:rFonts w:hint="eastAsia"/>
          <w:sz w:val="24"/>
        </w:rPr>
        <w:t>以上；</w:t>
      </w:r>
    </w:p>
    <w:p w:rsidR="00400E46" w:rsidRDefault="00F4117A">
      <w:pPr>
        <w:spacing w:line="360" w:lineRule="auto"/>
        <w:ind w:firstLineChars="200" w:firstLine="480"/>
        <w:jc w:val="left"/>
        <w:rPr>
          <w:sz w:val="24"/>
        </w:rPr>
      </w:pPr>
      <w:r>
        <w:rPr>
          <w:rFonts w:hint="eastAsia"/>
          <w:sz w:val="24"/>
        </w:rPr>
        <w:t>4</w:t>
      </w:r>
      <w:r>
        <w:rPr>
          <w:rFonts w:hint="eastAsia"/>
          <w:sz w:val="24"/>
        </w:rPr>
        <w:t>）依法办事，文明执勤，严格管理，保障采购人财产和师生人身权益不受侵害，维护正常的教学、科研、生活秩序；</w:t>
      </w:r>
    </w:p>
    <w:p w:rsidR="00400E46" w:rsidRDefault="00F4117A">
      <w:pPr>
        <w:spacing w:line="360" w:lineRule="auto"/>
        <w:ind w:firstLineChars="200" w:firstLine="480"/>
        <w:jc w:val="left"/>
        <w:rPr>
          <w:sz w:val="24"/>
        </w:rPr>
      </w:pPr>
      <w:r>
        <w:rPr>
          <w:rFonts w:hint="eastAsia"/>
          <w:sz w:val="24"/>
        </w:rPr>
        <w:t>5</w:t>
      </w:r>
      <w:r>
        <w:rPr>
          <w:rFonts w:hint="eastAsia"/>
          <w:sz w:val="24"/>
        </w:rPr>
        <w:t>）门卫管理须</w:t>
      </w:r>
      <w:r>
        <w:rPr>
          <w:rFonts w:hint="eastAsia"/>
          <w:sz w:val="24"/>
        </w:rPr>
        <w:t>24</w:t>
      </w:r>
      <w:r>
        <w:rPr>
          <w:rFonts w:hint="eastAsia"/>
          <w:sz w:val="24"/>
        </w:rPr>
        <w:t>小时值守，在规定时间进行站岗，严格执行门卫管理制度、门卫人员工作职责和工作规范，实现“标准化”管理。检查进校车辆和人员，办理进校登记手续，严防校园暴力与恐怖事件发生，确保政治稳定、教育教学稳定、校园治安安定；</w:t>
      </w:r>
    </w:p>
    <w:p w:rsidR="00400E46" w:rsidRDefault="00F4117A">
      <w:pPr>
        <w:spacing w:line="360" w:lineRule="auto"/>
        <w:ind w:firstLineChars="200" w:firstLine="480"/>
        <w:jc w:val="left"/>
        <w:rPr>
          <w:sz w:val="24"/>
        </w:rPr>
      </w:pPr>
      <w:r>
        <w:rPr>
          <w:rFonts w:hint="eastAsia"/>
          <w:sz w:val="24"/>
        </w:rPr>
        <w:t>6</w:t>
      </w:r>
      <w:r>
        <w:rPr>
          <w:rFonts w:hint="eastAsia"/>
          <w:sz w:val="24"/>
        </w:rPr>
        <w:t>）检查出入校门的物资，校外物资送入校园，要认真登记检查，防止危险物品和管制物品带入校园。校内物资、设备运出或搬出凭采购人有关部门出具的证明材料，并办理出校登记手续；</w:t>
      </w:r>
    </w:p>
    <w:p w:rsidR="00400E46" w:rsidRDefault="00F4117A">
      <w:pPr>
        <w:spacing w:line="360" w:lineRule="auto"/>
        <w:ind w:firstLineChars="200" w:firstLine="480"/>
        <w:jc w:val="left"/>
        <w:rPr>
          <w:sz w:val="24"/>
        </w:rPr>
      </w:pPr>
      <w:r>
        <w:rPr>
          <w:rFonts w:hint="eastAsia"/>
          <w:sz w:val="24"/>
        </w:rPr>
        <w:t>7</w:t>
      </w:r>
      <w:r>
        <w:rPr>
          <w:rFonts w:hint="eastAsia"/>
          <w:sz w:val="24"/>
        </w:rPr>
        <w:t>）做好机动车的停放管理，保证校门区域和校园道路畅通，维护好校园交通和安全秩序；</w:t>
      </w:r>
    </w:p>
    <w:p w:rsidR="00400E46" w:rsidRDefault="00F4117A">
      <w:pPr>
        <w:spacing w:line="360" w:lineRule="auto"/>
        <w:ind w:firstLineChars="200" w:firstLine="480"/>
        <w:jc w:val="left"/>
        <w:rPr>
          <w:sz w:val="24"/>
        </w:rPr>
      </w:pPr>
      <w:r>
        <w:rPr>
          <w:rFonts w:hint="eastAsia"/>
          <w:sz w:val="24"/>
        </w:rPr>
        <w:t>8</w:t>
      </w:r>
      <w:r>
        <w:rPr>
          <w:rFonts w:hint="eastAsia"/>
          <w:sz w:val="24"/>
        </w:rPr>
        <w:t>）做好非机动车的管理，加强电动自行车规范管理，规范电动自行车停放在指定区域，禁止在消防通道、出入口、楼道等区域随意停放；对电动自行车充电行为进行引导与监督，严禁在室内、疏散通道、安全出口等区域充电，防范火灾隐患；加强校园内电动自行车行驶秩序管理，限制超速、逆行、违规载人等行为，保障师生通行安全；</w:t>
      </w:r>
    </w:p>
    <w:p w:rsidR="00400E46" w:rsidRDefault="00F4117A">
      <w:pPr>
        <w:spacing w:line="360" w:lineRule="auto"/>
        <w:ind w:firstLineChars="200" w:firstLine="480"/>
        <w:jc w:val="left"/>
        <w:rPr>
          <w:sz w:val="24"/>
        </w:rPr>
      </w:pPr>
      <w:r>
        <w:rPr>
          <w:rFonts w:hint="eastAsia"/>
          <w:sz w:val="24"/>
        </w:rPr>
        <w:t>9</w:t>
      </w:r>
      <w:r>
        <w:rPr>
          <w:rFonts w:hint="eastAsia"/>
          <w:sz w:val="24"/>
        </w:rPr>
        <w:t>）做好校门周围区域的环境卫生，保持校门区域清洁；</w:t>
      </w:r>
    </w:p>
    <w:p w:rsidR="00400E46" w:rsidRDefault="00F4117A">
      <w:pPr>
        <w:spacing w:line="360" w:lineRule="auto"/>
        <w:ind w:firstLineChars="200" w:firstLine="480"/>
        <w:jc w:val="left"/>
        <w:rPr>
          <w:sz w:val="24"/>
        </w:rPr>
      </w:pPr>
      <w:r>
        <w:rPr>
          <w:rFonts w:hint="eastAsia"/>
          <w:sz w:val="24"/>
        </w:rPr>
        <w:t>10</w:t>
      </w:r>
      <w:r>
        <w:rPr>
          <w:rFonts w:hint="eastAsia"/>
          <w:sz w:val="24"/>
        </w:rPr>
        <w:t>）严格履行巡逻人员工作职责和规范化管理要求，实现“标准化”管理，</w:t>
      </w:r>
      <w:r>
        <w:rPr>
          <w:rFonts w:hint="eastAsia"/>
          <w:sz w:val="24"/>
        </w:rPr>
        <w:t>24</w:t>
      </w:r>
      <w:r>
        <w:rPr>
          <w:rFonts w:hint="eastAsia"/>
          <w:sz w:val="24"/>
        </w:rPr>
        <w:t>小时不少于</w:t>
      </w:r>
      <w:r>
        <w:rPr>
          <w:rFonts w:hint="eastAsia"/>
          <w:sz w:val="24"/>
        </w:rPr>
        <w:t>12</w:t>
      </w:r>
      <w:r>
        <w:rPr>
          <w:rFonts w:hint="eastAsia"/>
          <w:sz w:val="24"/>
        </w:rPr>
        <w:t>次巡逻，并做好记录；重点时期加强巡视巡逻频次，实行</w:t>
      </w:r>
      <w:r>
        <w:rPr>
          <w:rFonts w:hint="eastAsia"/>
          <w:sz w:val="24"/>
        </w:rPr>
        <w:t>24</w:t>
      </w:r>
      <w:r>
        <w:rPr>
          <w:rFonts w:hint="eastAsia"/>
          <w:sz w:val="24"/>
        </w:rPr>
        <w:t>小时不间断巡逻制度，防止各类不利于校园治安秩序特别是盗窃、火灾、打架斗殴等事故和危害校园稳定事件的发生，一旦发现须立即进行处置，并按程序报告；</w:t>
      </w:r>
    </w:p>
    <w:p w:rsidR="00400E46" w:rsidRDefault="00F4117A">
      <w:pPr>
        <w:spacing w:line="360" w:lineRule="auto"/>
        <w:ind w:firstLineChars="200" w:firstLine="480"/>
        <w:jc w:val="left"/>
        <w:rPr>
          <w:sz w:val="24"/>
        </w:rPr>
      </w:pPr>
      <w:r>
        <w:rPr>
          <w:rFonts w:hint="eastAsia"/>
          <w:sz w:val="24"/>
        </w:rPr>
        <w:t>11</w:t>
      </w:r>
      <w:r>
        <w:rPr>
          <w:rFonts w:hint="eastAsia"/>
          <w:sz w:val="24"/>
        </w:rPr>
        <w:t>）做好校园消防安全设施及公共设施的巡查巡检，并兼职做好义务消防队工作，发现问题第一时间按程序报告；</w:t>
      </w:r>
    </w:p>
    <w:p w:rsidR="00400E46" w:rsidRDefault="00F4117A">
      <w:pPr>
        <w:spacing w:line="360" w:lineRule="auto"/>
        <w:ind w:firstLineChars="200" w:firstLine="480"/>
        <w:jc w:val="left"/>
        <w:rPr>
          <w:sz w:val="24"/>
        </w:rPr>
      </w:pPr>
      <w:r>
        <w:rPr>
          <w:rFonts w:hint="eastAsia"/>
          <w:sz w:val="24"/>
        </w:rPr>
        <w:t>2.</w:t>
      </w:r>
      <w:r>
        <w:rPr>
          <w:rFonts w:hint="eastAsia"/>
          <w:sz w:val="24"/>
        </w:rPr>
        <w:t>队伍建设与管理要求：</w:t>
      </w:r>
    </w:p>
    <w:p w:rsidR="00400E46" w:rsidRDefault="00F4117A">
      <w:pPr>
        <w:spacing w:line="360" w:lineRule="auto"/>
        <w:ind w:firstLineChars="200" w:firstLine="480"/>
        <w:jc w:val="left"/>
        <w:rPr>
          <w:sz w:val="24"/>
        </w:rPr>
      </w:pPr>
      <w:r>
        <w:rPr>
          <w:rFonts w:hint="eastAsia"/>
          <w:sz w:val="24"/>
        </w:rPr>
        <w:t>1</w:t>
      </w:r>
      <w:r>
        <w:rPr>
          <w:rFonts w:hint="eastAsia"/>
          <w:sz w:val="24"/>
        </w:rPr>
        <w:t>）供应商派驻采购人的安保人员须持有公安机关盖章的保安员证上岗；</w:t>
      </w:r>
    </w:p>
    <w:p w:rsidR="00400E46" w:rsidRDefault="00F4117A">
      <w:pPr>
        <w:spacing w:line="360" w:lineRule="auto"/>
        <w:ind w:firstLineChars="200" w:firstLine="480"/>
        <w:jc w:val="left"/>
        <w:rPr>
          <w:sz w:val="24"/>
        </w:rPr>
      </w:pPr>
      <w:r>
        <w:rPr>
          <w:rFonts w:hint="eastAsia"/>
          <w:sz w:val="24"/>
        </w:rPr>
        <w:t>2</w:t>
      </w:r>
      <w:r>
        <w:rPr>
          <w:rFonts w:hint="eastAsia"/>
          <w:sz w:val="24"/>
        </w:rPr>
        <w:t>）供应商派驻采购人的安保人员必须服从供需双方确认的保安队长的工作安排；</w:t>
      </w:r>
    </w:p>
    <w:p w:rsidR="00400E46" w:rsidRDefault="00F4117A">
      <w:pPr>
        <w:spacing w:line="360" w:lineRule="auto"/>
        <w:ind w:firstLineChars="200" w:firstLine="480"/>
        <w:jc w:val="left"/>
        <w:rPr>
          <w:sz w:val="24"/>
        </w:rPr>
      </w:pPr>
      <w:r>
        <w:rPr>
          <w:rFonts w:hint="eastAsia"/>
          <w:sz w:val="24"/>
        </w:rPr>
        <w:t>3</w:t>
      </w:r>
      <w:r>
        <w:rPr>
          <w:rFonts w:hint="eastAsia"/>
          <w:sz w:val="24"/>
        </w:rPr>
        <w:t>）从采购人安全实际出发，每周开展一次在岗人员业务培训和紧急预案演练；每月召开一次全体人员会议并开展消防安全演习及反恐防范应急演练；</w:t>
      </w:r>
    </w:p>
    <w:p w:rsidR="00400E46" w:rsidRDefault="00F4117A">
      <w:pPr>
        <w:spacing w:line="360" w:lineRule="auto"/>
        <w:ind w:firstLineChars="200" w:firstLine="480"/>
        <w:jc w:val="left"/>
        <w:rPr>
          <w:sz w:val="24"/>
        </w:rPr>
      </w:pPr>
      <w:r>
        <w:rPr>
          <w:rFonts w:hint="eastAsia"/>
          <w:sz w:val="24"/>
        </w:rPr>
        <w:t>4</w:t>
      </w:r>
      <w:r>
        <w:rPr>
          <w:rFonts w:hint="eastAsia"/>
          <w:sz w:val="24"/>
        </w:rPr>
        <w:t>）各班次设班长一名，协助供需双方确认的保安队长开展工作；</w:t>
      </w:r>
    </w:p>
    <w:p w:rsidR="00400E46" w:rsidRDefault="00F4117A">
      <w:pPr>
        <w:spacing w:line="360" w:lineRule="auto"/>
        <w:ind w:firstLineChars="200" w:firstLine="480"/>
        <w:jc w:val="left"/>
        <w:rPr>
          <w:sz w:val="24"/>
        </w:rPr>
      </w:pPr>
      <w:r>
        <w:rPr>
          <w:rFonts w:hint="eastAsia"/>
          <w:sz w:val="24"/>
        </w:rPr>
        <w:t>5</w:t>
      </w:r>
      <w:r>
        <w:rPr>
          <w:rFonts w:hint="eastAsia"/>
          <w:sz w:val="24"/>
        </w:rPr>
        <w:t>）保持保安队伍的稳定，严格控制非违纪人员轮换岗比例，合同期限内更换安保队员，必须经供需双方报备同意，确保服务质量不因人员变动而受影响；</w:t>
      </w:r>
    </w:p>
    <w:p w:rsidR="00400E46" w:rsidRDefault="00F4117A">
      <w:pPr>
        <w:spacing w:line="360" w:lineRule="auto"/>
        <w:ind w:firstLineChars="200" w:firstLine="480"/>
        <w:jc w:val="left"/>
        <w:rPr>
          <w:sz w:val="24"/>
        </w:rPr>
      </w:pPr>
      <w:r>
        <w:rPr>
          <w:rFonts w:hint="eastAsia"/>
          <w:sz w:val="24"/>
        </w:rPr>
        <w:t>6</w:t>
      </w:r>
      <w:r>
        <w:rPr>
          <w:rFonts w:hint="eastAsia"/>
          <w:sz w:val="24"/>
        </w:rPr>
        <w:t>）保安应聘、录用、离职等管理档案规范，手续齐全，相应资料必须报采购人保卫处备案，禁止离职保安进入校园；</w:t>
      </w:r>
    </w:p>
    <w:p w:rsidR="00400E46" w:rsidRDefault="00F4117A">
      <w:pPr>
        <w:spacing w:line="360" w:lineRule="auto"/>
        <w:ind w:firstLineChars="200" w:firstLine="480"/>
        <w:jc w:val="left"/>
        <w:rPr>
          <w:sz w:val="24"/>
        </w:rPr>
      </w:pPr>
      <w:r>
        <w:rPr>
          <w:rFonts w:hint="eastAsia"/>
          <w:sz w:val="24"/>
        </w:rPr>
        <w:t>7</w:t>
      </w:r>
      <w:r>
        <w:rPr>
          <w:rFonts w:hint="eastAsia"/>
          <w:sz w:val="24"/>
        </w:rPr>
        <w:t>）供应商应按照国家及天津市有关规定与保安服务人员签订劳动合同，为保安服务人员缴纳社会保险；</w:t>
      </w:r>
    </w:p>
    <w:p w:rsidR="00400E46" w:rsidRDefault="00F4117A">
      <w:pPr>
        <w:spacing w:line="360" w:lineRule="auto"/>
        <w:ind w:firstLineChars="200" w:firstLine="480"/>
        <w:jc w:val="left"/>
        <w:rPr>
          <w:sz w:val="24"/>
        </w:rPr>
      </w:pPr>
      <w:r>
        <w:rPr>
          <w:rFonts w:hint="eastAsia"/>
          <w:sz w:val="24"/>
        </w:rPr>
        <w:t>8</w:t>
      </w:r>
      <w:r>
        <w:rPr>
          <w:rFonts w:hint="eastAsia"/>
          <w:sz w:val="24"/>
        </w:rPr>
        <w:t>）供应商须提供相关安保装备、物资及巡逻用电动自行车等，为安保人员配备统一的制式服装；</w:t>
      </w:r>
    </w:p>
    <w:p w:rsidR="00400E46" w:rsidRDefault="00F4117A">
      <w:pPr>
        <w:spacing w:line="360" w:lineRule="auto"/>
        <w:ind w:firstLineChars="200" w:firstLine="480"/>
        <w:jc w:val="left"/>
        <w:rPr>
          <w:sz w:val="24"/>
        </w:rPr>
      </w:pPr>
      <w:r>
        <w:rPr>
          <w:rFonts w:hint="eastAsia"/>
          <w:sz w:val="24"/>
        </w:rPr>
        <w:t>9</w:t>
      </w:r>
      <w:r>
        <w:rPr>
          <w:rFonts w:hint="eastAsia"/>
          <w:sz w:val="24"/>
        </w:rPr>
        <w:t>）供应商要按照采购人制定的服务操作标准和规程落实工作；</w:t>
      </w:r>
    </w:p>
    <w:p w:rsidR="00400E46" w:rsidRDefault="00F4117A">
      <w:pPr>
        <w:spacing w:line="360" w:lineRule="auto"/>
        <w:ind w:firstLineChars="200" w:firstLine="480"/>
        <w:jc w:val="left"/>
        <w:rPr>
          <w:sz w:val="24"/>
        </w:rPr>
      </w:pPr>
      <w:r>
        <w:rPr>
          <w:rFonts w:hint="eastAsia"/>
          <w:sz w:val="24"/>
        </w:rPr>
        <w:t>10</w:t>
      </w:r>
      <w:r>
        <w:rPr>
          <w:rFonts w:hint="eastAsia"/>
          <w:sz w:val="24"/>
        </w:rPr>
        <w:t>）严格规范工作交接程序，交接班时必须两班人员到齐后列队进行。</w:t>
      </w:r>
    </w:p>
    <w:p w:rsidR="00400E46" w:rsidRDefault="00F4117A">
      <w:pPr>
        <w:spacing w:line="360" w:lineRule="auto"/>
        <w:ind w:firstLineChars="200" w:firstLine="480"/>
        <w:jc w:val="left"/>
        <w:rPr>
          <w:sz w:val="24"/>
        </w:rPr>
      </w:pPr>
      <w:r>
        <w:rPr>
          <w:rFonts w:hint="eastAsia"/>
          <w:sz w:val="24"/>
        </w:rPr>
        <w:t>3.</w:t>
      </w:r>
      <w:r>
        <w:rPr>
          <w:rFonts w:hint="eastAsia"/>
          <w:sz w:val="24"/>
        </w:rPr>
        <w:t>人员素质要求：</w:t>
      </w:r>
    </w:p>
    <w:p w:rsidR="00400E46" w:rsidRDefault="00F4117A">
      <w:pPr>
        <w:spacing w:line="360" w:lineRule="auto"/>
        <w:ind w:firstLineChars="200" w:firstLine="480"/>
        <w:jc w:val="left"/>
        <w:rPr>
          <w:sz w:val="24"/>
        </w:rPr>
      </w:pPr>
      <w:r>
        <w:rPr>
          <w:rFonts w:hint="eastAsia"/>
          <w:sz w:val="24"/>
        </w:rPr>
        <w:t>1</w:t>
      </w:r>
      <w:r>
        <w:rPr>
          <w:rFonts w:hint="eastAsia"/>
          <w:sz w:val="24"/>
        </w:rPr>
        <w:t>）派驻采购人的安保人员年龄原则上不超过</w:t>
      </w:r>
      <w:r>
        <w:rPr>
          <w:rFonts w:hint="eastAsia"/>
          <w:sz w:val="24"/>
        </w:rPr>
        <w:t>55</w:t>
      </w:r>
      <w:r>
        <w:rPr>
          <w:rFonts w:hint="eastAsia"/>
          <w:sz w:val="24"/>
        </w:rPr>
        <w:t>周岁，符合国家关于保安人员聘用的条件（需提供无犯罪记录、无性侵记录、无失信记录）；</w:t>
      </w:r>
    </w:p>
    <w:p w:rsidR="00400E46" w:rsidRDefault="00F4117A">
      <w:pPr>
        <w:spacing w:line="360" w:lineRule="auto"/>
        <w:ind w:firstLineChars="200" w:firstLine="480"/>
        <w:jc w:val="left"/>
        <w:rPr>
          <w:sz w:val="24"/>
        </w:rPr>
      </w:pPr>
      <w:r>
        <w:rPr>
          <w:rFonts w:hint="eastAsia"/>
          <w:sz w:val="24"/>
        </w:rPr>
        <w:t>2</w:t>
      </w:r>
      <w:r>
        <w:rPr>
          <w:rFonts w:hint="eastAsia"/>
          <w:sz w:val="24"/>
        </w:rPr>
        <w:t>）派驻采购人的安保人员应知法、懂法、守法、依法办事，必须严格遵守保安从业规范，模范遵守采购人安全管理规定；</w:t>
      </w:r>
    </w:p>
    <w:p w:rsidR="00400E46" w:rsidRDefault="00F4117A">
      <w:pPr>
        <w:spacing w:line="360" w:lineRule="auto"/>
        <w:ind w:firstLineChars="200" w:firstLine="480"/>
        <w:jc w:val="left"/>
        <w:rPr>
          <w:sz w:val="24"/>
        </w:rPr>
      </w:pPr>
      <w:r>
        <w:rPr>
          <w:rFonts w:hint="eastAsia"/>
          <w:sz w:val="24"/>
        </w:rPr>
        <w:t>3</w:t>
      </w:r>
      <w:r>
        <w:rPr>
          <w:rFonts w:hint="eastAsia"/>
          <w:sz w:val="24"/>
        </w:rPr>
        <w:t>）派驻采购人的安保人员应具备良好的个人素质条件，身体健康，体貌端正，无传染病、精神病等不能控制自身行为能力的疾病病史，无违法犯罪记录，退伍军人优先；</w:t>
      </w:r>
    </w:p>
    <w:p w:rsidR="00400E46" w:rsidRDefault="00F4117A">
      <w:pPr>
        <w:spacing w:line="360" w:lineRule="auto"/>
        <w:ind w:firstLineChars="200" w:firstLine="480"/>
        <w:jc w:val="left"/>
        <w:rPr>
          <w:sz w:val="24"/>
        </w:rPr>
      </w:pPr>
      <w:r>
        <w:rPr>
          <w:rFonts w:hint="eastAsia"/>
          <w:sz w:val="24"/>
        </w:rPr>
        <w:t>4</w:t>
      </w:r>
      <w:r>
        <w:rPr>
          <w:rFonts w:hint="eastAsia"/>
          <w:sz w:val="24"/>
        </w:rPr>
        <w:t>）派驻采购人的安保人员具备高度的责任感和吃苦耐劳的精神，接受过岗前专业培训，恪尽职守，善于发现各类问题，具备一定的管理经验和处理突发事件能力；</w:t>
      </w:r>
    </w:p>
    <w:p w:rsidR="00400E46" w:rsidRDefault="00F4117A">
      <w:pPr>
        <w:spacing w:line="360" w:lineRule="auto"/>
        <w:ind w:firstLineChars="200" w:firstLine="480"/>
        <w:jc w:val="left"/>
        <w:rPr>
          <w:sz w:val="24"/>
        </w:rPr>
      </w:pPr>
      <w:r>
        <w:rPr>
          <w:rFonts w:hint="eastAsia"/>
          <w:sz w:val="24"/>
        </w:rPr>
        <w:t>5</w:t>
      </w:r>
      <w:r>
        <w:rPr>
          <w:rFonts w:hint="eastAsia"/>
          <w:sz w:val="24"/>
        </w:rPr>
        <w:t>）派驻采购人的安保人员必须服从管理，听从指挥，遵纪守法，文明执勤，团结互助，有警快出，着装整洁，精神饱满，站姿规范，服务热情，依法打击犯罪，敢于见义勇为；</w:t>
      </w:r>
    </w:p>
    <w:p w:rsidR="00400E46" w:rsidRDefault="00F4117A">
      <w:pPr>
        <w:spacing w:line="360" w:lineRule="auto"/>
        <w:ind w:firstLineChars="200" w:firstLine="480"/>
        <w:jc w:val="left"/>
        <w:rPr>
          <w:sz w:val="24"/>
        </w:rPr>
      </w:pPr>
      <w:r>
        <w:rPr>
          <w:rFonts w:hint="eastAsia"/>
          <w:sz w:val="24"/>
        </w:rPr>
        <w:t>6</w:t>
      </w:r>
      <w:r>
        <w:rPr>
          <w:rFonts w:hint="eastAsia"/>
          <w:sz w:val="24"/>
        </w:rPr>
        <w:t>）派驻采购人的安保人员必须保证每班次不少于</w:t>
      </w:r>
      <w:r>
        <w:rPr>
          <w:rFonts w:hint="eastAsia"/>
          <w:sz w:val="24"/>
        </w:rPr>
        <w:t>1</w:t>
      </w:r>
      <w:r>
        <w:rPr>
          <w:rFonts w:hint="eastAsia"/>
          <w:sz w:val="24"/>
        </w:rPr>
        <w:t>名安保人员熟悉、熟练使用采购人已有的技防设施及应急系统的能力。</w:t>
      </w:r>
    </w:p>
    <w:p w:rsidR="00400E46" w:rsidRDefault="00F4117A">
      <w:pPr>
        <w:spacing w:line="360" w:lineRule="auto"/>
        <w:ind w:firstLineChars="200" w:firstLine="480"/>
        <w:jc w:val="left"/>
        <w:rPr>
          <w:sz w:val="24"/>
        </w:rPr>
      </w:pPr>
      <w:r>
        <w:rPr>
          <w:rFonts w:hint="eastAsia"/>
          <w:sz w:val="24"/>
        </w:rPr>
        <w:t>4.</w:t>
      </w:r>
      <w:r>
        <w:rPr>
          <w:rFonts w:hint="eastAsia"/>
          <w:sz w:val="24"/>
        </w:rPr>
        <w:t>风险责任要求</w:t>
      </w:r>
    </w:p>
    <w:p w:rsidR="00400E46" w:rsidRDefault="00F4117A">
      <w:pPr>
        <w:spacing w:line="360" w:lineRule="auto"/>
        <w:ind w:firstLineChars="200" w:firstLine="480"/>
        <w:jc w:val="left"/>
        <w:rPr>
          <w:sz w:val="24"/>
        </w:rPr>
      </w:pPr>
      <w:r>
        <w:rPr>
          <w:rFonts w:hint="eastAsia"/>
          <w:sz w:val="24"/>
        </w:rPr>
        <w:t>1</w:t>
      </w:r>
      <w:r>
        <w:rPr>
          <w:rFonts w:hint="eastAsia"/>
          <w:sz w:val="24"/>
        </w:rPr>
        <w:t>）采购人对供应商安保服务质量进行全过程监督，供应商因工作不到位、不达标或有违约行为，采购人将根据实际情况做出相应的处罚；</w:t>
      </w:r>
    </w:p>
    <w:p w:rsidR="00400E46" w:rsidRDefault="00F4117A">
      <w:pPr>
        <w:spacing w:line="360" w:lineRule="auto"/>
        <w:ind w:firstLineChars="200" w:firstLine="480"/>
        <w:jc w:val="left"/>
        <w:rPr>
          <w:sz w:val="24"/>
        </w:rPr>
      </w:pPr>
      <w:r>
        <w:rPr>
          <w:rFonts w:hint="eastAsia"/>
          <w:sz w:val="24"/>
        </w:rPr>
        <w:t>2</w:t>
      </w:r>
      <w:r>
        <w:rPr>
          <w:rFonts w:hint="eastAsia"/>
          <w:sz w:val="24"/>
        </w:rPr>
        <w:t>）因保安人员未认真履行职责发生事故，造成采购人工作秩序混乱或保安所管辖区域内发生安全事故、安全事件及损失，供应商应承担责任；构成治安或刑事案件的，供应商按公安、司法部门的裁决或判决赔偿；</w:t>
      </w:r>
    </w:p>
    <w:p w:rsidR="00400E46" w:rsidRDefault="00F4117A">
      <w:pPr>
        <w:spacing w:line="360" w:lineRule="auto"/>
        <w:ind w:firstLineChars="200" w:firstLine="480"/>
        <w:jc w:val="left"/>
        <w:rPr>
          <w:sz w:val="24"/>
        </w:rPr>
      </w:pPr>
      <w:r>
        <w:rPr>
          <w:rFonts w:hint="eastAsia"/>
          <w:sz w:val="24"/>
        </w:rPr>
        <w:t>3</w:t>
      </w:r>
      <w:r>
        <w:rPr>
          <w:rFonts w:hint="eastAsia"/>
          <w:sz w:val="24"/>
        </w:rPr>
        <w:t>）保安人员在岗工作期间，发生人身伤亡及工伤事故，由供应商负责处理，并承担全部赔偿责任；</w:t>
      </w:r>
    </w:p>
    <w:p w:rsidR="00400E46" w:rsidRDefault="00F4117A">
      <w:pPr>
        <w:spacing w:line="360" w:lineRule="auto"/>
        <w:ind w:firstLineChars="200" w:firstLine="480"/>
        <w:jc w:val="left"/>
        <w:rPr>
          <w:sz w:val="24"/>
        </w:rPr>
      </w:pPr>
      <w:r>
        <w:rPr>
          <w:rFonts w:hint="eastAsia"/>
          <w:sz w:val="24"/>
        </w:rPr>
        <w:t>4</w:t>
      </w:r>
      <w:r>
        <w:rPr>
          <w:rFonts w:hint="eastAsia"/>
          <w:sz w:val="24"/>
        </w:rPr>
        <w:t>）供应商不得将管理责任转让或转嫁给任何第三方；</w:t>
      </w:r>
    </w:p>
    <w:p w:rsidR="00400E46" w:rsidRDefault="00F4117A">
      <w:pPr>
        <w:spacing w:line="360" w:lineRule="auto"/>
        <w:ind w:firstLineChars="200" w:firstLine="480"/>
        <w:jc w:val="left"/>
        <w:rPr>
          <w:sz w:val="24"/>
        </w:rPr>
      </w:pPr>
      <w:r>
        <w:rPr>
          <w:rFonts w:hint="eastAsia"/>
          <w:sz w:val="24"/>
        </w:rPr>
        <w:t>5</w:t>
      </w:r>
      <w:r>
        <w:rPr>
          <w:rFonts w:hint="eastAsia"/>
          <w:sz w:val="24"/>
        </w:rPr>
        <w:t>）供应商须熟知北辰区及采购人周边地域情况及治安状况，并且能够针对采购人安保工作与属地相关管理单位进行协调与处理。</w:t>
      </w:r>
    </w:p>
    <w:p w:rsidR="00400E46" w:rsidRDefault="00F4117A">
      <w:pPr>
        <w:spacing w:line="360" w:lineRule="auto"/>
        <w:ind w:firstLineChars="200" w:firstLine="480"/>
        <w:jc w:val="left"/>
        <w:rPr>
          <w:sz w:val="24"/>
        </w:rPr>
      </w:pPr>
      <w:r>
        <w:rPr>
          <w:rFonts w:hint="eastAsia"/>
          <w:sz w:val="24"/>
        </w:rPr>
        <w:t>5.</w:t>
      </w:r>
      <w:r>
        <w:rPr>
          <w:rFonts w:hint="eastAsia"/>
          <w:sz w:val="24"/>
        </w:rPr>
        <w:t>工作制度建设要求</w:t>
      </w:r>
    </w:p>
    <w:p w:rsidR="00400E46" w:rsidRDefault="00F4117A">
      <w:pPr>
        <w:spacing w:line="360" w:lineRule="auto"/>
        <w:ind w:firstLineChars="200" w:firstLine="480"/>
        <w:jc w:val="left"/>
        <w:rPr>
          <w:sz w:val="24"/>
        </w:rPr>
      </w:pPr>
      <w:r>
        <w:rPr>
          <w:rFonts w:hint="eastAsia"/>
          <w:sz w:val="24"/>
        </w:rPr>
        <w:t>1</w:t>
      </w:r>
      <w:r>
        <w:rPr>
          <w:rFonts w:hint="eastAsia"/>
          <w:sz w:val="24"/>
        </w:rPr>
        <w:t>）由供应商配合采购人结合工作情况实际建立、健全各项保安工作管理制度，切实做到层层有目标、人人有责任、事事有人管、追究有制度、奖惩有依据；</w:t>
      </w:r>
    </w:p>
    <w:p w:rsidR="00400E46" w:rsidRDefault="00F4117A">
      <w:pPr>
        <w:spacing w:line="360" w:lineRule="auto"/>
        <w:ind w:firstLineChars="200" w:firstLine="480"/>
        <w:jc w:val="left"/>
        <w:rPr>
          <w:sz w:val="24"/>
        </w:rPr>
      </w:pPr>
      <w:r>
        <w:rPr>
          <w:rFonts w:hint="eastAsia"/>
          <w:sz w:val="24"/>
        </w:rPr>
        <w:t>2</w:t>
      </w:r>
      <w:r>
        <w:rPr>
          <w:rFonts w:hint="eastAsia"/>
          <w:sz w:val="24"/>
        </w:rPr>
        <w:t>）严格遵守保安服务工作常规管理制度，对所辖工作的各个环节明确安全要求，形成常规管理制度，具体包括人员管理制度、岗位责任要求、班次安排制度、交接班规定、门岗工作要求、巡视巡查工作要求及保安员勤务标准等；</w:t>
      </w:r>
    </w:p>
    <w:p w:rsidR="00400E46" w:rsidRDefault="00F4117A">
      <w:pPr>
        <w:spacing w:line="360" w:lineRule="auto"/>
        <w:ind w:firstLineChars="200" w:firstLine="480"/>
        <w:jc w:val="left"/>
        <w:rPr>
          <w:sz w:val="24"/>
        </w:rPr>
      </w:pPr>
      <w:r>
        <w:rPr>
          <w:rFonts w:hint="eastAsia"/>
          <w:sz w:val="24"/>
        </w:rPr>
        <w:t>3</w:t>
      </w:r>
      <w:r>
        <w:rPr>
          <w:rFonts w:hint="eastAsia"/>
          <w:sz w:val="24"/>
        </w:rPr>
        <w:t>）严格遵守管理制度及考核措施。根据具体工作建立适合采购人要求的激励机制、监督机制、信息反馈及处理机制，完善保安员岗位职责、执勤制度规范、培训与考核管理制度、请销假制度、安保器材使用管理规定、例会制度及考核制度；</w:t>
      </w:r>
    </w:p>
    <w:p w:rsidR="00400E46" w:rsidRDefault="00F4117A">
      <w:pPr>
        <w:spacing w:line="360" w:lineRule="auto"/>
        <w:ind w:firstLineChars="200" w:firstLine="480"/>
        <w:jc w:val="left"/>
        <w:rPr>
          <w:sz w:val="24"/>
        </w:rPr>
      </w:pPr>
      <w:r>
        <w:rPr>
          <w:rFonts w:hint="eastAsia"/>
          <w:sz w:val="24"/>
        </w:rPr>
        <w:t>4</w:t>
      </w:r>
      <w:r>
        <w:rPr>
          <w:rFonts w:hint="eastAsia"/>
          <w:sz w:val="24"/>
        </w:rPr>
        <w:t>）严格遵守保安服务巡查、检查制度，建立每日巡查制度，巡逻执勤按照学校重点防范区域路线进行巡逻，巡逻痕迹要清晰；</w:t>
      </w:r>
    </w:p>
    <w:p w:rsidR="00400E46" w:rsidRDefault="00F4117A">
      <w:pPr>
        <w:spacing w:line="360" w:lineRule="auto"/>
        <w:ind w:firstLineChars="200" w:firstLine="480"/>
        <w:jc w:val="left"/>
        <w:rPr>
          <w:sz w:val="24"/>
        </w:rPr>
      </w:pPr>
      <w:r>
        <w:rPr>
          <w:rFonts w:hint="eastAsia"/>
          <w:sz w:val="24"/>
        </w:rPr>
        <w:t>5</w:t>
      </w:r>
      <w:r>
        <w:rPr>
          <w:rFonts w:hint="eastAsia"/>
          <w:sz w:val="24"/>
        </w:rPr>
        <w:t>）严格遵守门卫值班管理制度，门卫室设置固定岗，配置岗台、岗伞等专用设施；</w:t>
      </w:r>
    </w:p>
    <w:p w:rsidR="00400E46" w:rsidRDefault="00F4117A">
      <w:pPr>
        <w:spacing w:line="360" w:lineRule="auto"/>
        <w:ind w:firstLineChars="200" w:firstLine="480"/>
        <w:jc w:val="left"/>
        <w:rPr>
          <w:sz w:val="24"/>
        </w:rPr>
      </w:pPr>
      <w:r>
        <w:rPr>
          <w:rFonts w:hint="eastAsia"/>
          <w:sz w:val="24"/>
        </w:rPr>
        <w:t>6</w:t>
      </w:r>
      <w:r>
        <w:rPr>
          <w:rFonts w:hint="eastAsia"/>
          <w:sz w:val="24"/>
        </w:rPr>
        <w:t>）严格遵守培训制度，每周召开例会，进行安全知识与业务能力培训；每月组织一次保安员消防培训；每半年组织一次消防培训演练；每年度对采购人保安员进行一次系统的业务培训。</w:t>
      </w:r>
    </w:p>
    <w:p w:rsidR="00400E46" w:rsidRDefault="00F4117A">
      <w:pPr>
        <w:spacing w:line="360" w:lineRule="auto"/>
        <w:ind w:firstLineChars="200" w:firstLine="480"/>
        <w:jc w:val="left"/>
        <w:rPr>
          <w:sz w:val="24"/>
        </w:rPr>
      </w:pPr>
      <w:r>
        <w:rPr>
          <w:rFonts w:hint="eastAsia"/>
          <w:sz w:val="24"/>
        </w:rPr>
        <w:t>6.</w:t>
      </w:r>
      <w:r>
        <w:rPr>
          <w:rFonts w:hint="eastAsia"/>
          <w:sz w:val="24"/>
        </w:rPr>
        <w:t>保安服务量化需求</w:t>
      </w:r>
    </w:p>
    <w:p w:rsidR="00400E46" w:rsidRDefault="00F4117A">
      <w:pPr>
        <w:spacing w:line="360" w:lineRule="auto"/>
        <w:ind w:firstLineChars="200" w:firstLine="480"/>
        <w:jc w:val="left"/>
        <w:rPr>
          <w:sz w:val="24"/>
        </w:rPr>
      </w:pPr>
      <w:r>
        <w:rPr>
          <w:rFonts w:hint="eastAsia"/>
          <w:sz w:val="24"/>
        </w:rPr>
        <w:t>1</w:t>
      </w:r>
      <w:r>
        <w:rPr>
          <w:rFonts w:hint="eastAsia"/>
          <w:sz w:val="24"/>
        </w:rPr>
        <w:t>）负责采购人校园安全管理，发现异常现象或接到紧急指令，要快速反应，妥善处置，并在第一时间向采购人党委保卫工作部汇报；</w:t>
      </w:r>
    </w:p>
    <w:p w:rsidR="00400E46" w:rsidRDefault="00F4117A">
      <w:pPr>
        <w:spacing w:line="360" w:lineRule="auto"/>
        <w:ind w:firstLineChars="200" w:firstLine="480"/>
        <w:jc w:val="left"/>
        <w:rPr>
          <w:sz w:val="24"/>
        </w:rPr>
      </w:pPr>
      <w:r>
        <w:rPr>
          <w:rFonts w:hint="eastAsia"/>
          <w:sz w:val="24"/>
        </w:rPr>
        <w:t>2</w:t>
      </w:r>
      <w:r>
        <w:rPr>
          <w:rFonts w:hint="eastAsia"/>
          <w:sz w:val="24"/>
        </w:rPr>
        <w:t>）负责校区门卫管理，严格落实采购人《门卫管理制度》及《进校人员车辆管理规定》，认真做好进校车辆、人员核查登记工作；</w:t>
      </w:r>
    </w:p>
    <w:p w:rsidR="00400E46" w:rsidRDefault="00F4117A">
      <w:pPr>
        <w:spacing w:line="360" w:lineRule="auto"/>
        <w:ind w:firstLineChars="200" w:firstLine="480"/>
        <w:jc w:val="left"/>
        <w:rPr>
          <w:sz w:val="24"/>
        </w:rPr>
      </w:pPr>
      <w:r>
        <w:rPr>
          <w:rFonts w:hint="eastAsia"/>
          <w:sz w:val="24"/>
        </w:rPr>
        <w:t>3</w:t>
      </w:r>
      <w:r>
        <w:rPr>
          <w:rFonts w:hint="eastAsia"/>
          <w:sz w:val="24"/>
        </w:rPr>
        <w:t>）负责校园大门外周边区域内的秩序维护，及时清理摆摊设点、占道停车现象；</w:t>
      </w:r>
    </w:p>
    <w:p w:rsidR="00400E46" w:rsidRDefault="00F4117A">
      <w:pPr>
        <w:spacing w:line="360" w:lineRule="auto"/>
        <w:ind w:firstLineChars="200" w:firstLine="480"/>
        <w:jc w:val="left"/>
        <w:rPr>
          <w:sz w:val="24"/>
        </w:rPr>
      </w:pPr>
      <w:r>
        <w:rPr>
          <w:rFonts w:hint="eastAsia"/>
          <w:sz w:val="24"/>
        </w:rPr>
        <w:t>4</w:t>
      </w:r>
      <w:r>
        <w:rPr>
          <w:rFonts w:hint="eastAsia"/>
          <w:sz w:val="24"/>
        </w:rPr>
        <w:t>）负责校园公共区域的巡视检查，及时纠正破坏健身、宣传、安全、警示等公共设施的现象，制止在人工湖处戏水、游泳、滑冰、垂钓等危险行为，清理校内闲杂人员；</w:t>
      </w:r>
    </w:p>
    <w:p w:rsidR="00400E46" w:rsidRDefault="00F4117A">
      <w:pPr>
        <w:spacing w:line="360" w:lineRule="auto"/>
        <w:ind w:firstLineChars="200" w:firstLine="480"/>
        <w:jc w:val="left"/>
        <w:rPr>
          <w:sz w:val="24"/>
        </w:rPr>
      </w:pPr>
      <w:r>
        <w:rPr>
          <w:rFonts w:hint="eastAsia"/>
          <w:sz w:val="24"/>
        </w:rPr>
        <w:t>5</w:t>
      </w:r>
      <w:r>
        <w:rPr>
          <w:rFonts w:hint="eastAsia"/>
          <w:sz w:val="24"/>
        </w:rPr>
        <w:t>）负责采购人大型活动期间的安全保卫和交通及车辆秩序维护；</w:t>
      </w:r>
    </w:p>
    <w:p w:rsidR="00400E46" w:rsidRDefault="00F4117A">
      <w:pPr>
        <w:spacing w:line="360" w:lineRule="auto"/>
        <w:ind w:firstLineChars="200" w:firstLine="480"/>
        <w:jc w:val="left"/>
        <w:rPr>
          <w:sz w:val="24"/>
        </w:rPr>
      </w:pPr>
      <w:r>
        <w:rPr>
          <w:rFonts w:hint="eastAsia"/>
          <w:sz w:val="24"/>
        </w:rPr>
        <w:t>6</w:t>
      </w:r>
      <w:r>
        <w:rPr>
          <w:rFonts w:hint="eastAsia"/>
          <w:sz w:val="24"/>
        </w:rPr>
        <w:t>）负责采购人校门内外区域、校门卫生清洁及门卫室内部物品的保管工作；</w:t>
      </w:r>
    </w:p>
    <w:p w:rsidR="00400E46" w:rsidRDefault="00F4117A">
      <w:pPr>
        <w:spacing w:line="360" w:lineRule="auto"/>
        <w:ind w:firstLineChars="200" w:firstLine="480"/>
        <w:jc w:val="left"/>
        <w:rPr>
          <w:sz w:val="24"/>
        </w:rPr>
      </w:pPr>
      <w:r>
        <w:rPr>
          <w:rFonts w:hint="eastAsia"/>
          <w:sz w:val="24"/>
        </w:rPr>
        <w:t>7</w:t>
      </w:r>
      <w:r>
        <w:rPr>
          <w:rFonts w:hint="eastAsia"/>
          <w:sz w:val="24"/>
        </w:rPr>
        <w:t>）负责门卫室视频监控系统的运行检查，填写检查记录，发现异常现象及时报告采购人；</w:t>
      </w:r>
    </w:p>
    <w:p w:rsidR="00400E46" w:rsidRDefault="00F4117A">
      <w:pPr>
        <w:spacing w:line="360" w:lineRule="auto"/>
        <w:ind w:firstLineChars="200" w:firstLine="480"/>
        <w:jc w:val="left"/>
        <w:rPr>
          <w:sz w:val="24"/>
        </w:rPr>
      </w:pPr>
      <w:r>
        <w:rPr>
          <w:rFonts w:hint="eastAsia"/>
          <w:sz w:val="24"/>
        </w:rPr>
        <w:t>8</w:t>
      </w:r>
      <w:r>
        <w:rPr>
          <w:rFonts w:hint="eastAsia"/>
          <w:sz w:val="24"/>
        </w:rPr>
        <w:t>）负责公共楼宇的楼门开启、锁闭工作；</w:t>
      </w:r>
    </w:p>
    <w:p w:rsidR="00400E46" w:rsidRDefault="00F4117A">
      <w:pPr>
        <w:spacing w:line="360" w:lineRule="auto"/>
        <w:ind w:firstLineChars="200" w:firstLine="480"/>
        <w:jc w:val="left"/>
        <w:rPr>
          <w:sz w:val="24"/>
        </w:rPr>
      </w:pPr>
      <w:r>
        <w:rPr>
          <w:rFonts w:hint="eastAsia"/>
          <w:sz w:val="24"/>
        </w:rPr>
        <w:t>9</w:t>
      </w:r>
      <w:r>
        <w:rPr>
          <w:rFonts w:hint="eastAsia"/>
          <w:sz w:val="24"/>
        </w:rPr>
        <w:t>）自觉接受采购人在安保服务范围内的业务指导，服从工作指令；</w:t>
      </w:r>
    </w:p>
    <w:p w:rsidR="00400E46" w:rsidRDefault="00F4117A">
      <w:pPr>
        <w:spacing w:line="360" w:lineRule="auto"/>
        <w:ind w:firstLineChars="200" w:firstLine="480"/>
        <w:jc w:val="left"/>
        <w:rPr>
          <w:sz w:val="24"/>
        </w:rPr>
      </w:pPr>
      <w:r>
        <w:rPr>
          <w:rFonts w:hint="eastAsia"/>
          <w:sz w:val="24"/>
        </w:rPr>
        <w:t>10</w:t>
      </w:r>
      <w:r>
        <w:rPr>
          <w:rFonts w:hint="eastAsia"/>
          <w:sz w:val="24"/>
        </w:rPr>
        <w:t>）负责采购人交办的其他临时性工作。</w:t>
      </w:r>
    </w:p>
    <w:p w:rsidR="00400E46" w:rsidRDefault="00F4117A">
      <w:pPr>
        <w:spacing w:line="360" w:lineRule="auto"/>
        <w:ind w:firstLineChars="200" w:firstLine="480"/>
        <w:jc w:val="left"/>
        <w:rPr>
          <w:sz w:val="24"/>
        </w:rPr>
      </w:pPr>
      <w:r>
        <w:rPr>
          <w:rFonts w:hint="eastAsia"/>
          <w:sz w:val="24"/>
        </w:rPr>
        <w:t>7.</w:t>
      </w:r>
      <w:r>
        <w:rPr>
          <w:rFonts w:hint="eastAsia"/>
          <w:sz w:val="24"/>
        </w:rPr>
        <w:t>消防安全管理工作要求：</w:t>
      </w:r>
    </w:p>
    <w:p w:rsidR="00400E46" w:rsidRDefault="00F4117A">
      <w:pPr>
        <w:spacing w:line="360" w:lineRule="auto"/>
        <w:ind w:firstLineChars="200" w:firstLine="480"/>
        <w:jc w:val="left"/>
        <w:rPr>
          <w:sz w:val="24"/>
        </w:rPr>
      </w:pPr>
      <w:r>
        <w:rPr>
          <w:rFonts w:hint="eastAsia"/>
          <w:sz w:val="24"/>
        </w:rPr>
        <w:t>1</w:t>
      </w:r>
      <w:r>
        <w:rPr>
          <w:rFonts w:hint="eastAsia"/>
          <w:sz w:val="24"/>
        </w:rPr>
        <w:t>）履行日常消防安全巡查职责，对校园内消防设施器材（包括但不限于灭火器、消火栓、应急照明、疏散指示标志、防火门等）进行定期检查，确保其完好有效，并做好检查记录。</w:t>
      </w:r>
    </w:p>
    <w:p w:rsidR="00400E46" w:rsidRDefault="00F4117A">
      <w:pPr>
        <w:spacing w:line="360" w:lineRule="auto"/>
        <w:ind w:firstLineChars="200" w:firstLine="480"/>
        <w:jc w:val="left"/>
        <w:rPr>
          <w:sz w:val="24"/>
        </w:rPr>
      </w:pPr>
      <w:r>
        <w:rPr>
          <w:rFonts w:hint="eastAsia"/>
          <w:sz w:val="24"/>
        </w:rPr>
        <w:t>2</w:t>
      </w:r>
      <w:r>
        <w:rPr>
          <w:rFonts w:hint="eastAsia"/>
          <w:sz w:val="24"/>
        </w:rPr>
        <w:t>）熟悉校园内建筑结构、疏散通道、安全出口位置及消防设施布局，确保消防通道、安全出口畅通无阻，无杂物堆放。</w:t>
      </w:r>
    </w:p>
    <w:p w:rsidR="00400E46" w:rsidRDefault="00F4117A">
      <w:pPr>
        <w:spacing w:line="360" w:lineRule="auto"/>
        <w:ind w:firstLineChars="200" w:firstLine="480"/>
        <w:jc w:val="left"/>
        <w:rPr>
          <w:sz w:val="24"/>
        </w:rPr>
      </w:pPr>
      <w:r>
        <w:rPr>
          <w:rFonts w:hint="eastAsia"/>
          <w:sz w:val="24"/>
        </w:rPr>
        <w:t>3</w:t>
      </w:r>
      <w:r>
        <w:rPr>
          <w:rFonts w:hint="eastAsia"/>
          <w:sz w:val="24"/>
        </w:rPr>
        <w:t>）对巡查中发现的火灾隐患（如违规用火用电、线路老化、易燃物堆积等）应立即劝阻、制止，并第一时间向采购人保卫部门报告。</w:t>
      </w:r>
    </w:p>
    <w:p w:rsidR="00400E46" w:rsidRDefault="00F4117A">
      <w:pPr>
        <w:spacing w:line="360" w:lineRule="auto"/>
        <w:ind w:firstLineChars="200" w:firstLine="480"/>
        <w:jc w:val="left"/>
        <w:rPr>
          <w:sz w:val="24"/>
        </w:rPr>
      </w:pPr>
      <w:r>
        <w:rPr>
          <w:rFonts w:hint="eastAsia"/>
          <w:sz w:val="24"/>
        </w:rPr>
        <w:t>4</w:t>
      </w:r>
      <w:r>
        <w:rPr>
          <w:rFonts w:hint="eastAsia"/>
          <w:sz w:val="24"/>
        </w:rPr>
        <w:t>）掌握初起火灾的扑救技能，熟悉各类消防器材的使用方法。发生火情时，应迅速启动应急预案，利用现场消防器材进行先期处置，并按照程序报警、报告。</w:t>
      </w:r>
    </w:p>
    <w:p w:rsidR="00400E46" w:rsidRDefault="00F4117A">
      <w:pPr>
        <w:spacing w:line="360" w:lineRule="auto"/>
        <w:ind w:firstLineChars="200" w:firstLine="480"/>
        <w:jc w:val="left"/>
        <w:rPr>
          <w:sz w:val="24"/>
        </w:rPr>
      </w:pPr>
      <w:r>
        <w:rPr>
          <w:rFonts w:hint="eastAsia"/>
          <w:sz w:val="24"/>
        </w:rPr>
        <w:t>5</w:t>
      </w:r>
      <w:r>
        <w:rPr>
          <w:rFonts w:hint="eastAsia"/>
          <w:sz w:val="24"/>
        </w:rPr>
        <w:t>）积极履行义务消防队职责，按照采购人要求参与制定灭火和应急疏散预案，并定期参与演练，提升实战能力。</w:t>
      </w:r>
    </w:p>
    <w:p w:rsidR="00400E46" w:rsidRDefault="00F4117A">
      <w:pPr>
        <w:spacing w:line="360" w:lineRule="auto"/>
        <w:ind w:firstLineChars="200" w:firstLine="480"/>
        <w:jc w:val="left"/>
        <w:rPr>
          <w:sz w:val="24"/>
        </w:rPr>
      </w:pPr>
      <w:r>
        <w:rPr>
          <w:rFonts w:hint="eastAsia"/>
          <w:sz w:val="24"/>
        </w:rPr>
        <w:t>6</w:t>
      </w:r>
      <w:r>
        <w:rPr>
          <w:rFonts w:hint="eastAsia"/>
          <w:sz w:val="24"/>
        </w:rPr>
        <w:t>）加强对校内电动自行车充电行为的监督与管理，严格按照规定制止在室内、疏散通道、安全出口等区域充电的行为，从源头上防范火灾风险。</w:t>
      </w:r>
    </w:p>
    <w:p w:rsidR="00400E46" w:rsidRDefault="00F4117A">
      <w:pPr>
        <w:spacing w:line="360" w:lineRule="auto"/>
        <w:ind w:firstLineChars="200" w:firstLine="480"/>
        <w:jc w:val="left"/>
        <w:rPr>
          <w:sz w:val="24"/>
        </w:rPr>
      </w:pPr>
      <w:r>
        <w:rPr>
          <w:rFonts w:hint="eastAsia"/>
          <w:sz w:val="24"/>
        </w:rPr>
        <w:t>7</w:t>
      </w:r>
      <w:r>
        <w:rPr>
          <w:rFonts w:hint="eastAsia"/>
          <w:sz w:val="24"/>
        </w:rPr>
        <w:t>）协助采购人开展师生员工的消防安全宣传教育和疏散演练活动，提高全员消防安全意识。</w:t>
      </w:r>
    </w:p>
    <w:p w:rsidR="00400E46" w:rsidRDefault="00F4117A">
      <w:pPr>
        <w:spacing w:line="360" w:lineRule="auto"/>
        <w:ind w:firstLineChars="200" w:firstLine="480"/>
        <w:jc w:val="left"/>
        <w:rPr>
          <w:sz w:val="24"/>
        </w:rPr>
      </w:pPr>
      <w:r>
        <w:rPr>
          <w:rFonts w:hint="eastAsia"/>
          <w:sz w:val="24"/>
        </w:rPr>
        <w:t>8</w:t>
      </w:r>
      <w:r>
        <w:rPr>
          <w:rFonts w:hint="eastAsia"/>
          <w:sz w:val="24"/>
        </w:rPr>
        <w:t>）完成采购人交办的其他与消防相关的临时性工作。</w:t>
      </w:r>
    </w:p>
    <w:p w:rsidR="00400E46" w:rsidRDefault="00F4117A">
      <w:pPr>
        <w:spacing w:line="360" w:lineRule="auto"/>
        <w:ind w:firstLineChars="200" w:firstLine="482"/>
        <w:jc w:val="left"/>
        <w:rPr>
          <w:b/>
          <w:bCs/>
          <w:sz w:val="24"/>
        </w:rPr>
      </w:pPr>
      <w:r>
        <w:rPr>
          <w:rFonts w:hint="eastAsia"/>
          <w:b/>
          <w:bCs/>
          <w:sz w:val="24"/>
        </w:rPr>
        <w:t>四、应急服务要求</w:t>
      </w:r>
    </w:p>
    <w:p w:rsidR="00400E46" w:rsidRDefault="00F4117A">
      <w:pPr>
        <w:spacing w:line="360" w:lineRule="auto"/>
        <w:ind w:firstLineChars="200" w:firstLine="480"/>
        <w:jc w:val="left"/>
        <w:rPr>
          <w:sz w:val="24"/>
        </w:rPr>
      </w:pPr>
      <w:r>
        <w:rPr>
          <w:rFonts w:hint="eastAsia"/>
          <w:sz w:val="24"/>
        </w:rPr>
        <w:t>1.</w:t>
      </w:r>
      <w:r>
        <w:rPr>
          <w:rFonts w:hint="eastAsia"/>
          <w:sz w:val="24"/>
        </w:rPr>
        <w:t>随时出员，为师生提供临时性的应急工作；</w:t>
      </w:r>
    </w:p>
    <w:p w:rsidR="00400E46" w:rsidRDefault="00F4117A">
      <w:pPr>
        <w:spacing w:line="360" w:lineRule="auto"/>
        <w:ind w:firstLineChars="200" w:firstLine="480"/>
        <w:jc w:val="left"/>
        <w:rPr>
          <w:sz w:val="24"/>
        </w:rPr>
      </w:pPr>
      <w:r>
        <w:rPr>
          <w:rFonts w:hint="eastAsia"/>
          <w:sz w:val="24"/>
        </w:rPr>
        <w:t>2.</w:t>
      </w:r>
      <w:r>
        <w:rPr>
          <w:rFonts w:hint="eastAsia"/>
          <w:sz w:val="24"/>
        </w:rPr>
        <w:t>遇有大型活动、会议及特殊情况，应按采购人需求临时增加足够数量的安保人员，保证完成安保任务，保证提供每年不少于</w:t>
      </w:r>
      <w:r>
        <w:rPr>
          <w:rFonts w:hint="eastAsia"/>
          <w:sz w:val="24"/>
        </w:rPr>
        <w:t>12</w:t>
      </w:r>
      <w:r>
        <w:rPr>
          <w:rFonts w:hint="eastAsia"/>
          <w:sz w:val="24"/>
        </w:rPr>
        <w:t>个工作日的全员上岗服务；</w:t>
      </w:r>
    </w:p>
    <w:p w:rsidR="00400E46" w:rsidRDefault="00F4117A">
      <w:pPr>
        <w:spacing w:line="360" w:lineRule="auto"/>
        <w:ind w:firstLineChars="200" w:firstLine="480"/>
        <w:jc w:val="left"/>
        <w:rPr>
          <w:sz w:val="24"/>
        </w:rPr>
      </w:pPr>
      <w:r>
        <w:rPr>
          <w:rFonts w:hint="eastAsia"/>
          <w:sz w:val="24"/>
        </w:rPr>
        <w:t>3.</w:t>
      </w:r>
      <w:r>
        <w:rPr>
          <w:rFonts w:hint="eastAsia"/>
          <w:sz w:val="24"/>
        </w:rPr>
        <w:t>积极主动协助采购人做好突发事件的应急处置，第一时间调集安保力量进行救援；</w:t>
      </w:r>
    </w:p>
    <w:p w:rsidR="00400E46" w:rsidRDefault="00F4117A">
      <w:pPr>
        <w:spacing w:line="360" w:lineRule="auto"/>
        <w:ind w:firstLineChars="200" w:firstLine="480"/>
        <w:jc w:val="left"/>
        <w:rPr>
          <w:sz w:val="24"/>
        </w:rPr>
      </w:pPr>
      <w:r>
        <w:rPr>
          <w:rFonts w:hint="eastAsia"/>
          <w:sz w:val="24"/>
        </w:rPr>
        <w:t>4.</w:t>
      </w:r>
      <w:r>
        <w:rPr>
          <w:rFonts w:hint="eastAsia"/>
          <w:sz w:val="24"/>
        </w:rPr>
        <w:t>对采购人根据发展情况需要新增安保岗位的要求，按照新增岗位的工作标准、技术能力要求及工作职责执行（具体事宜签订补充协议另行约定）。</w:t>
      </w:r>
    </w:p>
    <w:p w:rsidR="00400E46" w:rsidRDefault="00F4117A">
      <w:pPr>
        <w:spacing w:line="360" w:lineRule="auto"/>
        <w:ind w:firstLineChars="200" w:firstLine="482"/>
        <w:jc w:val="left"/>
        <w:rPr>
          <w:b/>
          <w:bCs/>
          <w:sz w:val="24"/>
        </w:rPr>
      </w:pPr>
      <w:r>
        <w:rPr>
          <w:rFonts w:hint="eastAsia"/>
          <w:b/>
          <w:bCs/>
          <w:sz w:val="24"/>
        </w:rPr>
        <w:t>五、人员保密要求</w:t>
      </w:r>
    </w:p>
    <w:p w:rsidR="00400E46" w:rsidRDefault="00F4117A">
      <w:pPr>
        <w:spacing w:line="360" w:lineRule="auto"/>
        <w:ind w:firstLineChars="200" w:firstLine="480"/>
        <w:jc w:val="left"/>
        <w:rPr>
          <w:sz w:val="24"/>
        </w:rPr>
      </w:pPr>
      <w:r>
        <w:rPr>
          <w:rFonts w:hint="eastAsia"/>
          <w:sz w:val="24"/>
        </w:rPr>
        <w:t>派驻采购人的安保人员必须保守秘密，不得向无关人员介绍工作情况及采购人监控探头位置、监视范围，不得将监控资料私自下载传播；签订保密协议，禁止泄露校内信息；定期进行保密培训；发现泄密行为立即处理并追究责任。</w:t>
      </w:r>
    </w:p>
    <w:p w:rsidR="00400E46" w:rsidRDefault="00F4117A">
      <w:pPr>
        <w:spacing w:line="360" w:lineRule="auto"/>
        <w:ind w:firstLineChars="200" w:firstLine="482"/>
        <w:jc w:val="left"/>
        <w:rPr>
          <w:b/>
          <w:bCs/>
          <w:sz w:val="24"/>
        </w:rPr>
      </w:pPr>
      <w:r>
        <w:rPr>
          <w:rFonts w:hint="eastAsia"/>
          <w:b/>
          <w:bCs/>
          <w:sz w:val="24"/>
        </w:rPr>
        <w:t>六、人员稳定性要求</w:t>
      </w:r>
    </w:p>
    <w:p w:rsidR="00400E46" w:rsidRDefault="00F4117A">
      <w:pPr>
        <w:spacing w:line="360" w:lineRule="auto"/>
        <w:ind w:firstLineChars="200" w:firstLine="480"/>
        <w:jc w:val="left"/>
        <w:rPr>
          <w:sz w:val="24"/>
        </w:rPr>
      </w:pPr>
      <w:r>
        <w:rPr>
          <w:rFonts w:hint="eastAsia"/>
          <w:sz w:val="24"/>
        </w:rPr>
        <w:t>在整个服务期内，人员更换率不得超过</w:t>
      </w:r>
      <w:r>
        <w:rPr>
          <w:rFonts w:hint="eastAsia"/>
          <w:sz w:val="24"/>
        </w:rPr>
        <w:t>20%</w:t>
      </w:r>
      <w:r>
        <w:rPr>
          <w:rFonts w:hint="eastAsia"/>
          <w:sz w:val="24"/>
        </w:rPr>
        <w:t>，更换人员不得低于采购人需求，且应经采购人同意。</w:t>
      </w:r>
    </w:p>
    <w:p w:rsidR="00400E46" w:rsidRDefault="00F4117A">
      <w:pPr>
        <w:spacing w:line="360" w:lineRule="auto"/>
        <w:ind w:firstLineChars="200" w:firstLine="482"/>
        <w:jc w:val="left"/>
        <w:rPr>
          <w:b/>
          <w:bCs/>
          <w:sz w:val="24"/>
        </w:rPr>
      </w:pPr>
      <w:r>
        <w:rPr>
          <w:rFonts w:hint="eastAsia"/>
          <w:b/>
          <w:bCs/>
          <w:sz w:val="24"/>
        </w:rPr>
        <w:t>七、进驻和接管要求</w:t>
      </w:r>
    </w:p>
    <w:p w:rsidR="00400E46" w:rsidRDefault="00F4117A">
      <w:pPr>
        <w:spacing w:line="360" w:lineRule="auto"/>
        <w:ind w:firstLineChars="200" w:firstLine="480"/>
        <w:jc w:val="left"/>
        <w:rPr>
          <w:sz w:val="24"/>
        </w:rPr>
      </w:pPr>
      <w:r>
        <w:rPr>
          <w:rFonts w:hint="eastAsia"/>
          <w:sz w:val="24"/>
        </w:rPr>
        <w:t>成交后，及时配齐所需安保人员、工具、设备等，在</w:t>
      </w:r>
      <w:r>
        <w:rPr>
          <w:rFonts w:hint="eastAsia"/>
          <w:sz w:val="24"/>
        </w:rPr>
        <w:t>7</w:t>
      </w:r>
      <w:r>
        <w:rPr>
          <w:rFonts w:hint="eastAsia"/>
          <w:sz w:val="24"/>
        </w:rPr>
        <w:t>个工作日内保证全体安保人员按时进场服务；如需与前任安保公司进行交接，保留相关记录，确保安保服务平稳过渡。</w:t>
      </w:r>
    </w:p>
    <w:p w:rsidR="00400E46" w:rsidRDefault="00F4117A">
      <w:pPr>
        <w:spacing w:line="360" w:lineRule="auto"/>
        <w:ind w:firstLineChars="200" w:firstLine="482"/>
        <w:jc w:val="left"/>
        <w:rPr>
          <w:b/>
          <w:bCs/>
          <w:sz w:val="24"/>
        </w:rPr>
      </w:pPr>
      <w:r>
        <w:rPr>
          <w:rFonts w:hint="eastAsia"/>
          <w:b/>
          <w:bCs/>
          <w:sz w:val="24"/>
        </w:rPr>
        <w:t>八、费用分割</w:t>
      </w:r>
    </w:p>
    <w:p w:rsidR="00400E46" w:rsidRDefault="00F4117A">
      <w:pPr>
        <w:spacing w:line="360" w:lineRule="auto"/>
        <w:ind w:firstLineChars="200" w:firstLine="480"/>
        <w:jc w:val="left"/>
        <w:rPr>
          <w:sz w:val="24"/>
        </w:rPr>
      </w:pPr>
      <w:r>
        <w:rPr>
          <w:rFonts w:hint="eastAsia"/>
          <w:sz w:val="24"/>
        </w:rPr>
        <w:t>1.</w:t>
      </w:r>
      <w:r>
        <w:rPr>
          <w:rFonts w:hint="eastAsia"/>
          <w:sz w:val="24"/>
        </w:rPr>
        <w:t>由供应商配置统一的服装和安保防护用品、巡逻工具，包括橡胶警棍、警用盾牌、防割手套、辣椒水、钢叉、对讲机、强光手电、普通警棍及巡逻用电动自行车等；</w:t>
      </w:r>
    </w:p>
    <w:p w:rsidR="00400E46" w:rsidRDefault="00F4117A">
      <w:pPr>
        <w:spacing w:line="360" w:lineRule="auto"/>
        <w:ind w:firstLineChars="200" w:firstLine="480"/>
        <w:jc w:val="left"/>
        <w:rPr>
          <w:sz w:val="24"/>
        </w:rPr>
      </w:pPr>
      <w:r>
        <w:rPr>
          <w:rFonts w:hint="eastAsia"/>
          <w:sz w:val="24"/>
        </w:rPr>
        <w:t>2.</w:t>
      </w:r>
      <w:r>
        <w:rPr>
          <w:rFonts w:hint="eastAsia"/>
          <w:sz w:val="24"/>
        </w:rPr>
        <w:t>为加强对巡逻执勤工作的管理，由供应商配置可实时追踪巡逻痕迹的设备设施；</w:t>
      </w:r>
    </w:p>
    <w:p w:rsidR="00400E46" w:rsidRDefault="00F4117A">
      <w:pPr>
        <w:spacing w:line="360" w:lineRule="auto"/>
        <w:ind w:firstLineChars="200" w:firstLine="480"/>
        <w:jc w:val="left"/>
        <w:rPr>
          <w:sz w:val="24"/>
        </w:rPr>
      </w:pPr>
      <w:r>
        <w:rPr>
          <w:rFonts w:hint="eastAsia"/>
          <w:sz w:val="24"/>
        </w:rPr>
        <w:t>3.</w:t>
      </w:r>
      <w:r>
        <w:rPr>
          <w:rFonts w:hint="eastAsia"/>
          <w:sz w:val="24"/>
        </w:rPr>
        <w:t>安保人员应在符合操作规程范围内按要求使用采购人现有电动巡逻车、道路交通设施、门卫设施，并做好设备、设施的日常维护、保养；因人为原因造成设备、设施损坏的由接收方进行赔偿。</w:t>
      </w:r>
    </w:p>
    <w:p w:rsidR="00400E46" w:rsidRDefault="00F4117A">
      <w:pPr>
        <w:spacing w:line="360" w:lineRule="auto"/>
        <w:ind w:firstLineChars="200" w:firstLine="482"/>
        <w:jc w:val="left"/>
        <w:rPr>
          <w:b/>
          <w:bCs/>
          <w:sz w:val="24"/>
        </w:rPr>
      </w:pPr>
      <w:r>
        <w:rPr>
          <w:rFonts w:hint="eastAsia"/>
          <w:b/>
          <w:bCs/>
          <w:sz w:val="24"/>
        </w:rPr>
        <w:t>九、安保服务考核</w:t>
      </w:r>
    </w:p>
    <w:p w:rsidR="00400E46" w:rsidRDefault="00F4117A">
      <w:pPr>
        <w:spacing w:line="360" w:lineRule="auto"/>
        <w:ind w:firstLineChars="200" w:firstLine="480"/>
        <w:jc w:val="left"/>
        <w:rPr>
          <w:sz w:val="24"/>
        </w:rPr>
      </w:pPr>
      <w:r>
        <w:rPr>
          <w:rFonts w:hint="eastAsia"/>
          <w:sz w:val="24"/>
        </w:rPr>
        <w:t>1.</w:t>
      </w:r>
      <w:r>
        <w:rPr>
          <w:rFonts w:hint="eastAsia"/>
          <w:sz w:val="24"/>
        </w:rPr>
        <w:t>由采购人对供应商安保服务进行考核，出现以下情况按工作失职处理，按照供应商服务考核表予以扣除相应分数：</w:t>
      </w:r>
    </w:p>
    <w:p w:rsidR="00400E46" w:rsidRDefault="00F4117A">
      <w:pPr>
        <w:spacing w:line="360" w:lineRule="auto"/>
        <w:ind w:firstLineChars="200" w:firstLine="480"/>
        <w:jc w:val="left"/>
        <w:rPr>
          <w:sz w:val="24"/>
        </w:rPr>
      </w:pPr>
      <w:r>
        <w:rPr>
          <w:rFonts w:hint="eastAsia"/>
          <w:sz w:val="24"/>
        </w:rPr>
        <w:t>1</w:t>
      </w:r>
      <w:r>
        <w:rPr>
          <w:rFonts w:hint="eastAsia"/>
          <w:sz w:val="24"/>
        </w:rPr>
        <w:t>）对车辆进校不进行验证、核查、换证、登记的；</w:t>
      </w:r>
    </w:p>
    <w:p w:rsidR="00400E46" w:rsidRDefault="00F4117A">
      <w:pPr>
        <w:spacing w:line="360" w:lineRule="auto"/>
        <w:ind w:firstLineChars="200" w:firstLine="480"/>
        <w:jc w:val="left"/>
        <w:rPr>
          <w:sz w:val="24"/>
        </w:rPr>
      </w:pPr>
      <w:r>
        <w:rPr>
          <w:rFonts w:hint="eastAsia"/>
          <w:sz w:val="24"/>
        </w:rPr>
        <w:t>2</w:t>
      </w:r>
      <w:r>
        <w:rPr>
          <w:rFonts w:hint="eastAsia"/>
          <w:sz w:val="24"/>
        </w:rPr>
        <w:t>）对不具备进校条件的车辆和人员予以放行的；</w:t>
      </w:r>
    </w:p>
    <w:p w:rsidR="00400E46" w:rsidRDefault="00F4117A">
      <w:pPr>
        <w:spacing w:line="360" w:lineRule="auto"/>
        <w:ind w:firstLineChars="200" w:firstLine="480"/>
        <w:jc w:val="left"/>
        <w:rPr>
          <w:sz w:val="24"/>
        </w:rPr>
      </w:pPr>
      <w:r>
        <w:rPr>
          <w:rFonts w:hint="eastAsia"/>
          <w:sz w:val="24"/>
        </w:rPr>
        <w:t>3</w:t>
      </w:r>
      <w:r>
        <w:rPr>
          <w:rFonts w:hint="eastAsia"/>
          <w:sz w:val="24"/>
        </w:rPr>
        <w:t>）校园主干道路有停放机动车现象；</w:t>
      </w:r>
    </w:p>
    <w:p w:rsidR="00400E46" w:rsidRDefault="00F4117A">
      <w:pPr>
        <w:spacing w:line="360" w:lineRule="auto"/>
        <w:ind w:firstLineChars="200" w:firstLine="480"/>
        <w:jc w:val="left"/>
        <w:rPr>
          <w:sz w:val="24"/>
        </w:rPr>
      </w:pPr>
      <w:r>
        <w:rPr>
          <w:rFonts w:hint="eastAsia"/>
          <w:sz w:val="24"/>
        </w:rPr>
        <w:t>4</w:t>
      </w:r>
      <w:r>
        <w:rPr>
          <w:rFonts w:hint="eastAsia"/>
          <w:sz w:val="24"/>
        </w:rPr>
        <w:t>）门卫管理无人值守或未按规定时间在门前岗台处值守的；</w:t>
      </w:r>
    </w:p>
    <w:p w:rsidR="00400E46" w:rsidRDefault="00F4117A">
      <w:pPr>
        <w:spacing w:line="360" w:lineRule="auto"/>
        <w:ind w:firstLineChars="200" w:firstLine="480"/>
        <w:jc w:val="left"/>
        <w:rPr>
          <w:sz w:val="24"/>
        </w:rPr>
      </w:pPr>
      <w:r>
        <w:rPr>
          <w:rFonts w:hint="eastAsia"/>
          <w:sz w:val="24"/>
        </w:rPr>
        <w:t>5</w:t>
      </w:r>
      <w:r>
        <w:rPr>
          <w:rFonts w:hint="eastAsia"/>
          <w:sz w:val="24"/>
        </w:rPr>
        <w:t>）校园内有闲杂人员、车辆的（采购人《进校人员、车辆管理规定》中不得进校的人员及车辆）；</w:t>
      </w:r>
    </w:p>
    <w:p w:rsidR="00400E46" w:rsidRDefault="00F4117A">
      <w:pPr>
        <w:spacing w:line="360" w:lineRule="auto"/>
        <w:ind w:firstLineChars="200" w:firstLine="480"/>
        <w:jc w:val="left"/>
        <w:rPr>
          <w:sz w:val="24"/>
        </w:rPr>
      </w:pPr>
      <w:r>
        <w:rPr>
          <w:rFonts w:hint="eastAsia"/>
          <w:sz w:val="24"/>
        </w:rPr>
        <w:t>6</w:t>
      </w:r>
      <w:r>
        <w:rPr>
          <w:rFonts w:hint="eastAsia"/>
          <w:sz w:val="24"/>
        </w:rPr>
        <w:t>）未按《机动车进校管理操作规范》进行抬杆、开门操作的；</w:t>
      </w:r>
    </w:p>
    <w:p w:rsidR="00400E46" w:rsidRDefault="00F4117A">
      <w:pPr>
        <w:spacing w:line="360" w:lineRule="auto"/>
        <w:ind w:firstLineChars="200" w:firstLine="480"/>
        <w:jc w:val="left"/>
        <w:rPr>
          <w:sz w:val="24"/>
        </w:rPr>
      </w:pPr>
      <w:r>
        <w:rPr>
          <w:rFonts w:hint="eastAsia"/>
          <w:sz w:val="24"/>
        </w:rPr>
        <w:t>7</w:t>
      </w:r>
      <w:r>
        <w:rPr>
          <w:rFonts w:hint="eastAsia"/>
          <w:sz w:val="24"/>
        </w:rPr>
        <w:t>）未按《关于强化校园电动自行车管理的通知》进行管理，出现电动自行车违规充电的、进楼入户的、随意行驶的、乱停放的；</w:t>
      </w:r>
    </w:p>
    <w:p w:rsidR="00400E46" w:rsidRDefault="00F4117A">
      <w:pPr>
        <w:spacing w:line="360" w:lineRule="auto"/>
        <w:ind w:firstLineChars="200" w:firstLine="480"/>
        <w:jc w:val="left"/>
        <w:rPr>
          <w:sz w:val="24"/>
        </w:rPr>
      </w:pPr>
      <w:r>
        <w:rPr>
          <w:rFonts w:hint="eastAsia"/>
          <w:sz w:val="24"/>
        </w:rPr>
        <w:t>8</w:t>
      </w:r>
      <w:r>
        <w:rPr>
          <w:rFonts w:hint="eastAsia"/>
          <w:sz w:val="24"/>
        </w:rPr>
        <w:t>）对在人工湖戏水、游泳、滑冰、垂钓等行为，未进行制止、清理的；</w:t>
      </w:r>
    </w:p>
    <w:p w:rsidR="00400E46" w:rsidRDefault="00F4117A">
      <w:pPr>
        <w:spacing w:line="360" w:lineRule="auto"/>
        <w:ind w:firstLineChars="200" w:firstLine="480"/>
        <w:jc w:val="left"/>
        <w:rPr>
          <w:sz w:val="24"/>
        </w:rPr>
      </w:pPr>
      <w:r>
        <w:rPr>
          <w:rFonts w:hint="eastAsia"/>
          <w:sz w:val="24"/>
        </w:rPr>
        <w:t>9</w:t>
      </w:r>
      <w:r>
        <w:rPr>
          <w:rFonts w:hint="eastAsia"/>
          <w:sz w:val="24"/>
        </w:rPr>
        <w:t>）对破坏校园公共设施及围墙的现象，制止不及时的；</w:t>
      </w:r>
    </w:p>
    <w:p w:rsidR="00400E46" w:rsidRDefault="00F4117A">
      <w:pPr>
        <w:spacing w:line="360" w:lineRule="auto"/>
        <w:ind w:firstLineChars="200" w:firstLine="480"/>
        <w:jc w:val="left"/>
        <w:rPr>
          <w:sz w:val="24"/>
        </w:rPr>
      </w:pPr>
      <w:r>
        <w:rPr>
          <w:rFonts w:hint="eastAsia"/>
          <w:sz w:val="24"/>
        </w:rPr>
        <w:t>10</w:t>
      </w:r>
      <w:r>
        <w:rPr>
          <w:rFonts w:hint="eastAsia"/>
          <w:sz w:val="24"/>
        </w:rPr>
        <w:t>）对校门外周边区域内摆摊设点、占道停车的现象，未进行清理的；</w:t>
      </w:r>
    </w:p>
    <w:p w:rsidR="00400E46" w:rsidRDefault="00F4117A">
      <w:pPr>
        <w:spacing w:line="360" w:lineRule="auto"/>
        <w:ind w:firstLineChars="200" w:firstLine="480"/>
        <w:jc w:val="left"/>
        <w:rPr>
          <w:sz w:val="24"/>
        </w:rPr>
      </w:pPr>
      <w:r>
        <w:rPr>
          <w:rFonts w:hint="eastAsia"/>
          <w:sz w:val="24"/>
        </w:rPr>
        <w:t>11</w:t>
      </w:r>
      <w:r>
        <w:rPr>
          <w:rFonts w:hint="eastAsia"/>
          <w:sz w:val="24"/>
        </w:rPr>
        <w:t>）对采购人校园内发生滋事、肇事、骚扰、盗窃、破坏等现象及意外事件、未及时处置或制止未果不及时汇报的；</w:t>
      </w:r>
    </w:p>
    <w:p w:rsidR="00400E46" w:rsidRDefault="00F4117A">
      <w:pPr>
        <w:spacing w:line="360" w:lineRule="auto"/>
        <w:ind w:firstLineChars="200" w:firstLine="480"/>
        <w:jc w:val="left"/>
        <w:rPr>
          <w:sz w:val="24"/>
        </w:rPr>
      </w:pPr>
      <w:r>
        <w:rPr>
          <w:rFonts w:hint="eastAsia"/>
          <w:sz w:val="24"/>
        </w:rPr>
        <w:t>12</w:t>
      </w:r>
      <w:r>
        <w:rPr>
          <w:rFonts w:hint="eastAsia"/>
          <w:sz w:val="24"/>
        </w:rPr>
        <w:t>）擅自泄露采购人监控系统秘密或擅自下载传播监控资料的；</w:t>
      </w:r>
    </w:p>
    <w:p w:rsidR="00400E46" w:rsidRDefault="00F4117A">
      <w:pPr>
        <w:spacing w:line="360" w:lineRule="auto"/>
        <w:ind w:firstLineChars="200" w:firstLine="480"/>
        <w:jc w:val="left"/>
        <w:rPr>
          <w:sz w:val="24"/>
        </w:rPr>
      </w:pPr>
      <w:r>
        <w:rPr>
          <w:rFonts w:hint="eastAsia"/>
          <w:sz w:val="24"/>
        </w:rPr>
        <w:t>2.</w:t>
      </w:r>
      <w:r>
        <w:rPr>
          <w:rFonts w:hint="eastAsia"/>
          <w:sz w:val="24"/>
        </w:rPr>
        <w:t>出现以下情况，除按照供应商服务考核表扣除相应分数外，根据损失情况由供应商进行相应赔偿：</w:t>
      </w:r>
    </w:p>
    <w:p w:rsidR="00400E46" w:rsidRDefault="00F4117A">
      <w:pPr>
        <w:spacing w:line="360" w:lineRule="auto"/>
        <w:ind w:firstLineChars="200" w:firstLine="480"/>
        <w:jc w:val="left"/>
        <w:rPr>
          <w:sz w:val="24"/>
        </w:rPr>
      </w:pPr>
      <w:r>
        <w:rPr>
          <w:rFonts w:hint="eastAsia"/>
          <w:sz w:val="24"/>
        </w:rPr>
        <w:t>1</w:t>
      </w:r>
      <w:r>
        <w:rPr>
          <w:rFonts w:hint="eastAsia"/>
          <w:sz w:val="24"/>
        </w:rPr>
        <w:t>）未履行程序放行物资出校的；</w:t>
      </w:r>
    </w:p>
    <w:p w:rsidR="00400E46" w:rsidRDefault="00F4117A">
      <w:pPr>
        <w:spacing w:line="360" w:lineRule="auto"/>
        <w:ind w:firstLineChars="200" w:firstLine="480"/>
        <w:jc w:val="left"/>
        <w:rPr>
          <w:sz w:val="24"/>
        </w:rPr>
      </w:pPr>
      <w:r>
        <w:rPr>
          <w:rFonts w:hint="eastAsia"/>
          <w:sz w:val="24"/>
        </w:rPr>
        <w:t>2</w:t>
      </w:r>
      <w:r>
        <w:rPr>
          <w:rFonts w:hint="eastAsia"/>
          <w:sz w:val="24"/>
        </w:rPr>
        <w:t>）对校园内发生滋事、肇事、骚扰、盗窃、破坏等现象及意外事件，因保安员未进行积极妥善处置或制止未果不进行汇报，造成损失的；</w:t>
      </w:r>
    </w:p>
    <w:p w:rsidR="00400E46" w:rsidRDefault="00F4117A">
      <w:pPr>
        <w:spacing w:line="360" w:lineRule="auto"/>
        <w:ind w:firstLineChars="200" w:firstLine="480"/>
        <w:jc w:val="left"/>
        <w:rPr>
          <w:sz w:val="24"/>
        </w:rPr>
      </w:pPr>
      <w:r>
        <w:rPr>
          <w:rFonts w:hint="eastAsia"/>
          <w:sz w:val="24"/>
        </w:rPr>
        <w:t>3</w:t>
      </w:r>
      <w:r>
        <w:rPr>
          <w:rFonts w:hint="eastAsia"/>
          <w:sz w:val="24"/>
        </w:rPr>
        <w:t>）由于保安员过错，造成的各种损失由供应商进行全额赔偿。</w:t>
      </w:r>
    </w:p>
    <w:p w:rsidR="00400E46" w:rsidRDefault="00F4117A">
      <w:pPr>
        <w:spacing w:line="360" w:lineRule="auto"/>
        <w:ind w:firstLineChars="200" w:firstLine="480"/>
        <w:jc w:val="left"/>
        <w:rPr>
          <w:sz w:val="24"/>
        </w:rPr>
      </w:pPr>
      <w:r>
        <w:rPr>
          <w:rFonts w:hint="eastAsia"/>
          <w:sz w:val="24"/>
        </w:rPr>
        <w:t>3.</w:t>
      </w:r>
      <w:r>
        <w:rPr>
          <w:rFonts w:hint="eastAsia"/>
          <w:sz w:val="24"/>
        </w:rPr>
        <w:t>保安员出现以下情况，由供应商予以调离采购人：</w:t>
      </w:r>
    </w:p>
    <w:p w:rsidR="00400E46" w:rsidRDefault="00F4117A">
      <w:pPr>
        <w:spacing w:line="360" w:lineRule="auto"/>
        <w:ind w:firstLineChars="200" w:firstLine="480"/>
        <w:jc w:val="left"/>
        <w:rPr>
          <w:sz w:val="24"/>
        </w:rPr>
      </w:pPr>
      <w:r>
        <w:rPr>
          <w:rFonts w:hint="eastAsia"/>
          <w:sz w:val="24"/>
        </w:rPr>
        <w:t>1</w:t>
      </w:r>
      <w:r>
        <w:rPr>
          <w:rFonts w:hint="eastAsia"/>
          <w:sz w:val="24"/>
        </w:rPr>
        <w:t>）违反法律、行政法规及采购人管理制度的；</w:t>
      </w:r>
    </w:p>
    <w:p w:rsidR="00400E46" w:rsidRDefault="00F4117A">
      <w:pPr>
        <w:spacing w:line="360" w:lineRule="auto"/>
        <w:ind w:firstLineChars="200" w:firstLine="480"/>
        <w:jc w:val="left"/>
        <w:rPr>
          <w:sz w:val="24"/>
        </w:rPr>
      </w:pPr>
      <w:r>
        <w:rPr>
          <w:rFonts w:hint="eastAsia"/>
          <w:sz w:val="24"/>
        </w:rPr>
        <w:t>2</w:t>
      </w:r>
      <w:r>
        <w:rPr>
          <w:rFonts w:hint="eastAsia"/>
          <w:sz w:val="24"/>
        </w:rPr>
        <w:t>）出现两次以上（含两次）工作失职的；</w:t>
      </w:r>
    </w:p>
    <w:p w:rsidR="00400E46" w:rsidRDefault="00F4117A">
      <w:pPr>
        <w:spacing w:line="360" w:lineRule="auto"/>
        <w:ind w:firstLineChars="200" w:firstLine="480"/>
        <w:jc w:val="left"/>
        <w:rPr>
          <w:sz w:val="24"/>
        </w:rPr>
      </w:pPr>
      <w:r>
        <w:rPr>
          <w:rFonts w:hint="eastAsia"/>
          <w:sz w:val="24"/>
        </w:rPr>
        <w:t>3</w:t>
      </w:r>
      <w:r>
        <w:rPr>
          <w:rFonts w:hint="eastAsia"/>
          <w:sz w:val="24"/>
        </w:rPr>
        <w:t>）在工作期间未按要求着装、衣冠不整或举止不雅的；</w:t>
      </w:r>
    </w:p>
    <w:p w:rsidR="00400E46" w:rsidRDefault="00F4117A">
      <w:pPr>
        <w:spacing w:line="360" w:lineRule="auto"/>
        <w:ind w:firstLineChars="200" w:firstLine="480"/>
        <w:jc w:val="left"/>
        <w:rPr>
          <w:sz w:val="24"/>
        </w:rPr>
      </w:pPr>
      <w:r>
        <w:rPr>
          <w:rFonts w:hint="eastAsia"/>
          <w:sz w:val="24"/>
        </w:rPr>
        <w:t>4</w:t>
      </w:r>
      <w:r>
        <w:rPr>
          <w:rFonts w:hint="eastAsia"/>
          <w:sz w:val="24"/>
        </w:rPr>
        <w:t>）虽未造成工作失职，但不服从指导，经三次以上（含三次）指出后，仍不改正的；</w:t>
      </w:r>
    </w:p>
    <w:p w:rsidR="00400E46" w:rsidRDefault="00F4117A">
      <w:pPr>
        <w:spacing w:line="360" w:lineRule="auto"/>
        <w:ind w:firstLineChars="200" w:firstLine="480"/>
        <w:jc w:val="left"/>
        <w:rPr>
          <w:sz w:val="24"/>
        </w:rPr>
      </w:pPr>
      <w:r>
        <w:rPr>
          <w:rFonts w:hint="eastAsia"/>
          <w:sz w:val="24"/>
        </w:rPr>
        <w:t>5</w:t>
      </w:r>
      <w:r>
        <w:rPr>
          <w:rFonts w:hint="eastAsia"/>
          <w:sz w:val="24"/>
        </w:rPr>
        <w:t>）在工作中谩骂他人、动手打人的；</w:t>
      </w:r>
    </w:p>
    <w:p w:rsidR="00400E46" w:rsidRDefault="00F4117A">
      <w:pPr>
        <w:spacing w:line="360" w:lineRule="auto"/>
        <w:ind w:firstLineChars="200" w:firstLine="480"/>
        <w:jc w:val="left"/>
        <w:rPr>
          <w:sz w:val="24"/>
        </w:rPr>
      </w:pPr>
      <w:r>
        <w:rPr>
          <w:rFonts w:hint="eastAsia"/>
          <w:sz w:val="24"/>
        </w:rPr>
        <w:t>6</w:t>
      </w:r>
      <w:r>
        <w:rPr>
          <w:rFonts w:hint="eastAsia"/>
          <w:sz w:val="24"/>
        </w:rPr>
        <w:t>）其他不符合保安员素质要求的。</w:t>
      </w:r>
    </w:p>
    <w:p w:rsidR="00400E46" w:rsidRDefault="00400E46">
      <w:pPr>
        <w:spacing w:line="360" w:lineRule="auto"/>
        <w:ind w:firstLineChars="200" w:firstLine="480"/>
        <w:outlineLvl w:val="0"/>
        <w:rPr>
          <w:sz w:val="24"/>
        </w:rPr>
      </w:pPr>
    </w:p>
    <w:p w:rsidR="00400E46" w:rsidRDefault="00400E46">
      <w:pPr>
        <w:spacing w:line="360" w:lineRule="auto"/>
        <w:ind w:firstLineChars="200" w:firstLine="480"/>
        <w:outlineLvl w:val="0"/>
        <w:rPr>
          <w:sz w:val="24"/>
        </w:rPr>
      </w:pPr>
    </w:p>
    <w:p w:rsidR="00400E46" w:rsidRDefault="00400E46">
      <w:pPr>
        <w:pStyle w:val="a9"/>
        <w:rPr>
          <w:rFonts w:ascii="Times New Roman" w:hAnsi="Times New Roman"/>
          <w:lang w:val="en-US"/>
        </w:rPr>
        <w:sectPr w:rsidR="00400E46">
          <w:headerReference w:type="default" r:id="rId15"/>
          <w:footerReference w:type="default" r:id="rId16"/>
          <w:pgSz w:w="11906" w:h="16838"/>
          <w:pgMar w:top="1440" w:right="1800" w:bottom="1440" w:left="1800" w:header="851" w:footer="992" w:gutter="0"/>
          <w:cols w:space="720"/>
          <w:docGrid w:type="lines" w:linePitch="312"/>
        </w:sectPr>
      </w:pPr>
    </w:p>
    <w:p w:rsidR="00400E46" w:rsidRDefault="00F4117A">
      <w:pPr>
        <w:pStyle w:val="a9"/>
        <w:rPr>
          <w:rFonts w:ascii="Times New Roman" w:hAnsi="Times New Roman"/>
        </w:rPr>
      </w:pPr>
      <w:r>
        <w:rPr>
          <w:rFonts w:ascii="Times New Roman" w:hAnsi="Times New Roman"/>
        </w:rPr>
        <w:t>第三部分</w:t>
      </w:r>
      <w:r>
        <w:rPr>
          <w:rFonts w:ascii="Times New Roman" w:hAnsi="Times New Roman"/>
        </w:rPr>
        <w:t xml:space="preserve">  </w:t>
      </w:r>
      <w:r>
        <w:rPr>
          <w:rFonts w:ascii="Times New Roman" w:hAnsi="Times New Roman"/>
        </w:rPr>
        <w:t>供应商须知</w:t>
      </w:r>
      <w:bookmarkEnd w:id="2"/>
    </w:p>
    <w:p w:rsidR="00400E46" w:rsidRDefault="00400E46">
      <w:pPr>
        <w:pStyle w:val="Default"/>
        <w:spacing w:line="360" w:lineRule="auto"/>
        <w:jc w:val="center"/>
        <w:rPr>
          <w:rFonts w:ascii="Times New Roman" w:eastAsia="宋体" w:hAnsi="Times New Roman" w:cs="Times New Roman"/>
          <w:color w:val="auto"/>
        </w:rPr>
      </w:pPr>
      <w:bookmarkStart w:id="5" w:name="_Toc411426751"/>
    </w:p>
    <w:p w:rsidR="00400E46" w:rsidRDefault="00F4117A">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hint="eastAsia"/>
          <w:color w:val="auto"/>
        </w:rPr>
        <w:t xml:space="preserve">A  </w:t>
      </w:r>
      <w:r>
        <w:rPr>
          <w:rFonts w:ascii="Times New Roman" w:eastAsia="宋体" w:hAnsi="Times New Roman" w:cs="Times New Roman" w:hint="eastAsia"/>
          <w:color w:val="auto"/>
        </w:rPr>
        <w:t>说明</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 </w:t>
      </w:r>
      <w:r>
        <w:rPr>
          <w:rFonts w:ascii="Times New Roman" w:eastAsia="宋体" w:hAnsi="Times New Roman" w:cs="Times New Roman" w:hint="eastAsia"/>
          <w:color w:val="auto"/>
        </w:rPr>
        <w:t>概述</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1.1 </w:t>
      </w:r>
      <w:r>
        <w:rPr>
          <w:rFonts w:ascii="Times New Roman" w:eastAsia="宋体" w:hAnsi="Times New Roman" w:cs="Times New Roman" w:hint="eastAsia"/>
          <w:color w:val="auto"/>
        </w:rPr>
        <w:t>根据《中华人民共和国政府采购法》、《中华人民共和国政府采购法实施条例》等有关法律、法规和规章的规定，本采购项目已具备竞争性磋商条件。</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1.2 </w:t>
      </w:r>
      <w:r>
        <w:rPr>
          <w:rFonts w:ascii="Times New Roman" w:eastAsia="宋体" w:hAnsi="Times New Roman" w:cs="Times New Roman" w:hint="eastAsia"/>
          <w:color w:val="auto"/>
        </w:rPr>
        <w:t>本竞争性磋商文件仅适用于磋商邀请函中所叙述项目货物和服务的采购。</w:t>
      </w:r>
    </w:p>
    <w:p w:rsidR="00400E46" w:rsidRDefault="00F4117A">
      <w:pPr>
        <w:pStyle w:val="Default"/>
        <w:adjustRightInd/>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1.3 </w:t>
      </w:r>
      <w:r>
        <w:rPr>
          <w:rFonts w:ascii="Times New Roman" w:eastAsia="宋体" w:hAnsi="Times New Roman" w:cs="Times New Roman" w:hint="eastAsia"/>
          <w:color w:val="auto"/>
        </w:rPr>
        <w:t>参与磋商活动的所有各方，对在参与磋商过程中获悉的国家、商业和技术秘密以及其它依法应当保密的内容，均负有保密义务，违者应对由此造成的后果承担全部法律责任。</w:t>
      </w:r>
    </w:p>
    <w:p w:rsidR="00400E46" w:rsidRDefault="00F4117A">
      <w:pPr>
        <w:pStyle w:val="Default"/>
        <w:adjustRightInd/>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 </w:t>
      </w:r>
      <w:r>
        <w:rPr>
          <w:rFonts w:ascii="Times New Roman" w:eastAsia="宋体" w:hAnsi="Times New Roman" w:cs="Times New Roman" w:hint="eastAsia"/>
          <w:color w:val="auto"/>
        </w:rPr>
        <w:t>定义</w:t>
      </w:r>
    </w:p>
    <w:p w:rsidR="00400E46" w:rsidRDefault="00F4117A">
      <w:pPr>
        <w:pStyle w:val="Default"/>
        <w:adjustRightInd/>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2.1 </w:t>
      </w:r>
      <w:r>
        <w:rPr>
          <w:rFonts w:ascii="Times New Roman" w:eastAsia="宋体" w:hAnsi="Times New Roman" w:cs="Times New Roman" w:hint="eastAsia"/>
          <w:color w:val="auto"/>
        </w:rPr>
        <w:t>“采购人”系指本次磋商活动的采购单位。“采购代理机构”系指组织本次磋商活动的机构，即“天津市政府采购中心”。</w:t>
      </w:r>
    </w:p>
    <w:p w:rsidR="00400E46" w:rsidRDefault="00F4117A">
      <w:pPr>
        <w:pStyle w:val="Default"/>
        <w:adjustRightInd/>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2.2 </w:t>
      </w:r>
      <w:r>
        <w:rPr>
          <w:rFonts w:ascii="Times New Roman" w:eastAsia="宋体" w:hAnsi="Times New Roman" w:cs="Times New Roman" w:hint="eastAsia"/>
          <w:color w:val="auto"/>
        </w:rPr>
        <w:t>“投标人”系指向采购代理机构提交响应文件的供应商。</w:t>
      </w:r>
    </w:p>
    <w:p w:rsidR="00400E46" w:rsidRDefault="00F4117A">
      <w:pPr>
        <w:pStyle w:val="Default"/>
        <w:adjustRightInd/>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2.</w:t>
      </w:r>
      <w:r>
        <w:rPr>
          <w:rFonts w:ascii="Times New Roman" w:eastAsia="宋体" w:hAnsi="Times New Roman" w:cs="Times New Roman"/>
          <w:color w:val="auto"/>
        </w:rPr>
        <w:t>3. “</w:t>
      </w:r>
      <w:r>
        <w:rPr>
          <w:rFonts w:ascii="Times New Roman" w:eastAsia="宋体" w:hAnsi="Times New Roman" w:cs="Times New Roman"/>
          <w:color w:val="auto"/>
        </w:rPr>
        <w:t>服务</w:t>
      </w:r>
      <w:r>
        <w:rPr>
          <w:rFonts w:ascii="Times New Roman" w:eastAsia="宋体" w:hAnsi="Times New Roman" w:cs="Times New Roman"/>
          <w:color w:val="auto"/>
        </w:rPr>
        <w:t>”</w:t>
      </w:r>
      <w:r>
        <w:rPr>
          <w:rFonts w:ascii="Times New Roman" w:eastAsia="宋体" w:hAnsi="Times New Roman" w:cs="Times New Roman"/>
          <w:color w:val="auto"/>
        </w:rPr>
        <w:t>系指按本竞争性磋商文件规定供应商须承担的相关服务和竞争性磋商文件中规定供应商应承担的相关义务。</w:t>
      </w:r>
    </w:p>
    <w:p w:rsidR="00400E46" w:rsidRDefault="00F4117A">
      <w:pPr>
        <w:pStyle w:val="Default"/>
        <w:adjustRightInd/>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 </w:t>
      </w:r>
      <w:r>
        <w:rPr>
          <w:rFonts w:ascii="Times New Roman" w:eastAsia="宋体" w:hAnsi="Times New Roman" w:cs="Times New Roman" w:hint="eastAsia"/>
          <w:color w:val="auto"/>
        </w:rPr>
        <w:t>解释权</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3.1 </w:t>
      </w:r>
      <w:r>
        <w:rPr>
          <w:rFonts w:ascii="Times New Roman" w:eastAsia="宋体" w:hAnsi="Times New Roman" w:cs="Times New Roman" w:hint="eastAsia"/>
          <w:color w:val="auto"/>
        </w:rPr>
        <w:t>本次磋商的最终解释权归为采购人、采购代理机构。</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3.2 </w:t>
      </w:r>
      <w:r>
        <w:rPr>
          <w:rFonts w:ascii="Times New Roman" w:eastAsia="宋体" w:hAnsi="Times New Roman" w:cs="Times New Roman" w:hint="eastAsia"/>
          <w:color w:val="auto"/>
        </w:rPr>
        <w:t>本文件未作须知明示，而又有相关法律、法规规定的，采购人、采购代理机构将对此解释为依据有关法律、法规的规定。</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4. </w:t>
      </w:r>
      <w:r>
        <w:rPr>
          <w:rFonts w:ascii="Times New Roman" w:eastAsia="宋体" w:hAnsi="Times New Roman" w:cs="Times New Roman" w:hint="eastAsia"/>
          <w:color w:val="auto"/>
        </w:rPr>
        <w:t>合格的投标人</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4.1 </w:t>
      </w:r>
      <w:r>
        <w:rPr>
          <w:rFonts w:ascii="Times New Roman" w:eastAsia="宋体" w:hAnsi="Times New Roman" w:cs="Times New Roman" w:hint="eastAsia"/>
          <w:color w:val="auto"/>
        </w:rPr>
        <w:t>符合《中华人民共和国政府采购法》第二十二条供应商参加政府采购活动应当具备的条件及其他有关法律、法规关于供应商的有关规定，有能力提供磋商采购货物及服务的供应商。</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4.2 </w:t>
      </w:r>
      <w:r>
        <w:rPr>
          <w:rFonts w:ascii="Times New Roman" w:eastAsia="宋体" w:hAnsi="Times New Roman" w:cs="Times New Roman" w:hint="eastAsia"/>
          <w:color w:val="auto"/>
        </w:rPr>
        <w:t>符合《磋商邀请函》中关于供应商资格要求（实质性要求）的规定。</w:t>
      </w:r>
    </w:p>
    <w:p w:rsidR="00400E46" w:rsidRDefault="00F4117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4.3 </w:t>
      </w:r>
      <w:r>
        <w:rPr>
          <w:rFonts w:ascii="Times New Roman" w:eastAsia="宋体" w:hAnsi="Times New Roman" w:cs="Times New Roman" w:hint="eastAsia"/>
          <w:color w:val="auto"/>
        </w:rPr>
        <w:t>关于联合体参与磋商</w:t>
      </w:r>
    </w:p>
    <w:p w:rsidR="00400E46" w:rsidRDefault="00F4117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《磋商邀请函》接受联合体参与磋商的：</w:t>
      </w:r>
    </w:p>
    <w:p w:rsidR="00400E46" w:rsidRDefault="00F4117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）两个以上的自然人、法人或者其他组织可以组成一个联合体，以一个供应商的身份共同参加政府采购。</w:t>
      </w:r>
    </w:p>
    <w:p w:rsidR="00400E46" w:rsidRDefault="00F4117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联合体各方均应当符合《政府采购法》第二十二条第一款规定的条件，根据采购项目的特殊要求规定投标人特定条件的，联合体各方中至少应当有一方符合《磋商邀请函》规定的供应商资格条件（实质性要求）。</w:t>
      </w:r>
    </w:p>
    <w:p w:rsidR="00400E46" w:rsidRDefault="00F4117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）联合体各方之间应当签订共同投标协议并在响应文件内提交，明确约定联合体主体及联合体各方承担的工作和相应的责任。联合体各方签订共同投标协议后，</w:t>
      </w:r>
      <w:r>
        <w:rPr>
          <w:rFonts w:ascii="Times New Roman" w:eastAsia="宋体" w:hAnsi="Times New Roman" w:cs="Times New Roman"/>
        </w:rPr>
        <w:t>不得再以自己名义单独在</w:t>
      </w:r>
      <w:r>
        <w:rPr>
          <w:rFonts w:ascii="Times New Roman" w:eastAsia="宋体" w:hAnsi="Times New Roman" w:cs="Times New Roman" w:hint="eastAsia"/>
        </w:rPr>
        <w:t>同一合同项下</w:t>
      </w:r>
      <w:r>
        <w:rPr>
          <w:rFonts w:ascii="Times New Roman" w:eastAsia="宋体" w:hAnsi="Times New Roman" w:cs="Times New Roman"/>
        </w:rPr>
        <w:t>投标，也不得组成新的联合体参加同一</w:t>
      </w:r>
      <w:r>
        <w:rPr>
          <w:rFonts w:ascii="Times New Roman" w:eastAsia="宋体" w:hAnsi="Times New Roman" w:cs="Times New Roman" w:hint="eastAsia"/>
        </w:rPr>
        <w:t>合同</w:t>
      </w:r>
      <w:r>
        <w:rPr>
          <w:rFonts w:ascii="Times New Roman" w:eastAsia="宋体" w:hAnsi="Times New Roman" w:cs="Times New Roman"/>
        </w:rPr>
        <w:t>项下的投标。</w:t>
      </w:r>
    </w:p>
    <w:p w:rsidR="00400E46" w:rsidRDefault="00F4117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w:t>
      </w:r>
      <w:r>
        <w:rPr>
          <w:rFonts w:ascii="宋体" w:eastAsia="宋体" w:hAnsi="宋体" w:cs="Times New Roman" w:hint="eastAsia"/>
        </w:rPr>
        <w:t>下载竞争性磋商文件时，应以联合体协议中确定的主体方名义下载。</w:t>
      </w:r>
    </w:p>
    <w:p w:rsidR="00400E46" w:rsidRDefault="00F4117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5</w:t>
      </w:r>
      <w:r>
        <w:rPr>
          <w:rFonts w:ascii="Times New Roman" w:eastAsia="宋体" w:hAnsi="Times New Roman" w:cs="Times New Roman" w:hint="eastAsia"/>
          <w:color w:val="auto"/>
        </w:rPr>
        <w:t>）联合体参与磋商的，应以主体方名义提交投标保证金（如有），对联合体各方均具有约束力。</w:t>
      </w:r>
    </w:p>
    <w:p w:rsidR="00400E46" w:rsidRDefault="00F4117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6</w:t>
      </w:r>
      <w:r>
        <w:rPr>
          <w:rFonts w:ascii="Times New Roman" w:eastAsia="宋体" w:hAnsi="Times New Roman" w:cs="Times New Roman" w:hint="eastAsia"/>
          <w:color w:val="auto"/>
        </w:rPr>
        <w:t>）由同一专业的单位组成的联合体，按照同一项资质等级较低的单位确定资质等级。业绩等有关打分内容根据共同投标协议约定的各方承担的工作和相应责任，确定一方打分，不累加打分；评审标准无明确或难以明确对应哪一方的打分内容按主体方打分。</w:t>
      </w:r>
    </w:p>
    <w:p w:rsidR="00400E46" w:rsidRDefault="00F4117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7</w:t>
      </w:r>
      <w:r>
        <w:rPr>
          <w:rFonts w:ascii="Times New Roman" w:eastAsia="宋体" w:hAnsi="Times New Roman" w:cs="Times New Roman" w:hint="eastAsia"/>
          <w:color w:val="auto"/>
        </w:rPr>
        <w:t>）联合体中任意一方为中小企业的，该方应提供《中小企业声明函》。</w:t>
      </w:r>
    </w:p>
    <w:p w:rsidR="00400E46" w:rsidRDefault="00F4117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8</w:t>
      </w:r>
      <w:r>
        <w:rPr>
          <w:rFonts w:ascii="Times New Roman" w:eastAsia="宋体" w:hAnsi="Times New Roman" w:cs="Times New Roman" w:hint="eastAsia"/>
          <w:color w:val="auto"/>
        </w:rPr>
        <w:t>）联合体各方应当共同与采购人签订采购合同，就采购合同约定的事项对采购人承担连带责任。</w:t>
      </w:r>
    </w:p>
    <w:p w:rsidR="00400E46" w:rsidRDefault="00F4117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4.4 </w:t>
      </w:r>
      <w:r>
        <w:rPr>
          <w:rFonts w:ascii="Times New Roman" w:eastAsia="宋体" w:hAnsi="Times New Roman" w:cs="Times New Roman" w:hint="eastAsia"/>
          <w:color w:val="auto"/>
        </w:rPr>
        <w:t>关于关联企业</w:t>
      </w:r>
    </w:p>
    <w:p w:rsidR="00400E46" w:rsidRDefault="00F4117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除联合体外，法定代表人或单位负责人为同一个人或者存在直接控股、管理关系的不同供应商，</w:t>
      </w:r>
      <w:r>
        <w:rPr>
          <w:rFonts w:ascii="Times New Roman" w:eastAsia="宋体" w:hAnsi="Times New Roman" w:cs="Times New Roman"/>
        </w:rPr>
        <w:t>不得同时参加同一</w:t>
      </w:r>
      <w:r>
        <w:rPr>
          <w:rFonts w:ascii="Times New Roman" w:eastAsia="宋体" w:hAnsi="Times New Roman" w:cs="Times New Roman" w:hint="eastAsia"/>
        </w:rPr>
        <w:t>合同</w:t>
      </w:r>
      <w:r>
        <w:rPr>
          <w:rFonts w:ascii="Times New Roman" w:eastAsia="宋体" w:hAnsi="Times New Roman" w:cs="Times New Roman"/>
        </w:rPr>
        <w:t>项下的投标</w:t>
      </w:r>
      <w:r>
        <w:rPr>
          <w:rFonts w:ascii="Times New Roman" w:eastAsia="宋体" w:hAnsi="Times New Roman" w:cs="Times New Roman" w:hint="eastAsia"/>
          <w:color w:val="auto"/>
        </w:rPr>
        <w:t>。如同时参加，则评审时将同时被拒绝。</w:t>
      </w:r>
    </w:p>
    <w:p w:rsidR="00400E46" w:rsidRDefault="00F4117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4.5 </w:t>
      </w:r>
      <w:r>
        <w:rPr>
          <w:rFonts w:ascii="Times New Roman" w:eastAsia="宋体" w:hAnsi="Times New Roman" w:cs="Times New Roman" w:hint="eastAsia"/>
          <w:color w:val="auto"/>
        </w:rPr>
        <w:t>关于分公司参与磋商</w:t>
      </w:r>
    </w:p>
    <w:p w:rsidR="00400E46" w:rsidRDefault="00F4117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分公司作为投标人参与本项目政府采购活动的，应提供具有法人资格的总公司的营业执照副本扫描件及法人企业授权书，法人企业授权书须加盖总公司公章。总公司可就本项目或此类项目在一定范围或时间内出具法人企业授权书。已由总公司授权的，总公司取得的相关资质证书对分公司有效，法律法规或者行业另有规定的除外。</w:t>
      </w:r>
    </w:p>
    <w:p w:rsidR="00400E46" w:rsidRDefault="00F4117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4.6 </w:t>
      </w:r>
      <w:r>
        <w:rPr>
          <w:rFonts w:ascii="Times New Roman" w:eastAsia="宋体" w:hAnsi="Times New Roman" w:cs="Times New Roman" w:hint="eastAsia"/>
          <w:color w:val="auto"/>
        </w:rPr>
        <w:t>关于提供前期服务的供应商</w:t>
      </w:r>
    </w:p>
    <w:p w:rsidR="00400E46" w:rsidRDefault="00F4117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为采购项目提供整体设计、规范编制或者项目管理、监理、检测等服务的供应商，不得再参加该采购项目的其他采购活动。</w:t>
      </w:r>
    </w:p>
    <w:p w:rsidR="00400E46" w:rsidRDefault="00F4117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4.7 </w:t>
      </w:r>
      <w:r>
        <w:rPr>
          <w:rFonts w:ascii="Times New Roman" w:eastAsia="宋体" w:hAnsi="Times New Roman" w:cs="Times New Roman" w:hint="eastAsia"/>
          <w:color w:val="auto"/>
        </w:rPr>
        <w:t>关于中小微企业参与磋商</w:t>
      </w:r>
    </w:p>
    <w:p w:rsidR="00400E46" w:rsidRDefault="00F4117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中小微企业是指符合《政府采购促进中小企业发展管理办法》（财库</w:t>
      </w:r>
      <w:r>
        <w:rPr>
          <w:rFonts w:ascii="Times New Roman" w:eastAsia="宋体" w:hAnsi="Times New Roman" w:cs="Times New Roman" w:hint="eastAsia"/>
          <w:color w:val="auto"/>
        </w:rPr>
        <w:t>[2020]46</w:t>
      </w:r>
      <w:r>
        <w:rPr>
          <w:rFonts w:ascii="Times New Roman" w:eastAsia="宋体" w:hAnsi="Times New Roman" w:cs="Times New Roman" w:hint="eastAsia"/>
          <w:color w:val="auto"/>
        </w:rPr>
        <w:t>号）规定的供应商。中小微企业参与磋商应提供《中小企业声明函》。</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根据财库〔</w:t>
      </w:r>
      <w:r>
        <w:rPr>
          <w:rFonts w:ascii="Times New Roman" w:eastAsia="宋体" w:hAnsi="Times New Roman" w:cs="Times New Roman" w:hint="eastAsia"/>
          <w:color w:val="auto"/>
        </w:rPr>
        <w:t>2014</w:t>
      </w:r>
      <w:r>
        <w:rPr>
          <w:rFonts w:ascii="Times New Roman" w:eastAsia="宋体" w:hAnsi="Times New Roman" w:cs="Times New Roman" w:hint="eastAsia"/>
          <w:color w:val="auto"/>
        </w:rPr>
        <w:t>〕</w:t>
      </w:r>
      <w:r>
        <w:rPr>
          <w:rFonts w:ascii="Times New Roman" w:eastAsia="宋体" w:hAnsi="Times New Roman" w:cs="Times New Roman" w:hint="eastAsia"/>
          <w:color w:val="auto"/>
        </w:rPr>
        <w:t>68</w:t>
      </w:r>
      <w:r>
        <w:rPr>
          <w:rFonts w:ascii="Times New Roman" w:eastAsia="宋体" w:hAnsi="Times New Roman" w:cs="Times New Roman" w:hint="eastAsia"/>
          <w:color w:val="auto"/>
        </w:rPr>
        <w:t>号《财政部</w:t>
      </w:r>
      <w:r>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w:t>
      </w:r>
      <w:r>
        <w:rPr>
          <w:rFonts w:ascii="Times New Roman" w:eastAsia="宋体" w:hAnsi="Times New Roman" w:cs="Times New Roman" w:hint="eastAsia"/>
          <w:color w:val="auto"/>
        </w:rPr>
        <w:t>(</w:t>
      </w:r>
      <w:r>
        <w:rPr>
          <w:rFonts w:ascii="Times New Roman" w:eastAsia="宋体" w:hAnsi="Times New Roman" w:cs="Times New Roman" w:hint="eastAsia"/>
          <w:color w:val="auto"/>
        </w:rPr>
        <w:t>设区的市</w:t>
      </w:r>
      <w:r>
        <w:rPr>
          <w:rFonts w:ascii="Times New Roman" w:eastAsia="宋体" w:hAnsi="Times New Roman" w:cs="Times New Roman" w:hint="eastAsia"/>
          <w:color w:val="auto"/>
        </w:rPr>
        <w:t>)</w:t>
      </w:r>
      <w:r>
        <w:rPr>
          <w:rFonts w:ascii="Times New Roman" w:eastAsia="宋体" w:hAnsi="Times New Roman" w:cs="Times New Roman" w:hint="eastAsia"/>
          <w:color w:val="auto"/>
        </w:rPr>
        <w:t>监狱、强制隔离戒毒所、戒毒康复所，以及新疆生产建设兵团监狱管理局、戒毒管理局的企业。监狱企业投标时，提供由省级以上监狱管理局、戒毒管理局（含新疆生产建设兵团）出具的属于监狱企业的证明文件，不再提供《中小企业声明函》。</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根据《财政部</w:t>
      </w:r>
      <w:r>
        <w:rPr>
          <w:rFonts w:ascii="Times New Roman" w:eastAsia="宋体" w:hAnsi="Times New Roman" w:cs="Times New Roman"/>
          <w:color w:val="auto"/>
        </w:rPr>
        <w:t xml:space="preserve"> </w:t>
      </w:r>
      <w:r>
        <w:rPr>
          <w:rFonts w:ascii="Times New Roman" w:eastAsia="宋体" w:hAnsi="Times New Roman" w:cs="Times New Roman"/>
          <w:color w:val="auto"/>
        </w:rPr>
        <w:t>民政部</w:t>
      </w:r>
      <w:r>
        <w:rPr>
          <w:rFonts w:ascii="Times New Roman" w:eastAsia="宋体" w:hAnsi="Times New Roman" w:cs="Times New Roman"/>
          <w:color w:val="auto"/>
        </w:rPr>
        <w:t xml:space="preserve"> </w:t>
      </w:r>
      <w:r>
        <w:rPr>
          <w:rFonts w:ascii="Times New Roman" w:eastAsia="宋体" w:hAnsi="Times New Roman" w:cs="Times New Roman"/>
          <w:color w:val="auto"/>
        </w:rPr>
        <w:t>中国残疾人联合会关于促进残疾人就业政府采购政策的通知》（财库〔</w:t>
      </w:r>
      <w:r>
        <w:rPr>
          <w:rFonts w:ascii="Times New Roman" w:eastAsia="宋体" w:hAnsi="Times New Roman" w:cs="Times New Roman"/>
          <w:color w:val="auto"/>
        </w:rPr>
        <w:t>2017</w:t>
      </w:r>
      <w:r>
        <w:rPr>
          <w:rFonts w:ascii="Times New Roman" w:eastAsia="宋体" w:hAnsi="Times New Roman" w:cs="Times New Roman"/>
          <w:color w:val="auto"/>
        </w:rPr>
        <w:t>〕</w:t>
      </w:r>
      <w:r>
        <w:rPr>
          <w:rFonts w:ascii="Times New Roman" w:eastAsia="宋体" w:hAnsi="Times New Roman" w:cs="Times New Roman"/>
          <w:color w:val="auto"/>
        </w:rPr>
        <w:t>141</w:t>
      </w:r>
      <w:r>
        <w:rPr>
          <w:rFonts w:ascii="Times New Roman" w:eastAsia="宋体" w:hAnsi="Times New Roman" w:cs="Times New Roman"/>
          <w:color w:val="auto"/>
        </w:rPr>
        <w:t>号）的规定，残疾人福利性单位视同为小型、微型企业。</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5. </w:t>
      </w:r>
      <w:r>
        <w:rPr>
          <w:rFonts w:ascii="Times New Roman" w:eastAsia="宋体" w:hAnsi="Times New Roman" w:cs="Times New Roman" w:hint="eastAsia"/>
          <w:color w:val="auto"/>
        </w:rPr>
        <w:t>合格的货物和相关服务</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5.1 </w:t>
      </w:r>
      <w:r>
        <w:rPr>
          <w:rFonts w:ascii="Times New Roman" w:eastAsia="宋体" w:hAnsi="Times New Roman" w:cs="Times New Roman" w:hint="eastAsia"/>
          <w:color w:val="auto"/>
        </w:rPr>
        <w:t>投标人对所提供的货物应当享有合法的所有权，没有侵犯任何第三方的知识产权、技术秘密等权利，而且不存在任何抵押、留置、查封等产权瑕疵。如有第三方向采购人提出侵犯其专利权、商标权或其它知识产权的主张，该责任应由投标人承担。</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5.2 </w:t>
      </w:r>
      <w:r>
        <w:rPr>
          <w:rFonts w:ascii="Times New Roman" w:eastAsia="宋体" w:hAnsi="Times New Roman" w:cs="Times New Roman" w:hint="eastAsia"/>
          <w:color w:val="auto"/>
        </w:rPr>
        <w:t>除《磋商项目需求》有特殊规定外，投标人提供的货物应当是全新的、未使用过的，货物和相关服务应当符合竞争性磋商文件的要求，并且其质量完全符合国家标准、行业标准或地方标准。</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5.3 </w:t>
      </w:r>
      <w:r>
        <w:rPr>
          <w:rFonts w:ascii="Times New Roman" w:eastAsia="宋体" w:hAnsi="Times New Roman" w:cs="Times New Roman" w:hint="eastAsia"/>
          <w:color w:val="auto"/>
        </w:rPr>
        <w:t>投标人应当说明投标货物的来源地，如投标的货物非投标人生产或制造的，则交货时有义务提供其从合法途径获得该货物的相关证明。</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5.4 </w:t>
      </w:r>
      <w:r>
        <w:rPr>
          <w:rFonts w:ascii="Times New Roman" w:eastAsia="宋体" w:hAnsi="Times New Roman" w:cs="Times New Roman" w:hint="eastAsia"/>
          <w:color w:val="auto"/>
        </w:rPr>
        <w:t>系统软件、通用软件必须是具有在中国境内的合法使用权或版权的正版软件，涉及到第三方提出侵权或知识产权的起诉及支付版税等费用由投标人承担所有责任及费用。</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6. </w:t>
      </w:r>
      <w:r>
        <w:rPr>
          <w:rFonts w:ascii="Times New Roman" w:eastAsia="宋体" w:hAnsi="Times New Roman" w:cs="Times New Roman" w:hint="eastAsia"/>
          <w:color w:val="auto"/>
        </w:rPr>
        <w:t>投标费用</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无论投标过程中的做法和结果如何，投标人自行承担所有与参加磋商有关的费用。</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7. </w:t>
      </w:r>
      <w:r>
        <w:rPr>
          <w:rFonts w:ascii="Times New Roman" w:eastAsia="宋体" w:hAnsi="Times New Roman" w:cs="Times New Roman" w:hint="eastAsia"/>
          <w:color w:val="auto"/>
        </w:rPr>
        <w:t>信息发布</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本项目需要公开的有关信息，包括采购信息公告、更正公告、成交结果公告、终止公告等与磋商活动有关的通知，采购人、采购代理机构均将通过“</w:t>
      </w:r>
      <w:r>
        <w:rPr>
          <w:rFonts w:ascii="Times New Roman" w:eastAsia="宋体" w:hAnsi="Times New Roman" w:cs="Times New Roman"/>
          <w:color w:val="auto"/>
        </w:rPr>
        <w:t>天津市政府采购网（</w:t>
      </w:r>
      <w:r>
        <w:rPr>
          <w:rFonts w:ascii="Times New Roman" w:eastAsia="宋体" w:hAnsi="Times New Roman" w:cs="Times New Roman"/>
          <w:color w:val="auto"/>
        </w:rPr>
        <w:t>http://tjgp.cz.tj.gov.cn</w:t>
      </w:r>
      <w:r>
        <w:rPr>
          <w:rFonts w:ascii="Times New Roman" w:eastAsia="宋体" w:hAnsi="Times New Roman" w:cs="Times New Roman"/>
          <w:color w:val="auto"/>
        </w:rPr>
        <w:t>）</w:t>
      </w:r>
      <w:r>
        <w:rPr>
          <w:rFonts w:ascii="Times New Roman" w:eastAsia="宋体" w:hAnsi="Times New Roman" w:cs="Times New Roman" w:hint="eastAsia"/>
          <w:color w:val="auto"/>
        </w:rPr>
        <w:t>”和“</w:t>
      </w:r>
      <w:r>
        <w:rPr>
          <w:rFonts w:ascii="Times New Roman" w:eastAsia="宋体" w:hAnsi="Times New Roman" w:cs="Times New Roman"/>
          <w:color w:val="auto"/>
        </w:rPr>
        <w:t>天津市政府采购</w:t>
      </w:r>
      <w:r>
        <w:rPr>
          <w:rFonts w:ascii="Times New Roman" w:eastAsia="宋体" w:hAnsi="Times New Roman" w:cs="Times New Roman" w:hint="eastAsia"/>
          <w:color w:val="auto"/>
        </w:rPr>
        <w:t>中心</w:t>
      </w:r>
      <w:r>
        <w:rPr>
          <w:rFonts w:ascii="Times New Roman" w:eastAsia="宋体" w:hAnsi="Times New Roman" w:cs="Times New Roman"/>
          <w:color w:val="auto"/>
        </w:rPr>
        <w:t>网（</w:t>
      </w:r>
      <w:r>
        <w:rPr>
          <w:rFonts w:ascii="Times New Roman" w:eastAsia="宋体" w:hAnsi="Times New Roman" w:cs="Times New Roman"/>
          <w:color w:val="auto"/>
        </w:rPr>
        <w:t>http://tjgpc.zwfwb.tj.gov.cn</w:t>
      </w:r>
      <w:r>
        <w:rPr>
          <w:rFonts w:ascii="Times New Roman" w:eastAsia="宋体" w:hAnsi="Times New Roman" w:cs="Times New Roman"/>
          <w:color w:val="auto"/>
        </w:rPr>
        <w:t>）</w:t>
      </w:r>
      <w:r>
        <w:rPr>
          <w:rFonts w:ascii="Times New Roman" w:eastAsia="宋体" w:hAnsi="Times New Roman" w:cs="Times New Roman" w:hint="eastAsia"/>
          <w:color w:val="auto"/>
        </w:rPr>
        <w:t>”公开发布。投标人在参与本采购项目磋商活动期间，请及时关注上述媒体和天津市政府采购中心招投标系统“查看项目文件”的相关信息。因没有及时关注而未能如期获取相关信息，投标人自行</w:t>
      </w:r>
      <w:r>
        <w:rPr>
          <w:rFonts w:ascii="Times New Roman" w:eastAsia="宋体" w:hAnsi="Times New Roman" w:cs="Times New Roman"/>
          <w:color w:val="auto"/>
        </w:rPr>
        <w:t>承担由此可能产生的风险。</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8. </w:t>
      </w:r>
      <w:r>
        <w:rPr>
          <w:rFonts w:ascii="Times New Roman" w:eastAsia="宋体" w:hAnsi="Times New Roman" w:cs="Times New Roman" w:hint="eastAsia"/>
          <w:color w:val="auto"/>
        </w:rPr>
        <w:t>询问与质疑</w:t>
      </w:r>
    </w:p>
    <w:p w:rsidR="00400E46" w:rsidRDefault="00F4117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8.1 </w:t>
      </w:r>
      <w:r>
        <w:rPr>
          <w:rFonts w:ascii="Times New Roman" w:eastAsia="宋体" w:hAnsi="Times New Roman" w:cs="Times New Roman" w:hint="eastAsia"/>
          <w:color w:val="auto"/>
        </w:rPr>
        <w:t>根据《政府采购质疑和投诉办法》（财政部令第</w:t>
      </w:r>
      <w:r>
        <w:rPr>
          <w:rFonts w:ascii="Times New Roman" w:eastAsia="宋体" w:hAnsi="Times New Roman" w:cs="Times New Roman" w:hint="eastAsia"/>
          <w:color w:val="auto"/>
        </w:rPr>
        <w:t>94</w:t>
      </w:r>
      <w:r>
        <w:rPr>
          <w:rFonts w:ascii="Times New Roman" w:eastAsia="宋体" w:hAnsi="Times New Roman" w:cs="Times New Roman" w:hint="eastAsia"/>
          <w:color w:val="auto"/>
        </w:rPr>
        <w:t>号）、《天津市财政局关于转发</w:t>
      </w:r>
      <w:r>
        <w:rPr>
          <w:rFonts w:ascii="Times New Roman" w:eastAsia="宋体" w:hAnsi="Times New Roman" w:cs="Times New Roman" w:hint="eastAsia"/>
          <w:color w:val="auto"/>
        </w:rPr>
        <w:t>&lt;</w:t>
      </w:r>
      <w:r>
        <w:rPr>
          <w:rFonts w:ascii="Times New Roman" w:eastAsia="宋体" w:hAnsi="Times New Roman" w:cs="Times New Roman" w:hint="eastAsia"/>
          <w:color w:val="auto"/>
        </w:rPr>
        <w:t>财政部关于进一步加强政府采购需求和履约验收管理的指导意见</w:t>
      </w:r>
      <w:r>
        <w:rPr>
          <w:rFonts w:ascii="Times New Roman" w:eastAsia="宋体" w:hAnsi="Times New Roman" w:cs="Times New Roman" w:hint="eastAsia"/>
          <w:color w:val="auto"/>
        </w:rPr>
        <w:t>&gt;</w:t>
      </w:r>
      <w:r>
        <w:rPr>
          <w:rFonts w:ascii="Times New Roman" w:eastAsia="宋体" w:hAnsi="Times New Roman" w:cs="Times New Roman" w:hint="eastAsia"/>
          <w:color w:val="auto"/>
        </w:rPr>
        <w:t>的通知》（津财采</w:t>
      </w:r>
      <w:r>
        <w:rPr>
          <w:rFonts w:ascii="Times New Roman" w:eastAsia="宋体" w:hAnsi="Times New Roman" w:cs="Times New Roman" w:hint="eastAsia"/>
          <w:color w:val="auto"/>
        </w:rPr>
        <w:t>[2017]4</w:t>
      </w:r>
      <w:r>
        <w:rPr>
          <w:rFonts w:ascii="Times New Roman" w:eastAsia="宋体" w:hAnsi="Times New Roman" w:cs="Times New Roman" w:hint="eastAsia"/>
          <w:color w:val="auto"/>
        </w:rPr>
        <w:t>号）的要求及委托代理协议的授权范围，针对采购文件的询问、质疑应当向采购人提出；针对采购过程、采购结果的询问、质疑应当向天津市政府采购中心提出。</w:t>
      </w:r>
    </w:p>
    <w:p w:rsidR="00400E46" w:rsidRDefault="00F4117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8.2 </w:t>
      </w:r>
      <w:r>
        <w:rPr>
          <w:rFonts w:ascii="Times New Roman" w:eastAsia="宋体" w:hAnsi="Times New Roman" w:cs="Times New Roman" w:hint="eastAsia"/>
          <w:color w:val="auto"/>
        </w:rPr>
        <w:t>询问</w:t>
      </w:r>
    </w:p>
    <w:p w:rsidR="00400E46" w:rsidRDefault="00F4117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）询问可以采取电话、当面或书面等形式。</w:t>
      </w:r>
    </w:p>
    <w:p w:rsidR="00400E46" w:rsidRDefault="00F4117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）采购人应当自收到供应商询问之日起</w:t>
      </w:r>
      <w:r>
        <w:rPr>
          <w:rFonts w:ascii="Times New Roman" w:eastAsia="宋体" w:hAnsi="Times New Roman" w:cs="Times New Roman" w:hint="eastAsia"/>
          <w:color w:val="auto"/>
        </w:rPr>
        <w:t>3</w:t>
      </w:r>
      <w:r>
        <w:rPr>
          <w:rFonts w:ascii="Times New Roman" w:eastAsia="宋体" w:hAnsi="Times New Roman" w:cs="Times New Roman" w:hint="eastAsia"/>
          <w:color w:val="auto"/>
        </w:rPr>
        <w:t>个工作日内作出答复，但答复的内容不得涉及商业秘密或者依法应当保密的内容。</w:t>
      </w:r>
    </w:p>
    <w:p w:rsidR="00400E46" w:rsidRDefault="00F4117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8.3 </w:t>
      </w:r>
      <w:r>
        <w:rPr>
          <w:rFonts w:ascii="Times New Roman" w:eastAsia="宋体" w:hAnsi="Times New Roman" w:cs="Times New Roman" w:hint="eastAsia"/>
          <w:color w:val="auto"/>
        </w:rPr>
        <w:t>质疑</w:t>
      </w:r>
    </w:p>
    <w:p w:rsidR="00400E46" w:rsidRDefault="00F4117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）提出质疑的供应商应当是参与所质疑项目采购活动的供应商。</w:t>
      </w:r>
    </w:p>
    <w:p w:rsidR="00400E46" w:rsidRDefault="00F4117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）供应商认为采购文件、采购过程和采购结果使自己的权益受到损害的，可以在知道或者应知其权益受到损害之日起七个工作日内，以书面原件形式针对同一采购程序环节一次性提出质疑，否则不予受理。</w:t>
      </w:r>
    </w:p>
    <w:p w:rsidR="00400E46" w:rsidRDefault="00F4117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针对采购结果的质疑，供应商可通过天津市政府采购中心招投标系统“质疑”模块在线提出。</w:t>
      </w:r>
    </w:p>
    <w:p w:rsidR="00400E46" w:rsidRDefault="00F4117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）质疑函应当符合《政府采购质疑和投诉办法》（财政部令第</w:t>
      </w:r>
      <w:r>
        <w:rPr>
          <w:rFonts w:ascii="Times New Roman" w:eastAsia="宋体" w:hAnsi="Times New Roman" w:cs="Times New Roman" w:hint="eastAsia"/>
          <w:color w:val="auto"/>
        </w:rPr>
        <w:t>94</w:t>
      </w:r>
      <w:r>
        <w:rPr>
          <w:rFonts w:ascii="Times New Roman" w:eastAsia="宋体" w:hAnsi="Times New Roman" w:cs="Times New Roman" w:hint="eastAsia"/>
          <w:color w:val="auto"/>
        </w:rPr>
        <w:t>号）第十二条的规定，并按照统一格式提出（具体格式可参照天津市政府采购网（</w:t>
      </w:r>
      <w:r>
        <w:rPr>
          <w:rFonts w:ascii="Times New Roman" w:eastAsia="宋体" w:hAnsi="Times New Roman" w:cs="Times New Roman" w:hint="eastAsia"/>
          <w:color w:val="auto"/>
        </w:rPr>
        <w:t>http://tjgp.cz.tj.gov.cn</w:t>
      </w:r>
      <w:r>
        <w:rPr>
          <w:rFonts w:ascii="Times New Roman" w:eastAsia="宋体" w:hAnsi="Times New Roman" w:cs="Times New Roman" w:hint="eastAsia"/>
          <w:color w:val="auto"/>
        </w:rPr>
        <w:t>）“下载专区”中的“质疑函格式文本”）。质疑函应当明确阐述采购文件、采购过程、采购结果使自己的合法权益受到损害的法律依据、事实依据、相关证明材料及证据来源，以便于有关单位调查、答复和处理。</w:t>
      </w:r>
    </w:p>
    <w:p w:rsidR="00400E46" w:rsidRDefault="00F4117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供应商质疑应当有明确的请求和必要的证明材料。质疑内容不得含有虚假、恶意成份。依照谁主张谁举证的原则，提出质疑者必须同时提交相关确凿的证据材料和注明证据的确切来源，证据来源必须合法，采购人或天津市政府采购中心有权将质疑函转发质疑事项各关联方，请其作出解释说明。对捏造事实、滥用维权扰乱采购秩序的恶意质疑者，将上报天津市财政局政府采购处依法处理。</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8.4 </w:t>
      </w:r>
      <w:r>
        <w:rPr>
          <w:rFonts w:ascii="Times New Roman" w:eastAsia="宋体" w:hAnsi="Times New Roman" w:cs="Times New Roman" w:hint="eastAsia"/>
          <w:color w:val="auto"/>
        </w:rPr>
        <w:t>针对询问或质疑的答复内容需要修改采购文件的，其修改内容应当以天津市政府采购网发布的更正公告为准。</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9. </w:t>
      </w:r>
      <w:r>
        <w:rPr>
          <w:rFonts w:ascii="Times New Roman" w:eastAsia="宋体" w:hAnsi="Times New Roman" w:cs="Times New Roman" w:hint="eastAsia"/>
          <w:color w:val="auto"/>
        </w:rPr>
        <w:t>其他</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本《供应商须知》的条款如与《磋商邀请函》、《磋商项目需求》就同一内容的表述不一致的，以《磋商邀请函》、《磋商项目需求》中规定的内容为准。</w:t>
      </w:r>
    </w:p>
    <w:p w:rsidR="00400E46" w:rsidRDefault="00400E46">
      <w:pPr>
        <w:pStyle w:val="Default"/>
        <w:spacing w:line="360" w:lineRule="auto"/>
        <w:ind w:firstLineChars="200" w:firstLine="480"/>
        <w:jc w:val="both"/>
        <w:rPr>
          <w:rFonts w:ascii="Times New Roman" w:eastAsia="宋体" w:hAnsi="Times New Roman" w:cs="Times New Roman"/>
          <w:color w:val="auto"/>
        </w:rPr>
      </w:pPr>
    </w:p>
    <w:p w:rsidR="00400E46" w:rsidRDefault="00F4117A">
      <w:pPr>
        <w:pStyle w:val="Default"/>
        <w:spacing w:line="360" w:lineRule="auto"/>
        <w:ind w:firstLineChars="200" w:firstLine="480"/>
        <w:jc w:val="center"/>
        <w:rPr>
          <w:rFonts w:ascii="Times New Roman" w:eastAsia="宋体" w:hAnsi="Times New Roman" w:cs="Times New Roman"/>
          <w:color w:val="auto"/>
        </w:rPr>
      </w:pPr>
      <w:r>
        <w:rPr>
          <w:rFonts w:ascii="Times New Roman" w:eastAsia="宋体" w:hAnsi="Times New Roman" w:cs="Times New Roman" w:hint="eastAsia"/>
          <w:color w:val="auto"/>
        </w:rPr>
        <w:t xml:space="preserve">B  </w:t>
      </w:r>
      <w:r>
        <w:rPr>
          <w:rFonts w:ascii="Times New Roman" w:eastAsia="宋体" w:hAnsi="Times New Roman" w:cs="Times New Roman" w:hint="eastAsia"/>
          <w:color w:val="auto"/>
        </w:rPr>
        <w:t>竞争性磋商文件</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10. </w:t>
      </w:r>
      <w:r>
        <w:rPr>
          <w:rFonts w:ascii="Times New Roman" w:eastAsia="宋体" w:hAnsi="Times New Roman" w:cs="Times New Roman" w:hint="eastAsia"/>
          <w:color w:val="auto"/>
        </w:rPr>
        <w:t>竞争性磋商文件的构成</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10.1 </w:t>
      </w:r>
      <w:r>
        <w:rPr>
          <w:rFonts w:ascii="Times New Roman" w:eastAsia="宋体" w:hAnsi="Times New Roman" w:cs="Times New Roman" w:hint="eastAsia"/>
          <w:color w:val="auto"/>
        </w:rPr>
        <w:t>竞争性磋商文件由下述部分组成：</w:t>
      </w:r>
    </w:p>
    <w:p w:rsidR="00400E46" w:rsidRDefault="00F4117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）磋商邀请函；</w:t>
      </w:r>
    </w:p>
    <w:p w:rsidR="00400E46" w:rsidRDefault="00F4117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）磋商项目要求；</w:t>
      </w:r>
    </w:p>
    <w:p w:rsidR="00400E46" w:rsidRDefault="00F4117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）供应商须知；</w:t>
      </w:r>
    </w:p>
    <w:p w:rsidR="00400E46" w:rsidRDefault="00F4117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）合同草案；</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5</w:t>
      </w:r>
      <w:r>
        <w:rPr>
          <w:rFonts w:ascii="Times New Roman" w:eastAsia="宋体" w:hAnsi="Times New Roman" w:cs="Times New Roman" w:hint="eastAsia"/>
          <w:color w:val="auto"/>
        </w:rPr>
        <w:t>）响应文件格式；</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6</w:t>
      </w:r>
      <w:r>
        <w:rPr>
          <w:rFonts w:ascii="Times New Roman" w:eastAsia="宋体" w:hAnsi="Times New Roman" w:cs="Times New Roman" w:hint="eastAsia"/>
          <w:color w:val="auto"/>
        </w:rPr>
        <w:t>）竞争性磋商文件的更正公告内容（如有）。</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10.2 </w:t>
      </w:r>
      <w:r>
        <w:rPr>
          <w:rFonts w:ascii="Times New Roman" w:eastAsia="宋体" w:hAnsi="Times New Roman" w:cs="Times New Roman" w:hint="eastAsia"/>
          <w:color w:val="auto"/>
        </w:rPr>
        <w:t>除非有特殊要求，竞争性磋商文件不单独提供磋商项目使用地的自然环境、气候条件、公用设施等情况，投标人被视为熟悉上述与履行合同有关的一切情况。</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10.3 </w:t>
      </w:r>
      <w:r>
        <w:rPr>
          <w:rFonts w:ascii="Times New Roman" w:eastAsia="宋体" w:hAnsi="Times New Roman" w:cs="Times New Roman" w:hint="eastAsia"/>
          <w:color w:val="auto"/>
        </w:rPr>
        <w:t>《磋商项目需求》加注“★”号条款为实质性技术条款，不得出现负偏离，发生负偏离即做无效标处理。</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10.4 </w:t>
      </w:r>
      <w:r>
        <w:rPr>
          <w:rFonts w:ascii="Times New Roman" w:eastAsia="宋体" w:hAnsi="Times New Roman" w:cs="Times New Roman" w:hint="eastAsia"/>
          <w:color w:val="auto"/>
        </w:rPr>
        <w:t>竞争性磋商文件中涉及的参照品牌、型号仅起说明作用，并没有任何限制性，投标人在投标中可以选用其他替代品牌或型号，但这些替代要实质上优于或相当于磋商要求。</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10.5 </w:t>
      </w:r>
      <w:r>
        <w:rPr>
          <w:rFonts w:ascii="Times New Roman" w:eastAsia="宋体" w:hAnsi="Times New Roman" w:cs="Times New Roman" w:hint="eastAsia"/>
          <w:color w:val="auto"/>
        </w:rPr>
        <w:t>除竞争性磋商文件另有规定外，竞争性磋商文件中要求的每一项产品只允许一种产品投标，每一项产品的采购数量不允许变更。</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11. </w:t>
      </w:r>
      <w:r>
        <w:rPr>
          <w:rFonts w:ascii="Times New Roman" w:eastAsia="宋体" w:hAnsi="Times New Roman" w:cs="Times New Roman" w:hint="eastAsia"/>
          <w:color w:val="auto"/>
        </w:rPr>
        <w:t>竞争性磋商文件的澄清和修改</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11.1 </w:t>
      </w:r>
      <w:r>
        <w:rPr>
          <w:rFonts w:ascii="Times New Roman" w:eastAsia="宋体" w:hAnsi="Times New Roman" w:cs="Times New Roman" w:hint="eastAsia"/>
          <w:color w:val="auto"/>
        </w:rPr>
        <w:t>提交首次响应文件截止之日前，采购人、采购代理机构需要对磋商文件进行补充或修改的，采购人、采购代理机构将会通过“天津市政府采购网”、“天津市政府采购中心网”以更正公告形式发布。</w:t>
      </w:r>
    </w:p>
    <w:p w:rsidR="00400E46" w:rsidRDefault="00F4117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11.2 </w:t>
      </w:r>
      <w:r>
        <w:rPr>
          <w:rFonts w:ascii="Times New Roman" w:eastAsia="宋体" w:hAnsi="Times New Roman" w:cs="Times New Roman" w:hint="eastAsia"/>
          <w:color w:val="auto"/>
        </w:rPr>
        <w:t>提交首次响应文件截止之日前，采购人、采购代理机构或者磋商小组可以对已发出的磋商文件进行必要的澄清或者修改，澄清或者修改的内容作为磋商文件的组成部分。澄清或者修改的内容可能影响响应文件编制的，采购人、采购代理机构应当在提交首次响应文件截止时间至少</w:t>
      </w:r>
      <w:r>
        <w:rPr>
          <w:rFonts w:ascii="Times New Roman" w:eastAsia="宋体" w:hAnsi="Times New Roman" w:cs="Times New Roman" w:hint="eastAsia"/>
          <w:color w:val="auto"/>
        </w:rPr>
        <w:t>5</w:t>
      </w:r>
      <w:r>
        <w:rPr>
          <w:rFonts w:ascii="Times New Roman" w:eastAsia="宋体" w:hAnsi="Times New Roman" w:cs="Times New Roman" w:hint="eastAsia"/>
          <w:color w:val="auto"/>
        </w:rPr>
        <w:t>日前，以书面形式通知所有获取磋商文件的供应商；不足</w:t>
      </w:r>
      <w:r>
        <w:rPr>
          <w:rFonts w:ascii="Times New Roman" w:eastAsia="宋体" w:hAnsi="Times New Roman" w:cs="Times New Roman" w:hint="eastAsia"/>
          <w:color w:val="auto"/>
        </w:rPr>
        <w:t>5</w:t>
      </w:r>
      <w:r>
        <w:rPr>
          <w:rFonts w:ascii="Times New Roman" w:eastAsia="宋体" w:hAnsi="Times New Roman" w:cs="Times New Roman" w:hint="eastAsia"/>
          <w:color w:val="auto"/>
        </w:rPr>
        <w:t>日的，采购人、采购代理机构应当顺延提交首次响应文件截止时间。</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11.3 </w:t>
      </w:r>
      <w:r>
        <w:rPr>
          <w:rFonts w:ascii="Times New Roman" w:eastAsia="宋体" w:hAnsi="Times New Roman" w:cs="Times New Roman" w:hint="eastAsia"/>
          <w:color w:val="auto"/>
        </w:rPr>
        <w:t>更正公告一经在“天津市政府采购网”、“天津市政府采购中心网”发布，天津市政府采购中心招投标系统将自动发送通知至已获取竞争性磋商文件供应商的“查看项目文件”，视同已书面通知所有竞争性磋商文件的收受人。请参与项目的供应商及时关注更正公告，由此导致的风险由投标人自行承担，采购人、采购代理机构不承担任何责任。</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11.4 </w:t>
      </w:r>
      <w:r>
        <w:rPr>
          <w:rFonts w:ascii="Times New Roman" w:eastAsia="宋体" w:hAnsi="Times New Roman" w:cs="Times New Roman" w:hint="eastAsia"/>
          <w:color w:val="auto"/>
        </w:rPr>
        <w:t>更正公告的内容为竞争性磋商文件的组成部分。当竞争性磋商文件与更正公告就同一内容的表述不一致时，以最后发出的更正公告内容为准。</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11.5 </w:t>
      </w:r>
      <w:r>
        <w:rPr>
          <w:rFonts w:ascii="Times New Roman" w:eastAsia="宋体" w:hAnsi="Times New Roman" w:cs="Times New Roman" w:hint="eastAsia"/>
          <w:color w:val="auto"/>
        </w:rPr>
        <w:t>竞争性磋商文件的澄清、答复、修改或补充都应由采购代理机构以更正公告形式发布，除此以外的其他任何澄清、修改方式及澄清、修改内容均属无效，不得作为投标的依据，由此导致的风险由投标人自行承担，采购人、采购代理机构不承担任何责任。</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12. </w:t>
      </w:r>
      <w:r>
        <w:rPr>
          <w:rFonts w:ascii="Times New Roman" w:eastAsia="宋体" w:hAnsi="Times New Roman" w:cs="Times New Roman" w:hint="eastAsia"/>
          <w:color w:val="auto"/>
        </w:rPr>
        <w:t>答疑会和踏勘现场</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12.1 </w:t>
      </w:r>
      <w:r>
        <w:rPr>
          <w:rFonts w:ascii="Times New Roman" w:eastAsia="宋体" w:hAnsi="Times New Roman" w:cs="Times New Roman" w:hint="eastAsia"/>
          <w:color w:val="auto"/>
        </w:rPr>
        <w:t>采购人、采购代理机构召开答疑会的，所有投标人应按《磋商邀请函》规定的时间、地点参加答疑会。投标人如不参加，其风险由投标人自行承担，采购人、采购代理机构不承担任何责任。</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12.2 </w:t>
      </w:r>
      <w:r>
        <w:rPr>
          <w:rFonts w:ascii="Times New Roman" w:eastAsia="宋体" w:hAnsi="Times New Roman" w:cs="Times New Roman" w:hint="eastAsia"/>
          <w:color w:val="auto"/>
        </w:rPr>
        <w:t>采购人、采购代理机构组织踏勘现场的，所有投标人按《磋商邀请函》规定的时间、地点参加踏勘现场活动。投标人如不参加，其风险由投标人自行承担，采购人、采购代理机构不承担任何责任。</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12.3 </w:t>
      </w:r>
      <w:r>
        <w:rPr>
          <w:rFonts w:ascii="Times New Roman" w:eastAsia="宋体" w:hAnsi="Times New Roman" w:cs="Times New Roman" w:hint="eastAsia"/>
          <w:color w:val="auto"/>
        </w:rPr>
        <w:t>采购人、采购代理机构在答疑会或踏勘现场中口头介绍的情况，除经“天津市政府采购网”、“天津市政府采购中心网”以更正公告的形式发布外，不构成对竞争性磋商文件的修改，不作为投标人编制响应文件的依据。</w:t>
      </w:r>
    </w:p>
    <w:p w:rsidR="00400E46" w:rsidRDefault="00400E46">
      <w:pPr>
        <w:pStyle w:val="Default"/>
        <w:spacing w:line="360" w:lineRule="auto"/>
        <w:ind w:firstLineChars="200" w:firstLine="480"/>
        <w:jc w:val="both"/>
        <w:rPr>
          <w:rFonts w:ascii="Times New Roman" w:eastAsia="宋体" w:hAnsi="Times New Roman" w:cs="Times New Roman"/>
          <w:color w:val="auto"/>
        </w:rPr>
      </w:pPr>
    </w:p>
    <w:p w:rsidR="00400E46" w:rsidRDefault="00F4117A">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hint="eastAsia"/>
          <w:color w:val="auto"/>
        </w:rPr>
        <w:t xml:space="preserve">C  </w:t>
      </w:r>
      <w:r>
        <w:rPr>
          <w:rFonts w:ascii="Times New Roman" w:eastAsia="宋体" w:hAnsi="Times New Roman" w:cs="Times New Roman" w:hint="eastAsia"/>
          <w:color w:val="auto"/>
        </w:rPr>
        <w:t>响应文件的编制</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13. </w:t>
      </w:r>
      <w:r>
        <w:rPr>
          <w:rFonts w:ascii="Times New Roman" w:eastAsia="宋体" w:hAnsi="Times New Roman" w:cs="Times New Roman" w:hint="eastAsia"/>
          <w:color w:val="auto"/>
        </w:rPr>
        <w:t>要求</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13.1 </w:t>
      </w:r>
      <w:r>
        <w:rPr>
          <w:rFonts w:ascii="Times New Roman" w:eastAsia="宋体" w:hAnsi="Times New Roman" w:cs="Times New Roman" w:hint="eastAsia"/>
          <w:color w:val="auto"/>
        </w:rPr>
        <w:t>投标人应仔细阅读竞争性磋商文件的所有内容，按竞争性磋商文件要求编制响应文件，以使其投标对竞争性磋商文件做出实质性响应。否则，其响应文件可能被拒绝，投标人须自行承担由此引起的风险和责任。</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13.2 </w:t>
      </w:r>
      <w:r>
        <w:rPr>
          <w:rFonts w:ascii="Times New Roman" w:eastAsia="宋体" w:hAnsi="Times New Roman" w:cs="Times New Roman" w:hint="eastAsia"/>
          <w:color w:val="auto"/>
        </w:rPr>
        <w:t>投标人应根据磋商项目需求和响应文件格式编制响应文件，保证其真实有效，并承担相应的法律责任。</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13.3 </w:t>
      </w:r>
      <w:r>
        <w:rPr>
          <w:rFonts w:ascii="Times New Roman" w:eastAsia="宋体" w:hAnsi="Times New Roman" w:cs="Times New Roman" w:hint="eastAsia"/>
          <w:color w:val="auto"/>
        </w:rPr>
        <w:t>投标人应对响应文件所提供的全部资料的真实性承担法律责任，并无条件接受采购人、采购代理机构对其中任何资料进行核实（核对原件）的要求。采购人、采购代理机构核对发现有不一致或供应商无正当理由不按时提供原件的，按有关规定执行。</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14. </w:t>
      </w:r>
      <w:r>
        <w:rPr>
          <w:rFonts w:ascii="Times New Roman" w:eastAsia="宋体" w:hAnsi="Times New Roman" w:cs="Times New Roman" w:hint="eastAsia"/>
          <w:color w:val="auto"/>
        </w:rPr>
        <w:t>投标语言及计量单位</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14.1 </w:t>
      </w:r>
      <w:r>
        <w:rPr>
          <w:rFonts w:ascii="Times New Roman" w:eastAsia="宋体" w:hAnsi="Times New Roman" w:cs="Times New Roman" w:hint="eastAsia"/>
          <w:color w:val="auto"/>
        </w:rPr>
        <w:t>投标人和采购代理机构就投标交换的文件和来往信件，应以中文书写，全部辅助材料及证明材料均应有中文文本，并以中文文本为准。外文资料必须提供中文译文，并保证与原文内容一致，否则投标人将承担相应法律责任。除签名、盖章、专用名称等特殊情形外，以中文以外的文字表述的响应文件，磋商小组有权拒绝其投标。</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14.2 </w:t>
      </w:r>
      <w:r>
        <w:rPr>
          <w:rFonts w:ascii="Times New Roman" w:eastAsia="宋体" w:hAnsi="Times New Roman" w:cs="Times New Roman" w:hint="eastAsia"/>
          <w:color w:val="auto"/>
        </w:rPr>
        <w:t>除竞争性磋商文件中另有规定外，响应文件所使用的计量单位均应使用中华人民共和国法定计量单位。</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15. </w:t>
      </w:r>
      <w:r>
        <w:rPr>
          <w:rFonts w:ascii="Times New Roman" w:eastAsia="宋体" w:hAnsi="Times New Roman" w:cs="Times New Roman" w:hint="eastAsia"/>
          <w:color w:val="auto"/>
        </w:rPr>
        <w:t>响应文件格式</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15.1 </w:t>
      </w:r>
      <w:r>
        <w:rPr>
          <w:rFonts w:ascii="Times New Roman" w:eastAsia="宋体" w:hAnsi="Times New Roman" w:cs="Times New Roman" w:hint="eastAsia"/>
          <w:color w:val="auto"/>
        </w:rPr>
        <w:t>投标人应按竞争性磋商文件第五部分提供的响应文件格式完整填写。因不按要求编制而引起系统无法检索、读取相关信息时，其后果由投标人自行承担。</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15.2 </w:t>
      </w:r>
      <w:r>
        <w:rPr>
          <w:rFonts w:ascii="Times New Roman" w:eastAsia="宋体" w:hAnsi="Times New Roman" w:cs="Times New Roman" w:hint="eastAsia"/>
          <w:color w:val="auto"/>
        </w:rPr>
        <w:t>投标人可对本竞争性磋商文件“磋商项目要求”所列的所有货物进行投标，也可只对其中一包或几包的货物投标；若无特殊说明，每一包的内容不得分项投标，原则上按照整包确定成交供应商。</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15.3 </w:t>
      </w:r>
      <w:r>
        <w:rPr>
          <w:rFonts w:ascii="Times New Roman" w:eastAsia="宋体" w:hAnsi="Times New Roman" w:cs="Times New Roman" w:hint="eastAsia"/>
          <w:color w:val="auto"/>
        </w:rPr>
        <w:t>如投标多个包的，要求按包分别独立制作响应文件。</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15.4 </w:t>
      </w:r>
      <w:r>
        <w:rPr>
          <w:rFonts w:ascii="Times New Roman" w:eastAsia="宋体" w:hAnsi="Times New Roman" w:cs="Times New Roman" w:hint="eastAsia"/>
          <w:color w:val="auto"/>
        </w:rPr>
        <w:t>响应文件（包括封面和目录）的每一页，从封面开始按阿拉伯数字</w:t>
      </w:r>
      <w:r>
        <w:rPr>
          <w:rFonts w:ascii="Times New Roman" w:eastAsia="宋体" w:hAnsi="Times New Roman" w:cs="Times New Roman" w:hint="eastAsia"/>
          <w:color w:val="auto"/>
        </w:rPr>
        <w:t>1</w:t>
      </w: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宋体" w:eastAsia="宋体" w:hAnsi="宋体" w:cs="Times New Roman" w:hint="eastAsia"/>
          <w:color w:val="auto"/>
        </w:rPr>
        <w:t>…</w:t>
      </w:r>
      <w:r>
        <w:rPr>
          <w:rFonts w:ascii="Times New Roman" w:eastAsia="宋体" w:hAnsi="Times New Roman" w:cs="Times New Roman" w:hint="eastAsia"/>
          <w:color w:val="auto"/>
        </w:rPr>
        <w:t>顺序编制页码。</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16. </w:t>
      </w:r>
      <w:r>
        <w:rPr>
          <w:rFonts w:ascii="Times New Roman" w:eastAsia="宋体" w:hAnsi="Times New Roman" w:cs="Times New Roman" w:hint="eastAsia"/>
          <w:color w:val="auto"/>
        </w:rPr>
        <w:t>响应文件的组成</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16.1 </w:t>
      </w:r>
      <w:r>
        <w:rPr>
          <w:rFonts w:ascii="Times New Roman" w:eastAsia="宋体" w:hAnsi="Times New Roman" w:cs="Times New Roman" w:hint="eastAsia"/>
          <w:color w:val="auto"/>
        </w:rPr>
        <w:t>按照《磋商邀请函》规定的时间分别上传加盖电子签章的两阶段电子响应文件。</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17. </w:t>
      </w:r>
      <w:r>
        <w:rPr>
          <w:rFonts w:ascii="Times New Roman" w:eastAsia="宋体" w:hAnsi="Times New Roman" w:cs="Times New Roman" w:hint="eastAsia"/>
          <w:color w:val="auto"/>
        </w:rPr>
        <w:t>报价</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17.1 </w:t>
      </w:r>
      <w:r>
        <w:rPr>
          <w:rFonts w:ascii="Times New Roman" w:eastAsia="宋体" w:hAnsi="Times New Roman" w:cs="Times New Roman" w:hint="eastAsia"/>
          <w:color w:val="auto"/>
        </w:rPr>
        <w:t>报价书、报价分项一览表等各表中的报价，若无特殊说明应采用人民币填报。</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17.2 </w:t>
      </w:r>
      <w:r>
        <w:rPr>
          <w:rFonts w:ascii="Times New Roman" w:eastAsia="宋体" w:hAnsi="Times New Roman" w:cs="Times New Roman" w:hint="eastAsia"/>
          <w:color w:val="auto"/>
        </w:rPr>
        <w:t>报价是为完成竞争性磋商文件规定的一切工作所需的全部费用的最终优惠价格。</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17.3 </w:t>
      </w:r>
      <w:r>
        <w:rPr>
          <w:rFonts w:ascii="Times New Roman" w:eastAsia="宋体" w:hAnsi="Times New Roman" w:cs="Times New Roman" w:hint="eastAsia"/>
          <w:color w:val="auto"/>
        </w:rPr>
        <w:t>除《磋商项目需求》中说明并允许外，投标的每一个货物、服务的单项报价以及采购项目的投标总价均只允许有一个报价，任何有选择的报价，采购人、采购代理机构均将予以拒绝。</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18. </w:t>
      </w:r>
      <w:r>
        <w:rPr>
          <w:rFonts w:ascii="Times New Roman" w:eastAsia="宋体" w:hAnsi="Times New Roman" w:cs="Times New Roman" w:hint="eastAsia"/>
          <w:color w:val="auto"/>
        </w:rPr>
        <w:t>投标人资格证明文件</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投标人必须提交证明其有资格进行投标和有能力履行合同的文件，作为响应文件的一部分。</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）《磋商邀请函》中规定的供应商资格要求（实质性要求）证明文件；</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）若国家及行业对投标项目有特殊资格要求的，还须提供特殊资格证明文件；</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）涉及本须知中“</w:t>
      </w:r>
      <w:r>
        <w:rPr>
          <w:rFonts w:ascii="Times New Roman" w:eastAsia="宋体" w:hAnsi="Times New Roman" w:cs="Times New Roman" w:hint="eastAsia"/>
          <w:color w:val="auto"/>
        </w:rPr>
        <w:t xml:space="preserve">4. </w:t>
      </w:r>
      <w:r>
        <w:rPr>
          <w:rFonts w:ascii="Times New Roman" w:eastAsia="宋体" w:hAnsi="Times New Roman" w:cs="Times New Roman" w:hint="eastAsia"/>
          <w:color w:val="auto"/>
        </w:rPr>
        <w:t>合格的投标人”相关要求的，按其要求执行。</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19. </w:t>
      </w:r>
      <w:r>
        <w:rPr>
          <w:rFonts w:ascii="Times New Roman" w:eastAsia="宋体" w:hAnsi="Times New Roman" w:cs="Times New Roman" w:hint="eastAsia"/>
          <w:color w:val="auto"/>
        </w:rPr>
        <w:t>技术响应文件</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19.1 </w:t>
      </w:r>
      <w:r>
        <w:rPr>
          <w:rFonts w:ascii="Times New Roman" w:eastAsia="宋体" w:hAnsi="Times New Roman" w:cs="Times New Roman" w:hint="eastAsia"/>
          <w:color w:val="auto"/>
        </w:rPr>
        <w:t>投标人须提交证明其拟供货物符合竞争性磋商文件规定的技术响应文件，作为响应文件的一部分。</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19.2 </w:t>
      </w:r>
      <w:r>
        <w:rPr>
          <w:rFonts w:ascii="Times New Roman" w:eastAsia="宋体" w:hAnsi="Times New Roman" w:cs="Times New Roman" w:hint="eastAsia"/>
          <w:color w:val="auto"/>
        </w:rPr>
        <w:t>上述文件可以是文字资料、图纸或数据，并须提供：</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）货物主要技术性能的详细描述；</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）保证货物从采购人开始使用至竞争性磋商文件规定的保修期内正常和连续运转期间所需要的所有备件和专用工具的详细清单，包括其现行价格和供货来源资料；</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）逐条对竞争性磋商文件要求的技术规格进行评议，并按竞争性磋商文件所附格式完整地填写《技术要求点对点应答表》，说明自己所投标的货物和相关服务内容与采购人、采购代理机构相应要求的偏离情况。</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19.3 </w:t>
      </w:r>
      <w:r>
        <w:rPr>
          <w:rFonts w:ascii="Times New Roman" w:eastAsia="宋体" w:hAnsi="Times New Roman" w:cs="Times New Roman" w:hint="eastAsia"/>
          <w:color w:val="auto"/>
        </w:rPr>
        <w:t>响应文件中设备的性能指标应达到或优于竞争性磋商文件中所列技术指标。投标人应注意竞争性磋商文件中所列技术指标仅列出了最低限度。投标人在《技术要求点对点应答表》“项目需求书要求”的投标应答中必须列出具体数值或内容。如投标人未应答或只注明“符合”、“满足”等类似无具体内容的表述，将被视为不符合竞争性磋商文件要求。投标人自行承担由此造成的一切后果。</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20. </w:t>
      </w:r>
      <w:r>
        <w:rPr>
          <w:rFonts w:ascii="Times New Roman" w:eastAsia="宋体" w:hAnsi="Times New Roman" w:cs="Times New Roman" w:hint="eastAsia"/>
          <w:color w:val="auto"/>
        </w:rPr>
        <w:t>投标保证金</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20.1 </w:t>
      </w:r>
      <w:r>
        <w:rPr>
          <w:rFonts w:ascii="Times New Roman" w:eastAsia="宋体" w:hAnsi="Times New Roman" w:cs="Times New Roman" w:hint="eastAsia"/>
          <w:color w:val="auto"/>
        </w:rPr>
        <w:t>按照《磋商项目需求》要求执行。</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20.2 </w:t>
      </w:r>
      <w:r>
        <w:rPr>
          <w:rFonts w:ascii="Times New Roman" w:eastAsia="宋体" w:hAnsi="Times New Roman" w:cs="Times New Roman" w:hint="eastAsia"/>
          <w:color w:val="auto"/>
        </w:rPr>
        <w:t>符合《政府采购法实施条例》和《政府采购竞争性磋商采购方式管理暂行办法》相关规定。</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21. </w:t>
      </w:r>
      <w:r>
        <w:rPr>
          <w:rFonts w:ascii="Times New Roman" w:eastAsia="宋体" w:hAnsi="Times New Roman" w:cs="Times New Roman" w:hint="eastAsia"/>
          <w:color w:val="auto"/>
        </w:rPr>
        <w:t>磋商有效期</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21.1 </w:t>
      </w:r>
      <w:r>
        <w:rPr>
          <w:rFonts w:ascii="Times New Roman" w:eastAsia="宋体" w:hAnsi="Times New Roman" w:cs="Times New Roman" w:hint="eastAsia"/>
          <w:color w:val="auto"/>
        </w:rPr>
        <w:t>磋商有效期为响应文件开启之日起</w:t>
      </w:r>
      <w:r>
        <w:rPr>
          <w:rFonts w:ascii="Times New Roman" w:eastAsia="宋体" w:hAnsi="Times New Roman" w:cs="Times New Roman" w:hint="eastAsia"/>
          <w:color w:val="auto"/>
        </w:rPr>
        <w:t>60</w:t>
      </w:r>
      <w:r>
        <w:rPr>
          <w:rFonts w:ascii="Times New Roman" w:eastAsia="宋体" w:hAnsi="Times New Roman" w:cs="Times New Roman" w:hint="eastAsia"/>
          <w:color w:val="auto"/>
        </w:rPr>
        <w:t>天。响应书中规定的有效期短于竞争性磋商文件规定的，其投标将被拒绝。</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21.2 </w:t>
      </w:r>
      <w:r>
        <w:rPr>
          <w:rFonts w:ascii="Times New Roman" w:eastAsia="宋体" w:hAnsi="Times New Roman" w:cs="Times New Roman" w:hint="eastAsia"/>
          <w:color w:val="auto"/>
        </w:rPr>
        <w:t>特殊情况下，采购人、采购代理机构可于磋商有效期满之前，向投标人提出延长磋商有效期的要求。答复应以书面形式进行。投标人可以拒绝上述要求，但不被没收投标保证金。对于同意该要求的投标人，既不要求也不允许其修改响应文件，但将要求其延长投标保证金的有效期。</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22. </w:t>
      </w:r>
      <w:r>
        <w:rPr>
          <w:rFonts w:ascii="Times New Roman" w:eastAsia="宋体" w:hAnsi="Times New Roman" w:cs="Times New Roman" w:hint="eastAsia"/>
          <w:color w:val="auto"/>
        </w:rPr>
        <w:t>响应文件的签署及规定</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22.1 </w:t>
      </w:r>
      <w:r>
        <w:rPr>
          <w:rFonts w:ascii="Times New Roman" w:eastAsia="宋体" w:hAnsi="Times New Roman" w:cs="Times New Roman" w:hint="eastAsia"/>
          <w:color w:val="auto"/>
        </w:rPr>
        <w:t>响应文件应按《磋商项目需求》和《响应文件格式》如实编写，未尽事宜可自行补充。响应文件内容不完整、格式不符合导致响应文件被误读、漏读或者查找不到相关内容的，投标人自行承担由此产生的风险。</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22.2 </w:t>
      </w:r>
      <w:r>
        <w:rPr>
          <w:rFonts w:ascii="Times New Roman" w:eastAsia="宋体" w:hAnsi="Times New Roman" w:cs="Times New Roman" w:hint="eastAsia"/>
          <w:color w:val="auto"/>
        </w:rPr>
        <w:t>投标人按照《磋商邀请函》的要求提交网上应答并分别</w:t>
      </w:r>
      <w:r>
        <w:rPr>
          <w:rFonts w:ascii="Times New Roman" w:eastAsiaTheme="minorEastAsia" w:hAnsi="Times New Roman" w:cs="Times New Roman" w:hint="eastAsia"/>
          <w:color w:val="auto"/>
          <w:szCs w:val="32"/>
        </w:rPr>
        <w:t>上传加盖电子签章的第一、第二阶段电子响应文件</w:t>
      </w:r>
      <w:r>
        <w:rPr>
          <w:rFonts w:ascii="Times New Roman" w:eastAsia="宋体" w:hAnsi="Times New Roman" w:cs="Times New Roman" w:hint="eastAsia"/>
          <w:color w:val="auto"/>
        </w:rPr>
        <w:t>（以通过天津公共资源电子签章客户端正确读取签章信息为准）。加盖电子签章的电子响应文件应与网上应答填报内容一致。</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22.3 </w:t>
      </w:r>
      <w:r>
        <w:rPr>
          <w:rFonts w:ascii="Times New Roman" w:eastAsia="宋体" w:hAnsi="Times New Roman" w:cs="Times New Roman" w:hint="eastAsia"/>
          <w:color w:val="auto"/>
        </w:rPr>
        <w:t>响应文件因模糊不清或表达不清所引起的后果由投标人自负。</w:t>
      </w:r>
    </w:p>
    <w:p w:rsidR="00400E46" w:rsidRDefault="00400E46">
      <w:pPr>
        <w:pStyle w:val="Default"/>
        <w:spacing w:line="360" w:lineRule="auto"/>
        <w:jc w:val="center"/>
        <w:rPr>
          <w:rFonts w:ascii="Times New Roman" w:eastAsia="宋体" w:hAnsi="Times New Roman" w:cs="Times New Roman"/>
          <w:color w:val="auto"/>
        </w:rPr>
      </w:pPr>
    </w:p>
    <w:p w:rsidR="00400E46" w:rsidRDefault="00F4117A">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hint="eastAsia"/>
          <w:color w:val="auto"/>
        </w:rPr>
        <w:t xml:space="preserve">D  </w:t>
      </w:r>
      <w:r>
        <w:rPr>
          <w:rFonts w:ascii="Times New Roman" w:eastAsia="宋体" w:hAnsi="Times New Roman" w:cs="Times New Roman" w:hint="eastAsia"/>
          <w:color w:val="auto"/>
        </w:rPr>
        <w:t>响应文件的网上应答和提交</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23. </w:t>
      </w:r>
      <w:r>
        <w:rPr>
          <w:rFonts w:ascii="Times New Roman" w:eastAsia="宋体" w:hAnsi="Times New Roman" w:cs="Times New Roman" w:hint="eastAsia"/>
          <w:color w:val="auto"/>
        </w:rPr>
        <w:t>投标人须于《磋商邀请函》规定的投标截止时间前提交网上应答并上传加盖电子签章的电子响应文件（以通过天津公共资源电子签章客户端正确读取签章信息为准）。具体方式：</w:t>
      </w:r>
      <w:r>
        <w:rPr>
          <w:rFonts w:ascii="Times New Roman" w:eastAsia="宋体" w:hAnsi="Times New Roman" w:cs="Times New Roman"/>
          <w:color w:val="auto"/>
        </w:rPr>
        <w:t>登录</w:t>
      </w:r>
      <w:r>
        <w:rPr>
          <w:rFonts w:ascii="Times New Roman" w:eastAsia="宋体" w:hAnsi="Times New Roman" w:cs="Times New Roman" w:hint="eastAsia"/>
          <w:color w:val="auto"/>
        </w:rPr>
        <w:t>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后按要求进行网上应答并分别上传加盖电子签章的第一、第二阶段电子响应文件（以通过天津公共资源电子签章客户端正确读取签章信息为准）。如有需要，投标人可于工作时间且在竞争性磋商文件规定的截止时间前到天津市河东区红星路</w:t>
      </w:r>
      <w:r>
        <w:rPr>
          <w:rFonts w:ascii="Times New Roman" w:eastAsia="宋体" w:hAnsi="Times New Roman" w:cs="Times New Roman" w:hint="eastAsia"/>
          <w:color w:val="auto"/>
        </w:rPr>
        <w:t>79</w:t>
      </w:r>
      <w:r>
        <w:rPr>
          <w:rFonts w:ascii="Times New Roman" w:eastAsia="宋体" w:hAnsi="Times New Roman" w:cs="Times New Roman" w:hint="eastAsia"/>
          <w:color w:val="auto"/>
        </w:rPr>
        <w:t>号天津市政府采购中心窗口完成应答上传提交。</w:t>
      </w:r>
    </w:p>
    <w:p w:rsidR="00400E46" w:rsidRDefault="00F4117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24. </w:t>
      </w:r>
      <w:r>
        <w:rPr>
          <w:rFonts w:ascii="Times New Roman" w:eastAsia="宋体" w:hAnsi="Times New Roman" w:cs="Times New Roman" w:hint="eastAsia"/>
          <w:color w:val="auto"/>
        </w:rPr>
        <w:t>制作和上传电子响应文件要求</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24.1 </w:t>
      </w:r>
      <w:r>
        <w:rPr>
          <w:rFonts w:ascii="Times New Roman" w:eastAsia="宋体" w:hAnsi="Times New Roman" w:cs="Times New Roman" w:hint="eastAsia"/>
          <w:color w:val="auto"/>
        </w:rPr>
        <w:t>投标人须下载天津市政府采购中心网</w:t>
      </w:r>
      <w:r>
        <w:rPr>
          <w:rFonts w:ascii="Times New Roman" w:eastAsia="宋体" w:hAnsi="Times New Roman" w:cs="Times New Roman" w:hint="eastAsia"/>
          <w:color w:val="auto"/>
        </w:rPr>
        <w:t>-</w:t>
      </w:r>
      <w:r>
        <w:rPr>
          <w:rFonts w:ascii="Times New Roman" w:eastAsia="宋体" w:hAnsi="Times New Roman" w:cs="Times New Roman" w:hint="eastAsia"/>
          <w:color w:val="auto"/>
        </w:rPr>
        <w:t>下载中心</w:t>
      </w:r>
      <w:r>
        <w:rPr>
          <w:rFonts w:ascii="Times New Roman" w:eastAsia="宋体" w:hAnsi="Times New Roman" w:cs="Times New Roman" w:hint="eastAsia"/>
          <w:color w:val="auto"/>
        </w:rPr>
        <w:t>-</w:t>
      </w:r>
      <w:r>
        <w:rPr>
          <w:rFonts w:ascii="Times New Roman" w:eastAsia="宋体" w:hAnsi="Times New Roman" w:cs="Times New Roman" w:hint="eastAsia"/>
          <w:color w:val="auto"/>
        </w:rPr>
        <w:t>《天津公共资源电子签章客户端安装包及使用说明》。</w:t>
      </w:r>
    </w:p>
    <w:p w:rsidR="00400E46" w:rsidRDefault="00F4117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24.2 </w:t>
      </w:r>
      <w:r>
        <w:rPr>
          <w:rFonts w:ascii="Times New Roman" w:eastAsia="宋体" w:hAnsi="Times New Roman" w:cs="Times New Roman" w:hint="eastAsia"/>
          <w:color w:val="auto"/>
        </w:rPr>
        <w:t>投标人须按照竞争性磋商文件的规定制作电子响应文件，对所需提供的一切纸质材料进行扫描后加入电子响应文件，按照《天津公共资源电子签章客户端安装包及使用说明》规定的要求制作加盖投标人电子签章的电子响应文件（以通过天津公共资源电子签章客户端正确读取签章信息为准），并于投标截止时间前上传至天津市政府采购中心招投标系统。</w:t>
      </w:r>
    </w:p>
    <w:p w:rsidR="00400E46" w:rsidRDefault="00F4117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特别提醒：</w:t>
      </w:r>
    </w:p>
    <w:p w:rsidR="00400E46" w:rsidRDefault="00F4117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由于投标人网络接入速率不可控等网络传输风险，建议投标人在网上应答上传加盖电子签章的电子响应文件后，对上传文件进行下载，核对文件完整性，如是否缺页少页、图片是否显示完整、签章是否有效等，并按照《天津公共资源电子签章客户端安装包及使用说明》要求的文件检查方法进行检查，确保响应文件上传准确、有效。</w:t>
      </w:r>
    </w:p>
    <w:p w:rsidR="00400E46" w:rsidRDefault="00F4117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）供应商应当按照天津公共资源电子签章客户端使用说明的要求使用电子签章客户端软件。不按本使用说明使用电子签章客户端软件，或使用</w:t>
      </w:r>
      <w:r>
        <w:rPr>
          <w:rFonts w:ascii="Times New Roman" w:eastAsia="宋体" w:hAnsi="Times New Roman" w:cs="Times New Roman" w:hint="eastAsia"/>
          <w:color w:val="auto"/>
        </w:rPr>
        <w:t>word</w:t>
      </w:r>
      <w:r>
        <w:rPr>
          <w:rFonts w:ascii="Times New Roman" w:eastAsia="宋体" w:hAnsi="Times New Roman" w:cs="Times New Roman" w:hint="eastAsia"/>
          <w:color w:val="auto"/>
        </w:rPr>
        <w:t>等其它软件进行签章工作，将会造成天津公共资源电子签章客户端无法读取签章信息，并导致响应无效。</w:t>
      </w:r>
    </w:p>
    <w:p w:rsidR="00400E46" w:rsidRDefault="00F4117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24.3 </w:t>
      </w:r>
      <w:r>
        <w:rPr>
          <w:rFonts w:ascii="Times New Roman" w:eastAsia="宋体" w:hAnsi="Times New Roman" w:cs="Times New Roman" w:hint="eastAsia"/>
          <w:color w:val="auto"/>
        </w:rPr>
        <w:t>投标人应保证电子响应文件清晰，便于识别，如因上传、扫描、格式等原因导致评审时受到影响，由投标人自行承担相应责任。</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24.4 </w:t>
      </w:r>
      <w:r>
        <w:rPr>
          <w:rFonts w:ascii="Times New Roman" w:eastAsia="宋体" w:hAnsi="Times New Roman" w:cs="Times New Roman" w:hint="eastAsia"/>
          <w:color w:val="auto"/>
        </w:rPr>
        <w:t>未按规定提交网上应答和上传加盖电子签章的电子响应文件的投标将被拒绝。</w:t>
      </w:r>
    </w:p>
    <w:p w:rsidR="00400E46" w:rsidRDefault="00F4117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25. </w:t>
      </w:r>
      <w:r>
        <w:rPr>
          <w:rFonts w:ascii="Times New Roman" w:eastAsia="宋体" w:hAnsi="Times New Roman" w:cs="Times New Roman" w:hint="eastAsia"/>
          <w:color w:val="auto"/>
        </w:rPr>
        <w:t>投标人须承诺接受电子投标的方式，并自行承担由此带来的废标、无效投标的风险。</w:t>
      </w:r>
    </w:p>
    <w:p w:rsidR="00400E46" w:rsidRDefault="00F4117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26. </w:t>
      </w:r>
      <w:r>
        <w:rPr>
          <w:rFonts w:ascii="Times New Roman" w:eastAsia="宋体" w:hAnsi="Times New Roman" w:cs="Times New Roman" w:hint="eastAsia"/>
          <w:color w:val="auto"/>
        </w:rPr>
        <w:t>未按竞争性磋商文件的规定提交网上应答和上传加盖投标人电子签章的电子响应文件（以通过天津公共资源电子签章客户端正确读取签章信息为准）的投标将被拒绝。</w:t>
      </w:r>
    </w:p>
    <w:p w:rsidR="00400E46" w:rsidRDefault="00400E46">
      <w:pPr>
        <w:pStyle w:val="Default"/>
        <w:spacing w:line="360" w:lineRule="auto"/>
        <w:ind w:firstLineChars="200" w:firstLine="480"/>
        <w:jc w:val="both"/>
        <w:rPr>
          <w:rFonts w:ascii="Times New Roman" w:eastAsia="宋体" w:hAnsi="Times New Roman" w:cs="Times New Roman"/>
          <w:color w:val="auto"/>
        </w:rPr>
      </w:pPr>
    </w:p>
    <w:p w:rsidR="00400E46" w:rsidRDefault="00F4117A">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hint="eastAsia"/>
          <w:color w:val="auto"/>
        </w:rPr>
        <w:t xml:space="preserve">E  </w:t>
      </w:r>
      <w:r>
        <w:rPr>
          <w:rFonts w:ascii="Times New Roman" w:eastAsia="宋体" w:hAnsi="Times New Roman" w:cs="Times New Roman" w:hint="eastAsia"/>
          <w:color w:val="auto"/>
        </w:rPr>
        <w:t>磋商程序</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 </w:t>
      </w:r>
      <w:r>
        <w:rPr>
          <w:rFonts w:ascii="Times New Roman" w:eastAsia="宋体" w:hAnsi="Times New Roman" w:cs="Times New Roman" w:hint="eastAsia"/>
          <w:color w:val="auto"/>
        </w:rPr>
        <w:t>磋商步骤</w:t>
      </w:r>
    </w:p>
    <w:p w:rsidR="00400E46" w:rsidRDefault="00F4117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27.1 </w:t>
      </w:r>
      <w:r>
        <w:rPr>
          <w:rFonts w:ascii="Times New Roman" w:eastAsia="宋体" w:hAnsi="Times New Roman" w:cs="Times New Roman" w:hint="eastAsia"/>
          <w:color w:val="auto"/>
        </w:rPr>
        <w:t>第一步：磋商小组对响应文件的有效性、完整性和响应程度进行审查。审查时，可以要求供应商对响应文件中含义不明确、同类问题表述不一致或者有明显文字和计算错误的内容等做出必要的澄清、说明或者更正。供应商的澄清、说明或者更正不得超出响应文件的范围或者改变响应文件的实质性内容。</w:t>
      </w:r>
    </w:p>
    <w:p w:rsidR="00400E46" w:rsidRDefault="00F4117A">
      <w:pPr>
        <w:pStyle w:val="Default"/>
        <w:spacing w:line="360" w:lineRule="auto"/>
        <w:ind w:firstLineChars="200" w:firstLine="480"/>
        <w:jc w:val="both"/>
        <w:rPr>
          <w:rFonts w:ascii="Times New Roman" w:eastAsia="宋体" w:hAnsi="Times New Roman" w:cs="Times New Roman"/>
          <w:color w:val="auto"/>
          <w:kern w:val="2"/>
        </w:rPr>
      </w:pPr>
      <w:r>
        <w:rPr>
          <w:rFonts w:ascii="Times New Roman" w:eastAsia="宋体" w:hAnsi="Times New Roman" w:cs="Times New Roman"/>
          <w:color w:val="auto"/>
          <w:kern w:val="2"/>
        </w:rPr>
        <w:t>磋商小组要求供应商澄清、说明或者更正响应文件应当以书面形式做出。</w:t>
      </w:r>
    </w:p>
    <w:p w:rsidR="00400E46" w:rsidRDefault="00F4117A">
      <w:pPr>
        <w:pStyle w:val="Default"/>
        <w:spacing w:line="360" w:lineRule="auto"/>
        <w:ind w:firstLineChars="200" w:firstLine="480"/>
        <w:jc w:val="both"/>
        <w:rPr>
          <w:rFonts w:ascii="Times New Roman" w:eastAsia="宋体" w:hAnsi="Times New Roman" w:cs="Times New Roman"/>
          <w:color w:val="auto"/>
          <w:kern w:val="2"/>
        </w:rPr>
      </w:pPr>
      <w:r>
        <w:rPr>
          <w:rFonts w:ascii="Times New Roman" w:eastAsia="宋体" w:hAnsi="Times New Roman" w:cs="Times New Roman" w:hint="eastAsia"/>
          <w:color w:val="auto"/>
          <w:kern w:val="2"/>
        </w:rPr>
        <w:t>注：供应商法定代表人或其磋商代表人须携带身份证或其他有效身份证明原件参加磋商</w:t>
      </w:r>
    </w:p>
    <w:p w:rsidR="00400E46" w:rsidRDefault="00F4117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27.2 </w:t>
      </w:r>
      <w:r>
        <w:rPr>
          <w:rFonts w:ascii="Times New Roman" w:eastAsia="宋体" w:hAnsi="Times New Roman" w:cs="Times New Roman" w:hint="eastAsia"/>
          <w:color w:val="auto"/>
        </w:rPr>
        <w:t>第二步：磋商小组所有成员集中与单一供应商分别进行磋商。在磋商过程中，磋商小组可以根据磋商文件和磋商情况实质性变动采购需求中的技术、服务要求以及合同草案条款，但不得变动磋商文件中的其他内容。实质性变动的内容，须经采购人代表确认。</w:t>
      </w:r>
    </w:p>
    <w:p w:rsidR="00400E46" w:rsidRDefault="00F4117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对磋商文件做出的实质性变动是磋商文件的有效组成部分，磋商小组应当及时以书面形式同时通知所有参加磋商的供应商。</w:t>
      </w:r>
    </w:p>
    <w:p w:rsidR="00400E46" w:rsidRDefault="00F4117A">
      <w:pPr>
        <w:pStyle w:val="Default"/>
        <w:spacing w:line="360" w:lineRule="auto"/>
        <w:ind w:firstLineChars="200" w:firstLine="480"/>
        <w:jc w:val="both"/>
        <w:rPr>
          <w:rFonts w:ascii="Times New Roman" w:eastAsia="宋体" w:hAnsi="Times New Roman" w:cs="Times New Roman"/>
          <w:color w:val="auto"/>
          <w:kern w:val="2"/>
        </w:rPr>
      </w:pPr>
      <w:r>
        <w:rPr>
          <w:rFonts w:ascii="Times New Roman" w:eastAsia="宋体" w:hAnsi="Times New Roman" w:cs="Times New Roman"/>
          <w:color w:val="auto"/>
          <w:kern w:val="2"/>
        </w:rPr>
        <w:t>供应商应当按照磋商文件的变动情况和磋商小组的要求重新提交响应文件，</w:t>
      </w:r>
      <w:r>
        <w:rPr>
          <w:rFonts w:ascii="Times New Roman" w:eastAsia="宋体" w:hAnsi="Times New Roman" w:cs="Times New Roman" w:hint="eastAsia"/>
          <w:color w:val="auto"/>
          <w:kern w:val="2"/>
        </w:rPr>
        <w:t>且</w:t>
      </w:r>
      <w:r>
        <w:rPr>
          <w:rFonts w:ascii="Times New Roman" w:eastAsia="宋体" w:hAnsi="Times New Roman" w:cs="Times New Roman"/>
          <w:color w:val="auto"/>
          <w:kern w:val="2"/>
        </w:rPr>
        <w:t>加盖</w:t>
      </w:r>
      <w:r>
        <w:rPr>
          <w:rFonts w:ascii="Times New Roman" w:eastAsia="宋体" w:hAnsi="Times New Roman" w:cs="Times New Roman" w:hint="eastAsia"/>
          <w:color w:val="auto"/>
          <w:kern w:val="2"/>
        </w:rPr>
        <w:t>电子签章</w:t>
      </w:r>
      <w:r>
        <w:rPr>
          <w:rFonts w:ascii="Times New Roman" w:eastAsia="宋体" w:hAnsi="Times New Roman" w:cs="Times New Roman" w:hint="eastAsia"/>
          <w:color w:val="auto"/>
        </w:rPr>
        <w:t>后于磋商小组规定的时间内通过天津市政府采购中心招投标系统“询标解答”上传至天津市政府采购中心招投标系统。</w:t>
      </w:r>
    </w:p>
    <w:p w:rsidR="00400E46" w:rsidRDefault="00F4117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未实质性响应磋商文件的响应文件按无效响应处理，磋商小组应当告知提交响应文件的供应商。</w:t>
      </w:r>
    </w:p>
    <w:p w:rsidR="00400E46" w:rsidRDefault="00F4117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27.3 </w:t>
      </w:r>
      <w:r>
        <w:rPr>
          <w:rFonts w:ascii="Times New Roman" w:eastAsia="宋体" w:hAnsi="Times New Roman" w:cs="Times New Roman" w:hint="eastAsia"/>
          <w:color w:val="auto"/>
        </w:rPr>
        <w:t>第三步：经磋商确定实质性响应的供应商后，磋商小组应当要求所有实质性响应的供应商在规定时间内提交最后报价。若在磋商过程中，磋商小组未实质性变动采购需求中的技术、服务要求以及合同草案条款，第二阶段响应文件即作为最终报价。若磋商小组实质性变动了采购需求中的技术、服务要求以及合同草案条款，则要求所有实质性响应的供应商在规定时间内提交最后报价。</w:t>
      </w:r>
    </w:p>
    <w:p w:rsidR="00400E46" w:rsidRDefault="00F4117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27.4 </w:t>
      </w:r>
      <w:r>
        <w:rPr>
          <w:rFonts w:ascii="Times New Roman" w:eastAsia="宋体" w:hAnsi="Times New Roman" w:cs="Times New Roman" w:hint="eastAsia"/>
          <w:color w:val="auto"/>
        </w:rPr>
        <w:t>第四步：经磋商确定最终采购需求和提交最后报价的供应商后，由磋商小组采用综合评分法对提交最后报价的供应商的响应文件和最后报价进行综合评分。</w:t>
      </w:r>
    </w:p>
    <w:p w:rsidR="00400E46" w:rsidRDefault="00F4117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27.5 </w:t>
      </w:r>
      <w:r>
        <w:rPr>
          <w:rFonts w:ascii="Times New Roman" w:eastAsia="宋体" w:hAnsi="Times New Roman" w:cs="Times New Roman" w:hint="eastAsia"/>
          <w:color w:val="auto"/>
        </w:rPr>
        <w:t>第五步：磋商小组应当根据综合评分情况，按照评审得分由高到低顺序推荐成交候选供应商，并编写评审报告。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rsidR="00400E46" w:rsidRDefault="00F4117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27.6 </w:t>
      </w:r>
      <w:r>
        <w:rPr>
          <w:rFonts w:ascii="Times New Roman" w:eastAsia="宋体" w:hAnsi="Times New Roman" w:cs="Times New Roman" w:hint="eastAsia"/>
          <w:color w:val="auto"/>
        </w:rPr>
        <w:t>出现下列情形之一的，采购人或者采购代理机构应当终止竞争性磋商采购活动，发布项目终止公告并说明原因，重新开展采购活动：</w:t>
      </w:r>
    </w:p>
    <w:p w:rsidR="00400E46" w:rsidRDefault="00F4117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）因情况变化，不再符合规定的竞争性磋商采购方式适用情形的；</w:t>
      </w:r>
    </w:p>
    <w:p w:rsidR="00400E46" w:rsidRDefault="00F4117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）出现影响采购公正的违法、违规行为的；</w:t>
      </w:r>
    </w:p>
    <w:p w:rsidR="00400E46" w:rsidRDefault="00F4117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）除《政府采购竞争性磋商采购方式管理暂行办法》第二十一条第三款规定的情形外，在采购过程中符合要求的供应商或者报价未超过采购预算的供应商不足</w:t>
      </w:r>
      <w:r>
        <w:rPr>
          <w:rFonts w:ascii="Times New Roman" w:eastAsia="宋体" w:hAnsi="Times New Roman" w:cs="Times New Roman" w:hint="eastAsia"/>
          <w:color w:val="auto"/>
        </w:rPr>
        <w:t>3</w:t>
      </w:r>
      <w:r>
        <w:rPr>
          <w:rFonts w:ascii="Times New Roman" w:eastAsia="宋体" w:hAnsi="Times New Roman" w:cs="Times New Roman" w:hint="eastAsia"/>
          <w:color w:val="auto"/>
        </w:rPr>
        <w:t>家的。</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27.7 </w:t>
      </w:r>
      <w:r>
        <w:rPr>
          <w:rFonts w:ascii="Times New Roman" w:eastAsia="宋体" w:hAnsi="Times New Roman" w:cs="Times New Roman" w:hint="eastAsia"/>
          <w:color w:val="auto"/>
        </w:rPr>
        <w:t>根据《财政部关于政府采购竞争性磋商采购方式管理暂行办法有关问题的补充通知》（财库〔</w:t>
      </w:r>
      <w:r>
        <w:rPr>
          <w:rFonts w:ascii="Times New Roman" w:eastAsia="宋体" w:hAnsi="Times New Roman" w:cs="Times New Roman" w:hint="eastAsia"/>
          <w:color w:val="auto"/>
        </w:rPr>
        <w:t>2015</w:t>
      </w:r>
      <w:r>
        <w:rPr>
          <w:rFonts w:ascii="Times New Roman" w:eastAsia="宋体" w:hAnsi="Times New Roman" w:cs="Times New Roman" w:hint="eastAsia"/>
          <w:color w:val="auto"/>
        </w:rPr>
        <w:t>〕</w:t>
      </w:r>
      <w:r>
        <w:rPr>
          <w:rFonts w:ascii="Times New Roman" w:eastAsia="宋体" w:hAnsi="Times New Roman" w:cs="Times New Roman" w:hint="eastAsia"/>
          <w:color w:val="auto"/>
        </w:rPr>
        <w:t>124</w:t>
      </w:r>
      <w:r>
        <w:rPr>
          <w:rFonts w:ascii="Times New Roman" w:eastAsia="宋体" w:hAnsi="Times New Roman" w:cs="Times New Roman" w:hint="eastAsia"/>
          <w:color w:val="auto"/>
        </w:rPr>
        <w:t>号）的规定，采用竞争性磋商采购方式采购的政府购买服务项目（含政府和社会资本合作项目），在采购过程中符合要求的供应商（社会资本）只有</w:t>
      </w:r>
      <w:r>
        <w:rPr>
          <w:rFonts w:ascii="Times New Roman" w:eastAsia="宋体" w:hAnsi="Times New Roman" w:cs="Times New Roman" w:hint="eastAsia"/>
          <w:color w:val="auto"/>
        </w:rPr>
        <w:t>2</w:t>
      </w:r>
      <w:r>
        <w:rPr>
          <w:rFonts w:ascii="Times New Roman" w:eastAsia="宋体" w:hAnsi="Times New Roman" w:cs="Times New Roman" w:hint="eastAsia"/>
          <w:color w:val="auto"/>
        </w:rPr>
        <w:t>家的，竞争性磋商采购活动可以继续进行。采购过程中符合要求的供应商（社会资本）只有</w:t>
      </w:r>
      <w:r>
        <w:rPr>
          <w:rFonts w:ascii="Times New Roman" w:eastAsia="宋体" w:hAnsi="Times New Roman" w:cs="Times New Roman" w:hint="eastAsia"/>
          <w:color w:val="auto"/>
        </w:rPr>
        <w:t>1</w:t>
      </w:r>
      <w:r>
        <w:rPr>
          <w:rFonts w:ascii="Times New Roman" w:eastAsia="宋体" w:hAnsi="Times New Roman" w:cs="Times New Roman" w:hint="eastAsia"/>
          <w:color w:val="auto"/>
        </w:rPr>
        <w:t>家的，采购人（项目实施机构）或者采购代理机构应当终止竞争性磋商采购活动，发布项目终止公告并说明原因，重新开展采购活动。</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28. </w:t>
      </w:r>
      <w:r>
        <w:rPr>
          <w:rFonts w:ascii="Times New Roman" w:eastAsia="宋体" w:hAnsi="Times New Roman" w:cs="Times New Roman" w:hint="eastAsia"/>
          <w:color w:val="auto"/>
        </w:rPr>
        <w:t>评审方法及标准</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28.1 </w:t>
      </w:r>
      <w:r>
        <w:rPr>
          <w:rFonts w:ascii="Times New Roman" w:eastAsia="宋体" w:hAnsi="Times New Roman" w:cs="Times New Roman" w:hint="eastAsia"/>
          <w:color w:val="auto"/>
        </w:rPr>
        <w:t>磋商小组将根据竞争性磋商文件确定的评审原则和评审方法对确定为实质上响应竞争性磋商文件要求的投标进行评估和比较。</w:t>
      </w:r>
    </w:p>
    <w:p w:rsidR="00400E46" w:rsidRDefault="00F4117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28.2 </w:t>
      </w:r>
      <w:r>
        <w:rPr>
          <w:rFonts w:ascii="Times New Roman" w:eastAsia="宋体" w:hAnsi="Times New Roman" w:cs="Times New Roman" w:hint="eastAsia"/>
          <w:color w:val="auto"/>
        </w:rPr>
        <w:t>磋商小组应当按照客观、公正、审慎的原则，根据竞争性磋商文件规定的评审程序、评审方法和评审标准进行独立评审。</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28.3 </w:t>
      </w:r>
      <w:r>
        <w:rPr>
          <w:rFonts w:ascii="Times New Roman" w:eastAsia="宋体" w:hAnsi="Times New Roman" w:cs="Times New Roman" w:hint="eastAsia"/>
          <w:color w:val="auto"/>
        </w:rPr>
        <w:t>竞争性磋商文件内容违反国家有关强制性规定的，磋商小组应当停止评审并向采购人或者采购代理机构说明情况。</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28.4 </w:t>
      </w:r>
      <w:r>
        <w:rPr>
          <w:rFonts w:ascii="Times New Roman" w:eastAsia="宋体" w:hAnsi="Times New Roman" w:cs="Times New Roman" w:hint="eastAsia"/>
          <w:color w:val="auto"/>
        </w:rPr>
        <w:t>对竞争性磋商文件中描述有歧义或前后不一致的地方，磋商小组有权进行评判，但对同一条款的评判应适用于每个投标人。</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28.5 </w:t>
      </w:r>
      <w:r>
        <w:rPr>
          <w:rFonts w:ascii="Times New Roman" w:eastAsia="宋体" w:hAnsi="Times New Roman" w:cs="Times New Roman" w:hint="eastAsia"/>
          <w:color w:val="auto"/>
        </w:rPr>
        <w:t>评审方法</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采用“综合评分法”的评审方法，具体评审因素详见《磋商项目需求》。评审采用百分制，磋商小组各成员独立分别对实质上响应竞争性磋商文件的投标进行逐项打分，对磋商小组各成员每一因素的打分汇总后取算术平均分，该平均分为供应商的得分。</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）根据《中华人民共和国政府采购法实施条例》和《关于进一步规范政府采购评审工作有关问题的通知》（财库〔</w:t>
      </w:r>
      <w:r>
        <w:rPr>
          <w:rFonts w:ascii="Times New Roman" w:eastAsia="宋体" w:hAnsi="Times New Roman" w:cs="Times New Roman" w:hint="eastAsia"/>
          <w:color w:val="auto"/>
        </w:rPr>
        <w:t>2012</w:t>
      </w:r>
      <w:r>
        <w:rPr>
          <w:rFonts w:ascii="Times New Roman" w:eastAsia="宋体" w:hAnsi="Times New Roman" w:cs="Times New Roman" w:hint="eastAsia"/>
          <w:color w:val="auto"/>
        </w:rPr>
        <w:t>〕</w:t>
      </w:r>
      <w:r>
        <w:rPr>
          <w:rFonts w:ascii="Times New Roman" w:eastAsia="宋体" w:hAnsi="Times New Roman" w:cs="Times New Roman" w:hint="eastAsia"/>
          <w:color w:val="auto"/>
        </w:rPr>
        <w:t>69</w:t>
      </w:r>
      <w:r>
        <w:rPr>
          <w:rFonts w:ascii="Times New Roman" w:eastAsia="宋体" w:hAnsi="Times New Roman" w:cs="Times New Roman" w:hint="eastAsia"/>
          <w:color w:val="auto"/>
        </w:rPr>
        <w:t>号）的规定，磋商小组成员要依法独立评审，并对评审意见承担个人责任。磋商小组成员对需要共同认定的事项存在争议的，按照少数服从多数的原则做出结论。持不同意见的磋商小组成员应当在评审报告上签署不同意见并说明理由，否则视为同意。</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w:t>
      </w:r>
      <w:r>
        <w:rPr>
          <w:rFonts w:ascii="Times New Roman" w:eastAsia="宋体" w:hAnsi="Times New Roman" w:hint="eastAsia"/>
          <w:color w:val="auto"/>
        </w:rPr>
        <w:t>按照《关于调整优化节能产品、环境标志产品政府采购执行机制的通知》（财库〔</w:t>
      </w:r>
      <w:r>
        <w:rPr>
          <w:rFonts w:ascii="Times New Roman" w:eastAsia="宋体" w:hAnsi="Times New Roman" w:hint="eastAsia"/>
          <w:color w:val="auto"/>
        </w:rPr>
        <w:t>2019</w:t>
      </w:r>
      <w:r>
        <w:rPr>
          <w:rFonts w:ascii="Times New Roman" w:eastAsia="宋体" w:hAnsi="Times New Roman" w:hint="eastAsia"/>
          <w:color w:val="auto"/>
        </w:rPr>
        <w:t>〕</w:t>
      </w:r>
      <w:r>
        <w:rPr>
          <w:rFonts w:ascii="Times New Roman" w:eastAsia="宋体" w:hAnsi="Times New Roman" w:hint="eastAsia"/>
          <w:color w:val="auto"/>
        </w:rPr>
        <w:t>9</w:t>
      </w:r>
      <w:r>
        <w:rPr>
          <w:rFonts w:ascii="Times New Roman" w:eastAsia="宋体" w:hAnsi="Times New Roman" w:hint="eastAsia"/>
          <w:color w:val="auto"/>
        </w:rPr>
        <w:t>号）文件要求，对</w:t>
      </w:r>
      <w:r>
        <w:rPr>
          <w:rFonts w:ascii="Times New Roman" w:hAnsi="Times New Roman" w:cs="Times New Roman"/>
          <w:color w:val="auto"/>
        </w:rPr>
        <w:t>政府采购节能、环境标志品目清单</w:t>
      </w:r>
      <w:r>
        <w:rPr>
          <w:rFonts w:ascii="Times New Roman" w:hAnsi="Times New Roman" w:cs="Times New Roman" w:hint="eastAsia"/>
          <w:color w:val="auto"/>
        </w:rPr>
        <w:t>内的产品实施</w:t>
      </w:r>
      <w:r>
        <w:rPr>
          <w:rFonts w:ascii="Times New Roman" w:eastAsia="宋体" w:hAnsi="Times New Roman" w:hint="eastAsia"/>
          <w:color w:val="auto"/>
        </w:rPr>
        <w:t>优先采购和强制采购的评标方法。</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）磋商小组审查产品资质或检测报告等相关文件符合性时，应综合考虑行业特点、交易习惯、采购需求最本质原义等情况，而不应以响应文件中产品名称与竞争性磋商文件产品名称是否一致作为审查的标准。</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5</w:t>
      </w:r>
      <w:r>
        <w:rPr>
          <w:rFonts w:ascii="Times New Roman" w:eastAsia="宋体" w:hAnsi="Times New Roman" w:cs="Times New Roman" w:hint="eastAsia"/>
          <w:color w:val="auto"/>
        </w:rPr>
        <w:t>）成交候选供应商产生办法：按得分由高到低顺序确定成交候选供应商；得分相同的，按投标报价由低到高顺序确定成交候选供应商；得分且投标报价相同的，按技术指标优劣顺序确定成交候选供应商。</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6</w:t>
      </w:r>
      <w:r>
        <w:rPr>
          <w:rFonts w:ascii="Times New Roman" w:eastAsia="宋体" w:hAnsi="Times New Roman" w:cs="Times New Roman" w:hint="eastAsia"/>
          <w:color w:val="auto"/>
        </w:rPr>
        <w:t>）采购人按成交候选供应商顺序确定成交供应商，或授权磋商小组按成交候选供应商顺序直接确定成交供应商。</w:t>
      </w:r>
    </w:p>
    <w:p w:rsidR="00400E46" w:rsidRDefault="00F4117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28.6 </w:t>
      </w:r>
      <w:r>
        <w:rPr>
          <w:rFonts w:ascii="Times New Roman" w:eastAsia="宋体" w:hAnsi="Times New Roman" w:cs="Times New Roman"/>
          <w:color w:val="auto"/>
        </w:rPr>
        <w:t>出现以下任何情形取消磋商资格：</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color w:val="auto"/>
        </w:rPr>
        <w:t>）响应文件未按竞争性磋商文件的要求加盖电子签章的；</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2</w:t>
      </w:r>
      <w:r>
        <w:rPr>
          <w:rFonts w:ascii="Times New Roman" w:eastAsia="宋体" w:hAnsi="Times New Roman" w:cs="Times New Roman"/>
          <w:color w:val="auto"/>
        </w:rPr>
        <w:t>）磋商有效期短于竞争性磋商文件要求的；</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3</w:t>
      </w:r>
      <w:r>
        <w:rPr>
          <w:rFonts w:ascii="Times New Roman" w:eastAsia="宋体" w:hAnsi="Times New Roman" w:cs="Times New Roman"/>
          <w:color w:val="auto"/>
        </w:rPr>
        <w:t>）响应文件中提供虚假</w:t>
      </w:r>
      <w:r>
        <w:rPr>
          <w:rFonts w:ascii="Times New Roman" w:eastAsia="宋体" w:hAnsi="Times New Roman" w:cs="Times New Roman" w:hint="eastAsia"/>
          <w:color w:val="auto"/>
        </w:rPr>
        <w:t>材料</w:t>
      </w:r>
      <w:r>
        <w:rPr>
          <w:rFonts w:ascii="Times New Roman" w:eastAsia="宋体" w:hAnsi="Times New Roman" w:cs="Times New Roman"/>
          <w:color w:val="auto"/>
        </w:rPr>
        <w:t>的；</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4</w:t>
      </w:r>
      <w:r>
        <w:rPr>
          <w:rFonts w:ascii="Times New Roman" w:eastAsia="宋体" w:hAnsi="Times New Roman" w:cs="Times New Roman"/>
          <w:color w:val="auto"/>
        </w:rPr>
        <w:t>）不能满足竞争性磋商文件中任何一条实质性要求或加注</w:t>
      </w:r>
      <w:r>
        <w:rPr>
          <w:rFonts w:ascii="Times New Roman" w:eastAsia="宋体" w:hAnsi="Times New Roman" w:cs="Times New Roman"/>
          <w:color w:val="auto"/>
        </w:rPr>
        <w:t>“</w:t>
      </w:r>
      <w:r>
        <w:rPr>
          <w:rFonts w:ascii="宋体" w:eastAsia="宋体" w:hAnsi="宋体" w:cs="宋体" w:hint="eastAsia"/>
          <w:color w:val="auto"/>
        </w:rPr>
        <w:t>★</w:t>
      </w:r>
      <w:r>
        <w:rPr>
          <w:rFonts w:ascii="Times New Roman" w:eastAsia="宋体" w:hAnsi="Times New Roman" w:cs="Times New Roman"/>
          <w:color w:val="auto"/>
        </w:rPr>
        <w:t>”</w:t>
      </w:r>
      <w:r>
        <w:rPr>
          <w:rFonts w:ascii="Times New Roman" w:eastAsia="宋体" w:hAnsi="Times New Roman" w:cs="Times New Roman"/>
          <w:color w:val="auto"/>
        </w:rPr>
        <w:t>号条款出现负偏离或经磋商小组认定未实质性响应竞争性磋商文件要求的或响应内容不符合相关强制性规定的；</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5</w:t>
      </w:r>
      <w:r>
        <w:rPr>
          <w:rFonts w:ascii="Times New Roman" w:eastAsia="宋体" w:hAnsi="Times New Roman" w:cs="Times New Roman"/>
          <w:color w:val="auto"/>
        </w:rPr>
        <w:t>）未按时进行网上解密或电子响应文件损坏、无效的；</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6</w:t>
      </w:r>
      <w:r>
        <w:rPr>
          <w:rFonts w:ascii="Times New Roman" w:eastAsia="宋体" w:hAnsi="Times New Roman" w:cs="Times New Roman"/>
          <w:color w:val="auto"/>
        </w:rPr>
        <w:t>）磋商报价超出采购预算的；</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hint="eastAsia"/>
          <w:color w:val="auto"/>
        </w:rPr>
        <w:t>7</w:t>
      </w:r>
      <w:r>
        <w:rPr>
          <w:rFonts w:ascii="Times New Roman" w:eastAsia="宋体" w:hAnsi="Times New Roman" w:cs="Times New Roman"/>
          <w:color w:val="auto"/>
        </w:rPr>
        <w:t>）存在串通情形的；</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hint="eastAsia"/>
          <w:color w:val="auto"/>
        </w:rPr>
        <w:t>8</w:t>
      </w:r>
      <w:r>
        <w:rPr>
          <w:rFonts w:ascii="Times New Roman" w:eastAsia="宋体" w:hAnsi="Times New Roman" w:cs="Times New Roman"/>
          <w:color w:val="auto"/>
        </w:rPr>
        <w:t>）单位负责人或法定代表人为同一人，或者存在控股、管理关系的不同供应商，</w:t>
      </w:r>
      <w:r>
        <w:rPr>
          <w:rFonts w:ascii="Times New Roman" w:eastAsia="宋体" w:hAnsi="Times New Roman" w:cs="Times New Roman" w:hint="eastAsia"/>
        </w:rPr>
        <w:t>参加同一合同项下投标的，相关投标均无效；</w:t>
      </w:r>
    </w:p>
    <w:p w:rsidR="00400E46" w:rsidRDefault="00F4117A">
      <w:pPr>
        <w:pStyle w:val="Default"/>
        <w:spacing w:line="360" w:lineRule="auto"/>
        <w:ind w:left="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hint="eastAsia"/>
          <w:color w:val="auto"/>
        </w:rPr>
        <w:t>9</w:t>
      </w:r>
      <w:r>
        <w:rPr>
          <w:rFonts w:ascii="Times New Roman" w:eastAsia="宋体" w:hAnsi="Times New Roman" w:cs="Times New Roman"/>
          <w:color w:val="auto"/>
        </w:rPr>
        <w:t>）其他法定响应无效的情形。</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29. </w:t>
      </w:r>
      <w:r>
        <w:rPr>
          <w:rFonts w:ascii="Times New Roman" w:eastAsia="宋体" w:hAnsi="Times New Roman" w:cs="Times New Roman" w:hint="eastAsia"/>
          <w:color w:val="auto"/>
        </w:rPr>
        <w:t>其他注意事项</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29.1 </w:t>
      </w:r>
      <w:r>
        <w:rPr>
          <w:rFonts w:ascii="Times New Roman" w:eastAsia="宋体" w:hAnsi="Times New Roman" w:cs="Times New Roman" w:hint="eastAsia"/>
          <w:color w:val="auto"/>
        </w:rPr>
        <w:t>在磋商期间，投标人不得向磋商小组成员或采购代理机构询问评审情况、施加任何影响，不得进行旨在影响评审结果的活动。</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29.2 </w:t>
      </w:r>
      <w:r>
        <w:rPr>
          <w:rFonts w:ascii="Times New Roman" w:eastAsia="宋体" w:hAnsi="Times New Roman" w:cs="Times New Roman" w:hint="eastAsia"/>
          <w:color w:val="auto"/>
        </w:rPr>
        <w:t>为保证定标的公正性，在评审过程中，磋商小组成员不得与投标人私下交换意见。在评审期间及磋商工作结束后，凡与评审情况有接触的任何人不得透露审查、澄清、评价和比较等投标的有关资料以及授标建议等评审情况。</w:t>
      </w:r>
    </w:p>
    <w:p w:rsidR="00400E46" w:rsidRDefault="00F4117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29.3 </w:t>
      </w:r>
      <w:r>
        <w:rPr>
          <w:rFonts w:ascii="Times New Roman" w:eastAsia="宋体" w:hAnsi="Times New Roman" w:cs="Times New Roman" w:hint="eastAsia"/>
          <w:color w:val="auto"/>
        </w:rPr>
        <w:t>本项目不接受赠品、回扣或者与采购无关的其他商品、服务。</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29.4 </w:t>
      </w:r>
      <w:r>
        <w:rPr>
          <w:rFonts w:ascii="Times New Roman" w:eastAsia="宋体" w:hAnsi="Times New Roman" w:cs="Times New Roman" w:hint="eastAsia"/>
          <w:color w:val="auto"/>
        </w:rPr>
        <w:t>如果几个投标人所投整包产品为同一品牌时，在服务承诺符合竞争性磋商文件的情况下，报价最低的投标人入围评审阶段。</w:t>
      </w:r>
    </w:p>
    <w:p w:rsidR="00400E46" w:rsidRDefault="00400E46">
      <w:pPr>
        <w:pStyle w:val="Default"/>
        <w:spacing w:line="360" w:lineRule="auto"/>
        <w:ind w:firstLineChars="200" w:firstLine="480"/>
        <w:jc w:val="both"/>
        <w:rPr>
          <w:rFonts w:ascii="Times New Roman" w:eastAsia="宋体" w:hAnsi="Times New Roman" w:cs="Times New Roman"/>
          <w:color w:val="auto"/>
        </w:rPr>
      </w:pPr>
    </w:p>
    <w:p w:rsidR="00400E46" w:rsidRDefault="00F4117A">
      <w:pPr>
        <w:pStyle w:val="Default"/>
        <w:spacing w:line="360" w:lineRule="auto"/>
        <w:ind w:firstLineChars="200" w:firstLine="480"/>
        <w:jc w:val="center"/>
        <w:rPr>
          <w:rFonts w:ascii="Times New Roman" w:eastAsia="宋体" w:hAnsi="Times New Roman" w:cs="Times New Roman"/>
          <w:color w:val="auto"/>
        </w:rPr>
      </w:pPr>
      <w:r>
        <w:rPr>
          <w:rFonts w:ascii="Times New Roman" w:eastAsia="宋体" w:hAnsi="Times New Roman" w:cs="Times New Roman" w:hint="eastAsia"/>
          <w:color w:val="auto"/>
        </w:rPr>
        <w:t xml:space="preserve">F  </w:t>
      </w:r>
      <w:r>
        <w:rPr>
          <w:rFonts w:ascii="Times New Roman" w:eastAsia="宋体" w:hAnsi="Times New Roman" w:cs="Times New Roman" w:hint="eastAsia"/>
          <w:color w:val="auto"/>
        </w:rPr>
        <w:t>授予合同</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30. </w:t>
      </w:r>
      <w:r>
        <w:rPr>
          <w:rFonts w:ascii="Times New Roman" w:eastAsia="宋体" w:hAnsi="Times New Roman" w:cs="Times New Roman" w:hint="eastAsia"/>
          <w:color w:val="auto"/>
        </w:rPr>
        <w:t>成交供应商的产生</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30.1 </w:t>
      </w:r>
      <w:r>
        <w:rPr>
          <w:rFonts w:ascii="Times New Roman" w:eastAsia="宋体" w:hAnsi="Times New Roman" w:cs="Times New Roman" w:hint="eastAsia"/>
          <w:color w:val="auto"/>
        </w:rPr>
        <w:t>采购人可以事先授权磋商小组直接确定成交供应商。</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30.2 </w:t>
      </w:r>
      <w:r>
        <w:rPr>
          <w:rFonts w:ascii="Times New Roman" w:eastAsia="宋体" w:hAnsi="Times New Roman" w:cs="Times New Roman" w:hint="eastAsia"/>
          <w:color w:val="auto"/>
        </w:rPr>
        <w:t>采购人也可以按照《政府采购法》及其实施条例等法律法规的规定和竞争性磋商文件的要求确认成交供应商。</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31. </w:t>
      </w:r>
      <w:r>
        <w:rPr>
          <w:rFonts w:ascii="Times New Roman" w:eastAsia="宋体" w:hAnsi="Times New Roman" w:cs="Times New Roman" w:hint="eastAsia"/>
          <w:color w:val="auto"/>
        </w:rPr>
        <w:t>成交通知</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31.1 </w:t>
      </w:r>
      <w:r>
        <w:rPr>
          <w:rFonts w:ascii="Times New Roman" w:eastAsia="宋体" w:hAnsi="Times New Roman" w:cs="Times New Roman" w:hint="eastAsia"/>
          <w:color w:val="auto"/>
        </w:rPr>
        <w:t>成交公告发布同时，采购代理机构将通过天津市政府采购中心招投标系统以电子形式向成交供应商发出《成交通知书》（请使用天津数字认证有限公司发出的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“市级集采机构入口”，并从“供应商系统”的“查看项目文件”中获取）。《成交通知书》一经发出即发生法律效力。</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31.2 </w:t>
      </w:r>
      <w:r>
        <w:rPr>
          <w:rFonts w:ascii="Times New Roman" w:eastAsia="宋体" w:hAnsi="Times New Roman" w:cs="Times New Roman" w:hint="eastAsia"/>
          <w:color w:val="auto"/>
        </w:rPr>
        <w:t>投标人可使用天津数字认证有限公司发出的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“市级集采机构入口”，并从“供应商系统”的“项目资审情况”中获取未通过资格审查的原因或从“供应商系统”的“查看排序和得分”中获取未成交人本人的评审得分与排序。</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32. </w:t>
      </w:r>
      <w:r>
        <w:rPr>
          <w:rFonts w:ascii="Times New Roman" w:eastAsia="宋体" w:hAnsi="Times New Roman" w:cs="Times New Roman" w:hint="eastAsia"/>
          <w:color w:val="auto"/>
        </w:rPr>
        <w:t>签订合同</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32.1</w:t>
      </w:r>
      <w:r>
        <w:rPr>
          <w:rFonts w:ascii="Times New Roman" w:eastAsia="宋体" w:hAnsi="Times New Roman" w:cs="Times New Roman" w:hint="eastAsia"/>
          <w:color w:val="auto"/>
        </w:rPr>
        <w:t>采购人与成交供应商应当在成交通知书发出之日起三十日内，按照竞争性磋商文件确定的事项签订政府采购合同。合同文本请使用天津数字认证有限公司发出的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“市级集采机构入口”，并从“供应商系统”的“合同”中获取。</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32.2 </w:t>
      </w:r>
      <w:r>
        <w:rPr>
          <w:rFonts w:ascii="Times New Roman" w:eastAsia="宋体" w:hAnsi="Times New Roman" w:cs="Times New Roman" w:hint="eastAsia"/>
          <w:color w:val="auto"/>
        </w:rPr>
        <w:t>竞争性磋商文件、成交供应商的响应文件及其澄清文件等，均为签订合同的依据，且为合同的组成部分。</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33. </w:t>
      </w:r>
      <w:r>
        <w:rPr>
          <w:rFonts w:ascii="Times New Roman" w:eastAsia="宋体" w:hAnsi="Times New Roman" w:cs="Times New Roman" w:hint="eastAsia"/>
          <w:color w:val="auto"/>
        </w:rPr>
        <w:t>履约保证金</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33.1</w:t>
      </w:r>
      <w:r>
        <w:rPr>
          <w:rFonts w:ascii="Times New Roman" w:eastAsia="宋体" w:hAnsi="Times New Roman" w:cs="Times New Roman" w:hint="eastAsia"/>
          <w:color w:val="auto"/>
        </w:rPr>
        <w:t>若《磋商项目需求》规定须提交履约保证金的，成交供应商须按照规定要求提交履约保证金。</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33.2 </w:t>
      </w:r>
      <w:r>
        <w:rPr>
          <w:rFonts w:ascii="Times New Roman" w:eastAsia="宋体" w:hAnsi="Times New Roman" w:cs="Times New Roman" w:hint="eastAsia"/>
          <w:color w:val="auto"/>
        </w:rPr>
        <w:t>成交供应商未能按合同规定履行其义务，采购人有权没收履约保证金。</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34. </w:t>
      </w:r>
      <w:r>
        <w:rPr>
          <w:rFonts w:ascii="Times New Roman" w:eastAsia="宋体" w:hAnsi="Times New Roman" w:cs="Times New Roman" w:hint="eastAsia"/>
          <w:color w:val="auto"/>
        </w:rPr>
        <w:t>成交供应商拒绝与采购人签订合同的，采购人可以按照评审报告推荐的成交候选人名单排序，确定下一候选人为成交供应商，也可以重新开展政府采购活动。</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35. </w:t>
      </w:r>
      <w:r>
        <w:rPr>
          <w:rFonts w:ascii="Times New Roman" w:eastAsia="宋体" w:hAnsi="Times New Roman" w:cs="Times New Roman" w:hint="eastAsia"/>
          <w:color w:val="auto"/>
        </w:rPr>
        <w:t>合同分包</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35.1 </w:t>
      </w:r>
      <w:r>
        <w:rPr>
          <w:rFonts w:ascii="Times New Roman" w:eastAsia="宋体" w:hAnsi="Times New Roman" w:cs="Times New Roman" w:hint="eastAsia"/>
          <w:color w:val="auto"/>
        </w:rPr>
        <w:t>未经采购人同意，成交供应商不得分包合同。</w:t>
      </w:r>
    </w:p>
    <w:p w:rsidR="00400E46" w:rsidRDefault="00F4117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35.2 </w:t>
      </w:r>
      <w:r>
        <w:rPr>
          <w:rFonts w:ascii="Times New Roman" w:eastAsia="宋体" w:hAnsi="Times New Roman" w:cs="Times New Roman" w:hint="eastAsia"/>
          <w:color w:val="auto"/>
        </w:rPr>
        <w:t>政府采购合同分包履行的，成交供应商就采购项目和分包项目向采购人负责，分包供应商就分包项目承担责任。</w:t>
      </w:r>
    </w:p>
    <w:p w:rsidR="00400E46" w:rsidRDefault="00400E46">
      <w:pPr>
        <w:pStyle w:val="Default"/>
        <w:snapToGrid w:val="0"/>
        <w:spacing w:line="360" w:lineRule="auto"/>
        <w:ind w:firstLineChars="200" w:firstLine="480"/>
        <w:jc w:val="both"/>
        <w:rPr>
          <w:rFonts w:ascii="Times New Roman" w:eastAsia="宋体" w:hAnsi="Times New Roman" w:cs="Times New Roman"/>
          <w:color w:val="auto"/>
        </w:rPr>
      </w:pPr>
    </w:p>
    <w:p w:rsidR="00400E46" w:rsidRDefault="00400E46">
      <w:pPr>
        <w:pStyle w:val="Default"/>
        <w:snapToGrid w:val="0"/>
        <w:spacing w:line="360" w:lineRule="auto"/>
        <w:ind w:firstLineChars="200" w:firstLine="480"/>
        <w:jc w:val="both"/>
        <w:rPr>
          <w:rFonts w:ascii="Times New Roman" w:eastAsia="宋体" w:hAnsi="Times New Roman" w:cs="Times New Roman"/>
          <w:color w:val="auto"/>
        </w:rPr>
        <w:sectPr w:rsidR="00400E46">
          <w:headerReference w:type="default" r:id="rId17"/>
          <w:pgSz w:w="11906" w:h="16838"/>
          <w:pgMar w:top="1440" w:right="1800" w:bottom="1440" w:left="1800" w:header="851" w:footer="992" w:gutter="0"/>
          <w:cols w:space="720"/>
          <w:docGrid w:type="lines" w:linePitch="312"/>
        </w:sectPr>
      </w:pPr>
    </w:p>
    <w:p w:rsidR="00400E46" w:rsidRDefault="00F4117A">
      <w:pPr>
        <w:pStyle w:val="a9"/>
        <w:rPr>
          <w:rFonts w:ascii="Times New Roman" w:hAnsi="Times New Roman"/>
        </w:rPr>
      </w:pPr>
      <w:r>
        <w:rPr>
          <w:rFonts w:ascii="Times New Roman" w:hAnsi="Times New Roman"/>
        </w:rPr>
        <w:t>第四部分</w:t>
      </w:r>
      <w:r>
        <w:rPr>
          <w:rFonts w:ascii="Times New Roman" w:hAnsi="Times New Roman"/>
        </w:rPr>
        <w:t xml:space="preserve">  </w:t>
      </w:r>
      <w:r>
        <w:rPr>
          <w:rFonts w:ascii="Times New Roman" w:hAnsi="Times New Roman"/>
        </w:rPr>
        <w:t>合同草案</w:t>
      </w:r>
      <w:bookmarkEnd w:id="5"/>
    </w:p>
    <w:p w:rsidR="00400E46" w:rsidRDefault="00F4117A">
      <w:pPr>
        <w:spacing w:line="480" w:lineRule="exact"/>
        <w:jc w:val="center"/>
        <w:rPr>
          <w:b/>
          <w:sz w:val="24"/>
          <w:szCs w:val="24"/>
        </w:rPr>
      </w:pPr>
      <w:r>
        <w:rPr>
          <w:rFonts w:hint="eastAsia"/>
          <w:b/>
          <w:sz w:val="24"/>
          <w:szCs w:val="24"/>
        </w:rPr>
        <w:t>合同一般条款</w:t>
      </w:r>
    </w:p>
    <w:p w:rsidR="00400E46" w:rsidRDefault="00F4117A">
      <w:pPr>
        <w:spacing w:line="480" w:lineRule="exact"/>
        <w:ind w:firstLineChars="200" w:firstLine="480"/>
        <w:rPr>
          <w:sz w:val="24"/>
          <w:szCs w:val="24"/>
        </w:rPr>
      </w:pPr>
      <w:r>
        <w:rPr>
          <w:sz w:val="24"/>
          <w:szCs w:val="24"/>
        </w:rPr>
        <w:t>甲方（采购人）：</w:t>
      </w:r>
    </w:p>
    <w:p w:rsidR="00400E46" w:rsidRDefault="00F4117A">
      <w:pPr>
        <w:spacing w:line="480" w:lineRule="exact"/>
        <w:ind w:firstLineChars="200" w:firstLine="480"/>
        <w:rPr>
          <w:sz w:val="24"/>
          <w:szCs w:val="24"/>
        </w:rPr>
      </w:pPr>
      <w:r>
        <w:rPr>
          <w:sz w:val="24"/>
          <w:szCs w:val="24"/>
        </w:rPr>
        <w:t>乙方（</w:t>
      </w:r>
      <w:r>
        <w:rPr>
          <w:rFonts w:hint="eastAsia"/>
          <w:sz w:val="24"/>
          <w:szCs w:val="24"/>
        </w:rPr>
        <w:t>成交</w:t>
      </w:r>
      <w:r>
        <w:rPr>
          <w:sz w:val="24"/>
          <w:szCs w:val="24"/>
        </w:rPr>
        <w:t>供应商）：</w:t>
      </w:r>
    </w:p>
    <w:p w:rsidR="00400E46" w:rsidRDefault="00F4117A">
      <w:pPr>
        <w:spacing w:line="480" w:lineRule="exact"/>
        <w:ind w:firstLineChars="200" w:firstLine="480"/>
        <w:rPr>
          <w:sz w:val="24"/>
          <w:szCs w:val="24"/>
        </w:rPr>
      </w:pPr>
      <w:r>
        <w:rPr>
          <w:rFonts w:eastAsiaTheme="minorEastAsia" w:hint="eastAsia"/>
          <w:kern w:val="0"/>
          <w:sz w:val="24"/>
          <w:szCs w:val="24"/>
        </w:rPr>
        <w:t>甲、乙双方根据项目（项目编号：</w:t>
      </w:r>
      <w:r>
        <w:rPr>
          <w:rFonts w:eastAsiaTheme="minorEastAsia"/>
          <w:kern w:val="0"/>
          <w:sz w:val="24"/>
          <w:szCs w:val="24"/>
        </w:rPr>
        <w:t>TGPC-201-</w:t>
      </w:r>
      <w:r>
        <w:rPr>
          <w:rFonts w:eastAsiaTheme="minorEastAsia" w:hint="eastAsia"/>
          <w:kern w:val="0"/>
          <w:sz w:val="24"/>
          <w:szCs w:val="24"/>
        </w:rPr>
        <w:t>）的政府采购结果和招标文件（或采购文件）的要求，并经双方协商一致，达成本合同：</w:t>
      </w:r>
    </w:p>
    <w:p w:rsidR="00400E46" w:rsidRDefault="00F4117A">
      <w:pPr>
        <w:pStyle w:val="af2"/>
        <w:numPr>
          <w:ilvl w:val="0"/>
          <w:numId w:val="1"/>
        </w:numPr>
        <w:spacing w:line="480" w:lineRule="exact"/>
        <w:ind w:firstLineChars="0"/>
        <w:rPr>
          <w:sz w:val="24"/>
        </w:rPr>
      </w:pPr>
      <w:r>
        <w:rPr>
          <w:rFonts w:hint="eastAsia"/>
          <w:sz w:val="24"/>
        </w:rPr>
        <w:t>本合同为中小企业预留合同</w:t>
      </w:r>
    </w:p>
    <w:p w:rsidR="00400E46" w:rsidRDefault="00F4117A">
      <w:pPr>
        <w:pStyle w:val="af2"/>
        <w:numPr>
          <w:ilvl w:val="0"/>
          <w:numId w:val="1"/>
        </w:numPr>
        <w:spacing w:line="480" w:lineRule="exact"/>
        <w:ind w:firstLineChars="0"/>
        <w:rPr>
          <w:sz w:val="24"/>
        </w:rPr>
      </w:pPr>
      <w:r>
        <w:rPr>
          <w:rFonts w:hint="eastAsia"/>
          <w:sz w:val="24"/>
        </w:rPr>
        <w:t>本合同非中小企业预留合同</w:t>
      </w:r>
    </w:p>
    <w:p w:rsidR="00400E46" w:rsidRDefault="00F4117A">
      <w:pPr>
        <w:spacing w:line="480" w:lineRule="exact"/>
        <w:ind w:firstLineChars="200" w:firstLine="480"/>
        <w:rPr>
          <w:sz w:val="24"/>
          <w:szCs w:val="24"/>
        </w:rPr>
      </w:pPr>
      <w:r>
        <w:rPr>
          <w:sz w:val="24"/>
          <w:szCs w:val="24"/>
        </w:rPr>
        <w:t>第一条</w:t>
      </w:r>
      <w:r>
        <w:rPr>
          <w:sz w:val="24"/>
          <w:szCs w:val="24"/>
        </w:rPr>
        <w:t xml:space="preserve">  </w:t>
      </w:r>
      <w:r>
        <w:rPr>
          <w:sz w:val="24"/>
          <w:szCs w:val="24"/>
        </w:rPr>
        <w:t>乙方提供服务的受益人为甲方，甲乙双方均应对履行本合同承担相应的责任。</w:t>
      </w:r>
    </w:p>
    <w:p w:rsidR="00400E46" w:rsidRDefault="00F4117A">
      <w:pPr>
        <w:spacing w:line="480" w:lineRule="exact"/>
        <w:ind w:firstLineChars="200" w:firstLine="480"/>
        <w:rPr>
          <w:sz w:val="24"/>
          <w:szCs w:val="24"/>
        </w:rPr>
      </w:pPr>
      <w:r>
        <w:rPr>
          <w:color w:val="000000"/>
          <w:sz w:val="24"/>
          <w:szCs w:val="24"/>
        </w:rPr>
        <w:t>第二条</w:t>
      </w:r>
      <w:r>
        <w:rPr>
          <w:color w:val="000000"/>
          <w:sz w:val="24"/>
          <w:szCs w:val="24"/>
        </w:rPr>
        <w:t xml:space="preserve">  </w:t>
      </w:r>
      <w:r>
        <w:rPr>
          <w:sz w:val="24"/>
          <w:szCs w:val="24"/>
        </w:rPr>
        <w:t>具体委托管理事项见本项目竞争性磋商文件</w:t>
      </w:r>
      <w:r>
        <w:rPr>
          <w:sz w:val="24"/>
          <w:szCs w:val="24"/>
        </w:rPr>
        <w:t>“</w:t>
      </w:r>
      <w:r>
        <w:rPr>
          <w:sz w:val="24"/>
          <w:szCs w:val="24"/>
        </w:rPr>
        <w:t>项目需求书</w:t>
      </w:r>
      <w:r>
        <w:rPr>
          <w:sz w:val="24"/>
          <w:szCs w:val="24"/>
        </w:rPr>
        <w:t>”</w:t>
      </w:r>
      <w:r>
        <w:rPr>
          <w:sz w:val="24"/>
          <w:szCs w:val="24"/>
        </w:rPr>
        <w:t>。</w:t>
      </w:r>
    </w:p>
    <w:p w:rsidR="00400E46" w:rsidRDefault="00F4117A">
      <w:pPr>
        <w:spacing w:line="480" w:lineRule="exact"/>
        <w:ind w:firstLineChars="200" w:firstLine="480"/>
        <w:rPr>
          <w:sz w:val="24"/>
          <w:szCs w:val="24"/>
        </w:rPr>
      </w:pPr>
      <w:r>
        <w:rPr>
          <w:sz w:val="24"/>
          <w:szCs w:val="24"/>
        </w:rPr>
        <w:t>第三条</w:t>
      </w:r>
      <w:r>
        <w:rPr>
          <w:sz w:val="24"/>
          <w:szCs w:val="24"/>
        </w:rPr>
        <w:t xml:space="preserve">  </w:t>
      </w:r>
      <w:r>
        <w:rPr>
          <w:sz w:val="24"/>
          <w:szCs w:val="24"/>
        </w:rPr>
        <w:t>服务期限：</w:t>
      </w:r>
      <w:r>
        <w:rPr>
          <w:sz w:val="24"/>
          <w:szCs w:val="24"/>
        </w:rPr>
        <w:t xml:space="preserve">20   </w:t>
      </w:r>
      <w:r>
        <w:rPr>
          <w:sz w:val="24"/>
          <w:szCs w:val="24"/>
        </w:rPr>
        <w:t>年</w:t>
      </w:r>
      <w:r>
        <w:rPr>
          <w:sz w:val="24"/>
          <w:szCs w:val="24"/>
        </w:rPr>
        <w:t xml:space="preserve">   </w:t>
      </w:r>
      <w:r>
        <w:rPr>
          <w:sz w:val="24"/>
          <w:szCs w:val="24"/>
        </w:rPr>
        <w:t>月</w:t>
      </w:r>
      <w:r>
        <w:rPr>
          <w:sz w:val="24"/>
          <w:szCs w:val="24"/>
        </w:rPr>
        <w:t xml:space="preserve">   </w:t>
      </w:r>
      <w:r>
        <w:rPr>
          <w:sz w:val="24"/>
          <w:szCs w:val="24"/>
        </w:rPr>
        <w:t>日～</w:t>
      </w:r>
      <w:r>
        <w:rPr>
          <w:sz w:val="24"/>
          <w:szCs w:val="24"/>
        </w:rPr>
        <w:t xml:space="preserve">20   </w:t>
      </w:r>
      <w:r>
        <w:rPr>
          <w:sz w:val="24"/>
          <w:szCs w:val="24"/>
        </w:rPr>
        <w:t>年</w:t>
      </w:r>
      <w:r>
        <w:rPr>
          <w:sz w:val="24"/>
          <w:szCs w:val="24"/>
        </w:rPr>
        <w:t xml:space="preserve">   </w:t>
      </w:r>
      <w:r>
        <w:rPr>
          <w:sz w:val="24"/>
          <w:szCs w:val="24"/>
        </w:rPr>
        <w:t>月</w:t>
      </w:r>
      <w:r>
        <w:rPr>
          <w:sz w:val="24"/>
          <w:szCs w:val="24"/>
        </w:rPr>
        <w:t xml:space="preserve">   </w:t>
      </w:r>
      <w:r>
        <w:rPr>
          <w:sz w:val="24"/>
          <w:szCs w:val="24"/>
        </w:rPr>
        <w:t>日。</w:t>
      </w:r>
    </w:p>
    <w:p w:rsidR="00400E46" w:rsidRDefault="00F4117A">
      <w:pPr>
        <w:spacing w:line="480" w:lineRule="exact"/>
        <w:ind w:firstLineChars="200" w:firstLine="480"/>
        <w:rPr>
          <w:sz w:val="24"/>
          <w:szCs w:val="24"/>
        </w:rPr>
      </w:pPr>
      <w:r>
        <w:rPr>
          <w:sz w:val="24"/>
          <w:szCs w:val="24"/>
        </w:rPr>
        <w:t>第四条</w:t>
      </w:r>
      <w:r>
        <w:rPr>
          <w:sz w:val="24"/>
          <w:szCs w:val="24"/>
        </w:rPr>
        <w:t xml:space="preserve">  </w:t>
      </w:r>
      <w:r>
        <w:rPr>
          <w:sz w:val="24"/>
          <w:szCs w:val="24"/>
        </w:rPr>
        <w:t>甲方权利义务</w:t>
      </w:r>
    </w:p>
    <w:p w:rsidR="00400E46" w:rsidRDefault="00F4117A">
      <w:pPr>
        <w:spacing w:line="480" w:lineRule="exact"/>
        <w:ind w:firstLineChars="200" w:firstLine="480"/>
        <w:rPr>
          <w:sz w:val="24"/>
          <w:szCs w:val="24"/>
        </w:rPr>
      </w:pPr>
      <w:r>
        <w:rPr>
          <w:sz w:val="24"/>
          <w:szCs w:val="24"/>
        </w:rPr>
        <w:t>（一）</w:t>
      </w:r>
      <w:r>
        <w:rPr>
          <w:sz w:val="24"/>
          <w:szCs w:val="24"/>
        </w:rPr>
        <w:tab/>
      </w:r>
      <w:r>
        <w:rPr>
          <w:sz w:val="24"/>
          <w:szCs w:val="24"/>
        </w:rPr>
        <w:t>审定乙方拟定的保安管理制度及实施方案。</w:t>
      </w:r>
    </w:p>
    <w:p w:rsidR="00400E46" w:rsidRDefault="00F4117A">
      <w:pPr>
        <w:spacing w:line="480" w:lineRule="exact"/>
        <w:ind w:firstLineChars="200" w:firstLine="480"/>
        <w:rPr>
          <w:sz w:val="24"/>
          <w:szCs w:val="24"/>
        </w:rPr>
      </w:pPr>
      <w:r>
        <w:rPr>
          <w:sz w:val="24"/>
          <w:szCs w:val="24"/>
        </w:rPr>
        <w:t>（二）</w:t>
      </w:r>
      <w:r>
        <w:rPr>
          <w:sz w:val="24"/>
          <w:szCs w:val="24"/>
        </w:rPr>
        <w:tab/>
      </w:r>
      <w:r>
        <w:rPr>
          <w:sz w:val="24"/>
          <w:szCs w:val="24"/>
        </w:rPr>
        <w:t>检查监督乙方管理工作的实施及制度的执行情况。</w:t>
      </w:r>
    </w:p>
    <w:p w:rsidR="00400E46" w:rsidRDefault="00F4117A">
      <w:pPr>
        <w:spacing w:line="480" w:lineRule="exact"/>
        <w:ind w:firstLineChars="200" w:firstLine="480"/>
        <w:rPr>
          <w:sz w:val="24"/>
          <w:szCs w:val="24"/>
        </w:rPr>
      </w:pPr>
      <w:r>
        <w:rPr>
          <w:sz w:val="24"/>
          <w:szCs w:val="24"/>
        </w:rPr>
        <w:t>（三）</w:t>
      </w:r>
      <w:r>
        <w:rPr>
          <w:sz w:val="24"/>
          <w:szCs w:val="24"/>
        </w:rPr>
        <w:tab/>
      </w:r>
      <w:r>
        <w:rPr>
          <w:sz w:val="24"/>
          <w:szCs w:val="24"/>
        </w:rPr>
        <w:t>有权审核乙方提出的保安管理制度、财务预算及决算。</w:t>
      </w:r>
    </w:p>
    <w:p w:rsidR="00400E46" w:rsidRDefault="00F4117A">
      <w:pPr>
        <w:spacing w:line="480" w:lineRule="exact"/>
        <w:ind w:firstLineChars="200" w:firstLine="480"/>
        <w:rPr>
          <w:sz w:val="24"/>
          <w:szCs w:val="24"/>
        </w:rPr>
      </w:pPr>
      <w:r>
        <w:rPr>
          <w:sz w:val="24"/>
          <w:szCs w:val="24"/>
        </w:rPr>
        <w:t>（四）</w:t>
      </w:r>
      <w:r>
        <w:rPr>
          <w:sz w:val="24"/>
          <w:szCs w:val="24"/>
        </w:rPr>
        <w:tab/>
      </w:r>
      <w:r>
        <w:rPr>
          <w:sz w:val="24"/>
          <w:szCs w:val="24"/>
        </w:rPr>
        <w:t>由甲方按实际需要，要求乙方提供具有特殊专长的保安员。</w:t>
      </w:r>
    </w:p>
    <w:p w:rsidR="00400E46" w:rsidRDefault="00F4117A">
      <w:pPr>
        <w:spacing w:line="480" w:lineRule="exact"/>
        <w:ind w:firstLineChars="200" w:firstLine="480"/>
        <w:rPr>
          <w:sz w:val="24"/>
          <w:szCs w:val="24"/>
        </w:rPr>
      </w:pPr>
      <w:r>
        <w:rPr>
          <w:sz w:val="24"/>
          <w:szCs w:val="24"/>
        </w:rPr>
        <w:t>（五）</w:t>
      </w:r>
      <w:r>
        <w:rPr>
          <w:sz w:val="24"/>
          <w:szCs w:val="24"/>
        </w:rPr>
        <w:tab/>
      </w:r>
      <w:r>
        <w:rPr>
          <w:sz w:val="24"/>
          <w:szCs w:val="24"/>
        </w:rPr>
        <w:t>如因保安员的休请假、撤换造成保安人数的空缺，乙方须在保证保安岗位正常执勤的前提下</w:t>
      </w:r>
      <w:r>
        <w:rPr>
          <w:sz w:val="24"/>
          <w:szCs w:val="24"/>
        </w:rPr>
        <w:t>____</w:t>
      </w:r>
      <w:r>
        <w:rPr>
          <w:sz w:val="24"/>
          <w:szCs w:val="24"/>
        </w:rPr>
        <w:t>日内予以补充。</w:t>
      </w:r>
    </w:p>
    <w:p w:rsidR="00400E46" w:rsidRDefault="00F4117A">
      <w:pPr>
        <w:spacing w:line="480" w:lineRule="exact"/>
        <w:ind w:firstLineChars="200" w:firstLine="480"/>
        <w:rPr>
          <w:sz w:val="24"/>
          <w:szCs w:val="24"/>
        </w:rPr>
      </w:pPr>
      <w:r>
        <w:rPr>
          <w:sz w:val="24"/>
          <w:szCs w:val="24"/>
        </w:rPr>
        <w:t>（六）</w:t>
      </w:r>
      <w:r>
        <w:rPr>
          <w:sz w:val="24"/>
          <w:szCs w:val="24"/>
        </w:rPr>
        <w:tab/>
      </w:r>
      <w:r>
        <w:rPr>
          <w:sz w:val="24"/>
          <w:szCs w:val="24"/>
        </w:rPr>
        <w:t>有权监督乙方发放的工资是否符合法定最低标准，有否按时支付国家规定</w:t>
      </w:r>
      <w:r>
        <w:rPr>
          <w:rFonts w:hint="eastAsia"/>
          <w:sz w:val="24"/>
          <w:szCs w:val="24"/>
        </w:rPr>
        <w:t>社会</w:t>
      </w:r>
      <w:r>
        <w:rPr>
          <w:sz w:val="24"/>
          <w:szCs w:val="24"/>
        </w:rPr>
        <w:t>保险费用（养老、失业、医疗、生育、工伤）</w:t>
      </w:r>
      <w:r>
        <w:rPr>
          <w:rFonts w:hint="eastAsia"/>
          <w:sz w:val="24"/>
          <w:szCs w:val="24"/>
        </w:rPr>
        <w:t>与住房公积金费用</w:t>
      </w:r>
      <w:r>
        <w:rPr>
          <w:sz w:val="24"/>
          <w:szCs w:val="24"/>
        </w:rPr>
        <w:t>，同时有权要求乙方出示相关的文件与证明。</w:t>
      </w:r>
    </w:p>
    <w:p w:rsidR="00400E46" w:rsidRDefault="00F4117A">
      <w:pPr>
        <w:spacing w:line="480" w:lineRule="exact"/>
        <w:ind w:firstLineChars="200" w:firstLine="480"/>
        <w:rPr>
          <w:sz w:val="24"/>
          <w:szCs w:val="24"/>
        </w:rPr>
      </w:pPr>
      <w:r>
        <w:rPr>
          <w:sz w:val="24"/>
          <w:szCs w:val="24"/>
        </w:rPr>
        <w:t>（七）</w:t>
      </w:r>
      <w:r>
        <w:rPr>
          <w:sz w:val="24"/>
          <w:szCs w:val="24"/>
        </w:rPr>
        <w:tab/>
      </w:r>
      <w:r>
        <w:rPr>
          <w:sz w:val="24"/>
          <w:szCs w:val="24"/>
        </w:rPr>
        <w:t>竞争性磋商文件、响应文件及合同附件中约定的甲方其它权利义务。</w:t>
      </w:r>
    </w:p>
    <w:p w:rsidR="00400E46" w:rsidRDefault="00F4117A">
      <w:pPr>
        <w:spacing w:line="480" w:lineRule="exact"/>
        <w:ind w:firstLineChars="200" w:firstLine="480"/>
        <w:rPr>
          <w:sz w:val="24"/>
          <w:szCs w:val="24"/>
        </w:rPr>
      </w:pPr>
      <w:r>
        <w:rPr>
          <w:sz w:val="24"/>
          <w:szCs w:val="24"/>
        </w:rPr>
        <w:t>第五条</w:t>
      </w:r>
      <w:r>
        <w:rPr>
          <w:sz w:val="24"/>
          <w:szCs w:val="24"/>
        </w:rPr>
        <w:t xml:space="preserve">  </w:t>
      </w:r>
      <w:r>
        <w:rPr>
          <w:sz w:val="24"/>
          <w:szCs w:val="24"/>
        </w:rPr>
        <w:t>乙方权利义务</w:t>
      </w:r>
    </w:p>
    <w:p w:rsidR="00400E46" w:rsidRDefault="00F4117A">
      <w:pPr>
        <w:spacing w:line="480" w:lineRule="exact"/>
        <w:ind w:firstLineChars="200" w:firstLine="480"/>
        <w:rPr>
          <w:sz w:val="24"/>
          <w:szCs w:val="24"/>
        </w:rPr>
      </w:pPr>
      <w:r>
        <w:rPr>
          <w:sz w:val="24"/>
          <w:szCs w:val="24"/>
        </w:rPr>
        <w:t>（一）</w:t>
      </w:r>
      <w:r>
        <w:rPr>
          <w:sz w:val="24"/>
          <w:szCs w:val="24"/>
        </w:rPr>
        <w:tab/>
      </w:r>
      <w:r>
        <w:rPr>
          <w:sz w:val="24"/>
          <w:szCs w:val="24"/>
        </w:rPr>
        <w:t>根据有关法律法规及本合同的约定，制订管理制度，编制管理年度计划，并经甲方审定后实施。</w:t>
      </w:r>
    </w:p>
    <w:p w:rsidR="00400E46" w:rsidRDefault="00F4117A">
      <w:pPr>
        <w:spacing w:line="480" w:lineRule="exact"/>
        <w:ind w:firstLineChars="200" w:firstLine="480"/>
        <w:rPr>
          <w:sz w:val="24"/>
          <w:szCs w:val="24"/>
        </w:rPr>
      </w:pPr>
      <w:r>
        <w:rPr>
          <w:sz w:val="24"/>
          <w:szCs w:val="24"/>
        </w:rPr>
        <w:t>（二）</w:t>
      </w:r>
      <w:r>
        <w:rPr>
          <w:sz w:val="24"/>
          <w:szCs w:val="24"/>
        </w:rPr>
        <w:tab/>
      </w:r>
      <w:r>
        <w:rPr>
          <w:sz w:val="24"/>
          <w:szCs w:val="24"/>
        </w:rPr>
        <w:t>乙方不得转包或分包项目内容，乙方转包或分包项目内容的，甲方有权解除合同，不予退还履约保证金。</w:t>
      </w:r>
    </w:p>
    <w:p w:rsidR="00400E46" w:rsidRDefault="00F4117A">
      <w:pPr>
        <w:spacing w:line="480" w:lineRule="exact"/>
        <w:ind w:firstLineChars="200" w:firstLine="480"/>
        <w:rPr>
          <w:sz w:val="24"/>
          <w:szCs w:val="24"/>
        </w:rPr>
      </w:pPr>
      <w:r>
        <w:rPr>
          <w:sz w:val="24"/>
          <w:szCs w:val="24"/>
        </w:rPr>
        <w:t>（三）</w:t>
      </w:r>
      <w:r>
        <w:rPr>
          <w:sz w:val="24"/>
          <w:szCs w:val="24"/>
        </w:rPr>
        <w:tab/>
      </w:r>
      <w:r>
        <w:rPr>
          <w:sz w:val="24"/>
          <w:szCs w:val="24"/>
        </w:rPr>
        <w:t>负责编制管理年度计划。</w:t>
      </w:r>
    </w:p>
    <w:p w:rsidR="00400E46" w:rsidRDefault="00F4117A">
      <w:pPr>
        <w:spacing w:line="480" w:lineRule="exact"/>
        <w:ind w:firstLineChars="200" w:firstLine="480"/>
        <w:rPr>
          <w:sz w:val="24"/>
          <w:szCs w:val="24"/>
        </w:rPr>
      </w:pPr>
      <w:r>
        <w:rPr>
          <w:sz w:val="24"/>
          <w:szCs w:val="24"/>
        </w:rPr>
        <w:t>（四）</w:t>
      </w:r>
      <w:r>
        <w:rPr>
          <w:sz w:val="24"/>
          <w:szCs w:val="24"/>
        </w:rPr>
        <w:tab/>
      </w:r>
      <w:r>
        <w:rPr>
          <w:sz w:val="24"/>
          <w:szCs w:val="24"/>
        </w:rPr>
        <w:t>对甲方提供使用的办公用房、设施，乙方不得擅自改建或改变使用功能。</w:t>
      </w:r>
    </w:p>
    <w:p w:rsidR="00400E46" w:rsidRDefault="00F4117A">
      <w:pPr>
        <w:spacing w:line="480" w:lineRule="exact"/>
        <w:ind w:firstLineChars="200" w:firstLine="480"/>
        <w:rPr>
          <w:sz w:val="24"/>
          <w:szCs w:val="24"/>
        </w:rPr>
      </w:pPr>
      <w:r>
        <w:rPr>
          <w:sz w:val="24"/>
          <w:szCs w:val="24"/>
        </w:rPr>
        <w:t>（五）</w:t>
      </w:r>
      <w:r>
        <w:rPr>
          <w:sz w:val="24"/>
          <w:szCs w:val="24"/>
        </w:rPr>
        <w:tab/>
      </w:r>
      <w:r>
        <w:rPr>
          <w:sz w:val="24"/>
          <w:szCs w:val="24"/>
        </w:rPr>
        <w:t>在日常管理过程中发生的事故应及时告知采购人。</w:t>
      </w:r>
    </w:p>
    <w:p w:rsidR="00400E46" w:rsidRDefault="00F4117A">
      <w:pPr>
        <w:spacing w:line="480" w:lineRule="exact"/>
        <w:ind w:firstLineChars="200" w:firstLine="480"/>
        <w:rPr>
          <w:sz w:val="24"/>
          <w:szCs w:val="24"/>
        </w:rPr>
      </w:pPr>
      <w:r>
        <w:rPr>
          <w:sz w:val="24"/>
          <w:szCs w:val="24"/>
        </w:rPr>
        <w:t>（六）</w:t>
      </w:r>
      <w:r>
        <w:rPr>
          <w:sz w:val="24"/>
          <w:szCs w:val="24"/>
        </w:rPr>
        <w:tab/>
      </w:r>
      <w:r>
        <w:rPr>
          <w:sz w:val="24"/>
          <w:szCs w:val="24"/>
        </w:rPr>
        <w:t>在服务期内，乙方必须做好工作人员所需要的安全教育及安全措施，保证工作人员的安全，乙方工作人员在甲方工作范围内发生事故的一切责任由乙方负责。</w:t>
      </w:r>
    </w:p>
    <w:p w:rsidR="00400E46" w:rsidRDefault="00F4117A">
      <w:pPr>
        <w:spacing w:line="480" w:lineRule="exact"/>
        <w:ind w:firstLineChars="200" w:firstLine="480"/>
        <w:rPr>
          <w:sz w:val="24"/>
          <w:szCs w:val="24"/>
        </w:rPr>
      </w:pPr>
      <w:r>
        <w:rPr>
          <w:sz w:val="24"/>
          <w:szCs w:val="24"/>
        </w:rPr>
        <w:t>（七）</w:t>
      </w:r>
      <w:r>
        <w:rPr>
          <w:sz w:val="24"/>
          <w:szCs w:val="24"/>
        </w:rPr>
        <w:tab/>
      </w:r>
      <w:r>
        <w:rPr>
          <w:sz w:val="24"/>
          <w:szCs w:val="24"/>
        </w:rPr>
        <w:t>乙方的服务人员要有符合国家规定的上岗证，乙方的服务人员须听从甲方调动指挥。</w:t>
      </w:r>
    </w:p>
    <w:p w:rsidR="00400E46" w:rsidRDefault="00F4117A">
      <w:pPr>
        <w:spacing w:line="480" w:lineRule="exact"/>
        <w:ind w:firstLineChars="200" w:firstLine="480"/>
        <w:rPr>
          <w:sz w:val="24"/>
          <w:szCs w:val="24"/>
        </w:rPr>
      </w:pPr>
      <w:r>
        <w:rPr>
          <w:sz w:val="24"/>
          <w:szCs w:val="24"/>
        </w:rPr>
        <w:t>（八）</w:t>
      </w:r>
      <w:r>
        <w:rPr>
          <w:sz w:val="24"/>
          <w:szCs w:val="24"/>
        </w:rPr>
        <w:tab/>
      </w:r>
      <w:r>
        <w:rPr>
          <w:sz w:val="24"/>
          <w:szCs w:val="24"/>
        </w:rPr>
        <w:t>乙方服务人员的工资、社会保险等福利，必须符合国家有关规定。</w:t>
      </w:r>
    </w:p>
    <w:p w:rsidR="00400E46" w:rsidRDefault="00F4117A">
      <w:pPr>
        <w:spacing w:line="480" w:lineRule="exact"/>
        <w:ind w:firstLineChars="200" w:firstLine="480"/>
        <w:rPr>
          <w:sz w:val="24"/>
          <w:szCs w:val="24"/>
        </w:rPr>
      </w:pPr>
      <w:r>
        <w:rPr>
          <w:sz w:val="24"/>
          <w:szCs w:val="24"/>
        </w:rPr>
        <w:t>（九）</w:t>
      </w:r>
      <w:r>
        <w:rPr>
          <w:sz w:val="24"/>
          <w:szCs w:val="24"/>
        </w:rPr>
        <w:tab/>
      </w:r>
      <w:r>
        <w:rPr>
          <w:sz w:val="24"/>
          <w:szCs w:val="24"/>
        </w:rPr>
        <w:t>本合同终止时，乙方须向甲方移交有关档案资料。</w:t>
      </w:r>
    </w:p>
    <w:p w:rsidR="00400E46" w:rsidRDefault="00F4117A">
      <w:pPr>
        <w:spacing w:line="480" w:lineRule="exact"/>
        <w:ind w:firstLineChars="200" w:firstLine="480"/>
        <w:rPr>
          <w:sz w:val="24"/>
          <w:szCs w:val="24"/>
        </w:rPr>
      </w:pPr>
      <w:r>
        <w:rPr>
          <w:sz w:val="24"/>
          <w:szCs w:val="24"/>
        </w:rPr>
        <w:t>（十）</w:t>
      </w:r>
      <w:r>
        <w:rPr>
          <w:sz w:val="24"/>
          <w:szCs w:val="24"/>
        </w:rPr>
        <w:tab/>
      </w:r>
      <w:r>
        <w:rPr>
          <w:sz w:val="24"/>
          <w:szCs w:val="24"/>
        </w:rPr>
        <w:t>竞争性磋商文件及合同附件中约定的乙方其它权利义务。</w:t>
      </w:r>
    </w:p>
    <w:p w:rsidR="00400E46" w:rsidRDefault="00F4117A">
      <w:pPr>
        <w:spacing w:line="480" w:lineRule="exact"/>
        <w:ind w:firstLineChars="200" w:firstLine="480"/>
        <w:rPr>
          <w:sz w:val="24"/>
          <w:szCs w:val="24"/>
        </w:rPr>
      </w:pPr>
      <w:r>
        <w:rPr>
          <w:sz w:val="24"/>
          <w:szCs w:val="24"/>
        </w:rPr>
        <w:t>第六条</w:t>
      </w:r>
      <w:r>
        <w:rPr>
          <w:sz w:val="24"/>
          <w:szCs w:val="24"/>
        </w:rPr>
        <w:t xml:space="preserve">  </w:t>
      </w:r>
      <w:r>
        <w:rPr>
          <w:sz w:val="24"/>
          <w:szCs w:val="24"/>
        </w:rPr>
        <w:t>具体质量要求详见项目需求书。</w:t>
      </w:r>
    </w:p>
    <w:p w:rsidR="00400E46" w:rsidRDefault="00F4117A">
      <w:pPr>
        <w:spacing w:line="480" w:lineRule="exact"/>
        <w:ind w:firstLineChars="200" w:firstLine="480"/>
        <w:rPr>
          <w:sz w:val="24"/>
          <w:szCs w:val="24"/>
        </w:rPr>
      </w:pPr>
      <w:r>
        <w:rPr>
          <w:sz w:val="24"/>
          <w:szCs w:val="24"/>
        </w:rPr>
        <w:t>第七条</w:t>
      </w:r>
      <w:r>
        <w:rPr>
          <w:sz w:val="24"/>
          <w:szCs w:val="24"/>
        </w:rPr>
        <w:t xml:space="preserve">  </w:t>
      </w:r>
      <w:r>
        <w:rPr>
          <w:sz w:val="24"/>
          <w:szCs w:val="24"/>
        </w:rPr>
        <w:t>合同金额</w:t>
      </w:r>
    </w:p>
    <w:p w:rsidR="00400E46" w:rsidRDefault="00F4117A">
      <w:pPr>
        <w:spacing w:line="480" w:lineRule="exact"/>
        <w:ind w:firstLineChars="200" w:firstLine="480"/>
        <w:rPr>
          <w:sz w:val="24"/>
          <w:szCs w:val="24"/>
        </w:rPr>
      </w:pPr>
      <w:r>
        <w:rPr>
          <w:sz w:val="24"/>
          <w:szCs w:val="24"/>
        </w:rPr>
        <w:t>在服务期内，甲方支付给乙方的保安服务费总金额为人民币</w:t>
      </w:r>
      <w:r>
        <w:rPr>
          <w:sz w:val="24"/>
          <w:szCs w:val="24"/>
        </w:rPr>
        <w:t xml:space="preserve">             </w:t>
      </w:r>
      <w:r>
        <w:rPr>
          <w:sz w:val="24"/>
          <w:szCs w:val="24"/>
        </w:rPr>
        <w:t>元（￥</w:t>
      </w:r>
      <w:r>
        <w:rPr>
          <w:sz w:val="24"/>
          <w:szCs w:val="24"/>
        </w:rPr>
        <w:t xml:space="preserve">         </w:t>
      </w:r>
      <w:r>
        <w:rPr>
          <w:sz w:val="24"/>
          <w:szCs w:val="24"/>
        </w:rPr>
        <w:t>）。此费用甲方分</w:t>
      </w:r>
      <w:r>
        <w:rPr>
          <w:sz w:val="24"/>
          <w:szCs w:val="24"/>
        </w:rPr>
        <w:t xml:space="preserve">  </w:t>
      </w:r>
      <w:r>
        <w:rPr>
          <w:sz w:val="24"/>
          <w:szCs w:val="24"/>
        </w:rPr>
        <w:t>次支付，每次支付金额为</w:t>
      </w:r>
      <w:r>
        <w:rPr>
          <w:sz w:val="24"/>
          <w:szCs w:val="24"/>
        </w:rPr>
        <w:t xml:space="preserve">     </w:t>
      </w:r>
      <w:r>
        <w:rPr>
          <w:sz w:val="24"/>
          <w:szCs w:val="24"/>
        </w:rPr>
        <w:t>元。</w:t>
      </w:r>
    </w:p>
    <w:p w:rsidR="00400E46" w:rsidRDefault="00F4117A">
      <w:pPr>
        <w:spacing w:line="480" w:lineRule="exact"/>
        <w:ind w:firstLineChars="200" w:firstLine="480"/>
        <w:rPr>
          <w:sz w:val="24"/>
          <w:szCs w:val="24"/>
        </w:rPr>
      </w:pPr>
      <w:r>
        <w:rPr>
          <w:sz w:val="24"/>
          <w:szCs w:val="24"/>
        </w:rPr>
        <w:t>第八条</w:t>
      </w:r>
      <w:r>
        <w:rPr>
          <w:sz w:val="24"/>
          <w:szCs w:val="24"/>
        </w:rPr>
        <w:t xml:space="preserve">  </w:t>
      </w:r>
      <w:r>
        <w:rPr>
          <w:sz w:val="24"/>
          <w:szCs w:val="24"/>
        </w:rPr>
        <w:t>付款方式</w:t>
      </w:r>
    </w:p>
    <w:p w:rsidR="00400E46" w:rsidRDefault="00F4117A">
      <w:pPr>
        <w:spacing w:line="480" w:lineRule="exact"/>
        <w:ind w:firstLineChars="200" w:firstLine="480"/>
        <w:rPr>
          <w:sz w:val="24"/>
          <w:szCs w:val="24"/>
        </w:rPr>
      </w:pPr>
      <w:r>
        <w:rPr>
          <w:sz w:val="24"/>
          <w:szCs w:val="24"/>
        </w:rPr>
        <w:t>按采购</w:t>
      </w:r>
      <w:r>
        <w:rPr>
          <w:color w:val="000000"/>
          <w:sz w:val="24"/>
          <w:szCs w:val="24"/>
        </w:rPr>
        <w:t>文件第二部分的规</w:t>
      </w:r>
      <w:r>
        <w:rPr>
          <w:sz w:val="24"/>
          <w:szCs w:val="24"/>
        </w:rPr>
        <w:t>定。</w:t>
      </w:r>
    </w:p>
    <w:p w:rsidR="00400E46" w:rsidRDefault="00F4117A">
      <w:pPr>
        <w:spacing w:line="480" w:lineRule="exact"/>
        <w:ind w:firstLineChars="200" w:firstLine="480"/>
        <w:rPr>
          <w:sz w:val="24"/>
          <w:szCs w:val="24"/>
        </w:rPr>
      </w:pPr>
      <w:r>
        <w:rPr>
          <w:sz w:val="24"/>
          <w:szCs w:val="24"/>
        </w:rPr>
        <w:t>第九条</w:t>
      </w:r>
      <w:r>
        <w:rPr>
          <w:sz w:val="24"/>
          <w:szCs w:val="24"/>
        </w:rPr>
        <w:t xml:space="preserve">  </w:t>
      </w:r>
      <w:r>
        <w:rPr>
          <w:sz w:val="24"/>
          <w:szCs w:val="24"/>
        </w:rPr>
        <w:t>服务费用</w:t>
      </w:r>
    </w:p>
    <w:p w:rsidR="00400E46" w:rsidRDefault="00F4117A">
      <w:pPr>
        <w:spacing w:line="480" w:lineRule="exact"/>
        <w:ind w:firstLineChars="200" w:firstLine="480"/>
        <w:rPr>
          <w:sz w:val="24"/>
          <w:szCs w:val="24"/>
        </w:rPr>
      </w:pPr>
      <w:r>
        <w:rPr>
          <w:sz w:val="24"/>
          <w:szCs w:val="24"/>
        </w:rPr>
        <w:t>合同履行期间国家或地区政策调整（如最低工资标准调整），则服务费于次月作相应调整。（可选，与需求相对应）</w:t>
      </w:r>
    </w:p>
    <w:p w:rsidR="00400E46" w:rsidRDefault="00F4117A">
      <w:pPr>
        <w:spacing w:line="480" w:lineRule="exact"/>
        <w:ind w:firstLineChars="200" w:firstLine="480"/>
        <w:rPr>
          <w:sz w:val="24"/>
          <w:szCs w:val="24"/>
        </w:rPr>
      </w:pPr>
      <w:r>
        <w:rPr>
          <w:sz w:val="24"/>
          <w:szCs w:val="24"/>
        </w:rPr>
        <w:t>第十条</w:t>
      </w:r>
      <w:r>
        <w:rPr>
          <w:sz w:val="24"/>
          <w:szCs w:val="24"/>
        </w:rPr>
        <w:t xml:space="preserve">  </w:t>
      </w:r>
      <w:r>
        <w:rPr>
          <w:sz w:val="24"/>
          <w:szCs w:val="24"/>
        </w:rPr>
        <w:t>税费</w:t>
      </w:r>
    </w:p>
    <w:p w:rsidR="00400E46" w:rsidRDefault="00F4117A">
      <w:pPr>
        <w:spacing w:line="480" w:lineRule="exact"/>
        <w:ind w:firstLineChars="200" w:firstLine="480"/>
        <w:rPr>
          <w:sz w:val="24"/>
          <w:szCs w:val="24"/>
        </w:rPr>
      </w:pPr>
      <w:r>
        <w:rPr>
          <w:sz w:val="24"/>
          <w:szCs w:val="24"/>
        </w:rPr>
        <w:t>按照中国现行税法规定的税费均应由甲、乙方分别自行负担。</w:t>
      </w:r>
    </w:p>
    <w:p w:rsidR="00400E46" w:rsidRDefault="00F4117A">
      <w:pPr>
        <w:spacing w:line="480" w:lineRule="exact"/>
        <w:ind w:firstLineChars="200" w:firstLine="480"/>
        <w:rPr>
          <w:sz w:val="24"/>
          <w:szCs w:val="24"/>
        </w:rPr>
      </w:pPr>
      <w:r>
        <w:rPr>
          <w:sz w:val="24"/>
          <w:szCs w:val="24"/>
        </w:rPr>
        <w:t>第十一条</w:t>
      </w:r>
      <w:r>
        <w:rPr>
          <w:sz w:val="24"/>
          <w:szCs w:val="24"/>
        </w:rPr>
        <w:t xml:space="preserve">  </w:t>
      </w:r>
      <w:r>
        <w:rPr>
          <w:sz w:val="24"/>
          <w:szCs w:val="24"/>
        </w:rPr>
        <w:t>乙方应在合同签订后</w:t>
      </w:r>
      <w:r>
        <w:rPr>
          <w:sz w:val="24"/>
          <w:szCs w:val="24"/>
        </w:rPr>
        <w:t xml:space="preserve">    </w:t>
      </w:r>
      <w:r>
        <w:rPr>
          <w:sz w:val="24"/>
          <w:szCs w:val="24"/>
        </w:rPr>
        <w:t>个工作日内，向甲方提交履约保证金，履约保证金额为人民币</w:t>
      </w:r>
      <w:r>
        <w:rPr>
          <w:sz w:val="24"/>
          <w:szCs w:val="24"/>
        </w:rPr>
        <w:t xml:space="preserve">           </w:t>
      </w:r>
      <w:r>
        <w:rPr>
          <w:sz w:val="24"/>
          <w:szCs w:val="24"/>
        </w:rPr>
        <w:t>元（￥</w:t>
      </w:r>
      <w:r>
        <w:rPr>
          <w:sz w:val="24"/>
          <w:szCs w:val="24"/>
        </w:rPr>
        <w:t xml:space="preserve">           </w:t>
      </w:r>
      <w:r>
        <w:rPr>
          <w:sz w:val="24"/>
          <w:szCs w:val="24"/>
        </w:rPr>
        <w:t>）。若乙方没有违约行为，履约保证金在合同有效期满后</w:t>
      </w:r>
      <w:r>
        <w:rPr>
          <w:sz w:val="24"/>
          <w:szCs w:val="24"/>
        </w:rPr>
        <w:t xml:space="preserve">    </w:t>
      </w:r>
      <w:r>
        <w:rPr>
          <w:sz w:val="24"/>
          <w:szCs w:val="24"/>
        </w:rPr>
        <w:t>个工作日内由甲方无息退还。</w:t>
      </w:r>
    </w:p>
    <w:p w:rsidR="00400E46" w:rsidRDefault="00F4117A">
      <w:pPr>
        <w:spacing w:line="480" w:lineRule="exact"/>
        <w:ind w:firstLineChars="200" w:firstLine="480"/>
        <w:rPr>
          <w:sz w:val="24"/>
          <w:szCs w:val="24"/>
        </w:rPr>
      </w:pPr>
      <w:r>
        <w:rPr>
          <w:sz w:val="24"/>
          <w:szCs w:val="24"/>
        </w:rPr>
        <w:t>第十二条</w:t>
      </w:r>
      <w:r>
        <w:rPr>
          <w:sz w:val="24"/>
          <w:szCs w:val="24"/>
        </w:rPr>
        <w:t xml:space="preserve">  </w:t>
      </w:r>
      <w:r>
        <w:rPr>
          <w:sz w:val="24"/>
          <w:szCs w:val="24"/>
        </w:rPr>
        <w:t>乙方提供发票后，甲方应按期付清服务费，每逾期一天，支付欠款总额</w:t>
      </w:r>
      <w:r>
        <w:rPr>
          <w:sz w:val="24"/>
          <w:szCs w:val="24"/>
        </w:rPr>
        <w:t>3‰</w:t>
      </w:r>
      <w:r>
        <w:rPr>
          <w:sz w:val="24"/>
          <w:szCs w:val="24"/>
        </w:rPr>
        <w:t>的违约金；累计违约金不超过服务费总额的</w:t>
      </w:r>
      <w:r>
        <w:rPr>
          <w:sz w:val="24"/>
          <w:szCs w:val="24"/>
        </w:rPr>
        <w:t>5%</w:t>
      </w:r>
      <w:r>
        <w:rPr>
          <w:sz w:val="24"/>
          <w:szCs w:val="24"/>
        </w:rPr>
        <w:t>。乙方应按其响应项目提供服务，凡未提供或未达到标准的限期整改，逾期未改的，每逾期一天，由甲方扣除当月服务费的</w:t>
      </w:r>
      <w:r>
        <w:rPr>
          <w:sz w:val="24"/>
          <w:szCs w:val="24"/>
        </w:rPr>
        <w:t>3‰</w:t>
      </w:r>
      <w:r>
        <w:rPr>
          <w:sz w:val="24"/>
          <w:szCs w:val="24"/>
        </w:rPr>
        <w:t>作为违约金，累积违约金不超过服务费总额的</w:t>
      </w:r>
      <w:r>
        <w:rPr>
          <w:sz w:val="24"/>
          <w:szCs w:val="24"/>
        </w:rPr>
        <w:t>5%</w:t>
      </w:r>
      <w:r>
        <w:rPr>
          <w:sz w:val="24"/>
          <w:szCs w:val="24"/>
        </w:rPr>
        <w:t>。</w:t>
      </w:r>
    </w:p>
    <w:p w:rsidR="00400E46" w:rsidRDefault="00F4117A">
      <w:pPr>
        <w:spacing w:line="480" w:lineRule="exact"/>
        <w:ind w:firstLineChars="200" w:firstLine="480"/>
        <w:rPr>
          <w:sz w:val="24"/>
          <w:szCs w:val="24"/>
        </w:rPr>
      </w:pPr>
      <w:r>
        <w:rPr>
          <w:sz w:val="24"/>
          <w:szCs w:val="24"/>
        </w:rPr>
        <w:t>第十三条</w:t>
      </w:r>
      <w:r>
        <w:rPr>
          <w:sz w:val="24"/>
          <w:szCs w:val="24"/>
        </w:rPr>
        <w:t xml:space="preserve">  </w:t>
      </w:r>
      <w:r>
        <w:rPr>
          <w:sz w:val="24"/>
          <w:szCs w:val="24"/>
        </w:rPr>
        <w:t>乙方违反本合同规定，所提供的服务未达到合同要求，甲方书面提出整改通知，累计提出达三次，乙方未按要求及时整改的，甲方有权终止合同，没收履约保证金，由此造成甲方经济损失的，乙方应给予赔偿。</w:t>
      </w:r>
    </w:p>
    <w:p w:rsidR="00400E46" w:rsidRDefault="00F4117A">
      <w:pPr>
        <w:spacing w:line="480" w:lineRule="exact"/>
        <w:ind w:firstLineChars="200" w:firstLine="480"/>
        <w:rPr>
          <w:sz w:val="24"/>
          <w:szCs w:val="24"/>
        </w:rPr>
      </w:pPr>
      <w:r>
        <w:rPr>
          <w:sz w:val="24"/>
          <w:szCs w:val="24"/>
        </w:rPr>
        <w:t>第十四条</w:t>
      </w:r>
      <w:r>
        <w:rPr>
          <w:sz w:val="24"/>
          <w:szCs w:val="24"/>
        </w:rPr>
        <w:t xml:space="preserve">  </w:t>
      </w:r>
      <w:r>
        <w:rPr>
          <w:sz w:val="24"/>
          <w:szCs w:val="24"/>
        </w:rPr>
        <w:t>由于不可预见、不可避免、不可克服等不可抗力的原因，一方不能履行合同义务的，应当在不可抗力发生之日起</w:t>
      </w:r>
      <w:r>
        <w:rPr>
          <w:sz w:val="24"/>
          <w:szCs w:val="24"/>
        </w:rPr>
        <w:t xml:space="preserve">     </w:t>
      </w:r>
      <w:r>
        <w:rPr>
          <w:sz w:val="24"/>
          <w:szCs w:val="24"/>
        </w:rPr>
        <w:t>天内以书面形式通知对方，证明不可抗力事件的存在。</w:t>
      </w:r>
    </w:p>
    <w:p w:rsidR="00400E46" w:rsidRDefault="00F4117A">
      <w:pPr>
        <w:spacing w:line="480" w:lineRule="exact"/>
        <w:ind w:firstLineChars="200" w:firstLine="480"/>
        <w:rPr>
          <w:sz w:val="24"/>
          <w:szCs w:val="24"/>
        </w:rPr>
      </w:pPr>
      <w:r>
        <w:rPr>
          <w:sz w:val="24"/>
          <w:szCs w:val="24"/>
        </w:rPr>
        <w:t>第十五条</w:t>
      </w:r>
      <w:r>
        <w:rPr>
          <w:sz w:val="24"/>
          <w:szCs w:val="24"/>
        </w:rPr>
        <w:t xml:space="preserve">  </w:t>
      </w:r>
      <w:r>
        <w:rPr>
          <w:sz w:val="24"/>
          <w:szCs w:val="24"/>
        </w:rPr>
        <w:t>不可抗力事件发生后，甲方和乙方应当积极寻求以合理的方式履行本合同。如不可抗力无法消除，致使合同目的无法实现的，双方均有权解除合同，且均不互相索赔。</w:t>
      </w:r>
    </w:p>
    <w:p w:rsidR="00400E46" w:rsidRDefault="00F4117A">
      <w:pPr>
        <w:spacing w:line="480" w:lineRule="exact"/>
        <w:ind w:firstLineChars="200" w:firstLine="480"/>
        <w:rPr>
          <w:sz w:val="24"/>
          <w:szCs w:val="24"/>
        </w:rPr>
      </w:pPr>
      <w:r>
        <w:rPr>
          <w:sz w:val="24"/>
          <w:szCs w:val="24"/>
        </w:rPr>
        <w:t>第十六条</w:t>
      </w:r>
      <w:r>
        <w:rPr>
          <w:sz w:val="24"/>
          <w:szCs w:val="24"/>
        </w:rPr>
        <w:t xml:space="preserve">  </w:t>
      </w:r>
      <w:r>
        <w:rPr>
          <w:sz w:val="24"/>
          <w:szCs w:val="24"/>
        </w:rPr>
        <w:t>扣罚标准：</w:t>
      </w:r>
      <w:r>
        <w:rPr>
          <w:sz w:val="24"/>
          <w:szCs w:val="24"/>
        </w:rPr>
        <w:t xml:space="preserve"> </w:t>
      </w:r>
    </w:p>
    <w:p w:rsidR="00400E46" w:rsidRDefault="00F4117A">
      <w:pPr>
        <w:spacing w:line="480" w:lineRule="exact"/>
        <w:ind w:firstLineChars="200" w:firstLine="480"/>
        <w:rPr>
          <w:sz w:val="24"/>
          <w:szCs w:val="24"/>
        </w:rPr>
      </w:pPr>
      <w:r>
        <w:rPr>
          <w:sz w:val="24"/>
          <w:szCs w:val="24"/>
        </w:rPr>
        <w:t>第十七条</w:t>
      </w:r>
      <w:r>
        <w:rPr>
          <w:sz w:val="24"/>
          <w:szCs w:val="24"/>
        </w:rPr>
        <w:t xml:space="preserve">  </w:t>
      </w:r>
      <w:r>
        <w:rPr>
          <w:sz w:val="24"/>
          <w:szCs w:val="24"/>
        </w:rPr>
        <w:t>服务费用涉及的投诉类型、过错大小、事故性质、有效性的确定由甲、乙双方另行协商予以明确，个别投诉事项可以具体个案具体明确，有分歧异议的，以甲方的意见为准。</w:t>
      </w:r>
    </w:p>
    <w:p w:rsidR="00400E46" w:rsidRDefault="00F4117A">
      <w:pPr>
        <w:spacing w:line="480" w:lineRule="exact"/>
        <w:ind w:firstLineChars="200" w:firstLine="480"/>
        <w:rPr>
          <w:sz w:val="24"/>
          <w:szCs w:val="24"/>
        </w:rPr>
      </w:pPr>
      <w:r>
        <w:rPr>
          <w:sz w:val="24"/>
          <w:szCs w:val="24"/>
        </w:rPr>
        <w:t>第十八条</w:t>
      </w:r>
      <w:r>
        <w:rPr>
          <w:sz w:val="24"/>
          <w:szCs w:val="24"/>
        </w:rPr>
        <w:t xml:space="preserve">  </w:t>
      </w:r>
      <w:r>
        <w:rPr>
          <w:sz w:val="24"/>
          <w:szCs w:val="24"/>
        </w:rPr>
        <w:t>罚金原则上用于甲方奖励乙方派驻人员中的服务表现优秀员工，具体奖励事项、奖励金额由甲方确定。</w:t>
      </w:r>
    </w:p>
    <w:p w:rsidR="00400E46" w:rsidRDefault="00F4117A">
      <w:pPr>
        <w:spacing w:line="480" w:lineRule="exact"/>
        <w:ind w:firstLineChars="200" w:firstLine="480"/>
        <w:rPr>
          <w:sz w:val="24"/>
          <w:szCs w:val="24"/>
        </w:rPr>
      </w:pPr>
      <w:r>
        <w:rPr>
          <w:sz w:val="24"/>
          <w:szCs w:val="24"/>
        </w:rPr>
        <w:t>第十九条</w:t>
      </w:r>
      <w:r>
        <w:rPr>
          <w:sz w:val="24"/>
          <w:szCs w:val="24"/>
        </w:rPr>
        <w:t xml:space="preserve">  </w:t>
      </w:r>
      <w:r>
        <w:rPr>
          <w:sz w:val="24"/>
          <w:szCs w:val="24"/>
        </w:rPr>
        <w:t>非天津注册投标人一旦成交，须在</w:t>
      </w:r>
      <w:r>
        <w:rPr>
          <w:sz w:val="24"/>
          <w:szCs w:val="24"/>
        </w:rPr>
        <w:t>_________</w:t>
      </w:r>
      <w:r>
        <w:rPr>
          <w:sz w:val="24"/>
          <w:szCs w:val="24"/>
        </w:rPr>
        <w:t>内到天津市公安机关进行备案。</w:t>
      </w:r>
    </w:p>
    <w:p w:rsidR="00400E46" w:rsidRDefault="00F4117A">
      <w:pPr>
        <w:spacing w:line="480" w:lineRule="exact"/>
        <w:ind w:firstLineChars="200" w:firstLine="480"/>
        <w:rPr>
          <w:sz w:val="24"/>
          <w:szCs w:val="24"/>
        </w:rPr>
      </w:pPr>
      <w:r>
        <w:rPr>
          <w:sz w:val="24"/>
          <w:szCs w:val="24"/>
        </w:rPr>
        <w:t>第二十条</w:t>
      </w:r>
      <w:r>
        <w:rPr>
          <w:sz w:val="24"/>
          <w:szCs w:val="24"/>
        </w:rPr>
        <w:t xml:space="preserve">  </w:t>
      </w:r>
      <w:r>
        <w:rPr>
          <w:sz w:val="24"/>
          <w:szCs w:val="24"/>
        </w:rPr>
        <w:t>本合同发生争议，由双方协商，协商不成时向甲方所在地人民法院提起诉讼。</w:t>
      </w:r>
    </w:p>
    <w:p w:rsidR="00400E46" w:rsidRDefault="00F4117A">
      <w:pPr>
        <w:spacing w:line="480" w:lineRule="exact"/>
        <w:ind w:firstLineChars="200" w:firstLine="480"/>
        <w:rPr>
          <w:sz w:val="24"/>
          <w:szCs w:val="24"/>
        </w:rPr>
      </w:pPr>
      <w:r>
        <w:rPr>
          <w:sz w:val="24"/>
          <w:szCs w:val="24"/>
        </w:rPr>
        <w:t>第二十一条</w:t>
      </w:r>
      <w:r>
        <w:rPr>
          <w:sz w:val="24"/>
          <w:szCs w:val="24"/>
        </w:rPr>
        <w:t xml:space="preserve">  </w:t>
      </w:r>
      <w:r>
        <w:rPr>
          <w:sz w:val="24"/>
          <w:szCs w:val="24"/>
        </w:rPr>
        <w:t>本合同一式</w:t>
      </w:r>
      <w:r>
        <w:rPr>
          <w:sz w:val="24"/>
          <w:szCs w:val="24"/>
        </w:rPr>
        <w:t xml:space="preserve">   </w:t>
      </w:r>
      <w:r>
        <w:rPr>
          <w:sz w:val="24"/>
          <w:szCs w:val="24"/>
        </w:rPr>
        <w:t>份，具有同等效力，甲、乙双方各执</w:t>
      </w:r>
      <w:r>
        <w:rPr>
          <w:sz w:val="24"/>
          <w:szCs w:val="24"/>
        </w:rPr>
        <w:t xml:space="preserve">   </w:t>
      </w:r>
      <w:r>
        <w:rPr>
          <w:sz w:val="24"/>
          <w:szCs w:val="24"/>
        </w:rPr>
        <w:t>份。合同自双方签字盖章之日起生效。</w:t>
      </w:r>
    </w:p>
    <w:p w:rsidR="00400E46" w:rsidRDefault="00F4117A">
      <w:pPr>
        <w:spacing w:line="480" w:lineRule="exact"/>
        <w:ind w:firstLineChars="200" w:firstLine="480"/>
        <w:rPr>
          <w:sz w:val="24"/>
          <w:szCs w:val="24"/>
        </w:rPr>
      </w:pPr>
      <w:r>
        <w:rPr>
          <w:sz w:val="24"/>
          <w:szCs w:val="24"/>
        </w:rPr>
        <w:t>第二十二条</w:t>
      </w:r>
      <w:r>
        <w:rPr>
          <w:sz w:val="24"/>
          <w:szCs w:val="24"/>
        </w:rPr>
        <w:t xml:space="preserve">  </w:t>
      </w:r>
      <w:r>
        <w:rPr>
          <w:sz w:val="24"/>
          <w:szCs w:val="24"/>
        </w:rPr>
        <w:t>本合同未尽事宜，由双方协商处理。</w:t>
      </w:r>
    </w:p>
    <w:p w:rsidR="00400E46" w:rsidRDefault="00400E46">
      <w:pPr>
        <w:spacing w:line="480" w:lineRule="exact"/>
        <w:ind w:firstLineChars="200" w:firstLine="480"/>
        <w:rPr>
          <w:sz w:val="24"/>
          <w:szCs w:val="24"/>
        </w:rPr>
      </w:pPr>
    </w:p>
    <w:p w:rsidR="00400E46" w:rsidRDefault="00F4117A">
      <w:pPr>
        <w:spacing w:line="480" w:lineRule="exact"/>
        <w:ind w:firstLineChars="200" w:firstLine="480"/>
        <w:rPr>
          <w:sz w:val="24"/>
          <w:szCs w:val="24"/>
        </w:rPr>
      </w:pPr>
      <w:r>
        <w:rPr>
          <w:sz w:val="24"/>
          <w:szCs w:val="24"/>
        </w:rPr>
        <w:t>甲方：</w:t>
      </w:r>
      <w:r>
        <w:rPr>
          <w:sz w:val="24"/>
          <w:szCs w:val="24"/>
        </w:rPr>
        <w:tab/>
      </w:r>
      <w:r>
        <w:rPr>
          <w:sz w:val="24"/>
          <w:szCs w:val="24"/>
        </w:rPr>
        <w:t>（盖章）</w:t>
      </w:r>
      <w:r>
        <w:rPr>
          <w:sz w:val="24"/>
          <w:szCs w:val="24"/>
        </w:rPr>
        <w:t xml:space="preserve">                   </w:t>
      </w:r>
      <w:r>
        <w:rPr>
          <w:sz w:val="24"/>
          <w:szCs w:val="24"/>
        </w:rPr>
        <w:tab/>
      </w:r>
      <w:r>
        <w:rPr>
          <w:sz w:val="24"/>
          <w:szCs w:val="24"/>
        </w:rPr>
        <w:t>乙方：</w:t>
      </w:r>
      <w:r>
        <w:rPr>
          <w:sz w:val="24"/>
          <w:szCs w:val="24"/>
        </w:rPr>
        <w:tab/>
      </w:r>
      <w:r>
        <w:rPr>
          <w:sz w:val="24"/>
          <w:szCs w:val="24"/>
        </w:rPr>
        <w:t>（盖章）</w:t>
      </w:r>
    </w:p>
    <w:p w:rsidR="00400E46" w:rsidRDefault="00F4117A">
      <w:pPr>
        <w:spacing w:line="480" w:lineRule="exact"/>
        <w:ind w:firstLineChars="200" w:firstLine="480"/>
        <w:rPr>
          <w:sz w:val="24"/>
          <w:szCs w:val="24"/>
        </w:rPr>
      </w:pPr>
      <w:r>
        <w:rPr>
          <w:sz w:val="24"/>
          <w:szCs w:val="24"/>
        </w:rPr>
        <w:t>签约代表：</w:t>
      </w:r>
      <w:r>
        <w:rPr>
          <w:sz w:val="24"/>
          <w:szCs w:val="24"/>
        </w:rPr>
        <w:tab/>
      </w:r>
      <w:r>
        <w:rPr>
          <w:sz w:val="24"/>
          <w:szCs w:val="24"/>
        </w:rPr>
        <w:tab/>
        <w:t xml:space="preserve">                      </w:t>
      </w:r>
      <w:r>
        <w:rPr>
          <w:sz w:val="24"/>
          <w:szCs w:val="24"/>
        </w:rPr>
        <w:t>签约代表：</w:t>
      </w:r>
      <w:r>
        <w:rPr>
          <w:sz w:val="24"/>
          <w:szCs w:val="24"/>
        </w:rPr>
        <w:tab/>
      </w:r>
    </w:p>
    <w:p w:rsidR="00400E46" w:rsidRDefault="00F4117A">
      <w:pPr>
        <w:spacing w:line="480" w:lineRule="exact"/>
        <w:ind w:firstLineChars="200" w:firstLine="480"/>
        <w:rPr>
          <w:sz w:val="24"/>
          <w:szCs w:val="24"/>
        </w:rPr>
      </w:pPr>
      <w:r>
        <w:rPr>
          <w:sz w:val="24"/>
          <w:szCs w:val="24"/>
        </w:rPr>
        <w:t>地</w:t>
      </w:r>
      <w:r>
        <w:rPr>
          <w:sz w:val="24"/>
          <w:szCs w:val="24"/>
        </w:rPr>
        <w:t xml:space="preserve">    </w:t>
      </w:r>
      <w:r>
        <w:rPr>
          <w:sz w:val="24"/>
          <w:szCs w:val="24"/>
        </w:rPr>
        <w:t>址：</w:t>
      </w:r>
      <w:r>
        <w:rPr>
          <w:sz w:val="24"/>
          <w:szCs w:val="24"/>
        </w:rPr>
        <w:tab/>
      </w:r>
      <w:r>
        <w:rPr>
          <w:sz w:val="24"/>
          <w:szCs w:val="24"/>
        </w:rPr>
        <w:tab/>
        <w:t xml:space="preserve">                      </w:t>
      </w:r>
      <w:r>
        <w:rPr>
          <w:sz w:val="24"/>
          <w:szCs w:val="24"/>
        </w:rPr>
        <w:t>地</w:t>
      </w:r>
      <w:r>
        <w:rPr>
          <w:sz w:val="24"/>
          <w:szCs w:val="24"/>
        </w:rPr>
        <w:t xml:space="preserve">    </w:t>
      </w:r>
      <w:r>
        <w:rPr>
          <w:sz w:val="24"/>
          <w:szCs w:val="24"/>
        </w:rPr>
        <w:t>址：</w:t>
      </w:r>
      <w:r>
        <w:rPr>
          <w:sz w:val="24"/>
          <w:szCs w:val="24"/>
        </w:rPr>
        <w:tab/>
      </w:r>
    </w:p>
    <w:p w:rsidR="00400E46" w:rsidRDefault="00F4117A">
      <w:pPr>
        <w:spacing w:line="480" w:lineRule="exact"/>
        <w:ind w:firstLineChars="200" w:firstLine="480"/>
        <w:rPr>
          <w:sz w:val="24"/>
          <w:szCs w:val="24"/>
        </w:rPr>
      </w:pPr>
      <w:r>
        <w:rPr>
          <w:sz w:val="24"/>
          <w:szCs w:val="24"/>
        </w:rPr>
        <w:t>电</w:t>
      </w:r>
      <w:r>
        <w:rPr>
          <w:sz w:val="24"/>
          <w:szCs w:val="24"/>
        </w:rPr>
        <w:t xml:space="preserve">    </w:t>
      </w:r>
      <w:r>
        <w:rPr>
          <w:sz w:val="24"/>
          <w:szCs w:val="24"/>
        </w:rPr>
        <w:t>话：</w:t>
      </w:r>
      <w:r>
        <w:rPr>
          <w:sz w:val="24"/>
          <w:szCs w:val="24"/>
        </w:rPr>
        <w:tab/>
      </w:r>
      <w:r>
        <w:rPr>
          <w:sz w:val="24"/>
          <w:szCs w:val="24"/>
        </w:rPr>
        <w:tab/>
        <w:t xml:space="preserve">                      </w:t>
      </w:r>
      <w:r>
        <w:rPr>
          <w:sz w:val="24"/>
          <w:szCs w:val="24"/>
        </w:rPr>
        <w:t>电</w:t>
      </w:r>
      <w:r>
        <w:rPr>
          <w:sz w:val="24"/>
          <w:szCs w:val="24"/>
        </w:rPr>
        <w:t xml:space="preserve">    </w:t>
      </w:r>
      <w:r>
        <w:rPr>
          <w:sz w:val="24"/>
          <w:szCs w:val="24"/>
        </w:rPr>
        <w:t>话：</w:t>
      </w:r>
      <w:r>
        <w:rPr>
          <w:sz w:val="24"/>
          <w:szCs w:val="24"/>
        </w:rPr>
        <w:tab/>
      </w:r>
    </w:p>
    <w:p w:rsidR="00400E46" w:rsidRDefault="00F4117A">
      <w:pPr>
        <w:spacing w:line="480" w:lineRule="exact"/>
        <w:ind w:firstLineChars="200" w:firstLine="480"/>
        <w:rPr>
          <w:sz w:val="24"/>
          <w:szCs w:val="24"/>
        </w:rPr>
      </w:pPr>
      <w:r>
        <w:rPr>
          <w:sz w:val="24"/>
          <w:szCs w:val="24"/>
        </w:rPr>
        <w:t>签约日期：</w:t>
      </w:r>
      <w:r>
        <w:rPr>
          <w:sz w:val="24"/>
          <w:szCs w:val="24"/>
        </w:rPr>
        <w:tab/>
        <w:t xml:space="preserve">  </w:t>
      </w:r>
      <w:r>
        <w:rPr>
          <w:sz w:val="24"/>
          <w:szCs w:val="24"/>
        </w:rPr>
        <w:t>年</w:t>
      </w:r>
      <w:r>
        <w:rPr>
          <w:sz w:val="24"/>
          <w:szCs w:val="24"/>
        </w:rPr>
        <w:t xml:space="preserve">   </w:t>
      </w:r>
      <w:r>
        <w:rPr>
          <w:sz w:val="24"/>
          <w:szCs w:val="24"/>
        </w:rPr>
        <w:t>月</w:t>
      </w:r>
      <w:r>
        <w:rPr>
          <w:sz w:val="24"/>
          <w:szCs w:val="24"/>
        </w:rPr>
        <w:t xml:space="preserve">   </w:t>
      </w:r>
      <w:r>
        <w:rPr>
          <w:sz w:val="24"/>
          <w:szCs w:val="24"/>
        </w:rPr>
        <w:t>日</w:t>
      </w:r>
      <w:r>
        <w:rPr>
          <w:sz w:val="24"/>
          <w:szCs w:val="24"/>
        </w:rPr>
        <w:tab/>
        <w:t xml:space="preserve">           </w:t>
      </w:r>
      <w:r>
        <w:rPr>
          <w:sz w:val="24"/>
          <w:szCs w:val="24"/>
        </w:rPr>
        <w:t>签约日期：</w:t>
      </w:r>
      <w:r>
        <w:rPr>
          <w:sz w:val="24"/>
          <w:szCs w:val="24"/>
        </w:rPr>
        <w:tab/>
        <w:t xml:space="preserve">  </w:t>
      </w:r>
      <w:r>
        <w:rPr>
          <w:sz w:val="24"/>
          <w:szCs w:val="24"/>
        </w:rPr>
        <w:t>年</w:t>
      </w:r>
      <w:r>
        <w:rPr>
          <w:sz w:val="24"/>
          <w:szCs w:val="24"/>
        </w:rPr>
        <w:t xml:space="preserve">   </w:t>
      </w:r>
      <w:r>
        <w:rPr>
          <w:sz w:val="24"/>
          <w:szCs w:val="24"/>
        </w:rPr>
        <w:t>月</w:t>
      </w:r>
      <w:r>
        <w:rPr>
          <w:sz w:val="24"/>
          <w:szCs w:val="24"/>
        </w:rPr>
        <w:t xml:space="preserve">   </w:t>
      </w:r>
      <w:r>
        <w:rPr>
          <w:sz w:val="24"/>
          <w:szCs w:val="24"/>
        </w:rPr>
        <w:t>日</w:t>
      </w:r>
    </w:p>
    <w:p w:rsidR="00400E46" w:rsidRDefault="00F4117A">
      <w:pPr>
        <w:widowControl/>
        <w:jc w:val="left"/>
        <w:rPr>
          <w:rFonts w:eastAsiaTheme="minorEastAsia"/>
          <w:b/>
          <w:bCs/>
          <w:sz w:val="24"/>
          <w:szCs w:val="24"/>
        </w:rPr>
      </w:pPr>
      <w:r>
        <w:rPr>
          <w:rFonts w:eastAsiaTheme="minorEastAsia"/>
          <w:b/>
          <w:bCs/>
          <w:sz w:val="24"/>
          <w:szCs w:val="24"/>
        </w:rPr>
        <w:br w:type="page"/>
      </w:r>
    </w:p>
    <w:p w:rsidR="00400E46" w:rsidRDefault="00F4117A">
      <w:pPr>
        <w:widowControl/>
        <w:jc w:val="center"/>
        <w:rPr>
          <w:rFonts w:eastAsiaTheme="minorEastAsia"/>
          <w:b/>
          <w:bCs/>
          <w:sz w:val="24"/>
          <w:szCs w:val="24"/>
        </w:rPr>
      </w:pPr>
      <w:r>
        <w:rPr>
          <w:rFonts w:eastAsiaTheme="minorEastAsia"/>
          <w:b/>
          <w:bCs/>
          <w:sz w:val="24"/>
          <w:szCs w:val="24"/>
        </w:rPr>
        <w:t>合同特殊条款</w:t>
      </w:r>
    </w:p>
    <w:p w:rsidR="00400E46" w:rsidRDefault="00400E46">
      <w:pPr>
        <w:tabs>
          <w:tab w:val="left" w:pos="360"/>
        </w:tabs>
        <w:spacing w:line="520" w:lineRule="exact"/>
        <w:ind w:firstLineChars="171" w:firstLine="410"/>
        <w:rPr>
          <w:rFonts w:eastAsiaTheme="minorEastAsia"/>
          <w:color w:val="000000"/>
          <w:sz w:val="24"/>
          <w:szCs w:val="24"/>
        </w:rPr>
      </w:pPr>
    </w:p>
    <w:p w:rsidR="00400E46" w:rsidRDefault="00F4117A">
      <w:pPr>
        <w:tabs>
          <w:tab w:val="left" w:pos="360"/>
        </w:tabs>
        <w:spacing w:line="520" w:lineRule="exact"/>
        <w:ind w:firstLineChars="171" w:firstLine="410"/>
        <w:rPr>
          <w:rFonts w:eastAsiaTheme="minorEastAsia"/>
          <w:color w:val="000000"/>
          <w:sz w:val="24"/>
          <w:szCs w:val="24"/>
        </w:rPr>
      </w:pPr>
      <w:r>
        <w:rPr>
          <w:rFonts w:eastAsiaTheme="minorEastAsia"/>
          <w:color w:val="000000"/>
          <w:sz w:val="24"/>
          <w:szCs w:val="24"/>
        </w:rPr>
        <w:t>合同特殊条款是合同一般条款的补充和修改。如果两者之间有抵触，应以特殊条款为准。</w:t>
      </w:r>
    </w:p>
    <w:p w:rsidR="00400E46" w:rsidRDefault="00F4117A">
      <w:pPr>
        <w:tabs>
          <w:tab w:val="left" w:pos="360"/>
        </w:tabs>
        <w:spacing w:line="520" w:lineRule="exact"/>
        <w:ind w:firstLineChars="171" w:firstLine="410"/>
        <w:rPr>
          <w:rFonts w:eastAsiaTheme="minorEastAsia"/>
          <w:color w:val="000000"/>
          <w:sz w:val="24"/>
          <w:szCs w:val="24"/>
        </w:rPr>
      </w:pPr>
      <w:r>
        <w:rPr>
          <w:rFonts w:eastAsiaTheme="minorEastAsia"/>
          <w:color w:val="000000"/>
          <w:sz w:val="24"/>
          <w:szCs w:val="24"/>
        </w:rPr>
        <w:t>合同特殊条款由甲、乙双方根据采购项目的具体情况协商拟订。</w:t>
      </w:r>
    </w:p>
    <w:p w:rsidR="00400E46" w:rsidRDefault="00400E46">
      <w:pPr>
        <w:tabs>
          <w:tab w:val="left" w:pos="360"/>
        </w:tabs>
        <w:spacing w:line="520" w:lineRule="exact"/>
        <w:ind w:firstLineChars="171" w:firstLine="410"/>
        <w:rPr>
          <w:sz w:val="24"/>
          <w:szCs w:val="24"/>
        </w:rPr>
      </w:pPr>
    </w:p>
    <w:p w:rsidR="00400E46" w:rsidRDefault="00400E46">
      <w:pPr>
        <w:tabs>
          <w:tab w:val="left" w:pos="360"/>
        </w:tabs>
        <w:spacing w:line="520" w:lineRule="exact"/>
        <w:ind w:firstLineChars="171" w:firstLine="410"/>
        <w:rPr>
          <w:sz w:val="24"/>
          <w:szCs w:val="24"/>
        </w:rPr>
        <w:sectPr w:rsidR="00400E46">
          <w:headerReference w:type="default" r:id="rId18"/>
          <w:pgSz w:w="11906" w:h="16838"/>
          <w:pgMar w:top="1440" w:right="1800" w:bottom="1440" w:left="1800" w:header="851" w:footer="992" w:gutter="0"/>
          <w:cols w:space="720"/>
          <w:docGrid w:type="lines" w:linePitch="312"/>
        </w:sectPr>
      </w:pPr>
    </w:p>
    <w:p w:rsidR="00400E46" w:rsidRDefault="00F4117A">
      <w:pPr>
        <w:pStyle w:val="3"/>
        <w:jc w:val="center"/>
      </w:pPr>
      <w:bookmarkStart w:id="6" w:name="_Toc411426753"/>
      <w:r>
        <w:t>第五部分</w:t>
      </w:r>
      <w:r>
        <w:t xml:space="preserve">  </w:t>
      </w:r>
      <w:r>
        <w:t>响应文件格式</w:t>
      </w:r>
      <w:bookmarkEnd w:id="6"/>
    </w:p>
    <w:p w:rsidR="00400E46" w:rsidRDefault="00400E46">
      <w:pPr>
        <w:autoSpaceDE w:val="0"/>
        <w:autoSpaceDN w:val="0"/>
        <w:adjustRightInd w:val="0"/>
        <w:spacing w:line="520" w:lineRule="exact"/>
        <w:rPr>
          <w:b/>
          <w:kern w:val="0"/>
          <w:sz w:val="24"/>
        </w:rPr>
      </w:pPr>
    </w:p>
    <w:p w:rsidR="00400E46" w:rsidRDefault="00400E46">
      <w:pPr>
        <w:autoSpaceDE w:val="0"/>
        <w:autoSpaceDN w:val="0"/>
        <w:adjustRightInd w:val="0"/>
        <w:spacing w:line="520" w:lineRule="exact"/>
        <w:rPr>
          <w:b/>
          <w:kern w:val="0"/>
          <w:sz w:val="24"/>
        </w:rPr>
      </w:pPr>
    </w:p>
    <w:p w:rsidR="00400E46" w:rsidRDefault="00F4117A">
      <w:pPr>
        <w:autoSpaceDE w:val="0"/>
        <w:autoSpaceDN w:val="0"/>
        <w:adjustRightInd w:val="0"/>
        <w:jc w:val="center"/>
        <w:rPr>
          <w:rFonts w:eastAsia="华文行楷"/>
          <w:kern w:val="0"/>
          <w:sz w:val="144"/>
          <w:szCs w:val="144"/>
        </w:rPr>
      </w:pPr>
      <w:r>
        <w:rPr>
          <w:rFonts w:eastAsia="方正行楷简体"/>
          <w:sz w:val="160"/>
          <w:szCs w:val="84"/>
        </w:rPr>
        <w:t>响</w:t>
      </w:r>
      <w:r>
        <w:rPr>
          <w:rFonts w:eastAsia="方正行楷简体"/>
          <w:sz w:val="160"/>
          <w:szCs w:val="84"/>
        </w:rPr>
        <w:t xml:space="preserve"> </w:t>
      </w:r>
      <w:r>
        <w:rPr>
          <w:rFonts w:eastAsia="方正行楷简体"/>
          <w:sz w:val="160"/>
          <w:szCs w:val="84"/>
        </w:rPr>
        <w:t>应</w:t>
      </w:r>
      <w:r>
        <w:rPr>
          <w:rFonts w:eastAsia="方正行楷简体"/>
          <w:sz w:val="84"/>
          <w:szCs w:val="84"/>
        </w:rPr>
        <w:t xml:space="preserve"> </w:t>
      </w:r>
      <w:r>
        <w:rPr>
          <w:rFonts w:eastAsia="方正行楷简体"/>
          <w:sz w:val="160"/>
          <w:szCs w:val="84"/>
        </w:rPr>
        <w:t>文</w:t>
      </w:r>
      <w:r>
        <w:rPr>
          <w:rFonts w:eastAsia="方正行楷简体"/>
          <w:sz w:val="84"/>
          <w:szCs w:val="84"/>
        </w:rPr>
        <w:t xml:space="preserve"> </w:t>
      </w:r>
      <w:r>
        <w:rPr>
          <w:rFonts w:eastAsia="方正行楷简体"/>
          <w:sz w:val="160"/>
          <w:szCs w:val="84"/>
        </w:rPr>
        <w:t>件</w:t>
      </w:r>
    </w:p>
    <w:p w:rsidR="00400E46" w:rsidRDefault="00F4117A">
      <w:pPr>
        <w:autoSpaceDE w:val="0"/>
        <w:autoSpaceDN w:val="0"/>
        <w:adjustRightInd w:val="0"/>
        <w:spacing w:line="520" w:lineRule="exact"/>
        <w:jc w:val="center"/>
        <w:rPr>
          <w:rFonts w:eastAsia="楷体_GB2312"/>
          <w:b/>
          <w:color w:val="FF0000"/>
          <w:kern w:val="0"/>
          <w:sz w:val="36"/>
          <w:szCs w:val="36"/>
        </w:rPr>
      </w:pPr>
      <w:r>
        <w:rPr>
          <w:rFonts w:eastAsia="楷体_GB2312"/>
          <w:b/>
          <w:color w:val="FF0000"/>
          <w:kern w:val="0"/>
          <w:sz w:val="36"/>
          <w:szCs w:val="36"/>
        </w:rPr>
        <w:t>（</w:t>
      </w:r>
      <w:r>
        <w:rPr>
          <w:rFonts w:eastAsia="楷体_GB2312"/>
          <w:b/>
          <w:color w:val="FF0000"/>
          <w:kern w:val="0"/>
          <w:sz w:val="36"/>
          <w:szCs w:val="36"/>
        </w:rPr>
        <w:t xml:space="preserve"> </w:t>
      </w:r>
      <w:r>
        <w:rPr>
          <w:rFonts w:eastAsia="楷体_GB2312" w:hint="eastAsia"/>
          <w:b/>
          <w:color w:val="FF0000"/>
          <w:kern w:val="0"/>
          <w:sz w:val="36"/>
          <w:szCs w:val="36"/>
        </w:rPr>
        <w:t>加盖电子签章</w:t>
      </w:r>
      <w:r>
        <w:rPr>
          <w:rFonts w:eastAsia="楷体_GB2312"/>
          <w:b/>
          <w:color w:val="FF0000"/>
          <w:kern w:val="0"/>
          <w:sz w:val="36"/>
          <w:szCs w:val="36"/>
        </w:rPr>
        <w:t xml:space="preserve"> </w:t>
      </w:r>
      <w:r>
        <w:rPr>
          <w:rFonts w:eastAsia="楷体_GB2312"/>
          <w:b/>
          <w:color w:val="FF0000"/>
          <w:kern w:val="0"/>
          <w:sz w:val="36"/>
          <w:szCs w:val="36"/>
        </w:rPr>
        <w:t>）</w:t>
      </w:r>
    </w:p>
    <w:p w:rsidR="00400E46" w:rsidRDefault="00400E46">
      <w:pPr>
        <w:autoSpaceDE w:val="0"/>
        <w:autoSpaceDN w:val="0"/>
        <w:adjustRightInd w:val="0"/>
        <w:spacing w:line="520" w:lineRule="exact"/>
        <w:rPr>
          <w:b/>
          <w:kern w:val="0"/>
          <w:sz w:val="24"/>
        </w:rPr>
      </w:pPr>
    </w:p>
    <w:p w:rsidR="00400E46" w:rsidRDefault="00F4117A">
      <w:pPr>
        <w:autoSpaceDE w:val="0"/>
        <w:autoSpaceDN w:val="0"/>
        <w:adjustRightInd w:val="0"/>
        <w:spacing w:line="520" w:lineRule="exact"/>
        <w:jc w:val="center"/>
        <w:rPr>
          <w:b/>
          <w:kern w:val="0"/>
          <w:sz w:val="24"/>
        </w:rPr>
      </w:pPr>
      <w:r>
        <w:rPr>
          <w:b/>
          <w:kern w:val="0"/>
          <w:sz w:val="24"/>
        </w:rPr>
        <w:t>第一阶段</w:t>
      </w:r>
      <w:r>
        <w:rPr>
          <w:rFonts w:hint="eastAsia"/>
          <w:b/>
          <w:kern w:val="0"/>
          <w:sz w:val="24"/>
        </w:rPr>
        <w:t>响应</w:t>
      </w:r>
      <w:r>
        <w:rPr>
          <w:b/>
          <w:kern w:val="0"/>
          <w:sz w:val="24"/>
        </w:rPr>
        <w:t>文件</w:t>
      </w:r>
    </w:p>
    <w:p w:rsidR="00400E46" w:rsidRDefault="00F4117A">
      <w:pPr>
        <w:spacing w:beforeLines="30" w:before="93" w:afterLines="70" w:after="218" w:line="540" w:lineRule="exact"/>
        <w:ind w:leftChars="300" w:left="630"/>
        <w:rPr>
          <w:rFonts w:eastAsia="方正楷体简体"/>
          <w:b/>
          <w:sz w:val="34"/>
          <w:szCs w:val="34"/>
        </w:rPr>
      </w:pPr>
      <w:r>
        <w:rPr>
          <w:rFonts w:eastAsia="方正楷体简体"/>
          <w:b/>
          <w:sz w:val="34"/>
          <w:szCs w:val="34"/>
        </w:rPr>
        <w:t>项</w:t>
      </w:r>
      <w:r>
        <w:rPr>
          <w:rFonts w:eastAsia="方正楷体简体"/>
          <w:b/>
          <w:sz w:val="34"/>
          <w:szCs w:val="34"/>
        </w:rPr>
        <w:t xml:space="preserve"> </w:t>
      </w:r>
      <w:r>
        <w:rPr>
          <w:rFonts w:eastAsia="方正楷体简体"/>
          <w:b/>
          <w:sz w:val="34"/>
          <w:szCs w:val="34"/>
        </w:rPr>
        <w:t>目</w:t>
      </w:r>
      <w:r>
        <w:rPr>
          <w:rFonts w:eastAsia="方正楷体简体"/>
          <w:b/>
          <w:sz w:val="34"/>
          <w:szCs w:val="34"/>
        </w:rPr>
        <w:t xml:space="preserve"> </w:t>
      </w:r>
      <w:r>
        <w:rPr>
          <w:rFonts w:eastAsia="方正楷体简体"/>
          <w:b/>
          <w:sz w:val="34"/>
          <w:szCs w:val="34"/>
        </w:rPr>
        <w:t>编</w:t>
      </w:r>
      <w:r>
        <w:rPr>
          <w:rFonts w:eastAsia="方正楷体简体"/>
          <w:b/>
          <w:sz w:val="34"/>
          <w:szCs w:val="34"/>
        </w:rPr>
        <w:t xml:space="preserve"> </w:t>
      </w:r>
      <w:r>
        <w:rPr>
          <w:rFonts w:eastAsia="方正楷体简体"/>
          <w:b/>
          <w:sz w:val="34"/>
          <w:szCs w:val="34"/>
        </w:rPr>
        <w:t>号：</w:t>
      </w:r>
    </w:p>
    <w:p w:rsidR="00400E46" w:rsidRDefault="00F4117A">
      <w:pPr>
        <w:spacing w:beforeLines="30" w:before="93" w:afterLines="70" w:after="218" w:line="540" w:lineRule="exact"/>
        <w:ind w:leftChars="300" w:left="630"/>
        <w:rPr>
          <w:rFonts w:eastAsia="方正楷体简体"/>
          <w:b/>
          <w:sz w:val="34"/>
          <w:szCs w:val="34"/>
        </w:rPr>
      </w:pPr>
      <w:r>
        <w:rPr>
          <w:rFonts w:eastAsia="方正楷体简体"/>
          <w:b/>
          <w:sz w:val="34"/>
          <w:szCs w:val="34"/>
        </w:rPr>
        <w:t>项</w:t>
      </w:r>
      <w:r>
        <w:rPr>
          <w:rFonts w:eastAsia="方正楷体简体"/>
          <w:b/>
          <w:sz w:val="34"/>
          <w:szCs w:val="34"/>
        </w:rPr>
        <w:t xml:space="preserve"> </w:t>
      </w:r>
      <w:r>
        <w:rPr>
          <w:rFonts w:eastAsia="方正楷体简体"/>
          <w:b/>
          <w:sz w:val="34"/>
          <w:szCs w:val="34"/>
        </w:rPr>
        <w:t>目</w:t>
      </w:r>
      <w:r>
        <w:rPr>
          <w:rFonts w:eastAsia="方正楷体简体"/>
          <w:b/>
          <w:sz w:val="34"/>
          <w:szCs w:val="34"/>
        </w:rPr>
        <w:t xml:space="preserve"> </w:t>
      </w:r>
      <w:r>
        <w:rPr>
          <w:rFonts w:eastAsia="方正楷体简体"/>
          <w:b/>
          <w:sz w:val="34"/>
          <w:szCs w:val="34"/>
        </w:rPr>
        <w:t>名</w:t>
      </w:r>
      <w:r>
        <w:rPr>
          <w:rFonts w:eastAsia="方正楷体简体"/>
          <w:b/>
          <w:sz w:val="34"/>
          <w:szCs w:val="34"/>
        </w:rPr>
        <w:t xml:space="preserve"> </w:t>
      </w:r>
      <w:r>
        <w:rPr>
          <w:rFonts w:eastAsia="方正楷体简体"/>
          <w:b/>
          <w:sz w:val="34"/>
          <w:szCs w:val="34"/>
        </w:rPr>
        <w:t>称：</w:t>
      </w:r>
    </w:p>
    <w:p w:rsidR="00400E46" w:rsidRDefault="00F4117A">
      <w:pPr>
        <w:spacing w:beforeLines="30" w:before="93" w:afterLines="70" w:after="218" w:line="540" w:lineRule="exact"/>
        <w:ind w:leftChars="300" w:left="630"/>
        <w:rPr>
          <w:rFonts w:eastAsia="方正楷体简体"/>
          <w:b/>
          <w:sz w:val="34"/>
          <w:szCs w:val="34"/>
        </w:rPr>
      </w:pPr>
      <w:r>
        <w:rPr>
          <w:rFonts w:eastAsia="方正楷体简体" w:hint="eastAsia"/>
          <w:b/>
          <w:sz w:val="34"/>
          <w:szCs w:val="34"/>
        </w:rPr>
        <w:t>所</w:t>
      </w:r>
      <w:r>
        <w:rPr>
          <w:rFonts w:eastAsia="方正楷体简体" w:hint="eastAsia"/>
          <w:b/>
          <w:sz w:val="34"/>
          <w:szCs w:val="34"/>
        </w:rPr>
        <w:t xml:space="preserve"> </w:t>
      </w:r>
      <w:r>
        <w:rPr>
          <w:rFonts w:eastAsia="方正楷体简体" w:hint="eastAsia"/>
          <w:b/>
          <w:sz w:val="34"/>
          <w:szCs w:val="34"/>
        </w:rPr>
        <w:t>投</w:t>
      </w:r>
      <w:r>
        <w:rPr>
          <w:rFonts w:eastAsia="方正楷体简体" w:hint="eastAsia"/>
          <w:b/>
          <w:sz w:val="34"/>
          <w:szCs w:val="34"/>
        </w:rPr>
        <w:t xml:space="preserve"> </w:t>
      </w:r>
      <w:r>
        <w:rPr>
          <w:rFonts w:eastAsia="方正楷体简体" w:hint="eastAsia"/>
          <w:b/>
          <w:sz w:val="34"/>
          <w:szCs w:val="34"/>
        </w:rPr>
        <w:t>包</w:t>
      </w:r>
      <w:r>
        <w:rPr>
          <w:rFonts w:eastAsia="方正楷体简体" w:hint="eastAsia"/>
          <w:b/>
          <w:sz w:val="34"/>
          <w:szCs w:val="34"/>
        </w:rPr>
        <w:t xml:space="preserve"> </w:t>
      </w:r>
      <w:r>
        <w:rPr>
          <w:rFonts w:eastAsia="方正楷体简体" w:hint="eastAsia"/>
          <w:b/>
          <w:sz w:val="34"/>
          <w:szCs w:val="34"/>
        </w:rPr>
        <w:t>号：</w:t>
      </w:r>
    </w:p>
    <w:p w:rsidR="00400E46" w:rsidRDefault="00F4117A">
      <w:pPr>
        <w:spacing w:beforeLines="30" w:before="93" w:afterLines="70" w:after="218" w:line="540" w:lineRule="exact"/>
        <w:ind w:leftChars="300" w:left="630"/>
        <w:rPr>
          <w:rFonts w:eastAsia="方正楷体简体"/>
          <w:b/>
          <w:sz w:val="34"/>
          <w:szCs w:val="34"/>
        </w:rPr>
      </w:pPr>
      <w:r>
        <w:rPr>
          <w:rFonts w:eastAsia="方正楷体简体"/>
          <w:b/>
          <w:sz w:val="34"/>
          <w:szCs w:val="34"/>
        </w:rPr>
        <w:t>供应商名称：</w:t>
      </w:r>
    </w:p>
    <w:p w:rsidR="00400E46" w:rsidRDefault="00F4117A">
      <w:pPr>
        <w:spacing w:beforeLines="30" w:before="93" w:afterLines="70" w:after="218" w:line="540" w:lineRule="exact"/>
        <w:ind w:leftChars="300" w:left="630"/>
        <w:rPr>
          <w:rFonts w:eastAsia="方正楷体简体"/>
          <w:b/>
          <w:sz w:val="34"/>
          <w:szCs w:val="34"/>
        </w:rPr>
      </w:pPr>
      <w:r>
        <w:rPr>
          <w:rFonts w:eastAsia="方正楷体简体" w:hint="eastAsia"/>
          <w:b/>
          <w:sz w:val="34"/>
          <w:szCs w:val="34"/>
        </w:rPr>
        <w:t>法定代表人姓名：</w:t>
      </w:r>
    </w:p>
    <w:p w:rsidR="00400E46" w:rsidRDefault="00F4117A">
      <w:pPr>
        <w:spacing w:beforeLines="30" w:before="93" w:afterLines="70" w:after="218" w:line="540" w:lineRule="exact"/>
        <w:ind w:leftChars="300" w:left="630"/>
        <w:rPr>
          <w:rFonts w:eastAsia="方正楷体简体"/>
          <w:b/>
          <w:sz w:val="34"/>
          <w:szCs w:val="34"/>
        </w:rPr>
      </w:pPr>
      <w:r>
        <w:rPr>
          <w:rFonts w:eastAsia="方正楷体简体" w:hint="eastAsia"/>
          <w:b/>
          <w:sz w:val="34"/>
          <w:szCs w:val="34"/>
        </w:rPr>
        <w:t>磋商代表人姓名：</w:t>
      </w:r>
    </w:p>
    <w:p w:rsidR="00400E46" w:rsidRDefault="00400E46">
      <w:pPr>
        <w:spacing w:beforeLines="30" w:before="93" w:afterLines="70" w:after="218" w:line="540" w:lineRule="exact"/>
        <w:ind w:leftChars="300" w:left="630"/>
        <w:rPr>
          <w:rFonts w:eastAsia="方正楷体简体"/>
          <w:b/>
          <w:sz w:val="34"/>
          <w:szCs w:val="34"/>
        </w:rPr>
      </w:pPr>
    </w:p>
    <w:p w:rsidR="00400E46" w:rsidRDefault="00400E46">
      <w:pPr>
        <w:spacing w:beforeLines="30" w:before="93" w:afterLines="70" w:after="218" w:line="540" w:lineRule="exact"/>
        <w:ind w:leftChars="300" w:left="630"/>
        <w:rPr>
          <w:rFonts w:eastAsia="方正楷体简体"/>
          <w:b/>
          <w:sz w:val="34"/>
          <w:szCs w:val="34"/>
        </w:rPr>
      </w:pPr>
    </w:p>
    <w:p w:rsidR="00400E46" w:rsidRDefault="00F4117A">
      <w:pPr>
        <w:spacing w:beforeLines="30" w:before="93" w:afterLines="70" w:after="218" w:line="540" w:lineRule="exact"/>
        <w:ind w:leftChars="300" w:left="630"/>
        <w:rPr>
          <w:rFonts w:eastAsia="方正楷体简体"/>
          <w:b/>
          <w:sz w:val="34"/>
          <w:szCs w:val="34"/>
        </w:rPr>
      </w:pPr>
      <w:r>
        <w:rPr>
          <w:rFonts w:eastAsia="方正楷体简体"/>
          <w:b/>
          <w:sz w:val="34"/>
          <w:szCs w:val="34"/>
        </w:rPr>
        <w:t>递交日期：</w:t>
      </w:r>
    </w:p>
    <w:p w:rsidR="00400E46" w:rsidRDefault="00F4117A">
      <w:pPr>
        <w:autoSpaceDN w:val="0"/>
        <w:spacing w:line="360" w:lineRule="auto"/>
        <w:jc w:val="center"/>
        <w:rPr>
          <w:b/>
          <w:bCs/>
          <w:sz w:val="24"/>
        </w:rPr>
      </w:pPr>
      <w:r>
        <w:rPr>
          <w:b/>
          <w:sz w:val="24"/>
        </w:rPr>
        <w:br w:type="page"/>
      </w:r>
      <w:r>
        <w:rPr>
          <w:rFonts w:hint="eastAsia"/>
          <w:b/>
          <w:sz w:val="24"/>
        </w:rPr>
        <w:t>第一阶段</w:t>
      </w:r>
      <w:r>
        <w:rPr>
          <w:rFonts w:hint="eastAsia"/>
          <w:b/>
          <w:bCs/>
          <w:sz w:val="24"/>
        </w:rPr>
        <w:t>响应文件总目录</w:t>
      </w:r>
    </w:p>
    <w:p w:rsidR="00400E46" w:rsidRDefault="00400E46">
      <w:pPr>
        <w:autoSpaceDN w:val="0"/>
        <w:spacing w:line="360" w:lineRule="auto"/>
        <w:jc w:val="center"/>
        <w:rPr>
          <w:b/>
          <w:bCs/>
          <w:sz w:val="24"/>
        </w:rPr>
      </w:pPr>
    </w:p>
    <w:p w:rsidR="00400E46" w:rsidRDefault="00F4117A">
      <w:pPr>
        <w:autoSpaceDN w:val="0"/>
        <w:spacing w:line="360" w:lineRule="auto"/>
        <w:jc w:val="center"/>
        <w:rPr>
          <w:b/>
          <w:bCs/>
          <w:sz w:val="24"/>
        </w:rPr>
      </w:pPr>
      <w:r>
        <w:rPr>
          <w:rFonts w:hint="eastAsia"/>
          <w:b/>
          <w:bCs/>
          <w:sz w:val="24"/>
        </w:rPr>
        <w:t>（投标人自行编制）</w:t>
      </w:r>
    </w:p>
    <w:p w:rsidR="00400E46" w:rsidRDefault="00F4117A">
      <w:pPr>
        <w:widowControl/>
        <w:spacing w:line="360" w:lineRule="auto"/>
        <w:jc w:val="center"/>
        <w:rPr>
          <w:b/>
          <w:sz w:val="24"/>
        </w:rPr>
      </w:pPr>
      <w:r>
        <w:rPr>
          <w:b/>
          <w:sz w:val="24"/>
        </w:rPr>
        <w:br w:type="page"/>
      </w:r>
      <w:r>
        <w:rPr>
          <w:rFonts w:hint="eastAsia"/>
          <w:b/>
          <w:sz w:val="24"/>
        </w:rPr>
        <w:t>评分因素及评标标准页码检索</w:t>
      </w:r>
    </w:p>
    <w:p w:rsidR="00400E46" w:rsidRDefault="00400E46">
      <w:pPr>
        <w:widowControl/>
        <w:spacing w:line="360" w:lineRule="auto"/>
        <w:jc w:val="center"/>
        <w:rPr>
          <w:b/>
          <w:sz w:val="24"/>
        </w:rPr>
      </w:pPr>
    </w:p>
    <w:p w:rsidR="00400E46" w:rsidRDefault="00F4117A">
      <w:pPr>
        <w:widowControl/>
        <w:spacing w:line="360" w:lineRule="auto"/>
        <w:jc w:val="center"/>
        <w:rPr>
          <w:b/>
          <w:bCs/>
          <w:sz w:val="24"/>
        </w:rPr>
      </w:pPr>
      <w:r>
        <w:rPr>
          <w:rFonts w:hint="eastAsia"/>
          <w:b/>
          <w:bCs/>
          <w:sz w:val="24"/>
        </w:rPr>
        <w:t>（投标人按磋商文件“评分因素及评标标准”中除涉及价格的评分项外的每个评分项逐项列明页码）</w:t>
      </w:r>
    </w:p>
    <w:p w:rsidR="00400E46" w:rsidRDefault="00F4117A">
      <w:pPr>
        <w:spacing w:line="460" w:lineRule="exact"/>
        <w:jc w:val="left"/>
        <w:rPr>
          <w:b/>
          <w:sz w:val="24"/>
        </w:rPr>
      </w:pPr>
      <w:r>
        <w:rPr>
          <w:b/>
          <w:sz w:val="24"/>
        </w:rPr>
        <w:br w:type="page"/>
      </w:r>
      <w:r>
        <w:rPr>
          <w:b/>
          <w:sz w:val="24"/>
        </w:rPr>
        <w:t>附件</w:t>
      </w:r>
      <w:r>
        <w:rPr>
          <w:b/>
          <w:sz w:val="24"/>
        </w:rPr>
        <w:t>1</w:t>
      </w:r>
    </w:p>
    <w:p w:rsidR="00400E46" w:rsidRDefault="00F4117A">
      <w:pPr>
        <w:tabs>
          <w:tab w:val="left" w:pos="360"/>
        </w:tabs>
        <w:spacing w:line="560" w:lineRule="exact"/>
        <w:jc w:val="center"/>
        <w:rPr>
          <w:b/>
          <w:sz w:val="24"/>
        </w:rPr>
      </w:pPr>
      <w:r>
        <w:rPr>
          <w:b/>
          <w:sz w:val="24"/>
        </w:rPr>
        <w:t>响应书</w:t>
      </w:r>
    </w:p>
    <w:p w:rsidR="00400E46" w:rsidRDefault="00400E46">
      <w:pPr>
        <w:tabs>
          <w:tab w:val="left" w:pos="360"/>
        </w:tabs>
        <w:spacing w:line="560" w:lineRule="exact"/>
        <w:jc w:val="center"/>
        <w:rPr>
          <w:b/>
          <w:sz w:val="24"/>
        </w:rPr>
      </w:pPr>
    </w:p>
    <w:p w:rsidR="00400E46" w:rsidRDefault="00F4117A">
      <w:pPr>
        <w:autoSpaceDE w:val="0"/>
        <w:autoSpaceDN w:val="0"/>
        <w:adjustRightInd w:val="0"/>
        <w:spacing w:line="520" w:lineRule="exact"/>
        <w:jc w:val="left"/>
        <w:rPr>
          <w:kern w:val="0"/>
          <w:sz w:val="24"/>
        </w:rPr>
      </w:pPr>
      <w:r>
        <w:rPr>
          <w:kern w:val="0"/>
          <w:sz w:val="24"/>
        </w:rPr>
        <w:t>致：天津市政府采购中心</w:t>
      </w:r>
    </w:p>
    <w:p w:rsidR="00400E46" w:rsidRDefault="00F4117A">
      <w:pPr>
        <w:autoSpaceDE w:val="0"/>
        <w:autoSpaceDN w:val="0"/>
        <w:adjustRightInd w:val="0"/>
        <w:spacing w:line="360" w:lineRule="auto"/>
        <w:ind w:firstLine="480"/>
        <w:jc w:val="left"/>
        <w:rPr>
          <w:sz w:val="24"/>
        </w:rPr>
      </w:pPr>
      <w:r>
        <w:rPr>
          <w:sz w:val="24"/>
        </w:rPr>
        <w:t>根据贵方为天津市</w:t>
      </w:r>
      <w:r>
        <w:rPr>
          <w:sz w:val="24"/>
          <w:u w:val="single"/>
        </w:rPr>
        <w:t xml:space="preserve">      </w:t>
      </w:r>
      <w:r>
        <w:rPr>
          <w:rFonts w:hint="eastAsia"/>
          <w:sz w:val="24"/>
          <w:u w:val="single"/>
        </w:rPr>
        <w:t xml:space="preserve">   </w:t>
      </w:r>
      <w:r>
        <w:rPr>
          <w:sz w:val="24"/>
          <w:u w:val="single"/>
        </w:rPr>
        <w:t xml:space="preserve">         </w:t>
      </w:r>
      <w:r>
        <w:rPr>
          <w:sz w:val="24"/>
        </w:rPr>
        <w:t>项目（项目编号：</w:t>
      </w:r>
      <w:r>
        <w:rPr>
          <w:sz w:val="24"/>
          <w:u w:val="single"/>
        </w:rPr>
        <w:t xml:space="preserve">             </w:t>
      </w:r>
      <w:r>
        <w:rPr>
          <w:sz w:val="24"/>
        </w:rPr>
        <w:t>）的</w:t>
      </w:r>
      <w:r>
        <w:rPr>
          <w:rFonts w:hint="eastAsia"/>
          <w:sz w:val="24"/>
        </w:rPr>
        <w:t>磋商</w:t>
      </w:r>
      <w:r>
        <w:rPr>
          <w:sz w:val="24"/>
        </w:rPr>
        <w:t>邀请，签字代表</w:t>
      </w:r>
      <w:r>
        <w:rPr>
          <w:sz w:val="24"/>
          <w:u w:val="single"/>
        </w:rPr>
        <w:t xml:space="preserve">       </w:t>
      </w:r>
      <w:r>
        <w:rPr>
          <w:rFonts w:hint="eastAsia"/>
          <w:sz w:val="24"/>
          <w:u w:val="single"/>
        </w:rPr>
        <w:t xml:space="preserve">              </w:t>
      </w:r>
      <w:r>
        <w:rPr>
          <w:sz w:val="24"/>
          <w:u w:val="single"/>
        </w:rPr>
        <w:t xml:space="preserve">      </w:t>
      </w:r>
      <w:r>
        <w:rPr>
          <w:sz w:val="24"/>
        </w:rPr>
        <w:t>（姓名</w:t>
      </w:r>
      <w:r>
        <w:rPr>
          <w:sz w:val="24"/>
          <w:lang w:val="en-GB"/>
        </w:rPr>
        <w:t>/</w:t>
      </w:r>
      <w:r>
        <w:rPr>
          <w:sz w:val="24"/>
        </w:rPr>
        <w:t>职务）经正式授权并代表</w:t>
      </w:r>
      <w:r>
        <w:rPr>
          <w:rFonts w:hint="eastAsia"/>
          <w:sz w:val="24"/>
        </w:rPr>
        <w:t>我公司</w:t>
      </w:r>
      <w:r>
        <w:rPr>
          <w:sz w:val="24"/>
          <w:u w:val="single"/>
        </w:rPr>
        <w:t xml:space="preserve">               </w:t>
      </w:r>
      <w:r>
        <w:rPr>
          <w:rFonts w:hint="eastAsia"/>
          <w:sz w:val="24"/>
          <w:u w:val="single"/>
        </w:rPr>
        <w:t xml:space="preserve">   </w:t>
      </w:r>
      <w:r>
        <w:rPr>
          <w:sz w:val="24"/>
          <w:u w:val="single"/>
        </w:rPr>
        <w:t xml:space="preserve">         </w:t>
      </w:r>
      <w:r>
        <w:rPr>
          <w:sz w:val="24"/>
        </w:rPr>
        <w:t>（</w:t>
      </w:r>
      <w:r>
        <w:rPr>
          <w:rFonts w:hint="eastAsia"/>
          <w:sz w:val="24"/>
        </w:rPr>
        <w:t>投标单位</w:t>
      </w:r>
      <w:r>
        <w:rPr>
          <w:sz w:val="24"/>
        </w:rPr>
        <w:t>名称、地址）提交</w:t>
      </w:r>
      <w:r>
        <w:rPr>
          <w:rFonts w:hint="eastAsia"/>
          <w:sz w:val="24"/>
        </w:rPr>
        <w:t>网上应答及上传加盖电子签章的响应文件</w:t>
      </w:r>
      <w:r>
        <w:rPr>
          <w:sz w:val="24"/>
        </w:rPr>
        <w:t>。</w:t>
      </w:r>
    </w:p>
    <w:p w:rsidR="00400E46" w:rsidRDefault="00F4117A">
      <w:pPr>
        <w:autoSpaceDE w:val="0"/>
        <w:autoSpaceDN w:val="0"/>
        <w:adjustRightInd w:val="0"/>
        <w:spacing w:line="360" w:lineRule="auto"/>
        <w:ind w:firstLine="480"/>
        <w:jc w:val="left"/>
        <w:rPr>
          <w:kern w:val="0"/>
          <w:sz w:val="24"/>
        </w:rPr>
      </w:pPr>
      <w:r>
        <w:rPr>
          <w:kern w:val="0"/>
          <w:sz w:val="24"/>
        </w:rPr>
        <w:t>据此函，签字代表宣布同意如下：</w:t>
      </w:r>
    </w:p>
    <w:p w:rsidR="00400E46" w:rsidRDefault="00F4117A">
      <w:pPr>
        <w:spacing w:line="360" w:lineRule="auto"/>
        <w:ind w:firstLineChars="200" w:firstLine="480"/>
        <w:rPr>
          <w:sz w:val="24"/>
        </w:rPr>
      </w:pPr>
      <w:r>
        <w:rPr>
          <w:rFonts w:hint="eastAsia"/>
          <w:sz w:val="24"/>
        </w:rPr>
        <w:t>1</w:t>
      </w:r>
      <w:r>
        <w:rPr>
          <w:sz w:val="24"/>
        </w:rPr>
        <w:t>.</w:t>
      </w:r>
      <w:r>
        <w:rPr>
          <w:rFonts w:hint="eastAsia"/>
          <w:sz w:val="24"/>
        </w:rPr>
        <w:t xml:space="preserve"> </w:t>
      </w:r>
      <w:r>
        <w:rPr>
          <w:rFonts w:hint="eastAsia"/>
          <w:sz w:val="24"/>
        </w:rPr>
        <w:t>我公司</w:t>
      </w:r>
      <w:r>
        <w:rPr>
          <w:sz w:val="24"/>
        </w:rPr>
        <w:t>将按磋商文件的规定履行合同责任和义务。</w:t>
      </w:r>
    </w:p>
    <w:p w:rsidR="00400E46" w:rsidRDefault="00F4117A">
      <w:pPr>
        <w:spacing w:line="360" w:lineRule="auto"/>
        <w:ind w:firstLineChars="200" w:firstLine="480"/>
        <w:rPr>
          <w:sz w:val="24"/>
        </w:rPr>
      </w:pPr>
      <w:r>
        <w:rPr>
          <w:rFonts w:hint="eastAsia"/>
          <w:sz w:val="24"/>
        </w:rPr>
        <w:t>2</w:t>
      </w:r>
      <w:r>
        <w:rPr>
          <w:sz w:val="24"/>
        </w:rPr>
        <w:t>.</w:t>
      </w:r>
      <w:r>
        <w:rPr>
          <w:rFonts w:hint="eastAsia"/>
          <w:sz w:val="24"/>
        </w:rPr>
        <w:t xml:space="preserve"> </w:t>
      </w:r>
      <w:r>
        <w:rPr>
          <w:rFonts w:hint="eastAsia"/>
          <w:sz w:val="24"/>
        </w:rPr>
        <w:t>我公司已详细审查全部磋商文件，包括更正公告以及全部参考资料和所有附件。我们完全理解并同意放弃对这方面有不明及误解的权利，并认为全部磋商文件（包括更正公告以及全部参考资料和所有附件）公平公正，无倾向性和排他性。</w:t>
      </w:r>
    </w:p>
    <w:p w:rsidR="00400E46" w:rsidRDefault="00F4117A">
      <w:pPr>
        <w:spacing w:line="360" w:lineRule="auto"/>
        <w:ind w:firstLineChars="200" w:firstLine="480"/>
        <w:rPr>
          <w:sz w:val="24"/>
        </w:rPr>
      </w:pPr>
      <w:r>
        <w:rPr>
          <w:rFonts w:hint="eastAsia"/>
          <w:sz w:val="24"/>
        </w:rPr>
        <w:t>3</w:t>
      </w:r>
      <w:r>
        <w:rPr>
          <w:sz w:val="24"/>
        </w:rPr>
        <w:t>.</w:t>
      </w:r>
      <w:r>
        <w:rPr>
          <w:rFonts w:hint="eastAsia"/>
          <w:sz w:val="24"/>
        </w:rPr>
        <w:t xml:space="preserve"> </w:t>
      </w:r>
      <w:r>
        <w:rPr>
          <w:rFonts w:hint="eastAsia"/>
          <w:sz w:val="24"/>
        </w:rPr>
        <w:t>我公司的磋商有效期为响应文件开启之日起</w:t>
      </w:r>
      <w:r>
        <w:rPr>
          <w:rFonts w:hint="eastAsia"/>
          <w:sz w:val="24"/>
        </w:rPr>
        <w:t>60</w:t>
      </w:r>
      <w:r>
        <w:rPr>
          <w:rFonts w:hint="eastAsia"/>
          <w:sz w:val="24"/>
        </w:rPr>
        <w:t>天。</w:t>
      </w:r>
    </w:p>
    <w:p w:rsidR="00400E46" w:rsidRDefault="00F4117A">
      <w:pPr>
        <w:spacing w:line="360" w:lineRule="auto"/>
        <w:ind w:firstLineChars="200" w:firstLine="480"/>
        <w:rPr>
          <w:sz w:val="24"/>
        </w:rPr>
      </w:pPr>
      <w:r>
        <w:rPr>
          <w:rFonts w:hint="eastAsia"/>
          <w:sz w:val="24"/>
        </w:rPr>
        <w:t>4</w:t>
      </w:r>
      <w:r>
        <w:rPr>
          <w:sz w:val="24"/>
        </w:rPr>
        <w:t>.</w:t>
      </w:r>
      <w:r>
        <w:rPr>
          <w:rFonts w:hint="eastAsia"/>
          <w:sz w:val="24"/>
        </w:rPr>
        <w:t xml:space="preserve"> </w:t>
      </w:r>
      <w:r>
        <w:rPr>
          <w:rFonts w:hint="eastAsia"/>
          <w:sz w:val="24"/>
        </w:rPr>
        <w:t>我公司同意按照招标采购单位要求</w:t>
      </w:r>
      <w:r>
        <w:rPr>
          <w:sz w:val="24"/>
        </w:rPr>
        <w:t>提供的与投标有关的一切数据或资料</w:t>
      </w:r>
      <w:r>
        <w:rPr>
          <w:rFonts w:hint="eastAsia"/>
          <w:sz w:val="24"/>
        </w:rPr>
        <w:t>，并声明响应文件及所提供的一切资料均真实有效。由于我公司提供资料不实而造成的责任和后果由我公司自行承担。</w:t>
      </w:r>
    </w:p>
    <w:p w:rsidR="00400E46" w:rsidRDefault="00F4117A">
      <w:pPr>
        <w:spacing w:line="360" w:lineRule="auto"/>
        <w:ind w:firstLineChars="200" w:firstLine="480"/>
        <w:rPr>
          <w:sz w:val="24"/>
        </w:rPr>
      </w:pPr>
      <w:r>
        <w:rPr>
          <w:rFonts w:hint="eastAsia"/>
          <w:sz w:val="24"/>
        </w:rPr>
        <w:t xml:space="preserve">5. </w:t>
      </w:r>
      <w:r>
        <w:rPr>
          <w:rFonts w:hint="eastAsia"/>
          <w:sz w:val="24"/>
        </w:rPr>
        <w:t>我公司保证所投产品来自合法的供货渠道，若成交，则有义务向采购人提供其需要的有效书面证明材料。如果提供非法渠道的商品，视为欺诈，并承担相关责任。</w:t>
      </w:r>
    </w:p>
    <w:p w:rsidR="00400E46" w:rsidRDefault="00F4117A">
      <w:pPr>
        <w:spacing w:line="360" w:lineRule="auto"/>
        <w:ind w:firstLineChars="200" w:firstLine="480"/>
        <w:rPr>
          <w:sz w:val="24"/>
        </w:rPr>
      </w:pPr>
      <w:r>
        <w:rPr>
          <w:rFonts w:hint="eastAsia"/>
          <w:sz w:val="24"/>
        </w:rPr>
        <w:t xml:space="preserve">6. </w:t>
      </w:r>
      <w:r>
        <w:rPr>
          <w:rFonts w:hint="eastAsia"/>
          <w:sz w:val="24"/>
        </w:rPr>
        <w:t>我公司已熟知贵中心关于本项目电子招投标的要求和规定。我公司完全响应本次招投标通过网上进行的方式，我方承诺投标数据以应答截止时间贵中心网络服务器数据库的记录为准，一切因网络通信或我方操作失误造成的应答数据错误或缺失均与贵中心无关，我方愿承担因此出现的任何风险和责任。</w:t>
      </w:r>
    </w:p>
    <w:p w:rsidR="00400E46" w:rsidRDefault="00F4117A">
      <w:pPr>
        <w:spacing w:line="360" w:lineRule="auto"/>
        <w:ind w:firstLineChars="200" w:firstLine="480"/>
        <w:rPr>
          <w:sz w:val="24"/>
        </w:rPr>
      </w:pPr>
      <w:r>
        <w:rPr>
          <w:rFonts w:hint="eastAsia"/>
          <w:sz w:val="24"/>
        </w:rPr>
        <w:t xml:space="preserve">7. </w:t>
      </w:r>
      <w:r>
        <w:rPr>
          <w:rFonts w:hint="eastAsia"/>
          <w:sz w:val="24"/>
        </w:rPr>
        <w:t>我公司承诺完全符合《政府采购法》、《政府采购法实施条例》等法律法规规定，并随时接受招标采购单位的检查验证。</w:t>
      </w:r>
      <w:r>
        <w:rPr>
          <w:sz w:val="24"/>
        </w:rPr>
        <w:t>在整个</w:t>
      </w:r>
      <w:r>
        <w:rPr>
          <w:rFonts w:hint="eastAsia"/>
          <w:sz w:val="24"/>
        </w:rPr>
        <w:t>磋商</w:t>
      </w:r>
      <w:r>
        <w:rPr>
          <w:sz w:val="24"/>
        </w:rPr>
        <w:t>过程中，</w:t>
      </w:r>
      <w:r>
        <w:rPr>
          <w:rFonts w:hint="eastAsia"/>
          <w:sz w:val="24"/>
        </w:rPr>
        <w:t>我公司</w:t>
      </w:r>
      <w:r>
        <w:rPr>
          <w:sz w:val="24"/>
        </w:rPr>
        <w:t>若有违规行为，</w:t>
      </w:r>
      <w:r>
        <w:rPr>
          <w:rFonts w:hint="eastAsia"/>
          <w:sz w:val="24"/>
        </w:rPr>
        <w:t>我公司完全接受</w:t>
      </w:r>
      <w:r>
        <w:rPr>
          <w:sz w:val="24"/>
        </w:rPr>
        <w:t>贵</w:t>
      </w:r>
      <w:r>
        <w:rPr>
          <w:rFonts w:hint="eastAsia"/>
          <w:sz w:val="24"/>
        </w:rPr>
        <w:t>中心依照相关法律法规和</w:t>
      </w:r>
      <w:r>
        <w:rPr>
          <w:sz w:val="24"/>
        </w:rPr>
        <w:t>磋商文件</w:t>
      </w:r>
      <w:r>
        <w:rPr>
          <w:rFonts w:hint="eastAsia"/>
          <w:sz w:val="24"/>
        </w:rPr>
        <w:t>的</w:t>
      </w:r>
      <w:r>
        <w:rPr>
          <w:sz w:val="24"/>
        </w:rPr>
        <w:t>规定给予</w:t>
      </w:r>
      <w:r>
        <w:rPr>
          <w:rFonts w:hint="eastAsia"/>
          <w:sz w:val="24"/>
        </w:rPr>
        <w:t>处罚</w:t>
      </w:r>
      <w:r>
        <w:rPr>
          <w:sz w:val="24"/>
        </w:rPr>
        <w:t>。</w:t>
      </w:r>
    </w:p>
    <w:p w:rsidR="00400E46" w:rsidRDefault="00F4117A">
      <w:pPr>
        <w:spacing w:line="360" w:lineRule="auto"/>
        <w:ind w:firstLineChars="200" w:firstLine="480"/>
        <w:rPr>
          <w:sz w:val="24"/>
        </w:rPr>
      </w:pPr>
      <w:r>
        <w:rPr>
          <w:rFonts w:hint="eastAsia"/>
          <w:sz w:val="24"/>
        </w:rPr>
        <w:t xml:space="preserve">8. </w:t>
      </w:r>
      <w:r>
        <w:rPr>
          <w:rFonts w:hint="eastAsia"/>
          <w:sz w:val="24"/>
        </w:rPr>
        <w:t>我公司承诺未列入“信用中国”网站（</w:t>
      </w:r>
      <w:r>
        <w:rPr>
          <w:rFonts w:hint="eastAsia"/>
          <w:sz w:val="24"/>
        </w:rPr>
        <w:t>www.creditchina.gov.cn</w:t>
      </w:r>
      <w:r>
        <w:rPr>
          <w:rFonts w:hint="eastAsia"/>
          <w:sz w:val="24"/>
        </w:rPr>
        <w:t>）失信被执行人、重大税收违法案件当事人名单，也未列入中国政府采购网（</w:t>
      </w:r>
      <w:r>
        <w:rPr>
          <w:rFonts w:hint="eastAsia"/>
          <w:sz w:val="24"/>
        </w:rPr>
        <w:t>www.ccgp.gov.cn</w:t>
      </w:r>
      <w:r>
        <w:rPr>
          <w:rFonts w:hint="eastAsia"/>
          <w:sz w:val="24"/>
        </w:rPr>
        <w:t>）政府采购严重违法失信行为记录名单，符合《中华人民共和国政府采购法》第二十二条规定的各项条件，具备履行合同所必需的设备和专业技术能力，</w:t>
      </w:r>
      <w:r>
        <w:rPr>
          <w:rFonts w:hint="eastAsia"/>
          <w:sz w:val="24"/>
          <w:szCs w:val="24"/>
        </w:rPr>
        <w:t>投标截止日前</w:t>
      </w:r>
      <w:r>
        <w:rPr>
          <w:rFonts w:hint="eastAsia"/>
          <w:sz w:val="24"/>
          <w:szCs w:val="24"/>
        </w:rPr>
        <w:t>3</w:t>
      </w:r>
      <w:r>
        <w:rPr>
          <w:rFonts w:hint="eastAsia"/>
          <w:sz w:val="24"/>
          <w:szCs w:val="24"/>
        </w:rPr>
        <w:t>年在经营活动中没有重大违法记录。</w:t>
      </w:r>
    </w:p>
    <w:p w:rsidR="00400E46" w:rsidRDefault="00F4117A">
      <w:pPr>
        <w:spacing w:line="360" w:lineRule="auto"/>
        <w:ind w:firstLineChars="200" w:firstLine="480"/>
        <w:rPr>
          <w:sz w:val="24"/>
        </w:rPr>
      </w:pPr>
      <w:r>
        <w:rPr>
          <w:rFonts w:hint="eastAsia"/>
          <w:sz w:val="24"/>
        </w:rPr>
        <w:t>9</w:t>
      </w:r>
      <w:r>
        <w:rPr>
          <w:sz w:val="24"/>
        </w:rPr>
        <w:t>.</w:t>
      </w:r>
      <w:r>
        <w:rPr>
          <w:rFonts w:hint="eastAsia"/>
          <w:sz w:val="24"/>
        </w:rPr>
        <w:t xml:space="preserve"> </w:t>
      </w:r>
      <w:r>
        <w:rPr>
          <w:sz w:val="24"/>
        </w:rPr>
        <w:t>我公司若</w:t>
      </w:r>
      <w:r>
        <w:rPr>
          <w:rFonts w:hint="eastAsia"/>
          <w:sz w:val="24"/>
        </w:rPr>
        <w:t>成交</w:t>
      </w:r>
      <w:r>
        <w:rPr>
          <w:sz w:val="24"/>
        </w:rPr>
        <w:t>，本承诺将成为合同不可分割的一部分，与合同具有同等的法律效力。</w:t>
      </w:r>
    </w:p>
    <w:p w:rsidR="00400E46" w:rsidRDefault="00F4117A">
      <w:pPr>
        <w:spacing w:line="360" w:lineRule="auto"/>
        <w:ind w:firstLineChars="200" w:firstLine="480"/>
        <w:rPr>
          <w:sz w:val="24"/>
        </w:rPr>
      </w:pPr>
      <w:r>
        <w:rPr>
          <w:rFonts w:hint="eastAsia"/>
          <w:sz w:val="24"/>
        </w:rPr>
        <w:t xml:space="preserve">10. </w:t>
      </w:r>
      <w:r>
        <w:rPr>
          <w:rFonts w:hint="eastAsia"/>
          <w:sz w:val="24"/>
        </w:rPr>
        <w:t>如违反上述承诺，我公司投标无效且接受相关部门依法作出的处罚，并承担通过“天津市政府采购网”等相关媒体予以公布的任何风险和责任。</w:t>
      </w:r>
    </w:p>
    <w:p w:rsidR="00400E46" w:rsidRDefault="00F4117A">
      <w:pPr>
        <w:spacing w:line="360" w:lineRule="auto"/>
        <w:ind w:firstLineChars="200" w:firstLine="480"/>
        <w:rPr>
          <w:sz w:val="24"/>
        </w:rPr>
      </w:pPr>
      <w:r>
        <w:rPr>
          <w:rFonts w:hint="eastAsia"/>
          <w:sz w:val="24"/>
        </w:rPr>
        <w:t>11</w:t>
      </w:r>
      <w:r>
        <w:rPr>
          <w:sz w:val="24"/>
        </w:rPr>
        <w:t xml:space="preserve">. </w:t>
      </w:r>
      <w:r>
        <w:rPr>
          <w:rFonts w:hint="eastAsia"/>
          <w:sz w:val="24"/>
        </w:rPr>
        <w:t>我公司开票信息如下，</w:t>
      </w:r>
      <w:r>
        <w:rPr>
          <w:rFonts w:hint="eastAsia"/>
          <w:b/>
          <w:sz w:val="24"/>
        </w:rPr>
        <w:t>此信息与我公司在税务局注册的信息一致</w:t>
      </w:r>
      <w:r>
        <w:rPr>
          <w:rFonts w:hint="eastAsia"/>
          <w:sz w:val="24"/>
        </w:rPr>
        <w:t>：</w:t>
      </w:r>
    </w:p>
    <w:p w:rsidR="00400E46" w:rsidRDefault="00F4117A">
      <w:pPr>
        <w:spacing w:line="360" w:lineRule="auto"/>
        <w:ind w:firstLineChars="200" w:firstLine="480"/>
        <w:rPr>
          <w:sz w:val="24"/>
        </w:rPr>
      </w:pPr>
      <w:r>
        <w:rPr>
          <w:rFonts w:hint="eastAsia"/>
          <w:sz w:val="24"/>
        </w:rPr>
        <w:t>纳税人识别号：</w:t>
      </w:r>
    </w:p>
    <w:p w:rsidR="00400E46" w:rsidRDefault="00F4117A">
      <w:pPr>
        <w:spacing w:line="360" w:lineRule="auto"/>
        <w:ind w:firstLineChars="200" w:firstLine="480"/>
        <w:rPr>
          <w:sz w:val="24"/>
        </w:rPr>
      </w:pPr>
      <w:r>
        <w:rPr>
          <w:rFonts w:hint="eastAsia"/>
          <w:sz w:val="24"/>
        </w:rPr>
        <w:t>地址、电话：</w:t>
      </w:r>
    </w:p>
    <w:p w:rsidR="00400E46" w:rsidRDefault="00F4117A">
      <w:pPr>
        <w:spacing w:line="360" w:lineRule="auto"/>
        <w:ind w:firstLineChars="200" w:firstLine="480"/>
        <w:rPr>
          <w:sz w:val="24"/>
        </w:rPr>
      </w:pPr>
      <w:r>
        <w:rPr>
          <w:rFonts w:hint="eastAsia"/>
          <w:sz w:val="24"/>
        </w:rPr>
        <w:t>开户行及账号：</w:t>
      </w:r>
    </w:p>
    <w:p w:rsidR="00400E46" w:rsidRDefault="00F4117A">
      <w:pPr>
        <w:spacing w:line="360" w:lineRule="auto"/>
        <w:ind w:firstLineChars="200" w:firstLine="480"/>
        <w:rPr>
          <w:sz w:val="24"/>
        </w:rPr>
      </w:pPr>
      <w:r>
        <w:rPr>
          <w:rFonts w:hint="eastAsia"/>
          <w:sz w:val="24"/>
        </w:rPr>
        <w:t>开具发票类型：□增值税专用发票</w:t>
      </w:r>
      <w:r>
        <w:rPr>
          <w:rFonts w:hint="eastAsia"/>
          <w:sz w:val="24"/>
        </w:rPr>
        <w:t xml:space="preserve">         </w:t>
      </w:r>
      <w:r>
        <w:rPr>
          <w:rFonts w:hint="eastAsia"/>
          <w:sz w:val="24"/>
        </w:rPr>
        <w:t>□增值税普通发票</w:t>
      </w:r>
    </w:p>
    <w:p w:rsidR="00400E46" w:rsidRDefault="00F4117A">
      <w:pPr>
        <w:spacing w:line="360" w:lineRule="auto"/>
        <w:ind w:firstLineChars="200" w:firstLine="480"/>
        <w:rPr>
          <w:sz w:val="24"/>
        </w:rPr>
      </w:pPr>
      <w:r>
        <w:rPr>
          <w:rFonts w:hint="eastAsia"/>
          <w:sz w:val="24"/>
        </w:rPr>
        <w:t xml:space="preserve">12. </w:t>
      </w:r>
      <w:r>
        <w:rPr>
          <w:rFonts w:hint="eastAsia"/>
          <w:sz w:val="24"/>
        </w:rPr>
        <w:t>我公司选择招标代理服务费</w:t>
      </w:r>
      <w:r>
        <w:rPr>
          <w:sz w:val="24"/>
        </w:rPr>
        <w:t>发票领取方式（请自行选择以下任一方式并在相应</w:t>
      </w:r>
      <w:r>
        <w:rPr>
          <w:rFonts w:hint="eastAsia"/>
          <w:sz w:val="24"/>
        </w:rPr>
        <w:t>□里划“√”</w:t>
      </w:r>
      <w:r>
        <w:rPr>
          <w:sz w:val="24"/>
        </w:rPr>
        <w:t>）：</w:t>
      </w:r>
    </w:p>
    <w:p w:rsidR="00400E46" w:rsidRDefault="00F4117A">
      <w:pPr>
        <w:spacing w:line="360" w:lineRule="auto"/>
        <w:ind w:firstLineChars="200" w:firstLine="482"/>
        <w:rPr>
          <w:b/>
          <w:sz w:val="24"/>
        </w:rPr>
      </w:pPr>
      <w:r>
        <w:rPr>
          <w:rFonts w:hint="eastAsia"/>
          <w:b/>
          <w:sz w:val="24"/>
        </w:rPr>
        <w:t>□</w:t>
      </w:r>
      <w:r>
        <w:rPr>
          <w:b/>
          <w:sz w:val="24"/>
        </w:rPr>
        <w:t>上门自取</w:t>
      </w:r>
    </w:p>
    <w:p w:rsidR="00400E46" w:rsidRDefault="00400E46">
      <w:pPr>
        <w:spacing w:line="360" w:lineRule="auto"/>
        <w:ind w:firstLineChars="200" w:firstLine="480"/>
        <w:rPr>
          <w:sz w:val="24"/>
        </w:rPr>
      </w:pPr>
    </w:p>
    <w:p w:rsidR="00400E46" w:rsidRDefault="00F4117A">
      <w:pPr>
        <w:spacing w:line="360" w:lineRule="auto"/>
        <w:ind w:firstLineChars="200" w:firstLine="482"/>
        <w:rPr>
          <w:b/>
          <w:sz w:val="24"/>
        </w:rPr>
      </w:pPr>
      <w:r>
        <w:rPr>
          <w:rFonts w:hint="eastAsia"/>
          <w:b/>
          <w:sz w:val="24"/>
        </w:rPr>
        <w:t>□</w:t>
      </w:r>
      <w:r>
        <w:rPr>
          <w:b/>
          <w:sz w:val="24"/>
        </w:rPr>
        <w:t>到付邮寄</w:t>
      </w:r>
    </w:p>
    <w:p w:rsidR="00400E46" w:rsidRDefault="00F4117A">
      <w:pPr>
        <w:spacing w:line="360" w:lineRule="auto"/>
        <w:ind w:firstLineChars="200" w:firstLine="480"/>
        <w:rPr>
          <w:sz w:val="24"/>
        </w:rPr>
      </w:pPr>
      <w:r>
        <w:rPr>
          <w:sz w:val="24"/>
        </w:rPr>
        <w:t>邮寄地址</w:t>
      </w:r>
      <w:r>
        <w:rPr>
          <w:rFonts w:hint="eastAsia"/>
          <w:sz w:val="24"/>
        </w:rPr>
        <w:t>、邮编</w:t>
      </w:r>
      <w:r>
        <w:rPr>
          <w:sz w:val="24"/>
        </w:rPr>
        <w:t>：</w:t>
      </w:r>
    </w:p>
    <w:p w:rsidR="00400E46" w:rsidRDefault="00F4117A">
      <w:pPr>
        <w:spacing w:line="360" w:lineRule="auto"/>
        <w:ind w:firstLineChars="200" w:firstLine="480"/>
        <w:rPr>
          <w:sz w:val="24"/>
        </w:rPr>
      </w:pPr>
      <w:r>
        <w:rPr>
          <w:sz w:val="24"/>
        </w:rPr>
        <w:t>邮寄联系人、手机号码：</w:t>
      </w:r>
    </w:p>
    <w:p w:rsidR="00400E46" w:rsidRDefault="00400E46">
      <w:pPr>
        <w:spacing w:line="360" w:lineRule="auto"/>
        <w:ind w:firstLineChars="200" w:firstLine="480"/>
        <w:rPr>
          <w:sz w:val="24"/>
        </w:rPr>
      </w:pPr>
    </w:p>
    <w:p w:rsidR="00400E46" w:rsidRDefault="00400E46">
      <w:pPr>
        <w:spacing w:line="360" w:lineRule="auto"/>
        <w:ind w:firstLineChars="200" w:firstLine="480"/>
        <w:rPr>
          <w:sz w:val="24"/>
        </w:rPr>
      </w:pPr>
    </w:p>
    <w:p w:rsidR="00400E46" w:rsidRDefault="00400E46">
      <w:pPr>
        <w:spacing w:line="360" w:lineRule="auto"/>
        <w:ind w:firstLineChars="200" w:firstLine="480"/>
        <w:rPr>
          <w:sz w:val="24"/>
        </w:rPr>
      </w:pPr>
    </w:p>
    <w:p w:rsidR="00400E46" w:rsidRDefault="00F4117A">
      <w:pPr>
        <w:spacing w:line="360" w:lineRule="auto"/>
        <w:ind w:firstLineChars="1700" w:firstLine="4080"/>
        <w:rPr>
          <w:sz w:val="24"/>
        </w:rPr>
      </w:pPr>
      <w:r>
        <w:rPr>
          <w:sz w:val="24"/>
        </w:rPr>
        <w:t>投标人名称：</w:t>
      </w:r>
    </w:p>
    <w:p w:rsidR="00400E46" w:rsidRDefault="00F4117A">
      <w:pPr>
        <w:spacing w:line="360" w:lineRule="auto"/>
        <w:ind w:firstLineChars="1700" w:firstLine="408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400E46" w:rsidRDefault="00F4117A">
      <w:pPr>
        <w:spacing w:line="460" w:lineRule="exact"/>
        <w:jc w:val="left"/>
        <w:rPr>
          <w:b/>
          <w:sz w:val="24"/>
        </w:rPr>
      </w:pPr>
      <w:r>
        <w:rPr>
          <w:b/>
          <w:sz w:val="24"/>
        </w:rPr>
        <w:br w:type="page"/>
      </w:r>
      <w:r>
        <w:rPr>
          <w:b/>
          <w:sz w:val="24"/>
        </w:rPr>
        <w:t>附件</w:t>
      </w:r>
      <w:r>
        <w:rPr>
          <w:b/>
          <w:sz w:val="24"/>
        </w:rPr>
        <w:t>2</w:t>
      </w:r>
    </w:p>
    <w:p w:rsidR="00400E46" w:rsidRDefault="00F4117A">
      <w:pPr>
        <w:tabs>
          <w:tab w:val="left" w:pos="360"/>
        </w:tabs>
        <w:spacing w:line="560" w:lineRule="exact"/>
        <w:jc w:val="center"/>
        <w:rPr>
          <w:b/>
          <w:sz w:val="24"/>
        </w:rPr>
      </w:pPr>
      <w:r>
        <w:rPr>
          <w:rFonts w:hint="eastAsia"/>
          <w:b/>
          <w:sz w:val="24"/>
        </w:rPr>
        <w:t>供应商资格要求证明文件</w:t>
      </w:r>
    </w:p>
    <w:p w:rsidR="00400E46" w:rsidRDefault="00400E46">
      <w:pPr>
        <w:spacing w:line="460" w:lineRule="exact"/>
        <w:ind w:left="192"/>
        <w:rPr>
          <w:b/>
          <w:bCs/>
          <w:sz w:val="24"/>
        </w:rPr>
      </w:pPr>
    </w:p>
    <w:p w:rsidR="00400E46" w:rsidRDefault="00400E46">
      <w:pPr>
        <w:spacing w:line="460" w:lineRule="exact"/>
        <w:ind w:left="192"/>
        <w:rPr>
          <w:b/>
          <w:bCs/>
          <w:sz w:val="24"/>
        </w:rPr>
      </w:pPr>
    </w:p>
    <w:p w:rsidR="00400E46" w:rsidRDefault="00400E46">
      <w:pPr>
        <w:spacing w:line="460" w:lineRule="exact"/>
        <w:ind w:left="192"/>
        <w:rPr>
          <w:b/>
          <w:bCs/>
          <w:sz w:val="24"/>
        </w:rPr>
      </w:pPr>
    </w:p>
    <w:p w:rsidR="00400E46" w:rsidRDefault="00400E46">
      <w:pPr>
        <w:spacing w:line="460" w:lineRule="exact"/>
        <w:ind w:left="192"/>
        <w:rPr>
          <w:b/>
          <w:bCs/>
          <w:sz w:val="24"/>
        </w:rPr>
      </w:pPr>
    </w:p>
    <w:p w:rsidR="00400E46" w:rsidRDefault="00400E46">
      <w:pPr>
        <w:spacing w:line="460" w:lineRule="exact"/>
        <w:ind w:left="192"/>
        <w:rPr>
          <w:b/>
          <w:bCs/>
          <w:sz w:val="24"/>
        </w:rPr>
      </w:pPr>
    </w:p>
    <w:p w:rsidR="00400E46" w:rsidRDefault="00400E46">
      <w:pPr>
        <w:spacing w:line="460" w:lineRule="exact"/>
        <w:ind w:left="192"/>
        <w:rPr>
          <w:b/>
          <w:bCs/>
          <w:sz w:val="24"/>
        </w:rPr>
      </w:pPr>
    </w:p>
    <w:p w:rsidR="00400E46" w:rsidRDefault="00400E46">
      <w:pPr>
        <w:spacing w:line="460" w:lineRule="exact"/>
        <w:ind w:left="192"/>
        <w:rPr>
          <w:b/>
          <w:bCs/>
          <w:sz w:val="24"/>
        </w:rPr>
      </w:pPr>
    </w:p>
    <w:p w:rsidR="00400E46" w:rsidRDefault="00400E46">
      <w:pPr>
        <w:spacing w:line="460" w:lineRule="exact"/>
        <w:ind w:left="192"/>
        <w:rPr>
          <w:b/>
          <w:bCs/>
          <w:sz w:val="24"/>
        </w:rPr>
      </w:pPr>
    </w:p>
    <w:p w:rsidR="00400E46" w:rsidRDefault="00400E46">
      <w:pPr>
        <w:spacing w:line="460" w:lineRule="exact"/>
        <w:ind w:left="192"/>
        <w:rPr>
          <w:b/>
          <w:bCs/>
          <w:sz w:val="24"/>
        </w:rPr>
      </w:pPr>
    </w:p>
    <w:p w:rsidR="00400E46" w:rsidRDefault="00400E46">
      <w:pPr>
        <w:spacing w:line="460" w:lineRule="exact"/>
        <w:ind w:left="192"/>
        <w:rPr>
          <w:b/>
          <w:bCs/>
          <w:sz w:val="24"/>
        </w:rPr>
      </w:pPr>
    </w:p>
    <w:p w:rsidR="00400E46" w:rsidRDefault="00400E46">
      <w:pPr>
        <w:spacing w:line="460" w:lineRule="exact"/>
        <w:ind w:left="192"/>
        <w:rPr>
          <w:b/>
          <w:bCs/>
          <w:sz w:val="24"/>
        </w:rPr>
      </w:pPr>
    </w:p>
    <w:p w:rsidR="00400E46" w:rsidRDefault="00400E46">
      <w:pPr>
        <w:spacing w:line="460" w:lineRule="exact"/>
        <w:ind w:left="192"/>
        <w:rPr>
          <w:b/>
          <w:bCs/>
          <w:sz w:val="24"/>
        </w:rPr>
      </w:pPr>
    </w:p>
    <w:p w:rsidR="00400E46" w:rsidRDefault="00400E46">
      <w:pPr>
        <w:spacing w:line="460" w:lineRule="exact"/>
        <w:ind w:left="192"/>
        <w:rPr>
          <w:b/>
          <w:bCs/>
          <w:sz w:val="24"/>
        </w:rPr>
      </w:pPr>
    </w:p>
    <w:p w:rsidR="00400E46" w:rsidRDefault="00F4117A">
      <w:pPr>
        <w:spacing w:line="460" w:lineRule="exact"/>
        <w:ind w:left="192"/>
        <w:rPr>
          <w:b/>
          <w:bCs/>
          <w:sz w:val="24"/>
        </w:rPr>
      </w:pPr>
      <w:r>
        <w:rPr>
          <w:sz w:val="24"/>
        </w:rPr>
        <w:t>注：相关证明材料应附在此页后面。</w:t>
      </w:r>
    </w:p>
    <w:p w:rsidR="00400E46" w:rsidRDefault="00400E46">
      <w:pPr>
        <w:spacing w:line="460" w:lineRule="exact"/>
        <w:ind w:left="192"/>
        <w:rPr>
          <w:b/>
          <w:bCs/>
          <w:sz w:val="24"/>
        </w:rPr>
      </w:pPr>
    </w:p>
    <w:p w:rsidR="00400E46" w:rsidRDefault="00400E46">
      <w:pPr>
        <w:spacing w:line="460" w:lineRule="exact"/>
        <w:ind w:left="192"/>
        <w:rPr>
          <w:b/>
          <w:bCs/>
          <w:sz w:val="24"/>
        </w:rPr>
      </w:pPr>
    </w:p>
    <w:p w:rsidR="00400E46" w:rsidRDefault="00F4117A">
      <w:pPr>
        <w:spacing w:line="460" w:lineRule="exact"/>
        <w:jc w:val="left"/>
        <w:rPr>
          <w:b/>
          <w:sz w:val="24"/>
        </w:rPr>
      </w:pPr>
      <w:r>
        <w:rPr>
          <w:b/>
          <w:sz w:val="24"/>
        </w:rPr>
        <w:br w:type="page"/>
      </w:r>
      <w:r>
        <w:rPr>
          <w:b/>
          <w:sz w:val="24"/>
        </w:rPr>
        <w:t>附件</w:t>
      </w:r>
      <w:r>
        <w:rPr>
          <w:b/>
          <w:sz w:val="24"/>
        </w:rPr>
        <w:t>3</w:t>
      </w:r>
    </w:p>
    <w:p w:rsidR="00400E46" w:rsidRDefault="00F4117A">
      <w:pPr>
        <w:autoSpaceDN w:val="0"/>
        <w:spacing w:line="360" w:lineRule="auto"/>
        <w:jc w:val="center"/>
        <w:rPr>
          <w:b/>
          <w:bCs/>
          <w:sz w:val="24"/>
        </w:rPr>
      </w:pPr>
      <w:r>
        <w:rPr>
          <w:rFonts w:hint="eastAsia"/>
          <w:b/>
          <w:bCs/>
          <w:sz w:val="24"/>
        </w:rPr>
        <w:t>磋商</w:t>
      </w:r>
      <w:r>
        <w:rPr>
          <w:b/>
          <w:bCs/>
          <w:sz w:val="24"/>
        </w:rPr>
        <w:t>代表人授权书</w:t>
      </w:r>
    </w:p>
    <w:p w:rsidR="00400E46" w:rsidRDefault="00400E46">
      <w:pPr>
        <w:spacing w:line="360" w:lineRule="auto"/>
        <w:rPr>
          <w:sz w:val="24"/>
          <w:szCs w:val="21"/>
        </w:rPr>
      </w:pPr>
    </w:p>
    <w:p w:rsidR="00400E46" w:rsidRDefault="00F4117A">
      <w:pPr>
        <w:spacing w:line="360" w:lineRule="auto"/>
        <w:rPr>
          <w:sz w:val="24"/>
          <w:szCs w:val="21"/>
        </w:rPr>
      </w:pPr>
      <w:r>
        <w:rPr>
          <w:sz w:val="24"/>
          <w:szCs w:val="21"/>
        </w:rPr>
        <w:t>致：天津市政府采购中心</w:t>
      </w:r>
    </w:p>
    <w:p w:rsidR="00400E46" w:rsidRDefault="00F4117A">
      <w:pPr>
        <w:spacing w:line="360" w:lineRule="auto"/>
        <w:ind w:firstLineChars="200" w:firstLine="480"/>
        <w:rPr>
          <w:sz w:val="24"/>
          <w:szCs w:val="21"/>
        </w:rPr>
      </w:pPr>
      <w:r>
        <w:rPr>
          <w:rFonts w:hint="eastAsia"/>
          <w:sz w:val="24"/>
          <w:szCs w:val="21"/>
        </w:rPr>
        <w:t>我单位授权委托本月</w:t>
      </w:r>
      <w:r>
        <w:rPr>
          <w:sz w:val="24"/>
          <w:szCs w:val="21"/>
        </w:rPr>
        <w:t>/</w:t>
      </w:r>
      <w:r>
        <w:rPr>
          <w:rFonts w:hint="eastAsia"/>
          <w:sz w:val="24"/>
          <w:szCs w:val="21"/>
        </w:rPr>
        <w:t>上月（本月尚未缴纳社保的，则填写上月）由我单位缴纳社会保险的在职职工</w:t>
      </w:r>
      <w:r>
        <w:rPr>
          <w:sz w:val="24"/>
          <w:szCs w:val="21"/>
        </w:rPr>
        <w:t>_______________</w:t>
      </w:r>
      <w:r>
        <w:rPr>
          <w:rFonts w:hint="eastAsia"/>
          <w:sz w:val="24"/>
          <w:szCs w:val="21"/>
        </w:rPr>
        <w:t>（姓名）（身份证号码：</w:t>
      </w:r>
      <w:r>
        <w:rPr>
          <w:sz w:val="24"/>
          <w:szCs w:val="21"/>
        </w:rPr>
        <w:t>____________________</w:t>
      </w:r>
      <w:r>
        <w:rPr>
          <w:rFonts w:hint="eastAsia"/>
          <w:sz w:val="24"/>
          <w:szCs w:val="21"/>
        </w:rPr>
        <w:t>、联系电话：</w:t>
      </w:r>
      <w:r>
        <w:rPr>
          <w:sz w:val="24"/>
          <w:szCs w:val="21"/>
        </w:rPr>
        <w:t>_______________</w:t>
      </w:r>
      <w:r>
        <w:rPr>
          <w:rFonts w:hint="eastAsia"/>
          <w:sz w:val="24"/>
          <w:szCs w:val="21"/>
        </w:rPr>
        <w:t>）作为磋商代表人以我方的名义参加贵中心组织的</w:t>
      </w:r>
      <w:r>
        <w:rPr>
          <w:sz w:val="24"/>
          <w:szCs w:val="21"/>
        </w:rPr>
        <w:t>______________________</w:t>
      </w:r>
      <w:r>
        <w:rPr>
          <w:rFonts w:hint="eastAsia"/>
          <w:sz w:val="24"/>
          <w:szCs w:val="21"/>
        </w:rPr>
        <w:t>项目（项目编号：</w:t>
      </w:r>
      <w:r>
        <w:rPr>
          <w:sz w:val="24"/>
          <w:szCs w:val="21"/>
        </w:rPr>
        <w:t>_______________</w:t>
      </w:r>
      <w:r>
        <w:rPr>
          <w:rFonts w:hint="eastAsia"/>
          <w:sz w:val="24"/>
          <w:szCs w:val="21"/>
        </w:rPr>
        <w:t>）的政府采购活动，并代表我方全权办理针对上述项目的响应文件递交、磋商、响应文件澄清、签约等一切具体事务和签署相关文件。</w:t>
      </w:r>
    </w:p>
    <w:p w:rsidR="00400E46" w:rsidRDefault="00F4117A">
      <w:pPr>
        <w:spacing w:line="360" w:lineRule="auto"/>
        <w:ind w:firstLineChars="200" w:firstLine="480"/>
        <w:rPr>
          <w:sz w:val="24"/>
          <w:szCs w:val="21"/>
        </w:rPr>
      </w:pPr>
      <w:r>
        <w:rPr>
          <w:sz w:val="24"/>
          <w:szCs w:val="21"/>
        </w:rPr>
        <w:t>我方对</w:t>
      </w:r>
      <w:r>
        <w:rPr>
          <w:rFonts w:hint="eastAsia"/>
          <w:sz w:val="24"/>
          <w:szCs w:val="21"/>
        </w:rPr>
        <w:t>磋商代表人</w:t>
      </w:r>
      <w:r>
        <w:rPr>
          <w:sz w:val="24"/>
          <w:szCs w:val="21"/>
        </w:rPr>
        <w:t>的签名事项负全部责任。</w:t>
      </w:r>
    </w:p>
    <w:p w:rsidR="00400E46" w:rsidRDefault="00F4117A">
      <w:pPr>
        <w:spacing w:line="360" w:lineRule="auto"/>
        <w:ind w:firstLineChars="200" w:firstLine="480"/>
        <w:rPr>
          <w:sz w:val="24"/>
          <w:szCs w:val="21"/>
        </w:rPr>
      </w:pPr>
      <w:r>
        <w:rPr>
          <w:sz w:val="24"/>
          <w:szCs w:val="21"/>
        </w:rPr>
        <w:t>本授权书至</w:t>
      </w:r>
      <w:r>
        <w:rPr>
          <w:rFonts w:hint="eastAsia"/>
          <w:sz w:val="24"/>
          <w:szCs w:val="21"/>
        </w:rPr>
        <w:t>磋商</w:t>
      </w:r>
      <w:r>
        <w:rPr>
          <w:sz w:val="24"/>
          <w:szCs w:val="21"/>
        </w:rPr>
        <w:t>有效期结束前始终有效。</w:t>
      </w:r>
    </w:p>
    <w:p w:rsidR="00400E46" w:rsidRDefault="00F4117A">
      <w:pPr>
        <w:spacing w:line="360" w:lineRule="auto"/>
        <w:ind w:firstLineChars="200" w:firstLine="480"/>
        <w:rPr>
          <w:sz w:val="24"/>
          <w:szCs w:val="21"/>
        </w:rPr>
      </w:pPr>
      <w:r>
        <w:rPr>
          <w:rFonts w:hint="eastAsia"/>
          <w:sz w:val="24"/>
          <w:szCs w:val="21"/>
        </w:rPr>
        <w:t>磋商</w:t>
      </w:r>
      <w:r>
        <w:rPr>
          <w:sz w:val="24"/>
          <w:szCs w:val="21"/>
        </w:rPr>
        <w:t>代表人无转委托权，特此委托。</w:t>
      </w:r>
    </w:p>
    <w:p w:rsidR="00400E46" w:rsidRDefault="00400E46">
      <w:pPr>
        <w:spacing w:line="360" w:lineRule="auto"/>
        <w:ind w:firstLineChars="200" w:firstLine="480"/>
        <w:rPr>
          <w:sz w:val="24"/>
        </w:rPr>
      </w:pPr>
    </w:p>
    <w:p w:rsidR="00400E46" w:rsidRDefault="00400E46">
      <w:pPr>
        <w:spacing w:line="360" w:lineRule="auto"/>
        <w:ind w:firstLineChars="200" w:firstLine="480"/>
        <w:rPr>
          <w:sz w:val="24"/>
        </w:rPr>
      </w:pPr>
    </w:p>
    <w:p w:rsidR="00400E46" w:rsidRDefault="00400E46">
      <w:pPr>
        <w:spacing w:line="360" w:lineRule="auto"/>
        <w:ind w:firstLineChars="200" w:firstLine="480"/>
        <w:rPr>
          <w:sz w:val="24"/>
        </w:rPr>
      </w:pPr>
    </w:p>
    <w:p w:rsidR="00400E46" w:rsidRDefault="00F4117A">
      <w:pPr>
        <w:spacing w:line="360" w:lineRule="auto"/>
        <w:ind w:firstLineChars="2100" w:firstLine="5040"/>
        <w:rPr>
          <w:sz w:val="24"/>
        </w:rPr>
      </w:pPr>
      <w:r>
        <w:rPr>
          <w:sz w:val="24"/>
        </w:rPr>
        <w:t xml:space="preserve">     </w:t>
      </w:r>
      <w:r>
        <w:rPr>
          <w:sz w:val="24"/>
        </w:rPr>
        <w:t>年</w:t>
      </w:r>
      <w:r>
        <w:rPr>
          <w:sz w:val="24"/>
        </w:rPr>
        <w:t xml:space="preserve">   </w:t>
      </w:r>
      <w:r>
        <w:rPr>
          <w:sz w:val="24"/>
        </w:rPr>
        <w:t>月</w:t>
      </w:r>
      <w:r>
        <w:rPr>
          <w:sz w:val="24"/>
        </w:rPr>
        <w:t xml:space="preserve">   </w:t>
      </w:r>
      <w:r>
        <w:rPr>
          <w:sz w:val="24"/>
        </w:rPr>
        <w:t>日</w:t>
      </w:r>
      <w:r>
        <w:rPr>
          <w:sz w:val="24"/>
        </w:rPr>
        <w:t xml:space="preserve">  </w:t>
      </w:r>
    </w:p>
    <w:tbl>
      <w:tblPr>
        <w:tblStyle w:val="ac"/>
        <w:tblW w:w="0" w:type="auto"/>
        <w:tblLook w:val="04A0" w:firstRow="1" w:lastRow="0" w:firstColumn="1" w:lastColumn="0" w:noHBand="0" w:noVBand="1"/>
      </w:tblPr>
      <w:tblGrid>
        <w:gridCol w:w="4261"/>
        <w:gridCol w:w="4261"/>
      </w:tblGrid>
      <w:tr w:rsidR="00400E46">
        <w:tc>
          <w:tcPr>
            <w:tcW w:w="4264" w:type="dxa"/>
          </w:tcPr>
          <w:p w:rsidR="00400E46" w:rsidRDefault="00F4117A">
            <w:pPr>
              <w:spacing w:line="360" w:lineRule="auto"/>
              <w:jc w:val="left"/>
              <w:rPr>
                <w:sz w:val="24"/>
              </w:rPr>
            </w:pPr>
            <w:r>
              <w:rPr>
                <w:rFonts w:hint="eastAsia"/>
                <w:sz w:val="24"/>
              </w:rPr>
              <w:t>磋商代表人身份证正面</w:t>
            </w:r>
          </w:p>
          <w:p w:rsidR="00400E46" w:rsidRDefault="00400E46">
            <w:pPr>
              <w:spacing w:line="360" w:lineRule="auto"/>
              <w:jc w:val="left"/>
              <w:rPr>
                <w:sz w:val="24"/>
              </w:rPr>
            </w:pPr>
          </w:p>
          <w:p w:rsidR="00400E46" w:rsidRDefault="00400E46">
            <w:pPr>
              <w:spacing w:line="360" w:lineRule="auto"/>
              <w:jc w:val="left"/>
              <w:rPr>
                <w:sz w:val="24"/>
              </w:rPr>
            </w:pPr>
          </w:p>
          <w:p w:rsidR="00400E46" w:rsidRDefault="00400E46">
            <w:pPr>
              <w:spacing w:line="360" w:lineRule="auto"/>
              <w:jc w:val="left"/>
              <w:rPr>
                <w:sz w:val="24"/>
              </w:rPr>
            </w:pPr>
          </w:p>
          <w:p w:rsidR="00400E46" w:rsidRDefault="00400E46">
            <w:pPr>
              <w:spacing w:line="360" w:lineRule="auto"/>
              <w:jc w:val="left"/>
              <w:rPr>
                <w:sz w:val="24"/>
              </w:rPr>
            </w:pPr>
          </w:p>
          <w:p w:rsidR="00400E46" w:rsidRDefault="00400E46">
            <w:pPr>
              <w:spacing w:line="360" w:lineRule="auto"/>
              <w:jc w:val="left"/>
              <w:rPr>
                <w:sz w:val="24"/>
              </w:rPr>
            </w:pPr>
          </w:p>
        </w:tc>
        <w:tc>
          <w:tcPr>
            <w:tcW w:w="4264" w:type="dxa"/>
          </w:tcPr>
          <w:p w:rsidR="00400E46" w:rsidRDefault="00F4117A">
            <w:pPr>
              <w:spacing w:line="360" w:lineRule="auto"/>
              <w:jc w:val="left"/>
              <w:rPr>
                <w:sz w:val="24"/>
              </w:rPr>
            </w:pPr>
            <w:r>
              <w:rPr>
                <w:rFonts w:hint="eastAsia"/>
                <w:sz w:val="24"/>
              </w:rPr>
              <w:t>磋商代表人身份证背面</w:t>
            </w:r>
          </w:p>
        </w:tc>
      </w:tr>
    </w:tbl>
    <w:p w:rsidR="00400E46" w:rsidRDefault="00F4117A">
      <w:pPr>
        <w:spacing w:line="460" w:lineRule="exact"/>
        <w:jc w:val="left"/>
        <w:rPr>
          <w:b/>
          <w:sz w:val="24"/>
        </w:rPr>
      </w:pPr>
      <w:r>
        <w:rPr>
          <w:b/>
          <w:sz w:val="24"/>
        </w:rPr>
        <w:br w:type="page"/>
      </w:r>
      <w:r>
        <w:rPr>
          <w:b/>
          <w:sz w:val="24"/>
        </w:rPr>
        <w:t>附件</w:t>
      </w:r>
      <w:r>
        <w:rPr>
          <w:b/>
          <w:sz w:val="24"/>
        </w:rPr>
        <w:t>4-1</w:t>
      </w:r>
    </w:p>
    <w:p w:rsidR="00400E46" w:rsidRDefault="00400E46">
      <w:pPr>
        <w:spacing w:line="460" w:lineRule="exact"/>
        <w:ind w:left="181"/>
        <w:jc w:val="center"/>
        <w:rPr>
          <w:b/>
          <w:sz w:val="24"/>
        </w:rPr>
      </w:pPr>
    </w:p>
    <w:p w:rsidR="00400E46" w:rsidRDefault="00F4117A">
      <w:pPr>
        <w:autoSpaceDN w:val="0"/>
        <w:spacing w:line="360" w:lineRule="auto"/>
        <w:jc w:val="center"/>
        <w:rPr>
          <w:b/>
          <w:bCs/>
          <w:sz w:val="24"/>
        </w:rPr>
      </w:pPr>
      <w:r>
        <w:rPr>
          <w:b/>
          <w:bCs/>
          <w:sz w:val="24"/>
        </w:rPr>
        <w:t>商务要求点对点应答表</w:t>
      </w:r>
    </w:p>
    <w:p w:rsidR="00400E46" w:rsidRDefault="00400E46">
      <w:pPr>
        <w:spacing w:line="460" w:lineRule="exact"/>
        <w:rPr>
          <w:sz w:val="24"/>
        </w:rPr>
      </w:pPr>
    </w:p>
    <w:p w:rsidR="00400E46" w:rsidRDefault="00F4117A">
      <w:pPr>
        <w:spacing w:line="460" w:lineRule="exact"/>
        <w:rPr>
          <w:sz w:val="24"/>
        </w:rPr>
      </w:pPr>
      <w:r>
        <w:rPr>
          <w:sz w:val="24"/>
        </w:rPr>
        <w:t>项目名称：</w:t>
      </w:r>
      <w:r>
        <w:rPr>
          <w:sz w:val="24"/>
          <w:u w:val="single"/>
        </w:rPr>
        <w:t xml:space="preserve">                    </w:t>
      </w:r>
    </w:p>
    <w:p w:rsidR="00400E46" w:rsidRDefault="00F4117A">
      <w:pPr>
        <w:spacing w:line="460" w:lineRule="exact"/>
        <w:rPr>
          <w:sz w:val="24"/>
        </w:rPr>
      </w:pPr>
      <w:r>
        <w:rPr>
          <w:sz w:val="24"/>
        </w:rPr>
        <w:t>项目编号：</w:t>
      </w:r>
      <w:r>
        <w:rPr>
          <w:sz w:val="24"/>
          <w:u w:val="single"/>
        </w:rPr>
        <w:t xml:space="preserve">                    </w:t>
      </w:r>
    </w:p>
    <w:p w:rsidR="00400E46" w:rsidRDefault="00F4117A">
      <w:pPr>
        <w:spacing w:line="460" w:lineRule="exact"/>
        <w:rPr>
          <w:sz w:val="24"/>
          <w:u w:val="single"/>
        </w:rPr>
      </w:pPr>
      <w:r>
        <w:rPr>
          <w:sz w:val="24"/>
        </w:rPr>
        <w:t>包号：</w:t>
      </w:r>
      <w:r>
        <w:rPr>
          <w:sz w:val="24"/>
          <w:u w:val="single"/>
        </w:rPr>
        <w:t xml:space="preserve">                        </w:t>
      </w:r>
    </w:p>
    <w:p w:rsidR="00400E46" w:rsidRDefault="00400E46">
      <w:pPr>
        <w:spacing w:line="460" w:lineRule="exact"/>
        <w:rPr>
          <w:sz w:val="24"/>
          <w:u w:val="single"/>
        </w:rPr>
      </w:pPr>
    </w:p>
    <w:tbl>
      <w:tblPr>
        <w:tblW w:w="5133" w:type="pct"/>
        <w:tblLook w:val="04A0" w:firstRow="1" w:lastRow="0" w:firstColumn="1" w:lastColumn="0" w:noHBand="0" w:noVBand="1"/>
      </w:tblPr>
      <w:tblGrid>
        <w:gridCol w:w="1705"/>
        <w:gridCol w:w="2229"/>
        <w:gridCol w:w="2549"/>
        <w:gridCol w:w="1134"/>
        <w:gridCol w:w="1132"/>
      </w:tblGrid>
      <w:tr w:rsidR="00400E46">
        <w:trPr>
          <w:trHeight w:val="373"/>
        </w:trPr>
        <w:tc>
          <w:tcPr>
            <w:tcW w:w="974" w:type="pct"/>
            <w:tcBorders>
              <w:top w:val="single" w:sz="8" w:space="0" w:color="auto"/>
              <w:left w:val="single" w:sz="8" w:space="0" w:color="auto"/>
              <w:bottom w:val="single" w:sz="8" w:space="0" w:color="auto"/>
              <w:right w:val="single" w:sz="8" w:space="0" w:color="auto"/>
            </w:tcBorders>
            <w:shd w:val="clear" w:color="auto" w:fill="auto"/>
            <w:vAlign w:val="center"/>
          </w:tcPr>
          <w:p w:rsidR="00400E46" w:rsidRDefault="00F4117A">
            <w:pPr>
              <w:widowControl/>
              <w:jc w:val="center"/>
              <w:rPr>
                <w:color w:val="000000"/>
                <w:kern w:val="0"/>
                <w:szCs w:val="21"/>
              </w:rPr>
            </w:pPr>
            <w:r>
              <w:rPr>
                <w:color w:val="000000"/>
                <w:kern w:val="0"/>
                <w:szCs w:val="21"/>
              </w:rPr>
              <w:t>序号</w:t>
            </w:r>
          </w:p>
        </w:tc>
        <w:tc>
          <w:tcPr>
            <w:tcW w:w="1274" w:type="pct"/>
            <w:tcBorders>
              <w:top w:val="single" w:sz="8" w:space="0" w:color="auto"/>
              <w:left w:val="nil"/>
              <w:bottom w:val="single" w:sz="8" w:space="0" w:color="auto"/>
              <w:right w:val="single" w:sz="8" w:space="0" w:color="auto"/>
            </w:tcBorders>
            <w:shd w:val="clear" w:color="auto" w:fill="auto"/>
            <w:vAlign w:val="center"/>
          </w:tcPr>
          <w:p w:rsidR="00400E46" w:rsidRDefault="00F4117A">
            <w:pPr>
              <w:widowControl/>
              <w:jc w:val="center"/>
              <w:rPr>
                <w:color w:val="000000"/>
                <w:kern w:val="0"/>
                <w:szCs w:val="21"/>
              </w:rPr>
            </w:pPr>
            <w:r>
              <w:rPr>
                <w:rFonts w:hint="eastAsia"/>
                <w:color w:val="000000"/>
                <w:kern w:val="0"/>
                <w:szCs w:val="21"/>
              </w:rPr>
              <w:t>磋商</w:t>
            </w:r>
            <w:r>
              <w:rPr>
                <w:color w:val="000000"/>
                <w:kern w:val="0"/>
                <w:szCs w:val="21"/>
              </w:rPr>
              <w:t>要求</w:t>
            </w:r>
          </w:p>
        </w:tc>
        <w:tc>
          <w:tcPr>
            <w:tcW w:w="1457" w:type="pct"/>
            <w:tcBorders>
              <w:top w:val="single" w:sz="8" w:space="0" w:color="auto"/>
              <w:left w:val="nil"/>
              <w:bottom w:val="single" w:sz="8" w:space="0" w:color="auto"/>
              <w:right w:val="single" w:sz="8" w:space="0" w:color="auto"/>
            </w:tcBorders>
            <w:shd w:val="clear" w:color="auto" w:fill="auto"/>
            <w:vAlign w:val="center"/>
          </w:tcPr>
          <w:p w:rsidR="00400E46" w:rsidRDefault="00F4117A">
            <w:pPr>
              <w:widowControl/>
              <w:jc w:val="center"/>
              <w:rPr>
                <w:color w:val="000000"/>
                <w:kern w:val="0"/>
                <w:szCs w:val="21"/>
              </w:rPr>
            </w:pPr>
            <w:r>
              <w:rPr>
                <w:color w:val="000000"/>
                <w:kern w:val="0"/>
                <w:szCs w:val="21"/>
              </w:rPr>
              <w:t>投标应答</w:t>
            </w:r>
          </w:p>
        </w:tc>
        <w:tc>
          <w:tcPr>
            <w:tcW w:w="648" w:type="pct"/>
            <w:tcBorders>
              <w:top w:val="single" w:sz="8" w:space="0" w:color="auto"/>
              <w:left w:val="nil"/>
              <w:bottom w:val="single" w:sz="8" w:space="0" w:color="auto"/>
              <w:right w:val="single" w:sz="8" w:space="0" w:color="auto"/>
            </w:tcBorders>
            <w:shd w:val="clear" w:color="auto" w:fill="auto"/>
            <w:vAlign w:val="center"/>
          </w:tcPr>
          <w:p w:rsidR="00400E46" w:rsidRDefault="00F4117A">
            <w:pPr>
              <w:widowControl/>
              <w:jc w:val="center"/>
              <w:rPr>
                <w:color w:val="000000"/>
                <w:kern w:val="0"/>
                <w:szCs w:val="21"/>
              </w:rPr>
            </w:pPr>
            <w:r>
              <w:rPr>
                <w:color w:val="000000"/>
                <w:kern w:val="0"/>
                <w:szCs w:val="21"/>
              </w:rPr>
              <w:t>偏离说明</w:t>
            </w:r>
          </w:p>
        </w:tc>
        <w:tc>
          <w:tcPr>
            <w:tcW w:w="647" w:type="pct"/>
            <w:tcBorders>
              <w:top w:val="single" w:sz="8" w:space="0" w:color="auto"/>
              <w:left w:val="nil"/>
              <w:bottom w:val="single" w:sz="8" w:space="0" w:color="auto"/>
              <w:right w:val="single" w:sz="8" w:space="0" w:color="auto"/>
            </w:tcBorders>
            <w:shd w:val="clear" w:color="auto" w:fill="auto"/>
            <w:vAlign w:val="center"/>
          </w:tcPr>
          <w:p w:rsidR="00400E46" w:rsidRDefault="00F4117A">
            <w:pPr>
              <w:widowControl/>
              <w:jc w:val="center"/>
              <w:rPr>
                <w:color w:val="000000"/>
                <w:kern w:val="0"/>
                <w:szCs w:val="21"/>
              </w:rPr>
            </w:pPr>
            <w:r>
              <w:rPr>
                <w:color w:val="000000"/>
                <w:kern w:val="0"/>
                <w:szCs w:val="21"/>
              </w:rPr>
              <w:t>备注</w:t>
            </w:r>
          </w:p>
        </w:tc>
      </w:tr>
      <w:tr w:rsidR="00400E46">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tcPr>
          <w:p w:rsidR="00400E46" w:rsidRDefault="00F4117A">
            <w:pPr>
              <w:widowControl/>
              <w:jc w:val="left"/>
              <w:rPr>
                <w:color w:val="000000"/>
                <w:kern w:val="0"/>
                <w:szCs w:val="21"/>
              </w:rPr>
            </w:pPr>
            <w:r>
              <w:rPr>
                <w:color w:val="000000"/>
                <w:kern w:val="0"/>
                <w:szCs w:val="21"/>
              </w:rPr>
              <w:t>（一）报价要求</w:t>
            </w:r>
          </w:p>
        </w:tc>
      </w:tr>
      <w:tr w:rsidR="00400E46">
        <w:trPr>
          <w:trHeight w:val="46"/>
        </w:trPr>
        <w:tc>
          <w:tcPr>
            <w:tcW w:w="974" w:type="pct"/>
            <w:tcBorders>
              <w:top w:val="nil"/>
              <w:left w:val="single" w:sz="8" w:space="0" w:color="auto"/>
              <w:bottom w:val="single" w:sz="8" w:space="0" w:color="auto"/>
              <w:right w:val="single" w:sz="8" w:space="0" w:color="auto"/>
            </w:tcBorders>
            <w:shd w:val="clear" w:color="auto" w:fill="auto"/>
            <w:vAlign w:val="center"/>
          </w:tcPr>
          <w:p w:rsidR="00400E46" w:rsidRDefault="00F4117A">
            <w:pPr>
              <w:widowControl/>
              <w:jc w:val="left"/>
              <w:rPr>
                <w:color w:val="000000"/>
                <w:kern w:val="0"/>
                <w:szCs w:val="21"/>
              </w:rPr>
            </w:pPr>
            <w:r>
              <w:rPr>
                <w:color w:val="000000"/>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tcPr>
          <w:p w:rsidR="00400E46" w:rsidRDefault="00F4117A">
            <w:pPr>
              <w:widowControl/>
              <w:jc w:val="left"/>
              <w:rPr>
                <w:color w:val="000000"/>
                <w:kern w:val="0"/>
                <w:szCs w:val="21"/>
              </w:rPr>
            </w:pPr>
            <w:r>
              <w:rPr>
                <w:color w:val="000000"/>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tcPr>
          <w:p w:rsidR="00400E46" w:rsidRDefault="00F4117A">
            <w:pPr>
              <w:widowControl/>
              <w:jc w:val="left"/>
              <w:rPr>
                <w:color w:val="000000"/>
                <w:kern w:val="0"/>
                <w:szCs w:val="21"/>
              </w:rPr>
            </w:pPr>
            <w:r>
              <w:rPr>
                <w:color w:val="000000"/>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tcPr>
          <w:p w:rsidR="00400E46" w:rsidRDefault="00F4117A">
            <w:pPr>
              <w:widowControl/>
              <w:jc w:val="left"/>
              <w:rPr>
                <w:color w:val="000000"/>
                <w:kern w:val="0"/>
                <w:szCs w:val="21"/>
              </w:rPr>
            </w:pPr>
            <w:r>
              <w:rPr>
                <w:color w:val="000000"/>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tcPr>
          <w:p w:rsidR="00400E46" w:rsidRDefault="00F4117A">
            <w:pPr>
              <w:widowControl/>
              <w:jc w:val="left"/>
              <w:rPr>
                <w:color w:val="000000"/>
                <w:kern w:val="0"/>
                <w:szCs w:val="21"/>
              </w:rPr>
            </w:pPr>
            <w:r>
              <w:rPr>
                <w:color w:val="000000"/>
                <w:kern w:val="0"/>
                <w:szCs w:val="21"/>
              </w:rPr>
              <w:t xml:space="preserve">　</w:t>
            </w:r>
          </w:p>
        </w:tc>
      </w:tr>
      <w:tr w:rsidR="00400E46">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tcPr>
          <w:p w:rsidR="00400E46" w:rsidRDefault="00F4117A">
            <w:pPr>
              <w:widowControl/>
              <w:jc w:val="left"/>
              <w:rPr>
                <w:color w:val="000000"/>
                <w:kern w:val="0"/>
                <w:szCs w:val="21"/>
              </w:rPr>
            </w:pPr>
            <w:r>
              <w:rPr>
                <w:color w:val="000000"/>
                <w:kern w:val="0"/>
                <w:szCs w:val="21"/>
              </w:rPr>
              <w:t>（二）时间、地点要求</w:t>
            </w:r>
          </w:p>
        </w:tc>
      </w:tr>
      <w:tr w:rsidR="00400E46">
        <w:tc>
          <w:tcPr>
            <w:tcW w:w="974" w:type="pct"/>
            <w:tcBorders>
              <w:top w:val="nil"/>
              <w:left w:val="single" w:sz="8" w:space="0" w:color="auto"/>
              <w:bottom w:val="single" w:sz="8" w:space="0" w:color="auto"/>
              <w:right w:val="single" w:sz="8" w:space="0" w:color="auto"/>
            </w:tcBorders>
            <w:shd w:val="clear" w:color="auto" w:fill="auto"/>
            <w:vAlign w:val="center"/>
          </w:tcPr>
          <w:p w:rsidR="00400E46" w:rsidRDefault="00F4117A">
            <w:pPr>
              <w:widowControl/>
              <w:jc w:val="left"/>
              <w:rPr>
                <w:color w:val="000000"/>
                <w:kern w:val="0"/>
                <w:szCs w:val="21"/>
              </w:rPr>
            </w:pPr>
            <w:r>
              <w:rPr>
                <w:color w:val="000000"/>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tcPr>
          <w:p w:rsidR="00400E46" w:rsidRDefault="00F4117A">
            <w:pPr>
              <w:widowControl/>
              <w:jc w:val="left"/>
              <w:rPr>
                <w:color w:val="000000"/>
                <w:kern w:val="0"/>
                <w:szCs w:val="21"/>
              </w:rPr>
            </w:pPr>
            <w:r>
              <w:rPr>
                <w:color w:val="000000"/>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tcPr>
          <w:p w:rsidR="00400E46" w:rsidRDefault="00F4117A">
            <w:pPr>
              <w:widowControl/>
              <w:jc w:val="left"/>
              <w:rPr>
                <w:color w:val="000000"/>
                <w:kern w:val="0"/>
                <w:szCs w:val="21"/>
              </w:rPr>
            </w:pPr>
            <w:r>
              <w:rPr>
                <w:color w:val="000000"/>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tcPr>
          <w:p w:rsidR="00400E46" w:rsidRDefault="00F4117A">
            <w:pPr>
              <w:widowControl/>
              <w:jc w:val="left"/>
              <w:rPr>
                <w:color w:val="000000"/>
                <w:kern w:val="0"/>
                <w:szCs w:val="21"/>
              </w:rPr>
            </w:pPr>
            <w:r>
              <w:rPr>
                <w:color w:val="000000"/>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tcPr>
          <w:p w:rsidR="00400E46" w:rsidRDefault="00F4117A">
            <w:pPr>
              <w:widowControl/>
              <w:jc w:val="left"/>
              <w:rPr>
                <w:color w:val="000000"/>
                <w:kern w:val="0"/>
                <w:szCs w:val="21"/>
              </w:rPr>
            </w:pPr>
            <w:r>
              <w:rPr>
                <w:color w:val="000000"/>
                <w:kern w:val="0"/>
                <w:szCs w:val="21"/>
              </w:rPr>
              <w:t xml:space="preserve">　</w:t>
            </w:r>
          </w:p>
        </w:tc>
      </w:tr>
      <w:tr w:rsidR="00400E46">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tcPr>
          <w:p w:rsidR="00400E46" w:rsidRDefault="00F4117A">
            <w:pPr>
              <w:widowControl/>
              <w:jc w:val="left"/>
              <w:rPr>
                <w:color w:val="000000"/>
                <w:kern w:val="0"/>
                <w:szCs w:val="21"/>
              </w:rPr>
            </w:pPr>
            <w:r>
              <w:rPr>
                <w:color w:val="000000"/>
                <w:kern w:val="0"/>
                <w:szCs w:val="21"/>
              </w:rPr>
              <w:t>（三）付款方式</w:t>
            </w:r>
          </w:p>
        </w:tc>
      </w:tr>
      <w:tr w:rsidR="00400E46">
        <w:tc>
          <w:tcPr>
            <w:tcW w:w="974" w:type="pct"/>
            <w:tcBorders>
              <w:top w:val="nil"/>
              <w:left w:val="single" w:sz="8" w:space="0" w:color="auto"/>
              <w:bottom w:val="single" w:sz="8" w:space="0" w:color="auto"/>
              <w:right w:val="single" w:sz="8" w:space="0" w:color="auto"/>
            </w:tcBorders>
            <w:shd w:val="clear" w:color="auto" w:fill="auto"/>
            <w:vAlign w:val="center"/>
          </w:tcPr>
          <w:p w:rsidR="00400E46" w:rsidRDefault="00F4117A">
            <w:pPr>
              <w:widowControl/>
              <w:jc w:val="left"/>
              <w:rPr>
                <w:color w:val="000000"/>
                <w:kern w:val="0"/>
                <w:szCs w:val="21"/>
              </w:rPr>
            </w:pPr>
            <w:r>
              <w:rPr>
                <w:color w:val="000000"/>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tcPr>
          <w:p w:rsidR="00400E46" w:rsidRDefault="00F4117A">
            <w:pPr>
              <w:widowControl/>
              <w:jc w:val="left"/>
              <w:rPr>
                <w:color w:val="000000"/>
                <w:kern w:val="0"/>
                <w:szCs w:val="21"/>
              </w:rPr>
            </w:pPr>
            <w:r>
              <w:rPr>
                <w:color w:val="000000"/>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tcPr>
          <w:p w:rsidR="00400E46" w:rsidRDefault="00F4117A">
            <w:pPr>
              <w:widowControl/>
              <w:jc w:val="left"/>
              <w:rPr>
                <w:color w:val="000000"/>
                <w:kern w:val="0"/>
                <w:szCs w:val="21"/>
              </w:rPr>
            </w:pPr>
            <w:r>
              <w:rPr>
                <w:color w:val="000000"/>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tcPr>
          <w:p w:rsidR="00400E46" w:rsidRDefault="00F4117A">
            <w:pPr>
              <w:widowControl/>
              <w:jc w:val="left"/>
              <w:rPr>
                <w:color w:val="000000"/>
                <w:kern w:val="0"/>
                <w:szCs w:val="21"/>
              </w:rPr>
            </w:pPr>
            <w:r>
              <w:rPr>
                <w:color w:val="000000"/>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tcPr>
          <w:p w:rsidR="00400E46" w:rsidRDefault="00F4117A">
            <w:pPr>
              <w:widowControl/>
              <w:jc w:val="left"/>
              <w:rPr>
                <w:color w:val="000000"/>
                <w:kern w:val="0"/>
                <w:szCs w:val="21"/>
              </w:rPr>
            </w:pPr>
            <w:r>
              <w:rPr>
                <w:color w:val="000000"/>
                <w:kern w:val="0"/>
                <w:szCs w:val="21"/>
              </w:rPr>
              <w:t xml:space="preserve">　</w:t>
            </w:r>
          </w:p>
        </w:tc>
      </w:tr>
      <w:tr w:rsidR="00400E46">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tcPr>
          <w:p w:rsidR="00400E46" w:rsidRDefault="00F4117A">
            <w:pPr>
              <w:widowControl/>
              <w:jc w:val="left"/>
              <w:rPr>
                <w:color w:val="000000"/>
                <w:kern w:val="0"/>
                <w:szCs w:val="21"/>
              </w:rPr>
            </w:pPr>
            <w:r>
              <w:rPr>
                <w:color w:val="000000"/>
                <w:kern w:val="0"/>
                <w:szCs w:val="21"/>
              </w:rPr>
              <w:t>（四）投标保证金和履约保证金</w:t>
            </w:r>
          </w:p>
        </w:tc>
      </w:tr>
      <w:tr w:rsidR="00400E46">
        <w:tc>
          <w:tcPr>
            <w:tcW w:w="974" w:type="pct"/>
            <w:tcBorders>
              <w:top w:val="nil"/>
              <w:left w:val="single" w:sz="8" w:space="0" w:color="auto"/>
              <w:bottom w:val="single" w:sz="8" w:space="0" w:color="auto"/>
              <w:right w:val="single" w:sz="8" w:space="0" w:color="auto"/>
            </w:tcBorders>
            <w:shd w:val="clear" w:color="auto" w:fill="auto"/>
            <w:vAlign w:val="center"/>
          </w:tcPr>
          <w:p w:rsidR="00400E46" w:rsidRDefault="00F4117A">
            <w:pPr>
              <w:widowControl/>
              <w:jc w:val="left"/>
              <w:rPr>
                <w:color w:val="000000"/>
                <w:kern w:val="0"/>
                <w:szCs w:val="21"/>
              </w:rPr>
            </w:pPr>
            <w:r>
              <w:rPr>
                <w:color w:val="000000"/>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tcPr>
          <w:p w:rsidR="00400E46" w:rsidRDefault="00F4117A">
            <w:pPr>
              <w:widowControl/>
              <w:jc w:val="left"/>
              <w:rPr>
                <w:color w:val="000000"/>
                <w:kern w:val="0"/>
                <w:szCs w:val="21"/>
              </w:rPr>
            </w:pPr>
            <w:r>
              <w:rPr>
                <w:color w:val="000000"/>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tcPr>
          <w:p w:rsidR="00400E46" w:rsidRDefault="00F4117A">
            <w:pPr>
              <w:widowControl/>
              <w:jc w:val="left"/>
              <w:rPr>
                <w:color w:val="000000"/>
                <w:kern w:val="0"/>
                <w:szCs w:val="21"/>
              </w:rPr>
            </w:pPr>
            <w:r>
              <w:rPr>
                <w:color w:val="000000"/>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tcPr>
          <w:p w:rsidR="00400E46" w:rsidRDefault="00F4117A">
            <w:pPr>
              <w:widowControl/>
              <w:jc w:val="left"/>
              <w:rPr>
                <w:color w:val="000000"/>
                <w:kern w:val="0"/>
                <w:szCs w:val="21"/>
              </w:rPr>
            </w:pPr>
            <w:r>
              <w:rPr>
                <w:color w:val="000000"/>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tcPr>
          <w:p w:rsidR="00400E46" w:rsidRDefault="00F4117A">
            <w:pPr>
              <w:widowControl/>
              <w:jc w:val="left"/>
              <w:rPr>
                <w:color w:val="000000"/>
                <w:kern w:val="0"/>
                <w:szCs w:val="21"/>
              </w:rPr>
            </w:pPr>
            <w:r>
              <w:rPr>
                <w:color w:val="000000"/>
                <w:kern w:val="0"/>
                <w:szCs w:val="21"/>
              </w:rPr>
              <w:t xml:space="preserve">　</w:t>
            </w:r>
          </w:p>
        </w:tc>
      </w:tr>
    </w:tbl>
    <w:p w:rsidR="00400E46" w:rsidRDefault="00F4117A">
      <w:pPr>
        <w:spacing w:line="620" w:lineRule="exact"/>
        <w:rPr>
          <w:sz w:val="24"/>
        </w:rPr>
      </w:pPr>
      <w:r>
        <w:rPr>
          <w:sz w:val="24"/>
        </w:rPr>
        <w:t>注：</w:t>
      </w:r>
    </w:p>
    <w:p w:rsidR="00400E46" w:rsidRDefault="00F4117A">
      <w:pPr>
        <w:spacing w:line="360" w:lineRule="auto"/>
        <w:rPr>
          <w:sz w:val="24"/>
        </w:rPr>
      </w:pPr>
      <w:r>
        <w:rPr>
          <w:sz w:val="24"/>
        </w:rPr>
        <w:t xml:space="preserve">1. </w:t>
      </w:r>
      <w:r>
        <w:rPr>
          <w:sz w:val="24"/>
        </w:rPr>
        <w:t>不如实填写偏离情况的响应文件将视为虚假材料。</w:t>
      </w:r>
    </w:p>
    <w:p w:rsidR="00400E46" w:rsidRDefault="00F4117A">
      <w:pPr>
        <w:spacing w:line="360" w:lineRule="auto"/>
        <w:rPr>
          <w:sz w:val="24"/>
        </w:rPr>
      </w:pPr>
      <w:r>
        <w:rPr>
          <w:sz w:val="24"/>
        </w:rPr>
        <w:t xml:space="preserve">2. </w:t>
      </w:r>
      <w:r>
        <w:rPr>
          <w:rFonts w:hint="eastAsia"/>
          <w:sz w:val="24"/>
        </w:rPr>
        <w:t>磋商</w:t>
      </w:r>
      <w:r>
        <w:rPr>
          <w:sz w:val="24"/>
        </w:rPr>
        <w:t>要求指磋商文件中规定的具体要求，投标应答指响应文件的具体内容。</w:t>
      </w:r>
    </w:p>
    <w:p w:rsidR="00400E46" w:rsidRDefault="00F4117A">
      <w:pPr>
        <w:spacing w:line="360" w:lineRule="auto"/>
        <w:rPr>
          <w:sz w:val="24"/>
        </w:rPr>
      </w:pPr>
      <w:r>
        <w:rPr>
          <w:rFonts w:hint="eastAsia"/>
          <w:sz w:val="24"/>
        </w:rPr>
        <w:t>3</w:t>
      </w:r>
      <w:r>
        <w:rPr>
          <w:sz w:val="24"/>
        </w:rPr>
        <w:t xml:space="preserve">. </w:t>
      </w:r>
      <w:r>
        <w:rPr>
          <w:sz w:val="24"/>
        </w:rPr>
        <w:t>偏离说明指</w:t>
      </w:r>
      <w:r>
        <w:rPr>
          <w:rFonts w:hint="eastAsia"/>
          <w:sz w:val="24"/>
        </w:rPr>
        <w:t>磋商</w:t>
      </w:r>
      <w:r>
        <w:rPr>
          <w:sz w:val="24"/>
        </w:rPr>
        <w:t>要求与投标应答之间的不同之处。</w:t>
      </w:r>
    </w:p>
    <w:p w:rsidR="00400E46" w:rsidRDefault="00400E46">
      <w:pPr>
        <w:spacing w:line="360" w:lineRule="auto"/>
        <w:rPr>
          <w:sz w:val="24"/>
        </w:rPr>
      </w:pPr>
    </w:p>
    <w:p w:rsidR="00400E46" w:rsidRDefault="00400E46">
      <w:pPr>
        <w:spacing w:line="360" w:lineRule="auto"/>
        <w:rPr>
          <w:sz w:val="24"/>
        </w:rPr>
      </w:pPr>
    </w:p>
    <w:p w:rsidR="00400E46" w:rsidRDefault="00400E46">
      <w:pPr>
        <w:spacing w:line="360" w:lineRule="auto"/>
        <w:rPr>
          <w:sz w:val="24"/>
        </w:rPr>
      </w:pPr>
    </w:p>
    <w:p w:rsidR="00400E46" w:rsidRDefault="00F4117A">
      <w:pPr>
        <w:spacing w:line="360" w:lineRule="auto"/>
        <w:ind w:firstLineChars="1700" w:firstLine="4080"/>
        <w:rPr>
          <w:sz w:val="24"/>
        </w:rPr>
      </w:pPr>
      <w:r>
        <w:rPr>
          <w:sz w:val="24"/>
        </w:rPr>
        <w:t>投标人名称：</w:t>
      </w:r>
    </w:p>
    <w:p w:rsidR="00400E46" w:rsidRDefault="00F4117A">
      <w:pPr>
        <w:spacing w:line="360" w:lineRule="auto"/>
        <w:ind w:firstLineChars="1700" w:firstLine="408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400E46" w:rsidRDefault="00400E46">
      <w:pPr>
        <w:spacing w:line="360" w:lineRule="auto"/>
        <w:rPr>
          <w:sz w:val="24"/>
        </w:rPr>
      </w:pPr>
    </w:p>
    <w:p w:rsidR="00400E46" w:rsidRDefault="00F4117A">
      <w:pPr>
        <w:tabs>
          <w:tab w:val="left" w:pos="360"/>
        </w:tabs>
        <w:spacing w:afterLines="100" w:after="312" w:line="360" w:lineRule="auto"/>
        <w:rPr>
          <w:b/>
          <w:sz w:val="24"/>
        </w:rPr>
      </w:pPr>
      <w:r>
        <w:rPr>
          <w:sz w:val="24"/>
        </w:rPr>
        <w:br w:type="page"/>
      </w:r>
      <w:r>
        <w:rPr>
          <w:b/>
          <w:sz w:val="24"/>
        </w:rPr>
        <w:t>附件</w:t>
      </w:r>
      <w:r>
        <w:rPr>
          <w:b/>
          <w:sz w:val="24"/>
        </w:rPr>
        <w:t>4-2</w:t>
      </w:r>
    </w:p>
    <w:p w:rsidR="00400E46" w:rsidRDefault="00F4117A">
      <w:pPr>
        <w:autoSpaceDN w:val="0"/>
        <w:spacing w:line="360" w:lineRule="auto"/>
        <w:jc w:val="center"/>
        <w:rPr>
          <w:b/>
          <w:bCs/>
          <w:sz w:val="24"/>
        </w:rPr>
      </w:pPr>
      <w:r>
        <w:rPr>
          <w:b/>
          <w:bCs/>
          <w:sz w:val="24"/>
        </w:rPr>
        <w:t>技术要求点对点应答表</w:t>
      </w:r>
    </w:p>
    <w:p w:rsidR="00400E46" w:rsidRDefault="00F4117A">
      <w:pPr>
        <w:spacing w:line="460" w:lineRule="exact"/>
        <w:rPr>
          <w:sz w:val="24"/>
        </w:rPr>
      </w:pPr>
      <w:r>
        <w:rPr>
          <w:sz w:val="24"/>
        </w:rPr>
        <w:t>项目名称：</w:t>
      </w:r>
      <w:r>
        <w:rPr>
          <w:sz w:val="24"/>
          <w:u w:val="single"/>
        </w:rPr>
        <w:t xml:space="preserve">                    </w:t>
      </w:r>
    </w:p>
    <w:p w:rsidR="00400E46" w:rsidRDefault="00F4117A">
      <w:pPr>
        <w:spacing w:line="460" w:lineRule="exact"/>
        <w:rPr>
          <w:sz w:val="24"/>
        </w:rPr>
      </w:pPr>
      <w:r>
        <w:rPr>
          <w:sz w:val="24"/>
        </w:rPr>
        <w:t>项目编号：</w:t>
      </w:r>
      <w:r>
        <w:rPr>
          <w:sz w:val="24"/>
          <w:u w:val="single"/>
        </w:rPr>
        <w:t xml:space="preserve">                    </w:t>
      </w:r>
    </w:p>
    <w:p w:rsidR="00400E46" w:rsidRDefault="00F4117A">
      <w:pPr>
        <w:spacing w:line="460" w:lineRule="exact"/>
        <w:rPr>
          <w:sz w:val="24"/>
          <w:u w:val="single"/>
        </w:rPr>
      </w:pPr>
      <w:r>
        <w:rPr>
          <w:sz w:val="24"/>
        </w:rPr>
        <w:t>包号：</w:t>
      </w:r>
      <w:r>
        <w:rPr>
          <w:sz w:val="24"/>
          <w:u w:val="single"/>
        </w:rPr>
        <w:t xml:space="preserve">                        </w:t>
      </w:r>
    </w:p>
    <w:p w:rsidR="00400E46" w:rsidRDefault="00400E46">
      <w:pPr>
        <w:spacing w:line="460" w:lineRule="exact"/>
        <w:rPr>
          <w:sz w:val="24"/>
          <w:u w:val="single"/>
        </w:rPr>
      </w:pPr>
    </w:p>
    <w:tbl>
      <w:tblPr>
        <w:tblW w:w="98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4394"/>
        <w:gridCol w:w="2438"/>
        <w:gridCol w:w="1289"/>
        <w:gridCol w:w="843"/>
      </w:tblGrid>
      <w:tr w:rsidR="00400E46">
        <w:trPr>
          <w:tblHeader/>
          <w:jc w:val="center"/>
        </w:trPr>
        <w:tc>
          <w:tcPr>
            <w:tcW w:w="843" w:type="dxa"/>
            <w:shd w:val="clear" w:color="auto" w:fill="auto"/>
            <w:vAlign w:val="center"/>
          </w:tcPr>
          <w:p w:rsidR="00400E46" w:rsidRDefault="00F4117A">
            <w:pPr>
              <w:widowControl/>
              <w:snapToGrid w:val="0"/>
              <w:jc w:val="center"/>
              <w:rPr>
                <w:kern w:val="0"/>
                <w:sz w:val="24"/>
                <w:szCs w:val="21"/>
              </w:rPr>
            </w:pPr>
            <w:r>
              <w:rPr>
                <w:kern w:val="0"/>
                <w:sz w:val="24"/>
                <w:szCs w:val="21"/>
              </w:rPr>
              <w:t>序号</w:t>
            </w:r>
          </w:p>
        </w:tc>
        <w:tc>
          <w:tcPr>
            <w:tcW w:w="4394" w:type="dxa"/>
            <w:shd w:val="clear" w:color="auto" w:fill="auto"/>
            <w:vAlign w:val="center"/>
          </w:tcPr>
          <w:p w:rsidR="00400E46" w:rsidRDefault="00F4117A">
            <w:pPr>
              <w:widowControl/>
              <w:snapToGrid w:val="0"/>
              <w:jc w:val="center"/>
              <w:rPr>
                <w:kern w:val="0"/>
                <w:sz w:val="24"/>
                <w:szCs w:val="21"/>
              </w:rPr>
            </w:pPr>
            <w:r>
              <w:rPr>
                <w:rFonts w:hint="eastAsia"/>
                <w:kern w:val="0"/>
                <w:sz w:val="24"/>
                <w:szCs w:val="21"/>
              </w:rPr>
              <w:t>磋商</w:t>
            </w:r>
            <w:r>
              <w:rPr>
                <w:kern w:val="0"/>
                <w:sz w:val="24"/>
                <w:szCs w:val="21"/>
              </w:rPr>
              <w:t>要求</w:t>
            </w:r>
          </w:p>
        </w:tc>
        <w:tc>
          <w:tcPr>
            <w:tcW w:w="2438" w:type="dxa"/>
            <w:shd w:val="clear" w:color="auto" w:fill="auto"/>
            <w:vAlign w:val="center"/>
          </w:tcPr>
          <w:p w:rsidR="00400E46" w:rsidRDefault="00F4117A">
            <w:pPr>
              <w:widowControl/>
              <w:snapToGrid w:val="0"/>
              <w:jc w:val="center"/>
              <w:rPr>
                <w:kern w:val="0"/>
                <w:sz w:val="24"/>
                <w:szCs w:val="21"/>
              </w:rPr>
            </w:pPr>
            <w:r>
              <w:rPr>
                <w:kern w:val="0"/>
                <w:sz w:val="24"/>
                <w:szCs w:val="21"/>
              </w:rPr>
              <w:t>投标应答</w:t>
            </w:r>
          </w:p>
        </w:tc>
        <w:tc>
          <w:tcPr>
            <w:tcW w:w="1289" w:type="dxa"/>
            <w:shd w:val="clear" w:color="auto" w:fill="auto"/>
            <w:vAlign w:val="center"/>
          </w:tcPr>
          <w:p w:rsidR="00400E46" w:rsidRDefault="00F4117A">
            <w:pPr>
              <w:widowControl/>
              <w:snapToGrid w:val="0"/>
              <w:jc w:val="center"/>
              <w:rPr>
                <w:kern w:val="0"/>
                <w:sz w:val="24"/>
                <w:szCs w:val="21"/>
              </w:rPr>
            </w:pPr>
            <w:r>
              <w:rPr>
                <w:kern w:val="0"/>
                <w:sz w:val="24"/>
                <w:szCs w:val="21"/>
              </w:rPr>
              <w:t>偏离说明</w:t>
            </w:r>
          </w:p>
        </w:tc>
        <w:tc>
          <w:tcPr>
            <w:tcW w:w="843" w:type="dxa"/>
            <w:shd w:val="clear" w:color="auto" w:fill="auto"/>
            <w:vAlign w:val="center"/>
          </w:tcPr>
          <w:p w:rsidR="00400E46" w:rsidRDefault="00F4117A">
            <w:pPr>
              <w:widowControl/>
              <w:snapToGrid w:val="0"/>
              <w:jc w:val="center"/>
              <w:rPr>
                <w:kern w:val="0"/>
                <w:sz w:val="24"/>
                <w:szCs w:val="21"/>
              </w:rPr>
            </w:pPr>
            <w:r>
              <w:rPr>
                <w:kern w:val="0"/>
                <w:sz w:val="24"/>
                <w:szCs w:val="21"/>
              </w:rPr>
              <w:t>备注</w:t>
            </w:r>
          </w:p>
        </w:tc>
      </w:tr>
      <w:tr w:rsidR="00400E46">
        <w:trPr>
          <w:jc w:val="center"/>
        </w:trPr>
        <w:tc>
          <w:tcPr>
            <w:tcW w:w="843" w:type="dxa"/>
            <w:shd w:val="clear" w:color="auto" w:fill="auto"/>
            <w:vAlign w:val="center"/>
          </w:tcPr>
          <w:p w:rsidR="00400E46" w:rsidRDefault="00F4117A">
            <w:pPr>
              <w:widowControl/>
              <w:snapToGrid w:val="0"/>
              <w:jc w:val="center"/>
              <w:rPr>
                <w:kern w:val="0"/>
                <w:sz w:val="24"/>
                <w:szCs w:val="21"/>
              </w:rPr>
            </w:pPr>
            <w:r>
              <w:rPr>
                <w:kern w:val="0"/>
                <w:sz w:val="24"/>
                <w:szCs w:val="21"/>
              </w:rPr>
              <w:t>1</w:t>
            </w:r>
          </w:p>
        </w:tc>
        <w:tc>
          <w:tcPr>
            <w:tcW w:w="4394" w:type="dxa"/>
            <w:shd w:val="clear" w:color="auto" w:fill="auto"/>
            <w:vAlign w:val="center"/>
          </w:tcPr>
          <w:p w:rsidR="00400E46" w:rsidRDefault="00F4117A">
            <w:pPr>
              <w:widowControl/>
              <w:snapToGrid w:val="0"/>
              <w:jc w:val="left"/>
              <w:rPr>
                <w:kern w:val="0"/>
                <w:sz w:val="24"/>
                <w:szCs w:val="21"/>
              </w:rPr>
            </w:pPr>
            <w:r>
              <w:rPr>
                <w:kern w:val="0"/>
                <w:sz w:val="24"/>
                <w:szCs w:val="21"/>
              </w:rPr>
              <w:t>（一）</w:t>
            </w:r>
            <w:r>
              <w:rPr>
                <w:sz w:val="24"/>
              </w:rPr>
              <w:t>投标人须承诺所提供的服务、人员</w:t>
            </w:r>
            <w:r>
              <w:rPr>
                <w:rFonts w:hint="eastAsia"/>
                <w:sz w:val="24"/>
              </w:rPr>
              <w:t>、</w:t>
            </w:r>
            <w:r>
              <w:rPr>
                <w:sz w:val="24"/>
              </w:rPr>
              <w:t>设备</w:t>
            </w:r>
            <w:r>
              <w:rPr>
                <w:rFonts w:hint="eastAsia"/>
                <w:sz w:val="24"/>
              </w:rPr>
              <w:t>及耗材等均</w:t>
            </w:r>
            <w:r>
              <w:rPr>
                <w:sz w:val="24"/>
              </w:rPr>
              <w:t>符合相关强制性规定。</w:t>
            </w:r>
          </w:p>
        </w:tc>
        <w:tc>
          <w:tcPr>
            <w:tcW w:w="2438" w:type="dxa"/>
            <w:shd w:val="clear" w:color="auto" w:fill="auto"/>
            <w:vAlign w:val="center"/>
          </w:tcPr>
          <w:p w:rsidR="00400E46" w:rsidRDefault="00400E46">
            <w:pPr>
              <w:widowControl/>
              <w:snapToGrid w:val="0"/>
              <w:jc w:val="center"/>
              <w:rPr>
                <w:kern w:val="0"/>
                <w:sz w:val="24"/>
                <w:szCs w:val="21"/>
              </w:rPr>
            </w:pPr>
          </w:p>
        </w:tc>
        <w:tc>
          <w:tcPr>
            <w:tcW w:w="1289" w:type="dxa"/>
            <w:shd w:val="clear" w:color="auto" w:fill="auto"/>
            <w:vAlign w:val="center"/>
          </w:tcPr>
          <w:p w:rsidR="00400E46" w:rsidRDefault="00400E46">
            <w:pPr>
              <w:widowControl/>
              <w:snapToGrid w:val="0"/>
              <w:jc w:val="center"/>
              <w:rPr>
                <w:kern w:val="0"/>
                <w:sz w:val="24"/>
                <w:szCs w:val="21"/>
              </w:rPr>
            </w:pPr>
          </w:p>
        </w:tc>
        <w:tc>
          <w:tcPr>
            <w:tcW w:w="843" w:type="dxa"/>
            <w:shd w:val="clear" w:color="auto" w:fill="auto"/>
            <w:vAlign w:val="center"/>
          </w:tcPr>
          <w:p w:rsidR="00400E46" w:rsidRDefault="00400E46">
            <w:pPr>
              <w:widowControl/>
              <w:snapToGrid w:val="0"/>
              <w:jc w:val="center"/>
              <w:rPr>
                <w:kern w:val="0"/>
                <w:sz w:val="24"/>
                <w:szCs w:val="21"/>
              </w:rPr>
            </w:pPr>
          </w:p>
        </w:tc>
      </w:tr>
      <w:tr w:rsidR="00400E46">
        <w:trPr>
          <w:jc w:val="center"/>
        </w:trPr>
        <w:tc>
          <w:tcPr>
            <w:tcW w:w="843" w:type="dxa"/>
            <w:shd w:val="clear" w:color="auto" w:fill="auto"/>
            <w:vAlign w:val="center"/>
          </w:tcPr>
          <w:p w:rsidR="00400E46" w:rsidRDefault="00F4117A">
            <w:pPr>
              <w:widowControl/>
              <w:snapToGrid w:val="0"/>
              <w:jc w:val="center"/>
              <w:rPr>
                <w:kern w:val="0"/>
                <w:sz w:val="24"/>
                <w:szCs w:val="21"/>
              </w:rPr>
            </w:pPr>
            <w:r>
              <w:rPr>
                <w:kern w:val="0"/>
                <w:sz w:val="24"/>
                <w:szCs w:val="21"/>
              </w:rPr>
              <w:t>2</w:t>
            </w:r>
          </w:p>
        </w:tc>
        <w:tc>
          <w:tcPr>
            <w:tcW w:w="4394" w:type="dxa"/>
            <w:shd w:val="clear" w:color="auto" w:fill="auto"/>
            <w:vAlign w:val="center"/>
          </w:tcPr>
          <w:p w:rsidR="00400E46" w:rsidRDefault="00F4117A">
            <w:pPr>
              <w:widowControl/>
              <w:snapToGrid w:val="0"/>
              <w:jc w:val="left"/>
              <w:rPr>
                <w:kern w:val="0"/>
                <w:sz w:val="24"/>
                <w:szCs w:val="21"/>
              </w:rPr>
            </w:pPr>
            <w:r>
              <w:rPr>
                <w:color w:val="000000"/>
                <w:sz w:val="24"/>
              </w:rPr>
              <w:t>（二）</w:t>
            </w:r>
            <w:r>
              <w:rPr>
                <w:sz w:val="24"/>
              </w:rPr>
              <w:t>投标人须承诺</w:t>
            </w:r>
            <w:r>
              <w:rPr>
                <w:rFonts w:hint="eastAsia"/>
                <w:sz w:val="24"/>
              </w:rPr>
              <w:t>一旦获得成交，</w:t>
            </w:r>
            <w:r>
              <w:rPr>
                <w:color w:val="000000"/>
                <w:sz w:val="24"/>
              </w:rPr>
              <w:t>根据《中华人民共和国劳动合同法》及其他法律法规的要求与服务人员签订</w:t>
            </w:r>
            <w:r>
              <w:rPr>
                <w:rFonts w:hint="eastAsia"/>
                <w:color w:val="000000"/>
                <w:sz w:val="24"/>
              </w:rPr>
              <w:t>劳动</w:t>
            </w:r>
            <w:r>
              <w:rPr>
                <w:color w:val="000000"/>
                <w:sz w:val="24"/>
              </w:rPr>
              <w:t>合同</w:t>
            </w:r>
            <w:r>
              <w:rPr>
                <w:rFonts w:hint="eastAsia"/>
                <w:color w:val="000000"/>
                <w:sz w:val="24"/>
              </w:rPr>
              <w:t>，按国家及天津市相关政策规定，支付工资、加班费和福利费、</w:t>
            </w:r>
            <w:r>
              <w:rPr>
                <w:color w:val="000000"/>
                <w:sz w:val="24"/>
              </w:rPr>
              <w:t>缴纳社会保险</w:t>
            </w:r>
            <w:r>
              <w:rPr>
                <w:rFonts w:hint="eastAsia"/>
                <w:color w:val="000000"/>
                <w:sz w:val="24"/>
              </w:rPr>
              <w:t>及住房公积金等</w:t>
            </w:r>
            <w:r>
              <w:rPr>
                <w:color w:val="000000"/>
                <w:sz w:val="24"/>
              </w:rPr>
              <w:t>。</w:t>
            </w:r>
          </w:p>
        </w:tc>
        <w:tc>
          <w:tcPr>
            <w:tcW w:w="2438" w:type="dxa"/>
            <w:shd w:val="clear" w:color="auto" w:fill="auto"/>
            <w:vAlign w:val="center"/>
          </w:tcPr>
          <w:p w:rsidR="00400E46" w:rsidRDefault="00400E46">
            <w:pPr>
              <w:widowControl/>
              <w:snapToGrid w:val="0"/>
              <w:jc w:val="center"/>
              <w:rPr>
                <w:kern w:val="0"/>
                <w:sz w:val="24"/>
                <w:szCs w:val="21"/>
              </w:rPr>
            </w:pPr>
          </w:p>
        </w:tc>
        <w:tc>
          <w:tcPr>
            <w:tcW w:w="1289" w:type="dxa"/>
            <w:shd w:val="clear" w:color="auto" w:fill="auto"/>
            <w:vAlign w:val="center"/>
          </w:tcPr>
          <w:p w:rsidR="00400E46" w:rsidRDefault="00400E46">
            <w:pPr>
              <w:widowControl/>
              <w:snapToGrid w:val="0"/>
              <w:jc w:val="center"/>
              <w:rPr>
                <w:kern w:val="0"/>
                <w:sz w:val="24"/>
                <w:szCs w:val="21"/>
              </w:rPr>
            </w:pPr>
          </w:p>
        </w:tc>
        <w:tc>
          <w:tcPr>
            <w:tcW w:w="843" w:type="dxa"/>
            <w:shd w:val="clear" w:color="auto" w:fill="auto"/>
            <w:vAlign w:val="center"/>
          </w:tcPr>
          <w:p w:rsidR="00400E46" w:rsidRDefault="00400E46">
            <w:pPr>
              <w:widowControl/>
              <w:snapToGrid w:val="0"/>
              <w:jc w:val="center"/>
              <w:rPr>
                <w:kern w:val="0"/>
                <w:sz w:val="24"/>
                <w:szCs w:val="21"/>
              </w:rPr>
            </w:pPr>
          </w:p>
        </w:tc>
      </w:tr>
      <w:tr w:rsidR="00400E46">
        <w:trPr>
          <w:jc w:val="center"/>
        </w:trPr>
        <w:tc>
          <w:tcPr>
            <w:tcW w:w="843" w:type="dxa"/>
            <w:shd w:val="clear" w:color="auto" w:fill="auto"/>
            <w:vAlign w:val="center"/>
          </w:tcPr>
          <w:p w:rsidR="00400E46" w:rsidRDefault="00F4117A">
            <w:pPr>
              <w:widowControl/>
              <w:snapToGrid w:val="0"/>
              <w:jc w:val="center"/>
              <w:rPr>
                <w:kern w:val="0"/>
                <w:sz w:val="24"/>
                <w:szCs w:val="21"/>
              </w:rPr>
            </w:pPr>
            <w:r>
              <w:rPr>
                <w:kern w:val="0"/>
                <w:sz w:val="24"/>
                <w:szCs w:val="21"/>
              </w:rPr>
              <w:t>3</w:t>
            </w:r>
          </w:p>
        </w:tc>
        <w:tc>
          <w:tcPr>
            <w:tcW w:w="4394" w:type="dxa"/>
            <w:shd w:val="clear" w:color="auto" w:fill="auto"/>
            <w:vAlign w:val="center"/>
          </w:tcPr>
          <w:p w:rsidR="00400E46" w:rsidRDefault="00F4117A">
            <w:pPr>
              <w:widowControl/>
              <w:snapToGrid w:val="0"/>
              <w:jc w:val="left"/>
              <w:rPr>
                <w:kern w:val="0"/>
                <w:sz w:val="24"/>
                <w:szCs w:val="21"/>
              </w:rPr>
            </w:pPr>
            <w:r>
              <w:rPr>
                <w:color w:val="000000"/>
                <w:sz w:val="24"/>
              </w:rPr>
              <w:t>（三）</w:t>
            </w:r>
            <w:r>
              <w:rPr>
                <w:sz w:val="24"/>
              </w:rPr>
              <w:t>投标人须承诺</w:t>
            </w:r>
            <w:r>
              <w:rPr>
                <w:rFonts w:hint="eastAsia"/>
                <w:color w:val="000000"/>
                <w:sz w:val="24"/>
              </w:rPr>
              <w:t>相应专业</w:t>
            </w:r>
            <w:r>
              <w:rPr>
                <w:color w:val="000000"/>
                <w:sz w:val="24"/>
              </w:rPr>
              <w:t>人员须具备国家相关部门颁发的在有效期内的资质证书，项目实施过程中保证持证上岗。</w:t>
            </w:r>
          </w:p>
        </w:tc>
        <w:tc>
          <w:tcPr>
            <w:tcW w:w="2438" w:type="dxa"/>
            <w:shd w:val="clear" w:color="auto" w:fill="auto"/>
            <w:vAlign w:val="center"/>
          </w:tcPr>
          <w:p w:rsidR="00400E46" w:rsidRDefault="00400E46">
            <w:pPr>
              <w:widowControl/>
              <w:snapToGrid w:val="0"/>
              <w:jc w:val="center"/>
              <w:rPr>
                <w:kern w:val="0"/>
                <w:sz w:val="24"/>
                <w:szCs w:val="21"/>
              </w:rPr>
            </w:pPr>
          </w:p>
        </w:tc>
        <w:tc>
          <w:tcPr>
            <w:tcW w:w="1289" w:type="dxa"/>
            <w:shd w:val="clear" w:color="auto" w:fill="auto"/>
            <w:vAlign w:val="center"/>
          </w:tcPr>
          <w:p w:rsidR="00400E46" w:rsidRDefault="00400E46">
            <w:pPr>
              <w:widowControl/>
              <w:snapToGrid w:val="0"/>
              <w:jc w:val="center"/>
              <w:rPr>
                <w:kern w:val="0"/>
                <w:sz w:val="24"/>
                <w:szCs w:val="21"/>
              </w:rPr>
            </w:pPr>
          </w:p>
        </w:tc>
        <w:tc>
          <w:tcPr>
            <w:tcW w:w="843" w:type="dxa"/>
            <w:shd w:val="clear" w:color="auto" w:fill="auto"/>
            <w:vAlign w:val="center"/>
          </w:tcPr>
          <w:p w:rsidR="00400E46" w:rsidRDefault="00400E46">
            <w:pPr>
              <w:widowControl/>
              <w:snapToGrid w:val="0"/>
              <w:jc w:val="center"/>
              <w:rPr>
                <w:kern w:val="0"/>
                <w:sz w:val="24"/>
                <w:szCs w:val="21"/>
              </w:rPr>
            </w:pPr>
          </w:p>
        </w:tc>
      </w:tr>
      <w:tr w:rsidR="00400E46">
        <w:trPr>
          <w:jc w:val="center"/>
        </w:trPr>
        <w:tc>
          <w:tcPr>
            <w:tcW w:w="9807" w:type="dxa"/>
            <w:gridSpan w:val="5"/>
            <w:shd w:val="clear" w:color="auto" w:fill="auto"/>
            <w:vAlign w:val="center"/>
          </w:tcPr>
          <w:p w:rsidR="00400E46" w:rsidRDefault="00F4117A">
            <w:pPr>
              <w:widowControl/>
              <w:snapToGrid w:val="0"/>
              <w:ind w:firstLineChars="100" w:firstLine="240"/>
              <w:rPr>
                <w:kern w:val="0"/>
                <w:sz w:val="24"/>
                <w:szCs w:val="21"/>
              </w:rPr>
            </w:pPr>
            <w:r>
              <w:rPr>
                <w:kern w:val="0"/>
                <w:sz w:val="24"/>
                <w:szCs w:val="21"/>
              </w:rPr>
              <w:t xml:space="preserve">4. </w:t>
            </w:r>
            <w:r>
              <w:rPr>
                <w:kern w:val="0"/>
                <w:sz w:val="24"/>
                <w:szCs w:val="21"/>
              </w:rPr>
              <w:t>项目需求书要求</w:t>
            </w:r>
          </w:p>
        </w:tc>
      </w:tr>
      <w:tr w:rsidR="00400E46">
        <w:trPr>
          <w:jc w:val="center"/>
        </w:trPr>
        <w:tc>
          <w:tcPr>
            <w:tcW w:w="843" w:type="dxa"/>
            <w:shd w:val="clear" w:color="auto" w:fill="auto"/>
            <w:vAlign w:val="center"/>
          </w:tcPr>
          <w:p w:rsidR="00400E46" w:rsidRDefault="00F4117A">
            <w:pPr>
              <w:widowControl/>
              <w:snapToGrid w:val="0"/>
              <w:jc w:val="center"/>
              <w:rPr>
                <w:kern w:val="0"/>
                <w:sz w:val="24"/>
                <w:szCs w:val="21"/>
              </w:rPr>
            </w:pPr>
            <w:r>
              <w:rPr>
                <w:kern w:val="0"/>
                <w:sz w:val="24"/>
                <w:szCs w:val="21"/>
              </w:rPr>
              <w:t>序号</w:t>
            </w:r>
          </w:p>
        </w:tc>
        <w:tc>
          <w:tcPr>
            <w:tcW w:w="4394" w:type="dxa"/>
            <w:shd w:val="clear" w:color="auto" w:fill="auto"/>
            <w:vAlign w:val="center"/>
          </w:tcPr>
          <w:p w:rsidR="00400E46" w:rsidRDefault="00F4117A">
            <w:pPr>
              <w:widowControl/>
              <w:snapToGrid w:val="0"/>
              <w:jc w:val="center"/>
              <w:rPr>
                <w:kern w:val="0"/>
                <w:sz w:val="24"/>
                <w:szCs w:val="21"/>
              </w:rPr>
            </w:pPr>
            <w:r>
              <w:rPr>
                <w:rFonts w:hint="eastAsia"/>
                <w:kern w:val="0"/>
                <w:sz w:val="24"/>
                <w:szCs w:val="21"/>
              </w:rPr>
              <w:t>磋商</w:t>
            </w:r>
            <w:r>
              <w:rPr>
                <w:kern w:val="0"/>
                <w:sz w:val="24"/>
                <w:szCs w:val="21"/>
              </w:rPr>
              <w:t>要求</w:t>
            </w:r>
          </w:p>
        </w:tc>
        <w:tc>
          <w:tcPr>
            <w:tcW w:w="2438" w:type="dxa"/>
            <w:shd w:val="clear" w:color="auto" w:fill="auto"/>
            <w:vAlign w:val="center"/>
          </w:tcPr>
          <w:p w:rsidR="00400E46" w:rsidRDefault="00F4117A">
            <w:pPr>
              <w:widowControl/>
              <w:snapToGrid w:val="0"/>
              <w:jc w:val="center"/>
              <w:rPr>
                <w:kern w:val="0"/>
                <w:sz w:val="24"/>
                <w:szCs w:val="21"/>
              </w:rPr>
            </w:pPr>
            <w:r>
              <w:rPr>
                <w:kern w:val="0"/>
                <w:sz w:val="24"/>
                <w:szCs w:val="21"/>
              </w:rPr>
              <w:t>投标应答</w:t>
            </w:r>
          </w:p>
        </w:tc>
        <w:tc>
          <w:tcPr>
            <w:tcW w:w="1289" w:type="dxa"/>
            <w:shd w:val="clear" w:color="auto" w:fill="auto"/>
            <w:vAlign w:val="center"/>
          </w:tcPr>
          <w:p w:rsidR="00400E46" w:rsidRDefault="00F4117A">
            <w:pPr>
              <w:widowControl/>
              <w:snapToGrid w:val="0"/>
              <w:jc w:val="center"/>
              <w:rPr>
                <w:kern w:val="0"/>
                <w:sz w:val="24"/>
                <w:szCs w:val="21"/>
              </w:rPr>
            </w:pPr>
            <w:r>
              <w:rPr>
                <w:kern w:val="0"/>
                <w:sz w:val="24"/>
                <w:szCs w:val="21"/>
              </w:rPr>
              <w:t>偏离说明</w:t>
            </w:r>
          </w:p>
        </w:tc>
        <w:tc>
          <w:tcPr>
            <w:tcW w:w="843" w:type="dxa"/>
            <w:shd w:val="clear" w:color="auto" w:fill="auto"/>
            <w:vAlign w:val="center"/>
          </w:tcPr>
          <w:p w:rsidR="00400E46" w:rsidRDefault="00F4117A">
            <w:pPr>
              <w:widowControl/>
              <w:snapToGrid w:val="0"/>
              <w:jc w:val="center"/>
              <w:rPr>
                <w:kern w:val="0"/>
                <w:sz w:val="24"/>
                <w:szCs w:val="21"/>
              </w:rPr>
            </w:pPr>
            <w:r>
              <w:rPr>
                <w:kern w:val="0"/>
                <w:sz w:val="24"/>
                <w:szCs w:val="21"/>
              </w:rPr>
              <w:t>备注</w:t>
            </w:r>
          </w:p>
        </w:tc>
      </w:tr>
      <w:tr w:rsidR="00400E46">
        <w:trPr>
          <w:jc w:val="center"/>
        </w:trPr>
        <w:tc>
          <w:tcPr>
            <w:tcW w:w="843" w:type="dxa"/>
            <w:shd w:val="clear" w:color="auto" w:fill="auto"/>
            <w:vAlign w:val="center"/>
          </w:tcPr>
          <w:p w:rsidR="00400E46" w:rsidRDefault="00400E46">
            <w:pPr>
              <w:widowControl/>
              <w:snapToGrid w:val="0"/>
              <w:jc w:val="center"/>
              <w:rPr>
                <w:kern w:val="0"/>
                <w:sz w:val="24"/>
                <w:szCs w:val="21"/>
              </w:rPr>
            </w:pPr>
          </w:p>
        </w:tc>
        <w:tc>
          <w:tcPr>
            <w:tcW w:w="4394" w:type="dxa"/>
            <w:shd w:val="clear" w:color="auto" w:fill="auto"/>
            <w:vAlign w:val="center"/>
          </w:tcPr>
          <w:p w:rsidR="00400E46" w:rsidRDefault="00400E46">
            <w:pPr>
              <w:widowControl/>
              <w:snapToGrid w:val="0"/>
              <w:jc w:val="center"/>
              <w:rPr>
                <w:kern w:val="0"/>
                <w:sz w:val="24"/>
                <w:szCs w:val="21"/>
              </w:rPr>
            </w:pPr>
          </w:p>
        </w:tc>
        <w:tc>
          <w:tcPr>
            <w:tcW w:w="2438" w:type="dxa"/>
            <w:shd w:val="clear" w:color="auto" w:fill="auto"/>
            <w:vAlign w:val="center"/>
          </w:tcPr>
          <w:p w:rsidR="00400E46" w:rsidRDefault="00400E46">
            <w:pPr>
              <w:widowControl/>
              <w:snapToGrid w:val="0"/>
              <w:jc w:val="center"/>
              <w:rPr>
                <w:kern w:val="0"/>
                <w:sz w:val="24"/>
                <w:szCs w:val="21"/>
              </w:rPr>
            </w:pPr>
          </w:p>
        </w:tc>
        <w:tc>
          <w:tcPr>
            <w:tcW w:w="1289" w:type="dxa"/>
            <w:shd w:val="clear" w:color="auto" w:fill="auto"/>
            <w:vAlign w:val="center"/>
          </w:tcPr>
          <w:p w:rsidR="00400E46" w:rsidRDefault="00400E46">
            <w:pPr>
              <w:widowControl/>
              <w:snapToGrid w:val="0"/>
              <w:jc w:val="center"/>
              <w:rPr>
                <w:kern w:val="0"/>
                <w:sz w:val="24"/>
                <w:szCs w:val="21"/>
              </w:rPr>
            </w:pPr>
          </w:p>
        </w:tc>
        <w:tc>
          <w:tcPr>
            <w:tcW w:w="843" w:type="dxa"/>
            <w:shd w:val="clear" w:color="auto" w:fill="auto"/>
            <w:vAlign w:val="center"/>
          </w:tcPr>
          <w:p w:rsidR="00400E46" w:rsidRDefault="00400E46">
            <w:pPr>
              <w:widowControl/>
              <w:snapToGrid w:val="0"/>
              <w:jc w:val="center"/>
              <w:rPr>
                <w:kern w:val="0"/>
                <w:sz w:val="24"/>
                <w:szCs w:val="21"/>
              </w:rPr>
            </w:pPr>
          </w:p>
        </w:tc>
      </w:tr>
      <w:tr w:rsidR="00400E46">
        <w:trPr>
          <w:jc w:val="center"/>
        </w:trPr>
        <w:tc>
          <w:tcPr>
            <w:tcW w:w="843" w:type="dxa"/>
            <w:shd w:val="clear" w:color="auto" w:fill="auto"/>
            <w:vAlign w:val="center"/>
          </w:tcPr>
          <w:p w:rsidR="00400E46" w:rsidRDefault="00400E46">
            <w:pPr>
              <w:widowControl/>
              <w:snapToGrid w:val="0"/>
              <w:jc w:val="center"/>
              <w:rPr>
                <w:kern w:val="0"/>
                <w:sz w:val="24"/>
                <w:szCs w:val="21"/>
              </w:rPr>
            </w:pPr>
          </w:p>
        </w:tc>
        <w:tc>
          <w:tcPr>
            <w:tcW w:w="4394" w:type="dxa"/>
            <w:shd w:val="clear" w:color="auto" w:fill="auto"/>
            <w:vAlign w:val="center"/>
          </w:tcPr>
          <w:p w:rsidR="00400E46" w:rsidRDefault="00400E46">
            <w:pPr>
              <w:widowControl/>
              <w:snapToGrid w:val="0"/>
              <w:jc w:val="center"/>
              <w:rPr>
                <w:kern w:val="0"/>
                <w:sz w:val="24"/>
                <w:szCs w:val="21"/>
              </w:rPr>
            </w:pPr>
          </w:p>
        </w:tc>
        <w:tc>
          <w:tcPr>
            <w:tcW w:w="2438" w:type="dxa"/>
            <w:shd w:val="clear" w:color="auto" w:fill="auto"/>
            <w:vAlign w:val="center"/>
          </w:tcPr>
          <w:p w:rsidR="00400E46" w:rsidRDefault="00400E46">
            <w:pPr>
              <w:widowControl/>
              <w:snapToGrid w:val="0"/>
              <w:jc w:val="center"/>
              <w:rPr>
                <w:kern w:val="0"/>
                <w:sz w:val="24"/>
                <w:szCs w:val="21"/>
              </w:rPr>
            </w:pPr>
          </w:p>
        </w:tc>
        <w:tc>
          <w:tcPr>
            <w:tcW w:w="1289" w:type="dxa"/>
            <w:shd w:val="clear" w:color="auto" w:fill="auto"/>
            <w:vAlign w:val="center"/>
          </w:tcPr>
          <w:p w:rsidR="00400E46" w:rsidRDefault="00400E46">
            <w:pPr>
              <w:widowControl/>
              <w:snapToGrid w:val="0"/>
              <w:jc w:val="center"/>
              <w:rPr>
                <w:kern w:val="0"/>
                <w:sz w:val="24"/>
                <w:szCs w:val="21"/>
              </w:rPr>
            </w:pPr>
          </w:p>
        </w:tc>
        <w:tc>
          <w:tcPr>
            <w:tcW w:w="843" w:type="dxa"/>
            <w:shd w:val="clear" w:color="auto" w:fill="auto"/>
            <w:vAlign w:val="center"/>
          </w:tcPr>
          <w:p w:rsidR="00400E46" w:rsidRDefault="00400E46">
            <w:pPr>
              <w:widowControl/>
              <w:snapToGrid w:val="0"/>
              <w:jc w:val="center"/>
              <w:rPr>
                <w:kern w:val="0"/>
                <w:sz w:val="24"/>
                <w:szCs w:val="21"/>
              </w:rPr>
            </w:pPr>
          </w:p>
        </w:tc>
      </w:tr>
      <w:tr w:rsidR="00400E46">
        <w:trPr>
          <w:jc w:val="center"/>
        </w:trPr>
        <w:tc>
          <w:tcPr>
            <w:tcW w:w="843" w:type="dxa"/>
            <w:shd w:val="clear" w:color="auto" w:fill="auto"/>
            <w:vAlign w:val="center"/>
          </w:tcPr>
          <w:p w:rsidR="00400E46" w:rsidRDefault="00400E46">
            <w:pPr>
              <w:widowControl/>
              <w:snapToGrid w:val="0"/>
              <w:jc w:val="center"/>
              <w:rPr>
                <w:kern w:val="0"/>
                <w:sz w:val="24"/>
                <w:szCs w:val="21"/>
              </w:rPr>
            </w:pPr>
          </w:p>
        </w:tc>
        <w:tc>
          <w:tcPr>
            <w:tcW w:w="4394" w:type="dxa"/>
            <w:shd w:val="clear" w:color="auto" w:fill="auto"/>
            <w:vAlign w:val="center"/>
          </w:tcPr>
          <w:p w:rsidR="00400E46" w:rsidRDefault="00400E46">
            <w:pPr>
              <w:widowControl/>
              <w:snapToGrid w:val="0"/>
              <w:jc w:val="center"/>
              <w:rPr>
                <w:kern w:val="0"/>
                <w:sz w:val="24"/>
                <w:szCs w:val="21"/>
              </w:rPr>
            </w:pPr>
          </w:p>
        </w:tc>
        <w:tc>
          <w:tcPr>
            <w:tcW w:w="2438" w:type="dxa"/>
            <w:shd w:val="clear" w:color="auto" w:fill="auto"/>
            <w:vAlign w:val="center"/>
          </w:tcPr>
          <w:p w:rsidR="00400E46" w:rsidRDefault="00400E46">
            <w:pPr>
              <w:widowControl/>
              <w:snapToGrid w:val="0"/>
              <w:jc w:val="center"/>
              <w:rPr>
                <w:kern w:val="0"/>
                <w:sz w:val="24"/>
                <w:szCs w:val="21"/>
              </w:rPr>
            </w:pPr>
          </w:p>
        </w:tc>
        <w:tc>
          <w:tcPr>
            <w:tcW w:w="1289" w:type="dxa"/>
            <w:shd w:val="clear" w:color="auto" w:fill="auto"/>
            <w:vAlign w:val="center"/>
          </w:tcPr>
          <w:p w:rsidR="00400E46" w:rsidRDefault="00400E46">
            <w:pPr>
              <w:widowControl/>
              <w:snapToGrid w:val="0"/>
              <w:jc w:val="center"/>
              <w:rPr>
                <w:kern w:val="0"/>
                <w:sz w:val="24"/>
                <w:szCs w:val="21"/>
              </w:rPr>
            </w:pPr>
          </w:p>
        </w:tc>
        <w:tc>
          <w:tcPr>
            <w:tcW w:w="843" w:type="dxa"/>
            <w:shd w:val="clear" w:color="auto" w:fill="auto"/>
            <w:vAlign w:val="center"/>
          </w:tcPr>
          <w:p w:rsidR="00400E46" w:rsidRDefault="00400E46">
            <w:pPr>
              <w:widowControl/>
              <w:snapToGrid w:val="0"/>
              <w:jc w:val="center"/>
              <w:rPr>
                <w:kern w:val="0"/>
                <w:sz w:val="24"/>
                <w:szCs w:val="21"/>
              </w:rPr>
            </w:pPr>
          </w:p>
        </w:tc>
      </w:tr>
      <w:tr w:rsidR="00400E46">
        <w:trPr>
          <w:jc w:val="center"/>
        </w:trPr>
        <w:tc>
          <w:tcPr>
            <w:tcW w:w="843" w:type="dxa"/>
            <w:shd w:val="clear" w:color="auto" w:fill="auto"/>
            <w:vAlign w:val="center"/>
          </w:tcPr>
          <w:p w:rsidR="00400E46" w:rsidRDefault="00400E46">
            <w:pPr>
              <w:widowControl/>
              <w:snapToGrid w:val="0"/>
              <w:jc w:val="center"/>
              <w:rPr>
                <w:kern w:val="0"/>
                <w:sz w:val="24"/>
                <w:szCs w:val="21"/>
              </w:rPr>
            </w:pPr>
          </w:p>
        </w:tc>
        <w:tc>
          <w:tcPr>
            <w:tcW w:w="4394" w:type="dxa"/>
            <w:shd w:val="clear" w:color="auto" w:fill="auto"/>
            <w:vAlign w:val="center"/>
          </w:tcPr>
          <w:p w:rsidR="00400E46" w:rsidRDefault="00400E46">
            <w:pPr>
              <w:widowControl/>
              <w:snapToGrid w:val="0"/>
              <w:jc w:val="center"/>
              <w:rPr>
                <w:kern w:val="0"/>
                <w:sz w:val="24"/>
                <w:szCs w:val="21"/>
              </w:rPr>
            </w:pPr>
          </w:p>
        </w:tc>
        <w:tc>
          <w:tcPr>
            <w:tcW w:w="2438" w:type="dxa"/>
            <w:shd w:val="clear" w:color="auto" w:fill="auto"/>
            <w:vAlign w:val="center"/>
          </w:tcPr>
          <w:p w:rsidR="00400E46" w:rsidRDefault="00400E46">
            <w:pPr>
              <w:widowControl/>
              <w:snapToGrid w:val="0"/>
              <w:jc w:val="center"/>
              <w:rPr>
                <w:kern w:val="0"/>
                <w:sz w:val="24"/>
                <w:szCs w:val="21"/>
              </w:rPr>
            </w:pPr>
          </w:p>
        </w:tc>
        <w:tc>
          <w:tcPr>
            <w:tcW w:w="1289" w:type="dxa"/>
            <w:shd w:val="clear" w:color="auto" w:fill="auto"/>
            <w:vAlign w:val="center"/>
          </w:tcPr>
          <w:p w:rsidR="00400E46" w:rsidRDefault="00400E46">
            <w:pPr>
              <w:widowControl/>
              <w:snapToGrid w:val="0"/>
              <w:jc w:val="center"/>
              <w:rPr>
                <w:kern w:val="0"/>
                <w:sz w:val="24"/>
                <w:szCs w:val="21"/>
              </w:rPr>
            </w:pPr>
          </w:p>
        </w:tc>
        <w:tc>
          <w:tcPr>
            <w:tcW w:w="843" w:type="dxa"/>
            <w:shd w:val="clear" w:color="auto" w:fill="auto"/>
            <w:vAlign w:val="center"/>
          </w:tcPr>
          <w:p w:rsidR="00400E46" w:rsidRDefault="00400E46">
            <w:pPr>
              <w:widowControl/>
              <w:snapToGrid w:val="0"/>
              <w:jc w:val="center"/>
              <w:rPr>
                <w:kern w:val="0"/>
                <w:sz w:val="24"/>
                <w:szCs w:val="21"/>
              </w:rPr>
            </w:pPr>
          </w:p>
        </w:tc>
      </w:tr>
      <w:tr w:rsidR="00400E46">
        <w:trPr>
          <w:jc w:val="center"/>
        </w:trPr>
        <w:tc>
          <w:tcPr>
            <w:tcW w:w="843" w:type="dxa"/>
            <w:shd w:val="clear" w:color="auto" w:fill="auto"/>
            <w:vAlign w:val="center"/>
          </w:tcPr>
          <w:p w:rsidR="00400E46" w:rsidRDefault="00400E46">
            <w:pPr>
              <w:widowControl/>
              <w:snapToGrid w:val="0"/>
              <w:jc w:val="center"/>
              <w:rPr>
                <w:kern w:val="0"/>
                <w:sz w:val="24"/>
                <w:szCs w:val="21"/>
              </w:rPr>
            </w:pPr>
          </w:p>
        </w:tc>
        <w:tc>
          <w:tcPr>
            <w:tcW w:w="4394" w:type="dxa"/>
            <w:shd w:val="clear" w:color="auto" w:fill="auto"/>
            <w:vAlign w:val="center"/>
          </w:tcPr>
          <w:p w:rsidR="00400E46" w:rsidRDefault="00400E46">
            <w:pPr>
              <w:widowControl/>
              <w:snapToGrid w:val="0"/>
              <w:jc w:val="center"/>
              <w:rPr>
                <w:kern w:val="0"/>
                <w:sz w:val="24"/>
                <w:szCs w:val="21"/>
              </w:rPr>
            </w:pPr>
          </w:p>
        </w:tc>
        <w:tc>
          <w:tcPr>
            <w:tcW w:w="2438" w:type="dxa"/>
            <w:shd w:val="clear" w:color="auto" w:fill="auto"/>
            <w:vAlign w:val="center"/>
          </w:tcPr>
          <w:p w:rsidR="00400E46" w:rsidRDefault="00400E46">
            <w:pPr>
              <w:widowControl/>
              <w:snapToGrid w:val="0"/>
              <w:jc w:val="center"/>
              <w:rPr>
                <w:kern w:val="0"/>
                <w:sz w:val="24"/>
                <w:szCs w:val="21"/>
              </w:rPr>
            </w:pPr>
          </w:p>
        </w:tc>
        <w:tc>
          <w:tcPr>
            <w:tcW w:w="1289" w:type="dxa"/>
            <w:shd w:val="clear" w:color="auto" w:fill="auto"/>
            <w:vAlign w:val="center"/>
          </w:tcPr>
          <w:p w:rsidR="00400E46" w:rsidRDefault="00400E46">
            <w:pPr>
              <w:widowControl/>
              <w:snapToGrid w:val="0"/>
              <w:jc w:val="center"/>
              <w:rPr>
                <w:kern w:val="0"/>
                <w:sz w:val="24"/>
                <w:szCs w:val="21"/>
              </w:rPr>
            </w:pPr>
          </w:p>
        </w:tc>
        <w:tc>
          <w:tcPr>
            <w:tcW w:w="843" w:type="dxa"/>
            <w:shd w:val="clear" w:color="auto" w:fill="auto"/>
            <w:vAlign w:val="center"/>
          </w:tcPr>
          <w:p w:rsidR="00400E46" w:rsidRDefault="00400E46">
            <w:pPr>
              <w:widowControl/>
              <w:snapToGrid w:val="0"/>
              <w:jc w:val="center"/>
              <w:rPr>
                <w:kern w:val="0"/>
                <w:sz w:val="24"/>
                <w:szCs w:val="21"/>
              </w:rPr>
            </w:pPr>
          </w:p>
        </w:tc>
      </w:tr>
    </w:tbl>
    <w:p w:rsidR="00400E46" w:rsidRDefault="00F4117A">
      <w:pPr>
        <w:spacing w:line="620" w:lineRule="exact"/>
        <w:rPr>
          <w:sz w:val="24"/>
        </w:rPr>
      </w:pPr>
      <w:r>
        <w:rPr>
          <w:sz w:val="24"/>
        </w:rPr>
        <w:t>注：</w:t>
      </w:r>
    </w:p>
    <w:p w:rsidR="00400E46" w:rsidRDefault="00F4117A">
      <w:pPr>
        <w:spacing w:line="360" w:lineRule="auto"/>
        <w:rPr>
          <w:sz w:val="24"/>
        </w:rPr>
      </w:pPr>
      <w:r>
        <w:rPr>
          <w:sz w:val="24"/>
        </w:rPr>
        <w:t xml:space="preserve">1. </w:t>
      </w:r>
      <w:r>
        <w:rPr>
          <w:sz w:val="24"/>
        </w:rPr>
        <w:t>不如实填写偏离情况的响应文件将视为虚假材料。</w:t>
      </w:r>
    </w:p>
    <w:p w:rsidR="00400E46" w:rsidRDefault="00F4117A">
      <w:pPr>
        <w:spacing w:line="360" w:lineRule="auto"/>
        <w:rPr>
          <w:sz w:val="24"/>
        </w:rPr>
      </w:pPr>
      <w:r>
        <w:rPr>
          <w:sz w:val="24"/>
        </w:rPr>
        <w:t xml:space="preserve">2. </w:t>
      </w:r>
      <w:r>
        <w:rPr>
          <w:rFonts w:hint="eastAsia"/>
          <w:sz w:val="24"/>
        </w:rPr>
        <w:t>磋商</w:t>
      </w:r>
      <w:r>
        <w:rPr>
          <w:sz w:val="24"/>
        </w:rPr>
        <w:t>要求指磋商文件中规定的具体要求，投标应答指响应文件的具体内容。</w:t>
      </w:r>
    </w:p>
    <w:p w:rsidR="00400E46" w:rsidRDefault="00F4117A">
      <w:pPr>
        <w:spacing w:line="360" w:lineRule="auto"/>
        <w:rPr>
          <w:sz w:val="24"/>
        </w:rPr>
      </w:pPr>
      <w:r>
        <w:rPr>
          <w:sz w:val="24"/>
        </w:rPr>
        <w:t xml:space="preserve">3. </w:t>
      </w:r>
      <w:r>
        <w:rPr>
          <w:sz w:val="24"/>
        </w:rPr>
        <w:t>偏离说明指</w:t>
      </w:r>
      <w:r>
        <w:rPr>
          <w:rFonts w:hint="eastAsia"/>
          <w:sz w:val="24"/>
        </w:rPr>
        <w:t>磋商</w:t>
      </w:r>
      <w:r>
        <w:rPr>
          <w:sz w:val="24"/>
        </w:rPr>
        <w:t>要求与投标应答之间的不同之处。</w:t>
      </w:r>
    </w:p>
    <w:p w:rsidR="00400E46" w:rsidRDefault="00F4117A">
      <w:pPr>
        <w:spacing w:line="360" w:lineRule="auto"/>
        <w:rPr>
          <w:sz w:val="24"/>
        </w:rPr>
      </w:pPr>
      <w:r>
        <w:rPr>
          <w:sz w:val="24"/>
        </w:rPr>
        <w:t xml:space="preserve">4. </w:t>
      </w:r>
      <w:r>
        <w:rPr>
          <w:sz w:val="24"/>
        </w:rPr>
        <w:t>投标人在上表</w:t>
      </w:r>
      <w:r>
        <w:rPr>
          <w:sz w:val="24"/>
        </w:rPr>
        <w:t>“</w:t>
      </w:r>
      <w:r>
        <w:rPr>
          <w:sz w:val="24"/>
        </w:rPr>
        <w:t>项目需求书要求</w:t>
      </w:r>
      <w:r>
        <w:rPr>
          <w:sz w:val="24"/>
        </w:rPr>
        <w:t>”</w:t>
      </w:r>
      <w:r>
        <w:rPr>
          <w:sz w:val="24"/>
        </w:rPr>
        <w:t>的投标应答中必须列出具体数值或内容。如投标人未应答或只注明</w:t>
      </w:r>
      <w:r>
        <w:rPr>
          <w:sz w:val="24"/>
        </w:rPr>
        <w:t>“</w:t>
      </w:r>
      <w:r>
        <w:rPr>
          <w:sz w:val="24"/>
        </w:rPr>
        <w:t>符合</w:t>
      </w:r>
      <w:r>
        <w:rPr>
          <w:sz w:val="24"/>
        </w:rPr>
        <w:t>”</w:t>
      </w:r>
      <w:r>
        <w:rPr>
          <w:sz w:val="24"/>
        </w:rPr>
        <w:t>、</w:t>
      </w:r>
      <w:r>
        <w:rPr>
          <w:sz w:val="24"/>
        </w:rPr>
        <w:t>“</w:t>
      </w:r>
      <w:r>
        <w:rPr>
          <w:sz w:val="24"/>
        </w:rPr>
        <w:t>满足</w:t>
      </w:r>
      <w:r>
        <w:rPr>
          <w:sz w:val="24"/>
        </w:rPr>
        <w:t>”</w:t>
      </w:r>
      <w:r>
        <w:rPr>
          <w:sz w:val="24"/>
        </w:rPr>
        <w:t>等类似无具体内容的表述，将被视为不符合磋商文件要求。投标人自行承担由此造成的一切后果。</w:t>
      </w:r>
    </w:p>
    <w:p w:rsidR="00400E46" w:rsidRDefault="00F4117A">
      <w:pPr>
        <w:spacing w:line="360" w:lineRule="auto"/>
        <w:ind w:firstLineChars="1700" w:firstLine="4080"/>
        <w:rPr>
          <w:sz w:val="24"/>
        </w:rPr>
      </w:pPr>
      <w:r>
        <w:rPr>
          <w:sz w:val="24"/>
        </w:rPr>
        <w:t>投标人名称：</w:t>
      </w:r>
    </w:p>
    <w:p w:rsidR="00400E46" w:rsidRDefault="00F4117A">
      <w:pPr>
        <w:spacing w:line="360" w:lineRule="auto"/>
        <w:ind w:firstLineChars="1700" w:firstLine="4080"/>
        <w:rPr>
          <w:b/>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r>
        <w:rPr>
          <w:b/>
          <w:sz w:val="24"/>
        </w:rPr>
        <w:br w:type="page"/>
      </w:r>
    </w:p>
    <w:p w:rsidR="00400E46" w:rsidRDefault="00F4117A">
      <w:pPr>
        <w:spacing w:line="460" w:lineRule="exact"/>
        <w:rPr>
          <w:b/>
          <w:sz w:val="24"/>
        </w:rPr>
      </w:pPr>
      <w:r>
        <w:rPr>
          <w:rFonts w:hint="eastAsia"/>
          <w:b/>
          <w:sz w:val="24"/>
        </w:rPr>
        <w:t>附件</w:t>
      </w:r>
      <w:r>
        <w:rPr>
          <w:rFonts w:hint="eastAsia"/>
          <w:b/>
          <w:sz w:val="24"/>
        </w:rPr>
        <w:t>4-3</w:t>
      </w:r>
    </w:p>
    <w:p w:rsidR="00400E46" w:rsidRDefault="00400E46">
      <w:pPr>
        <w:spacing w:line="460" w:lineRule="exact"/>
        <w:ind w:left="192"/>
        <w:rPr>
          <w:b/>
          <w:sz w:val="24"/>
        </w:rPr>
      </w:pPr>
    </w:p>
    <w:p w:rsidR="00400E46" w:rsidRDefault="00F4117A">
      <w:pPr>
        <w:widowControl/>
        <w:jc w:val="center"/>
        <w:rPr>
          <w:b/>
          <w:sz w:val="24"/>
        </w:rPr>
      </w:pPr>
      <w:r>
        <w:rPr>
          <w:rFonts w:hint="eastAsia"/>
          <w:b/>
          <w:sz w:val="24"/>
        </w:rPr>
        <w:t>项目人员及岗位安排</w:t>
      </w:r>
    </w:p>
    <w:p w:rsidR="00400E46" w:rsidRDefault="00400E46">
      <w:pPr>
        <w:widowControl/>
        <w:jc w:val="left"/>
        <w:rPr>
          <w:sz w:val="24"/>
        </w:rPr>
      </w:pPr>
    </w:p>
    <w:p w:rsidR="00400E46" w:rsidRDefault="00F4117A">
      <w:pPr>
        <w:spacing w:line="460" w:lineRule="exact"/>
        <w:rPr>
          <w:sz w:val="24"/>
        </w:rPr>
      </w:pPr>
      <w:r>
        <w:rPr>
          <w:sz w:val="24"/>
        </w:rPr>
        <w:t>项目名称：</w:t>
      </w:r>
      <w:r>
        <w:rPr>
          <w:sz w:val="24"/>
          <w:u w:val="single"/>
        </w:rPr>
        <w:t xml:space="preserve">                    </w:t>
      </w:r>
    </w:p>
    <w:p w:rsidR="00400E46" w:rsidRDefault="00F4117A">
      <w:pPr>
        <w:spacing w:line="460" w:lineRule="exact"/>
        <w:rPr>
          <w:sz w:val="24"/>
        </w:rPr>
      </w:pPr>
      <w:r>
        <w:rPr>
          <w:sz w:val="24"/>
        </w:rPr>
        <w:t>项目编号：</w:t>
      </w:r>
      <w:r>
        <w:rPr>
          <w:sz w:val="24"/>
          <w:u w:val="single"/>
        </w:rPr>
        <w:t xml:space="preserve">                    </w:t>
      </w:r>
    </w:p>
    <w:p w:rsidR="00400E46" w:rsidRDefault="00F4117A">
      <w:pPr>
        <w:spacing w:line="460" w:lineRule="exact"/>
        <w:rPr>
          <w:sz w:val="24"/>
          <w:u w:val="single"/>
        </w:rPr>
      </w:pPr>
      <w:r>
        <w:rPr>
          <w:sz w:val="24"/>
        </w:rPr>
        <w:t>包号：</w:t>
      </w:r>
      <w:r>
        <w:rPr>
          <w:sz w:val="24"/>
          <w:u w:val="single"/>
        </w:rPr>
        <w:t xml:space="preserve">                        </w:t>
      </w:r>
    </w:p>
    <w:p w:rsidR="00400E46" w:rsidRDefault="00400E46">
      <w:pPr>
        <w:widowControl/>
        <w:jc w:val="left"/>
        <w:rPr>
          <w:sz w:val="24"/>
        </w:rPr>
      </w:pPr>
    </w:p>
    <w:p w:rsidR="00400E46" w:rsidRDefault="00400E46">
      <w:pPr>
        <w:widowControl/>
        <w:jc w:val="left"/>
        <w:rPr>
          <w:sz w:val="24"/>
        </w:rPr>
      </w:pPr>
    </w:p>
    <w:tbl>
      <w:tblPr>
        <w:tblStyle w:val="ac"/>
        <w:tblW w:w="5276" w:type="pct"/>
        <w:jc w:val="center"/>
        <w:tblLook w:val="04A0" w:firstRow="1" w:lastRow="0" w:firstColumn="1" w:lastColumn="0" w:noHBand="0" w:noVBand="1"/>
      </w:tblPr>
      <w:tblGrid>
        <w:gridCol w:w="760"/>
        <w:gridCol w:w="1223"/>
        <w:gridCol w:w="1221"/>
        <w:gridCol w:w="1991"/>
        <w:gridCol w:w="1207"/>
        <w:gridCol w:w="1293"/>
        <w:gridCol w:w="1297"/>
      </w:tblGrid>
      <w:tr w:rsidR="00400E46">
        <w:trPr>
          <w:jc w:val="center"/>
        </w:trPr>
        <w:tc>
          <w:tcPr>
            <w:tcW w:w="423" w:type="pct"/>
            <w:vAlign w:val="center"/>
          </w:tcPr>
          <w:p w:rsidR="00400E46" w:rsidRDefault="00F4117A">
            <w:pPr>
              <w:spacing w:line="360" w:lineRule="auto"/>
              <w:jc w:val="center"/>
              <w:rPr>
                <w:b/>
                <w:szCs w:val="21"/>
              </w:rPr>
            </w:pPr>
            <w:r>
              <w:rPr>
                <w:b/>
                <w:szCs w:val="21"/>
              </w:rPr>
              <w:t>序号</w:t>
            </w:r>
          </w:p>
        </w:tc>
        <w:tc>
          <w:tcPr>
            <w:tcW w:w="680" w:type="pct"/>
            <w:vAlign w:val="center"/>
          </w:tcPr>
          <w:p w:rsidR="00400E46" w:rsidRDefault="00F4117A">
            <w:pPr>
              <w:spacing w:line="360" w:lineRule="auto"/>
              <w:jc w:val="center"/>
              <w:rPr>
                <w:b/>
                <w:szCs w:val="21"/>
              </w:rPr>
            </w:pPr>
            <w:r>
              <w:rPr>
                <w:b/>
                <w:szCs w:val="21"/>
              </w:rPr>
              <w:t>岗位名称</w:t>
            </w:r>
          </w:p>
        </w:tc>
        <w:tc>
          <w:tcPr>
            <w:tcW w:w="679" w:type="pct"/>
            <w:vAlign w:val="center"/>
          </w:tcPr>
          <w:p w:rsidR="00400E46" w:rsidRDefault="00F4117A">
            <w:pPr>
              <w:spacing w:line="360" w:lineRule="auto"/>
              <w:jc w:val="center"/>
              <w:rPr>
                <w:b/>
                <w:szCs w:val="21"/>
              </w:rPr>
            </w:pPr>
            <w:r>
              <w:rPr>
                <w:rFonts w:hint="eastAsia"/>
                <w:b/>
                <w:szCs w:val="21"/>
              </w:rPr>
              <w:t>投入</w:t>
            </w:r>
            <w:r>
              <w:rPr>
                <w:b/>
                <w:szCs w:val="21"/>
              </w:rPr>
              <w:t>人数</w:t>
            </w:r>
          </w:p>
        </w:tc>
        <w:tc>
          <w:tcPr>
            <w:tcW w:w="1107" w:type="pct"/>
            <w:vAlign w:val="center"/>
          </w:tcPr>
          <w:p w:rsidR="00400E46" w:rsidRDefault="00F4117A">
            <w:pPr>
              <w:spacing w:line="360" w:lineRule="auto"/>
              <w:jc w:val="center"/>
              <w:rPr>
                <w:b/>
                <w:szCs w:val="21"/>
              </w:rPr>
            </w:pPr>
            <w:r>
              <w:rPr>
                <w:rFonts w:hint="eastAsia"/>
                <w:b/>
                <w:szCs w:val="21"/>
              </w:rPr>
              <w:t>人员情况简介</w:t>
            </w:r>
          </w:p>
        </w:tc>
        <w:tc>
          <w:tcPr>
            <w:tcW w:w="671" w:type="pct"/>
            <w:vAlign w:val="center"/>
          </w:tcPr>
          <w:p w:rsidR="00400E46" w:rsidRDefault="00F4117A">
            <w:pPr>
              <w:spacing w:line="360" w:lineRule="auto"/>
              <w:jc w:val="center"/>
              <w:rPr>
                <w:b/>
                <w:szCs w:val="21"/>
              </w:rPr>
            </w:pPr>
            <w:r>
              <w:rPr>
                <w:rFonts w:hint="eastAsia"/>
                <w:b/>
                <w:szCs w:val="21"/>
              </w:rPr>
              <w:t>是否退休</w:t>
            </w:r>
          </w:p>
        </w:tc>
        <w:tc>
          <w:tcPr>
            <w:tcW w:w="719" w:type="pct"/>
            <w:vAlign w:val="center"/>
          </w:tcPr>
          <w:p w:rsidR="00400E46" w:rsidRDefault="00F4117A">
            <w:pPr>
              <w:spacing w:line="360" w:lineRule="auto"/>
              <w:jc w:val="center"/>
              <w:rPr>
                <w:b/>
                <w:szCs w:val="21"/>
              </w:rPr>
            </w:pPr>
            <w:r>
              <w:rPr>
                <w:b/>
                <w:szCs w:val="21"/>
              </w:rPr>
              <w:t>工作时间</w:t>
            </w:r>
          </w:p>
        </w:tc>
        <w:tc>
          <w:tcPr>
            <w:tcW w:w="721" w:type="pct"/>
          </w:tcPr>
          <w:p w:rsidR="00400E46" w:rsidRDefault="00F4117A">
            <w:pPr>
              <w:spacing w:line="360" w:lineRule="auto"/>
              <w:jc w:val="center"/>
              <w:rPr>
                <w:b/>
                <w:szCs w:val="21"/>
              </w:rPr>
            </w:pPr>
            <w:r>
              <w:rPr>
                <w:rFonts w:hint="eastAsia"/>
                <w:b/>
                <w:szCs w:val="21"/>
              </w:rPr>
              <w:t>备注</w:t>
            </w:r>
          </w:p>
        </w:tc>
      </w:tr>
      <w:tr w:rsidR="00400E46">
        <w:trPr>
          <w:jc w:val="center"/>
        </w:trPr>
        <w:tc>
          <w:tcPr>
            <w:tcW w:w="423" w:type="pct"/>
            <w:vAlign w:val="center"/>
          </w:tcPr>
          <w:p w:rsidR="00400E46" w:rsidRDefault="00400E46">
            <w:pPr>
              <w:spacing w:line="360" w:lineRule="auto"/>
              <w:jc w:val="center"/>
              <w:rPr>
                <w:szCs w:val="21"/>
              </w:rPr>
            </w:pPr>
          </w:p>
        </w:tc>
        <w:tc>
          <w:tcPr>
            <w:tcW w:w="680" w:type="pct"/>
            <w:vAlign w:val="center"/>
          </w:tcPr>
          <w:p w:rsidR="00400E46" w:rsidRDefault="00400E46">
            <w:pPr>
              <w:spacing w:line="360" w:lineRule="auto"/>
              <w:jc w:val="center"/>
              <w:rPr>
                <w:szCs w:val="21"/>
              </w:rPr>
            </w:pPr>
          </w:p>
        </w:tc>
        <w:tc>
          <w:tcPr>
            <w:tcW w:w="679" w:type="pct"/>
            <w:vAlign w:val="center"/>
          </w:tcPr>
          <w:p w:rsidR="00400E46" w:rsidRDefault="00400E46">
            <w:pPr>
              <w:spacing w:line="360" w:lineRule="auto"/>
              <w:jc w:val="center"/>
              <w:rPr>
                <w:szCs w:val="21"/>
              </w:rPr>
            </w:pPr>
          </w:p>
        </w:tc>
        <w:tc>
          <w:tcPr>
            <w:tcW w:w="1107" w:type="pct"/>
            <w:vAlign w:val="center"/>
          </w:tcPr>
          <w:p w:rsidR="00400E46" w:rsidRDefault="00400E46">
            <w:pPr>
              <w:spacing w:line="360" w:lineRule="auto"/>
              <w:jc w:val="center"/>
              <w:rPr>
                <w:szCs w:val="21"/>
              </w:rPr>
            </w:pPr>
          </w:p>
        </w:tc>
        <w:tc>
          <w:tcPr>
            <w:tcW w:w="671" w:type="pct"/>
            <w:vAlign w:val="center"/>
          </w:tcPr>
          <w:p w:rsidR="00400E46" w:rsidRDefault="00400E46">
            <w:pPr>
              <w:spacing w:line="360" w:lineRule="auto"/>
              <w:jc w:val="center"/>
              <w:rPr>
                <w:szCs w:val="21"/>
              </w:rPr>
            </w:pPr>
          </w:p>
        </w:tc>
        <w:tc>
          <w:tcPr>
            <w:tcW w:w="719" w:type="pct"/>
            <w:vAlign w:val="center"/>
          </w:tcPr>
          <w:p w:rsidR="00400E46" w:rsidRDefault="00400E46">
            <w:pPr>
              <w:spacing w:line="360" w:lineRule="auto"/>
              <w:jc w:val="center"/>
              <w:rPr>
                <w:szCs w:val="21"/>
              </w:rPr>
            </w:pPr>
          </w:p>
        </w:tc>
        <w:tc>
          <w:tcPr>
            <w:tcW w:w="721" w:type="pct"/>
          </w:tcPr>
          <w:p w:rsidR="00400E46" w:rsidRDefault="00400E46">
            <w:pPr>
              <w:spacing w:line="360" w:lineRule="auto"/>
              <w:jc w:val="center"/>
              <w:rPr>
                <w:szCs w:val="21"/>
              </w:rPr>
            </w:pPr>
          </w:p>
        </w:tc>
      </w:tr>
      <w:tr w:rsidR="00400E46">
        <w:trPr>
          <w:jc w:val="center"/>
        </w:trPr>
        <w:tc>
          <w:tcPr>
            <w:tcW w:w="423" w:type="pct"/>
            <w:vAlign w:val="center"/>
          </w:tcPr>
          <w:p w:rsidR="00400E46" w:rsidRDefault="00400E46">
            <w:pPr>
              <w:spacing w:line="360" w:lineRule="auto"/>
              <w:jc w:val="center"/>
              <w:rPr>
                <w:szCs w:val="21"/>
              </w:rPr>
            </w:pPr>
          </w:p>
        </w:tc>
        <w:tc>
          <w:tcPr>
            <w:tcW w:w="680" w:type="pct"/>
            <w:vAlign w:val="center"/>
          </w:tcPr>
          <w:p w:rsidR="00400E46" w:rsidRDefault="00400E46">
            <w:pPr>
              <w:spacing w:line="360" w:lineRule="auto"/>
              <w:jc w:val="center"/>
              <w:rPr>
                <w:szCs w:val="21"/>
              </w:rPr>
            </w:pPr>
          </w:p>
        </w:tc>
        <w:tc>
          <w:tcPr>
            <w:tcW w:w="679" w:type="pct"/>
            <w:vAlign w:val="center"/>
          </w:tcPr>
          <w:p w:rsidR="00400E46" w:rsidRDefault="00400E46">
            <w:pPr>
              <w:spacing w:line="360" w:lineRule="auto"/>
              <w:jc w:val="center"/>
              <w:rPr>
                <w:szCs w:val="21"/>
              </w:rPr>
            </w:pPr>
          </w:p>
        </w:tc>
        <w:tc>
          <w:tcPr>
            <w:tcW w:w="1107" w:type="pct"/>
            <w:vAlign w:val="center"/>
          </w:tcPr>
          <w:p w:rsidR="00400E46" w:rsidRDefault="00400E46">
            <w:pPr>
              <w:spacing w:line="360" w:lineRule="auto"/>
              <w:jc w:val="center"/>
              <w:rPr>
                <w:szCs w:val="21"/>
              </w:rPr>
            </w:pPr>
          </w:p>
        </w:tc>
        <w:tc>
          <w:tcPr>
            <w:tcW w:w="671" w:type="pct"/>
            <w:vAlign w:val="center"/>
          </w:tcPr>
          <w:p w:rsidR="00400E46" w:rsidRDefault="00400E46">
            <w:pPr>
              <w:spacing w:line="360" w:lineRule="auto"/>
              <w:jc w:val="center"/>
              <w:rPr>
                <w:szCs w:val="21"/>
              </w:rPr>
            </w:pPr>
          </w:p>
        </w:tc>
        <w:tc>
          <w:tcPr>
            <w:tcW w:w="719" w:type="pct"/>
            <w:vAlign w:val="center"/>
          </w:tcPr>
          <w:p w:rsidR="00400E46" w:rsidRDefault="00400E46">
            <w:pPr>
              <w:spacing w:line="360" w:lineRule="auto"/>
              <w:jc w:val="center"/>
              <w:rPr>
                <w:szCs w:val="21"/>
              </w:rPr>
            </w:pPr>
          </w:p>
        </w:tc>
        <w:tc>
          <w:tcPr>
            <w:tcW w:w="721" w:type="pct"/>
          </w:tcPr>
          <w:p w:rsidR="00400E46" w:rsidRDefault="00400E46">
            <w:pPr>
              <w:spacing w:line="360" w:lineRule="auto"/>
              <w:jc w:val="center"/>
              <w:rPr>
                <w:szCs w:val="21"/>
              </w:rPr>
            </w:pPr>
          </w:p>
        </w:tc>
      </w:tr>
      <w:tr w:rsidR="00400E46">
        <w:trPr>
          <w:jc w:val="center"/>
        </w:trPr>
        <w:tc>
          <w:tcPr>
            <w:tcW w:w="423" w:type="pct"/>
            <w:vAlign w:val="center"/>
          </w:tcPr>
          <w:p w:rsidR="00400E46" w:rsidRDefault="00400E46">
            <w:pPr>
              <w:spacing w:line="360" w:lineRule="auto"/>
              <w:jc w:val="center"/>
              <w:rPr>
                <w:szCs w:val="21"/>
              </w:rPr>
            </w:pPr>
          </w:p>
        </w:tc>
        <w:tc>
          <w:tcPr>
            <w:tcW w:w="680" w:type="pct"/>
            <w:vAlign w:val="center"/>
          </w:tcPr>
          <w:p w:rsidR="00400E46" w:rsidRDefault="00400E46">
            <w:pPr>
              <w:spacing w:line="360" w:lineRule="auto"/>
              <w:jc w:val="center"/>
              <w:rPr>
                <w:szCs w:val="21"/>
              </w:rPr>
            </w:pPr>
          </w:p>
        </w:tc>
        <w:tc>
          <w:tcPr>
            <w:tcW w:w="679" w:type="pct"/>
            <w:vAlign w:val="center"/>
          </w:tcPr>
          <w:p w:rsidR="00400E46" w:rsidRDefault="00400E46">
            <w:pPr>
              <w:spacing w:line="360" w:lineRule="auto"/>
              <w:jc w:val="center"/>
              <w:rPr>
                <w:szCs w:val="21"/>
              </w:rPr>
            </w:pPr>
          </w:p>
        </w:tc>
        <w:tc>
          <w:tcPr>
            <w:tcW w:w="1107" w:type="pct"/>
            <w:vAlign w:val="center"/>
          </w:tcPr>
          <w:p w:rsidR="00400E46" w:rsidRDefault="00400E46">
            <w:pPr>
              <w:spacing w:line="360" w:lineRule="auto"/>
              <w:jc w:val="center"/>
              <w:rPr>
                <w:szCs w:val="21"/>
              </w:rPr>
            </w:pPr>
          </w:p>
        </w:tc>
        <w:tc>
          <w:tcPr>
            <w:tcW w:w="671" w:type="pct"/>
            <w:vAlign w:val="center"/>
          </w:tcPr>
          <w:p w:rsidR="00400E46" w:rsidRDefault="00400E46">
            <w:pPr>
              <w:spacing w:line="360" w:lineRule="auto"/>
              <w:jc w:val="center"/>
              <w:rPr>
                <w:szCs w:val="21"/>
              </w:rPr>
            </w:pPr>
          </w:p>
        </w:tc>
        <w:tc>
          <w:tcPr>
            <w:tcW w:w="719" w:type="pct"/>
            <w:vAlign w:val="center"/>
          </w:tcPr>
          <w:p w:rsidR="00400E46" w:rsidRDefault="00400E46">
            <w:pPr>
              <w:spacing w:line="360" w:lineRule="auto"/>
              <w:jc w:val="center"/>
              <w:rPr>
                <w:szCs w:val="21"/>
              </w:rPr>
            </w:pPr>
          </w:p>
        </w:tc>
        <w:tc>
          <w:tcPr>
            <w:tcW w:w="721" w:type="pct"/>
          </w:tcPr>
          <w:p w:rsidR="00400E46" w:rsidRDefault="00400E46">
            <w:pPr>
              <w:spacing w:line="360" w:lineRule="auto"/>
              <w:jc w:val="center"/>
              <w:rPr>
                <w:szCs w:val="21"/>
              </w:rPr>
            </w:pPr>
          </w:p>
        </w:tc>
      </w:tr>
      <w:tr w:rsidR="00400E46">
        <w:trPr>
          <w:jc w:val="center"/>
        </w:trPr>
        <w:tc>
          <w:tcPr>
            <w:tcW w:w="423" w:type="pct"/>
            <w:vAlign w:val="center"/>
          </w:tcPr>
          <w:p w:rsidR="00400E46" w:rsidRDefault="00400E46">
            <w:pPr>
              <w:spacing w:line="360" w:lineRule="auto"/>
              <w:jc w:val="center"/>
              <w:rPr>
                <w:szCs w:val="21"/>
              </w:rPr>
            </w:pPr>
          </w:p>
        </w:tc>
        <w:tc>
          <w:tcPr>
            <w:tcW w:w="680" w:type="pct"/>
            <w:vAlign w:val="center"/>
          </w:tcPr>
          <w:p w:rsidR="00400E46" w:rsidRDefault="00400E46">
            <w:pPr>
              <w:spacing w:line="360" w:lineRule="auto"/>
              <w:jc w:val="center"/>
              <w:rPr>
                <w:szCs w:val="21"/>
              </w:rPr>
            </w:pPr>
          </w:p>
        </w:tc>
        <w:tc>
          <w:tcPr>
            <w:tcW w:w="679" w:type="pct"/>
            <w:vAlign w:val="center"/>
          </w:tcPr>
          <w:p w:rsidR="00400E46" w:rsidRDefault="00400E46">
            <w:pPr>
              <w:spacing w:line="360" w:lineRule="auto"/>
              <w:jc w:val="center"/>
              <w:rPr>
                <w:szCs w:val="21"/>
              </w:rPr>
            </w:pPr>
          </w:p>
        </w:tc>
        <w:tc>
          <w:tcPr>
            <w:tcW w:w="1107" w:type="pct"/>
            <w:vAlign w:val="center"/>
          </w:tcPr>
          <w:p w:rsidR="00400E46" w:rsidRDefault="00400E46">
            <w:pPr>
              <w:spacing w:line="360" w:lineRule="auto"/>
              <w:jc w:val="center"/>
              <w:rPr>
                <w:szCs w:val="21"/>
              </w:rPr>
            </w:pPr>
          </w:p>
        </w:tc>
        <w:tc>
          <w:tcPr>
            <w:tcW w:w="671" w:type="pct"/>
            <w:vAlign w:val="center"/>
          </w:tcPr>
          <w:p w:rsidR="00400E46" w:rsidRDefault="00400E46">
            <w:pPr>
              <w:spacing w:line="360" w:lineRule="auto"/>
              <w:jc w:val="center"/>
              <w:rPr>
                <w:szCs w:val="21"/>
              </w:rPr>
            </w:pPr>
          </w:p>
        </w:tc>
        <w:tc>
          <w:tcPr>
            <w:tcW w:w="719" w:type="pct"/>
            <w:vAlign w:val="center"/>
          </w:tcPr>
          <w:p w:rsidR="00400E46" w:rsidRDefault="00400E46">
            <w:pPr>
              <w:spacing w:line="360" w:lineRule="auto"/>
              <w:jc w:val="center"/>
              <w:rPr>
                <w:szCs w:val="21"/>
              </w:rPr>
            </w:pPr>
          </w:p>
        </w:tc>
        <w:tc>
          <w:tcPr>
            <w:tcW w:w="721" w:type="pct"/>
          </w:tcPr>
          <w:p w:rsidR="00400E46" w:rsidRDefault="00400E46">
            <w:pPr>
              <w:spacing w:line="360" w:lineRule="auto"/>
              <w:jc w:val="center"/>
              <w:rPr>
                <w:szCs w:val="21"/>
              </w:rPr>
            </w:pPr>
          </w:p>
        </w:tc>
      </w:tr>
      <w:tr w:rsidR="00400E46">
        <w:trPr>
          <w:jc w:val="center"/>
        </w:trPr>
        <w:tc>
          <w:tcPr>
            <w:tcW w:w="423" w:type="pct"/>
            <w:vAlign w:val="center"/>
          </w:tcPr>
          <w:p w:rsidR="00400E46" w:rsidRDefault="00400E46">
            <w:pPr>
              <w:spacing w:line="360" w:lineRule="auto"/>
              <w:jc w:val="center"/>
              <w:rPr>
                <w:szCs w:val="21"/>
              </w:rPr>
            </w:pPr>
          </w:p>
        </w:tc>
        <w:tc>
          <w:tcPr>
            <w:tcW w:w="680" w:type="pct"/>
            <w:vAlign w:val="center"/>
          </w:tcPr>
          <w:p w:rsidR="00400E46" w:rsidRDefault="00400E46">
            <w:pPr>
              <w:spacing w:line="360" w:lineRule="auto"/>
              <w:jc w:val="center"/>
              <w:rPr>
                <w:szCs w:val="21"/>
              </w:rPr>
            </w:pPr>
          </w:p>
        </w:tc>
        <w:tc>
          <w:tcPr>
            <w:tcW w:w="679" w:type="pct"/>
            <w:vAlign w:val="center"/>
          </w:tcPr>
          <w:p w:rsidR="00400E46" w:rsidRDefault="00400E46">
            <w:pPr>
              <w:spacing w:line="360" w:lineRule="auto"/>
              <w:jc w:val="center"/>
              <w:rPr>
                <w:szCs w:val="21"/>
              </w:rPr>
            </w:pPr>
          </w:p>
        </w:tc>
        <w:tc>
          <w:tcPr>
            <w:tcW w:w="1107" w:type="pct"/>
            <w:vAlign w:val="center"/>
          </w:tcPr>
          <w:p w:rsidR="00400E46" w:rsidRDefault="00400E46">
            <w:pPr>
              <w:spacing w:line="360" w:lineRule="auto"/>
              <w:jc w:val="center"/>
              <w:rPr>
                <w:szCs w:val="21"/>
              </w:rPr>
            </w:pPr>
          </w:p>
        </w:tc>
        <w:tc>
          <w:tcPr>
            <w:tcW w:w="671" w:type="pct"/>
            <w:vAlign w:val="center"/>
          </w:tcPr>
          <w:p w:rsidR="00400E46" w:rsidRDefault="00400E46">
            <w:pPr>
              <w:spacing w:line="360" w:lineRule="auto"/>
              <w:jc w:val="center"/>
              <w:rPr>
                <w:szCs w:val="21"/>
              </w:rPr>
            </w:pPr>
          </w:p>
        </w:tc>
        <w:tc>
          <w:tcPr>
            <w:tcW w:w="719" w:type="pct"/>
            <w:vAlign w:val="center"/>
          </w:tcPr>
          <w:p w:rsidR="00400E46" w:rsidRDefault="00400E46">
            <w:pPr>
              <w:spacing w:line="360" w:lineRule="auto"/>
              <w:jc w:val="center"/>
              <w:rPr>
                <w:szCs w:val="21"/>
              </w:rPr>
            </w:pPr>
          </w:p>
        </w:tc>
        <w:tc>
          <w:tcPr>
            <w:tcW w:w="721" w:type="pct"/>
          </w:tcPr>
          <w:p w:rsidR="00400E46" w:rsidRDefault="00400E46">
            <w:pPr>
              <w:spacing w:line="360" w:lineRule="auto"/>
              <w:jc w:val="center"/>
              <w:rPr>
                <w:szCs w:val="21"/>
              </w:rPr>
            </w:pPr>
          </w:p>
        </w:tc>
      </w:tr>
      <w:tr w:rsidR="00400E46">
        <w:trPr>
          <w:jc w:val="center"/>
        </w:trPr>
        <w:tc>
          <w:tcPr>
            <w:tcW w:w="423" w:type="pct"/>
            <w:vAlign w:val="center"/>
          </w:tcPr>
          <w:p w:rsidR="00400E46" w:rsidRDefault="00400E46">
            <w:pPr>
              <w:spacing w:line="360" w:lineRule="auto"/>
              <w:jc w:val="center"/>
              <w:rPr>
                <w:szCs w:val="21"/>
              </w:rPr>
            </w:pPr>
          </w:p>
        </w:tc>
        <w:tc>
          <w:tcPr>
            <w:tcW w:w="680" w:type="pct"/>
            <w:vAlign w:val="center"/>
          </w:tcPr>
          <w:p w:rsidR="00400E46" w:rsidRDefault="00400E46">
            <w:pPr>
              <w:spacing w:line="360" w:lineRule="auto"/>
              <w:jc w:val="center"/>
              <w:rPr>
                <w:szCs w:val="21"/>
              </w:rPr>
            </w:pPr>
          </w:p>
        </w:tc>
        <w:tc>
          <w:tcPr>
            <w:tcW w:w="679" w:type="pct"/>
            <w:vAlign w:val="center"/>
          </w:tcPr>
          <w:p w:rsidR="00400E46" w:rsidRDefault="00400E46">
            <w:pPr>
              <w:spacing w:line="360" w:lineRule="auto"/>
              <w:jc w:val="center"/>
              <w:rPr>
                <w:szCs w:val="21"/>
              </w:rPr>
            </w:pPr>
          </w:p>
        </w:tc>
        <w:tc>
          <w:tcPr>
            <w:tcW w:w="1107" w:type="pct"/>
            <w:vAlign w:val="center"/>
          </w:tcPr>
          <w:p w:rsidR="00400E46" w:rsidRDefault="00400E46">
            <w:pPr>
              <w:spacing w:line="360" w:lineRule="auto"/>
              <w:jc w:val="center"/>
              <w:rPr>
                <w:szCs w:val="21"/>
              </w:rPr>
            </w:pPr>
          </w:p>
        </w:tc>
        <w:tc>
          <w:tcPr>
            <w:tcW w:w="671" w:type="pct"/>
            <w:vAlign w:val="center"/>
          </w:tcPr>
          <w:p w:rsidR="00400E46" w:rsidRDefault="00400E46">
            <w:pPr>
              <w:spacing w:line="360" w:lineRule="auto"/>
              <w:jc w:val="center"/>
              <w:rPr>
                <w:szCs w:val="21"/>
              </w:rPr>
            </w:pPr>
          </w:p>
        </w:tc>
        <w:tc>
          <w:tcPr>
            <w:tcW w:w="719" w:type="pct"/>
            <w:vAlign w:val="center"/>
          </w:tcPr>
          <w:p w:rsidR="00400E46" w:rsidRDefault="00400E46">
            <w:pPr>
              <w:spacing w:line="360" w:lineRule="auto"/>
              <w:jc w:val="center"/>
              <w:rPr>
                <w:szCs w:val="21"/>
              </w:rPr>
            </w:pPr>
          </w:p>
        </w:tc>
        <w:tc>
          <w:tcPr>
            <w:tcW w:w="721" w:type="pct"/>
          </w:tcPr>
          <w:p w:rsidR="00400E46" w:rsidRDefault="00400E46">
            <w:pPr>
              <w:spacing w:line="360" w:lineRule="auto"/>
              <w:jc w:val="center"/>
              <w:rPr>
                <w:szCs w:val="21"/>
              </w:rPr>
            </w:pPr>
          </w:p>
        </w:tc>
      </w:tr>
      <w:tr w:rsidR="00400E46">
        <w:trPr>
          <w:jc w:val="center"/>
        </w:trPr>
        <w:tc>
          <w:tcPr>
            <w:tcW w:w="1103" w:type="pct"/>
            <w:gridSpan w:val="2"/>
            <w:vAlign w:val="center"/>
          </w:tcPr>
          <w:p w:rsidR="00400E46" w:rsidRDefault="00F4117A">
            <w:pPr>
              <w:spacing w:line="360" w:lineRule="auto"/>
              <w:jc w:val="center"/>
              <w:rPr>
                <w:szCs w:val="21"/>
              </w:rPr>
            </w:pPr>
            <w:r>
              <w:rPr>
                <w:rFonts w:hint="eastAsia"/>
                <w:szCs w:val="21"/>
              </w:rPr>
              <w:t>合计人数</w:t>
            </w:r>
          </w:p>
        </w:tc>
        <w:tc>
          <w:tcPr>
            <w:tcW w:w="3897" w:type="pct"/>
            <w:gridSpan w:val="5"/>
            <w:vAlign w:val="center"/>
          </w:tcPr>
          <w:p w:rsidR="00400E46" w:rsidRDefault="00400E46">
            <w:pPr>
              <w:spacing w:line="360" w:lineRule="auto"/>
              <w:jc w:val="center"/>
              <w:rPr>
                <w:szCs w:val="21"/>
              </w:rPr>
            </w:pPr>
          </w:p>
        </w:tc>
      </w:tr>
    </w:tbl>
    <w:p w:rsidR="00400E46" w:rsidRDefault="00F4117A">
      <w:pPr>
        <w:widowControl/>
        <w:spacing w:line="360" w:lineRule="auto"/>
        <w:ind w:firstLineChars="200" w:firstLine="480"/>
        <w:jc w:val="left"/>
        <w:rPr>
          <w:sz w:val="24"/>
        </w:rPr>
      </w:pPr>
      <w:r>
        <w:rPr>
          <w:rFonts w:hint="eastAsia"/>
          <w:sz w:val="24"/>
        </w:rPr>
        <w:t>我公司承诺上述人员身体健康，一旦我公司获得成交，承诺上述人员投入本项目服务，非经采购人同意，不随意更换人员。</w:t>
      </w:r>
    </w:p>
    <w:p w:rsidR="00400E46" w:rsidRDefault="00F4117A">
      <w:pPr>
        <w:widowControl/>
        <w:spacing w:line="360" w:lineRule="auto"/>
        <w:ind w:firstLineChars="200" w:firstLine="480"/>
        <w:jc w:val="left"/>
        <w:rPr>
          <w:sz w:val="24"/>
        </w:rPr>
      </w:pPr>
      <w:r>
        <w:rPr>
          <w:rFonts w:hint="eastAsia"/>
          <w:sz w:val="24"/>
        </w:rPr>
        <w:t>按劳动法和国务院关于职工工作时间的规定，正常情况下，上述人员每日工作不超过</w:t>
      </w:r>
      <w:r>
        <w:rPr>
          <w:rFonts w:hint="eastAsia"/>
          <w:sz w:val="24"/>
        </w:rPr>
        <w:t>8</w:t>
      </w:r>
      <w:r>
        <w:rPr>
          <w:rFonts w:hint="eastAsia"/>
          <w:sz w:val="24"/>
        </w:rPr>
        <w:t>小时，每周工作不超过</w:t>
      </w:r>
      <w:r>
        <w:rPr>
          <w:rFonts w:hint="eastAsia"/>
          <w:sz w:val="24"/>
        </w:rPr>
        <w:t>40</w:t>
      </w:r>
      <w:r>
        <w:rPr>
          <w:rFonts w:hint="eastAsia"/>
          <w:sz w:val="24"/>
        </w:rPr>
        <w:t>小时。采购人需安排加班的，我公司积极配合并向劳动者支付加班费。</w:t>
      </w:r>
    </w:p>
    <w:p w:rsidR="00400E46" w:rsidRDefault="00400E46">
      <w:pPr>
        <w:widowControl/>
        <w:jc w:val="left"/>
        <w:rPr>
          <w:sz w:val="24"/>
        </w:rPr>
      </w:pPr>
    </w:p>
    <w:p w:rsidR="00400E46" w:rsidRDefault="00400E46">
      <w:pPr>
        <w:widowControl/>
        <w:jc w:val="left"/>
        <w:rPr>
          <w:sz w:val="24"/>
        </w:rPr>
      </w:pPr>
    </w:p>
    <w:p w:rsidR="00400E46" w:rsidRDefault="00400E46">
      <w:pPr>
        <w:widowControl/>
        <w:jc w:val="left"/>
        <w:rPr>
          <w:sz w:val="24"/>
        </w:rPr>
      </w:pPr>
    </w:p>
    <w:p w:rsidR="00400E46" w:rsidRDefault="00400E46">
      <w:pPr>
        <w:widowControl/>
        <w:jc w:val="left"/>
        <w:rPr>
          <w:sz w:val="24"/>
        </w:rPr>
      </w:pPr>
    </w:p>
    <w:p w:rsidR="00400E46" w:rsidRDefault="00F4117A">
      <w:pPr>
        <w:spacing w:line="360" w:lineRule="auto"/>
        <w:ind w:right="84" w:firstLineChars="100" w:firstLine="240"/>
        <w:rPr>
          <w:sz w:val="24"/>
        </w:rPr>
      </w:pPr>
      <w:r>
        <w:rPr>
          <w:sz w:val="24"/>
        </w:rPr>
        <w:t>投标人名称：</w:t>
      </w:r>
    </w:p>
    <w:p w:rsidR="00400E46" w:rsidRDefault="00400E46">
      <w:pPr>
        <w:spacing w:line="360" w:lineRule="auto"/>
        <w:ind w:right="84" w:firstLineChars="100" w:firstLine="240"/>
        <w:rPr>
          <w:sz w:val="24"/>
        </w:rPr>
      </w:pPr>
    </w:p>
    <w:p w:rsidR="00400E46" w:rsidRDefault="00F4117A">
      <w:pPr>
        <w:spacing w:line="360" w:lineRule="auto"/>
        <w:ind w:right="84" w:firstLineChars="100" w:firstLine="24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400E46" w:rsidRDefault="00400E46">
      <w:pPr>
        <w:spacing w:line="460" w:lineRule="exact"/>
        <w:ind w:left="192"/>
        <w:rPr>
          <w:b/>
          <w:sz w:val="24"/>
        </w:rPr>
      </w:pPr>
    </w:p>
    <w:p w:rsidR="00400E46" w:rsidRDefault="00400E46">
      <w:pPr>
        <w:spacing w:line="460" w:lineRule="exact"/>
        <w:ind w:left="192"/>
        <w:rPr>
          <w:b/>
          <w:sz w:val="24"/>
        </w:rPr>
      </w:pPr>
    </w:p>
    <w:p w:rsidR="00400E46" w:rsidRDefault="00F4117A">
      <w:pPr>
        <w:widowControl/>
        <w:jc w:val="left"/>
        <w:rPr>
          <w:b/>
          <w:sz w:val="24"/>
        </w:rPr>
      </w:pPr>
      <w:r>
        <w:rPr>
          <w:b/>
          <w:sz w:val="24"/>
        </w:rPr>
        <w:br w:type="page"/>
      </w:r>
    </w:p>
    <w:p w:rsidR="00400E46" w:rsidRDefault="00F4117A">
      <w:pPr>
        <w:spacing w:line="460" w:lineRule="exact"/>
        <w:ind w:left="192"/>
        <w:rPr>
          <w:b/>
          <w:sz w:val="24"/>
        </w:rPr>
      </w:pPr>
      <w:r>
        <w:rPr>
          <w:b/>
          <w:sz w:val="24"/>
        </w:rPr>
        <w:t>附件</w:t>
      </w:r>
      <w:r>
        <w:rPr>
          <w:b/>
          <w:sz w:val="24"/>
        </w:rPr>
        <w:t>5</w:t>
      </w:r>
      <w:r>
        <w:rPr>
          <w:b/>
          <w:sz w:val="24"/>
        </w:rPr>
        <w:t>：评分因素中要求的各项方案、证明材料等</w:t>
      </w:r>
    </w:p>
    <w:p w:rsidR="00400E46" w:rsidRDefault="00400E46">
      <w:pPr>
        <w:spacing w:line="360" w:lineRule="auto"/>
        <w:ind w:firstLineChars="200" w:firstLine="480"/>
        <w:rPr>
          <w:bCs/>
          <w:color w:val="000000"/>
          <w:sz w:val="24"/>
        </w:rPr>
      </w:pPr>
    </w:p>
    <w:p w:rsidR="00400E46" w:rsidRDefault="00F4117A">
      <w:pPr>
        <w:spacing w:line="360" w:lineRule="auto"/>
        <w:ind w:firstLineChars="200" w:firstLine="480"/>
        <w:rPr>
          <w:color w:val="000000"/>
          <w:sz w:val="24"/>
        </w:rPr>
      </w:pPr>
      <w:r>
        <w:rPr>
          <w:bCs/>
          <w:color w:val="000000"/>
          <w:sz w:val="24"/>
        </w:rPr>
        <w:t>请投标人根据磋商文件</w:t>
      </w:r>
      <w:r>
        <w:rPr>
          <w:bCs/>
          <w:color w:val="000000"/>
          <w:sz w:val="24"/>
        </w:rPr>
        <w:t>“</w:t>
      </w:r>
      <w:r>
        <w:rPr>
          <w:bCs/>
          <w:color w:val="000000"/>
          <w:sz w:val="24"/>
        </w:rPr>
        <w:t>评分因素及评审标准</w:t>
      </w:r>
      <w:r>
        <w:rPr>
          <w:bCs/>
          <w:color w:val="000000"/>
          <w:sz w:val="24"/>
        </w:rPr>
        <w:t>”</w:t>
      </w:r>
      <w:r>
        <w:rPr>
          <w:bCs/>
          <w:color w:val="000000"/>
          <w:sz w:val="24"/>
        </w:rPr>
        <w:t>中的</w:t>
      </w:r>
      <w:r>
        <w:rPr>
          <w:color w:val="000000"/>
          <w:sz w:val="24"/>
        </w:rPr>
        <w:t>要求，按顺序提供详细的方案、证明材料等。</w:t>
      </w:r>
    </w:p>
    <w:p w:rsidR="00400E46" w:rsidRDefault="00F4117A">
      <w:pPr>
        <w:spacing w:line="360" w:lineRule="auto"/>
        <w:ind w:firstLineChars="200" w:firstLine="480"/>
        <w:rPr>
          <w:color w:val="000000"/>
          <w:sz w:val="24"/>
        </w:rPr>
      </w:pPr>
      <w:r>
        <w:rPr>
          <w:color w:val="000000"/>
          <w:sz w:val="24"/>
        </w:rPr>
        <w:t>投标人将专项服务委托专业公司承担的，应当进行说明。</w:t>
      </w:r>
    </w:p>
    <w:p w:rsidR="00400E46" w:rsidRDefault="00F4117A">
      <w:pPr>
        <w:spacing w:line="360" w:lineRule="auto"/>
        <w:ind w:firstLineChars="200" w:firstLine="480"/>
        <w:rPr>
          <w:color w:val="000000"/>
          <w:sz w:val="24"/>
        </w:rPr>
      </w:pPr>
      <w:r>
        <w:rPr>
          <w:color w:val="000000"/>
          <w:sz w:val="24"/>
        </w:rPr>
        <w:t>投标人认为必需的其他内容。</w:t>
      </w:r>
    </w:p>
    <w:p w:rsidR="00400E46" w:rsidRDefault="00400E46">
      <w:pPr>
        <w:spacing w:line="460" w:lineRule="exact"/>
        <w:ind w:left="192"/>
        <w:jc w:val="left"/>
        <w:rPr>
          <w:sz w:val="24"/>
        </w:rPr>
      </w:pPr>
    </w:p>
    <w:p w:rsidR="00400E46" w:rsidRDefault="00F4117A">
      <w:pPr>
        <w:spacing w:line="480" w:lineRule="auto"/>
      </w:pPr>
      <w:r>
        <w:rPr>
          <w:b/>
          <w:sz w:val="24"/>
        </w:rPr>
        <w:br w:type="page"/>
      </w:r>
      <w:r>
        <w:rPr>
          <w:b/>
          <w:sz w:val="24"/>
        </w:rPr>
        <w:t>附件</w:t>
      </w:r>
      <w:r>
        <w:rPr>
          <w:b/>
          <w:sz w:val="24"/>
        </w:rPr>
        <w:t>6</w:t>
      </w:r>
    </w:p>
    <w:p w:rsidR="00400E46" w:rsidRDefault="00F4117A">
      <w:pPr>
        <w:spacing w:line="560" w:lineRule="exact"/>
        <w:jc w:val="center"/>
        <w:rPr>
          <w:b/>
          <w:sz w:val="24"/>
        </w:rPr>
      </w:pPr>
      <w:r>
        <w:rPr>
          <w:b/>
          <w:sz w:val="24"/>
        </w:rPr>
        <w:t>投标人</w:t>
      </w:r>
      <w:r>
        <w:rPr>
          <w:rFonts w:hint="eastAsia"/>
          <w:b/>
          <w:sz w:val="24"/>
        </w:rPr>
        <w:t>业绩</w:t>
      </w:r>
    </w:p>
    <w:p w:rsidR="00400E46" w:rsidRDefault="00F4117A">
      <w:pPr>
        <w:spacing w:line="460" w:lineRule="exact"/>
        <w:ind w:left="192"/>
        <w:rPr>
          <w:sz w:val="24"/>
        </w:rPr>
      </w:pPr>
      <w:r>
        <w:rPr>
          <w:sz w:val="24"/>
        </w:rPr>
        <w:t>项目名称：</w:t>
      </w:r>
      <w:r>
        <w:rPr>
          <w:sz w:val="24"/>
          <w:u w:val="single"/>
        </w:rPr>
        <w:t xml:space="preserve">                    </w:t>
      </w:r>
      <w:r>
        <w:rPr>
          <w:sz w:val="24"/>
        </w:rPr>
        <w:t xml:space="preserve">                  </w:t>
      </w:r>
    </w:p>
    <w:p w:rsidR="00400E46" w:rsidRDefault="00F4117A">
      <w:pPr>
        <w:spacing w:line="460" w:lineRule="exact"/>
        <w:ind w:left="192"/>
        <w:rPr>
          <w:sz w:val="24"/>
        </w:rPr>
      </w:pPr>
      <w:r>
        <w:rPr>
          <w:sz w:val="24"/>
        </w:rPr>
        <w:t>项目编号：</w:t>
      </w:r>
      <w:r>
        <w:rPr>
          <w:sz w:val="24"/>
          <w:u w:val="single"/>
        </w:rPr>
        <w:t xml:space="preserve">                    </w:t>
      </w:r>
      <w:r>
        <w:rPr>
          <w:sz w:val="24"/>
        </w:rPr>
        <w:t xml:space="preserve">                 </w:t>
      </w:r>
    </w:p>
    <w:p w:rsidR="00400E46" w:rsidRDefault="00F4117A">
      <w:pPr>
        <w:spacing w:line="460" w:lineRule="exact"/>
        <w:ind w:left="192"/>
        <w:rPr>
          <w:sz w:val="24"/>
        </w:rPr>
      </w:pPr>
      <w:r>
        <w:rPr>
          <w:sz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5"/>
        <w:gridCol w:w="1314"/>
        <w:gridCol w:w="1028"/>
        <w:gridCol w:w="1314"/>
        <w:gridCol w:w="1597"/>
        <w:gridCol w:w="1168"/>
        <w:gridCol w:w="1026"/>
      </w:tblGrid>
      <w:tr w:rsidR="00400E46">
        <w:tc>
          <w:tcPr>
            <w:tcW w:w="631" w:type="pct"/>
            <w:tcBorders>
              <w:top w:val="single" w:sz="4" w:space="0" w:color="auto"/>
              <w:left w:val="single" w:sz="4" w:space="0" w:color="auto"/>
              <w:bottom w:val="single" w:sz="4" w:space="0" w:color="auto"/>
              <w:right w:val="single" w:sz="4" w:space="0" w:color="auto"/>
            </w:tcBorders>
            <w:vAlign w:val="center"/>
          </w:tcPr>
          <w:p w:rsidR="00400E46" w:rsidRDefault="00F4117A">
            <w:pPr>
              <w:jc w:val="center"/>
              <w:rPr>
                <w:sz w:val="24"/>
              </w:rPr>
            </w:pPr>
            <w:r>
              <w:rPr>
                <w:sz w:val="24"/>
              </w:rPr>
              <w:t>序号</w:t>
            </w:r>
          </w:p>
        </w:tc>
        <w:tc>
          <w:tcPr>
            <w:tcW w:w="771" w:type="pct"/>
            <w:tcBorders>
              <w:top w:val="single" w:sz="4" w:space="0" w:color="auto"/>
              <w:left w:val="single" w:sz="4" w:space="0" w:color="auto"/>
              <w:bottom w:val="single" w:sz="4" w:space="0" w:color="auto"/>
              <w:right w:val="single" w:sz="4" w:space="0" w:color="auto"/>
            </w:tcBorders>
            <w:vAlign w:val="center"/>
          </w:tcPr>
          <w:p w:rsidR="00400E46" w:rsidRDefault="00F4117A">
            <w:pPr>
              <w:jc w:val="center"/>
              <w:rPr>
                <w:sz w:val="24"/>
              </w:rPr>
            </w:pPr>
            <w:r>
              <w:rPr>
                <w:sz w:val="24"/>
              </w:rPr>
              <w:t>用户单位名称</w:t>
            </w:r>
          </w:p>
        </w:tc>
        <w:tc>
          <w:tcPr>
            <w:tcW w:w="603" w:type="pct"/>
            <w:tcBorders>
              <w:top w:val="single" w:sz="4" w:space="0" w:color="auto"/>
              <w:left w:val="single" w:sz="4" w:space="0" w:color="auto"/>
              <w:bottom w:val="single" w:sz="4" w:space="0" w:color="auto"/>
              <w:right w:val="single" w:sz="4" w:space="0" w:color="auto"/>
            </w:tcBorders>
            <w:vAlign w:val="center"/>
          </w:tcPr>
          <w:p w:rsidR="00400E46" w:rsidRDefault="00F4117A">
            <w:pPr>
              <w:jc w:val="center"/>
              <w:rPr>
                <w:sz w:val="24"/>
              </w:rPr>
            </w:pPr>
            <w:r>
              <w:rPr>
                <w:sz w:val="24"/>
              </w:rPr>
              <w:t>项目内容</w:t>
            </w:r>
          </w:p>
        </w:tc>
        <w:tc>
          <w:tcPr>
            <w:tcW w:w="771" w:type="pct"/>
            <w:tcBorders>
              <w:top w:val="single" w:sz="4" w:space="0" w:color="auto"/>
              <w:left w:val="single" w:sz="4" w:space="0" w:color="auto"/>
              <w:bottom w:val="single" w:sz="4" w:space="0" w:color="auto"/>
              <w:right w:val="single" w:sz="4" w:space="0" w:color="auto"/>
            </w:tcBorders>
            <w:vAlign w:val="center"/>
          </w:tcPr>
          <w:p w:rsidR="00400E46" w:rsidRDefault="00F4117A">
            <w:pPr>
              <w:jc w:val="center"/>
              <w:rPr>
                <w:sz w:val="24"/>
              </w:rPr>
            </w:pPr>
            <w:r>
              <w:rPr>
                <w:sz w:val="24"/>
              </w:rPr>
              <w:t>实施地点</w:t>
            </w:r>
          </w:p>
        </w:tc>
        <w:tc>
          <w:tcPr>
            <w:tcW w:w="937" w:type="pct"/>
            <w:tcBorders>
              <w:top w:val="single" w:sz="4" w:space="0" w:color="auto"/>
              <w:left w:val="single" w:sz="4" w:space="0" w:color="auto"/>
              <w:bottom w:val="single" w:sz="4" w:space="0" w:color="auto"/>
              <w:right w:val="single" w:sz="4" w:space="0" w:color="auto"/>
            </w:tcBorders>
            <w:vAlign w:val="center"/>
          </w:tcPr>
          <w:p w:rsidR="00400E46" w:rsidRDefault="00F4117A">
            <w:pPr>
              <w:jc w:val="center"/>
              <w:rPr>
                <w:sz w:val="24"/>
              </w:rPr>
            </w:pPr>
            <w:r>
              <w:rPr>
                <w:sz w:val="24"/>
              </w:rPr>
              <w:t>联系人及联系方式</w:t>
            </w:r>
          </w:p>
        </w:tc>
        <w:tc>
          <w:tcPr>
            <w:tcW w:w="685" w:type="pct"/>
            <w:tcBorders>
              <w:top w:val="single" w:sz="4" w:space="0" w:color="auto"/>
              <w:left w:val="single" w:sz="4" w:space="0" w:color="auto"/>
              <w:bottom w:val="single" w:sz="4" w:space="0" w:color="auto"/>
              <w:right w:val="single" w:sz="4" w:space="0" w:color="auto"/>
            </w:tcBorders>
            <w:vAlign w:val="center"/>
          </w:tcPr>
          <w:p w:rsidR="00400E46" w:rsidRDefault="00F4117A">
            <w:pPr>
              <w:jc w:val="center"/>
              <w:rPr>
                <w:sz w:val="24"/>
              </w:rPr>
            </w:pPr>
            <w:r>
              <w:rPr>
                <w:sz w:val="24"/>
              </w:rPr>
              <w:t>项目起止时间</w:t>
            </w:r>
          </w:p>
        </w:tc>
        <w:tc>
          <w:tcPr>
            <w:tcW w:w="602" w:type="pct"/>
            <w:tcBorders>
              <w:top w:val="single" w:sz="4" w:space="0" w:color="auto"/>
              <w:left w:val="single" w:sz="4" w:space="0" w:color="auto"/>
              <w:bottom w:val="single" w:sz="4" w:space="0" w:color="auto"/>
              <w:right w:val="single" w:sz="4" w:space="0" w:color="auto"/>
            </w:tcBorders>
            <w:vAlign w:val="center"/>
          </w:tcPr>
          <w:p w:rsidR="00400E46" w:rsidRDefault="00F4117A">
            <w:pPr>
              <w:jc w:val="center"/>
              <w:rPr>
                <w:sz w:val="24"/>
              </w:rPr>
            </w:pPr>
            <w:r>
              <w:rPr>
                <w:sz w:val="24"/>
              </w:rPr>
              <w:t>合同金额</w:t>
            </w:r>
          </w:p>
        </w:tc>
      </w:tr>
      <w:tr w:rsidR="00400E46">
        <w:tc>
          <w:tcPr>
            <w:tcW w:w="631" w:type="pct"/>
            <w:tcBorders>
              <w:top w:val="single" w:sz="4" w:space="0" w:color="auto"/>
              <w:left w:val="single" w:sz="4" w:space="0" w:color="auto"/>
              <w:bottom w:val="single" w:sz="4" w:space="0" w:color="auto"/>
              <w:right w:val="single" w:sz="4" w:space="0" w:color="auto"/>
            </w:tcBorders>
            <w:vAlign w:val="center"/>
          </w:tcPr>
          <w:p w:rsidR="00400E46" w:rsidRDefault="00400E46">
            <w:pPr>
              <w:jc w:val="center"/>
              <w:rPr>
                <w:b/>
                <w:sz w:val="24"/>
              </w:rPr>
            </w:pPr>
          </w:p>
        </w:tc>
        <w:tc>
          <w:tcPr>
            <w:tcW w:w="771" w:type="pct"/>
            <w:tcBorders>
              <w:top w:val="single" w:sz="4" w:space="0" w:color="auto"/>
              <w:left w:val="single" w:sz="4" w:space="0" w:color="auto"/>
              <w:bottom w:val="single" w:sz="4" w:space="0" w:color="auto"/>
              <w:right w:val="single" w:sz="4" w:space="0" w:color="auto"/>
            </w:tcBorders>
          </w:tcPr>
          <w:p w:rsidR="00400E46" w:rsidRDefault="00400E46">
            <w:pPr>
              <w:jc w:val="center"/>
              <w:rPr>
                <w:b/>
                <w:sz w:val="24"/>
              </w:rPr>
            </w:pPr>
          </w:p>
        </w:tc>
        <w:tc>
          <w:tcPr>
            <w:tcW w:w="603" w:type="pct"/>
            <w:tcBorders>
              <w:top w:val="single" w:sz="4" w:space="0" w:color="auto"/>
              <w:left w:val="single" w:sz="4" w:space="0" w:color="auto"/>
              <w:bottom w:val="single" w:sz="4" w:space="0" w:color="auto"/>
              <w:right w:val="single" w:sz="4" w:space="0" w:color="auto"/>
            </w:tcBorders>
          </w:tcPr>
          <w:p w:rsidR="00400E46" w:rsidRDefault="00400E46">
            <w:pPr>
              <w:jc w:val="center"/>
              <w:rPr>
                <w:b/>
                <w:sz w:val="24"/>
              </w:rPr>
            </w:pPr>
          </w:p>
        </w:tc>
        <w:tc>
          <w:tcPr>
            <w:tcW w:w="771" w:type="pct"/>
            <w:tcBorders>
              <w:top w:val="single" w:sz="4" w:space="0" w:color="auto"/>
              <w:left w:val="single" w:sz="4" w:space="0" w:color="auto"/>
              <w:bottom w:val="single" w:sz="4" w:space="0" w:color="auto"/>
              <w:right w:val="single" w:sz="4" w:space="0" w:color="auto"/>
            </w:tcBorders>
          </w:tcPr>
          <w:p w:rsidR="00400E46" w:rsidRDefault="00400E46">
            <w:pPr>
              <w:jc w:val="center"/>
              <w:rPr>
                <w:b/>
                <w:sz w:val="24"/>
              </w:rPr>
            </w:pPr>
          </w:p>
        </w:tc>
        <w:tc>
          <w:tcPr>
            <w:tcW w:w="937" w:type="pct"/>
            <w:tcBorders>
              <w:top w:val="single" w:sz="4" w:space="0" w:color="auto"/>
              <w:left w:val="single" w:sz="4" w:space="0" w:color="auto"/>
              <w:bottom w:val="single" w:sz="4" w:space="0" w:color="auto"/>
              <w:right w:val="single" w:sz="4" w:space="0" w:color="auto"/>
            </w:tcBorders>
          </w:tcPr>
          <w:p w:rsidR="00400E46" w:rsidRDefault="00400E46">
            <w:pPr>
              <w:jc w:val="center"/>
              <w:rPr>
                <w:b/>
                <w:sz w:val="24"/>
              </w:rPr>
            </w:pPr>
          </w:p>
        </w:tc>
        <w:tc>
          <w:tcPr>
            <w:tcW w:w="685" w:type="pct"/>
            <w:tcBorders>
              <w:top w:val="single" w:sz="4" w:space="0" w:color="auto"/>
              <w:left w:val="single" w:sz="4" w:space="0" w:color="auto"/>
              <w:bottom w:val="single" w:sz="4" w:space="0" w:color="auto"/>
              <w:right w:val="single" w:sz="4" w:space="0" w:color="auto"/>
            </w:tcBorders>
          </w:tcPr>
          <w:p w:rsidR="00400E46" w:rsidRDefault="00400E46">
            <w:pPr>
              <w:jc w:val="center"/>
              <w:rPr>
                <w:b/>
                <w:sz w:val="24"/>
              </w:rPr>
            </w:pPr>
          </w:p>
        </w:tc>
        <w:tc>
          <w:tcPr>
            <w:tcW w:w="602" w:type="pct"/>
            <w:tcBorders>
              <w:top w:val="single" w:sz="4" w:space="0" w:color="auto"/>
              <w:left w:val="single" w:sz="4" w:space="0" w:color="auto"/>
              <w:bottom w:val="single" w:sz="4" w:space="0" w:color="auto"/>
              <w:right w:val="single" w:sz="4" w:space="0" w:color="auto"/>
            </w:tcBorders>
          </w:tcPr>
          <w:p w:rsidR="00400E46" w:rsidRDefault="00400E46">
            <w:pPr>
              <w:jc w:val="center"/>
              <w:rPr>
                <w:b/>
                <w:sz w:val="24"/>
              </w:rPr>
            </w:pPr>
          </w:p>
        </w:tc>
      </w:tr>
      <w:tr w:rsidR="00400E46">
        <w:tc>
          <w:tcPr>
            <w:tcW w:w="631" w:type="pct"/>
            <w:tcBorders>
              <w:top w:val="single" w:sz="4" w:space="0" w:color="auto"/>
              <w:left w:val="single" w:sz="4" w:space="0" w:color="auto"/>
              <w:bottom w:val="single" w:sz="4" w:space="0" w:color="auto"/>
              <w:right w:val="single" w:sz="4" w:space="0" w:color="auto"/>
            </w:tcBorders>
            <w:vAlign w:val="center"/>
          </w:tcPr>
          <w:p w:rsidR="00400E46" w:rsidRDefault="00400E46">
            <w:pPr>
              <w:jc w:val="center"/>
              <w:rPr>
                <w:b/>
                <w:sz w:val="24"/>
              </w:rPr>
            </w:pPr>
          </w:p>
        </w:tc>
        <w:tc>
          <w:tcPr>
            <w:tcW w:w="771" w:type="pct"/>
            <w:tcBorders>
              <w:top w:val="single" w:sz="4" w:space="0" w:color="auto"/>
              <w:left w:val="single" w:sz="4" w:space="0" w:color="auto"/>
              <w:bottom w:val="single" w:sz="4" w:space="0" w:color="auto"/>
              <w:right w:val="single" w:sz="4" w:space="0" w:color="auto"/>
            </w:tcBorders>
          </w:tcPr>
          <w:p w:rsidR="00400E46" w:rsidRDefault="00400E46">
            <w:pPr>
              <w:jc w:val="center"/>
              <w:rPr>
                <w:b/>
                <w:sz w:val="24"/>
              </w:rPr>
            </w:pPr>
          </w:p>
        </w:tc>
        <w:tc>
          <w:tcPr>
            <w:tcW w:w="603" w:type="pct"/>
            <w:tcBorders>
              <w:top w:val="single" w:sz="4" w:space="0" w:color="auto"/>
              <w:left w:val="single" w:sz="4" w:space="0" w:color="auto"/>
              <w:bottom w:val="single" w:sz="4" w:space="0" w:color="auto"/>
              <w:right w:val="single" w:sz="4" w:space="0" w:color="auto"/>
            </w:tcBorders>
          </w:tcPr>
          <w:p w:rsidR="00400E46" w:rsidRDefault="00400E46">
            <w:pPr>
              <w:jc w:val="center"/>
              <w:rPr>
                <w:b/>
                <w:sz w:val="24"/>
              </w:rPr>
            </w:pPr>
          </w:p>
        </w:tc>
        <w:tc>
          <w:tcPr>
            <w:tcW w:w="771" w:type="pct"/>
            <w:tcBorders>
              <w:top w:val="single" w:sz="4" w:space="0" w:color="auto"/>
              <w:left w:val="single" w:sz="4" w:space="0" w:color="auto"/>
              <w:bottom w:val="single" w:sz="4" w:space="0" w:color="auto"/>
              <w:right w:val="single" w:sz="4" w:space="0" w:color="auto"/>
            </w:tcBorders>
          </w:tcPr>
          <w:p w:rsidR="00400E46" w:rsidRDefault="00400E46">
            <w:pPr>
              <w:jc w:val="center"/>
              <w:rPr>
                <w:b/>
                <w:sz w:val="24"/>
              </w:rPr>
            </w:pPr>
          </w:p>
        </w:tc>
        <w:tc>
          <w:tcPr>
            <w:tcW w:w="937" w:type="pct"/>
            <w:tcBorders>
              <w:top w:val="single" w:sz="4" w:space="0" w:color="auto"/>
              <w:left w:val="single" w:sz="4" w:space="0" w:color="auto"/>
              <w:bottom w:val="single" w:sz="4" w:space="0" w:color="auto"/>
              <w:right w:val="single" w:sz="4" w:space="0" w:color="auto"/>
            </w:tcBorders>
          </w:tcPr>
          <w:p w:rsidR="00400E46" w:rsidRDefault="00400E46">
            <w:pPr>
              <w:jc w:val="center"/>
              <w:rPr>
                <w:b/>
                <w:sz w:val="24"/>
              </w:rPr>
            </w:pPr>
          </w:p>
        </w:tc>
        <w:tc>
          <w:tcPr>
            <w:tcW w:w="685" w:type="pct"/>
            <w:tcBorders>
              <w:top w:val="single" w:sz="4" w:space="0" w:color="auto"/>
              <w:left w:val="single" w:sz="4" w:space="0" w:color="auto"/>
              <w:bottom w:val="single" w:sz="4" w:space="0" w:color="auto"/>
              <w:right w:val="single" w:sz="4" w:space="0" w:color="auto"/>
            </w:tcBorders>
          </w:tcPr>
          <w:p w:rsidR="00400E46" w:rsidRDefault="00400E46">
            <w:pPr>
              <w:jc w:val="center"/>
              <w:rPr>
                <w:b/>
                <w:sz w:val="24"/>
              </w:rPr>
            </w:pPr>
          </w:p>
        </w:tc>
        <w:tc>
          <w:tcPr>
            <w:tcW w:w="602" w:type="pct"/>
            <w:tcBorders>
              <w:top w:val="single" w:sz="4" w:space="0" w:color="auto"/>
              <w:left w:val="single" w:sz="4" w:space="0" w:color="auto"/>
              <w:bottom w:val="single" w:sz="4" w:space="0" w:color="auto"/>
              <w:right w:val="single" w:sz="4" w:space="0" w:color="auto"/>
            </w:tcBorders>
          </w:tcPr>
          <w:p w:rsidR="00400E46" w:rsidRDefault="00400E46">
            <w:pPr>
              <w:jc w:val="center"/>
              <w:rPr>
                <w:b/>
                <w:sz w:val="24"/>
              </w:rPr>
            </w:pPr>
          </w:p>
        </w:tc>
      </w:tr>
      <w:tr w:rsidR="00400E46">
        <w:tc>
          <w:tcPr>
            <w:tcW w:w="631" w:type="pct"/>
            <w:tcBorders>
              <w:top w:val="single" w:sz="4" w:space="0" w:color="auto"/>
              <w:left w:val="single" w:sz="4" w:space="0" w:color="auto"/>
              <w:bottom w:val="single" w:sz="4" w:space="0" w:color="auto"/>
              <w:right w:val="single" w:sz="4" w:space="0" w:color="auto"/>
            </w:tcBorders>
            <w:vAlign w:val="center"/>
          </w:tcPr>
          <w:p w:rsidR="00400E46" w:rsidRDefault="00400E46">
            <w:pPr>
              <w:jc w:val="center"/>
              <w:rPr>
                <w:b/>
                <w:sz w:val="24"/>
              </w:rPr>
            </w:pPr>
          </w:p>
        </w:tc>
        <w:tc>
          <w:tcPr>
            <w:tcW w:w="771" w:type="pct"/>
            <w:tcBorders>
              <w:top w:val="single" w:sz="4" w:space="0" w:color="auto"/>
              <w:left w:val="single" w:sz="4" w:space="0" w:color="auto"/>
              <w:bottom w:val="single" w:sz="4" w:space="0" w:color="auto"/>
              <w:right w:val="single" w:sz="4" w:space="0" w:color="auto"/>
            </w:tcBorders>
          </w:tcPr>
          <w:p w:rsidR="00400E46" w:rsidRDefault="00400E46">
            <w:pPr>
              <w:jc w:val="center"/>
              <w:rPr>
                <w:b/>
                <w:sz w:val="24"/>
              </w:rPr>
            </w:pPr>
          </w:p>
        </w:tc>
        <w:tc>
          <w:tcPr>
            <w:tcW w:w="603" w:type="pct"/>
            <w:tcBorders>
              <w:top w:val="single" w:sz="4" w:space="0" w:color="auto"/>
              <w:left w:val="single" w:sz="4" w:space="0" w:color="auto"/>
              <w:bottom w:val="single" w:sz="4" w:space="0" w:color="auto"/>
              <w:right w:val="single" w:sz="4" w:space="0" w:color="auto"/>
            </w:tcBorders>
          </w:tcPr>
          <w:p w:rsidR="00400E46" w:rsidRDefault="00400E46">
            <w:pPr>
              <w:jc w:val="center"/>
              <w:rPr>
                <w:b/>
                <w:sz w:val="24"/>
              </w:rPr>
            </w:pPr>
          </w:p>
        </w:tc>
        <w:tc>
          <w:tcPr>
            <w:tcW w:w="771" w:type="pct"/>
            <w:tcBorders>
              <w:top w:val="single" w:sz="4" w:space="0" w:color="auto"/>
              <w:left w:val="single" w:sz="4" w:space="0" w:color="auto"/>
              <w:bottom w:val="single" w:sz="4" w:space="0" w:color="auto"/>
              <w:right w:val="single" w:sz="4" w:space="0" w:color="auto"/>
            </w:tcBorders>
          </w:tcPr>
          <w:p w:rsidR="00400E46" w:rsidRDefault="00400E46">
            <w:pPr>
              <w:jc w:val="center"/>
              <w:rPr>
                <w:b/>
                <w:sz w:val="24"/>
              </w:rPr>
            </w:pPr>
          </w:p>
        </w:tc>
        <w:tc>
          <w:tcPr>
            <w:tcW w:w="937" w:type="pct"/>
            <w:tcBorders>
              <w:top w:val="single" w:sz="4" w:space="0" w:color="auto"/>
              <w:left w:val="single" w:sz="4" w:space="0" w:color="auto"/>
              <w:bottom w:val="single" w:sz="4" w:space="0" w:color="auto"/>
              <w:right w:val="single" w:sz="4" w:space="0" w:color="auto"/>
            </w:tcBorders>
          </w:tcPr>
          <w:p w:rsidR="00400E46" w:rsidRDefault="00400E46">
            <w:pPr>
              <w:jc w:val="center"/>
              <w:rPr>
                <w:b/>
                <w:sz w:val="24"/>
              </w:rPr>
            </w:pPr>
          </w:p>
        </w:tc>
        <w:tc>
          <w:tcPr>
            <w:tcW w:w="685" w:type="pct"/>
            <w:tcBorders>
              <w:top w:val="single" w:sz="4" w:space="0" w:color="auto"/>
              <w:left w:val="single" w:sz="4" w:space="0" w:color="auto"/>
              <w:bottom w:val="single" w:sz="4" w:space="0" w:color="auto"/>
              <w:right w:val="single" w:sz="4" w:space="0" w:color="auto"/>
            </w:tcBorders>
          </w:tcPr>
          <w:p w:rsidR="00400E46" w:rsidRDefault="00400E46">
            <w:pPr>
              <w:jc w:val="center"/>
              <w:rPr>
                <w:b/>
                <w:sz w:val="24"/>
              </w:rPr>
            </w:pPr>
          </w:p>
        </w:tc>
        <w:tc>
          <w:tcPr>
            <w:tcW w:w="602" w:type="pct"/>
            <w:tcBorders>
              <w:top w:val="single" w:sz="4" w:space="0" w:color="auto"/>
              <w:left w:val="single" w:sz="4" w:space="0" w:color="auto"/>
              <w:bottom w:val="single" w:sz="4" w:space="0" w:color="auto"/>
              <w:right w:val="single" w:sz="4" w:space="0" w:color="auto"/>
            </w:tcBorders>
          </w:tcPr>
          <w:p w:rsidR="00400E46" w:rsidRDefault="00400E46">
            <w:pPr>
              <w:jc w:val="center"/>
              <w:rPr>
                <w:b/>
                <w:sz w:val="24"/>
              </w:rPr>
            </w:pPr>
          </w:p>
        </w:tc>
      </w:tr>
      <w:tr w:rsidR="00400E46">
        <w:tc>
          <w:tcPr>
            <w:tcW w:w="631" w:type="pct"/>
            <w:tcBorders>
              <w:top w:val="single" w:sz="4" w:space="0" w:color="auto"/>
              <w:left w:val="single" w:sz="4" w:space="0" w:color="auto"/>
              <w:bottom w:val="single" w:sz="4" w:space="0" w:color="auto"/>
              <w:right w:val="single" w:sz="4" w:space="0" w:color="auto"/>
            </w:tcBorders>
            <w:vAlign w:val="center"/>
          </w:tcPr>
          <w:p w:rsidR="00400E46" w:rsidRDefault="00400E46">
            <w:pPr>
              <w:jc w:val="center"/>
              <w:rPr>
                <w:b/>
                <w:sz w:val="24"/>
              </w:rPr>
            </w:pPr>
          </w:p>
        </w:tc>
        <w:tc>
          <w:tcPr>
            <w:tcW w:w="771" w:type="pct"/>
            <w:tcBorders>
              <w:top w:val="single" w:sz="4" w:space="0" w:color="auto"/>
              <w:left w:val="single" w:sz="4" w:space="0" w:color="auto"/>
              <w:bottom w:val="single" w:sz="4" w:space="0" w:color="auto"/>
              <w:right w:val="single" w:sz="4" w:space="0" w:color="auto"/>
            </w:tcBorders>
          </w:tcPr>
          <w:p w:rsidR="00400E46" w:rsidRDefault="00400E46">
            <w:pPr>
              <w:jc w:val="center"/>
              <w:rPr>
                <w:b/>
                <w:sz w:val="24"/>
              </w:rPr>
            </w:pPr>
          </w:p>
        </w:tc>
        <w:tc>
          <w:tcPr>
            <w:tcW w:w="603" w:type="pct"/>
            <w:tcBorders>
              <w:top w:val="single" w:sz="4" w:space="0" w:color="auto"/>
              <w:left w:val="single" w:sz="4" w:space="0" w:color="auto"/>
              <w:bottom w:val="single" w:sz="4" w:space="0" w:color="auto"/>
              <w:right w:val="single" w:sz="4" w:space="0" w:color="auto"/>
            </w:tcBorders>
          </w:tcPr>
          <w:p w:rsidR="00400E46" w:rsidRDefault="00400E46">
            <w:pPr>
              <w:jc w:val="center"/>
              <w:rPr>
                <w:b/>
                <w:sz w:val="24"/>
              </w:rPr>
            </w:pPr>
          </w:p>
        </w:tc>
        <w:tc>
          <w:tcPr>
            <w:tcW w:w="771" w:type="pct"/>
            <w:tcBorders>
              <w:top w:val="single" w:sz="4" w:space="0" w:color="auto"/>
              <w:left w:val="single" w:sz="4" w:space="0" w:color="auto"/>
              <w:bottom w:val="single" w:sz="4" w:space="0" w:color="auto"/>
              <w:right w:val="single" w:sz="4" w:space="0" w:color="auto"/>
            </w:tcBorders>
          </w:tcPr>
          <w:p w:rsidR="00400E46" w:rsidRDefault="00400E46">
            <w:pPr>
              <w:jc w:val="center"/>
              <w:rPr>
                <w:b/>
                <w:sz w:val="24"/>
              </w:rPr>
            </w:pPr>
          </w:p>
        </w:tc>
        <w:tc>
          <w:tcPr>
            <w:tcW w:w="937" w:type="pct"/>
            <w:tcBorders>
              <w:top w:val="single" w:sz="4" w:space="0" w:color="auto"/>
              <w:left w:val="single" w:sz="4" w:space="0" w:color="auto"/>
              <w:bottom w:val="single" w:sz="4" w:space="0" w:color="auto"/>
              <w:right w:val="single" w:sz="4" w:space="0" w:color="auto"/>
            </w:tcBorders>
          </w:tcPr>
          <w:p w:rsidR="00400E46" w:rsidRDefault="00400E46">
            <w:pPr>
              <w:jc w:val="center"/>
              <w:rPr>
                <w:b/>
                <w:sz w:val="24"/>
              </w:rPr>
            </w:pPr>
          </w:p>
        </w:tc>
        <w:tc>
          <w:tcPr>
            <w:tcW w:w="685" w:type="pct"/>
            <w:tcBorders>
              <w:top w:val="single" w:sz="4" w:space="0" w:color="auto"/>
              <w:left w:val="single" w:sz="4" w:space="0" w:color="auto"/>
              <w:bottom w:val="single" w:sz="4" w:space="0" w:color="auto"/>
              <w:right w:val="single" w:sz="4" w:space="0" w:color="auto"/>
            </w:tcBorders>
          </w:tcPr>
          <w:p w:rsidR="00400E46" w:rsidRDefault="00400E46">
            <w:pPr>
              <w:jc w:val="center"/>
              <w:rPr>
                <w:b/>
                <w:sz w:val="24"/>
              </w:rPr>
            </w:pPr>
          </w:p>
        </w:tc>
        <w:tc>
          <w:tcPr>
            <w:tcW w:w="602" w:type="pct"/>
            <w:tcBorders>
              <w:top w:val="single" w:sz="4" w:space="0" w:color="auto"/>
              <w:left w:val="single" w:sz="4" w:space="0" w:color="auto"/>
              <w:bottom w:val="single" w:sz="4" w:space="0" w:color="auto"/>
              <w:right w:val="single" w:sz="4" w:space="0" w:color="auto"/>
            </w:tcBorders>
          </w:tcPr>
          <w:p w:rsidR="00400E46" w:rsidRDefault="00400E46">
            <w:pPr>
              <w:jc w:val="center"/>
              <w:rPr>
                <w:b/>
                <w:sz w:val="24"/>
              </w:rPr>
            </w:pPr>
          </w:p>
        </w:tc>
      </w:tr>
      <w:tr w:rsidR="00400E46">
        <w:tc>
          <w:tcPr>
            <w:tcW w:w="631" w:type="pct"/>
            <w:tcBorders>
              <w:top w:val="single" w:sz="4" w:space="0" w:color="auto"/>
              <w:left w:val="single" w:sz="4" w:space="0" w:color="auto"/>
              <w:bottom w:val="single" w:sz="4" w:space="0" w:color="auto"/>
              <w:right w:val="single" w:sz="4" w:space="0" w:color="auto"/>
            </w:tcBorders>
            <w:vAlign w:val="center"/>
          </w:tcPr>
          <w:p w:rsidR="00400E46" w:rsidRDefault="00400E46">
            <w:pPr>
              <w:jc w:val="center"/>
              <w:rPr>
                <w:b/>
                <w:sz w:val="24"/>
              </w:rPr>
            </w:pPr>
          </w:p>
        </w:tc>
        <w:tc>
          <w:tcPr>
            <w:tcW w:w="771" w:type="pct"/>
            <w:tcBorders>
              <w:top w:val="single" w:sz="4" w:space="0" w:color="auto"/>
              <w:left w:val="single" w:sz="4" w:space="0" w:color="auto"/>
              <w:bottom w:val="single" w:sz="4" w:space="0" w:color="auto"/>
              <w:right w:val="single" w:sz="4" w:space="0" w:color="auto"/>
            </w:tcBorders>
          </w:tcPr>
          <w:p w:rsidR="00400E46" w:rsidRDefault="00400E46">
            <w:pPr>
              <w:jc w:val="center"/>
              <w:rPr>
                <w:b/>
                <w:sz w:val="24"/>
              </w:rPr>
            </w:pPr>
          </w:p>
        </w:tc>
        <w:tc>
          <w:tcPr>
            <w:tcW w:w="603" w:type="pct"/>
            <w:tcBorders>
              <w:top w:val="single" w:sz="4" w:space="0" w:color="auto"/>
              <w:left w:val="single" w:sz="4" w:space="0" w:color="auto"/>
              <w:bottom w:val="single" w:sz="4" w:space="0" w:color="auto"/>
              <w:right w:val="single" w:sz="4" w:space="0" w:color="auto"/>
            </w:tcBorders>
          </w:tcPr>
          <w:p w:rsidR="00400E46" w:rsidRDefault="00400E46">
            <w:pPr>
              <w:jc w:val="center"/>
              <w:rPr>
                <w:b/>
                <w:sz w:val="24"/>
              </w:rPr>
            </w:pPr>
          </w:p>
        </w:tc>
        <w:tc>
          <w:tcPr>
            <w:tcW w:w="771" w:type="pct"/>
            <w:tcBorders>
              <w:top w:val="single" w:sz="4" w:space="0" w:color="auto"/>
              <w:left w:val="single" w:sz="4" w:space="0" w:color="auto"/>
              <w:bottom w:val="single" w:sz="4" w:space="0" w:color="auto"/>
              <w:right w:val="single" w:sz="4" w:space="0" w:color="auto"/>
            </w:tcBorders>
          </w:tcPr>
          <w:p w:rsidR="00400E46" w:rsidRDefault="00400E46">
            <w:pPr>
              <w:jc w:val="center"/>
              <w:rPr>
                <w:b/>
                <w:sz w:val="24"/>
              </w:rPr>
            </w:pPr>
          </w:p>
        </w:tc>
        <w:tc>
          <w:tcPr>
            <w:tcW w:w="937" w:type="pct"/>
            <w:tcBorders>
              <w:top w:val="single" w:sz="4" w:space="0" w:color="auto"/>
              <w:left w:val="single" w:sz="4" w:space="0" w:color="auto"/>
              <w:bottom w:val="single" w:sz="4" w:space="0" w:color="auto"/>
              <w:right w:val="single" w:sz="4" w:space="0" w:color="auto"/>
            </w:tcBorders>
          </w:tcPr>
          <w:p w:rsidR="00400E46" w:rsidRDefault="00400E46">
            <w:pPr>
              <w:jc w:val="center"/>
              <w:rPr>
                <w:b/>
                <w:sz w:val="24"/>
              </w:rPr>
            </w:pPr>
          </w:p>
        </w:tc>
        <w:tc>
          <w:tcPr>
            <w:tcW w:w="685" w:type="pct"/>
            <w:tcBorders>
              <w:top w:val="single" w:sz="4" w:space="0" w:color="auto"/>
              <w:left w:val="single" w:sz="4" w:space="0" w:color="auto"/>
              <w:bottom w:val="single" w:sz="4" w:space="0" w:color="auto"/>
              <w:right w:val="single" w:sz="4" w:space="0" w:color="auto"/>
            </w:tcBorders>
          </w:tcPr>
          <w:p w:rsidR="00400E46" w:rsidRDefault="00400E46">
            <w:pPr>
              <w:jc w:val="center"/>
              <w:rPr>
                <w:b/>
                <w:sz w:val="24"/>
              </w:rPr>
            </w:pPr>
          </w:p>
        </w:tc>
        <w:tc>
          <w:tcPr>
            <w:tcW w:w="602" w:type="pct"/>
            <w:tcBorders>
              <w:top w:val="single" w:sz="4" w:space="0" w:color="auto"/>
              <w:left w:val="single" w:sz="4" w:space="0" w:color="auto"/>
              <w:bottom w:val="single" w:sz="4" w:space="0" w:color="auto"/>
              <w:right w:val="single" w:sz="4" w:space="0" w:color="auto"/>
            </w:tcBorders>
          </w:tcPr>
          <w:p w:rsidR="00400E46" w:rsidRDefault="00400E46">
            <w:pPr>
              <w:jc w:val="center"/>
              <w:rPr>
                <w:b/>
                <w:sz w:val="24"/>
              </w:rPr>
            </w:pPr>
          </w:p>
        </w:tc>
      </w:tr>
      <w:tr w:rsidR="00400E46">
        <w:tc>
          <w:tcPr>
            <w:tcW w:w="631" w:type="pct"/>
            <w:tcBorders>
              <w:top w:val="single" w:sz="4" w:space="0" w:color="auto"/>
              <w:left w:val="single" w:sz="4" w:space="0" w:color="auto"/>
              <w:bottom w:val="single" w:sz="4" w:space="0" w:color="auto"/>
              <w:right w:val="single" w:sz="4" w:space="0" w:color="auto"/>
            </w:tcBorders>
            <w:vAlign w:val="center"/>
          </w:tcPr>
          <w:p w:rsidR="00400E46" w:rsidRDefault="00400E46">
            <w:pPr>
              <w:jc w:val="center"/>
              <w:rPr>
                <w:b/>
                <w:sz w:val="24"/>
              </w:rPr>
            </w:pPr>
          </w:p>
        </w:tc>
        <w:tc>
          <w:tcPr>
            <w:tcW w:w="771" w:type="pct"/>
            <w:tcBorders>
              <w:top w:val="single" w:sz="4" w:space="0" w:color="auto"/>
              <w:left w:val="single" w:sz="4" w:space="0" w:color="auto"/>
              <w:bottom w:val="single" w:sz="4" w:space="0" w:color="auto"/>
              <w:right w:val="single" w:sz="4" w:space="0" w:color="auto"/>
            </w:tcBorders>
          </w:tcPr>
          <w:p w:rsidR="00400E46" w:rsidRDefault="00400E46">
            <w:pPr>
              <w:jc w:val="center"/>
              <w:rPr>
                <w:b/>
                <w:sz w:val="24"/>
              </w:rPr>
            </w:pPr>
          </w:p>
        </w:tc>
        <w:tc>
          <w:tcPr>
            <w:tcW w:w="603" w:type="pct"/>
            <w:tcBorders>
              <w:top w:val="single" w:sz="4" w:space="0" w:color="auto"/>
              <w:left w:val="single" w:sz="4" w:space="0" w:color="auto"/>
              <w:bottom w:val="single" w:sz="4" w:space="0" w:color="auto"/>
              <w:right w:val="single" w:sz="4" w:space="0" w:color="auto"/>
            </w:tcBorders>
          </w:tcPr>
          <w:p w:rsidR="00400E46" w:rsidRDefault="00400E46">
            <w:pPr>
              <w:jc w:val="center"/>
              <w:rPr>
                <w:b/>
                <w:sz w:val="24"/>
              </w:rPr>
            </w:pPr>
          </w:p>
        </w:tc>
        <w:tc>
          <w:tcPr>
            <w:tcW w:w="771" w:type="pct"/>
            <w:tcBorders>
              <w:top w:val="single" w:sz="4" w:space="0" w:color="auto"/>
              <w:left w:val="single" w:sz="4" w:space="0" w:color="auto"/>
              <w:bottom w:val="single" w:sz="4" w:space="0" w:color="auto"/>
              <w:right w:val="single" w:sz="4" w:space="0" w:color="auto"/>
            </w:tcBorders>
          </w:tcPr>
          <w:p w:rsidR="00400E46" w:rsidRDefault="00400E46">
            <w:pPr>
              <w:jc w:val="center"/>
              <w:rPr>
                <w:b/>
                <w:sz w:val="24"/>
              </w:rPr>
            </w:pPr>
          </w:p>
        </w:tc>
        <w:tc>
          <w:tcPr>
            <w:tcW w:w="937" w:type="pct"/>
            <w:tcBorders>
              <w:top w:val="single" w:sz="4" w:space="0" w:color="auto"/>
              <w:left w:val="single" w:sz="4" w:space="0" w:color="auto"/>
              <w:bottom w:val="single" w:sz="4" w:space="0" w:color="auto"/>
              <w:right w:val="single" w:sz="4" w:space="0" w:color="auto"/>
            </w:tcBorders>
          </w:tcPr>
          <w:p w:rsidR="00400E46" w:rsidRDefault="00400E46">
            <w:pPr>
              <w:jc w:val="center"/>
              <w:rPr>
                <w:b/>
                <w:sz w:val="24"/>
              </w:rPr>
            </w:pPr>
          </w:p>
        </w:tc>
        <w:tc>
          <w:tcPr>
            <w:tcW w:w="685" w:type="pct"/>
            <w:tcBorders>
              <w:top w:val="single" w:sz="4" w:space="0" w:color="auto"/>
              <w:left w:val="single" w:sz="4" w:space="0" w:color="auto"/>
              <w:bottom w:val="single" w:sz="4" w:space="0" w:color="auto"/>
              <w:right w:val="single" w:sz="4" w:space="0" w:color="auto"/>
            </w:tcBorders>
          </w:tcPr>
          <w:p w:rsidR="00400E46" w:rsidRDefault="00400E46">
            <w:pPr>
              <w:jc w:val="center"/>
              <w:rPr>
                <w:b/>
                <w:sz w:val="24"/>
              </w:rPr>
            </w:pPr>
          </w:p>
        </w:tc>
        <w:tc>
          <w:tcPr>
            <w:tcW w:w="602" w:type="pct"/>
            <w:tcBorders>
              <w:top w:val="single" w:sz="4" w:space="0" w:color="auto"/>
              <w:left w:val="single" w:sz="4" w:space="0" w:color="auto"/>
              <w:bottom w:val="single" w:sz="4" w:space="0" w:color="auto"/>
              <w:right w:val="single" w:sz="4" w:space="0" w:color="auto"/>
            </w:tcBorders>
          </w:tcPr>
          <w:p w:rsidR="00400E46" w:rsidRDefault="00400E46">
            <w:pPr>
              <w:jc w:val="center"/>
              <w:rPr>
                <w:b/>
                <w:sz w:val="24"/>
              </w:rPr>
            </w:pPr>
          </w:p>
        </w:tc>
      </w:tr>
      <w:tr w:rsidR="00400E46">
        <w:tc>
          <w:tcPr>
            <w:tcW w:w="631" w:type="pct"/>
            <w:tcBorders>
              <w:top w:val="single" w:sz="4" w:space="0" w:color="auto"/>
              <w:left w:val="single" w:sz="4" w:space="0" w:color="auto"/>
              <w:bottom w:val="single" w:sz="4" w:space="0" w:color="auto"/>
              <w:right w:val="single" w:sz="4" w:space="0" w:color="auto"/>
            </w:tcBorders>
            <w:vAlign w:val="center"/>
          </w:tcPr>
          <w:p w:rsidR="00400E46" w:rsidRDefault="00400E46">
            <w:pPr>
              <w:jc w:val="center"/>
              <w:rPr>
                <w:b/>
                <w:sz w:val="24"/>
              </w:rPr>
            </w:pPr>
          </w:p>
        </w:tc>
        <w:tc>
          <w:tcPr>
            <w:tcW w:w="771" w:type="pct"/>
            <w:tcBorders>
              <w:top w:val="single" w:sz="4" w:space="0" w:color="auto"/>
              <w:left w:val="single" w:sz="4" w:space="0" w:color="auto"/>
              <w:bottom w:val="single" w:sz="4" w:space="0" w:color="auto"/>
              <w:right w:val="single" w:sz="4" w:space="0" w:color="auto"/>
            </w:tcBorders>
          </w:tcPr>
          <w:p w:rsidR="00400E46" w:rsidRDefault="00400E46">
            <w:pPr>
              <w:jc w:val="center"/>
              <w:rPr>
                <w:b/>
                <w:sz w:val="24"/>
              </w:rPr>
            </w:pPr>
          </w:p>
        </w:tc>
        <w:tc>
          <w:tcPr>
            <w:tcW w:w="603" w:type="pct"/>
            <w:tcBorders>
              <w:top w:val="single" w:sz="4" w:space="0" w:color="auto"/>
              <w:left w:val="single" w:sz="4" w:space="0" w:color="auto"/>
              <w:bottom w:val="single" w:sz="4" w:space="0" w:color="auto"/>
              <w:right w:val="single" w:sz="4" w:space="0" w:color="auto"/>
            </w:tcBorders>
          </w:tcPr>
          <w:p w:rsidR="00400E46" w:rsidRDefault="00400E46">
            <w:pPr>
              <w:jc w:val="center"/>
              <w:rPr>
                <w:b/>
                <w:sz w:val="24"/>
              </w:rPr>
            </w:pPr>
          </w:p>
        </w:tc>
        <w:tc>
          <w:tcPr>
            <w:tcW w:w="771" w:type="pct"/>
            <w:tcBorders>
              <w:top w:val="single" w:sz="4" w:space="0" w:color="auto"/>
              <w:left w:val="single" w:sz="4" w:space="0" w:color="auto"/>
              <w:bottom w:val="single" w:sz="4" w:space="0" w:color="auto"/>
              <w:right w:val="single" w:sz="4" w:space="0" w:color="auto"/>
            </w:tcBorders>
          </w:tcPr>
          <w:p w:rsidR="00400E46" w:rsidRDefault="00400E46">
            <w:pPr>
              <w:jc w:val="center"/>
              <w:rPr>
                <w:b/>
                <w:sz w:val="24"/>
              </w:rPr>
            </w:pPr>
          </w:p>
        </w:tc>
        <w:tc>
          <w:tcPr>
            <w:tcW w:w="937" w:type="pct"/>
            <w:tcBorders>
              <w:top w:val="single" w:sz="4" w:space="0" w:color="auto"/>
              <w:left w:val="single" w:sz="4" w:space="0" w:color="auto"/>
              <w:bottom w:val="single" w:sz="4" w:space="0" w:color="auto"/>
              <w:right w:val="single" w:sz="4" w:space="0" w:color="auto"/>
            </w:tcBorders>
          </w:tcPr>
          <w:p w:rsidR="00400E46" w:rsidRDefault="00400E46">
            <w:pPr>
              <w:jc w:val="center"/>
              <w:rPr>
                <w:b/>
                <w:sz w:val="24"/>
              </w:rPr>
            </w:pPr>
          </w:p>
        </w:tc>
        <w:tc>
          <w:tcPr>
            <w:tcW w:w="685" w:type="pct"/>
            <w:tcBorders>
              <w:top w:val="single" w:sz="4" w:space="0" w:color="auto"/>
              <w:left w:val="single" w:sz="4" w:space="0" w:color="auto"/>
              <w:bottom w:val="single" w:sz="4" w:space="0" w:color="auto"/>
              <w:right w:val="single" w:sz="4" w:space="0" w:color="auto"/>
            </w:tcBorders>
          </w:tcPr>
          <w:p w:rsidR="00400E46" w:rsidRDefault="00400E46">
            <w:pPr>
              <w:jc w:val="center"/>
              <w:rPr>
                <w:b/>
                <w:sz w:val="24"/>
              </w:rPr>
            </w:pPr>
          </w:p>
        </w:tc>
        <w:tc>
          <w:tcPr>
            <w:tcW w:w="602" w:type="pct"/>
            <w:tcBorders>
              <w:top w:val="single" w:sz="4" w:space="0" w:color="auto"/>
              <w:left w:val="single" w:sz="4" w:space="0" w:color="auto"/>
              <w:bottom w:val="single" w:sz="4" w:space="0" w:color="auto"/>
              <w:right w:val="single" w:sz="4" w:space="0" w:color="auto"/>
            </w:tcBorders>
          </w:tcPr>
          <w:p w:rsidR="00400E46" w:rsidRDefault="00400E46">
            <w:pPr>
              <w:jc w:val="center"/>
              <w:rPr>
                <w:b/>
                <w:sz w:val="24"/>
              </w:rPr>
            </w:pPr>
          </w:p>
        </w:tc>
      </w:tr>
      <w:tr w:rsidR="00400E46">
        <w:tc>
          <w:tcPr>
            <w:tcW w:w="631" w:type="pct"/>
            <w:tcBorders>
              <w:top w:val="single" w:sz="4" w:space="0" w:color="auto"/>
              <w:left w:val="single" w:sz="4" w:space="0" w:color="auto"/>
              <w:bottom w:val="single" w:sz="4" w:space="0" w:color="auto"/>
              <w:right w:val="single" w:sz="4" w:space="0" w:color="auto"/>
            </w:tcBorders>
            <w:vAlign w:val="center"/>
          </w:tcPr>
          <w:p w:rsidR="00400E46" w:rsidRDefault="00400E46">
            <w:pPr>
              <w:jc w:val="center"/>
              <w:rPr>
                <w:b/>
                <w:sz w:val="24"/>
              </w:rPr>
            </w:pPr>
          </w:p>
        </w:tc>
        <w:tc>
          <w:tcPr>
            <w:tcW w:w="771" w:type="pct"/>
            <w:tcBorders>
              <w:top w:val="single" w:sz="4" w:space="0" w:color="auto"/>
              <w:left w:val="single" w:sz="4" w:space="0" w:color="auto"/>
              <w:bottom w:val="single" w:sz="4" w:space="0" w:color="auto"/>
              <w:right w:val="single" w:sz="4" w:space="0" w:color="auto"/>
            </w:tcBorders>
          </w:tcPr>
          <w:p w:rsidR="00400E46" w:rsidRDefault="00400E46">
            <w:pPr>
              <w:jc w:val="center"/>
              <w:rPr>
                <w:b/>
                <w:sz w:val="24"/>
              </w:rPr>
            </w:pPr>
          </w:p>
        </w:tc>
        <w:tc>
          <w:tcPr>
            <w:tcW w:w="603" w:type="pct"/>
            <w:tcBorders>
              <w:top w:val="single" w:sz="4" w:space="0" w:color="auto"/>
              <w:left w:val="single" w:sz="4" w:space="0" w:color="auto"/>
              <w:bottom w:val="single" w:sz="4" w:space="0" w:color="auto"/>
              <w:right w:val="single" w:sz="4" w:space="0" w:color="auto"/>
            </w:tcBorders>
          </w:tcPr>
          <w:p w:rsidR="00400E46" w:rsidRDefault="00400E46">
            <w:pPr>
              <w:jc w:val="center"/>
              <w:rPr>
                <w:b/>
                <w:sz w:val="24"/>
              </w:rPr>
            </w:pPr>
          </w:p>
        </w:tc>
        <w:tc>
          <w:tcPr>
            <w:tcW w:w="771" w:type="pct"/>
            <w:tcBorders>
              <w:top w:val="single" w:sz="4" w:space="0" w:color="auto"/>
              <w:left w:val="single" w:sz="4" w:space="0" w:color="auto"/>
              <w:bottom w:val="single" w:sz="4" w:space="0" w:color="auto"/>
              <w:right w:val="single" w:sz="4" w:space="0" w:color="auto"/>
            </w:tcBorders>
          </w:tcPr>
          <w:p w:rsidR="00400E46" w:rsidRDefault="00400E46">
            <w:pPr>
              <w:jc w:val="center"/>
              <w:rPr>
                <w:b/>
                <w:sz w:val="24"/>
              </w:rPr>
            </w:pPr>
          </w:p>
        </w:tc>
        <w:tc>
          <w:tcPr>
            <w:tcW w:w="937" w:type="pct"/>
            <w:tcBorders>
              <w:top w:val="single" w:sz="4" w:space="0" w:color="auto"/>
              <w:left w:val="single" w:sz="4" w:space="0" w:color="auto"/>
              <w:bottom w:val="single" w:sz="4" w:space="0" w:color="auto"/>
              <w:right w:val="single" w:sz="4" w:space="0" w:color="auto"/>
            </w:tcBorders>
          </w:tcPr>
          <w:p w:rsidR="00400E46" w:rsidRDefault="00400E46">
            <w:pPr>
              <w:jc w:val="center"/>
              <w:rPr>
                <w:b/>
                <w:sz w:val="24"/>
              </w:rPr>
            </w:pPr>
          </w:p>
        </w:tc>
        <w:tc>
          <w:tcPr>
            <w:tcW w:w="685" w:type="pct"/>
            <w:tcBorders>
              <w:top w:val="single" w:sz="4" w:space="0" w:color="auto"/>
              <w:left w:val="single" w:sz="4" w:space="0" w:color="auto"/>
              <w:bottom w:val="single" w:sz="4" w:space="0" w:color="auto"/>
              <w:right w:val="single" w:sz="4" w:space="0" w:color="auto"/>
            </w:tcBorders>
          </w:tcPr>
          <w:p w:rsidR="00400E46" w:rsidRDefault="00400E46">
            <w:pPr>
              <w:jc w:val="center"/>
              <w:rPr>
                <w:b/>
                <w:sz w:val="24"/>
              </w:rPr>
            </w:pPr>
          </w:p>
        </w:tc>
        <w:tc>
          <w:tcPr>
            <w:tcW w:w="602" w:type="pct"/>
            <w:tcBorders>
              <w:top w:val="single" w:sz="4" w:space="0" w:color="auto"/>
              <w:left w:val="single" w:sz="4" w:space="0" w:color="auto"/>
              <w:bottom w:val="single" w:sz="4" w:space="0" w:color="auto"/>
              <w:right w:val="single" w:sz="4" w:space="0" w:color="auto"/>
            </w:tcBorders>
          </w:tcPr>
          <w:p w:rsidR="00400E46" w:rsidRDefault="00400E46">
            <w:pPr>
              <w:jc w:val="center"/>
              <w:rPr>
                <w:b/>
                <w:sz w:val="24"/>
              </w:rPr>
            </w:pPr>
          </w:p>
        </w:tc>
      </w:tr>
      <w:tr w:rsidR="00400E46">
        <w:tc>
          <w:tcPr>
            <w:tcW w:w="631" w:type="pct"/>
            <w:tcBorders>
              <w:top w:val="single" w:sz="4" w:space="0" w:color="auto"/>
              <w:left w:val="single" w:sz="4" w:space="0" w:color="auto"/>
              <w:bottom w:val="single" w:sz="4" w:space="0" w:color="auto"/>
              <w:right w:val="single" w:sz="4" w:space="0" w:color="auto"/>
            </w:tcBorders>
            <w:vAlign w:val="center"/>
          </w:tcPr>
          <w:p w:rsidR="00400E46" w:rsidRDefault="00400E46">
            <w:pPr>
              <w:jc w:val="center"/>
              <w:rPr>
                <w:b/>
                <w:sz w:val="24"/>
              </w:rPr>
            </w:pPr>
          </w:p>
        </w:tc>
        <w:tc>
          <w:tcPr>
            <w:tcW w:w="771" w:type="pct"/>
            <w:tcBorders>
              <w:top w:val="single" w:sz="4" w:space="0" w:color="auto"/>
              <w:left w:val="single" w:sz="4" w:space="0" w:color="auto"/>
              <w:bottom w:val="single" w:sz="4" w:space="0" w:color="auto"/>
              <w:right w:val="single" w:sz="4" w:space="0" w:color="auto"/>
            </w:tcBorders>
          </w:tcPr>
          <w:p w:rsidR="00400E46" w:rsidRDefault="00400E46">
            <w:pPr>
              <w:jc w:val="center"/>
              <w:rPr>
                <w:b/>
                <w:sz w:val="24"/>
              </w:rPr>
            </w:pPr>
          </w:p>
        </w:tc>
        <w:tc>
          <w:tcPr>
            <w:tcW w:w="603" w:type="pct"/>
            <w:tcBorders>
              <w:top w:val="single" w:sz="4" w:space="0" w:color="auto"/>
              <w:left w:val="single" w:sz="4" w:space="0" w:color="auto"/>
              <w:bottom w:val="single" w:sz="4" w:space="0" w:color="auto"/>
              <w:right w:val="single" w:sz="4" w:space="0" w:color="auto"/>
            </w:tcBorders>
          </w:tcPr>
          <w:p w:rsidR="00400E46" w:rsidRDefault="00400E46">
            <w:pPr>
              <w:jc w:val="center"/>
              <w:rPr>
                <w:b/>
                <w:sz w:val="24"/>
              </w:rPr>
            </w:pPr>
          </w:p>
        </w:tc>
        <w:tc>
          <w:tcPr>
            <w:tcW w:w="771" w:type="pct"/>
            <w:tcBorders>
              <w:top w:val="single" w:sz="4" w:space="0" w:color="auto"/>
              <w:left w:val="single" w:sz="4" w:space="0" w:color="auto"/>
              <w:bottom w:val="single" w:sz="4" w:space="0" w:color="auto"/>
              <w:right w:val="single" w:sz="4" w:space="0" w:color="auto"/>
            </w:tcBorders>
          </w:tcPr>
          <w:p w:rsidR="00400E46" w:rsidRDefault="00400E46">
            <w:pPr>
              <w:jc w:val="center"/>
              <w:rPr>
                <w:b/>
                <w:sz w:val="24"/>
              </w:rPr>
            </w:pPr>
          </w:p>
        </w:tc>
        <w:tc>
          <w:tcPr>
            <w:tcW w:w="937" w:type="pct"/>
            <w:tcBorders>
              <w:top w:val="single" w:sz="4" w:space="0" w:color="auto"/>
              <w:left w:val="single" w:sz="4" w:space="0" w:color="auto"/>
              <w:bottom w:val="single" w:sz="4" w:space="0" w:color="auto"/>
              <w:right w:val="single" w:sz="4" w:space="0" w:color="auto"/>
            </w:tcBorders>
          </w:tcPr>
          <w:p w:rsidR="00400E46" w:rsidRDefault="00400E46">
            <w:pPr>
              <w:jc w:val="center"/>
              <w:rPr>
                <w:b/>
                <w:sz w:val="24"/>
              </w:rPr>
            </w:pPr>
          </w:p>
        </w:tc>
        <w:tc>
          <w:tcPr>
            <w:tcW w:w="685" w:type="pct"/>
            <w:tcBorders>
              <w:top w:val="single" w:sz="4" w:space="0" w:color="auto"/>
              <w:left w:val="single" w:sz="4" w:space="0" w:color="auto"/>
              <w:bottom w:val="single" w:sz="4" w:space="0" w:color="auto"/>
              <w:right w:val="single" w:sz="4" w:space="0" w:color="auto"/>
            </w:tcBorders>
          </w:tcPr>
          <w:p w:rsidR="00400E46" w:rsidRDefault="00400E46">
            <w:pPr>
              <w:jc w:val="center"/>
              <w:rPr>
                <w:b/>
                <w:sz w:val="24"/>
              </w:rPr>
            </w:pPr>
          </w:p>
        </w:tc>
        <w:tc>
          <w:tcPr>
            <w:tcW w:w="602" w:type="pct"/>
            <w:tcBorders>
              <w:top w:val="single" w:sz="4" w:space="0" w:color="auto"/>
              <w:left w:val="single" w:sz="4" w:space="0" w:color="auto"/>
              <w:bottom w:val="single" w:sz="4" w:space="0" w:color="auto"/>
              <w:right w:val="single" w:sz="4" w:space="0" w:color="auto"/>
            </w:tcBorders>
          </w:tcPr>
          <w:p w:rsidR="00400E46" w:rsidRDefault="00400E46">
            <w:pPr>
              <w:jc w:val="center"/>
              <w:rPr>
                <w:b/>
                <w:sz w:val="24"/>
              </w:rPr>
            </w:pPr>
          </w:p>
        </w:tc>
      </w:tr>
      <w:tr w:rsidR="00400E46">
        <w:tc>
          <w:tcPr>
            <w:tcW w:w="631" w:type="pct"/>
            <w:tcBorders>
              <w:top w:val="single" w:sz="4" w:space="0" w:color="auto"/>
              <w:left w:val="single" w:sz="4" w:space="0" w:color="auto"/>
              <w:bottom w:val="single" w:sz="4" w:space="0" w:color="auto"/>
              <w:right w:val="single" w:sz="4" w:space="0" w:color="auto"/>
            </w:tcBorders>
            <w:vAlign w:val="center"/>
          </w:tcPr>
          <w:p w:rsidR="00400E46" w:rsidRDefault="00400E46">
            <w:pPr>
              <w:jc w:val="center"/>
              <w:rPr>
                <w:b/>
                <w:sz w:val="24"/>
              </w:rPr>
            </w:pPr>
          </w:p>
        </w:tc>
        <w:tc>
          <w:tcPr>
            <w:tcW w:w="771" w:type="pct"/>
            <w:tcBorders>
              <w:top w:val="single" w:sz="4" w:space="0" w:color="auto"/>
              <w:left w:val="single" w:sz="4" w:space="0" w:color="auto"/>
              <w:bottom w:val="single" w:sz="4" w:space="0" w:color="auto"/>
              <w:right w:val="single" w:sz="4" w:space="0" w:color="auto"/>
            </w:tcBorders>
          </w:tcPr>
          <w:p w:rsidR="00400E46" w:rsidRDefault="00400E46">
            <w:pPr>
              <w:jc w:val="center"/>
              <w:rPr>
                <w:b/>
                <w:sz w:val="24"/>
              </w:rPr>
            </w:pPr>
          </w:p>
        </w:tc>
        <w:tc>
          <w:tcPr>
            <w:tcW w:w="603" w:type="pct"/>
            <w:tcBorders>
              <w:top w:val="single" w:sz="4" w:space="0" w:color="auto"/>
              <w:left w:val="single" w:sz="4" w:space="0" w:color="auto"/>
              <w:bottom w:val="single" w:sz="4" w:space="0" w:color="auto"/>
              <w:right w:val="single" w:sz="4" w:space="0" w:color="auto"/>
            </w:tcBorders>
          </w:tcPr>
          <w:p w:rsidR="00400E46" w:rsidRDefault="00400E46">
            <w:pPr>
              <w:jc w:val="center"/>
              <w:rPr>
                <w:b/>
                <w:sz w:val="24"/>
              </w:rPr>
            </w:pPr>
          </w:p>
        </w:tc>
        <w:tc>
          <w:tcPr>
            <w:tcW w:w="771" w:type="pct"/>
            <w:tcBorders>
              <w:top w:val="single" w:sz="4" w:space="0" w:color="auto"/>
              <w:left w:val="single" w:sz="4" w:space="0" w:color="auto"/>
              <w:bottom w:val="single" w:sz="4" w:space="0" w:color="auto"/>
              <w:right w:val="single" w:sz="4" w:space="0" w:color="auto"/>
            </w:tcBorders>
          </w:tcPr>
          <w:p w:rsidR="00400E46" w:rsidRDefault="00400E46">
            <w:pPr>
              <w:jc w:val="center"/>
              <w:rPr>
                <w:b/>
                <w:sz w:val="24"/>
              </w:rPr>
            </w:pPr>
          </w:p>
        </w:tc>
        <w:tc>
          <w:tcPr>
            <w:tcW w:w="937" w:type="pct"/>
            <w:tcBorders>
              <w:top w:val="single" w:sz="4" w:space="0" w:color="auto"/>
              <w:left w:val="single" w:sz="4" w:space="0" w:color="auto"/>
              <w:bottom w:val="single" w:sz="4" w:space="0" w:color="auto"/>
              <w:right w:val="single" w:sz="4" w:space="0" w:color="auto"/>
            </w:tcBorders>
          </w:tcPr>
          <w:p w:rsidR="00400E46" w:rsidRDefault="00400E46">
            <w:pPr>
              <w:jc w:val="center"/>
              <w:rPr>
                <w:b/>
                <w:sz w:val="24"/>
              </w:rPr>
            </w:pPr>
          </w:p>
        </w:tc>
        <w:tc>
          <w:tcPr>
            <w:tcW w:w="685" w:type="pct"/>
            <w:tcBorders>
              <w:top w:val="single" w:sz="4" w:space="0" w:color="auto"/>
              <w:left w:val="single" w:sz="4" w:space="0" w:color="auto"/>
              <w:bottom w:val="single" w:sz="4" w:space="0" w:color="auto"/>
              <w:right w:val="single" w:sz="4" w:space="0" w:color="auto"/>
            </w:tcBorders>
          </w:tcPr>
          <w:p w:rsidR="00400E46" w:rsidRDefault="00400E46">
            <w:pPr>
              <w:jc w:val="center"/>
              <w:rPr>
                <w:b/>
                <w:sz w:val="24"/>
              </w:rPr>
            </w:pPr>
          </w:p>
        </w:tc>
        <w:tc>
          <w:tcPr>
            <w:tcW w:w="602" w:type="pct"/>
            <w:tcBorders>
              <w:top w:val="single" w:sz="4" w:space="0" w:color="auto"/>
              <w:left w:val="single" w:sz="4" w:space="0" w:color="auto"/>
              <w:bottom w:val="single" w:sz="4" w:space="0" w:color="auto"/>
              <w:right w:val="single" w:sz="4" w:space="0" w:color="auto"/>
            </w:tcBorders>
          </w:tcPr>
          <w:p w:rsidR="00400E46" w:rsidRDefault="00400E46">
            <w:pPr>
              <w:jc w:val="center"/>
              <w:rPr>
                <w:b/>
                <w:sz w:val="24"/>
              </w:rPr>
            </w:pPr>
          </w:p>
        </w:tc>
      </w:tr>
      <w:tr w:rsidR="00400E46">
        <w:tc>
          <w:tcPr>
            <w:tcW w:w="631" w:type="pct"/>
            <w:tcBorders>
              <w:top w:val="single" w:sz="4" w:space="0" w:color="auto"/>
              <w:left w:val="single" w:sz="4" w:space="0" w:color="auto"/>
              <w:bottom w:val="single" w:sz="4" w:space="0" w:color="auto"/>
              <w:right w:val="single" w:sz="4" w:space="0" w:color="auto"/>
            </w:tcBorders>
            <w:vAlign w:val="center"/>
          </w:tcPr>
          <w:p w:rsidR="00400E46" w:rsidRDefault="00400E46">
            <w:pPr>
              <w:jc w:val="center"/>
              <w:rPr>
                <w:b/>
                <w:sz w:val="24"/>
              </w:rPr>
            </w:pPr>
          </w:p>
        </w:tc>
        <w:tc>
          <w:tcPr>
            <w:tcW w:w="771" w:type="pct"/>
            <w:tcBorders>
              <w:top w:val="single" w:sz="4" w:space="0" w:color="auto"/>
              <w:left w:val="single" w:sz="4" w:space="0" w:color="auto"/>
              <w:bottom w:val="single" w:sz="4" w:space="0" w:color="auto"/>
              <w:right w:val="single" w:sz="4" w:space="0" w:color="auto"/>
            </w:tcBorders>
          </w:tcPr>
          <w:p w:rsidR="00400E46" w:rsidRDefault="00400E46">
            <w:pPr>
              <w:jc w:val="center"/>
              <w:rPr>
                <w:b/>
                <w:sz w:val="24"/>
              </w:rPr>
            </w:pPr>
          </w:p>
        </w:tc>
        <w:tc>
          <w:tcPr>
            <w:tcW w:w="603" w:type="pct"/>
            <w:tcBorders>
              <w:top w:val="single" w:sz="4" w:space="0" w:color="auto"/>
              <w:left w:val="single" w:sz="4" w:space="0" w:color="auto"/>
              <w:bottom w:val="single" w:sz="4" w:space="0" w:color="auto"/>
              <w:right w:val="single" w:sz="4" w:space="0" w:color="auto"/>
            </w:tcBorders>
          </w:tcPr>
          <w:p w:rsidR="00400E46" w:rsidRDefault="00400E46">
            <w:pPr>
              <w:jc w:val="center"/>
              <w:rPr>
                <w:b/>
                <w:sz w:val="24"/>
              </w:rPr>
            </w:pPr>
          </w:p>
        </w:tc>
        <w:tc>
          <w:tcPr>
            <w:tcW w:w="771" w:type="pct"/>
            <w:tcBorders>
              <w:top w:val="single" w:sz="4" w:space="0" w:color="auto"/>
              <w:left w:val="single" w:sz="4" w:space="0" w:color="auto"/>
              <w:bottom w:val="single" w:sz="4" w:space="0" w:color="auto"/>
              <w:right w:val="single" w:sz="4" w:space="0" w:color="auto"/>
            </w:tcBorders>
          </w:tcPr>
          <w:p w:rsidR="00400E46" w:rsidRDefault="00400E46">
            <w:pPr>
              <w:jc w:val="center"/>
              <w:rPr>
                <w:b/>
                <w:sz w:val="24"/>
              </w:rPr>
            </w:pPr>
          </w:p>
        </w:tc>
        <w:tc>
          <w:tcPr>
            <w:tcW w:w="937" w:type="pct"/>
            <w:tcBorders>
              <w:top w:val="single" w:sz="4" w:space="0" w:color="auto"/>
              <w:left w:val="single" w:sz="4" w:space="0" w:color="auto"/>
              <w:bottom w:val="single" w:sz="4" w:space="0" w:color="auto"/>
              <w:right w:val="single" w:sz="4" w:space="0" w:color="auto"/>
            </w:tcBorders>
          </w:tcPr>
          <w:p w:rsidR="00400E46" w:rsidRDefault="00400E46">
            <w:pPr>
              <w:jc w:val="center"/>
              <w:rPr>
                <w:b/>
                <w:sz w:val="24"/>
              </w:rPr>
            </w:pPr>
          </w:p>
        </w:tc>
        <w:tc>
          <w:tcPr>
            <w:tcW w:w="685" w:type="pct"/>
            <w:tcBorders>
              <w:top w:val="single" w:sz="4" w:space="0" w:color="auto"/>
              <w:left w:val="single" w:sz="4" w:space="0" w:color="auto"/>
              <w:bottom w:val="single" w:sz="4" w:space="0" w:color="auto"/>
              <w:right w:val="single" w:sz="4" w:space="0" w:color="auto"/>
            </w:tcBorders>
          </w:tcPr>
          <w:p w:rsidR="00400E46" w:rsidRDefault="00400E46">
            <w:pPr>
              <w:jc w:val="center"/>
              <w:rPr>
                <w:b/>
                <w:sz w:val="24"/>
              </w:rPr>
            </w:pPr>
          </w:p>
        </w:tc>
        <w:tc>
          <w:tcPr>
            <w:tcW w:w="602" w:type="pct"/>
            <w:tcBorders>
              <w:top w:val="single" w:sz="4" w:space="0" w:color="auto"/>
              <w:left w:val="single" w:sz="4" w:space="0" w:color="auto"/>
              <w:bottom w:val="single" w:sz="4" w:space="0" w:color="auto"/>
              <w:right w:val="single" w:sz="4" w:space="0" w:color="auto"/>
            </w:tcBorders>
          </w:tcPr>
          <w:p w:rsidR="00400E46" w:rsidRDefault="00400E46">
            <w:pPr>
              <w:jc w:val="center"/>
              <w:rPr>
                <w:b/>
                <w:sz w:val="24"/>
              </w:rPr>
            </w:pPr>
          </w:p>
        </w:tc>
      </w:tr>
    </w:tbl>
    <w:p w:rsidR="00400E46" w:rsidRDefault="00400E46">
      <w:pPr>
        <w:spacing w:line="460" w:lineRule="exact"/>
        <w:ind w:left="192"/>
        <w:rPr>
          <w:sz w:val="24"/>
        </w:rPr>
      </w:pPr>
    </w:p>
    <w:p w:rsidR="00400E46" w:rsidRDefault="00F4117A">
      <w:pPr>
        <w:spacing w:line="460" w:lineRule="exact"/>
        <w:ind w:left="192"/>
        <w:rPr>
          <w:sz w:val="24"/>
        </w:rPr>
      </w:pPr>
      <w:r>
        <w:rPr>
          <w:sz w:val="24"/>
        </w:rPr>
        <w:t>备注：若第二部分要求提供投标人</w:t>
      </w:r>
      <w:r>
        <w:rPr>
          <w:rFonts w:hint="eastAsia"/>
          <w:sz w:val="24"/>
        </w:rPr>
        <w:t>业绩</w:t>
      </w:r>
      <w:r>
        <w:rPr>
          <w:sz w:val="24"/>
        </w:rPr>
        <w:t>的，投标人所列业绩应按其要求将证明材料按顺序附后。</w:t>
      </w:r>
    </w:p>
    <w:p w:rsidR="00400E46" w:rsidRDefault="00400E46">
      <w:pPr>
        <w:spacing w:line="560" w:lineRule="exact"/>
        <w:rPr>
          <w:b/>
          <w:sz w:val="24"/>
        </w:rPr>
      </w:pPr>
    </w:p>
    <w:p w:rsidR="00400E46" w:rsidRDefault="00400E46">
      <w:pPr>
        <w:spacing w:line="560" w:lineRule="exact"/>
        <w:rPr>
          <w:b/>
          <w:sz w:val="24"/>
        </w:rPr>
      </w:pPr>
    </w:p>
    <w:p w:rsidR="00400E46" w:rsidRDefault="00F4117A">
      <w:pPr>
        <w:spacing w:line="360" w:lineRule="auto"/>
        <w:ind w:firstLineChars="1700" w:firstLine="4080"/>
        <w:rPr>
          <w:sz w:val="24"/>
        </w:rPr>
      </w:pPr>
      <w:r>
        <w:rPr>
          <w:sz w:val="24"/>
        </w:rPr>
        <w:t>投标人名称：</w:t>
      </w:r>
    </w:p>
    <w:p w:rsidR="00400E46" w:rsidRDefault="00400E46">
      <w:pPr>
        <w:spacing w:line="360" w:lineRule="auto"/>
        <w:ind w:firstLineChars="1700" w:firstLine="4080"/>
        <w:rPr>
          <w:sz w:val="24"/>
        </w:rPr>
      </w:pPr>
    </w:p>
    <w:p w:rsidR="00400E46" w:rsidRDefault="00F4117A">
      <w:pPr>
        <w:spacing w:line="360" w:lineRule="auto"/>
        <w:ind w:firstLineChars="1700" w:firstLine="408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400E46" w:rsidRDefault="00F4117A">
      <w:pPr>
        <w:widowControl/>
        <w:jc w:val="left"/>
        <w:rPr>
          <w:b/>
          <w:sz w:val="24"/>
        </w:rPr>
      </w:pPr>
      <w:r>
        <w:rPr>
          <w:b/>
          <w:sz w:val="24"/>
        </w:rPr>
        <w:br w:type="page"/>
      </w:r>
    </w:p>
    <w:p w:rsidR="00400E46" w:rsidRDefault="00F4117A">
      <w:pPr>
        <w:spacing w:line="480" w:lineRule="auto"/>
        <w:rPr>
          <w:b/>
          <w:color w:val="000000"/>
          <w:sz w:val="24"/>
        </w:rPr>
      </w:pPr>
      <w:r>
        <w:rPr>
          <w:b/>
          <w:color w:val="000000"/>
          <w:sz w:val="24"/>
        </w:rPr>
        <w:t>附件</w:t>
      </w:r>
      <w:r>
        <w:rPr>
          <w:b/>
          <w:color w:val="000000"/>
          <w:sz w:val="24"/>
        </w:rPr>
        <w:t>7-1</w:t>
      </w:r>
    </w:p>
    <w:p w:rsidR="00400E46" w:rsidRDefault="00F4117A">
      <w:pPr>
        <w:spacing w:line="480" w:lineRule="auto"/>
        <w:jc w:val="center"/>
        <w:rPr>
          <w:b/>
          <w:sz w:val="30"/>
        </w:rPr>
      </w:pPr>
      <w:r>
        <w:rPr>
          <w:b/>
          <w:color w:val="000000"/>
          <w:sz w:val="24"/>
        </w:rPr>
        <w:t>项目负责人资格审查表</w:t>
      </w:r>
    </w:p>
    <w:tbl>
      <w:tblPr>
        <w:tblW w:w="89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2"/>
        <w:gridCol w:w="500"/>
        <w:gridCol w:w="894"/>
        <w:gridCol w:w="502"/>
        <w:gridCol w:w="943"/>
        <w:gridCol w:w="506"/>
        <w:gridCol w:w="438"/>
        <w:gridCol w:w="1351"/>
        <w:gridCol w:w="105"/>
        <w:gridCol w:w="1244"/>
        <w:gridCol w:w="182"/>
        <w:gridCol w:w="1290"/>
      </w:tblGrid>
      <w:tr w:rsidR="00400E46">
        <w:trPr>
          <w:cantSplit/>
          <w:jc w:val="center"/>
        </w:trPr>
        <w:tc>
          <w:tcPr>
            <w:tcW w:w="1452" w:type="dxa"/>
            <w:gridSpan w:val="2"/>
          </w:tcPr>
          <w:p w:rsidR="00400E46" w:rsidRDefault="00F4117A">
            <w:pPr>
              <w:spacing w:line="360" w:lineRule="auto"/>
              <w:ind w:right="84"/>
              <w:jc w:val="center"/>
              <w:rPr>
                <w:position w:val="-36"/>
                <w:sz w:val="24"/>
              </w:rPr>
            </w:pPr>
            <w:r>
              <w:rPr>
                <w:position w:val="-36"/>
                <w:sz w:val="24"/>
              </w:rPr>
              <w:t>姓</w:t>
            </w:r>
            <w:r>
              <w:rPr>
                <w:position w:val="-36"/>
                <w:sz w:val="24"/>
              </w:rPr>
              <w:t xml:space="preserve">  </w:t>
            </w:r>
            <w:r>
              <w:rPr>
                <w:position w:val="-36"/>
                <w:sz w:val="24"/>
              </w:rPr>
              <w:t>名</w:t>
            </w:r>
          </w:p>
        </w:tc>
        <w:tc>
          <w:tcPr>
            <w:tcW w:w="1396" w:type="dxa"/>
            <w:gridSpan w:val="2"/>
          </w:tcPr>
          <w:p w:rsidR="00400E46" w:rsidRDefault="00400E46">
            <w:pPr>
              <w:spacing w:line="360" w:lineRule="auto"/>
              <w:ind w:right="84"/>
              <w:jc w:val="center"/>
              <w:rPr>
                <w:position w:val="-36"/>
                <w:sz w:val="24"/>
              </w:rPr>
            </w:pPr>
          </w:p>
        </w:tc>
        <w:tc>
          <w:tcPr>
            <w:tcW w:w="1449" w:type="dxa"/>
            <w:gridSpan w:val="2"/>
          </w:tcPr>
          <w:p w:rsidR="00400E46" w:rsidRDefault="00F4117A">
            <w:pPr>
              <w:spacing w:line="360" w:lineRule="auto"/>
              <w:ind w:right="84"/>
              <w:jc w:val="center"/>
              <w:rPr>
                <w:position w:val="-36"/>
                <w:sz w:val="24"/>
              </w:rPr>
            </w:pPr>
            <w:r>
              <w:rPr>
                <w:position w:val="-36"/>
                <w:sz w:val="24"/>
              </w:rPr>
              <w:t>性</w:t>
            </w:r>
            <w:r>
              <w:rPr>
                <w:position w:val="-36"/>
                <w:sz w:val="24"/>
              </w:rPr>
              <w:t xml:space="preserve">  </w:t>
            </w:r>
            <w:r>
              <w:rPr>
                <w:position w:val="-36"/>
                <w:sz w:val="24"/>
              </w:rPr>
              <w:t>别</w:t>
            </w:r>
          </w:p>
        </w:tc>
        <w:tc>
          <w:tcPr>
            <w:tcW w:w="1894" w:type="dxa"/>
            <w:gridSpan w:val="3"/>
          </w:tcPr>
          <w:p w:rsidR="00400E46" w:rsidRDefault="00400E46">
            <w:pPr>
              <w:spacing w:line="360" w:lineRule="auto"/>
              <w:ind w:right="84"/>
              <w:jc w:val="center"/>
              <w:rPr>
                <w:position w:val="-36"/>
                <w:sz w:val="24"/>
              </w:rPr>
            </w:pPr>
          </w:p>
        </w:tc>
        <w:tc>
          <w:tcPr>
            <w:tcW w:w="1426" w:type="dxa"/>
            <w:gridSpan w:val="2"/>
          </w:tcPr>
          <w:p w:rsidR="00400E46" w:rsidRDefault="00F4117A">
            <w:pPr>
              <w:spacing w:line="360" w:lineRule="auto"/>
              <w:ind w:right="84"/>
              <w:jc w:val="center"/>
              <w:rPr>
                <w:position w:val="-36"/>
                <w:sz w:val="24"/>
              </w:rPr>
            </w:pPr>
            <w:r>
              <w:rPr>
                <w:position w:val="-36"/>
                <w:sz w:val="24"/>
              </w:rPr>
              <w:t>年</w:t>
            </w:r>
            <w:r>
              <w:rPr>
                <w:position w:val="-36"/>
                <w:sz w:val="24"/>
              </w:rPr>
              <w:t xml:space="preserve">  </w:t>
            </w:r>
            <w:r>
              <w:rPr>
                <w:position w:val="-36"/>
                <w:sz w:val="24"/>
              </w:rPr>
              <w:t>龄</w:t>
            </w:r>
          </w:p>
        </w:tc>
        <w:tc>
          <w:tcPr>
            <w:tcW w:w="1290" w:type="dxa"/>
          </w:tcPr>
          <w:p w:rsidR="00400E46" w:rsidRDefault="00400E46">
            <w:pPr>
              <w:spacing w:line="360" w:lineRule="auto"/>
              <w:ind w:right="84"/>
              <w:jc w:val="center"/>
              <w:rPr>
                <w:position w:val="-36"/>
                <w:sz w:val="24"/>
              </w:rPr>
            </w:pPr>
          </w:p>
        </w:tc>
      </w:tr>
      <w:tr w:rsidR="00400E46">
        <w:trPr>
          <w:cantSplit/>
          <w:jc w:val="center"/>
        </w:trPr>
        <w:tc>
          <w:tcPr>
            <w:tcW w:w="1452" w:type="dxa"/>
            <w:gridSpan w:val="2"/>
          </w:tcPr>
          <w:p w:rsidR="00400E46" w:rsidRDefault="00F4117A">
            <w:pPr>
              <w:spacing w:line="360" w:lineRule="auto"/>
              <w:ind w:right="84"/>
              <w:jc w:val="center"/>
              <w:rPr>
                <w:position w:val="-36"/>
                <w:sz w:val="24"/>
              </w:rPr>
            </w:pPr>
            <w:r>
              <w:rPr>
                <w:position w:val="-36"/>
                <w:sz w:val="24"/>
              </w:rPr>
              <w:t>职</w:t>
            </w:r>
            <w:r>
              <w:rPr>
                <w:position w:val="-36"/>
                <w:sz w:val="24"/>
              </w:rPr>
              <w:t xml:space="preserve">  </w:t>
            </w:r>
            <w:r>
              <w:rPr>
                <w:position w:val="-36"/>
                <w:sz w:val="24"/>
              </w:rPr>
              <w:t>称</w:t>
            </w:r>
          </w:p>
        </w:tc>
        <w:tc>
          <w:tcPr>
            <w:tcW w:w="1396" w:type="dxa"/>
            <w:gridSpan w:val="2"/>
          </w:tcPr>
          <w:p w:rsidR="00400E46" w:rsidRDefault="00400E46">
            <w:pPr>
              <w:spacing w:line="360" w:lineRule="auto"/>
              <w:ind w:right="84"/>
              <w:jc w:val="center"/>
              <w:rPr>
                <w:position w:val="-36"/>
                <w:sz w:val="24"/>
              </w:rPr>
            </w:pPr>
          </w:p>
        </w:tc>
        <w:tc>
          <w:tcPr>
            <w:tcW w:w="1449" w:type="dxa"/>
            <w:gridSpan w:val="2"/>
          </w:tcPr>
          <w:p w:rsidR="00400E46" w:rsidRDefault="00F4117A">
            <w:pPr>
              <w:spacing w:line="360" w:lineRule="auto"/>
              <w:ind w:right="84"/>
              <w:jc w:val="center"/>
              <w:rPr>
                <w:position w:val="-36"/>
                <w:sz w:val="24"/>
              </w:rPr>
            </w:pPr>
            <w:r>
              <w:rPr>
                <w:position w:val="-36"/>
                <w:sz w:val="24"/>
              </w:rPr>
              <w:t>毕业学校</w:t>
            </w:r>
          </w:p>
        </w:tc>
        <w:tc>
          <w:tcPr>
            <w:tcW w:w="1894" w:type="dxa"/>
            <w:gridSpan w:val="3"/>
          </w:tcPr>
          <w:p w:rsidR="00400E46" w:rsidRDefault="00400E46">
            <w:pPr>
              <w:spacing w:line="360" w:lineRule="auto"/>
              <w:ind w:right="84"/>
              <w:jc w:val="center"/>
              <w:rPr>
                <w:position w:val="-36"/>
                <w:sz w:val="24"/>
              </w:rPr>
            </w:pPr>
          </w:p>
        </w:tc>
        <w:tc>
          <w:tcPr>
            <w:tcW w:w="1426" w:type="dxa"/>
            <w:gridSpan w:val="2"/>
          </w:tcPr>
          <w:p w:rsidR="00400E46" w:rsidRDefault="00F4117A">
            <w:pPr>
              <w:spacing w:line="360" w:lineRule="auto"/>
              <w:ind w:right="84"/>
              <w:jc w:val="center"/>
              <w:rPr>
                <w:position w:val="-36"/>
                <w:sz w:val="24"/>
              </w:rPr>
            </w:pPr>
            <w:r>
              <w:rPr>
                <w:position w:val="-36"/>
                <w:sz w:val="24"/>
              </w:rPr>
              <w:t>毕业时间</w:t>
            </w:r>
          </w:p>
        </w:tc>
        <w:tc>
          <w:tcPr>
            <w:tcW w:w="1290" w:type="dxa"/>
          </w:tcPr>
          <w:p w:rsidR="00400E46" w:rsidRDefault="00400E46">
            <w:pPr>
              <w:spacing w:line="360" w:lineRule="auto"/>
              <w:ind w:right="84"/>
              <w:jc w:val="center"/>
              <w:rPr>
                <w:position w:val="-36"/>
                <w:sz w:val="24"/>
              </w:rPr>
            </w:pPr>
          </w:p>
        </w:tc>
      </w:tr>
      <w:tr w:rsidR="00400E46">
        <w:trPr>
          <w:cantSplit/>
          <w:jc w:val="center"/>
        </w:trPr>
        <w:tc>
          <w:tcPr>
            <w:tcW w:w="1452" w:type="dxa"/>
            <w:gridSpan w:val="2"/>
          </w:tcPr>
          <w:p w:rsidR="00400E46" w:rsidRDefault="00F4117A">
            <w:pPr>
              <w:spacing w:line="360" w:lineRule="auto"/>
              <w:ind w:right="84"/>
              <w:jc w:val="center"/>
              <w:rPr>
                <w:position w:val="-36"/>
                <w:sz w:val="24"/>
              </w:rPr>
            </w:pPr>
            <w:r>
              <w:rPr>
                <w:position w:val="-36"/>
                <w:sz w:val="24"/>
              </w:rPr>
              <w:t>所学专业</w:t>
            </w:r>
          </w:p>
        </w:tc>
        <w:tc>
          <w:tcPr>
            <w:tcW w:w="1396" w:type="dxa"/>
            <w:gridSpan w:val="2"/>
          </w:tcPr>
          <w:p w:rsidR="00400E46" w:rsidRDefault="00400E46">
            <w:pPr>
              <w:spacing w:line="360" w:lineRule="auto"/>
              <w:ind w:right="84"/>
              <w:jc w:val="center"/>
              <w:rPr>
                <w:position w:val="-36"/>
                <w:sz w:val="24"/>
              </w:rPr>
            </w:pPr>
          </w:p>
        </w:tc>
        <w:tc>
          <w:tcPr>
            <w:tcW w:w="1449" w:type="dxa"/>
            <w:gridSpan w:val="2"/>
          </w:tcPr>
          <w:p w:rsidR="00400E46" w:rsidRDefault="00F4117A">
            <w:pPr>
              <w:spacing w:line="360" w:lineRule="auto"/>
              <w:ind w:right="84"/>
              <w:jc w:val="center"/>
              <w:rPr>
                <w:position w:val="-36"/>
                <w:sz w:val="24"/>
              </w:rPr>
            </w:pPr>
            <w:r>
              <w:rPr>
                <w:position w:val="-36"/>
                <w:sz w:val="24"/>
              </w:rPr>
              <w:t>最高学历</w:t>
            </w:r>
          </w:p>
        </w:tc>
        <w:tc>
          <w:tcPr>
            <w:tcW w:w="1894" w:type="dxa"/>
            <w:gridSpan w:val="3"/>
          </w:tcPr>
          <w:p w:rsidR="00400E46" w:rsidRDefault="00400E46">
            <w:pPr>
              <w:spacing w:line="360" w:lineRule="auto"/>
              <w:ind w:right="84"/>
              <w:jc w:val="center"/>
              <w:rPr>
                <w:position w:val="-36"/>
                <w:sz w:val="24"/>
              </w:rPr>
            </w:pPr>
          </w:p>
        </w:tc>
        <w:tc>
          <w:tcPr>
            <w:tcW w:w="1426" w:type="dxa"/>
            <w:gridSpan w:val="2"/>
          </w:tcPr>
          <w:p w:rsidR="00400E46" w:rsidRDefault="00F4117A">
            <w:pPr>
              <w:spacing w:line="360" w:lineRule="auto"/>
              <w:ind w:right="84"/>
              <w:jc w:val="center"/>
              <w:rPr>
                <w:position w:val="-36"/>
                <w:sz w:val="24"/>
              </w:rPr>
            </w:pPr>
            <w:r>
              <w:rPr>
                <w:spacing w:val="-12"/>
                <w:position w:val="-36"/>
                <w:sz w:val="24"/>
              </w:rPr>
              <w:t>联系电话</w:t>
            </w:r>
            <w:r>
              <w:rPr>
                <w:spacing w:val="-12"/>
                <w:position w:val="-36"/>
                <w:sz w:val="24"/>
              </w:rPr>
              <w:t xml:space="preserve"> </w:t>
            </w:r>
          </w:p>
        </w:tc>
        <w:tc>
          <w:tcPr>
            <w:tcW w:w="1290" w:type="dxa"/>
          </w:tcPr>
          <w:p w:rsidR="00400E46" w:rsidRDefault="00400E46">
            <w:pPr>
              <w:spacing w:line="360" w:lineRule="auto"/>
              <w:ind w:right="84"/>
              <w:jc w:val="center"/>
              <w:rPr>
                <w:position w:val="-36"/>
                <w:sz w:val="24"/>
              </w:rPr>
            </w:pPr>
          </w:p>
        </w:tc>
      </w:tr>
      <w:tr w:rsidR="00400E46">
        <w:trPr>
          <w:cantSplit/>
          <w:jc w:val="center"/>
        </w:trPr>
        <w:tc>
          <w:tcPr>
            <w:tcW w:w="2346" w:type="dxa"/>
            <w:gridSpan w:val="3"/>
            <w:vAlign w:val="center"/>
          </w:tcPr>
          <w:p w:rsidR="00400E46" w:rsidRDefault="00F4117A">
            <w:pPr>
              <w:spacing w:line="360" w:lineRule="auto"/>
              <w:ind w:right="84"/>
              <w:jc w:val="center"/>
              <w:rPr>
                <w:spacing w:val="-28"/>
                <w:position w:val="-36"/>
                <w:sz w:val="24"/>
              </w:rPr>
            </w:pPr>
            <w:r>
              <w:rPr>
                <w:position w:val="-36"/>
                <w:sz w:val="24"/>
              </w:rPr>
              <w:t>所获证书及编号</w:t>
            </w:r>
          </w:p>
        </w:tc>
        <w:tc>
          <w:tcPr>
            <w:tcW w:w="1951" w:type="dxa"/>
            <w:gridSpan w:val="3"/>
          </w:tcPr>
          <w:p w:rsidR="00400E46" w:rsidRDefault="00400E46">
            <w:pPr>
              <w:spacing w:line="360" w:lineRule="auto"/>
              <w:ind w:right="84"/>
              <w:jc w:val="center"/>
              <w:rPr>
                <w:position w:val="-36"/>
                <w:sz w:val="24"/>
              </w:rPr>
            </w:pPr>
          </w:p>
        </w:tc>
        <w:tc>
          <w:tcPr>
            <w:tcW w:w="3138" w:type="dxa"/>
            <w:gridSpan w:val="4"/>
            <w:vAlign w:val="center"/>
          </w:tcPr>
          <w:p w:rsidR="00400E46" w:rsidRDefault="00F4117A">
            <w:pPr>
              <w:spacing w:line="360" w:lineRule="auto"/>
              <w:ind w:right="84"/>
              <w:jc w:val="center"/>
              <w:rPr>
                <w:position w:val="-36"/>
                <w:sz w:val="24"/>
              </w:rPr>
            </w:pPr>
            <w:r>
              <w:rPr>
                <w:sz w:val="24"/>
              </w:rPr>
              <w:t>工作年限</w:t>
            </w:r>
          </w:p>
        </w:tc>
        <w:tc>
          <w:tcPr>
            <w:tcW w:w="1472" w:type="dxa"/>
            <w:gridSpan w:val="2"/>
          </w:tcPr>
          <w:p w:rsidR="00400E46" w:rsidRDefault="00400E46">
            <w:pPr>
              <w:spacing w:line="360" w:lineRule="auto"/>
              <w:ind w:right="84"/>
              <w:jc w:val="center"/>
              <w:rPr>
                <w:position w:val="-36"/>
                <w:sz w:val="24"/>
              </w:rPr>
            </w:pPr>
          </w:p>
        </w:tc>
      </w:tr>
      <w:tr w:rsidR="00400E46">
        <w:trPr>
          <w:cantSplit/>
          <w:jc w:val="center"/>
        </w:trPr>
        <w:tc>
          <w:tcPr>
            <w:tcW w:w="8907" w:type="dxa"/>
            <w:gridSpan w:val="12"/>
          </w:tcPr>
          <w:p w:rsidR="00400E46" w:rsidRDefault="00F4117A">
            <w:pPr>
              <w:spacing w:line="360" w:lineRule="auto"/>
              <w:ind w:right="84"/>
              <w:jc w:val="center"/>
              <w:rPr>
                <w:position w:val="-36"/>
                <w:sz w:val="24"/>
              </w:rPr>
            </w:pPr>
            <w:r>
              <w:rPr>
                <w:position w:val="-36"/>
                <w:sz w:val="24"/>
              </w:rPr>
              <w:t>近三年来的主要工作业绩及担任的主要工作经历</w:t>
            </w:r>
          </w:p>
        </w:tc>
      </w:tr>
      <w:tr w:rsidR="00400E46">
        <w:trPr>
          <w:cantSplit/>
          <w:jc w:val="center"/>
        </w:trPr>
        <w:tc>
          <w:tcPr>
            <w:tcW w:w="952" w:type="dxa"/>
          </w:tcPr>
          <w:p w:rsidR="00400E46" w:rsidRDefault="00F4117A">
            <w:pPr>
              <w:spacing w:line="360" w:lineRule="auto"/>
              <w:ind w:right="84"/>
              <w:rPr>
                <w:position w:val="-36"/>
                <w:sz w:val="24"/>
              </w:rPr>
            </w:pPr>
            <w:r>
              <w:rPr>
                <w:position w:val="-36"/>
                <w:sz w:val="24"/>
              </w:rPr>
              <w:t>时</w:t>
            </w:r>
            <w:r>
              <w:rPr>
                <w:position w:val="-36"/>
                <w:sz w:val="24"/>
              </w:rPr>
              <w:t xml:space="preserve"> </w:t>
            </w:r>
            <w:r>
              <w:rPr>
                <w:position w:val="-36"/>
                <w:sz w:val="24"/>
              </w:rPr>
              <w:t>间</w:t>
            </w:r>
          </w:p>
        </w:tc>
        <w:tc>
          <w:tcPr>
            <w:tcW w:w="1394" w:type="dxa"/>
            <w:gridSpan w:val="2"/>
          </w:tcPr>
          <w:p w:rsidR="00400E46" w:rsidRDefault="00F4117A">
            <w:pPr>
              <w:spacing w:line="360" w:lineRule="auto"/>
              <w:ind w:right="84"/>
              <w:jc w:val="center"/>
              <w:rPr>
                <w:position w:val="-36"/>
                <w:sz w:val="24"/>
              </w:rPr>
            </w:pPr>
            <w:r>
              <w:rPr>
                <w:position w:val="-36"/>
                <w:sz w:val="24"/>
              </w:rPr>
              <w:t>地</w:t>
            </w:r>
            <w:r>
              <w:rPr>
                <w:position w:val="-36"/>
                <w:sz w:val="24"/>
              </w:rPr>
              <w:t xml:space="preserve">  </w:t>
            </w:r>
            <w:r>
              <w:rPr>
                <w:position w:val="-36"/>
                <w:sz w:val="24"/>
              </w:rPr>
              <w:t>点</w:t>
            </w:r>
          </w:p>
        </w:tc>
        <w:tc>
          <w:tcPr>
            <w:tcW w:w="1445" w:type="dxa"/>
            <w:gridSpan w:val="2"/>
          </w:tcPr>
          <w:p w:rsidR="00400E46" w:rsidRDefault="00F4117A">
            <w:pPr>
              <w:spacing w:line="360" w:lineRule="auto"/>
              <w:ind w:right="84"/>
              <w:jc w:val="center"/>
              <w:rPr>
                <w:position w:val="-36"/>
                <w:sz w:val="24"/>
              </w:rPr>
            </w:pPr>
            <w:r>
              <w:rPr>
                <w:position w:val="-36"/>
                <w:sz w:val="24"/>
              </w:rPr>
              <w:t>单</w:t>
            </w:r>
            <w:r>
              <w:rPr>
                <w:position w:val="-36"/>
                <w:sz w:val="24"/>
              </w:rPr>
              <w:t xml:space="preserve">  </w:t>
            </w:r>
            <w:r>
              <w:rPr>
                <w:position w:val="-36"/>
                <w:sz w:val="24"/>
              </w:rPr>
              <w:t>位</w:t>
            </w:r>
          </w:p>
        </w:tc>
        <w:tc>
          <w:tcPr>
            <w:tcW w:w="944" w:type="dxa"/>
            <w:gridSpan w:val="2"/>
          </w:tcPr>
          <w:p w:rsidR="00400E46" w:rsidRDefault="00F4117A">
            <w:pPr>
              <w:spacing w:line="360" w:lineRule="auto"/>
              <w:ind w:right="84"/>
              <w:jc w:val="center"/>
              <w:rPr>
                <w:position w:val="-36"/>
                <w:sz w:val="24"/>
              </w:rPr>
            </w:pPr>
            <w:r>
              <w:rPr>
                <w:position w:val="-36"/>
                <w:sz w:val="24"/>
              </w:rPr>
              <w:t>职</w:t>
            </w:r>
            <w:r>
              <w:rPr>
                <w:position w:val="-36"/>
                <w:sz w:val="24"/>
              </w:rPr>
              <w:t xml:space="preserve"> </w:t>
            </w:r>
            <w:r>
              <w:rPr>
                <w:position w:val="-36"/>
                <w:sz w:val="24"/>
              </w:rPr>
              <w:t>务</w:t>
            </w:r>
          </w:p>
        </w:tc>
        <w:tc>
          <w:tcPr>
            <w:tcW w:w="4172" w:type="dxa"/>
            <w:gridSpan w:val="5"/>
          </w:tcPr>
          <w:p w:rsidR="00400E46" w:rsidRDefault="00F4117A">
            <w:pPr>
              <w:spacing w:line="360" w:lineRule="auto"/>
              <w:ind w:right="84"/>
              <w:jc w:val="center"/>
              <w:rPr>
                <w:position w:val="-36"/>
                <w:sz w:val="24"/>
              </w:rPr>
            </w:pPr>
            <w:r>
              <w:rPr>
                <w:position w:val="-36"/>
                <w:sz w:val="24"/>
              </w:rPr>
              <w:t>主</w:t>
            </w:r>
            <w:r>
              <w:rPr>
                <w:position w:val="-36"/>
                <w:sz w:val="24"/>
              </w:rPr>
              <w:t xml:space="preserve"> </w:t>
            </w:r>
            <w:r>
              <w:rPr>
                <w:position w:val="-36"/>
                <w:sz w:val="24"/>
              </w:rPr>
              <w:t>要</w:t>
            </w:r>
            <w:r>
              <w:rPr>
                <w:position w:val="-36"/>
                <w:sz w:val="24"/>
              </w:rPr>
              <w:t xml:space="preserve"> </w:t>
            </w:r>
            <w:r>
              <w:rPr>
                <w:position w:val="-36"/>
                <w:sz w:val="24"/>
              </w:rPr>
              <w:t>工</w:t>
            </w:r>
            <w:r>
              <w:rPr>
                <w:position w:val="-36"/>
                <w:sz w:val="24"/>
              </w:rPr>
              <w:t xml:space="preserve"> </w:t>
            </w:r>
            <w:r>
              <w:rPr>
                <w:position w:val="-36"/>
                <w:sz w:val="24"/>
              </w:rPr>
              <w:t>作</w:t>
            </w:r>
          </w:p>
        </w:tc>
      </w:tr>
      <w:tr w:rsidR="00400E46">
        <w:trPr>
          <w:cantSplit/>
          <w:jc w:val="center"/>
        </w:trPr>
        <w:tc>
          <w:tcPr>
            <w:tcW w:w="952" w:type="dxa"/>
          </w:tcPr>
          <w:p w:rsidR="00400E46" w:rsidRDefault="00400E46">
            <w:pPr>
              <w:spacing w:line="360" w:lineRule="auto"/>
              <w:ind w:right="84"/>
              <w:rPr>
                <w:position w:val="-36"/>
                <w:sz w:val="24"/>
              </w:rPr>
            </w:pPr>
          </w:p>
          <w:p w:rsidR="00400E46" w:rsidRDefault="00400E46">
            <w:pPr>
              <w:spacing w:line="360" w:lineRule="auto"/>
              <w:ind w:right="84"/>
              <w:rPr>
                <w:position w:val="-36"/>
                <w:sz w:val="24"/>
              </w:rPr>
            </w:pPr>
          </w:p>
          <w:p w:rsidR="00400E46" w:rsidRDefault="00400E46">
            <w:pPr>
              <w:spacing w:line="360" w:lineRule="auto"/>
              <w:ind w:right="84"/>
              <w:rPr>
                <w:position w:val="-36"/>
                <w:sz w:val="24"/>
              </w:rPr>
            </w:pPr>
          </w:p>
          <w:p w:rsidR="00400E46" w:rsidRDefault="00400E46">
            <w:pPr>
              <w:spacing w:line="360" w:lineRule="auto"/>
              <w:ind w:right="84"/>
              <w:rPr>
                <w:position w:val="-36"/>
                <w:sz w:val="24"/>
              </w:rPr>
            </w:pPr>
          </w:p>
          <w:p w:rsidR="00400E46" w:rsidRDefault="00400E46">
            <w:pPr>
              <w:spacing w:line="360" w:lineRule="auto"/>
              <w:ind w:right="84"/>
              <w:rPr>
                <w:position w:val="-36"/>
                <w:sz w:val="24"/>
              </w:rPr>
            </w:pPr>
          </w:p>
        </w:tc>
        <w:tc>
          <w:tcPr>
            <w:tcW w:w="1394" w:type="dxa"/>
            <w:gridSpan w:val="2"/>
          </w:tcPr>
          <w:p w:rsidR="00400E46" w:rsidRDefault="00400E46">
            <w:pPr>
              <w:spacing w:line="360" w:lineRule="auto"/>
              <w:ind w:right="84"/>
              <w:rPr>
                <w:position w:val="-36"/>
                <w:sz w:val="24"/>
              </w:rPr>
            </w:pPr>
          </w:p>
        </w:tc>
        <w:tc>
          <w:tcPr>
            <w:tcW w:w="1445" w:type="dxa"/>
            <w:gridSpan w:val="2"/>
          </w:tcPr>
          <w:p w:rsidR="00400E46" w:rsidRDefault="00400E46">
            <w:pPr>
              <w:spacing w:line="360" w:lineRule="auto"/>
              <w:ind w:right="84"/>
              <w:rPr>
                <w:position w:val="-36"/>
                <w:sz w:val="24"/>
              </w:rPr>
            </w:pPr>
          </w:p>
        </w:tc>
        <w:tc>
          <w:tcPr>
            <w:tcW w:w="944" w:type="dxa"/>
            <w:gridSpan w:val="2"/>
          </w:tcPr>
          <w:p w:rsidR="00400E46" w:rsidRDefault="00400E46">
            <w:pPr>
              <w:spacing w:line="360" w:lineRule="auto"/>
              <w:ind w:right="84"/>
              <w:rPr>
                <w:position w:val="-36"/>
                <w:sz w:val="24"/>
              </w:rPr>
            </w:pPr>
          </w:p>
        </w:tc>
        <w:tc>
          <w:tcPr>
            <w:tcW w:w="4172" w:type="dxa"/>
            <w:gridSpan w:val="5"/>
          </w:tcPr>
          <w:p w:rsidR="00400E46" w:rsidRDefault="00400E46">
            <w:pPr>
              <w:spacing w:line="360" w:lineRule="auto"/>
              <w:ind w:right="84"/>
              <w:rPr>
                <w:position w:val="-36"/>
                <w:sz w:val="24"/>
              </w:rPr>
            </w:pPr>
          </w:p>
        </w:tc>
      </w:tr>
      <w:tr w:rsidR="00400E46">
        <w:trPr>
          <w:cantSplit/>
          <w:jc w:val="center"/>
        </w:trPr>
        <w:tc>
          <w:tcPr>
            <w:tcW w:w="8907" w:type="dxa"/>
            <w:gridSpan w:val="12"/>
          </w:tcPr>
          <w:p w:rsidR="00400E46" w:rsidRDefault="00F4117A">
            <w:pPr>
              <w:spacing w:line="360" w:lineRule="auto"/>
              <w:ind w:right="84"/>
              <w:jc w:val="center"/>
              <w:rPr>
                <w:position w:val="-36"/>
                <w:sz w:val="24"/>
              </w:rPr>
            </w:pPr>
            <w:r>
              <w:rPr>
                <w:position w:val="-36"/>
                <w:sz w:val="24"/>
              </w:rPr>
              <w:t>曾担任负责人的项目</w:t>
            </w:r>
          </w:p>
        </w:tc>
      </w:tr>
      <w:tr w:rsidR="00400E46">
        <w:trPr>
          <w:cantSplit/>
          <w:jc w:val="center"/>
        </w:trPr>
        <w:tc>
          <w:tcPr>
            <w:tcW w:w="952" w:type="dxa"/>
          </w:tcPr>
          <w:p w:rsidR="00400E46" w:rsidRDefault="00F4117A">
            <w:pPr>
              <w:spacing w:line="360" w:lineRule="auto"/>
              <w:ind w:right="84"/>
              <w:rPr>
                <w:position w:val="-36"/>
                <w:sz w:val="24"/>
              </w:rPr>
            </w:pPr>
            <w:r>
              <w:rPr>
                <w:position w:val="-36"/>
                <w:sz w:val="24"/>
              </w:rPr>
              <w:t>时</w:t>
            </w:r>
            <w:r>
              <w:rPr>
                <w:position w:val="-36"/>
                <w:sz w:val="24"/>
              </w:rPr>
              <w:t xml:space="preserve"> </w:t>
            </w:r>
            <w:r>
              <w:rPr>
                <w:position w:val="-36"/>
                <w:sz w:val="24"/>
              </w:rPr>
              <w:t>间</w:t>
            </w:r>
          </w:p>
        </w:tc>
        <w:tc>
          <w:tcPr>
            <w:tcW w:w="1394" w:type="dxa"/>
            <w:gridSpan w:val="2"/>
          </w:tcPr>
          <w:p w:rsidR="00400E46" w:rsidRDefault="00F4117A">
            <w:pPr>
              <w:spacing w:line="360" w:lineRule="auto"/>
              <w:ind w:right="84"/>
              <w:jc w:val="center"/>
              <w:rPr>
                <w:position w:val="-36"/>
                <w:sz w:val="24"/>
              </w:rPr>
            </w:pPr>
            <w:r>
              <w:rPr>
                <w:position w:val="-36"/>
                <w:sz w:val="24"/>
              </w:rPr>
              <w:t>委托单位</w:t>
            </w:r>
          </w:p>
        </w:tc>
        <w:tc>
          <w:tcPr>
            <w:tcW w:w="2389" w:type="dxa"/>
            <w:gridSpan w:val="4"/>
          </w:tcPr>
          <w:p w:rsidR="00400E46" w:rsidRDefault="00F4117A">
            <w:pPr>
              <w:spacing w:line="360" w:lineRule="auto"/>
              <w:ind w:right="84"/>
              <w:jc w:val="center"/>
              <w:rPr>
                <w:position w:val="-36"/>
                <w:sz w:val="24"/>
              </w:rPr>
            </w:pPr>
            <w:r>
              <w:rPr>
                <w:position w:val="-36"/>
                <w:sz w:val="24"/>
              </w:rPr>
              <w:t>项目名称</w:t>
            </w:r>
          </w:p>
        </w:tc>
        <w:tc>
          <w:tcPr>
            <w:tcW w:w="1351" w:type="dxa"/>
          </w:tcPr>
          <w:p w:rsidR="00400E46" w:rsidRDefault="00F4117A">
            <w:pPr>
              <w:spacing w:line="360" w:lineRule="auto"/>
              <w:ind w:right="84"/>
              <w:jc w:val="center"/>
              <w:rPr>
                <w:position w:val="-36"/>
                <w:sz w:val="24"/>
              </w:rPr>
            </w:pPr>
            <w:r>
              <w:rPr>
                <w:position w:val="-36"/>
                <w:sz w:val="24"/>
              </w:rPr>
              <w:t>项目规模</w:t>
            </w:r>
          </w:p>
        </w:tc>
        <w:tc>
          <w:tcPr>
            <w:tcW w:w="1349" w:type="dxa"/>
            <w:gridSpan w:val="2"/>
          </w:tcPr>
          <w:p w:rsidR="00400E46" w:rsidRDefault="00F4117A">
            <w:pPr>
              <w:spacing w:line="360" w:lineRule="auto"/>
              <w:ind w:right="84"/>
              <w:jc w:val="center"/>
              <w:rPr>
                <w:position w:val="-36"/>
                <w:sz w:val="24"/>
              </w:rPr>
            </w:pPr>
            <w:r>
              <w:rPr>
                <w:position w:val="-36"/>
                <w:sz w:val="24"/>
              </w:rPr>
              <w:t>项目类型</w:t>
            </w:r>
          </w:p>
        </w:tc>
        <w:tc>
          <w:tcPr>
            <w:tcW w:w="1472" w:type="dxa"/>
            <w:gridSpan w:val="2"/>
          </w:tcPr>
          <w:p w:rsidR="00400E46" w:rsidRDefault="00F4117A">
            <w:pPr>
              <w:spacing w:line="360" w:lineRule="auto"/>
              <w:ind w:right="84"/>
              <w:jc w:val="center"/>
              <w:rPr>
                <w:position w:val="-36"/>
                <w:sz w:val="24"/>
              </w:rPr>
            </w:pPr>
            <w:r>
              <w:rPr>
                <w:position w:val="-36"/>
                <w:sz w:val="24"/>
              </w:rPr>
              <w:t>备注</w:t>
            </w:r>
          </w:p>
        </w:tc>
      </w:tr>
      <w:tr w:rsidR="00400E46">
        <w:trPr>
          <w:cantSplit/>
          <w:trHeight w:val="1249"/>
          <w:jc w:val="center"/>
        </w:trPr>
        <w:tc>
          <w:tcPr>
            <w:tcW w:w="952" w:type="dxa"/>
            <w:tcBorders>
              <w:bottom w:val="single" w:sz="4" w:space="0" w:color="auto"/>
            </w:tcBorders>
          </w:tcPr>
          <w:p w:rsidR="00400E46" w:rsidRDefault="00400E46">
            <w:pPr>
              <w:spacing w:line="360" w:lineRule="auto"/>
              <w:ind w:right="84"/>
              <w:rPr>
                <w:position w:val="-36"/>
                <w:sz w:val="24"/>
              </w:rPr>
            </w:pPr>
          </w:p>
          <w:p w:rsidR="00400E46" w:rsidRDefault="00400E46">
            <w:pPr>
              <w:spacing w:line="360" w:lineRule="auto"/>
              <w:ind w:right="84"/>
              <w:rPr>
                <w:position w:val="-36"/>
                <w:sz w:val="24"/>
              </w:rPr>
            </w:pPr>
          </w:p>
          <w:p w:rsidR="00400E46" w:rsidRDefault="00400E46">
            <w:pPr>
              <w:spacing w:line="360" w:lineRule="auto"/>
              <w:ind w:right="84"/>
              <w:rPr>
                <w:position w:val="-36"/>
                <w:sz w:val="24"/>
              </w:rPr>
            </w:pPr>
          </w:p>
        </w:tc>
        <w:tc>
          <w:tcPr>
            <w:tcW w:w="1394" w:type="dxa"/>
            <w:gridSpan w:val="2"/>
            <w:tcBorders>
              <w:bottom w:val="single" w:sz="4" w:space="0" w:color="auto"/>
            </w:tcBorders>
          </w:tcPr>
          <w:p w:rsidR="00400E46" w:rsidRDefault="00400E46">
            <w:pPr>
              <w:spacing w:line="360" w:lineRule="auto"/>
              <w:ind w:right="84"/>
              <w:rPr>
                <w:position w:val="-36"/>
                <w:sz w:val="24"/>
              </w:rPr>
            </w:pPr>
          </w:p>
        </w:tc>
        <w:tc>
          <w:tcPr>
            <w:tcW w:w="2389" w:type="dxa"/>
            <w:gridSpan w:val="4"/>
            <w:tcBorders>
              <w:bottom w:val="single" w:sz="4" w:space="0" w:color="auto"/>
            </w:tcBorders>
          </w:tcPr>
          <w:p w:rsidR="00400E46" w:rsidRDefault="00400E46">
            <w:pPr>
              <w:spacing w:line="360" w:lineRule="auto"/>
              <w:ind w:right="84"/>
              <w:rPr>
                <w:position w:val="-36"/>
                <w:sz w:val="24"/>
              </w:rPr>
            </w:pPr>
          </w:p>
        </w:tc>
        <w:tc>
          <w:tcPr>
            <w:tcW w:w="1351" w:type="dxa"/>
            <w:tcBorders>
              <w:bottom w:val="single" w:sz="4" w:space="0" w:color="auto"/>
            </w:tcBorders>
          </w:tcPr>
          <w:p w:rsidR="00400E46" w:rsidRDefault="00400E46">
            <w:pPr>
              <w:spacing w:line="360" w:lineRule="auto"/>
              <w:ind w:right="84"/>
              <w:rPr>
                <w:position w:val="-36"/>
                <w:sz w:val="24"/>
              </w:rPr>
            </w:pPr>
          </w:p>
        </w:tc>
        <w:tc>
          <w:tcPr>
            <w:tcW w:w="1349" w:type="dxa"/>
            <w:gridSpan w:val="2"/>
            <w:tcBorders>
              <w:bottom w:val="single" w:sz="4" w:space="0" w:color="auto"/>
            </w:tcBorders>
          </w:tcPr>
          <w:p w:rsidR="00400E46" w:rsidRDefault="00400E46">
            <w:pPr>
              <w:spacing w:line="360" w:lineRule="auto"/>
              <w:ind w:right="84"/>
              <w:rPr>
                <w:position w:val="-36"/>
                <w:sz w:val="24"/>
              </w:rPr>
            </w:pPr>
          </w:p>
        </w:tc>
        <w:tc>
          <w:tcPr>
            <w:tcW w:w="1472" w:type="dxa"/>
            <w:gridSpan w:val="2"/>
            <w:tcBorders>
              <w:bottom w:val="single" w:sz="4" w:space="0" w:color="auto"/>
            </w:tcBorders>
          </w:tcPr>
          <w:p w:rsidR="00400E46" w:rsidRDefault="00400E46">
            <w:pPr>
              <w:spacing w:line="360" w:lineRule="auto"/>
              <w:ind w:right="84"/>
              <w:rPr>
                <w:position w:val="-36"/>
                <w:sz w:val="24"/>
              </w:rPr>
            </w:pPr>
          </w:p>
        </w:tc>
      </w:tr>
    </w:tbl>
    <w:p w:rsidR="00400E46" w:rsidRDefault="00400E46">
      <w:pPr>
        <w:spacing w:line="460" w:lineRule="exact"/>
        <w:ind w:left="192"/>
        <w:rPr>
          <w:sz w:val="24"/>
        </w:rPr>
      </w:pPr>
    </w:p>
    <w:p w:rsidR="00400E46" w:rsidRDefault="00F4117A">
      <w:pPr>
        <w:spacing w:line="360" w:lineRule="auto"/>
        <w:ind w:firstLineChars="1700" w:firstLine="4080"/>
        <w:rPr>
          <w:sz w:val="24"/>
        </w:rPr>
      </w:pPr>
      <w:r>
        <w:rPr>
          <w:sz w:val="24"/>
        </w:rPr>
        <w:t>投标人名称：</w:t>
      </w:r>
    </w:p>
    <w:p w:rsidR="00400E46" w:rsidRDefault="00F4117A">
      <w:pPr>
        <w:spacing w:line="360" w:lineRule="auto"/>
        <w:ind w:firstLineChars="1700" w:firstLine="408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400E46" w:rsidRDefault="00400E46">
      <w:pPr>
        <w:tabs>
          <w:tab w:val="left" w:pos="240"/>
          <w:tab w:val="left" w:pos="7665"/>
        </w:tabs>
        <w:rPr>
          <w:b/>
          <w:sz w:val="24"/>
          <w:szCs w:val="24"/>
        </w:rPr>
      </w:pPr>
    </w:p>
    <w:p w:rsidR="00400E46" w:rsidRDefault="00F4117A">
      <w:pPr>
        <w:widowControl/>
        <w:jc w:val="left"/>
        <w:rPr>
          <w:b/>
          <w:sz w:val="24"/>
          <w:szCs w:val="24"/>
        </w:rPr>
      </w:pPr>
      <w:r>
        <w:rPr>
          <w:b/>
          <w:sz w:val="24"/>
          <w:szCs w:val="24"/>
        </w:rPr>
        <w:br w:type="page"/>
      </w:r>
    </w:p>
    <w:p w:rsidR="00400E46" w:rsidRDefault="00F4117A">
      <w:pPr>
        <w:tabs>
          <w:tab w:val="left" w:pos="240"/>
          <w:tab w:val="left" w:pos="7665"/>
        </w:tabs>
        <w:rPr>
          <w:b/>
          <w:sz w:val="24"/>
          <w:szCs w:val="24"/>
        </w:rPr>
      </w:pPr>
      <w:r>
        <w:rPr>
          <w:b/>
          <w:sz w:val="24"/>
          <w:szCs w:val="24"/>
        </w:rPr>
        <w:t>附件</w:t>
      </w:r>
      <w:r>
        <w:rPr>
          <w:b/>
          <w:sz w:val="24"/>
          <w:szCs w:val="24"/>
        </w:rPr>
        <w:t>7-2</w:t>
      </w:r>
    </w:p>
    <w:p w:rsidR="00400E46" w:rsidRDefault="00F4117A">
      <w:pPr>
        <w:spacing w:line="360" w:lineRule="auto"/>
        <w:ind w:right="84"/>
        <w:jc w:val="center"/>
        <w:rPr>
          <w:b/>
          <w:sz w:val="24"/>
          <w:szCs w:val="24"/>
        </w:rPr>
      </w:pPr>
      <w:r>
        <w:rPr>
          <w:b/>
          <w:position w:val="-40"/>
          <w:sz w:val="24"/>
          <w:szCs w:val="24"/>
        </w:rPr>
        <w:t>拟在本项目使用的主要设备一览表</w:t>
      </w:r>
    </w:p>
    <w:tbl>
      <w:tblPr>
        <w:tblW w:w="85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0"/>
        <w:gridCol w:w="2520"/>
        <w:gridCol w:w="1441"/>
        <w:gridCol w:w="1439"/>
        <w:gridCol w:w="900"/>
        <w:gridCol w:w="1404"/>
      </w:tblGrid>
      <w:tr w:rsidR="00400E46">
        <w:trPr>
          <w:jc w:val="center"/>
        </w:trPr>
        <w:tc>
          <w:tcPr>
            <w:tcW w:w="840" w:type="dxa"/>
            <w:vAlign w:val="center"/>
          </w:tcPr>
          <w:p w:rsidR="00400E46" w:rsidRDefault="00F4117A">
            <w:pPr>
              <w:spacing w:line="360" w:lineRule="auto"/>
              <w:ind w:right="84"/>
              <w:jc w:val="center"/>
              <w:rPr>
                <w:position w:val="-32"/>
                <w:sz w:val="24"/>
              </w:rPr>
            </w:pPr>
            <w:r>
              <w:rPr>
                <w:position w:val="-32"/>
                <w:sz w:val="24"/>
              </w:rPr>
              <w:t>序</w:t>
            </w:r>
            <w:r>
              <w:rPr>
                <w:position w:val="-32"/>
                <w:sz w:val="24"/>
              </w:rPr>
              <w:t xml:space="preserve"> </w:t>
            </w:r>
            <w:r>
              <w:rPr>
                <w:position w:val="-32"/>
                <w:sz w:val="24"/>
              </w:rPr>
              <w:t>号</w:t>
            </w:r>
          </w:p>
        </w:tc>
        <w:tc>
          <w:tcPr>
            <w:tcW w:w="2520" w:type="dxa"/>
            <w:vAlign w:val="center"/>
          </w:tcPr>
          <w:p w:rsidR="00400E46" w:rsidRDefault="00F4117A">
            <w:pPr>
              <w:spacing w:line="360" w:lineRule="auto"/>
              <w:ind w:right="84"/>
              <w:jc w:val="center"/>
              <w:rPr>
                <w:position w:val="-32"/>
                <w:sz w:val="24"/>
              </w:rPr>
            </w:pPr>
            <w:r>
              <w:rPr>
                <w:position w:val="-32"/>
                <w:sz w:val="24"/>
              </w:rPr>
              <w:t>主要设备名称</w:t>
            </w:r>
          </w:p>
        </w:tc>
        <w:tc>
          <w:tcPr>
            <w:tcW w:w="1441" w:type="dxa"/>
            <w:vAlign w:val="center"/>
          </w:tcPr>
          <w:p w:rsidR="00400E46" w:rsidRDefault="00F4117A">
            <w:pPr>
              <w:spacing w:line="360" w:lineRule="auto"/>
              <w:ind w:right="84"/>
              <w:jc w:val="center"/>
              <w:rPr>
                <w:position w:val="-32"/>
                <w:sz w:val="24"/>
              </w:rPr>
            </w:pPr>
            <w:r>
              <w:rPr>
                <w:position w:val="-32"/>
                <w:sz w:val="24"/>
              </w:rPr>
              <w:t>规格型号</w:t>
            </w:r>
          </w:p>
        </w:tc>
        <w:tc>
          <w:tcPr>
            <w:tcW w:w="1439" w:type="dxa"/>
            <w:vAlign w:val="center"/>
          </w:tcPr>
          <w:p w:rsidR="00400E46" w:rsidRDefault="00F4117A">
            <w:pPr>
              <w:spacing w:line="360" w:lineRule="auto"/>
              <w:ind w:right="84"/>
              <w:jc w:val="center"/>
              <w:rPr>
                <w:position w:val="-32"/>
                <w:sz w:val="24"/>
              </w:rPr>
            </w:pPr>
            <w:r>
              <w:rPr>
                <w:position w:val="-32"/>
                <w:sz w:val="24"/>
              </w:rPr>
              <w:t>购入时间</w:t>
            </w:r>
          </w:p>
        </w:tc>
        <w:tc>
          <w:tcPr>
            <w:tcW w:w="900" w:type="dxa"/>
            <w:vAlign w:val="center"/>
          </w:tcPr>
          <w:p w:rsidR="00400E46" w:rsidRDefault="00F4117A">
            <w:pPr>
              <w:spacing w:line="360" w:lineRule="auto"/>
              <w:ind w:right="84"/>
              <w:jc w:val="center"/>
              <w:rPr>
                <w:position w:val="-32"/>
                <w:sz w:val="24"/>
              </w:rPr>
            </w:pPr>
            <w:r>
              <w:rPr>
                <w:position w:val="-32"/>
                <w:sz w:val="24"/>
              </w:rPr>
              <w:t>数</w:t>
            </w:r>
            <w:r>
              <w:rPr>
                <w:position w:val="-32"/>
                <w:sz w:val="24"/>
              </w:rPr>
              <w:t xml:space="preserve"> </w:t>
            </w:r>
            <w:r>
              <w:rPr>
                <w:position w:val="-32"/>
                <w:sz w:val="24"/>
              </w:rPr>
              <w:t>量</w:t>
            </w:r>
          </w:p>
        </w:tc>
        <w:tc>
          <w:tcPr>
            <w:tcW w:w="1404" w:type="dxa"/>
            <w:vAlign w:val="center"/>
          </w:tcPr>
          <w:p w:rsidR="00400E46" w:rsidRDefault="00F4117A">
            <w:pPr>
              <w:spacing w:line="360" w:lineRule="auto"/>
              <w:ind w:right="84"/>
              <w:jc w:val="center"/>
              <w:rPr>
                <w:position w:val="-32"/>
                <w:sz w:val="24"/>
              </w:rPr>
            </w:pPr>
            <w:r>
              <w:rPr>
                <w:position w:val="-32"/>
                <w:sz w:val="24"/>
              </w:rPr>
              <w:t>备</w:t>
            </w:r>
            <w:r>
              <w:rPr>
                <w:position w:val="-32"/>
                <w:sz w:val="24"/>
              </w:rPr>
              <w:t xml:space="preserve">  </w:t>
            </w:r>
            <w:r>
              <w:rPr>
                <w:position w:val="-32"/>
                <w:sz w:val="24"/>
              </w:rPr>
              <w:t>注</w:t>
            </w:r>
          </w:p>
        </w:tc>
      </w:tr>
      <w:tr w:rsidR="00400E46">
        <w:trPr>
          <w:jc w:val="center"/>
        </w:trPr>
        <w:tc>
          <w:tcPr>
            <w:tcW w:w="840" w:type="dxa"/>
          </w:tcPr>
          <w:p w:rsidR="00400E46" w:rsidRDefault="00400E46">
            <w:pPr>
              <w:spacing w:line="360" w:lineRule="auto"/>
              <w:ind w:right="84"/>
              <w:rPr>
                <w:position w:val="-40"/>
                <w:u w:val="single"/>
              </w:rPr>
            </w:pPr>
          </w:p>
        </w:tc>
        <w:tc>
          <w:tcPr>
            <w:tcW w:w="2520" w:type="dxa"/>
          </w:tcPr>
          <w:p w:rsidR="00400E46" w:rsidRDefault="00400E46">
            <w:pPr>
              <w:spacing w:line="360" w:lineRule="auto"/>
              <w:ind w:right="84"/>
              <w:rPr>
                <w:position w:val="-40"/>
                <w:u w:val="single"/>
              </w:rPr>
            </w:pPr>
          </w:p>
        </w:tc>
        <w:tc>
          <w:tcPr>
            <w:tcW w:w="1441" w:type="dxa"/>
          </w:tcPr>
          <w:p w:rsidR="00400E46" w:rsidRDefault="00400E46">
            <w:pPr>
              <w:spacing w:line="360" w:lineRule="auto"/>
              <w:ind w:right="84"/>
              <w:rPr>
                <w:position w:val="-40"/>
                <w:u w:val="single"/>
              </w:rPr>
            </w:pPr>
          </w:p>
        </w:tc>
        <w:tc>
          <w:tcPr>
            <w:tcW w:w="1439" w:type="dxa"/>
          </w:tcPr>
          <w:p w:rsidR="00400E46" w:rsidRDefault="00400E46">
            <w:pPr>
              <w:spacing w:line="360" w:lineRule="auto"/>
              <w:ind w:right="84"/>
              <w:rPr>
                <w:position w:val="-40"/>
                <w:u w:val="single"/>
              </w:rPr>
            </w:pPr>
          </w:p>
        </w:tc>
        <w:tc>
          <w:tcPr>
            <w:tcW w:w="900" w:type="dxa"/>
          </w:tcPr>
          <w:p w:rsidR="00400E46" w:rsidRDefault="00400E46">
            <w:pPr>
              <w:spacing w:line="360" w:lineRule="auto"/>
              <w:ind w:right="84"/>
              <w:rPr>
                <w:position w:val="-40"/>
                <w:u w:val="single"/>
              </w:rPr>
            </w:pPr>
          </w:p>
        </w:tc>
        <w:tc>
          <w:tcPr>
            <w:tcW w:w="1404" w:type="dxa"/>
          </w:tcPr>
          <w:p w:rsidR="00400E46" w:rsidRDefault="00400E46">
            <w:pPr>
              <w:spacing w:line="360" w:lineRule="auto"/>
              <w:ind w:right="84"/>
              <w:rPr>
                <w:position w:val="-40"/>
                <w:u w:val="single"/>
              </w:rPr>
            </w:pPr>
          </w:p>
        </w:tc>
      </w:tr>
      <w:tr w:rsidR="00400E46">
        <w:trPr>
          <w:jc w:val="center"/>
        </w:trPr>
        <w:tc>
          <w:tcPr>
            <w:tcW w:w="840" w:type="dxa"/>
          </w:tcPr>
          <w:p w:rsidR="00400E46" w:rsidRDefault="00400E46">
            <w:pPr>
              <w:spacing w:line="360" w:lineRule="auto"/>
              <w:ind w:right="84"/>
              <w:rPr>
                <w:position w:val="-40"/>
                <w:u w:val="single"/>
              </w:rPr>
            </w:pPr>
          </w:p>
        </w:tc>
        <w:tc>
          <w:tcPr>
            <w:tcW w:w="2520" w:type="dxa"/>
          </w:tcPr>
          <w:p w:rsidR="00400E46" w:rsidRDefault="00400E46">
            <w:pPr>
              <w:spacing w:line="360" w:lineRule="auto"/>
              <w:ind w:right="84"/>
              <w:rPr>
                <w:position w:val="-40"/>
                <w:u w:val="single"/>
              </w:rPr>
            </w:pPr>
          </w:p>
        </w:tc>
        <w:tc>
          <w:tcPr>
            <w:tcW w:w="1441" w:type="dxa"/>
          </w:tcPr>
          <w:p w:rsidR="00400E46" w:rsidRDefault="00400E46">
            <w:pPr>
              <w:spacing w:line="360" w:lineRule="auto"/>
              <w:ind w:right="84"/>
              <w:rPr>
                <w:position w:val="-40"/>
                <w:u w:val="single"/>
              </w:rPr>
            </w:pPr>
          </w:p>
        </w:tc>
        <w:tc>
          <w:tcPr>
            <w:tcW w:w="1439" w:type="dxa"/>
          </w:tcPr>
          <w:p w:rsidR="00400E46" w:rsidRDefault="00400E46">
            <w:pPr>
              <w:spacing w:line="360" w:lineRule="auto"/>
              <w:ind w:right="84"/>
              <w:rPr>
                <w:position w:val="-40"/>
                <w:u w:val="single"/>
              </w:rPr>
            </w:pPr>
          </w:p>
        </w:tc>
        <w:tc>
          <w:tcPr>
            <w:tcW w:w="900" w:type="dxa"/>
          </w:tcPr>
          <w:p w:rsidR="00400E46" w:rsidRDefault="00400E46">
            <w:pPr>
              <w:spacing w:line="360" w:lineRule="auto"/>
              <w:ind w:right="84"/>
              <w:rPr>
                <w:position w:val="-40"/>
                <w:u w:val="single"/>
              </w:rPr>
            </w:pPr>
          </w:p>
        </w:tc>
        <w:tc>
          <w:tcPr>
            <w:tcW w:w="1404" w:type="dxa"/>
          </w:tcPr>
          <w:p w:rsidR="00400E46" w:rsidRDefault="00400E46">
            <w:pPr>
              <w:spacing w:line="360" w:lineRule="auto"/>
              <w:ind w:right="84"/>
              <w:rPr>
                <w:position w:val="-40"/>
                <w:u w:val="single"/>
              </w:rPr>
            </w:pPr>
          </w:p>
        </w:tc>
      </w:tr>
      <w:tr w:rsidR="00400E46">
        <w:trPr>
          <w:jc w:val="center"/>
        </w:trPr>
        <w:tc>
          <w:tcPr>
            <w:tcW w:w="840" w:type="dxa"/>
          </w:tcPr>
          <w:p w:rsidR="00400E46" w:rsidRDefault="00400E46">
            <w:pPr>
              <w:spacing w:line="360" w:lineRule="auto"/>
              <w:ind w:right="84"/>
              <w:rPr>
                <w:position w:val="-40"/>
                <w:u w:val="single"/>
              </w:rPr>
            </w:pPr>
          </w:p>
        </w:tc>
        <w:tc>
          <w:tcPr>
            <w:tcW w:w="2520" w:type="dxa"/>
          </w:tcPr>
          <w:p w:rsidR="00400E46" w:rsidRDefault="00400E46">
            <w:pPr>
              <w:spacing w:line="360" w:lineRule="auto"/>
              <w:ind w:right="84"/>
              <w:rPr>
                <w:position w:val="-40"/>
                <w:u w:val="single"/>
              </w:rPr>
            </w:pPr>
          </w:p>
        </w:tc>
        <w:tc>
          <w:tcPr>
            <w:tcW w:w="1441" w:type="dxa"/>
          </w:tcPr>
          <w:p w:rsidR="00400E46" w:rsidRDefault="00400E46">
            <w:pPr>
              <w:spacing w:line="360" w:lineRule="auto"/>
              <w:ind w:right="84"/>
              <w:rPr>
                <w:position w:val="-40"/>
                <w:u w:val="single"/>
              </w:rPr>
            </w:pPr>
          </w:p>
        </w:tc>
        <w:tc>
          <w:tcPr>
            <w:tcW w:w="1439" w:type="dxa"/>
          </w:tcPr>
          <w:p w:rsidR="00400E46" w:rsidRDefault="00400E46">
            <w:pPr>
              <w:spacing w:line="360" w:lineRule="auto"/>
              <w:ind w:right="84"/>
              <w:rPr>
                <w:position w:val="-40"/>
                <w:u w:val="single"/>
              </w:rPr>
            </w:pPr>
          </w:p>
        </w:tc>
        <w:tc>
          <w:tcPr>
            <w:tcW w:w="900" w:type="dxa"/>
          </w:tcPr>
          <w:p w:rsidR="00400E46" w:rsidRDefault="00400E46">
            <w:pPr>
              <w:spacing w:line="360" w:lineRule="auto"/>
              <w:ind w:right="84"/>
              <w:rPr>
                <w:position w:val="-40"/>
                <w:u w:val="single"/>
              </w:rPr>
            </w:pPr>
          </w:p>
        </w:tc>
        <w:tc>
          <w:tcPr>
            <w:tcW w:w="1404" w:type="dxa"/>
          </w:tcPr>
          <w:p w:rsidR="00400E46" w:rsidRDefault="00400E46">
            <w:pPr>
              <w:spacing w:line="360" w:lineRule="auto"/>
              <w:ind w:right="84"/>
              <w:rPr>
                <w:position w:val="-40"/>
                <w:u w:val="single"/>
              </w:rPr>
            </w:pPr>
          </w:p>
        </w:tc>
      </w:tr>
      <w:tr w:rsidR="00400E46">
        <w:trPr>
          <w:jc w:val="center"/>
        </w:trPr>
        <w:tc>
          <w:tcPr>
            <w:tcW w:w="840" w:type="dxa"/>
          </w:tcPr>
          <w:p w:rsidR="00400E46" w:rsidRDefault="00400E46">
            <w:pPr>
              <w:spacing w:line="360" w:lineRule="auto"/>
              <w:ind w:right="84"/>
              <w:rPr>
                <w:position w:val="-40"/>
                <w:u w:val="single"/>
              </w:rPr>
            </w:pPr>
          </w:p>
        </w:tc>
        <w:tc>
          <w:tcPr>
            <w:tcW w:w="2520" w:type="dxa"/>
          </w:tcPr>
          <w:p w:rsidR="00400E46" w:rsidRDefault="00400E46">
            <w:pPr>
              <w:spacing w:line="360" w:lineRule="auto"/>
              <w:ind w:right="84"/>
              <w:rPr>
                <w:position w:val="-40"/>
                <w:u w:val="single"/>
              </w:rPr>
            </w:pPr>
          </w:p>
        </w:tc>
        <w:tc>
          <w:tcPr>
            <w:tcW w:w="1441" w:type="dxa"/>
          </w:tcPr>
          <w:p w:rsidR="00400E46" w:rsidRDefault="00400E46">
            <w:pPr>
              <w:spacing w:line="360" w:lineRule="auto"/>
              <w:ind w:right="84"/>
              <w:rPr>
                <w:position w:val="-40"/>
                <w:u w:val="single"/>
              </w:rPr>
            </w:pPr>
          </w:p>
        </w:tc>
        <w:tc>
          <w:tcPr>
            <w:tcW w:w="1439" w:type="dxa"/>
          </w:tcPr>
          <w:p w:rsidR="00400E46" w:rsidRDefault="00400E46">
            <w:pPr>
              <w:spacing w:line="360" w:lineRule="auto"/>
              <w:ind w:right="84"/>
              <w:rPr>
                <w:position w:val="-40"/>
                <w:u w:val="single"/>
              </w:rPr>
            </w:pPr>
          </w:p>
        </w:tc>
        <w:tc>
          <w:tcPr>
            <w:tcW w:w="900" w:type="dxa"/>
          </w:tcPr>
          <w:p w:rsidR="00400E46" w:rsidRDefault="00400E46">
            <w:pPr>
              <w:spacing w:line="360" w:lineRule="auto"/>
              <w:ind w:right="84"/>
              <w:rPr>
                <w:position w:val="-40"/>
                <w:u w:val="single"/>
              </w:rPr>
            </w:pPr>
          </w:p>
        </w:tc>
        <w:tc>
          <w:tcPr>
            <w:tcW w:w="1404" w:type="dxa"/>
          </w:tcPr>
          <w:p w:rsidR="00400E46" w:rsidRDefault="00400E46">
            <w:pPr>
              <w:spacing w:line="360" w:lineRule="auto"/>
              <w:ind w:right="84"/>
              <w:rPr>
                <w:position w:val="-40"/>
                <w:u w:val="single"/>
              </w:rPr>
            </w:pPr>
          </w:p>
        </w:tc>
      </w:tr>
      <w:tr w:rsidR="00400E46">
        <w:trPr>
          <w:jc w:val="center"/>
        </w:trPr>
        <w:tc>
          <w:tcPr>
            <w:tcW w:w="840" w:type="dxa"/>
          </w:tcPr>
          <w:p w:rsidR="00400E46" w:rsidRDefault="00400E46">
            <w:pPr>
              <w:spacing w:line="360" w:lineRule="auto"/>
              <w:ind w:right="84"/>
              <w:rPr>
                <w:position w:val="-40"/>
                <w:u w:val="single"/>
              </w:rPr>
            </w:pPr>
          </w:p>
        </w:tc>
        <w:tc>
          <w:tcPr>
            <w:tcW w:w="2520" w:type="dxa"/>
          </w:tcPr>
          <w:p w:rsidR="00400E46" w:rsidRDefault="00400E46">
            <w:pPr>
              <w:spacing w:line="360" w:lineRule="auto"/>
              <w:ind w:right="84"/>
              <w:rPr>
                <w:position w:val="-40"/>
                <w:u w:val="single"/>
              </w:rPr>
            </w:pPr>
          </w:p>
        </w:tc>
        <w:tc>
          <w:tcPr>
            <w:tcW w:w="1441" w:type="dxa"/>
          </w:tcPr>
          <w:p w:rsidR="00400E46" w:rsidRDefault="00400E46">
            <w:pPr>
              <w:spacing w:line="360" w:lineRule="auto"/>
              <w:ind w:right="84"/>
              <w:rPr>
                <w:position w:val="-40"/>
                <w:u w:val="single"/>
              </w:rPr>
            </w:pPr>
          </w:p>
        </w:tc>
        <w:tc>
          <w:tcPr>
            <w:tcW w:w="1439" w:type="dxa"/>
          </w:tcPr>
          <w:p w:rsidR="00400E46" w:rsidRDefault="00400E46">
            <w:pPr>
              <w:spacing w:line="360" w:lineRule="auto"/>
              <w:ind w:right="84"/>
              <w:rPr>
                <w:position w:val="-40"/>
                <w:u w:val="single"/>
              </w:rPr>
            </w:pPr>
          </w:p>
        </w:tc>
        <w:tc>
          <w:tcPr>
            <w:tcW w:w="900" w:type="dxa"/>
          </w:tcPr>
          <w:p w:rsidR="00400E46" w:rsidRDefault="00400E46">
            <w:pPr>
              <w:spacing w:line="360" w:lineRule="auto"/>
              <w:ind w:right="84"/>
              <w:rPr>
                <w:position w:val="-40"/>
                <w:u w:val="single"/>
              </w:rPr>
            </w:pPr>
          </w:p>
        </w:tc>
        <w:tc>
          <w:tcPr>
            <w:tcW w:w="1404" w:type="dxa"/>
          </w:tcPr>
          <w:p w:rsidR="00400E46" w:rsidRDefault="00400E46">
            <w:pPr>
              <w:spacing w:line="360" w:lineRule="auto"/>
              <w:ind w:right="84"/>
              <w:rPr>
                <w:position w:val="-40"/>
                <w:u w:val="single"/>
              </w:rPr>
            </w:pPr>
          </w:p>
        </w:tc>
      </w:tr>
      <w:tr w:rsidR="00400E46">
        <w:trPr>
          <w:jc w:val="center"/>
        </w:trPr>
        <w:tc>
          <w:tcPr>
            <w:tcW w:w="840" w:type="dxa"/>
          </w:tcPr>
          <w:p w:rsidR="00400E46" w:rsidRDefault="00400E46">
            <w:pPr>
              <w:spacing w:line="360" w:lineRule="auto"/>
              <w:ind w:right="84"/>
              <w:rPr>
                <w:position w:val="-40"/>
                <w:u w:val="single"/>
              </w:rPr>
            </w:pPr>
          </w:p>
        </w:tc>
        <w:tc>
          <w:tcPr>
            <w:tcW w:w="2520" w:type="dxa"/>
          </w:tcPr>
          <w:p w:rsidR="00400E46" w:rsidRDefault="00400E46">
            <w:pPr>
              <w:spacing w:line="360" w:lineRule="auto"/>
              <w:ind w:right="84"/>
              <w:rPr>
                <w:position w:val="-40"/>
                <w:u w:val="single"/>
              </w:rPr>
            </w:pPr>
          </w:p>
        </w:tc>
        <w:tc>
          <w:tcPr>
            <w:tcW w:w="1441" w:type="dxa"/>
          </w:tcPr>
          <w:p w:rsidR="00400E46" w:rsidRDefault="00400E46">
            <w:pPr>
              <w:spacing w:line="360" w:lineRule="auto"/>
              <w:ind w:right="84"/>
              <w:rPr>
                <w:position w:val="-40"/>
                <w:u w:val="single"/>
              </w:rPr>
            </w:pPr>
          </w:p>
        </w:tc>
        <w:tc>
          <w:tcPr>
            <w:tcW w:w="1439" w:type="dxa"/>
          </w:tcPr>
          <w:p w:rsidR="00400E46" w:rsidRDefault="00400E46">
            <w:pPr>
              <w:spacing w:line="360" w:lineRule="auto"/>
              <w:ind w:right="84"/>
              <w:rPr>
                <w:position w:val="-40"/>
                <w:u w:val="single"/>
              </w:rPr>
            </w:pPr>
          </w:p>
        </w:tc>
        <w:tc>
          <w:tcPr>
            <w:tcW w:w="900" w:type="dxa"/>
          </w:tcPr>
          <w:p w:rsidR="00400E46" w:rsidRDefault="00400E46">
            <w:pPr>
              <w:spacing w:line="360" w:lineRule="auto"/>
              <w:ind w:right="84"/>
              <w:rPr>
                <w:position w:val="-40"/>
                <w:u w:val="single"/>
              </w:rPr>
            </w:pPr>
          </w:p>
        </w:tc>
        <w:tc>
          <w:tcPr>
            <w:tcW w:w="1404" w:type="dxa"/>
          </w:tcPr>
          <w:p w:rsidR="00400E46" w:rsidRDefault="00400E46">
            <w:pPr>
              <w:spacing w:line="360" w:lineRule="auto"/>
              <w:ind w:right="84"/>
              <w:rPr>
                <w:position w:val="-40"/>
                <w:u w:val="single"/>
              </w:rPr>
            </w:pPr>
          </w:p>
        </w:tc>
      </w:tr>
      <w:tr w:rsidR="00400E46">
        <w:trPr>
          <w:jc w:val="center"/>
        </w:trPr>
        <w:tc>
          <w:tcPr>
            <w:tcW w:w="840" w:type="dxa"/>
          </w:tcPr>
          <w:p w:rsidR="00400E46" w:rsidRDefault="00400E46">
            <w:pPr>
              <w:spacing w:line="360" w:lineRule="auto"/>
              <w:ind w:right="84"/>
              <w:rPr>
                <w:position w:val="-40"/>
                <w:u w:val="single"/>
              </w:rPr>
            </w:pPr>
          </w:p>
        </w:tc>
        <w:tc>
          <w:tcPr>
            <w:tcW w:w="2520" w:type="dxa"/>
          </w:tcPr>
          <w:p w:rsidR="00400E46" w:rsidRDefault="00400E46">
            <w:pPr>
              <w:spacing w:line="360" w:lineRule="auto"/>
              <w:ind w:right="84"/>
              <w:rPr>
                <w:position w:val="-40"/>
                <w:u w:val="single"/>
              </w:rPr>
            </w:pPr>
          </w:p>
        </w:tc>
        <w:tc>
          <w:tcPr>
            <w:tcW w:w="1441" w:type="dxa"/>
          </w:tcPr>
          <w:p w:rsidR="00400E46" w:rsidRDefault="00400E46">
            <w:pPr>
              <w:spacing w:line="360" w:lineRule="auto"/>
              <w:ind w:right="84"/>
              <w:rPr>
                <w:position w:val="-40"/>
                <w:u w:val="single"/>
              </w:rPr>
            </w:pPr>
          </w:p>
        </w:tc>
        <w:tc>
          <w:tcPr>
            <w:tcW w:w="1439" w:type="dxa"/>
          </w:tcPr>
          <w:p w:rsidR="00400E46" w:rsidRDefault="00400E46">
            <w:pPr>
              <w:spacing w:line="360" w:lineRule="auto"/>
              <w:ind w:right="84"/>
              <w:rPr>
                <w:position w:val="-40"/>
                <w:u w:val="single"/>
              </w:rPr>
            </w:pPr>
          </w:p>
        </w:tc>
        <w:tc>
          <w:tcPr>
            <w:tcW w:w="900" w:type="dxa"/>
          </w:tcPr>
          <w:p w:rsidR="00400E46" w:rsidRDefault="00400E46">
            <w:pPr>
              <w:spacing w:line="360" w:lineRule="auto"/>
              <w:ind w:right="84"/>
              <w:rPr>
                <w:position w:val="-40"/>
                <w:u w:val="single"/>
              </w:rPr>
            </w:pPr>
          </w:p>
        </w:tc>
        <w:tc>
          <w:tcPr>
            <w:tcW w:w="1404" w:type="dxa"/>
          </w:tcPr>
          <w:p w:rsidR="00400E46" w:rsidRDefault="00400E46">
            <w:pPr>
              <w:spacing w:line="360" w:lineRule="auto"/>
              <w:ind w:right="84"/>
              <w:rPr>
                <w:position w:val="-40"/>
                <w:u w:val="single"/>
              </w:rPr>
            </w:pPr>
          </w:p>
        </w:tc>
      </w:tr>
      <w:tr w:rsidR="00400E46">
        <w:trPr>
          <w:jc w:val="center"/>
        </w:trPr>
        <w:tc>
          <w:tcPr>
            <w:tcW w:w="840" w:type="dxa"/>
          </w:tcPr>
          <w:p w:rsidR="00400E46" w:rsidRDefault="00400E46">
            <w:pPr>
              <w:spacing w:line="360" w:lineRule="auto"/>
              <w:ind w:right="84"/>
              <w:rPr>
                <w:position w:val="-40"/>
                <w:u w:val="single"/>
              </w:rPr>
            </w:pPr>
          </w:p>
        </w:tc>
        <w:tc>
          <w:tcPr>
            <w:tcW w:w="2520" w:type="dxa"/>
          </w:tcPr>
          <w:p w:rsidR="00400E46" w:rsidRDefault="00400E46">
            <w:pPr>
              <w:spacing w:line="360" w:lineRule="auto"/>
              <w:ind w:right="84"/>
              <w:rPr>
                <w:position w:val="-40"/>
                <w:u w:val="single"/>
              </w:rPr>
            </w:pPr>
          </w:p>
        </w:tc>
        <w:tc>
          <w:tcPr>
            <w:tcW w:w="1441" w:type="dxa"/>
          </w:tcPr>
          <w:p w:rsidR="00400E46" w:rsidRDefault="00400E46">
            <w:pPr>
              <w:spacing w:line="360" w:lineRule="auto"/>
              <w:ind w:right="84"/>
              <w:rPr>
                <w:position w:val="-40"/>
                <w:u w:val="single"/>
              </w:rPr>
            </w:pPr>
          </w:p>
        </w:tc>
        <w:tc>
          <w:tcPr>
            <w:tcW w:w="1439" w:type="dxa"/>
          </w:tcPr>
          <w:p w:rsidR="00400E46" w:rsidRDefault="00400E46">
            <w:pPr>
              <w:spacing w:line="360" w:lineRule="auto"/>
              <w:ind w:right="84"/>
              <w:rPr>
                <w:position w:val="-40"/>
                <w:u w:val="single"/>
              </w:rPr>
            </w:pPr>
          </w:p>
        </w:tc>
        <w:tc>
          <w:tcPr>
            <w:tcW w:w="900" w:type="dxa"/>
          </w:tcPr>
          <w:p w:rsidR="00400E46" w:rsidRDefault="00400E46">
            <w:pPr>
              <w:spacing w:line="360" w:lineRule="auto"/>
              <w:ind w:right="84"/>
              <w:rPr>
                <w:position w:val="-40"/>
                <w:u w:val="single"/>
              </w:rPr>
            </w:pPr>
          </w:p>
        </w:tc>
        <w:tc>
          <w:tcPr>
            <w:tcW w:w="1404" w:type="dxa"/>
          </w:tcPr>
          <w:p w:rsidR="00400E46" w:rsidRDefault="00400E46">
            <w:pPr>
              <w:spacing w:line="360" w:lineRule="auto"/>
              <w:ind w:right="84"/>
              <w:rPr>
                <w:position w:val="-40"/>
                <w:u w:val="single"/>
              </w:rPr>
            </w:pPr>
          </w:p>
        </w:tc>
      </w:tr>
      <w:tr w:rsidR="00400E46">
        <w:trPr>
          <w:jc w:val="center"/>
        </w:trPr>
        <w:tc>
          <w:tcPr>
            <w:tcW w:w="840" w:type="dxa"/>
          </w:tcPr>
          <w:p w:rsidR="00400E46" w:rsidRDefault="00400E46">
            <w:pPr>
              <w:spacing w:line="360" w:lineRule="auto"/>
              <w:ind w:right="84"/>
              <w:rPr>
                <w:position w:val="-40"/>
                <w:u w:val="single"/>
              </w:rPr>
            </w:pPr>
          </w:p>
        </w:tc>
        <w:tc>
          <w:tcPr>
            <w:tcW w:w="2520" w:type="dxa"/>
          </w:tcPr>
          <w:p w:rsidR="00400E46" w:rsidRDefault="00400E46">
            <w:pPr>
              <w:spacing w:line="360" w:lineRule="auto"/>
              <w:ind w:right="84"/>
              <w:rPr>
                <w:position w:val="-40"/>
                <w:u w:val="single"/>
              </w:rPr>
            </w:pPr>
          </w:p>
        </w:tc>
        <w:tc>
          <w:tcPr>
            <w:tcW w:w="1441" w:type="dxa"/>
          </w:tcPr>
          <w:p w:rsidR="00400E46" w:rsidRDefault="00400E46">
            <w:pPr>
              <w:spacing w:line="360" w:lineRule="auto"/>
              <w:ind w:right="84"/>
              <w:rPr>
                <w:position w:val="-40"/>
                <w:u w:val="single"/>
              </w:rPr>
            </w:pPr>
          </w:p>
        </w:tc>
        <w:tc>
          <w:tcPr>
            <w:tcW w:w="1439" w:type="dxa"/>
          </w:tcPr>
          <w:p w:rsidR="00400E46" w:rsidRDefault="00400E46">
            <w:pPr>
              <w:spacing w:line="360" w:lineRule="auto"/>
              <w:ind w:right="84"/>
              <w:rPr>
                <w:position w:val="-40"/>
                <w:u w:val="single"/>
              </w:rPr>
            </w:pPr>
          </w:p>
        </w:tc>
        <w:tc>
          <w:tcPr>
            <w:tcW w:w="900" w:type="dxa"/>
          </w:tcPr>
          <w:p w:rsidR="00400E46" w:rsidRDefault="00400E46">
            <w:pPr>
              <w:spacing w:line="360" w:lineRule="auto"/>
              <w:ind w:right="84"/>
              <w:rPr>
                <w:position w:val="-40"/>
                <w:u w:val="single"/>
              </w:rPr>
            </w:pPr>
          </w:p>
        </w:tc>
        <w:tc>
          <w:tcPr>
            <w:tcW w:w="1404" w:type="dxa"/>
          </w:tcPr>
          <w:p w:rsidR="00400E46" w:rsidRDefault="00400E46">
            <w:pPr>
              <w:spacing w:line="360" w:lineRule="auto"/>
              <w:ind w:right="84"/>
              <w:rPr>
                <w:position w:val="-40"/>
                <w:u w:val="single"/>
              </w:rPr>
            </w:pPr>
          </w:p>
        </w:tc>
      </w:tr>
      <w:tr w:rsidR="00400E46">
        <w:trPr>
          <w:jc w:val="center"/>
        </w:trPr>
        <w:tc>
          <w:tcPr>
            <w:tcW w:w="840" w:type="dxa"/>
          </w:tcPr>
          <w:p w:rsidR="00400E46" w:rsidRDefault="00400E46">
            <w:pPr>
              <w:spacing w:line="360" w:lineRule="auto"/>
              <w:ind w:right="84"/>
              <w:rPr>
                <w:position w:val="-40"/>
                <w:u w:val="single"/>
              </w:rPr>
            </w:pPr>
          </w:p>
        </w:tc>
        <w:tc>
          <w:tcPr>
            <w:tcW w:w="2520" w:type="dxa"/>
          </w:tcPr>
          <w:p w:rsidR="00400E46" w:rsidRDefault="00400E46">
            <w:pPr>
              <w:spacing w:line="360" w:lineRule="auto"/>
              <w:ind w:right="84"/>
              <w:rPr>
                <w:position w:val="-40"/>
                <w:u w:val="single"/>
              </w:rPr>
            </w:pPr>
          </w:p>
        </w:tc>
        <w:tc>
          <w:tcPr>
            <w:tcW w:w="1441" w:type="dxa"/>
          </w:tcPr>
          <w:p w:rsidR="00400E46" w:rsidRDefault="00400E46">
            <w:pPr>
              <w:spacing w:line="360" w:lineRule="auto"/>
              <w:ind w:right="84"/>
              <w:rPr>
                <w:position w:val="-40"/>
                <w:u w:val="single"/>
              </w:rPr>
            </w:pPr>
          </w:p>
        </w:tc>
        <w:tc>
          <w:tcPr>
            <w:tcW w:w="1439" w:type="dxa"/>
          </w:tcPr>
          <w:p w:rsidR="00400E46" w:rsidRDefault="00400E46">
            <w:pPr>
              <w:spacing w:line="360" w:lineRule="auto"/>
              <w:ind w:right="84"/>
              <w:rPr>
                <w:position w:val="-40"/>
                <w:u w:val="single"/>
              </w:rPr>
            </w:pPr>
          </w:p>
        </w:tc>
        <w:tc>
          <w:tcPr>
            <w:tcW w:w="900" w:type="dxa"/>
          </w:tcPr>
          <w:p w:rsidR="00400E46" w:rsidRDefault="00400E46">
            <w:pPr>
              <w:spacing w:line="360" w:lineRule="auto"/>
              <w:ind w:right="84"/>
              <w:rPr>
                <w:position w:val="-40"/>
                <w:u w:val="single"/>
              </w:rPr>
            </w:pPr>
          </w:p>
        </w:tc>
        <w:tc>
          <w:tcPr>
            <w:tcW w:w="1404" w:type="dxa"/>
          </w:tcPr>
          <w:p w:rsidR="00400E46" w:rsidRDefault="00400E46">
            <w:pPr>
              <w:spacing w:line="360" w:lineRule="auto"/>
              <w:ind w:right="84"/>
              <w:rPr>
                <w:position w:val="-40"/>
                <w:u w:val="single"/>
              </w:rPr>
            </w:pPr>
          </w:p>
        </w:tc>
      </w:tr>
      <w:tr w:rsidR="00400E46">
        <w:trPr>
          <w:jc w:val="center"/>
        </w:trPr>
        <w:tc>
          <w:tcPr>
            <w:tcW w:w="840" w:type="dxa"/>
          </w:tcPr>
          <w:p w:rsidR="00400E46" w:rsidRDefault="00400E46">
            <w:pPr>
              <w:spacing w:line="360" w:lineRule="auto"/>
              <w:ind w:right="84"/>
              <w:rPr>
                <w:position w:val="-40"/>
                <w:u w:val="single"/>
              </w:rPr>
            </w:pPr>
          </w:p>
        </w:tc>
        <w:tc>
          <w:tcPr>
            <w:tcW w:w="2520" w:type="dxa"/>
          </w:tcPr>
          <w:p w:rsidR="00400E46" w:rsidRDefault="00400E46">
            <w:pPr>
              <w:spacing w:line="360" w:lineRule="auto"/>
              <w:ind w:right="84"/>
              <w:rPr>
                <w:position w:val="-40"/>
                <w:u w:val="single"/>
              </w:rPr>
            </w:pPr>
          </w:p>
        </w:tc>
        <w:tc>
          <w:tcPr>
            <w:tcW w:w="1441" w:type="dxa"/>
          </w:tcPr>
          <w:p w:rsidR="00400E46" w:rsidRDefault="00400E46">
            <w:pPr>
              <w:spacing w:line="360" w:lineRule="auto"/>
              <w:ind w:right="84"/>
              <w:rPr>
                <w:position w:val="-40"/>
                <w:u w:val="single"/>
              </w:rPr>
            </w:pPr>
          </w:p>
        </w:tc>
        <w:tc>
          <w:tcPr>
            <w:tcW w:w="1439" w:type="dxa"/>
          </w:tcPr>
          <w:p w:rsidR="00400E46" w:rsidRDefault="00400E46">
            <w:pPr>
              <w:spacing w:line="360" w:lineRule="auto"/>
              <w:ind w:right="84"/>
              <w:rPr>
                <w:position w:val="-40"/>
                <w:u w:val="single"/>
              </w:rPr>
            </w:pPr>
          </w:p>
        </w:tc>
        <w:tc>
          <w:tcPr>
            <w:tcW w:w="900" w:type="dxa"/>
          </w:tcPr>
          <w:p w:rsidR="00400E46" w:rsidRDefault="00400E46">
            <w:pPr>
              <w:spacing w:line="360" w:lineRule="auto"/>
              <w:ind w:right="84"/>
              <w:rPr>
                <w:position w:val="-40"/>
                <w:u w:val="single"/>
              </w:rPr>
            </w:pPr>
          </w:p>
        </w:tc>
        <w:tc>
          <w:tcPr>
            <w:tcW w:w="1404" w:type="dxa"/>
          </w:tcPr>
          <w:p w:rsidR="00400E46" w:rsidRDefault="00400E46">
            <w:pPr>
              <w:spacing w:line="360" w:lineRule="auto"/>
              <w:ind w:right="84"/>
              <w:rPr>
                <w:position w:val="-40"/>
                <w:u w:val="single"/>
              </w:rPr>
            </w:pPr>
          </w:p>
        </w:tc>
      </w:tr>
      <w:tr w:rsidR="00400E46">
        <w:trPr>
          <w:jc w:val="center"/>
        </w:trPr>
        <w:tc>
          <w:tcPr>
            <w:tcW w:w="840" w:type="dxa"/>
          </w:tcPr>
          <w:p w:rsidR="00400E46" w:rsidRDefault="00400E46">
            <w:pPr>
              <w:spacing w:line="360" w:lineRule="auto"/>
              <w:ind w:right="84"/>
              <w:rPr>
                <w:position w:val="-40"/>
                <w:u w:val="single"/>
              </w:rPr>
            </w:pPr>
          </w:p>
        </w:tc>
        <w:tc>
          <w:tcPr>
            <w:tcW w:w="2520" w:type="dxa"/>
          </w:tcPr>
          <w:p w:rsidR="00400E46" w:rsidRDefault="00400E46">
            <w:pPr>
              <w:spacing w:line="360" w:lineRule="auto"/>
              <w:ind w:right="84"/>
              <w:rPr>
                <w:position w:val="-40"/>
                <w:u w:val="single"/>
              </w:rPr>
            </w:pPr>
          </w:p>
        </w:tc>
        <w:tc>
          <w:tcPr>
            <w:tcW w:w="1441" w:type="dxa"/>
          </w:tcPr>
          <w:p w:rsidR="00400E46" w:rsidRDefault="00400E46">
            <w:pPr>
              <w:spacing w:line="360" w:lineRule="auto"/>
              <w:ind w:right="84"/>
              <w:rPr>
                <w:position w:val="-40"/>
                <w:u w:val="single"/>
              </w:rPr>
            </w:pPr>
          </w:p>
        </w:tc>
        <w:tc>
          <w:tcPr>
            <w:tcW w:w="1439" w:type="dxa"/>
          </w:tcPr>
          <w:p w:rsidR="00400E46" w:rsidRDefault="00400E46">
            <w:pPr>
              <w:spacing w:line="360" w:lineRule="auto"/>
              <w:ind w:right="84"/>
              <w:rPr>
                <w:position w:val="-40"/>
                <w:u w:val="single"/>
              </w:rPr>
            </w:pPr>
          </w:p>
        </w:tc>
        <w:tc>
          <w:tcPr>
            <w:tcW w:w="900" w:type="dxa"/>
          </w:tcPr>
          <w:p w:rsidR="00400E46" w:rsidRDefault="00400E46">
            <w:pPr>
              <w:spacing w:line="360" w:lineRule="auto"/>
              <w:ind w:right="84"/>
              <w:rPr>
                <w:position w:val="-40"/>
                <w:u w:val="single"/>
              </w:rPr>
            </w:pPr>
          </w:p>
        </w:tc>
        <w:tc>
          <w:tcPr>
            <w:tcW w:w="1404" w:type="dxa"/>
          </w:tcPr>
          <w:p w:rsidR="00400E46" w:rsidRDefault="00400E46">
            <w:pPr>
              <w:spacing w:line="360" w:lineRule="auto"/>
              <w:ind w:right="84"/>
              <w:rPr>
                <w:position w:val="-40"/>
                <w:u w:val="single"/>
              </w:rPr>
            </w:pPr>
          </w:p>
        </w:tc>
      </w:tr>
      <w:tr w:rsidR="00400E46">
        <w:trPr>
          <w:jc w:val="center"/>
        </w:trPr>
        <w:tc>
          <w:tcPr>
            <w:tcW w:w="840" w:type="dxa"/>
          </w:tcPr>
          <w:p w:rsidR="00400E46" w:rsidRDefault="00400E46">
            <w:pPr>
              <w:spacing w:line="360" w:lineRule="auto"/>
              <w:ind w:right="84"/>
              <w:rPr>
                <w:position w:val="-40"/>
                <w:u w:val="single"/>
              </w:rPr>
            </w:pPr>
          </w:p>
        </w:tc>
        <w:tc>
          <w:tcPr>
            <w:tcW w:w="2520" w:type="dxa"/>
          </w:tcPr>
          <w:p w:rsidR="00400E46" w:rsidRDefault="00400E46">
            <w:pPr>
              <w:spacing w:line="360" w:lineRule="auto"/>
              <w:ind w:right="84"/>
              <w:rPr>
                <w:position w:val="-40"/>
                <w:u w:val="single"/>
              </w:rPr>
            </w:pPr>
          </w:p>
        </w:tc>
        <w:tc>
          <w:tcPr>
            <w:tcW w:w="1441" w:type="dxa"/>
          </w:tcPr>
          <w:p w:rsidR="00400E46" w:rsidRDefault="00400E46">
            <w:pPr>
              <w:spacing w:line="360" w:lineRule="auto"/>
              <w:ind w:right="84"/>
              <w:rPr>
                <w:position w:val="-40"/>
                <w:u w:val="single"/>
              </w:rPr>
            </w:pPr>
          </w:p>
        </w:tc>
        <w:tc>
          <w:tcPr>
            <w:tcW w:w="1439" w:type="dxa"/>
          </w:tcPr>
          <w:p w:rsidR="00400E46" w:rsidRDefault="00400E46">
            <w:pPr>
              <w:spacing w:line="360" w:lineRule="auto"/>
              <w:ind w:right="84"/>
              <w:rPr>
                <w:position w:val="-40"/>
                <w:u w:val="single"/>
              </w:rPr>
            </w:pPr>
          </w:p>
        </w:tc>
        <w:tc>
          <w:tcPr>
            <w:tcW w:w="900" w:type="dxa"/>
          </w:tcPr>
          <w:p w:rsidR="00400E46" w:rsidRDefault="00400E46">
            <w:pPr>
              <w:spacing w:line="360" w:lineRule="auto"/>
              <w:ind w:right="84"/>
              <w:rPr>
                <w:position w:val="-40"/>
                <w:u w:val="single"/>
              </w:rPr>
            </w:pPr>
          </w:p>
        </w:tc>
        <w:tc>
          <w:tcPr>
            <w:tcW w:w="1404" w:type="dxa"/>
          </w:tcPr>
          <w:p w:rsidR="00400E46" w:rsidRDefault="00400E46">
            <w:pPr>
              <w:spacing w:line="360" w:lineRule="auto"/>
              <w:ind w:right="84"/>
              <w:rPr>
                <w:position w:val="-40"/>
                <w:u w:val="single"/>
              </w:rPr>
            </w:pPr>
          </w:p>
        </w:tc>
      </w:tr>
      <w:tr w:rsidR="00400E46">
        <w:trPr>
          <w:jc w:val="center"/>
        </w:trPr>
        <w:tc>
          <w:tcPr>
            <w:tcW w:w="840" w:type="dxa"/>
          </w:tcPr>
          <w:p w:rsidR="00400E46" w:rsidRDefault="00400E46">
            <w:pPr>
              <w:spacing w:line="360" w:lineRule="auto"/>
              <w:ind w:right="84"/>
              <w:rPr>
                <w:position w:val="-40"/>
                <w:u w:val="single"/>
              </w:rPr>
            </w:pPr>
          </w:p>
        </w:tc>
        <w:tc>
          <w:tcPr>
            <w:tcW w:w="2520" w:type="dxa"/>
          </w:tcPr>
          <w:p w:rsidR="00400E46" w:rsidRDefault="00400E46">
            <w:pPr>
              <w:spacing w:line="360" w:lineRule="auto"/>
              <w:ind w:right="84"/>
              <w:rPr>
                <w:position w:val="-40"/>
                <w:u w:val="single"/>
              </w:rPr>
            </w:pPr>
          </w:p>
        </w:tc>
        <w:tc>
          <w:tcPr>
            <w:tcW w:w="1441" w:type="dxa"/>
          </w:tcPr>
          <w:p w:rsidR="00400E46" w:rsidRDefault="00400E46">
            <w:pPr>
              <w:spacing w:line="360" w:lineRule="auto"/>
              <w:ind w:right="84"/>
              <w:rPr>
                <w:position w:val="-40"/>
                <w:u w:val="single"/>
              </w:rPr>
            </w:pPr>
          </w:p>
        </w:tc>
        <w:tc>
          <w:tcPr>
            <w:tcW w:w="1439" w:type="dxa"/>
          </w:tcPr>
          <w:p w:rsidR="00400E46" w:rsidRDefault="00400E46">
            <w:pPr>
              <w:spacing w:line="360" w:lineRule="auto"/>
              <w:ind w:right="84"/>
              <w:rPr>
                <w:position w:val="-40"/>
                <w:u w:val="single"/>
              </w:rPr>
            </w:pPr>
          </w:p>
        </w:tc>
        <w:tc>
          <w:tcPr>
            <w:tcW w:w="900" w:type="dxa"/>
          </w:tcPr>
          <w:p w:rsidR="00400E46" w:rsidRDefault="00400E46">
            <w:pPr>
              <w:spacing w:line="360" w:lineRule="auto"/>
              <w:ind w:right="84"/>
              <w:rPr>
                <w:position w:val="-40"/>
                <w:u w:val="single"/>
              </w:rPr>
            </w:pPr>
          </w:p>
        </w:tc>
        <w:tc>
          <w:tcPr>
            <w:tcW w:w="1404" w:type="dxa"/>
          </w:tcPr>
          <w:p w:rsidR="00400E46" w:rsidRDefault="00400E46">
            <w:pPr>
              <w:spacing w:line="360" w:lineRule="auto"/>
              <w:ind w:right="84"/>
              <w:rPr>
                <w:position w:val="-40"/>
                <w:u w:val="single"/>
              </w:rPr>
            </w:pPr>
          </w:p>
        </w:tc>
      </w:tr>
    </w:tbl>
    <w:p w:rsidR="00400E46" w:rsidRDefault="00400E46">
      <w:pPr>
        <w:spacing w:line="360" w:lineRule="auto"/>
        <w:ind w:firstLineChars="1700" w:firstLine="4080"/>
        <w:rPr>
          <w:sz w:val="24"/>
        </w:rPr>
      </w:pPr>
    </w:p>
    <w:p w:rsidR="00400E46" w:rsidRDefault="00F4117A">
      <w:pPr>
        <w:spacing w:line="360" w:lineRule="auto"/>
        <w:ind w:firstLineChars="1700" w:firstLine="4080"/>
        <w:rPr>
          <w:sz w:val="24"/>
        </w:rPr>
      </w:pPr>
      <w:r>
        <w:rPr>
          <w:sz w:val="24"/>
        </w:rPr>
        <w:t>投标人名称：</w:t>
      </w:r>
    </w:p>
    <w:p w:rsidR="00400E46" w:rsidRDefault="00F4117A">
      <w:pPr>
        <w:spacing w:line="360" w:lineRule="auto"/>
        <w:ind w:firstLineChars="1700" w:firstLine="408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400E46" w:rsidRDefault="00400E46">
      <w:pPr>
        <w:spacing w:line="360" w:lineRule="auto"/>
        <w:ind w:left="192" w:right="84"/>
        <w:rPr>
          <w:sz w:val="24"/>
        </w:rPr>
      </w:pPr>
    </w:p>
    <w:p w:rsidR="00400E46" w:rsidRDefault="00400E46">
      <w:pPr>
        <w:tabs>
          <w:tab w:val="left" w:pos="240"/>
          <w:tab w:val="left" w:pos="7665"/>
        </w:tabs>
        <w:rPr>
          <w:b/>
          <w:sz w:val="24"/>
          <w:szCs w:val="24"/>
        </w:rPr>
      </w:pPr>
    </w:p>
    <w:p w:rsidR="00400E46" w:rsidRDefault="00F4117A">
      <w:pPr>
        <w:widowControl/>
        <w:jc w:val="left"/>
        <w:rPr>
          <w:b/>
          <w:sz w:val="24"/>
          <w:szCs w:val="24"/>
        </w:rPr>
      </w:pPr>
      <w:r>
        <w:rPr>
          <w:b/>
          <w:sz w:val="24"/>
          <w:szCs w:val="24"/>
        </w:rPr>
        <w:br w:type="page"/>
      </w:r>
    </w:p>
    <w:p w:rsidR="00400E46" w:rsidRDefault="00F4117A">
      <w:pPr>
        <w:tabs>
          <w:tab w:val="left" w:pos="240"/>
          <w:tab w:val="left" w:pos="7665"/>
        </w:tabs>
        <w:rPr>
          <w:b/>
          <w:sz w:val="24"/>
          <w:szCs w:val="24"/>
        </w:rPr>
      </w:pPr>
      <w:r>
        <w:rPr>
          <w:b/>
          <w:sz w:val="24"/>
          <w:szCs w:val="24"/>
        </w:rPr>
        <w:t>附件</w:t>
      </w:r>
      <w:r>
        <w:rPr>
          <w:b/>
          <w:sz w:val="24"/>
          <w:szCs w:val="24"/>
        </w:rPr>
        <w:t>7-3</w:t>
      </w:r>
    </w:p>
    <w:p w:rsidR="00400E46" w:rsidRDefault="00F4117A">
      <w:pPr>
        <w:tabs>
          <w:tab w:val="left" w:pos="240"/>
        </w:tabs>
        <w:jc w:val="center"/>
        <w:rPr>
          <w:b/>
          <w:sz w:val="24"/>
          <w:szCs w:val="24"/>
        </w:rPr>
      </w:pPr>
      <w:r>
        <w:rPr>
          <w:b/>
          <w:sz w:val="24"/>
          <w:szCs w:val="24"/>
        </w:rPr>
        <w:t>采购人须向供应商提供的条件</w:t>
      </w:r>
    </w:p>
    <w:p w:rsidR="00400E46" w:rsidRDefault="00400E46">
      <w:pPr>
        <w:tabs>
          <w:tab w:val="left" w:pos="240"/>
        </w:tabs>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0"/>
        <w:gridCol w:w="1890"/>
        <w:gridCol w:w="975"/>
        <w:gridCol w:w="996"/>
        <w:gridCol w:w="1494"/>
        <w:gridCol w:w="2409"/>
      </w:tblGrid>
      <w:tr w:rsidR="00400E46">
        <w:trPr>
          <w:cantSplit/>
          <w:trHeight w:val="657"/>
          <w:jc w:val="center"/>
        </w:trPr>
        <w:tc>
          <w:tcPr>
            <w:tcW w:w="840" w:type="dxa"/>
            <w:tcBorders>
              <w:bottom w:val="single" w:sz="4" w:space="0" w:color="auto"/>
            </w:tcBorders>
          </w:tcPr>
          <w:p w:rsidR="00400E46" w:rsidRDefault="00F4117A">
            <w:pPr>
              <w:tabs>
                <w:tab w:val="left" w:pos="240"/>
              </w:tabs>
              <w:jc w:val="center"/>
              <w:rPr>
                <w:position w:val="-50"/>
                <w:sz w:val="24"/>
              </w:rPr>
            </w:pPr>
            <w:r>
              <w:rPr>
                <w:position w:val="-50"/>
                <w:sz w:val="24"/>
              </w:rPr>
              <w:t>序</w:t>
            </w:r>
            <w:r>
              <w:rPr>
                <w:position w:val="-50"/>
                <w:sz w:val="24"/>
              </w:rPr>
              <w:t xml:space="preserve"> </w:t>
            </w:r>
            <w:r>
              <w:rPr>
                <w:position w:val="-50"/>
                <w:sz w:val="24"/>
              </w:rPr>
              <w:t>号</w:t>
            </w:r>
          </w:p>
        </w:tc>
        <w:tc>
          <w:tcPr>
            <w:tcW w:w="1890" w:type="dxa"/>
            <w:tcBorders>
              <w:bottom w:val="single" w:sz="4" w:space="0" w:color="auto"/>
            </w:tcBorders>
          </w:tcPr>
          <w:p w:rsidR="00400E46" w:rsidRDefault="00F4117A">
            <w:pPr>
              <w:tabs>
                <w:tab w:val="left" w:pos="240"/>
              </w:tabs>
              <w:jc w:val="center"/>
              <w:rPr>
                <w:position w:val="-32"/>
                <w:sz w:val="24"/>
              </w:rPr>
            </w:pPr>
            <w:r>
              <w:rPr>
                <w:position w:val="-32"/>
                <w:sz w:val="24"/>
              </w:rPr>
              <w:t>设施或设备</w:t>
            </w:r>
          </w:p>
          <w:p w:rsidR="00400E46" w:rsidRDefault="00F4117A">
            <w:pPr>
              <w:tabs>
                <w:tab w:val="left" w:pos="240"/>
              </w:tabs>
              <w:jc w:val="center"/>
              <w:rPr>
                <w:sz w:val="24"/>
              </w:rPr>
            </w:pPr>
            <w:r>
              <w:rPr>
                <w:position w:val="-32"/>
                <w:sz w:val="24"/>
              </w:rPr>
              <w:t>名</w:t>
            </w:r>
            <w:r>
              <w:rPr>
                <w:position w:val="-32"/>
                <w:sz w:val="24"/>
              </w:rPr>
              <w:t xml:space="preserve">  </w:t>
            </w:r>
            <w:r>
              <w:rPr>
                <w:position w:val="-32"/>
                <w:sz w:val="24"/>
              </w:rPr>
              <w:t>称</w:t>
            </w:r>
          </w:p>
        </w:tc>
        <w:tc>
          <w:tcPr>
            <w:tcW w:w="975" w:type="dxa"/>
            <w:tcBorders>
              <w:bottom w:val="single" w:sz="4" w:space="0" w:color="auto"/>
            </w:tcBorders>
          </w:tcPr>
          <w:p w:rsidR="00400E46" w:rsidRDefault="00F4117A">
            <w:pPr>
              <w:tabs>
                <w:tab w:val="left" w:pos="240"/>
              </w:tabs>
              <w:jc w:val="center"/>
              <w:rPr>
                <w:position w:val="-50"/>
                <w:sz w:val="24"/>
              </w:rPr>
            </w:pPr>
            <w:r>
              <w:rPr>
                <w:position w:val="-50"/>
                <w:sz w:val="24"/>
              </w:rPr>
              <w:t>单</w:t>
            </w:r>
            <w:r>
              <w:rPr>
                <w:position w:val="-50"/>
                <w:sz w:val="24"/>
              </w:rPr>
              <w:t xml:space="preserve"> </w:t>
            </w:r>
            <w:r>
              <w:rPr>
                <w:position w:val="-50"/>
                <w:sz w:val="24"/>
              </w:rPr>
              <w:t>位</w:t>
            </w:r>
          </w:p>
        </w:tc>
        <w:tc>
          <w:tcPr>
            <w:tcW w:w="996" w:type="dxa"/>
            <w:tcBorders>
              <w:bottom w:val="single" w:sz="4" w:space="0" w:color="auto"/>
            </w:tcBorders>
          </w:tcPr>
          <w:p w:rsidR="00400E46" w:rsidRDefault="00F4117A">
            <w:pPr>
              <w:tabs>
                <w:tab w:val="left" w:pos="240"/>
              </w:tabs>
              <w:jc w:val="center"/>
              <w:rPr>
                <w:position w:val="-50"/>
                <w:sz w:val="24"/>
              </w:rPr>
            </w:pPr>
            <w:r>
              <w:rPr>
                <w:position w:val="-50"/>
                <w:sz w:val="24"/>
              </w:rPr>
              <w:t>数</w:t>
            </w:r>
            <w:r>
              <w:rPr>
                <w:position w:val="-50"/>
                <w:sz w:val="24"/>
              </w:rPr>
              <w:t xml:space="preserve"> </w:t>
            </w:r>
            <w:r>
              <w:rPr>
                <w:position w:val="-50"/>
                <w:sz w:val="24"/>
              </w:rPr>
              <w:t>量</w:t>
            </w:r>
          </w:p>
        </w:tc>
        <w:tc>
          <w:tcPr>
            <w:tcW w:w="1494" w:type="dxa"/>
            <w:tcBorders>
              <w:bottom w:val="single" w:sz="4" w:space="0" w:color="auto"/>
            </w:tcBorders>
          </w:tcPr>
          <w:p w:rsidR="00400E46" w:rsidRDefault="00F4117A">
            <w:pPr>
              <w:tabs>
                <w:tab w:val="left" w:pos="240"/>
              </w:tabs>
              <w:jc w:val="center"/>
              <w:rPr>
                <w:position w:val="-32"/>
                <w:sz w:val="24"/>
              </w:rPr>
            </w:pPr>
            <w:r>
              <w:rPr>
                <w:position w:val="-32"/>
                <w:sz w:val="24"/>
              </w:rPr>
              <w:t>是否有偿</w:t>
            </w:r>
            <w:r>
              <w:rPr>
                <w:position w:val="-32"/>
                <w:sz w:val="24"/>
              </w:rPr>
              <w:t xml:space="preserve">   </w:t>
            </w:r>
            <w:r>
              <w:rPr>
                <w:position w:val="-32"/>
                <w:sz w:val="24"/>
              </w:rPr>
              <w:t>提</w:t>
            </w:r>
            <w:r>
              <w:rPr>
                <w:position w:val="-32"/>
                <w:sz w:val="24"/>
              </w:rPr>
              <w:t xml:space="preserve"> </w:t>
            </w:r>
            <w:r>
              <w:rPr>
                <w:position w:val="-32"/>
                <w:sz w:val="24"/>
              </w:rPr>
              <w:t>供</w:t>
            </w:r>
          </w:p>
        </w:tc>
        <w:tc>
          <w:tcPr>
            <w:tcW w:w="2409" w:type="dxa"/>
            <w:tcBorders>
              <w:bottom w:val="single" w:sz="4" w:space="0" w:color="auto"/>
            </w:tcBorders>
          </w:tcPr>
          <w:p w:rsidR="00400E46" w:rsidRDefault="00F4117A">
            <w:pPr>
              <w:tabs>
                <w:tab w:val="left" w:pos="240"/>
              </w:tabs>
              <w:jc w:val="center"/>
              <w:rPr>
                <w:position w:val="-50"/>
                <w:sz w:val="24"/>
              </w:rPr>
            </w:pPr>
            <w:r>
              <w:rPr>
                <w:position w:val="-50"/>
                <w:sz w:val="24"/>
              </w:rPr>
              <w:t>如有偿提供的说明</w:t>
            </w:r>
            <w:r>
              <w:rPr>
                <w:position w:val="-50"/>
                <w:sz w:val="24"/>
              </w:rPr>
              <w:t xml:space="preserve"> </w:t>
            </w:r>
          </w:p>
        </w:tc>
      </w:tr>
      <w:tr w:rsidR="00400E46">
        <w:trPr>
          <w:cantSplit/>
          <w:trHeight w:val="2295"/>
          <w:jc w:val="center"/>
        </w:trPr>
        <w:tc>
          <w:tcPr>
            <w:tcW w:w="840" w:type="dxa"/>
          </w:tcPr>
          <w:p w:rsidR="00400E46" w:rsidRDefault="00400E46">
            <w:pPr>
              <w:tabs>
                <w:tab w:val="left" w:pos="240"/>
              </w:tabs>
            </w:pPr>
          </w:p>
          <w:p w:rsidR="00400E46" w:rsidRDefault="00400E46">
            <w:pPr>
              <w:tabs>
                <w:tab w:val="left" w:pos="240"/>
              </w:tabs>
            </w:pPr>
          </w:p>
          <w:p w:rsidR="00400E46" w:rsidRDefault="00400E46">
            <w:pPr>
              <w:tabs>
                <w:tab w:val="left" w:pos="240"/>
              </w:tabs>
            </w:pPr>
          </w:p>
          <w:p w:rsidR="00400E46" w:rsidRDefault="00400E46">
            <w:pPr>
              <w:tabs>
                <w:tab w:val="left" w:pos="240"/>
              </w:tabs>
            </w:pPr>
          </w:p>
          <w:p w:rsidR="00400E46" w:rsidRDefault="00400E46">
            <w:pPr>
              <w:tabs>
                <w:tab w:val="left" w:pos="240"/>
              </w:tabs>
            </w:pPr>
          </w:p>
          <w:p w:rsidR="00400E46" w:rsidRDefault="00400E46">
            <w:pPr>
              <w:tabs>
                <w:tab w:val="left" w:pos="240"/>
              </w:tabs>
            </w:pPr>
          </w:p>
          <w:p w:rsidR="00400E46" w:rsidRDefault="00400E46">
            <w:pPr>
              <w:tabs>
                <w:tab w:val="left" w:pos="240"/>
              </w:tabs>
            </w:pPr>
          </w:p>
          <w:p w:rsidR="00400E46" w:rsidRDefault="00400E46">
            <w:pPr>
              <w:tabs>
                <w:tab w:val="left" w:pos="240"/>
              </w:tabs>
            </w:pPr>
          </w:p>
          <w:p w:rsidR="00400E46" w:rsidRDefault="00400E46">
            <w:pPr>
              <w:tabs>
                <w:tab w:val="left" w:pos="240"/>
              </w:tabs>
            </w:pPr>
          </w:p>
          <w:p w:rsidR="00400E46" w:rsidRDefault="00400E46">
            <w:pPr>
              <w:tabs>
                <w:tab w:val="left" w:pos="240"/>
              </w:tabs>
            </w:pPr>
          </w:p>
          <w:p w:rsidR="00400E46" w:rsidRDefault="00400E46">
            <w:pPr>
              <w:tabs>
                <w:tab w:val="left" w:pos="240"/>
              </w:tabs>
            </w:pPr>
          </w:p>
          <w:p w:rsidR="00400E46" w:rsidRDefault="00400E46">
            <w:pPr>
              <w:tabs>
                <w:tab w:val="left" w:pos="240"/>
              </w:tabs>
            </w:pPr>
          </w:p>
          <w:p w:rsidR="00400E46" w:rsidRDefault="00400E46">
            <w:pPr>
              <w:tabs>
                <w:tab w:val="left" w:pos="240"/>
              </w:tabs>
            </w:pPr>
          </w:p>
          <w:p w:rsidR="00400E46" w:rsidRDefault="00400E46">
            <w:pPr>
              <w:tabs>
                <w:tab w:val="left" w:pos="240"/>
              </w:tabs>
            </w:pPr>
          </w:p>
          <w:p w:rsidR="00400E46" w:rsidRDefault="00400E46">
            <w:pPr>
              <w:tabs>
                <w:tab w:val="left" w:pos="240"/>
              </w:tabs>
            </w:pPr>
          </w:p>
          <w:p w:rsidR="00400E46" w:rsidRDefault="00400E46">
            <w:pPr>
              <w:tabs>
                <w:tab w:val="left" w:pos="240"/>
              </w:tabs>
            </w:pPr>
          </w:p>
          <w:p w:rsidR="00400E46" w:rsidRDefault="00400E46">
            <w:pPr>
              <w:tabs>
                <w:tab w:val="left" w:pos="240"/>
              </w:tabs>
            </w:pPr>
          </w:p>
          <w:p w:rsidR="00400E46" w:rsidRDefault="00400E46">
            <w:pPr>
              <w:tabs>
                <w:tab w:val="left" w:pos="240"/>
              </w:tabs>
            </w:pPr>
          </w:p>
          <w:p w:rsidR="00400E46" w:rsidRDefault="00400E46">
            <w:pPr>
              <w:tabs>
                <w:tab w:val="left" w:pos="240"/>
              </w:tabs>
            </w:pPr>
          </w:p>
          <w:p w:rsidR="00400E46" w:rsidRDefault="00400E46">
            <w:pPr>
              <w:tabs>
                <w:tab w:val="left" w:pos="240"/>
              </w:tabs>
            </w:pPr>
          </w:p>
        </w:tc>
        <w:tc>
          <w:tcPr>
            <w:tcW w:w="1890" w:type="dxa"/>
          </w:tcPr>
          <w:p w:rsidR="00400E46" w:rsidRDefault="00400E46">
            <w:pPr>
              <w:tabs>
                <w:tab w:val="left" w:pos="240"/>
              </w:tabs>
            </w:pPr>
          </w:p>
        </w:tc>
        <w:tc>
          <w:tcPr>
            <w:tcW w:w="975" w:type="dxa"/>
          </w:tcPr>
          <w:p w:rsidR="00400E46" w:rsidRDefault="00400E46">
            <w:pPr>
              <w:tabs>
                <w:tab w:val="left" w:pos="240"/>
              </w:tabs>
            </w:pPr>
          </w:p>
        </w:tc>
        <w:tc>
          <w:tcPr>
            <w:tcW w:w="996" w:type="dxa"/>
          </w:tcPr>
          <w:p w:rsidR="00400E46" w:rsidRDefault="00400E46">
            <w:pPr>
              <w:tabs>
                <w:tab w:val="left" w:pos="240"/>
              </w:tabs>
            </w:pPr>
          </w:p>
        </w:tc>
        <w:tc>
          <w:tcPr>
            <w:tcW w:w="1494" w:type="dxa"/>
          </w:tcPr>
          <w:p w:rsidR="00400E46" w:rsidRDefault="00400E46">
            <w:pPr>
              <w:tabs>
                <w:tab w:val="left" w:pos="240"/>
              </w:tabs>
            </w:pPr>
          </w:p>
        </w:tc>
        <w:tc>
          <w:tcPr>
            <w:tcW w:w="2409" w:type="dxa"/>
          </w:tcPr>
          <w:p w:rsidR="00400E46" w:rsidRDefault="00400E46">
            <w:pPr>
              <w:tabs>
                <w:tab w:val="left" w:pos="240"/>
              </w:tabs>
            </w:pPr>
          </w:p>
        </w:tc>
      </w:tr>
      <w:tr w:rsidR="00400E46">
        <w:trPr>
          <w:cantSplit/>
          <w:trHeight w:val="705"/>
          <w:jc w:val="center"/>
        </w:trPr>
        <w:tc>
          <w:tcPr>
            <w:tcW w:w="8604" w:type="dxa"/>
            <w:gridSpan w:val="6"/>
          </w:tcPr>
          <w:p w:rsidR="00400E46" w:rsidRDefault="00F4117A">
            <w:pPr>
              <w:pStyle w:val="20"/>
            </w:pPr>
            <w:r>
              <w:t>备注：凡需采购人提供的设备、房屋、通讯及其他办公设施，应注明免费提供或不免费提供，如有偿提供，采购人承担多少，供应商承担多少，本表应详细列清。</w:t>
            </w:r>
          </w:p>
          <w:p w:rsidR="00400E46" w:rsidRDefault="00400E46">
            <w:pPr>
              <w:tabs>
                <w:tab w:val="left" w:pos="240"/>
              </w:tabs>
            </w:pPr>
          </w:p>
        </w:tc>
      </w:tr>
    </w:tbl>
    <w:p w:rsidR="00400E46" w:rsidRDefault="00400E46">
      <w:pPr>
        <w:tabs>
          <w:tab w:val="left" w:pos="240"/>
          <w:tab w:val="left" w:pos="7665"/>
        </w:tabs>
      </w:pPr>
    </w:p>
    <w:p w:rsidR="00400E46" w:rsidRDefault="00F4117A">
      <w:pPr>
        <w:spacing w:line="360" w:lineRule="auto"/>
        <w:ind w:firstLineChars="1700" w:firstLine="4080"/>
        <w:rPr>
          <w:sz w:val="24"/>
        </w:rPr>
      </w:pPr>
      <w:r>
        <w:rPr>
          <w:sz w:val="24"/>
        </w:rPr>
        <w:t>投标人名称：</w:t>
      </w:r>
    </w:p>
    <w:p w:rsidR="00400E46" w:rsidRDefault="00F4117A">
      <w:pPr>
        <w:spacing w:line="360" w:lineRule="auto"/>
        <w:ind w:firstLineChars="1700" w:firstLine="408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400E46" w:rsidRDefault="00F4117A">
      <w:pPr>
        <w:spacing w:line="360" w:lineRule="auto"/>
        <w:ind w:left="192" w:right="84"/>
        <w:rPr>
          <w:position w:val="-40"/>
        </w:rPr>
      </w:pPr>
      <w:r>
        <w:rPr>
          <w:sz w:val="24"/>
        </w:rPr>
        <w:t xml:space="preserve">  </w:t>
      </w:r>
    </w:p>
    <w:p w:rsidR="00400E46" w:rsidRDefault="00400E46">
      <w:pPr>
        <w:spacing w:line="480" w:lineRule="auto"/>
        <w:rPr>
          <w:b/>
          <w:sz w:val="24"/>
        </w:rPr>
      </w:pPr>
    </w:p>
    <w:p w:rsidR="00400E46" w:rsidRDefault="00400E46">
      <w:pPr>
        <w:spacing w:line="480" w:lineRule="auto"/>
        <w:rPr>
          <w:b/>
          <w:sz w:val="24"/>
        </w:rPr>
      </w:pPr>
    </w:p>
    <w:p w:rsidR="00400E46" w:rsidRDefault="00F4117A">
      <w:pPr>
        <w:widowControl/>
        <w:jc w:val="left"/>
        <w:rPr>
          <w:b/>
          <w:sz w:val="24"/>
        </w:rPr>
      </w:pPr>
      <w:r>
        <w:rPr>
          <w:b/>
          <w:sz w:val="24"/>
        </w:rPr>
        <w:br w:type="page"/>
      </w:r>
    </w:p>
    <w:p w:rsidR="00400E46" w:rsidRDefault="00F4117A">
      <w:pPr>
        <w:spacing w:line="620" w:lineRule="exact"/>
        <w:rPr>
          <w:b/>
          <w:sz w:val="24"/>
        </w:rPr>
      </w:pPr>
      <w:r>
        <w:rPr>
          <w:b/>
          <w:sz w:val="24"/>
        </w:rPr>
        <w:t>附件</w:t>
      </w:r>
      <w:r>
        <w:rPr>
          <w:b/>
          <w:sz w:val="24"/>
        </w:rPr>
        <w:t>8</w:t>
      </w:r>
      <w:r>
        <w:rPr>
          <w:rFonts w:hint="eastAsia"/>
          <w:b/>
          <w:sz w:val="24"/>
        </w:rPr>
        <w:t>-1</w:t>
      </w:r>
    </w:p>
    <w:p w:rsidR="00400E46" w:rsidRDefault="00F4117A">
      <w:pPr>
        <w:autoSpaceDE w:val="0"/>
        <w:autoSpaceDN w:val="0"/>
        <w:spacing w:line="480" w:lineRule="auto"/>
        <w:jc w:val="center"/>
        <w:rPr>
          <w:sz w:val="24"/>
          <w:szCs w:val="24"/>
        </w:rPr>
      </w:pPr>
      <w:r>
        <w:rPr>
          <w:b/>
          <w:sz w:val="24"/>
          <w:szCs w:val="24"/>
        </w:rPr>
        <w:t>中小企业声明函（服务）</w:t>
      </w:r>
    </w:p>
    <w:p w:rsidR="00400E46" w:rsidRDefault="00F4117A">
      <w:pPr>
        <w:widowControl/>
        <w:spacing w:line="500" w:lineRule="exact"/>
        <w:ind w:firstLineChars="200" w:firstLine="480"/>
        <w:jc w:val="left"/>
        <w:rPr>
          <w:sz w:val="24"/>
          <w:szCs w:val="24"/>
        </w:rPr>
      </w:pPr>
      <w:r>
        <w:rPr>
          <w:sz w:val="24"/>
          <w:szCs w:val="24"/>
        </w:rPr>
        <w:t>本公司（联合体）郑重声明，根据《政府采购促进中小企业发展管理办法》（财库﹝</w:t>
      </w:r>
      <w:r>
        <w:rPr>
          <w:sz w:val="24"/>
          <w:szCs w:val="24"/>
        </w:rPr>
        <w:t>2020</w:t>
      </w:r>
      <w:r>
        <w:rPr>
          <w:sz w:val="24"/>
          <w:szCs w:val="24"/>
        </w:rPr>
        <w:t>﹞</w:t>
      </w:r>
      <w:r>
        <w:rPr>
          <w:sz w:val="24"/>
          <w:szCs w:val="24"/>
        </w:rPr>
        <w:t>46</w:t>
      </w:r>
      <w:r>
        <w:rPr>
          <w:sz w:val="24"/>
          <w:szCs w:val="24"/>
        </w:rPr>
        <w:t>号）的规定，本公司（联合体）参加</w:t>
      </w:r>
      <w:r>
        <w:rPr>
          <w:sz w:val="24"/>
          <w:szCs w:val="24"/>
          <w:u w:val="single"/>
        </w:rPr>
        <w:t xml:space="preserve">           </w:t>
      </w:r>
      <w:r>
        <w:rPr>
          <w:b/>
          <w:sz w:val="24"/>
          <w:szCs w:val="24"/>
          <w:u w:val="single"/>
        </w:rPr>
        <w:t>（请填写项目名称）</w:t>
      </w:r>
      <w:r>
        <w:rPr>
          <w:sz w:val="24"/>
          <w:szCs w:val="24"/>
        </w:rPr>
        <w:t>采购活动，服务全部由符合政策要求的中小企业承接。相关企业（含联合体中的中小企业、签订分包意向协议的中小企业）的具体情况如下：</w:t>
      </w:r>
    </w:p>
    <w:p w:rsidR="00400E46" w:rsidRDefault="00F4117A">
      <w:pPr>
        <w:autoSpaceDE w:val="0"/>
        <w:autoSpaceDN w:val="0"/>
        <w:spacing w:line="500" w:lineRule="exact"/>
        <w:ind w:firstLineChars="200" w:firstLine="480"/>
        <w:jc w:val="left"/>
        <w:rPr>
          <w:sz w:val="24"/>
          <w:szCs w:val="24"/>
        </w:rPr>
      </w:pPr>
      <w:r>
        <w:rPr>
          <w:sz w:val="24"/>
          <w:szCs w:val="24"/>
        </w:rPr>
        <w:t>1.</w:t>
      </w:r>
      <w:r>
        <w:rPr>
          <w:sz w:val="24"/>
          <w:szCs w:val="24"/>
          <w:u w:val="single"/>
        </w:rPr>
        <w:t xml:space="preserve">  </w:t>
      </w:r>
      <w:r>
        <w:rPr>
          <w:rFonts w:hint="eastAsia"/>
          <w:sz w:val="24"/>
          <w:szCs w:val="24"/>
          <w:u w:val="single"/>
        </w:rPr>
        <w:t>保安服务</w:t>
      </w:r>
      <w:r>
        <w:rPr>
          <w:sz w:val="24"/>
          <w:szCs w:val="24"/>
          <w:u w:val="single"/>
        </w:rPr>
        <w:t xml:space="preserve"> </w:t>
      </w:r>
      <w:r>
        <w:rPr>
          <w:sz w:val="24"/>
          <w:szCs w:val="24"/>
          <w:u w:val="single"/>
        </w:rPr>
        <w:t>（</w:t>
      </w:r>
      <w:r>
        <w:rPr>
          <w:b/>
          <w:sz w:val="24"/>
          <w:szCs w:val="24"/>
        </w:rPr>
        <w:t>请填写标的名称</w:t>
      </w:r>
      <w:r>
        <w:rPr>
          <w:sz w:val="24"/>
          <w:szCs w:val="24"/>
        </w:rPr>
        <w:t>），属于</w:t>
      </w:r>
      <w:r>
        <w:rPr>
          <w:sz w:val="24"/>
          <w:szCs w:val="24"/>
          <w:u w:val="single"/>
        </w:rPr>
        <w:t xml:space="preserve"> </w:t>
      </w:r>
      <w:r>
        <w:rPr>
          <w:rFonts w:hint="eastAsia"/>
          <w:sz w:val="24"/>
          <w:szCs w:val="24"/>
          <w:u w:val="single"/>
        </w:rPr>
        <w:t>租赁和商务服务业</w:t>
      </w:r>
      <w:r>
        <w:rPr>
          <w:sz w:val="24"/>
          <w:szCs w:val="24"/>
          <w:u w:val="single"/>
        </w:rPr>
        <w:t xml:space="preserve"> </w:t>
      </w:r>
      <w:r>
        <w:rPr>
          <w:b/>
          <w:sz w:val="24"/>
          <w:szCs w:val="24"/>
        </w:rPr>
        <w:t>（请填写本项目采购文件中明确的所属行业）</w:t>
      </w:r>
      <w:r>
        <w:rPr>
          <w:sz w:val="24"/>
          <w:szCs w:val="24"/>
        </w:rPr>
        <w:t>行业；承接企业为</w:t>
      </w:r>
      <w:r>
        <w:rPr>
          <w:sz w:val="24"/>
          <w:szCs w:val="24"/>
          <w:u w:val="single"/>
        </w:rPr>
        <w:t xml:space="preserve">         </w:t>
      </w:r>
      <w:r>
        <w:rPr>
          <w:sz w:val="24"/>
          <w:szCs w:val="24"/>
          <w:u w:val="single"/>
        </w:rPr>
        <w:t>（</w:t>
      </w:r>
      <w:r>
        <w:rPr>
          <w:b/>
          <w:sz w:val="24"/>
          <w:szCs w:val="24"/>
        </w:rPr>
        <w:t>请填写承接该标的企业名称</w:t>
      </w:r>
      <w:r>
        <w:rPr>
          <w:sz w:val="24"/>
          <w:szCs w:val="24"/>
        </w:rPr>
        <w:t>），从业人员</w:t>
      </w:r>
      <w:r>
        <w:rPr>
          <w:sz w:val="24"/>
          <w:szCs w:val="24"/>
          <w:u w:val="single"/>
        </w:rPr>
        <w:t xml:space="preserve">       </w:t>
      </w:r>
      <w:r>
        <w:rPr>
          <w:sz w:val="24"/>
          <w:szCs w:val="24"/>
        </w:rPr>
        <w:t>人，营业收入为</w:t>
      </w:r>
      <w:r>
        <w:rPr>
          <w:sz w:val="24"/>
          <w:szCs w:val="24"/>
          <w:u w:val="single"/>
        </w:rPr>
        <w:t xml:space="preserve">       </w:t>
      </w:r>
      <w:r>
        <w:rPr>
          <w:sz w:val="24"/>
          <w:szCs w:val="24"/>
        </w:rPr>
        <w:t>万元，资产总额为</w:t>
      </w:r>
      <w:r>
        <w:rPr>
          <w:sz w:val="24"/>
          <w:szCs w:val="24"/>
          <w:u w:val="single"/>
        </w:rPr>
        <w:t xml:space="preserve">        </w:t>
      </w:r>
      <w:r>
        <w:rPr>
          <w:sz w:val="24"/>
          <w:szCs w:val="24"/>
        </w:rPr>
        <w:t>万元，属于</w:t>
      </w:r>
      <w:r>
        <w:rPr>
          <w:sz w:val="24"/>
          <w:szCs w:val="24"/>
          <w:u w:val="single"/>
        </w:rPr>
        <w:t xml:space="preserve">        </w:t>
      </w:r>
      <w:r>
        <w:rPr>
          <w:sz w:val="24"/>
          <w:szCs w:val="24"/>
          <w:u w:val="single"/>
        </w:rPr>
        <w:t>（</w:t>
      </w:r>
      <w:r>
        <w:rPr>
          <w:b/>
          <w:sz w:val="24"/>
          <w:szCs w:val="24"/>
        </w:rPr>
        <w:t>请根据中小企业划分标准填写中型企业</w:t>
      </w:r>
      <w:r>
        <w:rPr>
          <w:b/>
          <w:sz w:val="24"/>
          <w:szCs w:val="24"/>
        </w:rPr>
        <w:t>/</w:t>
      </w:r>
      <w:r>
        <w:rPr>
          <w:b/>
          <w:sz w:val="24"/>
          <w:szCs w:val="24"/>
        </w:rPr>
        <w:t>小型企业</w:t>
      </w:r>
      <w:r>
        <w:rPr>
          <w:b/>
          <w:sz w:val="24"/>
          <w:szCs w:val="24"/>
        </w:rPr>
        <w:t>/</w:t>
      </w:r>
      <w:r>
        <w:rPr>
          <w:b/>
          <w:sz w:val="24"/>
          <w:szCs w:val="24"/>
        </w:rPr>
        <w:t>微型企业</w:t>
      </w:r>
      <w:r>
        <w:rPr>
          <w:sz w:val="24"/>
          <w:szCs w:val="24"/>
        </w:rPr>
        <w:t>）；</w:t>
      </w:r>
    </w:p>
    <w:p w:rsidR="00400E46" w:rsidRDefault="00F4117A">
      <w:pPr>
        <w:autoSpaceDE w:val="0"/>
        <w:autoSpaceDN w:val="0"/>
        <w:spacing w:line="500" w:lineRule="exact"/>
        <w:ind w:firstLineChars="200" w:firstLine="480"/>
        <w:jc w:val="left"/>
        <w:rPr>
          <w:sz w:val="24"/>
          <w:szCs w:val="24"/>
        </w:rPr>
      </w:pPr>
      <w:r>
        <w:rPr>
          <w:sz w:val="24"/>
          <w:szCs w:val="24"/>
        </w:rPr>
        <w:t>2.</w:t>
      </w:r>
      <w:r>
        <w:rPr>
          <w:sz w:val="24"/>
          <w:szCs w:val="24"/>
          <w:u w:val="single"/>
        </w:rPr>
        <w:t xml:space="preserve">            </w:t>
      </w:r>
      <w:r>
        <w:rPr>
          <w:sz w:val="24"/>
          <w:szCs w:val="24"/>
          <w:u w:val="single"/>
        </w:rPr>
        <w:t>（</w:t>
      </w:r>
      <w:r>
        <w:rPr>
          <w:b/>
          <w:sz w:val="24"/>
          <w:szCs w:val="24"/>
        </w:rPr>
        <w:t>请填写标的名称</w:t>
      </w:r>
      <w:r>
        <w:rPr>
          <w:sz w:val="24"/>
          <w:szCs w:val="24"/>
        </w:rPr>
        <w:t>），属于</w:t>
      </w:r>
      <w:r>
        <w:rPr>
          <w:sz w:val="24"/>
          <w:szCs w:val="24"/>
          <w:u w:val="single"/>
        </w:rPr>
        <w:t xml:space="preserve">           </w:t>
      </w:r>
      <w:r>
        <w:rPr>
          <w:b/>
          <w:sz w:val="24"/>
          <w:szCs w:val="24"/>
        </w:rPr>
        <w:t>（请填写本项目采购文件中明确的所属行业）</w:t>
      </w:r>
      <w:r>
        <w:rPr>
          <w:sz w:val="24"/>
          <w:szCs w:val="24"/>
        </w:rPr>
        <w:t>行业；承接企业为</w:t>
      </w:r>
      <w:r>
        <w:rPr>
          <w:sz w:val="24"/>
          <w:szCs w:val="24"/>
          <w:u w:val="single"/>
        </w:rPr>
        <w:t xml:space="preserve">         </w:t>
      </w:r>
      <w:r>
        <w:rPr>
          <w:sz w:val="24"/>
          <w:szCs w:val="24"/>
          <w:u w:val="single"/>
        </w:rPr>
        <w:t>（</w:t>
      </w:r>
      <w:r>
        <w:rPr>
          <w:b/>
          <w:sz w:val="24"/>
          <w:szCs w:val="24"/>
        </w:rPr>
        <w:t>请填写承接该标的企业名称</w:t>
      </w:r>
      <w:r>
        <w:rPr>
          <w:sz w:val="24"/>
          <w:szCs w:val="24"/>
        </w:rPr>
        <w:t>），从业人员</w:t>
      </w:r>
      <w:r>
        <w:rPr>
          <w:sz w:val="24"/>
          <w:szCs w:val="24"/>
          <w:u w:val="single"/>
        </w:rPr>
        <w:t xml:space="preserve">       </w:t>
      </w:r>
      <w:r>
        <w:rPr>
          <w:sz w:val="24"/>
          <w:szCs w:val="24"/>
        </w:rPr>
        <w:t>人，营业收入为</w:t>
      </w:r>
      <w:r>
        <w:rPr>
          <w:sz w:val="24"/>
          <w:szCs w:val="24"/>
          <w:u w:val="single"/>
        </w:rPr>
        <w:t xml:space="preserve">       </w:t>
      </w:r>
      <w:r>
        <w:rPr>
          <w:sz w:val="24"/>
          <w:szCs w:val="24"/>
        </w:rPr>
        <w:t>万元，资产总额为</w:t>
      </w:r>
      <w:r>
        <w:rPr>
          <w:sz w:val="24"/>
          <w:szCs w:val="24"/>
          <w:u w:val="single"/>
        </w:rPr>
        <w:t xml:space="preserve">        </w:t>
      </w:r>
      <w:r>
        <w:rPr>
          <w:sz w:val="24"/>
          <w:szCs w:val="24"/>
        </w:rPr>
        <w:t>万元，属于</w:t>
      </w:r>
      <w:r>
        <w:rPr>
          <w:sz w:val="24"/>
          <w:szCs w:val="24"/>
          <w:u w:val="single"/>
        </w:rPr>
        <w:t xml:space="preserve">        </w:t>
      </w:r>
      <w:r>
        <w:rPr>
          <w:sz w:val="24"/>
          <w:szCs w:val="24"/>
          <w:u w:val="single"/>
        </w:rPr>
        <w:t>（</w:t>
      </w:r>
      <w:r>
        <w:rPr>
          <w:b/>
          <w:sz w:val="24"/>
          <w:szCs w:val="24"/>
        </w:rPr>
        <w:t>请根据中小企业划分标准填写中型企业</w:t>
      </w:r>
      <w:r>
        <w:rPr>
          <w:b/>
          <w:sz w:val="24"/>
          <w:szCs w:val="24"/>
        </w:rPr>
        <w:t>/</w:t>
      </w:r>
      <w:r>
        <w:rPr>
          <w:b/>
          <w:sz w:val="24"/>
          <w:szCs w:val="24"/>
        </w:rPr>
        <w:t>小型企业</w:t>
      </w:r>
      <w:r>
        <w:rPr>
          <w:b/>
          <w:sz w:val="24"/>
          <w:szCs w:val="24"/>
        </w:rPr>
        <w:t>/</w:t>
      </w:r>
      <w:r>
        <w:rPr>
          <w:b/>
          <w:sz w:val="24"/>
          <w:szCs w:val="24"/>
        </w:rPr>
        <w:t>微型企业</w:t>
      </w:r>
      <w:r>
        <w:rPr>
          <w:sz w:val="24"/>
          <w:szCs w:val="24"/>
        </w:rPr>
        <w:t>）；</w:t>
      </w:r>
    </w:p>
    <w:p w:rsidR="00400E46" w:rsidRDefault="00F4117A">
      <w:pPr>
        <w:autoSpaceDE w:val="0"/>
        <w:autoSpaceDN w:val="0"/>
        <w:spacing w:line="500" w:lineRule="exact"/>
        <w:ind w:left="641"/>
        <w:jc w:val="left"/>
        <w:rPr>
          <w:sz w:val="24"/>
          <w:szCs w:val="24"/>
        </w:rPr>
      </w:pPr>
      <w:r>
        <w:rPr>
          <w:sz w:val="24"/>
          <w:szCs w:val="24"/>
        </w:rPr>
        <w:t>……</w:t>
      </w:r>
    </w:p>
    <w:p w:rsidR="00400E46" w:rsidRDefault="00F4117A">
      <w:pPr>
        <w:autoSpaceDE w:val="0"/>
        <w:autoSpaceDN w:val="0"/>
        <w:spacing w:line="500" w:lineRule="exact"/>
        <w:ind w:firstLineChars="200" w:firstLine="480"/>
        <w:jc w:val="left"/>
        <w:rPr>
          <w:sz w:val="24"/>
          <w:szCs w:val="24"/>
        </w:rPr>
      </w:pPr>
      <w:r>
        <w:rPr>
          <w:sz w:val="24"/>
          <w:szCs w:val="24"/>
        </w:rPr>
        <w:t>以上企业，不属于大型企业的分支机构，不存在控股股东为大型企业的情形，也不存在与大型企业的负责人为同一人的情形。</w:t>
      </w:r>
    </w:p>
    <w:p w:rsidR="00400E46" w:rsidRDefault="00F4117A">
      <w:pPr>
        <w:autoSpaceDE w:val="0"/>
        <w:autoSpaceDN w:val="0"/>
        <w:spacing w:line="500" w:lineRule="exact"/>
        <w:ind w:firstLineChars="200" w:firstLine="480"/>
        <w:jc w:val="left"/>
        <w:rPr>
          <w:sz w:val="24"/>
          <w:szCs w:val="24"/>
        </w:rPr>
      </w:pPr>
      <w:r>
        <w:rPr>
          <w:sz w:val="24"/>
          <w:szCs w:val="24"/>
        </w:rPr>
        <w:t>本企业对上述声明内容的真实性负责。如有虚假，将依法承担相应责任。</w:t>
      </w:r>
    </w:p>
    <w:p w:rsidR="00400E46" w:rsidRDefault="00F4117A">
      <w:pPr>
        <w:autoSpaceDE w:val="0"/>
        <w:autoSpaceDN w:val="0"/>
        <w:spacing w:line="500" w:lineRule="exact"/>
        <w:ind w:left="3840"/>
        <w:jc w:val="left"/>
        <w:rPr>
          <w:sz w:val="24"/>
          <w:szCs w:val="24"/>
        </w:rPr>
      </w:pPr>
      <w:r>
        <w:rPr>
          <w:sz w:val="24"/>
          <w:szCs w:val="24"/>
        </w:rPr>
        <w:t>投标人名称：</w:t>
      </w:r>
    </w:p>
    <w:p w:rsidR="00400E46" w:rsidRDefault="00F4117A">
      <w:pPr>
        <w:autoSpaceDE w:val="0"/>
        <w:autoSpaceDN w:val="0"/>
        <w:spacing w:line="500" w:lineRule="exact"/>
        <w:ind w:left="3840"/>
        <w:jc w:val="left"/>
        <w:rPr>
          <w:sz w:val="32"/>
        </w:rPr>
      </w:pPr>
      <w:r>
        <w:rPr>
          <w:sz w:val="24"/>
          <w:szCs w:val="24"/>
        </w:rPr>
        <w:t>日期：</w:t>
      </w:r>
    </w:p>
    <w:p w:rsidR="00400E46" w:rsidRDefault="00F4117A">
      <w:pPr>
        <w:spacing w:line="360" w:lineRule="auto"/>
        <w:ind w:right="84" w:firstLineChars="100" w:firstLine="241"/>
        <w:rPr>
          <w:b/>
          <w:sz w:val="24"/>
          <w:szCs w:val="24"/>
        </w:rPr>
      </w:pPr>
      <w:r>
        <w:rPr>
          <w:b/>
          <w:sz w:val="24"/>
          <w:szCs w:val="24"/>
        </w:rPr>
        <w:t>注：</w:t>
      </w:r>
    </w:p>
    <w:p w:rsidR="00400E46" w:rsidRDefault="00F4117A">
      <w:pPr>
        <w:spacing w:line="360" w:lineRule="auto"/>
        <w:ind w:right="84" w:firstLineChars="100" w:firstLine="241"/>
        <w:rPr>
          <w:b/>
          <w:sz w:val="24"/>
          <w:szCs w:val="24"/>
        </w:rPr>
      </w:pPr>
      <w:r>
        <w:rPr>
          <w:b/>
          <w:sz w:val="24"/>
          <w:szCs w:val="24"/>
        </w:rPr>
        <w:t>1.</w:t>
      </w:r>
      <w:r>
        <w:rPr>
          <w:b/>
          <w:sz w:val="24"/>
          <w:szCs w:val="24"/>
        </w:rPr>
        <w:t>标的名称须按照采购文件中明确的标的名称进行填写；所属行业须按照采购文件中明确的所属行业进行填写，否则不享受中小企业扶持政策。</w:t>
      </w:r>
    </w:p>
    <w:p w:rsidR="00400E46" w:rsidRDefault="00F4117A">
      <w:pPr>
        <w:spacing w:line="360" w:lineRule="auto"/>
        <w:ind w:right="84" w:firstLineChars="100" w:firstLine="241"/>
        <w:rPr>
          <w:b/>
          <w:sz w:val="24"/>
          <w:szCs w:val="24"/>
        </w:rPr>
      </w:pPr>
      <w:r>
        <w:rPr>
          <w:b/>
          <w:sz w:val="24"/>
          <w:szCs w:val="24"/>
        </w:rPr>
        <w:t>2.</w:t>
      </w:r>
      <w:r>
        <w:rPr>
          <w:b/>
          <w:sz w:val="24"/>
          <w:szCs w:val="24"/>
        </w:rPr>
        <w:t>从业人员、营业收入、资产总额填报上一年度数据，无上一年度数据的新成立企业可不填报。除新成立企业外，上表填写不全的，不享受中小企业扶持政策。</w:t>
      </w:r>
    </w:p>
    <w:p w:rsidR="00400E46" w:rsidRDefault="00F4117A">
      <w:pPr>
        <w:spacing w:line="360" w:lineRule="auto"/>
        <w:ind w:right="84" w:firstLineChars="100" w:firstLine="241"/>
        <w:rPr>
          <w:sz w:val="24"/>
        </w:rPr>
      </w:pPr>
      <w:r>
        <w:rPr>
          <w:b/>
          <w:sz w:val="24"/>
          <w:szCs w:val="24"/>
        </w:rPr>
        <w:t>3.</w:t>
      </w:r>
      <w:r>
        <w:rPr>
          <w:b/>
          <w:sz w:val="24"/>
          <w:szCs w:val="24"/>
        </w:rPr>
        <w:t>中标（成交）供应商享受中小企业扶持政策的，将随中标（成交）结果同时公告其《中小企业声明函》，接受社会监督。</w:t>
      </w:r>
      <w:r>
        <w:rPr>
          <w:sz w:val="24"/>
        </w:rPr>
        <w:br w:type="page"/>
      </w:r>
    </w:p>
    <w:p w:rsidR="00400E46" w:rsidRDefault="00F4117A">
      <w:pPr>
        <w:autoSpaceDN w:val="0"/>
        <w:spacing w:line="360" w:lineRule="auto"/>
        <w:rPr>
          <w:b/>
          <w:bCs/>
          <w:sz w:val="24"/>
        </w:rPr>
      </w:pPr>
      <w:r>
        <w:rPr>
          <w:rFonts w:hint="eastAsia"/>
          <w:b/>
          <w:bCs/>
          <w:sz w:val="24"/>
        </w:rPr>
        <w:t>附件</w:t>
      </w:r>
      <w:r>
        <w:rPr>
          <w:rFonts w:hint="eastAsia"/>
          <w:b/>
          <w:bCs/>
          <w:sz w:val="24"/>
        </w:rPr>
        <w:t>8-2</w:t>
      </w:r>
    </w:p>
    <w:p w:rsidR="00400E46" w:rsidRDefault="00400E46">
      <w:pPr>
        <w:autoSpaceDN w:val="0"/>
        <w:spacing w:line="360" w:lineRule="auto"/>
        <w:rPr>
          <w:b/>
          <w:kern w:val="0"/>
          <w:sz w:val="24"/>
          <w:szCs w:val="21"/>
        </w:rPr>
      </w:pPr>
    </w:p>
    <w:p w:rsidR="00400E46" w:rsidRDefault="00F4117A">
      <w:pPr>
        <w:autoSpaceDN w:val="0"/>
        <w:spacing w:line="360" w:lineRule="auto"/>
        <w:rPr>
          <w:b/>
          <w:bCs/>
          <w:sz w:val="24"/>
        </w:rPr>
      </w:pPr>
      <w:r>
        <w:rPr>
          <w:rFonts w:hint="eastAsia"/>
          <w:b/>
          <w:kern w:val="0"/>
          <w:sz w:val="24"/>
          <w:szCs w:val="21"/>
        </w:rPr>
        <w:t>若不是残疾人福利性单位，响应文件中可不提供此声明函</w:t>
      </w:r>
    </w:p>
    <w:p w:rsidR="00400E46" w:rsidRDefault="00400E46">
      <w:pPr>
        <w:autoSpaceDN w:val="0"/>
        <w:spacing w:line="360" w:lineRule="auto"/>
        <w:jc w:val="center"/>
        <w:rPr>
          <w:b/>
          <w:bCs/>
          <w:sz w:val="24"/>
        </w:rPr>
      </w:pPr>
    </w:p>
    <w:p w:rsidR="00400E46" w:rsidRDefault="00400E46">
      <w:pPr>
        <w:autoSpaceDN w:val="0"/>
        <w:spacing w:line="360" w:lineRule="auto"/>
        <w:jc w:val="center"/>
        <w:rPr>
          <w:b/>
          <w:bCs/>
          <w:sz w:val="24"/>
        </w:rPr>
      </w:pPr>
    </w:p>
    <w:p w:rsidR="00400E46" w:rsidRDefault="00F4117A">
      <w:pPr>
        <w:snapToGrid w:val="0"/>
        <w:spacing w:line="360" w:lineRule="auto"/>
        <w:jc w:val="center"/>
        <w:rPr>
          <w:b/>
          <w:bCs/>
          <w:sz w:val="24"/>
        </w:rPr>
      </w:pPr>
      <w:r>
        <w:rPr>
          <w:rFonts w:hint="eastAsia"/>
          <w:b/>
          <w:bCs/>
          <w:sz w:val="24"/>
        </w:rPr>
        <w:t>残疾人福利性单位声明函</w:t>
      </w:r>
    </w:p>
    <w:p w:rsidR="00400E46" w:rsidRDefault="00400E46">
      <w:pPr>
        <w:snapToGrid w:val="0"/>
        <w:spacing w:line="360" w:lineRule="auto"/>
        <w:ind w:firstLineChars="200" w:firstLine="482"/>
        <w:jc w:val="left"/>
        <w:rPr>
          <w:b/>
          <w:bCs/>
          <w:sz w:val="24"/>
        </w:rPr>
      </w:pPr>
    </w:p>
    <w:p w:rsidR="00400E46" w:rsidRDefault="00F4117A">
      <w:pPr>
        <w:snapToGrid w:val="0"/>
        <w:spacing w:line="360" w:lineRule="auto"/>
        <w:ind w:firstLineChars="200" w:firstLine="480"/>
        <w:jc w:val="left"/>
        <w:rPr>
          <w:bCs/>
          <w:sz w:val="24"/>
        </w:rPr>
      </w:pPr>
      <w:r>
        <w:rPr>
          <w:rFonts w:hint="eastAsia"/>
          <w:bCs/>
          <w:sz w:val="24"/>
        </w:rPr>
        <w:t>本单位郑重声明，根据《财政部</w:t>
      </w:r>
      <w:r>
        <w:rPr>
          <w:rFonts w:hint="eastAsia"/>
          <w:bCs/>
          <w:sz w:val="24"/>
        </w:rPr>
        <w:t xml:space="preserve"> </w:t>
      </w:r>
      <w:r>
        <w:rPr>
          <w:rFonts w:hint="eastAsia"/>
          <w:bCs/>
          <w:sz w:val="24"/>
        </w:rPr>
        <w:t>民政部</w:t>
      </w:r>
      <w:r>
        <w:rPr>
          <w:rFonts w:hint="eastAsia"/>
          <w:bCs/>
          <w:sz w:val="24"/>
        </w:rPr>
        <w:t xml:space="preserve"> </w:t>
      </w:r>
      <w:r>
        <w:rPr>
          <w:rFonts w:hint="eastAsia"/>
          <w:bCs/>
          <w:sz w:val="24"/>
        </w:rPr>
        <w:t>中国残疾人联合会关于促进残疾人就业政府采购政策的通知》（财库〔</w:t>
      </w:r>
      <w:r>
        <w:rPr>
          <w:rFonts w:hint="eastAsia"/>
          <w:bCs/>
          <w:sz w:val="24"/>
        </w:rPr>
        <w:t>2017</w:t>
      </w:r>
      <w:r>
        <w:rPr>
          <w:rFonts w:hint="eastAsia"/>
          <w:bCs/>
          <w:sz w:val="24"/>
        </w:rPr>
        <w:t>〕</w:t>
      </w:r>
      <w:r>
        <w:rPr>
          <w:rFonts w:hint="eastAsia"/>
          <w:bCs/>
          <w:sz w:val="24"/>
        </w:rPr>
        <w:t>141</w:t>
      </w:r>
      <w:r>
        <w:rPr>
          <w:rFonts w:hint="eastAsia"/>
          <w:bCs/>
          <w:sz w:val="24"/>
        </w:rPr>
        <w:t>号）的规定，本单位为符合条件的残疾人福利性单位，且本单位参加</w:t>
      </w:r>
      <w:r>
        <w:rPr>
          <w:rFonts w:hint="eastAsia"/>
          <w:bCs/>
          <w:sz w:val="24"/>
        </w:rPr>
        <w:t>______</w:t>
      </w:r>
      <w:r>
        <w:rPr>
          <w:rFonts w:hint="eastAsia"/>
          <w:bCs/>
          <w:sz w:val="24"/>
        </w:rPr>
        <w:t>单位的</w:t>
      </w:r>
      <w:r>
        <w:rPr>
          <w:rFonts w:hint="eastAsia"/>
          <w:bCs/>
          <w:sz w:val="24"/>
        </w:rPr>
        <w:t>______</w:t>
      </w:r>
      <w:r>
        <w:rPr>
          <w:rFonts w:hint="eastAsia"/>
          <w:bCs/>
          <w:sz w:val="24"/>
        </w:rPr>
        <w:t>项目采购活动提供本单位制造的货物（由本单位承担工程</w:t>
      </w:r>
      <w:r>
        <w:rPr>
          <w:rFonts w:hint="eastAsia"/>
          <w:bCs/>
          <w:sz w:val="24"/>
        </w:rPr>
        <w:t>/</w:t>
      </w:r>
      <w:r>
        <w:rPr>
          <w:rFonts w:hint="eastAsia"/>
          <w:bCs/>
          <w:sz w:val="24"/>
        </w:rPr>
        <w:t>提供服务），或者提供其他残疾人福利性单位制造的货物（不包括使用非残疾人福利性单位注册商标的货物）。</w:t>
      </w:r>
    </w:p>
    <w:p w:rsidR="00400E46" w:rsidRDefault="00F4117A">
      <w:pPr>
        <w:snapToGrid w:val="0"/>
        <w:spacing w:line="360" w:lineRule="auto"/>
        <w:ind w:firstLineChars="200" w:firstLine="480"/>
        <w:jc w:val="left"/>
        <w:rPr>
          <w:bCs/>
          <w:sz w:val="24"/>
        </w:rPr>
      </w:pPr>
      <w:r>
        <w:rPr>
          <w:rFonts w:hint="eastAsia"/>
          <w:bCs/>
          <w:sz w:val="24"/>
        </w:rPr>
        <w:t>本单位对上述声明的真实性负责。如有虚假，将依法承担相应责任。</w:t>
      </w:r>
    </w:p>
    <w:p w:rsidR="00400E46" w:rsidRDefault="00400E46">
      <w:pPr>
        <w:snapToGrid w:val="0"/>
        <w:spacing w:line="360" w:lineRule="auto"/>
        <w:ind w:firstLineChars="200" w:firstLine="480"/>
        <w:jc w:val="left"/>
        <w:rPr>
          <w:bCs/>
          <w:sz w:val="24"/>
        </w:rPr>
      </w:pPr>
    </w:p>
    <w:p w:rsidR="00400E46" w:rsidRDefault="00400E46">
      <w:pPr>
        <w:snapToGrid w:val="0"/>
        <w:spacing w:line="360" w:lineRule="auto"/>
        <w:ind w:firstLineChars="200" w:firstLine="480"/>
        <w:jc w:val="left"/>
        <w:rPr>
          <w:bCs/>
          <w:sz w:val="24"/>
        </w:rPr>
      </w:pPr>
    </w:p>
    <w:p w:rsidR="00400E46" w:rsidRDefault="00F4117A">
      <w:pPr>
        <w:snapToGrid w:val="0"/>
        <w:spacing w:line="360" w:lineRule="auto"/>
        <w:ind w:firstLineChars="200" w:firstLine="480"/>
        <w:jc w:val="left"/>
        <w:rPr>
          <w:bCs/>
          <w:sz w:val="24"/>
        </w:rPr>
      </w:pPr>
      <w:r>
        <w:rPr>
          <w:rFonts w:hint="eastAsia"/>
          <w:bCs/>
          <w:sz w:val="24"/>
        </w:rPr>
        <w:t xml:space="preserve">               </w:t>
      </w:r>
      <w:r>
        <w:rPr>
          <w:sz w:val="24"/>
          <w:szCs w:val="24"/>
        </w:rPr>
        <w:t>投标人名称：</w:t>
      </w:r>
    </w:p>
    <w:p w:rsidR="00400E46" w:rsidRDefault="00400E46">
      <w:pPr>
        <w:snapToGrid w:val="0"/>
        <w:spacing w:line="360" w:lineRule="auto"/>
        <w:ind w:firstLineChars="200" w:firstLine="480"/>
        <w:jc w:val="left"/>
        <w:rPr>
          <w:bCs/>
          <w:sz w:val="24"/>
        </w:rPr>
      </w:pPr>
    </w:p>
    <w:p w:rsidR="00400E46" w:rsidRDefault="00F4117A">
      <w:pPr>
        <w:snapToGrid w:val="0"/>
        <w:spacing w:line="360" w:lineRule="auto"/>
        <w:ind w:firstLineChars="200" w:firstLine="480"/>
        <w:jc w:val="left"/>
        <w:rPr>
          <w:sz w:val="24"/>
          <w:szCs w:val="21"/>
        </w:rPr>
      </w:pPr>
      <w:r>
        <w:rPr>
          <w:rFonts w:hint="eastAsia"/>
          <w:bCs/>
          <w:sz w:val="24"/>
        </w:rPr>
        <w:t xml:space="preserve">               </w:t>
      </w:r>
      <w:r>
        <w:rPr>
          <w:rFonts w:hint="eastAsia"/>
          <w:bCs/>
          <w:sz w:val="24"/>
        </w:rPr>
        <w:t>日</w:t>
      </w:r>
      <w:r>
        <w:rPr>
          <w:rFonts w:hint="eastAsia"/>
          <w:bCs/>
          <w:sz w:val="24"/>
        </w:rPr>
        <w:t xml:space="preserve">  </w:t>
      </w:r>
      <w:r>
        <w:rPr>
          <w:rFonts w:hint="eastAsia"/>
          <w:bCs/>
          <w:sz w:val="24"/>
        </w:rPr>
        <w:t>期：</w:t>
      </w:r>
    </w:p>
    <w:p w:rsidR="00400E46" w:rsidRDefault="00400E46">
      <w:pPr>
        <w:snapToGrid w:val="0"/>
        <w:spacing w:line="360" w:lineRule="auto"/>
        <w:ind w:firstLineChars="200" w:firstLine="480"/>
        <w:jc w:val="left"/>
        <w:rPr>
          <w:sz w:val="24"/>
          <w:szCs w:val="21"/>
        </w:rPr>
      </w:pPr>
    </w:p>
    <w:p w:rsidR="00400E46" w:rsidRDefault="00F4117A">
      <w:pPr>
        <w:snapToGrid w:val="0"/>
        <w:spacing w:line="360" w:lineRule="auto"/>
        <w:ind w:firstLineChars="200" w:firstLine="480"/>
        <w:rPr>
          <w:sz w:val="24"/>
          <w:szCs w:val="21"/>
        </w:rPr>
      </w:pPr>
      <w:r>
        <w:rPr>
          <w:sz w:val="24"/>
          <w:szCs w:val="21"/>
        </w:rPr>
        <w:t>注：</w:t>
      </w:r>
    </w:p>
    <w:p w:rsidR="00400E46" w:rsidRDefault="00F4117A">
      <w:pPr>
        <w:snapToGrid w:val="0"/>
        <w:spacing w:line="360" w:lineRule="auto"/>
        <w:ind w:firstLineChars="200" w:firstLine="482"/>
        <w:rPr>
          <w:b/>
          <w:sz w:val="24"/>
          <w:szCs w:val="21"/>
        </w:rPr>
      </w:pPr>
      <w:r>
        <w:rPr>
          <w:b/>
          <w:sz w:val="24"/>
          <w:szCs w:val="21"/>
        </w:rPr>
        <w:t>中标（成交）供应商为残疾人福利性单位的，将随中标（成交）结果同时公告其《残疾人福利性单位声明函》，接受社会监督。</w:t>
      </w:r>
    </w:p>
    <w:p w:rsidR="00400E46" w:rsidRDefault="00F4117A">
      <w:pPr>
        <w:snapToGrid w:val="0"/>
        <w:spacing w:line="360" w:lineRule="auto"/>
        <w:ind w:firstLineChars="200" w:firstLine="482"/>
        <w:rPr>
          <w:b/>
          <w:sz w:val="24"/>
          <w:szCs w:val="21"/>
        </w:rPr>
      </w:pPr>
      <w:r>
        <w:rPr>
          <w:b/>
          <w:kern w:val="0"/>
          <w:sz w:val="24"/>
          <w:szCs w:val="21"/>
        </w:rPr>
        <w:t>若不是残疾人福利性单位，</w:t>
      </w:r>
      <w:r>
        <w:rPr>
          <w:rFonts w:hint="eastAsia"/>
          <w:b/>
          <w:kern w:val="0"/>
          <w:sz w:val="24"/>
          <w:szCs w:val="21"/>
        </w:rPr>
        <w:t>响应</w:t>
      </w:r>
      <w:r>
        <w:rPr>
          <w:b/>
          <w:kern w:val="0"/>
          <w:sz w:val="24"/>
          <w:szCs w:val="21"/>
        </w:rPr>
        <w:t>文件中可不提供此声明函。</w:t>
      </w:r>
    </w:p>
    <w:p w:rsidR="00400E46" w:rsidRDefault="00400E46">
      <w:pPr>
        <w:spacing w:line="360" w:lineRule="auto"/>
        <w:ind w:firstLineChars="1700" w:firstLine="4080"/>
        <w:rPr>
          <w:sz w:val="24"/>
        </w:rPr>
      </w:pPr>
    </w:p>
    <w:p w:rsidR="00400E46" w:rsidRDefault="00F4117A">
      <w:pPr>
        <w:jc w:val="left"/>
        <w:rPr>
          <w:sz w:val="24"/>
        </w:rPr>
      </w:pPr>
      <w:r>
        <w:rPr>
          <w:sz w:val="24"/>
        </w:rPr>
        <w:br w:type="page"/>
      </w:r>
    </w:p>
    <w:p w:rsidR="00400E46" w:rsidRDefault="00F4117A">
      <w:pPr>
        <w:tabs>
          <w:tab w:val="left" w:pos="360"/>
        </w:tabs>
        <w:spacing w:line="360" w:lineRule="auto"/>
        <w:jc w:val="left"/>
        <w:rPr>
          <w:b/>
          <w:sz w:val="24"/>
        </w:rPr>
      </w:pPr>
      <w:r>
        <w:rPr>
          <w:b/>
          <w:sz w:val="24"/>
          <w:szCs w:val="24"/>
        </w:rPr>
        <w:t>附件</w:t>
      </w:r>
      <w:r>
        <w:rPr>
          <w:b/>
          <w:sz w:val="24"/>
          <w:szCs w:val="24"/>
        </w:rPr>
        <w:t>9</w:t>
      </w:r>
    </w:p>
    <w:p w:rsidR="00400E46" w:rsidRDefault="00400E46">
      <w:pPr>
        <w:tabs>
          <w:tab w:val="left" w:pos="360"/>
        </w:tabs>
        <w:spacing w:line="360" w:lineRule="auto"/>
        <w:jc w:val="center"/>
        <w:rPr>
          <w:b/>
          <w:sz w:val="24"/>
        </w:rPr>
      </w:pPr>
    </w:p>
    <w:p w:rsidR="00400E46" w:rsidRDefault="00F4117A">
      <w:pPr>
        <w:tabs>
          <w:tab w:val="left" w:pos="360"/>
        </w:tabs>
        <w:spacing w:line="360" w:lineRule="auto"/>
        <w:jc w:val="center"/>
        <w:rPr>
          <w:b/>
          <w:bCs/>
          <w:sz w:val="24"/>
        </w:rPr>
      </w:pPr>
      <w:r>
        <w:rPr>
          <w:rFonts w:hint="eastAsia"/>
          <w:b/>
          <w:bCs/>
          <w:sz w:val="24"/>
        </w:rPr>
        <w:t>书面</w:t>
      </w:r>
      <w:r>
        <w:rPr>
          <w:b/>
          <w:bCs/>
          <w:sz w:val="24"/>
        </w:rPr>
        <w:t>声明</w:t>
      </w:r>
    </w:p>
    <w:p w:rsidR="00400E46" w:rsidRDefault="00400E46">
      <w:pPr>
        <w:pStyle w:val="af2"/>
        <w:tabs>
          <w:tab w:val="left" w:pos="360"/>
        </w:tabs>
        <w:spacing w:line="360" w:lineRule="auto"/>
        <w:ind w:firstLine="480"/>
        <w:rPr>
          <w:sz w:val="24"/>
        </w:rPr>
      </w:pPr>
    </w:p>
    <w:p w:rsidR="00400E46" w:rsidRDefault="00F4117A">
      <w:pPr>
        <w:pStyle w:val="af2"/>
        <w:tabs>
          <w:tab w:val="left" w:pos="360"/>
        </w:tabs>
        <w:spacing w:line="360" w:lineRule="auto"/>
        <w:ind w:firstLine="480"/>
        <w:rPr>
          <w:sz w:val="24"/>
        </w:rPr>
      </w:pPr>
      <w:r>
        <w:rPr>
          <w:rFonts w:hint="eastAsia"/>
          <w:sz w:val="24"/>
        </w:rPr>
        <w:t>参加政府采购活动前</w:t>
      </w:r>
      <w:r>
        <w:rPr>
          <w:sz w:val="24"/>
        </w:rPr>
        <w:t>3</w:t>
      </w:r>
      <w:r>
        <w:rPr>
          <w:rFonts w:hint="eastAsia"/>
          <w:sz w:val="24"/>
        </w:rPr>
        <w:t>年</w:t>
      </w:r>
      <w:r>
        <w:rPr>
          <w:rFonts w:hint="eastAsia"/>
          <w:sz w:val="24"/>
          <w:lang w:val="en-US"/>
        </w:rPr>
        <w:t>我单位</w:t>
      </w:r>
      <w:r>
        <w:rPr>
          <w:rFonts w:hint="eastAsia"/>
          <w:sz w:val="24"/>
        </w:rPr>
        <w:t>在经营活动中没有重大违法记录。</w:t>
      </w:r>
    </w:p>
    <w:p w:rsidR="00400E46" w:rsidRDefault="00F4117A">
      <w:pPr>
        <w:pStyle w:val="af2"/>
        <w:tabs>
          <w:tab w:val="left" w:pos="360"/>
        </w:tabs>
        <w:spacing w:line="360" w:lineRule="auto"/>
        <w:ind w:firstLine="480"/>
        <w:rPr>
          <w:sz w:val="24"/>
        </w:rPr>
      </w:pPr>
      <w:r>
        <w:rPr>
          <w:rFonts w:hint="eastAsia"/>
          <w:sz w:val="24"/>
        </w:rPr>
        <w:t>我单位具备良好的商业信誉和健全的财务会计制度，依法缴纳税收和社会保障资金。</w:t>
      </w:r>
    </w:p>
    <w:p w:rsidR="00400E46" w:rsidRDefault="00400E46">
      <w:pPr>
        <w:pStyle w:val="af2"/>
        <w:tabs>
          <w:tab w:val="left" w:pos="360"/>
        </w:tabs>
        <w:spacing w:line="360" w:lineRule="auto"/>
        <w:ind w:firstLine="480"/>
        <w:rPr>
          <w:sz w:val="24"/>
        </w:rPr>
      </w:pPr>
    </w:p>
    <w:p w:rsidR="00400E46" w:rsidRDefault="00F4117A">
      <w:pPr>
        <w:autoSpaceDE w:val="0"/>
        <w:autoSpaceDN w:val="0"/>
        <w:spacing w:line="500" w:lineRule="exact"/>
        <w:ind w:left="3840"/>
        <w:jc w:val="left"/>
        <w:rPr>
          <w:sz w:val="24"/>
          <w:szCs w:val="24"/>
        </w:rPr>
      </w:pPr>
      <w:r>
        <w:rPr>
          <w:sz w:val="24"/>
          <w:szCs w:val="24"/>
        </w:rPr>
        <w:t>投标人名称：</w:t>
      </w:r>
    </w:p>
    <w:p w:rsidR="00400E46" w:rsidRDefault="00400E46">
      <w:pPr>
        <w:autoSpaceDE w:val="0"/>
        <w:autoSpaceDN w:val="0"/>
        <w:spacing w:line="500" w:lineRule="exact"/>
        <w:ind w:left="3840"/>
        <w:jc w:val="left"/>
        <w:rPr>
          <w:sz w:val="24"/>
          <w:szCs w:val="24"/>
        </w:rPr>
      </w:pPr>
    </w:p>
    <w:p w:rsidR="00400E46" w:rsidRDefault="00F4117A">
      <w:pPr>
        <w:autoSpaceDE w:val="0"/>
        <w:autoSpaceDN w:val="0"/>
        <w:spacing w:line="500" w:lineRule="exact"/>
        <w:ind w:left="3840"/>
        <w:jc w:val="left"/>
        <w:rPr>
          <w:sz w:val="24"/>
          <w:szCs w:val="24"/>
        </w:rPr>
      </w:pPr>
      <w:r>
        <w:rPr>
          <w:sz w:val="24"/>
          <w:szCs w:val="24"/>
        </w:rPr>
        <w:t>日期：</w:t>
      </w:r>
    </w:p>
    <w:p w:rsidR="00400E46" w:rsidRDefault="00400E46">
      <w:pPr>
        <w:autoSpaceDE w:val="0"/>
        <w:autoSpaceDN w:val="0"/>
        <w:spacing w:line="500" w:lineRule="exact"/>
        <w:ind w:left="3840"/>
        <w:jc w:val="left"/>
        <w:rPr>
          <w:sz w:val="24"/>
          <w:szCs w:val="24"/>
        </w:rPr>
      </w:pPr>
    </w:p>
    <w:p w:rsidR="00400E46" w:rsidRDefault="00F4117A">
      <w:pPr>
        <w:pStyle w:val="af2"/>
        <w:tabs>
          <w:tab w:val="left" w:pos="360"/>
        </w:tabs>
        <w:spacing w:line="360" w:lineRule="auto"/>
        <w:ind w:firstLineChars="0" w:firstLine="0"/>
        <w:rPr>
          <w:sz w:val="24"/>
          <w:u w:val="single"/>
        </w:rPr>
      </w:pPr>
      <w:r>
        <w:rPr>
          <w:rFonts w:hint="eastAsia"/>
          <w:sz w:val="24"/>
          <w:u w:val="single"/>
        </w:rPr>
        <w:t xml:space="preserve">                                                                     </w:t>
      </w:r>
    </w:p>
    <w:p w:rsidR="00400E46" w:rsidRDefault="00400E46">
      <w:pPr>
        <w:pStyle w:val="af2"/>
        <w:tabs>
          <w:tab w:val="left" w:pos="360"/>
        </w:tabs>
        <w:spacing w:line="360" w:lineRule="auto"/>
        <w:ind w:firstLine="480"/>
        <w:rPr>
          <w:sz w:val="24"/>
        </w:rPr>
      </w:pPr>
    </w:p>
    <w:p w:rsidR="00400E46" w:rsidRDefault="00400E46">
      <w:pPr>
        <w:pStyle w:val="af2"/>
        <w:spacing w:line="360" w:lineRule="auto"/>
        <w:ind w:firstLineChars="0" w:firstLine="0"/>
        <w:jc w:val="center"/>
        <w:rPr>
          <w:b/>
          <w:sz w:val="24"/>
        </w:rPr>
      </w:pPr>
    </w:p>
    <w:p w:rsidR="00400E46" w:rsidRDefault="00400E46">
      <w:pPr>
        <w:pStyle w:val="af2"/>
        <w:spacing w:line="360" w:lineRule="auto"/>
        <w:ind w:firstLineChars="0" w:firstLine="0"/>
        <w:jc w:val="center"/>
        <w:rPr>
          <w:b/>
          <w:sz w:val="24"/>
        </w:rPr>
      </w:pPr>
    </w:p>
    <w:p w:rsidR="00400E46" w:rsidRDefault="00F4117A">
      <w:pPr>
        <w:pStyle w:val="af2"/>
        <w:spacing w:line="360" w:lineRule="auto"/>
        <w:ind w:firstLineChars="0" w:firstLine="0"/>
        <w:jc w:val="center"/>
        <w:rPr>
          <w:b/>
          <w:sz w:val="24"/>
        </w:rPr>
      </w:pPr>
      <w:r>
        <w:rPr>
          <w:rFonts w:hint="eastAsia"/>
          <w:b/>
          <w:sz w:val="24"/>
        </w:rPr>
        <w:t>证明材料</w:t>
      </w:r>
    </w:p>
    <w:p w:rsidR="00400E46" w:rsidRDefault="00400E46">
      <w:pPr>
        <w:pStyle w:val="af2"/>
        <w:tabs>
          <w:tab w:val="left" w:pos="360"/>
        </w:tabs>
        <w:spacing w:line="360" w:lineRule="auto"/>
        <w:ind w:firstLine="480"/>
        <w:rPr>
          <w:sz w:val="24"/>
        </w:rPr>
      </w:pPr>
    </w:p>
    <w:p w:rsidR="00400E46" w:rsidRDefault="00F4117A">
      <w:pPr>
        <w:pStyle w:val="af2"/>
        <w:tabs>
          <w:tab w:val="left" w:pos="360"/>
        </w:tabs>
        <w:spacing w:line="360" w:lineRule="auto"/>
        <w:ind w:firstLine="480"/>
        <w:rPr>
          <w:sz w:val="24"/>
        </w:rPr>
      </w:pPr>
      <w:r>
        <w:rPr>
          <w:sz w:val="24"/>
        </w:rPr>
        <w:t>我单位具备</w:t>
      </w:r>
      <w:r>
        <w:rPr>
          <w:rFonts w:hint="eastAsia"/>
          <w:sz w:val="24"/>
        </w:rPr>
        <w:t>履行本项目合同所必需的设备和专业技术能力。</w:t>
      </w:r>
    </w:p>
    <w:p w:rsidR="00400E46" w:rsidRDefault="00400E46">
      <w:pPr>
        <w:pStyle w:val="af2"/>
        <w:tabs>
          <w:tab w:val="left" w:pos="360"/>
        </w:tabs>
        <w:spacing w:line="360" w:lineRule="auto"/>
        <w:ind w:firstLine="480"/>
        <w:rPr>
          <w:sz w:val="24"/>
        </w:rPr>
      </w:pPr>
    </w:p>
    <w:p w:rsidR="00400E46" w:rsidRDefault="00400E46">
      <w:pPr>
        <w:pStyle w:val="af2"/>
        <w:tabs>
          <w:tab w:val="left" w:pos="360"/>
        </w:tabs>
        <w:spacing w:line="360" w:lineRule="auto"/>
        <w:ind w:firstLine="480"/>
        <w:rPr>
          <w:sz w:val="24"/>
        </w:rPr>
      </w:pPr>
    </w:p>
    <w:p w:rsidR="00400E46" w:rsidRDefault="00400E46">
      <w:pPr>
        <w:autoSpaceDE w:val="0"/>
        <w:autoSpaceDN w:val="0"/>
        <w:spacing w:line="500" w:lineRule="exact"/>
        <w:ind w:left="3840"/>
        <w:jc w:val="left"/>
        <w:rPr>
          <w:sz w:val="24"/>
          <w:szCs w:val="24"/>
        </w:rPr>
      </w:pPr>
    </w:p>
    <w:p w:rsidR="00400E46" w:rsidRDefault="00400E46">
      <w:pPr>
        <w:autoSpaceDE w:val="0"/>
        <w:autoSpaceDN w:val="0"/>
        <w:spacing w:line="500" w:lineRule="exact"/>
        <w:ind w:left="3840"/>
        <w:jc w:val="left"/>
        <w:rPr>
          <w:sz w:val="24"/>
          <w:szCs w:val="24"/>
        </w:rPr>
      </w:pPr>
    </w:p>
    <w:p w:rsidR="00400E46" w:rsidRDefault="00F4117A">
      <w:pPr>
        <w:autoSpaceDE w:val="0"/>
        <w:autoSpaceDN w:val="0"/>
        <w:spacing w:line="500" w:lineRule="exact"/>
        <w:ind w:left="3840"/>
        <w:jc w:val="left"/>
        <w:rPr>
          <w:sz w:val="24"/>
          <w:szCs w:val="24"/>
        </w:rPr>
      </w:pPr>
      <w:r>
        <w:rPr>
          <w:sz w:val="24"/>
          <w:szCs w:val="24"/>
        </w:rPr>
        <w:t>投标人名称：</w:t>
      </w:r>
    </w:p>
    <w:p w:rsidR="00400E46" w:rsidRDefault="00400E46">
      <w:pPr>
        <w:autoSpaceDE w:val="0"/>
        <w:autoSpaceDN w:val="0"/>
        <w:spacing w:line="500" w:lineRule="exact"/>
        <w:ind w:left="3840"/>
        <w:jc w:val="left"/>
        <w:rPr>
          <w:sz w:val="24"/>
          <w:szCs w:val="24"/>
        </w:rPr>
      </w:pPr>
    </w:p>
    <w:p w:rsidR="00400E46" w:rsidRDefault="00F4117A">
      <w:pPr>
        <w:autoSpaceDE w:val="0"/>
        <w:autoSpaceDN w:val="0"/>
        <w:spacing w:line="500" w:lineRule="exact"/>
        <w:ind w:left="3840"/>
        <w:jc w:val="left"/>
        <w:rPr>
          <w:sz w:val="24"/>
          <w:szCs w:val="24"/>
        </w:rPr>
      </w:pPr>
      <w:r>
        <w:rPr>
          <w:sz w:val="24"/>
          <w:szCs w:val="24"/>
        </w:rPr>
        <w:t>日期：</w:t>
      </w:r>
    </w:p>
    <w:p w:rsidR="00400E46" w:rsidRDefault="00F4117A">
      <w:pPr>
        <w:jc w:val="left"/>
        <w:rPr>
          <w:b/>
          <w:sz w:val="24"/>
        </w:rPr>
      </w:pPr>
      <w:r>
        <w:rPr>
          <w:b/>
          <w:sz w:val="24"/>
        </w:rPr>
        <w:br w:type="page"/>
      </w:r>
    </w:p>
    <w:p w:rsidR="00400E46" w:rsidRDefault="00F4117A">
      <w:pPr>
        <w:tabs>
          <w:tab w:val="left" w:pos="360"/>
        </w:tabs>
        <w:spacing w:line="360" w:lineRule="auto"/>
        <w:jc w:val="left"/>
        <w:rPr>
          <w:b/>
          <w:sz w:val="24"/>
          <w:szCs w:val="24"/>
        </w:rPr>
      </w:pPr>
      <w:r>
        <w:rPr>
          <w:b/>
          <w:sz w:val="24"/>
          <w:szCs w:val="24"/>
        </w:rPr>
        <w:t>附件</w:t>
      </w:r>
      <w:r>
        <w:rPr>
          <w:b/>
          <w:sz w:val="24"/>
          <w:szCs w:val="24"/>
        </w:rPr>
        <w:t>1</w:t>
      </w:r>
      <w:r>
        <w:rPr>
          <w:rFonts w:hint="eastAsia"/>
          <w:b/>
          <w:sz w:val="24"/>
          <w:szCs w:val="24"/>
        </w:rPr>
        <w:t>0</w:t>
      </w:r>
    </w:p>
    <w:p w:rsidR="00400E46" w:rsidRDefault="00F4117A">
      <w:pPr>
        <w:tabs>
          <w:tab w:val="left" w:pos="360"/>
        </w:tabs>
        <w:spacing w:line="360" w:lineRule="auto"/>
        <w:jc w:val="center"/>
        <w:rPr>
          <w:b/>
          <w:bCs/>
          <w:sz w:val="24"/>
        </w:rPr>
      </w:pPr>
      <w:r>
        <w:rPr>
          <w:b/>
          <w:bCs/>
          <w:sz w:val="24"/>
        </w:rPr>
        <w:t>公安机关进行备案承诺书</w:t>
      </w:r>
    </w:p>
    <w:p w:rsidR="00400E46" w:rsidRDefault="00F4117A">
      <w:pPr>
        <w:spacing w:line="460" w:lineRule="exact"/>
        <w:rPr>
          <w:sz w:val="24"/>
        </w:rPr>
      </w:pPr>
      <w:r>
        <w:rPr>
          <w:sz w:val="24"/>
        </w:rPr>
        <w:t>项目名称：</w:t>
      </w:r>
      <w:r>
        <w:rPr>
          <w:sz w:val="24"/>
          <w:u w:val="single"/>
        </w:rPr>
        <w:t xml:space="preserve">                    </w:t>
      </w:r>
    </w:p>
    <w:p w:rsidR="00400E46" w:rsidRDefault="00F4117A">
      <w:pPr>
        <w:spacing w:line="460" w:lineRule="exact"/>
        <w:rPr>
          <w:sz w:val="24"/>
        </w:rPr>
      </w:pPr>
      <w:r>
        <w:rPr>
          <w:sz w:val="24"/>
        </w:rPr>
        <w:t>项目编号：</w:t>
      </w:r>
      <w:r>
        <w:rPr>
          <w:sz w:val="24"/>
          <w:u w:val="single"/>
        </w:rPr>
        <w:t xml:space="preserve">                    </w:t>
      </w:r>
    </w:p>
    <w:p w:rsidR="00400E46" w:rsidRDefault="00400E46"/>
    <w:p w:rsidR="00400E46" w:rsidRDefault="00F4117A">
      <w:pPr>
        <w:spacing w:line="360" w:lineRule="auto"/>
        <w:ind w:firstLineChars="200" w:firstLine="480"/>
        <w:rPr>
          <w:color w:val="000000"/>
          <w:sz w:val="24"/>
        </w:rPr>
      </w:pPr>
      <w:r>
        <w:rPr>
          <w:color w:val="000000"/>
          <w:sz w:val="24"/>
        </w:rPr>
        <w:t>我方承诺，我公司一旦</w:t>
      </w:r>
      <w:r>
        <w:rPr>
          <w:rFonts w:hint="eastAsia"/>
          <w:color w:val="000000"/>
          <w:sz w:val="24"/>
        </w:rPr>
        <w:t>获得</w:t>
      </w:r>
      <w:r>
        <w:rPr>
          <w:color w:val="000000"/>
          <w:sz w:val="24"/>
        </w:rPr>
        <w:t>成交资格，保证在合同规定时间内到天津市公安机关进行备案，否则自愿放弃</w:t>
      </w:r>
      <w:r>
        <w:rPr>
          <w:rFonts w:hint="eastAsia"/>
          <w:color w:val="000000"/>
          <w:sz w:val="24"/>
        </w:rPr>
        <w:t>成交</w:t>
      </w:r>
      <w:r>
        <w:rPr>
          <w:color w:val="000000"/>
          <w:sz w:val="24"/>
        </w:rPr>
        <w:t>资格，特此承诺！</w:t>
      </w:r>
    </w:p>
    <w:p w:rsidR="00400E46" w:rsidRDefault="00400E46">
      <w:pPr>
        <w:spacing w:line="360" w:lineRule="auto"/>
        <w:ind w:firstLineChars="200" w:firstLine="480"/>
        <w:rPr>
          <w:color w:val="000000"/>
          <w:sz w:val="24"/>
        </w:rPr>
      </w:pPr>
    </w:p>
    <w:p w:rsidR="00400E46" w:rsidRDefault="00400E46">
      <w:pPr>
        <w:spacing w:line="360" w:lineRule="auto"/>
        <w:ind w:firstLineChars="200" w:firstLine="480"/>
        <w:rPr>
          <w:color w:val="000000"/>
          <w:sz w:val="24"/>
        </w:rPr>
      </w:pPr>
    </w:p>
    <w:p w:rsidR="00400E46" w:rsidRDefault="00F4117A">
      <w:pPr>
        <w:spacing w:line="360" w:lineRule="auto"/>
        <w:ind w:right="84" w:firstLineChars="100" w:firstLine="240"/>
        <w:rPr>
          <w:sz w:val="24"/>
        </w:rPr>
      </w:pPr>
      <w:r>
        <w:rPr>
          <w:sz w:val="24"/>
        </w:rPr>
        <w:t>投标人名称：</w:t>
      </w:r>
    </w:p>
    <w:p w:rsidR="00400E46" w:rsidRDefault="00400E46">
      <w:pPr>
        <w:spacing w:line="360" w:lineRule="auto"/>
        <w:ind w:right="84" w:firstLineChars="100" w:firstLine="240"/>
        <w:rPr>
          <w:sz w:val="24"/>
        </w:rPr>
      </w:pPr>
    </w:p>
    <w:p w:rsidR="00400E46" w:rsidRDefault="00F4117A">
      <w:pPr>
        <w:spacing w:line="360" w:lineRule="auto"/>
        <w:ind w:right="84" w:firstLineChars="100" w:firstLine="240"/>
        <w:rPr>
          <w:position w:val="-40"/>
          <w:sz w:val="24"/>
        </w:rPr>
      </w:pPr>
      <w:r>
        <w:rPr>
          <w:sz w:val="24"/>
        </w:rPr>
        <w:t>日期：</w:t>
      </w:r>
      <w:r>
        <w:rPr>
          <w:sz w:val="24"/>
        </w:rPr>
        <w:t xml:space="preserve">  </w:t>
      </w:r>
    </w:p>
    <w:p w:rsidR="00400E46" w:rsidRDefault="00400E46">
      <w:pPr>
        <w:spacing w:line="460" w:lineRule="exact"/>
        <w:ind w:left="192"/>
        <w:jc w:val="left"/>
        <w:rPr>
          <w:b/>
          <w:sz w:val="24"/>
        </w:rPr>
      </w:pPr>
    </w:p>
    <w:p w:rsidR="00400E46" w:rsidRDefault="00400E46">
      <w:pPr>
        <w:spacing w:line="460" w:lineRule="exact"/>
        <w:ind w:left="192"/>
        <w:jc w:val="left"/>
        <w:rPr>
          <w:b/>
          <w:sz w:val="24"/>
        </w:rPr>
      </w:pPr>
    </w:p>
    <w:p w:rsidR="00400E46" w:rsidRDefault="00400E46">
      <w:pPr>
        <w:spacing w:line="460" w:lineRule="exact"/>
        <w:ind w:left="192"/>
        <w:jc w:val="left"/>
        <w:rPr>
          <w:b/>
          <w:sz w:val="24"/>
        </w:rPr>
      </w:pPr>
    </w:p>
    <w:p w:rsidR="00400E46" w:rsidRDefault="00400E46">
      <w:pPr>
        <w:spacing w:line="460" w:lineRule="exact"/>
        <w:ind w:left="192"/>
        <w:jc w:val="left"/>
        <w:rPr>
          <w:b/>
          <w:sz w:val="24"/>
        </w:rPr>
      </w:pPr>
    </w:p>
    <w:p w:rsidR="00400E46" w:rsidRDefault="00400E46">
      <w:pPr>
        <w:spacing w:line="460" w:lineRule="exact"/>
        <w:ind w:left="192"/>
        <w:jc w:val="left"/>
        <w:rPr>
          <w:b/>
          <w:sz w:val="24"/>
        </w:rPr>
      </w:pPr>
    </w:p>
    <w:p w:rsidR="00400E46" w:rsidRDefault="00F4117A">
      <w:pPr>
        <w:widowControl/>
        <w:jc w:val="left"/>
        <w:rPr>
          <w:b/>
          <w:sz w:val="24"/>
        </w:rPr>
      </w:pPr>
      <w:r>
        <w:rPr>
          <w:b/>
          <w:sz w:val="24"/>
        </w:rPr>
        <w:br w:type="page"/>
      </w:r>
    </w:p>
    <w:p w:rsidR="00400E46" w:rsidRDefault="00F4117A">
      <w:pPr>
        <w:spacing w:line="460" w:lineRule="exact"/>
        <w:ind w:left="192"/>
        <w:jc w:val="left"/>
        <w:rPr>
          <w:b/>
          <w:sz w:val="24"/>
        </w:rPr>
      </w:pPr>
      <w:r>
        <w:rPr>
          <w:rFonts w:hint="eastAsia"/>
          <w:b/>
          <w:sz w:val="24"/>
        </w:rPr>
        <w:t>附件</w:t>
      </w:r>
      <w:r>
        <w:rPr>
          <w:rFonts w:hint="eastAsia"/>
          <w:b/>
          <w:sz w:val="24"/>
        </w:rPr>
        <w:t>11</w:t>
      </w:r>
      <w:r>
        <w:rPr>
          <w:rFonts w:hint="eastAsia"/>
          <w:b/>
          <w:sz w:val="24"/>
        </w:rPr>
        <w:t>：</w:t>
      </w:r>
      <w:r>
        <w:rPr>
          <w:b/>
          <w:sz w:val="24"/>
        </w:rPr>
        <w:t>投标人认为需要提交的其他资料</w:t>
      </w:r>
    </w:p>
    <w:p w:rsidR="00400E46" w:rsidRDefault="00400E46">
      <w:pPr>
        <w:spacing w:line="460" w:lineRule="exact"/>
        <w:ind w:left="192"/>
        <w:rPr>
          <w:b/>
          <w:sz w:val="24"/>
        </w:rPr>
      </w:pPr>
    </w:p>
    <w:p w:rsidR="00400E46" w:rsidRDefault="00F4117A">
      <w:pPr>
        <w:autoSpaceDE w:val="0"/>
        <w:autoSpaceDN w:val="0"/>
        <w:adjustRightInd w:val="0"/>
        <w:jc w:val="center"/>
        <w:rPr>
          <w:sz w:val="24"/>
        </w:rPr>
      </w:pPr>
      <w:r>
        <w:rPr>
          <w:sz w:val="24"/>
        </w:rPr>
        <w:br w:type="page"/>
      </w:r>
    </w:p>
    <w:p w:rsidR="00400E46" w:rsidRDefault="00F4117A">
      <w:pPr>
        <w:autoSpaceDE w:val="0"/>
        <w:autoSpaceDN w:val="0"/>
        <w:adjustRightInd w:val="0"/>
        <w:jc w:val="center"/>
        <w:rPr>
          <w:rFonts w:eastAsia="华文行楷"/>
          <w:kern w:val="0"/>
          <w:sz w:val="144"/>
          <w:szCs w:val="144"/>
        </w:rPr>
      </w:pPr>
      <w:r>
        <w:rPr>
          <w:rFonts w:eastAsia="方正行楷简体"/>
          <w:sz w:val="160"/>
          <w:szCs w:val="84"/>
        </w:rPr>
        <w:t>响</w:t>
      </w:r>
      <w:r>
        <w:rPr>
          <w:rFonts w:eastAsia="方正行楷简体"/>
          <w:sz w:val="160"/>
          <w:szCs w:val="84"/>
        </w:rPr>
        <w:t xml:space="preserve"> </w:t>
      </w:r>
      <w:r>
        <w:rPr>
          <w:rFonts w:eastAsia="方正行楷简体"/>
          <w:sz w:val="160"/>
          <w:szCs w:val="84"/>
        </w:rPr>
        <w:t>应</w:t>
      </w:r>
      <w:r>
        <w:rPr>
          <w:rFonts w:eastAsia="方正行楷简体"/>
          <w:sz w:val="84"/>
          <w:szCs w:val="84"/>
        </w:rPr>
        <w:t xml:space="preserve"> </w:t>
      </w:r>
      <w:r>
        <w:rPr>
          <w:rFonts w:eastAsia="方正行楷简体"/>
          <w:sz w:val="160"/>
          <w:szCs w:val="84"/>
        </w:rPr>
        <w:t>文</w:t>
      </w:r>
      <w:r>
        <w:rPr>
          <w:rFonts w:eastAsia="方正行楷简体"/>
          <w:sz w:val="84"/>
          <w:szCs w:val="84"/>
        </w:rPr>
        <w:t xml:space="preserve"> </w:t>
      </w:r>
      <w:r>
        <w:rPr>
          <w:rFonts w:eastAsia="方正行楷简体"/>
          <w:sz w:val="160"/>
          <w:szCs w:val="84"/>
        </w:rPr>
        <w:t>件</w:t>
      </w:r>
    </w:p>
    <w:p w:rsidR="00400E46" w:rsidRDefault="00F4117A">
      <w:pPr>
        <w:autoSpaceDE w:val="0"/>
        <w:autoSpaceDN w:val="0"/>
        <w:adjustRightInd w:val="0"/>
        <w:spacing w:line="520" w:lineRule="exact"/>
        <w:jc w:val="center"/>
        <w:rPr>
          <w:rFonts w:eastAsia="楷体_GB2312"/>
          <w:b/>
          <w:color w:val="FF0000"/>
          <w:kern w:val="0"/>
          <w:sz w:val="36"/>
          <w:szCs w:val="36"/>
        </w:rPr>
      </w:pPr>
      <w:r>
        <w:rPr>
          <w:rFonts w:eastAsia="楷体_GB2312"/>
          <w:b/>
          <w:color w:val="FF0000"/>
          <w:kern w:val="0"/>
          <w:sz w:val="36"/>
          <w:szCs w:val="36"/>
        </w:rPr>
        <w:t>（</w:t>
      </w:r>
      <w:r>
        <w:rPr>
          <w:rFonts w:eastAsia="楷体_GB2312"/>
          <w:b/>
          <w:color w:val="FF0000"/>
          <w:kern w:val="0"/>
          <w:sz w:val="36"/>
          <w:szCs w:val="36"/>
        </w:rPr>
        <w:t xml:space="preserve"> </w:t>
      </w:r>
      <w:r>
        <w:rPr>
          <w:rFonts w:eastAsia="楷体_GB2312" w:hint="eastAsia"/>
          <w:b/>
          <w:color w:val="FF0000"/>
          <w:kern w:val="0"/>
          <w:sz w:val="36"/>
          <w:szCs w:val="36"/>
        </w:rPr>
        <w:t>加盖电子签章</w:t>
      </w:r>
      <w:r>
        <w:rPr>
          <w:rFonts w:eastAsia="楷体_GB2312"/>
          <w:b/>
          <w:color w:val="FF0000"/>
          <w:kern w:val="0"/>
          <w:sz w:val="36"/>
          <w:szCs w:val="36"/>
        </w:rPr>
        <w:t xml:space="preserve"> </w:t>
      </w:r>
      <w:r>
        <w:rPr>
          <w:rFonts w:eastAsia="楷体_GB2312"/>
          <w:b/>
          <w:color w:val="FF0000"/>
          <w:kern w:val="0"/>
          <w:sz w:val="36"/>
          <w:szCs w:val="36"/>
        </w:rPr>
        <w:t>）</w:t>
      </w:r>
    </w:p>
    <w:p w:rsidR="00400E46" w:rsidRDefault="00400E46">
      <w:pPr>
        <w:autoSpaceDE w:val="0"/>
        <w:autoSpaceDN w:val="0"/>
        <w:adjustRightInd w:val="0"/>
        <w:spacing w:line="520" w:lineRule="exact"/>
        <w:rPr>
          <w:b/>
          <w:kern w:val="0"/>
          <w:sz w:val="24"/>
        </w:rPr>
      </w:pPr>
    </w:p>
    <w:p w:rsidR="00400E46" w:rsidRDefault="00F4117A">
      <w:pPr>
        <w:autoSpaceDE w:val="0"/>
        <w:autoSpaceDN w:val="0"/>
        <w:adjustRightInd w:val="0"/>
        <w:spacing w:line="520" w:lineRule="exact"/>
        <w:jc w:val="center"/>
        <w:rPr>
          <w:b/>
          <w:kern w:val="0"/>
          <w:sz w:val="24"/>
        </w:rPr>
      </w:pPr>
      <w:r>
        <w:rPr>
          <w:b/>
          <w:kern w:val="0"/>
          <w:sz w:val="24"/>
        </w:rPr>
        <w:t>第二阶段</w:t>
      </w:r>
      <w:r>
        <w:rPr>
          <w:rFonts w:hint="eastAsia"/>
          <w:b/>
          <w:kern w:val="0"/>
          <w:sz w:val="24"/>
        </w:rPr>
        <w:t>响应</w:t>
      </w:r>
      <w:r>
        <w:rPr>
          <w:b/>
          <w:kern w:val="0"/>
          <w:sz w:val="24"/>
        </w:rPr>
        <w:t>文件</w:t>
      </w:r>
    </w:p>
    <w:p w:rsidR="00400E46" w:rsidRDefault="00400E46">
      <w:pPr>
        <w:autoSpaceDE w:val="0"/>
        <w:autoSpaceDN w:val="0"/>
        <w:adjustRightInd w:val="0"/>
        <w:spacing w:line="520" w:lineRule="exact"/>
        <w:rPr>
          <w:b/>
          <w:kern w:val="0"/>
          <w:sz w:val="24"/>
        </w:rPr>
      </w:pPr>
    </w:p>
    <w:p w:rsidR="00400E46" w:rsidRDefault="00F4117A">
      <w:pPr>
        <w:spacing w:beforeLines="30" w:before="93" w:afterLines="70" w:after="218" w:line="540" w:lineRule="exact"/>
        <w:ind w:leftChars="300" w:left="630"/>
        <w:rPr>
          <w:rFonts w:eastAsia="方正楷体简体"/>
          <w:b/>
          <w:sz w:val="34"/>
          <w:szCs w:val="34"/>
        </w:rPr>
      </w:pPr>
      <w:r>
        <w:rPr>
          <w:rFonts w:eastAsia="方正楷体简体"/>
          <w:b/>
          <w:sz w:val="34"/>
          <w:szCs w:val="34"/>
        </w:rPr>
        <w:t>项</w:t>
      </w:r>
      <w:r>
        <w:rPr>
          <w:rFonts w:eastAsia="方正楷体简体"/>
          <w:b/>
          <w:sz w:val="34"/>
          <w:szCs w:val="34"/>
        </w:rPr>
        <w:t xml:space="preserve"> </w:t>
      </w:r>
      <w:r>
        <w:rPr>
          <w:rFonts w:eastAsia="方正楷体简体"/>
          <w:b/>
          <w:sz w:val="34"/>
          <w:szCs w:val="34"/>
        </w:rPr>
        <w:t>目</w:t>
      </w:r>
      <w:r>
        <w:rPr>
          <w:rFonts w:eastAsia="方正楷体简体"/>
          <w:b/>
          <w:sz w:val="34"/>
          <w:szCs w:val="34"/>
        </w:rPr>
        <w:t xml:space="preserve"> </w:t>
      </w:r>
      <w:r>
        <w:rPr>
          <w:rFonts w:eastAsia="方正楷体简体"/>
          <w:b/>
          <w:sz w:val="34"/>
          <w:szCs w:val="34"/>
        </w:rPr>
        <w:t>编</w:t>
      </w:r>
      <w:r>
        <w:rPr>
          <w:rFonts w:eastAsia="方正楷体简体"/>
          <w:b/>
          <w:sz w:val="34"/>
          <w:szCs w:val="34"/>
        </w:rPr>
        <w:t xml:space="preserve"> </w:t>
      </w:r>
      <w:r>
        <w:rPr>
          <w:rFonts w:eastAsia="方正楷体简体"/>
          <w:b/>
          <w:sz w:val="34"/>
          <w:szCs w:val="34"/>
        </w:rPr>
        <w:t>号：</w:t>
      </w:r>
    </w:p>
    <w:p w:rsidR="00400E46" w:rsidRDefault="00F4117A">
      <w:pPr>
        <w:spacing w:beforeLines="30" w:before="93" w:afterLines="70" w:after="218" w:line="540" w:lineRule="exact"/>
        <w:ind w:leftChars="300" w:left="630"/>
        <w:rPr>
          <w:rFonts w:eastAsia="方正楷体简体"/>
          <w:b/>
          <w:sz w:val="34"/>
          <w:szCs w:val="34"/>
        </w:rPr>
      </w:pPr>
      <w:r>
        <w:rPr>
          <w:rFonts w:eastAsia="方正楷体简体"/>
          <w:b/>
          <w:sz w:val="34"/>
          <w:szCs w:val="34"/>
        </w:rPr>
        <w:t>项</w:t>
      </w:r>
      <w:r>
        <w:rPr>
          <w:rFonts w:eastAsia="方正楷体简体"/>
          <w:b/>
          <w:sz w:val="34"/>
          <w:szCs w:val="34"/>
        </w:rPr>
        <w:t xml:space="preserve"> </w:t>
      </w:r>
      <w:r>
        <w:rPr>
          <w:rFonts w:eastAsia="方正楷体简体"/>
          <w:b/>
          <w:sz w:val="34"/>
          <w:szCs w:val="34"/>
        </w:rPr>
        <w:t>目</w:t>
      </w:r>
      <w:r>
        <w:rPr>
          <w:rFonts w:eastAsia="方正楷体简体"/>
          <w:b/>
          <w:sz w:val="34"/>
          <w:szCs w:val="34"/>
        </w:rPr>
        <w:t xml:space="preserve"> </w:t>
      </w:r>
      <w:r>
        <w:rPr>
          <w:rFonts w:eastAsia="方正楷体简体"/>
          <w:b/>
          <w:sz w:val="34"/>
          <w:szCs w:val="34"/>
        </w:rPr>
        <w:t>名</w:t>
      </w:r>
      <w:r>
        <w:rPr>
          <w:rFonts w:eastAsia="方正楷体简体"/>
          <w:b/>
          <w:sz w:val="34"/>
          <w:szCs w:val="34"/>
        </w:rPr>
        <w:t xml:space="preserve"> </w:t>
      </w:r>
      <w:r>
        <w:rPr>
          <w:rFonts w:eastAsia="方正楷体简体"/>
          <w:b/>
          <w:sz w:val="34"/>
          <w:szCs w:val="34"/>
        </w:rPr>
        <w:t>称：</w:t>
      </w:r>
    </w:p>
    <w:p w:rsidR="00400E46" w:rsidRDefault="00F4117A">
      <w:pPr>
        <w:spacing w:beforeLines="30" w:before="93" w:afterLines="70" w:after="218" w:line="540" w:lineRule="exact"/>
        <w:ind w:leftChars="300" w:left="630"/>
        <w:rPr>
          <w:rFonts w:eastAsia="方正楷体简体"/>
          <w:b/>
          <w:sz w:val="34"/>
          <w:szCs w:val="34"/>
        </w:rPr>
      </w:pPr>
      <w:r>
        <w:rPr>
          <w:rFonts w:eastAsia="方正楷体简体" w:hint="eastAsia"/>
          <w:b/>
          <w:sz w:val="34"/>
          <w:szCs w:val="34"/>
        </w:rPr>
        <w:t>所</w:t>
      </w:r>
      <w:r>
        <w:rPr>
          <w:rFonts w:eastAsia="方正楷体简体" w:hint="eastAsia"/>
          <w:b/>
          <w:sz w:val="34"/>
          <w:szCs w:val="34"/>
        </w:rPr>
        <w:t xml:space="preserve"> </w:t>
      </w:r>
      <w:r>
        <w:rPr>
          <w:rFonts w:eastAsia="方正楷体简体" w:hint="eastAsia"/>
          <w:b/>
          <w:sz w:val="34"/>
          <w:szCs w:val="34"/>
        </w:rPr>
        <w:t>投</w:t>
      </w:r>
      <w:r>
        <w:rPr>
          <w:rFonts w:eastAsia="方正楷体简体" w:hint="eastAsia"/>
          <w:b/>
          <w:sz w:val="34"/>
          <w:szCs w:val="34"/>
        </w:rPr>
        <w:t xml:space="preserve"> </w:t>
      </w:r>
      <w:r>
        <w:rPr>
          <w:rFonts w:eastAsia="方正楷体简体" w:hint="eastAsia"/>
          <w:b/>
          <w:sz w:val="34"/>
          <w:szCs w:val="34"/>
        </w:rPr>
        <w:t>包</w:t>
      </w:r>
      <w:r>
        <w:rPr>
          <w:rFonts w:eastAsia="方正楷体简体" w:hint="eastAsia"/>
          <w:b/>
          <w:sz w:val="34"/>
          <w:szCs w:val="34"/>
        </w:rPr>
        <w:t xml:space="preserve"> </w:t>
      </w:r>
      <w:r>
        <w:rPr>
          <w:rFonts w:eastAsia="方正楷体简体" w:hint="eastAsia"/>
          <w:b/>
          <w:sz w:val="34"/>
          <w:szCs w:val="34"/>
        </w:rPr>
        <w:t>号：</w:t>
      </w:r>
    </w:p>
    <w:p w:rsidR="00400E46" w:rsidRDefault="00F4117A">
      <w:pPr>
        <w:spacing w:beforeLines="30" w:before="93" w:afterLines="70" w:after="218" w:line="540" w:lineRule="exact"/>
        <w:ind w:leftChars="300" w:left="630"/>
        <w:rPr>
          <w:rFonts w:eastAsia="方正楷体简体"/>
          <w:b/>
          <w:sz w:val="34"/>
          <w:szCs w:val="34"/>
        </w:rPr>
      </w:pPr>
      <w:r>
        <w:rPr>
          <w:rFonts w:eastAsia="方正楷体简体"/>
          <w:b/>
          <w:sz w:val="34"/>
          <w:szCs w:val="34"/>
        </w:rPr>
        <w:t>供应商名称：</w:t>
      </w:r>
    </w:p>
    <w:p w:rsidR="00400E46" w:rsidRDefault="00F4117A">
      <w:pPr>
        <w:spacing w:beforeLines="30" w:before="93" w:afterLines="70" w:after="218" w:line="540" w:lineRule="exact"/>
        <w:ind w:leftChars="300" w:left="630"/>
        <w:rPr>
          <w:rFonts w:eastAsia="方正楷体简体"/>
          <w:b/>
          <w:sz w:val="34"/>
          <w:szCs w:val="34"/>
        </w:rPr>
      </w:pPr>
      <w:r>
        <w:rPr>
          <w:rFonts w:eastAsia="方正楷体简体" w:hint="eastAsia"/>
          <w:b/>
          <w:sz w:val="34"/>
          <w:szCs w:val="34"/>
        </w:rPr>
        <w:t>法定代表人姓名：</w:t>
      </w:r>
    </w:p>
    <w:p w:rsidR="00400E46" w:rsidRDefault="00F4117A">
      <w:pPr>
        <w:spacing w:beforeLines="30" w:before="93" w:afterLines="70" w:after="218" w:line="540" w:lineRule="exact"/>
        <w:ind w:leftChars="300" w:left="630"/>
        <w:rPr>
          <w:rFonts w:eastAsia="方正楷体简体"/>
          <w:b/>
          <w:sz w:val="34"/>
          <w:szCs w:val="34"/>
        </w:rPr>
      </w:pPr>
      <w:r>
        <w:rPr>
          <w:rFonts w:eastAsia="方正楷体简体" w:hint="eastAsia"/>
          <w:b/>
          <w:sz w:val="34"/>
          <w:szCs w:val="34"/>
        </w:rPr>
        <w:t>磋商代表人姓名：</w:t>
      </w:r>
    </w:p>
    <w:p w:rsidR="00400E46" w:rsidRDefault="00400E46">
      <w:pPr>
        <w:spacing w:beforeLines="30" w:before="93" w:afterLines="70" w:after="218" w:line="540" w:lineRule="exact"/>
        <w:ind w:leftChars="300" w:left="630"/>
        <w:rPr>
          <w:rFonts w:eastAsia="方正楷体简体"/>
          <w:b/>
          <w:sz w:val="34"/>
          <w:szCs w:val="34"/>
        </w:rPr>
      </w:pPr>
    </w:p>
    <w:p w:rsidR="00400E46" w:rsidRDefault="00400E46">
      <w:pPr>
        <w:spacing w:beforeLines="30" w:before="93" w:afterLines="70" w:after="218" w:line="540" w:lineRule="exact"/>
        <w:ind w:leftChars="300" w:left="630"/>
        <w:rPr>
          <w:rFonts w:eastAsia="方正楷体简体"/>
          <w:b/>
          <w:sz w:val="34"/>
          <w:szCs w:val="34"/>
        </w:rPr>
      </w:pPr>
    </w:p>
    <w:p w:rsidR="00400E46" w:rsidRDefault="00400E46">
      <w:pPr>
        <w:spacing w:beforeLines="30" w:before="93" w:afterLines="70" w:after="218" w:line="540" w:lineRule="exact"/>
        <w:ind w:leftChars="300" w:left="630"/>
        <w:rPr>
          <w:rFonts w:eastAsia="方正楷体简体"/>
          <w:b/>
          <w:sz w:val="34"/>
          <w:szCs w:val="34"/>
        </w:rPr>
      </w:pPr>
    </w:p>
    <w:p w:rsidR="00400E46" w:rsidRDefault="00400E46">
      <w:pPr>
        <w:spacing w:beforeLines="30" w:before="93" w:afterLines="70" w:after="218" w:line="540" w:lineRule="exact"/>
        <w:ind w:leftChars="300" w:left="630"/>
        <w:rPr>
          <w:rFonts w:eastAsia="方正楷体简体"/>
          <w:b/>
          <w:sz w:val="34"/>
          <w:szCs w:val="34"/>
        </w:rPr>
      </w:pPr>
    </w:p>
    <w:p w:rsidR="00400E46" w:rsidRDefault="00F4117A">
      <w:pPr>
        <w:spacing w:beforeLines="30" w:before="93" w:afterLines="70" w:after="218" w:line="540" w:lineRule="exact"/>
        <w:ind w:leftChars="300" w:left="630"/>
        <w:rPr>
          <w:rFonts w:eastAsia="方正楷体简体"/>
          <w:b/>
          <w:sz w:val="34"/>
          <w:szCs w:val="34"/>
        </w:rPr>
      </w:pPr>
      <w:r>
        <w:rPr>
          <w:rFonts w:eastAsia="方正楷体简体"/>
          <w:b/>
          <w:sz w:val="34"/>
          <w:szCs w:val="34"/>
        </w:rPr>
        <w:t>递交日期：</w:t>
      </w:r>
    </w:p>
    <w:p w:rsidR="00400E46" w:rsidRDefault="00F4117A">
      <w:pPr>
        <w:tabs>
          <w:tab w:val="left" w:pos="360"/>
        </w:tabs>
        <w:spacing w:line="560" w:lineRule="exact"/>
        <w:jc w:val="center"/>
        <w:rPr>
          <w:b/>
          <w:sz w:val="24"/>
        </w:rPr>
      </w:pPr>
      <w:r>
        <w:rPr>
          <w:sz w:val="24"/>
        </w:rPr>
        <w:br w:type="page"/>
      </w:r>
      <w:r>
        <w:rPr>
          <w:b/>
          <w:sz w:val="24"/>
        </w:rPr>
        <w:t>报价书</w:t>
      </w:r>
    </w:p>
    <w:p w:rsidR="00400E46" w:rsidRDefault="00400E46">
      <w:pPr>
        <w:tabs>
          <w:tab w:val="left" w:pos="360"/>
        </w:tabs>
        <w:spacing w:line="560" w:lineRule="exact"/>
        <w:jc w:val="center"/>
        <w:rPr>
          <w:b/>
          <w:sz w:val="24"/>
        </w:rPr>
      </w:pPr>
    </w:p>
    <w:p w:rsidR="00400E46" w:rsidRDefault="00F4117A">
      <w:pPr>
        <w:spacing w:line="460" w:lineRule="exact"/>
        <w:rPr>
          <w:sz w:val="24"/>
        </w:rPr>
      </w:pPr>
      <w:r>
        <w:rPr>
          <w:sz w:val="24"/>
        </w:rPr>
        <w:t>致：天津市政府采购中心</w:t>
      </w:r>
    </w:p>
    <w:p w:rsidR="00400E46" w:rsidRDefault="00F4117A">
      <w:pPr>
        <w:tabs>
          <w:tab w:val="left" w:pos="540"/>
          <w:tab w:val="left" w:pos="720"/>
        </w:tabs>
        <w:spacing w:line="460" w:lineRule="exact"/>
        <w:ind w:firstLineChars="200" w:firstLine="480"/>
        <w:rPr>
          <w:sz w:val="24"/>
        </w:rPr>
      </w:pPr>
      <w:r>
        <w:rPr>
          <w:sz w:val="24"/>
        </w:rPr>
        <w:t>根据贵方为</w:t>
      </w:r>
      <w:r>
        <w:rPr>
          <w:sz w:val="24"/>
          <w:u w:val="single"/>
        </w:rPr>
        <w:t xml:space="preserve">                      </w:t>
      </w:r>
      <w:r>
        <w:rPr>
          <w:sz w:val="24"/>
        </w:rPr>
        <w:t>项目（项目编号：</w:t>
      </w:r>
      <w:r>
        <w:rPr>
          <w:sz w:val="24"/>
          <w:u w:val="single"/>
        </w:rPr>
        <w:t xml:space="preserve">              </w:t>
      </w:r>
      <w:r>
        <w:rPr>
          <w:sz w:val="24"/>
        </w:rPr>
        <w:t>）的竞争性磋商邀请，签字代表</w:t>
      </w:r>
      <w:r>
        <w:rPr>
          <w:sz w:val="24"/>
          <w:u w:val="single"/>
        </w:rPr>
        <w:t xml:space="preserve">                </w:t>
      </w:r>
      <w:r>
        <w:rPr>
          <w:sz w:val="24"/>
        </w:rPr>
        <w:t>（姓名</w:t>
      </w:r>
      <w:r>
        <w:rPr>
          <w:sz w:val="24"/>
          <w:lang w:val="en-GB"/>
        </w:rPr>
        <w:t>/</w:t>
      </w:r>
      <w:r>
        <w:rPr>
          <w:sz w:val="24"/>
        </w:rPr>
        <w:t>职务）经正式授权并代表投标人</w:t>
      </w:r>
      <w:r>
        <w:rPr>
          <w:sz w:val="24"/>
          <w:u w:val="single"/>
        </w:rPr>
        <w:t xml:space="preserve">                  </w:t>
      </w:r>
      <w:r>
        <w:rPr>
          <w:sz w:val="24"/>
        </w:rPr>
        <w:t>（投标人名称、地址）提交</w:t>
      </w:r>
      <w:r>
        <w:rPr>
          <w:rFonts w:hint="eastAsia"/>
          <w:sz w:val="24"/>
        </w:rPr>
        <w:t>网上应答及上传加盖电子签章的响应文件</w:t>
      </w:r>
      <w:r>
        <w:rPr>
          <w:sz w:val="24"/>
        </w:rPr>
        <w:t>。</w:t>
      </w:r>
    </w:p>
    <w:p w:rsidR="00400E46" w:rsidRDefault="00F4117A">
      <w:pPr>
        <w:spacing w:line="460" w:lineRule="exact"/>
        <w:rPr>
          <w:sz w:val="24"/>
        </w:rPr>
      </w:pPr>
      <w:r>
        <w:rPr>
          <w:sz w:val="24"/>
        </w:rPr>
        <w:t>据此函，签字代表宣布同意如下：</w:t>
      </w:r>
    </w:p>
    <w:p w:rsidR="00400E46" w:rsidRDefault="00F4117A">
      <w:pPr>
        <w:spacing w:line="460" w:lineRule="exact"/>
        <w:ind w:left="480"/>
        <w:jc w:val="left"/>
        <w:rPr>
          <w:sz w:val="24"/>
        </w:rPr>
      </w:pPr>
      <w:r>
        <w:rPr>
          <w:sz w:val="24"/>
        </w:rPr>
        <w:t xml:space="preserve">1. </w:t>
      </w:r>
      <w:r>
        <w:rPr>
          <w:sz w:val="24"/>
        </w:rPr>
        <w:t>所附</w:t>
      </w:r>
      <w:r>
        <w:rPr>
          <w:rFonts w:hint="eastAsia"/>
          <w:sz w:val="24"/>
        </w:rPr>
        <w:t>磋商</w:t>
      </w:r>
      <w:r>
        <w:rPr>
          <w:sz w:val="24"/>
        </w:rPr>
        <w:t>报价表中规定的应提供</w:t>
      </w:r>
      <w:r>
        <w:rPr>
          <w:rFonts w:hint="eastAsia"/>
          <w:sz w:val="24"/>
        </w:rPr>
        <w:t>的</w:t>
      </w:r>
      <w:r>
        <w:rPr>
          <w:sz w:val="24"/>
        </w:rPr>
        <w:t>服务价格为</w:t>
      </w:r>
    </w:p>
    <w:p w:rsidR="00400E46" w:rsidRDefault="00F4117A">
      <w:pPr>
        <w:spacing w:line="460" w:lineRule="exact"/>
        <w:ind w:left="480"/>
        <w:jc w:val="left"/>
        <w:rPr>
          <w:sz w:val="24"/>
        </w:rPr>
      </w:pPr>
      <w:r>
        <w:rPr>
          <w:sz w:val="24"/>
        </w:rPr>
        <w:t>第一包：</w:t>
      </w:r>
    </w:p>
    <w:p w:rsidR="00400E46" w:rsidRDefault="00F4117A">
      <w:pPr>
        <w:spacing w:line="460" w:lineRule="exact"/>
        <w:ind w:left="480"/>
        <w:jc w:val="left"/>
        <w:rPr>
          <w:sz w:val="24"/>
        </w:rPr>
      </w:pPr>
      <w:r>
        <w:rPr>
          <w:sz w:val="24"/>
        </w:rPr>
        <w:t xml:space="preserve">  </w:t>
      </w:r>
      <w:r>
        <w:rPr>
          <w:sz w:val="24"/>
        </w:rPr>
        <w:t>报价</w:t>
      </w:r>
      <w:r>
        <w:rPr>
          <w:sz w:val="24"/>
          <w:u w:val="single"/>
        </w:rPr>
        <w:t xml:space="preserve">         </w:t>
      </w:r>
      <w:r>
        <w:rPr>
          <w:sz w:val="24"/>
        </w:rPr>
        <w:t>元（注明币种）</w:t>
      </w:r>
    </w:p>
    <w:p w:rsidR="00400E46" w:rsidRDefault="00F4117A">
      <w:pPr>
        <w:spacing w:line="460" w:lineRule="exact"/>
        <w:ind w:left="472" w:firstLine="237"/>
        <w:jc w:val="left"/>
        <w:rPr>
          <w:sz w:val="24"/>
        </w:rPr>
      </w:pPr>
      <w:r>
        <w:rPr>
          <w:sz w:val="24"/>
        </w:rPr>
        <w:t>大写</w:t>
      </w:r>
      <w:r>
        <w:rPr>
          <w:sz w:val="24"/>
          <w:u w:val="single"/>
        </w:rPr>
        <w:t xml:space="preserve">                    </w:t>
      </w:r>
      <w:r>
        <w:rPr>
          <w:sz w:val="24"/>
        </w:rPr>
        <w:t>（文字表述）。</w:t>
      </w:r>
    </w:p>
    <w:p w:rsidR="00400E46" w:rsidRDefault="00F4117A">
      <w:pPr>
        <w:spacing w:line="460" w:lineRule="exact"/>
        <w:ind w:firstLine="471"/>
        <w:rPr>
          <w:sz w:val="24"/>
        </w:rPr>
      </w:pPr>
      <w:r>
        <w:rPr>
          <w:sz w:val="24"/>
        </w:rPr>
        <w:t xml:space="preserve">2. </w:t>
      </w:r>
      <w:r>
        <w:rPr>
          <w:sz w:val="24"/>
        </w:rPr>
        <w:t>投标人已经对全部价格进行了认真核对，保证本报价真实、准确无误，并承担本价格所对应本项目的一切责任和义务。</w:t>
      </w:r>
    </w:p>
    <w:p w:rsidR="00400E46" w:rsidRDefault="00F4117A">
      <w:pPr>
        <w:spacing w:line="460" w:lineRule="exact"/>
        <w:ind w:firstLine="471"/>
        <w:rPr>
          <w:sz w:val="24"/>
        </w:rPr>
      </w:pPr>
      <w:r>
        <w:rPr>
          <w:sz w:val="24"/>
        </w:rPr>
        <w:t xml:space="preserve">3. </w:t>
      </w:r>
      <w:r>
        <w:rPr>
          <w:rFonts w:hint="eastAsia"/>
          <w:sz w:val="24"/>
        </w:rPr>
        <w:t>第一、二</w:t>
      </w:r>
      <w:r>
        <w:rPr>
          <w:sz w:val="24"/>
        </w:rPr>
        <w:t>阶段响应文件一一对应、不可分割，共同构成我方对本项目的所有承诺。</w:t>
      </w:r>
    </w:p>
    <w:p w:rsidR="00400E46" w:rsidRDefault="00400E46">
      <w:pPr>
        <w:spacing w:line="460" w:lineRule="exact"/>
        <w:ind w:firstLine="471"/>
        <w:rPr>
          <w:sz w:val="24"/>
        </w:rPr>
      </w:pPr>
    </w:p>
    <w:p w:rsidR="00400E46" w:rsidRDefault="00F4117A">
      <w:pPr>
        <w:spacing w:line="360" w:lineRule="auto"/>
        <w:ind w:firstLineChars="1700" w:firstLine="4080"/>
        <w:rPr>
          <w:sz w:val="24"/>
        </w:rPr>
      </w:pPr>
      <w:r>
        <w:rPr>
          <w:sz w:val="24"/>
        </w:rPr>
        <w:t>投标人名称：</w:t>
      </w:r>
    </w:p>
    <w:p w:rsidR="00400E46" w:rsidRDefault="00F4117A">
      <w:pPr>
        <w:spacing w:line="360" w:lineRule="auto"/>
        <w:ind w:firstLineChars="1700" w:firstLine="408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400E46" w:rsidRDefault="00400E46">
      <w:pPr>
        <w:spacing w:line="460" w:lineRule="exact"/>
        <w:ind w:firstLine="471"/>
        <w:rPr>
          <w:sz w:val="24"/>
        </w:rPr>
      </w:pPr>
    </w:p>
    <w:p w:rsidR="00400E46" w:rsidRDefault="00F4117A">
      <w:pPr>
        <w:spacing w:line="460" w:lineRule="exact"/>
        <w:ind w:left="192"/>
        <w:jc w:val="left"/>
        <w:rPr>
          <w:b/>
          <w:sz w:val="24"/>
        </w:rPr>
      </w:pPr>
      <w:r>
        <w:rPr>
          <w:b/>
          <w:sz w:val="24"/>
        </w:rPr>
        <w:br w:type="page"/>
      </w:r>
      <w:r>
        <w:rPr>
          <w:b/>
          <w:sz w:val="24"/>
        </w:rPr>
        <w:t>附件</w:t>
      </w:r>
      <w:r>
        <w:rPr>
          <w:b/>
          <w:sz w:val="24"/>
        </w:rPr>
        <w:t>1</w:t>
      </w:r>
    </w:p>
    <w:p w:rsidR="00400E46" w:rsidRDefault="00F4117A">
      <w:pPr>
        <w:tabs>
          <w:tab w:val="left" w:pos="3780"/>
          <w:tab w:val="left" w:pos="3960"/>
        </w:tabs>
        <w:spacing w:line="460" w:lineRule="exact"/>
        <w:jc w:val="center"/>
        <w:rPr>
          <w:b/>
          <w:sz w:val="24"/>
        </w:rPr>
      </w:pPr>
      <w:r>
        <w:rPr>
          <w:b/>
          <w:sz w:val="24"/>
        </w:rPr>
        <w:t>报价分项一览表</w:t>
      </w:r>
    </w:p>
    <w:p w:rsidR="00400E46" w:rsidRDefault="00F4117A">
      <w:pPr>
        <w:spacing w:line="460" w:lineRule="exact"/>
        <w:ind w:left="192"/>
        <w:rPr>
          <w:sz w:val="24"/>
        </w:rPr>
      </w:pPr>
      <w:r>
        <w:rPr>
          <w:sz w:val="24"/>
        </w:rPr>
        <w:t>项目名称：</w:t>
      </w:r>
      <w:r>
        <w:rPr>
          <w:sz w:val="24"/>
          <w:u w:val="single"/>
        </w:rPr>
        <w:t xml:space="preserve">                    </w:t>
      </w:r>
    </w:p>
    <w:p w:rsidR="00400E46" w:rsidRDefault="00F4117A">
      <w:pPr>
        <w:spacing w:line="460" w:lineRule="exact"/>
        <w:ind w:left="192"/>
        <w:rPr>
          <w:sz w:val="24"/>
        </w:rPr>
      </w:pPr>
      <w:r>
        <w:rPr>
          <w:sz w:val="24"/>
        </w:rPr>
        <w:t>项目编号：</w:t>
      </w:r>
      <w:r>
        <w:rPr>
          <w:sz w:val="24"/>
          <w:u w:val="single"/>
        </w:rPr>
        <w:t xml:space="preserve">                    </w:t>
      </w:r>
    </w:p>
    <w:p w:rsidR="00400E46" w:rsidRDefault="00F4117A">
      <w:pPr>
        <w:spacing w:line="460" w:lineRule="exact"/>
        <w:ind w:left="192"/>
        <w:rPr>
          <w:sz w:val="24"/>
        </w:rPr>
      </w:pPr>
      <w:r>
        <w:rPr>
          <w:sz w:val="24"/>
        </w:rPr>
        <w:t>包</w:t>
      </w:r>
      <w:r>
        <w:rPr>
          <w:sz w:val="24"/>
        </w:rPr>
        <w:t xml:space="preserve">    </w:t>
      </w:r>
      <w:r>
        <w:rPr>
          <w:sz w:val="24"/>
        </w:rPr>
        <w:t>号：</w:t>
      </w:r>
      <w:r>
        <w:rPr>
          <w:sz w:val="24"/>
          <w:u w:val="single"/>
        </w:rPr>
        <w:t xml:space="preserve">                    </w:t>
      </w:r>
    </w:p>
    <w:p w:rsidR="00400E46" w:rsidRDefault="00F4117A">
      <w:pPr>
        <w:spacing w:line="460" w:lineRule="exact"/>
        <w:ind w:firstLineChars="2900" w:firstLine="6960"/>
        <w:rPr>
          <w:sz w:val="24"/>
        </w:rPr>
      </w:pPr>
      <w:r>
        <w:rPr>
          <w:sz w:val="24"/>
        </w:rPr>
        <w:t>单位：元</w:t>
      </w:r>
    </w:p>
    <w:tbl>
      <w:tblPr>
        <w:tblW w:w="469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8"/>
        <w:gridCol w:w="3393"/>
        <w:gridCol w:w="3548"/>
      </w:tblGrid>
      <w:tr w:rsidR="00400E46">
        <w:trPr>
          <w:cantSplit/>
          <w:jc w:val="center"/>
        </w:trPr>
        <w:tc>
          <w:tcPr>
            <w:tcW w:w="661" w:type="pct"/>
            <w:vAlign w:val="center"/>
          </w:tcPr>
          <w:p w:rsidR="00400E46" w:rsidRDefault="00F4117A">
            <w:pPr>
              <w:jc w:val="center"/>
              <w:rPr>
                <w:szCs w:val="21"/>
              </w:rPr>
            </w:pPr>
            <w:r>
              <w:rPr>
                <w:szCs w:val="21"/>
              </w:rPr>
              <w:t>序号</w:t>
            </w:r>
          </w:p>
        </w:tc>
        <w:tc>
          <w:tcPr>
            <w:tcW w:w="2121" w:type="pct"/>
            <w:vAlign w:val="center"/>
          </w:tcPr>
          <w:p w:rsidR="00400E46" w:rsidRDefault="00F4117A">
            <w:pPr>
              <w:jc w:val="center"/>
              <w:rPr>
                <w:szCs w:val="21"/>
              </w:rPr>
            </w:pPr>
            <w:r>
              <w:rPr>
                <w:szCs w:val="21"/>
              </w:rPr>
              <w:t>价格分项组成</w:t>
            </w:r>
          </w:p>
        </w:tc>
        <w:tc>
          <w:tcPr>
            <w:tcW w:w="2218" w:type="pct"/>
            <w:vAlign w:val="center"/>
          </w:tcPr>
          <w:p w:rsidR="00400E46" w:rsidRDefault="00F4117A">
            <w:pPr>
              <w:jc w:val="center"/>
              <w:rPr>
                <w:szCs w:val="21"/>
              </w:rPr>
            </w:pPr>
            <w:r>
              <w:rPr>
                <w:szCs w:val="21"/>
              </w:rPr>
              <w:t>报价</w:t>
            </w:r>
          </w:p>
        </w:tc>
      </w:tr>
      <w:tr w:rsidR="00400E46">
        <w:trPr>
          <w:cantSplit/>
          <w:jc w:val="center"/>
        </w:trPr>
        <w:tc>
          <w:tcPr>
            <w:tcW w:w="661" w:type="pct"/>
            <w:vMerge w:val="restart"/>
            <w:vAlign w:val="center"/>
          </w:tcPr>
          <w:p w:rsidR="00400E46" w:rsidRDefault="00F4117A">
            <w:pPr>
              <w:jc w:val="center"/>
              <w:rPr>
                <w:szCs w:val="21"/>
              </w:rPr>
            </w:pPr>
            <w:r>
              <w:rPr>
                <w:szCs w:val="21"/>
              </w:rPr>
              <w:t>1</w:t>
            </w:r>
          </w:p>
        </w:tc>
        <w:tc>
          <w:tcPr>
            <w:tcW w:w="2121" w:type="pct"/>
            <w:vMerge w:val="restart"/>
            <w:vAlign w:val="center"/>
          </w:tcPr>
          <w:p w:rsidR="00400E46" w:rsidRDefault="00F4117A">
            <w:pPr>
              <w:jc w:val="center"/>
              <w:rPr>
                <w:szCs w:val="21"/>
              </w:rPr>
            </w:pPr>
            <w:r>
              <w:rPr>
                <w:szCs w:val="21"/>
              </w:rPr>
              <w:t>人员费用</w:t>
            </w:r>
          </w:p>
        </w:tc>
        <w:tc>
          <w:tcPr>
            <w:tcW w:w="2218" w:type="pct"/>
            <w:vAlign w:val="center"/>
          </w:tcPr>
          <w:p w:rsidR="00400E46" w:rsidRDefault="00F4117A">
            <w:pPr>
              <w:jc w:val="left"/>
              <w:rPr>
                <w:szCs w:val="21"/>
              </w:rPr>
            </w:pPr>
            <w:r>
              <w:rPr>
                <w:szCs w:val="21"/>
              </w:rPr>
              <w:t>人员工资：</w:t>
            </w:r>
          </w:p>
        </w:tc>
      </w:tr>
      <w:tr w:rsidR="00400E46">
        <w:trPr>
          <w:cantSplit/>
          <w:jc w:val="center"/>
        </w:trPr>
        <w:tc>
          <w:tcPr>
            <w:tcW w:w="661" w:type="pct"/>
            <w:vMerge/>
            <w:vAlign w:val="center"/>
          </w:tcPr>
          <w:p w:rsidR="00400E46" w:rsidRDefault="00400E46">
            <w:pPr>
              <w:jc w:val="center"/>
              <w:rPr>
                <w:szCs w:val="21"/>
              </w:rPr>
            </w:pPr>
          </w:p>
        </w:tc>
        <w:tc>
          <w:tcPr>
            <w:tcW w:w="2121" w:type="pct"/>
            <w:vMerge/>
            <w:vAlign w:val="center"/>
          </w:tcPr>
          <w:p w:rsidR="00400E46" w:rsidRDefault="00400E46">
            <w:pPr>
              <w:jc w:val="center"/>
              <w:rPr>
                <w:szCs w:val="21"/>
              </w:rPr>
            </w:pPr>
          </w:p>
        </w:tc>
        <w:tc>
          <w:tcPr>
            <w:tcW w:w="2218" w:type="pct"/>
            <w:vAlign w:val="center"/>
          </w:tcPr>
          <w:p w:rsidR="00400E46" w:rsidRDefault="00F4117A">
            <w:pPr>
              <w:jc w:val="left"/>
              <w:rPr>
                <w:szCs w:val="21"/>
              </w:rPr>
            </w:pPr>
            <w:r>
              <w:rPr>
                <w:rFonts w:hint="eastAsia"/>
                <w:szCs w:val="21"/>
              </w:rPr>
              <w:t>社会保险：</w:t>
            </w:r>
          </w:p>
        </w:tc>
      </w:tr>
      <w:tr w:rsidR="00400E46">
        <w:trPr>
          <w:cantSplit/>
          <w:jc w:val="center"/>
        </w:trPr>
        <w:tc>
          <w:tcPr>
            <w:tcW w:w="661" w:type="pct"/>
            <w:vMerge/>
            <w:vAlign w:val="center"/>
          </w:tcPr>
          <w:p w:rsidR="00400E46" w:rsidRDefault="00400E46">
            <w:pPr>
              <w:jc w:val="center"/>
              <w:rPr>
                <w:szCs w:val="21"/>
              </w:rPr>
            </w:pPr>
          </w:p>
        </w:tc>
        <w:tc>
          <w:tcPr>
            <w:tcW w:w="2121" w:type="pct"/>
            <w:vMerge/>
            <w:vAlign w:val="center"/>
          </w:tcPr>
          <w:p w:rsidR="00400E46" w:rsidRDefault="00400E46">
            <w:pPr>
              <w:jc w:val="center"/>
              <w:rPr>
                <w:szCs w:val="21"/>
              </w:rPr>
            </w:pPr>
          </w:p>
        </w:tc>
        <w:tc>
          <w:tcPr>
            <w:tcW w:w="2218" w:type="pct"/>
            <w:vAlign w:val="center"/>
          </w:tcPr>
          <w:p w:rsidR="00400E46" w:rsidRDefault="00F4117A">
            <w:pPr>
              <w:jc w:val="left"/>
              <w:rPr>
                <w:szCs w:val="21"/>
              </w:rPr>
            </w:pPr>
            <w:r>
              <w:rPr>
                <w:rFonts w:hint="eastAsia"/>
                <w:szCs w:val="21"/>
              </w:rPr>
              <w:t>住房公积金：</w:t>
            </w:r>
          </w:p>
        </w:tc>
      </w:tr>
      <w:tr w:rsidR="00400E46">
        <w:trPr>
          <w:cantSplit/>
          <w:jc w:val="center"/>
        </w:trPr>
        <w:tc>
          <w:tcPr>
            <w:tcW w:w="661" w:type="pct"/>
            <w:vMerge/>
            <w:vAlign w:val="center"/>
          </w:tcPr>
          <w:p w:rsidR="00400E46" w:rsidRDefault="00400E46">
            <w:pPr>
              <w:jc w:val="center"/>
              <w:rPr>
                <w:szCs w:val="21"/>
              </w:rPr>
            </w:pPr>
          </w:p>
        </w:tc>
        <w:tc>
          <w:tcPr>
            <w:tcW w:w="2121" w:type="pct"/>
            <w:vMerge/>
            <w:vAlign w:val="center"/>
          </w:tcPr>
          <w:p w:rsidR="00400E46" w:rsidRDefault="00400E46">
            <w:pPr>
              <w:jc w:val="center"/>
              <w:rPr>
                <w:szCs w:val="21"/>
              </w:rPr>
            </w:pPr>
          </w:p>
        </w:tc>
        <w:tc>
          <w:tcPr>
            <w:tcW w:w="2218" w:type="pct"/>
            <w:vAlign w:val="center"/>
          </w:tcPr>
          <w:p w:rsidR="00400E46" w:rsidRDefault="00F4117A">
            <w:pPr>
              <w:jc w:val="left"/>
              <w:rPr>
                <w:szCs w:val="21"/>
              </w:rPr>
            </w:pPr>
            <w:r>
              <w:rPr>
                <w:szCs w:val="21"/>
              </w:rPr>
              <w:t>福利</w:t>
            </w:r>
            <w:r>
              <w:rPr>
                <w:rFonts w:hint="eastAsia"/>
                <w:szCs w:val="21"/>
              </w:rPr>
              <w:t>费</w:t>
            </w:r>
            <w:r>
              <w:rPr>
                <w:szCs w:val="21"/>
              </w:rPr>
              <w:t>：</w:t>
            </w:r>
          </w:p>
        </w:tc>
      </w:tr>
      <w:tr w:rsidR="00400E46">
        <w:trPr>
          <w:cantSplit/>
          <w:jc w:val="center"/>
        </w:trPr>
        <w:tc>
          <w:tcPr>
            <w:tcW w:w="661" w:type="pct"/>
            <w:vMerge/>
            <w:vAlign w:val="center"/>
          </w:tcPr>
          <w:p w:rsidR="00400E46" w:rsidRDefault="00400E46">
            <w:pPr>
              <w:jc w:val="center"/>
              <w:rPr>
                <w:szCs w:val="21"/>
              </w:rPr>
            </w:pPr>
          </w:p>
        </w:tc>
        <w:tc>
          <w:tcPr>
            <w:tcW w:w="2121" w:type="pct"/>
            <w:vMerge/>
            <w:vAlign w:val="center"/>
          </w:tcPr>
          <w:p w:rsidR="00400E46" w:rsidRDefault="00400E46">
            <w:pPr>
              <w:jc w:val="center"/>
              <w:rPr>
                <w:szCs w:val="21"/>
              </w:rPr>
            </w:pPr>
          </w:p>
        </w:tc>
        <w:tc>
          <w:tcPr>
            <w:tcW w:w="2218" w:type="pct"/>
            <w:vAlign w:val="center"/>
          </w:tcPr>
          <w:p w:rsidR="00400E46" w:rsidRDefault="00F4117A">
            <w:pPr>
              <w:jc w:val="left"/>
              <w:rPr>
                <w:szCs w:val="21"/>
              </w:rPr>
            </w:pPr>
            <w:r>
              <w:rPr>
                <w:rFonts w:hint="eastAsia"/>
                <w:szCs w:val="21"/>
              </w:rPr>
              <w:t>加班费</w:t>
            </w:r>
            <w:r>
              <w:rPr>
                <w:szCs w:val="21"/>
              </w:rPr>
              <w:t>：</w:t>
            </w:r>
          </w:p>
        </w:tc>
      </w:tr>
      <w:tr w:rsidR="00400E46">
        <w:trPr>
          <w:cantSplit/>
          <w:jc w:val="center"/>
        </w:trPr>
        <w:tc>
          <w:tcPr>
            <w:tcW w:w="661" w:type="pct"/>
            <w:vMerge/>
            <w:vAlign w:val="center"/>
          </w:tcPr>
          <w:p w:rsidR="00400E46" w:rsidRDefault="00400E46">
            <w:pPr>
              <w:jc w:val="center"/>
              <w:rPr>
                <w:szCs w:val="21"/>
              </w:rPr>
            </w:pPr>
          </w:p>
        </w:tc>
        <w:tc>
          <w:tcPr>
            <w:tcW w:w="2121" w:type="pct"/>
            <w:vMerge/>
            <w:vAlign w:val="center"/>
          </w:tcPr>
          <w:p w:rsidR="00400E46" w:rsidRDefault="00400E46">
            <w:pPr>
              <w:jc w:val="center"/>
              <w:rPr>
                <w:szCs w:val="21"/>
              </w:rPr>
            </w:pPr>
          </w:p>
        </w:tc>
        <w:tc>
          <w:tcPr>
            <w:tcW w:w="2218" w:type="pct"/>
            <w:vAlign w:val="center"/>
          </w:tcPr>
          <w:p w:rsidR="00400E46" w:rsidRDefault="00F4117A">
            <w:pPr>
              <w:jc w:val="left"/>
              <w:rPr>
                <w:szCs w:val="21"/>
              </w:rPr>
            </w:pPr>
            <w:r>
              <w:rPr>
                <w:rFonts w:hint="eastAsia"/>
                <w:szCs w:val="21"/>
              </w:rPr>
              <w:t>其他：</w:t>
            </w:r>
          </w:p>
        </w:tc>
      </w:tr>
      <w:tr w:rsidR="00400E46">
        <w:trPr>
          <w:cantSplit/>
          <w:jc w:val="center"/>
        </w:trPr>
        <w:tc>
          <w:tcPr>
            <w:tcW w:w="661" w:type="pct"/>
            <w:vAlign w:val="center"/>
          </w:tcPr>
          <w:p w:rsidR="00400E46" w:rsidRDefault="00F4117A">
            <w:pPr>
              <w:jc w:val="center"/>
              <w:rPr>
                <w:szCs w:val="21"/>
              </w:rPr>
            </w:pPr>
            <w:r>
              <w:rPr>
                <w:rFonts w:hint="eastAsia"/>
                <w:szCs w:val="21"/>
              </w:rPr>
              <w:t>2</w:t>
            </w:r>
          </w:p>
        </w:tc>
        <w:tc>
          <w:tcPr>
            <w:tcW w:w="2121" w:type="pct"/>
            <w:vAlign w:val="center"/>
          </w:tcPr>
          <w:p w:rsidR="00400E46" w:rsidRDefault="00F4117A">
            <w:pPr>
              <w:jc w:val="center"/>
              <w:rPr>
                <w:szCs w:val="21"/>
              </w:rPr>
            </w:pPr>
            <w:r>
              <w:rPr>
                <w:rFonts w:hint="eastAsia"/>
                <w:szCs w:val="21"/>
              </w:rPr>
              <w:t>秩序维护工具耗材</w:t>
            </w:r>
            <w:r>
              <w:rPr>
                <w:szCs w:val="21"/>
              </w:rPr>
              <w:t>费用</w:t>
            </w:r>
          </w:p>
        </w:tc>
        <w:tc>
          <w:tcPr>
            <w:tcW w:w="2218" w:type="pct"/>
            <w:vAlign w:val="center"/>
          </w:tcPr>
          <w:p w:rsidR="00400E46" w:rsidRDefault="00400E46">
            <w:pPr>
              <w:jc w:val="left"/>
              <w:rPr>
                <w:szCs w:val="21"/>
              </w:rPr>
            </w:pPr>
          </w:p>
        </w:tc>
      </w:tr>
      <w:tr w:rsidR="00400E46">
        <w:trPr>
          <w:cantSplit/>
          <w:jc w:val="center"/>
        </w:trPr>
        <w:tc>
          <w:tcPr>
            <w:tcW w:w="661" w:type="pct"/>
            <w:vAlign w:val="center"/>
          </w:tcPr>
          <w:p w:rsidR="00400E46" w:rsidRDefault="00F4117A">
            <w:pPr>
              <w:jc w:val="center"/>
              <w:rPr>
                <w:szCs w:val="21"/>
              </w:rPr>
            </w:pPr>
            <w:r>
              <w:rPr>
                <w:rFonts w:hint="eastAsia"/>
                <w:szCs w:val="21"/>
              </w:rPr>
              <w:t>3</w:t>
            </w:r>
          </w:p>
        </w:tc>
        <w:tc>
          <w:tcPr>
            <w:tcW w:w="2121" w:type="pct"/>
            <w:vAlign w:val="center"/>
          </w:tcPr>
          <w:p w:rsidR="00400E46" w:rsidRDefault="00F4117A">
            <w:pPr>
              <w:jc w:val="center"/>
              <w:rPr>
                <w:szCs w:val="21"/>
              </w:rPr>
            </w:pPr>
            <w:r>
              <w:rPr>
                <w:rFonts w:hint="eastAsia"/>
                <w:szCs w:val="21"/>
              </w:rPr>
              <w:t>服装费用</w:t>
            </w:r>
          </w:p>
        </w:tc>
        <w:tc>
          <w:tcPr>
            <w:tcW w:w="2218" w:type="pct"/>
            <w:vAlign w:val="center"/>
          </w:tcPr>
          <w:p w:rsidR="00400E46" w:rsidRDefault="00400E46">
            <w:pPr>
              <w:jc w:val="left"/>
              <w:rPr>
                <w:szCs w:val="21"/>
              </w:rPr>
            </w:pPr>
          </w:p>
        </w:tc>
      </w:tr>
      <w:tr w:rsidR="00400E46">
        <w:trPr>
          <w:cantSplit/>
          <w:jc w:val="center"/>
        </w:trPr>
        <w:tc>
          <w:tcPr>
            <w:tcW w:w="661" w:type="pct"/>
            <w:vAlign w:val="center"/>
          </w:tcPr>
          <w:p w:rsidR="00400E46" w:rsidRDefault="00F4117A">
            <w:pPr>
              <w:jc w:val="center"/>
              <w:rPr>
                <w:szCs w:val="21"/>
              </w:rPr>
            </w:pPr>
            <w:r>
              <w:rPr>
                <w:rFonts w:hint="eastAsia"/>
                <w:szCs w:val="21"/>
              </w:rPr>
              <w:t>4</w:t>
            </w:r>
          </w:p>
        </w:tc>
        <w:tc>
          <w:tcPr>
            <w:tcW w:w="2121" w:type="pct"/>
            <w:vAlign w:val="center"/>
          </w:tcPr>
          <w:p w:rsidR="00400E46" w:rsidRDefault="00F4117A">
            <w:pPr>
              <w:jc w:val="center"/>
              <w:rPr>
                <w:szCs w:val="21"/>
              </w:rPr>
            </w:pPr>
            <w:r>
              <w:rPr>
                <w:szCs w:val="21"/>
              </w:rPr>
              <w:t>办公费用</w:t>
            </w:r>
          </w:p>
        </w:tc>
        <w:tc>
          <w:tcPr>
            <w:tcW w:w="2218" w:type="pct"/>
            <w:vAlign w:val="center"/>
          </w:tcPr>
          <w:p w:rsidR="00400E46" w:rsidRDefault="00400E46">
            <w:pPr>
              <w:jc w:val="left"/>
              <w:rPr>
                <w:szCs w:val="21"/>
              </w:rPr>
            </w:pPr>
          </w:p>
        </w:tc>
      </w:tr>
      <w:tr w:rsidR="00400E46">
        <w:trPr>
          <w:cantSplit/>
          <w:jc w:val="center"/>
        </w:trPr>
        <w:tc>
          <w:tcPr>
            <w:tcW w:w="661" w:type="pct"/>
            <w:vAlign w:val="center"/>
          </w:tcPr>
          <w:p w:rsidR="00400E46" w:rsidRDefault="00F4117A">
            <w:pPr>
              <w:jc w:val="center"/>
              <w:rPr>
                <w:szCs w:val="21"/>
              </w:rPr>
            </w:pPr>
            <w:r>
              <w:rPr>
                <w:rFonts w:hint="eastAsia"/>
                <w:szCs w:val="21"/>
              </w:rPr>
              <w:t>5</w:t>
            </w:r>
          </w:p>
        </w:tc>
        <w:tc>
          <w:tcPr>
            <w:tcW w:w="2121" w:type="pct"/>
            <w:vAlign w:val="center"/>
          </w:tcPr>
          <w:p w:rsidR="00400E46" w:rsidRDefault="00F4117A">
            <w:pPr>
              <w:jc w:val="center"/>
              <w:rPr>
                <w:szCs w:val="21"/>
              </w:rPr>
            </w:pPr>
            <w:r>
              <w:rPr>
                <w:szCs w:val="21"/>
              </w:rPr>
              <w:t>固定资产折旧</w:t>
            </w:r>
          </w:p>
        </w:tc>
        <w:tc>
          <w:tcPr>
            <w:tcW w:w="2218" w:type="pct"/>
            <w:vAlign w:val="center"/>
          </w:tcPr>
          <w:p w:rsidR="00400E46" w:rsidRDefault="00400E46">
            <w:pPr>
              <w:jc w:val="left"/>
              <w:rPr>
                <w:szCs w:val="21"/>
              </w:rPr>
            </w:pPr>
          </w:p>
        </w:tc>
      </w:tr>
      <w:tr w:rsidR="00400E46">
        <w:trPr>
          <w:cantSplit/>
          <w:jc w:val="center"/>
        </w:trPr>
        <w:tc>
          <w:tcPr>
            <w:tcW w:w="661" w:type="pct"/>
            <w:vAlign w:val="center"/>
          </w:tcPr>
          <w:p w:rsidR="00400E46" w:rsidRDefault="00F4117A">
            <w:pPr>
              <w:jc w:val="center"/>
              <w:rPr>
                <w:szCs w:val="21"/>
              </w:rPr>
            </w:pPr>
            <w:r>
              <w:rPr>
                <w:rFonts w:hint="eastAsia"/>
                <w:szCs w:val="21"/>
              </w:rPr>
              <w:t>6</w:t>
            </w:r>
          </w:p>
        </w:tc>
        <w:tc>
          <w:tcPr>
            <w:tcW w:w="2121" w:type="pct"/>
            <w:vAlign w:val="center"/>
          </w:tcPr>
          <w:p w:rsidR="00400E46" w:rsidRDefault="00F4117A">
            <w:pPr>
              <w:jc w:val="center"/>
              <w:rPr>
                <w:szCs w:val="21"/>
              </w:rPr>
            </w:pPr>
            <w:r>
              <w:rPr>
                <w:szCs w:val="21"/>
              </w:rPr>
              <w:t>利润</w:t>
            </w:r>
          </w:p>
        </w:tc>
        <w:tc>
          <w:tcPr>
            <w:tcW w:w="2218" w:type="pct"/>
            <w:vAlign w:val="center"/>
          </w:tcPr>
          <w:p w:rsidR="00400E46" w:rsidRDefault="00400E46">
            <w:pPr>
              <w:jc w:val="left"/>
              <w:rPr>
                <w:szCs w:val="21"/>
              </w:rPr>
            </w:pPr>
          </w:p>
        </w:tc>
      </w:tr>
      <w:tr w:rsidR="00400E46">
        <w:trPr>
          <w:cantSplit/>
          <w:jc w:val="center"/>
        </w:trPr>
        <w:tc>
          <w:tcPr>
            <w:tcW w:w="661" w:type="pct"/>
            <w:vAlign w:val="center"/>
          </w:tcPr>
          <w:p w:rsidR="00400E46" w:rsidRDefault="00F4117A">
            <w:pPr>
              <w:jc w:val="center"/>
              <w:rPr>
                <w:szCs w:val="21"/>
              </w:rPr>
            </w:pPr>
            <w:r>
              <w:rPr>
                <w:rFonts w:hint="eastAsia"/>
                <w:szCs w:val="21"/>
              </w:rPr>
              <w:t>7</w:t>
            </w:r>
          </w:p>
        </w:tc>
        <w:tc>
          <w:tcPr>
            <w:tcW w:w="2121" w:type="pct"/>
            <w:vAlign w:val="center"/>
          </w:tcPr>
          <w:p w:rsidR="00400E46" w:rsidRDefault="00F4117A">
            <w:pPr>
              <w:jc w:val="center"/>
              <w:rPr>
                <w:szCs w:val="21"/>
              </w:rPr>
            </w:pPr>
            <w:r>
              <w:rPr>
                <w:szCs w:val="21"/>
              </w:rPr>
              <w:t>税金</w:t>
            </w:r>
          </w:p>
        </w:tc>
        <w:tc>
          <w:tcPr>
            <w:tcW w:w="2218" w:type="pct"/>
            <w:vAlign w:val="center"/>
          </w:tcPr>
          <w:p w:rsidR="00400E46" w:rsidRDefault="00400E46">
            <w:pPr>
              <w:jc w:val="left"/>
              <w:rPr>
                <w:szCs w:val="21"/>
              </w:rPr>
            </w:pPr>
          </w:p>
        </w:tc>
      </w:tr>
      <w:tr w:rsidR="00400E46">
        <w:trPr>
          <w:cantSplit/>
          <w:jc w:val="center"/>
        </w:trPr>
        <w:tc>
          <w:tcPr>
            <w:tcW w:w="661" w:type="pct"/>
            <w:vAlign w:val="center"/>
          </w:tcPr>
          <w:p w:rsidR="00400E46" w:rsidRDefault="00F4117A">
            <w:pPr>
              <w:jc w:val="center"/>
              <w:rPr>
                <w:szCs w:val="21"/>
              </w:rPr>
            </w:pPr>
            <w:r>
              <w:rPr>
                <w:rFonts w:hint="eastAsia"/>
                <w:szCs w:val="21"/>
              </w:rPr>
              <w:t>8</w:t>
            </w:r>
          </w:p>
        </w:tc>
        <w:tc>
          <w:tcPr>
            <w:tcW w:w="2121" w:type="pct"/>
            <w:vAlign w:val="center"/>
          </w:tcPr>
          <w:p w:rsidR="00400E46" w:rsidRDefault="00F4117A">
            <w:pPr>
              <w:jc w:val="center"/>
              <w:rPr>
                <w:szCs w:val="21"/>
              </w:rPr>
            </w:pPr>
            <w:r>
              <w:rPr>
                <w:szCs w:val="21"/>
              </w:rPr>
              <w:t>其他需要列明的费用</w:t>
            </w:r>
          </w:p>
        </w:tc>
        <w:tc>
          <w:tcPr>
            <w:tcW w:w="2218" w:type="pct"/>
            <w:vAlign w:val="center"/>
          </w:tcPr>
          <w:p w:rsidR="00400E46" w:rsidRDefault="00400E46">
            <w:pPr>
              <w:jc w:val="left"/>
              <w:rPr>
                <w:szCs w:val="21"/>
              </w:rPr>
            </w:pPr>
          </w:p>
        </w:tc>
      </w:tr>
      <w:tr w:rsidR="00400E46">
        <w:trPr>
          <w:cantSplit/>
          <w:jc w:val="center"/>
        </w:trPr>
        <w:tc>
          <w:tcPr>
            <w:tcW w:w="2782" w:type="pct"/>
            <w:gridSpan w:val="2"/>
            <w:vAlign w:val="center"/>
          </w:tcPr>
          <w:p w:rsidR="00400E46" w:rsidRDefault="00F4117A">
            <w:pPr>
              <w:jc w:val="center"/>
              <w:rPr>
                <w:szCs w:val="21"/>
              </w:rPr>
            </w:pPr>
            <w:r>
              <w:rPr>
                <w:szCs w:val="21"/>
              </w:rPr>
              <w:t>合计</w:t>
            </w:r>
          </w:p>
        </w:tc>
        <w:tc>
          <w:tcPr>
            <w:tcW w:w="2218" w:type="pct"/>
            <w:vAlign w:val="center"/>
          </w:tcPr>
          <w:p w:rsidR="00400E46" w:rsidRDefault="00400E46">
            <w:pPr>
              <w:jc w:val="left"/>
              <w:rPr>
                <w:szCs w:val="21"/>
              </w:rPr>
            </w:pPr>
          </w:p>
        </w:tc>
      </w:tr>
    </w:tbl>
    <w:p w:rsidR="00400E46" w:rsidRDefault="00F4117A">
      <w:pPr>
        <w:spacing w:line="360" w:lineRule="auto"/>
        <w:rPr>
          <w:kern w:val="0"/>
          <w:sz w:val="24"/>
          <w:szCs w:val="24"/>
        </w:rPr>
      </w:pPr>
      <w:r>
        <w:rPr>
          <w:kern w:val="0"/>
          <w:sz w:val="24"/>
          <w:szCs w:val="24"/>
        </w:rPr>
        <w:t>注：</w:t>
      </w:r>
      <w:r>
        <w:rPr>
          <w:kern w:val="0"/>
          <w:sz w:val="24"/>
          <w:szCs w:val="24"/>
        </w:rPr>
        <w:t xml:space="preserve">1. </w:t>
      </w:r>
      <w:r>
        <w:rPr>
          <w:kern w:val="0"/>
          <w:sz w:val="24"/>
          <w:szCs w:val="24"/>
        </w:rPr>
        <w:t>上述合计价格应为服务期的最终优惠价格。</w:t>
      </w:r>
    </w:p>
    <w:p w:rsidR="00400E46" w:rsidRDefault="00F4117A">
      <w:pPr>
        <w:spacing w:line="360" w:lineRule="auto"/>
        <w:ind w:firstLineChars="200" w:firstLine="480"/>
        <w:rPr>
          <w:kern w:val="0"/>
          <w:sz w:val="24"/>
          <w:szCs w:val="24"/>
        </w:rPr>
      </w:pPr>
      <w:r>
        <w:rPr>
          <w:rFonts w:hint="eastAsia"/>
          <w:kern w:val="0"/>
          <w:sz w:val="24"/>
          <w:szCs w:val="24"/>
        </w:rPr>
        <w:t>2</w:t>
      </w:r>
      <w:r>
        <w:rPr>
          <w:kern w:val="0"/>
          <w:sz w:val="24"/>
          <w:szCs w:val="24"/>
        </w:rPr>
        <w:t xml:space="preserve">. </w:t>
      </w:r>
      <w:r>
        <w:rPr>
          <w:rFonts w:hint="eastAsia"/>
          <w:kern w:val="0"/>
          <w:sz w:val="24"/>
          <w:szCs w:val="24"/>
        </w:rPr>
        <w:t>上表中</w:t>
      </w:r>
      <w:r>
        <w:rPr>
          <w:kern w:val="0"/>
          <w:sz w:val="24"/>
          <w:szCs w:val="24"/>
        </w:rPr>
        <w:t>人员工资</w:t>
      </w:r>
      <w:r>
        <w:rPr>
          <w:rFonts w:hint="eastAsia"/>
          <w:kern w:val="0"/>
          <w:sz w:val="24"/>
          <w:szCs w:val="24"/>
        </w:rPr>
        <w:t>+</w:t>
      </w:r>
      <w:r>
        <w:rPr>
          <w:rFonts w:hint="eastAsia"/>
          <w:kern w:val="0"/>
          <w:sz w:val="24"/>
          <w:szCs w:val="24"/>
        </w:rPr>
        <w:t>社会</w:t>
      </w:r>
      <w:r>
        <w:rPr>
          <w:kern w:val="0"/>
          <w:sz w:val="24"/>
          <w:szCs w:val="24"/>
        </w:rPr>
        <w:t>保险</w:t>
      </w:r>
      <w:r>
        <w:rPr>
          <w:rFonts w:hint="eastAsia"/>
          <w:kern w:val="0"/>
          <w:sz w:val="24"/>
          <w:szCs w:val="24"/>
        </w:rPr>
        <w:t>+</w:t>
      </w:r>
      <w:r>
        <w:rPr>
          <w:rFonts w:hint="eastAsia"/>
          <w:kern w:val="0"/>
          <w:sz w:val="24"/>
          <w:szCs w:val="24"/>
        </w:rPr>
        <w:t>住房公积金</w:t>
      </w:r>
      <w:r>
        <w:rPr>
          <w:kern w:val="0"/>
          <w:sz w:val="24"/>
          <w:szCs w:val="24"/>
        </w:rPr>
        <w:t>应与《人员</w:t>
      </w:r>
      <w:r>
        <w:rPr>
          <w:rFonts w:hint="eastAsia"/>
          <w:kern w:val="0"/>
          <w:sz w:val="24"/>
          <w:szCs w:val="24"/>
        </w:rPr>
        <w:t>费用</w:t>
      </w:r>
      <w:r>
        <w:rPr>
          <w:kern w:val="0"/>
          <w:sz w:val="24"/>
          <w:szCs w:val="24"/>
        </w:rPr>
        <w:t>分项一览表》合计金额保持一致。</w:t>
      </w:r>
    </w:p>
    <w:p w:rsidR="00400E46" w:rsidRDefault="00F4117A">
      <w:pPr>
        <w:spacing w:line="360" w:lineRule="auto"/>
        <w:ind w:firstLineChars="200" w:firstLine="480"/>
        <w:rPr>
          <w:kern w:val="0"/>
          <w:sz w:val="24"/>
          <w:szCs w:val="24"/>
        </w:rPr>
      </w:pPr>
      <w:r>
        <w:rPr>
          <w:rFonts w:hint="eastAsia"/>
          <w:kern w:val="0"/>
          <w:sz w:val="24"/>
          <w:szCs w:val="24"/>
        </w:rPr>
        <w:t>3</w:t>
      </w:r>
      <w:r>
        <w:rPr>
          <w:kern w:val="0"/>
          <w:sz w:val="24"/>
          <w:szCs w:val="24"/>
        </w:rPr>
        <w:t xml:space="preserve">. </w:t>
      </w:r>
      <w:r>
        <w:rPr>
          <w:kern w:val="0"/>
          <w:sz w:val="24"/>
          <w:szCs w:val="24"/>
        </w:rPr>
        <w:t>上述表格中列明的条目，在本项目中如不涉及，请填写</w:t>
      </w:r>
      <w:r>
        <w:rPr>
          <w:kern w:val="0"/>
          <w:sz w:val="24"/>
          <w:szCs w:val="24"/>
        </w:rPr>
        <w:t>“</w:t>
      </w:r>
      <w:r>
        <w:rPr>
          <w:kern w:val="0"/>
          <w:sz w:val="24"/>
          <w:szCs w:val="24"/>
        </w:rPr>
        <w:t>不涉及</w:t>
      </w:r>
      <w:r>
        <w:rPr>
          <w:kern w:val="0"/>
          <w:sz w:val="24"/>
          <w:szCs w:val="24"/>
        </w:rPr>
        <w:t>”</w:t>
      </w:r>
      <w:r>
        <w:rPr>
          <w:kern w:val="0"/>
          <w:sz w:val="24"/>
          <w:szCs w:val="24"/>
        </w:rPr>
        <w:t>。</w:t>
      </w:r>
    </w:p>
    <w:p w:rsidR="00400E46" w:rsidRDefault="00F4117A">
      <w:pPr>
        <w:spacing w:line="360" w:lineRule="auto"/>
        <w:ind w:firstLineChars="200" w:firstLine="480"/>
        <w:rPr>
          <w:kern w:val="0"/>
          <w:sz w:val="24"/>
          <w:szCs w:val="24"/>
        </w:rPr>
      </w:pPr>
      <w:r>
        <w:rPr>
          <w:rFonts w:hint="eastAsia"/>
          <w:sz w:val="24"/>
          <w:szCs w:val="24"/>
        </w:rPr>
        <w:t>4</w:t>
      </w:r>
      <w:r>
        <w:rPr>
          <w:sz w:val="24"/>
          <w:szCs w:val="24"/>
        </w:rPr>
        <w:t xml:space="preserve">. </w:t>
      </w:r>
      <w:r>
        <w:rPr>
          <w:kern w:val="0"/>
          <w:sz w:val="24"/>
          <w:szCs w:val="24"/>
        </w:rPr>
        <w:t>上述报价不得出现</w:t>
      </w:r>
      <w:r>
        <w:rPr>
          <w:kern w:val="0"/>
          <w:sz w:val="24"/>
          <w:szCs w:val="24"/>
        </w:rPr>
        <w:t>0</w:t>
      </w:r>
      <w:r>
        <w:rPr>
          <w:kern w:val="0"/>
          <w:sz w:val="24"/>
          <w:szCs w:val="24"/>
        </w:rPr>
        <w:t>报价</w:t>
      </w:r>
      <w:r>
        <w:rPr>
          <w:rFonts w:hint="eastAsia"/>
          <w:kern w:val="0"/>
          <w:sz w:val="24"/>
          <w:szCs w:val="24"/>
        </w:rPr>
        <w:t>。</w:t>
      </w:r>
    </w:p>
    <w:p w:rsidR="00400E46" w:rsidRDefault="00F4117A">
      <w:pPr>
        <w:spacing w:line="360" w:lineRule="auto"/>
        <w:ind w:firstLineChars="200" w:firstLine="480"/>
        <w:rPr>
          <w:kern w:val="0"/>
          <w:sz w:val="24"/>
          <w:szCs w:val="24"/>
        </w:rPr>
      </w:pPr>
      <w:r>
        <w:rPr>
          <w:rFonts w:hint="eastAsia"/>
          <w:kern w:val="0"/>
          <w:sz w:val="24"/>
          <w:szCs w:val="24"/>
        </w:rPr>
        <w:t xml:space="preserve">5. </w:t>
      </w:r>
      <w:r>
        <w:rPr>
          <w:rFonts w:hint="eastAsia"/>
          <w:kern w:val="0"/>
          <w:sz w:val="24"/>
          <w:szCs w:val="24"/>
        </w:rPr>
        <w:t>投标报价在不超采购预算的前提下，其合理性由磋商小组在评分中予以考虑。</w:t>
      </w:r>
    </w:p>
    <w:p w:rsidR="00400E46" w:rsidRDefault="00F4117A">
      <w:pPr>
        <w:spacing w:line="360" w:lineRule="auto"/>
        <w:ind w:firstLineChars="1700" w:firstLine="4080"/>
        <w:rPr>
          <w:sz w:val="24"/>
        </w:rPr>
      </w:pPr>
      <w:r>
        <w:rPr>
          <w:sz w:val="24"/>
        </w:rPr>
        <w:t>投标人名称：</w:t>
      </w:r>
    </w:p>
    <w:p w:rsidR="00400E46" w:rsidRDefault="00F4117A">
      <w:pPr>
        <w:spacing w:line="360" w:lineRule="auto"/>
        <w:ind w:firstLineChars="1700" w:firstLine="408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400E46" w:rsidRDefault="00F4117A">
      <w:pPr>
        <w:widowControl/>
        <w:jc w:val="left"/>
        <w:rPr>
          <w:b/>
          <w:sz w:val="24"/>
        </w:rPr>
      </w:pPr>
      <w:r>
        <w:rPr>
          <w:b/>
          <w:sz w:val="24"/>
        </w:rPr>
        <w:br w:type="page"/>
      </w:r>
    </w:p>
    <w:p w:rsidR="00400E46" w:rsidRDefault="00F4117A">
      <w:pPr>
        <w:spacing w:line="460" w:lineRule="exact"/>
        <w:rPr>
          <w:b/>
          <w:sz w:val="24"/>
        </w:rPr>
      </w:pPr>
      <w:r>
        <w:rPr>
          <w:b/>
          <w:sz w:val="24"/>
        </w:rPr>
        <w:t>附件</w:t>
      </w:r>
      <w:r>
        <w:rPr>
          <w:b/>
          <w:sz w:val="24"/>
        </w:rPr>
        <w:t>2</w:t>
      </w:r>
    </w:p>
    <w:p w:rsidR="00400E46" w:rsidRDefault="00F4117A">
      <w:pPr>
        <w:tabs>
          <w:tab w:val="left" w:pos="3780"/>
          <w:tab w:val="left" w:pos="3960"/>
        </w:tabs>
        <w:spacing w:line="460" w:lineRule="exact"/>
        <w:jc w:val="center"/>
        <w:rPr>
          <w:b/>
          <w:sz w:val="24"/>
        </w:rPr>
      </w:pPr>
      <w:r>
        <w:rPr>
          <w:b/>
          <w:sz w:val="24"/>
        </w:rPr>
        <w:t>人员</w:t>
      </w:r>
      <w:r>
        <w:rPr>
          <w:rFonts w:hint="eastAsia"/>
          <w:b/>
          <w:sz w:val="24"/>
        </w:rPr>
        <w:t>费用</w:t>
      </w:r>
      <w:r>
        <w:rPr>
          <w:b/>
          <w:sz w:val="24"/>
        </w:rPr>
        <w:t>分项一览表</w:t>
      </w:r>
    </w:p>
    <w:p w:rsidR="00400E46" w:rsidRDefault="00F4117A">
      <w:pPr>
        <w:spacing w:line="460" w:lineRule="exact"/>
        <w:ind w:firstLineChars="2900" w:firstLine="6960"/>
        <w:rPr>
          <w:sz w:val="24"/>
        </w:rPr>
      </w:pPr>
      <w:r>
        <w:rPr>
          <w:sz w:val="24"/>
        </w:rPr>
        <w:t>单位：元</w:t>
      </w:r>
    </w:p>
    <w:tbl>
      <w:tblPr>
        <w:tblW w:w="10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6"/>
        <w:gridCol w:w="1356"/>
        <w:gridCol w:w="1512"/>
        <w:gridCol w:w="1416"/>
        <w:gridCol w:w="1296"/>
        <w:gridCol w:w="1663"/>
        <w:gridCol w:w="1116"/>
        <w:gridCol w:w="1116"/>
      </w:tblGrid>
      <w:tr w:rsidR="00400E46">
        <w:trPr>
          <w:cantSplit/>
          <w:trHeight w:val="643"/>
          <w:jc w:val="center"/>
        </w:trPr>
        <w:tc>
          <w:tcPr>
            <w:tcW w:w="876" w:type="dxa"/>
            <w:vAlign w:val="center"/>
          </w:tcPr>
          <w:p w:rsidR="00400E46" w:rsidRDefault="00F4117A">
            <w:pPr>
              <w:jc w:val="center"/>
              <w:rPr>
                <w:sz w:val="24"/>
                <w:szCs w:val="24"/>
              </w:rPr>
            </w:pPr>
            <w:r>
              <w:rPr>
                <w:rFonts w:hint="eastAsia"/>
                <w:sz w:val="24"/>
                <w:szCs w:val="24"/>
              </w:rPr>
              <w:t>序号</w:t>
            </w:r>
          </w:p>
        </w:tc>
        <w:tc>
          <w:tcPr>
            <w:tcW w:w="1356" w:type="dxa"/>
            <w:vAlign w:val="center"/>
          </w:tcPr>
          <w:p w:rsidR="00400E46" w:rsidRDefault="00F4117A">
            <w:pPr>
              <w:jc w:val="center"/>
              <w:rPr>
                <w:sz w:val="24"/>
                <w:szCs w:val="24"/>
              </w:rPr>
            </w:pPr>
            <w:r>
              <w:rPr>
                <w:sz w:val="24"/>
                <w:szCs w:val="24"/>
              </w:rPr>
              <w:t>具体岗位</w:t>
            </w:r>
          </w:p>
        </w:tc>
        <w:tc>
          <w:tcPr>
            <w:tcW w:w="1512" w:type="dxa"/>
            <w:vAlign w:val="center"/>
          </w:tcPr>
          <w:p w:rsidR="00400E46" w:rsidRDefault="00F4117A">
            <w:pPr>
              <w:jc w:val="center"/>
              <w:rPr>
                <w:sz w:val="24"/>
                <w:szCs w:val="24"/>
              </w:rPr>
            </w:pPr>
            <w:r>
              <w:rPr>
                <w:sz w:val="24"/>
                <w:szCs w:val="24"/>
              </w:rPr>
              <w:t>人数（人）</w:t>
            </w:r>
          </w:p>
        </w:tc>
        <w:tc>
          <w:tcPr>
            <w:tcW w:w="1416" w:type="dxa"/>
            <w:vAlign w:val="center"/>
          </w:tcPr>
          <w:p w:rsidR="00400E46" w:rsidRDefault="00F4117A">
            <w:pPr>
              <w:jc w:val="center"/>
              <w:rPr>
                <w:sz w:val="24"/>
                <w:szCs w:val="24"/>
              </w:rPr>
            </w:pPr>
            <w:r>
              <w:rPr>
                <w:sz w:val="24"/>
                <w:szCs w:val="24"/>
              </w:rPr>
              <w:t>月工资</w:t>
            </w:r>
            <w:r>
              <w:rPr>
                <w:sz w:val="24"/>
                <w:szCs w:val="24"/>
              </w:rPr>
              <w:t>/</w:t>
            </w:r>
            <w:r>
              <w:rPr>
                <w:sz w:val="24"/>
                <w:szCs w:val="24"/>
              </w:rPr>
              <w:t>人</w:t>
            </w:r>
          </w:p>
        </w:tc>
        <w:tc>
          <w:tcPr>
            <w:tcW w:w="1296" w:type="dxa"/>
            <w:vAlign w:val="center"/>
          </w:tcPr>
          <w:p w:rsidR="00400E46" w:rsidRDefault="00F4117A">
            <w:pPr>
              <w:jc w:val="center"/>
              <w:rPr>
                <w:sz w:val="24"/>
                <w:szCs w:val="24"/>
              </w:rPr>
            </w:pPr>
            <w:r>
              <w:rPr>
                <w:sz w:val="24"/>
                <w:szCs w:val="24"/>
              </w:rPr>
              <w:t>月保险</w:t>
            </w:r>
            <w:r>
              <w:rPr>
                <w:sz w:val="24"/>
                <w:szCs w:val="24"/>
              </w:rPr>
              <w:t>/</w:t>
            </w:r>
            <w:r>
              <w:rPr>
                <w:sz w:val="24"/>
                <w:szCs w:val="24"/>
              </w:rPr>
              <w:t>人</w:t>
            </w:r>
          </w:p>
        </w:tc>
        <w:tc>
          <w:tcPr>
            <w:tcW w:w="1663" w:type="dxa"/>
            <w:vAlign w:val="center"/>
          </w:tcPr>
          <w:p w:rsidR="00400E46" w:rsidRDefault="00F4117A">
            <w:pPr>
              <w:jc w:val="center"/>
              <w:rPr>
                <w:sz w:val="24"/>
                <w:szCs w:val="24"/>
              </w:rPr>
            </w:pPr>
            <w:r>
              <w:rPr>
                <w:rFonts w:hint="eastAsia"/>
                <w:sz w:val="24"/>
                <w:szCs w:val="24"/>
              </w:rPr>
              <w:t>月公积金</w:t>
            </w:r>
            <w:r>
              <w:rPr>
                <w:rFonts w:hint="eastAsia"/>
                <w:sz w:val="24"/>
                <w:szCs w:val="24"/>
              </w:rPr>
              <w:t>/</w:t>
            </w:r>
            <w:r>
              <w:rPr>
                <w:rFonts w:hint="eastAsia"/>
                <w:sz w:val="24"/>
                <w:szCs w:val="24"/>
              </w:rPr>
              <w:t>人</w:t>
            </w:r>
          </w:p>
        </w:tc>
        <w:tc>
          <w:tcPr>
            <w:tcW w:w="1116" w:type="dxa"/>
            <w:vAlign w:val="center"/>
          </w:tcPr>
          <w:p w:rsidR="00400E46" w:rsidRDefault="00F4117A">
            <w:pPr>
              <w:jc w:val="center"/>
              <w:rPr>
                <w:sz w:val="24"/>
                <w:szCs w:val="24"/>
              </w:rPr>
            </w:pPr>
            <w:r>
              <w:rPr>
                <w:sz w:val="24"/>
                <w:szCs w:val="24"/>
              </w:rPr>
              <w:t>月小计</w:t>
            </w:r>
          </w:p>
        </w:tc>
        <w:tc>
          <w:tcPr>
            <w:tcW w:w="1116" w:type="dxa"/>
            <w:vAlign w:val="center"/>
          </w:tcPr>
          <w:p w:rsidR="00400E46" w:rsidRDefault="00F4117A">
            <w:pPr>
              <w:jc w:val="center"/>
              <w:rPr>
                <w:sz w:val="24"/>
                <w:szCs w:val="24"/>
              </w:rPr>
            </w:pPr>
            <w:r>
              <w:rPr>
                <w:rFonts w:hint="eastAsia"/>
                <w:sz w:val="24"/>
                <w:szCs w:val="24"/>
              </w:rPr>
              <w:t>磋商</w:t>
            </w:r>
            <w:r>
              <w:rPr>
                <w:sz w:val="24"/>
                <w:szCs w:val="24"/>
              </w:rPr>
              <w:t>文件规定的服务期</w:t>
            </w:r>
            <w:r>
              <w:rPr>
                <w:rFonts w:hint="eastAsia"/>
                <w:sz w:val="24"/>
                <w:szCs w:val="24"/>
              </w:rPr>
              <w:t>小计</w:t>
            </w:r>
          </w:p>
        </w:tc>
      </w:tr>
      <w:tr w:rsidR="00400E46">
        <w:trPr>
          <w:cantSplit/>
          <w:trHeight w:val="643"/>
          <w:jc w:val="center"/>
        </w:trPr>
        <w:tc>
          <w:tcPr>
            <w:tcW w:w="876" w:type="dxa"/>
            <w:vAlign w:val="center"/>
          </w:tcPr>
          <w:p w:rsidR="00400E46" w:rsidRDefault="00400E46">
            <w:pPr>
              <w:jc w:val="center"/>
              <w:rPr>
                <w:sz w:val="24"/>
                <w:szCs w:val="24"/>
              </w:rPr>
            </w:pPr>
          </w:p>
        </w:tc>
        <w:tc>
          <w:tcPr>
            <w:tcW w:w="1356" w:type="dxa"/>
            <w:vAlign w:val="center"/>
          </w:tcPr>
          <w:p w:rsidR="00400E46" w:rsidRDefault="00400E46">
            <w:pPr>
              <w:jc w:val="center"/>
              <w:rPr>
                <w:sz w:val="24"/>
                <w:szCs w:val="24"/>
              </w:rPr>
            </w:pPr>
          </w:p>
        </w:tc>
        <w:tc>
          <w:tcPr>
            <w:tcW w:w="1512" w:type="dxa"/>
            <w:vAlign w:val="center"/>
          </w:tcPr>
          <w:p w:rsidR="00400E46" w:rsidRDefault="00400E46">
            <w:pPr>
              <w:jc w:val="center"/>
              <w:rPr>
                <w:sz w:val="24"/>
                <w:szCs w:val="24"/>
              </w:rPr>
            </w:pPr>
          </w:p>
        </w:tc>
        <w:tc>
          <w:tcPr>
            <w:tcW w:w="1416" w:type="dxa"/>
            <w:vAlign w:val="center"/>
          </w:tcPr>
          <w:p w:rsidR="00400E46" w:rsidRDefault="00400E46">
            <w:pPr>
              <w:jc w:val="center"/>
              <w:rPr>
                <w:sz w:val="24"/>
                <w:szCs w:val="24"/>
              </w:rPr>
            </w:pPr>
          </w:p>
        </w:tc>
        <w:tc>
          <w:tcPr>
            <w:tcW w:w="1296" w:type="dxa"/>
            <w:vAlign w:val="center"/>
          </w:tcPr>
          <w:p w:rsidR="00400E46" w:rsidRDefault="00400E46">
            <w:pPr>
              <w:jc w:val="center"/>
              <w:rPr>
                <w:sz w:val="24"/>
                <w:szCs w:val="24"/>
              </w:rPr>
            </w:pPr>
          </w:p>
        </w:tc>
        <w:tc>
          <w:tcPr>
            <w:tcW w:w="1663" w:type="dxa"/>
            <w:vAlign w:val="center"/>
          </w:tcPr>
          <w:p w:rsidR="00400E46" w:rsidRDefault="00400E46">
            <w:pPr>
              <w:jc w:val="center"/>
              <w:rPr>
                <w:sz w:val="24"/>
                <w:szCs w:val="24"/>
              </w:rPr>
            </w:pPr>
          </w:p>
        </w:tc>
        <w:tc>
          <w:tcPr>
            <w:tcW w:w="1116" w:type="dxa"/>
            <w:vAlign w:val="center"/>
          </w:tcPr>
          <w:p w:rsidR="00400E46" w:rsidRDefault="00400E46">
            <w:pPr>
              <w:jc w:val="center"/>
              <w:rPr>
                <w:sz w:val="24"/>
                <w:szCs w:val="24"/>
              </w:rPr>
            </w:pPr>
          </w:p>
        </w:tc>
        <w:tc>
          <w:tcPr>
            <w:tcW w:w="1116" w:type="dxa"/>
            <w:vAlign w:val="center"/>
          </w:tcPr>
          <w:p w:rsidR="00400E46" w:rsidRDefault="00400E46">
            <w:pPr>
              <w:jc w:val="center"/>
              <w:rPr>
                <w:sz w:val="24"/>
                <w:szCs w:val="24"/>
              </w:rPr>
            </w:pPr>
          </w:p>
        </w:tc>
      </w:tr>
      <w:tr w:rsidR="00400E46">
        <w:trPr>
          <w:cantSplit/>
          <w:trHeight w:val="643"/>
          <w:jc w:val="center"/>
        </w:trPr>
        <w:tc>
          <w:tcPr>
            <w:tcW w:w="876" w:type="dxa"/>
            <w:vAlign w:val="center"/>
          </w:tcPr>
          <w:p w:rsidR="00400E46" w:rsidRDefault="00400E46">
            <w:pPr>
              <w:jc w:val="center"/>
              <w:rPr>
                <w:sz w:val="24"/>
                <w:szCs w:val="24"/>
              </w:rPr>
            </w:pPr>
          </w:p>
        </w:tc>
        <w:tc>
          <w:tcPr>
            <w:tcW w:w="1356" w:type="dxa"/>
            <w:vAlign w:val="center"/>
          </w:tcPr>
          <w:p w:rsidR="00400E46" w:rsidRDefault="00400E46">
            <w:pPr>
              <w:jc w:val="center"/>
              <w:rPr>
                <w:sz w:val="24"/>
                <w:szCs w:val="24"/>
              </w:rPr>
            </w:pPr>
          </w:p>
        </w:tc>
        <w:tc>
          <w:tcPr>
            <w:tcW w:w="1512" w:type="dxa"/>
            <w:vAlign w:val="center"/>
          </w:tcPr>
          <w:p w:rsidR="00400E46" w:rsidRDefault="00400E46">
            <w:pPr>
              <w:jc w:val="center"/>
              <w:rPr>
                <w:sz w:val="24"/>
                <w:szCs w:val="24"/>
              </w:rPr>
            </w:pPr>
          </w:p>
        </w:tc>
        <w:tc>
          <w:tcPr>
            <w:tcW w:w="1416" w:type="dxa"/>
            <w:vAlign w:val="center"/>
          </w:tcPr>
          <w:p w:rsidR="00400E46" w:rsidRDefault="00400E46">
            <w:pPr>
              <w:jc w:val="center"/>
              <w:rPr>
                <w:sz w:val="24"/>
                <w:szCs w:val="24"/>
              </w:rPr>
            </w:pPr>
          </w:p>
        </w:tc>
        <w:tc>
          <w:tcPr>
            <w:tcW w:w="1296" w:type="dxa"/>
            <w:vAlign w:val="center"/>
          </w:tcPr>
          <w:p w:rsidR="00400E46" w:rsidRDefault="00400E46">
            <w:pPr>
              <w:jc w:val="center"/>
              <w:rPr>
                <w:sz w:val="24"/>
                <w:szCs w:val="24"/>
              </w:rPr>
            </w:pPr>
          </w:p>
        </w:tc>
        <w:tc>
          <w:tcPr>
            <w:tcW w:w="1663" w:type="dxa"/>
            <w:vAlign w:val="center"/>
          </w:tcPr>
          <w:p w:rsidR="00400E46" w:rsidRDefault="00400E46">
            <w:pPr>
              <w:jc w:val="center"/>
              <w:rPr>
                <w:sz w:val="24"/>
                <w:szCs w:val="24"/>
              </w:rPr>
            </w:pPr>
          </w:p>
        </w:tc>
        <w:tc>
          <w:tcPr>
            <w:tcW w:w="1116" w:type="dxa"/>
            <w:vAlign w:val="center"/>
          </w:tcPr>
          <w:p w:rsidR="00400E46" w:rsidRDefault="00400E46">
            <w:pPr>
              <w:jc w:val="center"/>
              <w:rPr>
                <w:sz w:val="24"/>
                <w:szCs w:val="24"/>
              </w:rPr>
            </w:pPr>
          </w:p>
        </w:tc>
        <w:tc>
          <w:tcPr>
            <w:tcW w:w="1116" w:type="dxa"/>
            <w:vAlign w:val="center"/>
          </w:tcPr>
          <w:p w:rsidR="00400E46" w:rsidRDefault="00400E46">
            <w:pPr>
              <w:jc w:val="center"/>
              <w:rPr>
                <w:sz w:val="24"/>
                <w:szCs w:val="24"/>
              </w:rPr>
            </w:pPr>
          </w:p>
        </w:tc>
      </w:tr>
      <w:tr w:rsidR="00400E46">
        <w:trPr>
          <w:cantSplit/>
          <w:trHeight w:val="643"/>
          <w:jc w:val="center"/>
        </w:trPr>
        <w:tc>
          <w:tcPr>
            <w:tcW w:w="876" w:type="dxa"/>
            <w:vAlign w:val="center"/>
          </w:tcPr>
          <w:p w:rsidR="00400E46" w:rsidRDefault="00400E46">
            <w:pPr>
              <w:jc w:val="center"/>
              <w:rPr>
                <w:sz w:val="24"/>
                <w:szCs w:val="24"/>
              </w:rPr>
            </w:pPr>
          </w:p>
        </w:tc>
        <w:tc>
          <w:tcPr>
            <w:tcW w:w="1356" w:type="dxa"/>
            <w:vAlign w:val="center"/>
          </w:tcPr>
          <w:p w:rsidR="00400E46" w:rsidRDefault="00400E46">
            <w:pPr>
              <w:jc w:val="center"/>
              <w:rPr>
                <w:sz w:val="24"/>
                <w:szCs w:val="24"/>
              </w:rPr>
            </w:pPr>
          </w:p>
        </w:tc>
        <w:tc>
          <w:tcPr>
            <w:tcW w:w="1512" w:type="dxa"/>
            <w:vAlign w:val="center"/>
          </w:tcPr>
          <w:p w:rsidR="00400E46" w:rsidRDefault="00400E46">
            <w:pPr>
              <w:jc w:val="center"/>
              <w:rPr>
                <w:sz w:val="24"/>
                <w:szCs w:val="24"/>
              </w:rPr>
            </w:pPr>
          </w:p>
        </w:tc>
        <w:tc>
          <w:tcPr>
            <w:tcW w:w="1416" w:type="dxa"/>
            <w:vAlign w:val="center"/>
          </w:tcPr>
          <w:p w:rsidR="00400E46" w:rsidRDefault="00400E46">
            <w:pPr>
              <w:jc w:val="center"/>
              <w:rPr>
                <w:sz w:val="24"/>
                <w:szCs w:val="24"/>
              </w:rPr>
            </w:pPr>
          </w:p>
        </w:tc>
        <w:tc>
          <w:tcPr>
            <w:tcW w:w="1296" w:type="dxa"/>
            <w:vAlign w:val="center"/>
          </w:tcPr>
          <w:p w:rsidR="00400E46" w:rsidRDefault="00400E46">
            <w:pPr>
              <w:jc w:val="center"/>
              <w:rPr>
                <w:sz w:val="24"/>
                <w:szCs w:val="24"/>
              </w:rPr>
            </w:pPr>
          </w:p>
        </w:tc>
        <w:tc>
          <w:tcPr>
            <w:tcW w:w="1663" w:type="dxa"/>
            <w:vAlign w:val="center"/>
          </w:tcPr>
          <w:p w:rsidR="00400E46" w:rsidRDefault="00400E46">
            <w:pPr>
              <w:jc w:val="center"/>
              <w:rPr>
                <w:sz w:val="24"/>
                <w:szCs w:val="24"/>
              </w:rPr>
            </w:pPr>
          </w:p>
        </w:tc>
        <w:tc>
          <w:tcPr>
            <w:tcW w:w="1116" w:type="dxa"/>
            <w:vAlign w:val="center"/>
          </w:tcPr>
          <w:p w:rsidR="00400E46" w:rsidRDefault="00400E46">
            <w:pPr>
              <w:jc w:val="center"/>
              <w:rPr>
                <w:sz w:val="24"/>
                <w:szCs w:val="24"/>
              </w:rPr>
            </w:pPr>
          </w:p>
        </w:tc>
        <w:tc>
          <w:tcPr>
            <w:tcW w:w="1116" w:type="dxa"/>
            <w:vAlign w:val="center"/>
          </w:tcPr>
          <w:p w:rsidR="00400E46" w:rsidRDefault="00400E46">
            <w:pPr>
              <w:jc w:val="center"/>
              <w:rPr>
                <w:sz w:val="24"/>
                <w:szCs w:val="24"/>
              </w:rPr>
            </w:pPr>
          </w:p>
        </w:tc>
      </w:tr>
      <w:tr w:rsidR="00400E46">
        <w:trPr>
          <w:cantSplit/>
          <w:trHeight w:val="643"/>
          <w:jc w:val="center"/>
        </w:trPr>
        <w:tc>
          <w:tcPr>
            <w:tcW w:w="876" w:type="dxa"/>
            <w:vAlign w:val="center"/>
          </w:tcPr>
          <w:p w:rsidR="00400E46" w:rsidRDefault="00400E46">
            <w:pPr>
              <w:jc w:val="center"/>
              <w:rPr>
                <w:sz w:val="24"/>
                <w:szCs w:val="24"/>
              </w:rPr>
            </w:pPr>
          </w:p>
        </w:tc>
        <w:tc>
          <w:tcPr>
            <w:tcW w:w="1356" w:type="dxa"/>
            <w:vAlign w:val="center"/>
          </w:tcPr>
          <w:p w:rsidR="00400E46" w:rsidRDefault="00400E46">
            <w:pPr>
              <w:jc w:val="center"/>
              <w:rPr>
                <w:sz w:val="24"/>
                <w:szCs w:val="24"/>
              </w:rPr>
            </w:pPr>
          </w:p>
        </w:tc>
        <w:tc>
          <w:tcPr>
            <w:tcW w:w="1512" w:type="dxa"/>
            <w:vAlign w:val="center"/>
          </w:tcPr>
          <w:p w:rsidR="00400E46" w:rsidRDefault="00400E46">
            <w:pPr>
              <w:jc w:val="center"/>
              <w:rPr>
                <w:sz w:val="24"/>
                <w:szCs w:val="24"/>
              </w:rPr>
            </w:pPr>
          </w:p>
        </w:tc>
        <w:tc>
          <w:tcPr>
            <w:tcW w:w="1416" w:type="dxa"/>
            <w:vAlign w:val="center"/>
          </w:tcPr>
          <w:p w:rsidR="00400E46" w:rsidRDefault="00400E46">
            <w:pPr>
              <w:jc w:val="center"/>
              <w:rPr>
                <w:sz w:val="24"/>
                <w:szCs w:val="24"/>
              </w:rPr>
            </w:pPr>
          </w:p>
        </w:tc>
        <w:tc>
          <w:tcPr>
            <w:tcW w:w="1296" w:type="dxa"/>
            <w:vAlign w:val="center"/>
          </w:tcPr>
          <w:p w:rsidR="00400E46" w:rsidRDefault="00400E46">
            <w:pPr>
              <w:jc w:val="center"/>
              <w:rPr>
                <w:sz w:val="24"/>
                <w:szCs w:val="24"/>
              </w:rPr>
            </w:pPr>
          </w:p>
        </w:tc>
        <w:tc>
          <w:tcPr>
            <w:tcW w:w="1663" w:type="dxa"/>
            <w:vAlign w:val="center"/>
          </w:tcPr>
          <w:p w:rsidR="00400E46" w:rsidRDefault="00400E46">
            <w:pPr>
              <w:jc w:val="center"/>
              <w:rPr>
                <w:sz w:val="24"/>
                <w:szCs w:val="24"/>
              </w:rPr>
            </w:pPr>
          </w:p>
        </w:tc>
        <w:tc>
          <w:tcPr>
            <w:tcW w:w="1116" w:type="dxa"/>
            <w:vAlign w:val="center"/>
          </w:tcPr>
          <w:p w:rsidR="00400E46" w:rsidRDefault="00400E46">
            <w:pPr>
              <w:jc w:val="center"/>
              <w:rPr>
                <w:sz w:val="24"/>
                <w:szCs w:val="24"/>
              </w:rPr>
            </w:pPr>
          </w:p>
        </w:tc>
        <w:tc>
          <w:tcPr>
            <w:tcW w:w="1116" w:type="dxa"/>
            <w:vAlign w:val="center"/>
          </w:tcPr>
          <w:p w:rsidR="00400E46" w:rsidRDefault="00400E46">
            <w:pPr>
              <w:jc w:val="center"/>
              <w:rPr>
                <w:sz w:val="24"/>
                <w:szCs w:val="24"/>
              </w:rPr>
            </w:pPr>
          </w:p>
        </w:tc>
      </w:tr>
      <w:tr w:rsidR="00400E46">
        <w:trPr>
          <w:cantSplit/>
          <w:trHeight w:val="643"/>
          <w:jc w:val="center"/>
        </w:trPr>
        <w:tc>
          <w:tcPr>
            <w:tcW w:w="8119" w:type="dxa"/>
            <w:gridSpan w:val="6"/>
            <w:vAlign w:val="center"/>
          </w:tcPr>
          <w:p w:rsidR="00400E46" w:rsidRDefault="00F4117A">
            <w:pPr>
              <w:jc w:val="center"/>
              <w:rPr>
                <w:sz w:val="24"/>
                <w:szCs w:val="24"/>
              </w:rPr>
            </w:pPr>
            <w:r>
              <w:rPr>
                <w:rFonts w:hint="eastAsia"/>
                <w:sz w:val="24"/>
                <w:szCs w:val="24"/>
              </w:rPr>
              <w:t>人员费用合计</w:t>
            </w:r>
          </w:p>
        </w:tc>
        <w:tc>
          <w:tcPr>
            <w:tcW w:w="1116" w:type="dxa"/>
            <w:vAlign w:val="center"/>
          </w:tcPr>
          <w:p w:rsidR="00400E46" w:rsidRDefault="00400E46">
            <w:pPr>
              <w:jc w:val="center"/>
              <w:rPr>
                <w:sz w:val="24"/>
                <w:szCs w:val="24"/>
              </w:rPr>
            </w:pPr>
          </w:p>
        </w:tc>
        <w:tc>
          <w:tcPr>
            <w:tcW w:w="1116" w:type="dxa"/>
            <w:vAlign w:val="center"/>
          </w:tcPr>
          <w:p w:rsidR="00400E46" w:rsidRDefault="00400E46">
            <w:pPr>
              <w:jc w:val="center"/>
              <w:rPr>
                <w:sz w:val="24"/>
                <w:szCs w:val="24"/>
              </w:rPr>
            </w:pPr>
          </w:p>
        </w:tc>
      </w:tr>
    </w:tbl>
    <w:p w:rsidR="00400E46" w:rsidRDefault="00F4117A">
      <w:pPr>
        <w:autoSpaceDE w:val="0"/>
        <w:autoSpaceDN w:val="0"/>
        <w:adjustRightInd w:val="0"/>
        <w:spacing w:line="360" w:lineRule="auto"/>
        <w:rPr>
          <w:b/>
          <w:color w:val="000000"/>
          <w:sz w:val="24"/>
        </w:rPr>
      </w:pPr>
      <w:r>
        <w:rPr>
          <w:b/>
          <w:color w:val="000000"/>
          <w:sz w:val="24"/>
        </w:rPr>
        <w:t>备注：</w:t>
      </w:r>
      <w:r>
        <w:rPr>
          <w:b/>
          <w:color w:val="000000"/>
          <w:sz w:val="24"/>
        </w:rPr>
        <w:t xml:space="preserve"> </w:t>
      </w:r>
    </w:p>
    <w:p w:rsidR="00400E46" w:rsidRDefault="00F4117A">
      <w:pPr>
        <w:autoSpaceDE w:val="0"/>
        <w:autoSpaceDN w:val="0"/>
        <w:adjustRightInd w:val="0"/>
        <w:spacing w:line="360" w:lineRule="auto"/>
        <w:ind w:firstLineChars="200" w:firstLine="482"/>
        <w:rPr>
          <w:b/>
          <w:color w:val="000000"/>
          <w:sz w:val="24"/>
        </w:rPr>
      </w:pPr>
      <w:r>
        <w:rPr>
          <w:b/>
          <w:color w:val="000000"/>
          <w:sz w:val="24"/>
        </w:rPr>
        <w:t>1</w:t>
      </w:r>
      <w:r>
        <w:rPr>
          <w:b/>
          <w:color w:val="000000"/>
          <w:sz w:val="24"/>
        </w:rPr>
        <w:t>、上表中工资是指在扣除劳动者个人负担的社会保险费、</w:t>
      </w:r>
      <w:r>
        <w:rPr>
          <w:rFonts w:hint="eastAsia"/>
          <w:b/>
          <w:color w:val="000000"/>
          <w:sz w:val="24"/>
        </w:rPr>
        <w:t>个人负担的公积金、</w:t>
      </w:r>
      <w:r>
        <w:rPr>
          <w:b/>
          <w:color w:val="000000"/>
          <w:sz w:val="24"/>
        </w:rPr>
        <w:t>个人所得税等合理费用之前的应发工资；</w:t>
      </w:r>
    </w:p>
    <w:p w:rsidR="00400E46" w:rsidRDefault="00F4117A">
      <w:pPr>
        <w:autoSpaceDE w:val="0"/>
        <w:autoSpaceDN w:val="0"/>
        <w:adjustRightInd w:val="0"/>
        <w:spacing w:line="360" w:lineRule="auto"/>
        <w:ind w:firstLineChars="200" w:firstLine="482"/>
        <w:rPr>
          <w:b/>
          <w:color w:val="000000"/>
          <w:sz w:val="24"/>
        </w:rPr>
      </w:pPr>
      <w:r>
        <w:rPr>
          <w:b/>
          <w:color w:val="000000"/>
          <w:sz w:val="24"/>
        </w:rPr>
        <w:t>2</w:t>
      </w:r>
      <w:r>
        <w:rPr>
          <w:b/>
          <w:color w:val="000000"/>
          <w:sz w:val="24"/>
        </w:rPr>
        <w:t>、投标人应按国家及天津市社会保险</w:t>
      </w:r>
      <w:r>
        <w:rPr>
          <w:rFonts w:hint="eastAsia"/>
          <w:b/>
          <w:color w:val="000000"/>
          <w:sz w:val="24"/>
        </w:rPr>
        <w:t>、住房公积金</w:t>
      </w:r>
      <w:r>
        <w:rPr>
          <w:b/>
          <w:color w:val="000000"/>
          <w:sz w:val="24"/>
        </w:rPr>
        <w:t>相关规定</w:t>
      </w:r>
      <w:r>
        <w:rPr>
          <w:rFonts w:hint="eastAsia"/>
          <w:b/>
          <w:color w:val="000000"/>
          <w:sz w:val="24"/>
        </w:rPr>
        <w:t>为本项目人员</w:t>
      </w:r>
      <w:r>
        <w:rPr>
          <w:b/>
          <w:color w:val="000000"/>
          <w:sz w:val="24"/>
        </w:rPr>
        <w:t>缴纳社会保险</w:t>
      </w:r>
      <w:r>
        <w:rPr>
          <w:rFonts w:hint="eastAsia"/>
          <w:b/>
          <w:color w:val="000000"/>
          <w:sz w:val="24"/>
        </w:rPr>
        <w:t>、住房公积金</w:t>
      </w:r>
      <w:r>
        <w:rPr>
          <w:b/>
          <w:color w:val="000000"/>
          <w:sz w:val="24"/>
        </w:rPr>
        <w:t>，在</w:t>
      </w:r>
      <w:r>
        <w:rPr>
          <w:rFonts w:hint="eastAsia"/>
          <w:b/>
          <w:color w:val="000000"/>
          <w:sz w:val="24"/>
        </w:rPr>
        <w:t>响应</w:t>
      </w:r>
      <w:r>
        <w:rPr>
          <w:b/>
          <w:color w:val="000000"/>
          <w:sz w:val="24"/>
        </w:rPr>
        <w:t>文件中对人员保险</w:t>
      </w:r>
      <w:r>
        <w:rPr>
          <w:rFonts w:hint="eastAsia"/>
          <w:b/>
          <w:color w:val="000000"/>
          <w:sz w:val="24"/>
        </w:rPr>
        <w:t>、公积金</w:t>
      </w:r>
      <w:r>
        <w:rPr>
          <w:b/>
          <w:color w:val="000000"/>
          <w:sz w:val="24"/>
        </w:rPr>
        <w:t>缴纳类别及测算标准另附说明，如有人员享有优惠政策，须将享有优惠政策的批准文件和政策文件一并提供，否则不予认定。</w:t>
      </w:r>
    </w:p>
    <w:p w:rsidR="00400E46" w:rsidRDefault="00F4117A">
      <w:pPr>
        <w:autoSpaceDE w:val="0"/>
        <w:autoSpaceDN w:val="0"/>
        <w:adjustRightInd w:val="0"/>
        <w:spacing w:line="360" w:lineRule="auto"/>
        <w:ind w:firstLineChars="200" w:firstLine="482"/>
        <w:rPr>
          <w:b/>
          <w:color w:val="000000"/>
          <w:sz w:val="24"/>
        </w:rPr>
      </w:pPr>
      <w:r>
        <w:rPr>
          <w:rFonts w:hint="eastAsia"/>
          <w:b/>
          <w:color w:val="000000"/>
          <w:sz w:val="24"/>
        </w:rPr>
        <w:t>3</w:t>
      </w:r>
      <w:r>
        <w:rPr>
          <w:b/>
          <w:color w:val="000000"/>
          <w:sz w:val="24"/>
        </w:rPr>
        <w:t>、上表中的月小计</w:t>
      </w:r>
      <w:r>
        <w:rPr>
          <w:b/>
          <w:color w:val="000000"/>
          <w:sz w:val="24"/>
        </w:rPr>
        <w:t>=</w:t>
      </w:r>
      <w:r>
        <w:rPr>
          <w:b/>
          <w:color w:val="000000"/>
          <w:sz w:val="24"/>
        </w:rPr>
        <w:t>人数</w:t>
      </w:r>
      <w:r>
        <w:rPr>
          <w:b/>
          <w:color w:val="000000"/>
          <w:sz w:val="24"/>
        </w:rPr>
        <w:t>*</w:t>
      </w:r>
      <w:r>
        <w:rPr>
          <w:b/>
          <w:color w:val="000000"/>
          <w:sz w:val="24"/>
        </w:rPr>
        <w:t>（月工资</w:t>
      </w:r>
      <w:r>
        <w:rPr>
          <w:b/>
          <w:color w:val="000000"/>
          <w:sz w:val="24"/>
        </w:rPr>
        <w:t>/</w:t>
      </w:r>
      <w:r>
        <w:rPr>
          <w:b/>
          <w:color w:val="000000"/>
          <w:sz w:val="24"/>
        </w:rPr>
        <w:t>人</w:t>
      </w:r>
      <w:r>
        <w:rPr>
          <w:b/>
          <w:color w:val="000000"/>
          <w:sz w:val="24"/>
        </w:rPr>
        <w:t>+</w:t>
      </w:r>
      <w:r>
        <w:rPr>
          <w:b/>
          <w:color w:val="000000"/>
          <w:sz w:val="24"/>
        </w:rPr>
        <w:t>月保险</w:t>
      </w:r>
      <w:r>
        <w:rPr>
          <w:b/>
          <w:color w:val="000000"/>
          <w:sz w:val="24"/>
        </w:rPr>
        <w:t>/</w:t>
      </w:r>
      <w:r>
        <w:rPr>
          <w:b/>
          <w:color w:val="000000"/>
          <w:sz w:val="24"/>
        </w:rPr>
        <w:t>人</w:t>
      </w:r>
      <w:r>
        <w:rPr>
          <w:rFonts w:hint="eastAsia"/>
          <w:b/>
          <w:color w:val="000000"/>
          <w:sz w:val="24"/>
        </w:rPr>
        <w:t>+</w:t>
      </w:r>
      <w:r>
        <w:rPr>
          <w:rFonts w:hint="eastAsia"/>
          <w:b/>
          <w:color w:val="000000"/>
          <w:sz w:val="24"/>
        </w:rPr>
        <w:t>月公积金</w:t>
      </w:r>
      <w:r>
        <w:rPr>
          <w:rFonts w:hint="eastAsia"/>
          <w:b/>
          <w:color w:val="000000"/>
          <w:sz w:val="24"/>
        </w:rPr>
        <w:t>/</w:t>
      </w:r>
      <w:r>
        <w:rPr>
          <w:rFonts w:hint="eastAsia"/>
          <w:b/>
          <w:color w:val="000000"/>
          <w:sz w:val="24"/>
        </w:rPr>
        <w:t>人</w:t>
      </w:r>
      <w:r>
        <w:rPr>
          <w:b/>
          <w:color w:val="000000"/>
          <w:sz w:val="24"/>
        </w:rPr>
        <w:t>），</w:t>
      </w:r>
      <w:r>
        <w:rPr>
          <w:rFonts w:hint="eastAsia"/>
          <w:b/>
          <w:color w:val="000000"/>
          <w:sz w:val="24"/>
        </w:rPr>
        <w:t>磋商文件规定的服务期小计</w:t>
      </w:r>
      <w:r>
        <w:rPr>
          <w:b/>
          <w:color w:val="000000"/>
          <w:sz w:val="24"/>
        </w:rPr>
        <w:t>=</w:t>
      </w:r>
      <w:r>
        <w:rPr>
          <w:b/>
          <w:color w:val="000000"/>
          <w:sz w:val="24"/>
        </w:rPr>
        <w:t>月小计</w:t>
      </w:r>
      <w:r>
        <w:rPr>
          <w:b/>
          <w:color w:val="000000"/>
          <w:sz w:val="24"/>
        </w:rPr>
        <w:t>*</w:t>
      </w:r>
      <w:r>
        <w:rPr>
          <w:b/>
          <w:color w:val="000000"/>
          <w:sz w:val="24"/>
        </w:rPr>
        <w:t>磋商文件规定的服务</w:t>
      </w:r>
      <w:r>
        <w:rPr>
          <w:rFonts w:hint="eastAsia"/>
          <w:b/>
          <w:color w:val="000000"/>
          <w:sz w:val="24"/>
        </w:rPr>
        <w:t>月数</w:t>
      </w:r>
    </w:p>
    <w:p w:rsidR="00400E46" w:rsidRDefault="00400E46">
      <w:pPr>
        <w:autoSpaceDE w:val="0"/>
        <w:autoSpaceDN w:val="0"/>
        <w:adjustRightInd w:val="0"/>
        <w:spacing w:line="360" w:lineRule="auto"/>
        <w:rPr>
          <w:b/>
          <w:color w:val="000000"/>
          <w:sz w:val="24"/>
        </w:rPr>
      </w:pPr>
    </w:p>
    <w:p w:rsidR="00400E46" w:rsidRDefault="00400E46">
      <w:pPr>
        <w:autoSpaceDE w:val="0"/>
        <w:autoSpaceDN w:val="0"/>
        <w:adjustRightInd w:val="0"/>
        <w:spacing w:line="360" w:lineRule="auto"/>
        <w:rPr>
          <w:b/>
          <w:color w:val="000000"/>
          <w:sz w:val="24"/>
        </w:rPr>
      </w:pPr>
    </w:p>
    <w:p w:rsidR="00400E46" w:rsidRDefault="00F4117A">
      <w:pPr>
        <w:spacing w:line="360" w:lineRule="auto"/>
        <w:ind w:firstLineChars="1700" w:firstLine="4080"/>
        <w:rPr>
          <w:sz w:val="24"/>
        </w:rPr>
      </w:pPr>
      <w:r>
        <w:rPr>
          <w:sz w:val="24"/>
        </w:rPr>
        <w:t>投标人名称：</w:t>
      </w:r>
    </w:p>
    <w:p w:rsidR="00400E46" w:rsidRDefault="00400E46">
      <w:pPr>
        <w:spacing w:line="360" w:lineRule="auto"/>
        <w:ind w:firstLineChars="1700" w:firstLine="4080"/>
        <w:rPr>
          <w:sz w:val="24"/>
        </w:rPr>
      </w:pPr>
    </w:p>
    <w:p w:rsidR="00400E46" w:rsidRDefault="00F4117A">
      <w:pPr>
        <w:wordWrap w:val="0"/>
        <w:autoSpaceDE w:val="0"/>
        <w:autoSpaceDN w:val="0"/>
        <w:adjustRightInd w:val="0"/>
        <w:spacing w:line="360" w:lineRule="auto"/>
        <w:jc w:val="right"/>
        <w:rPr>
          <w:b/>
          <w:color w:val="000000"/>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r>
        <w:rPr>
          <w:rFonts w:hint="eastAsia"/>
          <w:sz w:val="24"/>
        </w:rPr>
        <w:t xml:space="preserve">           </w:t>
      </w:r>
    </w:p>
    <w:p w:rsidR="00400E46" w:rsidRDefault="00400E46">
      <w:pPr>
        <w:spacing w:line="360" w:lineRule="auto"/>
        <w:ind w:firstLineChars="1700" w:firstLine="4080"/>
        <w:rPr>
          <w:sz w:val="24"/>
        </w:rPr>
      </w:pPr>
    </w:p>
    <w:p w:rsidR="00400E46" w:rsidRDefault="00400E46">
      <w:pPr>
        <w:spacing w:line="460" w:lineRule="exact"/>
        <w:jc w:val="left"/>
        <w:rPr>
          <w:sz w:val="24"/>
        </w:rPr>
      </w:pPr>
    </w:p>
    <w:sectPr w:rsidR="00400E46">
      <w:headerReference w:type="default" r:id="rId19"/>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117A" w:rsidRDefault="00F4117A">
      <w:r>
        <w:separator/>
      </w:r>
    </w:p>
  </w:endnote>
  <w:endnote w:type="continuationSeparator" w:id="0">
    <w:p w:rsidR="00F4117A" w:rsidRDefault="00F411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ˎ̥">
    <w:altName w:val="Times New Roman"/>
    <w:charset w:val="00"/>
    <w:family w:val="roman"/>
    <w:pitch w:val="default"/>
  </w:font>
  <w:font w:name=".......">
    <w:altName w:val="宋体"/>
    <w:charset w:val="86"/>
    <w:family w:val="roman"/>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仿宋_GB2312">
    <w:altName w:val="仿宋"/>
    <w:charset w:val="86"/>
    <w:family w:val="modern"/>
    <w:pitch w:val="default"/>
    <w:sig w:usb0="00000000" w:usb1="00000000" w:usb2="00000010" w:usb3="00000000" w:csb0="00040000" w:csb1="00000000"/>
  </w:font>
  <w:font w:name="方正小标宋简体">
    <w:altName w:val="Arial Unicode MS"/>
    <w:charset w:val="86"/>
    <w:family w:val="auto"/>
    <w:pitch w:val="default"/>
    <w:sig w:usb0="00000000" w:usb1="00000000" w:usb2="00000000" w:usb3="00000000" w:csb0="00040000" w:csb1="00000000"/>
  </w:font>
  <w:font w:name="方正行楷简体">
    <w:altName w:val="微软雅黑"/>
    <w:charset w:val="86"/>
    <w:family w:val="auto"/>
    <w:pitch w:val="default"/>
    <w:sig w:usb0="00000000" w:usb1="00000000" w:usb2="00000010" w:usb3="00000000" w:csb0="00040000" w:csb1="00000000"/>
  </w:font>
  <w:font w:name="华文行楷">
    <w:panose1 w:val="02010800040101010101"/>
    <w:charset w:val="86"/>
    <w:family w:val="auto"/>
    <w:pitch w:val="variable"/>
    <w:sig w:usb0="00000001" w:usb1="080F0000" w:usb2="00000010" w:usb3="00000000" w:csb0="00040000" w:csb1="00000000"/>
  </w:font>
  <w:font w:name="楷体_GB2312">
    <w:altName w:val="楷体"/>
    <w:charset w:val="86"/>
    <w:family w:val="modern"/>
    <w:pitch w:val="default"/>
    <w:sig w:usb0="00000000" w:usb1="00000000" w:usb2="00000010" w:usb3="00000000" w:csb0="00040000" w:csb1="00000000"/>
  </w:font>
  <w:font w:name="方正楷体简体">
    <w:altName w:val="方正舒体"/>
    <w:charset w:val="86"/>
    <w:family w:val="auto"/>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0E46" w:rsidRDefault="00400E46">
    <w:pPr>
      <w:pStyle w:val="a7"/>
      <w:jc w:val="center"/>
    </w:pPr>
  </w:p>
  <w:p w:rsidR="00400E46" w:rsidRDefault="00400E46">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6454715"/>
    </w:sdtPr>
    <w:sdtEndPr/>
    <w:sdtContent>
      <w:p w:rsidR="00400E46" w:rsidRDefault="00F4117A">
        <w:pPr>
          <w:pStyle w:val="a7"/>
          <w:jc w:val="center"/>
        </w:pPr>
        <w:r>
          <w:fldChar w:fldCharType="begin"/>
        </w:r>
        <w:r>
          <w:instrText>PAGE   \* MERGEFORMAT</w:instrText>
        </w:r>
        <w:r>
          <w:fldChar w:fldCharType="separate"/>
        </w:r>
        <w:r w:rsidR="00422D4F">
          <w:rPr>
            <w:noProof/>
          </w:rPr>
          <w:t>1</w:t>
        </w:r>
        <w:r>
          <w:fldChar w:fldCharType="end"/>
        </w:r>
      </w:p>
    </w:sdtContent>
  </w:sdt>
  <w:p w:rsidR="00400E46" w:rsidRDefault="00400E46">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9081408"/>
    </w:sdtPr>
    <w:sdtEndPr/>
    <w:sdtContent>
      <w:p w:rsidR="00400E46" w:rsidRDefault="00F4117A">
        <w:pPr>
          <w:pStyle w:val="a7"/>
          <w:jc w:val="center"/>
        </w:pPr>
        <w:r>
          <w:fldChar w:fldCharType="begin"/>
        </w:r>
        <w:r>
          <w:instrText>PAGE   \* MERGEFORMAT</w:instrText>
        </w:r>
        <w:r>
          <w:fldChar w:fldCharType="separate"/>
        </w:r>
        <w:r w:rsidR="00DF62C0">
          <w:rPr>
            <w:noProof/>
          </w:rPr>
          <w:t>69</w:t>
        </w:r>
        <w:r>
          <w:fldChar w:fldCharType="end"/>
        </w:r>
      </w:p>
    </w:sdtContent>
  </w:sdt>
  <w:p w:rsidR="00400E46" w:rsidRDefault="00400E46">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117A" w:rsidRDefault="00F4117A">
      <w:r>
        <w:separator/>
      </w:r>
    </w:p>
  </w:footnote>
  <w:footnote w:type="continuationSeparator" w:id="0">
    <w:p w:rsidR="00F4117A" w:rsidRDefault="00F411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0E46" w:rsidRDefault="00400E46">
    <w:pPr>
      <w:pStyle w:val="a8"/>
      <w:pBdr>
        <w:bottom w:val="none" w:sz="0" w:space="0"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0E46" w:rsidRDefault="00F4117A">
    <w:pPr>
      <w:pStyle w:val="a8"/>
      <w:jc w:val="both"/>
    </w:pPr>
    <w:r>
      <w:rPr>
        <w:rFonts w:hint="eastAsia"/>
      </w:rPr>
      <w:t>竞争性磋商文件</w:t>
    </w:r>
    <w:r>
      <w:rPr>
        <w:rFonts w:hint="eastAsia"/>
      </w:rPr>
      <w:t xml:space="preserve">                                                    </w:t>
    </w:r>
    <w:r>
      <w:rPr>
        <w:rFonts w:hint="eastAsia"/>
      </w:rPr>
      <w:t>第一部分——磋商项目要求</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0E46" w:rsidRDefault="00F4117A">
    <w:pPr>
      <w:pStyle w:val="a8"/>
      <w:jc w:val="both"/>
    </w:pPr>
    <w:r>
      <w:rPr>
        <w:rFonts w:hint="eastAsia"/>
      </w:rPr>
      <w:t>竞争性磋商文件</w:t>
    </w:r>
    <w:r>
      <w:rPr>
        <w:rFonts w:hint="eastAsia"/>
      </w:rPr>
      <w:t xml:space="preserve">                                                    </w:t>
    </w:r>
    <w:r>
      <w:rPr>
        <w:rFonts w:hint="eastAsia"/>
      </w:rPr>
      <w:t>第二部分——磋商项目要求</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0E46" w:rsidRDefault="00F4117A">
    <w:pPr>
      <w:pStyle w:val="a8"/>
      <w:jc w:val="both"/>
    </w:pPr>
    <w:r>
      <w:rPr>
        <w:rFonts w:hint="eastAsia"/>
      </w:rPr>
      <w:t>竞争性磋商文件</w:t>
    </w:r>
    <w:r>
      <w:rPr>
        <w:rFonts w:hint="eastAsia"/>
      </w:rPr>
      <w:t xml:space="preserve">                                                      </w:t>
    </w:r>
    <w:r>
      <w:rPr>
        <w:rFonts w:hint="eastAsia"/>
      </w:rPr>
      <w:t>第三部分——供应商须知</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0E46" w:rsidRDefault="00F4117A">
    <w:pPr>
      <w:pStyle w:val="a8"/>
      <w:jc w:val="both"/>
    </w:pPr>
    <w:r>
      <w:rPr>
        <w:rFonts w:hint="eastAsia"/>
      </w:rPr>
      <w:t>竞争性磋商文件</w:t>
    </w:r>
    <w:r>
      <w:rPr>
        <w:rFonts w:hint="eastAsia"/>
      </w:rPr>
      <w:t xml:space="preserve">                                                        </w:t>
    </w:r>
    <w:r>
      <w:rPr>
        <w:rFonts w:hint="eastAsia"/>
      </w:rPr>
      <w:t>第四部分——合同草案</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0E46" w:rsidRDefault="00F4117A">
    <w:pPr>
      <w:pStyle w:val="a8"/>
      <w:jc w:val="both"/>
    </w:pPr>
    <w:r>
      <w:rPr>
        <w:rFonts w:hint="eastAsia"/>
      </w:rPr>
      <w:t>竞争性磋商文件</w:t>
    </w:r>
    <w:r>
      <w:rPr>
        <w:rFonts w:hint="eastAsia"/>
      </w:rPr>
      <w:t xml:space="preserve">                                                     </w:t>
    </w:r>
    <w:r>
      <w:rPr>
        <w:rFonts w:hint="eastAsia"/>
      </w:rPr>
      <w:t>第五部分——响应文件格式</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1D1152"/>
    <w:multiLevelType w:val="multilevel"/>
    <w:tmpl w:val="1A1D1152"/>
    <w:lvl w:ilvl="0">
      <w:start w:val="1"/>
      <w:numFmt w:val="bullet"/>
      <w:lvlText w:val=""/>
      <w:lvlJc w:val="left"/>
      <w:pPr>
        <w:ind w:left="866" w:hanging="420"/>
      </w:pPr>
      <w:rPr>
        <w:rFonts w:ascii="Wingdings" w:hAnsi="Wingdings" w:hint="default"/>
      </w:rPr>
    </w:lvl>
    <w:lvl w:ilvl="1">
      <w:start w:val="1"/>
      <w:numFmt w:val="bullet"/>
      <w:lvlText w:val=""/>
      <w:lvlJc w:val="left"/>
      <w:pPr>
        <w:ind w:left="1286" w:hanging="420"/>
      </w:pPr>
      <w:rPr>
        <w:rFonts w:ascii="Wingdings" w:hAnsi="Wingdings" w:hint="default"/>
      </w:rPr>
    </w:lvl>
    <w:lvl w:ilvl="2">
      <w:start w:val="1"/>
      <w:numFmt w:val="bullet"/>
      <w:lvlText w:val=""/>
      <w:lvlJc w:val="left"/>
      <w:pPr>
        <w:ind w:left="1706" w:hanging="420"/>
      </w:pPr>
      <w:rPr>
        <w:rFonts w:ascii="Wingdings" w:hAnsi="Wingdings" w:hint="default"/>
      </w:rPr>
    </w:lvl>
    <w:lvl w:ilvl="3">
      <w:start w:val="1"/>
      <w:numFmt w:val="bullet"/>
      <w:lvlText w:val=""/>
      <w:lvlJc w:val="left"/>
      <w:pPr>
        <w:ind w:left="2126" w:hanging="420"/>
      </w:pPr>
      <w:rPr>
        <w:rFonts w:ascii="Wingdings" w:hAnsi="Wingdings" w:hint="default"/>
      </w:rPr>
    </w:lvl>
    <w:lvl w:ilvl="4">
      <w:start w:val="1"/>
      <w:numFmt w:val="bullet"/>
      <w:lvlText w:val=""/>
      <w:lvlJc w:val="left"/>
      <w:pPr>
        <w:ind w:left="2546" w:hanging="420"/>
      </w:pPr>
      <w:rPr>
        <w:rFonts w:ascii="Wingdings" w:hAnsi="Wingdings" w:hint="default"/>
      </w:rPr>
    </w:lvl>
    <w:lvl w:ilvl="5">
      <w:start w:val="1"/>
      <w:numFmt w:val="bullet"/>
      <w:lvlText w:val=""/>
      <w:lvlJc w:val="left"/>
      <w:pPr>
        <w:ind w:left="2966" w:hanging="420"/>
      </w:pPr>
      <w:rPr>
        <w:rFonts w:ascii="Wingdings" w:hAnsi="Wingdings" w:hint="default"/>
      </w:rPr>
    </w:lvl>
    <w:lvl w:ilvl="6">
      <w:start w:val="1"/>
      <w:numFmt w:val="bullet"/>
      <w:lvlText w:val=""/>
      <w:lvlJc w:val="left"/>
      <w:pPr>
        <w:ind w:left="3386" w:hanging="420"/>
      </w:pPr>
      <w:rPr>
        <w:rFonts w:ascii="Wingdings" w:hAnsi="Wingdings" w:hint="default"/>
      </w:rPr>
    </w:lvl>
    <w:lvl w:ilvl="7">
      <w:start w:val="1"/>
      <w:numFmt w:val="bullet"/>
      <w:lvlText w:val=""/>
      <w:lvlJc w:val="left"/>
      <w:pPr>
        <w:ind w:left="3806" w:hanging="420"/>
      </w:pPr>
      <w:rPr>
        <w:rFonts w:ascii="Wingdings" w:hAnsi="Wingdings" w:hint="default"/>
      </w:rPr>
    </w:lvl>
    <w:lvl w:ilvl="8">
      <w:start w:val="1"/>
      <w:numFmt w:val="bullet"/>
      <w:lvlText w:val=""/>
      <w:lvlJc w:val="left"/>
      <w:pPr>
        <w:ind w:left="4226"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0B77"/>
    <w:rsid w:val="00000C8D"/>
    <w:rsid w:val="00001340"/>
    <w:rsid w:val="00002857"/>
    <w:rsid w:val="000031C9"/>
    <w:rsid w:val="0000465D"/>
    <w:rsid w:val="0000587D"/>
    <w:rsid w:val="0000628A"/>
    <w:rsid w:val="00011E0E"/>
    <w:rsid w:val="00014D07"/>
    <w:rsid w:val="00016DF5"/>
    <w:rsid w:val="00020A18"/>
    <w:rsid w:val="000216E9"/>
    <w:rsid w:val="00023A21"/>
    <w:rsid w:val="0002536C"/>
    <w:rsid w:val="00027F08"/>
    <w:rsid w:val="00032A32"/>
    <w:rsid w:val="00033AA4"/>
    <w:rsid w:val="00033E76"/>
    <w:rsid w:val="00035C07"/>
    <w:rsid w:val="00035DD3"/>
    <w:rsid w:val="00037DF4"/>
    <w:rsid w:val="000429C5"/>
    <w:rsid w:val="00042ED8"/>
    <w:rsid w:val="00044CE8"/>
    <w:rsid w:val="0004543E"/>
    <w:rsid w:val="00045600"/>
    <w:rsid w:val="00047CF7"/>
    <w:rsid w:val="0005195C"/>
    <w:rsid w:val="00052601"/>
    <w:rsid w:val="00054F1E"/>
    <w:rsid w:val="0005619E"/>
    <w:rsid w:val="000573A8"/>
    <w:rsid w:val="0006080C"/>
    <w:rsid w:val="00060A1D"/>
    <w:rsid w:val="00061913"/>
    <w:rsid w:val="00062D48"/>
    <w:rsid w:val="00063D4C"/>
    <w:rsid w:val="0006452D"/>
    <w:rsid w:val="00064F40"/>
    <w:rsid w:val="00065887"/>
    <w:rsid w:val="00065FED"/>
    <w:rsid w:val="000704BA"/>
    <w:rsid w:val="000764E0"/>
    <w:rsid w:val="00076A6F"/>
    <w:rsid w:val="00081D95"/>
    <w:rsid w:val="00083158"/>
    <w:rsid w:val="00083E6C"/>
    <w:rsid w:val="00083F53"/>
    <w:rsid w:val="0008514A"/>
    <w:rsid w:val="00087925"/>
    <w:rsid w:val="00090004"/>
    <w:rsid w:val="00090B02"/>
    <w:rsid w:val="00093956"/>
    <w:rsid w:val="00094DD8"/>
    <w:rsid w:val="000961A6"/>
    <w:rsid w:val="0009712E"/>
    <w:rsid w:val="000A2239"/>
    <w:rsid w:val="000A7196"/>
    <w:rsid w:val="000A7BC6"/>
    <w:rsid w:val="000B0ADE"/>
    <w:rsid w:val="000B2278"/>
    <w:rsid w:val="000B36DE"/>
    <w:rsid w:val="000B4838"/>
    <w:rsid w:val="000B54A8"/>
    <w:rsid w:val="000B5E84"/>
    <w:rsid w:val="000C09BE"/>
    <w:rsid w:val="000C0F85"/>
    <w:rsid w:val="000C5B55"/>
    <w:rsid w:val="000C6015"/>
    <w:rsid w:val="000D30EB"/>
    <w:rsid w:val="000D487D"/>
    <w:rsid w:val="000D6296"/>
    <w:rsid w:val="000D6EEF"/>
    <w:rsid w:val="000E09C0"/>
    <w:rsid w:val="000E2EE1"/>
    <w:rsid w:val="000E36F9"/>
    <w:rsid w:val="000E3F40"/>
    <w:rsid w:val="000F0C42"/>
    <w:rsid w:val="000F28F6"/>
    <w:rsid w:val="000F2FF6"/>
    <w:rsid w:val="000F372B"/>
    <w:rsid w:val="000F4168"/>
    <w:rsid w:val="00101429"/>
    <w:rsid w:val="00102CD6"/>
    <w:rsid w:val="001042B0"/>
    <w:rsid w:val="00111E00"/>
    <w:rsid w:val="001130D2"/>
    <w:rsid w:val="001142D9"/>
    <w:rsid w:val="001151BD"/>
    <w:rsid w:val="00116E4D"/>
    <w:rsid w:val="00117413"/>
    <w:rsid w:val="00117A0B"/>
    <w:rsid w:val="0012164A"/>
    <w:rsid w:val="00121B2F"/>
    <w:rsid w:val="00122119"/>
    <w:rsid w:val="00123655"/>
    <w:rsid w:val="00125EC4"/>
    <w:rsid w:val="001323A6"/>
    <w:rsid w:val="00132C19"/>
    <w:rsid w:val="0013358F"/>
    <w:rsid w:val="00133BC4"/>
    <w:rsid w:val="0013574E"/>
    <w:rsid w:val="00137FEB"/>
    <w:rsid w:val="00142E4E"/>
    <w:rsid w:val="001479E3"/>
    <w:rsid w:val="001517D0"/>
    <w:rsid w:val="001527AA"/>
    <w:rsid w:val="00154FC6"/>
    <w:rsid w:val="001559C7"/>
    <w:rsid w:val="00156B04"/>
    <w:rsid w:val="00156D40"/>
    <w:rsid w:val="00157026"/>
    <w:rsid w:val="00157CD2"/>
    <w:rsid w:val="00160174"/>
    <w:rsid w:val="00161BCD"/>
    <w:rsid w:val="001642A3"/>
    <w:rsid w:val="001645CC"/>
    <w:rsid w:val="00167F61"/>
    <w:rsid w:val="0017066A"/>
    <w:rsid w:val="00172A27"/>
    <w:rsid w:val="00174AC5"/>
    <w:rsid w:val="00176796"/>
    <w:rsid w:val="00181548"/>
    <w:rsid w:val="0018256D"/>
    <w:rsid w:val="0018466F"/>
    <w:rsid w:val="00184681"/>
    <w:rsid w:val="00184CFB"/>
    <w:rsid w:val="001910CE"/>
    <w:rsid w:val="00193FBE"/>
    <w:rsid w:val="001A03BE"/>
    <w:rsid w:val="001A1F62"/>
    <w:rsid w:val="001A2FD1"/>
    <w:rsid w:val="001A39F1"/>
    <w:rsid w:val="001A3FE5"/>
    <w:rsid w:val="001A5FD7"/>
    <w:rsid w:val="001A64D8"/>
    <w:rsid w:val="001B1385"/>
    <w:rsid w:val="001B3245"/>
    <w:rsid w:val="001B5E15"/>
    <w:rsid w:val="001B6A39"/>
    <w:rsid w:val="001C17D3"/>
    <w:rsid w:val="001C1CD2"/>
    <w:rsid w:val="001C268E"/>
    <w:rsid w:val="001C2A2D"/>
    <w:rsid w:val="001C4B68"/>
    <w:rsid w:val="001C7C4F"/>
    <w:rsid w:val="001D53D3"/>
    <w:rsid w:val="001D5812"/>
    <w:rsid w:val="001D5B26"/>
    <w:rsid w:val="001D63C0"/>
    <w:rsid w:val="001E0D8A"/>
    <w:rsid w:val="001E359D"/>
    <w:rsid w:val="001E7F28"/>
    <w:rsid w:val="001F00F7"/>
    <w:rsid w:val="001F054E"/>
    <w:rsid w:val="001F112D"/>
    <w:rsid w:val="001F3163"/>
    <w:rsid w:val="001F6091"/>
    <w:rsid w:val="001F6106"/>
    <w:rsid w:val="0020130B"/>
    <w:rsid w:val="00203473"/>
    <w:rsid w:val="002046E2"/>
    <w:rsid w:val="00207621"/>
    <w:rsid w:val="00207A25"/>
    <w:rsid w:val="00212D65"/>
    <w:rsid w:val="00215586"/>
    <w:rsid w:val="00215685"/>
    <w:rsid w:val="0021742C"/>
    <w:rsid w:val="00217E9A"/>
    <w:rsid w:val="00217F7F"/>
    <w:rsid w:val="00223A6E"/>
    <w:rsid w:val="002246AA"/>
    <w:rsid w:val="00227978"/>
    <w:rsid w:val="0023052B"/>
    <w:rsid w:val="0023119F"/>
    <w:rsid w:val="00231587"/>
    <w:rsid w:val="00231A40"/>
    <w:rsid w:val="00233F3A"/>
    <w:rsid w:val="0023466B"/>
    <w:rsid w:val="00235109"/>
    <w:rsid w:val="00235BC9"/>
    <w:rsid w:val="00236454"/>
    <w:rsid w:val="00236663"/>
    <w:rsid w:val="00243539"/>
    <w:rsid w:val="00244F9A"/>
    <w:rsid w:val="00245F6E"/>
    <w:rsid w:val="002469C9"/>
    <w:rsid w:val="00252A42"/>
    <w:rsid w:val="00253BBA"/>
    <w:rsid w:val="002551EE"/>
    <w:rsid w:val="0025567C"/>
    <w:rsid w:val="00255AD9"/>
    <w:rsid w:val="00256085"/>
    <w:rsid w:val="00264DCC"/>
    <w:rsid w:val="002657C3"/>
    <w:rsid w:val="00265EEB"/>
    <w:rsid w:val="002672A0"/>
    <w:rsid w:val="00277F37"/>
    <w:rsid w:val="002813ED"/>
    <w:rsid w:val="002928A7"/>
    <w:rsid w:val="00293087"/>
    <w:rsid w:val="00293EE2"/>
    <w:rsid w:val="002943AB"/>
    <w:rsid w:val="00294794"/>
    <w:rsid w:val="00296513"/>
    <w:rsid w:val="002A072D"/>
    <w:rsid w:val="002A08F4"/>
    <w:rsid w:val="002A0C1A"/>
    <w:rsid w:val="002A1682"/>
    <w:rsid w:val="002A279D"/>
    <w:rsid w:val="002A3AB5"/>
    <w:rsid w:val="002A5E49"/>
    <w:rsid w:val="002A6122"/>
    <w:rsid w:val="002A6694"/>
    <w:rsid w:val="002A6857"/>
    <w:rsid w:val="002A7077"/>
    <w:rsid w:val="002B1AB7"/>
    <w:rsid w:val="002B2AC6"/>
    <w:rsid w:val="002B2BA0"/>
    <w:rsid w:val="002B3AEF"/>
    <w:rsid w:val="002B3EC5"/>
    <w:rsid w:val="002C35DA"/>
    <w:rsid w:val="002C3CED"/>
    <w:rsid w:val="002C3EC4"/>
    <w:rsid w:val="002C4A1C"/>
    <w:rsid w:val="002C7AC2"/>
    <w:rsid w:val="002D0D7C"/>
    <w:rsid w:val="002D15F8"/>
    <w:rsid w:val="002D1C12"/>
    <w:rsid w:val="002D2966"/>
    <w:rsid w:val="002D2AB2"/>
    <w:rsid w:val="002D3C68"/>
    <w:rsid w:val="002D6A6F"/>
    <w:rsid w:val="002D6B01"/>
    <w:rsid w:val="002D73C8"/>
    <w:rsid w:val="002E56D9"/>
    <w:rsid w:val="002E6C4E"/>
    <w:rsid w:val="002E6FE5"/>
    <w:rsid w:val="002F1F7E"/>
    <w:rsid w:val="002F364A"/>
    <w:rsid w:val="002F7DF9"/>
    <w:rsid w:val="00300228"/>
    <w:rsid w:val="003002C5"/>
    <w:rsid w:val="003009BE"/>
    <w:rsid w:val="00300C2E"/>
    <w:rsid w:val="00303131"/>
    <w:rsid w:val="0031239D"/>
    <w:rsid w:val="003126F6"/>
    <w:rsid w:val="00312B96"/>
    <w:rsid w:val="003131D3"/>
    <w:rsid w:val="00313F02"/>
    <w:rsid w:val="00315046"/>
    <w:rsid w:val="00320B4B"/>
    <w:rsid w:val="00321450"/>
    <w:rsid w:val="0032463A"/>
    <w:rsid w:val="00326E70"/>
    <w:rsid w:val="00333004"/>
    <w:rsid w:val="00335796"/>
    <w:rsid w:val="00335949"/>
    <w:rsid w:val="0033787E"/>
    <w:rsid w:val="00337B0A"/>
    <w:rsid w:val="00337C80"/>
    <w:rsid w:val="003400C3"/>
    <w:rsid w:val="0034036E"/>
    <w:rsid w:val="00340C50"/>
    <w:rsid w:val="00341878"/>
    <w:rsid w:val="003419BF"/>
    <w:rsid w:val="003438C9"/>
    <w:rsid w:val="00343F8E"/>
    <w:rsid w:val="00344BA1"/>
    <w:rsid w:val="00345170"/>
    <w:rsid w:val="00345604"/>
    <w:rsid w:val="003543C2"/>
    <w:rsid w:val="003573EE"/>
    <w:rsid w:val="003606FC"/>
    <w:rsid w:val="003618EA"/>
    <w:rsid w:val="00361AF1"/>
    <w:rsid w:val="00362E72"/>
    <w:rsid w:val="003640FA"/>
    <w:rsid w:val="00365536"/>
    <w:rsid w:val="00365576"/>
    <w:rsid w:val="00367A4A"/>
    <w:rsid w:val="003701FB"/>
    <w:rsid w:val="00370808"/>
    <w:rsid w:val="0037126B"/>
    <w:rsid w:val="00372382"/>
    <w:rsid w:val="00372453"/>
    <w:rsid w:val="0037345E"/>
    <w:rsid w:val="0037443A"/>
    <w:rsid w:val="0037547B"/>
    <w:rsid w:val="00381054"/>
    <w:rsid w:val="00387313"/>
    <w:rsid w:val="0039071D"/>
    <w:rsid w:val="00390A40"/>
    <w:rsid w:val="00392EA2"/>
    <w:rsid w:val="003931AF"/>
    <w:rsid w:val="00393DBB"/>
    <w:rsid w:val="003946E5"/>
    <w:rsid w:val="003A0B1B"/>
    <w:rsid w:val="003A1E55"/>
    <w:rsid w:val="003A22CE"/>
    <w:rsid w:val="003A367B"/>
    <w:rsid w:val="003A36B1"/>
    <w:rsid w:val="003A3D53"/>
    <w:rsid w:val="003A4CA6"/>
    <w:rsid w:val="003A6071"/>
    <w:rsid w:val="003A775A"/>
    <w:rsid w:val="003B4C3A"/>
    <w:rsid w:val="003B6654"/>
    <w:rsid w:val="003B6FA3"/>
    <w:rsid w:val="003B759D"/>
    <w:rsid w:val="003B7D1D"/>
    <w:rsid w:val="003C01E4"/>
    <w:rsid w:val="003C4CB4"/>
    <w:rsid w:val="003C75DC"/>
    <w:rsid w:val="003D0166"/>
    <w:rsid w:val="003D0A03"/>
    <w:rsid w:val="003D1524"/>
    <w:rsid w:val="003D2551"/>
    <w:rsid w:val="003D2640"/>
    <w:rsid w:val="003D2F45"/>
    <w:rsid w:val="003D3E56"/>
    <w:rsid w:val="003D590B"/>
    <w:rsid w:val="003D5E5E"/>
    <w:rsid w:val="003D6496"/>
    <w:rsid w:val="003D6D88"/>
    <w:rsid w:val="003D7E7E"/>
    <w:rsid w:val="003E0680"/>
    <w:rsid w:val="003E1762"/>
    <w:rsid w:val="003E2928"/>
    <w:rsid w:val="003E4360"/>
    <w:rsid w:val="003E5900"/>
    <w:rsid w:val="003F0923"/>
    <w:rsid w:val="003F5352"/>
    <w:rsid w:val="00400117"/>
    <w:rsid w:val="0040093C"/>
    <w:rsid w:val="00400E46"/>
    <w:rsid w:val="00401AAC"/>
    <w:rsid w:val="00403A54"/>
    <w:rsid w:val="00405BA0"/>
    <w:rsid w:val="004107A8"/>
    <w:rsid w:val="00411385"/>
    <w:rsid w:val="00411F6C"/>
    <w:rsid w:val="00412B23"/>
    <w:rsid w:val="004135F9"/>
    <w:rsid w:val="00414849"/>
    <w:rsid w:val="00415C41"/>
    <w:rsid w:val="00417F24"/>
    <w:rsid w:val="0042146F"/>
    <w:rsid w:val="0042248F"/>
    <w:rsid w:val="00422D4F"/>
    <w:rsid w:val="00423141"/>
    <w:rsid w:val="0042396E"/>
    <w:rsid w:val="00423ED6"/>
    <w:rsid w:val="00424FCE"/>
    <w:rsid w:val="00426D42"/>
    <w:rsid w:val="00431D46"/>
    <w:rsid w:val="00432691"/>
    <w:rsid w:val="00436CA0"/>
    <w:rsid w:val="004378D0"/>
    <w:rsid w:val="004414E6"/>
    <w:rsid w:val="00441D86"/>
    <w:rsid w:val="00442E1A"/>
    <w:rsid w:val="004434AD"/>
    <w:rsid w:val="0044357B"/>
    <w:rsid w:val="00443D79"/>
    <w:rsid w:val="00445ADE"/>
    <w:rsid w:val="004462F9"/>
    <w:rsid w:val="00453362"/>
    <w:rsid w:val="00453607"/>
    <w:rsid w:val="0045542D"/>
    <w:rsid w:val="00455C4C"/>
    <w:rsid w:val="004561B3"/>
    <w:rsid w:val="00460AB8"/>
    <w:rsid w:val="00462152"/>
    <w:rsid w:val="00462566"/>
    <w:rsid w:val="004642AD"/>
    <w:rsid w:val="00464985"/>
    <w:rsid w:val="004663A0"/>
    <w:rsid w:val="00466DCA"/>
    <w:rsid w:val="00466EA5"/>
    <w:rsid w:val="00467E98"/>
    <w:rsid w:val="00470088"/>
    <w:rsid w:val="00472C9E"/>
    <w:rsid w:val="004755F2"/>
    <w:rsid w:val="0048015D"/>
    <w:rsid w:val="00484810"/>
    <w:rsid w:val="00484AD8"/>
    <w:rsid w:val="00484C59"/>
    <w:rsid w:val="00485039"/>
    <w:rsid w:val="0048547F"/>
    <w:rsid w:val="004862FF"/>
    <w:rsid w:val="00487087"/>
    <w:rsid w:val="00490984"/>
    <w:rsid w:val="0049121D"/>
    <w:rsid w:val="004913FF"/>
    <w:rsid w:val="00494339"/>
    <w:rsid w:val="00494FC5"/>
    <w:rsid w:val="00496DAA"/>
    <w:rsid w:val="004A3B1E"/>
    <w:rsid w:val="004A408B"/>
    <w:rsid w:val="004A587E"/>
    <w:rsid w:val="004B17FD"/>
    <w:rsid w:val="004B1E88"/>
    <w:rsid w:val="004B4E93"/>
    <w:rsid w:val="004B5C68"/>
    <w:rsid w:val="004B675F"/>
    <w:rsid w:val="004B787B"/>
    <w:rsid w:val="004C0C1A"/>
    <w:rsid w:val="004C402B"/>
    <w:rsid w:val="004C6B92"/>
    <w:rsid w:val="004C6D18"/>
    <w:rsid w:val="004D1434"/>
    <w:rsid w:val="004D1D00"/>
    <w:rsid w:val="004D1DA9"/>
    <w:rsid w:val="004D2271"/>
    <w:rsid w:val="004D3183"/>
    <w:rsid w:val="004D3241"/>
    <w:rsid w:val="004D38CE"/>
    <w:rsid w:val="004D45B7"/>
    <w:rsid w:val="004D5B80"/>
    <w:rsid w:val="004D75D9"/>
    <w:rsid w:val="004E3B5C"/>
    <w:rsid w:val="004E4951"/>
    <w:rsid w:val="004E56CE"/>
    <w:rsid w:val="004E69C4"/>
    <w:rsid w:val="004E6FF7"/>
    <w:rsid w:val="004F1E85"/>
    <w:rsid w:val="004F4224"/>
    <w:rsid w:val="004F4FD5"/>
    <w:rsid w:val="004F5080"/>
    <w:rsid w:val="004F797C"/>
    <w:rsid w:val="00502BC9"/>
    <w:rsid w:val="0050312D"/>
    <w:rsid w:val="00503304"/>
    <w:rsid w:val="00503DFE"/>
    <w:rsid w:val="00512795"/>
    <w:rsid w:val="005169B4"/>
    <w:rsid w:val="00520D74"/>
    <w:rsid w:val="00521ECF"/>
    <w:rsid w:val="00523739"/>
    <w:rsid w:val="00524164"/>
    <w:rsid w:val="0053092B"/>
    <w:rsid w:val="00531DE7"/>
    <w:rsid w:val="00532705"/>
    <w:rsid w:val="00532885"/>
    <w:rsid w:val="00532ED4"/>
    <w:rsid w:val="005374D6"/>
    <w:rsid w:val="005377EE"/>
    <w:rsid w:val="00540C6A"/>
    <w:rsid w:val="0054122F"/>
    <w:rsid w:val="00542BFE"/>
    <w:rsid w:val="00542D19"/>
    <w:rsid w:val="00544AC1"/>
    <w:rsid w:val="00545E39"/>
    <w:rsid w:val="0055122D"/>
    <w:rsid w:val="00552D90"/>
    <w:rsid w:val="00557388"/>
    <w:rsid w:val="005621FF"/>
    <w:rsid w:val="005624C4"/>
    <w:rsid w:val="00562DA8"/>
    <w:rsid w:val="00565818"/>
    <w:rsid w:val="005665F9"/>
    <w:rsid w:val="0057185A"/>
    <w:rsid w:val="00572908"/>
    <w:rsid w:val="00572E70"/>
    <w:rsid w:val="00572FE7"/>
    <w:rsid w:val="00573B9E"/>
    <w:rsid w:val="005773EB"/>
    <w:rsid w:val="00582834"/>
    <w:rsid w:val="00582A62"/>
    <w:rsid w:val="00583DC1"/>
    <w:rsid w:val="0058469C"/>
    <w:rsid w:val="00587F29"/>
    <w:rsid w:val="00591706"/>
    <w:rsid w:val="0059205A"/>
    <w:rsid w:val="00595A08"/>
    <w:rsid w:val="00595A5D"/>
    <w:rsid w:val="005977F2"/>
    <w:rsid w:val="005A0206"/>
    <w:rsid w:val="005A0675"/>
    <w:rsid w:val="005A1D7F"/>
    <w:rsid w:val="005A26D3"/>
    <w:rsid w:val="005A2C92"/>
    <w:rsid w:val="005A5580"/>
    <w:rsid w:val="005A712B"/>
    <w:rsid w:val="005B0B70"/>
    <w:rsid w:val="005B1BED"/>
    <w:rsid w:val="005B2BD7"/>
    <w:rsid w:val="005B5426"/>
    <w:rsid w:val="005C11A2"/>
    <w:rsid w:val="005C3D81"/>
    <w:rsid w:val="005C726B"/>
    <w:rsid w:val="005D19E1"/>
    <w:rsid w:val="005D2297"/>
    <w:rsid w:val="005D7D84"/>
    <w:rsid w:val="005E040B"/>
    <w:rsid w:val="005E0D00"/>
    <w:rsid w:val="005E2C9A"/>
    <w:rsid w:val="005E6280"/>
    <w:rsid w:val="005F0418"/>
    <w:rsid w:val="005F048B"/>
    <w:rsid w:val="005F1A71"/>
    <w:rsid w:val="005F2DE0"/>
    <w:rsid w:val="005F3F84"/>
    <w:rsid w:val="005F427F"/>
    <w:rsid w:val="005F45E5"/>
    <w:rsid w:val="005F4DEC"/>
    <w:rsid w:val="005F7212"/>
    <w:rsid w:val="005F7BD9"/>
    <w:rsid w:val="005F7F80"/>
    <w:rsid w:val="00601118"/>
    <w:rsid w:val="0060185D"/>
    <w:rsid w:val="00601F2F"/>
    <w:rsid w:val="00602E07"/>
    <w:rsid w:val="00603918"/>
    <w:rsid w:val="00604342"/>
    <w:rsid w:val="00604AE3"/>
    <w:rsid w:val="00604D55"/>
    <w:rsid w:val="00605EAD"/>
    <w:rsid w:val="00610DE3"/>
    <w:rsid w:val="0061314B"/>
    <w:rsid w:val="00613EBE"/>
    <w:rsid w:val="0061678D"/>
    <w:rsid w:val="00617DF6"/>
    <w:rsid w:val="0062200D"/>
    <w:rsid w:val="00623B55"/>
    <w:rsid w:val="006240E8"/>
    <w:rsid w:val="0062612F"/>
    <w:rsid w:val="00626E4F"/>
    <w:rsid w:val="0062763C"/>
    <w:rsid w:val="0063158C"/>
    <w:rsid w:val="006349C8"/>
    <w:rsid w:val="006373C4"/>
    <w:rsid w:val="0064007D"/>
    <w:rsid w:val="00640411"/>
    <w:rsid w:val="00645B80"/>
    <w:rsid w:val="00647955"/>
    <w:rsid w:val="0065257F"/>
    <w:rsid w:val="0066218F"/>
    <w:rsid w:val="006621C9"/>
    <w:rsid w:val="00662F5A"/>
    <w:rsid w:val="006707D5"/>
    <w:rsid w:val="0067210D"/>
    <w:rsid w:val="00674704"/>
    <w:rsid w:val="00677151"/>
    <w:rsid w:val="006775DE"/>
    <w:rsid w:val="006800F5"/>
    <w:rsid w:val="00681702"/>
    <w:rsid w:val="00682371"/>
    <w:rsid w:val="006837AD"/>
    <w:rsid w:val="00683B42"/>
    <w:rsid w:val="006853AD"/>
    <w:rsid w:val="00686260"/>
    <w:rsid w:val="00686F7D"/>
    <w:rsid w:val="00687143"/>
    <w:rsid w:val="00687F12"/>
    <w:rsid w:val="006910FA"/>
    <w:rsid w:val="0069366F"/>
    <w:rsid w:val="00693FB1"/>
    <w:rsid w:val="00695E07"/>
    <w:rsid w:val="006A2AD5"/>
    <w:rsid w:val="006A440B"/>
    <w:rsid w:val="006A727A"/>
    <w:rsid w:val="006B4716"/>
    <w:rsid w:val="006B4877"/>
    <w:rsid w:val="006B4D99"/>
    <w:rsid w:val="006B5EA6"/>
    <w:rsid w:val="006B664E"/>
    <w:rsid w:val="006C05EF"/>
    <w:rsid w:val="006C3B0C"/>
    <w:rsid w:val="006C6E37"/>
    <w:rsid w:val="006C7A2F"/>
    <w:rsid w:val="006D28A4"/>
    <w:rsid w:val="006D3686"/>
    <w:rsid w:val="006D5B49"/>
    <w:rsid w:val="006E19FF"/>
    <w:rsid w:val="006E1EC0"/>
    <w:rsid w:val="006E3E83"/>
    <w:rsid w:val="006F1256"/>
    <w:rsid w:val="006F5DA4"/>
    <w:rsid w:val="00700F46"/>
    <w:rsid w:val="00702764"/>
    <w:rsid w:val="00702799"/>
    <w:rsid w:val="0070335B"/>
    <w:rsid w:val="0070364F"/>
    <w:rsid w:val="00703F2F"/>
    <w:rsid w:val="007057C4"/>
    <w:rsid w:val="00706E8C"/>
    <w:rsid w:val="007075E7"/>
    <w:rsid w:val="00707CC8"/>
    <w:rsid w:val="007108C5"/>
    <w:rsid w:val="00711AD1"/>
    <w:rsid w:val="00711B7C"/>
    <w:rsid w:val="007120C8"/>
    <w:rsid w:val="00716479"/>
    <w:rsid w:val="007203AA"/>
    <w:rsid w:val="00720FC2"/>
    <w:rsid w:val="00721024"/>
    <w:rsid w:val="007222B0"/>
    <w:rsid w:val="00723BA5"/>
    <w:rsid w:val="007249A1"/>
    <w:rsid w:val="00726531"/>
    <w:rsid w:val="00727323"/>
    <w:rsid w:val="007314A4"/>
    <w:rsid w:val="00731AC8"/>
    <w:rsid w:val="00733B98"/>
    <w:rsid w:val="0073754A"/>
    <w:rsid w:val="00737FEC"/>
    <w:rsid w:val="00741332"/>
    <w:rsid w:val="00742E55"/>
    <w:rsid w:val="00745154"/>
    <w:rsid w:val="0074587F"/>
    <w:rsid w:val="007501D3"/>
    <w:rsid w:val="00750C10"/>
    <w:rsid w:val="00750EF2"/>
    <w:rsid w:val="00753BCA"/>
    <w:rsid w:val="00757FFC"/>
    <w:rsid w:val="00762DD0"/>
    <w:rsid w:val="00763E50"/>
    <w:rsid w:val="007641C5"/>
    <w:rsid w:val="007647DB"/>
    <w:rsid w:val="00771E34"/>
    <w:rsid w:val="00772CAB"/>
    <w:rsid w:val="00775337"/>
    <w:rsid w:val="00775348"/>
    <w:rsid w:val="00780009"/>
    <w:rsid w:val="00781B20"/>
    <w:rsid w:val="00782C83"/>
    <w:rsid w:val="0078314C"/>
    <w:rsid w:val="00783FD5"/>
    <w:rsid w:val="00785E23"/>
    <w:rsid w:val="0078732E"/>
    <w:rsid w:val="00787E00"/>
    <w:rsid w:val="00792106"/>
    <w:rsid w:val="0079286A"/>
    <w:rsid w:val="0079380D"/>
    <w:rsid w:val="0079426F"/>
    <w:rsid w:val="0079570B"/>
    <w:rsid w:val="007967D5"/>
    <w:rsid w:val="00796C9C"/>
    <w:rsid w:val="007A1445"/>
    <w:rsid w:val="007A566F"/>
    <w:rsid w:val="007B2C07"/>
    <w:rsid w:val="007B2CFB"/>
    <w:rsid w:val="007B2D7C"/>
    <w:rsid w:val="007B503E"/>
    <w:rsid w:val="007B6CED"/>
    <w:rsid w:val="007C0502"/>
    <w:rsid w:val="007C1810"/>
    <w:rsid w:val="007C2A63"/>
    <w:rsid w:val="007C3CFF"/>
    <w:rsid w:val="007C5EE2"/>
    <w:rsid w:val="007C6375"/>
    <w:rsid w:val="007C6859"/>
    <w:rsid w:val="007C6B32"/>
    <w:rsid w:val="007C6EF6"/>
    <w:rsid w:val="007C7796"/>
    <w:rsid w:val="007D45C1"/>
    <w:rsid w:val="007D5AF5"/>
    <w:rsid w:val="007E06D9"/>
    <w:rsid w:val="007E0DE4"/>
    <w:rsid w:val="007E3349"/>
    <w:rsid w:val="007E366E"/>
    <w:rsid w:val="007E5B2A"/>
    <w:rsid w:val="007E6B85"/>
    <w:rsid w:val="007E6EFA"/>
    <w:rsid w:val="007F0945"/>
    <w:rsid w:val="007F1D0B"/>
    <w:rsid w:val="007F5ADF"/>
    <w:rsid w:val="007F5D8A"/>
    <w:rsid w:val="00803463"/>
    <w:rsid w:val="00803604"/>
    <w:rsid w:val="00803CBF"/>
    <w:rsid w:val="00804EA3"/>
    <w:rsid w:val="00805F23"/>
    <w:rsid w:val="00806DD2"/>
    <w:rsid w:val="00807F3B"/>
    <w:rsid w:val="00811C86"/>
    <w:rsid w:val="00812E6D"/>
    <w:rsid w:val="00812F4F"/>
    <w:rsid w:val="008135F1"/>
    <w:rsid w:val="008159B2"/>
    <w:rsid w:val="008204B5"/>
    <w:rsid w:val="00822EB6"/>
    <w:rsid w:val="00822EF9"/>
    <w:rsid w:val="008242F4"/>
    <w:rsid w:val="00824C9D"/>
    <w:rsid w:val="00830395"/>
    <w:rsid w:val="008314B0"/>
    <w:rsid w:val="008332FD"/>
    <w:rsid w:val="00833682"/>
    <w:rsid w:val="00834B01"/>
    <w:rsid w:val="008376ED"/>
    <w:rsid w:val="00846CEA"/>
    <w:rsid w:val="00847EFB"/>
    <w:rsid w:val="00850744"/>
    <w:rsid w:val="00854FEF"/>
    <w:rsid w:val="0085531E"/>
    <w:rsid w:val="00857F99"/>
    <w:rsid w:val="008616ED"/>
    <w:rsid w:val="00865E81"/>
    <w:rsid w:val="00870159"/>
    <w:rsid w:val="00870E7B"/>
    <w:rsid w:val="00872D62"/>
    <w:rsid w:val="008735F2"/>
    <w:rsid w:val="00874E27"/>
    <w:rsid w:val="00881805"/>
    <w:rsid w:val="00881F25"/>
    <w:rsid w:val="00884822"/>
    <w:rsid w:val="00885DB9"/>
    <w:rsid w:val="00886487"/>
    <w:rsid w:val="00887739"/>
    <w:rsid w:val="008916D5"/>
    <w:rsid w:val="00891A66"/>
    <w:rsid w:val="008922B0"/>
    <w:rsid w:val="00895FBF"/>
    <w:rsid w:val="008972CA"/>
    <w:rsid w:val="00897671"/>
    <w:rsid w:val="008A041D"/>
    <w:rsid w:val="008A132D"/>
    <w:rsid w:val="008A1B7D"/>
    <w:rsid w:val="008A2023"/>
    <w:rsid w:val="008A2CB9"/>
    <w:rsid w:val="008A3110"/>
    <w:rsid w:val="008A34A6"/>
    <w:rsid w:val="008A5E84"/>
    <w:rsid w:val="008A6A3B"/>
    <w:rsid w:val="008A70A4"/>
    <w:rsid w:val="008B1062"/>
    <w:rsid w:val="008B1CB3"/>
    <w:rsid w:val="008B2113"/>
    <w:rsid w:val="008C14BA"/>
    <w:rsid w:val="008C23C6"/>
    <w:rsid w:val="008C4E92"/>
    <w:rsid w:val="008C5DA4"/>
    <w:rsid w:val="008C6FA8"/>
    <w:rsid w:val="008D1E24"/>
    <w:rsid w:val="008D2DBD"/>
    <w:rsid w:val="008D374D"/>
    <w:rsid w:val="008D3A08"/>
    <w:rsid w:val="008E4FC7"/>
    <w:rsid w:val="008E5C4F"/>
    <w:rsid w:val="008F6AEF"/>
    <w:rsid w:val="008F6B88"/>
    <w:rsid w:val="008F7A5E"/>
    <w:rsid w:val="0090065D"/>
    <w:rsid w:val="00901163"/>
    <w:rsid w:val="009055F5"/>
    <w:rsid w:val="00910D01"/>
    <w:rsid w:val="009111AE"/>
    <w:rsid w:val="009138AD"/>
    <w:rsid w:val="009141E9"/>
    <w:rsid w:val="00915594"/>
    <w:rsid w:val="00916C37"/>
    <w:rsid w:val="009200F5"/>
    <w:rsid w:val="00920E19"/>
    <w:rsid w:val="009210FB"/>
    <w:rsid w:val="00922F95"/>
    <w:rsid w:val="009268E3"/>
    <w:rsid w:val="00927571"/>
    <w:rsid w:val="00927DB5"/>
    <w:rsid w:val="009302F8"/>
    <w:rsid w:val="00930338"/>
    <w:rsid w:val="009306A7"/>
    <w:rsid w:val="00934660"/>
    <w:rsid w:val="00936757"/>
    <w:rsid w:val="009370BF"/>
    <w:rsid w:val="00937225"/>
    <w:rsid w:val="00940A1A"/>
    <w:rsid w:val="00942784"/>
    <w:rsid w:val="0094300C"/>
    <w:rsid w:val="00945688"/>
    <w:rsid w:val="00947844"/>
    <w:rsid w:val="009501C8"/>
    <w:rsid w:val="00952302"/>
    <w:rsid w:val="009525AE"/>
    <w:rsid w:val="00952AAB"/>
    <w:rsid w:val="009552D9"/>
    <w:rsid w:val="00957C77"/>
    <w:rsid w:val="00960194"/>
    <w:rsid w:val="0096400C"/>
    <w:rsid w:val="0096590D"/>
    <w:rsid w:val="00965B09"/>
    <w:rsid w:val="00967026"/>
    <w:rsid w:val="00967967"/>
    <w:rsid w:val="00971461"/>
    <w:rsid w:val="00971E22"/>
    <w:rsid w:val="0097794D"/>
    <w:rsid w:val="00977EBD"/>
    <w:rsid w:val="00977ED4"/>
    <w:rsid w:val="009811BB"/>
    <w:rsid w:val="00984D63"/>
    <w:rsid w:val="00985DDE"/>
    <w:rsid w:val="00990DFB"/>
    <w:rsid w:val="00991362"/>
    <w:rsid w:val="0099181F"/>
    <w:rsid w:val="00996918"/>
    <w:rsid w:val="009A0835"/>
    <w:rsid w:val="009A1ECC"/>
    <w:rsid w:val="009A27C1"/>
    <w:rsid w:val="009B06F2"/>
    <w:rsid w:val="009B225D"/>
    <w:rsid w:val="009B22F4"/>
    <w:rsid w:val="009B324F"/>
    <w:rsid w:val="009B3CAF"/>
    <w:rsid w:val="009B62A4"/>
    <w:rsid w:val="009B7C64"/>
    <w:rsid w:val="009C374E"/>
    <w:rsid w:val="009C4CA1"/>
    <w:rsid w:val="009D32E2"/>
    <w:rsid w:val="009D34BF"/>
    <w:rsid w:val="009D3FF8"/>
    <w:rsid w:val="009D6F98"/>
    <w:rsid w:val="009D7D10"/>
    <w:rsid w:val="009D7F8F"/>
    <w:rsid w:val="009E0FEC"/>
    <w:rsid w:val="009E433C"/>
    <w:rsid w:val="009E4E67"/>
    <w:rsid w:val="009E4FFA"/>
    <w:rsid w:val="009E5257"/>
    <w:rsid w:val="009F5723"/>
    <w:rsid w:val="009F7AA2"/>
    <w:rsid w:val="00A00EA3"/>
    <w:rsid w:val="00A05E00"/>
    <w:rsid w:val="00A131AA"/>
    <w:rsid w:val="00A13725"/>
    <w:rsid w:val="00A13B1E"/>
    <w:rsid w:val="00A1602B"/>
    <w:rsid w:val="00A16412"/>
    <w:rsid w:val="00A17546"/>
    <w:rsid w:val="00A1789A"/>
    <w:rsid w:val="00A20293"/>
    <w:rsid w:val="00A230AE"/>
    <w:rsid w:val="00A23FAC"/>
    <w:rsid w:val="00A2483D"/>
    <w:rsid w:val="00A24B5D"/>
    <w:rsid w:val="00A32B7D"/>
    <w:rsid w:val="00A337C7"/>
    <w:rsid w:val="00A34C58"/>
    <w:rsid w:val="00A365FB"/>
    <w:rsid w:val="00A414C6"/>
    <w:rsid w:val="00A43545"/>
    <w:rsid w:val="00A44073"/>
    <w:rsid w:val="00A47E96"/>
    <w:rsid w:val="00A50560"/>
    <w:rsid w:val="00A5275C"/>
    <w:rsid w:val="00A5278A"/>
    <w:rsid w:val="00A52E21"/>
    <w:rsid w:val="00A5399F"/>
    <w:rsid w:val="00A53DDA"/>
    <w:rsid w:val="00A55784"/>
    <w:rsid w:val="00A55A64"/>
    <w:rsid w:val="00A55A77"/>
    <w:rsid w:val="00A56E1E"/>
    <w:rsid w:val="00A620E0"/>
    <w:rsid w:val="00A62C23"/>
    <w:rsid w:val="00A65180"/>
    <w:rsid w:val="00A6554D"/>
    <w:rsid w:val="00A678A9"/>
    <w:rsid w:val="00A702D0"/>
    <w:rsid w:val="00A7094B"/>
    <w:rsid w:val="00A71418"/>
    <w:rsid w:val="00A74039"/>
    <w:rsid w:val="00A7527D"/>
    <w:rsid w:val="00A7533B"/>
    <w:rsid w:val="00A75A21"/>
    <w:rsid w:val="00A76B93"/>
    <w:rsid w:val="00A76D49"/>
    <w:rsid w:val="00A80230"/>
    <w:rsid w:val="00A80A6B"/>
    <w:rsid w:val="00A81BA4"/>
    <w:rsid w:val="00A85A1D"/>
    <w:rsid w:val="00A87C0C"/>
    <w:rsid w:val="00A93719"/>
    <w:rsid w:val="00AA0139"/>
    <w:rsid w:val="00AA3E09"/>
    <w:rsid w:val="00AA753E"/>
    <w:rsid w:val="00AB2538"/>
    <w:rsid w:val="00AB5211"/>
    <w:rsid w:val="00AB786F"/>
    <w:rsid w:val="00AC1739"/>
    <w:rsid w:val="00AC57B4"/>
    <w:rsid w:val="00AC5A04"/>
    <w:rsid w:val="00AC7294"/>
    <w:rsid w:val="00AC7471"/>
    <w:rsid w:val="00AD3C7B"/>
    <w:rsid w:val="00AD3E3A"/>
    <w:rsid w:val="00AD50A5"/>
    <w:rsid w:val="00AD6676"/>
    <w:rsid w:val="00AE480B"/>
    <w:rsid w:val="00AE4967"/>
    <w:rsid w:val="00AE59B1"/>
    <w:rsid w:val="00AF088D"/>
    <w:rsid w:val="00AF10C3"/>
    <w:rsid w:val="00AF1A8E"/>
    <w:rsid w:val="00AF1C29"/>
    <w:rsid w:val="00AF23F1"/>
    <w:rsid w:val="00AF729C"/>
    <w:rsid w:val="00AF72F6"/>
    <w:rsid w:val="00B04140"/>
    <w:rsid w:val="00B0451D"/>
    <w:rsid w:val="00B10A98"/>
    <w:rsid w:val="00B11DC2"/>
    <w:rsid w:val="00B153FF"/>
    <w:rsid w:val="00B16AEC"/>
    <w:rsid w:val="00B2467E"/>
    <w:rsid w:val="00B24BA8"/>
    <w:rsid w:val="00B26E29"/>
    <w:rsid w:val="00B30DCA"/>
    <w:rsid w:val="00B31FA4"/>
    <w:rsid w:val="00B32593"/>
    <w:rsid w:val="00B33D1A"/>
    <w:rsid w:val="00B34378"/>
    <w:rsid w:val="00B37B90"/>
    <w:rsid w:val="00B41880"/>
    <w:rsid w:val="00B41E94"/>
    <w:rsid w:val="00B44355"/>
    <w:rsid w:val="00B44EDB"/>
    <w:rsid w:val="00B45822"/>
    <w:rsid w:val="00B56D30"/>
    <w:rsid w:val="00B62DE5"/>
    <w:rsid w:val="00B6611D"/>
    <w:rsid w:val="00B674D7"/>
    <w:rsid w:val="00B712E1"/>
    <w:rsid w:val="00B715F9"/>
    <w:rsid w:val="00B73C5B"/>
    <w:rsid w:val="00B74AEA"/>
    <w:rsid w:val="00B74DB4"/>
    <w:rsid w:val="00B81AC3"/>
    <w:rsid w:val="00B81B71"/>
    <w:rsid w:val="00B8228C"/>
    <w:rsid w:val="00B84931"/>
    <w:rsid w:val="00B869B2"/>
    <w:rsid w:val="00B8771F"/>
    <w:rsid w:val="00B9386C"/>
    <w:rsid w:val="00B9726E"/>
    <w:rsid w:val="00B975AF"/>
    <w:rsid w:val="00BA0CF6"/>
    <w:rsid w:val="00BA0ECA"/>
    <w:rsid w:val="00BA0F63"/>
    <w:rsid w:val="00BA13B1"/>
    <w:rsid w:val="00BA4397"/>
    <w:rsid w:val="00BA6966"/>
    <w:rsid w:val="00BA6BC0"/>
    <w:rsid w:val="00BB35D2"/>
    <w:rsid w:val="00BB37DB"/>
    <w:rsid w:val="00BB55E8"/>
    <w:rsid w:val="00BC0EE7"/>
    <w:rsid w:val="00BC19D4"/>
    <w:rsid w:val="00BC6BB8"/>
    <w:rsid w:val="00BC7F5C"/>
    <w:rsid w:val="00BD4CA4"/>
    <w:rsid w:val="00BD5F6D"/>
    <w:rsid w:val="00BE2A19"/>
    <w:rsid w:val="00BE2B31"/>
    <w:rsid w:val="00BE3C72"/>
    <w:rsid w:val="00BE4E9B"/>
    <w:rsid w:val="00BE6359"/>
    <w:rsid w:val="00BE762D"/>
    <w:rsid w:val="00BF130C"/>
    <w:rsid w:val="00BF37DC"/>
    <w:rsid w:val="00BF54BC"/>
    <w:rsid w:val="00BF55B2"/>
    <w:rsid w:val="00BF634D"/>
    <w:rsid w:val="00BF7A9F"/>
    <w:rsid w:val="00BF7D8E"/>
    <w:rsid w:val="00C05832"/>
    <w:rsid w:val="00C06CB5"/>
    <w:rsid w:val="00C073E6"/>
    <w:rsid w:val="00C07490"/>
    <w:rsid w:val="00C11283"/>
    <w:rsid w:val="00C12F9C"/>
    <w:rsid w:val="00C17F8A"/>
    <w:rsid w:val="00C20EBD"/>
    <w:rsid w:val="00C22999"/>
    <w:rsid w:val="00C24501"/>
    <w:rsid w:val="00C25E73"/>
    <w:rsid w:val="00C261C5"/>
    <w:rsid w:val="00C2725C"/>
    <w:rsid w:val="00C32976"/>
    <w:rsid w:val="00C33164"/>
    <w:rsid w:val="00C350F3"/>
    <w:rsid w:val="00C37308"/>
    <w:rsid w:val="00C40547"/>
    <w:rsid w:val="00C412FD"/>
    <w:rsid w:val="00C43202"/>
    <w:rsid w:val="00C436FE"/>
    <w:rsid w:val="00C4703D"/>
    <w:rsid w:val="00C47361"/>
    <w:rsid w:val="00C526FE"/>
    <w:rsid w:val="00C57DEA"/>
    <w:rsid w:val="00C60949"/>
    <w:rsid w:val="00C620BD"/>
    <w:rsid w:val="00C633B2"/>
    <w:rsid w:val="00C64770"/>
    <w:rsid w:val="00C65114"/>
    <w:rsid w:val="00C70306"/>
    <w:rsid w:val="00C71FA8"/>
    <w:rsid w:val="00C736EE"/>
    <w:rsid w:val="00C737A1"/>
    <w:rsid w:val="00C73B10"/>
    <w:rsid w:val="00C73F65"/>
    <w:rsid w:val="00C77314"/>
    <w:rsid w:val="00C77F79"/>
    <w:rsid w:val="00C81158"/>
    <w:rsid w:val="00C84DCE"/>
    <w:rsid w:val="00C90589"/>
    <w:rsid w:val="00C914D9"/>
    <w:rsid w:val="00C9283B"/>
    <w:rsid w:val="00C93825"/>
    <w:rsid w:val="00C93E1B"/>
    <w:rsid w:val="00C95EEA"/>
    <w:rsid w:val="00CA0902"/>
    <w:rsid w:val="00CA193B"/>
    <w:rsid w:val="00CA1E34"/>
    <w:rsid w:val="00CA2DD0"/>
    <w:rsid w:val="00CA2F00"/>
    <w:rsid w:val="00CA513D"/>
    <w:rsid w:val="00CB0E25"/>
    <w:rsid w:val="00CB4D2B"/>
    <w:rsid w:val="00CC420F"/>
    <w:rsid w:val="00CC4597"/>
    <w:rsid w:val="00CC64F3"/>
    <w:rsid w:val="00CC6C7A"/>
    <w:rsid w:val="00CC71A9"/>
    <w:rsid w:val="00CD0A50"/>
    <w:rsid w:val="00CD144B"/>
    <w:rsid w:val="00CD1A92"/>
    <w:rsid w:val="00CD2018"/>
    <w:rsid w:val="00CD4E0D"/>
    <w:rsid w:val="00CD4F40"/>
    <w:rsid w:val="00CD560D"/>
    <w:rsid w:val="00CE2661"/>
    <w:rsid w:val="00CE2D10"/>
    <w:rsid w:val="00CE664D"/>
    <w:rsid w:val="00CE7786"/>
    <w:rsid w:val="00CF0CFA"/>
    <w:rsid w:val="00CF2375"/>
    <w:rsid w:val="00CF2A31"/>
    <w:rsid w:val="00CF2EAF"/>
    <w:rsid w:val="00CF3479"/>
    <w:rsid w:val="00CF4DD1"/>
    <w:rsid w:val="00CF6148"/>
    <w:rsid w:val="00CF6521"/>
    <w:rsid w:val="00CF69F9"/>
    <w:rsid w:val="00D1064D"/>
    <w:rsid w:val="00D11EB7"/>
    <w:rsid w:val="00D14CF5"/>
    <w:rsid w:val="00D162BC"/>
    <w:rsid w:val="00D1707A"/>
    <w:rsid w:val="00D21214"/>
    <w:rsid w:val="00D233A7"/>
    <w:rsid w:val="00D24236"/>
    <w:rsid w:val="00D2528A"/>
    <w:rsid w:val="00D3318E"/>
    <w:rsid w:val="00D33D52"/>
    <w:rsid w:val="00D37450"/>
    <w:rsid w:val="00D37487"/>
    <w:rsid w:val="00D40300"/>
    <w:rsid w:val="00D40B32"/>
    <w:rsid w:val="00D40CD0"/>
    <w:rsid w:val="00D4701B"/>
    <w:rsid w:val="00D47287"/>
    <w:rsid w:val="00D50D2D"/>
    <w:rsid w:val="00D5316B"/>
    <w:rsid w:val="00D563AD"/>
    <w:rsid w:val="00D568BD"/>
    <w:rsid w:val="00D57198"/>
    <w:rsid w:val="00D57BD2"/>
    <w:rsid w:val="00D628AE"/>
    <w:rsid w:val="00D631B3"/>
    <w:rsid w:val="00D63C00"/>
    <w:rsid w:val="00D64A44"/>
    <w:rsid w:val="00D64E35"/>
    <w:rsid w:val="00D6607A"/>
    <w:rsid w:val="00D6779B"/>
    <w:rsid w:val="00D679EA"/>
    <w:rsid w:val="00D67CE0"/>
    <w:rsid w:val="00D67FC6"/>
    <w:rsid w:val="00D72DE6"/>
    <w:rsid w:val="00D7478A"/>
    <w:rsid w:val="00D80560"/>
    <w:rsid w:val="00D84F95"/>
    <w:rsid w:val="00D85FB7"/>
    <w:rsid w:val="00D85FC6"/>
    <w:rsid w:val="00D86D6D"/>
    <w:rsid w:val="00D92F6B"/>
    <w:rsid w:val="00D942B4"/>
    <w:rsid w:val="00D9465D"/>
    <w:rsid w:val="00D9534C"/>
    <w:rsid w:val="00D974D5"/>
    <w:rsid w:val="00DA0B5A"/>
    <w:rsid w:val="00DA6365"/>
    <w:rsid w:val="00DA64A4"/>
    <w:rsid w:val="00DA6A35"/>
    <w:rsid w:val="00DB10F2"/>
    <w:rsid w:val="00DB2A1B"/>
    <w:rsid w:val="00DB2DDA"/>
    <w:rsid w:val="00DB4236"/>
    <w:rsid w:val="00DB5613"/>
    <w:rsid w:val="00DB79F0"/>
    <w:rsid w:val="00DC0015"/>
    <w:rsid w:val="00DC0155"/>
    <w:rsid w:val="00DC2EFC"/>
    <w:rsid w:val="00DC32D3"/>
    <w:rsid w:val="00DC6F19"/>
    <w:rsid w:val="00DC7581"/>
    <w:rsid w:val="00DD2074"/>
    <w:rsid w:val="00DD48B2"/>
    <w:rsid w:val="00DD67FB"/>
    <w:rsid w:val="00DE5A2B"/>
    <w:rsid w:val="00DE5A34"/>
    <w:rsid w:val="00DE5DEC"/>
    <w:rsid w:val="00DE6496"/>
    <w:rsid w:val="00DF22BD"/>
    <w:rsid w:val="00DF3063"/>
    <w:rsid w:val="00DF3298"/>
    <w:rsid w:val="00DF5022"/>
    <w:rsid w:val="00DF62C0"/>
    <w:rsid w:val="00DF74B0"/>
    <w:rsid w:val="00E02866"/>
    <w:rsid w:val="00E03964"/>
    <w:rsid w:val="00E05357"/>
    <w:rsid w:val="00E0536B"/>
    <w:rsid w:val="00E06045"/>
    <w:rsid w:val="00E074A3"/>
    <w:rsid w:val="00E07B33"/>
    <w:rsid w:val="00E1126B"/>
    <w:rsid w:val="00E123F8"/>
    <w:rsid w:val="00E1251F"/>
    <w:rsid w:val="00E13AB8"/>
    <w:rsid w:val="00E14B51"/>
    <w:rsid w:val="00E17127"/>
    <w:rsid w:val="00E17C75"/>
    <w:rsid w:val="00E20CD7"/>
    <w:rsid w:val="00E2137A"/>
    <w:rsid w:val="00E21BE5"/>
    <w:rsid w:val="00E22087"/>
    <w:rsid w:val="00E24EE5"/>
    <w:rsid w:val="00E2582C"/>
    <w:rsid w:val="00E25F4F"/>
    <w:rsid w:val="00E27F95"/>
    <w:rsid w:val="00E33125"/>
    <w:rsid w:val="00E3336B"/>
    <w:rsid w:val="00E340D0"/>
    <w:rsid w:val="00E4116A"/>
    <w:rsid w:val="00E44B5E"/>
    <w:rsid w:val="00E46F08"/>
    <w:rsid w:val="00E47D54"/>
    <w:rsid w:val="00E52128"/>
    <w:rsid w:val="00E5285A"/>
    <w:rsid w:val="00E530DB"/>
    <w:rsid w:val="00E56FE6"/>
    <w:rsid w:val="00E6047E"/>
    <w:rsid w:val="00E60B3D"/>
    <w:rsid w:val="00E6222A"/>
    <w:rsid w:val="00E67DBD"/>
    <w:rsid w:val="00E73BFF"/>
    <w:rsid w:val="00E744C4"/>
    <w:rsid w:val="00E765D2"/>
    <w:rsid w:val="00E80832"/>
    <w:rsid w:val="00E811CA"/>
    <w:rsid w:val="00E8173F"/>
    <w:rsid w:val="00E84D97"/>
    <w:rsid w:val="00E852C3"/>
    <w:rsid w:val="00E85398"/>
    <w:rsid w:val="00E87037"/>
    <w:rsid w:val="00E90319"/>
    <w:rsid w:val="00E90D88"/>
    <w:rsid w:val="00E92969"/>
    <w:rsid w:val="00E975F7"/>
    <w:rsid w:val="00E97DE2"/>
    <w:rsid w:val="00E97EED"/>
    <w:rsid w:val="00EA250A"/>
    <w:rsid w:val="00EA2E31"/>
    <w:rsid w:val="00EA3F6A"/>
    <w:rsid w:val="00EA43B0"/>
    <w:rsid w:val="00EA7A14"/>
    <w:rsid w:val="00EB2CC1"/>
    <w:rsid w:val="00EB3399"/>
    <w:rsid w:val="00EB3A88"/>
    <w:rsid w:val="00EB7973"/>
    <w:rsid w:val="00EC0B60"/>
    <w:rsid w:val="00EC1B99"/>
    <w:rsid w:val="00EC25A7"/>
    <w:rsid w:val="00EC36A2"/>
    <w:rsid w:val="00EC729F"/>
    <w:rsid w:val="00ED0258"/>
    <w:rsid w:val="00ED2829"/>
    <w:rsid w:val="00ED2A58"/>
    <w:rsid w:val="00ED2F6B"/>
    <w:rsid w:val="00ED425C"/>
    <w:rsid w:val="00ED4267"/>
    <w:rsid w:val="00ED47A2"/>
    <w:rsid w:val="00ED53DB"/>
    <w:rsid w:val="00EE28E9"/>
    <w:rsid w:val="00EE7D45"/>
    <w:rsid w:val="00EF0EE1"/>
    <w:rsid w:val="00EF1A7E"/>
    <w:rsid w:val="00EF2E78"/>
    <w:rsid w:val="00EF3871"/>
    <w:rsid w:val="00EF5E33"/>
    <w:rsid w:val="00EF78D5"/>
    <w:rsid w:val="00F014E1"/>
    <w:rsid w:val="00F0314A"/>
    <w:rsid w:val="00F032D8"/>
    <w:rsid w:val="00F04ACB"/>
    <w:rsid w:val="00F05473"/>
    <w:rsid w:val="00F0616F"/>
    <w:rsid w:val="00F061DD"/>
    <w:rsid w:val="00F110E5"/>
    <w:rsid w:val="00F13F02"/>
    <w:rsid w:val="00F1600B"/>
    <w:rsid w:val="00F16668"/>
    <w:rsid w:val="00F16B71"/>
    <w:rsid w:val="00F16E05"/>
    <w:rsid w:val="00F20095"/>
    <w:rsid w:val="00F23A76"/>
    <w:rsid w:val="00F278D1"/>
    <w:rsid w:val="00F31019"/>
    <w:rsid w:val="00F32FF1"/>
    <w:rsid w:val="00F331B4"/>
    <w:rsid w:val="00F36A36"/>
    <w:rsid w:val="00F37385"/>
    <w:rsid w:val="00F40005"/>
    <w:rsid w:val="00F4117A"/>
    <w:rsid w:val="00F41D72"/>
    <w:rsid w:val="00F4262C"/>
    <w:rsid w:val="00F444C8"/>
    <w:rsid w:val="00F51848"/>
    <w:rsid w:val="00F52F78"/>
    <w:rsid w:val="00F5384E"/>
    <w:rsid w:val="00F538DE"/>
    <w:rsid w:val="00F559A8"/>
    <w:rsid w:val="00F55A47"/>
    <w:rsid w:val="00F5680E"/>
    <w:rsid w:val="00F601CD"/>
    <w:rsid w:val="00F62C37"/>
    <w:rsid w:val="00F71F3E"/>
    <w:rsid w:val="00F72887"/>
    <w:rsid w:val="00F74212"/>
    <w:rsid w:val="00F77DDD"/>
    <w:rsid w:val="00F8546C"/>
    <w:rsid w:val="00F8647B"/>
    <w:rsid w:val="00F87FDA"/>
    <w:rsid w:val="00F90D8C"/>
    <w:rsid w:val="00F940EE"/>
    <w:rsid w:val="00F94391"/>
    <w:rsid w:val="00F9459C"/>
    <w:rsid w:val="00F975AF"/>
    <w:rsid w:val="00FA0C87"/>
    <w:rsid w:val="00FA3459"/>
    <w:rsid w:val="00FA4347"/>
    <w:rsid w:val="00FA51B2"/>
    <w:rsid w:val="00FB050D"/>
    <w:rsid w:val="00FB375E"/>
    <w:rsid w:val="00FB4DC0"/>
    <w:rsid w:val="00FB53CD"/>
    <w:rsid w:val="00FB724D"/>
    <w:rsid w:val="00FC2283"/>
    <w:rsid w:val="00FC32F7"/>
    <w:rsid w:val="00FC3956"/>
    <w:rsid w:val="00FC65D8"/>
    <w:rsid w:val="00FD249A"/>
    <w:rsid w:val="00FD28EC"/>
    <w:rsid w:val="00FD5A07"/>
    <w:rsid w:val="00FD720D"/>
    <w:rsid w:val="00FE0CC8"/>
    <w:rsid w:val="00FE171B"/>
    <w:rsid w:val="00FE263C"/>
    <w:rsid w:val="00FE5433"/>
    <w:rsid w:val="00FE5CD2"/>
    <w:rsid w:val="00FE661E"/>
    <w:rsid w:val="00FF044C"/>
    <w:rsid w:val="00FF1710"/>
    <w:rsid w:val="00FF1A31"/>
    <w:rsid w:val="00FF373D"/>
    <w:rsid w:val="00FF4CEB"/>
    <w:rsid w:val="00FF4F0F"/>
    <w:rsid w:val="652434C0"/>
    <w:rsid w:val="70AB16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strokecolor="white">
      <v:fill color="white"/>
      <v:stroke color="white" weight=".5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0" w:unhideWhenUsed="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0" w:uiPriority="0" w:unhideWhenUsed="0"/>
    <w:lsdException w:name="annotation text" w:qFormat="1"/>
    <w:lsdException w:name="header" w:semiHidden="0" w:unhideWhenUsed="0" w:qFormat="1"/>
    <w:lsdException w:name="footer" w:semiHidden="0" w:unhideWhenUsed="0"/>
    <w:lsdException w:name="caption" w:uiPriority="35" w:qFormat="1"/>
    <w:lsdException w:name="page number" w:semiHidden="0" w:uiPriority="0" w:unhideWhenUsed="0" w:qFormat="1"/>
    <w:lsdException w:name="Title" w:semiHidden="0" w:uiPriority="10" w:unhideWhenUsed="0" w:qFormat="1"/>
    <w:lsdException w:name="Default Paragraph Font" w:uiPriority="1" w:qFormat="1"/>
    <w:lsdException w:name="Subtitle" w:semiHidden="0" w:uiPriority="11" w:unhideWhenUsed="0" w:qFormat="1"/>
    <w:lsdException w:name="Body Text Indent 2" w:semiHidden="0" w:uiPriority="0" w:unhideWhenUsed="0" w:qFormat="1"/>
    <w:lsdException w:name="Body Text Indent 3" w:semiHidden="0" w:uiPriority="0" w:unhideWhenUsed="0"/>
    <w:lsdException w:name="Hyperlink" w:semiHidden="0" w:uiPriority="0" w:unhideWhenUsed="0"/>
    <w:lsdException w:name="Strong" w:semiHidden="0" w:uiPriority="22" w:unhideWhenUsed="0" w:qFormat="1"/>
    <w:lsdException w:name="Emphasis" w:semiHidden="0" w:uiPriority="20" w:unhideWhenUsed="0" w:qFormat="1"/>
    <w:lsdException w:name="Normal (Web)" w:semiHidden="0"/>
    <w:lsdException w:name="Normal Table" w:qFormat="1"/>
    <w:lsdException w:name="annotation subject" w:qFormat="1"/>
    <w:lsdException w:name="Balloon Text" w:semiHidden="0" w:unhideWhenUsed="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imes New Roman" w:hAnsi="Times New Roman"/>
      <w:kern w:val="2"/>
      <w:sz w:val="21"/>
    </w:rPr>
  </w:style>
  <w:style w:type="paragraph" w:styleId="3">
    <w:name w:val="heading 3"/>
    <w:basedOn w:val="a"/>
    <w:next w:val="a"/>
    <w:link w:val="3Char"/>
    <w:qFormat/>
    <w:pPr>
      <w:keepNext/>
      <w:keepLines/>
      <w:spacing w:before="260" w:after="260" w:line="415" w:lineRule="auto"/>
      <w:outlineLvl w:val="2"/>
    </w:pPr>
    <w:rPr>
      <w:b/>
      <w:bCs/>
      <w:kern w:val="0"/>
      <w:sz w:val="32"/>
      <w:szCs w:val="32"/>
      <w:lang w:val="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pPr>
      <w:ind w:firstLine="420"/>
    </w:pPr>
  </w:style>
  <w:style w:type="paragraph" w:styleId="a4">
    <w:name w:val="annotation text"/>
    <w:basedOn w:val="a"/>
    <w:link w:val="Char"/>
    <w:uiPriority w:val="99"/>
    <w:semiHidden/>
    <w:unhideWhenUsed/>
    <w:qFormat/>
    <w:pPr>
      <w:jc w:val="left"/>
    </w:pPr>
  </w:style>
  <w:style w:type="paragraph" w:styleId="a5">
    <w:name w:val="Body Text"/>
    <w:basedOn w:val="a"/>
    <w:link w:val="Char0"/>
    <w:uiPriority w:val="99"/>
    <w:semiHidden/>
    <w:unhideWhenUsed/>
    <w:pPr>
      <w:spacing w:after="120"/>
    </w:pPr>
  </w:style>
  <w:style w:type="paragraph" w:styleId="2">
    <w:name w:val="Body Text Indent 2"/>
    <w:basedOn w:val="a"/>
    <w:link w:val="2Char"/>
    <w:qFormat/>
    <w:pPr>
      <w:tabs>
        <w:tab w:val="left" w:pos="360"/>
      </w:tabs>
      <w:spacing w:line="560" w:lineRule="atLeast"/>
      <w:ind w:left="-105" w:firstLine="465"/>
    </w:pPr>
    <w:rPr>
      <w:rFonts w:ascii="宋体"/>
      <w:sz w:val="28"/>
      <w:lang w:val="zh-CN"/>
    </w:rPr>
  </w:style>
  <w:style w:type="paragraph" w:styleId="a6">
    <w:name w:val="Balloon Text"/>
    <w:basedOn w:val="a"/>
    <w:link w:val="Char1"/>
    <w:uiPriority w:val="99"/>
    <w:qFormat/>
    <w:rPr>
      <w:sz w:val="18"/>
      <w:szCs w:val="18"/>
      <w:lang w:val="zh-CN"/>
    </w:rPr>
  </w:style>
  <w:style w:type="paragraph" w:styleId="a7">
    <w:name w:val="footer"/>
    <w:basedOn w:val="a"/>
    <w:link w:val="Char2"/>
    <w:uiPriority w:val="99"/>
    <w:pPr>
      <w:tabs>
        <w:tab w:val="center" w:pos="4153"/>
        <w:tab w:val="right" w:pos="8306"/>
      </w:tabs>
      <w:snapToGrid w:val="0"/>
      <w:jc w:val="left"/>
    </w:pPr>
    <w:rPr>
      <w:kern w:val="0"/>
      <w:sz w:val="18"/>
      <w:szCs w:val="18"/>
      <w:lang w:val="zh-CN"/>
    </w:rPr>
  </w:style>
  <w:style w:type="paragraph" w:styleId="a8">
    <w:name w:val="header"/>
    <w:basedOn w:val="a"/>
    <w:link w:val="Char3"/>
    <w:uiPriority w:val="99"/>
    <w:qFormat/>
    <w:pPr>
      <w:pBdr>
        <w:bottom w:val="single" w:sz="6" w:space="1" w:color="auto"/>
      </w:pBdr>
      <w:tabs>
        <w:tab w:val="center" w:pos="4153"/>
        <w:tab w:val="right" w:pos="8306"/>
      </w:tabs>
      <w:snapToGrid w:val="0"/>
      <w:jc w:val="center"/>
    </w:pPr>
    <w:rPr>
      <w:kern w:val="0"/>
      <w:sz w:val="18"/>
      <w:szCs w:val="18"/>
      <w:lang w:val="zh-CN"/>
    </w:rPr>
  </w:style>
  <w:style w:type="paragraph" w:styleId="1">
    <w:name w:val="toc 1"/>
    <w:basedOn w:val="a"/>
    <w:next w:val="a"/>
    <w:pPr>
      <w:tabs>
        <w:tab w:val="right" w:leader="middleDot" w:pos="8302"/>
      </w:tabs>
      <w:spacing w:line="360" w:lineRule="auto"/>
    </w:pPr>
  </w:style>
  <w:style w:type="paragraph" w:styleId="a9">
    <w:name w:val="Subtitle"/>
    <w:basedOn w:val="a"/>
    <w:next w:val="a"/>
    <w:link w:val="Char4"/>
    <w:uiPriority w:val="11"/>
    <w:qFormat/>
    <w:pPr>
      <w:spacing w:before="240" w:after="60" w:line="312" w:lineRule="auto"/>
      <w:jc w:val="center"/>
      <w:outlineLvl w:val="1"/>
    </w:pPr>
    <w:rPr>
      <w:rFonts w:ascii="Cambria" w:hAnsi="Cambria"/>
      <w:b/>
      <w:bCs/>
      <w:kern w:val="28"/>
      <w:sz w:val="32"/>
      <w:szCs w:val="32"/>
      <w:lang w:val="zh-CN"/>
    </w:rPr>
  </w:style>
  <w:style w:type="paragraph" w:styleId="30">
    <w:name w:val="Body Text Indent 3"/>
    <w:basedOn w:val="a"/>
    <w:link w:val="3Char0"/>
    <w:pPr>
      <w:tabs>
        <w:tab w:val="left" w:pos="360"/>
      </w:tabs>
      <w:spacing w:line="560" w:lineRule="exact"/>
      <w:ind w:firstLine="360"/>
    </w:pPr>
    <w:rPr>
      <w:rFonts w:ascii="宋体"/>
      <w:sz w:val="24"/>
      <w:lang w:val="zh-CN"/>
    </w:rPr>
  </w:style>
  <w:style w:type="paragraph" w:styleId="20">
    <w:name w:val="Body Text 2"/>
    <w:basedOn w:val="a"/>
    <w:link w:val="2Char0"/>
    <w:uiPriority w:val="99"/>
    <w:semiHidden/>
    <w:unhideWhenUsed/>
    <w:pPr>
      <w:spacing w:after="120" w:line="480" w:lineRule="auto"/>
    </w:pPr>
  </w:style>
  <w:style w:type="paragraph" w:styleId="aa">
    <w:name w:val="Normal (Web)"/>
    <w:basedOn w:val="a"/>
    <w:uiPriority w:val="99"/>
    <w:unhideWhenUsed/>
    <w:pPr>
      <w:widowControl/>
      <w:spacing w:before="100" w:beforeAutospacing="1" w:after="100" w:afterAutospacing="1"/>
      <w:jc w:val="left"/>
    </w:pPr>
    <w:rPr>
      <w:rFonts w:ascii="宋体" w:hAnsi="宋体" w:cs="宋体"/>
      <w:kern w:val="0"/>
      <w:sz w:val="24"/>
      <w:szCs w:val="24"/>
    </w:rPr>
  </w:style>
  <w:style w:type="paragraph" w:styleId="ab">
    <w:name w:val="annotation subject"/>
    <w:basedOn w:val="a4"/>
    <w:next w:val="a4"/>
    <w:link w:val="Char5"/>
    <w:uiPriority w:val="99"/>
    <w:semiHidden/>
    <w:unhideWhenUsed/>
    <w:qFormat/>
    <w:rPr>
      <w:b/>
      <w:bCs/>
    </w:rPr>
  </w:style>
  <w:style w:type="table" w:styleId="ac">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Strong"/>
    <w:uiPriority w:val="22"/>
    <w:qFormat/>
    <w:rPr>
      <w:b/>
      <w:bCs/>
    </w:rPr>
  </w:style>
  <w:style w:type="character" w:styleId="ae">
    <w:name w:val="page number"/>
    <w:basedOn w:val="a0"/>
    <w:qFormat/>
  </w:style>
  <w:style w:type="character" w:styleId="af">
    <w:name w:val="Emphasis"/>
    <w:uiPriority w:val="20"/>
    <w:qFormat/>
    <w:rPr>
      <w:i/>
      <w:iCs/>
    </w:rPr>
  </w:style>
  <w:style w:type="character" w:styleId="af0">
    <w:name w:val="Hyperlink"/>
    <w:rPr>
      <w:rFonts w:ascii="ˎ̥" w:hAnsi="ˎ̥" w:hint="default"/>
      <w:color w:val="3E3E3E"/>
      <w:sz w:val="24"/>
      <w:szCs w:val="24"/>
      <w:u w:val="none"/>
    </w:rPr>
  </w:style>
  <w:style w:type="character" w:styleId="af1">
    <w:name w:val="annotation reference"/>
    <w:basedOn w:val="a0"/>
    <w:uiPriority w:val="99"/>
    <w:semiHidden/>
    <w:unhideWhenUsed/>
    <w:rPr>
      <w:sz w:val="21"/>
      <w:szCs w:val="21"/>
    </w:rPr>
  </w:style>
  <w:style w:type="character" w:customStyle="1" w:styleId="3Char">
    <w:name w:val="标题 3 Char"/>
    <w:link w:val="3"/>
    <w:rPr>
      <w:rFonts w:ascii="Times New Roman" w:eastAsia="宋体" w:hAnsi="Times New Roman" w:cs="Times New Roman"/>
      <w:b/>
      <w:bCs/>
      <w:sz w:val="32"/>
      <w:szCs w:val="32"/>
    </w:rPr>
  </w:style>
  <w:style w:type="character" w:customStyle="1" w:styleId="Char3">
    <w:name w:val="页眉 Char"/>
    <w:link w:val="a8"/>
    <w:uiPriority w:val="99"/>
    <w:rPr>
      <w:rFonts w:ascii="Times New Roman" w:eastAsia="宋体" w:hAnsi="Times New Roman" w:cs="Times New Roman"/>
      <w:sz w:val="18"/>
      <w:szCs w:val="18"/>
    </w:rPr>
  </w:style>
  <w:style w:type="character" w:customStyle="1" w:styleId="Char2">
    <w:name w:val="页脚 Char"/>
    <w:link w:val="a7"/>
    <w:uiPriority w:val="99"/>
    <w:rPr>
      <w:rFonts w:ascii="Times New Roman" w:eastAsia="宋体" w:hAnsi="Times New Roman" w:cs="Times New Roman"/>
      <w:sz w:val="18"/>
      <w:szCs w:val="18"/>
    </w:rPr>
  </w:style>
  <w:style w:type="character" w:customStyle="1" w:styleId="Char1">
    <w:name w:val="批注框文本 Char"/>
    <w:link w:val="a6"/>
    <w:uiPriority w:val="99"/>
    <w:rPr>
      <w:rFonts w:ascii="Times New Roman" w:hAnsi="Times New Roman"/>
      <w:kern w:val="2"/>
      <w:sz w:val="18"/>
      <w:szCs w:val="18"/>
    </w:rPr>
  </w:style>
  <w:style w:type="paragraph" w:customStyle="1" w:styleId="Char6">
    <w:name w:val="Char"/>
    <w:basedOn w:val="a"/>
  </w:style>
  <w:style w:type="paragraph" w:customStyle="1" w:styleId="Default">
    <w:name w:val="Default"/>
    <w:link w:val="DefaultChar"/>
    <w:qFormat/>
    <w:pPr>
      <w:widowControl w:val="0"/>
      <w:autoSpaceDE w:val="0"/>
      <w:autoSpaceDN w:val="0"/>
      <w:adjustRightInd w:val="0"/>
    </w:pPr>
    <w:rPr>
      <w:rFonts w:ascii="......." w:eastAsia="......." w:hAnsi="......." w:cs="......."/>
      <w:color w:val="000000"/>
      <w:sz w:val="24"/>
      <w:szCs w:val="24"/>
    </w:rPr>
  </w:style>
  <w:style w:type="paragraph" w:customStyle="1" w:styleId="10">
    <w:name w:val="列出段落1"/>
    <w:basedOn w:val="a"/>
    <w:qFormat/>
    <w:pPr>
      <w:ind w:firstLineChars="200" w:firstLine="420"/>
    </w:pPr>
    <w:rPr>
      <w:rFonts w:ascii="Calibri" w:hAnsi="Calibri" w:cs="黑体"/>
      <w:szCs w:val="22"/>
    </w:rPr>
  </w:style>
  <w:style w:type="character" w:customStyle="1" w:styleId="Char4">
    <w:name w:val="副标题 Char"/>
    <w:link w:val="a9"/>
    <w:uiPriority w:val="11"/>
    <w:rPr>
      <w:rFonts w:ascii="Cambria" w:hAnsi="Cambria" w:cs="Times New Roman"/>
      <w:b/>
      <w:bCs/>
      <w:kern w:val="28"/>
      <w:sz w:val="32"/>
      <w:szCs w:val="32"/>
    </w:rPr>
  </w:style>
  <w:style w:type="character" w:customStyle="1" w:styleId="2Char">
    <w:name w:val="正文文本缩进 2 Char"/>
    <w:link w:val="2"/>
    <w:rPr>
      <w:rFonts w:ascii="宋体" w:hAnsi="Times New Roman"/>
      <w:kern w:val="2"/>
      <w:sz w:val="28"/>
    </w:rPr>
  </w:style>
  <w:style w:type="character" w:customStyle="1" w:styleId="3Char0">
    <w:name w:val="正文文本缩进 3 Char"/>
    <w:link w:val="30"/>
    <w:rPr>
      <w:rFonts w:ascii="宋体" w:hAnsi="Times New Roman"/>
      <w:kern w:val="2"/>
      <w:sz w:val="24"/>
    </w:rPr>
  </w:style>
  <w:style w:type="paragraph" w:customStyle="1" w:styleId="Char10">
    <w:name w:val="Char1"/>
    <w:basedOn w:val="a"/>
    <w:autoRedefine/>
    <w:pPr>
      <w:tabs>
        <w:tab w:val="left" w:pos="360"/>
      </w:tabs>
    </w:pPr>
    <w:rPr>
      <w:sz w:val="24"/>
      <w:szCs w:val="24"/>
    </w:rPr>
  </w:style>
  <w:style w:type="character" w:customStyle="1" w:styleId="control-label6">
    <w:name w:val="control-label6"/>
    <w:qFormat/>
    <w:rPr>
      <w:rFonts w:ascii="微软雅黑" w:eastAsia="微软雅黑" w:hAnsi="微软雅黑" w:hint="eastAsia"/>
    </w:rPr>
  </w:style>
  <w:style w:type="character" w:customStyle="1" w:styleId="apple-converted-space">
    <w:name w:val="apple-converted-space"/>
  </w:style>
  <w:style w:type="paragraph" w:styleId="af2">
    <w:name w:val="List Paragraph"/>
    <w:basedOn w:val="a"/>
    <w:link w:val="Char7"/>
    <w:uiPriority w:val="34"/>
    <w:qFormat/>
    <w:pPr>
      <w:ind w:firstLineChars="200" w:firstLine="420"/>
    </w:pPr>
    <w:rPr>
      <w:szCs w:val="24"/>
      <w:lang w:val="zh-CN"/>
    </w:rPr>
  </w:style>
  <w:style w:type="character" w:customStyle="1" w:styleId="Char7">
    <w:name w:val="列出段落 Char"/>
    <w:link w:val="af2"/>
    <w:uiPriority w:val="34"/>
    <w:rPr>
      <w:rFonts w:ascii="Times New Roman" w:hAnsi="Times New Roman"/>
      <w:kern w:val="2"/>
      <w:sz w:val="21"/>
      <w:szCs w:val="24"/>
    </w:rPr>
  </w:style>
  <w:style w:type="paragraph" w:customStyle="1" w:styleId="font5">
    <w:name w:val="font5"/>
    <w:basedOn w:val="a"/>
    <w:pPr>
      <w:widowControl/>
      <w:spacing w:before="100" w:beforeAutospacing="1" w:after="100" w:afterAutospacing="1"/>
      <w:jc w:val="left"/>
    </w:pPr>
    <w:rPr>
      <w:rFonts w:ascii="宋体" w:hAnsi="宋体" w:cs="宋体"/>
      <w:kern w:val="0"/>
      <w:sz w:val="18"/>
      <w:szCs w:val="18"/>
    </w:rPr>
  </w:style>
  <w:style w:type="paragraph" w:customStyle="1" w:styleId="font6">
    <w:name w:val="font6"/>
    <w:basedOn w:val="a"/>
    <w:pPr>
      <w:widowControl/>
      <w:spacing w:before="100" w:beforeAutospacing="1" w:after="100" w:afterAutospacing="1"/>
      <w:jc w:val="left"/>
    </w:pPr>
    <w:rPr>
      <w:rFonts w:ascii="宋体" w:hAnsi="宋体" w:cs="宋体"/>
      <w:color w:val="000000"/>
      <w:kern w:val="0"/>
      <w:sz w:val="22"/>
      <w:szCs w:val="22"/>
    </w:rPr>
  </w:style>
  <w:style w:type="paragraph" w:customStyle="1" w:styleId="font7">
    <w:name w:val="font7"/>
    <w:basedOn w:val="a"/>
    <w:pPr>
      <w:widowControl/>
      <w:spacing w:before="100" w:beforeAutospacing="1" w:after="100" w:afterAutospacing="1"/>
      <w:jc w:val="left"/>
    </w:pPr>
    <w:rPr>
      <w:rFonts w:ascii="宋体" w:hAnsi="宋体" w:cs="宋体"/>
      <w:color w:val="000000"/>
      <w:kern w:val="0"/>
      <w:sz w:val="24"/>
      <w:szCs w:val="24"/>
    </w:rPr>
  </w:style>
  <w:style w:type="paragraph" w:customStyle="1" w:styleId="font8">
    <w:name w:val="font8"/>
    <w:basedOn w:val="a"/>
    <w:pPr>
      <w:widowControl/>
      <w:spacing w:before="100" w:beforeAutospacing="1" w:after="100" w:afterAutospacing="1"/>
      <w:jc w:val="left"/>
    </w:pPr>
    <w:rPr>
      <w:color w:val="000000"/>
      <w:kern w:val="0"/>
      <w:sz w:val="14"/>
      <w:szCs w:val="14"/>
    </w:rPr>
  </w:style>
  <w:style w:type="paragraph" w:customStyle="1" w:styleId="font9">
    <w:name w:val="font9"/>
    <w:basedOn w:val="a"/>
    <w:pPr>
      <w:widowControl/>
      <w:spacing w:before="100" w:beforeAutospacing="1" w:after="100" w:afterAutospacing="1"/>
      <w:jc w:val="left"/>
    </w:pPr>
    <w:rPr>
      <w:rFonts w:ascii="宋体" w:hAnsi="宋体" w:cs="宋体"/>
      <w:color w:val="000000"/>
      <w:kern w:val="0"/>
      <w:sz w:val="24"/>
      <w:szCs w:val="24"/>
    </w:rPr>
  </w:style>
  <w:style w:type="paragraph" w:customStyle="1" w:styleId="font10">
    <w:name w:val="font10"/>
    <w:basedOn w:val="a"/>
    <w:pPr>
      <w:widowControl/>
      <w:spacing w:before="100" w:beforeAutospacing="1" w:after="100" w:afterAutospacing="1"/>
      <w:jc w:val="left"/>
    </w:pPr>
    <w:rPr>
      <w:color w:val="000000"/>
      <w:kern w:val="0"/>
      <w:sz w:val="14"/>
      <w:szCs w:val="14"/>
    </w:rPr>
  </w:style>
  <w:style w:type="paragraph" w:customStyle="1" w:styleId="font11">
    <w:name w:val="font11"/>
    <w:basedOn w:val="a"/>
    <w:qFormat/>
    <w:pPr>
      <w:widowControl/>
      <w:spacing w:before="100" w:beforeAutospacing="1" w:after="100" w:afterAutospacing="1"/>
      <w:jc w:val="left"/>
    </w:pPr>
    <w:rPr>
      <w:color w:val="000000"/>
      <w:kern w:val="0"/>
      <w:sz w:val="22"/>
      <w:szCs w:val="22"/>
    </w:rPr>
  </w:style>
  <w:style w:type="paragraph" w:customStyle="1" w:styleId="xl65">
    <w:name w:val="xl65"/>
    <w:basedOn w:val="a"/>
    <w:pPr>
      <w:widowControl/>
      <w:spacing w:before="100" w:beforeAutospacing="1" w:after="100" w:afterAutospacing="1"/>
      <w:jc w:val="center"/>
    </w:pPr>
    <w:rPr>
      <w:rFonts w:ascii="宋体" w:hAnsi="宋体" w:cs="宋体"/>
      <w:kern w:val="0"/>
      <w:sz w:val="24"/>
      <w:szCs w:val="24"/>
    </w:rPr>
  </w:style>
  <w:style w:type="paragraph" w:customStyle="1" w:styleId="xl66">
    <w:name w:val="xl66"/>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67">
    <w:name w:val="xl6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68">
    <w:name w:val="xl68"/>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69">
    <w:name w:val="xl69"/>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70">
    <w:name w:val="xl70"/>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71">
    <w:name w:val="xl71"/>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24"/>
      <w:szCs w:val="24"/>
    </w:rPr>
  </w:style>
  <w:style w:type="paragraph" w:customStyle="1" w:styleId="xl72">
    <w:name w:val="xl7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73">
    <w:name w:val="xl7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kern w:val="0"/>
      <w:sz w:val="24"/>
      <w:szCs w:val="24"/>
    </w:rPr>
  </w:style>
  <w:style w:type="paragraph" w:customStyle="1" w:styleId="xl74">
    <w:name w:val="xl74"/>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75">
    <w:name w:val="xl7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76">
    <w:name w:val="xl76"/>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Wingdings" w:hAnsi="Wingdings" w:cs="宋体"/>
      <w:kern w:val="0"/>
      <w:sz w:val="24"/>
      <w:szCs w:val="24"/>
    </w:rPr>
  </w:style>
  <w:style w:type="paragraph" w:customStyle="1" w:styleId="xl77">
    <w:name w:val="xl77"/>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b/>
      <w:bCs/>
      <w:kern w:val="0"/>
      <w:szCs w:val="21"/>
    </w:rPr>
  </w:style>
  <w:style w:type="paragraph" w:customStyle="1" w:styleId="xl78">
    <w:name w:val="xl78"/>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Cs w:val="21"/>
    </w:rPr>
  </w:style>
  <w:style w:type="paragraph" w:customStyle="1" w:styleId="xl79">
    <w:name w:val="xl79"/>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kern w:val="0"/>
      <w:szCs w:val="21"/>
    </w:rPr>
  </w:style>
  <w:style w:type="paragraph" w:customStyle="1" w:styleId="xl80">
    <w:name w:val="xl80"/>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81">
    <w:name w:val="xl81"/>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82">
    <w:name w:val="xl82"/>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0"/>
      <w:sz w:val="24"/>
      <w:szCs w:val="24"/>
    </w:rPr>
  </w:style>
  <w:style w:type="paragraph" w:customStyle="1" w:styleId="xl83">
    <w:name w:val="xl8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kern w:val="0"/>
      <w:sz w:val="24"/>
      <w:szCs w:val="24"/>
    </w:rPr>
  </w:style>
  <w:style w:type="paragraph" w:customStyle="1" w:styleId="xl84">
    <w:name w:val="xl84"/>
    <w:basedOn w:val="a"/>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85">
    <w:name w:val="xl85"/>
    <w:basedOn w:val="a"/>
    <w:qFormat/>
    <w:pPr>
      <w:widowControl/>
      <w:pBdr>
        <w:left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86">
    <w:name w:val="xl86"/>
    <w:basedOn w:val="a"/>
    <w:qFormat/>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a20">
    <w:name w:val="a2"/>
    <w:basedOn w:val="a"/>
    <w:qFormat/>
    <w:pPr>
      <w:widowControl/>
      <w:spacing w:before="100" w:beforeAutospacing="1" w:after="100" w:afterAutospacing="1"/>
      <w:jc w:val="left"/>
    </w:pPr>
    <w:rPr>
      <w:rFonts w:ascii="宋体" w:hAnsi="宋体" w:cs="宋体"/>
      <w:kern w:val="0"/>
      <w:sz w:val="24"/>
      <w:szCs w:val="24"/>
    </w:rPr>
  </w:style>
  <w:style w:type="paragraph" w:customStyle="1" w:styleId="13">
    <w:name w:val="正文_13"/>
    <w:qFormat/>
    <w:pPr>
      <w:widowControl w:val="0"/>
      <w:jc w:val="both"/>
    </w:pPr>
    <w:rPr>
      <w:rFonts w:ascii="Times New Roman" w:hAnsi="Times New Roman"/>
      <w:kern w:val="2"/>
      <w:sz w:val="21"/>
      <w:szCs w:val="24"/>
    </w:rPr>
  </w:style>
  <w:style w:type="paragraph" w:customStyle="1" w:styleId="11">
    <w:name w:val="正文_11"/>
    <w:qFormat/>
    <w:pPr>
      <w:widowControl w:val="0"/>
      <w:jc w:val="both"/>
    </w:pPr>
    <w:rPr>
      <w:rFonts w:ascii="Times New Roman" w:hAnsi="Times New Roman"/>
      <w:kern w:val="2"/>
      <w:sz w:val="21"/>
      <w:szCs w:val="24"/>
    </w:rPr>
  </w:style>
  <w:style w:type="character" w:customStyle="1" w:styleId="2Char0">
    <w:name w:val="正文文本 2 Char"/>
    <w:basedOn w:val="a0"/>
    <w:link w:val="20"/>
    <w:uiPriority w:val="99"/>
    <w:semiHidden/>
    <w:qFormat/>
    <w:rPr>
      <w:rFonts w:ascii="Times New Roman" w:hAnsi="Times New Roman"/>
      <w:kern w:val="2"/>
      <w:sz w:val="21"/>
    </w:rPr>
  </w:style>
  <w:style w:type="character" w:customStyle="1" w:styleId="Char">
    <w:name w:val="批注文字 Char"/>
    <w:basedOn w:val="a0"/>
    <w:link w:val="a4"/>
    <w:uiPriority w:val="99"/>
    <w:semiHidden/>
    <w:rPr>
      <w:rFonts w:ascii="Times New Roman" w:hAnsi="Times New Roman"/>
      <w:kern w:val="2"/>
      <w:sz w:val="21"/>
    </w:rPr>
  </w:style>
  <w:style w:type="character" w:customStyle="1" w:styleId="Char5">
    <w:name w:val="批注主题 Char"/>
    <w:basedOn w:val="Char"/>
    <w:link w:val="ab"/>
    <w:uiPriority w:val="99"/>
    <w:semiHidden/>
    <w:qFormat/>
    <w:rPr>
      <w:rFonts w:ascii="Times New Roman" w:hAnsi="Times New Roman"/>
      <w:b/>
      <w:bCs/>
      <w:kern w:val="2"/>
      <w:sz w:val="21"/>
    </w:rPr>
  </w:style>
  <w:style w:type="character" w:customStyle="1" w:styleId="DefaultChar">
    <w:name w:val="Default Char"/>
    <w:link w:val="Default"/>
    <w:qFormat/>
    <w:locked/>
    <w:rPr>
      <w:rFonts w:ascii="......." w:eastAsia="......." w:hAnsi="......." w:cs="......."/>
      <w:color w:val="000000"/>
      <w:sz w:val="24"/>
      <w:szCs w:val="24"/>
    </w:rPr>
  </w:style>
  <w:style w:type="character" w:customStyle="1" w:styleId="NormalCharacter">
    <w:name w:val="NormalCharacter"/>
    <w:qFormat/>
  </w:style>
  <w:style w:type="character" w:customStyle="1" w:styleId="Char0">
    <w:name w:val="正文文本 Char"/>
    <w:basedOn w:val="a0"/>
    <w:link w:val="a5"/>
    <w:uiPriority w:val="99"/>
    <w:semiHidden/>
    <w:qFormat/>
    <w:rPr>
      <w:rFonts w:ascii="Times New Roman" w:hAnsi="Times New Roman"/>
      <w:kern w:val="2"/>
      <w:sz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0" w:unhideWhenUsed="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0" w:uiPriority="0" w:unhideWhenUsed="0"/>
    <w:lsdException w:name="annotation text" w:qFormat="1"/>
    <w:lsdException w:name="header" w:semiHidden="0" w:unhideWhenUsed="0" w:qFormat="1"/>
    <w:lsdException w:name="footer" w:semiHidden="0" w:unhideWhenUsed="0"/>
    <w:lsdException w:name="caption" w:uiPriority="35" w:qFormat="1"/>
    <w:lsdException w:name="page number" w:semiHidden="0" w:uiPriority="0" w:unhideWhenUsed="0" w:qFormat="1"/>
    <w:lsdException w:name="Title" w:semiHidden="0" w:uiPriority="10" w:unhideWhenUsed="0" w:qFormat="1"/>
    <w:lsdException w:name="Default Paragraph Font" w:uiPriority="1" w:qFormat="1"/>
    <w:lsdException w:name="Subtitle" w:semiHidden="0" w:uiPriority="11" w:unhideWhenUsed="0" w:qFormat="1"/>
    <w:lsdException w:name="Body Text Indent 2" w:semiHidden="0" w:uiPriority="0" w:unhideWhenUsed="0" w:qFormat="1"/>
    <w:lsdException w:name="Body Text Indent 3" w:semiHidden="0" w:uiPriority="0" w:unhideWhenUsed="0"/>
    <w:lsdException w:name="Hyperlink" w:semiHidden="0" w:uiPriority="0" w:unhideWhenUsed="0"/>
    <w:lsdException w:name="Strong" w:semiHidden="0" w:uiPriority="22" w:unhideWhenUsed="0" w:qFormat="1"/>
    <w:lsdException w:name="Emphasis" w:semiHidden="0" w:uiPriority="20" w:unhideWhenUsed="0" w:qFormat="1"/>
    <w:lsdException w:name="Normal (Web)" w:semiHidden="0"/>
    <w:lsdException w:name="Normal Table" w:qFormat="1"/>
    <w:lsdException w:name="annotation subject" w:qFormat="1"/>
    <w:lsdException w:name="Balloon Text" w:semiHidden="0" w:unhideWhenUsed="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imes New Roman" w:hAnsi="Times New Roman"/>
      <w:kern w:val="2"/>
      <w:sz w:val="21"/>
    </w:rPr>
  </w:style>
  <w:style w:type="paragraph" w:styleId="3">
    <w:name w:val="heading 3"/>
    <w:basedOn w:val="a"/>
    <w:next w:val="a"/>
    <w:link w:val="3Char"/>
    <w:qFormat/>
    <w:pPr>
      <w:keepNext/>
      <w:keepLines/>
      <w:spacing w:before="260" w:after="260" w:line="415" w:lineRule="auto"/>
      <w:outlineLvl w:val="2"/>
    </w:pPr>
    <w:rPr>
      <w:b/>
      <w:bCs/>
      <w:kern w:val="0"/>
      <w:sz w:val="32"/>
      <w:szCs w:val="32"/>
      <w:lang w:val="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pPr>
      <w:ind w:firstLine="420"/>
    </w:pPr>
  </w:style>
  <w:style w:type="paragraph" w:styleId="a4">
    <w:name w:val="annotation text"/>
    <w:basedOn w:val="a"/>
    <w:link w:val="Char"/>
    <w:uiPriority w:val="99"/>
    <w:semiHidden/>
    <w:unhideWhenUsed/>
    <w:qFormat/>
    <w:pPr>
      <w:jc w:val="left"/>
    </w:pPr>
  </w:style>
  <w:style w:type="paragraph" w:styleId="a5">
    <w:name w:val="Body Text"/>
    <w:basedOn w:val="a"/>
    <w:link w:val="Char0"/>
    <w:uiPriority w:val="99"/>
    <w:semiHidden/>
    <w:unhideWhenUsed/>
    <w:pPr>
      <w:spacing w:after="120"/>
    </w:pPr>
  </w:style>
  <w:style w:type="paragraph" w:styleId="2">
    <w:name w:val="Body Text Indent 2"/>
    <w:basedOn w:val="a"/>
    <w:link w:val="2Char"/>
    <w:qFormat/>
    <w:pPr>
      <w:tabs>
        <w:tab w:val="left" w:pos="360"/>
      </w:tabs>
      <w:spacing w:line="560" w:lineRule="atLeast"/>
      <w:ind w:left="-105" w:firstLine="465"/>
    </w:pPr>
    <w:rPr>
      <w:rFonts w:ascii="宋体"/>
      <w:sz w:val="28"/>
      <w:lang w:val="zh-CN"/>
    </w:rPr>
  </w:style>
  <w:style w:type="paragraph" w:styleId="a6">
    <w:name w:val="Balloon Text"/>
    <w:basedOn w:val="a"/>
    <w:link w:val="Char1"/>
    <w:uiPriority w:val="99"/>
    <w:qFormat/>
    <w:rPr>
      <w:sz w:val="18"/>
      <w:szCs w:val="18"/>
      <w:lang w:val="zh-CN"/>
    </w:rPr>
  </w:style>
  <w:style w:type="paragraph" w:styleId="a7">
    <w:name w:val="footer"/>
    <w:basedOn w:val="a"/>
    <w:link w:val="Char2"/>
    <w:uiPriority w:val="99"/>
    <w:pPr>
      <w:tabs>
        <w:tab w:val="center" w:pos="4153"/>
        <w:tab w:val="right" w:pos="8306"/>
      </w:tabs>
      <w:snapToGrid w:val="0"/>
      <w:jc w:val="left"/>
    </w:pPr>
    <w:rPr>
      <w:kern w:val="0"/>
      <w:sz w:val="18"/>
      <w:szCs w:val="18"/>
      <w:lang w:val="zh-CN"/>
    </w:rPr>
  </w:style>
  <w:style w:type="paragraph" w:styleId="a8">
    <w:name w:val="header"/>
    <w:basedOn w:val="a"/>
    <w:link w:val="Char3"/>
    <w:uiPriority w:val="99"/>
    <w:qFormat/>
    <w:pPr>
      <w:pBdr>
        <w:bottom w:val="single" w:sz="6" w:space="1" w:color="auto"/>
      </w:pBdr>
      <w:tabs>
        <w:tab w:val="center" w:pos="4153"/>
        <w:tab w:val="right" w:pos="8306"/>
      </w:tabs>
      <w:snapToGrid w:val="0"/>
      <w:jc w:val="center"/>
    </w:pPr>
    <w:rPr>
      <w:kern w:val="0"/>
      <w:sz w:val="18"/>
      <w:szCs w:val="18"/>
      <w:lang w:val="zh-CN"/>
    </w:rPr>
  </w:style>
  <w:style w:type="paragraph" w:styleId="1">
    <w:name w:val="toc 1"/>
    <w:basedOn w:val="a"/>
    <w:next w:val="a"/>
    <w:pPr>
      <w:tabs>
        <w:tab w:val="right" w:leader="middleDot" w:pos="8302"/>
      </w:tabs>
      <w:spacing w:line="360" w:lineRule="auto"/>
    </w:pPr>
  </w:style>
  <w:style w:type="paragraph" w:styleId="a9">
    <w:name w:val="Subtitle"/>
    <w:basedOn w:val="a"/>
    <w:next w:val="a"/>
    <w:link w:val="Char4"/>
    <w:uiPriority w:val="11"/>
    <w:qFormat/>
    <w:pPr>
      <w:spacing w:before="240" w:after="60" w:line="312" w:lineRule="auto"/>
      <w:jc w:val="center"/>
      <w:outlineLvl w:val="1"/>
    </w:pPr>
    <w:rPr>
      <w:rFonts w:ascii="Cambria" w:hAnsi="Cambria"/>
      <w:b/>
      <w:bCs/>
      <w:kern w:val="28"/>
      <w:sz w:val="32"/>
      <w:szCs w:val="32"/>
      <w:lang w:val="zh-CN"/>
    </w:rPr>
  </w:style>
  <w:style w:type="paragraph" w:styleId="30">
    <w:name w:val="Body Text Indent 3"/>
    <w:basedOn w:val="a"/>
    <w:link w:val="3Char0"/>
    <w:pPr>
      <w:tabs>
        <w:tab w:val="left" w:pos="360"/>
      </w:tabs>
      <w:spacing w:line="560" w:lineRule="exact"/>
      <w:ind w:firstLine="360"/>
    </w:pPr>
    <w:rPr>
      <w:rFonts w:ascii="宋体"/>
      <w:sz w:val="24"/>
      <w:lang w:val="zh-CN"/>
    </w:rPr>
  </w:style>
  <w:style w:type="paragraph" w:styleId="20">
    <w:name w:val="Body Text 2"/>
    <w:basedOn w:val="a"/>
    <w:link w:val="2Char0"/>
    <w:uiPriority w:val="99"/>
    <w:semiHidden/>
    <w:unhideWhenUsed/>
    <w:pPr>
      <w:spacing w:after="120" w:line="480" w:lineRule="auto"/>
    </w:pPr>
  </w:style>
  <w:style w:type="paragraph" w:styleId="aa">
    <w:name w:val="Normal (Web)"/>
    <w:basedOn w:val="a"/>
    <w:uiPriority w:val="99"/>
    <w:unhideWhenUsed/>
    <w:pPr>
      <w:widowControl/>
      <w:spacing w:before="100" w:beforeAutospacing="1" w:after="100" w:afterAutospacing="1"/>
      <w:jc w:val="left"/>
    </w:pPr>
    <w:rPr>
      <w:rFonts w:ascii="宋体" w:hAnsi="宋体" w:cs="宋体"/>
      <w:kern w:val="0"/>
      <w:sz w:val="24"/>
      <w:szCs w:val="24"/>
    </w:rPr>
  </w:style>
  <w:style w:type="paragraph" w:styleId="ab">
    <w:name w:val="annotation subject"/>
    <w:basedOn w:val="a4"/>
    <w:next w:val="a4"/>
    <w:link w:val="Char5"/>
    <w:uiPriority w:val="99"/>
    <w:semiHidden/>
    <w:unhideWhenUsed/>
    <w:qFormat/>
    <w:rPr>
      <w:b/>
      <w:bCs/>
    </w:rPr>
  </w:style>
  <w:style w:type="table" w:styleId="ac">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Strong"/>
    <w:uiPriority w:val="22"/>
    <w:qFormat/>
    <w:rPr>
      <w:b/>
      <w:bCs/>
    </w:rPr>
  </w:style>
  <w:style w:type="character" w:styleId="ae">
    <w:name w:val="page number"/>
    <w:basedOn w:val="a0"/>
    <w:qFormat/>
  </w:style>
  <w:style w:type="character" w:styleId="af">
    <w:name w:val="Emphasis"/>
    <w:uiPriority w:val="20"/>
    <w:qFormat/>
    <w:rPr>
      <w:i/>
      <w:iCs/>
    </w:rPr>
  </w:style>
  <w:style w:type="character" w:styleId="af0">
    <w:name w:val="Hyperlink"/>
    <w:rPr>
      <w:rFonts w:ascii="ˎ̥" w:hAnsi="ˎ̥" w:hint="default"/>
      <w:color w:val="3E3E3E"/>
      <w:sz w:val="24"/>
      <w:szCs w:val="24"/>
      <w:u w:val="none"/>
    </w:rPr>
  </w:style>
  <w:style w:type="character" w:styleId="af1">
    <w:name w:val="annotation reference"/>
    <w:basedOn w:val="a0"/>
    <w:uiPriority w:val="99"/>
    <w:semiHidden/>
    <w:unhideWhenUsed/>
    <w:rPr>
      <w:sz w:val="21"/>
      <w:szCs w:val="21"/>
    </w:rPr>
  </w:style>
  <w:style w:type="character" w:customStyle="1" w:styleId="3Char">
    <w:name w:val="标题 3 Char"/>
    <w:link w:val="3"/>
    <w:rPr>
      <w:rFonts w:ascii="Times New Roman" w:eastAsia="宋体" w:hAnsi="Times New Roman" w:cs="Times New Roman"/>
      <w:b/>
      <w:bCs/>
      <w:sz w:val="32"/>
      <w:szCs w:val="32"/>
    </w:rPr>
  </w:style>
  <w:style w:type="character" w:customStyle="1" w:styleId="Char3">
    <w:name w:val="页眉 Char"/>
    <w:link w:val="a8"/>
    <w:uiPriority w:val="99"/>
    <w:rPr>
      <w:rFonts w:ascii="Times New Roman" w:eastAsia="宋体" w:hAnsi="Times New Roman" w:cs="Times New Roman"/>
      <w:sz w:val="18"/>
      <w:szCs w:val="18"/>
    </w:rPr>
  </w:style>
  <w:style w:type="character" w:customStyle="1" w:styleId="Char2">
    <w:name w:val="页脚 Char"/>
    <w:link w:val="a7"/>
    <w:uiPriority w:val="99"/>
    <w:rPr>
      <w:rFonts w:ascii="Times New Roman" w:eastAsia="宋体" w:hAnsi="Times New Roman" w:cs="Times New Roman"/>
      <w:sz w:val="18"/>
      <w:szCs w:val="18"/>
    </w:rPr>
  </w:style>
  <w:style w:type="character" w:customStyle="1" w:styleId="Char1">
    <w:name w:val="批注框文本 Char"/>
    <w:link w:val="a6"/>
    <w:uiPriority w:val="99"/>
    <w:rPr>
      <w:rFonts w:ascii="Times New Roman" w:hAnsi="Times New Roman"/>
      <w:kern w:val="2"/>
      <w:sz w:val="18"/>
      <w:szCs w:val="18"/>
    </w:rPr>
  </w:style>
  <w:style w:type="paragraph" w:customStyle="1" w:styleId="Char6">
    <w:name w:val="Char"/>
    <w:basedOn w:val="a"/>
  </w:style>
  <w:style w:type="paragraph" w:customStyle="1" w:styleId="Default">
    <w:name w:val="Default"/>
    <w:link w:val="DefaultChar"/>
    <w:qFormat/>
    <w:pPr>
      <w:widowControl w:val="0"/>
      <w:autoSpaceDE w:val="0"/>
      <w:autoSpaceDN w:val="0"/>
      <w:adjustRightInd w:val="0"/>
    </w:pPr>
    <w:rPr>
      <w:rFonts w:ascii="......." w:eastAsia="......." w:hAnsi="......." w:cs="......."/>
      <w:color w:val="000000"/>
      <w:sz w:val="24"/>
      <w:szCs w:val="24"/>
    </w:rPr>
  </w:style>
  <w:style w:type="paragraph" w:customStyle="1" w:styleId="10">
    <w:name w:val="列出段落1"/>
    <w:basedOn w:val="a"/>
    <w:qFormat/>
    <w:pPr>
      <w:ind w:firstLineChars="200" w:firstLine="420"/>
    </w:pPr>
    <w:rPr>
      <w:rFonts w:ascii="Calibri" w:hAnsi="Calibri" w:cs="黑体"/>
      <w:szCs w:val="22"/>
    </w:rPr>
  </w:style>
  <w:style w:type="character" w:customStyle="1" w:styleId="Char4">
    <w:name w:val="副标题 Char"/>
    <w:link w:val="a9"/>
    <w:uiPriority w:val="11"/>
    <w:rPr>
      <w:rFonts w:ascii="Cambria" w:hAnsi="Cambria" w:cs="Times New Roman"/>
      <w:b/>
      <w:bCs/>
      <w:kern w:val="28"/>
      <w:sz w:val="32"/>
      <w:szCs w:val="32"/>
    </w:rPr>
  </w:style>
  <w:style w:type="character" w:customStyle="1" w:styleId="2Char">
    <w:name w:val="正文文本缩进 2 Char"/>
    <w:link w:val="2"/>
    <w:rPr>
      <w:rFonts w:ascii="宋体" w:hAnsi="Times New Roman"/>
      <w:kern w:val="2"/>
      <w:sz w:val="28"/>
    </w:rPr>
  </w:style>
  <w:style w:type="character" w:customStyle="1" w:styleId="3Char0">
    <w:name w:val="正文文本缩进 3 Char"/>
    <w:link w:val="30"/>
    <w:rPr>
      <w:rFonts w:ascii="宋体" w:hAnsi="Times New Roman"/>
      <w:kern w:val="2"/>
      <w:sz w:val="24"/>
    </w:rPr>
  </w:style>
  <w:style w:type="paragraph" w:customStyle="1" w:styleId="Char10">
    <w:name w:val="Char1"/>
    <w:basedOn w:val="a"/>
    <w:autoRedefine/>
    <w:pPr>
      <w:tabs>
        <w:tab w:val="left" w:pos="360"/>
      </w:tabs>
    </w:pPr>
    <w:rPr>
      <w:sz w:val="24"/>
      <w:szCs w:val="24"/>
    </w:rPr>
  </w:style>
  <w:style w:type="character" w:customStyle="1" w:styleId="control-label6">
    <w:name w:val="control-label6"/>
    <w:qFormat/>
    <w:rPr>
      <w:rFonts w:ascii="微软雅黑" w:eastAsia="微软雅黑" w:hAnsi="微软雅黑" w:hint="eastAsia"/>
    </w:rPr>
  </w:style>
  <w:style w:type="character" w:customStyle="1" w:styleId="apple-converted-space">
    <w:name w:val="apple-converted-space"/>
  </w:style>
  <w:style w:type="paragraph" w:styleId="af2">
    <w:name w:val="List Paragraph"/>
    <w:basedOn w:val="a"/>
    <w:link w:val="Char7"/>
    <w:uiPriority w:val="34"/>
    <w:qFormat/>
    <w:pPr>
      <w:ind w:firstLineChars="200" w:firstLine="420"/>
    </w:pPr>
    <w:rPr>
      <w:szCs w:val="24"/>
      <w:lang w:val="zh-CN"/>
    </w:rPr>
  </w:style>
  <w:style w:type="character" w:customStyle="1" w:styleId="Char7">
    <w:name w:val="列出段落 Char"/>
    <w:link w:val="af2"/>
    <w:uiPriority w:val="34"/>
    <w:rPr>
      <w:rFonts w:ascii="Times New Roman" w:hAnsi="Times New Roman"/>
      <w:kern w:val="2"/>
      <w:sz w:val="21"/>
      <w:szCs w:val="24"/>
    </w:rPr>
  </w:style>
  <w:style w:type="paragraph" w:customStyle="1" w:styleId="font5">
    <w:name w:val="font5"/>
    <w:basedOn w:val="a"/>
    <w:pPr>
      <w:widowControl/>
      <w:spacing w:before="100" w:beforeAutospacing="1" w:after="100" w:afterAutospacing="1"/>
      <w:jc w:val="left"/>
    </w:pPr>
    <w:rPr>
      <w:rFonts w:ascii="宋体" w:hAnsi="宋体" w:cs="宋体"/>
      <w:kern w:val="0"/>
      <w:sz w:val="18"/>
      <w:szCs w:val="18"/>
    </w:rPr>
  </w:style>
  <w:style w:type="paragraph" w:customStyle="1" w:styleId="font6">
    <w:name w:val="font6"/>
    <w:basedOn w:val="a"/>
    <w:pPr>
      <w:widowControl/>
      <w:spacing w:before="100" w:beforeAutospacing="1" w:after="100" w:afterAutospacing="1"/>
      <w:jc w:val="left"/>
    </w:pPr>
    <w:rPr>
      <w:rFonts w:ascii="宋体" w:hAnsi="宋体" w:cs="宋体"/>
      <w:color w:val="000000"/>
      <w:kern w:val="0"/>
      <w:sz w:val="22"/>
      <w:szCs w:val="22"/>
    </w:rPr>
  </w:style>
  <w:style w:type="paragraph" w:customStyle="1" w:styleId="font7">
    <w:name w:val="font7"/>
    <w:basedOn w:val="a"/>
    <w:pPr>
      <w:widowControl/>
      <w:spacing w:before="100" w:beforeAutospacing="1" w:after="100" w:afterAutospacing="1"/>
      <w:jc w:val="left"/>
    </w:pPr>
    <w:rPr>
      <w:rFonts w:ascii="宋体" w:hAnsi="宋体" w:cs="宋体"/>
      <w:color w:val="000000"/>
      <w:kern w:val="0"/>
      <w:sz w:val="24"/>
      <w:szCs w:val="24"/>
    </w:rPr>
  </w:style>
  <w:style w:type="paragraph" w:customStyle="1" w:styleId="font8">
    <w:name w:val="font8"/>
    <w:basedOn w:val="a"/>
    <w:pPr>
      <w:widowControl/>
      <w:spacing w:before="100" w:beforeAutospacing="1" w:after="100" w:afterAutospacing="1"/>
      <w:jc w:val="left"/>
    </w:pPr>
    <w:rPr>
      <w:color w:val="000000"/>
      <w:kern w:val="0"/>
      <w:sz w:val="14"/>
      <w:szCs w:val="14"/>
    </w:rPr>
  </w:style>
  <w:style w:type="paragraph" w:customStyle="1" w:styleId="font9">
    <w:name w:val="font9"/>
    <w:basedOn w:val="a"/>
    <w:pPr>
      <w:widowControl/>
      <w:spacing w:before="100" w:beforeAutospacing="1" w:after="100" w:afterAutospacing="1"/>
      <w:jc w:val="left"/>
    </w:pPr>
    <w:rPr>
      <w:rFonts w:ascii="宋体" w:hAnsi="宋体" w:cs="宋体"/>
      <w:color w:val="000000"/>
      <w:kern w:val="0"/>
      <w:sz w:val="24"/>
      <w:szCs w:val="24"/>
    </w:rPr>
  </w:style>
  <w:style w:type="paragraph" w:customStyle="1" w:styleId="font10">
    <w:name w:val="font10"/>
    <w:basedOn w:val="a"/>
    <w:pPr>
      <w:widowControl/>
      <w:spacing w:before="100" w:beforeAutospacing="1" w:after="100" w:afterAutospacing="1"/>
      <w:jc w:val="left"/>
    </w:pPr>
    <w:rPr>
      <w:color w:val="000000"/>
      <w:kern w:val="0"/>
      <w:sz w:val="14"/>
      <w:szCs w:val="14"/>
    </w:rPr>
  </w:style>
  <w:style w:type="paragraph" w:customStyle="1" w:styleId="font11">
    <w:name w:val="font11"/>
    <w:basedOn w:val="a"/>
    <w:qFormat/>
    <w:pPr>
      <w:widowControl/>
      <w:spacing w:before="100" w:beforeAutospacing="1" w:after="100" w:afterAutospacing="1"/>
      <w:jc w:val="left"/>
    </w:pPr>
    <w:rPr>
      <w:color w:val="000000"/>
      <w:kern w:val="0"/>
      <w:sz w:val="22"/>
      <w:szCs w:val="22"/>
    </w:rPr>
  </w:style>
  <w:style w:type="paragraph" w:customStyle="1" w:styleId="xl65">
    <w:name w:val="xl65"/>
    <w:basedOn w:val="a"/>
    <w:pPr>
      <w:widowControl/>
      <w:spacing w:before="100" w:beforeAutospacing="1" w:after="100" w:afterAutospacing="1"/>
      <w:jc w:val="center"/>
    </w:pPr>
    <w:rPr>
      <w:rFonts w:ascii="宋体" w:hAnsi="宋体" w:cs="宋体"/>
      <w:kern w:val="0"/>
      <w:sz w:val="24"/>
      <w:szCs w:val="24"/>
    </w:rPr>
  </w:style>
  <w:style w:type="paragraph" w:customStyle="1" w:styleId="xl66">
    <w:name w:val="xl66"/>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67">
    <w:name w:val="xl6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68">
    <w:name w:val="xl68"/>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69">
    <w:name w:val="xl69"/>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70">
    <w:name w:val="xl70"/>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71">
    <w:name w:val="xl71"/>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24"/>
      <w:szCs w:val="24"/>
    </w:rPr>
  </w:style>
  <w:style w:type="paragraph" w:customStyle="1" w:styleId="xl72">
    <w:name w:val="xl7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73">
    <w:name w:val="xl7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kern w:val="0"/>
      <w:sz w:val="24"/>
      <w:szCs w:val="24"/>
    </w:rPr>
  </w:style>
  <w:style w:type="paragraph" w:customStyle="1" w:styleId="xl74">
    <w:name w:val="xl74"/>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75">
    <w:name w:val="xl7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76">
    <w:name w:val="xl76"/>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Wingdings" w:hAnsi="Wingdings" w:cs="宋体"/>
      <w:kern w:val="0"/>
      <w:sz w:val="24"/>
      <w:szCs w:val="24"/>
    </w:rPr>
  </w:style>
  <w:style w:type="paragraph" w:customStyle="1" w:styleId="xl77">
    <w:name w:val="xl77"/>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b/>
      <w:bCs/>
      <w:kern w:val="0"/>
      <w:szCs w:val="21"/>
    </w:rPr>
  </w:style>
  <w:style w:type="paragraph" w:customStyle="1" w:styleId="xl78">
    <w:name w:val="xl78"/>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Cs w:val="21"/>
    </w:rPr>
  </w:style>
  <w:style w:type="paragraph" w:customStyle="1" w:styleId="xl79">
    <w:name w:val="xl79"/>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kern w:val="0"/>
      <w:szCs w:val="21"/>
    </w:rPr>
  </w:style>
  <w:style w:type="paragraph" w:customStyle="1" w:styleId="xl80">
    <w:name w:val="xl80"/>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81">
    <w:name w:val="xl81"/>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82">
    <w:name w:val="xl82"/>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0"/>
      <w:sz w:val="24"/>
      <w:szCs w:val="24"/>
    </w:rPr>
  </w:style>
  <w:style w:type="paragraph" w:customStyle="1" w:styleId="xl83">
    <w:name w:val="xl8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kern w:val="0"/>
      <w:sz w:val="24"/>
      <w:szCs w:val="24"/>
    </w:rPr>
  </w:style>
  <w:style w:type="paragraph" w:customStyle="1" w:styleId="xl84">
    <w:name w:val="xl84"/>
    <w:basedOn w:val="a"/>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85">
    <w:name w:val="xl85"/>
    <w:basedOn w:val="a"/>
    <w:qFormat/>
    <w:pPr>
      <w:widowControl/>
      <w:pBdr>
        <w:left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86">
    <w:name w:val="xl86"/>
    <w:basedOn w:val="a"/>
    <w:qFormat/>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a20">
    <w:name w:val="a2"/>
    <w:basedOn w:val="a"/>
    <w:qFormat/>
    <w:pPr>
      <w:widowControl/>
      <w:spacing w:before="100" w:beforeAutospacing="1" w:after="100" w:afterAutospacing="1"/>
      <w:jc w:val="left"/>
    </w:pPr>
    <w:rPr>
      <w:rFonts w:ascii="宋体" w:hAnsi="宋体" w:cs="宋体"/>
      <w:kern w:val="0"/>
      <w:sz w:val="24"/>
      <w:szCs w:val="24"/>
    </w:rPr>
  </w:style>
  <w:style w:type="paragraph" w:customStyle="1" w:styleId="13">
    <w:name w:val="正文_13"/>
    <w:qFormat/>
    <w:pPr>
      <w:widowControl w:val="0"/>
      <w:jc w:val="both"/>
    </w:pPr>
    <w:rPr>
      <w:rFonts w:ascii="Times New Roman" w:hAnsi="Times New Roman"/>
      <w:kern w:val="2"/>
      <w:sz w:val="21"/>
      <w:szCs w:val="24"/>
    </w:rPr>
  </w:style>
  <w:style w:type="paragraph" w:customStyle="1" w:styleId="11">
    <w:name w:val="正文_11"/>
    <w:qFormat/>
    <w:pPr>
      <w:widowControl w:val="0"/>
      <w:jc w:val="both"/>
    </w:pPr>
    <w:rPr>
      <w:rFonts w:ascii="Times New Roman" w:hAnsi="Times New Roman"/>
      <w:kern w:val="2"/>
      <w:sz w:val="21"/>
      <w:szCs w:val="24"/>
    </w:rPr>
  </w:style>
  <w:style w:type="character" w:customStyle="1" w:styleId="2Char0">
    <w:name w:val="正文文本 2 Char"/>
    <w:basedOn w:val="a0"/>
    <w:link w:val="20"/>
    <w:uiPriority w:val="99"/>
    <w:semiHidden/>
    <w:qFormat/>
    <w:rPr>
      <w:rFonts w:ascii="Times New Roman" w:hAnsi="Times New Roman"/>
      <w:kern w:val="2"/>
      <w:sz w:val="21"/>
    </w:rPr>
  </w:style>
  <w:style w:type="character" w:customStyle="1" w:styleId="Char">
    <w:name w:val="批注文字 Char"/>
    <w:basedOn w:val="a0"/>
    <w:link w:val="a4"/>
    <w:uiPriority w:val="99"/>
    <w:semiHidden/>
    <w:rPr>
      <w:rFonts w:ascii="Times New Roman" w:hAnsi="Times New Roman"/>
      <w:kern w:val="2"/>
      <w:sz w:val="21"/>
    </w:rPr>
  </w:style>
  <w:style w:type="character" w:customStyle="1" w:styleId="Char5">
    <w:name w:val="批注主题 Char"/>
    <w:basedOn w:val="Char"/>
    <w:link w:val="ab"/>
    <w:uiPriority w:val="99"/>
    <w:semiHidden/>
    <w:qFormat/>
    <w:rPr>
      <w:rFonts w:ascii="Times New Roman" w:hAnsi="Times New Roman"/>
      <w:b/>
      <w:bCs/>
      <w:kern w:val="2"/>
      <w:sz w:val="21"/>
    </w:rPr>
  </w:style>
  <w:style w:type="character" w:customStyle="1" w:styleId="DefaultChar">
    <w:name w:val="Default Char"/>
    <w:link w:val="Default"/>
    <w:qFormat/>
    <w:locked/>
    <w:rPr>
      <w:rFonts w:ascii="......." w:eastAsia="......." w:hAnsi="......." w:cs="......."/>
      <w:color w:val="000000"/>
      <w:sz w:val="24"/>
      <w:szCs w:val="24"/>
    </w:rPr>
  </w:style>
  <w:style w:type="character" w:customStyle="1" w:styleId="NormalCharacter">
    <w:name w:val="NormalCharacter"/>
    <w:qFormat/>
  </w:style>
  <w:style w:type="character" w:customStyle="1" w:styleId="Char0">
    <w:name w:val="正文文本 Char"/>
    <w:basedOn w:val="a0"/>
    <w:link w:val="a5"/>
    <w:uiPriority w:val="99"/>
    <w:semiHidden/>
    <w:qFormat/>
    <w:rPr>
      <w:rFonts w:ascii="Times New Roman" w:hAnsi="Times New Roman"/>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header" Target="header5.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header" Target="header3.xml"/><Relationship Id="rId10" Type="http://schemas.openxmlformats.org/officeDocument/2006/relationships/image" Target="media/image1.jpeg"/><Relationship Id="rId19" Type="http://schemas.openxmlformats.org/officeDocument/2006/relationships/header" Target="header6.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6165FBC-1080-4595-835F-FC6A253426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5612</Words>
  <Characters>31995</Characters>
  <Application>Microsoft Office Word</Application>
  <DocSecurity>0</DocSecurity>
  <Lines>266</Lines>
  <Paragraphs>75</Paragraphs>
  <ScaleCrop>false</ScaleCrop>
  <Company>HP Inc.</Company>
  <LinksUpToDate>false</LinksUpToDate>
  <CharactersWithSpaces>37532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2015年天津市政府债券</dc:title>
  <dc:creator>未定义</dc:creator>
  <cp:lastModifiedBy>第二评标室项目人</cp:lastModifiedBy>
  <cp:revision>2</cp:revision>
  <cp:lastPrinted>2015-08-04T03:01:00Z</cp:lastPrinted>
  <dcterms:created xsi:type="dcterms:W3CDTF">2025-10-24T01:30:00Z</dcterms:created>
  <dcterms:modified xsi:type="dcterms:W3CDTF">2025-10-24T01:30:00Z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KSOTemplateDocerSaveRecord">
    <vt:lpwstr>eyJoZGlkIjoiZmE5OWI1MzllMjAxNzY0MTAwNTA2MzU0YTJmNmNmMDAiLCJ1c2VySWQiOiIzNjQ1NDc3NTIifQ==</vt:lpwstr>
  </property>
  <property fmtid="{D5CDD505-2E9C-101B-9397-08002B2CF9AE}" pid="4" name="ICV">
    <vt:lpwstr>30145C3731FE4015AB29B8400C0FD869_13</vt:lpwstr>
  </property>
</Properties>
</file>