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3CD3DE">
      <w:pPr>
        <w:pStyle w:val="29"/>
      </w:pPr>
    </w:p>
    <w:p w14:paraId="3DDD257C">
      <w:pPr>
        <w:ind w:right="105"/>
        <w:jc w:val="right"/>
        <w:rPr>
          <w:rFonts w:eastAsia="黑体"/>
          <w:b/>
          <w:spacing w:val="40"/>
          <w:w w:val="66"/>
          <w:sz w:val="60"/>
          <w:szCs w:val="60"/>
        </w:rPr>
      </w:pPr>
    </w:p>
    <w:p w14:paraId="4D4D3F82">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144780</wp:posOffset>
                </wp:positionH>
                <wp:positionV relativeFrom="paragraph">
                  <wp:posOffset>300990</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1.4pt;margin-top:23.7pt;height:0pt;width:56.7pt;z-index:251661312;mso-width-relative:page;mso-height-relative:page;" filled="f" stroked="t" coordsize="21600,21600" o:gfxdata="UEsDBAoAAAAAAIdO4kAAAAAAAAAAAAAAAAAEAAAAZHJzL1BLAwQUAAAACACHTuJAVQuXm9YAAAAI&#10;AQAADwAAAGRycy9kb3ducmV2LnhtbE2PwU7DMBBE70j8g7WVuFGnpi0oxKlEJS7ApSkcuG3jJYlq&#10;r6PYbcPf46qHctyZ0czbYjU6K440hM6zhtk0A0Fce9Nxo+Fz+3r/BCJEZIPWM2n4pQCr8vamwNz4&#10;E2/oWMVGpBIOOWpoY+xzKUPdksMw9T1x8n784DCmc2ikGfCUyp2VKsuW0mHHaaHFntYt1fvq4DR8&#10;vSys+l7LsX7bfqAyG1e9B6f13WSWPYOINMZrGM74CR3KxLTzBzZBWA1KJfKoYf44B3H2H5YKxO4i&#10;yLKQ/x8o/wB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VQuXm9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天津市津南区辛庄镇人民政府</w:t>
      </w:r>
    </w:p>
    <w:p w14:paraId="0EBE4D30">
      <w:pPr>
        <w:ind w:right="105"/>
        <w:jc w:val="right"/>
        <w:rPr>
          <w:rFonts w:eastAsia="黑体"/>
          <w:b/>
          <w:spacing w:val="40"/>
          <w:w w:val="66"/>
          <w:sz w:val="60"/>
          <w:szCs w:val="60"/>
        </w:rPr>
      </w:pPr>
      <w:r>
        <w:rPr>
          <w:rFonts w:hint="eastAsia" w:eastAsia="黑体"/>
          <w:b/>
          <w:spacing w:val="40"/>
          <w:w w:val="66"/>
          <w:sz w:val="60"/>
          <w:szCs w:val="60"/>
        </w:rPr>
        <w:t>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1DAE9C70">
      <w:pPr>
        <w:ind w:right="105"/>
        <w:jc w:val="right"/>
        <w:rPr>
          <w:rFonts w:eastAsia="黑体"/>
          <w:b/>
          <w:spacing w:val="40"/>
          <w:w w:val="66"/>
          <w:sz w:val="60"/>
          <w:szCs w:val="60"/>
        </w:rPr>
      </w:pPr>
      <w:r>
        <w:rPr>
          <w:rFonts w:eastAsia="黑体"/>
          <w:b/>
          <w:spacing w:val="40"/>
          <w:w w:val="66"/>
          <w:sz w:val="60"/>
          <w:szCs w:val="60"/>
        </w:rPr>
        <w:t>竞争性磋商文件</w:t>
      </w:r>
    </w:p>
    <w:p w14:paraId="541C3A86">
      <w:pPr>
        <w:ind w:right="1025"/>
        <w:jc w:val="center"/>
        <w:rPr>
          <w:rFonts w:eastAsia="黑体"/>
          <w:b/>
          <w:spacing w:val="40"/>
          <w:w w:val="66"/>
          <w:sz w:val="60"/>
          <w:szCs w:val="60"/>
        </w:rPr>
      </w:pPr>
    </w:p>
    <w:p w14:paraId="58EF060F">
      <w:pPr>
        <w:jc w:val="center"/>
        <w:rPr>
          <w:rFonts w:eastAsia="黑体"/>
          <w:b/>
          <w:spacing w:val="40"/>
          <w:w w:val="66"/>
          <w:sz w:val="15"/>
          <w:szCs w:val="15"/>
        </w:rPr>
      </w:pPr>
      <w:r>
        <w:rPr>
          <w:rFonts w:eastAsia="黑体"/>
          <w:b/>
          <w:spacing w:val="40"/>
          <w:w w:val="66"/>
          <w:sz w:val="56"/>
          <w:szCs w:val="56"/>
        </w:rPr>
        <w:t xml:space="preserve">            </w:t>
      </w:r>
    </w:p>
    <w:p w14:paraId="7722EE65">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TGPC-2025-D-0231</w:t>
      </w:r>
      <w:r>
        <w:rPr>
          <w:rFonts w:eastAsia="黑体"/>
          <w:spacing w:val="40"/>
          <w:w w:val="66"/>
          <w:sz w:val="32"/>
          <w:szCs w:val="32"/>
        </w:rPr>
        <w:t>）</w:t>
      </w:r>
    </w:p>
    <w:p w14:paraId="60D44C26">
      <w:pPr>
        <w:rPr>
          <w:sz w:val="40"/>
        </w:rPr>
      </w:pPr>
    </w:p>
    <w:p w14:paraId="7F3344C5">
      <w:pPr>
        <w:rPr>
          <w:sz w:val="36"/>
        </w:rPr>
      </w:pPr>
    </w:p>
    <w:p w14:paraId="56626D3D">
      <w:pPr>
        <w:rPr>
          <w:sz w:val="36"/>
        </w:rPr>
      </w:pPr>
    </w:p>
    <w:p w14:paraId="73B22C0F">
      <w:pPr>
        <w:rPr>
          <w:sz w:val="36"/>
        </w:rPr>
      </w:pPr>
    </w:p>
    <w:p w14:paraId="19F920D2">
      <w:pPr>
        <w:rPr>
          <w:sz w:val="36"/>
        </w:rPr>
      </w:pPr>
    </w:p>
    <w:p w14:paraId="2F988758">
      <w:pPr>
        <w:rPr>
          <w:sz w:val="36"/>
        </w:rPr>
      </w:pPr>
    </w:p>
    <w:p w14:paraId="5D98C668">
      <w:pPr>
        <w:rPr>
          <w:sz w:val="36"/>
        </w:rPr>
      </w:pPr>
    </w:p>
    <w:p w14:paraId="45ECC4D2">
      <w:pPr>
        <w:rPr>
          <w:sz w:val="36"/>
        </w:rPr>
      </w:pPr>
    </w:p>
    <w:p w14:paraId="571EF1E3">
      <w:pPr>
        <w:rPr>
          <w:sz w:val="36"/>
        </w:rPr>
      </w:pPr>
    </w:p>
    <w:p w14:paraId="37D3CCC5">
      <w:pPr>
        <w:rPr>
          <w:sz w:val="36"/>
        </w:rPr>
      </w:pPr>
    </w:p>
    <w:p w14:paraId="7352E90D">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5F4AD6C">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4</w:t>
      </w:r>
    </w:p>
    <w:p w14:paraId="0774DB34">
      <w:pPr>
        <w:tabs>
          <w:tab w:val="left" w:pos="3281"/>
          <w:tab w:val="center" w:pos="4711"/>
        </w:tabs>
        <w:jc w:val="center"/>
        <w:rPr>
          <w:rFonts w:eastAsia="仿宋_GB2312"/>
          <w:b/>
          <w:bCs/>
          <w:kern w:val="0"/>
          <w:sz w:val="44"/>
          <w:szCs w:val="44"/>
        </w:rPr>
      </w:pPr>
    </w:p>
    <w:p w14:paraId="6FB5E1E8">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5B59ED2C">
      <w:pPr>
        <w:tabs>
          <w:tab w:val="left" w:pos="3281"/>
          <w:tab w:val="center" w:pos="4711"/>
        </w:tabs>
        <w:jc w:val="center"/>
        <w:rPr>
          <w:b/>
          <w:bCs/>
          <w:spacing w:val="20"/>
          <w:w w:val="66"/>
          <w:sz w:val="36"/>
          <w:szCs w:val="32"/>
        </w:rPr>
      </w:pPr>
      <w:r>
        <w:rPr>
          <w:b/>
          <w:bCs/>
          <w:spacing w:val="20"/>
          <w:w w:val="66"/>
          <w:sz w:val="36"/>
          <w:szCs w:val="32"/>
        </w:rPr>
        <w:t>目  录</w:t>
      </w:r>
    </w:p>
    <w:p w14:paraId="79EB879D">
      <w:pPr>
        <w:tabs>
          <w:tab w:val="left" w:pos="3281"/>
          <w:tab w:val="center" w:pos="4711"/>
        </w:tabs>
        <w:spacing w:line="360" w:lineRule="auto"/>
        <w:jc w:val="center"/>
        <w:rPr>
          <w:rFonts w:eastAsia="仿宋_GB2312"/>
          <w:b/>
          <w:bCs/>
          <w:spacing w:val="20"/>
          <w:w w:val="66"/>
          <w:sz w:val="28"/>
          <w:szCs w:val="28"/>
        </w:rPr>
      </w:pPr>
    </w:p>
    <w:p w14:paraId="498B8928">
      <w:pPr>
        <w:pStyle w:val="10"/>
        <w:rPr>
          <w:sz w:val="28"/>
          <w:szCs w:val="28"/>
        </w:rPr>
      </w:pPr>
      <w:r>
        <w:rPr>
          <w:rFonts w:hint="eastAsia"/>
          <w:sz w:val="28"/>
          <w:szCs w:val="28"/>
        </w:rPr>
        <w:t>第一部分  磋商邀请函</w:t>
      </w:r>
    </w:p>
    <w:p w14:paraId="305D17F8"/>
    <w:p w14:paraId="3AC0D003">
      <w:pPr>
        <w:pStyle w:val="10"/>
        <w:rPr>
          <w:sz w:val="28"/>
          <w:szCs w:val="28"/>
        </w:rPr>
      </w:pPr>
      <w:r>
        <w:rPr>
          <w:rFonts w:hint="eastAsia"/>
          <w:sz w:val="28"/>
          <w:szCs w:val="28"/>
        </w:rPr>
        <w:t>第二部分  磋商项目要求</w:t>
      </w:r>
    </w:p>
    <w:p w14:paraId="70407FA6"/>
    <w:p w14:paraId="4893A72C">
      <w:pPr>
        <w:pStyle w:val="10"/>
        <w:rPr>
          <w:sz w:val="28"/>
          <w:szCs w:val="28"/>
        </w:rPr>
      </w:pPr>
      <w:r>
        <w:rPr>
          <w:rFonts w:hint="eastAsia"/>
          <w:sz w:val="28"/>
          <w:szCs w:val="28"/>
        </w:rPr>
        <w:t>第三部分  供应商须知</w:t>
      </w:r>
    </w:p>
    <w:p w14:paraId="36CE8C12"/>
    <w:p w14:paraId="4F71DA2A">
      <w:pPr>
        <w:pStyle w:val="10"/>
        <w:rPr>
          <w:sz w:val="28"/>
          <w:szCs w:val="28"/>
        </w:rPr>
      </w:pPr>
      <w:r>
        <w:rPr>
          <w:rFonts w:hint="eastAsia"/>
          <w:sz w:val="28"/>
          <w:szCs w:val="28"/>
        </w:rPr>
        <w:t>第四部分  合同草案</w:t>
      </w:r>
    </w:p>
    <w:p w14:paraId="3E263FF6"/>
    <w:p w14:paraId="6E77379E">
      <w:pPr>
        <w:pStyle w:val="10"/>
        <w:rPr>
          <w:sz w:val="28"/>
          <w:szCs w:val="28"/>
        </w:rPr>
      </w:pPr>
      <w:r>
        <w:rPr>
          <w:rFonts w:hint="eastAsia"/>
          <w:sz w:val="28"/>
          <w:szCs w:val="28"/>
        </w:rPr>
        <w:t>第五部分  响应文件格式</w:t>
      </w:r>
    </w:p>
    <w:p w14:paraId="35D2DB5E">
      <w:pPr>
        <w:tabs>
          <w:tab w:val="left" w:pos="3281"/>
          <w:tab w:val="center" w:pos="4711"/>
        </w:tabs>
        <w:spacing w:line="360" w:lineRule="auto"/>
        <w:jc w:val="center"/>
        <w:rPr>
          <w:rFonts w:eastAsia="仿宋_GB2312"/>
          <w:b/>
          <w:bCs/>
          <w:spacing w:val="20"/>
          <w:w w:val="66"/>
          <w:sz w:val="28"/>
          <w:szCs w:val="28"/>
        </w:rPr>
      </w:pPr>
    </w:p>
    <w:p w14:paraId="047D9128">
      <w:pPr>
        <w:tabs>
          <w:tab w:val="left" w:pos="3281"/>
          <w:tab w:val="center" w:pos="4711"/>
        </w:tabs>
        <w:jc w:val="center"/>
        <w:rPr>
          <w:rFonts w:eastAsia="仿宋_GB2312"/>
          <w:b/>
          <w:bCs/>
          <w:spacing w:val="20"/>
          <w:w w:val="66"/>
          <w:sz w:val="44"/>
          <w:szCs w:val="44"/>
        </w:rPr>
      </w:pPr>
    </w:p>
    <w:p w14:paraId="00500BE7">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C840E4B">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6E3F317">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天津市津南区辛庄镇人民政府</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天津市津南区辛庄镇人民政府物业管理项目</w:t>
      </w:r>
      <w:r>
        <w:rPr>
          <w:rFonts w:ascii="Times New Roman" w:hAnsi="Times New Roman" w:eastAsia="宋体" w:cs="Times New Roman"/>
          <w:color w:val="auto"/>
          <w:kern w:val="2"/>
        </w:rPr>
        <w:t>实施政府采购。现欢迎合格的供应商参加磋商。</w:t>
      </w:r>
    </w:p>
    <w:p w14:paraId="18664A27">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315565C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491F407E">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天津市津南区辛庄镇人民政府物业管理项目</w:t>
      </w:r>
    </w:p>
    <w:p w14:paraId="2070323E">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TGPC-2025-D-0231</w:t>
      </w:r>
    </w:p>
    <w:p w14:paraId="4361677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5EAC678B">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物业管理1项</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3418325C">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2D4DDD99">
      <w:pPr>
        <w:pStyle w:val="29"/>
        <w:spacing w:line="360" w:lineRule="auto"/>
        <w:ind w:firstLine="480" w:firstLineChars="200"/>
        <w:jc w:val="both"/>
        <w:rPr>
          <w:rFonts w:hint="default"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2200000元。</w:t>
      </w:r>
    </w:p>
    <w:p w14:paraId="2374E2E2">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29A6D136">
      <w:pPr>
        <w:pStyle w:val="29"/>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r>
        <w:rPr>
          <w:rFonts w:hint="eastAsia" w:ascii="Times New Roman" w:hAnsi="Times New Roman" w:eastAsia="宋体" w:cs="Times New Roman"/>
          <w:color w:val="auto"/>
        </w:rPr>
        <w:t>供应商应具备《食品经营许可证》，经营项目至少包含食品经营管理或餐饮服务管理，提供证书扫描件</w:t>
      </w:r>
      <w:r>
        <w:rPr>
          <w:rFonts w:hint="eastAsia" w:ascii="Times New Roman" w:hAnsi="Times New Roman" w:eastAsia="宋体" w:cs="Times New Roman"/>
          <w:color w:val="auto"/>
          <w:lang w:eastAsia="zh-CN"/>
        </w:rPr>
        <w:t>。</w:t>
      </w:r>
    </w:p>
    <w:p w14:paraId="66ADCB99">
      <w:pPr>
        <w:pStyle w:val="29"/>
        <w:spacing w:line="360" w:lineRule="auto"/>
        <w:ind w:firstLine="480" w:firstLineChars="200"/>
        <w:rPr>
          <w:rFonts w:ascii="Times New Roman" w:hAnsi="Times New Roman" w:eastAsia="宋体" w:cs="Times New Roman"/>
          <w:color w:val="auto"/>
        </w:rPr>
      </w:pPr>
      <w:bookmarkStart w:id="3" w:name="OLE_LINK4"/>
      <w:r>
        <w:rPr>
          <w:rFonts w:hint="eastAsia" w:ascii="Times New Roman" w:hAnsi="Times New Roman" w:eastAsia="宋体" w:cs="Times New Roman"/>
          <w:color w:val="auto"/>
        </w:rPr>
        <w:t>（二）投标人须具备《中华人民共和国政府采购法》第二十二条第一款规定的条件，提供以下材料：</w:t>
      </w:r>
    </w:p>
    <w:p w14:paraId="4F2662D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CFA769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1A6143C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w:t>
      </w:r>
      <w:r>
        <w:rPr>
          <w:rFonts w:ascii="Times New Roman" w:hAnsi="Times New Roman" w:eastAsia="宋体" w:cs="Times New Roman"/>
          <w:color w:val="auto"/>
        </w:rPr>
        <w:t>2023</w:t>
      </w:r>
      <w:r>
        <w:rPr>
          <w:rFonts w:hint="eastAsia" w:ascii="Times New Roman" w:hAnsi="Times New Roman" w:eastAsia="宋体" w:cs="Times New Roman"/>
          <w:color w:val="auto"/>
        </w:rPr>
        <w:t>年度或2024年度财务报告扫描件。</w:t>
      </w:r>
    </w:p>
    <w:p w14:paraId="59A2167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5E6EDE9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4FF9342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77DC73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提交响应文件截止日前</w:t>
      </w:r>
      <w:r>
        <w:rPr>
          <w:rFonts w:ascii="Times New Roman" w:hAnsi="Times New Roman" w:eastAsia="宋体" w:cs="Times New Roman"/>
          <w:color w:val="auto"/>
        </w:rPr>
        <w:t>3</w:t>
      </w:r>
      <w:r>
        <w:rPr>
          <w:rFonts w:hint="eastAsia" w:ascii="Times New Roman" w:hAnsi="Times New Roman" w:eastAsia="宋体" w:cs="Times New Roman"/>
          <w:color w:val="auto"/>
        </w:rPr>
        <w:t>年在经营活动中没有重大违法记录的书面声明（截至提交响应文件截止日成立不足</w:t>
      </w:r>
      <w:r>
        <w:rPr>
          <w:rFonts w:ascii="Times New Roman" w:hAnsi="Times New Roman" w:eastAsia="宋体" w:cs="Times New Roman"/>
          <w:color w:val="auto"/>
        </w:rPr>
        <w:t>3</w:t>
      </w:r>
      <w:r>
        <w:rPr>
          <w:rFonts w:hint="eastAsia" w:ascii="Times New Roman" w:hAnsi="Times New Roman" w:eastAsia="宋体" w:cs="Times New Roman"/>
          <w:color w:val="auto"/>
        </w:rPr>
        <w:t>年的供应商可提供自成立以来无重大违法记录的书面声明）。</w:t>
      </w:r>
    </w:p>
    <w:p w14:paraId="1FFE8F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0F9E16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（三）本项目不接受联合体参与磋商。</w:t>
      </w:r>
    </w:p>
    <w:p w14:paraId="73B0277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03BFA0B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71BB025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20876DE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57D9D9E1">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EF5C06F">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469680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4E0482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574812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w:t>
      </w:r>
      <w:r>
        <w:rPr>
          <w:rFonts w:ascii="Times New Roman" w:hAnsi="Times New Roman" w:eastAsia="宋体"/>
          <w:color w:val="auto"/>
        </w:rPr>
        <w:t>2025年</w:t>
      </w:r>
      <w:r>
        <w:rPr>
          <w:rFonts w:hint="eastAsia" w:ascii="Times New Roman" w:hAnsi="Times New Roman" w:eastAsia="宋体"/>
          <w:color w:val="auto"/>
          <w:lang w:val="en-US" w:eastAsia="zh-CN"/>
        </w:rPr>
        <w:t>4</w:t>
      </w:r>
      <w:r>
        <w:rPr>
          <w:rFonts w:ascii="Times New Roman" w:hAnsi="Times New Roman" w:eastAsia="宋体"/>
          <w:color w:val="auto"/>
        </w:rPr>
        <w:t>月</w:t>
      </w:r>
      <w:r>
        <w:rPr>
          <w:rFonts w:hint="eastAsia" w:ascii="Times New Roman" w:hAnsi="Times New Roman" w:eastAsia="宋体"/>
          <w:color w:val="auto"/>
          <w:lang w:val="en-US" w:eastAsia="zh-CN"/>
        </w:rPr>
        <w:t>3</w:t>
      </w:r>
      <w:r>
        <w:rPr>
          <w:rFonts w:ascii="Times New Roman" w:hAnsi="Times New Roman" w:eastAsia="宋体"/>
          <w:color w:val="auto"/>
        </w:rPr>
        <w:t>日至2025年</w:t>
      </w:r>
      <w:r>
        <w:rPr>
          <w:rFonts w:hint="eastAsia" w:ascii="Times New Roman" w:hAnsi="Times New Roman" w:eastAsia="宋体"/>
          <w:color w:val="auto"/>
          <w:lang w:val="en-US" w:eastAsia="zh-CN"/>
        </w:rPr>
        <w:t>4</w:t>
      </w:r>
      <w:r>
        <w:rPr>
          <w:rFonts w:ascii="Times New Roman" w:hAnsi="Times New Roman" w:eastAsia="宋体"/>
          <w:color w:val="auto"/>
        </w:rPr>
        <w:t>月</w:t>
      </w:r>
      <w:r>
        <w:rPr>
          <w:rFonts w:hint="eastAsia" w:ascii="Times New Roman" w:hAnsi="Times New Roman" w:eastAsia="宋体"/>
          <w:color w:val="auto"/>
          <w:lang w:val="en-US" w:eastAsia="zh-CN"/>
        </w:rPr>
        <w:t>11</w:t>
      </w:r>
      <w:r>
        <w:rPr>
          <w:rFonts w:ascii="Times New Roman" w:hAnsi="Times New Roman" w:eastAsia="宋体"/>
          <w:color w:val="auto"/>
        </w:rPr>
        <w:t>日，每</w:t>
      </w:r>
      <w:r>
        <w:rPr>
          <w:rFonts w:ascii="Times New Roman" w:hAnsi="Times New Roman" w:eastAsia="宋体" w:cs="Times New Roman"/>
          <w:color w:val="auto"/>
        </w:rPr>
        <w:t>日9:00至17:00（北京时间，法定节假日除外）。</w:t>
      </w:r>
    </w:p>
    <w:p w14:paraId="6FC397C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45C876C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4CD752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9B517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14B2A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19C77F6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1C4A41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625D5C7A">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1F339A19">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466A3449">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564549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4810FF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419BDC6">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4A8D0D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hint="eastAsia"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14:paraId="7B8923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295229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10B0BB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hint="eastAsia" w:ascii="Times New Roman" w:hAnsi="Times New Roman" w:eastAsia="宋体" w:cs="Times New Roman"/>
          <w:color w:val="auto"/>
        </w:rPr>
        <w:t>日8:30至9:30完成第一阶段解密的方为有效响应。</w:t>
      </w:r>
    </w:p>
    <w:p w14:paraId="12D685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64DC5A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0AF9BB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51C825C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723DE2C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4925C59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023E900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傅耀、鲁志强、杨光</w:t>
      </w:r>
      <w:r>
        <w:rPr>
          <w:rFonts w:ascii="Times New Roman" w:hAnsi="Times New Roman" w:eastAsia="宋体" w:cs="Times New Roman"/>
          <w:color w:val="auto"/>
        </w:rPr>
        <w:t xml:space="preserve"> </w:t>
      </w:r>
    </w:p>
    <w:p w14:paraId="01D26E3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B87708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5F0230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1444C5D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6FA27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9623244">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620C6A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4ED27D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8CED8C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天津市津南区辛庄镇人民政府</w:t>
      </w:r>
      <w:r>
        <w:rPr>
          <w:rFonts w:ascii="Times New Roman" w:hAnsi="Times New Roman" w:eastAsia="宋体" w:cs="Times New Roman"/>
          <w:color w:val="auto"/>
        </w:rPr>
        <w:t xml:space="preserve"> </w:t>
      </w:r>
    </w:p>
    <w:p w14:paraId="263558E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天津市津南区后新庄路与津沽公路交叉口南50米</w:t>
      </w:r>
    </w:p>
    <w:p w14:paraId="51BAB62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邵立群</w:t>
      </w:r>
      <w:r>
        <w:rPr>
          <w:rFonts w:ascii="Times New Roman" w:hAnsi="Times New Roman" w:eastAsia="宋体" w:cs="Times New Roman"/>
          <w:color w:val="auto"/>
        </w:rPr>
        <w:t xml:space="preserve"> </w:t>
      </w:r>
    </w:p>
    <w:p w14:paraId="5B3DF5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022-88530362</w:t>
      </w:r>
      <w:r>
        <w:rPr>
          <w:rFonts w:ascii="Times New Roman" w:hAnsi="Times New Roman" w:eastAsia="宋体" w:cs="Times New Roman"/>
          <w:color w:val="auto"/>
        </w:rPr>
        <w:t xml:space="preserve"> </w:t>
      </w:r>
    </w:p>
    <w:p w14:paraId="6928CDA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DE9C04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F82E4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868227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联系部门：天津市津南区辛庄镇人民政府</w:t>
      </w:r>
    </w:p>
    <w:p w14:paraId="56C457D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联系地址：天津市津南区后新庄路与津沽公路交叉口南50米</w:t>
      </w:r>
    </w:p>
    <w:p w14:paraId="23EA9D2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人：邵立群</w:t>
      </w:r>
    </w:p>
    <w:p w14:paraId="32AFA95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联系方式：022-88530362</w:t>
      </w:r>
    </w:p>
    <w:p w14:paraId="77BFAB1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A266A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57B40D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528585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9E172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本项目按以下比例向成交供应商收取招标代理服务费：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1927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tcBorders>
              <w:top w:val="single" w:color="auto" w:sz="4" w:space="0"/>
              <w:left w:val="single" w:color="auto" w:sz="4" w:space="0"/>
              <w:bottom w:val="single" w:color="auto" w:sz="4" w:space="0"/>
              <w:right w:val="single" w:color="auto" w:sz="4" w:space="0"/>
            </w:tcBorders>
            <w:vAlign w:val="center"/>
          </w:tcPr>
          <w:p w14:paraId="1A5724DD">
            <w:pPr>
              <w:tabs>
                <w:tab w:val="left" w:pos="750"/>
                <w:tab w:val="left" w:pos="840"/>
              </w:tabs>
              <w:adjustRightInd w:val="0"/>
              <w:snapToGrid w:val="0"/>
              <w:jc w:val="center"/>
              <w:rPr>
                <w:color w:val="auto"/>
                <w:sz w:val="24"/>
              </w:rPr>
            </w:pPr>
            <w:r>
              <w:rPr>
                <w:rFonts w:hint="eastAsia"/>
                <w:color w:val="auto"/>
                <w:sz w:val="24"/>
              </w:rPr>
              <w:t>成交金额（万元）</w:t>
            </w:r>
          </w:p>
        </w:tc>
        <w:tc>
          <w:tcPr>
            <w:tcW w:w="3657" w:type="dxa"/>
            <w:tcBorders>
              <w:top w:val="single" w:color="auto" w:sz="4" w:space="0"/>
              <w:left w:val="single" w:color="auto" w:sz="4" w:space="0"/>
              <w:bottom w:val="single" w:color="auto" w:sz="4" w:space="0"/>
              <w:right w:val="single" w:color="auto" w:sz="4" w:space="0"/>
            </w:tcBorders>
            <w:vAlign w:val="center"/>
          </w:tcPr>
          <w:p w14:paraId="6AB70112">
            <w:pPr>
              <w:tabs>
                <w:tab w:val="left" w:pos="750"/>
                <w:tab w:val="left" w:pos="840"/>
              </w:tabs>
              <w:adjustRightInd w:val="0"/>
              <w:snapToGrid w:val="0"/>
              <w:jc w:val="center"/>
              <w:rPr>
                <w:color w:val="auto"/>
                <w:sz w:val="24"/>
              </w:rPr>
            </w:pPr>
            <w:r>
              <w:rPr>
                <w:rFonts w:hint="eastAsia"/>
                <w:color w:val="auto"/>
                <w:sz w:val="24"/>
              </w:rPr>
              <w:t>费率</w:t>
            </w:r>
          </w:p>
        </w:tc>
      </w:tr>
      <w:tr w14:paraId="5A2BC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3C0EDEB3">
            <w:pPr>
              <w:tabs>
                <w:tab w:val="left" w:pos="750"/>
                <w:tab w:val="left" w:pos="840"/>
              </w:tabs>
              <w:adjustRightInd w:val="0"/>
              <w:snapToGrid w:val="0"/>
              <w:jc w:val="center"/>
              <w:rPr>
                <w:color w:val="auto"/>
                <w:sz w:val="24"/>
              </w:rPr>
            </w:pPr>
            <w:r>
              <w:rPr>
                <w:color w:val="auto"/>
                <w:sz w:val="24"/>
              </w:rPr>
              <w:t>100</w:t>
            </w:r>
            <w:r>
              <w:rPr>
                <w:rFonts w:hint="eastAsia"/>
                <w:color w:val="auto"/>
                <w:sz w:val="24"/>
              </w:rPr>
              <w:t>以下</w:t>
            </w:r>
          </w:p>
        </w:tc>
        <w:tc>
          <w:tcPr>
            <w:tcW w:w="3657" w:type="dxa"/>
            <w:tcBorders>
              <w:top w:val="single" w:color="auto" w:sz="4" w:space="0"/>
              <w:left w:val="single" w:color="auto" w:sz="4" w:space="0"/>
              <w:bottom w:val="single" w:color="auto" w:sz="4" w:space="0"/>
              <w:right w:val="single" w:color="auto" w:sz="4" w:space="0"/>
            </w:tcBorders>
            <w:vAlign w:val="center"/>
          </w:tcPr>
          <w:p w14:paraId="065D8FFE">
            <w:pPr>
              <w:tabs>
                <w:tab w:val="left" w:pos="750"/>
                <w:tab w:val="left" w:pos="840"/>
              </w:tabs>
              <w:adjustRightInd w:val="0"/>
              <w:snapToGrid w:val="0"/>
              <w:jc w:val="center"/>
              <w:rPr>
                <w:color w:val="auto"/>
                <w:sz w:val="24"/>
              </w:rPr>
            </w:pPr>
            <w:r>
              <w:rPr>
                <w:color w:val="auto"/>
                <w:sz w:val="24"/>
              </w:rPr>
              <w:t>1%</w:t>
            </w:r>
          </w:p>
        </w:tc>
      </w:tr>
      <w:tr w14:paraId="337DA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7E89D52D">
            <w:pPr>
              <w:tabs>
                <w:tab w:val="left" w:pos="750"/>
                <w:tab w:val="left" w:pos="840"/>
              </w:tabs>
              <w:adjustRightInd w:val="0"/>
              <w:snapToGrid w:val="0"/>
              <w:jc w:val="center"/>
              <w:rPr>
                <w:color w:val="auto"/>
                <w:sz w:val="24"/>
              </w:rPr>
            </w:pPr>
            <w:r>
              <w:rPr>
                <w:color w:val="auto"/>
                <w:sz w:val="24"/>
              </w:rPr>
              <w:t>100-500</w:t>
            </w:r>
          </w:p>
        </w:tc>
        <w:tc>
          <w:tcPr>
            <w:tcW w:w="3657" w:type="dxa"/>
            <w:tcBorders>
              <w:top w:val="single" w:color="auto" w:sz="4" w:space="0"/>
              <w:left w:val="single" w:color="auto" w:sz="4" w:space="0"/>
              <w:bottom w:val="single" w:color="auto" w:sz="4" w:space="0"/>
              <w:right w:val="single" w:color="auto" w:sz="4" w:space="0"/>
            </w:tcBorders>
            <w:vAlign w:val="center"/>
          </w:tcPr>
          <w:p w14:paraId="432655F3">
            <w:pPr>
              <w:tabs>
                <w:tab w:val="left" w:pos="750"/>
                <w:tab w:val="left" w:pos="840"/>
              </w:tabs>
              <w:adjustRightInd w:val="0"/>
              <w:snapToGrid w:val="0"/>
              <w:jc w:val="center"/>
              <w:rPr>
                <w:color w:val="auto"/>
                <w:sz w:val="24"/>
              </w:rPr>
            </w:pPr>
            <w:r>
              <w:rPr>
                <w:color w:val="auto"/>
                <w:sz w:val="24"/>
              </w:rPr>
              <w:t>0.8%</w:t>
            </w:r>
          </w:p>
        </w:tc>
      </w:tr>
      <w:tr w14:paraId="7479B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029C624E">
            <w:pPr>
              <w:tabs>
                <w:tab w:val="left" w:pos="750"/>
                <w:tab w:val="left" w:pos="840"/>
              </w:tabs>
              <w:adjustRightInd w:val="0"/>
              <w:snapToGrid w:val="0"/>
              <w:jc w:val="center"/>
              <w:rPr>
                <w:color w:val="auto"/>
                <w:sz w:val="24"/>
              </w:rPr>
            </w:pPr>
            <w:r>
              <w:rPr>
                <w:color w:val="auto"/>
                <w:sz w:val="24"/>
              </w:rPr>
              <w:t>500-1000</w:t>
            </w:r>
          </w:p>
        </w:tc>
        <w:tc>
          <w:tcPr>
            <w:tcW w:w="3657" w:type="dxa"/>
            <w:tcBorders>
              <w:top w:val="single" w:color="auto" w:sz="4" w:space="0"/>
              <w:left w:val="single" w:color="auto" w:sz="4" w:space="0"/>
              <w:bottom w:val="single" w:color="auto" w:sz="4" w:space="0"/>
              <w:right w:val="single" w:color="auto" w:sz="4" w:space="0"/>
            </w:tcBorders>
            <w:vAlign w:val="center"/>
          </w:tcPr>
          <w:p w14:paraId="0F22C0DA">
            <w:pPr>
              <w:tabs>
                <w:tab w:val="left" w:pos="750"/>
                <w:tab w:val="left" w:pos="840"/>
              </w:tabs>
              <w:adjustRightInd w:val="0"/>
              <w:snapToGrid w:val="0"/>
              <w:jc w:val="center"/>
              <w:rPr>
                <w:color w:val="auto"/>
                <w:sz w:val="24"/>
              </w:rPr>
            </w:pPr>
            <w:r>
              <w:rPr>
                <w:color w:val="auto"/>
                <w:sz w:val="24"/>
              </w:rPr>
              <w:t>0.45%</w:t>
            </w:r>
          </w:p>
        </w:tc>
      </w:tr>
      <w:tr w14:paraId="49854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629A7A92">
            <w:pPr>
              <w:tabs>
                <w:tab w:val="left" w:pos="750"/>
                <w:tab w:val="left" w:pos="840"/>
              </w:tabs>
              <w:adjustRightInd w:val="0"/>
              <w:snapToGrid w:val="0"/>
              <w:jc w:val="center"/>
              <w:rPr>
                <w:color w:val="auto"/>
                <w:sz w:val="24"/>
              </w:rPr>
            </w:pPr>
            <w:r>
              <w:rPr>
                <w:color w:val="auto"/>
                <w:sz w:val="24"/>
              </w:rPr>
              <w:t>1000-5000</w:t>
            </w:r>
          </w:p>
        </w:tc>
        <w:tc>
          <w:tcPr>
            <w:tcW w:w="3657" w:type="dxa"/>
            <w:tcBorders>
              <w:top w:val="single" w:color="auto" w:sz="4" w:space="0"/>
              <w:left w:val="single" w:color="auto" w:sz="4" w:space="0"/>
              <w:bottom w:val="single" w:color="auto" w:sz="4" w:space="0"/>
              <w:right w:val="single" w:color="auto" w:sz="4" w:space="0"/>
            </w:tcBorders>
            <w:vAlign w:val="center"/>
          </w:tcPr>
          <w:p w14:paraId="1CE34C1E">
            <w:pPr>
              <w:tabs>
                <w:tab w:val="left" w:pos="750"/>
                <w:tab w:val="left" w:pos="840"/>
              </w:tabs>
              <w:adjustRightInd w:val="0"/>
              <w:snapToGrid w:val="0"/>
              <w:jc w:val="center"/>
              <w:rPr>
                <w:color w:val="auto"/>
                <w:sz w:val="24"/>
              </w:rPr>
            </w:pPr>
            <w:r>
              <w:rPr>
                <w:color w:val="auto"/>
                <w:sz w:val="24"/>
              </w:rPr>
              <w:t>0.25%</w:t>
            </w:r>
          </w:p>
        </w:tc>
      </w:tr>
      <w:tr w14:paraId="57997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28A7EB0C">
            <w:pPr>
              <w:tabs>
                <w:tab w:val="left" w:pos="750"/>
                <w:tab w:val="left" w:pos="840"/>
              </w:tabs>
              <w:adjustRightInd w:val="0"/>
              <w:snapToGrid w:val="0"/>
              <w:jc w:val="center"/>
              <w:rPr>
                <w:color w:val="auto"/>
                <w:sz w:val="24"/>
              </w:rPr>
            </w:pPr>
            <w:r>
              <w:rPr>
                <w:color w:val="auto"/>
                <w:sz w:val="24"/>
              </w:rPr>
              <w:t>5000-10000</w:t>
            </w:r>
          </w:p>
        </w:tc>
        <w:tc>
          <w:tcPr>
            <w:tcW w:w="3657" w:type="dxa"/>
            <w:tcBorders>
              <w:top w:val="single" w:color="auto" w:sz="4" w:space="0"/>
              <w:left w:val="single" w:color="auto" w:sz="4" w:space="0"/>
              <w:bottom w:val="single" w:color="auto" w:sz="4" w:space="0"/>
              <w:right w:val="single" w:color="auto" w:sz="4" w:space="0"/>
            </w:tcBorders>
            <w:vAlign w:val="center"/>
          </w:tcPr>
          <w:p w14:paraId="4A447723">
            <w:pPr>
              <w:tabs>
                <w:tab w:val="left" w:pos="750"/>
                <w:tab w:val="left" w:pos="840"/>
              </w:tabs>
              <w:adjustRightInd w:val="0"/>
              <w:snapToGrid w:val="0"/>
              <w:jc w:val="center"/>
              <w:rPr>
                <w:color w:val="auto"/>
                <w:sz w:val="24"/>
              </w:rPr>
            </w:pPr>
            <w:r>
              <w:rPr>
                <w:color w:val="auto"/>
                <w:sz w:val="24"/>
              </w:rPr>
              <w:t>0.1%</w:t>
            </w:r>
          </w:p>
        </w:tc>
      </w:tr>
      <w:tr w14:paraId="23EEB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59F12AA8">
            <w:pPr>
              <w:tabs>
                <w:tab w:val="left" w:pos="750"/>
                <w:tab w:val="left" w:pos="840"/>
              </w:tabs>
              <w:adjustRightInd w:val="0"/>
              <w:snapToGrid w:val="0"/>
              <w:jc w:val="center"/>
              <w:rPr>
                <w:color w:val="auto"/>
                <w:sz w:val="24"/>
              </w:rPr>
            </w:pPr>
            <w:r>
              <w:rPr>
                <w:color w:val="auto"/>
                <w:sz w:val="24"/>
              </w:rPr>
              <w:t>10000-100000</w:t>
            </w:r>
          </w:p>
        </w:tc>
        <w:tc>
          <w:tcPr>
            <w:tcW w:w="3657" w:type="dxa"/>
            <w:tcBorders>
              <w:top w:val="single" w:color="auto" w:sz="4" w:space="0"/>
              <w:left w:val="single" w:color="auto" w:sz="4" w:space="0"/>
              <w:bottom w:val="single" w:color="auto" w:sz="4" w:space="0"/>
              <w:right w:val="single" w:color="auto" w:sz="4" w:space="0"/>
            </w:tcBorders>
            <w:vAlign w:val="center"/>
          </w:tcPr>
          <w:p w14:paraId="4776D624">
            <w:pPr>
              <w:tabs>
                <w:tab w:val="left" w:pos="750"/>
                <w:tab w:val="left" w:pos="840"/>
              </w:tabs>
              <w:adjustRightInd w:val="0"/>
              <w:snapToGrid w:val="0"/>
              <w:jc w:val="center"/>
              <w:rPr>
                <w:color w:val="auto"/>
                <w:sz w:val="24"/>
              </w:rPr>
            </w:pPr>
            <w:r>
              <w:rPr>
                <w:color w:val="auto"/>
                <w:sz w:val="24"/>
              </w:rPr>
              <w:t>0.05%</w:t>
            </w:r>
          </w:p>
        </w:tc>
      </w:tr>
    </w:tbl>
    <w:p w14:paraId="2CB6FEF8">
      <w:pPr>
        <w:tabs>
          <w:tab w:val="left" w:pos="700"/>
        </w:tabs>
        <w:autoSpaceDE w:val="0"/>
        <w:autoSpaceDN w:val="0"/>
        <w:adjustRightInd w:val="0"/>
        <w:spacing w:line="360" w:lineRule="auto"/>
        <w:ind w:firstLine="480" w:firstLineChars="200"/>
        <w:rPr>
          <w:color w:val="auto"/>
          <w:sz w:val="24"/>
          <w:lang w:val="zh-CN"/>
        </w:rPr>
      </w:pPr>
      <w:r>
        <w:rPr>
          <w:rFonts w:hint="eastAsia"/>
          <w:color w:val="auto"/>
          <w:sz w:val="24"/>
          <w:lang w:val="zh-CN"/>
        </w:rPr>
        <w:t>服务费按差额定率累进法计算，向下取整，精确到元。例如</w:t>
      </w:r>
      <w:r>
        <w:rPr>
          <w:rFonts w:hint="eastAsia"/>
          <w:color w:val="auto"/>
          <w:sz w:val="24"/>
        </w:rPr>
        <w:t>成交</w:t>
      </w:r>
      <w:r>
        <w:rPr>
          <w:rFonts w:hint="eastAsia"/>
          <w:color w:val="auto"/>
          <w:sz w:val="24"/>
          <w:lang w:val="zh-CN"/>
        </w:rPr>
        <w:t>金额为</w:t>
      </w:r>
      <w:r>
        <w:rPr>
          <w:color w:val="auto"/>
          <w:sz w:val="24"/>
          <w:lang w:val="zh-CN"/>
        </w:rPr>
        <w:t>6805000</w:t>
      </w:r>
      <w:r>
        <w:rPr>
          <w:rFonts w:hint="eastAsia"/>
          <w:color w:val="auto"/>
          <w:sz w:val="24"/>
          <w:lang w:val="zh-CN"/>
        </w:rPr>
        <w:t>元，服务费</w:t>
      </w:r>
      <w:r>
        <w:rPr>
          <w:color w:val="auto"/>
          <w:sz w:val="24"/>
          <w:lang w:val="zh-CN"/>
        </w:rPr>
        <w:t>=1000000×1%+</w:t>
      </w:r>
      <w:r>
        <w:rPr>
          <w:rFonts w:hint="eastAsia"/>
          <w:color w:val="auto"/>
          <w:sz w:val="24"/>
          <w:lang w:val="zh-CN"/>
        </w:rPr>
        <w:t>（</w:t>
      </w:r>
      <w:r>
        <w:rPr>
          <w:color w:val="auto"/>
          <w:sz w:val="24"/>
          <w:lang w:val="zh-CN"/>
        </w:rPr>
        <w:t>5000000-1000000</w:t>
      </w:r>
      <w:r>
        <w:rPr>
          <w:rFonts w:hint="eastAsia"/>
          <w:color w:val="auto"/>
          <w:sz w:val="24"/>
          <w:lang w:val="zh-CN"/>
        </w:rPr>
        <w:t>）</w:t>
      </w:r>
      <w:r>
        <w:rPr>
          <w:color w:val="auto"/>
          <w:sz w:val="24"/>
          <w:lang w:val="zh-CN"/>
        </w:rPr>
        <w:t>×0.8%+</w:t>
      </w:r>
      <w:r>
        <w:rPr>
          <w:rFonts w:hint="eastAsia"/>
          <w:color w:val="auto"/>
          <w:sz w:val="24"/>
          <w:lang w:val="zh-CN"/>
        </w:rPr>
        <w:t>（</w:t>
      </w:r>
      <w:r>
        <w:rPr>
          <w:color w:val="auto"/>
          <w:sz w:val="24"/>
          <w:lang w:val="zh-CN"/>
        </w:rPr>
        <w:t>6805000-5000000</w:t>
      </w:r>
      <w:r>
        <w:rPr>
          <w:rFonts w:hint="eastAsia"/>
          <w:color w:val="auto"/>
          <w:sz w:val="24"/>
          <w:lang w:val="zh-CN"/>
        </w:rPr>
        <w:t>）</w:t>
      </w:r>
      <w:r>
        <w:rPr>
          <w:color w:val="auto"/>
          <w:sz w:val="24"/>
          <w:lang w:val="zh-CN"/>
        </w:rPr>
        <w:t>×0.45%=50122.5</w:t>
      </w:r>
      <w:r>
        <w:rPr>
          <w:rFonts w:hint="eastAsia"/>
          <w:color w:val="auto"/>
          <w:sz w:val="24"/>
          <w:lang w:val="zh-CN"/>
        </w:rPr>
        <w:t>元，服务费缴纳</w:t>
      </w:r>
      <w:r>
        <w:rPr>
          <w:color w:val="auto"/>
          <w:sz w:val="24"/>
          <w:lang w:val="zh-CN"/>
        </w:rPr>
        <w:t>50122</w:t>
      </w:r>
      <w:r>
        <w:rPr>
          <w:rFonts w:hint="eastAsia"/>
          <w:color w:val="auto"/>
          <w:sz w:val="24"/>
          <w:lang w:val="zh-CN"/>
        </w:rPr>
        <w:t>元。其中中标金额以《</w:t>
      </w:r>
      <w:r>
        <w:rPr>
          <w:rFonts w:hint="eastAsia"/>
          <w:color w:val="auto"/>
          <w:sz w:val="24"/>
        </w:rPr>
        <w:t>成交</w:t>
      </w:r>
      <w:r>
        <w:rPr>
          <w:rFonts w:hint="eastAsia"/>
          <w:color w:val="auto"/>
          <w:sz w:val="24"/>
          <w:lang w:val="zh-CN"/>
        </w:rPr>
        <w:t>通知书》为准。</w:t>
      </w:r>
    </w:p>
    <w:p w14:paraId="78DDC993">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rPr>
        <w:t>成交</w:t>
      </w:r>
      <w:r>
        <w:rPr>
          <w:rFonts w:hint="eastAsia"/>
          <w:color w:val="auto"/>
          <w:sz w:val="24"/>
          <w:szCs w:val="24"/>
        </w:rPr>
        <w:t>供应商应于</w:t>
      </w:r>
      <w:r>
        <w:rPr>
          <w:rFonts w:hint="eastAsia"/>
          <w:color w:val="auto"/>
          <w:sz w:val="24"/>
        </w:rPr>
        <w:t>成交</w:t>
      </w:r>
      <w:r>
        <w:rPr>
          <w:rFonts w:hint="eastAsia"/>
          <w:color w:val="auto"/>
          <w:sz w:val="24"/>
          <w:szCs w:val="24"/>
        </w:rPr>
        <w:t>公告发布之日起</w:t>
      </w:r>
      <w:r>
        <w:rPr>
          <w:color w:val="auto"/>
          <w:sz w:val="24"/>
          <w:szCs w:val="24"/>
        </w:rPr>
        <w:t>5</w:t>
      </w:r>
      <w:r>
        <w:rPr>
          <w:rFonts w:hint="eastAsia"/>
          <w:color w:val="auto"/>
          <w:sz w:val="24"/>
          <w:szCs w:val="24"/>
        </w:rPr>
        <w:t>个工作日内缴纳</w:t>
      </w:r>
      <w:r>
        <w:rPr>
          <w:rFonts w:hint="eastAsia"/>
          <w:color w:val="auto"/>
          <w:sz w:val="24"/>
          <w:szCs w:val="24"/>
          <w:lang w:val="zh-CN"/>
        </w:rPr>
        <w:t>招标代理服务费，缴费单位名称须与投标单位名称一致，缴费时请注明项目编号及中标包号。</w:t>
      </w:r>
    </w:p>
    <w:p w14:paraId="5D91179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称：天津市公共资源交易中心</w:t>
      </w:r>
    </w:p>
    <w:p w14:paraId="7057170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开户行及账号：中国建设银行股份有限公司天津明华支行</w:t>
      </w:r>
      <w:r>
        <w:rPr>
          <w:rFonts w:ascii="Times New Roman" w:hAnsi="Times New Roman" w:eastAsia="宋体" w:cs="Times New Roman"/>
          <w:color w:val="auto"/>
        </w:rPr>
        <w:t xml:space="preserve"> </w:t>
      </w:r>
    </w:p>
    <w:p w14:paraId="55C11BC3">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5EB76B7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w:t>
      </w:r>
      <w:r>
        <w:rPr>
          <w:rFonts w:ascii="Times New Roman" w:hAnsi="Times New Roman" w:eastAsia="宋体" w:cs="Times New Roman"/>
          <w:color w:val="auto"/>
        </w:rPr>
        <w:t>105110039436</w:t>
      </w:r>
    </w:p>
    <w:p w14:paraId="09354D2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w:t>
      </w:r>
      <w:r>
        <w:rPr>
          <w:rFonts w:ascii="Times New Roman" w:hAnsi="Times New Roman" w:eastAsia="宋体" w:cs="Times New Roman"/>
          <w:color w:val="auto"/>
        </w:rPr>
        <w:t>1212 0000 MB1E 44809C</w:t>
      </w:r>
    </w:p>
    <w:p w14:paraId="592528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w:t>
      </w:r>
      <w:r>
        <w:rPr>
          <w:rFonts w:ascii="Times New Roman" w:hAnsi="Times New Roman" w:eastAsia="宋体" w:cs="Times New Roman"/>
          <w:color w:val="auto"/>
        </w:rPr>
        <w:t>79</w:t>
      </w:r>
      <w:r>
        <w:rPr>
          <w:rFonts w:hint="eastAsia" w:ascii="Times New Roman" w:hAnsi="Times New Roman" w:eastAsia="宋体" w:cs="Times New Roman"/>
          <w:color w:val="auto"/>
        </w:rPr>
        <w:t>号</w:t>
      </w:r>
    </w:p>
    <w:p w14:paraId="1001880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w:t>
      </w:r>
      <w:r>
        <w:rPr>
          <w:rFonts w:ascii="Times New Roman" w:hAnsi="Times New Roman" w:eastAsia="宋体" w:cs="Times New Roman"/>
          <w:color w:val="auto"/>
        </w:rPr>
        <w:t>http://pay.tjggzy.cn/</w:t>
      </w:r>
    </w:p>
    <w:p w14:paraId="64B0569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w:t>
      </w:r>
      <w:r>
        <w:rPr>
          <w:rFonts w:ascii="Times New Roman" w:hAnsi="Times New Roman" w:eastAsia="宋体" w:cs="Times New Roman"/>
          <w:color w:val="auto"/>
        </w:rPr>
        <w:t>022-24532012</w:t>
      </w:r>
    </w:p>
    <w:p w14:paraId="2B7BC4D7">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75B81A93">
      <w:pPr>
        <w:pStyle w:val="29"/>
        <w:spacing w:line="360" w:lineRule="auto"/>
        <w:ind w:firstLine="480" w:firstLineChars="200"/>
        <w:jc w:val="both"/>
        <w:rPr>
          <w:rFonts w:ascii="Times New Roman" w:hAnsi="Times New Roman" w:eastAsia="宋体" w:cs="Times New Roman"/>
          <w:color w:val="FF0000"/>
        </w:rPr>
      </w:pPr>
    </w:p>
    <w:p w14:paraId="3C7A7C93">
      <w:pPr>
        <w:pStyle w:val="29"/>
        <w:spacing w:line="360" w:lineRule="auto"/>
        <w:ind w:firstLine="480" w:firstLineChars="200"/>
        <w:jc w:val="both"/>
        <w:rPr>
          <w:rFonts w:ascii="Times New Roman" w:hAnsi="Times New Roman" w:eastAsia="宋体" w:cs="Times New Roman"/>
          <w:color w:val="FF0000"/>
        </w:rPr>
      </w:pPr>
    </w:p>
    <w:p w14:paraId="4AA7E0D4">
      <w:pPr>
        <w:pStyle w:val="29"/>
        <w:spacing w:line="360" w:lineRule="auto"/>
        <w:ind w:firstLine="480" w:firstLineChars="200"/>
        <w:jc w:val="both"/>
        <w:rPr>
          <w:rFonts w:ascii="Times New Roman" w:hAnsi="Times New Roman" w:eastAsia="宋体" w:cs="Times New Roman"/>
          <w:color w:val="auto"/>
          <w:kern w:val="2"/>
        </w:rPr>
      </w:pPr>
    </w:p>
    <w:p w14:paraId="33BCF5A9">
      <w:pPr>
        <w:pStyle w:val="29"/>
        <w:spacing w:line="360" w:lineRule="auto"/>
        <w:ind w:firstLine="6480" w:firstLineChars="2700"/>
        <w:jc w:val="both"/>
        <w:rPr>
          <w:rFonts w:hint="default" w:ascii="Times New Roman" w:hAnsi="Times New Roman" w:eastAsia="宋体" w:cs="Times New Roman"/>
          <w:color w:val="auto"/>
          <w:kern w:val="2"/>
          <w:lang w:val="en-US" w:eastAsia="zh-CN"/>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4</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3日</w:t>
      </w:r>
    </w:p>
    <w:p w14:paraId="796559FA">
      <w:pPr>
        <w:pStyle w:val="29"/>
        <w:spacing w:line="360" w:lineRule="auto"/>
        <w:jc w:val="both"/>
        <w:rPr>
          <w:rFonts w:ascii="Times New Roman" w:hAnsi="Times New Roman" w:eastAsia="宋体" w:cs="Times New Roman"/>
          <w:color w:val="auto"/>
          <w:kern w:val="2"/>
        </w:rPr>
      </w:pPr>
    </w:p>
    <w:p w14:paraId="514A29AE">
      <w:pPr>
        <w:widowControl/>
        <w:jc w:val="left"/>
        <w:rPr>
          <w:sz w:val="24"/>
          <w:szCs w:val="24"/>
        </w:rPr>
      </w:pPr>
      <w:r>
        <w:br w:type="page"/>
      </w:r>
    </w:p>
    <w:p w14:paraId="3770812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8FC3124">
      <w:pPr>
        <w:spacing w:line="360" w:lineRule="auto"/>
        <w:jc w:val="center"/>
        <w:rPr>
          <w:rFonts w:eastAsia="方正小标宋简体"/>
          <w:bCs/>
          <w:kern w:val="0"/>
          <w:sz w:val="24"/>
          <w:szCs w:val="24"/>
        </w:rPr>
      </w:pPr>
    </w:p>
    <w:p w14:paraId="04F561C8">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7D8E253">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49CBC38">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D861BFE">
      <w:pPr>
        <w:spacing w:line="360" w:lineRule="auto"/>
        <w:jc w:val="center"/>
        <w:rPr>
          <w:rFonts w:eastAsia="方正小标宋简体"/>
          <w:spacing w:val="-10"/>
          <w:sz w:val="24"/>
          <w:szCs w:val="24"/>
        </w:rPr>
      </w:pPr>
    </w:p>
    <w:p w14:paraId="3125E418">
      <w:pPr>
        <w:spacing w:line="360" w:lineRule="auto"/>
        <w:jc w:val="center"/>
        <w:rPr>
          <w:rFonts w:eastAsia="方正小标宋简体"/>
          <w:spacing w:val="-10"/>
          <w:sz w:val="24"/>
          <w:szCs w:val="24"/>
        </w:rPr>
      </w:pPr>
    </w:p>
    <w:p w14:paraId="420B3FEA">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1EEDA5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D31F89E">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66FABFFC">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4A365178">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2E0D37A9">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4DD08FF0">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E246F19">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3D3541A4">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110D7C5C">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60F8CB68">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F5094A9">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7CFFD8FE">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BC5CD52">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31AB9C4F">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7BFE58E2">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478780F4">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7C9074EC">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990E24A">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3C1DAD4B">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23325932">
      <w:pPr>
        <w:adjustRightInd w:val="0"/>
        <w:snapToGrid w:val="0"/>
        <w:spacing w:line="400" w:lineRule="exact"/>
        <w:jc w:val="center"/>
        <w:rPr>
          <w:b/>
          <w:sz w:val="24"/>
          <w:szCs w:val="24"/>
        </w:rPr>
      </w:pPr>
      <w:r>
        <w:rPr>
          <w:b/>
          <w:sz w:val="24"/>
          <w:szCs w:val="24"/>
        </w:rPr>
        <w:t>诚信参与政府采购活动提示函</w:t>
      </w:r>
    </w:p>
    <w:p w14:paraId="4390A965">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C7B98F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7D943B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2231B7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EC0DBC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76B1D8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A7F1E1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222215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138C85B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5DA6D6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1C7086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C64A45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E89A1BF">
      <w:pPr>
        <w:spacing w:line="360" w:lineRule="exact"/>
        <w:ind w:firstLine="448" w:firstLineChars="200"/>
        <w:rPr>
          <w:rFonts w:eastAsiaTheme="minorEastAsia"/>
          <w:spacing w:val="-8"/>
          <w:sz w:val="24"/>
        </w:rPr>
      </w:pPr>
    </w:p>
    <w:p w14:paraId="67DF14C2">
      <w:pPr>
        <w:spacing w:line="360" w:lineRule="exact"/>
        <w:ind w:firstLine="611" w:firstLineChars="200"/>
        <w:rPr>
          <w:b/>
          <w:bCs/>
          <w:spacing w:val="-8"/>
          <w:kern w:val="28"/>
          <w:sz w:val="32"/>
          <w:szCs w:val="32"/>
        </w:rPr>
      </w:pPr>
    </w:p>
    <w:p w14:paraId="61BF3998">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29BFECBA">
      <w:pPr>
        <w:pStyle w:val="11"/>
        <w:rPr>
          <w:rFonts w:ascii="Times New Roman" w:hAnsi="Times New Roman"/>
        </w:rPr>
      </w:pPr>
      <w:r>
        <w:rPr>
          <w:rFonts w:ascii="Times New Roman" w:hAnsi="Times New Roman"/>
        </w:rPr>
        <w:t>第二部分  磋商项目要求</w:t>
      </w:r>
      <w:bookmarkEnd w:id="2"/>
    </w:p>
    <w:p w14:paraId="0636FB45">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1F3AF3FD">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2018A829">
      <w:pPr>
        <w:spacing w:line="360" w:lineRule="auto"/>
        <w:ind w:firstLine="480" w:firstLineChars="200"/>
        <w:rPr>
          <w:color w:val="auto"/>
          <w:sz w:val="24"/>
        </w:rPr>
      </w:pPr>
      <w:r>
        <w:rPr>
          <w:color w:val="auto"/>
          <w:sz w:val="24"/>
        </w:rPr>
        <w:t>1. 投标报价以人民币填列。</w:t>
      </w:r>
    </w:p>
    <w:p w14:paraId="673374ED">
      <w:pPr>
        <w:spacing w:line="360" w:lineRule="auto"/>
        <w:ind w:firstLine="480"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w:t>
      </w:r>
      <w:r>
        <w:rPr>
          <w:rFonts w:hint="eastAsia"/>
          <w:color w:val="auto"/>
          <w:sz w:val="24"/>
        </w:rPr>
        <w:t>工具耗材费用、</w:t>
      </w:r>
      <w:r>
        <w:rPr>
          <w:color w:val="auto"/>
          <w:sz w:val="24"/>
        </w:rPr>
        <w:t>办公费、企业利润及税金等</w:t>
      </w:r>
      <w:r>
        <w:rPr>
          <w:rFonts w:hint="eastAsia"/>
          <w:color w:val="auto"/>
          <w:sz w:val="24"/>
        </w:rPr>
        <w:t>为完成磋商文件规定的一切工作所需的全部费用</w:t>
      </w:r>
      <w:r>
        <w:rPr>
          <w:color w:val="auto"/>
          <w:sz w:val="24"/>
        </w:rPr>
        <w:t>。</w:t>
      </w:r>
    </w:p>
    <w:p w14:paraId="76B2CEAF">
      <w:pPr>
        <w:spacing w:line="360" w:lineRule="auto"/>
        <w:ind w:firstLine="480" w:firstLineChars="200"/>
        <w:rPr>
          <w:color w:val="auto"/>
          <w:kern w:val="0"/>
          <w:sz w:val="24"/>
          <w:szCs w:val="24"/>
        </w:rPr>
      </w:pPr>
      <w:r>
        <w:rPr>
          <w:rFonts w:hint="eastAsia"/>
          <w:color w:val="auto"/>
          <w:kern w:val="0"/>
          <w:sz w:val="24"/>
          <w:szCs w:val="24"/>
        </w:rPr>
        <w:t>3. 投标报价在不超采购预算的前提下，其合理性由磋商小组在评分中予以考虑。</w:t>
      </w:r>
    </w:p>
    <w:p w14:paraId="79697FB0">
      <w:pPr>
        <w:spacing w:line="360" w:lineRule="auto"/>
        <w:ind w:firstLine="480"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bookmarkStart w:id="10" w:name="_GoBack"/>
      <w:bookmarkEnd w:id="10"/>
    </w:p>
    <w:p w14:paraId="48EC1E81">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rPr>
        <w:t>（二）时间、地点要求：</w:t>
      </w:r>
    </w:p>
    <w:p w14:paraId="327EA69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ascii="Times New Roman" w:hAnsi="Times New Roman" w:eastAsia="宋体" w:cs="Times New Roman"/>
          <w:color w:val="auto"/>
          <w:kern w:val="2"/>
          <w:highlight w:val="none"/>
        </w:rPr>
        <w:t>年的服务期</w:t>
      </w:r>
      <w:r>
        <w:rPr>
          <w:rFonts w:hint="eastAsia" w:ascii="Times New Roman" w:hAnsi="Times New Roman" w:eastAsia="宋体" w:cs="Times New Roman"/>
          <w:color w:val="auto"/>
          <w:kern w:val="2"/>
          <w:highlight w:val="none"/>
        </w:rPr>
        <w:t>，签订合同之日起7日</w:t>
      </w:r>
      <w:r>
        <w:rPr>
          <w:rFonts w:hint="eastAsia" w:ascii="Times New Roman" w:hAnsi="Times New Roman" w:eastAsia="宋体" w:cs="Times New Roman"/>
          <w:color w:val="auto"/>
          <w:kern w:val="2"/>
        </w:rPr>
        <w:t>内服务人员进场</w:t>
      </w:r>
      <w:r>
        <w:rPr>
          <w:rFonts w:ascii="Times New Roman" w:hAnsi="Times New Roman" w:eastAsia="宋体" w:cs="Times New Roman"/>
          <w:color w:val="auto"/>
          <w:kern w:val="2"/>
        </w:rPr>
        <w:t>（特殊情况以合同为准）。</w:t>
      </w:r>
    </w:p>
    <w:p w14:paraId="2AA2F78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r>
        <w:rPr>
          <w:rFonts w:hint="eastAsia" w:ascii="Times New Roman" w:hAnsi="Times New Roman" w:eastAsia="宋体" w:cs="Times New Roman"/>
          <w:color w:val="auto"/>
          <w:kern w:val="2"/>
        </w:rPr>
        <w:t>天津市津南区后辛庄路与津沽公路交叉口南50米</w:t>
      </w:r>
      <w:r>
        <w:rPr>
          <w:rFonts w:ascii="Times New Roman" w:hAnsi="Times New Roman" w:eastAsia="宋体" w:cs="Times New Roman"/>
          <w:color w:val="auto"/>
          <w:kern w:val="2"/>
        </w:rPr>
        <w:t>（特殊情况以合同为准）。</w:t>
      </w:r>
    </w:p>
    <w:p w14:paraId="098D984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（三）供应商须整包进行磋商，不得拆包分项磋商。</w:t>
      </w:r>
    </w:p>
    <w:p w14:paraId="57C1D2A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（四）磋商有效期：本项目磋商有效期为60天。</w:t>
      </w:r>
    </w:p>
    <w:p w14:paraId="2F4B1947">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（五）付款方式</w:t>
      </w:r>
    </w:p>
    <w:p w14:paraId="30B4D253">
      <w:pPr>
        <w:spacing w:line="360" w:lineRule="auto"/>
        <w:ind w:firstLine="540" w:firstLineChars="225"/>
        <w:rPr>
          <w:color w:val="auto"/>
          <w:sz w:val="24"/>
          <w:szCs w:val="24"/>
        </w:rPr>
      </w:pPr>
      <w:r>
        <w:rPr>
          <w:color w:val="auto"/>
          <w:sz w:val="24"/>
          <w:szCs w:val="24"/>
        </w:rPr>
        <w:t>按月付款，</w:t>
      </w:r>
      <w:r>
        <w:rPr>
          <w:rFonts w:hint="eastAsia"/>
          <w:color w:val="auto"/>
          <w:sz w:val="24"/>
          <w:szCs w:val="24"/>
        </w:rPr>
        <w:t>经考核后，</w:t>
      </w:r>
      <w:r>
        <w:rPr>
          <w:color w:val="auto"/>
          <w:sz w:val="24"/>
          <w:szCs w:val="24"/>
        </w:rPr>
        <w:t>每月</w:t>
      </w:r>
      <w:r>
        <w:rPr>
          <w:rFonts w:hint="eastAsia"/>
          <w:color w:val="auto"/>
          <w:sz w:val="24"/>
          <w:szCs w:val="24"/>
          <w:lang w:val="en-US" w:eastAsia="zh-CN"/>
        </w:rPr>
        <w:t>10</w:t>
      </w:r>
      <w:r>
        <w:rPr>
          <w:color w:val="auto"/>
          <w:sz w:val="24"/>
          <w:szCs w:val="24"/>
        </w:rPr>
        <w:t>日前支付上一月服务费（特殊情况以合同为准）。</w:t>
      </w:r>
    </w:p>
    <w:p w14:paraId="35F9FE8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（六）磋商保证金及履约保证金：本项目不收取磋商保证金及履约保证金。</w:t>
      </w:r>
    </w:p>
    <w:p w14:paraId="7EED99E9">
      <w:pPr>
        <w:autoSpaceDE w:val="0"/>
        <w:autoSpaceDN w:val="0"/>
        <w:adjustRightInd w:val="0"/>
        <w:spacing w:line="360" w:lineRule="auto"/>
        <w:ind w:firstLine="480" w:firstLineChars="200"/>
        <w:rPr>
          <w:color w:val="auto"/>
          <w:sz w:val="24"/>
        </w:rPr>
      </w:pPr>
      <w:r>
        <w:rPr>
          <w:rFonts w:hint="eastAsia"/>
          <w:color w:val="auto"/>
          <w:sz w:val="24"/>
        </w:rPr>
        <w:t>（七）验收方法及标准</w:t>
      </w:r>
    </w:p>
    <w:p w14:paraId="36CBC652">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9BD4AF2">
      <w:pPr>
        <w:autoSpaceDE w:val="0"/>
        <w:autoSpaceDN w:val="0"/>
        <w:adjustRightInd w:val="0"/>
        <w:spacing w:line="360" w:lineRule="auto"/>
        <w:ind w:firstLine="480" w:firstLineChars="200"/>
        <w:rPr>
          <w:color w:val="auto"/>
          <w:sz w:val="24"/>
        </w:rPr>
      </w:pPr>
      <w:r>
        <w:rPr>
          <w:color w:val="auto"/>
          <w:sz w:val="24"/>
        </w:rPr>
        <w:t>验收时，采购人通过查询发证机关官网、</w:t>
      </w:r>
      <w:r>
        <w:rPr>
          <w:rFonts w:hint="eastAsia"/>
          <w:color w:val="auto"/>
          <w:sz w:val="24"/>
        </w:rPr>
        <w:t>核对原件、向相关第三方核实等方式对成交供应商相关专业人员证书予以查验，若发现提供虚假材料的，采购人保留终止采购合同，并追求其违约责任的权利。</w:t>
      </w:r>
    </w:p>
    <w:p w14:paraId="4E20EA99">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14:paraId="5FE51CE4">
      <w:pPr>
        <w:autoSpaceDE w:val="0"/>
        <w:autoSpaceDN w:val="0"/>
        <w:adjustRightInd w:val="0"/>
        <w:spacing w:line="360" w:lineRule="auto"/>
        <w:ind w:firstLine="480" w:firstLineChars="200"/>
        <w:rPr>
          <w:color w:val="auto"/>
          <w:sz w:val="24"/>
        </w:rPr>
      </w:pPr>
      <w:r>
        <w:rPr>
          <w:color w:val="auto"/>
          <w:sz w:val="24"/>
        </w:rPr>
        <w:t>（一）具体需求详见本部分项目需求书。</w:t>
      </w:r>
    </w:p>
    <w:p w14:paraId="15EE4A40">
      <w:pPr>
        <w:spacing w:line="360" w:lineRule="auto"/>
        <w:ind w:firstLine="480" w:firstLineChars="200"/>
        <w:outlineLvl w:val="0"/>
        <w:rPr>
          <w:color w:val="auto"/>
          <w:sz w:val="24"/>
        </w:rPr>
      </w:pPr>
      <w:r>
        <w:rPr>
          <w:rFonts w:hint="eastAsia"/>
          <w:color w:val="auto"/>
          <w:sz w:val="24"/>
        </w:rPr>
        <w:t>★</w:t>
      </w:r>
      <w:r>
        <w:rPr>
          <w:color w:val="auto"/>
          <w:sz w:val="24"/>
        </w:rPr>
        <w:t>（</w:t>
      </w:r>
      <w:r>
        <w:rPr>
          <w:rFonts w:hint="eastAsia"/>
          <w:color w:val="auto"/>
          <w:sz w:val="24"/>
        </w:rPr>
        <w:t>二</w:t>
      </w:r>
      <w:r>
        <w:rPr>
          <w:color w:val="auto"/>
          <w:sz w:val="24"/>
        </w:rPr>
        <w:t>）投标人须承诺所提供的服务、人员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3C233780">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三</w:t>
      </w:r>
      <w:r>
        <w:rPr>
          <w:color w:val="auto"/>
          <w:sz w:val="24"/>
        </w:rPr>
        <w:t>）投标人须承诺</w:t>
      </w:r>
      <w:r>
        <w:rPr>
          <w:rFonts w:hint="eastAsia"/>
          <w:color w:val="auto"/>
          <w:sz w:val="24"/>
        </w:rPr>
        <w:t>一旦获得成交，</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7590672F">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四</w:t>
      </w:r>
      <w:r>
        <w:rPr>
          <w:color w:val="auto"/>
          <w:sz w:val="24"/>
        </w:rPr>
        <w:t>）投标人须承诺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195161D7">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8B48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665EC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458F81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4864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14ED2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3572F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1AEE013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09BF9F6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w:t>
            </w:r>
            <w:r>
              <w:rPr>
                <w:rFonts w:hint="eastAsia"/>
                <w:color w:val="auto"/>
                <w:kern w:val="0"/>
                <w:sz w:val="24"/>
                <w:szCs w:val="24"/>
                <w:lang w:val="en-US" w:eastAsia="zh-CN"/>
              </w:rPr>
              <w:t>1</w:t>
            </w:r>
            <w:r>
              <w:rPr>
                <w:color w:val="auto"/>
                <w:kern w:val="0"/>
                <w:sz w:val="24"/>
                <w:szCs w:val="24"/>
              </w:rPr>
              <w:t>0</w:t>
            </w:r>
          </w:p>
          <w:p w14:paraId="5BD22F5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注：满足磋商文件要求且报价最低的报价为评标基准价。</w:t>
            </w:r>
          </w:p>
        </w:tc>
        <w:tc>
          <w:tcPr>
            <w:tcW w:w="1143" w:type="dxa"/>
            <w:shd w:val="clear" w:color="auto" w:fill="auto"/>
            <w:vAlign w:val="center"/>
          </w:tcPr>
          <w:p w14:paraId="235701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201C4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40880F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0ABF7B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F3F6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7A317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8EB63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565CD2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488DDB7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合同原件扫描件。包括买卖双方名称及盖章、物业服务期限（合同服务起始日期为2021年1月1日或以后，且已经履行至少1年的时间）、物业服务内容</w:t>
            </w:r>
            <w:r>
              <w:rPr>
                <w:rFonts w:hint="eastAsia"/>
                <w:color w:val="auto"/>
                <w:kern w:val="0"/>
                <w:sz w:val="24"/>
                <w:szCs w:val="24"/>
                <w:lang w:eastAsia="zh-CN"/>
              </w:rPr>
              <w:t>。</w:t>
            </w:r>
          </w:p>
          <w:p w14:paraId="0F34B2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4AE353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C. 上述合同履行良好的相关证明材料原件扫描件（</w:t>
            </w:r>
            <w:r>
              <w:rPr>
                <w:rFonts w:hint="eastAsia"/>
                <w:color w:val="auto"/>
                <w:sz w:val="24"/>
              </w:rPr>
              <w:t>加盖上述合同甲方单位公章或上述合同中所盖的甲方印章</w:t>
            </w:r>
            <w:r>
              <w:rPr>
                <w:rFonts w:hint="eastAsia"/>
                <w:color w:val="auto"/>
                <w:kern w:val="0"/>
                <w:sz w:val="24"/>
                <w:szCs w:val="24"/>
              </w:rPr>
              <w:t>）。</w:t>
            </w:r>
          </w:p>
          <w:p w14:paraId="13DF786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529055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2AFEA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26751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3DDF47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3351AC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投标人具备质量管理体系认证、环境管理体系认证、职业健康安全管理体系认证、食品安全管理体系认证、HACCP管理体系认证，提供证书扫描件。</w:t>
            </w:r>
          </w:p>
          <w:p w14:paraId="73D637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具备1个证书得1分，最高5分</w:t>
            </w:r>
          </w:p>
        </w:tc>
        <w:tc>
          <w:tcPr>
            <w:tcW w:w="1143" w:type="dxa"/>
            <w:shd w:val="clear" w:color="auto" w:fill="auto"/>
            <w:vAlign w:val="center"/>
          </w:tcPr>
          <w:p w14:paraId="5C7E8C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r>
      <w:tr w14:paraId="586C0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09DEC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129B0A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18A4A4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w:t>
            </w:r>
            <w:r>
              <w:rPr>
                <w:rFonts w:hint="eastAsia"/>
                <w:color w:val="auto"/>
                <w:kern w:val="0"/>
                <w:sz w:val="24"/>
                <w:szCs w:val="24"/>
              </w:rPr>
              <w:t>递交响应文件截止日前三个月中连续两个月的由投标单位或其分公司为该项目经理缴纳社会保险证明扫描件</w:t>
            </w:r>
            <w:r>
              <w:rPr>
                <w:color w:val="auto"/>
                <w:kern w:val="0"/>
                <w:sz w:val="24"/>
                <w:szCs w:val="24"/>
              </w:rPr>
              <w:t>，否则不予认定加分。</w:t>
            </w:r>
          </w:p>
          <w:p w14:paraId="518591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毕业证书扫描件，且性别年龄满足磋商文件要求：2分，其他：0分；</w:t>
            </w:r>
          </w:p>
          <w:p w14:paraId="1D5EF05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5</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以上非住宅物业管理经验的，且性别年龄满足磋商文件要求：2分，其他：0分；</w:t>
            </w:r>
          </w:p>
          <w:p w14:paraId="1FFD7F6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w:t>
            </w:r>
            <w:r>
              <w:rPr>
                <w:rFonts w:hint="eastAsia" w:ascii="宋体" w:hAnsi="宋体" w:eastAsia="宋体" w:cs="宋体"/>
                <w:color w:val="auto"/>
                <w:sz w:val="24"/>
                <w:szCs w:val="24"/>
              </w:rPr>
              <w:t>卫生防疫部门或医疗机构颁发的健康证</w:t>
            </w:r>
            <w:r>
              <w:rPr>
                <w:rFonts w:hint="eastAsia"/>
                <w:color w:val="auto"/>
                <w:kern w:val="0"/>
                <w:sz w:val="24"/>
                <w:szCs w:val="24"/>
              </w:rPr>
              <w:t>扫描件，且性别年龄满足磋商文件要求：</w:t>
            </w:r>
            <w:r>
              <w:rPr>
                <w:rFonts w:hint="eastAsia"/>
                <w:color w:val="auto"/>
                <w:kern w:val="0"/>
                <w:sz w:val="24"/>
                <w:szCs w:val="24"/>
                <w:lang w:val="en-US" w:eastAsia="zh-CN"/>
              </w:rPr>
              <w:t>1</w:t>
            </w:r>
            <w:r>
              <w:rPr>
                <w:rFonts w:hint="eastAsia"/>
                <w:color w:val="auto"/>
                <w:kern w:val="0"/>
                <w:sz w:val="24"/>
                <w:szCs w:val="24"/>
              </w:rPr>
              <w:t>分，其他：0分；</w:t>
            </w:r>
          </w:p>
        </w:tc>
        <w:tc>
          <w:tcPr>
            <w:tcW w:w="1143" w:type="dxa"/>
            <w:shd w:val="clear" w:color="auto" w:fill="auto"/>
            <w:vAlign w:val="center"/>
          </w:tcPr>
          <w:p w14:paraId="2F1DC0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r>
      <w:tr w14:paraId="45D11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3087B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6F6290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0DC06C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eastAsia="宋体" w:cs="宋体"/>
                <w:color w:val="auto"/>
                <w:sz w:val="24"/>
                <w:szCs w:val="24"/>
              </w:rPr>
              <w:t>保洁员</w:t>
            </w:r>
            <w:r>
              <w:rPr>
                <w:rFonts w:hint="eastAsia"/>
                <w:color w:val="auto"/>
                <w:kern w:val="0"/>
                <w:sz w:val="24"/>
                <w:szCs w:val="24"/>
              </w:rPr>
              <w:t>：提供</w:t>
            </w:r>
            <w:r>
              <w:rPr>
                <w:rFonts w:hint="eastAsia" w:ascii="宋体" w:hAnsi="宋体" w:eastAsia="宋体" w:cs="宋体"/>
                <w:color w:val="auto"/>
                <w:sz w:val="24"/>
                <w:szCs w:val="24"/>
              </w:rPr>
              <w:t>天津市病媒生物防制培训证</w:t>
            </w:r>
            <w:r>
              <w:rPr>
                <w:rFonts w:hint="eastAsia" w:ascii="宋体" w:hAnsi="宋体" w:eastAsia="宋体" w:cs="宋体"/>
                <w:color w:val="auto"/>
                <w:kern w:val="2"/>
                <w:sz w:val="24"/>
                <w:szCs w:val="24"/>
                <w:lang w:val="en-US" w:eastAsia="zh-CN"/>
              </w:rPr>
              <w:t>及</w:t>
            </w:r>
            <w:r>
              <w:rPr>
                <w:rFonts w:hint="eastAsia" w:ascii="宋体" w:hAnsi="宋体" w:eastAsia="宋体" w:cs="宋体"/>
                <w:color w:val="auto"/>
                <w:kern w:val="2"/>
                <w:sz w:val="24"/>
                <w:szCs w:val="24"/>
              </w:rPr>
              <w:t>卫生防疫部门或医疗机构颁发的健康证</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1CFF1B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w:t>
            </w:r>
            <w:r>
              <w:rPr>
                <w:rFonts w:hint="eastAsia" w:ascii="宋体" w:hAnsi="宋体" w:eastAsia="宋体" w:cs="宋体"/>
                <w:color w:val="auto"/>
                <w:sz w:val="24"/>
                <w:szCs w:val="24"/>
              </w:rPr>
              <w:t>保洁员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40166D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eastAsia="宋体" w:cs="宋体"/>
                <w:color w:val="auto"/>
                <w:kern w:val="2"/>
                <w:sz w:val="24"/>
                <w:szCs w:val="24"/>
              </w:rPr>
              <w:t>外围保洁兼绿化工</w:t>
            </w:r>
            <w:r>
              <w:rPr>
                <w:rFonts w:hint="eastAsia"/>
                <w:color w:val="auto"/>
                <w:kern w:val="0"/>
                <w:sz w:val="24"/>
                <w:szCs w:val="24"/>
              </w:rPr>
              <w:t>：提供</w:t>
            </w:r>
            <w:r>
              <w:rPr>
                <w:rFonts w:hint="eastAsia" w:ascii="宋体" w:hAnsi="宋体" w:eastAsia="宋体" w:cs="宋体"/>
                <w:color w:val="auto"/>
                <w:kern w:val="2"/>
                <w:sz w:val="24"/>
                <w:szCs w:val="24"/>
              </w:rPr>
              <w:t>特种作业操作证（高处作业）</w:t>
            </w:r>
            <w:r>
              <w:rPr>
                <w:rFonts w:hint="eastAsia" w:ascii="宋体" w:hAnsi="宋体" w:eastAsia="宋体" w:cs="宋体"/>
                <w:color w:val="auto"/>
                <w:kern w:val="2"/>
                <w:sz w:val="24"/>
                <w:szCs w:val="24"/>
                <w:lang w:val="en-US" w:eastAsia="zh-CN"/>
              </w:rPr>
              <w:t>及</w:t>
            </w:r>
            <w:r>
              <w:rPr>
                <w:rFonts w:hint="eastAsia" w:ascii="宋体" w:hAnsi="宋体" w:eastAsia="宋体" w:cs="宋体"/>
                <w:color w:val="auto"/>
                <w:kern w:val="2"/>
                <w:sz w:val="24"/>
                <w:szCs w:val="24"/>
              </w:rPr>
              <w:t>卫生防疫部门或医疗机构颁发的健康证</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664C80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eastAsia="宋体" w:cs="宋体"/>
                <w:color w:val="auto"/>
                <w:kern w:val="2"/>
                <w:sz w:val="24"/>
                <w:szCs w:val="24"/>
              </w:rPr>
              <w:t>外围保洁兼绿化工</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4F26CC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ascii="宋体" w:hAnsi="宋体" w:eastAsia="宋体" w:cs="宋体"/>
                <w:color w:val="auto"/>
                <w:sz w:val="24"/>
                <w:szCs w:val="24"/>
              </w:rPr>
              <w:t>秩序维护主管</w:t>
            </w:r>
            <w:r>
              <w:rPr>
                <w:rFonts w:hint="eastAsia"/>
                <w:color w:val="auto"/>
                <w:kern w:val="0"/>
                <w:sz w:val="24"/>
                <w:szCs w:val="24"/>
              </w:rPr>
              <w:t>：提供</w:t>
            </w:r>
            <w:r>
              <w:rPr>
                <w:rFonts w:hint="eastAsia" w:ascii="宋体" w:hAnsi="宋体" w:eastAsia="宋体" w:cs="宋体"/>
                <w:color w:val="auto"/>
                <w:sz w:val="24"/>
                <w:szCs w:val="24"/>
              </w:rPr>
              <w:t>职业资格证书（建（构）筑物消防员或消防设施操作员）、职业资格证书（保安员）</w:t>
            </w:r>
            <w:r>
              <w:rPr>
                <w:rFonts w:hint="eastAsia" w:ascii="宋体" w:hAnsi="宋体" w:cs="宋体"/>
                <w:color w:val="auto"/>
                <w:sz w:val="24"/>
                <w:szCs w:val="24"/>
                <w:lang w:eastAsia="zh-CN"/>
              </w:rPr>
              <w:t>、</w:t>
            </w:r>
            <w:r>
              <w:rPr>
                <w:rFonts w:hint="eastAsia"/>
                <w:color w:val="auto"/>
                <w:kern w:val="0"/>
                <w:sz w:val="24"/>
                <w:szCs w:val="24"/>
              </w:rPr>
              <w:t>用户服务证明扫描件（加盖用户单位公章</w:t>
            </w:r>
            <w:r>
              <w:rPr>
                <w:rFonts w:hint="eastAsia"/>
                <w:color w:val="auto"/>
                <w:kern w:val="0"/>
                <w:sz w:val="24"/>
                <w:szCs w:val="24"/>
                <w:lang w:eastAsia="zh-CN"/>
              </w:rPr>
              <w:t>，</w:t>
            </w:r>
            <w:r>
              <w:rPr>
                <w:rFonts w:hint="eastAsia"/>
                <w:color w:val="auto"/>
                <w:kern w:val="0"/>
                <w:sz w:val="24"/>
                <w:szCs w:val="24"/>
                <w:lang w:val="en-US" w:eastAsia="zh-CN"/>
              </w:rPr>
              <w:t>能够证明秩序维护主管具备</w:t>
            </w:r>
            <w:r>
              <w:rPr>
                <w:rFonts w:hint="eastAsia" w:ascii="宋体" w:hAnsi="宋体" w:eastAsia="宋体" w:cs="宋体"/>
                <w:color w:val="auto"/>
                <w:sz w:val="24"/>
                <w:szCs w:val="24"/>
              </w:rPr>
              <w:t>五年或以上非住宅物业管理或秩序维护管理经验</w:t>
            </w:r>
            <w:r>
              <w:rPr>
                <w:rFonts w:hint="eastAsia"/>
                <w:color w:val="auto"/>
                <w:kern w:val="0"/>
                <w:sz w:val="24"/>
                <w:szCs w:val="24"/>
              </w:rPr>
              <w:t>）</w:t>
            </w:r>
            <w:r>
              <w:rPr>
                <w:rFonts w:hint="eastAsia" w:ascii="宋体" w:hAnsi="宋体" w:eastAsia="宋体" w:cs="宋体"/>
                <w:color w:val="auto"/>
                <w:sz w:val="24"/>
                <w:szCs w:val="24"/>
              </w:rPr>
              <w:t>及卫生防疫部门或医疗机构颁发的健康证</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6A4EC1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ascii="宋体" w:hAnsi="宋体" w:eastAsia="宋体" w:cs="宋体"/>
                <w:color w:val="auto"/>
                <w:sz w:val="24"/>
                <w:szCs w:val="24"/>
              </w:rPr>
              <w:t>秩序维护主管</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757483A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eastAsia" w:ascii="宋体" w:hAnsi="宋体" w:eastAsia="宋体" w:cs="宋体"/>
                <w:color w:val="auto"/>
                <w:kern w:val="2"/>
                <w:sz w:val="24"/>
                <w:szCs w:val="24"/>
              </w:rPr>
              <w:t>门岗</w:t>
            </w:r>
            <w:r>
              <w:rPr>
                <w:rFonts w:hint="eastAsia" w:ascii="宋体" w:hAnsi="宋体" w:cs="宋体"/>
                <w:color w:val="auto"/>
                <w:kern w:val="2"/>
                <w:sz w:val="24"/>
                <w:szCs w:val="24"/>
                <w:lang w:eastAsia="zh-CN"/>
              </w:rPr>
              <w:t>、</w:t>
            </w:r>
            <w:r>
              <w:rPr>
                <w:rFonts w:hint="eastAsia" w:ascii="宋体" w:hAnsi="宋体" w:eastAsia="宋体" w:cs="宋体"/>
                <w:color w:val="auto"/>
                <w:kern w:val="2"/>
                <w:sz w:val="24"/>
                <w:szCs w:val="24"/>
              </w:rPr>
              <w:t>巡逻</w:t>
            </w:r>
            <w:r>
              <w:rPr>
                <w:rFonts w:hint="eastAsia"/>
                <w:color w:val="auto"/>
                <w:kern w:val="0"/>
                <w:sz w:val="24"/>
                <w:szCs w:val="24"/>
              </w:rPr>
              <w:t>：提供</w:t>
            </w:r>
            <w:r>
              <w:rPr>
                <w:rFonts w:hint="eastAsia" w:ascii="宋体" w:hAnsi="宋体" w:eastAsia="宋体" w:cs="宋体"/>
                <w:color w:val="auto"/>
                <w:kern w:val="2"/>
                <w:sz w:val="24"/>
                <w:szCs w:val="24"/>
              </w:rPr>
              <w:t>公安机关</w:t>
            </w:r>
            <w:r>
              <w:rPr>
                <w:rFonts w:hint="eastAsia" w:ascii="宋体" w:hAnsi="宋体" w:cs="宋体"/>
                <w:color w:val="auto"/>
                <w:kern w:val="2"/>
                <w:sz w:val="24"/>
                <w:szCs w:val="24"/>
                <w:lang w:val="en-US" w:eastAsia="zh-CN"/>
              </w:rPr>
              <w:t>盖章</w:t>
            </w:r>
            <w:r>
              <w:rPr>
                <w:rFonts w:hint="eastAsia" w:ascii="宋体" w:hAnsi="宋体" w:eastAsia="宋体" w:cs="宋体"/>
                <w:color w:val="auto"/>
                <w:kern w:val="2"/>
                <w:sz w:val="24"/>
                <w:szCs w:val="24"/>
              </w:rPr>
              <w:t>的保安员证</w:t>
            </w:r>
            <w:r>
              <w:rPr>
                <w:rFonts w:hint="eastAsia" w:ascii="宋体" w:hAnsi="宋体" w:eastAsia="宋体" w:cs="宋体"/>
                <w:color w:val="auto"/>
                <w:kern w:val="2"/>
                <w:sz w:val="24"/>
                <w:szCs w:val="24"/>
                <w:lang w:val="en-US" w:eastAsia="zh-CN"/>
              </w:rPr>
              <w:t>及</w:t>
            </w:r>
            <w:r>
              <w:rPr>
                <w:rFonts w:hint="eastAsia" w:ascii="宋体" w:hAnsi="宋体" w:eastAsia="宋体" w:cs="宋体"/>
                <w:color w:val="auto"/>
                <w:kern w:val="2"/>
                <w:sz w:val="24"/>
                <w:szCs w:val="24"/>
              </w:rPr>
              <w:t>卫生防疫部门或医疗机构颁发的健康证</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3DCF2D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hint="eastAsia" w:ascii="宋体" w:hAnsi="宋体" w:eastAsia="宋体" w:cs="宋体"/>
                <w:color w:val="auto"/>
                <w:kern w:val="2"/>
                <w:sz w:val="24"/>
                <w:szCs w:val="24"/>
              </w:rPr>
              <w:t>门岗</w:t>
            </w:r>
            <w:r>
              <w:rPr>
                <w:rFonts w:hint="eastAsia" w:ascii="宋体" w:hAnsi="宋体" w:cs="宋体"/>
                <w:color w:val="auto"/>
                <w:kern w:val="2"/>
                <w:sz w:val="24"/>
                <w:szCs w:val="24"/>
                <w:lang w:eastAsia="zh-CN"/>
              </w:rPr>
              <w:t>、</w:t>
            </w:r>
            <w:r>
              <w:rPr>
                <w:rFonts w:hint="eastAsia" w:ascii="宋体" w:hAnsi="宋体" w:eastAsia="宋体" w:cs="宋体"/>
                <w:color w:val="auto"/>
                <w:kern w:val="2"/>
                <w:sz w:val="24"/>
                <w:szCs w:val="24"/>
              </w:rPr>
              <w:t>巡逻</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6CF921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9</w:t>
            </w:r>
            <w:r>
              <w:rPr>
                <w:rFonts w:hint="eastAsia"/>
                <w:color w:val="auto"/>
                <w:kern w:val="0"/>
                <w:sz w:val="24"/>
                <w:szCs w:val="24"/>
              </w:rPr>
              <w:t>）</w:t>
            </w:r>
            <w:r>
              <w:rPr>
                <w:rFonts w:hint="eastAsia" w:ascii="宋体" w:hAnsi="宋体" w:eastAsia="宋体" w:cs="宋体"/>
                <w:color w:val="auto"/>
                <w:sz w:val="24"/>
                <w:szCs w:val="24"/>
              </w:rPr>
              <w:t>维修工</w:t>
            </w:r>
            <w:r>
              <w:rPr>
                <w:rFonts w:hint="eastAsia"/>
                <w:color w:val="auto"/>
                <w:kern w:val="0"/>
                <w:sz w:val="24"/>
                <w:szCs w:val="24"/>
              </w:rPr>
              <w:t>：提供</w:t>
            </w:r>
            <w:r>
              <w:rPr>
                <w:rFonts w:hint="eastAsia" w:ascii="宋体" w:hAnsi="宋体" w:eastAsia="宋体" w:cs="宋体"/>
                <w:color w:val="auto"/>
                <w:sz w:val="24"/>
                <w:szCs w:val="24"/>
              </w:rPr>
              <w:t>特种作业操作证（</w:t>
            </w:r>
            <w:r>
              <w:rPr>
                <w:rFonts w:hint="eastAsia" w:ascii="宋体" w:hAnsi="宋体" w:cs="宋体"/>
                <w:color w:val="auto"/>
                <w:sz w:val="24"/>
                <w:szCs w:val="24"/>
                <w:lang w:val="en-US" w:eastAsia="zh-CN"/>
              </w:rPr>
              <w:t>低压</w:t>
            </w:r>
            <w:r>
              <w:rPr>
                <w:rFonts w:hint="eastAsia" w:ascii="宋体" w:hAnsi="宋体" w:eastAsia="宋体" w:cs="宋体"/>
                <w:color w:val="auto"/>
                <w:sz w:val="24"/>
                <w:szCs w:val="24"/>
              </w:rPr>
              <w:t>电工作业）</w:t>
            </w:r>
            <w:r>
              <w:rPr>
                <w:rFonts w:hint="eastAsia"/>
                <w:color w:val="auto"/>
                <w:lang w:eastAsia="zh-CN"/>
              </w:rPr>
              <w:t>、</w:t>
            </w:r>
            <w:r>
              <w:rPr>
                <w:rFonts w:hint="eastAsia" w:ascii="宋体" w:hAnsi="宋体" w:eastAsia="宋体" w:cs="宋体"/>
                <w:color w:val="auto"/>
                <w:sz w:val="24"/>
                <w:szCs w:val="24"/>
              </w:rPr>
              <w:t>特种作业操作证（</w:t>
            </w:r>
            <w:r>
              <w:rPr>
                <w:rFonts w:hint="eastAsia" w:ascii="宋体" w:hAnsi="宋体" w:cs="宋体"/>
                <w:color w:val="auto"/>
                <w:sz w:val="24"/>
                <w:szCs w:val="24"/>
                <w:lang w:val="en-US" w:eastAsia="zh-CN"/>
              </w:rPr>
              <w:t>高压</w:t>
            </w:r>
            <w:r>
              <w:rPr>
                <w:rFonts w:hint="eastAsia" w:ascii="宋体" w:hAnsi="宋体" w:eastAsia="宋体" w:cs="宋体"/>
                <w:color w:val="auto"/>
                <w:sz w:val="24"/>
                <w:szCs w:val="24"/>
              </w:rPr>
              <w:t>电工作业）</w:t>
            </w:r>
            <w:r>
              <w:rPr>
                <w:rFonts w:hint="eastAsia" w:ascii="宋体" w:hAnsi="宋体" w:eastAsia="宋体" w:cs="宋体"/>
                <w:color w:val="auto"/>
                <w:sz w:val="24"/>
                <w:szCs w:val="24"/>
                <w:lang w:val="en-US" w:eastAsia="zh-CN"/>
              </w:rPr>
              <w:t>及</w:t>
            </w:r>
            <w:r>
              <w:rPr>
                <w:rFonts w:hint="eastAsia" w:ascii="宋体" w:hAnsi="宋体" w:eastAsia="宋体" w:cs="宋体"/>
                <w:color w:val="auto"/>
                <w:kern w:val="2"/>
                <w:sz w:val="24"/>
                <w:szCs w:val="24"/>
              </w:rPr>
              <w:t>特种作业操作证（高处作业）</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3077E96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10</w:t>
            </w:r>
            <w:r>
              <w:rPr>
                <w:rFonts w:hint="eastAsia"/>
                <w:color w:val="auto"/>
                <w:kern w:val="0"/>
                <w:sz w:val="24"/>
                <w:szCs w:val="24"/>
              </w:rPr>
              <w:t>）</w:t>
            </w:r>
            <w:r>
              <w:rPr>
                <w:rFonts w:hint="eastAsia" w:ascii="宋体" w:hAnsi="宋体" w:eastAsia="宋体" w:cs="宋体"/>
                <w:color w:val="auto"/>
                <w:sz w:val="24"/>
                <w:szCs w:val="24"/>
              </w:rPr>
              <w:t>维修工</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9</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0069DE9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11</w:t>
            </w:r>
            <w:r>
              <w:rPr>
                <w:rFonts w:hint="eastAsia"/>
                <w:color w:val="auto"/>
                <w:kern w:val="0"/>
                <w:sz w:val="24"/>
                <w:szCs w:val="24"/>
              </w:rPr>
              <w:t>）</w:t>
            </w:r>
            <w:r>
              <w:rPr>
                <w:rFonts w:hint="eastAsia" w:ascii="宋体" w:hAnsi="宋体" w:cs="宋体"/>
                <w:color w:val="auto"/>
                <w:sz w:val="24"/>
                <w:szCs w:val="24"/>
                <w:lang w:val="en-US" w:eastAsia="zh-CN"/>
              </w:rPr>
              <w:t>餐饮服务人员</w:t>
            </w:r>
            <w:r>
              <w:rPr>
                <w:rFonts w:hint="eastAsia"/>
                <w:color w:val="auto"/>
                <w:kern w:val="0"/>
                <w:sz w:val="24"/>
                <w:szCs w:val="24"/>
              </w:rPr>
              <w:t>：提供</w:t>
            </w:r>
            <w:r>
              <w:rPr>
                <w:rFonts w:hint="eastAsia" w:ascii="宋体" w:hAnsi="宋体" w:eastAsia="宋体" w:cs="宋体"/>
                <w:color w:val="auto"/>
                <w:sz w:val="24"/>
                <w:szCs w:val="24"/>
              </w:rPr>
              <w:t>卫生防疫部门或者医疗机构出具的健康证</w:t>
            </w:r>
            <w:r>
              <w:rPr>
                <w:rFonts w:hint="eastAsia" w:ascii="宋体" w:hAnsi="宋体" w:eastAsia="宋体" w:cs="宋体"/>
                <w:color w:val="auto"/>
                <w:sz w:val="24"/>
                <w:szCs w:val="24"/>
                <w:lang w:val="en-US" w:eastAsia="zh-CN"/>
              </w:rPr>
              <w:t>及</w:t>
            </w:r>
            <w:r>
              <w:rPr>
                <w:rFonts w:hint="eastAsia" w:ascii="宋体" w:hAnsi="宋体" w:eastAsia="宋体" w:cs="宋体"/>
                <w:color w:val="auto"/>
                <w:kern w:val="2"/>
                <w:sz w:val="24"/>
                <w:szCs w:val="24"/>
              </w:rPr>
              <w:t>特种作业操作证（高处作业）</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30467E6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12</w:t>
            </w:r>
            <w:r>
              <w:rPr>
                <w:rFonts w:hint="eastAsia"/>
                <w:color w:val="auto"/>
                <w:kern w:val="0"/>
                <w:sz w:val="24"/>
                <w:szCs w:val="24"/>
              </w:rPr>
              <w:t>）</w:t>
            </w:r>
            <w:r>
              <w:rPr>
                <w:rFonts w:hint="eastAsia" w:ascii="宋体" w:hAnsi="宋体" w:cs="宋体"/>
                <w:color w:val="auto"/>
                <w:sz w:val="24"/>
                <w:szCs w:val="24"/>
                <w:lang w:val="en-US" w:eastAsia="zh-CN"/>
              </w:rPr>
              <w:t>餐饮服务人员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合格证书扫描件的）递交响应文件截止日当月或上一月由投标单位或其分公司缴纳社会保险证明扫描件，每个合格的人员社保证明扫描件得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7C0BD3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32</w:t>
            </w:r>
          </w:p>
        </w:tc>
      </w:tr>
      <w:tr w14:paraId="034B1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A1E5B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7DC223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137BD1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1A698F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30DE38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3DF00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4DA9F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57051E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5369649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2E42E1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r>
      <w:tr w14:paraId="503B4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1D0CEA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149576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5A65554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承诺完全满足竞争性磋商文件“报价要求”、“时间地点要求”、“付款方式要求”和技术要求中非“★”号要求的：</w:t>
            </w:r>
            <w:r>
              <w:rPr>
                <w:rFonts w:hint="eastAsia"/>
                <w:color w:val="auto"/>
                <w:kern w:val="0"/>
                <w:sz w:val="24"/>
                <w:szCs w:val="24"/>
                <w:lang w:val="en-US" w:eastAsia="zh-CN"/>
              </w:rPr>
              <w:t>4</w:t>
            </w:r>
            <w:r>
              <w:rPr>
                <w:rFonts w:hint="eastAsia"/>
                <w:color w:val="auto"/>
                <w:kern w:val="0"/>
                <w:sz w:val="24"/>
                <w:szCs w:val="24"/>
              </w:rPr>
              <w:t>分，其他0分。</w:t>
            </w:r>
          </w:p>
        </w:tc>
        <w:tc>
          <w:tcPr>
            <w:tcW w:w="1143" w:type="dxa"/>
            <w:shd w:val="clear" w:color="auto" w:fill="auto"/>
            <w:vAlign w:val="center"/>
          </w:tcPr>
          <w:p w14:paraId="573D6D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78B6D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12A42F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2BFC84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3B6B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1C0D6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F2352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4682519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4AE059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B169C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93B32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436CE9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885B9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3B11A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2F4A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63" w:type="dxa"/>
            <w:shd w:val="clear" w:color="auto" w:fill="auto"/>
            <w:noWrap/>
            <w:vAlign w:val="center"/>
          </w:tcPr>
          <w:p w14:paraId="668BF3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23F5D7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3D1C62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保洁、秩序维护、综合维修、会议服务、餐饮服务方案</w:t>
            </w:r>
          </w:p>
          <w:p w14:paraId="3279C4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7C664F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6B4F3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：2分；</w:t>
            </w:r>
          </w:p>
          <w:p w14:paraId="119018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87488D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4A45F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CC0C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4576B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08CA65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2584ED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3849E2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661B29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71341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A7166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BEF53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FE5AE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A40D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8322B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0033BE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765391E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3116CC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1BBAB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F71DC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FC2F7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EA712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047CD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4A2C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BBC66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2167FC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4431B7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6ED24FA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EC21A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BCB68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3085D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45E57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C0D3F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9A64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E3794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229E08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7BEC3CA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08A7777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61971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0FE36F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37F16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01A331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0C503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4DF6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C322D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5C3DEB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7E0499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460C54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806BB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3BB58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AF774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4E491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02604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58B76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25E5D7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7BC9CBE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2E995D6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55A299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75A8554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1EFF2A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30B47E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786132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5A14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07D53B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5BB327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55CE1B85">
      <w:pPr>
        <w:spacing w:line="360" w:lineRule="auto"/>
        <w:ind w:firstLine="480" w:firstLineChars="200"/>
        <w:outlineLvl w:val="0"/>
        <w:rPr>
          <w:color w:val="FF0000"/>
          <w:sz w:val="24"/>
        </w:rPr>
      </w:pPr>
    </w:p>
    <w:p w14:paraId="46650AA5">
      <w:pPr>
        <w:widowControl/>
        <w:jc w:val="left"/>
        <w:rPr>
          <w:b/>
          <w:sz w:val="24"/>
        </w:rPr>
      </w:pPr>
      <w:r>
        <w:rPr>
          <w:b/>
          <w:sz w:val="24"/>
        </w:rPr>
        <w:br w:type="page"/>
      </w:r>
    </w:p>
    <w:p w14:paraId="1E490718">
      <w:pPr>
        <w:spacing w:line="360" w:lineRule="auto"/>
        <w:jc w:val="center"/>
        <w:rPr>
          <w:b/>
          <w:sz w:val="24"/>
        </w:rPr>
      </w:pPr>
      <w:r>
        <w:rPr>
          <w:b/>
          <w:sz w:val="24"/>
        </w:rPr>
        <w:t>项目需求书</w:t>
      </w:r>
    </w:p>
    <w:p w14:paraId="3F6783F7">
      <w:pPr>
        <w:spacing w:line="360" w:lineRule="auto"/>
        <w:ind w:firstLine="482" w:firstLineChars="200"/>
        <w:outlineLvl w:val="0"/>
        <w:rPr>
          <w:b/>
          <w:bCs/>
          <w:sz w:val="24"/>
        </w:rPr>
      </w:pPr>
      <w:r>
        <w:rPr>
          <w:rFonts w:hint="eastAsia"/>
          <w:b/>
          <w:bCs/>
          <w:sz w:val="24"/>
        </w:rPr>
        <w:t>一、项目背景</w:t>
      </w:r>
    </w:p>
    <w:p w14:paraId="36801A69">
      <w:pPr>
        <w:spacing w:line="360" w:lineRule="auto"/>
        <w:ind w:firstLine="480" w:firstLineChars="200"/>
        <w:outlineLvl w:val="0"/>
        <w:rPr>
          <w:rFonts w:hint="eastAsia"/>
          <w:sz w:val="24"/>
        </w:rPr>
      </w:pPr>
      <w:r>
        <w:rPr>
          <w:rFonts w:hint="eastAsia"/>
          <w:sz w:val="24"/>
        </w:rPr>
        <w:t>天津市津南区辛庄镇人民政府占地面积6914㎡，建筑面积4032.76㎡，坐落位置天津市津南区津沽公路。</w:t>
      </w:r>
    </w:p>
    <w:p w14:paraId="56E61724">
      <w:pPr>
        <w:spacing w:line="360" w:lineRule="auto"/>
        <w:ind w:firstLine="480" w:firstLineChars="200"/>
        <w:outlineLvl w:val="0"/>
        <w:rPr>
          <w:sz w:val="24"/>
        </w:rPr>
      </w:pPr>
      <w:r>
        <w:rPr>
          <w:rFonts w:hint="eastAsia"/>
          <w:sz w:val="24"/>
        </w:rPr>
        <w:t>服务内容：环境保洁、秩序维护、消防管理、设施设备日常管理及零星维修、会议服务、餐饮服务。</w:t>
      </w:r>
    </w:p>
    <w:p w14:paraId="0F0FEDD3">
      <w:pPr>
        <w:spacing w:line="360" w:lineRule="auto"/>
        <w:ind w:firstLine="480" w:firstLineChars="200"/>
        <w:outlineLvl w:val="0"/>
        <w:rPr>
          <w:rFonts w:hint="eastAsia" w:eastAsia="宋体"/>
          <w:sz w:val="24"/>
          <w:lang w:eastAsia="zh-CN"/>
        </w:rPr>
      </w:pPr>
      <w:r>
        <w:rPr>
          <w:rFonts w:hint="eastAsia"/>
          <w:sz w:val="24"/>
        </w:rPr>
        <w:t>本项目属于物业管理行业</w:t>
      </w:r>
      <w:r>
        <w:rPr>
          <w:rFonts w:hint="eastAsia"/>
          <w:sz w:val="24"/>
          <w:lang w:eastAsia="zh-CN"/>
        </w:rPr>
        <w:t>。</w:t>
      </w:r>
    </w:p>
    <w:p w14:paraId="77B7F0E1">
      <w:pPr>
        <w:numPr>
          <w:ilvl w:val="0"/>
          <w:numId w:val="1"/>
        </w:numPr>
        <w:spacing w:line="360" w:lineRule="auto"/>
        <w:ind w:firstLine="482" w:firstLineChars="200"/>
        <w:outlineLvl w:val="0"/>
        <w:rPr>
          <w:rFonts w:hint="eastAsia"/>
          <w:b/>
          <w:bCs/>
          <w:sz w:val="24"/>
        </w:rPr>
      </w:pPr>
      <w:r>
        <w:rPr>
          <w:rFonts w:hint="eastAsia"/>
          <w:b/>
          <w:bCs/>
          <w:sz w:val="24"/>
        </w:rPr>
        <w:t>人员及岗位要求</w:t>
      </w:r>
    </w:p>
    <w:tbl>
      <w:tblPr>
        <w:tblStyle w:val="17"/>
        <w:tblW w:w="94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341"/>
        <w:gridCol w:w="708"/>
        <w:gridCol w:w="3887"/>
        <w:gridCol w:w="1276"/>
        <w:gridCol w:w="1560"/>
      </w:tblGrid>
      <w:tr w14:paraId="1C601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314F9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序号</w:t>
            </w:r>
          </w:p>
        </w:tc>
        <w:tc>
          <w:tcPr>
            <w:tcW w:w="1341" w:type="dxa"/>
            <w:vAlign w:val="center"/>
          </w:tcPr>
          <w:p w14:paraId="2D2B8A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岗位名称</w:t>
            </w:r>
          </w:p>
        </w:tc>
        <w:tc>
          <w:tcPr>
            <w:tcW w:w="708" w:type="dxa"/>
            <w:vAlign w:val="center"/>
          </w:tcPr>
          <w:p w14:paraId="13A65D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人数</w:t>
            </w:r>
          </w:p>
        </w:tc>
        <w:tc>
          <w:tcPr>
            <w:tcW w:w="3887" w:type="dxa"/>
            <w:vAlign w:val="center"/>
          </w:tcPr>
          <w:p w14:paraId="1A8C74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要求</w:t>
            </w:r>
          </w:p>
        </w:tc>
        <w:tc>
          <w:tcPr>
            <w:tcW w:w="1276" w:type="dxa"/>
            <w:vAlign w:val="center"/>
          </w:tcPr>
          <w:p w14:paraId="1B8FFD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bookmarkStart w:id="4" w:name="OLE_LINK2"/>
            <w:bookmarkStart w:id="5" w:name="OLE_LINK1"/>
            <w:r>
              <w:rPr>
                <w:rFonts w:hint="eastAsia" w:ascii="宋体" w:hAnsi="宋体" w:eastAsia="宋体" w:cs="宋体"/>
                <w:b/>
                <w:sz w:val="24"/>
                <w:szCs w:val="24"/>
              </w:rPr>
              <w:t>是否接受退休人员</w:t>
            </w:r>
            <w:bookmarkEnd w:id="4"/>
            <w:bookmarkEnd w:id="5"/>
          </w:p>
        </w:tc>
        <w:tc>
          <w:tcPr>
            <w:tcW w:w="1560" w:type="dxa"/>
            <w:vAlign w:val="center"/>
          </w:tcPr>
          <w:p w14:paraId="26879B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工作时间</w:t>
            </w:r>
          </w:p>
        </w:tc>
      </w:tr>
      <w:tr w14:paraId="4348A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4F5BF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341" w:type="dxa"/>
            <w:vAlign w:val="center"/>
          </w:tcPr>
          <w:p w14:paraId="63E9F4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项目经理</w:t>
            </w:r>
          </w:p>
        </w:tc>
        <w:tc>
          <w:tcPr>
            <w:tcW w:w="708" w:type="dxa"/>
            <w:vAlign w:val="center"/>
          </w:tcPr>
          <w:p w14:paraId="5E318D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887" w:type="dxa"/>
            <w:vAlign w:val="center"/>
          </w:tcPr>
          <w:p w14:paraId="6D1D684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（1）年龄45周岁</w:t>
            </w:r>
            <w:r>
              <w:rPr>
                <w:rFonts w:hint="eastAsia" w:ascii="宋体" w:hAnsi="宋体" w:cs="宋体"/>
                <w:sz w:val="24"/>
                <w:szCs w:val="24"/>
                <w:lang w:val="en-US" w:eastAsia="zh-CN"/>
              </w:rPr>
              <w:t>或</w:t>
            </w:r>
            <w:r>
              <w:rPr>
                <w:rFonts w:hint="eastAsia" w:ascii="宋体" w:hAnsi="宋体" w:eastAsia="宋体" w:cs="宋体"/>
                <w:sz w:val="24"/>
                <w:szCs w:val="24"/>
              </w:rPr>
              <w:t>以下，</w:t>
            </w:r>
            <w:r>
              <w:rPr>
                <w:rFonts w:hint="eastAsia" w:ascii="宋体" w:hAnsi="宋体" w:cs="宋体"/>
                <w:sz w:val="24"/>
                <w:szCs w:val="24"/>
                <w:lang w:val="en-US" w:eastAsia="zh-CN"/>
              </w:rPr>
              <w:t>大学</w:t>
            </w:r>
            <w:r>
              <w:rPr>
                <w:rFonts w:hint="eastAsia" w:ascii="宋体" w:hAnsi="宋体" w:eastAsia="宋体" w:cs="宋体"/>
                <w:sz w:val="24"/>
                <w:szCs w:val="24"/>
              </w:rPr>
              <w:t>本科</w:t>
            </w:r>
            <w:r>
              <w:rPr>
                <w:rFonts w:hint="eastAsia" w:ascii="宋体" w:hAnsi="宋体" w:cs="宋体"/>
                <w:sz w:val="24"/>
                <w:szCs w:val="24"/>
                <w:lang w:val="en-US" w:eastAsia="zh-CN"/>
              </w:rPr>
              <w:t>或</w:t>
            </w:r>
            <w:r>
              <w:rPr>
                <w:rFonts w:hint="eastAsia" w:ascii="宋体" w:hAnsi="宋体" w:eastAsia="宋体" w:cs="宋体"/>
                <w:sz w:val="24"/>
                <w:szCs w:val="24"/>
              </w:rPr>
              <w:t>以上学历，具有五年或以上非住宅物业管理经验，身体健康，具备卫生防疫部门或医疗机构颁发的健康证；</w:t>
            </w:r>
          </w:p>
          <w:p w14:paraId="0FFFD21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（2）全权代表中标供应商与采购人保持密切配合并保证所承包区域服务达到管理要求；</w:t>
            </w:r>
          </w:p>
          <w:p w14:paraId="21556AD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（3）常驻项目现场，不得兼管其他项目；</w:t>
            </w:r>
          </w:p>
          <w:p w14:paraId="68B4E2D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（4）具有较高的政治素质，共产党员优先考虑，或在重要岗位上注意培养共产党员。</w:t>
            </w:r>
          </w:p>
        </w:tc>
        <w:tc>
          <w:tcPr>
            <w:tcW w:w="1276" w:type="dxa"/>
            <w:vAlign w:val="center"/>
          </w:tcPr>
          <w:p w14:paraId="4A5F44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560" w:type="dxa"/>
            <w:vAlign w:val="center"/>
          </w:tcPr>
          <w:p w14:paraId="084868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p w14:paraId="165E4B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每周5天</w:t>
            </w:r>
          </w:p>
        </w:tc>
      </w:tr>
      <w:tr w14:paraId="587CC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70FBB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1341" w:type="dxa"/>
            <w:vAlign w:val="center"/>
          </w:tcPr>
          <w:p w14:paraId="721689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会议服务员</w:t>
            </w:r>
          </w:p>
        </w:tc>
        <w:tc>
          <w:tcPr>
            <w:tcW w:w="708" w:type="dxa"/>
            <w:vAlign w:val="center"/>
          </w:tcPr>
          <w:p w14:paraId="0E704C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3887" w:type="dxa"/>
            <w:vAlign w:val="center"/>
          </w:tcPr>
          <w:p w14:paraId="1D8693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（1）女，年龄30周岁</w:t>
            </w:r>
            <w:r>
              <w:rPr>
                <w:rFonts w:hint="eastAsia" w:ascii="宋体" w:hAnsi="宋体" w:cs="宋体"/>
                <w:sz w:val="24"/>
                <w:szCs w:val="24"/>
                <w:lang w:val="en-US" w:eastAsia="zh-CN"/>
              </w:rPr>
              <w:t>或</w:t>
            </w:r>
            <w:r>
              <w:rPr>
                <w:rFonts w:hint="eastAsia" w:ascii="宋体" w:hAnsi="宋体" w:eastAsia="宋体" w:cs="宋体"/>
                <w:sz w:val="24"/>
                <w:szCs w:val="24"/>
              </w:rPr>
              <w:t>以下；</w:t>
            </w:r>
          </w:p>
          <w:p w14:paraId="0697BF7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（2）身高1.65米以上；</w:t>
            </w:r>
          </w:p>
          <w:p w14:paraId="608E464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（3）大专</w:t>
            </w:r>
            <w:r>
              <w:rPr>
                <w:rFonts w:hint="eastAsia" w:ascii="宋体" w:hAnsi="宋体" w:cs="宋体"/>
                <w:sz w:val="24"/>
                <w:szCs w:val="24"/>
                <w:lang w:val="en-US" w:eastAsia="zh-CN"/>
              </w:rPr>
              <w:t>或</w:t>
            </w:r>
            <w:r>
              <w:rPr>
                <w:rFonts w:hint="eastAsia" w:ascii="宋体" w:hAnsi="宋体" w:eastAsia="宋体" w:cs="宋体"/>
                <w:sz w:val="24"/>
                <w:szCs w:val="24"/>
              </w:rPr>
              <w:t>以上学历；</w:t>
            </w:r>
          </w:p>
          <w:p w14:paraId="5579790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（4）具备卫生防疫部门或医疗机构颁发的健康证。</w:t>
            </w:r>
          </w:p>
        </w:tc>
        <w:tc>
          <w:tcPr>
            <w:tcW w:w="1276" w:type="dxa"/>
            <w:vAlign w:val="center"/>
          </w:tcPr>
          <w:p w14:paraId="7A4469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560" w:type="dxa"/>
            <w:vAlign w:val="center"/>
          </w:tcPr>
          <w:p w14:paraId="30D31B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p w14:paraId="701582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每周5天</w:t>
            </w:r>
          </w:p>
        </w:tc>
      </w:tr>
      <w:tr w14:paraId="7E93B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A2FF2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1341" w:type="dxa"/>
            <w:vAlign w:val="center"/>
          </w:tcPr>
          <w:p w14:paraId="6368B9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文员兼信件收发</w:t>
            </w:r>
          </w:p>
        </w:tc>
        <w:tc>
          <w:tcPr>
            <w:tcW w:w="708" w:type="dxa"/>
            <w:vAlign w:val="center"/>
          </w:tcPr>
          <w:p w14:paraId="47DE4D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887" w:type="dxa"/>
            <w:vAlign w:val="center"/>
          </w:tcPr>
          <w:p w14:paraId="62A593D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（1）女，35周岁</w:t>
            </w:r>
            <w:r>
              <w:rPr>
                <w:rFonts w:hint="eastAsia" w:ascii="宋体" w:hAnsi="宋体" w:cs="宋体"/>
                <w:sz w:val="24"/>
                <w:szCs w:val="24"/>
                <w:lang w:val="en-US" w:eastAsia="zh-CN"/>
              </w:rPr>
              <w:t>或</w:t>
            </w:r>
            <w:r>
              <w:rPr>
                <w:rFonts w:hint="eastAsia" w:ascii="宋体" w:hAnsi="宋体" w:eastAsia="宋体" w:cs="宋体"/>
                <w:sz w:val="24"/>
                <w:szCs w:val="24"/>
              </w:rPr>
              <w:t>以下；</w:t>
            </w:r>
          </w:p>
          <w:p w14:paraId="2BA7E03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（2）身高1.60m</w:t>
            </w:r>
            <w:r>
              <w:rPr>
                <w:rFonts w:hint="eastAsia" w:ascii="宋体" w:hAnsi="宋体" w:cs="宋体"/>
                <w:sz w:val="24"/>
                <w:szCs w:val="24"/>
                <w:lang w:val="en-US" w:eastAsia="zh-CN"/>
              </w:rPr>
              <w:t>或</w:t>
            </w:r>
            <w:r>
              <w:rPr>
                <w:rFonts w:hint="eastAsia" w:ascii="宋体" w:hAnsi="宋体" w:eastAsia="宋体" w:cs="宋体"/>
                <w:sz w:val="24"/>
                <w:szCs w:val="24"/>
              </w:rPr>
              <w:t>以上；</w:t>
            </w:r>
          </w:p>
          <w:p w14:paraId="741F4B6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cs="宋体"/>
                <w:sz w:val="24"/>
                <w:szCs w:val="24"/>
                <w:lang w:val="en-US" w:eastAsia="zh-CN"/>
              </w:rPr>
              <w:t>大学</w:t>
            </w:r>
            <w:r>
              <w:rPr>
                <w:rFonts w:hint="eastAsia" w:ascii="宋体" w:hAnsi="宋体" w:eastAsia="宋体" w:cs="宋体"/>
                <w:sz w:val="24"/>
                <w:szCs w:val="24"/>
              </w:rPr>
              <w:t>本科</w:t>
            </w:r>
            <w:r>
              <w:rPr>
                <w:rFonts w:hint="eastAsia" w:ascii="宋体" w:hAnsi="宋体" w:cs="宋体"/>
                <w:sz w:val="24"/>
                <w:szCs w:val="24"/>
                <w:lang w:val="en-US" w:eastAsia="zh-CN"/>
              </w:rPr>
              <w:t>或</w:t>
            </w:r>
            <w:r>
              <w:rPr>
                <w:rFonts w:hint="eastAsia" w:ascii="宋体" w:hAnsi="宋体" w:eastAsia="宋体" w:cs="宋体"/>
                <w:sz w:val="24"/>
                <w:szCs w:val="24"/>
              </w:rPr>
              <w:t>以上学历。</w:t>
            </w:r>
          </w:p>
        </w:tc>
        <w:tc>
          <w:tcPr>
            <w:tcW w:w="1276" w:type="dxa"/>
            <w:vAlign w:val="center"/>
          </w:tcPr>
          <w:p w14:paraId="699DC4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560" w:type="dxa"/>
            <w:vAlign w:val="center"/>
          </w:tcPr>
          <w:p w14:paraId="403601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p w14:paraId="411B48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每周5天</w:t>
            </w:r>
          </w:p>
        </w:tc>
      </w:tr>
      <w:tr w14:paraId="1DC0B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FADC4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4</w:t>
            </w:r>
          </w:p>
        </w:tc>
        <w:tc>
          <w:tcPr>
            <w:tcW w:w="1341" w:type="dxa"/>
            <w:vAlign w:val="center"/>
          </w:tcPr>
          <w:p w14:paraId="1F5621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保洁员</w:t>
            </w:r>
          </w:p>
        </w:tc>
        <w:tc>
          <w:tcPr>
            <w:tcW w:w="708" w:type="dxa"/>
            <w:vAlign w:val="center"/>
          </w:tcPr>
          <w:p w14:paraId="07140C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7</w:t>
            </w:r>
          </w:p>
        </w:tc>
        <w:tc>
          <w:tcPr>
            <w:tcW w:w="3887" w:type="dxa"/>
            <w:vAlign w:val="center"/>
          </w:tcPr>
          <w:p w14:paraId="6753667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男性，年龄55周岁</w:t>
            </w:r>
            <w:r>
              <w:rPr>
                <w:rFonts w:hint="eastAsia" w:ascii="宋体" w:hAnsi="宋体" w:cs="宋体"/>
                <w:sz w:val="24"/>
                <w:szCs w:val="24"/>
                <w:lang w:val="en-US" w:eastAsia="zh-CN"/>
              </w:rPr>
              <w:t>或</w:t>
            </w:r>
            <w:r>
              <w:rPr>
                <w:rFonts w:hint="eastAsia" w:ascii="宋体" w:hAnsi="宋体" w:eastAsia="宋体" w:cs="宋体"/>
                <w:sz w:val="24"/>
                <w:szCs w:val="24"/>
              </w:rPr>
              <w:t>以下，女性，年龄</w:t>
            </w:r>
            <w:r>
              <w:rPr>
                <w:rFonts w:hint="eastAsia" w:ascii="宋体" w:hAnsi="宋体" w:cs="宋体"/>
                <w:color w:val="FF0000"/>
                <w:sz w:val="24"/>
                <w:szCs w:val="24"/>
                <w:lang w:val="en-US" w:eastAsia="zh-CN"/>
              </w:rPr>
              <w:t>49</w:t>
            </w:r>
            <w:r>
              <w:rPr>
                <w:rFonts w:hint="eastAsia" w:ascii="宋体" w:hAnsi="宋体" w:eastAsia="宋体" w:cs="宋体"/>
                <w:sz w:val="24"/>
                <w:szCs w:val="24"/>
              </w:rPr>
              <w:t>周岁</w:t>
            </w:r>
            <w:r>
              <w:rPr>
                <w:rFonts w:hint="eastAsia" w:ascii="宋体" w:hAnsi="宋体" w:cs="宋体"/>
                <w:sz w:val="24"/>
                <w:szCs w:val="24"/>
                <w:lang w:val="en-US" w:eastAsia="zh-CN"/>
              </w:rPr>
              <w:t>或</w:t>
            </w:r>
            <w:r>
              <w:rPr>
                <w:rFonts w:hint="eastAsia" w:ascii="宋体" w:hAnsi="宋体" w:eastAsia="宋体" w:cs="宋体"/>
                <w:sz w:val="24"/>
                <w:szCs w:val="24"/>
              </w:rPr>
              <w:t>以下，具备卫生防疫部门或医疗机构颁发的健康证；</w:t>
            </w:r>
          </w:p>
          <w:p w14:paraId="33AE5FD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（1）主管1人，45周岁或以下，具有五年</w:t>
            </w:r>
            <w:r>
              <w:rPr>
                <w:rFonts w:hint="eastAsia" w:ascii="宋体" w:hAnsi="宋体" w:cs="宋体"/>
                <w:sz w:val="24"/>
                <w:szCs w:val="24"/>
                <w:lang w:val="en-US" w:eastAsia="zh-CN"/>
              </w:rPr>
              <w:t>或</w:t>
            </w:r>
            <w:r>
              <w:rPr>
                <w:rFonts w:hint="eastAsia" w:ascii="宋体" w:hAnsi="宋体" w:eastAsia="宋体" w:cs="宋体"/>
                <w:sz w:val="24"/>
                <w:szCs w:val="24"/>
              </w:rPr>
              <w:t>以上非住宅项目物业管理或保洁管理经验，持卫生防疫部门或医疗机构颁发的健康证上岗；</w:t>
            </w:r>
          </w:p>
          <w:p w14:paraId="3E4446D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sz w:val="24"/>
                <w:szCs w:val="24"/>
                <w:lang w:eastAsia="zh-CN"/>
              </w:rPr>
            </w:pPr>
            <w:r>
              <w:rPr>
                <w:rFonts w:hint="eastAsia" w:ascii="宋体" w:hAnsi="宋体" w:eastAsia="宋体" w:cs="宋体"/>
                <w:sz w:val="24"/>
                <w:szCs w:val="24"/>
              </w:rPr>
              <w:t>（2）保洁员5人，具备三年</w:t>
            </w:r>
            <w:r>
              <w:rPr>
                <w:rFonts w:hint="eastAsia" w:ascii="宋体" w:hAnsi="宋体" w:cs="宋体"/>
                <w:sz w:val="24"/>
                <w:szCs w:val="24"/>
                <w:lang w:val="en-US" w:eastAsia="zh-CN"/>
              </w:rPr>
              <w:t>或</w:t>
            </w:r>
            <w:r>
              <w:rPr>
                <w:rFonts w:hint="eastAsia" w:ascii="宋体" w:hAnsi="宋体" w:eastAsia="宋体" w:cs="宋体"/>
                <w:sz w:val="24"/>
                <w:szCs w:val="24"/>
              </w:rPr>
              <w:t>以上物业保洁行业相关工作经验</w:t>
            </w:r>
            <w:r>
              <w:rPr>
                <w:rFonts w:hint="eastAsia" w:ascii="宋体" w:hAnsi="宋体" w:cs="宋体"/>
                <w:sz w:val="24"/>
                <w:szCs w:val="24"/>
                <w:lang w:eastAsia="zh-CN"/>
              </w:rPr>
              <w:t>；</w:t>
            </w:r>
          </w:p>
          <w:p w14:paraId="1DB20AA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sz w:val="24"/>
              </w:rPr>
              <w:t>★</w:t>
            </w:r>
            <w:r>
              <w:rPr>
                <w:rFonts w:hint="eastAsia" w:ascii="宋体" w:hAnsi="宋体" w:eastAsia="宋体" w:cs="宋体"/>
                <w:sz w:val="24"/>
                <w:szCs w:val="24"/>
              </w:rPr>
              <w:t>至少2人</w:t>
            </w:r>
            <w:r>
              <w:rPr>
                <w:rFonts w:hint="eastAsia" w:ascii="宋体" w:hAnsi="宋体" w:cs="宋体"/>
                <w:sz w:val="24"/>
                <w:szCs w:val="24"/>
                <w:lang w:val="en-US" w:eastAsia="zh-CN"/>
              </w:rPr>
              <w:t>持</w:t>
            </w:r>
            <w:r>
              <w:rPr>
                <w:rFonts w:hint="eastAsia" w:ascii="宋体" w:hAnsi="宋体" w:eastAsia="宋体" w:cs="宋体"/>
                <w:sz w:val="24"/>
                <w:szCs w:val="24"/>
              </w:rPr>
              <w:t>天津市病媒生物防制培训证</w:t>
            </w:r>
            <w:r>
              <w:rPr>
                <w:rFonts w:hint="eastAsia" w:ascii="宋体" w:hAnsi="宋体" w:eastAsia="宋体" w:cs="宋体"/>
                <w:kern w:val="2"/>
                <w:sz w:val="24"/>
                <w:szCs w:val="24"/>
                <w:lang w:val="en-US" w:eastAsia="zh-CN"/>
              </w:rPr>
              <w:t>及</w:t>
            </w:r>
            <w:r>
              <w:rPr>
                <w:rFonts w:hint="eastAsia" w:ascii="宋体" w:hAnsi="宋体" w:eastAsia="宋体" w:cs="宋体"/>
                <w:kern w:val="2"/>
                <w:sz w:val="24"/>
                <w:szCs w:val="24"/>
              </w:rPr>
              <w:t>卫生防疫部门或医疗机构颁发的健康证</w:t>
            </w:r>
            <w:r>
              <w:rPr>
                <w:rFonts w:hint="eastAsia" w:ascii="宋体" w:hAnsi="宋体" w:cs="宋体"/>
                <w:kern w:val="2"/>
                <w:sz w:val="24"/>
                <w:szCs w:val="24"/>
                <w:lang w:val="en-US" w:eastAsia="zh-CN"/>
              </w:rPr>
              <w:t>上岗</w:t>
            </w:r>
            <w:r>
              <w:rPr>
                <w:rFonts w:hint="eastAsia" w:ascii="宋体" w:hAnsi="宋体" w:eastAsia="宋体" w:cs="宋体"/>
                <w:sz w:val="24"/>
                <w:szCs w:val="24"/>
              </w:rPr>
              <w:t>。</w:t>
            </w:r>
          </w:p>
          <w:p w14:paraId="75EE4D47">
            <w:pPr>
              <w:pStyle w:val="5"/>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宋体" w:hAnsi="宋体" w:eastAsia="宋体" w:cs="宋体"/>
                <w:kern w:val="2"/>
                <w:sz w:val="24"/>
                <w:szCs w:val="24"/>
              </w:rPr>
            </w:pPr>
            <w:r>
              <w:rPr>
                <w:rFonts w:hint="eastAsia" w:ascii="宋体" w:hAnsi="宋体" w:eastAsia="宋体" w:cs="宋体"/>
                <w:kern w:val="2"/>
                <w:sz w:val="24"/>
                <w:szCs w:val="24"/>
              </w:rPr>
              <w:t>（3）外围保洁兼绿化工1人，</w:t>
            </w:r>
            <w:r>
              <w:rPr>
                <w:rFonts w:hint="eastAsia"/>
                <w:sz w:val="24"/>
              </w:rPr>
              <w:t>★</w:t>
            </w:r>
            <w:r>
              <w:rPr>
                <w:rFonts w:hint="eastAsia" w:ascii="宋体" w:hAnsi="宋体" w:cs="宋体"/>
                <w:kern w:val="2"/>
                <w:sz w:val="24"/>
                <w:szCs w:val="24"/>
                <w:lang w:val="en-US" w:eastAsia="zh-CN"/>
              </w:rPr>
              <w:t>持</w:t>
            </w:r>
            <w:r>
              <w:rPr>
                <w:rFonts w:hint="eastAsia" w:ascii="宋体" w:hAnsi="宋体" w:eastAsia="宋体" w:cs="宋体"/>
                <w:kern w:val="2"/>
                <w:sz w:val="24"/>
                <w:szCs w:val="24"/>
              </w:rPr>
              <w:t>特种作业操作证（高处作业）</w:t>
            </w:r>
            <w:r>
              <w:rPr>
                <w:rFonts w:hint="eastAsia" w:ascii="宋体" w:hAnsi="宋体" w:eastAsia="宋体" w:cs="宋体"/>
                <w:kern w:val="2"/>
                <w:sz w:val="24"/>
                <w:szCs w:val="24"/>
                <w:lang w:val="en-US" w:eastAsia="zh-CN"/>
              </w:rPr>
              <w:t>及</w:t>
            </w:r>
            <w:r>
              <w:rPr>
                <w:rFonts w:hint="eastAsia" w:ascii="宋体" w:hAnsi="宋体" w:eastAsia="宋体" w:cs="宋体"/>
                <w:kern w:val="2"/>
                <w:sz w:val="24"/>
                <w:szCs w:val="24"/>
              </w:rPr>
              <w:t>卫生防疫部门或医疗机构颁发的健康证</w:t>
            </w:r>
            <w:r>
              <w:rPr>
                <w:rFonts w:hint="eastAsia" w:ascii="宋体" w:hAnsi="宋体" w:cs="宋体"/>
                <w:kern w:val="2"/>
                <w:sz w:val="24"/>
                <w:szCs w:val="24"/>
                <w:lang w:val="en-US" w:eastAsia="zh-CN"/>
              </w:rPr>
              <w:t>上岗</w:t>
            </w:r>
            <w:r>
              <w:rPr>
                <w:rFonts w:hint="eastAsia" w:ascii="宋体" w:hAnsi="宋体" w:eastAsia="宋体" w:cs="宋体"/>
                <w:kern w:val="2"/>
                <w:sz w:val="24"/>
                <w:szCs w:val="24"/>
              </w:rPr>
              <w:t>。</w:t>
            </w:r>
          </w:p>
        </w:tc>
        <w:tc>
          <w:tcPr>
            <w:tcW w:w="1276" w:type="dxa"/>
            <w:vAlign w:val="center"/>
          </w:tcPr>
          <w:p w14:paraId="160472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560" w:type="dxa"/>
            <w:vAlign w:val="center"/>
          </w:tcPr>
          <w:p w14:paraId="3A1E0F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p w14:paraId="3EB18B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每周5天</w:t>
            </w:r>
          </w:p>
        </w:tc>
      </w:tr>
      <w:tr w14:paraId="04BBA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C112C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5</w:t>
            </w:r>
          </w:p>
        </w:tc>
        <w:tc>
          <w:tcPr>
            <w:tcW w:w="1341" w:type="dxa"/>
            <w:vAlign w:val="center"/>
          </w:tcPr>
          <w:p w14:paraId="217E39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秩序维护员</w:t>
            </w:r>
          </w:p>
        </w:tc>
        <w:tc>
          <w:tcPr>
            <w:tcW w:w="708" w:type="dxa"/>
            <w:vAlign w:val="center"/>
          </w:tcPr>
          <w:p w14:paraId="138392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7</w:t>
            </w:r>
          </w:p>
        </w:tc>
        <w:tc>
          <w:tcPr>
            <w:tcW w:w="3887" w:type="dxa"/>
            <w:vAlign w:val="center"/>
          </w:tcPr>
          <w:p w14:paraId="0CA795E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男性。年龄50周岁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以下，身高175cm以上，退役军人优先，无违法犯罪记录和精神类疾病。</w:t>
            </w:r>
          </w:p>
          <w:p w14:paraId="17838E5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（1）主管1人，男，45周岁或以下，退伍军人优先，具备五年或以上非住宅物业管理或秩序维护管理经验；</w:t>
            </w:r>
          </w:p>
          <w:p w14:paraId="5B6AAFA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color w:val="auto"/>
                <w:sz w:val="24"/>
              </w:rPr>
              <w:t>★</w:t>
            </w:r>
            <w:r>
              <w:rPr>
                <w:rFonts w:hint="eastAsia" w:ascii="宋体" w:hAnsi="宋体" w:eastAsia="宋体" w:cs="宋体"/>
                <w:color w:val="auto"/>
                <w:sz w:val="24"/>
                <w:szCs w:val="24"/>
              </w:rPr>
              <w:t>持职业资格证书（建（构）筑物消防员或消防设施操作员）、职业资格证书（保安员）及卫生防疫部门或医疗机构颁发的健康证上岗。</w:t>
            </w:r>
          </w:p>
          <w:p w14:paraId="04CFB9D0">
            <w:pPr>
              <w:pStyle w:val="5"/>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（2）门岗4人，持公安机关</w:t>
            </w:r>
            <w:r>
              <w:rPr>
                <w:rFonts w:hint="eastAsia" w:ascii="宋体" w:hAnsi="宋体" w:cs="宋体"/>
                <w:color w:val="auto"/>
                <w:kern w:val="2"/>
                <w:sz w:val="24"/>
                <w:szCs w:val="24"/>
                <w:lang w:val="en-US" w:eastAsia="zh-CN"/>
              </w:rPr>
              <w:t>盖章</w:t>
            </w:r>
            <w:r>
              <w:rPr>
                <w:rFonts w:hint="eastAsia" w:ascii="宋体" w:hAnsi="宋体" w:eastAsia="宋体" w:cs="宋体"/>
                <w:color w:val="auto"/>
                <w:kern w:val="2"/>
                <w:sz w:val="24"/>
                <w:szCs w:val="24"/>
              </w:rPr>
              <w:t>的保安员证</w:t>
            </w:r>
            <w:r>
              <w:rPr>
                <w:rFonts w:hint="eastAsia" w:ascii="宋体" w:hAnsi="宋体" w:eastAsia="宋体" w:cs="宋体"/>
                <w:color w:val="auto"/>
                <w:kern w:val="2"/>
                <w:sz w:val="24"/>
                <w:szCs w:val="24"/>
                <w:lang w:val="en-US" w:eastAsia="zh-CN"/>
              </w:rPr>
              <w:t>及</w:t>
            </w:r>
            <w:r>
              <w:rPr>
                <w:rFonts w:hint="eastAsia" w:ascii="宋体" w:hAnsi="宋体" w:eastAsia="宋体" w:cs="宋体"/>
                <w:color w:val="auto"/>
                <w:kern w:val="2"/>
                <w:sz w:val="24"/>
                <w:szCs w:val="24"/>
              </w:rPr>
              <w:t>卫生防疫部门或医疗机构颁发的健康证上岗。</w:t>
            </w:r>
          </w:p>
          <w:p w14:paraId="78C2DD7D">
            <w:pPr>
              <w:pStyle w:val="5"/>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宋体" w:hAnsi="宋体" w:eastAsia="宋体" w:cs="宋体"/>
                <w:color w:val="auto"/>
                <w:kern w:val="2"/>
                <w:sz w:val="24"/>
                <w:szCs w:val="24"/>
              </w:rPr>
            </w:pPr>
            <w:r>
              <w:rPr>
                <w:rFonts w:hint="eastAsia" w:ascii="宋体" w:hAnsi="宋体" w:eastAsia="宋体" w:cs="宋体"/>
                <w:color w:val="auto"/>
                <w:kern w:val="2"/>
                <w:sz w:val="24"/>
                <w:szCs w:val="24"/>
              </w:rPr>
              <w:t>（3）巡逻2人，持公安机关</w:t>
            </w:r>
            <w:r>
              <w:rPr>
                <w:rFonts w:hint="eastAsia" w:ascii="宋体" w:hAnsi="宋体" w:cs="宋体"/>
                <w:color w:val="auto"/>
                <w:kern w:val="2"/>
                <w:sz w:val="24"/>
                <w:szCs w:val="24"/>
                <w:lang w:val="en-US" w:eastAsia="zh-CN"/>
              </w:rPr>
              <w:t>盖章</w:t>
            </w:r>
            <w:r>
              <w:rPr>
                <w:rFonts w:hint="eastAsia" w:ascii="宋体" w:hAnsi="宋体" w:eastAsia="宋体" w:cs="宋体"/>
                <w:color w:val="auto"/>
                <w:kern w:val="2"/>
                <w:sz w:val="24"/>
                <w:szCs w:val="24"/>
              </w:rPr>
              <w:t>的保安员证</w:t>
            </w:r>
            <w:r>
              <w:rPr>
                <w:rFonts w:hint="eastAsia" w:ascii="宋体" w:hAnsi="宋体" w:eastAsia="宋体" w:cs="宋体"/>
                <w:color w:val="auto"/>
                <w:kern w:val="2"/>
                <w:sz w:val="24"/>
                <w:szCs w:val="24"/>
                <w:lang w:val="en-US" w:eastAsia="zh-CN"/>
              </w:rPr>
              <w:t>及</w:t>
            </w:r>
            <w:r>
              <w:rPr>
                <w:rFonts w:hint="eastAsia" w:ascii="宋体" w:hAnsi="宋体" w:eastAsia="宋体" w:cs="宋体"/>
                <w:color w:val="auto"/>
                <w:kern w:val="2"/>
                <w:sz w:val="24"/>
                <w:szCs w:val="24"/>
              </w:rPr>
              <w:t>卫生防疫部门或医疗机构颁发的健康证上岗。</w:t>
            </w:r>
          </w:p>
        </w:tc>
        <w:tc>
          <w:tcPr>
            <w:tcW w:w="1276" w:type="dxa"/>
            <w:vAlign w:val="center"/>
          </w:tcPr>
          <w:p w14:paraId="3BB6A8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560" w:type="dxa"/>
            <w:vAlign w:val="center"/>
          </w:tcPr>
          <w:p w14:paraId="205B9E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24小时值守</w:t>
            </w:r>
          </w:p>
          <w:p w14:paraId="4BFCFE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四班三运转</w:t>
            </w:r>
          </w:p>
        </w:tc>
      </w:tr>
      <w:tr w14:paraId="44556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03768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6</w:t>
            </w:r>
          </w:p>
        </w:tc>
        <w:tc>
          <w:tcPr>
            <w:tcW w:w="1341" w:type="dxa"/>
            <w:vAlign w:val="center"/>
          </w:tcPr>
          <w:p w14:paraId="162A17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维修工</w:t>
            </w:r>
          </w:p>
        </w:tc>
        <w:tc>
          <w:tcPr>
            <w:tcW w:w="708" w:type="dxa"/>
            <w:vAlign w:val="center"/>
          </w:tcPr>
          <w:p w14:paraId="248549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3887" w:type="dxa"/>
            <w:vAlign w:val="center"/>
          </w:tcPr>
          <w:p w14:paraId="582FBBC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（1）男，55周岁</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以下。</w:t>
            </w:r>
          </w:p>
          <w:p w14:paraId="562945B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color w:val="auto"/>
                <w:sz w:val="24"/>
              </w:rPr>
              <w:t>★</w:t>
            </w:r>
            <w:r>
              <w:rPr>
                <w:rFonts w:hint="eastAsia" w:ascii="宋体" w:hAnsi="宋体" w:eastAsia="宋体" w:cs="宋体"/>
                <w:color w:val="auto"/>
                <w:sz w:val="24"/>
                <w:szCs w:val="24"/>
              </w:rPr>
              <w:t>（2）均持特种作业操作证（</w:t>
            </w:r>
            <w:r>
              <w:rPr>
                <w:rFonts w:hint="eastAsia" w:ascii="宋体" w:hAnsi="宋体" w:cs="宋体"/>
                <w:color w:val="auto"/>
                <w:sz w:val="24"/>
                <w:szCs w:val="24"/>
                <w:lang w:val="en-US" w:eastAsia="zh-CN"/>
              </w:rPr>
              <w:t>低压</w:t>
            </w:r>
            <w:r>
              <w:rPr>
                <w:rFonts w:hint="eastAsia" w:ascii="宋体" w:hAnsi="宋体" w:eastAsia="宋体" w:cs="宋体"/>
                <w:color w:val="auto"/>
                <w:sz w:val="24"/>
                <w:szCs w:val="24"/>
              </w:rPr>
              <w:t>电工作业）</w:t>
            </w:r>
            <w:r>
              <w:rPr>
                <w:rFonts w:hint="eastAsia"/>
                <w:color w:val="auto"/>
                <w:lang w:eastAsia="zh-CN"/>
              </w:rPr>
              <w:t>、</w:t>
            </w:r>
            <w:r>
              <w:rPr>
                <w:rFonts w:hint="eastAsia" w:ascii="宋体" w:hAnsi="宋体" w:eastAsia="宋体" w:cs="宋体"/>
                <w:color w:val="auto"/>
                <w:sz w:val="24"/>
                <w:szCs w:val="24"/>
              </w:rPr>
              <w:t>特种作业操作证（</w:t>
            </w:r>
            <w:r>
              <w:rPr>
                <w:rFonts w:hint="eastAsia" w:ascii="宋体" w:hAnsi="宋体" w:cs="宋体"/>
                <w:color w:val="auto"/>
                <w:sz w:val="24"/>
                <w:szCs w:val="24"/>
                <w:lang w:val="en-US" w:eastAsia="zh-CN"/>
              </w:rPr>
              <w:t>高压</w:t>
            </w:r>
            <w:r>
              <w:rPr>
                <w:rFonts w:hint="eastAsia" w:ascii="宋体" w:hAnsi="宋体" w:eastAsia="宋体" w:cs="宋体"/>
                <w:color w:val="auto"/>
                <w:sz w:val="24"/>
                <w:szCs w:val="24"/>
              </w:rPr>
              <w:t>电工作业）</w:t>
            </w:r>
            <w:r>
              <w:rPr>
                <w:rFonts w:hint="eastAsia" w:ascii="宋体" w:hAnsi="宋体" w:eastAsia="宋体" w:cs="宋体"/>
                <w:color w:val="auto"/>
                <w:sz w:val="24"/>
                <w:szCs w:val="24"/>
                <w:lang w:val="en-US" w:eastAsia="zh-CN"/>
              </w:rPr>
              <w:t>及</w:t>
            </w:r>
            <w:r>
              <w:rPr>
                <w:rFonts w:hint="eastAsia" w:ascii="宋体" w:hAnsi="宋体" w:eastAsia="宋体" w:cs="宋体"/>
                <w:color w:val="auto"/>
                <w:kern w:val="2"/>
                <w:sz w:val="24"/>
                <w:szCs w:val="24"/>
              </w:rPr>
              <w:t>特种作业操作证（高处作业）</w:t>
            </w:r>
            <w:r>
              <w:rPr>
                <w:rFonts w:hint="eastAsia" w:ascii="宋体" w:hAnsi="宋体" w:eastAsia="宋体" w:cs="宋体"/>
                <w:color w:val="auto"/>
                <w:sz w:val="24"/>
                <w:szCs w:val="24"/>
              </w:rPr>
              <w:t>上岗。</w:t>
            </w:r>
          </w:p>
        </w:tc>
        <w:tc>
          <w:tcPr>
            <w:tcW w:w="1276" w:type="dxa"/>
            <w:vAlign w:val="center"/>
          </w:tcPr>
          <w:p w14:paraId="5EEE38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560" w:type="dxa"/>
            <w:vAlign w:val="center"/>
          </w:tcPr>
          <w:p w14:paraId="20453B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p w14:paraId="5864BC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每周5天</w:t>
            </w:r>
          </w:p>
        </w:tc>
      </w:tr>
      <w:tr w14:paraId="6BFEA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2B100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7</w:t>
            </w:r>
          </w:p>
        </w:tc>
        <w:tc>
          <w:tcPr>
            <w:tcW w:w="1341" w:type="dxa"/>
            <w:vAlign w:val="center"/>
          </w:tcPr>
          <w:p w14:paraId="58E943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餐厅主管兼厨师长</w:t>
            </w:r>
          </w:p>
        </w:tc>
        <w:tc>
          <w:tcPr>
            <w:tcW w:w="708" w:type="dxa"/>
            <w:vAlign w:val="center"/>
          </w:tcPr>
          <w:p w14:paraId="271C23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887" w:type="dxa"/>
            <w:vAlign w:val="center"/>
          </w:tcPr>
          <w:p w14:paraId="6C750EA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男女不限，年龄55周岁</w:t>
            </w:r>
            <w:r>
              <w:rPr>
                <w:rFonts w:hint="eastAsia" w:ascii="宋体" w:hAnsi="宋体" w:cs="宋体"/>
                <w:sz w:val="24"/>
                <w:szCs w:val="24"/>
                <w:lang w:val="en-US" w:eastAsia="zh-CN"/>
              </w:rPr>
              <w:t>或</w:t>
            </w:r>
            <w:r>
              <w:rPr>
                <w:rFonts w:hint="eastAsia" w:ascii="宋体" w:hAnsi="宋体" w:eastAsia="宋体" w:cs="宋体"/>
                <w:sz w:val="24"/>
                <w:szCs w:val="24"/>
              </w:rPr>
              <w:t>以下。</w:t>
            </w:r>
          </w:p>
          <w:p w14:paraId="58BBD85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sz w:val="24"/>
                <w:szCs w:val="24"/>
                <w:lang w:eastAsia="zh-CN"/>
              </w:rPr>
            </w:pPr>
            <w:r>
              <w:rPr>
                <w:rFonts w:hint="eastAsia" w:ascii="宋体" w:hAnsi="宋体" w:eastAsia="宋体" w:cs="宋体"/>
                <w:sz w:val="24"/>
                <w:szCs w:val="24"/>
              </w:rPr>
              <w:t>具备三年</w:t>
            </w:r>
            <w:r>
              <w:rPr>
                <w:rFonts w:hint="eastAsia" w:ascii="宋体" w:hAnsi="宋体" w:cs="宋体"/>
                <w:sz w:val="24"/>
                <w:szCs w:val="24"/>
                <w:lang w:val="en-US" w:eastAsia="zh-CN"/>
              </w:rPr>
              <w:t>或以上</w:t>
            </w:r>
            <w:r>
              <w:rPr>
                <w:rFonts w:hint="eastAsia" w:ascii="宋体" w:hAnsi="宋体" w:eastAsia="宋体" w:cs="宋体"/>
                <w:sz w:val="24"/>
                <w:szCs w:val="24"/>
              </w:rPr>
              <w:t>相关经验</w:t>
            </w:r>
            <w:r>
              <w:rPr>
                <w:rFonts w:hint="eastAsia" w:ascii="宋体" w:hAnsi="宋体" w:cs="宋体"/>
                <w:sz w:val="24"/>
                <w:szCs w:val="24"/>
                <w:lang w:eastAsia="zh-CN"/>
              </w:rPr>
              <w:t>；</w:t>
            </w:r>
          </w:p>
          <w:p w14:paraId="4BBA4EE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sz w:val="24"/>
              </w:rPr>
              <w:t>★</w:t>
            </w:r>
            <w:r>
              <w:rPr>
                <w:rFonts w:hint="eastAsia"/>
                <w:sz w:val="24"/>
                <w:lang w:val="en-US" w:eastAsia="zh-CN"/>
              </w:rPr>
              <w:t>持</w:t>
            </w:r>
            <w:r>
              <w:rPr>
                <w:rFonts w:hint="eastAsia" w:ascii="宋体" w:hAnsi="宋体" w:eastAsia="宋体" w:cs="宋体"/>
                <w:sz w:val="24"/>
                <w:szCs w:val="24"/>
              </w:rPr>
              <w:t>卫生防疫部门或医疗机构颁发的健康证</w:t>
            </w:r>
            <w:r>
              <w:rPr>
                <w:rFonts w:hint="eastAsia" w:ascii="宋体" w:hAnsi="宋体" w:cs="宋体"/>
                <w:sz w:val="24"/>
                <w:szCs w:val="24"/>
                <w:lang w:val="en-US" w:eastAsia="zh-CN"/>
              </w:rPr>
              <w:t>上岗</w:t>
            </w:r>
            <w:r>
              <w:rPr>
                <w:rFonts w:hint="eastAsia" w:ascii="宋体" w:hAnsi="宋体" w:eastAsia="宋体" w:cs="宋体"/>
                <w:sz w:val="24"/>
                <w:szCs w:val="24"/>
              </w:rPr>
              <w:t>。</w:t>
            </w:r>
          </w:p>
        </w:tc>
        <w:tc>
          <w:tcPr>
            <w:tcW w:w="1276" w:type="dxa"/>
            <w:vAlign w:val="center"/>
          </w:tcPr>
          <w:p w14:paraId="1D8C30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560" w:type="dxa"/>
            <w:vAlign w:val="center"/>
          </w:tcPr>
          <w:p w14:paraId="1A6969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p w14:paraId="78D6AE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每周5天</w:t>
            </w:r>
          </w:p>
        </w:tc>
      </w:tr>
      <w:tr w14:paraId="12508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E54B0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8</w:t>
            </w:r>
          </w:p>
        </w:tc>
        <w:tc>
          <w:tcPr>
            <w:tcW w:w="1341" w:type="dxa"/>
            <w:vAlign w:val="center"/>
          </w:tcPr>
          <w:p w14:paraId="491E07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厨师</w:t>
            </w:r>
          </w:p>
        </w:tc>
        <w:tc>
          <w:tcPr>
            <w:tcW w:w="708" w:type="dxa"/>
            <w:vAlign w:val="center"/>
          </w:tcPr>
          <w:p w14:paraId="7548EA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3887" w:type="dxa"/>
            <w:vAlign w:val="center"/>
          </w:tcPr>
          <w:p w14:paraId="775A1CF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男女不限，年龄55周岁</w:t>
            </w:r>
            <w:r>
              <w:rPr>
                <w:rFonts w:hint="eastAsia" w:ascii="宋体" w:hAnsi="宋体" w:cs="宋体"/>
                <w:sz w:val="24"/>
                <w:szCs w:val="24"/>
                <w:lang w:val="en-US" w:eastAsia="zh-CN"/>
              </w:rPr>
              <w:t>或</w:t>
            </w:r>
            <w:r>
              <w:rPr>
                <w:rFonts w:hint="eastAsia" w:ascii="宋体" w:hAnsi="宋体" w:eastAsia="宋体" w:cs="宋体"/>
                <w:sz w:val="24"/>
                <w:szCs w:val="24"/>
              </w:rPr>
              <w:t>以下。</w:t>
            </w:r>
          </w:p>
          <w:p w14:paraId="447DCA8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（1）厨师具备三年或以上餐饮管理经验；</w:t>
            </w:r>
          </w:p>
          <w:p w14:paraId="45153D6E">
            <w:pPr>
              <w:pStyle w:val="5"/>
              <w:keepNext w:val="0"/>
              <w:keepLines w:val="0"/>
              <w:pageBreakBefore w:val="0"/>
              <w:widowControl w:val="0"/>
              <w:kinsoku/>
              <w:wordWrap/>
              <w:overflowPunct/>
              <w:topLinePunct w:val="0"/>
              <w:autoSpaceDE/>
              <w:autoSpaceDN/>
              <w:bidi w:val="0"/>
              <w:adjustRightInd/>
              <w:snapToGrid/>
              <w:spacing w:after="0" w:line="360" w:lineRule="auto"/>
              <w:jc w:val="left"/>
              <w:textAlignment w:val="auto"/>
              <w:rPr>
                <w:rFonts w:hint="eastAsia" w:ascii="宋体" w:hAnsi="宋体" w:cs="宋体"/>
                <w:kern w:val="2"/>
                <w:sz w:val="24"/>
                <w:szCs w:val="24"/>
                <w:lang w:eastAsia="zh-CN"/>
              </w:rPr>
            </w:pPr>
            <w:r>
              <w:rPr>
                <w:rFonts w:hint="eastAsia" w:ascii="宋体" w:hAnsi="宋体" w:eastAsia="宋体" w:cs="宋体"/>
                <w:kern w:val="2"/>
                <w:sz w:val="24"/>
                <w:szCs w:val="24"/>
              </w:rPr>
              <w:t>（2）身体健康</w:t>
            </w:r>
            <w:r>
              <w:rPr>
                <w:rFonts w:hint="eastAsia" w:ascii="宋体" w:hAnsi="宋体" w:cs="宋体"/>
                <w:kern w:val="2"/>
                <w:sz w:val="24"/>
                <w:szCs w:val="24"/>
                <w:lang w:eastAsia="zh-CN"/>
              </w:rPr>
              <w:t>；</w:t>
            </w:r>
          </w:p>
          <w:p w14:paraId="6F0878A8">
            <w:pPr>
              <w:pStyle w:val="5"/>
              <w:keepNext w:val="0"/>
              <w:keepLines w:val="0"/>
              <w:pageBreakBefore w:val="0"/>
              <w:widowControl w:val="0"/>
              <w:kinsoku/>
              <w:wordWrap/>
              <w:overflowPunct/>
              <w:topLinePunct w:val="0"/>
              <w:autoSpaceDE/>
              <w:autoSpaceDN/>
              <w:bidi w:val="0"/>
              <w:adjustRightInd/>
              <w:snapToGrid/>
              <w:spacing w:after="0" w:line="360" w:lineRule="auto"/>
              <w:jc w:val="left"/>
              <w:textAlignment w:val="auto"/>
              <w:rPr>
                <w:rFonts w:hint="eastAsia" w:ascii="宋体" w:hAnsi="宋体" w:eastAsia="宋体" w:cs="宋体"/>
                <w:kern w:val="2"/>
                <w:sz w:val="24"/>
                <w:szCs w:val="24"/>
                <w:lang w:eastAsia="zh-CN"/>
              </w:rPr>
            </w:pPr>
            <w:r>
              <w:rPr>
                <w:rFonts w:hint="eastAsia"/>
                <w:sz w:val="24"/>
              </w:rPr>
              <w:t>★</w:t>
            </w:r>
            <w:r>
              <w:rPr>
                <w:rFonts w:hint="eastAsia"/>
                <w:sz w:val="24"/>
                <w:lang w:val="en-US" w:eastAsia="zh-CN"/>
              </w:rPr>
              <w:t>持</w:t>
            </w:r>
            <w:r>
              <w:rPr>
                <w:rFonts w:hint="eastAsia" w:ascii="宋体" w:hAnsi="宋体" w:eastAsia="宋体" w:cs="宋体"/>
                <w:kern w:val="2"/>
                <w:sz w:val="24"/>
                <w:szCs w:val="24"/>
              </w:rPr>
              <w:t>卫生防疫部门或者医疗机构出具的健康证上岗</w:t>
            </w:r>
            <w:r>
              <w:rPr>
                <w:rFonts w:hint="eastAsia" w:ascii="宋体" w:hAnsi="宋体" w:cs="宋体"/>
                <w:kern w:val="2"/>
                <w:sz w:val="24"/>
                <w:szCs w:val="24"/>
                <w:lang w:eastAsia="zh-CN"/>
              </w:rPr>
              <w:t>。</w:t>
            </w:r>
          </w:p>
        </w:tc>
        <w:tc>
          <w:tcPr>
            <w:tcW w:w="1276" w:type="dxa"/>
            <w:vAlign w:val="center"/>
          </w:tcPr>
          <w:p w14:paraId="6FC869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560" w:type="dxa"/>
            <w:vAlign w:val="center"/>
          </w:tcPr>
          <w:p w14:paraId="2B9C02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p w14:paraId="7F24D2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每周5天</w:t>
            </w:r>
          </w:p>
        </w:tc>
      </w:tr>
      <w:tr w14:paraId="7DCCC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632E4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9</w:t>
            </w:r>
          </w:p>
        </w:tc>
        <w:tc>
          <w:tcPr>
            <w:tcW w:w="1341" w:type="dxa"/>
            <w:vAlign w:val="center"/>
          </w:tcPr>
          <w:p w14:paraId="42276E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面点</w:t>
            </w:r>
          </w:p>
        </w:tc>
        <w:tc>
          <w:tcPr>
            <w:tcW w:w="708" w:type="dxa"/>
            <w:vAlign w:val="center"/>
          </w:tcPr>
          <w:p w14:paraId="4AFE24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3887" w:type="dxa"/>
            <w:vAlign w:val="center"/>
          </w:tcPr>
          <w:p w14:paraId="61F0D93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（1）男女不限，年龄55周岁以下；</w:t>
            </w:r>
          </w:p>
          <w:p w14:paraId="54527FD7">
            <w:pPr>
              <w:pStyle w:val="5"/>
              <w:keepNext w:val="0"/>
              <w:keepLines w:val="0"/>
              <w:pageBreakBefore w:val="0"/>
              <w:widowControl w:val="0"/>
              <w:kinsoku/>
              <w:wordWrap/>
              <w:overflowPunct/>
              <w:topLinePunct w:val="0"/>
              <w:autoSpaceDE/>
              <w:autoSpaceDN/>
              <w:bidi w:val="0"/>
              <w:adjustRightInd/>
              <w:snapToGrid/>
              <w:spacing w:after="0" w:line="360" w:lineRule="auto"/>
              <w:jc w:val="left"/>
              <w:textAlignment w:val="auto"/>
              <w:rPr>
                <w:rFonts w:hint="eastAsia" w:ascii="宋体" w:hAnsi="宋体" w:cs="宋体"/>
                <w:kern w:val="2"/>
                <w:sz w:val="24"/>
                <w:szCs w:val="24"/>
                <w:lang w:eastAsia="zh-CN"/>
              </w:rPr>
            </w:pPr>
            <w:r>
              <w:rPr>
                <w:rFonts w:hint="eastAsia" w:ascii="宋体" w:hAnsi="宋体" w:eastAsia="宋体" w:cs="宋体"/>
                <w:kern w:val="2"/>
                <w:sz w:val="24"/>
                <w:szCs w:val="24"/>
              </w:rPr>
              <w:t>（2）身体健康</w:t>
            </w:r>
            <w:r>
              <w:rPr>
                <w:rFonts w:hint="eastAsia" w:ascii="宋体" w:hAnsi="宋体" w:cs="宋体"/>
                <w:kern w:val="2"/>
                <w:sz w:val="24"/>
                <w:szCs w:val="24"/>
                <w:lang w:eastAsia="zh-CN"/>
              </w:rPr>
              <w:t>；</w:t>
            </w:r>
          </w:p>
          <w:p w14:paraId="124A03EB">
            <w:pPr>
              <w:pStyle w:val="5"/>
              <w:keepNext w:val="0"/>
              <w:keepLines w:val="0"/>
              <w:pageBreakBefore w:val="0"/>
              <w:widowControl w:val="0"/>
              <w:kinsoku/>
              <w:wordWrap/>
              <w:overflowPunct/>
              <w:topLinePunct w:val="0"/>
              <w:autoSpaceDE/>
              <w:autoSpaceDN/>
              <w:bidi w:val="0"/>
              <w:adjustRightInd/>
              <w:snapToGrid/>
              <w:spacing w:after="0" w:line="360" w:lineRule="auto"/>
              <w:jc w:val="left"/>
              <w:textAlignment w:val="auto"/>
              <w:rPr>
                <w:rFonts w:hint="eastAsia" w:ascii="宋体" w:hAnsi="宋体" w:eastAsia="宋体" w:cs="宋体"/>
                <w:kern w:val="2"/>
                <w:sz w:val="24"/>
                <w:szCs w:val="24"/>
              </w:rPr>
            </w:pPr>
            <w:r>
              <w:rPr>
                <w:rFonts w:hint="eastAsia"/>
                <w:sz w:val="24"/>
              </w:rPr>
              <w:t>★</w:t>
            </w:r>
            <w:r>
              <w:rPr>
                <w:rFonts w:hint="eastAsia"/>
                <w:sz w:val="24"/>
                <w:lang w:val="en-US" w:eastAsia="zh-CN"/>
              </w:rPr>
              <w:t>持</w:t>
            </w:r>
            <w:r>
              <w:rPr>
                <w:rFonts w:hint="eastAsia" w:ascii="宋体" w:hAnsi="宋体" w:eastAsia="宋体" w:cs="宋体"/>
                <w:kern w:val="2"/>
                <w:sz w:val="24"/>
                <w:szCs w:val="24"/>
              </w:rPr>
              <w:t>卫生防疫部门或者医疗机构出具的健康证上岗；</w:t>
            </w:r>
          </w:p>
        </w:tc>
        <w:tc>
          <w:tcPr>
            <w:tcW w:w="1276" w:type="dxa"/>
            <w:vAlign w:val="center"/>
          </w:tcPr>
          <w:p w14:paraId="29F837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560" w:type="dxa"/>
            <w:vAlign w:val="center"/>
          </w:tcPr>
          <w:p w14:paraId="70D83E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p w14:paraId="4F38A8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每周5天</w:t>
            </w:r>
          </w:p>
        </w:tc>
      </w:tr>
      <w:tr w14:paraId="513AF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932A2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10</w:t>
            </w:r>
          </w:p>
        </w:tc>
        <w:tc>
          <w:tcPr>
            <w:tcW w:w="1341" w:type="dxa"/>
            <w:vAlign w:val="center"/>
          </w:tcPr>
          <w:p w14:paraId="67616B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粗加工</w:t>
            </w:r>
          </w:p>
        </w:tc>
        <w:tc>
          <w:tcPr>
            <w:tcW w:w="708" w:type="dxa"/>
            <w:vAlign w:val="center"/>
          </w:tcPr>
          <w:p w14:paraId="5542EA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3887" w:type="dxa"/>
            <w:vAlign w:val="center"/>
          </w:tcPr>
          <w:p w14:paraId="6C09272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（1）男女不限，年龄55周岁</w:t>
            </w:r>
            <w:r>
              <w:rPr>
                <w:rFonts w:hint="eastAsia" w:ascii="宋体" w:hAnsi="宋体" w:cs="宋体"/>
                <w:sz w:val="24"/>
                <w:szCs w:val="24"/>
                <w:lang w:val="en-US" w:eastAsia="zh-CN"/>
              </w:rPr>
              <w:t>或</w:t>
            </w:r>
            <w:r>
              <w:rPr>
                <w:rFonts w:hint="eastAsia" w:ascii="宋体" w:hAnsi="宋体" w:eastAsia="宋体" w:cs="宋体"/>
                <w:sz w:val="24"/>
                <w:szCs w:val="24"/>
              </w:rPr>
              <w:t>以下；</w:t>
            </w:r>
          </w:p>
          <w:p w14:paraId="41DCACA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sz w:val="24"/>
                <w:szCs w:val="24"/>
                <w:lang w:eastAsia="zh-CN"/>
              </w:rPr>
            </w:pPr>
            <w:r>
              <w:rPr>
                <w:rFonts w:hint="eastAsia" w:ascii="宋体" w:hAnsi="宋体" w:eastAsia="宋体" w:cs="宋体"/>
                <w:sz w:val="24"/>
                <w:szCs w:val="24"/>
              </w:rPr>
              <w:t>（2）身体健康</w:t>
            </w:r>
            <w:r>
              <w:rPr>
                <w:rFonts w:hint="eastAsia" w:ascii="宋体" w:hAnsi="宋体" w:cs="宋体"/>
                <w:sz w:val="24"/>
                <w:szCs w:val="24"/>
                <w:lang w:eastAsia="zh-CN"/>
              </w:rPr>
              <w:t>；</w:t>
            </w:r>
          </w:p>
          <w:p w14:paraId="1037E95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eastAsia="zh-CN"/>
              </w:rPr>
            </w:pPr>
            <w:r>
              <w:rPr>
                <w:rFonts w:hint="eastAsia"/>
                <w:sz w:val="24"/>
              </w:rPr>
              <w:t>★</w:t>
            </w:r>
            <w:r>
              <w:rPr>
                <w:rFonts w:hint="eastAsia" w:ascii="宋体" w:hAnsi="宋体" w:eastAsia="宋体" w:cs="宋体"/>
                <w:sz w:val="24"/>
                <w:szCs w:val="24"/>
              </w:rPr>
              <w:t>持卫生防疫部门或者医疗机构出具的健康证上岗</w:t>
            </w:r>
            <w:r>
              <w:rPr>
                <w:rFonts w:hint="eastAsia" w:ascii="宋体" w:hAnsi="宋体" w:cs="宋体"/>
                <w:sz w:val="24"/>
                <w:szCs w:val="24"/>
                <w:lang w:eastAsia="zh-CN"/>
              </w:rPr>
              <w:t>。</w:t>
            </w:r>
          </w:p>
        </w:tc>
        <w:tc>
          <w:tcPr>
            <w:tcW w:w="1276" w:type="dxa"/>
            <w:vAlign w:val="center"/>
          </w:tcPr>
          <w:p w14:paraId="4E68DE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560" w:type="dxa"/>
            <w:vAlign w:val="center"/>
          </w:tcPr>
          <w:p w14:paraId="00B293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p w14:paraId="0E3219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每周5天</w:t>
            </w:r>
          </w:p>
        </w:tc>
      </w:tr>
      <w:tr w14:paraId="694E9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5965B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11</w:t>
            </w:r>
          </w:p>
        </w:tc>
        <w:tc>
          <w:tcPr>
            <w:tcW w:w="1341" w:type="dxa"/>
            <w:vAlign w:val="center"/>
          </w:tcPr>
          <w:p w14:paraId="0413F5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洗碗工</w:t>
            </w:r>
          </w:p>
        </w:tc>
        <w:tc>
          <w:tcPr>
            <w:tcW w:w="708" w:type="dxa"/>
            <w:vAlign w:val="center"/>
          </w:tcPr>
          <w:p w14:paraId="751A2D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887" w:type="dxa"/>
            <w:vAlign w:val="center"/>
          </w:tcPr>
          <w:p w14:paraId="2DEB60A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（1）男女不限，年龄55周岁</w:t>
            </w:r>
            <w:r>
              <w:rPr>
                <w:rFonts w:hint="eastAsia" w:ascii="宋体" w:hAnsi="宋体" w:cs="宋体"/>
                <w:sz w:val="24"/>
                <w:szCs w:val="24"/>
                <w:lang w:val="en-US" w:eastAsia="zh-CN"/>
              </w:rPr>
              <w:t>或</w:t>
            </w:r>
            <w:r>
              <w:rPr>
                <w:rFonts w:hint="eastAsia" w:ascii="宋体" w:hAnsi="宋体" w:eastAsia="宋体" w:cs="宋体"/>
                <w:sz w:val="24"/>
                <w:szCs w:val="24"/>
              </w:rPr>
              <w:t>以下；</w:t>
            </w:r>
          </w:p>
          <w:p w14:paraId="1513B4D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sz w:val="24"/>
                <w:szCs w:val="24"/>
                <w:lang w:eastAsia="zh-CN"/>
              </w:rPr>
            </w:pPr>
            <w:r>
              <w:rPr>
                <w:rFonts w:hint="eastAsia" w:ascii="宋体" w:hAnsi="宋体" w:eastAsia="宋体" w:cs="宋体"/>
                <w:sz w:val="24"/>
                <w:szCs w:val="24"/>
              </w:rPr>
              <w:t>（2）身体健康</w:t>
            </w:r>
            <w:r>
              <w:rPr>
                <w:rFonts w:hint="eastAsia" w:ascii="宋体" w:hAnsi="宋体" w:cs="宋体"/>
                <w:sz w:val="24"/>
                <w:szCs w:val="24"/>
                <w:lang w:eastAsia="zh-CN"/>
              </w:rPr>
              <w:t>；</w:t>
            </w:r>
          </w:p>
          <w:p w14:paraId="1D3E781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eastAsia="zh-CN"/>
              </w:rPr>
            </w:pPr>
            <w:r>
              <w:rPr>
                <w:rFonts w:hint="eastAsia"/>
                <w:sz w:val="24"/>
              </w:rPr>
              <w:t>★</w:t>
            </w:r>
            <w:r>
              <w:rPr>
                <w:rFonts w:hint="eastAsia" w:ascii="宋体" w:hAnsi="宋体" w:eastAsia="宋体" w:cs="宋体"/>
                <w:sz w:val="24"/>
                <w:szCs w:val="24"/>
              </w:rPr>
              <w:t>持卫生防疫部门或者医疗机构出具的健康证上岗</w:t>
            </w:r>
            <w:r>
              <w:rPr>
                <w:rFonts w:hint="eastAsia" w:ascii="宋体" w:hAnsi="宋体" w:cs="宋体"/>
                <w:sz w:val="24"/>
                <w:szCs w:val="24"/>
                <w:lang w:eastAsia="zh-CN"/>
              </w:rPr>
              <w:t>。</w:t>
            </w:r>
          </w:p>
        </w:tc>
        <w:tc>
          <w:tcPr>
            <w:tcW w:w="1276" w:type="dxa"/>
            <w:vAlign w:val="center"/>
          </w:tcPr>
          <w:p w14:paraId="119ECB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560" w:type="dxa"/>
            <w:vAlign w:val="center"/>
          </w:tcPr>
          <w:p w14:paraId="5ECCD7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p w14:paraId="5B6797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每周5天</w:t>
            </w:r>
          </w:p>
        </w:tc>
      </w:tr>
      <w:tr w14:paraId="2CAD6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21C2E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12</w:t>
            </w:r>
          </w:p>
        </w:tc>
        <w:tc>
          <w:tcPr>
            <w:tcW w:w="1341" w:type="dxa"/>
            <w:vAlign w:val="center"/>
          </w:tcPr>
          <w:p w14:paraId="6450C4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餐饮服务员</w:t>
            </w:r>
          </w:p>
        </w:tc>
        <w:tc>
          <w:tcPr>
            <w:tcW w:w="708" w:type="dxa"/>
            <w:vAlign w:val="center"/>
          </w:tcPr>
          <w:p w14:paraId="07B595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3887" w:type="dxa"/>
            <w:vAlign w:val="center"/>
          </w:tcPr>
          <w:p w14:paraId="0DD6DB9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（1）男女不限，年龄55周岁</w:t>
            </w:r>
            <w:r>
              <w:rPr>
                <w:rFonts w:hint="eastAsia" w:ascii="宋体" w:hAnsi="宋体" w:cs="宋体"/>
                <w:sz w:val="24"/>
                <w:szCs w:val="24"/>
                <w:lang w:val="en-US" w:eastAsia="zh-CN"/>
              </w:rPr>
              <w:t>或</w:t>
            </w:r>
            <w:r>
              <w:rPr>
                <w:rFonts w:hint="eastAsia" w:ascii="宋体" w:hAnsi="宋体" w:eastAsia="宋体" w:cs="宋体"/>
                <w:sz w:val="24"/>
                <w:szCs w:val="24"/>
              </w:rPr>
              <w:t>以下；</w:t>
            </w:r>
          </w:p>
          <w:p w14:paraId="2FEA26A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sz w:val="24"/>
                <w:szCs w:val="24"/>
                <w:lang w:eastAsia="zh-CN"/>
              </w:rPr>
            </w:pPr>
            <w:r>
              <w:rPr>
                <w:rFonts w:hint="eastAsia" w:ascii="宋体" w:hAnsi="宋体" w:eastAsia="宋体" w:cs="宋体"/>
                <w:sz w:val="24"/>
                <w:szCs w:val="24"/>
              </w:rPr>
              <w:t>（2）身体健康</w:t>
            </w:r>
            <w:r>
              <w:rPr>
                <w:rFonts w:hint="eastAsia" w:ascii="宋体" w:hAnsi="宋体" w:cs="宋体"/>
                <w:sz w:val="24"/>
                <w:szCs w:val="24"/>
                <w:lang w:eastAsia="zh-CN"/>
              </w:rPr>
              <w:t>；</w:t>
            </w:r>
          </w:p>
          <w:p w14:paraId="1A58967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eastAsia="zh-CN"/>
              </w:rPr>
            </w:pPr>
            <w:r>
              <w:rPr>
                <w:rFonts w:hint="eastAsia"/>
                <w:sz w:val="24"/>
              </w:rPr>
              <w:t>★</w:t>
            </w:r>
            <w:r>
              <w:rPr>
                <w:rFonts w:hint="eastAsia" w:ascii="宋体" w:hAnsi="宋体" w:eastAsia="宋体" w:cs="宋体"/>
                <w:sz w:val="24"/>
                <w:szCs w:val="24"/>
              </w:rPr>
              <w:t>持卫生防疫部门或者医疗机构出具的健康证上岗</w:t>
            </w:r>
            <w:r>
              <w:rPr>
                <w:rFonts w:hint="eastAsia" w:ascii="宋体" w:hAnsi="宋体" w:cs="宋体"/>
                <w:sz w:val="24"/>
                <w:szCs w:val="24"/>
                <w:lang w:eastAsia="zh-CN"/>
              </w:rPr>
              <w:t>。</w:t>
            </w:r>
          </w:p>
        </w:tc>
        <w:tc>
          <w:tcPr>
            <w:tcW w:w="1276" w:type="dxa"/>
            <w:vAlign w:val="center"/>
          </w:tcPr>
          <w:p w14:paraId="49D06F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560" w:type="dxa"/>
            <w:vAlign w:val="center"/>
          </w:tcPr>
          <w:p w14:paraId="5AF375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p w14:paraId="21597E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每周5天</w:t>
            </w:r>
          </w:p>
        </w:tc>
      </w:tr>
      <w:tr w14:paraId="4F5AD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67" w:type="dxa"/>
            <w:gridSpan w:val="2"/>
            <w:vAlign w:val="center"/>
          </w:tcPr>
          <w:p w14:paraId="2B9E04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合计人数</w:t>
            </w:r>
          </w:p>
        </w:tc>
        <w:tc>
          <w:tcPr>
            <w:tcW w:w="7431" w:type="dxa"/>
            <w:gridSpan w:val="4"/>
            <w:vAlign w:val="center"/>
          </w:tcPr>
          <w:p w14:paraId="20785C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30人</w:t>
            </w:r>
          </w:p>
        </w:tc>
      </w:tr>
    </w:tbl>
    <w:p w14:paraId="13D585D4">
      <w:pPr>
        <w:pStyle w:val="29"/>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ascii="Times New Roman" w:hAnsi="Times New Roman" w:eastAsia="宋体" w:cs="Times New Roman"/>
          <w:color w:val="auto"/>
          <w:kern w:val="2"/>
        </w:rPr>
      </w:pPr>
      <w:r>
        <w:rPr>
          <w:rFonts w:hint="eastAsia"/>
        </w:rPr>
        <w:t>注：</w:t>
      </w:r>
    </w:p>
    <w:p w14:paraId="595D864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4E7BEC0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一旦获得成交资格，上述人员按要求投入本项目服务，非经采购人同意，不随意更换人员。</w:t>
      </w:r>
    </w:p>
    <w:p w14:paraId="5C386F2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5255CD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加注“★”号条款为实质性条款，不得出现负偏离，发生负偏离即做无效响应处理。</w:t>
      </w:r>
    </w:p>
    <w:p w14:paraId="5D1ACAFB">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sz w:val="24"/>
          <w:szCs w:val="24"/>
        </w:rPr>
      </w:pPr>
      <w:r>
        <w:rPr>
          <w:rFonts w:hint="eastAsia" w:cs="Times New Roman"/>
          <w:b/>
          <w:sz w:val="24"/>
          <w:szCs w:val="24"/>
          <w:lang w:val="en-US" w:eastAsia="zh-CN"/>
        </w:rPr>
        <w:t>三</w:t>
      </w:r>
      <w:r>
        <w:rPr>
          <w:rFonts w:hint="eastAsia" w:ascii="Times New Roman" w:hAnsi="Times New Roman" w:cs="Times New Roman"/>
          <w:b/>
          <w:sz w:val="24"/>
          <w:szCs w:val="24"/>
        </w:rPr>
        <w:t>、</w:t>
      </w:r>
      <w:r>
        <w:rPr>
          <w:rFonts w:hint="eastAsia"/>
          <w:b/>
          <w:color w:val="000000"/>
          <w:sz w:val="24"/>
          <w:szCs w:val="24"/>
        </w:rPr>
        <w:t>各岗位人员具体工作内容、职责及服务标准</w:t>
      </w:r>
    </w:p>
    <w:p w14:paraId="005F91D8">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bCs/>
          <w:sz w:val="24"/>
          <w:szCs w:val="24"/>
        </w:rPr>
      </w:pPr>
      <w:r>
        <w:rPr>
          <w:rFonts w:hint="eastAsia" w:ascii="Times New Roman" w:hAnsi="Times New Roman" w:cs="Times New Roman"/>
          <w:b/>
          <w:bCs/>
          <w:sz w:val="24"/>
          <w:szCs w:val="24"/>
        </w:rPr>
        <w:t>（一）岗位职责：</w:t>
      </w:r>
    </w:p>
    <w:p w14:paraId="2D7A0E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1.项目经理工作职责</w:t>
      </w:r>
    </w:p>
    <w:p w14:paraId="71C3336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1）负责组织相关部门按规定要求开展清洁保洁、秩序维护、工程维修及餐饮服务等工作；</w:t>
      </w:r>
    </w:p>
    <w:p w14:paraId="6311357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2）负责将公司下达的各项工作要求传达到各部门，并完成公司下达的各项工作目标；</w:t>
      </w:r>
    </w:p>
    <w:p w14:paraId="46DF9B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3）负责组织所属部门制订各项工作所需的相关文件；</w:t>
      </w:r>
    </w:p>
    <w:p w14:paraId="1556F5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4）负责组织所属部门评审和修订各项工作所需的相关文件；</w:t>
      </w:r>
    </w:p>
    <w:p w14:paraId="4C10B4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5）负责对部门主管及相关人员进行所需的教育培训。</w:t>
      </w:r>
    </w:p>
    <w:p w14:paraId="18FE56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2.办公室文员工作职责</w:t>
      </w:r>
    </w:p>
    <w:p w14:paraId="2BCEF1A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1）负责本项目的文件及重要质量记录的管理。</w:t>
      </w:r>
    </w:p>
    <w:p w14:paraId="546DC40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2）负责本项目办公室的日常值班工作，并将所收集的信息及时分流到各部门。</w:t>
      </w:r>
    </w:p>
    <w:p w14:paraId="2B92F24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3）负责收集相关的工作信息，并对其进行相应的处理。</w:t>
      </w:r>
    </w:p>
    <w:p w14:paraId="075A852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4）负责就重要的设备维修项目的处理结果向客户进行电话回访。</w:t>
      </w:r>
    </w:p>
    <w:p w14:paraId="5A91213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5）负责完成领导交办的其它工作任务。</w:t>
      </w:r>
    </w:p>
    <w:p w14:paraId="378A73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3.保洁员工作职责</w:t>
      </w:r>
    </w:p>
    <w:p w14:paraId="7600AAB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1）熟练掌握清洁作业所需的作业流程、方法和要求。</w:t>
      </w:r>
    </w:p>
    <w:p w14:paraId="4612750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2）负责对责任范围内的物品、设施等进行保洁、保养及消毒作业。</w:t>
      </w:r>
    </w:p>
    <w:p w14:paraId="7316A6F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3）负责对使用的清洁工具进行管理。</w:t>
      </w:r>
    </w:p>
    <w:p w14:paraId="6EF6E1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4）负责按规定要求完成相关的质量记录。</w:t>
      </w:r>
    </w:p>
    <w:p w14:paraId="137D47A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5）协助相关部门做好消防、安全、报修等工作。</w:t>
      </w:r>
    </w:p>
    <w:p w14:paraId="28291D2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6）协助专项保洁员做好相应的清洁工作。</w:t>
      </w:r>
    </w:p>
    <w:p w14:paraId="4ADFDF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7）负责完成</w:t>
      </w:r>
      <w:r>
        <w:rPr>
          <w:rFonts w:hint="eastAsia" w:ascii="Times New Roman" w:hAnsi="Times New Roman" w:cs="Times New Roman"/>
          <w:sz w:val="24"/>
          <w:szCs w:val="24"/>
          <w:lang w:val="en-US" w:eastAsia="zh-CN"/>
        </w:rPr>
        <w:t>主管</w:t>
      </w:r>
      <w:r>
        <w:rPr>
          <w:rFonts w:hint="eastAsia" w:ascii="Times New Roman" w:hAnsi="Times New Roman" w:cs="Times New Roman"/>
          <w:sz w:val="24"/>
          <w:szCs w:val="24"/>
        </w:rPr>
        <w:t>安排的其它工作。</w:t>
      </w:r>
    </w:p>
    <w:p w14:paraId="1E59455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4.秩序维护员工作职责</w:t>
      </w:r>
    </w:p>
    <w:p w14:paraId="5F2FFA6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1）熟悉所在辖区内配套的公共设施、机电设备、消防器材、楼层消防通道及各部门的位置分布等情况。</w:t>
      </w:r>
    </w:p>
    <w:p w14:paraId="674543C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2）负责及时处理各种突发事件，发现或处理问题及时向相关人员报告。</w:t>
      </w:r>
    </w:p>
    <w:p w14:paraId="44430A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3）负责按规定要求对消防及监控设施进行日常检查工作。</w:t>
      </w:r>
    </w:p>
    <w:p w14:paraId="7EC3F90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4）按规定要求开展对进出人员及物品的管理工作，并维持好辖区内公共秩序。</w:t>
      </w:r>
    </w:p>
    <w:p w14:paraId="228B00D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5）协助相关部门接待上访人员。</w:t>
      </w:r>
    </w:p>
    <w:p w14:paraId="1745BD3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6）做好工作范围内的相关质量记录。</w:t>
      </w:r>
    </w:p>
    <w:p w14:paraId="7994359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5.维修工工作职责</w:t>
      </w:r>
    </w:p>
    <w:p w14:paraId="730E2A3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1）负责按交接班要求开展交接班作业。</w:t>
      </w:r>
    </w:p>
    <w:p w14:paraId="2E947EC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2）熟练掌握相关设备的性能和所在位置。</w:t>
      </w:r>
    </w:p>
    <w:p w14:paraId="21FB86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3）负责在开展相关的维修作业后保持该区域的环境卫生。</w:t>
      </w:r>
    </w:p>
    <w:p w14:paraId="4FF8788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4）熟悉楼宇内各楼层相关部门的位置、结构，并掌握水电设施的分布状况。</w:t>
      </w:r>
    </w:p>
    <w:p w14:paraId="4B7E57E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5）负责就工作过程中发现的问题进行维修处理并及时向领导报告。</w:t>
      </w:r>
    </w:p>
    <w:p w14:paraId="3E7E860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6）熟悉责任范围内的防火特点，熟练使用各种消防器材。</w:t>
      </w:r>
    </w:p>
    <w:p w14:paraId="5928E3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6.会议服务员岗位职责</w:t>
      </w:r>
    </w:p>
    <w:p w14:paraId="3E86D6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1）负责会议室钥匙领用工作，（做好登记）。</w:t>
      </w:r>
    </w:p>
    <w:p w14:paraId="3CC95C7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2）负责会议室的卫生清洁工作。</w:t>
      </w:r>
    </w:p>
    <w:p w14:paraId="7289BA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3）负责日常及领导会议服务工作（严格按工作流程执行）。</w:t>
      </w:r>
    </w:p>
    <w:p w14:paraId="73B0E44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4）负责会议用品领用工作（做好登记）。</w:t>
      </w:r>
    </w:p>
    <w:p w14:paraId="23AD85B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5）负责会议用品保管及清洁工作（定时消毒）。</w:t>
      </w:r>
    </w:p>
    <w:p w14:paraId="7F901EC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6）负责会议室早上开窗通风工作。</w:t>
      </w:r>
    </w:p>
    <w:p w14:paraId="23F1AFD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7）负责下班前会议用品回收工作，将开水间的托盘、茶叶全部收回服务间，开水间清洁干净。</w:t>
      </w:r>
    </w:p>
    <w:p w14:paraId="1933CE5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7.餐饮部工作职责</w:t>
      </w:r>
    </w:p>
    <w:p w14:paraId="284EBCB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1）负责按照客户需求提供早、中、晚餐及加班用餐。</w:t>
      </w:r>
    </w:p>
    <w:p w14:paraId="5473F6C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2）负责对拟烹饪食品的质量卫生状况进行检查。</w:t>
      </w:r>
    </w:p>
    <w:p w14:paraId="513F55D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3）负责按规定要求开展食品的烹饪作业。</w:t>
      </w:r>
    </w:p>
    <w:p w14:paraId="0BFAB4E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4）负责厨房的清洁卫生。</w:t>
      </w:r>
    </w:p>
    <w:p w14:paraId="39C192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5）负责完成规定的相关质量记录。</w:t>
      </w:r>
    </w:p>
    <w:p w14:paraId="4C941A2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6）负责完成部门上级交待的其它工作任务。</w:t>
      </w:r>
    </w:p>
    <w:p w14:paraId="797C458A">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bCs/>
          <w:sz w:val="24"/>
          <w:szCs w:val="24"/>
        </w:rPr>
      </w:pPr>
      <w:r>
        <w:rPr>
          <w:rFonts w:hint="eastAsia" w:ascii="Times New Roman" w:hAnsi="Times New Roman" w:cs="Times New Roman"/>
          <w:b/>
          <w:bCs/>
          <w:sz w:val="24"/>
          <w:szCs w:val="24"/>
        </w:rPr>
        <w:t>（二）服务内容标准及要求：</w:t>
      </w:r>
    </w:p>
    <w:p w14:paraId="7296CAD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1.清洁保洁</w:t>
      </w:r>
    </w:p>
    <w:p w14:paraId="6A5A4F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1.1服务内容：</w:t>
      </w:r>
    </w:p>
    <w:p w14:paraId="1D249B3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大楼日常保洁服务：负责镇政府公共区域的卫生清洁服务，信访院院区及卫生间清洁保洁。公共区域包括楼梯间、走廊、大厅、洗手间、会议室、领导套房，物业服务范围内的室外保洁区域等。服务考虑办公单位的工作特点，对保密性要求较高，采取双人同进同出作业，相互监督的机制，办公房间的清洁服务完全承担。</w:t>
      </w:r>
    </w:p>
    <w:p w14:paraId="73CDA5E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（2）镇政府及信访院公共区域绿化租摆及室外绿化的养护（浇水，修剪）。</w:t>
      </w:r>
    </w:p>
    <w:p w14:paraId="13B6F4A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（3）垃圾清洁与集中存放管理。</w:t>
      </w:r>
    </w:p>
    <w:p w14:paraId="789C599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（4）楼宇范围内的灭虫防害工作，以及日常易耗品配置。</w:t>
      </w:r>
    </w:p>
    <w:p w14:paraId="607D737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1.2服务标准及要求</w:t>
      </w:r>
    </w:p>
    <w:p w14:paraId="48CEBA4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（1）公共区域</w:t>
      </w:r>
    </w:p>
    <w:p w14:paraId="0A21E4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服务标准</w:t>
      </w:r>
    </w:p>
    <w:p w14:paraId="2773B66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①地面光亮无水迹、污迹，无尘物。</w:t>
      </w:r>
    </w:p>
    <w:p w14:paraId="36D2E4B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②楼梯、走廊、指示牌、门牌、通风窗口、地角线、墙壁、柱子、顶板无尘和无污物。</w:t>
      </w:r>
    </w:p>
    <w:p w14:paraId="5FC4B8E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③垃圾筒内垃圾不超过1/2，并摆放整齐，外观干净。</w:t>
      </w:r>
    </w:p>
    <w:p w14:paraId="19764F0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④花盆外观干净，花叶无尘土，花盆内无杂物。</w:t>
      </w:r>
    </w:p>
    <w:p w14:paraId="3FF1A3C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⑤玻璃、门窗无污迹、水迹、裂痕，有明显安全标志。</w:t>
      </w:r>
    </w:p>
    <w:p w14:paraId="77610C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⑥厅堂内无蚊蝇。</w:t>
      </w:r>
    </w:p>
    <w:p w14:paraId="737E97C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⑦灯饰和其它饰物无尘土、破损。</w:t>
      </w:r>
    </w:p>
    <w:p w14:paraId="4D88A5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⑧大厅入口地台、梯级、墙壁表面、所有玻璃门窗及设施无尘土。</w:t>
      </w:r>
    </w:p>
    <w:p w14:paraId="672BAF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⑨大厅天花板无尘埃。</w:t>
      </w:r>
    </w:p>
    <w:p w14:paraId="587C1C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⑩无鼠害、无蚊蝇、无蟑螂。</w:t>
      </w:r>
    </w:p>
    <w:p w14:paraId="3AAABDB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服务要求</w:t>
      </w:r>
    </w:p>
    <w:p w14:paraId="42A33CC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①清理大楼内的所有垃圾，对垃圾进行分类回收；收集及清理所有垃圾箱和花槽内的垃圾。</w:t>
      </w:r>
    </w:p>
    <w:p w14:paraId="7C7AE87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 xml:space="preserve">②清洁所有出入口、大门及门牌；清洁所有窗户及指示牌。 </w:t>
      </w:r>
    </w:p>
    <w:p w14:paraId="10206EA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③清除所有手印及污渍，包括楼梯墙壁；清洁所有扶手、栏杆及玻璃表面。</w:t>
      </w:r>
    </w:p>
    <w:p w14:paraId="05971E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④清扫所有通风窗口；清扫空调风口百叶及照明灯片。</w:t>
      </w:r>
    </w:p>
    <w:p w14:paraId="3A692E4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⑤拖擦地、台表面；清洁所有楼梯、走廊及窗户。</w:t>
      </w:r>
    </w:p>
    <w:p w14:paraId="4ECC48C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 xml:space="preserve">⑥清洁所有灯饰。 </w:t>
      </w:r>
    </w:p>
    <w:p w14:paraId="3CE21B2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⑦清扫、洗刷大厅入口地台及梯级；清扫大厅天花板尘埃。</w:t>
      </w:r>
    </w:p>
    <w:p w14:paraId="717D240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⑧擦净入口大厅内墙壁表面和所有玻璃门窗及设施；</w:t>
      </w:r>
    </w:p>
    <w:p w14:paraId="5A1225B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1.3办公室保洁</w:t>
      </w:r>
    </w:p>
    <w:p w14:paraId="4F86164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服务标准及要求</w:t>
      </w:r>
    </w:p>
    <w:p w14:paraId="70DBA19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①每组服务人员至少由2人组成，同进同出，同时进行作业。</w:t>
      </w:r>
    </w:p>
    <w:p w14:paraId="5D1083C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②服务人员必须通过政审，政治可靠，有较强的保密、安全意识，组织纪律观念强，最好是中共党员。</w:t>
      </w:r>
    </w:p>
    <w:p w14:paraId="684CE2A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③服务人员必须经过专业培训，身体健康，爱岗敬业，服务周到。</w:t>
      </w:r>
    </w:p>
    <w:p w14:paraId="27F49B4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④门、窗、玻璃明亮、洁净，地面干净，无杂物，墙壁、顶棚清洁，无尘物。</w:t>
      </w:r>
    </w:p>
    <w:p w14:paraId="25C5795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⑤桌、椅、沙发、茶几、茶具、书柜等办公物品保持整洁、干净，无尘污，摆放整齐有序、陈列艺术化。</w:t>
      </w:r>
    </w:p>
    <w:p w14:paraId="3BDDF7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⑥文件、报刊、杂志、书籍等摆放整齐、有序、定位。</w:t>
      </w:r>
    </w:p>
    <w:p w14:paraId="4AF02FC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⑦经常保持室内空气清新，无蟑螂、蚊蝇。</w:t>
      </w:r>
    </w:p>
    <w:p w14:paraId="6BC68F5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1.4公共卫生间</w:t>
      </w:r>
    </w:p>
    <w:p w14:paraId="66FFE7F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服务标准</w:t>
      </w:r>
    </w:p>
    <w:p w14:paraId="041CF39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①门、窗、天花板、墙壁、隔板无尘物、无污迹。</w:t>
      </w:r>
    </w:p>
    <w:p w14:paraId="39F5E6C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②玻璃、镜面明亮无水迹。</w:t>
      </w:r>
    </w:p>
    <w:p w14:paraId="1B0F38B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③地面墙角无尘、无污迹、无杂物、无蛛网、无水迹。</w:t>
      </w:r>
    </w:p>
    <w:p w14:paraId="339AB96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④地面、水龙头、弯管、马桶座及盖、水箱等无污迹、无污物，电镀件明亮。</w:t>
      </w:r>
    </w:p>
    <w:p w14:paraId="6AF79B7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⑤便池无尘、无污迹、无杂物，小便池内香球不少于2个，并及时更换。</w:t>
      </w:r>
    </w:p>
    <w:p w14:paraId="6956A8C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⑥桶内垃圾不超1/2即清理。</w:t>
      </w:r>
    </w:p>
    <w:p w14:paraId="5FD0B50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⑦设备（烘手器、灯、开关、暧气、通风口、门锁等）无尘、无污迹。</w:t>
      </w:r>
    </w:p>
    <w:p w14:paraId="4199D5A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⑧空气清新、无异味。</w:t>
      </w:r>
    </w:p>
    <w:p w14:paraId="7776439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⑨墩布间干净、整洁、无杂物，物品码放整齐，不囤积。</w:t>
      </w:r>
    </w:p>
    <w:p w14:paraId="2D71F2C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服务要求</w:t>
      </w:r>
    </w:p>
    <w:p w14:paraId="6337E05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①擦净所有门、天花板。</w:t>
      </w:r>
    </w:p>
    <w:p w14:paraId="606BBE8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②擦、冲及洗净所有洗手间设备。</w:t>
      </w:r>
    </w:p>
    <w:p w14:paraId="47E312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③擦净所有洗手间镜面。</w:t>
      </w:r>
    </w:p>
    <w:p w14:paraId="50A81C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④擦净地、台表面。</w:t>
      </w:r>
    </w:p>
    <w:p w14:paraId="140725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⑤天花板及照明设备表面除尘。</w:t>
      </w:r>
    </w:p>
    <w:p w14:paraId="50F4F6C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⑥擦净排气扇。</w:t>
      </w:r>
    </w:p>
    <w:p w14:paraId="74AFF9D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⑦清理垃圾桶脏物。</w:t>
      </w:r>
    </w:p>
    <w:p w14:paraId="6B936A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⑧清洁卫生洁具。便器清水冲洗后，使用洁厕灵刷洗外围，随时保持清洁。</w:t>
      </w:r>
    </w:p>
    <w:p w14:paraId="2BE2DEE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⑨门把手、水龙头、门窗、洗手池、便池随时保持清洁，抹布、拖把明确标记，严格区分，不得混用，每次使用后冲洗消毒。</w:t>
      </w:r>
    </w:p>
    <w:p w14:paraId="24A17AE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1.5外场保洁</w:t>
      </w:r>
    </w:p>
    <w:p w14:paraId="397C2BB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服务标准</w:t>
      </w:r>
    </w:p>
    <w:p w14:paraId="6FCA175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①庭院、广场地面清洁无废弃物。</w:t>
      </w:r>
    </w:p>
    <w:p w14:paraId="66B337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②保洁重点是烟头、废纸、杂物等，随时捡拾入桶。</w:t>
      </w:r>
    </w:p>
    <w:p w14:paraId="535043B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③垃圾清运及时，垃圾站消毒，无蚊蝇滋生。</w:t>
      </w:r>
    </w:p>
    <w:p w14:paraId="1F14BC9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④清扫及时，地面无积水、积雪。</w:t>
      </w:r>
    </w:p>
    <w:p w14:paraId="241C8AC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服务要求</w:t>
      </w:r>
    </w:p>
    <w:p w14:paraId="4112ADE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①室外垃圾桶内垃圾的清运。</w:t>
      </w:r>
    </w:p>
    <w:p w14:paraId="3C60AC8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②围栏的清洁。</w:t>
      </w:r>
    </w:p>
    <w:p w14:paraId="2BAE4DF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③全楼垃圾清运。</w:t>
      </w:r>
    </w:p>
    <w:p w14:paraId="13911CE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④庭院广场地面清洁。</w:t>
      </w:r>
    </w:p>
    <w:p w14:paraId="77F626D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⑤夏季清除积水、冬季清扫积雪。</w:t>
      </w:r>
    </w:p>
    <w:p w14:paraId="0E20084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2.秩序维护、消防管理</w:t>
      </w:r>
    </w:p>
    <w:p w14:paraId="07CC23F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2.1服务内容：秩序维护、消防管理是指为保证办公楼（区）安全和正常工作秩序，对来人来访进行登记、查验，做好安全保卫和防火防盗工作；做好车辆、道路及环境秩序的维护和管理；消防管理。</w:t>
      </w:r>
    </w:p>
    <w:p w14:paraId="02B85E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2.2服务标准</w:t>
      </w:r>
    </w:p>
    <w:p w14:paraId="56051FF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①严格执行验证、登记制度，所有出入口设立秩序维护员职守，了解并能熟练使用和掌握门禁系统，及时识别外来人员，杜绝闲杂人员进入机关。</w:t>
      </w:r>
    </w:p>
    <w:p w14:paraId="585BF1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②庭院、办公楼（区）环境秩序良好，道路畅通，车辆停放有序，机动车、自行车停车场秩序井然。物业范围内发生交通事故，5分钟到到达现场，保护现场疏导交通。</w:t>
      </w:r>
    </w:p>
    <w:p w14:paraId="062127C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③熟悉和爱护配套公共设施，并熟练掌握各种灭火器材的使用方法。</w:t>
      </w:r>
    </w:p>
    <w:p w14:paraId="7ADD57E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④能及时发现和处理各种安全和事故隐患，确保机关不发生安全方面问题，并能迅速有效处置突发事件。</w:t>
      </w:r>
    </w:p>
    <w:p w14:paraId="5172327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⑤定期开展消防安全演练，提高消防安全防范技能和意识。</w:t>
      </w:r>
    </w:p>
    <w:p w14:paraId="3DC9FF2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2.3服务要求</w:t>
      </w:r>
    </w:p>
    <w:p w14:paraId="0F96131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①建立、健全和落实内部治安、消防管理规章制度；秩序维护人员必须通过政审，政治可靠，品行端正，有较强的保密、安全意识，组织纪律观念强，退、复、转军人及中共党员优先。</w:t>
      </w:r>
    </w:p>
    <w:p w14:paraId="051616E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②贯彻公安部门工作精神，落实各项安全保卫任务，并积极协助公安机关、国家安全部门调查各种违法活动和侦破各类案件。</w:t>
      </w:r>
    </w:p>
    <w:p w14:paraId="32A4BBF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③负责秩序维护人员的业务技能培训，定期组织考核，提高秩序维护人员业务技能和自身素质。</w:t>
      </w:r>
    </w:p>
    <w:p w14:paraId="5AF51B8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④做好办公楼（区）来人来访的通报、证件检验、登记等工作，并负责对携带的大宗物品进行检查。</w:t>
      </w:r>
    </w:p>
    <w:p w14:paraId="1938677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⑤24小时巡逻，经常进行巡视检查，及时消除不安全隐患，保证机关安全。</w:t>
      </w:r>
    </w:p>
    <w:p w14:paraId="554289E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⑥做好对易燃易爆、放射、剧毒等危险品的安全检查及防范工作。</w:t>
      </w:r>
    </w:p>
    <w:p w14:paraId="4134B0C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⑦经常开展消防安全检查和演练，消除不安全隐患，确保大楼消防安全。</w:t>
      </w:r>
    </w:p>
    <w:p w14:paraId="420810A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⑧定期检查消防设施，制定检查计划，建立管理档案，负责日常巡检记录，发现问题及时上报。</w:t>
      </w:r>
    </w:p>
    <w:p w14:paraId="4CAD92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⑨负责机关公共秩序维护、道路交通安全、机动车和非机动车停放管理及车库管理等工作。紧急情况下组织人员疏散，布置安全标识。</w:t>
      </w:r>
    </w:p>
    <w:p w14:paraId="23BB284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⑩制定应急抗灾工作预案，提高处理自然灾害、意外事故的能力，并协助机关事务管理部门处理办公楼突发事件。做好重大活动，重要领导、宾客及重大节日的安全保卫工作。</w:t>
      </w:r>
    </w:p>
    <w:p w14:paraId="1551768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3.公共设施、门窗、办公家具的日常维修管理</w:t>
      </w:r>
    </w:p>
    <w:p w14:paraId="2285E26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3.1服务内容</w:t>
      </w:r>
    </w:p>
    <w:p w14:paraId="0F6C89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（1）公共设施，包括各类宣传栏、护栏、室内外照明设施、空调设备、标牌导向标识、交通导示系统的日常管理及维修。</w:t>
      </w:r>
    </w:p>
    <w:p w14:paraId="5D7E648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（2）办公家具、门窗、门锁等定期巡查，维修及时，保证正常使用，完成各类小型物件安装工作。</w:t>
      </w:r>
    </w:p>
    <w:p w14:paraId="1794D6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3.2服务标准及要求</w:t>
      </w:r>
    </w:p>
    <w:p w14:paraId="35B850B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（1）公共设施无破损、变形，无明显锈蚀。照明设施、各类标识清洁、完好。</w:t>
      </w:r>
    </w:p>
    <w:p w14:paraId="5A10EC8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（2）办公家具、门窗、门（木门、不锈钢门、防火门）、窗（铝合金窗、推拉平开、百叶窗）：牢固、平整、美观、无锈蚀、开关灵活、接缝严密,不松动，门窗及门窗配件齐全。</w:t>
      </w:r>
    </w:p>
    <w:p w14:paraId="215F7C0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（3）配合科室小型物件安装。</w:t>
      </w:r>
    </w:p>
    <w:p w14:paraId="00904DE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（4）单件单元200元以下的维修材料由投标人提供，200元以上的维修材料由投标人向采购人申请。</w:t>
      </w:r>
    </w:p>
    <w:p w14:paraId="301DE48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4.设备运行维护</w:t>
      </w:r>
    </w:p>
    <w:p w14:paraId="633500B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4.1给排水设备运行维护</w:t>
      </w:r>
    </w:p>
    <w:p w14:paraId="38E6438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（1）服务内容</w:t>
      </w:r>
    </w:p>
    <w:p w14:paraId="23A9CCB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对办公楼（区）的全部给排水系统设备设施的维修、维护和管理，对管道、管件、阀门、水嘴、卫生洁具、排水管、透气管、水封设备、室外排水管及其附属构筑物的正常运行使用。</w:t>
      </w:r>
    </w:p>
    <w:p w14:paraId="19AFFF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（2）服务标准及要求</w:t>
      </w:r>
    </w:p>
    <w:p w14:paraId="208AC9B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1)加强值班，坚守岗位，持证上岗，每天检查巡视，责任明确，记录清晰，管理严格，保证给排水系统正常运行使用。</w:t>
      </w:r>
    </w:p>
    <w:p w14:paraId="44C098C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2)办公楼（区）室内外给排水系统的设备设施，如管道、管件、阀门、水嘴、卫生洁具、排水管、透气管、水封设备、室外排水管及其附属构筑物等正常使用进行日常巡视检查。</w:t>
      </w:r>
    </w:p>
    <w:p w14:paraId="25C062E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3)定期对排水管道进行清理疏通、养护、清除污垢，加强巡视检查，防止跑、冒、滴、漏，保证设备、设施完好。</w:t>
      </w:r>
    </w:p>
    <w:p w14:paraId="41A76B1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4)加强巡视检查，保证消防输水设备正常使用，同时禁止使用消防水喉做其他用途。</w:t>
      </w:r>
    </w:p>
    <w:p w14:paraId="447A09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5)保持室内外排水系统通畅。</w:t>
      </w:r>
    </w:p>
    <w:p w14:paraId="25CD0D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6)设备出现故障时，维修人员应在30分钟内到达现场，做好维修记录，零维修合格率达100%，一般性故障排除不过夜，大故障排除不超过2天。</w:t>
      </w:r>
    </w:p>
    <w:p w14:paraId="373CD82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7)做好节约用水工作，设立节约用水提示牌。</w:t>
      </w:r>
    </w:p>
    <w:p w14:paraId="6A85D77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4.2供电系统运行管理</w:t>
      </w:r>
    </w:p>
    <w:p w14:paraId="7B57A5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（1）服务内容</w:t>
      </w:r>
    </w:p>
    <w:p w14:paraId="15D3E30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供电设备管理维护是指为保证办公楼（区）供电系统正常运行对高、低压电器设备、电线电缆、电气照明装置等设备进行日常管理和维修。</w:t>
      </w:r>
    </w:p>
    <w:p w14:paraId="6929CDE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（2）服务标准</w:t>
      </w:r>
    </w:p>
    <w:p w14:paraId="1C81CD4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1)统筹规划，做到合理、节约用电。</w:t>
      </w:r>
    </w:p>
    <w:p w14:paraId="6A3B395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2)维修人员必须持证上岗。</w:t>
      </w:r>
    </w:p>
    <w:p w14:paraId="625830A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3)加强日常维护检修，公共使用的照明、指示灯具线路和开关要保证完好。</w:t>
      </w:r>
    </w:p>
    <w:p w14:paraId="78318F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4)设备出现故障时，维修人员应在30分钟内到达现场，设备维修合格率达到100%，一般性维修不过夜。</w:t>
      </w:r>
    </w:p>
    <w:p w14:paraId="0BDE818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5)严格执行用电安全规范，确保用电安全。</w:t>
      </w:r>
    </w:p>
    <w:p w14:paraId="1D18AC6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6)保证夜景照明、节日灯系统正常运行，按照委托方要求按时关启。</w:t>
      </w:r>
    </w:p>
    <w:p w14:paraId="64BF1F7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（3）服务要求</w:t>
      </w:r>
    </w:p>
    <w:p w14:paraId="3D39D1F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1)对办公楼（区）供电系统高、低压电器设备、电线电缆、电气照明装置等设备正常运行使用进行日常管理和维修。</w:t>
      </w:r>
    </w:p>
    <w:p w14:paraId="642688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2)建立各项供电系统、电器设备档案。</w:t>
      </w:r>
    </w:p>
    <w:p w14:paraId="3F8A83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3)建立、落实配送电运行制度，电气维修制度和配电房管理制度。</w:t>
      </w:r>
    </w:p>
    <w:p w14:paraId="551D6AF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4)及时排除故障，保证供电设施完好。</w:t>
      </w:r>
    </w:p>
    <w:p w14:paraId="68EFF5C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5)保证大楼各出入口充电式紧急照明设备完好。</w:t>
      </w:r>
    </w:p>
    <w:p w14:paraId="0431409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6)管理和维护好避雷设施。</w:t>
      </w:r>
    </w:p>
    <w:p w14:paraId="04DC384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7)做好夜景照明、节日灯系统的运行管理。</w:t>
      </w:r>
    </w:p>
    <w:p w14:paraId="71C3F88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8)建立节电措施，设立节约用电提示牌。</w:t>
      </w:r>
    </w:p>
    <w:p w14:paraId="1862876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4.3消防设备维护保养标准</w:t>
      </w:r>
    </w:p>
    <w:p w14:paraId="084DD1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（1）服务标准：</w:t>
      </w:r>
    </w:p>
    <w:p w14:paraId="52E3B36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1)制定突发性火灾等应急方案，紧急疏散通道通畅，照明设备，引路标志完好。</w:t>
      </w:r>
    </w:p>
    <w:p w14:paraId="1EEFC7B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2)及时发现并排除故障；设备完好率≥98％。</w:t>
      </w:r>
    </w:p>
    <w:p w14:paraId="477343A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3)设施设备运行维保及年检费用由采购人承担，物业公司负责配合采购人对维保单位进行维保监督。</w:t>
      </w:r>
    </w:p>
    <w:p w14:paraId="2A9F20D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5.餐饮服务</w:t>
      </w:r>
    </w:p>
    <w:p w14:paraId="5A17DDA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5.1服务内容</w:t>
      </w:r>
    </w:p>
    <w:p w14:paraId="6C6BA39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为工作人员提供早餐、午餐、晚餐、周六日及法定节假日加班用餐服务。</w:t>
      </w:r>
    </w:p>
    <w:p w14:paraId="0D45C3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5.2服务标准</w:t>
      </w:r>
    </w:p>
    <w:p w14:paraId="6187DBD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（1）菜肴搭配合理，营养膳食，适合大多数人的口味，并掌握好供应时间节点，按需操作和供应，减少浪费。</w:t>
      </w:r>
    </w:p>
    <w:p w14:paraId="7B4CAE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把好食品和原辅料卫生质量关，坚决杜绝不洁和变质食品及菜肴进厨房、上餐桌，发现质量问题，立即撤换，并进行调查、核实，及时提出处理意见和整改措施，消除影响，造成严重后果，相关人员要承担经济和法律责任。</w:t>
      </w:r>
    </w:p>
    <w:p w14:paraId="0B55D99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（3）餐饮服务做到主动、热情、耐心、周到。</w:t>
      </w:r>
    </w:p>
    <w:p w14:paraId="16C202E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（4）工作人员上岗着装统一，衣帽整洁，带好口罩，佩戴工号牌；不在食品加工区域和餐饮供应场所吸烟。</w:t>
      </w:r>
    </w:p>
    <w:p w14:paraId="52B2D4E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（5）餐厅保持清洁，门窗光亮，空气清新、畅通；桌椅干净无尘，地面清洁，有饭菜打翻，及时清理；餐具严格消毒，无污垢，无异味。</w:t>
      </w:r>
    </w:p>
    <w:p w14:paraId="3A2CFD7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（6）发生投诉，虚心听取意见或建议，经核实后，及时整改，争取投诉者的谅解。</w:t>
      </w:r>
    </w:p>
    <w:p w14:paraId="3F666F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5.3服务要求</w:t>
      </w:r>
    </w:p>
    <w:p w14:paraId="5F52030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（1）制定科学、合理、切实可行的餐饮管理服务方案。</w:t>
      </w:r>
    </w:p>
    <w:p w14:paraId="4F4F99E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（2）餐厅管理以满足工作人员的餐饮需求为基础，通过建立有序运转的服务支持系统，提供优质、高效、经济、便捷的餐饮服务和人性化管理，与高标准的整体要求相适应。</w:t>
      </w:r>
    </w:p>
    <w:p w14:paraId="6E148E5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（3）建立食品卫生管理制度、原材料管理制度、设备管理制度、岗位职责、工作规程、工作计划、考核标准。</w:t>
      </w:r>
    </w:p>
    <w:p w14:paraId="0F0D6BA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4</w:t>
      </w:r>
      <w:r>
        <w:rPr>
          <w:rFonts w:hint="eastAsia" w:ascii="Times New Roman" w:hAnsi="Times New Roman" w:cs="Times New Roman"/>
          <w:sz w:val="24"/>
          <w:szCs w:val="24"/>
        </w:rPr>
        <w:t>）菜品样式多种选择，营养搭配科学合理，满足营养需求。具备开发各种饭菜花色品种的能力，满足不同层次就餐者要求。根据季节变化，不断创新出品和推出特色菜及点心。</w:t>
      </w:r>
    </w:p>
    <w:p w14:paraId="272ADF9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5</w:t>
      </w:r>
      <w:r>
        <w:rPr>
          <w:rFonts w:hint="eastAsia" w:ascii="Times New Roman" w:hAnsi="Times New Roman" w:cs="Times New Roman"/>
          <w:sz w:val="24"/>
          <w:szCs w:val="24"/>
        </w:rPr>
        <w:t>）为保证设备设施的正常运行，餐饮部各部门应配合工程部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确保燃气灶具安全使用。</w:t>
      </w:r>
    </w:p>
    <w:p w14:paraId="35C61F7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6</w:t>
      </w:r>
      <w:r>
        <w:rPr>
          <w:rFonts w:hint="eastAsia" w:ascii="Times New Roman" w:hAnsi="Times New Roman" w:cs="Times New Roman"/>
          <w:sz w:val="24"/>
          <w:szCs w:val="24"/>
        </w:rPr>
        <w:t>）餐（炊）具清洗标准和程序完善，保持餐（炊）具清洁卫生；控制好餐（炊）具破损率及洗涤剂、清洁物品的消耗量。粗加工区、冷藏室、厨房、面点间、洗碗间等各部位卫生责任明确，做到无污迹，无油渍，无异味。物品摆放有序、规范，建立并执行卫生包干制及每日检查制度。</w:t>
      </w:r>
    </w:p>
    <w:p w14:paraId="7011205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7</w:t>
      </w:r>
      <w:r>
        <w:rPr>
          <w:rFonts w:hint="eastAsia" w:ascii="Times New Roman" w:hAnsi="Times New Roman" w:cs="Times New Roman"/>
          <w:sz w:val="24"/>
          <w:szCs w:val="24"/>
        </w:rPr>
        <w:t>）贯彻执行食品卫生制度，抓好卫生和安全工作，加强安全保卫、防火教育，确保餐厅厨房安全。认真记录并保持仓库规定的温度、湿度，做到防火、防潮、防霉变。严格按照《食品安全法》要求采购食品原材料，严禁采购腐败变质食品和过期食品。食堂工作人员必须保持食品和冰箱存放食品的清洁卫生。合理储存食品，做到餐具和食品生熟、荤素分开，防止食品相互交叉污染。</w:t>
      </w:r>
    </w:p>
    <w:p w14:paraId="310D2B6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8</w:t>
      </w:r>
      <w:r>
        <w:rPr>
          <w:rFonts w:hint="eastAsia" w:ascii="Times New Roman" w:hAnsi="Times New Roman" w:cs="Times New Roman"/>
          <w:sz w:val="24"/>
          <w:szCs w:val="24"/>
        </w:rPr>
        <w:t>）招标方负责办理餐厅营业的卫生许可证，中标方负责办理食堂员工的健康证，保证炊管人员持证上岗，所有服务人员必须有《健康证》，并定期体检。</w:t>
      </w:r>
    </w:p>
    <w:p w14:paraId="6A017D3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w:t>
      </w:r>
      <w:r>
        <w:rPr>
          <w:rFonts w:ascii="Times New Roman" w:hAnsi="Times New Roman" w:cs="Times New Roman"/>
          <w:sz w:val="24"/>
          <w:szCs w:val="24"/>
        </w:rPr>
        <w:t>9</w:t>
      </w:r>
      <w:r>
        <w:rPr>
          <w:rFonts w:hint="eastAsia" w:ascii="Times New Roman" w:hAnsi="Times New Roman" w:cs="Times New Roman"/>
          <w:sz w:val="24"/>
          <w:szCs w:val="24"/>
        </w:rPr>
        <w:t>）食堂内各种物品表面的清洁和消毒。地面：无污染，湿式清扫，有效消毒液溶液擦洗，每日2次；墙面：无污染，清水和消毒液清理，每周1次；操作间内物品表面：无污染，清水或消毒液清洗，每日1-2次，卫生间：门把手、水龙头、门窗、洗手池、便池随时保持清洁，抹布、拖把明确标记，厨房和餐厅用品严格区分，不得混用，每次使用后冲洗消毒。便器清水冲洗后，使用洁厕灵刷洗外围，随时保持清洁。</w:t>
      </w:r>
    </w:p>
    <w:p w14:paraId="6F8BA81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w:t>
      </w:r>
      <w:r>
        <w:rPr>
          <w:rFonts w:ascii="Times New Roman" w:hAnsi="Times New Roman" w:cs="Times New Roman"/>
          <w:sz w:val="24"/>
          <w:szCs w:val="24"/>
        </w:rPr>
        <w:t>0</w:t>
      </w:r>
      <w:r>
        <w:rPr>
          <w:rFonts w:hint="eastAsia" w:ascii="Times New Roman" w:hAnsi="Times New Roman" w:cs="Times New Roman"/>
          <w:sz w:val="24"/>
          <w:szCs w:val="24"/>
        </w:rPr>
        <w:t>）接受卫生防疫部门不定期对食堂卫生进行防疫检查，接受招标方对原材料及成品价格的检查</w:t>
      </w:r>
    </w:p>
    <w:p w14:paraId="3D844F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ascii="Times New Roman" w:hAnsi="Times New Roman" w:cs="Times New Roman"/>
          <w:sz w:val="24"/>
          <w:szCs w:val="24"/>
        </w:rPr>
        <w:t>6.</w:t>
      </w:r>
      <w:r>
        <w:rPr>
          <w:rFonts w:hint="eastAsia" w:ascii="Times New Roman" w:hAnsi="Times New Roman" w:cs="Times New Roman"/>
          <w:sz w:val="24"/>
          <w:szCs w:val="24"/>
        </w:rPr>
        <w:t>会议服务</w:t>
      </w:r>
    </w:p>
    <w:p w14:paraId="00366DD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ascii="Times New Roman" w:hAnsi="Times New Roman" w:cs="Times New Roman"/>
          <w:sz w:val="24"/>
          <w:szCs w:val="24"/>
        </w:rPr>
        <w:t>6</w:t>
      </w:r>
      <w:r>
        <w:rPr>
          <w:rFonts w:hint="eastAsia" w:ascii="Times New Roman" w:hAnsi="Times New Roman" w:cs="Times New Roman"/>
          <w:sz w:val="24"/>
          <w:szCs w:val="24"/>
        </w:rPr>
        <w:t>.1服务内容</w:t>
      </w:r>
    </w:p>
    <w:p w14:paraId="14E6768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会议服务是指在工作时间为镇政府的会议室举办的各类会议、接待活动提供会议服务、礼仪服务。</w:t>
      </w:r>
    </w:p>
    <w:p w14:paraId="2A0A91F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ascii="Times New Roman" w:hAnsi="Times New Roman" w:cs="Times New Roman"/>
          <w:sz w:val="24"/>
          <w:szCs w:val="24"/>
        </w:rPr>
        <w:t>6</w:t>
      </w:r>
      <w:r>
        <w:rPr>
          <w:rFonts w:hint="eastAsia" w:ascii="Times New Roman" w:hAnsi="Times New Roman" w:cs="Times New Roman"/>
          <w:sz w:val="24"/>
          <w:szCs w:val="24"/>
        </w:rPr>
        <w:t>.2服务标准</w:t>
      </w:r>
    </w:p>
    <w:p w14:paraId="5ABCD23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（1）会议服务人员要具有良好的服务意识，仪表端庄，坚守岗位，随时为会议室办公需要提供服务。</w:t>
      </w:r>
    </w:p>
    <w:p w14:paraId="696CF74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（2）会议服务人员布置会场要符合主办方要求。</w:t>
      </w:r>
    </w:p>
    <w:p w14:paraId="6BA5F7A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（3）会场布置整洁、大方，会标、台签大小、颜色协调，花木适度，摆放合理，符合标准。</w:t>
      </w:r>
    </w:p>
    <w:p w14:paraId="6379070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（4）茶杯洗消要符合卫生防疫规范标准和要求。</w:t>
      </w:r>
    </w:p>
    <w:p w14:paraId="2BD0848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（5）保持室内整洁，保证设备正常运行使用。</w:t>
      </w:r>
    </w:p>
    <w:p w14:paraId="6BA5593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（6）窗帘、杯垫等洁净。</w:t>
      </w:r>
    </w:p>
    <w:p w14:paraId="4E6621D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ascii="Times New Roman" w:hAnsi="Times New Roman" w:cs="Times New Roman"/>
          <w:sz w:val="24"/>
          <w:szCs w:val="24"/>
        </w:rPr>
        <w:t>6</w:t>
      </w:r>
      <w:r>
        <w:rPr>
          <w:rFonts w:hint="eastAsia" w:ascii="Times New Roman" w:hAnsi="Times New Roman" w:cs="Times New Roman"/>
          <w:sz w:val="24"/>
          <w:szCs w:val="24"/>
        </w:rPr>
        <w:t>.3服务要求</w:t>
      </w:r>
    </w:p>
    <w:p w14:paraId="73B349E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（1）会议服务员要求政治可靠，保密意识强，具备会务接待的礼仪知识，服务得体大方，礼貌热情，气质高雅。</w:t>
      </w:r>
    </w:p>
    <w:p w14:paraId="0A672E5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（2）会议服务人员按会议要求安排和布置会场。</w:t>
      </w:r>
    </w:p>
    <w:p w14:paraId="287693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（3）会前按要求摆放桌、椅、台布、台裙、会标、台签、茶杯、毛巾、纸、笔、饮用水，空调、音响、话筒、投影、灯光等设施良好，并调试完毕，布置花木，整体效果和谐。</w:t>
      </w:r>
    </w:p>
    <w:p w14:paraId="304E70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（4）按要求搞好会议服务，一般性会议提供续水等普通服务，特殊性会议、活动提供礼仪性服务，会议期间服务人员不准远离会场，站立于会议室门前，每间隔15分钟续水一次。</w:t>
      </w:r>
    </w:p>
    <w:p w14:paraId="0018983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（5）会后及时整理会场，有关设备、用品回库。保持会议室经常性的清洁卫生、器具完好。</w:t>
      </w:r>
    </w:p>
    <w:p w14:paraId="648CAD6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（6）按规范做好杯具、毛巾的洗消工作，会议室公用杯具由专门洗消间设专人负责清洗。窗帘、杯垫等定期清洗。</w:t>
      </w:r>
    </w:p>
    <w:p w14:paraId="56B442E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ascii="Times New Roman" w:hAnsi="Times New Roman" w:cs="Times New Roman"/>
          <w:sz w:val="24"/>
          <w:szCs w:val="24"/>
        </w:rPr>
        <w:t>7.</w:t>
      </w:r>
      <w:r>
        <w:rPr>
          <w:rFonts w:hint="eastAsia" w:ascii="Times New Roman" w:hAnsi="Times New Roman" w:cs="Times New Roman"/>
          <w:sz w:val="24"/>
          <w:szCs w:val="24"/>
        </w:rPr>
        <w:t xml:space="preserve"> 报刊、信件、杂志的分发服务。</w:t>
      </w:r>
    </w:p>
    <w:p w14:paraId="08D5F7C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镇政府报刊、信件、杂志的分发服务。当天报刊、信件、杂志，当天送达收受单位和人员，要求准确、及时。</w:t>
      </w:r>
    </w:p>
    <w:p w14:paraId="1A50BDD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cs="Times New Roman"/>
          <w:b/>
          <w:sz w:val="24"/>
          <w:szCs w:val="24"/>
        </w:rPr>
      </w:pPr>
      <w:r>
        <w:rPr>
          <w:rFonts w:hint="eastAsia" w:cs="Times New Roman"/>
          <w:b/>
          <w:sz w:val="24"/>
          <w:szCs w:val="24"/>
          <w:lang w:val="en-US" w:eastAsia="zh-CN"/>
        </w:rPr>
        <w:t>四</w:t>
      </w:r>
      <w:r>
        <w:rPr>
          <w:rFonts w:hint="eastAsia" w:ascii="Times New Roman" w:hAnsi="Times New Roman" w:cs="Times New Roman"/>
          <w:b/>
          <w:sz w:val="24"/>
          <w:szCs w:val="24"/>
        </w:rPr>
        <w:t>、应急服务要求</w:t>
      </w:r>
    </w:p>
    <w:p w14:paraId="6724FAF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b w:val="0"/>
          <w:bCs/>
          <w:sz w:val="24"/>
          <w:szCs w:val="24"/>
        </w:rPr>
      </w:pPr>
      <w:r>
        <w:rPr>
          <w:rFonts w:hint="eastAsia" w:ascii="Times New Roman" w:hAnsi="Times New Roman" w:cs="Times New Roman"/>
          <w:b w:val="0"/>
          <w:bCs/>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6382020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cs="Times New Roman"/>
          <w:b/>
          <w:sz w:val="24"/>
          <w:szCs w:val="24"/>
        </w:rPr>
      </w:pPr>
      <w:r>
        <w:rPr>
          <w:rFonts w:hint="eastAsia" w:cs="Times New Roman"/>
          <w:b/>
          <w:sz w:val="24"/>
          <w:szCs w:val="24"/>
          <w:lang w:val="en-US" w:eastAsia="zh-CN"/>
        </w:rPr>
        <w:t>五</w:t>
      </w:r>
      <w:r>
        <w:rPr>
          <w:rFonts w:hint="eastAsia" w:ascii="Times New Roman" w:hAnsi="Times New Roman" w:cs="Times New Roman"/>
          <w:b/>
          <w:sz w:val="24"/>
          <w:szCs w:val="24"/>
        </w:rPr>
        <w:t>、人员保密要求</w:t>
      </w:r>
    </w:p>
    <w:p w14:paraId="3F6486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b w:val="0"/>
          <w:bCs/>
          <w:sz w:val="24"/>
          <w:szCs w:val="24"/>
        </w:rPr>
      </w:pPr>
      <w:r>
        <w:rPr>
          <w:rFonts w:hint="eastAsia" w:ascii="Times New Roman" w:hAnsi="Times New Roman" w:cs="Times New Roman"/>
          <w:b w:val="0"/>
          <w:bCs/>
          <w:sz w:val="24"/>
          <w:szCs w:val="24"/>
        </w:rPr>
        <w:t>保证服务过程中有可能获取的保密信息不泄露的措施，包括但不限于制定保密制度、服务人员保密培训、重点岗位双人服务、泄密惩罚办法。</w:t>
      </w:r>
    </w:p>
    <w:p w14:paraId="582211FA">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cs="Times New Roman"/>
          <w:b/>
          <w:sz w:val="24"/>
          <w:szCs w:val="24"/>
        </w:rPr>
      </w:pPr>
      <w:r>
        <w:rPr>
          <w:rFonts w:hint="eastAsia" w:cs="Times New Roman"/>
          <w:b/>
          <w:sz w:val="24"/>
          <w:szCs w:val="24"/>
          <w:lang w:val="en-US" w:eastAsia="zh-CN"/>
        </w:rPr>
        <w:t>六</w:t>
      </w:r>
      <w:r>
        <w:rPr>
          <w:rFonts w:hint="eastAsia" w:ascii="Times New Roman" w:hAnsi="Times New Roman" w:cs="Times New Roman"/>
          <w:b/>
          <w:sz w:val="24"/>
          <w:szCs w:val="24"/>
        </w:rPr>
        <w:t>、人员稳定性要求</w:t>
      </w:r>
    </w:p>
    <w:p w14:paraId="06F12AD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b w:val="0"/>
          <w:bCs/>
          <w:sz w:val="24"/>
          <w:szCs w:val="24"/>
        </w:rPr>
      </w:pPr>
      <w:r>
        <w:rPr>
          <w:rFonts w:hint="eastAsia" w:ascii="Times New Roman" w:hAnsi="Times New Roman" w:cs="Times New Roman"/>
          <w:b w:val="0"/>
          <w:bCs/>
          <w:sz w:val="24"/>
          <w:szCs w:val="24"/>
        </w:rPr>
        <w:t>在整个服务期内，人员更换率不得超过 10 %，更换人员不得低于采购需求，且应经采购人同意。</w:t>
      </w:r>
    </w:p>
    <w:p w14:paraId="437B358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cs="Times New Roman"/>
          <w:b/>
          <w:sz w:val="24"/>
          <w:szCs w:val="24"/>
        </w:rPr>
      </w:pPr>
      <w:r>
        <w:rPr>
          <w:rFonts w:hint="eastAsia" w:cs="Times New Roman"/>
          <w:b/>
          <w:sz w:val="24"/>
          <w:szCs w:val="24"/>
          <w:lang w:val="en-US" w:eastAsia="zh-CN"/>
        </w:rPr>
        <w:t>七</w:t>
      </w:r>
      <w:r>
        <w:rPr>
          <w:rFonts w:hint="eastAsia" w:ascii="Times New Roman" w:hAnsi="Times New Roman" w:cs="Times New Roman"/>
          <w:b/>
          <w:sz w:val="24"/>
          <w:szCs w:val="24"/>
        </w:rPr>
        <w:t>、进驻和接管要求</w:t>
      </w:r>
    </w:p>
    <w:p w14:paraId="6AB2822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b w:val="0"/>
          <w:bCs/>
          <w:sz w:val="24"/>
          <w:szCs w:val="24"/>
        </w:rPr>
      </w:pPr>
      <w:r>
        <w:rPr>
          <w:rFonts w:hint="eastAsia" w:ascii="Times New Roman" w:hAnsi="Times New Roman" w:cs="Times New Roman"/>
          <w:b w:val="0"/>
          <w:bCs/>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0F50CA40">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cs="Times New Roman"/>
          <w:b/>
          <w:sz w:val="24"/>
          <w:szCs w:val="24"/>
        </w:rPr>
      </w:pPr>
      <w:r>
        <w:rPr>
          <w:rFonts w:hint="eastAsia" w:cs="Times New Roman"/>
          <w:b/>
          <w:sz w:val="24"/>
          <w:szCs w:val="24"/>
          <w:lang w:val="en-US" w:eastAsia="zh-CN"/>
        </w:rPr>
        <w:t>八</w:t>
      </w:r>
      <w:r>
        <w:rPr>
          <w:rFonts w:hint="eastAsia" w:ascii="Times New Roman" w:hAnsi="Times New Roman" w:cs="Times New Roman"/>
          <w:b/>
          <w:sz w:val="24"/>
          <w:szCs w:val="24"/>
        </w:rPr>
        <w:t>、费用分割</w:t>
      </w:r>
    </w:p>
    <w:p w14:paraId="7A0AD47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b w:val="0"/>
          <w:bCs/>
          <w:sz w:val="24"/>
          <w:szCs w:val="24"/>
          <w:lang w:val="en-US" w:eastAsia="zh-CN"/>
        </w:rPr>
      </w:pPr>
      <w:r>
        <w:rPr>
          <w:rFonts w:hint="eastAsia" w:ascii="Times New Roman" w:hAnsi="Times New Roman" w:cs="Times New Roman"/>
          <w:b w:val="0"/>
          <w:bCs/>
          <w:sz w:val="24"/>
          <w:szCs w:val="24"/>
        </w:rPr>
        <w:t>1、物业服务涉及到的</w:t>
      </w:r>
      <w:r>
        <w:rPr>
          <w:rFonts w:hint="eastAsia" w:cs="Times New Roman"/>
          <w:b w:val="0"/>
          <w:bCs/>
          <w:sz w:val="24"/>
          <w:szCs w:val="24"/>
          <w:lang w:val="en-US" w:eastAsia="zh-CN"/>
        </w:rPr>
        <w:t>人员费用</w:t>
      </w:r>
      <w:r>
        <w:rPr>
          <w:rFonts w:hint="eastAsia" w:ascii="Times New Roman" w:hAnsi="Times New Roman" w:cs="Times New Roman"/>
          <w:b w:val="0"/>
          <w:bCs/>
          <w:sz w:val="24"/>
          <w:szCs w:val="24"/>
        </w:rPr>
        <w:t>、服装费、办公费、保洁耗材、卫生间客用品、消杀费用、室内绿植租摆及室外绿化养护</w:t>
      </w:r>
      <w:r>
        <w:rPr>
          <w:rFonts w:hint="eastAsia"/>
          <w:sz w:val="24"/>
          <w:szCs w:val="22"/>
          <w:lang w:eastAsia="zh-CN"/>
        </w:rPr>
        <w:t>（</w:t>
      </w:r>
      <w:r>
        <w:rPr>
          <w:rFonts w:hint="eastAsia"/>
          <w:sz w:val="24"/>
          <w:szCs w:val="22"/>
          <w:lang w:val="en-US" w:eastAsia="zh-CN"/>
        </w:rPr>
        <w:t>按照0.78万元/年进行报价，负责日常绿化浇灌、修剪</w:t>
      </w:r>
      <w:r>
        <w:rPr>
          <w:rFonts w:hint="eastAsia"/>
          <w:sz w:val="24"/>
          <w:szCs w:val="22"/>
          <w:lang w:eastAsia="zh-CN"/>
        </w:rPr>
        <w:t>）</w:t>
      </w:r>
      <w:r>
        <w:rPr>
          <w:rFonts w:hint="eastAsia" w:ascii="Times New Roman" w:hAnsi="Times New Roman" w:cs="Times New Roman"/>
          <w:b w:val="0"/>
          <w:bCs/>
          <w:sz w:val="24"/>
          <w:szCs w:val="24"/>
        </w:rPr>
        <w:t>、维修耗材（单项单价200元以下维修材料，不含日常设备的改造及提升）及税金由中标供应商提供，费用包含在此次物业费报价中。维修工具、保洁工具、秩序维护工具</w:t>
      </w:r>
      <w:r>
        <w:rPr>
          <w:rFonts w:hint="eastAsia" w:cs="Times New Roman"/>
          <w:b w:val="0"/>
          <w:bCs/>
          <w:sz w:val="24"/>
          <w:szCs w:val="24"/>
          <w:lang w:val="en-US" w:eastAsia="zh-CN"/>
        </w:rPr>
        <w:t>由中标供应商提供。</w:t>
      </w:r>
    </w:p>
    <w:p w14:paraId="2D346ED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b w:val="0"/>
          <w:bCs/>
          <w:sz w:val="24"/>
          <w:szCs w:val="24"/>
        </w:rPr>
      </w:pPr>
      <w:r>
        <w:rPr>
          <w:rFonts w:hint="eastAsia" w:cs="Times New Roman"/>
          <w:sz w:val="24"/>
          <w:szCs w:val="24"/>
          <w:lang w:val="en-US" w:eastAsia="zh-CN"/>
        </w:rPr>
        <w:t>2、餐饮服务中涉及的设备、能源费用由采购人提供。食材采购费用另行结算，不包含在本项目报价内。</w:t>
      </w:r>
    </w:p>
    <w:p w14:paraId="4928373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cs="Times New Roman"/>
          <w:b/>
          <w:sz w:val="24"/>
          <w:szCs w:val="24"/>
          <w:lang w:val="en-US" w:eastAsia="zh-CN"/>
        </w:rPr>
      </w:pPr>
      <w:r>
        <w:rPr>
          <w:rFonts w:hint="eastAsia" w:cs="Times New Roman"/>
          <w:b/>
          <w:sz w:val="24"/>
          <w:szCs w:val="24"/>
          <w:lang w:val="en-US" w:eastAsia="zh-CN"/>
        </w:rPr>
        <w:t>九、服务过程中，对中标供应商评价考核验收标准</w:t>
      </w:r>
    </w:p>
    <w:p w14:paraId="1145CF68">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16D64F7">
      <w:pPr>
        <w:pStyle w:val="11"/>
        <w:keepNext w:val="0"/>
        <w:keepLines w:val="0"/>
        <w:pageBreakBefore w:val="0"/>
        <w:widowControl w:val="0"/>
        <w:kinsoku/>
        <w:wordWrap/>
        <w:overflowPunct/>
        <w:topLinePunct w:val="0"/>
        <w:autoSpaceDE/>
        <w:autoSpaceDN/>
        <w:bidi w:val="0"/>
        <w:adjustRightInd/>
        <w:snapToGrid/>
        <w:spacing w:before="0" w:after="0" w:line="360" w:lineRule="auto"/>
        <w:ind w:firstLine="640" w:firstLineChars="200"/>
        <w:textAlignment w:val="auto"/>
        <w:rPr>
          <w:rFonts w:ascii="Times New Roman" w:hAnsi="Times New Roman"/>
          <w:b w:val="0"/>
          <w:bCs/>
          <w:lang w:val="en-US"/>
        </w:rPr>
        <w:sectPr>
          <w:headerReference r:id="rId6" w:type="default"/>
          <w:pgSz w:w="11906" w:h="16838"/>
          <w:pgMar w:top="1440" w:right="1800" w:bottom="1440" w:left="1800" w:header="851" w:footer="992" w:gutter="0"/>
          <w:cols w:space="720" w:num="1"/>
          <w:docGrid w:type="lines" w:linePitch="312" w:charSpace="0"/>
        </w:sectPr>
      </w:pPr>
    </w:p>
    <w:p w14:paraId="6B08D3D6">
      <w:pPr>
        <w:pStyle w:val="11"/>
        <w:rPr>
          <w:rFonts w:ascii="Times New Roman" w:hAnsi="Times New Roman"/>
        </w:rPr>
      </w:pPr>
      <w:r>
        <w:rPr>
          <w:rFonts w:ascii="Times New Roman" w:hAnsi="Times New Roman"/>
        </w:rPr>
        <w:t>第三部分  供应商须知</w:t>
      </w:r>
      <w:bookmarkEnd w:id="1"/>
    </w:p>
    <w:p w14:paraId="0A9C8984">
      <w:pPr>
        <w:pStyle w:val="29"/>
        <w:spacing w:line="360" w:lineRule="auto"/>
        <w:jc w:val="center"/>
        <w:rPr>
          <w:rFonts w:ascii="Times New Roman" w:hAnsi="Times New Roman" w:eastAsia="宋体" w:cs="Times New Roman"/>
          <w:color w:val="auto"/>
        </w:rPr>
      </w:pPr>
      <w:bookmarkStart w:id="6" w:name="_Toc411426751"/>
    </w:p>
    <w:p w14:paraId="51A5A3E6">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013D4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47A544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59D915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46D7A78F">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49758CB5">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56D9BC9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6F41F109">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5F43C83B">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30ECFD15">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09CB77F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537A9D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312F03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2130DF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4205CF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680DF10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16592B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7649253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2713048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644DE47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58F91F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6A8328B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4D90F91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F677225">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77AC613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3BFC857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5594ACF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7F0D56E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0DC7491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7" w:name="OLE_LINK6"/>
      <w:bookmarkStart w:id="8" w:name="OLE_LINK5"/>
      <w:r>
        <w:rPr>
          <w:rFonts w:hint="eastAsia" w:ascii="Times New Roman" w:hAnsi="Times New Roman" w:eastAsia="宋体" w:cs="Times New Roman"/>
          <w:color w:val="auto"/>
        </w:rPr>
        <w:t>物业管理条例</w:t>
      </w:r>
      <w:bookmarkEnd w:id="7"/>
      <w:bookmarkEnd w:id="8"/>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48D605F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7D4AF69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EE7010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1D4BFAE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1B847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40A3EE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F7EF27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0D5BFF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51010F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6F4EC2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F81D0F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5F1CF6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7D69DDE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139CB97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03A7FA6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3B479D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CFF0EC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9ACD79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B93186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95BCB6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D969CA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E8C753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CE48AB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E8CFA9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12C526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4AD20C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F7F4F7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1CDB8F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6452E3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0070D302">
      <w:pPr>
        <w:pStyle w:val="29"/>
        <w:spacing w:line="360" w:lineRule="auto"/>
        <w:ind w:firstLine="480" w:firstLineChars="200"/>
        <w:jc w:val="both"/>
        <w:rPr>
          <w:rFonts w:ascii="Times New Roman" w:hAnsi="Times New Roman" w:eastAsia="宋体" w:cs="Times New Roman"/>
          <w:color w:val="auto"/>
        </w:rPr>
      </w:pPr>
    </w:p>
    <w:p w14:paraId="7BDD00F2">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43683CF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3697F0B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581410C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15D8FD5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09BA6E3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1CBF095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46E632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1E4E797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75E16A2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10C35E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6328A6F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7612D2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2296839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10EEB5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0DDB368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5D1C62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56A7F42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19CB1C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93152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19949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4F1868A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17EA65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433F8D76">
      <w:pPr>
        <w:pStyle w:val="29"/>
        <w:spacing w:line="360" w:lineRule="auto"/>
        <w:ind w:firstLine="480" w:firstLineChars="200"/>
        <w:jc w:val="both"/>
        <w:rPr>
          <w:rFonts w:ascii="Times New Roman" w:hAnsi="Times New Roman" w:eastAsia="宋体" w:cs="Times New Roman"/>
          <w:color w:val="auto"/>
        </w:rPr>
      </w:pPr>
    </w:p>
    <w:p w14:paraId="5BD6A566">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367CCC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7745AC9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700311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3EA1A7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F9F01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526F6BE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4DF9700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0F1FFA8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7B5DCA4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431FF7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A0DEC9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54C6BF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03E3881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2B80AD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0301ED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29112A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31D3A6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20CAAE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7411AB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589D7F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6571E55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624C8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7049DE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400317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613344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4F5DBE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3A1539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14E626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5B3C04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6F2601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6450DD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537B4C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67A1118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336BD31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3767E9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7BC04C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A24AD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01001C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648965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3C411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F938AD9">
      <w:pPr>
        <w:pStyle w:val="29"/>
        <w:spacing w:line="360" w:lineRule="auto"/>
        <w:jc w:val="center"/>
        <w:rPr>
          <w:rFonts w:ascii="Times New Roman" w:hAnsi="Times New Roman" w:eastAsia="宋体" w:cs="Times New Roman"/>
          <w:color w:val="auto"/>
        </w:rPr>
      </w:pPr>
    </w:p>
    <w:p w14:paraId="6800D860">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0D9133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519696C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615F1B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39D73E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71380E6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BBE325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2EA6989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B6C128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5FC85B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3C2A9AE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5D138B8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7D2658E">
      <w:pPr>
        <w:pStyle w:val="29"/>
        <w:spacing w:line="360" w:lineRule="auto"/>
        <w:ind w:firstLine="480" w:firstLineChars="200"/>
        <w:jc w:val="both"/>
        <w:rPr>
          <w:rFonts w:ascii="Times New Roman" w:hAnsi="Times New Roman" w:eastAsia="宋体" w:cs="Times New Roman"/>
          <w:color w:val="auto"/>
        </w:rPr>
      </w:pPr>
    </w:p>
    <w:p w14:paraId="29C793AB">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FCD161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4929EBC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0A63DB56">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189372A5">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1B6F630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4E28563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07A4B31B">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10CD6A0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077A976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7ACFF1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59157B4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182408A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48FA540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58BA97F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FC3137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62790D9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7C74111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0385AE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A540B6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3AF733B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69EE5AD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05F586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30ED9A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51D70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5394C9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7B5066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36D9DE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09BF6A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78F68D6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7C910F9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59CF2F8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3E86D92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13FA817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525DD48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44754AF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3F24FDB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F2EA19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4245E8F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0B5A8F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1327B44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6B4D83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CDE0EE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3EF9E7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78307723">
      <w:pPr>
        <w:pStyle w:val="29"/>
        <w:spacing w:line="360" w:lineRule="auto"/>
        <w:ind w:firstLine="480" w:firstLineChars="200"/>
        <w:jc w:val="both"/>
        <w:rPr>
          <w:rFonts w:ascii="Times New Roman" w:hAnsi="Times New Roman" w:eastAsia="宋体" w:cs="Times New Roman"/>
          <w:color w:val="auto"/>
        </w:rPr>
      </w:pPr>
    </w:p>
    <w:p w14:paraId="27299C6D">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7C50D8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786605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1EA7DD5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7E0616F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6713BE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542481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1CA9964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3BFB1B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869CC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7F4ADE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6CF5A0F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6D30220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355FCA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3132D60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5DCCD5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496DC0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22358133">
      <w:pPr>
        <w:pStyle w:val="29"/>
        <w:spacing w:line="360" w:lineRule="auto"/>
        <w:ind w:firstLine="480" w:firstLineChars="200"/>
        <w:jc w:val="both"/>
        <w:rPr>
          <w:rFonts w:ascii="Times New Roman" w:hAnsi="Times New Roman" w:eastAsia="宋体" w:cs="Times New Roman"/>
          <w:color w:val="auto"/>
        </w:rPr>
      </w:pPr>
    </w:p>
    <w:p w14:paraId="275A527F">
      <w:pPr>
        <w:pStyle w:val="29"/>
        <w:snapToGrid w:val="0"/>
        <w:spacing w:line="360" w:lineRule="auto"/>
        <w:ind w:firstLine="480" w:firstLineChars="200"/>
        <w:jc w:val="both"/>
        <w:rPr>
          <w:rFonts w:ascii="Times New Roman" w:hAnsi="Times New Roman" w:eastAsia="宋体" w:cs="Times New Roman"/>
          <w:color w:val="auto"/>
        </w:rPr>
      </w:pPr>
    </w:p>
    <w:p w14:paraId="2371ABF8">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4790441D">
      <w:pPr>
        <w:pStyle w:val="11"/>
        <w:rPr>
          <w:rFonts w:ascii="Times New Roman" w:hAnsi="Times New Roman"/>
        </w:rPr>
      </w:pPr>
      <w:r>
        <w:rPr>
          <w:rFonts w:ascii="Times New Roman" w:hAnsi="Times New Roman"/>
        </w:rPr>
        <w:t>第四部分  合同草案</w:t>
      </w:r>
      <w:bookmarkEnd w:id="6"/>
    </w:p>
    <w:p w14:paraId="52416C5F">
      <w:pPr>
        <w:tabs>
          <w:tab w:val="left" w:pos="412"/>
          <w:tab w:val="left" w:pos="618"/>
        </w:tabs>
        <w:spacing w:line="520" w:lineRule="exact"/>
        <w:jc w:val="center"/>
        <w:rPr>
          <w:b/>
          <w:bCs/>
          <w:sz w:val="24"/>
          <w:szCs w:val="24"/>
        </w:rPr>
      </w:pPr>
      <w:r>
        <w:rPr>
          <w:b/>
          <w:bCs/>
          <w:sz w:val="24"/>
          <w:szCs w:val="24"/>
        </w:rPr>
        <w:t>合同一般条款</w:t>
      </w:r>
    </w:p>
    <w:p w14:paraId="0762D9E2">
      <w:pPr>
        <w:snapToGrid w:val="0"/>
        <w:spacing w:line="360" w:lineRule="auto"/>
        <w:ind w:firstLine="482" w:firstLineChars="200"/>
        <w:rPr>
          <w:b/>
          <w:bCs/>
          <w:sz w:val="24"/>
          <w:szCs w:val="24"/>
        </w:rPr>
      </w:pPr>
    </w:p>
    <w:p w14:paraId="67DBD8BB">
      <w:pPr>
        <w:snapToGrid w:val="0"/>
        <w:spacing w:line="360" w:lineRule="auto"/>
        <w:ind w:firstLine="482" w:firstLineChars="200"/>
        <w:rPr>
          <w:sz w:val="24"/>
          <w:szCs w:val="24"/>
        </w:rPr>
      </w:pPr>
      <w:r>
        <w:rPr>
          <w:b/>
          <w:bCs/>
          <w:sz w:val="24"/>
          <w:szCs w:val="24"/>
        </w:rPr>
        <w:t>采购人（甲方）：</w:t>
      </w:r>
    </w:p>
    <w:p w14:paraId="14B58A2F">
      <w:pPr>
        <w:snapToGrid w:val="0"/>
        <w:spacing w:line="360" w:lineRule="auto"/>
        <w:ind w:firstLine="482" w:firstLineChars="200"/>
        <w:rPr>
          <w:sz w:val="24"/>
          <w:szCs w:val="24"/>
        </w:rPr>
      </w:pPr>
      <w:r>
        <w:rPr>
          <w:b/>
          <w:bCs/>
          <w:sz w:val="24"/>
          <w:szCs w:val="24"/>
        </w:rPr>
        <w:t>供应商（乙方）：</w:t>
      </w:r>
    </w:p>
    <w:p w14:paraId="523DF11A">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46521E55">
      <w:pPr>
        <w:pStyle w:val="37"/>
        <w:numPr>
          <w:ilvl w:val="0"/>
          <w:numId w:val="2"/>
        </w:numPr>
        <w:spacing w:line="480" w:lineRule="exact"/>
        <w:ind w:firstLineChars="0"/>
        <w:rPr>
          <w:sz w:val="24"/>
        </w:rPr>
      </w:pPr>
      <w:r>
        <w:rPr>
          <w:rFonts w:hint="eastAsia"/>
          <w:sz w:val="24"/>
        </w:rPr>
        <w:t>本合同为中小企业预留合同</w:t>
      </w:r>
    </w:p>
    <w:p w14:paraId="50966A42">
      <w:pPr>
        <w:pStyle w:val="37"/>
        <w:numPr>
          <w:ilvl w:val="0"/>
          <w:numId w:val="2"/>
        </w:numPr>
        <w:spacing w:line="480" w:lineRule="exact"/>
        <w:ind w:firstLineChars="0"/>
        <w:rPr>
          <w:sz w:val="24"/>
        </w:rPr>
      </w:pPr>
      <w:r>
        <w:rPr>
          <w:rFonts w:hint="eastAsia"/>
          <w:sz w:val="24"/>
        </w:rPr>
        <w:t>本合同非中小企业预留合同</w:t>
      </w:r>
    </w:p>
    <w:p w14:paraId="27A24F9B">
      <w:pPr>
        <w:spacing w:line="480" w:lineRule="exact"/>
        <w:ind w:firstLine="480" w:firstLineChars="200"/>
        <w:rPr>
          <w:sz w:val="24"/>
          <w:szCs w:val="24"/>
        </w:rPr>
      </w:pPr>
      <w:r>
        <w:rPr>
          <w:sz w:val="24"/>
          <w:szCs w:val="24"/>
        </w:rPr>
        <w:t>第一条委托物业的基本情况</w:t>
      </w:r>
    </w:p>
    <w:p w14:paraId="0FAAC86A">
      <w:pPr>
        <w:spacing w:line="360" w:lineRule="auto"/>
        <w:ind w:firstLine="484" w:firstLineChars="202"/>
        <w:rPr>
          <w:sz w:val="24"/>
          <w:szCs w:val="24"/>
        </w:rPr>
      </w:pPr>
      <w:r>
        <w:rPr>
          <w:sz w:val="24"/>
          <w:szCs w:val="24"/>
        </w:rPr>
        <w:t>物业名称：</w:t>
      </w:r>
    </w:p>
    <w:p w14:paraId="75EA459F">
      <w:pPr>
        <w:spacing w:line="360" w:lineRule="auto"/>
        <w:ind w:firstLine="484" w:firstLineChars="202"/>
        <w:rPr>
          <w:sz w:val="24"/>
          <w:szCs w:val="24"/>
        </w:rPr>
      </w:pPr>
      <w:r>
        <w:rPr>
          <w:sz w:val="24"/>
          <w:szCs w:val="24"/>
        </w:rPr>
        <w:t>物业类型：</w:t>
      </w:r>
    </w:p>
    <w:p w14:paraId="15688F92">
      <w:pPr>
        <w:spacing w:line="360" w:lineRule="auto"/>
        <w:ind w:firstLine="484" w:firstLineChars="202"/>
        <w:rPr>
          <w:sz w:val="24"/>
          <w:szCs w:val="24"/>
        </w:rPr>
      </w:pPr>
      <w:r>
        <w:rPr>
          <w:sz w:val="24"/>
          <w:szCs w:val="24"/>
        </w:rPr>
        <w:t>座落位置：</w:t>
      </w:r>
    </w:p>
    <w:p w14:paraId="1AD7891C">
      <w:pPr>
        <w:spacing w:line="360" w:lineRule="auto"/>
        <w:ind w:firstLine="484" w:firstLineChars="202"/>
        <w:rPr>
          <w:sz w:val="24"/>
          <w:szCs w:val="24"/>
        </w:rPr>
      </w:pPr>
      <w:r>
        <w:rPr>
          <w:sz w:val="24"/>
          <w:szCs w:val="24"/>
        </w:rPr>
        <w:t>物业管理区域四至：</w:t>
      </w:r>
    </w:p>
    <w:p w14:paraId="553B6695">
      <w:pPr>
        <w:spacing w:line="360" w:lineRule="auto"/>
        <w:ind w:firstLine="484" w:firstLineChars="202"/>
        <w:rPr>
          <w:sz w:val="24"/>
          <w:szCs w:val="24"/>
        </w:rPr>
      </w:pPr>
      <w:r>
        <w:rPr>
          <w:sz w:val="24"/>
          <w:szCs w:val="24"/>
        </w:rPr>
        <w:t>东至：南至：</w:t>
      </w:r>
    </w:p>
    <w:p w14:paraId="76C1DFAD">
      <w:pPr>
        <w:spacing w:line="360" w:lineRule="auto"/>
        <w:ind w:firstLine="484" w:firstLineChars="202"/>
        <w:rPr>
          <w:sz w:val="24"/>
          <w:szCs w:val="24"/>
        </w:rPr>
      </w:pPr>
      <w:r>
        <w:rPr>
          <w:sz w:val="24"/>
          <w:szCs w:val="24"/>
        </w:rPr>
        <w:t>西至：北至：</w:t>
      </w:r>
    </w:p>
    <w:p w14:paraId="2A0ED9EF">
      <w:pPr>
        <w:spacing w:line="360" w:lineRule="auto"/>
        <w:ind w:firstLine="484" w:firstLineChars="202"/>
        <w:rPr>
          <w:sz w:val="24"/>
          <w:szCs w:val="24"/>
        </w:rPr>
      </w:pPr>
      <w:r>
        <w:rPr>
          <w:sz w:val="24"/>
          <w:szCs w:val="24"/>
        </w:rPr>
        <w:t>占地面积：大楼总建筑面积：</w:t>
      </w:r>
    </w:p>
    <w:p w14:paraId="08325C37">
      <w:pPr>
        <w:spacing w:line="360" w:lineRule="auto"/>
        <w:ind w:firstLine="484" w:firstLineChars="202"/>
        <w:rPr>
          <w:sz w:val="24"/>
          <w:szCs w:val="24"/>
        </w:rPr>
      </w:pPr>
      <w:r>
        <w:rPr>
          <w:sz w:val="24"/>
          <w:szCs w:val="24"/>
        </w:rPr>
        <w:t>其中：地上面积：平方米</w:t>
      </w:r>
    </w:p>
    <w:p w14:paraId="27FDD6BC">
      <w:pPr>
        <w:spacing w:line="360" w:lineRule="auto"/>
        <w:ind w:firstLine="484" w:firstLineChars="202"/>
        <w:rPr>
          <w:sz w:val="24"/>
          <w:szCs w:val="24"/>
        </w:rPr>
      </w:pPr>
      <w:r>
        <w:rPr>
          <w:sz w:val="24"/>
          <w:szCs w:val="24"/>
        </w:rPr>
        <w:t>地下面积：平方米</w:t>
      </w:r>
    </w:p>
    <w:p w14:paraId="5C84B5EB">
      <w:pPr>
        <w:spacing w:line="360" w:lineRule="auto"/>
        <w:ind w:firstLine="484" w:firstLineChars="202"/>
        <w:rPr>
          <w:sz w:val="24"/>
          <w:szCs w:val="24"/>
        </w:rPr>
      </w:pPr>
      <w:r>
        <w:rPr>
          <w:sz w:val="24"/>
          <w:szCs w:val="24"/>
        </w:rPr>
        <w:t>标准层面积：平方米</w:t>
      </w:r>
    </w:p>
    <w:p w14:paraId="652E081C">
      <w:pPr>
        <w:spacing w:line="360" w:lineRule="auto"/>
        <w:ind w:firstLine="484" w:firstLineChars="202"/>
        <w:rPr>
          <w:sz w:val="24"/>
          <w:szCs w:val="24"/>
        </w:rPr>
      </w:pPr>
      <w:r>
        <w:rPr>
          <w:sz w:val="24"/>
          <w:szCs w:val="24"/>
        </w:rPr>
        <w:t>人防建筑面积：平方米</w:t>
      </w:r>
    </w:p>
    <w:p w14:paraId="7039B0FB">
      <w:pPr>
        <w:spacing w:line="360" w:lineRule="auto"/>
        <w:ind w:firstLine="484" w:firstLineChars="202"/>
        <w:rPr>
          <w:sz w:val="24"/>
          <w:szCs w:val="24"/>
        </w:rPr>
      </w:pPr>
      <w:r>
        <w:rPr>
          <w:sz w:val="24"/>
          <w:szCs w:val="24"/>
        </w:rPr>
        <w:t>建筑层数：地上层，地下层</w:t>
      </w:r>
    </w:p>
    <w:p w14:paraId="6EC50955">
      <w:pPr>
        <w:spacing w:line="360" w:lineRule="auto"/>
        <w:ind w:firstLine="484" w:firstLineChars="202"/>
        <w:rPr>
          <w:sz w:val="24"/>
          <w:szCs w:val="24"/>
        </w:rPr>
      </w:pPr>
      <w:r>
        <w:rPr>
          <w:sz w:val="24"/>
          <w:szCs w:val="24"/>
        </w:rPr>
        <w:t>建筑尺寸：长：米，宽：米，高：米</w:t>
      </w:r>
    </w:p>
    <w:p w14:paraId="3EF4ECBC">
      <w:pPr>
        <w:spacing w:line="360" w:lineRule="auto"/>
        <w:ind w:firstLine="484" w:firstLineChars="202"/>
        <w:rPr>
          <w:sz w:val="24"/>
          <w:szCs w:val="24"/>
        </w:rPr>
      </w:pPr>
      <w:r>
        <w:rPr>
          <w:sz w:val="24"/>
          <w:szCs w:val="24"/>
        </w:rPr>
        <w:t>建筑层高：</w:t>
      </w:r>
    </w:p>
    <w:p w14:paraId="60816177">
      <w:pPr>
        <w:spacing w:line="360" w:lineRule="auto"/>
        <w:ind w:firstLine="484" w:firstLineChars="202"/>
        <w:rPr>
          <w:sz w:val="24"/>
          <w:szCs w:val="24"/>
        </w:rPr>
      </w:pPr>
      <w:r>
        <w:rPr>
          <w:sz w:val="24"/>
          <w:szCs w:val="24"/>
        </w:rPr>
        <w:t>建筑结构：</w:t>
      </w:r>
    </w:p>
    <w:p w14:paraId="59D80E4A">
      <w:pPr>
        <w:spacing w:line="480" w:lineRule="exact"/>
        <w:ind w:firstLine="480" w:firstLineChars="200"/>
        <w:rPr>
          <w:sz w:val="24"/>
          <w:szCs w:val="24"/>
        </w:rPr>
      </w:pPr>
      <w:r>
        <w:rPr>
          <w:sz w:val="24"/>
          <w:szCs w:val="24"/>
        </w:rPr>
        <w:t>第二条物业服务内容及标准</w:t>
      </w:r>
    </w:p>
    <w:p w14:paraId="7E74FC80">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655ADBAB">
      <w:pPr>
        <w:spacing w:line="480" w:lineRule="exact"/>
        <w:ind w:firstLine="400" w:firstLineChars="200"/>
        <w:rPr>
          <w:spacing w:val="-20"/>
          <w:sz w:val="24"/>
          <w:szCs w:val="24"/>
          <w:u w:val="single"/>
        </w:rPr>
      </w:pPr>
    </w:p>
    <w:p w14:paraId="568AED54">
      <w:pPr>
        <w:spacing w:line="480" w:lineRule="exact"/>
        <w:ind w:firstLine="480" w:firstLineChars="200"/>
        <w:rPr>
          <w:sz w:val="24"/>
          <w:szCs w:val="24"/>
        </w:rPr>
      </w:pPr>
      <w:r>
        <w:rPr>
          <w:sz w:val="24"/>
          <w:szCs w:val="24"/>
        </w:rPr>
        <w:t>（二）共用设施设备运行、维修、养护：</w:t>
      </w:r>
    </w:p>
    <w:p w14:paraId="087D7610">
      <w:pPr>
        <w:spacing w:line="480" w:lineRule="exact"/>
        <w:ind w:firstLine="480" w:firstLineChars="200"/>
        <w:rPr>
          <w:sz w:val="24"/>
          <w:szCs w:val="24"/>
        </w:rPr>
      </w:pPr>
      <w:r>
        <w:rPr>
          <w:sz w:val="24"/>
          <w:szCs w:val="24"/>
        </w:rPr>
        <w:t>1.供、配电设施设备:</w:t>
      </w:r>
    </w:p>
    <w:p w14:paraId="54F4C646">
      <w:pPr>
        <w:spacing w:line="480" w:lineRule="exact"/>
        <w:ind w:firstLine="400" w:firstLineChars="200"/>
        <w:rPr>
          <w:spacing w:val="-20"/>
          <w:sz w:val="24"/>
          <w:szCs w:val="24"/>
          <w:u w:val="single"/>
        </w:rPr>
      </w:pPr>
    </w:p>
    <w:p w14:paraId="1F37C800">
      <w:pPr>
        <w:spacing w:line="480" w:lineRule="exact"/>
        <w:ind w:firstLine="480" w:firstLineChars="200"/>
        <w:rPr>
          <w:sz w:val="24"/>
          <w:szCs w:val="24"/>
        </w:rPr>
      </w:pPr>
      <w:r>
        <w:rPr>
          <w:sz w:val="24"/>
          <w:szCs w:val="24"/>
        </w:rPr>
        <w:t>2.给、排水设施设备:</w:t>
      </w:r>
    </w:p>
    <w:p w14:paraId="7E93FD6D">
      <w:pPr>
        <w:spacing w:line="480" w:lineRule="exact"/>
        <w:ind w:firstLine="400" w:firstLineChars="200"/>
        <w:rPr>
          <w:spacing w:val="-20"/>
          <w:sz w:val="24"/>
          <w:szCs w:val="24"/>
          <w:u w:val="single"/>
        </w:rPr>
      </w:pPr>
    </w:p>
    <w:p w14:paraId="1900D6AA">
      <w:pPr>
        <w:spacing w:line="480" w:lineRule="exact"/>
        <w:ind w:firstLine="480" w:firstLineChars="200"/>
        <w:rPr>
          <w:sz w:val="24"/>
          <w:szCs w:val="24"/>
        </w:rPr>
      </w:pPr>
      <w:r>
        <w:rPr>
          <w:sz w:val="24"/>
          <w:szCs w:val="24"/>
        </w:rPr>
        <w:t>3.升降系统:</w:t>
      </w:r>
    </w:p>
    <w:p w14:paraId="66048072">
      <w:pPr>
        <w:spacing w:line="480" w:lineRule="exact"/>
        <w:ind w:firstLine="400" w:firstLineChars="200"/>
        <w:rPr>
          <w:spacing w:val="-20"/>
          <w:sz w:val="24"/>
          <w:szCs w:val="24"/>
          <w:u w:val="single"/>
        </w:rPr>
      </w:pPr>
    </w:p>
    <w:p w14:paraId="0FBFE2ED">
      <w:pPr>
        <w:spacing w:line="480" w:lineRule="exact"/>
        <w:ind w:firstLine="480" w:firstLineChars="200"/>
        <w:rPr>
          <w:sz w:val="24"/>
          <w:szCs w:val="24"/>
        </w:rPr>
      </w:pPr>
      <w:r>
        <w:rPr>
          <w:sz w:val="24"/>
          <w:szCs w:val="24"/>
        </w:rPr>
        <w:t>4.消防系统:</w:t>
      </w:r>
    </w:p>
    <w:p w14:paraId="5CE3DD8D">
      <w:pPr>
        <w:spacing w:line="480" w:lineRule="exact"/>
        <w:ind w:firstLine="400" w:firstLineChars="200"/>
        <w:rPr>
          <w:spacing w:val="-20"/>
          <w:sz w:val="24"/>
          <w:szCs w:val="24"/>
          <w:u w:val="single"/>
        </w:rPr>
      </w:pPr>
    </w:p>
    <w:p w14:paraId="3EB90CCE">
      <w:pPr>
        <w:spacing w:line="480" w:lineRule="exact"/>
        <w:ind w:firstLine="480" w:firstLineChars="200"/>
        <w:rPr>
          <w:sz w:val="24"/>
          <w:szCs w:val="24"/>
        </w:rPr>
      </w:pPr>
      <w:r>
        <w:rPr>
          <w:sz w:val="24"/>
          <w:szCs w:val="24"/>
        </w:rPr>
        <w:t>5.空气调节系统:</w:t>
      </w:r>
    </w:p>
    <w:p w14:paraId="0457440E">
      <w:pPr>
        <w:spacing w:line="480" w:lineRule="exact"/>
        <w:ind w:firstLine="400" w:firstLineChars="200"/>
        <w:rPr>
          <w:spacing w:val="-20"/>
          <w:sz w:val="24"/>
          <w:szCs w:val="24"/>
          <w:u w:val="single"/>
        </w:rPr>
      </w:pPr>
    </w:p>
    <w:p w14:paraId="32B6C683">
      <w:pPr>
        <w:spacing w:line="480" w:lineRule="exact"/>
        <w:ind w:firstLine="480" w:firstLineChars="200"/>
        <w:rPr>
          <w:sz w:val="24"/>
          <w:szCs w:val="24"/>
        </w:rPr>
      </w:pPr>
      <w:r>
        <w:rPr>
          <w:sz w:val="24"/>
          <w:szCs w:val="24"/>
        </w:rPr>
        <w:t>6.智能化系统:</w:t>
      </w:r>
    </w:p>
    <w:p w14:paraId="5A999A09">
      <w:pPr>
        <w:spacing w:line="480" w:lineRule="exact"/>
        <w:ind w:firstLine="400" w:firstLineChars="200"/>
        <w:rPr>
          <w:spacing w:val="-20"/>
          <w:sz w:val="24"/>
          <w:szCs w:val="24"/>
          <w:u w:val="single"/>
        </w:rPr>
      </w:pPr>
    </w:p>
    <w:p w14:paraId="05AB8E74">
      <w:pPr>
        <w:spacing w:line="480" w:lineRule="exact"/>
        <w:ind w:firstLine="480" w:firstLineChars="200"/>
        <w:rPr>
          <w:sz w:val="24"/>
          <w:szCs w:val="24"/>
        </w:rPr>
      </w:pPr>
      <w:r>
        <w:rPr>
          <w:sz w:val="24"/>
          <w:szCs w:val="24"/>
        </w:rPr>
        <w:t>7.楼宇自动化系统（通讯系统等）:</w:t>
      </w:r>
    </w:p>
    <w:p w14:paraId="56452A86">
      <w:pPr>
        <w:spacing w:line="480" w:lineRule="exact"/>
        <w:ind w:firstLine="400" w:firstLineChars="200"/>
        <w:rPr>
          <w:spacing w:val="-20"/>
          <w:sz w:val="24"/>
          <w:szCs w:val="24"/>
          <w:u w:val="single"/>
        </w:rPr>
      </w:pPr>
    </w:p>
    <w:p w14:paraId="2B8B5805">
      <w:pPr>
        <w:spacing w:line="480" w:lineRule="exact"/>
        <w:ind w:firstLine="480" w:firstLineChars="200"/>
        <w:rPr>
          <w:sz w:val="24"/>
          <w:szCs w:val="24"/>
        </w:rPr>
      </w:pPr>
      <w:r>
        <w:rPr>
          <w:sz w:val="24"/>
          <w:szCs w:val="24"/>
        </w:rPr>
        <w:t>8.停车场管理系统:</w:t>
      </w:r>
    </w:p>
    <w:p w14:paraId="6E00063F">
      <w:pPr>
        <w:spacing w:line="480" w:lineRule="exact"/>
        <w:ind w:firstLine="400" w:firstLineChars="200"/>
        <w:rPr>
          <w:spacing w:val="-20"/>
          <w:sz w:val="24"/>
          <w:szCs w:val="24"/>
          <w:u w:val="single"/>
        </w:rPr>
      </w:pPr>
    </w:p>
    <w:p w14:paraId="44C04D20">
      <w:pPr>
        <w:spacing w:line="480" w:lineRule="exact"/>
        <w:ind w:firstLine="480" w:firstLineChars="200"/>
        <w:rPr>
          <w:sz w:val="24"/>
          <w:szCs w:val="24"/>
        </w:rPr>
      </w:pPr>
      <w:r>
        <w:rPr>
          <w:sz w:val="24"/>
          <w:szCs w:val="24"/>
        </w:rPr>
        <w:t>9.其他:</w:t>
      </w:r>
    </w:p>
    <w:p w14:paraId="453663AD">
      <w:pPr>
        <w:spacing w:line="480" w:lineRule="exact"/>
        <w:ind w:firstLine="400" w:firstLineChars="200"/>
        <w:rPr>
          <w:spacing w:val="-20"/>
          <w:sz w:val="24"/>
          <w:szCs w:val="24"/>
          <w:u w:val="single"/>
        </w:rPr>
      </w:pPr>
    </w:p>
    <w:p w14:paraId="7104CCE9">
      <w:pPr>
        <w:spacing w:line="480" w:lineRule="exact"/>
        <w:ind w:firstLine="480" w:firstLineChars="200"/>
        <w:rPr>
          <w:sz w:val="24"/>
          <w:szCs w:val="24"/>
        </w:rPr>
      </w:pPr>
      <w:r>
        <w:rPr>
          <w:sz w:val="24"/>
          <w:szCs w:val="24"/>
        </w:rPr>
        <w:t>（三）共用部位和共用场地的环境保洁和绿化养护：</w:t>
      </w:r>
    </w:p>
    <w:p w14:paraId="0E9E73E9">
      <w:pPr>
        <w:spacing w:line="480" w:lineRule="exact"/>
        <w:ind w:firstLine="400" w:firstLineChars="200"/>
        <w:rPr>
          <w:spacing w:val="-20"/>
          <w:sz w:val="24"/>
          <w:szCs w:val="24"/>
          <w:u w:val="single"/>
        </w:rPr>
      </w:pPr>
    </w:p>
    <w:p w14:paraId="61F08237">
      <w:pPr>
        <w:spacing w:line="480" w:lineRule="exact"/>
        <w:ind w:firstLine="480" w:firstLineChars="200"/>
        <w:rPr>
          <w:sz w:val="24"/>
          <w:szCs w:val="24"/>
        </w:rPr>
      </w:pPr>
      <w:r>
        <w:rPr>
          <w:sz w:val="24"/>
          <w:szCs w:val="24"/>
        </w:rPr>
        <w:t>（四）物业装饰装修的管理：</w:t>
      </w:r>
    </w:p>
    <w:p w14:paraId="67F9EE8D">
      <w:pPr>
        <w:spacing w:line="480" w:lineRule="exact"/>
        <w:ind w:firstLine="400" w:firstLineChars="200"/>
        <w:rPr>
          <w:spacing w:val="-20"/>
          <w:sz w:val="24"/>
          <w:szCs w:val="24"/>
          <w:u w:val="single"/>
        </w:rPr>
      </w:pPr>
    </w:p>
    <w:p w14:paraId="78DA24F7">
      <w:pPr>
        <w:spacing w:line="480" w:lineRule="exact"/>
        <w:ind w:firstLine="480" w:firstLineChars="200"/>
        <w:rPr>
          <w:sz w:val="24"/>
          <w:szCs w:val="24"/>
          <w:bdr w:val="single" w:color="auto" w:sz="4" w:space="0"/>
        </w:rPr>
      </w:pPr>
      <w:r>
        <w:rPr>
          <w:sz w:val="24"/>
          <w:szCs w:val="24"/>
        </w:rPr>
        <w:t>（五）车辆行驶和停放秩序的服务、管理：</w:t>
      </w:r>
    </w:p>
    <w:p w14:paraId="59EE307A">
      <w:pPr>
        <w:spacing w:line="480" w:lineRule="exact"/>
        <w:ind w:firstLine="400" w:firstLineChars="200"/>
        <w:rPr>
          <w:spacing w:val="-20"/>
          <w:sz w:val="24"/>
          <w:szCs w:val="24"/>
          <w:u w:val="single"/>
        </w:rPr>
      </w:pPr>
    </w:p>
    <w:p w14:paraId="6AA3CCB9">
      <w:pPr>
        <w:spacing w:line="480" w:lineRule="exact"/>
        <w:ind w:firstLine="480" w:firstLineChars="200"/>
        <w:rPr>
          <w:sz w:val="24"/>
          <w:szCs w:val="24"/>
          <w:bdr w:val="single" w:color="auto" w:sz="4" w:space="0"/>
        </w:rPr>
      </w:pPr>
      <w:r>
        <w:rPr>
          <w:sz w:val="24"/>
          <w:szCs w:val="24"/>
        </w:rPr>
        <w:t>（六）物业管理区域内公共秩序的维护和消防管理：</w:t>
      </w:r>
    </w:p>
    <w:p w14:paraId="1D0F4069">
      <w:pPr>
        <w:spacing w:line="480" w:lineRule="exact"/>
        <w:ind w:firstLine="400" w:firstLineChars="200"/>
        <w:rPr>
          <w:spacing w:val="-20"/>
          <w:sz w:val="24"/>
          <w:szCs w:val="24"/>
          <w:u w:val="single"/>
        </w:rPr>
      </w:pPr>
    </w:p>
    <w:p w14:paraId="7A4F30B2">
      <w:pPr>
        <w:spacing w:line="480" w:lineRule="exact"/>
        <w:ind w:firstLine="480" w:firstLineChars="200"/>
        <w:rPr>
          <w:sz w:val="24"/>
          <w:szCs w:val="24"/>
        </w:rPr>
      </w:pPr>
      <w:r>
        <w:rPr>
          <w:sz w:val="24"/>
          <w:szCs w:val="24"/>
        </w:rPr>
        <w:t>（七）物业档案的建立、保管和使用：</w:t>
      </w:r>
    </w:p>
    <w:p w14:paraId="5EB36990">
      <w:pPr>
        <w:spacing w:line="480" w:lineRule="exact"/>
        <w:ind w:firstLine="400" w:firstLineChars="200"/>
        <w:rPr>
          <w:spacing w:val="-20"/>
          <w:sz w:val="24"/>
          <w:szCs w:val="24"/>
          <w:u w:val="single"/>
        </w:rPr>
      </w:pPr>
    </w:p>
    <w:p w14:paraId="45C63269">
      <w:pPr>
        <w:spacing w:line="480" w:lineRule="exact"/>
        <w:ind w:firstLine="480" w:firstLineChars="200"/>
        <w:rPr>
          <w:sz w:val="24"/>
          <w:szCs w:val="24"/>
        </w:rPr>
      </w:pPr>
      <w:r>
        <w:rPr>
          <w:sz w:val="24"/>
          <w:szCs w:val="24"/>
        </w:rPr>
        <w:t>（八）其他委托事项：</w:t>
      </w:r>
    </w:p>
    <w:p w14:paraId="175D5BDB">
      <w:pPr>
        <w:spacing w:line="480" w:lineRule="exact"/>
        <w:ind w:firstLine="480" w:firstLineChars="200"/>
        <w:rPr>
          <w:sz w:val="24"/>
          <w:szCs w:val="24"/>
        </w:rPr>
      </w:pPr>
      <w:r>
        <w:rPr>
          <w:sz w:val="24"/>
          <w:szCs w:val="24"/>
        </w:rPr>
        <w:t>1、</w:t>
      </w:r>
    </w:p>
    <w:p w14:paraId="48DB30F5">
      <w:pPr>
        <w:spacing w:line="480" w:lineRule="exact"/>
        <w:ind w:firstLine="480" w:firstLineChars="200"/>
        <w:rPr>
          <w:sz w:val="24"/>
          <w:szCs w:val="24"/>
        </w:rPr>
      </w:pPr>
      <w:r>
        <w:rPr>
          <w:sz w:val="24"/>
          <w:szCs w:val="24"/>
        </w:rPr>
        <w:t>2、</w:t>
      </w:r>
    </w:p>
    <w:p w14:paraId="086E0BFC">
      <w:pPr>
        <w:spacing w:line="480" w:lineRule="exact"/>
        <w:ind w:firstLine="480" w:firstLineChars="200"/>
        <w:rPr>
          <w:sz w:val="24"/>
          <w:szCs w:val="24"/>
          <w:u w:val="single"/>
        </w:rPr>
      </w:pPr>
      <w:r>
        <w:rPr>
          <w:sz w:val="24"/>
          <w:szCs w:val="24"/>
        </w:rPr>
        <w:t>3、</w:t>
      </w:r>
    </w:p>
    <w:p w14:paraId="101961E1">
      <w:pPr>
        <w:spacing w:line="480" w:lineRule="exact"/>
        <w:ind w:firstLine="480" w:firstLineChars="200"/>
        <w:rPr>
          <w:sz w:val="24"/>
          <w:szCs w:val="24"/>
        </w:rPr>
      </w:pPr>
      <w:r>
        <w:rPr>
          <w:sz w:val="24"/>
          <w:szCs w:val="24"/>
        </w:rPr>
        <w:t>第三条物业服务合同期限</w:t>
      </w:r>
    </w:p>
    <w:p w14:paraId="1BB69AB0">
      <w:pPr>
        <w:spacing w:line="480" w:lineRule="exact"/>
        <w:ind w:firstLine="480" w:firstLineChars="200"/>
        <w:rPr>
          <w:color w:val="FF0000"/>
          <w:sz w:val="24"/>
          <w:szCs w:val="24"/>
        </w:rPr>
      </w:pPr>
      <w:r>
        <w:rPr>
          <w:sz w:val="24"/>
          <w:szCs w:val="24"/>
        </w:rPr>
        <w:t>物业服务合同期限为年。</w:t>
      </w:r>
    </w:p>
    <w:p w14:paraId="54505E68">
      <w:pPr>
        <w:spacing w:line="480" w:lineRule="exact"/>
        <w:ind w:firstLine="480" w:firstLineChars="200"/>
        <w:rPr>
          <w:sz w:val="24"/>
          <w:szCs w:val="24"/>
        </w:rPr>
      </w:pPr>
      <w:r>
        <w:rPr>
          <w:sz w:val="24"/>
          <w:szCs w:val="24"/>
        </w:rPr>
        <w:t>自    年   月    日起至     年   月     日终止。</w:t>
      </w:r>
    </w:p>
    <w:p w14:paraId="38940403">
      <w:pPr>
        <w:spacing w:line="480" w:lineRule="exact"/>
        <w:ind w:firstLine="480" w:firstLineChars="200"/>
        <w:rPr>
          <w:sz w:val="24"/>
          <w:szCs w:val="24"/>
        </w:rPr>
      </w:pPr>
      <w:r>
        <w:rPr>
          <w:sz w:val="24"/>
          <w:szCs w:val="24"/>
        </w:rPr>
        <w:t>第四条甲方权利义务</w:t>
      </w:r>
    </w:p>
    <w:p w14:paraId="07929F3D">
      <w:pPr>
        <w:spacing w:line="480" w:lineRule="exact"/>
        <w:ind w:firstLine="480" w:firstLineChars="200"/>
        <w:rPr>
          <w:sz w:val="24"/>
          <w:szCs w:val="24"/>
        </w:rPr>
      </w:pPr>
      <w:r>
        <w:rPr>
          <w:sz w:val="24"/>
          <w:szCs w:val="24"/>
        </w:rPr>
        <w:t>（一）代表和维护采购人所有人员在物业管理服务活动中的合法权益；</w:t>
      </w:r>
    </w:p>
    <w:p w14:paraId="68BC2702">
      <w:pPr>
        <w:spacing w:line="480" w:lineRule="exact"/>
        <w:ind w:firstLine="480" w:firstLineChars="200"/>
        <w:rPr>
          <w:sz w:val="24"/>
          <w:szCs w:val="24"/>
        </w:rPr>
      </w:pPr>
      <w:r>
        <w:rPr>
          <w:sz w:val="24"/>
          <w:szCs w:val="24"/>
        </w:rPr>
        <w:t>（二）制定、修改管理规约，监督采购人所有人员遵守管理规约；</w:t>
      </w:r>
    </w:p>
    <w:p w14:paraId="22AD26AA">
      <w:pPr>
        <w:spacing w:line="480" w:lineRule="exact"/>
        <w:ind w:firstLine="480" w:firstLineChars="200"/>
        <w:rPr>
          <w:sz w:val="24"/>
          <w:szCs w:val="24"/>
        </w:rPr>
      </w:pPr>
      <w:r>
        <w:rPr>
          <w:sz w:val="24"/>
          <w:szCs w:val="24"/>
        </w:rPr>
        <w:t>（三）审定物业服务合同内容，选聘、解聘物业服务企业；</w:t>
      </w:r>
    </w:p>
    <w:p w14:paraId="0A48FF55">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46AFBFA8">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24BC5931">
      <w:pPr>
        <w:spacing w:line="480" w:lineRule="exact"/>
        <w:ind w:firstLine="480" w:firstLineChars="200"/>
        <w:rPr>
          <w:sz w:val="24"/>
          <w:szCs w:val="24"/>
        </w:rPr>
      </w:pPr>
      <w:r>
        <w:rPr>
          <w:sz w:val="24"/>
          <w:szCs w:val="24"/>
        </w:rPr>
        <w:t>（六）负责提供物业管理服务所需相关文件和资料；</w:t>
      </w:r>
    </w:p>
    <w:p w14:paraId="431B6D40">
      <w:pPr>
        <w:spacing w:line="480" w:lineRule="exact"/>
        <w:ind w:firstLine="480" w:firstLineChars="200"/>
        <w:rPr>
          <w:sz w:val="24"/>
          <w:szCs w:val="24"/>
        </w:rPr>
      </w:pPr>
      <w:r>
        <w:rPr>
          <w:sz w:val="24"/>
          <w:szCs w:val="24"/>
        </w:rPr>
        <w:t>（七）其他：</w:t>
      </w:r>
    </w:p>
    <w:p w14:paraId="41E71BA2">
      <w:pPr>
        <w:spacing w:line="480" w:lineRule="exact"/>
        <w:ind w:firstLine="480" w:firstLineChars="200"/>
        <w:rPr>
          <w:sz w:val="24"/>
          <w:szCs w:val="24"/>
        </w:rPr>
      </w:pPr>
      <w:r>
        <w:rPr>
          <w:sz w:val="24"/>
          <w:szCs w:val="24"/>
        </w:rPr>
        <w:t>1、</w:t>
      </w:r>
    </w:p>
    <w:p w14:paraId="0A9D89AA">
      <w:pPr>
        <w:spacing w:line="480" w:lineRule="exact"/>
        <w:ind w:firstLine="480" w:firstLineChars="200"/>
        <w:rPr>
          <w:sz w:val="24"/>
          <w:szCs w:val="24"/>
          <w:u w:val="single"/>
        </w:rPr>
      </w:pPr>
      <w:r>
        <w:rPr>
          <w:sz w:val="24"/>
          <w:szCs w:val="24"/>
        </w:rPr>
        <w:t>2、</w:t>
      </w:r>
    </w:p>
    <w:p w14:paraId="4811AD45">
      <w:pPr>
        <w:spacing w:line="480" w:lineRule="exact"/>
        <w:ind w:firstLine="480" w:firstLineChars="200"/>
        <w:rPr>
          <w:sz w:val="24"/>
          <w:szCs w:val="24"/>
          <w:bdr w:val="single" w:color="auto" w:sz="4" w:space="0"/>
        </w:rPr>
      </w:pPr>
      <w:r>
        <w:rPr>
          <w:sz w:val="24"/>
          <w:szCs w:val="24"/>
        </w:rPr>
        <w:t>3、</w:t>
      </w:r>
    </w:p>
    <w:p w14:paraId="6EEEF7FC">
      <w:pPr>
        <w:spacing w:line="480" w:lineRule="exact"/>
        <w:ind w:firstLine="480" w:firstLineChars="200"/>
        <w:rPr>
          <w:sz w:val="24"/>
          <w:szCs w:val="24"/>
        </w:rPr>
      </w:pPr>
      <w:r>
        <w:rPr>
          <w:sz w:val="24"/>
          <w:szCs w:val="24"/>
        </w:rPr>
        <w:t>第五条乙方权利义务</w:t>
      </w:r>
    </w:p>
    <w:p w14:paraId="6A493AE5">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5715B1E6">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29A3A081">
      <w:pPr>
        <w:spacing w:line="480" w:lineRule="exact"/>
        <w:ind w:firstLine="480" w:firstLineChars="200"/>
        <w:rPr>
          <w:sz w:val="24"/>
          <w:szCs w:val="24"/>
        </w:rPr>
      </w:pPr>
      <w:r>
        <w:rPr>
          <w:sz w:val="24"/>
          <w:szCs w:val="24"/>
        </w:rPr>
        <w:t>（三）依照本合同约定向采购人收取物业管理服务费；</w:t>
      </w:r>
    </w:p>
    <w:p w14:paraId="5BBEF610">
      <w:pPr>
        <w:spacing w:line="480" w:lineRule="exact"/>
        <w:ind w:firstLine="480" w:firstLineChars="200"/>
        <w:rPr>
          <w:sz w:val="24"/>
          <w:szCs w:val="24"/>
        </w:rPr>
      </w:pPr>
      <w:r>
        <w:rPr>
          <w:sz w:val="24"/>
          <w:szCs w:val="24"/>
        </w:rPr>
        <w:t>（四）建立物业项目的管理档案；</w:t>
      </w:r>
    </w:p>
    <w:p w14:paraId="0F1D5581">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091A64DE">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2CA0F1B3">
      <w:pPr>
        <w:spacing w:line="480" w:lineRule="exact"/>
        <w:ind w:firstLine="480" w:firstLineChars="200"/>
        <w:rPr>
          <w:sz w:val="24"/>
          <w:szCs w:val="24"/>
        </w:rPr>
      </w:pPr>
      <w:r>
        <w:rPr>
          <w:sz w:val="24"/>
          <w:szCs w:val="24"/>
        </w:rPr>
        <w:t>（七）不得将物业项目全部委托给他人管理，但可以将专项服务委托专业公司承担；</w:t>
      </w:r>
    </w:p>
    <w:p w14:paraId="7270038B">
      <w:pPr>
        <w:spacing w:line="480" w:lineRule="exact"/>
        <w:ind w:firstLine="480" w:firstLineChars="200"/>
        <w:rPr>
          <w:sz w:val="24"/>
          <w:szCs w:val="24"/>
        </w:rPr>
      </w:pPr>
      <w:r>
        <w:rPr>
          <w:sz w:val="24"/>
          <w:szCs w:val="24"/>
        </w:rPr>
        <w:t>（八）负责编制物业的年度维修养护计划，并组织实施；</w:t>
      </w:r>
    </w:p>
    <w:p w14:paraId="3820C2A8">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0E311F31">
      <w:pPr>
        <w:spacing w:line="480" w:lineRule="exact"/>
        <w:ind w:firstLine="480" w:firstLineChars="200"/>
        <w:rPr>
          <w:sz w:val="24"/>
          <w:szCs w:val="24"/>
        </w:rPr>
      </w:pPr>
      <w:r>
        <w:rPr>
          <w:sz w:val="24"/>
          <w:szCs w:val="24"/>
        </w:rPr>
        <w:t>（十）负责编制物业服务年度计划；</w:t>
      </w:r>
    </w:p>
    <w:p w14:paraId="3DA21105">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1051A575">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347B04BD">
      <w:pPr>
        <w:spacing w:line="480" w:lineRule="exact"/>
        <w:ind w:firstLine="480" w:firstLineChars="200"/>
        <w:rPr>
          <w:sz w:val="24"/>
          <w:szCs w:val="24"/>
        </w:rPr>
      </w:pPr>
      <w:r>
        <w:rPr>
          <w:sz w:val="24"/>
          <w:szCs w:val="24"/>
        </w:rPr>
        <w:t>1、预收的物业管理服务费等收益余额；</w:t>
      </w:r>
    </w:p>
    <w:p w14:paraId="673BCD2C">
      <w:pPr>
        <w:spacing w:line="480" w:lineRule="exact"/>
        <w:ind w:firstLine="480" w:firstLineChars="200"/>
        <w:rPr>
          <w:sz w:val="24"/>
          <w:szCs w:val="24"/>
        </w:rPr>
      </w:pPr>
      <w:r>
        <w:rPr>
          <w:sz w:val="24"/>
          <w:szCs w:val="24"/>
        </w:rPr>
        <w:t>2、物业管理项目的档案资料；</w:t>
      </w:r>
    </w:p>
    <w:p w14:paraId="276A338C">
      <w:pPr>
        <w:spacing w:line="480" w:lineRule="exact"/>
        <w:ind w:firstLine="480" w:firstLineChars="200"/>
        <w:rPr>
          <w:sz w:val="24"/>
          <w:szCs w:val="24"/>
        </w:rPr>
      </w:pPr>
      <w:r>
        <w:rPr>
          <w:sz w:val="24"/>
          <w:szCs w:val="24"/>
        </w:rPr>
        <w:t>3、物业管理用房和属于采购人的场地、设施设备。</w:t>
      </w:r>
    </w:p>
    <w:p w14:paraId="1E6782AE">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2D6ABE72">
      <w:pPr>
        <w:spacing w:line="480" w:lineRule="exact"/>
        <w:ind w:firstLine="480" w:firstLineChars="200"/>
        <w:rPr>
          <w:sz w:val="24"/>
          <w:szCs w:val="24"/>
        </w:rPr>
      </w:pPr>
      <w:r>
        <w:rPr>
          <w:sz w:val="24"/>
          <w:szCs w:val="24"/>
        </w:rPr>
        <w:t>（十四）接受采购人的监督；</w:t>
      </w:r>
    </w:p>
    <w:p w14:paraId="4ABC9409">
      <w:pPr>
        <w:spacing w:line="480" w:lineRule="exact"/>
        <w:ind w:firstLine="480" w:firstLineChars="200"/>
        <w:rPr>
          <w:sz w:val="24"/>
          <w:szCs w:val="24"/>
        </w:rPr>
      </w:pPr>
      <w:r>
        <w:rPr>
          <w:sz w:val="24"/>
          <w:szCs w:val="24"/>
        </w:rPr>
        <w:t>（十五）接受物业管理行政主管部门的监督指导；</w:t>
      </w:r>
    </w:p>
    <w:p w14:paraId="587B9C0A">
      <w:pPr>
        <w:spacing w:line="480" w:lineRule="exact"/>
        <w:ind w:firstLine="480" w:firstLineChars="200"/>
        <w:rPr>
          <w:sz w:val="24"/>
          <w:szCs w:val="24"/>
        </w:rPr>
      </w:pPr>
      <w:r>
        <w:rPr>
          <w:sz w:val="24"/>
          <w:szCs w:val="24"/>
        </w:rPr>
        <w:t>（十六）其他：</w:t>
      </w:r>
    </w:p>
    <w:p w14:paraId="055AC537">
      <w:pPr>
        <w:spacing w:line="480" w:lineRule="exact"/>
        <w:ind w:firstLine="400" w:firstLineChars="200"/>
        <w:rPr>
          <w:spacing w:val="-20"/>
          <w:sz w:val="24"/>
          <w:szCs w:val="24"/>
          <w:u w:val="single"/>
        </w:rPr>
      </w:pPr>
    </w:p>
    <w:p w14:paraId="2B68C3C5">
      <w:pPr>
        <w:spacing w:line="480" w:lineRule="exact"/>
        <w:ind w:firstLine="480" w:firstLineChars="200"/>
        <w:rPr>
          <w:sz w:val="24"/>
          <w:szCs w:val="24"/>
        </w:rPr>
      </w:pPr>
      <w:r>
        <w:rPr>
          <w:sz w:val="24"/>
          <w:szCs w:val="24"/>
        </w:rPr>
        <w:t>第六条物业管理服务费用</w:t>
      </w:r>
    </w:p>
    <w:p w14:paraId="25E52723">
      <w:pPr>
        <w:spacing w:line="480" w:lineRule="exact"/>
        <w:ind w:firstLine="480" w:firstLineChars="200"/>
        <w:rPr>
          <w:sz w:val="24"/>
          <w:szCs w:val="24"/>
        </w:rPr>
      </w:pPr>
      <w:r>
        <w:rPr>
          <w:sz w:val="24"/>
          <w:szCs w:val="24"/>
        </w:rPr>
        <w:t>本物业管理区域内的物业管理服务费采取包干制的形式，年服务费用为大写：（小写：）。</w:t>
      </w:r>
    </w:p>
    <w:p w14:paraId="5ABAF269">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708156D7">
      <w:pPr>
        <w:spacing w:line="480" w:lineRule="exact"/>
        <w:ind w:firstLine="480" w:firstLineChars="200"/>
        <w:rPr>
          <w:spacing w:val="-20"/>
          <w:sz w:val="24"/>
          <w:szCs w:val="24"/>
          <w:u w:val="single"/>
        </w:rPr>
      </w:pPr>
      <w:r>
        <w:rPr>
          <w:sz w:val="24"/>
          <w:szCs w:val="24"/>
        </w:rPr>
        <w:t>付款方式如下：</w:t>
      </w:r>
    </w:p>
    <w:p w14:paraId="209A96DD">
      <w:pPr>
        <w:spacing w:line="480" w:lineRule="exact"/>
        <w:ind w:firstLine="400" w:firstLineChars="200"/>
        <w:rPr>
          <w:spacing w:val="-20"/>
          <w:sz w:val="24"/>
          <w:szCs w:val="24"/>
          <w:u w:val="single"/>
        </w:rPr>
      </w:pPr>
    </w:p>
    <w:p w14:paraId="65B2A83E">
      <w:pPr>
        <w:spacing w:line="480" w:lineRule="exact"/>
        <w:ind w:firstLine="480" w:firstLineChars="200"/>
        <w:rPr>
          <w:sz w:val="24"/>
          <w:szCs w:val="24"/>
        </w:rPr>
      </w:pPr>
      <w:r>
        <w:rPr>
          <w:sz w:val="24"/>
          <w:szCs w:val="24"/>
        </w:rPr>
        <w:t>第七条物业管理用房</w:t>
      </w:r>
    </w:p>
    <w:p w14:paraId="7FAB8EDA">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14DC479B">
      <w:pPr>
        <w:spacing w:line="480" w:lineRule="exact"/>
        <w:ind w:firstLine="480" w:firstLineChars="200"/>
        <w:rPr>
          <w:sz w:val="24"/>
          <w:szCs w:val="24"/>
        </w:rPr>
      </w:pPr>
      <w:r>
        <w:rPr>
          <w:sz w:val="24"/>
          <w:szCs w:val="24"/>
        </w:rPr>
        <w:t>第八条物业及物业管理交接</w:t>
      </w:r>
    </w:p>
    <w:p w14:paraId="6A794466">
      <w:pPr>
        <w:spacing w:line="480" w:lineRule="exact"/>
        <w:ind w:firstLine="480" w:firstLineChars="200"/>
        <w:rPr>
          <w:sz w:val="24"/>
          <w:szCs w:val="24"/>
        </w:rPr>
      </w:pPr>
      <w:r>
        <w:rPr>
          <w:sz w:val="24"/>
          <w:szCs w:val="24"/>
        </w:rPr>
        <w:t>自本合同生效之日起，由甲方向乙方移交下列资金、物品和资料：</w:t>
      </w:r>
    </w:p>
    <w:p w14:paraId="6A034713">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64FD7400">
      <w:pPr>
        <w:spacing w:line="480" w:lineRule="exact"/>
        <w:ind w:firstLine="480" w:firstLineChars="200"/>
        <w:rPr>
          <w:sz w:val="24"/>
          <w:szCs w:val="24"/>
        </w:rPr>
      </w:pPr>
      <w:r>
        <w:rPr>
          <w:sz w:val="24"/>
          <w:szCs w:val="24"/>
        </w:rPr>
        <w:t>（二）物业竣工验收资料；</w:t>
      </w:r>
    </w:p>
    <w:p w14:paraId="48A44FA0">
      <w:pPr>
        <w:spacing w:line="480" w:lineRule="exact"/>
        <w:ind w:firstLine="480" w:firstLineChars="200"/>
        <w:rPr>
          <w:sz w:val="24"/>
          <w:szCs w:val="24"/>
        </w:rPr>
      </w:pPr>
      <w:r>
        <w:rPr>
          <w:sz w:val="24"/>
          <w:szCs w:val="24"/>
        </w:rPr>
        <w:t>（三）共用设施设备安装、使用、维护和保养技术资料；</w:t>
      </w:r>
    </w:p>
    <w:p w14:paraId="4A8ABB06">
      <w:pPr>
        <w:spacing w:line="480" w:lineRule="exact"/>
        <w:ind w:firstLine="480" w:firstLineChars="200"/>
        <w:rPr>
          <w:sz w:val="24"/>
          <w:szCs w:val="24"/>
        </w:rPr>
      </w:pPr>
      <w:r>
        <w:rPr>
          <w:sz w:val="24"/>
          <w:szCs w:val="24"/>
        </w:rPr>
        <w:t>（四）物业质量保证书和使用说明书；</w:t>
      </w:r>
    </w:p>
    <w:p w14:paraId="2E2C801D">
      <w:pPr>
        <w:spacing w:line="480" w:lineRule="exact"/>
        <w:ind w:firstLine="480" w:firstLineChars="200"/>
        <w:rPr>
          <w:sz w:val="24"/>
          <w:szCs w:val="24"/>
        </w:rPr>
      </w:pPr>
      <w:r>
        <w:rPr>
          <w:sz w:val="24"/>
          <w:szCs w:val="24"/>
        </w:rPr>
        <w:t>（五）物业管理服务费等余额；</w:t>
      </w:r>
    </w:p>
    <w:p w14:paraId="7E88267B">
      <w:pPr>
        <w:spacing w:line="480" w:lineRule="exact"/>
        <w:ind w:firstLine="480" w:firstLineChars="200"/>
        <w:rPr>
          <w:sz w:val="24"/>
          <w:szCs w:val="24"/>
        </w:rPr>
      </w:pPr>
      <w:r>
        <w:rPr>
          <w:sz w:val="24"/>
          <w:szCs w:val="24"/>
        </w:rPr>
        <w:t>（六）物业管理需要的其他资料；</w:t>
      </w:r>
    </w:p>
    <w:p w14:paraId="0005732F">
      <w:pPr>
        <w:spacing w:line="480" w:lineRule="exact"/>
        <w:ind w:firstLine="480" w:firstLineChars="200"/>
        <w:rPr>
          <w:sz w:val="24"/>
          <w:szCs w:val="24"/>
        </w:rPr>
      </w:pPr>
      <w:r>
        <w:rPr>
          <w:sz w:val="24"/>
          <w:szCs w:val="24"/>
        </w:rPr>
        <w:t>（七）物业管理用房和属于采购人的场地、设施设备。</w:t>
      </w:r>
    </w:p>
    <w:p w14:paraId="2F62665B">
      <w:pPr>
        <w:spacing w:line="480" w:lineRule="exact"/>
        <w:ind w:firstLine="480" w:firstLineChars="200"/>
        <w:rPr>
          <w:sz w:val="24"/>
          <w:szCs w:val="24"/>
        </w:rPr>
      </w:pPr>
      <w:r>
        <w:rPr>
          <w:sz w:val="24"/>
          <w:szCs w:val="24"/>
        </w:rPr>
        <w:t>第九条采购人装饰装修房屋，应当遵守国家和本市有关规定。</w:t>
      </w:r>
    </w:p>
    <w:p w14:paraId="1DD89CB7">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25E1123B">
      <w:pPr>
        <w:spacing w:line="480" w:lineRule="exact"/>
        <w:ind w:firstLine="480" w:firstLineChars="200"/>
        <w:rPr>
          <w:sz w:val="24"/>
          <w:szCs w:val="24"/>
        </w:rPr>
      </w:pPr>
      <w:r>
        <w:rPr>
          <w:sz w:val="24"/>
          <w:szCs w:val="24"/>
        </w:rPr>
        <w:t>第十条违约责任</w:t>
      </w:r>
    </w:p>
    <w:p w14:paraId="2886DDA6">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2C15F752">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624BD3E9">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1DAE028F">
      <w:pPr>
        <w:spacing w:line="480" w:lineRule="exact"/>
        <w:ind w:firstLine="480" w:firstLineChars="200"/>
        <w:rPr>
          <w:sz w:val="24"/>
          <w:szCs w:val="24"/>
        </w:rPr>
      </w:pPr>
      <w:r>
        <w:rPr>
          <w:sz w:val="24"/>
          <w:szCs w:val="24"/>
        </w:rPr>
        <w:t>（四）合同期满，乙方未按规定时间向甲方办理移交事项，乙方向甲方支付违约金元。</w:t>
      </w:r>
    </w:p>
    <w:p w14:paraId="5EF07A1F">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556E8C78">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51681B7D">
      <w:pPr>
        <w:spacing w:line="480" w:lineRule="exact"/>
        <w:ind w:firstLine="480" w:firstLineChars="200"/>
        <w:rPr>
          <w:sz w:val="24"/>
          <w:szCs w:val="24"/>
        </w:rPr>
      </w:pPr>
      <w:r>
        <w:rPr>
          <w:sz w:val="24"/>
          <w:szCs w:val="24"/>
        </w:rPr>
        <w:t>（七）其他：</w:t>
      </w:r>
    </w:p>
    <w:p w14:paraId="0C224E2B">
      <w:pPr>
        <w:spacing w:line="480" w:lineRule="exact"/>
        <w:ind w:firstLine="480" w:firstLineChars="200"/>
        <w:rPr>
          <w:sz w:val="24"/>
          <w:szCs w:val="24"/>
        </w:rPr>
      </w:pPr>
    </w:p>
    <w:p w14:paraId="2833A5AE">
      <w:pPr>
        <w:spacing w:line="480" w:lineRule="exact"/>
        <w:ind w:firstLine="480" w:firstLineChars="200"/>
        <w:rPr>
          <w:sz w:val="24"/>
          <w:szCs w:val="24"/>
        </w:rPr>
      </w:pPr>
      <w:r>
        <w:rPr>
          <w:sz w:val="24"/>
          <w:szCs w:val="24"/>
        </w:rPr>
        <w:t>第十一条质量纠纷的约定</w:t>
      </w:r>
    </w:p>
    <w:p w14:paraId="7723F297">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2EA440E9">
      <w:pPr>
        <w:spacing w:line="480" w:lineRule="exact"/>
        <w:ind w:firstLine="480" w:firstLineChars="200"/>
        <w:rPr>
          <w:sz w:val="24"/>
          <w:szCs w:val="24"/>
        </w:rPr>
      </w:pPr>
      <w:r>
        <w:rPr>
          <w:sz w:val="24"/>
          <w:szCs w:val="24"/>
        </w:rPr>
        <w:t>第十二条不可抗力的约定</w:t>
      </w:r>
    </w:p>
    <w:p w14:paraId="16DC7A84">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7A8E2DF7">
      <w:pPr>
        <w:spacing w:line="480" w:lineRule="exact"/>
        <w:ind w:firstLine="480" w:firstLineChars="200"/>
        <w:rPr>
          <w:sz w:val="24"/>
          <w:szCs w:val="24"/>
        </w:rPr>
      </w:pPr>
      <w:r>
        <w:rPr>
          <w:sz w:val="24"/>
          <w:szCs w:val="24"/>
        </w:rPr>
        <w:t>第十三条免责条款</w:t>
      </w:r>
    </w:p>
    <w:p w14:paraId="52ECB0E0">
      <w:pPr>
        <w:spacing w:line="480" w:lineRule="exact"/>
        <w:ind w:firstLine="480" w:firstLineChars="200"/>
        <w:rPr>
          <w:sz w:val="24"/>
          <w:szCs w:val="24"/>
        </w:rPr>
      </w:pPr>
      <w:r>
        <w:rPr>
          <w:sz w:val="24"/>
          <w:szCs w:val="24"/>
        </w:rPr>
        <w:t>以下情况乙方不承担责任：</w:t>
      </w:r>
    </w:p>
    <w:p w14:paraId="596C0BA2">
      <w:pPr>
        <w:spacing w:line="480" w:lineRule="exact"/>
        <w:ind w:firstLine="480" w:firstLineChars="200"/>
        <w:rPr>
          <w:sz w:val="24"/>
          <w:szCs w:val="24"/>
        </w:rPr>
      </w:pPr>
      <w:r>
        <w:rPr>
          <w:sz w:val="24"/>
          <w:szCs w:val="24"/>
        </w:rPr>
        <w:t>1、乙方已履行本合同约定义务，但因物业本身固有瑕疵造成损失的；</w:t>
      </w:r>
    </w:p>
    <w:p w14:paraId="17EB940D">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53AFDE2B">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17DB8CC1">
      <w:pPr>
        <w:spacing w:line="480" w:lineRule="exact"/>
        <w:ind w:firstLine="480" w:firstLineChars="200"/>
        <w:rPr>
          <w:sz w:val="24"/>
          <w:szCs w:val="24"/>
        </w:rPr>
      </w:pPr>
      <w:r>
        <w:rPr>
          <w:sz w:val="24"/>
          <w:szCs w:val="24"/>
        </w:rPr>
        <w:t>第十四条合同的解除</w:t>
      </w:r>
    </w:p>
    <w:p w14:paraId="2986C9E6">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19F59728">
      <w:pPr>
        <w:spacing w:line="480" w:lineRule="exact"/>
        <w:ind w:firstLine="480" w:firstLineChars="200"/>
        <w:rPr>
          <w:sz w:val="24"/>
          <w:szCs w:val="24"/>
        </w:rPr>
      </w:pPr>
      <w:r>
        <w:rPr>
          <w:sz w:val="24"/>
          <w:szCs w:val="24"/>
        </w:rPr>
        <w:t>合同解除后，按照有关规定办理相关交接手续。</w:t>
      </w:r>
    </w:p>
    <w:p w14:paraId="3794AB6D">
      <w:pPr>
        <w:spacing w:line="480" w:lineRule="exact"/>
        <w:ind w:firstLine="480" w:firstLineChars="200"/>
        <w:rPr>
          <w:sz w:val="24"/>
          <w:szCs w:val="24"/>
        </w:rPr>
      </w:pPr>
      <w:r>
        <w:rPr>
          <w:sz w:val="24"/>
          <w:szCs w:val="24"/>
        </w:rPr>
        <w:t>第十五条争议处理</w:t>
      </w:r>
    </w:p>
    <w:p w14:paraId="095E5E7F">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633D95FD">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57598C0C">
      <w:pPr>
        <w:spacing w:line="480" w:lineRule="exact"/>
        <w:ind w:firstLine="480" w:firstLineChars="200"/>
        <w:rPr>
          <w:sz w:val="24"/>
          <w:szCs w:val="24"/>
        </w:rPr>
      </w:pPr>
      <w:r>
        <w:rPr>
          <w:sz w:val="24"/>
          <w:szCs w:val="24"/>
        </w:rPr>
        <w:t>第十六条合同附件</w:t>
      </w:r>
    </w:p>
    <w:p w14:paraId="2F9512CE">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72B6DA33">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46FC3DB2">
      <w:pPr>
        <w:spacing w:line="480" w:lineRule="exact"/>
        <w:ind w:firstLine="480" w:firstLineChars="200"/>
        <w:rPr>
          <w:sz w:val="24"/>
          <w:szCs w:val="24"/>
        </w:rPr>
      </w:pPr>
      <w:r>
        <w:rPr>
          <w:sz w:val="24"/>
          <w:szCs w:val="24"/>
        </w:rPr>
        <w:t>第十七条合同生效</w:t>
      </w:r>
    </w:p>
    <w:p w14:paraId="14EFBFF3">
      <w:pPr>
        <w:spacing w:line="480" w:lineRule="exact"/>
        <w:ind w:firstLine="480" w:firstLineChars="200"/>
        <w:rPr>
          <w:sz w:val="24"/>
          <w:szCs w:val="24"/>
        </w:rPr>
      </w:pPr>
      <w:r>
        <w:rPr>
          <w:sz w:val="24"/>
          <w:szCs w:val="24"/>
        </w:rPr>
        <w:t>本合同一式  份，甲方持  份，乙方持  份，均具同等效力，签字盖章后生效。</w:t>
      </w:r>
    </w:p>
    <w:p w14:paraId="6A1180EA">
      <w:pPr>
        <w:spacing w:line="480" w:lineRule="exact"/>
        <w:ind w:firstLine="480" w:firstLineChars="200"/>
        <w:rPr>
          <w:sz w:val="24"/>
          <w:szCs w:val="24"/>
        </w:rPr>
      </w:pPr>
    </w:p>
    <w:p w14:paraId="5AD71C6B">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630C129C">
      <w:pPr>
        <w:tabs>
          <w:tab w:val="left" w:pos="0"/>
          <w:tab w:val="left" w:pos="315"/>
        </w:tabs>
        <w:spacing w:line="516" w:lineRule="exact"/>
        <w:ind w:firstLine="480" w:firstLineChars="200"/>
        <w:rPr>
          <w:color w:val="000000"/>
          <w:sz w:val="24"/>
          <w:szCs w:val="24"/>
        </w:rPr>
      </w:pPr>
      <w:r>
        <w:rPr>
          <w:color w:val="000000"/>
          <w:sz w:val="24"/>
          <w:szCs w:val="24"/>
        </w:rPr>
        <w:t>地址：                       地址：</w:t>
      </w:r>
    </w:p>
    <w:p w14:paraId="0CFBA1E5">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16403295">
      <w:pPr>
        <w:tabs>
          <w:tab w:val="left" w:pos="360"/>
        </w:tabs>
        <w:spacing w:line="516" w:lineRule="exact"/>
        <w:ind w:firstLine="480" w:firstLineChars="200"/>
        <w:rPr>
          <w:color w:val="000000"/>
          <w:sz w:val="24"/>
          <w:szCs w:val="24"/>
        </w:rPr>
      </w:pPr>
      <w:r>
        <w:rPr>
          <w:color w:val="000000"/>
          <w:sz w:val="24"/>
          <w:szCs w:val="24"/>
        </w:rPr>
        <w:t>委托代理人：                 委托代理人：</w:t>
      </w:r>
    </w:p>
    <w:p w14:paraId="68352041">
      <w:pPr>
        <w:tabs>
          <w:tab w:val="left" w:pos="360"/>
        </w:tabs>
        <w:spacing w:line="516" w:lineRule="exact"/>
        <w:ind w:firstLine="480" w:firstLineChars="200"/>
        <w:rPr>
          <w:color w:val="000000"/>
          <w:sz w:val="24"/>
          <w:szCs w:val="24"/>
        </w:rPr>
      </w:pPr>
      <w:r>
        <w:rPr>
          <w:color w:val="000000"/>
          <w:sz w:val="24"/>
          <w:szCs w:val="24"/>
        </w:rPr>
        <w:t>电话：                       电话：</w:t>
      </w:r>
    </w:p>
    <w:p w14:paraId="4D529F6F">
      <w:pPr>
        <w:tabs>
          <w:tab w:val="left" w:pos="360"/>
        </w:tabs>
        <w:spacing w:line="516" w:lineRule="exact"/>
        <w:ind w:firstLine="480" w:firstLineChars="200"/>
        <w:rPr>
          <w:color w:val="000000"/>
          <w:sz w:val="24"/>
          <w:szCs w:val="24"/>
        </w:rPr>
      </w:pPr>
      <w:r>
        <w:rPr>
          <w:color w:val="000000"/>
          <w:sz w:val="24"/>
          <w:szCs w:val="24"/>
        </w:rPr>
        <w:t>时间：年月日</w:t>
      </w:r>
    </w:p>
    <w:p w14:paraId="6686AFDE">
      <w:pPr>
        <w:spacing w:line="480" w:lineRule="exact"/>
        <w:ind w:firstLine="480" w:firstLineChars="200"/>
        <w:rPr>
          <w:sz w:val="24"/>
          <w:szCs w:val="24"/>
        </w:rPr>
      </w:pPr>
    </w:p>
    <w:p w14:paraId="54014323">
      <w:pPr>
        <w:spacing w:line="480" w:lineRule="exact"/>
        <w:ind w:firstLine="480" w:firstLineChars="200"/>
        <w:rPr>
          <w:sz w:val="24"/>
          <w:szCs w:val="24"/>
        </w:rPr>
      </w:pPr>
    </w:p>
    <w:p w14:paraId="00E643A2">
      <w:pPr>
        <w:spacing w:line="700" w:lineRule="exact"/>
        <w:rPr>
          <w:sz w:val="24"/>
          <w:szCs w:val="24"/>
        </w:rPr>
      </w:pPr>
    </w:p>
    <w:p w14:paraId="124A4DC6">
      <w:pPr>
        <w:spacing w:line="700" w:lineRule="exact"/>
        <w:rPr>
          <w:sz w:val="24"/>
          <w:szCs w:val="24"/>
        </w:rPr>
      </w:pPr>
    </w:p>
    <w:p w14:paraId="76747A46">
      <w:pPr>
        <w:spacing w:line="700" w:lineRule="exact"/>
        <w:rPr>
          <w:sz w:val="24"/>
          <w:szCs w:val="24"/>
        </w:rPr>
      </w:pPr>
    </w:p>
    <w:p w14:paraId="08100BFC">
      <w:pPr>
        <w:spacing w:line="700" w:lineRule="exact"/>
        <w:rPr>
          <w:sz w:val="24"/>
          <w:szCs w:val="24"/>
        </w:rPr>
      </w:pPr>
    </w:p>
    <w:p w14:paraId="723EEF03">
      <w:pPr>
        <w:spacing w:line="700" w:lineRule="exact"/>
        <w:rPr>
          <w:sz w:val="24"/>
          <w:szCs w:val="24"/>
        </w:rPr>
      </w:pPr>
    </w:p>
    <w:p w14:paraId="190B9D21">
      <w:pPr>
        <w:spacing w:line="700" w:lineRule="exact"/>
        <w:rPr>
          <w:sz w:val="24"/>
          <w:szCs w:val="24"/>
        </w:rPr>
      </w:pPr>
    </w:p>
    <w:p w14:paraId="2A775D48">
      <w:pPr>
        <w:jc w:val="center"/>
        <w:rPr>
          <w:sz w:val="24"/>
          <w:szCs w:val="24"/>
        </w:rPr>
      </w:pPr>
    </w:p>
    <w:p w14:paraId="2156AAE3">
      <w:pPr>
        <w:jc w:val="center"/>
        <w:rPr>
          <w:sz w:val="24"/>
          <w:szCs w:val="24"/>
        </w:rPr>
      </w:pPr>
    </w:p>
    <w:p w14:paraId="577FFBCD">
      <w:pPr>
        <w:jc w:val="center"/>
        <w:rPr>
          <w:b/>
          <w:bCs/>
          <w:sz w:val="24"/>
          <w:szCs w:val="24"/>
        </w:rPr>
      </w:pPr>
      <w:r>
        <w:rPr>
          <w:b/>
          <w:bCs/>
          <w:sz w:val="24"/>
          <w:szCs w:val="24"/>
        </w:rPr>
        <w:t>合同特殊条款</w:t>
      </w:r>
    </w:p>
    <w:p w14:paraId="13F43360">
      <w:pPr>
        <w:tabs>
          <w:tab w:val="left" w:pos="360"/>
        </w:tabs>
        <w:spacing w:line="520" w:lineRule="exact"/>
        <w:ind w:firstLine="410" w:firstLineChars="171"/>
        <w:rPr>
          <w:color w:val="000000"/>
          <w:sz w:val="24"/>
          <w:szCs w:val="24"/>
        </w:rPr>
      </w:pPr>
    </w:p>
    <w:p w14:paraId="18875F52">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4DC3FC2F">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0A2BFFFC">
      <w:pPr>
        <w:tabs>
          <w:tab w:val="left" w:pos="360"/>
        </w:tabs>
        <w:spacing w:line="520" w:lineRule="exact"/>
        <w:ind w:firstLine="410" w:firstLineChars="171"/>
        <w:rPr>
          <w:sz w:val="24"/>
          <w:szCs w:val="24"/>
        </w:rPr>
      </w:pPr>
    </w:p>
    <w:p w14:paraId="1130865D">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28D63F63">
      <w:pPr>
        <w:pStyle w:val="2"/>
        <w:jc w:val="center"/>
      </w:pPr>
      <w:bookmarkStart w:id="9" w:name="_Toc411426753"/>
      <w:r>
        <w:t>第五部分  响应文件格式</w:t>
      </w:r>
      <w:bookmarkEnd w:id="9"/>
    </w:p>
    <w:p w14:paraId="605CBA40">
      <w:pPr>
        <w:autoSpaceDE w:val="0"/>
        <w:autoSpaceDN w:val="0"/>
        <w:adjustRightInd w:val="0"/>
        <w:spacing w:line="520" w:lineRule="exact"/>
        <w:rPr>
          <w:b/>
          <w:kern w:val="0"/>
          <w:sz w:val="24"/>
        </w:rPr>
      </w:pPr>
    </w:p>
    <w:p w14:paraId="5BC7111D">
      <w:pPr>
        <w:autoSpaceDE w:val="0"/>
        <w:autoSpaceDN w:val="0"/>
        <w:adjustRightInd w:val="0"/>
        <w:spacing w:line="520" w:lineRule="exact"/>
        <w:rPr>
          <w:b/>
          <w:kern w:val="0"/>
          <w:sz w:val="24"/>
        </w:rPr>
      </w:pPr>
    </w:p>
    <w:p w14:paraId="4D323F93">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C1255CD">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725F74A4">
      <w:pPr>
        <w:autoSpaceDE w:val="0"/>
        <w:autoSpaceDN w:val="0"/>
        <w:adjustRightInd w:val="0"/>
        <w:spacing w:line="520" w:lineRule="exact"/>
        <w:rPr>
          <w:b/>
          <w:kern w:val="0"/>
          <w:sz w:val="24"/>
        </w:rPr>
      </w:pPr>
    </w:p>
    <w:p w14:paraId="3851E938">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1CA6B3E9">
      <w:pPr>
        <w:autoSpaceDE w:val="0"/>
        <w:autoSpaceDN w:val="0"/>
        <w:adjustRightInd w:val="0"/>
        <w:spacing w:line="520" w:lineRule="exact"/>
        <w:rPr>
          <w:b/>
          <w:kern w:val="0"/>
          <w:sz w:val="24"/>
        </w:rPr>
      </w:pPr>
    </w:p>
    <w:p w14:paraId="26CDC4BE">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5451A10B">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A7D1ED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1A6D450F">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522D0D7D">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146A2C9">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0BEBA939">
      <w:pPr>
        <w:spacing w:before="93" w:beforeLines="30" w:after="218" w:afterLines="70" w:line="540" w:lineRule="exact"/>
        <w:ind w:left="630" w:leftChars="300"/>
        <w:rPr>
          <w:rFonts w:eastAsia="方正楷体简体"/>
          <w:b/>
          <w:sz w:val="34"/>
          <w:szCs w:val="34"/>
        </w:rPr>
      </w:pPr>
    </w:p>
    <w:p w14:paraId="443D3D8F">
      <w:pPr>
        <w:spacing w:before="93" w:beforeLines="30" w:after="218" w:afterLines="70" w:line="540" w:lineRule="exact"/>
        <w:ind w:left="630" w:leftChars="300"/>
        <w:rPr>
          <w:rFonts w:eastAsia="方正楷体简体"/>
          <w:b/>
          <w:sz w:val="34"/>
          <w:szCs w:val="34"/>
        </w:rPr>
      </w:pPr>
    </w:p>
    <w:p w14:paraId="052E9BDA">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43504DB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085AA383">
      <w:pPr>
        <w:autoSpaceDN w:val="0"/>
        <w:spacing w:line="360" w:lineRule="auto"/>
        <w:jc w:val="center"/>
        <w:rPr>
          <w:b/>
          <w:bCs/>
          <w:sz w:val="24"/>
        </w:rPr>
      </w:pPr>
    </w:p>
    <w:p w14:paraId="4FD11F93">
      <w:pPr>
        <w:autoSpaceDN w:val="0"/>
        <w:spacing w:line="360" w:lineRule="auto"/>
        <w:jc w:val="center"/>
        <w:rPr>
          <w:b/>
          <w:bCs/>
          <w:sz w:val="24"/>
        </w:rPr>
      </w:pPr>
      <w:r>
        <w:rPr>
          <w:rFonts w:hint="eastAsia"/>
          <w:b/>
          <w:bCs/>
          <w:sz w:val="24"/>
        </w:rPr>
        <w:t>（投标人自行编制）</w:t>
      </w:r>
    </w:p>
    <w:p w14:paraId="5821B372">
      <w:pPr>
        <w:widowControl/>
        <w:spacing w:line="360" w:lineRule="auto"/>
        <w:jc w:val="center"/>
        <w:rPr>
          <w:b/>
          <w:sz w:val="24"/>
        </w:rPr>
      </w:pPr>
      <w:r>
        <w:rPr>
          <w:b/>
          <w:sz w:val="24"/>
        </w:rPr>
        <w:br w:type="page"/>
      </w:r>
      <w:r>
        <w:rPr>
          <w:rFonts w:hint="eastAsia"/>
          <w:b/>
          <w:sz w:val="24"/>
        </w:rPr>
        <w:t>评分因素及评标标准页码检索</w:t>
      </w:r>
    </w:p>
    <w:p w14:paraId="04ED1926">
      <w:pPr>
        <w:widowControl/>
        <w:spacing w:line="360" w:lineRule="auto"/>
        <w:jc w:val="center"/>
        <w:rPr>
          <w:b/>
          <w:sz w:val="24"/>
        </w:rPr>
      </w:pPr>
    </w:p>
    <w:p w14:paraId="1D6E33C3">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6B797EC4">
      <w:pPr>
        <w:spacing w:line="460" w:lineRule="exact"/>
        <w:jc w:val="left"/>
        <w:rPr>
          <w:b/>
          <w:sz w:val="24"/>
        </w:rPr>
      </w:pPr>
      <w:r>
        <w:rPr>
          <w:b/>
          <w:sz w:val="24"/>
        </w:rPr>
        <w:br w:type="page"/>
      </w:r>
      <w:r>
        <w:rPr>
          <w:b/>
          <w:sz w:val="24"/>
        </w:rPr>
        <w:t>附件1</w:t>
      </w:r>
      <w:r>
        <w:rPr>
          <w:rFonts w:hint="eastAsia"/>
          <w:b/>
          <w:sz w:val="24"/>
        </w:rPr>
        <w:t>-1</w:t>
      </w:r>
    </w:p>
    <w:p w14:paraId="42817E6B">
      <w:pPr>
        <w:tabs>
          <w:tab w:val="left" w:pos="360"/>
        </w:tabs>
        <w:spacing w:line="560" w:lineRule="exact"/>
        <w:jc w:val="center"/>
        <w:rPr>
          <w:b/>
          <w:sz w:val="24"/>
        </w:rPr>
      </w:pPr>
      <w:r>
        <w:rPr>
          <w:b/>
          <w:sz w:val="24"/>
        </w:rPr>
        <w:t>响应书</w:t>
      </w:r>
    </w:p>
    <w:p w14:paraId="5029A2F1">
      <w:pPr>
        <w:autoSpaceDE w:val="0"/>
        <w:autoSpaceDN w:val="0"/>
        <w:adjustRightInd w:val="0"/>
        <w:spacing w:line="520" w:lineRule="exact"/>
        <w:jc w:val="left"/>
        <w:rPr>
          <w:kern w:val="0"/>
          <w:sz w:val="24"/>
        </w:rPr>
      </w:pPr>
      <w:r>
        <w:rPr>
          <w:kern w:val="0"/>
          <w:sz w:val="24"/>
        </w:rPr>
        <w:t>致：天津市政府采购中心</w:t>
      </w:r>
    </w:p>
    <w:p w14:paraId="2945E962">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333C4813">
      <w:pPr>
        <w:autoSpaceDE w:val="0"/>
        <w:autoSpaceDN w:val="0"/>
        <w:adjustRightInd w:val="0"/>
        <w:spacing w:line="360" w:lineRule="auto"/>
        <w:ind w:firstLine="480"/>
        <w:jc w:val="left"/>
        <w:rPr>
          <w:kern w:val="0"/>
          <w:sz w:val="24"/>
        </w:rPr>
      </w:pPr>
      <w:r>
        <w:rPr>
          <w:kern w:val="0"/>
          <w:sz w:val="24"/>
        </w:rPr>
        <w:t>据此函，签字代表宣布同意如下：</w:t>
      </w:r>
    </w:p>
    <w:p w14:paraId="6F08BDCD">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781B348C">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C29112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61DF1A4">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3819093F">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64CDE929">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60145F0">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61C689B0">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517EF336">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10292CD">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41F792DD">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1A24A3A5">
      <w:pPr>
        <w:spacing w:line="360" w:lineRule="auto"/>
        <w:ind w:firstLine="480" w:firstLineChars="200"/>
        <w:rPr>
          <w:sz w:val="24"/>
        </w:rPr>
      </w:pPr>
      <w:r>
        <w:rPr>
          <w:rFonts w:hint="eastAsia"/>
          <w:sz w:val="24"/>
        </w:rPr>
        <w:t>纳税人识别号：</w:t>
      </w:r>
    </w:p>
    <w:p w14:paraId="5FA05027">
      <w:pPr>
        <w:spacing w:line="360" w:lineRule="auto"/>
        <w:ind w:firstLine="480" w:firstLineChars="200"/>
        <w:rPr>
          <w:sz w:val="24"/>
        </w:rPr>
      </w:pPr>
      <w:r>
        <w:rPr>
          <w:rFonts w:hint="eastAsia"/>
          <w:sz w:val="24"/>
        </w:rPr>
        <w:t>地址、电话：</w:t>
      </w:r>
    </w:p>
    <w:p w14:paraId="62111C0F">
      <w:pPr>
        <w:spacing w:line="360" w:lineRule="auto"/>
        <w:ind w:firstLine="480" w:firstLineChars="200"/>
        <w:rPr>
          <w:sz w:val="24"/>
        </w:rPr>
      </w:pPr>
      <w:r>
        <w:rPr>
          <w:rFonts w:hint="eastAsia"/>
          <w:sz w:val="24"/>
        </w:rPr>
        <w:t>开户行及账号：</w:t>
      </w:r>
    </w:p>
    <w:p w14:paraId="2CD5B211">
      <w:pPr>
        <w:spacing w:line="360" w:lineRule="auto"/>
        <w:ind w:firstLine="480" w:firstLineChars="200"/>
        <w:rPr>
          <w:sz w:val="24"/>
        </w:rPr>
      </w:pPr>
      <w:r>
        <w:rPr>
          <w:rFonts w:hint="eastAsia"/>
          <w:sz w:val="24"/>
        </w:rPr>
        <w:t>开具发票类型：□增值税专用发票         □增值税普通发票</w:t>
      </w:r>
    </w:p>
    <w:p w14:paraId="43F59986">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0EC6EA1C">
      <w:pPr>
        <w:spacing w:line="360" w:lineRule="auto"/>
        <w:ind w:firstLine="482" w:firstLineChars="200"/>
        <w:rPr>
          <w:b/>
          <w:sz w:val="24"/>
        </w:rPr>
      </w:pPr>
      <w:r>
        <w:rPr>
          <w:rFonts w:hint="eastAsia"/>
          <w:b/>
          <w:sz w:val="24"/>
        </w:rPr>
        <w:t>□</w:t>
      </w:r>
      <w:r>
        <w:rPr>
          <w:b/>
          <w:sz w:val="24"/>
        </w:rPr>
        <w:t>上门自取</w:t>
      </w:r>
    </w:p>
    <w:p w14:paraId="00DF4574">
      <w:pPr>
        <w:spacing w:line="360" w:lineRule="auto"/>
        <w:ind w:firstLine="480" w:firstLineChars="200"/>
        <w:rPr>
          <w:sz w:val="24"/>
        </w:rPr>
      </w:pPr>
    </w:p>
    <w:p w14:paraId="3C439C53">
      <w:pPr>
        <w:spacing w:line="360" w:lineRule="auto"/>
        <w:ind w:firstLine="482" w:firstLineChars="200"/>
        <w:rPr>
          <w:b/>
          <w:sz w:val="24"/>
        </w:rPr>
      </w:pPr>
      <w:r>
        <w:rPr>
          <w:rFonts w:hint="eastAsia"/>
          <w:b/>
          <w:sz w:val="24"/>
        </w:rPr>
        <w:t>□</w:t>
      </w:r>
      <w:r>
        <w:rPr>
          <w:b/>
          <w:sz w:val="24"/>
        </w:rPr>
        <w:t>到付邮寄</w:t>
      </w:r>
    </w:p>
    <w:p w14:paraId="04F4E2A7">
      <w:pPr>
        <w:spacing w:line="360" w:lineRule="auto"/>
        <w:ind w:firstLine="480" w:firstLineChars="200"/>
        <w:rPr>
          <w:sz w:val="24"/>
        </w:rPr>
      </w:pPr>
      <w:r>
        <w:rPr>
          <w:sz w:val="24"/>
        </w:rPr>
        <w:t>邮寄地址</w:t>
      </w:r>
      <w:r>
        <w:rPr>
          <w:rFonts w:hint="eastAsia"/>
          <w:sz w:val="24"/>
        </w:rPr>
        <w:t>、邮编</w:t>
      </w:r>
      <w:r>
        <w:rPr>
          <w:sz w:val="24"/>
        </w:rPr>
        <w:t>：</w:t>
      </w:r>
    </w:p>
    <w:p w14:paraId="7954D481">
      <w:pPr>
        <w:spacing w:line="360" w:lineRule="auto"/>
        <w:ind w:firstLine="480" w:firstLineChars="200"/>
        <w:rPr>
          <w:sz w:val="24"/>
        </w:rPr>
      </w:pPr>
      <w:r>
        <w:rPr>
          <w:sz w:val="24"/>
        </w:rPr>
        <w:t>邮寄联系人、手机号码：</w:t>
      </w:r>
    </w:p>
    <w:p w14:paraId="07EB6751">
      <w:pPr>
        <w:spacing w:line="360" w:lineRule="auto"/>
        <w:ind w:firstLine="4080" w:firstLineChars="1700"/>
        <w:rPr>
          <w:sz w:val="24"/>
        </w:rPr>
      </w:pPr>
    </w:p>
    <w:p w14:paraId="40E8ED3D">
      <w:pPr>
        <w:spacing w:line="360" w:lineRule="auto"/>
        <w:ind w:firstLine="4080" w:firstLineChars="1700"/>
        <w:rPr>
          <w:sz w:val="24"/>
        </w:rPr>
      </w:pPr>
    </w:p>
    <w:p w14:paraId="451B8065">
      <w:pPr>
        <w:spacing w:line="360" w:lineRule="auto"/>
        <w:ind w:firstLine="4080" w:firstLineChars="1700"/>
        <w:rPr>
          <w:sz w:val="24"/>
        </w:rPr>
      </w:pPr>
      <w:r>
        <w:rPr>
          <w:sz w:val="24"/>
        </w:rPr>
        <w:t>投标人名称：</w:t>
      </w:r>
    </w:p>
    <w:p w14:paraId="3D3B6EC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82414FE">
      <w:pPr>
        <w:spacing w:line="460" w:lineRule="exact"/>
        <w:rPr>
          <w:b/>
          <w:sz w:val="24"/>
        </w:rPr>
      </w:pPr>
      <w:r>
        <w:rPr>
          <w:b/>
          <w:sz w:val="24"/>
        </w:rPr>
        <w:br w:type="page"/>
      </w:r>
      <w:r>
        <w:rPr>
          <w:rFonts w:hint="eastAsia"/>
          <w:b/>
          <w:sz w:val="24"/>
        </w:rPr>
        <w:t>附件1-2</w:t>
      </w:r>
    </w:p>
    <w:p w14:paraId="0F80E7F7">
      <w:pPr>
        <w:adjustRightInd w:val="0"/>
        <w:snapToGrid w:val="0"/>
        <w:spacing w:line="400" w:lineRule="exact"/>
        <w:jc w:val="center"/>
        <w:rPr>
          <w:b/>
          <w:sz w:val="24"/>
          <w:szCs w:val="24"/>
        </w:rPr>
      </w:pPr>
      <w:r>
        <w:rPr>
          <w:b/>
          <w:sz w:val="24"/>
          <w:szCs w:val="24"/>
        </w:rPr>
        <w:t>真诚参与政府采购活动承诺书</w:t>
      </w:r>
    </w:p>
    <w:p w14:paraId="296742A0">
      <w:pPr>
        <w:spacing w:line="360" w:lineRule="auto"/>
        <w:rPr>
          <w:sz w:val="24"/>
        </w:rPr>
      </w:pPr>
      <w:r>
        <w:rPr>
          <w:sz w:val="24"/>
        </w:rPr>
        <w:t>致：天津市政府采购中心</w:t>
      </w:r>
    </w:p>
    <w:p w14:paraId="23F455EA">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69387B5D">
      <w:pPr>
        <w:spacing w:line="360" w:lineRule="auto"/>
        <w:ind w:firstLine="480" w:firstLineChars="200"/>
        <w:rPr>
          <w:sz w:val="24"/>
        </w:rPr>
      </w:pPr>
      <w:r>
        <w:rPr>
          <w:sz w:val="24"/>
        </w:rPr>
        <w:t>1. 我单位遵守政府采购相关法律法规。</w:t>
      </w:r>
    </w:p>
    <w:p w14:paraId="07DD0E27">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61B29876">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1F7A2EA1">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39FFF85B">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0B0F1F39">
      <w:pPr>
        <w:spacing w:line="360" w:lineRule="auto"/>
        <w:ind w:firstLine="480" w:firstLineChars="200"/>
        <w:rPr>
          <w:sz w:val="24"/>
          <w:szCs w:val="24"/>
        </w:rPr>
      </w:pPr>
      <w:r>
        <w:rPr>
          <w:rFonts w:hint="eastAsia"/>
          <w:sz w:val="24"/>
          <w:szCs w:val="24"/>
        </w:rPr>
        <w:t>投标人：</w:t>
      </w:r>
    </w:p>
    <w:p w14:paraId="00763767">
      <w:pPr>
        <w:spacing w:line="360" w:lineRule="auto"/>
        <w:ind w:firstLine="480" w:firstLineChars="200"/>
        <w:rPr>
          <w:b/>
          <w:sz w:val="24"/>
        </w:rPr>
      </w:pPr>
      <w:r>
        <w:rPr>
          <w:rFonts w:hint="eastAsia"/>
          <w:sz w:val="24"/>
          <w:szCs w:val="24"/>
        </w:rPr>
        <w:t>日期：</w:t>
      </w:r>
      <w:r>
        <w:rPr>
          <w:b/>
          <w:sz w:val="24"/>
        </w:rPr>
        <w:br w:type="page"/>
      </w:r>
    </w:p>
    <w:p w14:paraId="3595A6BD">
      <w:pPr>
        <w:spacing w:line="460" w:lineRule="exact"/>
        <w:jc w:val="left"/>
        <w:rPr>
          <w:b/>
          <w:sz w:val="24"/>
        </w:rPr>
      </w:pPr>
      <w:r>
        <w:rPr>
          <w:b/>
          <w:sz w:val="24"/>
        </w:rPr>
        <w:t>附件2</w:t>
      </w:r>
    </w:p>
    <w:p w14:paraId="66BF61F7">
      <w:pPr>
        <w:tabs>
          <w:tab w:val="left" w:pos="360"/>
        </w:tabs>
        <w:spacing w:line="560" w:lineRule="exact"/>
        <w:jc w:val="center"/>
        <w:rPr>
          <w:b/>
          <w:sz w:val="24"/>
        </w:rPr>
      </w:pPr>
      <w:r>
        <w:rPr>
          <w:rFonts w:hint="eastAsia"/>
          <w:b/>
          <w:sz w:val="24"/>
        </w:rPr>
        <w:t>供应商资格要求证明文件</w:t>
      </w:r>
    </w:p>
    <w:p w14:paraId="64F3F1F8">
      <w:pPr>
        <w:spacing w:line="460" w:lineRule="exact"/>
        <w:ind w:left="192"/>
        <w:rPr>
          <w:b/>
          <w:bCs/>
          <w:sz w:val="24"/>
        </w:rPr>
      </w:pPr>
    </w:p>
    <w:p w14:paraId="61A123DB">
      <w:pPr>
        <w:spacing w:line="460" w:lineRule="exact"/>
        <w:ind w:left="192"/>
        <w:rPr>
          <w:b/>
          <w:bCs/>
          <w:sz w:val="24"/>
        </w:rPr>
      </w:pPr>
    </w:p>
    <w:p w14:paraId="73FD345F">
      <w:pPr>
        <w:spacing w:line="460" w:lineRule="exact"/>
        <w:ind w:left="192"/>
        <w:rPr>
          <w:b/>
          <w:bCs/>
          <w:sz w:val="24"/>
        </w:rPr>
      </w:pPr>
    </w:p>
    <w:p w14:paraId="41D08B3F">
      <w:pPr>
        <w:spacing w:line="460" w:lineRule="exact"/>
        <w:ind w:left="192"/>
        <w:rPr>
          <w:b/>
          <w:bCs/>
          <w:sz w:val="24"/>
        </w:rPr>
      </w:pPr>
    </w:p>
    <w:p w14:paraId="5DC25537">
      <w:pPr>
        <w:spacing w:line="460" w:lineRule="exact"/>
        <w:ind w:left="192"/>
        <w:rPr>
          <w:b/>
          <w:bCs/>
          <w:sz w:val="24"/>
        </w:rPr>
      </w:pPr>
    </w:p>
    <w:p w14:paraId="0716C03E">
      <w:pPr>
        <w:spacing w:line="460" w:lineRule="exact"/>
        <w:ind w:left="192"/>
        <w:rPr>
          <w:b/>
          <w:bCs/>
          <w:sz w:val="24"/>
        </w:rPr>
      </w:pPr>
    </w:p>
    <w:p w14:paraId="6C9DBB2F">
      <w:pPr>
        <w:spacing w:line="460" w:lineRule="exact"/>
        <w:ind w:left="192"/>
        <w:rPr>
          <w:b/>
          <w:bCs/>
          <w:sz w:val="24"/>
        </w:rPr>
      </w:pPr>
    </w:p>
    <w:p w14:paraId="2401FDC9">
      <w:pPr>
        <w:spacing w:line="460" w:lineRule="exact"/>
        <w:ind w:left="192"/>
        <w:rPr>
          <w:b/>
          <w:bCs/>
          <w:sz w:val="24"/>
        </w:rPr>
      </w:pPr>
    </w:p>
    <w:p w14:paraId="55E6095D">
      <w:pPr>
        <w:spacing w:line="460" w:lineRule="exact"/>
        <w:ind w:left="192"/>
        <w:rPr>
          <w:b/>
          <w:bCs/>
          <w:sz w:val="24"/>
        </w:rPr>
      </w:pPr>
    </w:p>
    <w:p w14:paraId="1B044DB1">
      <w:pPr>
        <w:spacing w:line="460" w:lineRule="exact"/>
        <w:ind w:left="192"/>
        <w:rPr>
          <w:b/>
          <w:bCs/>
          <w:sz w:val="24"/>
        </w:rPr>
      </w:pPr>
    </w:p>
    <w:p w14:paraId="1FF3C5E5">
      <w:pPr>
        <w:spacing w:line="460" w:lineRule="exact"/>
        <w:ind w:left="192"/>
        <w:rPr>
          <w:b/>
          <w:bCs/>
          <w:sz w:val="24"/>
        </w:rPr>
      </w:pPr>
    </w:p>
    <w:p w14:paraId="78931AE5">
      <w:pPr>
        <w:spacing w:line="460" w:lineRule="exact"/>
        <w:ind w:left="192"/>
        <w:rPr>
          <w:b/>
          <w:bCs/>
          <w:sz w:val="24"/>
        </w:rPr>
      </w:pPr>
    </w:p>
    <w:p w14:paraId="0359DD2D">
      <w:pPr>
        <w:spacing w:line="460" w:lineRule="exact"/>
        <w:ind w:left="192"/>
        <w:rPr>
          <w:b/>
          <w:bCs/>
          <w:sz w:val="24"/>
        </w:rPr>
      </w:pPr>
    </w:p>
    <w:p w14:paraId="3B363075">
      <w:pPr>
        <w:spacing w:line="460" w:lineRule="exact"/>
        <w:ind w:left="192"/>
        <w:rPr>
          <w:b/>
          <w:bCs/>
          <w:sz w:val="24"/>
        </w:rPr>
      </w:pPr>
      <w:r>
        <w:rPr>
          <w:sz w:val="24"/>
        </w:rPr>
        <w:t>注：相关证明材料应附在此页后面。</w:t>
      </w:r>
    </w:p>
    <w:p w14:paraId="2B745EFA">
      <w:pPr>
        <w:spacing w:line="460" w:lineRule="exact"/>
        <w:ind w:left="192"/>
        <w:rPr>
          <w:b/>
          <w:bCs/>
          <w:sz w:val="24"/>
        </w:rPr>
      </w:pPr>
    </w:p>
    <w:p w14:paraId="2DB87954">
      <w:pPr>
        <w:spacing w:line="460" w:lineRule="exact"/>
        <w:ind w:left="192"/>
        <w:rPr>
          <w:b/>
          <w:bCs/>
          <w:sz w:val="24"/>
        </w:rPr>
      </w:pPr>
    </w:p>
    <w:p w14:paraId="7E10A963">
      <w:pPr>
        <w:spacing w:line="460" w:lineRule="exact"/>
        <w:jc w:val="left"/>
        <w:rPr>
          <w:b/>
          <w:sz w:val="24"/>
        </w:rPr>
      </w:pPr>
      <w:r>
        <w:rPr>
          <w:b/>
          <w:sz w:val="24"/>
        </w:rPr>
        <w:br w:type="page"/>
      </w:r>
      <w:r>
        <w:rPr>
          <w:b/>
          <w:sz w:val="24"/>
        </w:rPr>
        <w:t>附件3</w:t>
      </w:r>
    </w:p>
    <w:p w14:paraId="0F2D7111">
      <w:pPr>
        <w:autoSpaceDN w:val="0"/>
        <w:spacing w:line="360" w:lineRule="auto"/>
        <w:jc w:val="center"/>
        <w:rPr>
          <w:b/>
          <w:bCs/>
          <w:sz w:val="24"/>
        </w:rPr>
      </w:pPr>
      <w:r>
        <w:rPr>
          <w:rFonts w:hint="eastAsia"/>
          <w:b/>
          <w:bCs/>
          <w:sz w:val="24"/>
        </w:rPr>
        <w:t>磋商</w:t>
      </w:r>
      <w:r>
        <w:rPr>
          <w:b/>
          <w:bCs/>
          <w:sz w:val="24"/>
        </w:rPr>
        <w:t>代表人授权书</w:t>
      </w:r>
    </w:p>
    <w:p w14:paraId="43E208F7">
      <w:pPr>
        <w:spacing w:line="360" w:lineRule="auto"/>
        <w:rPr>
          <w:sz w:val="24"/>
          <w:szCs w:val="21"/>
        </w:rPr>
      </w:pPr>
    </w:p>
    <w:p w14:paraId="5DE37943">
      <w:pPr>
        <w:spacing w:line="360" w:lineRule="auto"/>
        <w:rPr>
          <w:sz w:val="24"/>
          <w:szCs w:val="21"/>
        </w:rPr>
      </w:pPr>
      <w:r>
        <w:rPr>
          <w:sz w:val="24"/>
          <w:szCs w:val="21"/>
        </w:rPr>
        <w:t>致：天津市政府采购中心</w:t>
      </w:r>
    </w:p>
    <w:p w14:paraId="14D0CBE4">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57545EB0">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7576BBA7">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6BCD9DFE">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56A22742">
      <w:pPr>
        <w:spacing w:line="360" w:lineRule="auto"/>
        <w:ind w:firstLine="480" w:firstLineChars="200"/>
        <w:rPr>
          <w:sz w:val="24"/>
        </w:rPr>
      </w:pPr>
    </w:p>
    <w:p w14:paraId="267169AF">
      <w:pPr>
        <w:spacing w:line="360" w:lineRule="auto"/>
        <w:ind w:firstLine="480" w:firstLineChars="200"/>
        <w:rPr>
          <w:sz w:val="24"/>
        </w:rPr>
      </w:pPr>
    </w:p>
    <w:p w14:paraId="6D6DAD55">
      <w:pPr>
        <w:spacing w:line="360" w:lineRule="auto"/>
        <w:ind w:firstLine="480" w:firstLineChars="200"/>
        <w:rPr>
          <w:sz w:val="24"/>
        </w:rPr>
      </w:pPr>
    </w:p>
    <w:p w14:paraId="37EA5FDD">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4CBA2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9A8C18F">
            <w:pPr>
              <w:spacing w:line="360" w:lineRule="auto"/>
              <w:jc w:val="left"/>
              <w:rPr>
                <w:sz w:val="24"/>
              </w:rPr>
            </w:pPr>
            <w:r>
              <w:rPr>
                <w:rFonts w:hint="eastAsia"/>
                <w:sz w:val="24"/>
              </w:rPr>
              <w:t>磋商代表人身份证正面</w:t>
            </w:r>
          </w:p>
          <w:p w14:paraId="746313F0">
            <w:pPr>
              <w:spacing w:line="360" w:lineRule="auto"/>
              <w:jc w:val="left"/>
              <w:rPr>
                <w:sz w:val="24"/>
              </w:rPr>
            </w:pPr>
          </w:p>
          <w:p w14:paraId="12455621">
            <w:pPr>
              <w:spacing w:line="360" w:lineRule="auto"/>
              <w:jc w:val="left"/>
              <w:rPr>
                <w:sz w:val="24"/>
              </w:rPr>
            </w:pPr>
          </w:p>
          <w:p w14:paraId="0B2C3736">
            <w:pPr>
              <w:spacing w:line="360" w:lineRule="auto"/>
              <w:jc w:val="left"/>
              <w:rPr>
                <w:sz w:val="24"/>
              </w:rPr>
            </w:pPr>
          </w:p>
          <w:p w14:paraId="7A3AD9B9">
            <w:pPr>
              <w:spacing w:line="360" w:lineRule="auto"/>
              <w:jc w:val="left"/>
              <w:rPr>
                <w:sz w:val="24"/>
              </w:rPr>
            </w:pPr>
          </w:p>
          <w:p w14:paraId="1AE92E83">
            <w:pPr>
              <w:spacing w:line="360" w:lineRule="auto"/>
              <w:jc w:val="left"/>
              <w:rPr>
                <w:sz w:val="24"/>
              </w:rPr>
            </w:pPr>
          </w:p>
        </w:tc>
        <w:tc>
          <w:tcPr>
            <w:tcW w:w="4264" w:type="dxa"/>
          </w:tcPr>
          <w:p w14:paraId="0241EE35">
            <w:pPr>
              <w:spacing w:line="360" w:lineRule="auto"/>
              <w:jc w:val="left"/>
              <w:rPr>
                <w:sz w:val="24"/>
              </w:rPr>
            </w:pPr>
            <w:r>
              <w:rPr>
                <w:rFonts w:hint="eastAsia"/>
                <w:sz w:val="24"/>
              </w:rPr>
              <w:t>磋商代表人身份证背面</w:t>
            </w:r>
          </w:p>
        </w:tc>
      </w:tr>
    </w:tbl>
    <w:p w14:paraId="28237DCA">
      <w:pPr>
        <w:spacing w:line="460" w:lineRule="exact"/>
        <w:jc w:val="left"/>
        <w:rPr>
          <w:b/>
          <w:sz w:val="24"/>
        </w:rPr>
      </w:pPr>
      <w:r>
        <w:rPr>
          <w:b/>
          <w:sz w:val="24"/>
        </w:rPr>
        <w:br w:type="page"/>
      </w:r>
      <w:r>
        <w:rPr>
          <w:b/>
          <w:sz w:val="24"/>
        </w:rPr>
        <w:t>附件4-1</w:t>
      </w:r>
    </w:p>
    <w:p w14:paraId="572E377D">
      <w:pPr>
        <w:spacing w:line="460" w:lineRule="exact"/>
        <w:ind w:left="181"/>
        <w:jc w:val="center"/>
        <w:rPr>
          <w:b/>
          <w:sz w:val="24"/>
        </w:rPr>
      </w:pPr>
    </w:p>
    <w:p w14:paraId="6937A0A5">
      <w:pPr>
        <w:autoSpaceDN w:val="0"/>
        <w:spacing w:line="360" w:lineRule="auto"/>
        <w:jc w:val="center"/>
        <w:rPr>
          <w:b/>
          <w:bCs/>
          <w:sz w:val="24"/>
        </w:rPr>
      </w:pPr>
      <w:r>
        <w:rPr>
          <w:b/>
          <w:bCs/>
          <w:sz w:val="24"/>
        </w:rPr>
        <w:t>商务要求点对点应答表</w:t>
      </w:r>
    </w:p>
    <w:p w14:paraId="0472D129">
      <w:pPr>
        <w:spacing w:line="460" w:lineRule="exact"/>
        <w:rPr>
          <w:sz w:val="24"/>
        </w:rPr>
      </w:pPr>
    </w:p>
    <w:p w14:paraId="7A1CF862">
      <w:pPr>
        <w:spacing w:line="460" w:lineRule="exact"/>
        <w:rPr>
          <w:sz w:val="24"/>
        </w:rPr>
      </w:pPr>
      <w:r>
        <w:rPr>
          <w:sz w:val="24"/>
        </w:rPr>
        <w:t>项目名称：</w:t>
      </w:r>
      <w:r>
        <w:rPr>
          <w:sz w:val="24"/>
          <w:u w:val="single"/>
        </w:rPr>
        <w:t xml:space="preserve">                    </w:t>
      </w:r>
    </w:p>
    <w:p w14:paraId="669D29FD">
      <w:pPr>
        <w:spacing w:line="460" w:lineRule="exact"/>
        <w:rPr>
          <w:sz w:val="24"/>
        </w:rPr>
      </w:pPr>
      <w:r>
        <w:rPr>
          <w:sz w:val="24"/>
        </w:rPr>
        <w:t>项目编号：</w:t>
      </w:r>
      <w:r>
        <w:rPr>
          <w:sz w:val="24"/>
          <w:u w:val="single"/>
        </w:rPr>
        <w:t xml:space="preserve">                    </w:t>
      </w:r>
    </w:p>
    <w:p w14:paraId="175239D1">
      <w:pPr>
        <w:spacing w:line="460" w:lineRule="exact"/>
        <w:rPr>
          <w:sz w:val="24"/>
          <w:u w:val="single"/>
        </w:rPr>
      </w:pPr>
      <w:r>
        <w:rPr>
          <w:sz w:val="24"/>
        </w:rPr>
        <w:t>包号：</w:t>
      </w:r>
      <w:r>
        <w:rPr>
          <w:sz w:val="24"/>
          <w:u w:val="single"/>
        </w:rPr>
        <w:t xml:space="preserve">                        </w:t>
      </w:r>
    </w:p>
    <w:p w14:paraId="3CAF0E26">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75ABA573">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0C279F9">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73A6BD4">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5E7B4CA">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C87E81C">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A13C5FA">
            <w:pPr>
              <w:widowControl/>
              <w:jc w:val="center"/>
              <w:rPr>
                <w:color w:val="000000"/>
                <w:kern w:val="0"/>
                <w:szCs w:val="21"/>
              </w:rPr>
            </w:pPr>
            <w:r>
              <w:rPr>
                <w:color w:val="000000"/>
                <w:kern w:val="0"/>
                <w:szCs w:val="21"/>
              </w:rPr>
              <w:t>备注</w:t>
            </w:r>
          </w:p>
        </w:tc>
      </w:tr>
      <w:tr w14:paraId="129A685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D75E338">
            <w:pPr>
              <w:widowControl/>
              <w:jc w:val="left"/>
              <w:rPr>
                <w:color w:val="000000"/>
                <w:kern w:val="0"/>
                <w:szCs w:val="21"/>
              </w:rPr>
            </w:pPr>
            <w:r>
              <w:rPr>
                <w:color w:val="000000"/>
                <w:kern w:val="0"/>
                <w:szCs w:val="21"/>
              </w:rPr>
              <w:t>（一）报价要求</w:t>
            </w:r>
          </w:p>
        </w:tc>
      </w:tr>
      <w:tr w14:paraId="4B0B7DF8">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69A3482">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9A220E3">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18554D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372B04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3EA9E76">
            <w:pPr>
              <w:widowControl/>
              <w:jc w:val="left"/>
              <w:rPr>
                <w:color w:val="000000"/>
                <w:kern w:val="0"/>
                <w:szCs w:val="21"/>
              </w:rPr>
            </w:pPr>
            <w:r>
              <w:rPr>
                <w:color w:val="000000"/>
                <w:kern w:val="0"/>
                <w:szCs w:val="21"/>
              </w:rPr>
              <w:t>　</w:t>
            </w:r>
          </w:p>
        </w:tc>
      </w:tr>
      <w:tr w14:paraId="6E4AB12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7F4A8CD">
            <w:pPr>
              <w:widowControl/>
              <w:jc w:val="left"/>
              <w:rPr>
                <w:color w:val="000000"/>
                <w:kern w:val="0"/>
                <w:szCs w:val="21"/>
              </w:rPr>
            </w:pPr>
            <w:r>
              <w:rPr>
                <w:color w:val="000000"/>
                <w:kern w:val="0"/>
                <w:szCs w:val="21"/>
              </w:rPr>
              <w:t>（二）时间、地点要求</w:t>
            </w:r>
          </w:p>
        </w:tc>
      </w:tr>
      <w:tr w14:paraId="4C86E64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8BFEF8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A5C28DD">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C418C2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9AF0035">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84B5E6C">
            <w:pPr>
              <w:widowControl/>
              <w:jc w:val="left"/>
              <w:rPr>
                <w:color w:val="000000"/>
                <w:kern w:val="0"/>
                <w:szCs w:val="21"/>
              </w:rPr>
            </w:pPr>
            <w:r>
              <w:rPr>
                <w:color w:val="000000"/>
                <w:kern w:val="0"/>
                <w:szCs w:val="21"/>
              </w:rPr>
              <w:t>　</w:t>
            </w:r>
          </w:p>
        </w:tc>
      </w:tr>
      <w:tr w14:paraId="537A9CA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882A5B8">
            <w:pPr>
              <w:widowControl/>
              <w:jc w:val="left"/>
              <w:rPr>
                <w:color w:val="000000"/>
                <w:kern w:val="0"/>
                <w:szCs w:val="21"/>
              </w:rPr>
            </w:pPr>
            <w:r>
              <w:rPr>
                <w:color w:val="000000"/>
                <w:kern w:val="0"/>
                <w:szCs w:val="21"/>
              </w:rPr>
              <w:t>（三）付款方式</w:t>
            </w:r>
          </w:p>
        </w:tc>
      </w:tr>
      <w:tr w14:paraId="7595A1C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ED64C0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66E894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3DF11C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FF1375B">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22BB35F">
            <w:pPr>
              <w:widowControl/>
              <w:jc w:val="left"/>
              <w:rPr>
                <w:color w:val="000000"/>
                <w:kern w:val="0"/>
                <w:szCs w:val="21"/>
              </w:rPr>
            </w:pPr>
            <w:r>
              <w:rPr>
                <w:color w:val="000000"/>
                <w:kern w:val="0"/>
                <w:szCs w:val="21"/>
              </w:rPr>
              <w:t>　</w:t>
            </w:r>
          </w:p>
        </w:tc>
      </w:tr>
      <w:tr w14:paraId="0B22FC1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A7F7C42">
            <w:pPr>
              <w:widowControl/>
              <w:jc w:val="left"/>
              <w:rPr>
                <w:color w:val="000000"/>
                <w:kern w:val="0"/>
                <w:szCs w:val="21"/>
              </w:rPr>
            </w:pPr>
            <w:r>
              <w:rPr>
                <w:color w:val="000000"/>
                <w:kern w:val="0"/>
                <w:szCs w:val="21"/>
              </w:rPr>
              <w:t>（四）投标保证金和履约保证金</w:t>
            </w:r>
          </w:p>
        </w:tc>
      </w:tr>
      <w:tr w14:paraId="66CC233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BA6D6E9">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8640F6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11F341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F6857F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3AAF121">
            <w:pPr>
              <w:widowControl/>
              <w:jc w:val="left"/>
              <w:rPr>
                <w:color w:val="000000"/>
                <w:kern w:val="0"/>
                <w:szCs w:val="21"/>
              </w:rPr>
            </w:pPr>
            <w:r>
              <w:rPr>
                <w:color w:val="000000"/>
                <w:kern w:val="0"/>
                <w:szCs w:val="21"/>
              </w:rPr>
              <w:t>　</w:t>
            </w:r>
          </w:p>
        </w:tc>
      </w:tr>
    </w:tbl>
    <w:p w14:paraId="052B6B5C">
      <w:pPr>
        <w:spacing w:line="620" w:lineRule="exact"/>
        <w:rPr>
          <w:sz w:val="24"/>
        </w:rPr>
      </w:pPr>
      <w:r>
        <w:rPr>
          <w:sz w:val="24"/>
        </w:rPr>
        <w:t>注：</w:t>
      </w:r>
    </w:p>
    <w:p w14:paraId="34483B90">
      <w:pPr>
        <w:spacing w:line="360" w:lineRule="auto"/>
        <w:rPr>
          <w:sz w:val="24"/>
        </w:rPr>
      </w:pPr>
      <w:r>
        <w:rPr>
          <w:sz w:val="24"/>
        </w:rPr>
        <w:t>1. 不如实填写偏离情况的响应文件将视为虚假材料。</w:t>
      </w:r>
    </w:p>
    <w:p w14:paraId="6C52BE80">
      <w:pPr>
        <w:spacing w:line="360" w:lineRule="auto"/>
        <w:rPr>
          <w:sz w:val="24"/>
        </w:rPr>
      </w:pPr>
      <w:r>
        <w:rPr>
          <w:sz w:val="24"/>
        </w:rPr>
        <w:t>2. 磋商要求指磋商文件中规定的具体要求，投标应答指响应文件的具体内容。</w:t>
      </w:r>
    </w:p>
    <w:p w14:paraId="43B3BE99">
      <w:pPr>
        <w:spacing w:line="360" w:lineRule="auto"/>
        <w:rPr>
          <w:sz w:val="24"/>
        </w:rPr>
      </w:pPr>
      <w:r>
        <w:rPr>
          <w:rFonts w:hint="eastAsia"/>
          <w:sz w:val="24"/>
        </w:rPr>
        <w:t>3</w:t>
      </w:r>
      <w:r>
        <w:rPr>
          <w:sz w:val="24"/>
        </w:rPr>
        <w:t>. 偏离说明指磋商要求与投标应答之间的不同之处。</w:t>
      </w:r>
    </w:p>
    <w:p w14:paraId="66670D04">
      <w:pPr>
        <w:spacing w:line="360" w:lineRule="auto"/>
        <w:rPr>
          <w:sz w:val="24"/>
        </w:rPr>
      </w:pPr>
    </w:p>
    <w:p w14:paraId="037EC72B">
      <w:pPr>
        <w:spacing w:line="360" w:lineRule="auto"/>
        <w:rPr>
          <w:sz w:val="24"/>
        </w:rPr>
      </w:pPr>
    </w:p>
    <w:p w14:paraId="3BCB9FAF">
      <w:pPr>
        <w:spacing w:line="360" w:lineRule="auto"/>
        <w:rPr>
          <w:sz w:val="24"/>
        </w:rPr>
      </w:pPr>
    </w:p>
    <w:p w14:paraId="56183388">
      <w:pPr>
        <w:spacing w:line="360" w:lineRule="auto"/>
        <w:ind w:firstLine="4080" w:firstLineChars="1700"/>
        <w:rPr>
          <w:sz w:val="24"/>
        </w:rPr>
      </w:pPr>
      <w:r>
        <w:rPr>
          <w:sz w:val="24"/>
        </w:rPr>
        <w:t>投标人名称：</w:t>
      </w:r>
    </w:p>
    <w:p w14:paraId="06D2536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5ED1A53">
      <w:pPr>
        <w:spacing w:line="360" w:lineRule="auto"/>
        <w:rPr>
          <w:sz w:val="24"/>
        </w:rPr>
      </w:pPr>
    </w:p>
    <w:p w14:paraId="3F82DC2B">
      <w:pPr>
        <w:tabs>
          <w:tab w:val="left" w:pos="360"/>
        </w:tabs>
        <w:spacing w:after="312" w:afterLines="100" w:line="360" w:lineRule="auto"/>
        <w:rPr>
          <w:b/>
          <w:sz w:val="24"/>
        </w:rPr>
      </w:pPr>
      <w:r>
        <w:rPr>
          <w:sz w:val="24"/>
        </w:rPr>
        <w:br w:type="page"/>
      </w:r>
      <w:r>
        <w:rPr>
          <w:b/>
          <w:sz w:val="24"/>
        </w:rPr>
        <w:t>附件4-2</w:t>
      </w:r>
    </w:p>
    <w:p w14:paraId="43EB8CCF">
      <w:pPr>
        <w:autoSpaceDN w:val="0"/>
        <w:spacing w:line="360" w:lineRule="auto"/>
        <w:jc w:val="center"/>
        <w:rPr>
          <w:b/>
          <w:bCs/>
          <w:sz w:val="24"/>
        </w:rPr>
      </w:pPr>
      <w:r>
        <w:rPr>
          <w:b/>
          <w:bCs/>
          <w:sz w:val="24"/>
        </w:rPr>
        <w:t>技术要求点对点应答表</w:t>
      </w:r>
    </w:p>
    <w:p w14:paraId="23DC13C7">
      <w:pPr>
        <w:spacing w:line="460" w:lineRule="exact"/>
        <w:rPr>
          <w:sz w:val="24"/>
        </w:rPr>
      </w:pPr>
      <w:r>
        <w:rPr>
          <w:sz w:val="24"/>
        </w:rPr>
        <w:t>项目名称：</w:t>
      </w:r>
      <w:r>
        <w:rPr>
          <w:sz w:val="24"/>
          <w:u w:val="single"/>
        </w:rPr>
        <w:t xml:space="preserve">                    </w:t>
      </w:r>
    </w:p>
    <w:p w14:paraId="2A73A238">
      <w:pPr>
        <w:spacing w:line="460" w:lineRule="exact"/>
        <w:rPr>
          <w:sz w:val="24"/>
        </w:rPr>
      </w:pPr>
      <w:r>
        <w:rPr>
          <w:sz w:val="24"/>
        </w:rPr>
        <w:t>项目编号：</w:t>
      </w:r>
      <w:r>
        <w:rPr>
          <w:sz w:val="24"/>
          <w:u w:val="single"/>
        </w:rPr>
        <w:t xml:space="preserve">                    </w:t>
      </w:r>
    </w:p>
    <w:p w14:paraId="2D4B6119">
      <w:pPr>
        <w:spacing w:line="460" w:lineRule="exact"/>
        <w:rPr>
          <w:sz w:val="24"/>
          <w:u w:val="single"/>
        </w:rPr>
      </w:pPr>
      <w:r>
        <w:rPr>
          <w:sz w:val="24"/>
        </w:rPr>
        <w:t>包号：</w:t>
      </w:r>
      <w:r>
        <w:rPr>
          <w:sz w:val="24"/>
          <w:u w:val="single"/>
        </w:rPr>
        <w:t xml:space="preserve">                        </w:t>
      </w:r>
    </w:p>
    <w:p w14:paraId="7BC0E4A5">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1616C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6AA0D569">
            <w:pPr>
              <w:widowControl/>
              <w:snapToGrid w:val="0"/>
              <w:jc w:val="center"/>
              <w:rPr>
                <w:kern w:val="0"/>
                <w:sz w:val="24"/>
                <w:szCs w:val="21"/>
              </w:rPr>
            </w:pPr>
            <w:r>
              <w:rPr>
                <w:kern w:val="0"/>
                <w:sz w:val="24"/>
                <w:szCs w:val="21"/>
              </w:rPr>
              <w:t>序号</w:t>
            </w:r>
          </w:p>
        </w:tc>
        <w:tc>
          <w:tcPr>
            <w:tcW w:w="4394" w:type="dxa"/>
            <w:shd w:val="clear" w:color="auto" w:fill="auto"/>
            <w:vAlign w:val="center"/>
          </w:tcPr>
          <w:p w14:paraId="3034C41A">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1BAB2421">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072A5C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2F8E5A1">
            <w:pPr>
              <w:widowControl/>
              <w:snapToGrid w:val="0"/>
              <w:jc w:val="center"/>
              <w:rPr>
                <w:kern w:val="0"/>
                <w:sz w:val="24"/>
                <w:szCs w:val="21"/>
              </w:rPr>
            </w:pPr>
            <w:r>
              <w:rPr>
                <w:kern w:val="0"/>
                <w:sz w:val="24"/>
                <w:szCs w:val="21"/>
              </w:rPr>
              <w:t>备注</w:t>
            </w:r>
          </w:p>
        </w:tc>
      </w:tr>
      <w:tr w14:paraId="532B2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E52A4CC">
            <w:pPr>
              <w:widowControl/>
              <w:snapToGrid w:val="0"/>
              <w:jc w:val="center"/>
              <w:rPr>
                <w:kern w:val="0"/>
                <w:sz w:val="24"/>
                <w:szCs w:val="21"/>
              </w:rPr>
            </w:pPr>
            <w:r>
              <w:rPr>
                <w:kern w:val="0"/>
                <w:sz w:val="24"/>
                <w:szCs w:val="21"/>
              </w:rPr>
              <w:t>1</w:t>
            </w:r>
          </w:p>
        </w:tc>
        <w:tc>
          <w:tcPr>
            <w:tcW w:w="4394" w:type="dxa"/>
            <w:shd w:val="clear" w:color="auto" w:fill="auto"/>
            <w:vAlign w:val="center"/>
          </w:tcPr>
          <w:p w14:paraId="7D905AB9">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33D6B322">
            <w:pPr>
              <w:widowControl/>
              <w:snapToGrid w:val="0"/>
              <w:jc w:val="center"/>
              <w:rPr>
                <w:kern w:val="0"/>
                <w:sz w:val="24"/>
                <w:szCs w:val="21"/>
              </w:rPr>
            </w:pPr>
          </w:p>
        </w:tc>
        <w:tc>
          <w:tcPr>
            <w:tcW w:w="1289" w:type="dxa"/>
            <w:shd w:val="clear" w:color="auto" w:fill="auto"/>
            <w:vAlign w:val="center"/>
          </w:tcPr>
          <w:p w14:paraId="54590D22">
            <w:pPr>
              <w:widowControl/>
              <w:snapToGrid w:val="0"/>
              <w:jc w:val="center"/>
              <w:rPr>
                <w:kern w:val="0"/>
                <w:sz w:val="24"/>
                <w:szCs w:val="21"/>
              </w:rPr>
            </w:pPr>
          </w:p>
        </w:tc>
        <w:tc>
          <w:tcPr>
            <w:tcW w:w="843" w:type="dxa"/>
            <w:shd w:val="clear" w:color="auto" w:fill="auto"/>
            <w:vAlign w:val="center"/>
          </w:tcPr>
          <w:p w14:paraId="2B15C713">
            <w:pPr>
              <w:widowControl/>
              <w:snapToGrid w:val="0"/>
              <w:jc w:val="center"/>
              <w:rPr>
                <w:kern w:val="0"/>
                <w:sz w:val="24"/>
                <w:szCs w:val="21"/>
              </w:rPr>
            </w:pPr>
          </w:p>
        </w:tc>
      </w:tr>
      <w:tr w14:paraId="6FF5B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B96D639">
            <w:pPr>
              <w:widowControl/>
              <w:snapToGrid w:val="0"/>
              <w:jc w:val="center"/>
              <w:rPr>
                <w:kern w:val="0"/>
                <w:sz w:val="24"/>
                <w:szCs w:val="21"/>
              </w:rPr>
            </w:pPr>
            <w:r>
              <w:rPr>
                <w:kern w:val="0"/>
                <w:sz w:val="24"/>
                <w:szCs w:val="21"/>
              </w:rPr>
              <w:t>2</w:t>
            </w:r>
          </w:p>
        </w:tc>
        <w:tc>
          <w:tcPr>
            <w:tcW w:w="4394" w:type="dxa"/>
            <w:shd w:val="clear" w:color="auto" w:fill="auto"/>
            <w:vAlign w:val="center"/>
          </w:tcPr>
          <w:p w14:paraId="3C5648FF">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5636E172">
            <w:pPr>
              <w:widowControl/>
              <w:snapToGrid w:val="0"/>
              <w:jc w:val="center"/>
              <w:rPr>
                <w:kern w:val="0"/>
                <w:sz w:val="24"/>
                <w:szCs w:val="21"/>
              </w:rPr>
            </w:pPr>
          </w:p>
        </w:tc>
        <w:tc>
          <w:tcPr>
            <w:tcW w:w="1289" w:type="dxa"/>
            <w:shd w:val="clear" w:color="auto" w:fill="auto"/>
            <w:vAlign w:val="center"/>
          </w:tcPr>
          <w:p w14:paraId="1EA55967">
            <w:pPr>
              <w:widowControl/>
              <w:snapToGrid w:val="0"/>
              <w:jc w:val="center"/>
              <w:rPr>
                <w:kern w:val="0"/>
                <w:sz w:val="24"/>
                <w:szCs w:val="21"/>
              </w:rPr>
            </w:pPr>
          </w:p>
        </w:tc>
        <w:tc>
          <w:tcPr>
            <w:tcW w:w="843" w:type="dxa"/>
            <w:shd w:val="clear" w:color="auto" w:fill="auto"/>
            <w:vAlign w:val="center"/>
          </w:tcPr>
          <w:p w14:paraId="5C11E54D">
            <w:pPr>
              <w:widowControl/>
              <w:snapToGrid w:val="0"/>
              <w:jc w:val="center"/>
              <w:rPr>
                <w:kern w:val="0"/>
                <w:sz w:val="24"/>
                <w:szCs w:val="21"/>
              </w:rPr>
            </w:pPr>
          </w:p>
        </w:tc>
      </w:tr>
      <w:tr w14:paraId="1562A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5CDCC9">
            <w:pPr>
              <w:widowControl/>
              <w:snapToGrid w:val="0"/>
              <w:jc w:val="center"/>
              <w:rPr>
                <w:kern w:val="0"/>
                <w:sz w:val="24"/>
                <w:szCs w:val="21"/>
              </w:rPr>
            </w:pPr>
            <w:r>
              <w:rPr>
                <w:kern w:val="0"/>
                <w:sz w:val="24"/>
                <w:szCs w:val="21"/>
              </w:rPr>
              <w:t>3</w:t>
            </w:r>
          </w:p>
        </w:tc>
        <w:tc>
          <w:tcPr>
            <w:tcW w:w="4394" w:type="dxa"/>
            <w:shd w:val="clear" w:color="auto" w:fill="auto"/>
            <w:vAlign w:val="center"/>
          </w:tcPr>
          <w:p w14:paraId="747462C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4CD638F9">
            <w:pPr>
              <w:widowControl/>
              <w:snapToGrid w:val="0"/>
              <w:jc w:val="center"/>
              <w:rPr>
                <w:kern w:val="0"/>
                <w:sz w:val="24"/>
                <w:szCs w:val="21"/>
              </w:rPr>
            </w:pPr>
          </w:p>
        </w:tc>
        <w:tc>
          <w:tcPr>
            <w:tcW w:w="1289" w:type="dxa"/>
            <w:shd w:val="clear" w:color="auto" w:fill="auto"/>
            <w:vAlign w:val="center"/>
          </w:tcPr>
          <w:p w14:paraId="15683045">
            <w:pPr>
              <w:widowControl/>
              <w:snapToGrid w:val="0"/>
              <w:jc w:val="center"/>
              <w:rPr>
                <w:kern w:val="0"/>
                <w:sz w:val="24"/>
                <w:szCs w:val="21"/>
              </w:rPr>
            </w:pPr>
          </w:p>
        </w:tc>
        <w:tc>
          <w:tcPr>
            <w:tcW w:w="843" w:type="dxa"/>
            <w:shd w:val="clear" w:color="auto" w:fill="auto"/>
            <w:vAlign w:val="center"/>
          </w:tcPr>
          <w:p w14:paraId="6A02B05E">
            <w:pPr>
              <w:widowControl/>
              <w:snapToGrid w:val="0"/>
              <w:jc w:val="center"/>
              <w:rPr>
                <w:kern w:val="0"/>
                <w:sz w:val="24"/>
                <w:szCs w:val="21"/>
              </w:rPr>
            </w:pPr>
          </w:p>
        </w:tc>
      </w:tr>
      <w:tr w14:paraId="59060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16439A75">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6C4D9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4F9A5E">
            <w:pPr>
              <w:widowControl/>
              <w:snapToGrid w:val="0"/>
              <w:jc w:val="center"/>
              <w:rPr>
                <w:kern w:val="0"/>
                <w:sz w:val="24"/>
                <w:szCs w:val="21"/>
              </w:rPr>
            </w:pPr>
            <w:r>
              <w:rPr>
                <w:kern w:val="0"/>
                <w:sz w:val="24"/>
                <w:szCs w:val="21"/>
              </w:rPr>
              <w:t>序号</w:t>
            </w:r>
          </w:p>
        </w:tc>
        <w:tc>
          <w:tcPr>
            <w:tcW w:w="4394" w:type="dxa"/>
            <w:shd w:val="clear" w:color="auto" w:fill="auto"/>
            <w:vAlign w:val="center"/>
          </w:tcPr>
          <w:p w14:paraId="0A74CD05">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2B3BF5A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1F34BE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46D921B">
            <w:pPr>
              <w:widowControl/>
              <w:snapToGrid w:val="0"/>
              <w:jc w:val="center"/>
              <w:rPr>
                <w:kern w:val="0"/>
                <w:sz w:val="24"/>
                <w:szCs w:val="21"/>
              </w:rPr>
            </w:pPr>
            <w:r>
              <w:rPr>
                <w:kern w:val="0"/>
                <w:sz w:val="24"/>
                <w:szCs w:val="21"/>
              </w:rPr>
              <w:t>备注</w:t>
            </w:r>
          </w:p>
        </w:tc>
      </w:tr>
      <w:tr w14:paraId="24616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59F86B1">
            <w:pPr>
              <w:widowControl/>
              <w:snapToGrid w:val="0"/>
              <w:jc w:val="center"/>
              <w:rPr>
                <w:kern w:val="0"/>
                <w:sz w:val="24"/>
                <w:szCs w:val="21"/>
              </w:rPr>
            </w:pPr>
          </w:p>
        </w:tc>
        <w:tc>
          <w:tcPr>
            <w:tcW w:w="4394" w:type="dxa"/>
            <w:shd w:val="clear" w:color="auto" w:fill="auto"/>
            <w:vAlign w:val="center"/>
          </w:tcPr>
          <w:p w14:paraId="616928A3">
            <w:pPr>
              <w:widowControl/>
              <w:snapToGrid w:val="0"/>
              <w:jc w:val="center"/>
              <w:rPr>
                <w:kern w:val="0"/>
                <w:sz w:val="24"/>
                <w:szCs w:val="21"/>
              </w:rPr>
            </w:pPr>
          </w:p>
        </w:tc>
        <w:tc>
          <w:tcPr>
            <w:tcW w:w="2438" w:type="dxa"/>
            <w:shd w:val="clear" w:color="auto" w:fill="auto"/>
            <w:vAlign w:val="center"/>
          </w:tcPr>
          <w:p w14:paraId="43C17103">
            <w:pPr>
              <w:widowControl/>
              <w:snapToGrid w:val="0"/>
              <w:jc w:val="center"/>
              <w:rPr>
                <w:kern w:val="0"/>
                <w:sz w:val="24"/>
                <w:szCs w:val="21"/>
              </w:rPr>
            </w:pPr>
          </w:p>
        </w:tc>
        <w:tc>
          <w:tcPr>
            <w:tcW w:w="1289" w:type="dxa"/>
            <w:shd w:val="clear" w:color="auto" w:fill="auto"/>
            <w:vAlign w:val="center"/>
          </w:tcPr>
          <w:p w14:paraId="350BA95C">
            <w:pPr>
              <w:widowControl/>
              <w:snapToGrid w:val="0"/>
              <w:jc w:val="center"/>
              <w:rPr>
                <w:kern w:val="0"/>
                <w:sz w:val="24"/>
                <w:szCs w:val="21"/>
              </w:rPr>
            </w:pPr>
          </w:p>
        </w:tc>
        <w:tc>
          <w:tcPr>
            <w:tcW w:w="843" w:type="dxa"/>
            <w:shd w:val="clear" w:color="auto" w:fill="auto"/>
            <w:vAlign w:val="center"/>
          </w:tcPr>
          <w:p w14:paraId="699B025B">
            <w:pPr>
              <w:widowControl/>
              <w:snapToGrid w:val="0"/>
              <w:jc w:val="center"/>
              <w:rPr>
                <w:kern w:val="0"/>
                <w:sz w:val="24"/>
                <w:szCs w:val="21"/>
              </w:rPr>
            </w:pPr>
          </w:p>
        </w:tc>
      </w:tr>
      <w:tr w14:paraId="1E540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D861B8">
            <w:pPr>
              <w:widowControl/>
              <w:snapToGrid w:val="0"/>
              <w:jc w:val="center"/>
              <w:rPr>
                <w:kern w:val="0"/>
                <w:sz w:val="24"/>
                <w:szCs w:val="21"/>
              </w:rPr>
            </w:pPr>
          </w:p>
        </w:tc>
        <w:tc>
          <w:tcPr>
            <w:tcW w:w="4394" w:type="dxa"/>
            <w:shd w:val="clear" w:color="auto" w:fill="auto"/>
            <w:vAlign w:val="center"/>
          </w:tcPr>
          <w:p w14:paraId="48C0E7B9">
            <w:pPr>
              <w:widowControl/>
              <w:snapToGrid w:val="0"/>
              <w:jc w:val="center"/>
              <w:rPr>
                <w:kern w:val="0"/>
                <w:sz w:val="24"/>
                <w:szCs w:val="21"/>
              </w:rPr>
            </w:pPr>
          </w:p>
        </w:tc>
        <w:tc>
          <w:tcPr>
            <w:tcW w:w="2438" w:type="dxa"/>
            <w:shd w:val="clear" w:color="auto" w:fill="auto"/>
            <w:vAlign w:val="center"/>
          </w:tcPr>
          <w:p w14:paraId="66C279D1">
            <w:pPr>
              <w:widowControl/>
              <w:snapToGrid w:val="0"/>
              <w:jc w:val="center"/>
              <w:rPr>
                <w:kern w:val="0"/>
                <w:sz w:val="24"/>
                <w:szCs w:val="21"/>
              </w:rPr>
            </w:pPr>
          </w:p>
        </w:tc>
        <w:tc>
          <w:tcPr>
            <w:tcW w:w="1289" w:type="dxa"/>
            <w:shd w:val="clear" w:color="auto" w:fill="auto"/>
            <w:vAlign w:val="center"/>
          </w:tcPr>
          <w:p w14:paraId="03AC0A2D">
            <w:pPr>
              <w:widowControl/>
              <w:snapToGrid w:val="0"/>
              <w:jc w:val="center"/>
              <w:rPr>
                <w:kern w:val="0"/>
                <w:sz w:val="24"/>
                <w:szCs w:val="21"/>
              </w:rPr>
            </w:pPr>
          </w:p>
        </w:tc>
        <w:tc>
          <w:tcPr>
            <w:tcW w:w="843" w:type="dxa"/>
            <w:shd w:val="clear" w:color="auto" w:fill="auto"/>
            <w:vAlign w:val="center"/>
          </w:tcPr>
          <w:p w14:paraId="1C69ACB2">
            <w:pPr>
              <w:widowControl/>
              <w:snapToGrid w:val="0"/>
              <w:jc w:val="center"/>
              <w:rPr>
                <w:kern w:val="0"/>
                <w:sz w:val="24"/>
                <w:szCs w:val="21"/>
              </w:rPr>
            </w:pPr>
          </w:p>
        </w:tc>
      </w:tr>
      <w:tr w14:paraId="7938D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1BF0B8D">
            <w:pPr>
              <w:widowControl/>
              <w:snapToGrid w:val="0"/>
              <w:jc w:val="center"/>
              <w:rPr>
                <w:kern w:val="0"/>
                <w:sz w:val="24"/>
                <w:szCs w:val="21"/>
              </w:rPr>
            </w:pPr>
          </w:p>
        </w:tc>
        <w:tc>
          <w:tcPr>
            <w:tcW w:w="4394" w:type="dxa"/>
            <w:shd w:val="clear" w:color="auto" w:fill="auto"/>
            <w:vAlign w:val="center"/>
          </w:tcPr>
          <w:p w14:paraId="796FEC77">
            <w:pPr>
              <w:widowControl/>
              <w:snapToGrid w:val="0"/>
              <w:jc w:val="center"/>
              <w:rPr>
                <w:kern w:val="0"/>
                <w:sz w:val="24"/>
                <w:szCs w:val="21"/>
              </w:rPr>
            </w:pPr>
          </w:p>
        </w:tc>
        <w:tc>
          <w:tcPr>
            <w:tcW w:w="2438" w:type="dxa"/>
            <w:shd w:val="clear" w:color="auto" w:fill="auto"/>
            <w:vAlign w:val="center"/>
          </w:tcPr>
          <w:p w14:paraId="03793A5B">
            <w:pPr>
              <w:widowControl/>
              <w:snapToGrid w:val="0"/>
              <w:jc w:val="center"/>
              <w:rPr>
                <w:kern w:val="0"/>
                <w:sz w:val="24"/>
                <w:szCs w:val="21"/>
              </w:rPr>
            </w:pPr>
          </w:p>
        </w:tc>
        <w:tc>
          <w:tcPr>
            <w:tcW w:w="1289" w:type="dxa"/>
            <w:shd w:val="clear" w:color="auto" w:fill="auto"/>
            <w:vAlign w:val="center"/>
          </w:tcPr>
          <w:p w14:paraId="52E78534">
            <w:pPr>
              <w:widowControl/>
              <w:snapToGrid w:val="0"/>
              <w:jc w:val="center"/>
              <w:rPr>
                <w:kern w:val="0"/>
                <w:sz w:val="24"/>
                <w:szCs w:val="21"/>
              </w:rPr>
            </w:pPr>
          </w:p>
        </w:tc>
        <w:tc>
          <w:tcPr>
            <w:tcW w:w="843" w:type="dxa"/>
            <w:shd w:val="clear" w:color="auto" w:fill="auto"/>
            <w:vAlign w:val="center"/>
          </w:tcPr>
          <w:p w14:paraId="714D29DC">
            <w:pPr>
              <w:widowControl/>
              <w:snapToGrid w:val="0"/>
              <w:jc w:val="center"/>
              <w:rPr>
                <w:kern w:val="0"/>
                <w:sz w:val="24"/>
                <w:szCs w:val="21"/>
              </w:rPr>
            </w:pPr>
          </w:p>
        </w:tc>
      </w:tr>
      <w:tr w14:paraId="2A362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B07008">
            <w:pPr>
              <w:widowControl/>
              <w:snapToGrid w:val="0"/>
              <w:jc w:val="center"/>
              <w:rPr>
                <w:kern w:val="0"/>
                <w:sz w:val="24"/>
                <w:szCs w:val="21"/>
              </w:rPr>
            </w:pPr>
          </w:p>
        </w:tc>
        <w:tc>
          <w:tcPr>
            <w:tcW w:w="4394" w:type="dxa"/>
            <w:shd w:val="clear" w:color="auto" w:fill="auto"/>
            <w:vAlign w:val="center"/>
          </w:tcPr>
          <w:p w14:paraId="5BF22A31">
            <w:pPr>
              <w:widowControl/>
              <w:snapToGrid w:val="0"/>
              <w:jc w:val="center"/>
              <w:rPr>
                <w:kern w:val="0"/>
                <w:sz w:val="24"/>
                <w:szCs w:val="21"/>
              </w:rPr>
            </w:pPr>
          </w:p>
        </w:tc>
        <w:tc>
          <w:tcPr>
            <w:tcW w:w="2438" w:type="dxa"/>
            <w:shd w:val="clear" w:color="auto" w:fill="auto"/>
            <w:vAlign w:val="center"/>
          </w:tcPr>
          <w:p w14:paraId="53FF05F1">
            <w:pPr>
              <w:widowControl/>
              <w:snapToGrid w:val="0"/>
              <w:jc w:val="center"/>
              <w:rPr>
                <w:kern w:val="0"/>
                <w:sz w:val="24"/>
                <w:szCs w:val="21"/>
              </w:rPr>
            </w:pPr>
          </w:p>
        </w:tc>
        <w:tc>
          <w:tcPr>
            <w:tcW w:w="1289" w:type="dxa"/>
            <w:shd w:val="clear" w:color="auto" w:fill="auto"/>
            <w:vAlign w:val="center"/>
          </w:tcPr>
          <w:p w14:paraId="3B116AD1">
            <w:pPr>
              <w:widowControl/>
              <w:snapToGrid w:val="0"/>
              <w:jc w:val="center"/>
              <w:rPr>
                <w:kern w:val="0"/>
                <w:sz w:val="24"/>
                <w:szCs w:val="21"/>
              </w:rPr>
            </w:pPr>
          </w:p>
        </w:tc>
        <w:tc>
          <w:tcPr>
            <w:tcW w:w="843" w:type="dxa"/>
            <w:shd w:val="clear" w:color="auto" w:fill="auto"/>
            <w:vAlign w:val="center"/>
          </w:tcPr>
          <w:p w14:paraId="301BEA7F">
            <w:pPr>
              <w:widowControl/>
              <w:snapToGrid w:val="0"/>
              <w:jc w:val="center"/>
              <w:rPr>
                <w:kern w:val="0"/>
                <w:sz w:val="24"/>
                <w:szCs w:val="21"/>
              </w:rPr>
            </w:pPr>
          </w:p>
        </w:tc>
      </w:tr>
      <w:tr w14:paraId="6C155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598514C">
            <w:pPr>
              <w:widowControl/>
              <w:snapToGrid w:val="0"/>
              <w:jc w:val="center"/>
              <w:rPr>
                <w:kern w:val="0"/>
                <w:sz w:val="24"/>
                <w:szCs w:val="21"/>
              </w:rPr>
            </w:pPr>
          </w:p>
        </w:tc>
        <w:tc>
          <w:tcPr>
            <w:tcW w:w="4394" w:type="dxa"/>
            <w:shd w:val="clear" w:color="auto" w:fill="auto"/>
            <w:vAlign w:val="center"/>
          </w:tcPr>
          <w:p w14:paraId="3F173B82">
            <w:pPr>
              <w:widowControl/>
              <w:snapToGrid w:val="0"/>
              <w:jc w:val="center"/>
              <w:rPr>
                <w:kern w:val="0"/>
                <w:sz w:val="24"/>
                <w:szCs w:val="21"/>
              </w:rPr>
            </w:pPr>
          </w:p>
        </w:tc>
        <w:tc>
          <w:tcPr>
            <w:tcW w:w="2438" w:type="dxa"/>
            <w:shd w:val="clear" w:color="auto" w:fill="auto"/>
            <w:vAlign w:val="center"/>
          </w:tcPr>
          <w:p w14:paraId="395BE3A7">
            <w:pPr>
              <w:widowControl/>
              <w:snapToGrid w:val="0"/>
              <w:jc w:val="center"/>
              <w:rPr>
                <w:kern w:val="0"/>
                <w:sz w:val="24"/>
                <w:szCs w:val="21"/>
              </w:rPr>
            </w:pPr>
          </w:p>
        </w:tc>
        <w:tc>
          <w:tcPr>
            <w:tcW w:w="1289" w:type="dxa"/>
            <w:shd w:val="clear" w:color="auto" w:fill="auto"/>
            <w:vAlign w:val="center"/>
          </w:tcPr>
          <w:p w14:paraId="210D79FC">
            <w:pPr>
              <w:widowControl/>
              <w:snapToGrid w:val="0"/>
              <w:jc w:val="center"/>
              <w:rPr>
                <w:kern w:val="0"/>
                <w:sz w:val="24"/>
                <w:szCs w:val="21"/>
              </w:rPr>
            </w:pPr>
          </w:p>
        </w:tc>
        <w:tc>
          <w:tcPr>
            <w:tcW w:w="843" w:type="dxa"/>
            <w:shd w:val="clear" w:color="auto" w:fill="auto"/>
            <w:vAlign w:val="center"/>
          </w:tcPr>
          <w:p w14:paraId="0B576B1C">
            <w:pPr>
              <w:widowControl/>
              <w:snapToGrid w:val="0"/>
              <w:jc w:val="center"/>
              <w:rPr>
                <w:kern w:val="0"/>
                <w:sz w:val="24"/>
                <w:szCs w:val="21"/>
              </w:rPr>
            </w:pPr>
          </w:p>
        </w:tc>
      </w:tr>
    </w:tbl>
    <w:p w14:paraId="5201562B">
      <w:pPr>
        <w:spacing w:line="620" w:lineRule="exact"/>
        <w:rPr>
          <w:sz w:val="24"/>
        </w:rPr>
      </w:pPr>
      <w:r>
        <w:rPr>
          <w:sz w:val="24"/>
        </w:rPr>
        <w:t>注：</w:t>
      </w:r>
    </w:p>
    <w:p w14:paraId="20B079B3">
      <w:pPr>
        <w:spacing w:line="360" w:lineRule="auto"/>
        <w:rPr>
          <w:sz w:val="24"/>
        </w:rPr>
      </w:pPr>
      <w:r>
        <w:rPr>
          <w:sz w:val="24"/>
        </w:rPr>
        <w:t>1. 不如实填写偏离情况的响应文件将视为虚假材料。</w:t>
      </w:r>
    </w:p>
    <w:p w14:paraId="4FCB6553">
      <w:pPr>
        <w:spacing w:line="360" w:lineRule="auto"/>
        <w:rPr>
          <w:sz w:val="24"/>
        </w:rPr>
      </w:pPr>
      <w:r>
        <w:rPr>
          <w:sz w:val="24"/>
        </w:rPr>
        <w:t>2. 磋商要求指磋商文件中规定的具体要求，投标应答指响应文件的具体内容。</w:t>
      </w:r>
    </w:p>
    <w:p w14:paraId="7E0EE338">
      <w:pPr>
        <w:spacing w:line="360" w:lineRule="auto"/>
        <w:rPr>
          <w:sz w:val="24"/>
        </w:rPr>
      </w:pPr>
      <w:r>
        <w:rPr>
          <w:sz w:val="24"/>
        </w:rPr>
        <w:t>3. 偏离说明指磋商要求与投标应答之间的不同之处。</w:t>
      </w:r>
    </w:p>
    <w:p w14:paraId="117E97F1">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5FBF8B4E">
      <w:pPr>
        <w:spacing w:line="360" w:lineRule="auto"/>
        <w:ind w:firstLine="4080" w:firstLineChars="1700"/>
        <w:rPr>
          <w:sz w:val="24"/>
        </w:rPr>
      </w:pPr>
      <w:r>
        <w:rPr>
          <w:sz w:val="24"/>
        </w:rPr>
        <w:t>投标人名称：</w:t>
      </w:r>
    </w:p>
    <w:p w14:paraId="37DD8FEF">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0AAFB8DB">
      <w:pPr>
        <w:spacing w:line="460" w:lineRule="exact"/>
        <w:rPr>
          <w:b/>
          <w:sz w:val="24"/>
        </w:rPr>
      </w:pPr>
      <w:r>
        <w:rPr>
          <w:rFonts w:hint="eastAsia"/>
          <w:b/>
          <w:sz w:val="24"/>
        </w:rPr>
        <w:t>附件4-3</w:t>
      </w:r>
    </w:p>
    <w:p w14:paraId="66976FF6">
      <w:pPr>
        <w:spacing w:line="460" w:lineRule="exact"/>
        <w:ind w:left="192"/>
        <w:rPr>
          <w:b/>
          <w:sz w:val="24"/>
        </w:rPr>
      </w:pPr>
    </w:p>
    <w:p w14:paraId="4E7FE31E">
      <w:pPr>
        <w:widowControl/>
        <w:jc w:val="center"/>
        <w:rPr>
          <w:b/>
          <w:sz w:val="24"/>
        </w:rPr>
      </w:pPr>
      <w:r>
        <w:rPr>
          <w:rFonts w:hint="eastAsia"/>
          <w:b/>
          <w:sz w:val="24"/>
        </w:rPr>
        <w:t>项目人员及岗位安排</w:t>
      </w:r>
    </w:p>
    <w:p w14:paraId="6065722A">
      <w:pPr>
        <w:widowControl/>
        <w:jc w:val="left"/>
        <w:rPr>
          <w:sz w:val="24"/>
        </w:rPr>
      </w:pPr>
    </w:p>
    <w:p w14:paraId="4F91E41B">
      <w:pPr>
        <w:spacing w:line="460" w:lineRule="exact"/>
        <w:rPr>
          <w:sz w:val="24"/>
        </w:rPr>
      </w:pPr>
      <w:r>
        <w:rPr>
          <w:sz w:val="24"/>
        </w:rPr>
        <w:t>项目名称：</w:t>
      </w:r>
      <w:r>
        <w:rPr>
          <w:sz w:val="24"/>
          <w:u w:val="single"/>
        </w:rPr>
        <w:t xml:space="preserve">                    </w:t>
      </w:r>
    </w:p>
    <w:p w14:paraId="0EACB36E">
      <w:pPr>
        <w:spacing w:line="460" w:lineRule="exact"/>
        <w:rPr>
          <w:sz w:val="24"/>
        </w:rPr>
      </w:pPr>
      <w:r>
        <w:rPr>
          <w:sz w:val="24"/>
        </w:rPr>
        <w:t>项目编号：</w:t>
      </w:r>
      <w:r>
        <w:rPr>
          <w:sz w:val="24"/>
          <w:u w:val="single"/>
        </w:rPr>
        <w:t xml:space="preserve">                    </w:t>
      </w:r>
    </w:p>
    <w:p w14:paraId="171D4E00">
      <w:pPr>
        <w:spacing w:line="460" w:lineRule="exact"/>
        <w:rPr>
          <w:sz w:val="24"/>
          <w:u w:val="single"/>
        </w:rPr>
      </w:pPr>
      <w:r>
        <w:rPr>
          <w:sz w:val="24"/>
        </w:rPr>
        <w:t>包号：</w:t>
      </w:r>
      <w:r>
        <w:rPr>
          <w:sz w:val="24"/>
          <w:u w:val="single"/>
        </w:rPr>
        <w:t xml:space="preserve">                        </w:t>
      </w:r>
    </w:p>
    <w:p w14:paraId="7A00CD55">
      <w:pPr>
        <w:widowControl/>
        <w:jc w:val="left"/>
        <w:rPr>
          <w:sz w:val="24"/>
        </w:rPr>
      </w:pPr>
    </w:p>
    <w:p w14:paraId="120F4734">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6C92F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E42AB39">
            <w:pPr>
              <w:spacing w:line="360" w:lineRule="auto"/>
              <w:jc w:val="center"/>
              <w:rPr>
                <w:b/>
                <w:szCs w:val="21"/>
              </w:rPr>
            </w:pPr>
            <w:r>
              <w:rPr>
                <w:b/>
                <w:szCs w:val="21"/>
              </w:rPr>
              <w:t>序号</w:t>
            </w:r>
          </w:p>
        </w:tc>
        <w:tc>
          <w:tcPr>
            <w:tcW w:w="680" w:type="pct"/>
            <w:vAlign w:val="center"/>
          </w:tcPr>
          <w:p w14:paraId="717543B2">
            <w:pPr>
              <w:spacing w:line="360" w:lineRule="auto"/>
              <w:jc w:val="center"/>
              <w:rPr>
                <w:b/>
                <w:szCs w:val="21"/>
              </w:rPr>
            </w:pPr>
            <w:r>
              <w:rPr>
                <w:b/>
                <w:szCs w:val="21"/>
              </w:rPr>
              <w:t>岗位名称</w:t>
            </w:r>
          </w:p>
        </w:tc>
        <w:tc>
          <w:tcPr>
            <w:tcW w:w="679" w:type="pct"/>
            <w:vAlign w:val="center"/>
          </w:tcPr>
          <w:p w14:paraId="27064D02">
            <w:pPr>
              <w:spacing w:line="360" w:lineRule="auto"/>
              <w:jc w:val="center"/>
              <w:rPr>
                <w:b/>
                <w:szCs w:val="21"/>
              </w:rPr>
            </w:pPr>
            <w:r>
              <w:rPr>
                <w:rFonts w:hint="eastAsia"/>
                <w:b/>
                <w:szCs w:val="21"/>
              </w:rPr>
              <w:t>投入</w:t>
            </w:r>
            <w:r>
              <w:rPr>
                <w:b/>
                <w:szCs w:val="21"/>
              </w:rPr>
              <w:t>人数</w:t>
            </w:r>
          </w:p>
        </w:tc>
        <w:tc>
          <w:tcPr>
            <w:tcW w:w="1107" w:type="pct"/>
            <w:vAlign w:val="center"/>
          </w:tcPr>
          <w:p w14:paraId="28E01818">
            <w:pPr>
              <w:spacing w:line="360" w:lineRule="auto"/>
              <w:jc w:val="center"/>
              <w:rPr>
                <w:b/>
                <w:szCs w:val="21"/>
              </w:rPr>
            </w:pPr>
            <w:r>
              <w:rPr>
                <w:rFonts w:hint="eastAsia"/>
                <w:b/>
                <w:szCs w:val="21"/>
              </w:rPr>
              <w:t>人员情况简介</w:t>
            </w:r>
          </w:p>
        </w:tc>
        <w:tc>
          <w:tcPr>
            <w:tcW w:w="671" w:type="pct"/>
            <w:vAlign w:val="center"/>
          </w:tcPr>
          <w:p w14:paraId="59253F6F">
            <w:pPr>
              <w:spacing w:line="360" w:lineRule="auto"/>
              <w:jc w:val="center"/>
              <w:rPr>
                <w:b/>
                <w:szCs w:val="21"/>
              </w:rPr>
            </w:pPr>
            <w:r>
              <w:rPr>
                <w:rFonts w:hint="eastAsia"/>
                <w:b/>
                <w:szCs w:val="21"/>
              </w:rPr>
              <w:t>是否退休</w:t>
            </w:r>
          </w:p>
        </w:tc>
        <w:tc>
          <w:tcPr>
            <w:tcW w:w="719" w:type="pct"/>
            <w:vAlign w:val="center"/>
          </w:tcPr>
          <w:p w14:paraId="49786FAD">
            <w:pPr>
              <w:spacing w:line="360" w:lineRule="auto"/>
              <w:jc w:val="center"/>
              <w:rPr>
                <w:b/>
                <w:szCs w:val="21"/>
              </w:rPr>
            </w:pPr>
            <w:r>
              <w:rPr>
                <w:b/>
                <w:szCs w:val="21"/>
              </w:rPr>
              <w:t>工作时间</w:t>
            </w:r>
          </w:p>
        </w:tc>
        <w:tc>
          <w:tcPr>
            <w:tcW w:w="721" w:type="pct"/>
          </w:tcPr>
          <w:p w14:paraId="7227D48C">
            <w:pPr>
              <w:spacing w:line="360" w:lineRule="auto"/>
              <w:jc w:val="center"/>
              <w:rPr>
                <w:b/>
                <w:szCs w:val="21"/>
              </w:rPr>
            </w:pPr>
            <w:r>
              <w:rPr>
                <w:rFonts w:hint="eastAsia"/>
                <w:b/>
                <w:szCs w:val="21"/>
              </w:rPr>
              <w:t>备注</w:t>
            </w:r>
          </w:p>
        </w:tc>
      </w:tr>
      <w:tr w14:paraId="0FEB1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4B262D1">
            <w:pPr>
              <w:spacing w:line="360" w:lineRule="auto"/>
              <w:jc w:val="center"/>
              <w:rPr>
                <w:szCs w:val="21"/>
              </w:rPr>
            </w:pPr>
          </w:p>
        </w:tc>
        <w:tc>
          <w:tcPr>
            <w:tcW w:w="680" w:type="pct"/>
            <w:vAlign w:val="center"/>
          </w:tcPr>
          <w:p w14:paraId="6CAE70A6">
            <w:pPr>
              <w:spacing w:line="360" w:lineRule="auto"/>
              <w:jc w:val="center"/>
              <w:rPr>
                <w:szCs w:val="21"/>
              </w:rPr>
            </w:pPr>
          </w:p>
        </w:tc>
        <w:tc>
          <w:tcPr>
            <w:tcW w:w="679" w:type="pct"/>
            <w:vAlign w:val="center"/>
          </w:tcPr>
          <w:p w14:paraId="6D1DD33C">
            <w:pPr>
              <w:spacing w:line="360" w:lineRule="auto"/>
              <w:jc w:val="center"/>
              <w:rPr>
                <w:szCs w:val="21"/>
              </w:rPr>
            </w:pPr>
          </w:p>
        </w:tc>
        <w:tc>
          <w:tcPr>
            <w:tcW w:w="1107" w:type="pct"/>
            <w:vAlign w:val="center"/>
          </w:tcPr>
          <w:p w14:paraId="5BE21319">
            <w:pPr>
              <w:spacing w:line="360" w:lineRule="auto"/>
              <w:jc w:val="center"/>
              <w:rPr>
                <w:szCs w:val="21"/>
              </w:rPr>
            </w:pPr>
          </w:p>
        </w:tc>
        <w:tc>
          <w:tcPr>
            <w:tcW w:w="671" w:type="pct"/>
            <w:vAlign w:val="center"/>
          </w:tcPr>
          <w:p w14:paraId="41FE12B9">
            <w:pPr>
              <w:spacing w:line="360" w:lineRule="auto"/>
              <w:jc w:val="center"/>
              <w:rPr>
                <w:szCs w:val="21"/>
              </w:rPr>
            </w:pPr>
          </w:p>
        </w:tc>
        <w:tc>
          <w:tcPr>
            <w:tcW w:w="719" w:type="pct"/>
            <w:vAlign w:val="center"/>
          </w:tcPr>
          <w:p w14:paraId="65D5F5BF">
            <w:pPr>
              <w:spacing w:line="360" w:lineRule="auto"/>
              <w:jc w:val="center"/>
              <w:rPr>
                <w:szCs w:val="21"/>
              </w:rPr>
            </w:pPr>
          </w:p>
        </w:tc>
        <w:tc>
          <w:tcPr>
            <w:tcW w:w="721" w:type="pct"/>
          </w:tcPr>
          <w:p w14:paraId="1FFA5645">
            <w:pPr>
              <w:spacing w:line="360" w:lineRule="auto"/>
              <w:jc w:val="center"/>
              <w:rPr>
                <w:szCs w:val="21"/>
              </w:rPr>
            </w:pPr>
          </w:p>
        </w:tc>
      </w:tr>
      <w:tr w14:paraId="401B1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54702F7">
            <w:pPr>
              <w:spacing w:line="360" w:lineRule="auto"/>
              <w:jc w:val="center"/>
              <w:rPr>
                <w:szCs w:val="21"/>
              </w:rPr>
            </w:pPr>
          </w:p>
        </w:tc>
        <w:tc>
          <w:tcPr>
            <w:tcW w:w="680" w:type="pct"/>
            <w:vAlign w:val="center"/>
          </w:tcPr>
          <w:p w14:paraId="39EA6EB6">
            <w:pPr>
              <w:spacing w:line="360" w:lineRule="auto"/>
              <w:jc w:val="center"/>
              <w:rPr>
                <w:szCs w:val="21"/>
              </w:rPr>
            </w:pPr>
          </w:p>
        </w:tc>
        <w:tc>
          <w:tcPr>
            <w:tcW w:w="679" w:type="pct"/>
            <w:vAlign w:val="center"/>
          </w:tcPr>
          <w:p w14:paraId="13BC3850">
            <w:pPr>
              <w:spacing w:line="360" w:lineRule="auto"/>
              <w:jc w:val="center"/>
              <w:rPr>
                <w:szCs w:val="21"/>
              </w:rPr>
            </w:pPr>
          </w:p>
        </w:tc>
        <w:tc>
          <w:tcPr>
            <w:tcW w:w="1107" w:type="pct"/>
            <w:vAlign w:val="center"/>
          </w:tcPr>
          <w:p w14:paraId="36502D2F">
            <w:pPr>
              <w:spacing w:line="360" w:lineRule="auto"/>
              <w:jc w:val="center"/>
              <w:rPr>
                <w:szCs w:val="21"/>
              </w:rPr>
            </w:pPr>
          </w:p>
        </w:tc>
        <w:tc>
          <w:tcPr>
            <w:tcW w:w="671" w:type="pct"/>
            <w:vAlign w:val="center"/>
          </w:tcPr>
          <w:p w14:paraId="41DDB1BE">
            <w:pPr>
              <w:spacing w:line="360" w:lineRule="auto"/>
              <w:jc w:val="center"/>
              <w:rPr>
                <w:szCs w:val="21"/>
              </w:rPr>
            </w:pPr>
          </w:p>
        </w:tc>
        <w:tc>
          <w:tcPr>
            <w:tcW w:w="719" w:type="pct"/>
            <w:vAlign w:val="center"/>
          </w:tcPr>
          <w:p w14:paraId="458A71E4">
            <w:pPr>
              <w:spacing w:line="360" w:lineRule="auto"/>
              <w:jc w:val="center"/>
              <w:rPr>
                <w:szCs w:val="21"/>
              </w:rPr>
            </w:pPr>
          </w:p>
        </w:tc>
        <w:tc>
          <w:tcPr>
            <w:tcW w:w="721" w:type="pct"/>
          </w:tcPr>
          <w:p w14:paraId="4D7D7446">
            <w:pPr>
              <w:spacing w:line="360" w:lineRule="auto"/>
              <w:jc w:val="center"/>
              <w:rPr>
                <w:szCs w:val="21"/>
              </w:rPr>
            </w:pPr>
          </w:p>
        </w:tc>
      </w:tr>
      <w:tr w14:paraId="16E4D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E534C33">
            <w:pPr>
              <w:spacing w:line="360" w:lineRule="auto"/>
              <w:jc w:val="center"/>
              <w:rPr>
                <w:szCs w:val="21"/>
              </w:rPr>
            </w:pPr>
          </w:p>
        </w:tc>
        <w:tc>
          <w:tcPr>
            <w:tcW w:w="680" w:type="pct"/>
            <w:vAlign w:val="center"/>
          </w:tcPr>
          <w:p w14:paraId="0D36A55C">
            <w:pPr>
              <w:spacing w:line="360" w:lineRule="auto"/>
              <w:jc w:val="center"/>
              <w:rPr>
                <w:szCs w:val="21"/>
              </w:rPr>
            </w:pPr>
          </w:p>
        </w:tc>
        <w:tc>
          <w:tcPr>
            <w:tcW w:w="679" w:type="pct"/>
            <w:vAlign w:val="center"/>
          </w:tcPr>
          <w:p w14:paraId="2F9CA69B">
            <w:pPr>
              <w:spacing w:line="360" w:lineRule="auto"/>
              <w:jc w:val="center"/>
              <w:rPr>
                <w:szCs w:val="21"/>
              </w:rPr>
            </w:pPr>
          </w:p>
        </w:tc>
        <w:tc>
          <w:tcPr>
            <w:tcW w:w="1107" w:type="pct"/>
            <w:vAlign w:val="center"/>
          </w:tcPr>
          <w:p w14:paraId="5A856B51">
            <w:pPr>
              <w:spacing w:line="360" w:lineRule="auto"/>
              <w:jc w:val="center"/>
              <w:rPr>
                <w:szCs w:val="21"/>
              </w:rPr>
            </w:pPr>
          </w:p>
        </w:tc>
        <w:tc>
          <w:tcPr>
            <w:tcW w:w="671" w:type="pct"/>
            <w:vAlign w:val="center"/>
          </w:tcPr>
          <w:p w14:paraId="09BA38DC">
            <w:pPr>
              <w:spacing w:line="360" w:lineRule="auto"/>
              <w:jc w:val="center"/>
              <w:rPr>
                <w:szCs w:val="21"/>
              </w:rPr>
            </w:pPr>
          </w:p>
        </w:tc>
        <w:tc>
          <w:tcPr>
            <w:tcW w:w="719" w:type="pct"/>
            <w:vAlign w:val="center"/>
          </w:tcPr>
          <w:p w14:paraId="603000B7">
            <w:pPr>
              <w:spacing w:line="360" w:lineRule="auto"/>
              <w:jc w:val="center"/>
              <w:rPr>
                <w:szCs w:val="21"/>
              </w:rPr>
            </w:pPr>
          </w:p>
        </w:tc>
        <w:tc>
          <w:tcPr>
            <w:tcW w:w="721" w:type="pct"/>
          </w:tcPr>
          <w:p w14:paraId="589C41BA">
            <w:pPr>
              <w:spacing w:line="360" w:lineRule="auto"/>
              <w:jc w:val="center"/>
              <w:rPr>
                <w:szCs w:val="21"/>
              </w:rPr>
            </w:pPr>
          </w:p>
        </w:tc>
      </w:tr>
      <w:tr w14:paraId="44562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196D7F4">
            <w:pPr>
              <w:spacing w:line="360" w:lineRule="auto"/>
              <w:jc w:val="center"/>
              <w:rPr>
                <w:szCs w:val="21"/>
              </w:rPr>
            </w:pPr>
          </w:p>
        </w:tc>
        <w:tc>
          <w:tcPr>
            <w:tcW w:w="680" w:type="pct"/>
            <w:vAlign w:val="center"/>
          </w:tcPr>
          <w:p w14:paraId="6F24AB22">
            <w:pPr>
              <w:spacing w:line="360" w:lineRule="auto"/>
              <w:jc w:val="center"/>
              <w:rPr>
                <w:szCs w:val="21"/>
              </w:rPr>
            </w:pPr>
          </w:p>
        </w:tc>
        <w:tc>
          <w:tcPr>
            <w:tcW w:w="679" w:type="pct"/>
            <w:vAlign w:val="center"/>
          </w:tcPr>
          <w:p w14:paraId="15F4CD3B">
            <w:pPr>
              <w:spacing w:line="360" w:lineRule="auto"/>
              <w:jc w:val="center"/>
              <w:rPr>
                <w:szCs w:val="21"/>
              </w:rPr>
            </w:pPr>
          </w:p>
        </w:tc>
        <w:tc>
          <w:tcPr>
            <w:tcW w:w="1107" w:type="pct"/>
            <w:vAlign w:val="center"/>
          </w:tcPr>
          <w:p w14:paraId="06B8BF77">
            <w:pPr>
              <w:spacing w:line="360" w:lineRule="auto"/>
              <w:jc w:val="center"/>
              <w:rPr>
                <w:szCs w:val="21"/>
              </w:rPr>
            </w:pPr>
          </w:p>
        </w:tc>
        <w:tc>
          <w:tcPr>
            <w:tcW w:w="671" w:type="pct"/>
            <w:vAlign w:val="center"/>
          </w:tcPr>
          <w:p w14:paraId="0C2C14D3">
            <w:pPr>
              <w:spacing w:line="360" w:lineRule="auto"/>
              <w:jc w:val="center"/>
              <w:rPr>
                <w:szCs w:val="21"/>
              </w:rPr>
            </w:pPr>
          </w:p>
        </w:tc>
        <w:tc>
          <w:tcPr>
            <w:tcW w:w="719" w:type="pct"/>
            <w:vAlign w:val="center"/>
          </w:tcPr>
          <w:p w14:paraId="033699A5">
            <w:pPr>
              <w:spacing w:line="360" w:lineRule="auto"/>
              <w:jc w:val="center"/>
              <w:rPr>
                <w:szCs w:val="21"/>
              </w:rPr>
            </w:pPr>
          </w:p>
        </w:tc>
        <w:tc>
          <w:tcPr>
            <w:tcW w:w="721" w:type="pct"/>
          </w:tcPr>
          <w:p w14:paraId="5763AF5D">
            <w:pPr>
              <w:spacing w:line="360" w:lineRule="auto"/>
              <w:jc w:val="center"/>
              <w:rPr>
                <w:szCs w:val="21"/>
              </w:rPr>
            </w:pPr>
          </w:p>
        </w:tc>
      </w:tr>
      <w:tr w14:paraId="0898E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97C438B">
            <w:pPr>
              <w:spacing w:line="360" w:lineRule="auto"/>
              <w:jc w:val="center"/>
              <w:rPr>
                <w:szCs w:val="21"/>
              </w:rPr>
            </w:pPr>
          </w:p>
        </w:tc>
        <w:tc>
          <w:tcPr>
            <w:tcW w:w="680" w:type="pct"/>
            <w:vAlign w:val="center"/>
          </w:tcPr>
          <w:p w14:paraId="10B3C9AA">
            <w:pPr>
              <w:spacing w:line="360" w:lineRule="auto"/>
              <w:jc w:val="center"/>
              <w:rPr>
                <w:szCs w:val="21"/>
              </w:rPr>
            </w:pPr>
          </w:p>
        </w:tc>
        <w:tc>
          <w:tcPr>
            <w:tcW w:w="679" w:type="pct"/>
            <w:vAlign w:val="center"/>
          </w:tcPr>
          <w:p w14:paraId="5CA70DD9">
            <w:pPr>
              <w:spacing w:line="360" w:lineRule="auto"/>
              <w:jc w:val="center"/>
              <w:rPr>
                <w:szCs w:val="21"/>
              </w:rPr>
            </w:pPr>
          </w:p>
        </w:tc>
        <w:tc>
          <w:tcPr>
            <w:tcW w:w="1107" w:type="pct"/>
            <w:vAlign w:val="center"/>
          </w:tcPr>
          <w:p w14:paraId="14A14A3E">
            <w:pPr>
              <w:spacing w:line="360" w:lineRule="auto"/>
              <w:jc w:val="center"/>
              <w:rPr>
                <w:szCs w:val="21"/>
              </w:rPr>
            </w:pPr>
          </w:p>
        </w:tc>
        <w:tc>
          <w:tcPr>
            <w:tcW w:w="671" w:type="pct"/>
            <w:vAlign w:val="center"/>
          </w:tcPr>
          <w:p w14:paraId="39CEB9FA">
            <w:pPr>
              <w:spacing w:line="360" w:lineRule="auto"/>
              <w:jc w:val="center"/>
              <w:rPr>
                <w:szCs w:val="21"/>
              </w:rPr>
            </w:pPr>
          </w:p>
        </w:tc>
        <w:tc>
          <w:tcPr>
            <w:tcW w:w="719" w:type="pct"/>
            <w:vAlign w:val="center"/>
          </w:tcPr>
          <w:p w14:paraId="519CD094">
            <w:pPr>
              <w:spacing w:line="360" w:lineRule="auto"/>
              <w:jc w:val="center"/>
              <w:rPr>
                <w:szCs w:val="21"/>
              </w:rPr>
            </w:pPr>
          </w:p>
        </w:tc>
        <w:tc>
          <w:tcPr>
            <w:tcW w:w="721" w:type="pct"/>
          </w:tcPr>
          <w:p w14:paraId="3E6B7D25">
            <w:pPr>
              <w:spacing w:line="360" w:lineRule="auto"/>
              <w:jc w:val="center"/>
              <w:rPr>
                <w:szCs w:val="21"/>
              </w:rPr>
            </w:pPr>
          </w:p>
        </w:tc>
      </w:tr>
      <w:tr w14:paraId="13E25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BC80F1C">
            <w:pPr>
              <w:spacing w:line="360" w:lineRule="auto"/>
              <w:jc w:val="center"/>
              <w:rPr>
                <w:szCs w:val="21"/>
              </w:rPr>
            </w:pPr>
          </w:p>
        </w:tc>
        <w:tc>
          <w:tcPr>
            <w:tcW w:w="680" w:type="pct"/>
            <w:vAlign w:val="center"/>
          </w:tcPr>
          <w:p w14:paraId="2D4D81A0">
            <w:pPr>
              <w:spacing w:line="360" w:lineRule="auto"/>
              <w:jc w:val="center"/>
              <w:rPr>
                <w:szCs w:val="21"/>
              </w:rPr>
            </w:pPr>
          </w:p>
        </w:tc>
        <w:tc>
          <w:tcPr>
            <w:tcW w:w="679" w:type="pct"/>
            <w:vAlign w:val="center"/>
          </w:tcPr>
          <w:p w14:paraId="04028565">
            <w:pPr>
              <w:spacing w:line="360" w:lineRule="auto"/>
              <w:jc w:val="center"/>
              <w:rPr>
                <w:szCs w:val="21"/>
              </w:rPr>
            </w:pPr>
          </w:p>
        </w:tc>
        <w:tc>
          <w:tcPr>
            <w:tcW w:w="1107" w:type="pct"/>
            <w:vAlign w:val="center"/>
          </w:tcPr>
          <w:p w14:paraId="3AB41C1F">
            <w:pPr>
              <w:spacing w:line="360" w:lineRule="auto"/>
              <w:jc w:val="center"/>
              <w:rPr>
                <w:szCs w:val="21"/>
              </w:rPr>
            </w:pPr>
          </w:p>
        </w:tc>
        <w:tc>
          <w:tcPr>
            <w:tcW w:w="671" w:type="pct"/>
            <w:vAlign w:val="center"/>
          </w:tcPr>
          <w:p w14:paraId="2D0EC596">
            <w:pPr>
              <w:spacing w:line="360" w:lineRule="auto"/>
              <w:jc w:val="center"/>
              <w:rPr>
                <w:szCs w:val="21"/>
              </w:rPr>
            </w:pPr>
          </w:p>
        </w:tc>
        <w:tc>
          <w:tcPr>
            <w:tcW w:w="719" w:type="pct"/>
            <w:vAlign w:val="center"/>
          </w:tcPr>
          <w:p w14:paraId="3B367F31">
            <w:pPr>
              <w:spacing w:line="360" w:lineRule="auto"/>
              <w:jc w:val="center"/>
              <w:rPr>
                <w:szCs w:val="21"/>
              </w:rPr>
            </w:pPr>
          </w:p>
        </w:tc>
        <w:tc>
          <w:tcPr>
            <w:tcW w:w="721" w:type="pct"/>
          </w:tcPr>
          <w:p w14:paraId="54C61887">
            <w:pPr>
              <w:spacing w:line="360" w:lineRule="auto"/>
              <w:jc w:val="center"/>
              <w:rPr>
                <w:szCs w:val="21"/>
              </w:rPr>
            </w:pPr>
          </w:p>
        </w:tc>
      </w:tr>
      <w:tr w14:paraId="0C432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5B8D2302">
            <w:pPr>
              <w:spacing w:line="360" w:lineRule="auto"/>
              <w:jc w:val="center"/>
              <w:rPr>
                <w:szCs w:val="21"/>
              </w:rPr>
            </w:pPr>
            <w:r>
              <w:rPr>
                <w:rFonts w:hint="eastAsia"/>
                <w:szCs w:val="21"/>
              </w:rPr>
              <w:t>合计人数</w:t>
            </w:r>
          </w:p>
        </w:tc>
        <w:tc>
          <w:tcPr>
            <w:tcW w:w="3897" w:type="pct"/>
            <w:gridSpan w:val="5"/>
            <w:vAlign w:val="center"/>
          </w:tcPr>
          <w:p w14:paraId="7C09659B">
            <w:pPr>
              <w:spacing w:line="360" w:lineRule="auto"/>
              <w:jc w:val="center"/>
              <w:rPr>
                <w:szCs w:val="21"/>
              </w:rPr>
            </w:pPr>
          </w:p>
        </w:tc>
      </w:tr>
    </w:tbl>
    <w:p w14:paraId="0CAACEC5">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42B0CC9E">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319D3A85">
      <w:pPr>
        <w:widowControl/>
        <w:jc w:val="left"/>
        <w:rPr>
          <w:sz w:val="24"/>
        </w:rPr>
      </w:pPr>
    </w:p>
    <w:p w14:paraId="702636F5">
      <w:pPr>
        <w:widowControl/>
        <w:jc w:val="left"/>
        <w:rPr>
          <w:sz w:val="24"/>
        </w:rPr>
      </w:pPr>
    </w:p>
    <w:p w14:paraId="607EFCBC">
      <w:pPr>
        <w:widowControl/>
        <w:jc w:val="left"/>
        <w:rPr>
          <w:sz w:val="24"/>
        </w:rPr>
      </w:pPr>
    </w:p>
    <w:p w14:paraId="5A77E8F5">
      <w:pPr>
        <w:widowControl/>
        <w:jc w:val="left"/>
        <w:rPr>
          <w:sz w:val="24"/>
        </w:rPr>
      </w:pPr>
    </w:p>
    <w:p w14:paraId="71C6258F">
      <w:pPr>
        <w:spacing w:line="360" w:lineRule="auto"/>
        <w:ind w:right="84" w:firstLine="240" w:firstLineChars="100"/>
        <w:rPr>
          <w:sz w:val="24"/>
        </w:rPr>
      </w:pPr>
      <w:r>
        <w:rPr>
          <w:sz w:val="24"/>
        </w:rPr>
        <w:t>投标人名称：</w:t>
      </w:r>
    </w:p>
    <w:p w14:paraId="71214854">
      <w:pPr>
        <w:spacing w:line="360" w:lineRule="auto"/>
        <w:ind w:right="84" w:firstLine="240" w:firstLineChars="100"/>
        <w:rPr>
          <w:sz w:val="24"/>
        </w:rPr>
      </w:pPr>
    </w:p>
    <w:p w14:paraId="316C6BFD">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77FF00A">
      <w:pPr>
        <w:spacing w:line="460" w:lineRule="exact"/>
        <w:ind w:left="192"/>
        <w:rPr>
          <w:b/>
          <w:sz w:val="24"/>
        </w:rPr>
      </w:pPr>
    </w:p>
    <w:p w14:paraId="31B084CD">
      <w:pPr>
        <w:spacing w:line="460" w:lineRule="exact"/>
        <w:ind w:left="192"/>
        <w:rPr>
          <w:b/>
          <w:sz w:val="24"/>
        </w:rPr>
      </w:pPr>
    </w:p>
    <w:p w14:paraId="39348BCE">
      <w:pPr>
        <w:widowControl/>
        <w:jc w:val="left"/>
        <w:rPr>
          <w:b/>
          <w:sz w:val="24"/>
        </w:rPr>
      </w:pPr>
      <w:r>
        <w:rPr>
          <w:b/>
          <w:sz w:val="24"/>
        </w:rPr>
        <w:br w:type="page"/>
      </w:r>
    </w:p>
    <w:p w14:paraId="7B0AC430">
      <w:pPr>
        <w:spacing w:line="460" w:lineRule="exact"/>
        <w:rPr>
          <w:b/>
          <w:sz w:val="24"/>
        </w:rPr>
      </w:pPr>
      <w:r>
        <w:rPr>
          <w:b/>
          <w:sz w:val="24"/>
        </w:rPr>
        <w:t>附件5：评分因素中要求的各项方案、证明材料等</w:t>
      </w:r>
    </w:p>
    <w:p w14:paraId="03BB6F10">
      <w:pPr>
        <w:spacing w:line="360" w:lineRule="auto"/>
        <w:ind w:firstLine="480" w:firstLineChars="200"/>
        <w:rPr>
          <w:bCs/>
          <w:color w:val="000000"/>
          <w:sz w:val="24"/>
        </w:rPr>
      </w:pPr>
    </w:p>
    <w:p w14:paraId="25FD2AF6">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106F1971">
      <w:pPr>
        <w:spacing w:line="360" w:lineRule="auto"/>
        <w:ind w:firstLine="480" w:firstLineChars="200"/>
        <w:rPr>
          <w:color w:val="000000"/>
          <w:sz w:val="24"/>
        </w:rPr>
      </w:pPr>
      <w:r>
        <w:rPr>
          <w:color w:val="000000"/>
          <w:sz w:val="24"/>
        </w:rPr>
        <w:t>投标人将专项服务委托专业公司承担的，应当进行说明。</w:t>
      </w:r>
    </w:p>
    <w:p w14:paraId="2478FA61">
      <w:pPr>
        <w:spacing w:line="460" w:lineRule="exact"/>
        <w:ind w:left="192"/>
        <w:jc w:val="left"/>
        <w:rPr>
          <w:sz w:val="24"/>
        </w:rPr>
      </w:pPr>
    </w:p>
    <w:p w14:paraId="74EFE6D3">
      <w:pPr>
        <w:spacing w:line="460" w:lineRule="exact"/>
        <w:ind w:left="192"/>
        <w:jc w:val="left"/>
        <w:rPr>
          <w:sz w:val="24"/>
        </w:rPr>
      </w:pPr>
    </w:p>
    <w:p w14:paraId="080202DC">
      <w:pPr>
        <w:spacing w:line="460" w:lineRule="exact"/>
        <w:ind w:left="192"/>
        <w:jc w:val="left"/>
        <w:rPr>
          <w:sz w:val="24"/>
        </w:rPr>
      </w:pPr>
    </w:p>
    <w:p w14:paraId="033B9ABA">
      <w:pPr>
        <w:spacing w:line="460" w:lineRule="exact"/>
        <w:ind w:left="192"/>
        <w:jc w:val="left"/>
        <w:rPr>
          <w:sz w:val="24"/>
        </w:rPr>
      </w:pPr>
    </w:p>
    <w:p w14:paraId="169DF5C4">
      <w:pPr>
        <w:spacing w:line="460" w:lineRule="exact"/>
        <w:ind w:left="192"/>
        <w:jc w:val="left"/>
        <w:rPr>
          <w:sz w:val="24"/>
        </w:rPr>
      </w:pPr>
    </w:p>
    <w:p w14:paraId="633FE87D">
      <w:pPr>
        <w:spacing w:line="460" w:lineRule="exact"/>
        <w:ind w:left="192"/>
        <w:jc w:val="left"/>
        <w:rPr>
          <w:sz w:val="24"/>
        </w:rPr>
      </w:pPr>
    </w:p>
    <w:p w14:paraId="0A0AE760">
      <w:pPr>
        <w:spacing w:line="460" w:lineRule="exact"/>
        <w:ind w:left="192"/>
        <w:jc w:val="left"/>
        <w:rPr>
          <w:sz w:val="24"/>
        </w:rPr>
      </w:pPr>
    </w:p>
    <w:p w14:paraId="6B1B5DCE">
      <w:pPr>
        <w:spacing w:line="460" w:lineRule="exact"/>
        <w:ind w:left="192"/>
        <w:jc w:val="left"/>
        <w:rPr>
          <w:sz w:val="24"/>
        </w:rPr>
      </w:pPr>
    </w:p>
    <w:p w14:paraId="24A29DDF">
      <w:pPr>
        <w:spacing w:line="460" w:lineRule="exact"/>
        <w:ind w:left="192"/>
        <w:jc w:val="left"/>
        <w:rPr>
          <w:sz w:val="24"/>
        </w:rPr>
      </w:pPr>
    </w:p>
    <w:p w14:paraId="7AC4FA6F">
      <w:pPr>
        <w:spacing w:line="460" w:lineRule="exact"/>
        <w:ind w:left="192"/>
        <w:jc w:val="left"/>
        <w:rPr>
          <w:sz w:val="24"/>
        </w:rPr>
      </w:pPr>
    </w:p>
    <w:p w14:paraId="6B16F5A0">
      <w:pPr>
        <w:spacing w:line="460" w:lineRule="exact"/>
        <w:ind w:left="192"/>
        <w:jc w:val="left"/>
        <w:rPr>
          <w:sz w:val="24"/>
        </w:rPr>
      </w:pPr>
    </w:p>
    <w:p w14:paraId="026F22BD">
      <w:pPr>
        <w:spacing w:line="460" w:lineRule="exact"/>
        <w:ind w:left="192"/>
        <w:jc w:val="left"/>
        <w:rPr>
          <w:sz w:val="24"/>
        </w:rPr>
      </w:pPr>
    </w:p>
    <w:p w14:paraId="03F38320">
      <w:pPr>
        <w:spacing w:line="460" w:lineRule="exact"/>
        <w:ind w:left="192"/>
        <w:jc w:val="left"/>
        <w:rPr>
          <w:sz w:val="24"/>
        </w:rPr>
      </w:pPr>
    </w:p>
    <w:p w14:paraId="2A573CE8">
      <w:pPr>
        <w:spacing w:line="460" w:lineRule="exact"/>
        <w:ind w:left="192"/>
        <w:jc w:val="left"/>
        <w:rPr>
          <w:sz w:val="24"/>
        </w:rPr>
      </w:pPr>
    </w:p>
    <w:p w14:paraId="2FCE0D22">
      <w:pPr>
        <w:spacing w:line="460" w:lineRule="exact"/>
        <w:ind w:left="192"/>
        <w:jc w:val="left"/>
        <w:rPr>
          <w:sz w:val="24"/>
        </w:rPr>
      </w:pPr>
    </w:p>
    <w:p w14:paraId="0A836FC1">
      <w:pPr>
        <w:spacing w:line="460" w:lineRule="exact"/>
        <w:ind w:left="192"/>
        <w:jc w:val="left"/>
        <w:rPr>
          <w:sz w:val="24"/>
        </w:rPr>
      </w:pPr>
    </w:p>
    <w:p w14:paraId="4FB67898">
      <w:pPr>
        <w:spacing w:line="460" w:lineRule="exact"/>
        <w:ind w:left="192"/>
        <w:jc w:val="left"/>
        <w:rPr>
          <w:sz w:val="24"/>
        </w:rPr>
      </w:pPr>
    </w:p>
    <w:p w14:paraId="25775778">
      <w:pPr>
        <w:spacing w:line="360" w:lineRule="auto"/>
        <w:ind w:firstLine="4080" w:firstLineChars="1700"/>
        <w:rPr>
          <w:sz w:val="24"/>
        </w:rPr>
      </w:pPr>
      <w:r>
        <w:rPr>
          <w:sz w:val="24"/>
        </w:rPr>
        <w:t>投标人名称：</w:t>
      </w:r>
    </w:p>
    <w:p w14:paraId="5C3A1BB2">
      <w:pPr>
        <w:spacing w:line="360" w:lineRule="auto"/>
        <w:ind w:firstLine="4080" w:firstLineChars="1700"/>
        <w:rPr>
          <w:sz w:val="24"/>
        </w:rPr>
      </w:pPr>
    </w:p>
    <w:p w14:paraId="784DDCF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F2C8D40">
      <w:pPr>
        <w:spacing w:line="460" w:lineRule="exact"/>
        <w:ind w:left="192"/>
        <w:jc w:val="left"/>
        <w:rPr>
          <w:sz w:val="24"/>
        </w:rPr>
      </w:pPr>
    </w:p>
    <w:p w14:paraId="3E4DD260">
      <w:pPr>
        <w:spacing w:line="480" w:lineRule="auto"/>
      </w:pPr>
      <w:r>
        <w:rPr>
          <w:b/>
          <w:sz w:val="24"/>
        </w:rPr>
        <w:br w:type="page"/>
      </w:r>
      <w:r>
        <w:rPr>
          <w:b/>
          <w:sz w:val="24"/>
        </w:rPr>
        <w:t>附件6</w:t>
      </w:r>
    </w:p>
    <w:p w14:paraId="37BF3731">
      <w:pPr>
        <w:spacing w:line="560" w:lineRule="exact"/>
        <w:jc w:val="center"/>
        <w:rPr>
          <w:b/>
          <w:sz w:val="24"/>
        </w:rPr>
      </w:pPr>
      <w:r>
        <w:rPr>
          <w:b/>
          <w:sz w:val="24"/>
        </w:rPr>
        <w:t>投标人</w:t>
      </w:r>
      <w:r>
        <w:rPr>
          <w:rFonts w:hint="eastAsia"/>
          <w:b/>
          <w:sz w:val="24"/>
        </w:rPr>
        <w:t>业绩</w:t>
      </w:r>
    </w:p>
    <w:p w14:paraId="5219653E">
      <w:pPr>
        <w:spacing w:line="460" w:lineRule="exact"/>
        <w:ind w:left="192"/>
        <w:rPr>
          <w:sz w:val="24"/>
        </w:rPr>
      </w:pPr>
      <w:r>
        <w:rPr>
          <w:sz w:val="24"/>
        </w:rPr>
        <w:t>项目名称：</w:t>
      </w:r>
      <w:r>
        <w:rPr>
          <w:sz w:val="24"/>
          <w:u w:val="single"/>
        </w:rPr>
        <w:t xml:space="preserve">                    </w:t>
      </w:r>
      <w:r>
        <w:rPr>
          <w:sz w:val="24"/>
        </w:rPr>
        <w:t xml:space="preserve">                  </w:t>
      </w:r>
    </w:p>
    <w:p w14:paraId="0C5073E8">
      <w:pPr>
        <w:spacing w:line="460" w:lineRule="exact"/>
        <w:ind w:left="192"/>
        <w:rPr>
          <w:sz w:val="24"/>
        </w:rPr>
      </w:pPr>
      <w:r>
        <w:rPr>
          <w:sz w:val="24"/>
        </w:rPr>
        <w:t>项目编号：</w:t>
      </w:r>
      <w:r>
        <w:rPr>
          <w:sz w:val="24"/>
          <w:u w:val="single"/>
        </w:rPr>
        <w:t xml:space="preserve">                    </w:t>
      </w:r>
      <w:r>
        <w:rPr>
          <w:sz w:val="24"/>
        </w:rPr>
        <w:t xml:space="preserve">                 </w:t>
      </w:r>
    </w:p>
    <w:p w14:paraId="3C586D91">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7BDAA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74169B3">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345AE00E">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F7624B9">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15D8678A">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369E5C0F">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25E9E02E">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44EF6F42">
            <w:pPr>
              <w:jc w:val="center"/>
              <w:rPr>
                <w:sz w:val="24"/>
              </w:rPr>
            </w:pPr>
            <w:r>
              <w:rPr>
                <w:sz w:val="24"/>
              </w:rPr>
              <w:t>合同金额</w:t>
            </w:r>
          </w:p>
        </w:tc>
      </w:tr>
      <w:tr w14:paraId="35844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4CED4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E515608">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0ED9F9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F9F501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3BFDF9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B31BFD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FBECA6A">
            <w:pPr>
              <w:jc w:val="center"/>
              <w:rPr>
                <w:b/>
                <w:sz w:val="24"/>
              </w:rPr>
            </w:pPr>
          </w:p>
        </w:tc>
      </w:tr>
      <w:tr w14:paraId="30207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3B09DE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25E6C7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267926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942CE9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010339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609AF7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DBFA50C">
            <w:pPr>
              <w:jc w:val="center"/>
              <w:rPr>
                <w:b/>
                <w:sz w:val="24"/>
              </w:rPr>
            </w:pPr>
          </w:p>
        </w:tc>
      </w:tr>
      <w:tr w14:paraId="19AE6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16E999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E6ECC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CF117D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302904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1178A6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ABAAB2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0D78EFC">
            <w:pPr>
              <w:jc w:val="center"/>
              <w:rPr>
                <w:b/>
                <w:sz w:val="24"/>
              </w:rPr>
            </w:pPr>
          </w:p>
        </w:tc>
      </w:tr>
      <w:tr w14:paraId="70C41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5188C4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9F0435">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ECB9B6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584A07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E25C01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B85D3D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EF3332D">
            <w:pPr>
              <w:jc w:val="center"/>
              <w:rPr>
                <w:b/>
                <w:sz w:val="24"/>
              </w:rPr>
            </w:pPr>
          </w:p>
        </w:tc>
      </w:tr>
      <w:tr w14:paraId="52744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244E73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C11B9B8">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D5D8CF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35ACC0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EAE19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EC528A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276E649">
            <w:pPr>
              <w:jc w:val="center"/>
              <w:rPr>
                <w:b/>
                <w:sz w:val="24"/>
              </w:rPr>
            </w:pPr>
          </w:p>
        </w:tc>
      </w:tr>
      <w:tr w14:paraId="13671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08364F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BECFA75">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AEE91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51F8AB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A8BA8E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EDCABA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E9E22E4">
            <w:pPr>
              <w:jc w:val="center"/>
              <w:rPr>
                <w:b/>
                <w:sz w:val="24"/>
              </w:rPr>
            </w:pPr>
          </w:p>
        </w:tc>
      </w:tr>
      <w:tr w14:paraId="15651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8BF329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C46E1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409AEF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6E48C8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969C17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16AFEB0">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03D1ED7">
            <w:pPr>
              <w:jc w:val="center"/>
              <w:rPr>
                <w:b/>
                <w:sz w:val="24"/>
              </w:rPr>
            </w:pPr>
          </w:p>
        </w:tc>
      </w:tr>
      <w:tr w14:paraId="05332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B2FCD8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D64B8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8FA4CC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8B3B34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A2978F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303B8C2">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ACC3541">
            <w:pPr>
              <w:jc w:val="center"/>
              <w:rPr>
                <w:b/>
                <w:sz w:val="24"/>
              </w:rPr>
            </w:pPr>
          </w:p>
        </w:tc>
      </w:tr>
      <w:tr w14:paraId="30CD3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B2D9C9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623FC9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25987A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BE7196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D5B6C3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6D1D59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E7AFA82">
            <w:pPr>
              <w:jc w:val="center"/>
              <w:rPr>
                <w:b/>
                <w:sz w:val="24"/>
              </w:rPr>
            </w:pPr>
          </w:p>
        </w:tc>
      </w:tr>
      <w:tr w14:paraId="32749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0E8B3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EEAA8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A2ACED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F5314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AE2D48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FE2A81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7728E95">
            <w:pPr>
              <w:jc w:val="center"/>
              <w:rPr>
                <w:b/>
                <w:sz w:val="24"/>
              </w:rPr>
            </w:pPr>
          </w:p>
        </w:tc>
      </w:tr>
      <w:tr w14:paraId="04D9F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5B6452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BB89058">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CBED39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1576F3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9A9E035">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9E3040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AF51FF1">
            <w:pPr>
              <w:jc w:val="center"/>
              <w:rPr>
                <w:b/>
                <w:sz w:val="24"/>
              </w:rPr>
            </w:pPr>
          </w:p>
        </w:tc>
      </w:tr>
    </w:tbl>
    <w:p w14:paraId="53622D5E">
      <w:pPr>
        <w:spacing w:line="460" w:lineRule="exact"/>
        <w:ind w:left="192"/>
        <w:rPr>
          <w:sz w:val="24"/>
        </w:rPr>
      </w:pPr>
    </w:p>
    <w:p w14:paraId="5503532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FCEFB61">
      <w:pPr>
        <w:spacing w:line="560" w:lineRule="exact"/>
        <w:rPr>
          <w:b/>
          <w:sz w:val="24"/>
        </w:rPr>
      </w:pPr>
    </w:p>
    <w:p w14:paraId="6C6C6929">
      <w:pPr>
        <w:spacing w:line="560" w:lineRule="exact"/>
        <w:rPr>
          <w:b/>
          <w:sz w:val="24"/>
        </w:rPr>
      </w:pPr>
    </w:p>
    <w:p w14:paraId="1B2522B8">
      <w:pPr>
        <w:spacing w:line="360" w:lineRule="auto"/>
        <w:ind w:firstLine="4080" w:firstLineChars="1700"/>
        <w:rPr>
          <w:sz w:val="24"/>
        </w:rPr>
      </w:pPr>
      <w:r>
        <w:rPr>
          <w:sz w:val="24"/>
        </w:rPr>
        <w:t>投标人名称：</w:t>
      </w:r>
    </w:p>
    <w:p w14:paraId="57332AA2">
      <w:pPr>
        <w:spacing w:line="360" w:lineRule="auto"/>
        <w:ind w:firstLine="4080" w:firstLineChars="1700"/>
        <w:rPr>
          <w:sz w:val="24"/>
        </w:rPr>
      </w:pPr>
    </w:p>
    <w:p w14:paraId="658D988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E4FF148">
      <w:pPr>
        <w:widowControl/>
        <w:jc w:val="left"/>
        <w:rPr>
          <w:b/>
          <w:sz w:val="24"/>
        </w:rPr>
      </w:pPr>
      <w:r>
        <w:rPr>
          <w:b/>
          <w:sz w:val="24"/>
        </w:rPr>
        <w:br w:type="page"/>
      </w:r>
    </w:p>
    <w:p w14:paraId="02457F08">
      <w:pPr>
        <w:spacing w:line="480" w:lineRule="auto"/>
        <w:rPr>
          <w:b/>
          <w:color w:val="000000"/>
          <w:sz w:val="24"/>
        </w:rPr>
      </w:pPr>
      <w:r>
        <w:rPr>
          <w:b/>
          <w:color w:val="000000"/>
          <w:sz w:val="24"/>
        </w:rPr>
        <w:t>附件7-1</w:t>
      </w:r>
    </w:p>
    <w:p w14:paraId="17A3F2C1">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3C5B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4ACA02A">
            <w:pPr>
              <w:spacing w:line="360" w:lineRule="auto"/>
              <w:ind w:right="84"/>
              <w:jc w:val="center"/>
              <w:rPr>
                <w:position w:val="-36"/>
                <w:sz w:val="24"/>
              </w:rPr>
            </w:pPr>
            <w:r>
              <w:rPr>
                <w:position w:val="-36"/>
                <w:sz w:val="24"/>
              </w:rPr>
              <w:t>姓  名</w:t>
            </w:r>
          </w:p>
        </w:tc>
        <w:tc>
          <w:tcPr>
            <w:tcW w:w="1396" w:type="dxa"/>
            <w:gridSpan w:val="2"/>
          </w:tcPr>
          <w:p w14:paraId="4096B88F">
            <w:pPr>
              <w:spacing w:line="360" w:lineRule="auto"/>
              <w:ind w:right="84"/>
              <w:jc w:val="center"/>
              <w:rPr>
                <w:position w:val="-36"/>
                <w:sz w:val="24"/>
              </w:rPr>
            </w:pPr>
          </w:p>
        </w:tc>
        <w:tc>
          <w:tcPr>
            <w:tcW w:w="1449" w:type="dxa"/>
            <w:gridSpan w:val="2"/>
          </w:tcPr>
          <w:p w14:paraId="6E4736B2">
            <w:pPr>
              <w:spacing w:line="360" w:lineRule="auto"/>
              <w:ind w:right="84"/>
              <w:jc w:val="center"/>
              <w:rPr>
                <w:position w:val="-36"/>
                <w:sz w:val="24"/>
              </w:rPr>
            </w:pPr>
            <w:r>
              <w:rPr>
                <w:position w:val="-36"/>
                <w:sz w:val="24"/>
              </w:rPr>
              <w:t>性  别</w:t>
            </w:r>
          </w:p>
        </w:tc>
        <w:tc>
          <w:tcPr>
            <w:tcW w:w="1894" w:type="dxa"/>
            <w:gridSpan w:val="3"/>
          </w:tcPr>
          <w:p w14:paraId="5DBFC570">
            <w:pPr>
              <w:spacing w:line="360" w:lineRule="auto"/>
              <w:ind w:right="84"/>
              <w:jc w:val="center"/>
              <w:rPr>
                <w:position w:val="-36"/>
                <w:sz w:val="24"/>
              </w:rPr>
            </w:pPr>
          </w:p>
        </w:tc>
        <w:tc>
          <w:tcPr>
            <w:tcW w:w="1426" w:type="dxa"/>
            <w:gridSpan w:val="2"/>
          </w:tcPr>
          <w:p w14:paraId="486E5ADC">
            <w:pPr>
              <w:spacing w:line="360" w:lineRule="auto"/>
              <w:ind w:right="84"/>
              <w:jc w:val="center"/>
              <w:rPr>
                <w:position w:val="-36"/>
                <w:sz w:val="24"/>
              </w:rPr>
            </w:pPr>
            <w:r>
              <w:rPr>
                <w:position w:val="-36"/>
                <w:sz w:val="24"/>
              </w:rPr>
              <w:t>年  龄</w:t>
            </w:r>
          </w:p>
        </w:tc>
        <w:tc>
          <w:tcPr>
            <w:tcW w:w="1290" w:type="dxa"/>
          </w:tcPr>
          <w:p w14:paraId="1C251E9B">
            <w:pPr>
              <w:spacing w:line="360" w:lineRule="auto"/>
              <w:ind w:right="84"/>
              <w:jc w:val="center"/>
              <w:rPr>
                <w:position w:val="-36"/>
                <w:sz w:val="24"/>
              </w:rPr>
            </w:pPr>
          </w:p>
        </w:tc>
      </w:tr>
      <w:tr w14:paraId="4303B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F9F0709">
            <w:pPr>
              <w:spacing w:line="360" w:lineRule="auto"/>
              <w:ind w:right="84"/>
              <w:jc w:val="center"/>
              <w:rPr>
                <w:position w:val="-36"/>
                <w:sz w:val="24"/>
              </w:rPr>
            </w:pPr>
            <w:r>
              <w:rPr>
                <w:position w:val="-36"/>
                <w:sz w:val="24"/>
              </w:rPr>
              <w:t>职  称</w:t>
            </w:r>
          </w:p>
        </w:tc>
        <w:tc>
          <w:tcPr>
            <w:tcW w:w="1396" w:type="dxa"/>
            <w:gridSpan w:val="2"/>
          </w:tcPr>
          <w:p w14:paraId="7E73688B">
            <w:pPr>
              <w:spacing w:line="360" w:lineRule="auto"/>
              <w:ind w:right="84"/>
              <w:jc w:val="center"/>
              <w:rPr>
                <w:position w:val="-36"/>
                <w:sz w:val="24"/>
              </w:rPr>
            </w:pPr>
          </w:p>
        </w:tc>
        <w:tc>
          <w:tcPr>
            <w:tcW w:w="1449" w:type="dxa"/>
            <w:gridSpan w:val="2"/>
          </w:tcPr>
          <w:p w14:paraId="717C9498">
            <w:pPr>
              <w:spacing w:line="360" w:lineRule="auto"/>
              <w:ind w:right="84"/>
              <w:jc w:val="center"/>
              <w:rPr>
                <w:position w:val="-36"/>
                <w:sz w:val="24"/>
              </w:rPr>
            </w:pPr>
            <w:r>
              <w:rPr>
                <w:position w:val="-36"/>
                <w:sz w:val="24"/>
              </w:rPr>
              <w:t>毕业学校</w:t>
            </w:r>
          </w:p>
        </w:tc>
        <w:tc>
          <w:tcPr>
            <w:tcW w:w="1894" w:type="dxa"/>
            <w:gridSpan w:val="3"/>
          </w:tcPr>
          <w:p w14:paraId="51D7C7B9">
            <w:pPr>
              <w:spacing w:line="360" w:lineRule="auto"/>
              <w:ind w:right="84"/>
              <w:jc w:val="center"/>
              <w:rPr>
                <w:position w:val="-36"/>
                <w:sz w:val="24"/>
              </w:rPr>
            </w:pPr>
          </w:p>
        </w:tc>
        <w:tc>
          <w:tcPr>
            <w:tcW w:w="1426" w:type="dxa"/>
            <w:gridSpan w:val="2"/>
          </w:tcPr>
          <w:p w14:paraId="4219BDB6">
            <w:pPr>
              <w:spacing w:line="360" w:lineRule="auto"/>
              <w:ind w:right="84"/>
              <w:jc w:val="center"/>
              <w:rPr>
                <w:position w:val="-36"/>
                <w:sz w:val="24"/>
              </w:rPr>
            </w:pPr>
            <w:r>
              <w:rPr>
                <w:position w:val="-36"/>
                <w:sz w:val="24"/>
              </w:rPr>
              <w:t>毕业时间</w:t>
            </w:r>
          </w:p>
        </w:tc>
        <w:tc>
          <w:tcPr>
            <w:tcW w:w="1290" w:type="dxa"/>
          </w:tcPr>
          <w:p w14:paraId="7B8174B9">
            <w:pPr>
              <w:spacing w:line="360" w:lineRule="auto"/>
              <w:ind w:right="84"/>
              <w:jc w:val="center"/>
              <w:rPr>
                <w:position w:val="-36"/>
                <w:sz w:val="24"/>
              </w:rPr>
            </w:pPr>
          </w:p>
        </w:tc>
      </w:tr>
      <w:tr w14:paraId="0FF37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3B7A1AE">
            <w:pPr>
              <w:spacing w:line="360" w:lineRule="auto"/>
              <w:ind w:right="84"/>
              <w:jc w:val="center"/>
              <w:rPr>
                <w:position w:val="-36"/>
                <w:sz w:val="24"/>
              </w:rPr>
            </w:pPr>
            <w:r>
              <w:rPr>
                <w:position w:val="-36"/>
                <w:sz w:val="24"/>
              </w:rPr>
              <w:t>所学专业</w:t>
            </w:r>
          </w:p>
        </w:tc>
        <w:tc>
          <w:tcPr>
            <w:tcW w:w="1396" w:type="dxa"/>
            <w:gridSpan w:val="2"/>
          </w:tcPr>
          <w:p w14:paraId="22BEE7EE">
            <w:pPr>
              <w:spacing w:line="360" w:lineRule="auto"/>
              <w:ind w:right="84"/>
              <w:jc w:val="center"/>
              <w:rPr>
                <w:position w:val="-36"/>
                <w:sz w:val="24"/>
              </w:rPr>
            </w:pPr>
          </w:p>
        </w:tc>
        <w:tc>
          <w:tcPr>
            <w:tcW w:w="1449" w:type="dxa"/>
            <w:gridSpan w:val="2"/>
          </w:tcPr>
          <w:p w14:paraId="05340822">
            <w:pPr>
              <w:spacing w:line="360" w:lineRule="auto"/>
              <w:ind w:right="84"/>
              <w:jc w:val="center"/>
              <w:rPr>
                <w:position w:val="-36"/>
                <w:sz w:val="24"/>
              </w:rPr>
            </w:pPr>
            <w:r>
              <w:rPr>
                <w:position w:val="-36"/>
                <w:sz w:val="24"/>
              </w:rPr>
              <w:t>最高学历</w:t>
            </w:r>
          </w:p>
        </w:tc>
        <w:tc>
          <w:tcPr>
            <w:tcW w:w="1894" w:type="dxa"/>
            <w:gridSpan w:val="3"/>
          </w:tcPr>
          <w:p w14:paraId="71D8EC63">
            <w:pPr>
              <w:spacing w:line="360" w:lineRule="auto"/>
              <w:ind w:right="84"/>
              <w:jc w:val="center"/>
              <w:rPr>
                <w:position w:val="-36"/>
                <w:sz w:val="24"/>
              </w:rPr>
            </w:pPr>
          </w:p>
        </w:tc>
        <w:tc>
          <w:tcPr>
            <w:tcW w:w="1426" w:type="dxa"/>
            <w:gridSpan w:val="2"/>
          </w:tcPr>
          <w:p w14:paraId="451BCB8F">
            <w:pPr>
              <w:spacing w:line="360" w:lineRule="auto"/>
              <w:ind w:right="84"/>
              <w:jc w:val="center"/>
              <w:rPr>
                <w:position w:val="-36"/>
                <w:sz w:val="24"/>
              </w:rPr>
            </w:pPr>
            <w:r>
              <w:rPr>
                <w:spacing w:val="-12"/>
                <w:position w:val="-36"/>
                <w:sz w:val="24"/>
              </w:rPr>
              <w:t xml:space="preserve">联系电话 </w:t>
            </w:r>
          </w:p>
        </w:tc>
        <w:tc>
          <w:tcPr>
            <w:tcW w:w="1290" w:type="dxa"/>
          </w:tcPr>
          <w:p w14:paraId="44E4B6D9">
            <w:pPr>
              <w:spacing w:line="360" w:lineRule="auto"/>
              <w:ind w:right="84"/>
              <w:jc w:val="center"/>
              <w:rPr>
                <w:position w:val="-36"/>
                <w:sz w:val="24"/>
              </w:rPr>
            </w:pPr>
          </w:p>
        </w:tc>
      </w:tr>
      <w:tr w14:paraId="7E149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4B4411D1">
            <w:pPr>
              <w:spacing w:line="360" w:lineRule="auto"/>
              <w:ind w:right="84"/>
              <w:jc w:val="center"/>
              <w:rPr>
                <w:spacing w:val="-28"/>
                <w:position w:val="-36"/>
                <w:sz w:val="24"/>
              </w:rPr>
            </w:pPr>
            <w:r>
              <w:rPr>
                <w:position w:val="-36"/>
                <w:sz w:val="24"/>
              </w:rPr>
              <w:t>所获证书及编号</w:t>
            </w:r>
          </w:p>
        </w:tc>
        <w:tc>
          <w:tcPr>
            <w:tcW w:w="1951" w:type="dxa"/>
            <w:gridSpan w:val="3"/>
          </w:tcPr>
          <w:p w14:paraId="29A6CA69">
            <w:pPr>
              <w:spacing w:line="360" w:lineRule="auto"/>
              <w:ind w:right="84"/>
              <w:jc w:val="center"/>
              <w:rPr>
                <w:position w:val="-36"/>
                <w:sz w:val="24"/>
              </w:rPr>
            </w:pPr>
          </w:p>
        </w:tc>
        <w:tc>
          <w:tcPr>
            <w:tcW w:w="3138" w:type="dxa"/>
            <w:gridSpan w:val="4"/>
          </w:tcPr>
          <w:p w14:paraId="3D600D23">
            <w:pPr>
              <w:spacing w:line="560" w:lineRule="exact"/>
              <w:jc w:val="center"/>
              <w:rPr>
                <w:sz w:val="24"/>
              </w:rPr>
            </w:pPr>
            <w:r>
              <w:rPr>
                <w:sz w:val="24"/>
              </w:rPr>
              <w:t>从事物业管理</w:t>
            </w:r>
          </w:p>
          <w:p w14:paraId="2F15E864">
            <w:pPr>
              <w:spacing w:line="360" w:lineRule="auto"/>
              <w:ind w:right="84"/>
              <w:jc w:val="center"/>
              <w:rPr>
                <w:position w:val="-36"/>
                <w:sz w:val="24"/>
              </w:rPr>
            </w:pPr>
            <w:r>
              <w:rPr>
                <w:sz w:val="24"/>
              </w:rPr>
              <w:t>工作年限</w:t>
            </w:r>
          </w:p>
        </w:tc>
        <w:tc>
          <w:tcPr>
            <w:tcW w:w="1472" w:type="dxa"/>
            <w:gridSpan w:val="2"/>
          </w:tcPr>
          <w:p w14:paraId="386EA83D">
            <w:pPr>
              <w:spacing w:line="360" w:lineRule="auto"/>
              <w:ind w:right="84"/>
              <w:jc w:val="center"/>
              <w:rPr>
                <w:position w:val="-36"/>
                <w:sz w:val="24"/>
              </w:rPr>
            </w:pPr>
          </w:p>
        </w:tc>
      </w:tr>
      <w:tr w14:paraId="14D89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7B60C0E">
            <w:pPr>
              <w:spacing w:line="360" w:lineRule="auto"/>
              <w:ind w:right="84"/>
              <w:jc w:val="center"/>
              <w:rPr>
                <w:position w:val="-36"/>
                <w:sz w:val="24"/>
              </w:rPr>
            </w:pPr>
            <w:r>
              <w:rPr>
                <w:position w:val="-36"/>
                <w:sz w:val="24"/>
              </w:rPr>
              <w:t>近三年来的主要工作业绩及担任的主要工作经历</w:t>
            </w:r>
          </w:p>
        </w:tc>
      </w:tr>
      <w:tr w14:paraId="29E6B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7A382CD">
            <w:pPr>
              <w:spacing w:line="360" w:lineRule="auto"/>
              <w:ind w:right="84"/>
              <w:rPr>
                <w:position w:val="-36"/>
                <w:sz w:val="24"/>
              </w:rPr>
            </w:pPr>
            <w:r>
              <w:rPr>
                <w:position w:val="-36"/>
                <w:sz w:val="24"/>
              </w:rPr>
              <w:t>时 间</w:t>
            </w:r>
          </w:p>
        </w:tc>
        <w:tc>
          <w:tcPr>
            <w:tcW w:w="1394" w:type="dxa"/>
            <w:gridSpan w:val="2"/>
          </w:tcPr>
          <w:p w14:paraId="08910DE8">
            <w:pPr>
              <w:spacing w:line="360" w:lineRule="auto"/>
              <w:ind w:right="84"/>
              <w:jc w:val="center"/>
              <w:rPr>
                <w:position w:val="-36"/>
                <w:sz w:val="24"/>
              </w:rPr>
            </w:pPr>
            <w:r>
              <w:rPr>
                <w:position w:val="-36"/>
                <w:sz w:val="24"/>
              </w:rPr>
              <w:t>地  点</w:t>
            </w:r>
          </w:p>
        </w:tc>
        <w:tc>
          <w:tcPr>
            <w:tcW w:w="1445" w:type="dxa"/>
            <w:gridSpan w:val="2"/>
          </w:tcPr>
          <w:p w14:paraId="4AF3A600">
            <w:pPr>
              <w:spacing w:line="360" w:lineRule="auto"/>
              <w:ind w:right="84"/>
              <w:jc w:val="center"/>
              <w:rPr>
                <w:position w:val="-36"/>
                <w:sz w:val="24"/>
              </w:rPr>
            </w:pPr>
            <w:r>
              <w:rPr>
                <w:position w:val="-36"/>
                <w:sz w:val="24"/>
              </w:rPr>
              <w:t>单  位</w:t>
            </w:r>
          </w:p>
        </w:tc>
        <w:tc>
          <w:tcPr>
            <w:tcW w:w="944" w:type="dxa"/>
            <w:gridSpan w:val="2"/>
          </w:tcPr>
          <w:p w14:paraId="2B41A1EE">
            <w:pPr>
              <w:spacing w:line="360" w:lineRule="auto"/>
              <w:ind w:right="84"/>
              <w:jc w:val="center"/>
              <w:rPr>
                <w:position w:val="-36"/>
                <w:sz w:val="24"/>
              </w:rPr>
            </w:pPr>
            <w:r>
              <w:rPr>
                <w:position w:val="-36"/>
                <w:sz w:val="24"/>
              </w:rPr>
              <w:t>职 务</w:t>
            </w:r>
          </w:p>
        </w:tc>
        <w:tc>
          <w:tcPr>
            <w:tcW w:w="4172" w:type="dxa"/>
            <w:gridSpan w:val="5"/>
          </w:tcPr>
          <w:p w14:paraId="0FE5D1CC">
            <w:pPr>
              <w:spacing w:line="360" w:lineRule="auto"/>
              <w:ind w:right="84"/>
              <w:jc w:val="center"/>
              <w:rPr>
                <w:position w:val="-36"/>
                <w:sz w:val="24"/>
              </w:rPr>
            </w:pPr>
            <w:r>
              <w:rPr>
                <w:position w:val="-36"/>
                <w:sz w:val="24"/>
              </w:rPr>
              <w:t>主 要 工 作</w:t>
            </w:r>
          </w:p>
        </w:tc>
      </w:tr>
      <w:tr w14:paraId="453B5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A842F3B">
            <w:pPr>
              <w:spacing w:line="360" w:lineRule="auto"/>
              <w:ind w:right="84"/>
              <w:rPr>
                <w:position w:val="-36"/>
                <w:sz w:val="24"/>
              </w:rPr>
            </w:pPr>
          </w:p>
          <w:p w14:paraId="251F085E">
            <w:pPr>
              <w:spacing w:line="360" w:lineRule="auto"/>
              <w:ind w:right="84"/>
              <w:rPr>
                <w:position w:val="-36"/>
                <w:sz w:val="24"/>
              </w:rPr>
            </w:pPr>
          </w:p>
          <w:p w14:paraId="293FB227">
            <w:pPr>
              <w:spacing w:line="360" w:lineRule="auto"/>
              <w:ind w:right="84"/>
              <w:rPr>
                <w:position w:val="-36"/>
                <w:sz w:val="24"/>
              </w:rPr>
            </w:pPr>
          </w:p>
          <w:p w14:paraId="5AF6AF39">
            <w:pPr>
              <w:spacing w:line="360" w:lineRule="auto"/>
              <w:ind w:right="84"/>
              <w:rPr>
                <w:position w:val="-36"/>
                <w:sz w:val="24"/>
              </w:rPr>
            </w:pPr>
          </w:p>
          <w:p w14:paraId="5B2AB1DF">
            <w:pPr>
              <w:spacing w:line="360" w:lineRule="auto"/>
              <w:ind w:right="84"/>
              <w:rPr>
                <w:position w:val="-36"/>
                <w:sz w:val="24"/>
              </w:rPr>
            </w:pPr>
          </w:p>
        </w:tc>
        <w:tc>
          <w:tcPr>
            <w:tcW w:w="1394" w:type="dxa"/>
            <w:gridSpan w:val="2"/>
          </w:tcPr>
          <w:p w14:paraId="10A7EB60">
            <w:pPr>
              <w:spacing w:line="360" w:lineRule="auto"/>
              <w:ind w:right="84"/>
              <w:rPr>
                <w:position w:val="-36"/>
                <w:sz w:val="24"/>
              </w:rPr>
            </w:pPr>
          </w:p>
        </w:tc>
        <w:tc>
          <w:tcPr>
            <w:tcW w:w="1445" w:type="dxa"/>
            <w:gridSpan w:val="2"/>
          </w:tcPr>
          <w:p w14:paraId="530BE7C2">
            <w:pPr>
              <w:spacing w:line="360" w:lineRule="auto"/>
              <w:ind w:right="84"/>
              <w:rPr>
                <w:position w:val="-36"/>
                <w:sz w:val="24"/>
              </w:rPr>
            </w:pPr>
          </w:p>
        </w:tc>
        <w:tc>
          <w:tcPr>
            <w:tcW w:w="944" w:type="dxa"/>
            <w:gridSpan w:val="2"/>
          </w:tcPr>
          <w:p w14:paraId="4E5F873F">
            <w:pPr>
              <w:spacing w:line="360" w:lineRule="auto"/>
              <w:ind w:right="84"/>
              <w:rPr>
                <w:position w:val="-36"/>
                <w:sz w:val="24"/>
              </w:rPr>
            </w:pPr>
          </w:p>
        </w:tc>
        <w:tc>
          <w:tcPr>
            <w:tcW w:w="4172" w:type="dxa"/>
            <w:gridSpan w:val="5"/>
          </w:tcPr>
          <w:p w14:paraId="749AA1D3">
            <w:pPr>
              <w:spacing w:line="360" w:lineRule="auto"/>
              <w:ind w:right="84"/>
              <w:rPr>
                <w:position w:val="-36"/>
                <w:sz w:val="24"/>
              </w:rPr>
            </w:pPr>
          </w:p>
        </w:tc>
      </w:tr>
      <w:tr w14:paraId="5555A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F8B6C25">
            <w:pPr>
              <w:spacing w:line="360" w:lineRule="auto"/>
              <w:ind w:right="84"/>
              <w:jc w:val="center"/>
              <w:rPr>
                <w:position w:val="-36"/>
                <w:sz w:val="24"/>
              </w:rPr>
            </w:pPr>
            <w:r>
              <w:rPr>
                <w:position w:val="-36"/>
                <w:sz w:val="24"/>
              </w:rPr>
              <w:t>曾担任负责人的项目</w:t>
            </w:r>
          </w:p>
        </w:tc>
      </w:tr>
      <w:tr w14:paraId="5148E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0FDD6E0">
            <w:pPr>
              <w:spacing w:line="360" w:lineRule="auto"/>
              <w:ind w:right="84"/>
              <w:rPr>
                <w:position w:val="-36"/>
                <w:sz w:val="24"/>
              </w:rPr>
            </w:pPr>
            <w:r>
              <w:rPr>
                <w:position w:val="-36"/>
                <w:sz w:val="24"/>
              </w:rPr>
              <w:t>时 间</w:t>
            </w:r>
          </w:p>
        </w:tc>
        <w:tc>
          <w:tcPr>
            <w:tcW w:w="1394" w:type="dxa"/>
            <w:gridSpan w:val="2"/>
          </w:tcPr>
          <w:p w14:paraId="570D9C8E">
            <w:pPr>
              <w:spacing w:line="360" w:lineRule="auto"/>
              <w:ind w:right="84"/>
              <w:jc w:val="center"/>
              <w:rPr>
                <w:position w:val="-36"/>
                <w:sz w:val="24"/>
              </w:rPr>
            </w:pPr>
            <w:r>
              <w:rPr>
                <w:position w:val="-36"/>
                <w:sz w:val="24"/>
              </w:rPr>
              <w:t>委托单位</w:t>
            </w:r>
          </w:p>
        </w:tc>
        <w:tc>
          <w:tcPr>
            <w:tcW w:w="2389" w:type="dxa"/>
            <w:gridSpan w:val="4"/>
          </w:tcPr>
          <w:p w14:paraId="7D628219">
            <w:pPr>
              <w:spacing w:line="360" w:lineRule="auto"/>
              <w:ind w:right="84"/>
              <w:jc w:val="center"/>
              <w:rPr>
                <w:position w:val="-36"/>
                <w:sz w:val="24"/>
              </w:rPr>
            </w:pPr>
            <w:r>
              <w:rPr>
                <w:position w:val="-36"/>
                <w:sz w:val="24"/>
              </w:rPr>
              <w:t>项目名称</w:t>
            </w:r>
          </w:p>
        </w:tc>
        <w:tc>
          <w:tcPr>
            <w:tcW w:w="1351" w:type="dxa"/>
          </w:tcPr>
          <w:p w14:paraId="252E2C40">
            <w:pPr>
              <w:spacing w:line="360" w:lineRule="auto"/>
              <w:ind w:right="84"/>
              <w:jc w:val="center"/>
              <w:rPr>
                <w:position w:val="-36"/>
                <w:sz w:val="24"/>
              </w:rPr>
            </w:pPr>
            <w:r>
              <w:rPr>
                <w:position w:val="-36"/>
                <w:sz w:val="24"/>
              </w:rPr>
              <w:t>项目规模</w:t>
            </w:r>
          </w:p>
        </w:tc>
        <w:tc>
          <w:tcPr>
            <w:tcW w:w="1349" w:type="dxa"/>
            <w:gridSpan w:val="2"/>
          </w:tcPr>
          <w:p w14:paraId="38ACDABF">
            <w:pPr>
              <w:spacing w:line="360" w:lineRule="auto"/>
              <w:ind w:right="84"/>
              <w:jc w:val="center"/>
              <w:rPr>
                <w:position w:val="-36"/>
                <w:sz w:val="24"/>
              </w:rPr>
            </w:pPr>
            <w:r>
              <w:rPr>
                <w:position w:val="-36"/>
                <w:sz w:val="24"/>
              </w:rPr>
              <w:t>项目类型</w:t>
            </w:r>
          </w:p>
        </w:tc>
        <w:tc>
          <w:tcPr>
            <w:tcW w:w="1472" w:type="dxa"/>
            <w:gridSpan w:val="2"/>
          </w:tcPr>
          <w:p w14:paraId="15FD5464">
            <w:pPr>
              <w:spacing w:line="360" w:lineRule="auto"/>
              <w:ind w:right="84"/>
              <w:jc w:val="center"/>
              <w:rPr>
                <w:position w:val="-36"/>
                <w:sz w:val="24"/>
              </w:rPr>
            </w:pPr>
            <w:r>
              <w:rPr>
                <w:position w:val="-36"/>
                <w:sz w:val="24"/>
              </w:rPr>
              <w:t>备注</w:t>
            </w:r>
          </w:p>
        </w:tc>
      </w:tr>
      <w:tr w14:paraId="06ACF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C947A6A">
            <w:pPr>
              <w:spacing w:line="360" w:lineRule="auto"/>
              <w:ind w:right="84"/>
              <w:rPr>
                <w:position w:val="-36"/>
                <w:sz w:val="24"/>
              </w:rPr>
            </w:pPr>
          </w:p>
          <w:p w14:paraId="7482479E">
            <w:pPr>
              <w:spacing w:line="360" w:lineRule="auto"/>
              <w:ind w:right="84"/>
              <w:rPr>
                <w:position w:val="-36"/>
                <w:sz w:val="24"/>
              </w:rPr>
            </w:pPr>
          </w:p>
          <w:p w14:paraId="6EE20A80">
            <w:pPr>
              <w:spacing w:line="360" w:lineRule="auto"/>
              <w:ind w:right="84"/>
              <w:rPr>
                <w:position w:val="-36"/>
                <w:sz w:val="24"/>
              </w:rPr>
            </w:pPr>
          </w:p>
        </w:tc>
        <w:tc>
          <w:tcPr>
            <w:tcW w:w="1394" w:type="dxa"/>
            <w:gridSpan w:val="2"/>
            <w:tcBorders>
              <w:bottom w:val="single" w:color="auto" w:sz="4" w:space="0"/>
            </w:tcBorders>
          </w:tcPr>
          <w:p w14:paraId="6B96903B">
            <w:pPr>
              <w:spacing w:line="360" w:lineRule="auto"/>
              <w:ind w:right="84"/>
              <w:rPr>
                <w:position w:val="-36"/>
                <w:sz w:val="24"/>
              </w:rPr>
            </w:pPr>
          </w:p>
        </w:tc>
        <w:tc>
          <w:tcPr>
            <w:tcW w:w="2389" w:type="dxa"/>
            <w:gridSpan w:val="4"/>
            <w:tcBorders>
              <w:bottom w:val="single" w:color="auto" w:sz="4" w:space="0"/>
            </w:tcBorders>
          </w:tcPr>
          <w:p w14:paraId="1D79B8E4">
            <w:pPr>
              <w:spacing w:line="360" w:lineRule="auto"/>
              <w:ind w:right="84"/>
              <w:rPr>
                <w:position w:val="-36"/>
                <w:sz w:val="24"/>
              </w:rPr>
            </w:pPr>
          </w:p>
        </w:tc>
        <w:tc>
          <w:tcPr>
            <w:tcW w:w="1351" w:type="dxa"/>
            <w:tcBorders>
              <w:bottom w:val="single" w:color="auto" w:sz="4" w:space="0"/>
            </w:tcBorders>
          </w:tcPr>
          <w:p w14:paraId="376F0576">
            <w:pPr>
              <w:spacing w:line="360" w:lineRule="auto"/>
              <w:ind w:right="84"/>
              <w:rPr>
                <w:position w:val="-36"/>
                <w:sz w:val="24"/>
              </w:rPr>
            </w:pPr>
          </w:p>
        </w:tc>
        <w:tc>
          <w:tcPr>
            <w:tcW w:w="1349" w:type="dxa"/>
            <w:gridSpan w:val="2"/>
            <w:tcBorders>
              <w:bottom w:val="single" w:color="auto" w:sz="4" w:space="0"/>
            </w:tcBorders>
          </w:tcPr>
          <w:p w14:paraId="0295C472">
            <w:pPr>
              <w:spacing w:line="360" w:lineRule="auto"/>
              <w:ind w:right="84"/>
              <w:rPr>
                <w:position w:val="-36"/>
                <w:sz w:val="24"/>
              </w:rPr>
            </w:pPr>
          </w:p>
        </w:tc>
        <w:tc>
          <w:tcPr>
            <w:tcW w:w="1472" w:type="dxa"/>
            <w:gridSpan w:val="2"/>
            <w:tcBorders>
              <w:bottom w:val="single" w:color="auto" w:sz="4" w:space="0"/>
            </w:tcBorders>
          </w:tcPr>
          <w:p w14:paraId="650F05A6">
            <w:pPr>
              <w:spacing w:line="360" w:lineRule="auto"/>
              <w:ind w:right="84"/>
              <w:rPr>
                <w:position w:val="-36"/>
                <w:sz w:val="24"/>
              </w:rPr>
            </w:pPr>
          </w:p>
        </w:tc>
      </w:tr>
    </w:tbl>
    <w:p w14:paraId="1E5E3606">
      <w:pPr>
        <w:spacing w:line="460" w:lineRule="exact"/>
        <w:ind w:left="192"/>
        <w:rPr>
          <w:sz w:val="24"/>
        </w:rPr>
      </w:pPr>
    </w:p>
    <w:p w14:paraId="71E3CA3B">
      <w:pPr>
        <w:spacing w:line="360" w:lineRule="auto"/>
        <w:ind w:firstLine="4080" w:firstLineChars="1700"/>
        <w:rPr>
          <w:sz w:val="24"/>
        </w:rPr>
      </w:pPr>
      <w:r>
        <w:rPr>
          <w:sz w:val="24"/>
        </w:rPr>
        <w:t>投标人名称：</w:t>
      </w:r>
    </w:p>
    <w:p w14:paraId="1D270D7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F2BC75E">
      <w:pPr>
        <w:tabs>
          <w:tab w:val="left" w:pos="240"/>
          <w:tab w:val="left" w:pos="7665"/>
        </w:tabs>
        <w:rPr>
          <w:b/>
          <w:sz w:val="24"/>
          <w:szCs w:val="24"/>
        </w:rPr>
      </w:pPr>
    </w:p>
    <w:p w14:paraId="7D706E1A">
      <w:pPr>
        <w:widowControl/>
        <w:jc w:val="left"/>
        <w:rPr>
          <w:b/>
          <w:sz w:val="24"/>
          <w:szCs w:val="24"/>
        </w:rPr>
      </w:pPr>
      <w:r>
        <w:rPr>
          <w:b/>
          <w:sz w:val="24"/>
          <w:szCs w:val="24"/>
        </w:rPr>
        <w:br w:type="page"/>
      </w:r>
    </w:p>
    <w:p w14:paraId="55F66C22">
      <w:pPr>
        <w:tabs>
          <w:tab w:val="left" w:pos="240"/>
          <w:tab w:val="left" w:pos="7665"/>
        </w:tabs>
        <w:rPr>
          <w:b/>
          <w:sz w:val="24"/>
          <w:szCs w:val="24"/>
        </w:rPr>
      </w:pPr>
      <w:r>
        <w:rPr>
          <w:b/>
          <w:sz w:val="24"/>
          <w:szCs w:val="24"/>
        </w:rPr>
        <w:t>附件7-2</w:t>
      </w:r>
    </w:p>
    <w:p w14:paraId="11BA449B">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76ED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BA09592">
            <w:pPr>
              <w:spacing w:line="360" w:lineRule="auto"/>
              <w:ind w:right="84"/>
              <w:jc w:val="center"/>
              <w:rPr>
                <w:position w:val="-32"/>
                <w:sz w:val="24"/>
              </w:rPr>
            </w:pPr>
            <w:r>
              <w:rPr>
                <w:position w:val="-32"/>
                <w:sz w:val="24"/>
              </w:rPr>
              <w:t>序 号</w:t>
            </w:r>
          </w:p>
        </w:tc>
        <w:tc>
          <w:tcPr>
            <w:tcW w:w="2520" w:type="dxa"/>
            <w:vAlign w:val="center"/>
          </w:tcPr>
          <w:p w14:paraId="3D22647D">
            <w:pPr>
              <w:spacing w:line="360" w:lineRule="auto"/>
              <w:ind w:right="84"/>
              <w:jc w:val="center"/>
              <w:rPr>
                <w:position w:val="-32"/>
                <w:sz w:val="24"/>
              </w:rPr>
            </w:pPr>
            <w:r>
              <w:rPr>
                <w:position w:val="-32"/>
                <w:sz w:val="24"/>
              </w:rPr>
              <w:t>主要设备名称</w:t>
            </w:r>
          </w:p>
        </w:tc>
        <w:tc>
          <w:tcPr>
            <w:tcW w:w="1441" w:type="dxa"/>
            <w:vAlign w:val="center"/>
          </w:tcPr>
          <w:p w14:paraId="10D19BBA">
            <w:pPr>
              <w:spacing w:line="360" w:lineRule="auto"/>
              <w:ind w:right="84"/>
              <w:jc w:val="center"/>
              <w:rPr>
                <w:position w:val="-32"/>
                <w:sz w:val="24"/>
              </w:rPr>
            </w:pPr>
            <w:r>
              <w:rPr>
                <w:position w:val="-32"/>
                <w:sz w:val="24"/>
              </w:rPr>
              <w:t>规格型号</w:t>
            </w:r>
          </w:p>
        </w:tc>
        <w:tc>
          <w:tcPr>
            <w:tcW w:w="1439" w:type="dxa"/>
            <w:vAlign w:val="center"/>
          </w:tcPr>
          <w:p w14:paraId="54467E0C">
            <w:pPr>
              <w:spacing w:line="360" w:lineRule="auto"/>
              <w:ind w:right="84"/>
              <w:jc w:val="center"/>
              <w:rPr>
                <w:position w:val="-32"/>
                <w:sz w:val="24"/>
              </w:rPr>
            </w:pPr>
            <w:r>
              <w:rPr>
                <w:position w:val="-32"/>
                <w:sz w:val="24"/>
              </w:rPr>
              <w:t>购入时间</w:t>
            </w:r>
          </w:p>
        </w:tc>
        <w:tc>
          <w:tcPr>
            <w:tcW w:w="900" w:type="dxa"/>
            <w:vAlign w:val="center"/>
          </w:tcPr>
          <w:p w14:paraId="4F15478E">
            <w:pPr>
              <w:spacing w:line="360" w:lineRule="auto"/>
              <w:ind w:right="84"/>
              <w:jc w:val="center"/>
              <w:rPr>
                <w:position w:val="-32"/>
                <w:sz w:val="24"/>
              </w:rPr>
            </w:pPr>
            <w:r>
              <w:rPr>
                <w:position w:val="-32"/>
                <w:sz w:val="24"/>
              </w:rPr>
              <w:t>数 量</w:t>
            </w:r>
          </w:p>
        </w:tc>
        <w:tc>
          <w:tcPr>
            <w:tcW w:w="1404" w:type="dxa"/>
            <w:vAlign w:val="center"/>
          </w:tcPr>
          <w:p w14:paraId="0D403441">
            <w:pPr>
              <w:spacing w:line="360" w:lineRule="auto"/>
              <w:ind w:right="84"/>
              <w:jc w:val="center"/>
              <w:rPr>
                <w:position w:val="-32"/>
                <w:sz w:val="24"/>
              </w:rPr>
            </w:pPr>
            <w:r>
              <w:rPr>
                <w:position w:val="-32"/>
                <w:sz w:val="24"/>
              </w:rPr>
              <w:t>备  注</w:t>
            </w:r>
          </w:p>
        </w:tc>
      </w:tr>
      <w:tr w14:paraId="6A266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7D1E70B">
            <w:pPr>
              <w:spacing w:line="360" w:lineRule="auto"/>
              <w:ind w:right="84"/>
              <w:rPr>
                <w:position w:val="-40"/>
                <w:u w:val="single"/>
              </w:rPr>
            </w:pPr>
          </w:p>
        </w:tc>
        <w:tc>
          <w:tcPr>
            <w:tcW w:w="2520" w:type="dxa"/>
          </w:tcPr>
          <w:p w14:paraId="35EFF12B">
            <w:pPr>
              <w:spacing w:line="360" w:lineRule="auto"/>
              <w:ind w:right="84"/>
              <w:rPr>
                <w:position w:val="-40"/>
                <w:u w:val="single"/>
              </w:rPr>
            </w:pPr>
          </w:p>
        </w:tc>
        <w:tc>
          <w:tcPr>
            <w:tcW w:w="1441" w:type="dxa"/>
          </w:tcPr>
          <w:p w14:paraId="0483E4DA">
            <w:pPr>
              <w:spacing w:line="360" w:lineRule="auto"/>
              <w:ind w:right="84"/>
              <w:rPr>
                <w:position w:val="-40"/>
                <w:u w:val="single"/>
              </w:rPr>
            </w:pPr>
          </w:p>
        </w:tc>
        <w:tc>
          <w:tcPr>
            <w:tcW w:w="1439" w:type="dxa"/>
          </w:tcPr>
          <w:p w14:paraId="742A3810">
            <w:pPr>
              <w:spacing w:line="360" w:lineRule="auto"/>
              <w:ind w:right="84"/>
              <w:rPr>
                <w:position w:val="-40"/>
                <w:u w:val="single"/>
              </w:rPr>
            </w:pPr>
          </w:p>
        </w:tc>
        <w:tc>
          <w:tcPr>
            <w:tcW w:w="900" w:type="dxa"/>
          </w:tcPr>
          <w:p w14:paraId="4ADC91EC">
            <w:pPr>
              <w:spacing w:line="360" w:lineRule="auto"/>
              <w:ind w:right="84"/>
              <w:rPr>
                <w:position w:val="-40"/>
                <w:u w:val="single"/>
              </w:rPr>
            </w:pPr>
          </w:p>
        </w:tc>
        <w:tc>
          <w:tcPr>
            <w:tcW w:w="1404" w:type="dxa"/>
          </w:tcPr>
          <w:p w14:paraId="051F90D1">
            <w:pPr>
              <w:spacing w:line="360" w:lineRule="auto"/>
              <w:ind w:right="84"/>
              <w:rPr>
                <w:position w:val="-40"/>
                <w:u w:val="single"/>
              </w:rPr>
            </w:pPr>
          </w:p>
        </w:tc>
      </w:tr>
      <w:tr w14:paraId="3A004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390B72B">
            <w:pPr>
              <w:spacing w:line="360" w:lineRule="auto"/>
              <w:ind w:right="84"/>
              <w:rPr>
                <w:position w:val="-40"/>
                <w:u w:val="single"/>
              </w:rPr>
            </w:pPr>
          </w:p>
        </w:tc>
        <w:tc>
          <w:tcPr>
            <w:tcW w:w="2520" w:type="dxa"/>
          </w:tcPr>
          <w:p w14:paraId="39B8CE67">
            <w:pPr>
              <w:spacing w:line="360" w:lineRule="auto"/>
              <w:ind w:right="84"/>
              <w:rPr>
                <w:position w:val="-40"/>
                <w:u w:val="single"/>
              </w:rPr>
            </w:pPr>
          </w:p>
        </w:tc>
        <w:tc>
          <w:tcPr>
            <w:tcW w:w="1441" w:type="dxa"/>
          </w:tcPr>
          <w:p w14:paraId="75F06232">
            <w:pPr>
              <w:spacing w:line="360" w:lineRule="auto"/>
              <w:ind w:right="84"/>
              <w:rPr>
                <w:position w:val="-40"/>
                <w:u w:val="single"/>
              </w:rPr>
            </w:pPr>
          </w:p>
        </w:tc>
        <w:tc>
          <w:tcPr>
            <w:tcW w:w="1439" w:type="dxa"/>
          </w:tcPr>
          <w:p w14:paraId="0FFE6DF9">
            <w:pPr>
              <w:spacing w:line="360" w:lineRule="auto"/>
              <w:ind w:right="84"/>
              <w:rPr>
                <w:position w:val="-40"/>
                <w:u w:val="single"/>
              </w:rPr>
            </w:pPr>
          </w:p>
        </w:tc>
        <w:tc>
          <w:tcPr>
            <w:tcW w:w="900" w:type="dxa"/>
          </w:tcPr>
          <w:p w14:paraId="6F21E011">
            <w:pPr>
              <w:spacing w:line="360" w:lineRule="auto"/>
              <w:ind w:right="84"/>
              <w:rPr>
                <w:position w:val="-40"/>
                <w:u w:val="single"/>
              </w:rPr>
            </w:pPr>
          </w:p>
        </w:tc>
        <w:tc>
          <w:tcPr>
            <w:tcW w:w="1404" w:type="dxa"/>
          </w:tcPr>
          <w:p w14:paraId="7F53E1B2">
            <w:pPr>
              <w:spacing w:line="360" w:lineRule="auto"/>
              <w:ind w:right="84"/>
              <w:rPr>
                <w:position w:val="-40"/>
                <w:u w:val="single"/>
              </w:rPr>
            </w:pPr>
          </w:p>
        </w:tc>
      </w:tr>
      <w:tr w14:paraId="04D6D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431BD3">
            <w:pPr>
              <w:spacing w:line="360" w:lineRule="auto"/>
              <w:ind w:right="84"/>
              <w:rPr>
                <w:position w:val="-40"/>
                <w:u w:val="single"/>
              </w:rPr>
            </w:pPr>
          </w:p>
        </w:tc>
        <w:tc>
          <w:tcPr>
            <w:tcW w:w="2520" w:type="dxa"/>
          </w:tcPr>
          <w:p w14:paraId="7D7B5699">
            <w:pPr>
              <w:spacing w:line="360" w:lineRule="auto"/>
              <w:ind w:right="84"/>
              <w:rPr>
                <w:position w:val="-40"/>
                <w:u w:val="single"/>
              </w:rPr>
            </w:pPr>
          </w:p>
        </w:tc>
        <w:tc>
          <w:tcPr>
            <w:tcW w:w="1441" w:type="dxa"/>
          </w:tcPr>
          <w:p w14:paraId="1260B97D">
            <w:pPr>
              <w:spacing w:line="360" w:lineRule="auto"/>
              <w:ind w:right="84"/>
              <w:rPr>
                <w:position w:val="-40"/>
                <w:u w:val="single"/>
              </w:rPr>
            </w:pPr>
          </w:p>
        </w:tc>
        <w:tc>
          <w:tcPr>
            <w:tcW w:w="1439" w:type="dxa"/>
          </w:tcPr>
          <w:p w14:paraId="5274B4C4">
            <w:pPr>
              <w:spacing w:line="360" w:lineRule="auto"/>
              <w:ind w:right="84"/>
              <w:rPr>
                <w:position w:val="-40"/>
                <w:u w:val="single"/>
              </w:rPr>
            </w:pPr>
          </w:p>
        </w:tc>
        <w:tc>
          <w:tcPr>
            <w:tcW w:w="900" w:type="dxa"/>
          </w:tcPr>
          <w:p w14:paraId="3102900E">
            <w:pPr>
              <w:spacing w:line="360" w:lineRule="auto"/>
              <w:ind w:right="84"/>
              <w:rPr>
                <w:position w:val="-40"/>
                <w:u w:val="single"/>
              </w:rPr>
            </w:pPr>
          </w:p>
        </w:tc>
        <w:tc>
          <w:tcPr>
            <w:tcW w:w="1404" w:type="dxa"/>
          </w:tcPr>
          <w:p w14:paraId="4B878A67">
            <w:pPr>
              <w:spacing w:line="360" w:lineRule="auto"/>
              <w:ind w:right="84"/>
              <w:rPr>
                <w:position w:val="-40"/>
                <w:u w:val="single"/>
              </w:rPr>
            </w:pPr>
          </w:p>
        </w:tc>
      </w:tr>
      <w:tr w14:paraId="4AA96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A899200">
            <w:pPr>
              <w:spacing w:line="360" w:lineRule="auto"/>
              <w:ind w:right="84"/>
              <w:rPr>
                <w:position w:val="-40"/>
                <w:u w:val="single"/>
              </w:rPr>
            </w:pPr>
          </w:p>
        </w:tc>
        <w:tc>
          <w:tcPr>
            <w:tcW w:w="2520" w:type="dxa"/>
          </w:tcPr>
          <w:p w14:paraId="4BC066D9">
            <w:pPr>
              <w:spacing w:line="360" w:lineRule="auto"/>
              <w:ind w:right="84"/>
              <w:rPr>
                <w:position w:val="-40"/>
                <w:u w:val="single"/>
              </w:rPr>
            </w:pPr>
          </w:p>
        </w:tc>
        <w:tc>
          <w:tcPr>
            <w:tcW w:w="1441" w:type="dxa"/>
          </w:tcPr>
          <w:p w14:paraId="62328364">
            <w:pPr>
              <w:spacing w:line="360" w:lineRule="auto"/>
              <w:ind w:right="84"/>
              <w:rPr>
                <w:position w:val="-40"/>
                <w:u w:val="single"/>
              </w:rPr>
            </w:pPr>
          </w:p>
        </w:tc>
        <w:tc>
          <w:tcPr>
            <w:tcW w:w="1439" w:type="dxa"/>
          </w:tcPr>
          <w:p w14:paraId="1476977C">
            <w:pPr>
              <w:spacing w:line="360" w:lineRule="auto"/>
              <w:ind w:right="84"/>
              <w:rPr>
                <w:position w:val="-40"/>
                <w:u w:val="single"/>
              </w:rPr>
            </w:pPr>
          </w:p>
        </w:tc>
        <w:tc>
          <w:tcPr>
            <w:tcW w:w="900" w:type="dxa"/>
          </w:tcPr>
          <w:p w14:paraId="2177C5C0">
            <w:pPr>
              <w:spacing w:line="360" w:lineRule="auto"/>
              <w:ind w:right="84"/>
              <w:rPr>
                <w:position w:val="-40"/>
                <w:u w:val="single"/>
              </w:rPr>
            </w:pPr>
          </w:p>
        </w:tc>
        <w:tc>
          <w:tcPr>
            <w:tcW w:w="1404" w:type="dxa"/>
          </w:tcPr>
          <w:p w14:paraId="71A06DED">
            <w:pPr>
              <w:spacing w:line="360" w:lineRule="auto"/>
              <w:ind w:right="84"/>
              <w:rPr>
                <w:position w:val="-40"/>
                <w:u w:val="single"/>
              </w:rPr>
            </w:pPr>
          </w:p>
        </w:tc>
      </w:tr>
      <w:tr w14:paraId="47434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4FF4F9">
            <w:pPr>
              <w:spacing w:line="360" w:lineRule="auto"/>
              <w:ind w:right="84"/>
              <w:rPr>
                <w:position w:val="-40"/>
                <w:u w:val="single"/>
              </w:rPr>
            </w:pPr>
          </w:p>
        </w:tc>
        <w:tc>
          <w:tcPr>
            <w:tcW w:w="2520" w:type="dxa"/>
          </w:tcPr>
          <w:p w14:paraId="7D8D7C2F">
            <w:pPr>
              <w:spacing w:line="360" w:lineRule="auto"/>
              <w:ind w:right="84"/>
              <w:rPr>
                <w:position w:val="-40"/>
                <w:u w:val="single"/>
              </w:rPr>
            </w:pPr>
          </w:p>
        </w:tc>
        <w:tc>
          <w:tcPr>
            <w:tcW w:w="1441" w:type="dxa"/>
          </w:tcPr>
          <w:p w14:paraId="1609ED2E">
            <w:pPr>
              <w:spacing w:line="360" w:lineRule="auto"/>
              <w:ind w:right="84"/>
              <w:rPr>
                <w:position w:val="-40"/>
                <w:u w:val="single"/>
              </w:rPr>
            </w:pPr>
          </w:p>
        </w:tc>
        <w:tc>
          <w:tcPr>
            <w:tcW w:w="1439" w:type="dxa"/>
          </w:tcPr>
          <w:p w14:paraId="1C4AC536">
            <w:pPr>
              <w:spacing w:line="360" w:lineRule="auto"/>
              <w:ind w:right="84"/>
              <w:rPr>
                <w:position w:val="-40"/>
                <w:u w:val="single"/>
              </w:rPr>
            </w:pPr>
          </w:p>
        </w:tc>
        <w:tc>
          <w:tcPr>
            <w:tcW w:w="900" w:type="dxa"/>
          </w:tcPr>
          <w:p w14:paraId="0820A623">
            <w:pPr>
              <w:spacing w:line="360" w:lineRule="auto"/>
              <w:ind w:right="84"/>
              <w:rPr>
                <w:position w:val="-40"/>
                <w:u w:val="single"/>
              </w:rPr>
            </w:pPr>
          </w:p>
        </w:tc>
        <w:tc>
          <w:tcPr>
            <w:tcW w:w="1404" w:type="dxa"/>
          </w:tcPr>
          <w:p w14:paraId="7DDB48D1">
            <w:pPr>
              <w:spacing w:line="360" w:lineRule="auto"/>
              <w:ind w:right="84"/>
              <w:rPr>
                <w:position w:val="-40"/>
                <w:u w:val="single"/>
              </w:rPr>
            </w:pPr>
          </w:p>
        </w:tc>
      </w:tr>
      <w:tr w14:paraId="11BE3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66EB794">
            <w:pPr>
              <w:spacing w:line="360" w:lineRule="auto"/>
              <w:ind w:right="84"/>
              <w:rPr>
                <w:position w:val="-40"/>
                <w:u w:val="single"/>
              </w:rPr>
            </w:pPr>
          </w:p>
        </w:tc>
        <w:tc>
          <w:tcPr>
            <w:tcW w:w="2520" w:type="dxa"/>
          </w:tcPr>
          <w:p w14:paraId="0C8649A3">
            <w:pPr>
              <w:spacing w:line="360" w:lineRule="auto"/>
              <w:ind w:right="84"/>
              <w:rPr>
                <w:position w:val="-40"/>
                <w:u w:val="single"/>
              </w:rPr>
            </w:pPr>
          </w:p>
        </w:tc>
        <w:tc>
          <w:tcPr>
            <w:tcW w:w="1441" w:type="dxa"/>
          </w:tcPr>
          <w:p w14:paraId="1DAFC5D1">
            <w:pPr>
              <w:spacing w:line="360" w:lineRule="auto"/>
              <w:ind w:right="84"/>
              <w:rPr>
                <w:position w:val="-40"/>
                <w:u w:val="single"/>
              </w:rPr>
            </w:pPr>
          </w:p>
        </w:tc>
        <w:tc>
          <w:tcPr>
            <w:tcW w:w="1439" w:type="dxa"/>
          </w:tcPr>
          <w:p w14:paraId="4DC335F6">
            <w:pPr>
              <w:spacing w:line="360" w:lineRule="auto"/>
              <w:ind w:right="84"/>
              <w:rPr>
                <w:position w:val="-40"/>
                <w:u w:val="single"/>
              </w:rPr>
            </w:pPr>
          </w:p>
        </w:tc>
        <w:tc>
          <w:tcPr>
            <w:tcW w:w="900" w:type="dxa"/>
          </w:tcPr>
          <w:p w14:paraId="19867382">
            <w:pPr>
              <w:spacing w:line="360" w:lineRule="auto"/>
              <w:ind w:right="84"/>
              <w:rPr>
                <w:position w:val="-40"/>
                <w:u w:val="single"/>
              </w:rPr>
            </w:pPr>
          </w:p>
        </w:tc>
        <w:tc>
          <w:tcPr>
            <w:tcW w:w="1404" w:type="dxa"/>
          </w:tcPr>
          <w:p w14:paraId="25855B6C">
            <w:pPr>
              <w:spacing w:line="360" w:lineRule="auto"/>
              <w:ind w:right="84"/>
              <w:rPr>
                <w:position w:val="-40"/>
                <w:u w:val="single"/>
              </w:rPr>
            </w:pPr>
          </w:p>
        </w:tc>
      </w:tr>
      <w:tr w14:paraId="01D52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7CBEB37">
            <w:pPr>
              <w:spacing w:line="360" w:lineRule="auto"/>
              <w:ind w:right="84"/>
              <w:rPr>
                <w:position w:val="-40"/>
                <w:u w:val="single"/>
              </w:rPr>
            </w:pPr>
          </w:p>
        </w:tc>
        <w:tc>
          <w:tcPr>
            <w:tcW w:w="2520" w:type="dxa"/>
          </w:tcPr>
          <w:p w14:paraId="7A8DD769">
            <w:pPr>
              <w:spacing w:line="360" w:lineRule="auto"/>
              <w:ind w:right="84"/>
              <w:rPr>
                <w:position w:val="-40"/>
                <w:u w:val="single"/>
              </w:rPr>
            </w:pPr>
          </w:p>
        </w:tc>
        <w:tc>
          <w:tcPr>
            <w:tcW w:w="1441" w:type="dxa"/>
          </w:tcPr>
          <w:p w14:paraId="45777850">
            <w:pPr>
              <w:spacing w:line="360" w:lineRule="auto"/>
              <w:ind w:right="84"/>
              <w:rPr>
                <w:position w:val="-40"/>
                <w:u w:val="single"/>
              </w:rPr>
            </w:pPr>
          </w:p>
        </w:tc>
        <w:tc>
          <w:tcPr>
            <w:tcW w:w="1439" w:type="dxa"/>
          </w:tcPr>
          <w:p w14:paraId="523D2875">
            <w:pPr>
              <w:spacing w:line="360" w:lineRule="auto"/>
              <w:ind w:right="84"/>
              <w:rPr>
                <w:position w:val="-40"/>
                <w:u w:val="single"/>
              </w:rPr>
            </w:pPr>
          </w:p>
        </w:tc>
        <w:tc>
          <w:tcPr>
            <w:tcW w:w="900" w:type="dxa"/>
          </w:tcPr>
          <w:p w14:paraId="486C8792">
            <w:pPr>
              <w:spacing w:line="360" w:lineRule="auto"/>
              <w:ind w:right="84"/>
              <w:rPr>
                <w:position w:val="-40"/>
                <w:u w:val="single"/>
              </w:rPr>
            </w:pPr>
          </w:p>
        </w:tc>
        <w:tc>
          <w:tcPr>
            <w:tcW w:w="1404" w:type="dxa"/>
          </w:tcPr>
          <w:p w14:paraId="06A188B5">
            <w:pPr>
              <w:spacing w:line="360" w:lineRule="auto"/>
              <w:ind w:right="84"/>
              <w:rPr>
                <w:position w:val="-40"/>
                <w:u w:val="single"/>
              </w:rPr>
            </w:pPr>
          </w:p>
        </w:tc>
      </w:tr>
      <w:tr w14:paraId="10DF0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88677C6">
            <w:pPr>
              <w:spacing w:line="360" w:lineRule="auto"/>
              <w:ind w:right="84"/>
              <w:rPr>
                <w:position w:val="-40"/>
                <w:u w:val="single"/>
              </w:rPr>
            </w:pPr>
          </w:p>
        </w:tc>
        <w:tc>
          <w:tcPr>
            <w:tcW w:w="2520" w:type="dxa"/>
          </w:tcPr>
          <w:p w14:paraId="6A390BE1">
            <w:pPr>
              <w:spacing w:line="360" w:lineRule="auto"/>
              <w:ind w:right="84"/>
              <w:rPr>
                <w:position w:val="-40"/>
                <w:u w:val="single"/>
              </w:rPr>
            </w:pPr>
          </w:p>
        </w:tc>
        <w:tc>
          <w:tcPr>
            <w:tcW w:w="1441" w:type="dxa"/>
          </w:tcPr>
          <w:p w14:paraId="5F2BE7A8">
            <w:pPr>
              <w:spacing w:line="360" w:lineRule="auto"/>
              <w:ind w:right="84"/>
              <w:rPr>
                <w:position w:val="-40"/>
                <w:u w:val="single"/>
              </w:rPr>
            </w:pPr>
          </w:p>
        </w:tc>
        <w:tc>
          <w:tcPr>
            <w:tcW w:w="1439" w:type="dxa"/>
          </w:tcPr>
          <w:p w14:paraId="5DED3A76">
            <w:pPr>
              <w:spacing w:line="360" w:lineRule="auto"/>
              <w:ind w:right="84"/>
              <w:rPr>
                <w:position w:val="-40"/>
                <w:u w:val="single"/>
              </w:rPr>
            </w:pPr>
          </w:p>
        </w:tc>
        <w:tc>
          <w:tcPr>
            <w:tcW w:w="900" w:type="dxa"/>
          </w:tcPr>
          <w:p w14:paraId="6F60919E">
            <w:pPr>
              <w:spacing w:line="360" w:lineRule="auto"/>
              <w:ind w:right="84"/>
              <w:rPr>
                <w:position w:val="-40"/>
                <w:u w:val="single"/>
              </w:rPr>
            </w:pPr>
          </w:p>
        </w:tc>
        <w:tc>
          <w:tcPr>
            <w:tcW w:w="1404" w:type="dxa"/>
          </w:tcPr>
          <w:p w14:paraId="77F76752">
            <w:pPr>
              <w:spacing w:line="360" w:lineRule="auto"/>
              <w:ind w:right="84"/>
              <w:rPr>
                <w:position w:val="-40"/>
                <w:u w:val="single"/>
              </w:rPr>
            </w:pPr>
          </w:p>
        </w:tc>
      </w:tr>
      <w:tr w14:paraId="3F233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C1B41C4">
            <w:pPr>
              <w:spacing w:line="360" w:lineRule="auto"/>
              <w:ind w:right="84"/>
              <w:rPr>
                <w:position w:val="-40"/>
                <w:u w:val="single"/>
              </w:rPr>
            </w:pPr>
          </w:p>
        </w:tc>
        <w:tc>
          <w:tcPr>
            <w:tcW w:w="2520" w:type="dxa"/>
          </w:tcPr>
          <w:p w14:paraId="7A0897CC">
            <w:pPr>
              <w:spacing w:line="360" w:lineRule="auto"/>
              <w:ind w:right="84"/>
              <w:rPr>
                <w:position w:val="-40"/>
                <w:u w:val="single"/>
              </w:rPr>
            </w:pPr>
          </w:p>
        </w:tc>
        <w:tc>
          <w:tcPr>
            <w:tcW w:w="1441" w:type="dxa"/>
          </w:tcPr>
          <w:p w14:paraId="6E33B1AF">
            <w:pPr>
              <w:spacing w:line="360" w:lineRule="auto"/>
              <w:ind w:right="84"/>
              <w:rPr>
                <w:position w:val="-40"/>
                <w:u w:val="single"/>
              </w:rPr>
            </w:pPr>
          </w:p>
        </w:tc>
        <w:tc>
          <w:tcPr>
            <w:tcW w:w="1439" w:type="dxa"/>
          </w:tcPr>
          <w:p w14:paraId="1E35585B">
            <w:pPr>
              <w:spacing w:line="360" w:lineRule="auto"/>
              <w:ind w:right="84"/>
              <w:rPr>
                <w:position w:val="-40"/>
                <w:u w:val="single"/>
              </w:rPr>
            </w:pPr>
          </w:p>
        </w:tc>
        <w:tc>
          <w:tcPr>
            <w:tcW w:w="900" w:type="dxa"/>
          </w:tcPr>
          <w:p w14:paraId="0311F751">
            <w:pPr>
              <w:spacing w:line="360" w:lineRule="auto"/>
              <w:ind w:right="84"/>
              <w:rPr>
                <w:position w:val="-40"/>
                <w:u w:val="single"/>
              </w:rPr>
            </w:pPr>
          </w:p>
        </w:tc>
        <w:tc>
          <w:tcPr>
            <w:tcW w:w="1404" w:type="dxa"/>
          </w:tcPr>
          <w:p w14:paraId="55341E3E">
            <w:pPr>
              <w:spacing w:line="360" w:lineRule="auto"/>
              <w:ind w:right="84"/>
              <w:rPr>
                <w:position w:val="-40"/>
                <w:u w:val="single"/>
              </w:rPr>
            </w:pPr>
          </w:p>
        </w:tc>
      </w:tr>
      <w:tr w14:paraId="2DC4A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351C1A">
            <w:pPr>
              <w:spacing w:line="360" w:lineRule="auto"/>
              <w:ind w:right="84"/>
              <w:rPr>
                <w:position w:val="-40"/>
                <w:u w:val="single"/>
              </w:rPr>
            </w:pPr>
          </w:p>
        </w:tc>
        <w:tc>
          <w:tcPr>
            <w:tcW w:w="2520" w:type="dxa"/>
          </w:tcPr>
          <w:p w14:paraId="4ACA0DA6">
            <w:pPr>
              <w:spacing w:line="360" w:lineRule="auto"/>
              <w:ind w:right="84"/>
              <w:rPr>
                <w:position w:val="-40"/>
                <w:u w:val="single"/>
              </w:rPr>
            </w:pPr>
          </w:p>
        </w:tc>
        <w:tc>
          <w:tcPr>
            <w:tcW w:w="1441" w:type="dxa"/>
          </w:tcPr>
          <w:p w14:paraId="2D3621A4">
            <w:pPr>
              <w:spacing w:line="360" w:lineRule="auto"/>
              <w:ind w:right="84"/>
              <w:rPr>
                <w:position w:val="-40"/>
                <w:u w:val="single"/>
              </w:rPr>
            </w:pPr>
          </w:p>
        </w:tc>
        <w:tc>
          <w:tcPr>
            <w:tcW w:w="1439" w:type="dxa"/>
          </w:tcPr>
          <w:p w14:paraId="141DD18C">
            <w:pPr>
              <w:spacing w:line="360" w:lineRule="auto"/>
              <w:ind w:right="84"/>
              <w:rPr>
                <w:position w:val="-40"/>
                <w:u w:val="single"/>
              </w:rPr>
            </w:pPr>
          </w:p>
        </w:tc>
        <w:tc>
          <w:tcPr>
            <w:tcW w:w="900" w:type="dxa"/>
          </w:tcPr>
          <w:p w14:paraId="28030D80">
            <w:pPr>
              <w:spacing w:line="360" w:lineRule="auto"/>
              <w:ind w:right="84"/>
              <w:rPr>
                <w:position w:val="-40"/>
                <w:u w:val="single"/>
              </w:rPr>
            </w:pPr>
          </w:p>
        </w:tc>
        <w:tc>
          <w:tcPr>
            <w:tcW w:w="1404" w:type="dxa"/>
          </w:tcPr>
          <w:p w14:paraId="0B2483A7">
            <w:pPr>
              <w:spacing w:line="360" w:lineRule="auto"/>
              <w:ind w:right="84"/>
              <w:rPr>
                <w:position w:val="-40"/>
                <w:u w:val="single"/>
              </w:rPr>
            </w:pPr>
          </w:p>
        </w:tc>
      </w:tr>
      <w:tr w14:paraId="1D489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3A0196">
            <w:pPr>
              <w:spacing w:line="360" w:lineRule="auto"/>
              <w:ind w:right="84"/>
              <w:rPr>
                <w:position w:val="-40"/>
                <w:u w:val="single"/>
              </w:rPr>
            </w:pPr>
          </w:p>
        </w:tc>
        <w:tc>
          <w:tcPr>
            <w:tcW w:w="2520" w:type="dxa"/>
          </w:tcPr>
          <w:p w14:paraId="0930F6BD">
            <w:pPr>
              <w:spacing w:line="360" w:lineRule="auto"/>
              <w:ind w:right="84"/>
              <w:rPr>
                <w:position w:val="-40"/>
                <w:u w:val="single"/>
              </w:rPr>
            </w:pPr>
          </w:p>
        </w:tc>
        <w:tc>
          <w:tcPr>
            <w:tcW w:w="1441" w:type="dxa"/>
          </w:tcPr>
          <w:p w14:paraId="2515F080">
            <w:pPr>
              <w:spacing w:line="360" w:lineRule="auto"/>
              <w:ind w:right="84"/>
              <w:rPr>
                <w:position w:val="-40"/>
                <w:u w:val="single"/>
              </w:rPr>
            </w:pPr>
          </w:p>
        </w:tc>
        <w:tc>
          <w:tcPr>
            <w:tcW w:w="1439" w:type="dxa"/>
          </w:tcPr>
          <w:p w14:paraId="5E6A3566">
            <w:pPr>
              <w:spacing w:line="360" w:lineRule="auto"/>
              <w:ind w:right="84"/>
              <w:rPr>
                <w:position w:val="-40"/>
                <w:u w:val="single"/>
              </w:rPr>
            </w:pPr>
          </w:p>
        </w:tc>
        <w:tc>
          <w:tcPr>
            <w:tcW w:w="900" w:type="dxa"/>
          </w:tcPr>
          <w:p w14:paraId="078E68A0">
            <w:pPr>
              <w:spacing w:line="360" w:lineRule="auto"/>
              <w:ind w:right="84"/>
              <w:rPr>
                <w:position w:val="-40"/>
                <w:u w:val="single"/>
              </w:rPr>
            </w:pPr>
          </w:p>
        </w:tc>
        <w:tc>
          <w:tcPr>
            <w:tcW w:w="1404" w:type="dxa"/>
          </w:tcPr>
          <w:p w14:paraId="50DBEAA4">
            <w:pPr>
              <w:spacing w:line="360" w:lineRule="auto"/>
              <w:ind w:right="84"/>
              <w:rPr>
                <w:position w:val="-40"/>
                <w:u w:val="single"/>
              </w:rPr>
            </w:pPr>
          </w:p>
        </w:tc>
      </w:tr>
      <w:tr w14:paraId="37FC0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3AECAC">
            <w:pPr>
              <w:spacing w:line="360" w:lineRule="auto"/>
              <w:ind w:right="84"/>
              <w:rPr>
                <w:position w:val="-40"/>
                <w:u w:val="single"/>
              </w:rPr>
            </w:pPr>
          </w:p>
        </w:tc>
        <w:tc>
          <w:tcPr>
            <w:tcW w:w="2520" w:type="dxa"/>
          </w:tcPr>
          <w:p w14:paraId="2C4BFC13">
            <w:pPr>
              <w:spacing w:line="360" w:lineRule="auto"/>
              <w:ind w:right="84"/>
              <w:rPr>
                <w:position w:val="-40"/>
                <w:u w:val="single"/>
              </w:rPr>
            </w:pPr>
          </w:p>
        </w:tc>
        <w:tc>
          <w:tcPr>
            <w:tcW w:w="1441" w:type="dxa"/>
          </w:tcPr>
          <w:p w14:paraId="054EEAF8">
            <w:pPr>
              <w:spacing w:line="360" w:lineRule="auto"/>
              <w:ind w:right="84"/>
              <w:rPr>
                <w:position w:val="-40"/>
                <w:u w:val="single"/>
              </w:rPr>
            </w:pPr>
          </w:p>
        </w:tc>
        <w:tc>
          <w:tcPr>
            <w:tcW w:w="1439" w:type="dxa"/>
          </w:tcPr>
          <w:p w14:paraId="4BA8B436">
            <w:pPr>
              <w:spacing w:line="360" w:lineRule="auto"/>
              <w:ind w:right="84"/>
              <w:rPr>
                <w:position w:val="-40"/>
                <w:u w:val="single"/>
              </w:rPr>
            </w:pPr>
          </w:p>
        </w:tc>
        <w:tc>
          <w:tcPr>
            <w:tcW w:w="900" w:type="dxa"/>
          </w:tcPr>
          <w:p w14:paraId="3CD5C335">
            <w:pPr>
              <w:spacing w:line="360" w:lineRule="auto"/>
              <w:ind w:right="84"/>
              <w:rPr>
                <w:position w:val="-40"/>
                <w:u w:val="single"/>
              </w:rPr>
            </w:pPr>
          </w:p>
        </w:tc>
        <w:tc>
          <w:tcPr>
            <w:tcW w:w="1404" w:type="dxa"/>
          </w:tcPr>
          <w:p w14:paraId="485A1314">
            <w:pPr>
              <w:spacing w:line="360" w:lineRule="auto"/>
              <w:ind w:right="84"/>
              <w:rPr>
                <w:position w:val="-40"/>
                <w:u w:val="single"/>
              </w:rPr>
            </w:pPr>
          </w:p>
        </w:tc>
      </w:tr>
      <w:tr w14:paraId="4A968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EF69B0C">
            <w:pPr>
              <w:spacing w:line="360" w:lineRule="auto"/>
              <w:ind w:right="84"/>
              <w:rPr>
                <w:position w:val="-40"/>
                <w:u w:val="single"/>
              </w:rPr>
            </w:pPr>
          </w:p>
        </w:tc>
        <w:tc>
          <w:tcPr>
            <w:tcW w:w="2520" w:type="dxa"/>
          </w:tcPr>
          <w:p w14:paraId="6B4D6D72">
            <w:pPr>
              <w:spacing w:line="360" w:lineRule="auto"/>
              <w:ind w:right="84"/>
              <w:rPr>
                <w:position w:val="-40"/>
                <w:u w:val="single"/>
              </w:rPr>
            </w:pPr>
          </w:p>
        </w:tc>
        <w:tc>
          <w:tcPr>
            <w:tcW w:w="1441" w:type="dxa"/>
          </w:tcPr>
          <w:p w14:paraId="3D4B6711">
            <w:pPr>
              <w:spacing w:line="360" w:lineRule="auto"/>
              <w:ind w:right="84"/>
              <w:rPr>
                <w:position w:val="-40"/>
                <w:u w:val="single"/>
              </w:rPr>
            </w:pPr>
          </w:p>
        </w:tc>
        <w:tc>
          <w:tcPr>
            <w:tcW w:w="1439" w:type="dxa"/>
          </w:tcPr>
          <w:p w14:paraId="51EDED77">
            <w:pPr>
              <w:spacing w:line="360" w:lineRule="auto"/>
              <w:ind w:right="84"/>
              <w:rPr>
                <w:position w:val="-40"/>
                <w:u w:val="single"/>
              </w:rPr>
            </w:pPr>
          </w:p>
        </w:tc>
        <w:tc>
          <w:tcPr>
            <w:tcW w:w="900" w:type="dxa"/>
          </w:tcPr>
          <w:p w14:paraId="1C80F2C5">
            <w:pPr>
              <w:spacing w:line="360" w:lineRule="auto"/>
              <w:ind w:right="84"/>
              <w:rPr>
                <w:position w:val="-40"/>
                <w:u w:val="single"/>
              </w:rPr>
            </w:pPr>
          </w:p>
        </w:tc>
        <w:tc>
          <w:tcPr>
            <w:tcW w:w="1404" w:type="dxa"/>
          </w:tcPr>
          <w:p w14:paraId="6D6382E0">
            <w:pPr>
              <w:spacing w:line="360" w:lineRule="auto"/>
              <w:ind w:right="84"/>
              <w:rPr>
                <w:position w:val="-40"/>
                <w:u w:val="single"/>
              </w:rPr>
            </w:pPr>
          </w:p>
        </w:tc>
      </w:tr>
      <w:tr w14:paraId="693B2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E097476">
            <w:pPr>
              <w:spacing w:line="360" w:lineRule="auto"/>
              <w:ind w:right="84"/>
              <w:rPr>
                <w:position w:val="-40"/>
                <w:u w:val="single"/>
              </w:rPr>
            </w:pPr>
          </w:p>
        </w:tc>
        <w:tc>
          <w:tcPr>
            <w:tcW w:w="2520" w:type="dxa"/>
          </w:tcPr>
          <w:p w14:paraId="1E847E89">
            <w:pPr>
              <w:spacing w:line="360" w:lineRule="auto"/>
              <w:ind w:right="84"/>
              <w:rPr>
                <w:position w:val="-40"/>
                <w:u w:val="single"/>
              </w:rPr>
            </w:pPr>
          </w:p>
        </w:tc>
        <w:tc>
          <w:tcPr>
            <w:tcW w:w="1441" w:type="dxa"/>
          </w:tcPr>
          <w:p w14:paraId="054B88FF">
            <w:pPr>
              <w:spacing w:line="360" w:lineRule="auto"/>
              <w:ind w:right="84"/>
              <w:rPr>
                <w:position w:val="-40"/>
                <w:u w:val="single"/>
              </w:rPr>
            </w:pPr>
          </w:p>
        </w:tc>
        <w:tc>
          <w:tcPr>
            <w:tcW w:w="1439" w:type="dxa"/>
          </w:tcPr>
          <w:p w14:paraId="3F0E1924">
            <w:pPr>
              <w:spacing w:line="360" w:lineRule="auto"/>
              <w:ind w:right="84"/>
              <w:rPr>
                <w:position w:val="-40"/>
                <w:u w:val="single"/>
              </w:rPr>
            </w:pPr>
          </w:p>
        </w:tc>
        <w:tc>
          <w:tcPr>
            <w:tcW w:w="900" w:type="dxa"/>
          </w:tcPr>
          <w:p w14:paraId="0EF767F6">
            <w:pPr>
              <w:spacing w:line="360" w:lineRule="auto"/>
              <w:ind w:right="84"/>
              <w:rPr>
                <w:position w:val="-40"/>
                <w:u w:val="single"/>
              </w:rPr>
            </w:pPr>
          </w:p>
        </w:tc>
        <w:tc>
          <w:tcPr>
            <w:tcW w:w="1404" w:type="dxa"/>
          </w:tcPr>
          <w:p w14:paraId="6ECAB916">
            <w:pPr>
              <w:spacing w:line="360" w:lineRule="auto"/>
              <w:ind w:right="84"/>
              <w:rPr>
                <w:position w:val="-40"/>
                <w:u w:val="single"/>
              </w:rPr>
            </w:pPr>
          </w:p>
        </w:tc>
      </w:tr>
    </w:tbl>
    <w:p w14:paraId="50EC71E8">
      <w:pPr>
        <w:spacing w:line="360" w:lineRule="auto"/>
        <w:ind w:firstLine="4080" w:firstLineChars="1700"/>
        <w:rPr>
          <w:sz w:val="24"/>
        </w:rPr>
      </w:pPr>
    </w:p>
    <w:p w14:paraId="33D861A6">
      <w:pPr>
        <w:spacing w:line="360" w:lineRule="auto"/>
        <w:ind w:firstLine="4080" w:firstLineChars="1700"/>
        <w:rPr>
          <w:sz w:val="24"/>
        </w:rPr>
      </w:pPr>
      <w:r>
        <w:rPr>
          <w:sz w:val="24"/>
        </w:rPr>
        <w:t>投标人名称：</w:t>
      </w:r>
    </w:p>
    <w:p w14:paraId="39EF4CC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4379C7F">
      <w:pPr>
        <w:spacing w:line="360" w:lineRule="auto"/>
        <w:ind w:left="192" w:right="84"/>
        <w:rPr>
          <w:sz w:val="24"/>
        </w:rPr>
      </w:pPr>
    </w:p>
    <w:p w14:paraId="605FCAC8">
      <w:pPr>
        <w:tabs>
          <w:tab w:val="left" w:pos="240"/>
          <w:tab w:val="left" w:pos="7665"/>
        </w:tabs>
        <w:rPr>
          <w:b/>
          <w:sz w:val="24"/>
          <w:szCs w:val="24"/>
        </w:rPr>
      </w:pPr>
    </w:p>
    <w:p w14:paraId="0B207C80">
      <w:pPr>
        <w:widowControl/>
        <w:jc w:val="left"/>
        <w:rPr>
          <w:b/>
          <w:sz w:val="24"/>
          <w:szCs w:val="24"/>
        </w:rPr>
      </w:pPr>
      <w:r>
        <w:rPr>
          <w:b/>
          <w:sz w:val="24"/>
          <w:szCs w:val="24"/>
        </w:rPr>
        <w:br w:type="page"/>
      </w:r>
    </w:p>
    <w:p w14:paraId="0BF10132">
      <w:pPr>
        <w:tabs>
          <w:tab w:val="left" w:pos="240"/>
          <w:tab w:val="left" w:pos="7665"/>
        </w:tabs>
        <w:rPr>
          <w:b/>
          <w:sz w:val="24"/>
          <w:szCs w:val="24"/>
        </w:rPr>
      </w:pPr>
      <w:r>
        <w:rPr>
          <w:b/>
          <w:sz w:val="24"/>
          <w:szCs w:val="24"/>
        </w:rPr>
        <w:t>附件7-3</w:t>
      </w:r>
    </w:p>
    <w:p w14:paraId="1B9204E7">
      <w:pPr>
        <w:tabs>
          <w:tab w:val="left" w:pos="240"/>
        </w:tabs>
        <w:jc w:val="center"/>
        <w:rPr>
          <w:b/>
          <w:sz w:val="24"/>
          <w:szCs w:val="24"/>
        </w:rPr>
      </w:pPr>
      <w:r>
        <w:rPr>
          <w:b/>
          <w:sz w:val="24"/>
          <w:szCs w:val="24"/>
        </w:rPr>
        <w:t>采购人须向供应商提供的条件</w:t>
      </w:r>
    </w:p>
    <w:p w14:paraId="6F0DC3F6">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86D4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A564C52">
            <w:pPr>
              <w:tabs>
                <w:tab w:val="left" w:pos="240"/>
              </w:tabs>
              <w:jc w:val="center"/>
              <w:rPr>
                <w:position w:val="-50"/>
                <w:sz w:val="24"/>
              </w:rPr>
            </w:pPr>
            <w:r>
              <w:rPr>
                <w:position w:val="-50"/>
                <w:sz w:val="24"/>
              </w:rPr>
              <w:t>序 号</w:t>
            </w:r>
          </w:p>
        </w:tc>
        <w:tc>
          <w:tcPr>
            <w:tcW w:w="1890" w:type="dxa"/>
            <w:tcBorders>
              <w:bottom w:val="single" w:color="auto" w:sz="4" w:space="0"/>
            </w:tcBorders>
          </w:tcPr>
          <w:p w14:paraId="49133321">
            <w:pPr>
              <w:tabs>
                <w:tab w:val="left" w:pos="240"/>
              </w:tabs>
              <w:jc w:val="center"/>
              <w:rPr>
                <w:position w:val="-32"/>
                <w:sz w:val="24"/>
              </w:rPr>
            </w:pPr>
            <w:r>
              <w:rPr>
                <w:position w:val="-32"/>
                <w:sz w:val="24"/>
              </w:rPr>
              <w:t>设施或设备</w:t>
            </w:r>
          </w:p>
          <w:p w14:paraId="7ABEA2B8">
            <w:pPr>
              <w:tabs>
                <w:tab w:val="left" w:pos="240"/>
              </w:tabs>
              <w:jc w:val="center"/>
              <w:rPr>
                <w:sz w:val="24"/>
              </w:rPr>
            </w:pPr>
            <w:r>
              <w:rPr>
                <w:position w:val="-32"/>
                <w:sz w:val="24"/>
              </w:rPr>
              <w:t>名  称</w:t>
            </w:r>
          </w:p>
        </w:tc>
        <w:tc>
          <w:tcPr>
            <w:tcW w:w="975" w:type="dxa"/>
            <w:tcBorders>
              <w:bottom w:val="single" w:color="auto" w:sz="4" w:space="0"/>
            </w:tcBorders>
          </w:tcPr>
          <w:p w14:paraId="6CE9A40D">
            <w:pPr>
              <w:tabs>
                <w:tab w:val="left" w:pos="240"/>
              </w:tabs>
              <w:jc w:val="center"/>
              <w:rPr>
                <w:position w:val="-50"/>
                <w:sz w:val="24"/>
              </w:rPr>
            </w:pPr>
            <w:r>
              <w:rPr>
                <w:position w:val="-50"/>
                <w:sz w:val="24"/>
              </w:rPr>
              <w:t>单 位</w:t>
            </w:r>
          </w:p>
        </w:tc>
        <w:tc>
          <w:tcPr>
            <w:tcW w:w="996" w:type="dxa"/>
            <w:tcBorders>
              <w:bottom w:val="single" w:color="auto" w:sz="4" w:space="0"/>
            </w:tcBorders>
          </w:tcPr>
          <w:p w14:paraId="293DFD90">
            <w:pPr>
              <w:tabs>
                <w:tab w:val="left" w:pos="240"/>
              </w:tabs>
              <w:jc w:val="center"/>
              <w:rPr>
                <w:position w:val="-50"/>
                <w:sz w:val="24"/>
              </w:rPr>
            </w:pPr>
            <w:r>
              <w:rPr>
                <w:position w:val="-50"/>
                <w:sz w:val="24"/>
              </w:rPr>
              <w:t>数 量</w:t>
            </w:r>
          </w:p>
        </w:tc>
        <w:tc>
          <w:tcPr>
            <w:tcW w:w="1494" w:type="dxa"/>
            <w:tcBorders>
              <w:bottom w:val="single" w:color="auto" w:sz="4" w:space="0"/>
            </w:tcBorders>
          </w:tcPr>
          <w:p w14:paraId="7A65F8D8">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689ABD20">
            <w:pPr>
              <w:tabs>
                <w:tab w:val="left" w:pos="240"/>
              </w:tabs>
              <w:jc w:val="center"/>
              <w:rPr>
                <w:position w:val="-50"/>
                <w:sz w:val="24"/>
              </w:rPr>
            </w:pPr>
            <w:r>
              <w:rPr>
                <w:position w:val="-50"/>
                <w:sz w:val="24"/>
              </w:rPr>
              <w:t xml:space="preserve">如有偿提供的说明 </w:t>
            </w:r>
          </w:p>
        </w:tc>
      </w:tr>
      <w:tr w14:paraId="61987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141AF910">
            <w:pPr>
              <w:tabs>
                <w:tab w:val="left" w:pos="240"/>
              </w:tabs>
            </w:pPr>
          </w:p>
          <w:p w14:paraId="2CB5712F">
            <w:pPr>
              <w:tabs>
                <w:tab w:val="left" w:pos="240"/>
              </w:tabs>
            </w:pPr>
          </w:p>
          <w:p w14:paraId="60581FB7">
            <w:pPr>
              <w:tabs>
                <w:tab w:val="left" w:pos="240"/>
              </w:tabs>
            </w:pPr>
          </w:p>
          <w:p w14:paraId="0E61FCEA">
            <w:pPr>
              <w:tabs>
                <w:tab w:val="left" w:pos="240"/>
              </w:tabs>
            </w:pPr>
          </w:p>
          <w:p w14:paraId="48275F97">
            <w:pPr>
              <w:tabs>
                <w:tab w:val="left" w:pos="240"/>
              </w:tabs>
            </w:pPr>
          </w:p>
          <w:p w14:paraId="51205DB0">
            <w:pPr>
              <w:tabs>
                <w:tab w:val="left" w:pos="240"/>
              </w:tabs>
            </w:pPr>
          </w:p>
          <w:p w14:paraId="3D1E2A6D">
            <w:pPr>
              <w:tabs>
                <w:tab w:val="left" w:pos="240"/>
              </w:tabs>
            </w:pPr>
          </w:p>
          <w:p w14:paraId="311CE20C">
            <w:pPr>
              <w:tabs>
                <w:tab w:val="left" w:pos="240"/>
              </w:tabs>
            </w:pPr>
          </w:p>
          <w:p w14:paraId="6D23FEC1">
            <w:pPr>
              <w:tabs>
                <w:tab w:val="left" w:pos="240"/>
              </w:tabs>
            </w:pPr>
          </w:p>
          <w:p w14:paraId="1712633C">
            <w:pPr>
              <w:tabs>
                <w:tab w:val="left" w:pos="240"/>
              </w:tabs>
            </w:pPr>
          </w:p>
          <w:p w14:paraId="56106DAF">
            <w:pPr>
              <w:tabs>
                <w:tab w:val="left" w:pos="240"/>
              </w:tabs>
            </w:pPr>
          </w:p>
          <w:p w14:paraId="7EA860E5">
            <w:pPr>
              <w:tabs>
                <w:tab w:val="left" w:pos="240"/>
              </w:tabs>
            </w:pPr>
          </w:p>
          <w:p w14:paraId="0AE06FCB">
            <w:pPr>
              <w:tabs>
                <w:tab w:val="left" w:pos="240"/>
              </w:tabs>
            </w:pPr>
          </w:p>
          <w:p w14:paraId="7DB41C38">
            <w:pPr>
              <w:tabs>
                <w:tab w:val="left" w:pos="240"/>
              </w:tabs>
            </w:pPr>
          </w:p>
          <w:p w14:paraId="34675B1E">
            <w:pPr>
              <w:tabs>
                <w:tab w:val="left" w:pos="240"/>
              </w:tabs>
            </w:pPr>
          </w:p>
          <w:p w14:paraId="54214FA2">
            <w:pPr>
              <w:tabs>
                <w:tab w:val="left" w:pos="240"/>
              </w:tabs>
            </w:pPr>
          </w:p>
          <w:p w14:paraId="0F0ECBCB">
            <w:pPr>
              <w:tabs>
                <w:tab w:val="left" w:pos="240"/>
              </w:tabs>
            </w:pPr>
          </w:p>
          <w:p w14:paraId="34043E75">
            <w:pPr>
              <w:tabs>
                <w:tab w:val="left" w:pos="240"/>
              </w:tabs>
            </w:pPr>
          </w:p>
          <w:p w14:paraId="5A608752">
            <w:pPr>
              <w:tabs>
                <w:tab w:val="left" w:pos="240"/>
              </w:tabs>
            </w:pPr>
          </w:p>
          <w:p w14:paraId="05AE73CB">
            <w:pPr>
              <w:tabs>
                <w:tab w:val="left" w:pos="240"/>
              </w:tabs>
            </w:pPr>
          </w:p>
        </w:tc>
        <w:tc>
          <w:tcPr>
            <w:tcW w:w="1890" w:type="dxa"/>
          </w:tcPr>
          <w:p w14:paraId="08772B37">
            <w:pPr>
              <w:tabs>
                <w:tab w:val="left" w:pos="240"/>
              </w:tabs>
            </w:pPr>
          </w:p>
        </w:tc>
        <w:tc>
          <w:tcPr>
            <w:tcW w:w="975" w:type="dxa"/>
          </w:tcPr>
          <w:p w14:paraId="4D73B55C">
            <w:pPr>
              <w:tabs>
                <w:tab w:val="left" w:pos="240"/>
              </w:tabs>
            </w:pPr>
          </w:p>
        </w:tc>
        <w:tc>
          <w:tcPr>
            <w:tcW w:w="996" w:type="dxa"/>
          </w:tcPr>
          <w:p w14:paraId="39F3814F">
            <w:pPr>
              <w:tabs>
                <w:tab w:val="left" w:pos="240"/>
              </w:tabs>
            </w:pPr>
          </w:p>
        </w:tc>
        <w:tc>
          <w:tcPr>
            <w:tcW w:w="1494" w:type="dxa"/>
          </w:tcPr>
          <w:p w14:paraId="2353A02F">
            <w:pPr>
              <w:tabs>
                <w:tab w:val="left" w:pos="240"/>
              </w:tabs>
            </w:pPr>
          </w:p>
        </w:tc>
        <w:tc>
          <w:tcPr>
            <w:tcW w:w="2409" w:type="dxa"/>
          </w:tcPr>
          <w:p w14:paraId="439B4059">
            <w:pPr>
              <w:tabs>
                <w:tab w:val="left" w:pos="240"/>
              </w:tabs>
            </w:pPr>
          </w:p>
        </w:tc>
      </w:tr>
      <w:tr w14:paraId="637AF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4434626">
            <w:pPr>
              <w:pStyle w:val="13"/>
            </w:pPr>
            <w:r>
              <w:t>备注：凡需采购人提供的设备、房屋、通讯及其他办公设施，应注明免费提供或不免费提供，如有偿提供，采购人承担多少，供应商承担多少，本表应详细列清。</w:t>
            </w:r>
          </w:p>
          <w:p w14:paraId="412EC8D7">
            <w:pPr>
              <w:tabs>
                <w:tab w:val="left" w:pos="240"/>
              </w:tabs>
            </w:pPr>
          </w:p>
        </w:tc>
      </w:tr>
    </w:tbl>
    <w:p w14:paraId="6B5F7139">
      <w:pPr>
        <w:tabs>
          <w:tab w:val="left" w:pos="240"/>
          <w:tab w:val="left" w:pos="7665"/>
        </w:tabs>
      </w:pPr>
    </w:p>
    <w:p w14:paraId="254E1FD6">
      <w:pPr>
        <w:spacing w:line="360" w:lineRule="auto"/>
        <w:ind w:firstLine="4080" w:firstLineChars="1700"/>
        <w:rPr>
          <w:sz w:val="24"/>
        </w:rPr>
      </w:pPr>
      <w:r>
        <w:rPr>
          <w:sz w:val="24"/>
        </w:rPr>
        <w:t>投标人名称：</w:t>
      </w:r>
    </w:p>
    <w:p w14:paraId="53ABA40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6D6A1A3">
      <w:pPr>
        <w:spacing w:line="360" w:lineRule="auto"/>
        <w:ind w:left="192" w:right="84"/>
        <w:rPr>
          <w:position w:val="-40"/>
        </w:rPr>
      </w:pPr>
      <w:r>
        <w:rPr>
          <w:sz w:val="24"/>
        </w:rPr>
        <w:t xml:space="preserve">  </w:t>
      </w:r>
    </w:p>
    <w:p w14:paraId="3223ADCD">
      <w:pPr>
        <w:spacing w:line="480" w:lineRule="auto"/>
        <w:rPr>
          <w:b/>
          <w:sz w:val="24"/>
        </w:rPr>
      </w:pPr>
    </w:p>
    <w:p w14:paraId="1D49517D">
      <w:pPr>
        <w:spacing w:line="480" w:lineRule="auto"/>
        <w:rPr>
          <w:b/>
          <w:sz w:val="24"/>
        </w:rPr>
      </w:pPr>
    </w:p>
    <w:p w14:paraId="4131B718">
      <w:pPr>
        <w:widowControl/>
        <w:jc w:val="left"/>
        <w:rPr>
          <w:b/>
          <w:sz w:val="24"/>
        </w:rPr>
      </w:pPr>
      <w:r>
        <w:rPr>
          <w:b/>
          <w:sz w:val="24"/>
        </w:rPr>
        <w:br w:type="page"/>
      </w:r>
    </w:p>
    <w:p w14:paraId="1ACC88CE">
      <w:pPr>
        <w:spacing w:line="620" w:lineRule="exact"/>
        <w:rPr>
          <w:b/>
          <w:sz w:val="24"/>
        </w:rPr>
      </w:pPr>
      <w:r>
        <w:rPr>
          <w:b/>
          <w:sz w:val="24"/>
        </w:rPr>
        <w:t>附件8</w:t>
      </w:r>
      <w:r>
        <w:rPr>
          <w:rFonts w:hint="eastAsia"/>
          <w:b/>
          <w:sz w:val="24"/>
        </w:rPr>
        <w:t>-1</w:t>
      </w:r>
    </w:p>
    <w:p w14:paraId="3C4B3D41">
      <w:pPr>
        <w:autoSpaceDN w:val="0"/>
        <w:spacing w:line="360" w:lineRule="auto"/>
        <w:jc w:val="center"/>
        <w:rPr>
          <w:b/>
          <w:bCs/>
          <w:sz w:val="24"/>
          <w:szCs w:val="24"/>
        </w:rPr>
      </w:pPr>
    </w:p>
    <w:p w14:paraId="266F9826">
      <w:pPr>
        <w:autoSpaceDE w:val="0"/>
        <w:autoSpaceDN w:val="0"/>
        <w:spacing w:line="480" w:lineRule="auto"/>
        <w:jc w:val="center"/>
        <w:rPr>
          <w:sz w:val="24"/>
          <w:szCs w:val="24"/>
        </w:rPr>
      </w:pPr>
      <w:r>
        <w:rPr>
          <w:b/>
          <w:sz w:val="24"/>
          <w:szCs w:val="24"/>
        </w:rPr>
        <w:t>中小企业声明函（服务）</w:t>
      </w:r>
    </w:p>
    <w:p w14:paraId="4A61E73E">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8FA584F">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5121BB1">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4470DF9">
      <w:pPr>
        <w:autoSpaceDE w:val="0"/>
        <w:autoSpaceDN w:val="0"/>
        <w:spacing w:line="500" w:lineRule="exact"/>
        <w:ind w:left="641"/>
        <w:jc w:val="left"/>
        <w:rPr>
          <w:sz w:val="24"/>
          <w:szCs w:val="24"/>
        </w:rPr>
      </w:pPr>
      <w:r>
        <w:rPr>
          <w:sz w:val="24"/>
          <w:szCs w:val="24"/>
        </w:rPr>
        <w:t>……</w:t>
      </w:r>
    </w:p>
    <w:p w14:paraId="10B257AB">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811B3F0">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526B06E8">
      <w:pPr>
        <w:autoSpaceDE w:val="0"/>
        <w:autoSpaceDN w:val="0"/>
        <w:spacing w:line="500" w:lineRule="exact"/>
        <w:ind w:left="3840"/>
        <w:jc w:val="left"/>
        <w:rPr>
          <w:sz w:val="24"/>
          <w:szCs w:val="24"/>
        </w:rPr>
      </w:pPr>
      <w:r>
        <w:rPr>
          <w:sz w:val="24"/>
          <w:szCs w:val="24"/>
        </w:rPr>
        <w:t>投标人名称：</w:t>
      </w:r>
    </w:p>
    <w:p w14:paraId="7E9456D9">
      <w:pPr>
        <w:autoSpaceDE w:val="0"/>
        <w:autoSpaceDN w:val="0"/>
        <w:spacing w:line="500" w:lineRule="exact"/>
        <w:ind w:left="3840"/>
        <w:jc w:val="left"/>
        <w:rPr>
          <w:sz w:val="32"/>
        </w:rPr>
      </w:pPr>
      <w:r>
        <w:rPr>
          <w:sz w:val="24"/>
          <w:szCs w:val="24"/>
        </w:rPr>
        <w:t>日期：</w:t>
      </w:r>
    </w:p>
    <w:p w14:paraId="102EDC2B">
      <w:pPr>
        <w:spacing w:line="360" w:lineRule="auto"/>
        <w:ind w:right="84" w:firstLine="241" w:firstLineChars="100"/>
        <w:rPr>
          <w:b/>
          <w:sz w:val="24"/>
          <w:szCs w:val="24"/>
        </w:rPr>
      </w:pPr>
      <w:r>
        <w:rPr>
          <w:b/>
          <w:sz w:val="24"/>
          <w:szCs w:val="24"/>
        </w:rPr>
        <w:t>注：</w:t>
      </w:r>
    </w:p>
    <w:p w14:paraId="1E5BDBB7">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04B73EFB">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0DF9C363">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037EF5FA">
      <w:pPr>
        <w:widowControl/>
        <w:jc w:val="left"/>
        <w:rPr>
          <w:sz w:val="24"/>
        </w:rPr>
      </w:pPr>
      <w:r>
        <w:rPr>
          <w:sz w:val="24"/>
        </w:rPr>
        <w:br w:type="page"/>
      </w:r>
    </w:p>
    <w:p w14:paraId="237C179C">
      <w:pPr>
        <w:autoSpaceDN w:val="0"/>
        <w:spacing w:line="360" w:lineRule="auto"/>
        <w:rPr>
          <w:b/>
          <w:bCs/>
          <w:sz w:val="24"/>
        </w:rPr>
      </w:pPr>
      <w:r>
        <w:rPr>
          <w:rFonts w:hint="eastAsia"/>
          <w:b/>
          <w:bCs/>
          <w:sz w:val="24"/>
        </w:rPr>
        <w:t>附件8-2</w:t>
      </w:r>
    </w:p>
    <w:p w14:paraId="12C106A0">
      <w:pPr>
        <w:autoSpaceDN w:val="0"/>
        <w:spacing w:line="360" w:lineRule="auto"/>
        <w:jc w:val="left"/>
        <w:rPr>
          <w:b/>
          <w:bCs/>
          <w:sz w:val="24"/>
        </w:rPr>
      </w:pPr>
      <w:r>
        <w:rPr>
          <w:rFonts w:hint="eastAsia"/>
          <w:b/>
          <w:kern w:val="0"/>
          <w:sz w:val="24"/>
          <w:szCs w:val="21"/>
        </w:rPr>
        <w:t>若不是残疾人福利性单位，响应文件中可不提供此声明函</w:t>
      </w:r>
    </w:p>
    <w:p w14:paraId="4ECFF3B2">
      <w:pPr>
        <w:autoSpaceDN w:val="0"/>
        <w:spacing w:line="360" w:lineRule="auto"/>
        <w:jc w:val="center"/>
        <w:rPr>
          <w:b/>
          <w:bCs/>
          <w:sz w:val="24"/>
        </w:rPr>
      </w:pPr>
    </w:p>
    <w:p w14:paraId="02A41DC7">
      <w:pPr>
        <w:snapToGrid w:val="0"/>
        <w:spacing w:line="360" w:lineRule="auto"/>
        <w:jc w:val="center"/>
        <w:rPr>
          <w:b/>
          <w:bCs/>
          <w:sz w:val="24"/>
        </w:rPr>
      </w:pPr>
      <w:r>
        <w:rPr>
          <w:rFonts w:hint="eastAsia"/>
          <w:b/>
          <w:bCs/>
          <w:sz w:val="24"/>
        </w:rPr>
        <w:t>残疾人福利性单位声明函</w:t>
      </w:r>
    </w:p>
    <w:p w14:paraId="1313DF24">
      <w:pPr>
        <w:snapToGrid w:val="0"/>
        <w:spacing w:line="360" w:lineRule="auto"/>
        <w:ind w:firstLine="482" w:firstLineChars="200"/>
        <w:jc w:val="left"/>
        <w:rPr>
          <w:b/>
          <w:bCs/>
          <w:sz w:val="24"/>
        </w:rPr>
      </w:pPr>
    </w:p>
    <w:p w14:paraId="33A55707">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345155D">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28B053A1">
      <w:pPr>
        <w:snapToGrid w:val="0"/>
        <w:spacing w:line="360" w:lineRule="auto"/>
        <w:ind w:firstLine="480" w:firstLineChars="200"/>
        <w:jc w:val="left"/>
        <w:rPr>
          <w:bCs/>
          <w:sz w:val="24"/>
        </w:rPr>
      </w:pPr>
    </w:p>
    <w:p w14:paraId="21C0DDAA">
      <w:pPr>
        <w:snapToGrid w:val="0"/>
        <w:spacing w:line="360" w:lineRule="auto"/>
        <w:ind w:firstLine="480" w:firstLineChars="200"/>
        <w:jc w:val="left"/>
        <w:rPr>
          <w:bCs/>
          <w:sz w:val="24"/>
        </w:rPr>
      </w:pPr>
    </w:p>
    <w:p w14:paraId="750B56BD">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D6C356E">
      <w:pPr>
        <w:snapToGrid w:val="0"/>
        <w:spacing w:line="360" w:lineRule="auto"/>
        <w:ind w:firstLine="480" w:firstLineChars="200"/>
        <w:jc w:val="left"/>
        <w:rPr>
          <w:bCs/>
          <w:sz w:val="24"/>
        </w:rPr>
      </w:pPr>
    </w:p>
    <w:p w14:paraId="16B42A3A">
      <w:pPr>
        <w:snapToGrid w:val="0"/>
        <w:spacing w:line="360" w:lineRule="auto"/>
        <w:ind w:firstLine="480" w:firstLineChars="200"/>
        <w:jc w:val="left"/>
        <w:rPr>
          <w:sz w:val="24"/>
          <w:szCs w:val="21"/>
        </w:rPr>
      </w:pPr>
      <w:r>
        <w:rPr>
          <w:rFonts w:hint="eastAsia"/>
          <w:bCs/>
          <w:sz w:val="24"/>
        </w:rPr>
        <w:t xml:space="preserve">               日  期：</w:t>
      </w:r>
    </w:p>
    <w:p w14:paraId="3279E5E4">
      <w:pPr>
        <w:snapToGrid w:val="0"/>
        <w:spacing w:line="360" w:lineRule="auto"/>
        <w:ind w:firstLine="480" w:firstLineChars="200"/>
        <w:jc w:val="left"/>
        <w:rPr>
          <w:sz w:val="24"/>
          <w:szCs w:val="21"/>
        </w:rPr>
      </w:pPr>
    </w:p>
    <w:p w14:paraId="016025DC">
      <w:pPr>
        <w:snapToGrid w:val="0"/>
        <w:spacing w:line="360" w:lineRule="auto"/>
        <w:ind w:firstLine="480" w:firstLineChars="200"/>
        <w:rPr>
          <w:sz w:val="24"/>
          <w:szCs w:val="21"/>
        </w:rPr>
      </w:pPr>
      <w:r>
        <w:rPr>
          <w:sz w:val="24"/>
          <w:szCs w:val="21"/>
        </w:rPr>
        <w:t>注：</w:t>
      </w:r>
    </w:p>
    <w:p w14:paraId="5790CB88">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742057B4">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27123983">
      <w:pPr>
        <w:spacing w:line="360" w:lineRule="auto"/>
        <w:ind w:firstLine="4080" w:firstLineChars="1700"/>
        <w:rPr>
          <w:sz w:val="24"/>
        </w:rPr>
      </w:pPr>
    </w:p>
    <w:p w14:paraId="0F2E4F20">
      <w:pPr>
        <w:jc w:val="left"/>
        <w:rPr>
          <w:sz w:val="24"/>
        </w:rPr>
      </w:pPr>
      <w:r>
        <w:rPr>
          <w:sz w:val="24"/>
        </w:rPr>
        <w:br w:type="page"/>
      </w:r>
    </w:p>
    <w:p w14:paraId="01766904">
      <w:pPr>
        <w:jc w:val="left"/>
        <w:rPr>
          <w:b/>
          <w:bCs/>
          <w:sz w:val="24"/>
        </w:rPr>
      </w:pPr>
      <w:r>
        <w:rPr>
          <w:b/>
          <w:sz w:val="24"/>
          <w:szCs w:val="24"/>
        </w:rPr>
        <w:t>附件9</w:t>
      </w:r>
    </w:p>
    <w:p w14:paraId="29F7471A">
      <w:pPr>
        <w:jc w:val="left"/>
        <w:rPr>
          <w:b/>
          <w:bCs/>
          <w:sz w:val="24"/>
        </w:rPr>
      </w:pPr>
    </w:p>
    <w:p w14:paraId="04EF93EB">
      <w:pPr>
        <w:tabs>
          <w:tab w:val="left" w:pos="360"/>
        </w:tabs>
        <w:spacing w:line="360" w:lineRule="auto"/>
        <w:jc w:val="center"/>
        <w:rPr>
          <w:b/>
          <w:bCs/>
          <w:sz w:val="24"/>
        </w:rPr>
      </w:pPr>
      <w:r>
        <w:rPr>
          <w:rFonts w:hint="eastAsia"/>
          <w:b/>
          <w:bCs/>
          <w:sz w:val="24"/>
        </w:rPr>
        <w:t>书面</w:t>
      </w:r>
      <w:r>
        <w:rPr>
          <w:b/>
          <w:bCs/>
          <w:sz w:val="24"/>
        </w:rPr>
        <w:t>声明</w:t>
      </w:r>
    </w:p>
    <w:p w14:paraId="55651AB2">
      <w:pPr>
        <w:pStyle w:val="37"/>
        <w:tabs>
          <w:tab w:val="left" w:pos="360"/>
        </w:tabs>
        <w:spacing w:line="360" w:lineRule="auto"/>
        <w:ind w:firstLine="480"/>
        <w:rPr>
          <w:sz w:val="24"/>
          <w:lang w:eastAsia="zh-CN"/>
        </w:rPr>
      </w:pPr>
    </w:p>
    <w:p w14:paraId="274316D9">
      <w:pPr>
        <w:pStyle w:val="37"/>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0FBF8E45">
      <w:pPr>
        <w:pStyle w:val="37"/>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3F5FD2B5">
      <w:pPr>
        <w:pStyle w:val="37"/>
        <w:tabs>
          <w:tab w:val="left" w:pos="360"/>
        </w:tabs>
        <w:spacing w:line="360" w:lineRule="auto"/>
        <w:ind w:firstLine="480"/>
        <w:rPr>
          <w:sz w:val="24"/>
          <w:lang w:eastAsia="zh-CN"/>
        </w:rPr>
      </w:pPr>
    </w:p>
    <w:p w14:paraId="4251F6F3">
      <w:pPr>
        <w:autoSpaceDE w:val="0"/>
        <w:autoSpaceDN w:val="0"/>
        <w:spacing w:line="500" w:lineRule="exact"/>
        <w:ind w:left="3840"/>
        <w:jc w:val="left"/>
        <w:rPr>
          <w:sz w:val="24"/>
          <w:szCs w:val="24"/>
        </w:rPr>
      </w:pPr>
      <w:r>
        <w:rPr>
          <w:sz w:val="24"/>
          <w:szCs w:val="24"/>
        </w:rPr>
        <w:t>投标人名称：</w:t>
      </w:r>
    </w:p>
    <w:p w14:paraId="6AEBF2FE">
      <w:pPr>
        <w:autoSpaceDE w:val="0"/>
        <w:autoSpaceDN w:val="0"/>
        <w:spacing w:line="500" w:lineRule="exact"/>
        <w:ind w:left="3840"/>
        <w:jc w:val="left"/>
        <w:rPr>
          <w:sz w:val="24"/>
          <w:szCs w:val="24"/>
        </w:rPr>
      </w:pPr>
    </w:p>
    <w:p w14:paraId="508551A1">
      <w:pPr>
        <w:autoSpaceDE w:val="0"/>
        <w:autoSpaceDN w:val="0"/>
        <w:spacing w:line="500" w:lineRule="exact"/>
        <w:ind w:left="3840"/>
        <w:jc w:val="left"/>
        <w:rPr>
          <w:sz w:val="24"/>
          <w:szCs w:val="24"/>
        </w:rPr>
      </w:pPr>
      <w:r>
        <w:rPr>
          <w:sz w:val="24"/>
          <w:szCs w:val="24"/>
        </w:rPr>
        <w:t>日期：</w:t>
      </w:r>
    </w:p>
    <w:p w14:paraId="24989BA7">
      <w:pPr>
        <w:autoSpaceDE w:val="0"/>
        <w:autoSpaceDN w:val="0"/>
        <w:spacing w:line="500" w:lineRule="exact"/>
        <w:ind w:left="3840"/>
        <w:jc w:val="left"/>
        <w:rPr>
          <w:sz w:val="24"/>
          <w:szCs w:val="24"/>
        </w:rPr>
      </w:pPr>
    </w:p>
    <w:p w14:paraId="1B44FF9F">
      <w:pPr>
        <w:pStyle w:val="37"/>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547C2716">
      <w:pPr>
        <w:pStyle w:val="37"/>
        <w:tabs>
          <w:tab w:val="left" w:pos="360"/>
        </w:tabs>
        <w:spacing w:line="360" w:lineRule="auto"/>
        <w:ind w:firstLine="480"/>
        <w:rPr>
          <w:sz w:val="24"/>
          <w:lang w:eastAsia="zh-CN"/>
        </w:rPr>
      </w:pPr>
    </w:p>
    <w:p w14:paraId="4A00CAA2">
      <w:pPr>
        <w:pStyle w:val="37"/>
        <w:spacing w:line="360" w:lineRule="auto"/>
        <w:ind w:firstLine="0" w:firstLineChars="0"/>
        <w:jc w:val="center"/>
        <w:rPr>
          <w:b/>
          <w:sz w:val="24"/>
          <w:lang w:eastAsia="zh-CN"/>
        </w:rPr>
      </w:pPr>
    </w:p>
    <w:p w14:paraId="1CB4902B">
      <w:pPr>
        <w:pStyle w:val="37"/>
        <w:spacing w:line="360" w:lineRule="auto"/>
        <w:ind w:firstLine="0" w:firstLineChars="0"/>
        <w:jc w:val="center"/>
        <w:rPr>
          <w:b/>
          <w:sz w:val="24"/>
          <w:lang w:eastAsia="zh-CN"/>
        </w:rPr>
      </w:pPr>
    </w:p>
    <w:p w14:paraId="78E448C9">
      <w:pPr>
        <w:pStyle w:val="37"/>
        <w:spacing w:line="360" w:lineRule="auto"/>
        <w:ind w:firstLine="0" w:firstLineChars="0"/>
        <w:jc w:val="center"/>
        <w:rPr>
          <w:b/>
          <w:sz w:val="24"/>
          <w:lang w:eastAsia="zh-CN"/>
        </w:rPr>
      </w:pPr>
      <w:r>
        <w:rPr>
          <w:rFonts w:hint="eastAsia"/>
          <w:b/>
          <w:sz w:val="24"/>
          <w:lang w:eastAsia="zh-CN"/>
        </w:rPr>
        <w:t>证明材料</w:t>
      </w:r>
    </w:p>
    <w:p w14:paraId="5AE86E70">
      <w:pPr>
        <w:pStyle w:val="37"/>
        <w:tabs>
          <w:tab w:val="left" w:pos="360"/>
        </w:tabs>
        <w:spacing w:line="360" w:lineRule="auto"/>
        <w:ind w:firstLine="480"/>
        <w:rPr>
          <w:sz w:val="24"/>
          <w:lang w:eastAsia="zh-CN"/>
        </w:rPr>
      </w:pPr>
    </w:p>
    <w:p w14:paraId="382230C9">
      <w:pPr>
        <w:pStyle w:val="37"/>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643DEA5E">
      <w:pPr>
        <w:pStyle w:val="37"/>
        <w:tabs>
          <w:tab w:val="left" w:pos="360"/>
        </w:tabs>
        <w:spacing w:line="360" w:lineRule="auto"/>
        <w:ind w:firstLine="480"/>
        <w:rPr>
          <w:sz w:val="24"/>
          <w:lang w:eastAsia="zh-CN"/>
        </w:rPr>
      </w:pPr>
    </w:p>
    <w:p w14:paraId="5F5327B1">
      <w:pPr>
        <w:pStyle w:val="37"/>
        <w:tabs>
          <w:tab w:val="left" w:pos="360"/>
        </w:tabs>
        <w:spacing w:line="360" w:lineRule="auto"/>
        <w:ind w:firstLine="480"/>
        <w:rPr>
          <w:sz w:val="24"/>
          <w:lang w:eastAsia="zh-CN"/>
        </w:rPr>
      </w:pPr>
    </w:p>
    <w:p w14:paraId="5D11D4C7">
      <w:pPr>
        <w:autoSpaceDE w:val="0"/>
        <w:autoSpaceDN w:val="0"/>
        <w:spacing w:line="500" w:lineRule="exact"/>
        <w:ind w:left="3840"/>
        <w:jc w:val="left"/>
        <w:rPr>
          <w:sz w:val="24"/>
          <w:szCs w:val="24"/>
        </w:rPr>
      </w:pPr>
    </w:p>
    <w:p w14:paraId="5AD1A253">
      <w:pPr>
        <w:autoSpaceDE w:val="0"/>
        <w:autoSpaceDN w:val="0"/>
        <w:spacing w:line="500" w:lineRule="exact"/>
        <w:ind w:left="3840"/>
        <w:jc w:val="left"/>
        <w:rPr>
          <w:sz w:val="24"/>
          <w:szCs w:val="24"/>
        </w:rPr>
      </w:pPr>
    </w:p>
    <w:p w14:paraId="78ECE2F9">
      <w:pPr>
        <w:autoSpaceDE w:val="0"/>
        <w:autoSpaceDN w:val="0"/>
        <w:spacing w:line="500" w:lineRule="exact"/>
        <w:ind w:left="3840"/>
        <w:jc w:val="left"/>
        <w:rPr>
          <w:sz w:val="24"/>
          <w:szCs w:val="24"/>
        </w:rPr>
      </w:pPr>
      <w:r>
        <w:rPr>
          <w:sz w:val="24"/>
          <w:szCs w:val="24"/>
        </w:rPr>
        <w:t>投标人名称：</w:t>
      </w:r>
    </w:p>
    <w:p w14:paraId="44A5D2EE">
      <w:pPr>
        <w:autoSpaceDE w:val="0"/>
        <w:autoSpaceDN w:val="0"/>
        <w:spacing w:line="500" w:lineRule="exact"/>
        <w:ind w:left="3840"/>
        <w:jc w:val="left"/>
        <w:rPr>
          <w:sz w:val="24"/>
          <w:szCs w:val="24"/>
        </w:rPr>
      </w:pPr>
    </w:p>
    <w:p w14:paraId="0438FC2E">
      <w:pPr>
        <w:autoSpaceDE w:val="0"/>
        <w:autoSpaceDN w:val="0"/>
        <w:spacing w:line="500" w:lineRule="exact"/>
        <w:ind w:left="3840"/>
        <w:jc w:val="left"/>
        <w:rPr>
          <w:sz w:val="24"/>
          <w:szCs w:val="24"/>
        </w:rPr>
      </w:pPr>
      <w:r>
        <w:rPr>
          <w:sz w:val="24"/>
          <w:szCs w:val="24"/>
        </w:rPr>
        <w:t>日期：</w:t>
      </w:r>
    </w:p>
    <w:p w14:paraId="5D2181FE">
      <w:pPr>
        <w:jc w:val="left"/>
        <w:rPr>
          <w:b/>
          <w:bCs/>
          <w:sz w:val="24"/>
        </w:rPr>
      </w:pPr>
    </w:p>
    <w:p w14:paraId="00C568FC">
      <w:pPr>
        <w:jc w:val="left"/>
        <w:rPr>
          <w:b/>
          <w:bCs/>
          <w:sz w:val="24"/>
        </w:rPr>
      </w:pPr>
    </w:p>
    <w:p w14:paraId="71A66167">
      <w:pPr>
        <w:jc w:val="left"/>
        <w:rPr>
          <w:b/>
          <w:sz w:val="24"/>
        </w:rPr>
      </w:pPr>
    </w:p>
    <w:p w14:paraId="61E24359">
      <w:pPr>
        <w:spacing w:line="460" w:lineRule="exact"/>
        <w:ind w:left="192"/>
        <w:jc w:val="left"/>
        <w:rPr>
          <w:b/>
          <w:sz w:val="24"/>
        </w:rPr>
      </w:pPr>
    </w:p>
    <w:p w14:paraId="3D1247E3">
      <w:pPr>
        <w:widowControl/>
        <w:jc w:val="left"/>
        <w:rPr>
          <w:b/>
          <w:sz w:val="24"/>
        </w:rPr>
      </w:pPr>
      <w:r>
        <w:rPr>
          <w:b/>
          <w:sz w:val="24"/>
        </w:rPr>
        <w:br w:type="page"/>
      </w:r>
    </w:p>
    <w:p w14:paraId="28D8CC21">
      <w:pPr>
        <w:spacing w:line="460" w:lineRule="exact"/>
        <w:jc w:val="left"/>
        <w:rPr>
          <w:b/>
          <w:sz w:val="24"/>
        </w:rPr>
      </w:pPr>
      <w:r>
        <w:rPr>
          <w:rFonts w:hint="eastAsia"/>
          <w:b/>
          <w:sz w:val="24"/>
        </w:rPr>
        <w:t>附件10：</w:t>
      </w:r>
      <w:r>
        <w:rPr>
          <w:b/>
          <w:sz w:val="24"/>
        </w:rPr>
        <w:t>投标人认为需要提交的其他资料</w:t>
      </w:r>
    </w:p>
    <w:p w14:paraId="1A00E196">
      <w:pPr>
        <w:spacing w:line="460" w:lineRule="exact"/>
        <w:ind w:left="192"/>
        <w:rPr>
          <w:b/>
          <w:sz w:val="24"/>
        </w:rPr>
      </w:pPr>
    </w:p>
    <w:p w14:paraId="5D8EFF16">
      <w:pPr>
        <w:autoSpaceDE w:val="0"/>
        <w:autoSpaceDN w:val="0"/>
        <w:adjustRightInd w:val="0"/>
        <w:jc w:val="center"/>
        <w:rPr>
          <w:sz w:val="24"/>
        </w:rPr>
      </w:pPr>
      <w:r>
        <w:rPr>
          <w:sz w:val="24"/>
        </w:rPr>
        <w:br w:type="page"/>
      </w:r>
    </w:p>
    <w:p w14:paraId="3C1FFF34">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1910655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487E13A">
      <w:pPr>
        <w:autoSpaceDE w:val="0"/>
        <w:autoSpaceDN w:val="0"/>
        <w:adjustRightInd w:val="0"/>
        <w:spacing w:line="520" w:lineRule="exact"/>
        <w:rPr>
          <w:b/>
          <w:kern w:val="0"/>
          <w:sz w:val="24"/>
        </w:rPr>
      </w:pPr>
    </w:p>
    <w:p w14:paraId="5FD62B4C">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7B08A6FD">
      <w:pPr>
        <w:autoSpaceDE w:val="0"/>
        <w:autoSpaceDN w:val="0"/>
        <w:adjustRightInd w:val="0"/>
        <w:spacing w:line="520" w:lineRule="exact"/>
        <w:rPr>
          <w:b/>
          <w:kern w:val="0"/>
          <w:sz w:val="24"/>
        </w:rPr>
      </w:pPr>
    </w:p>
    <w:p w14:paraId="5F81D11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194315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EC688E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64A72E83">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3140B3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0F19AE7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6E77C06A">
      <w:pPr>
        <w:spacing w:before="93" w:beforeLines="30" w:after="218" w:afterLines="70" w:line="540" w:lineRule="exact"/>
        <w:ind w:left="630" w:leftChars="300"/>
        <w:rPr>
          <w:rFonts w:eastAsia="方正楷体简体"/>
          <w:b/>
          <w:sz w:val="34"/>
          <w:szCs w:val="34"/>
        </w:rPr>
      </w:pPr>
    </w:p>
    <w:p w14:paraId="07967143">
      <w:pPr>
        <w:spacing w:before="93" w:beforeLines="30" w:after="218" w:afterLines="70" w:line="540" w:lineRule="exact"/>
        <w:ind w:left="630" w:leftChars="300"/>
        <w:rPr>
          <w:rFonts w:eastAsia="方正楷体简体"/>
          <w:b/>
          <w:sz w:val="34"/>
          <w:szCs w:val="34"/>
        </w:rPr>
      </w:pPr>
    </w:p>
    <w:p w14:paraId="323803E2">
      <w:pPr>
        <w:spacing w:before="93" w:beforeLines="30" w:after="218" w:afterLines="70" w:line="540" w:lineRule="exact"/>
        <w:ind w:left="630" w:leftChars="300"/>
        <w:rPr>
          <w:rFonts w:eastAsia="方正楷体简体"/>
          <w:b/>
          <w:sz w:val="34"/>
          <w:szCs w:val="34"/>
        </w:rPr>
      </w:pPr>
    </w:p>
    <w:p w14:paraId="597AA74C">
      <w:pPr>
        <w:spacing w:before="93" w:beforeLines="30" w:after="218" w:afterLines="70" w:line="540" w:lineRule="exact"/>
        <w:ind w:left="630" w:leftChars="300"/>
        <w:rPr>
          <w:rFonts w:eastAsia="方正楷体简体"/>
          <w:b/>
          <w:sz w:val="34"/>
          <w:szCs w:val="34"/>
        </w:rPr>
      </w:pPr>
    </w:p>
    <w:p w14:paraId="06398B34">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6022C263">
      <w:pPr>
        <w:tabs>
          <w:tab w:val="left" w:pos="360"/>
        </w:tabs>
        <w:spacing w:line="560" w:lineRule="exact"/>
        <w:jc w:val="center"/>
        <w:rPr>
          <w:b/>
          <w:sz w:val="24"/>
        </w:rPr>
      </w:pPr>
      <w:r>
        <w:rPr>
          <w:sz w:val="24"/>
        </w:rPr>
        <w:br w:type="page"/>
      </w:r>
      <w:r>
        <w:rPr>
          <w:b/>
          <w:sz w:val="24"/>
        </w:rPr>
        <w:t>报价书</w:t>
      </w:r>
    </w:p>
    <w:p w14:paraId="03CD11BD">
      <w:pPr>
        <w:tabs>
          <w:tab w:val="left" w:pos="360"/>
        </w:tabs>
        <w:spacing w:line="560" w:lineRule="exact"/>
        <w:jc w:val="center"/>
        <w:rPr>
          <w:b/>
          <w:sz w:val="24"/>
        </w:rPr>
      </w:pPr>
    </w:p>
    <w:p w14:paraId="2B44BD84">
      <w:pPr>
        <w:spacing w:line="460" w:lineRule="exact"/>
        <w:rPr>
          <w:sz w:val="24"/>
        </w:rPr>
      </w:pPr>
      <w:r>
        <w:rPr>
          <w:sz w:val="24"/>
        </w:rPr>
        <w:t>致：天津市政府采购中心</w:t>
      </w:r>
    </w:p>
    <w:p w14:paraId="75776556">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6F5A87FD">
      <w:pPr>
        <w:spacing w:line="460" w:lineRule="exact"/>
        <w:rPr>
          <w:sz w:val="24"/>
        </w:rPr>
      </w:pPr>
      <w:r>
        <w:rPr>
          <w:sz w:val="24"/>
        </w:rPr>
        <w:t>据此函，签字代表宣布同意如下：</w:t>
      </w:r>
    </w:p>
    <w:p w14:paraId="59C5189F">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46F0EE52">
      <w:pPr>
        <w:spacing w:line="460" w:lineRule="exact"/>
        <w:ind w:left="480"/>
        <w:jc w:val="left"/>
        <w:rPr>
          <w:sz w:val="24"/>
        </w:rPr>
      </w:pPr>
      <w:r>
        <w:rPr>
          <w:sz w:val="24"/>
        </w:rPr>
        <w:t>第</w:t>
      </w:r>
      <w:r>
        <w:rPr>
          <w:rFonts w:hint="eastAsia"/>
          <w:sz w:val="24"/>
        </w:rPr>
        <w:t xml:space="preserve">  </w:t>
      </w:r>
      <w:r>
        <w:rPr>
          <w:sz w:val="24"/>
        </w:rPr>
        <w:t>包：</w:t>
      </w:r>
    </w:p>
    <w:p w14:paraId="2B24F644">
      <w:pPr>
        <w:spacing w:line="460" w:lineRule="exact"/>
        <w:ind w:left="480"/>
        <w:jc w:val="left"/>
        <w:rPr>
          <w:sz w:val="24"/>
        </w:rPr>
      </w:pPr>
      <w:r>
        <w:rPr>
          <w:sz w:val="24"/>
        </w:rPr>
        <w:t xml:space="preserve">  报价</w:t>
      </w:r>
      <w:r>
        <w:rPr>
          <w:sz w:val="24"/>
          <w:u w:val="single"/>
        </w:rPr>
        <w:t xml:space="preserve">         </w:t>
      </w:r>
      <w:r>
        <w:rPr>
          <w:sz w:val="24"/>
        </w:rPr>
        <w:t>元（注明币种）</w:t>
      </w:r>
    </w:p>
    <w:p w14:paraId="510EC5C2">
      <w:pPr>
        <w:spacing w:line="460" w:lineRule="exact"/>
        <w:ind w:left="472" w:firstLine="237"/>
        <w:jc w:val="left"/>
        <w:rPr>
          <w:sz w:val="24"/>
        </w:rPr>
      </w:pPr>
      <w:r>
        <w:rPr>
          <w:sz w:val="24"/>
        </w:rPr>
        <w:t>大写</w:t>
      </w:r>
      <w:r>
        <w:rPr>
          <w:sz w:val="24"/>
          <w:u w:val="single"/>
        </w:rPr>
        <w:t xml:space="preserve">                    </w:t>
      </w:r>
      <w:r>
        <w:rPr>
          <w:sz w:val="24"/>
        </w:rPr>
        <w:t>（文字表述）。</w:t>
      </w:r>
    </w:p>
    <w:p w14:paraId="4FA2FA53">
      <w:pPr>
        <w:spacing w:line="460" w:lineRule="exact"/>
        <w:ind w:firstLine="471"/>
        <w:rPr>
          <w:sz w:val="24"/>
        </w:rPr>
      </w:pPr>
      <w:r>
        <w:rPr>
          <w:sz w:val="24"/>
        </w:rPr>
        <w:t>2. 投标人已经对全部价格进行了认真核对，保证本报价真实、准确无误，并承担本价格所对应本项目的一切责任和义务。</w:t>
      </w:r>
    </w:p>
    <w:p w14:paraId="1EB30EDC">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1E0C57A">
      <w:pPr>
        <w:spacing w:line="460" w:lineRule="exact"/>
        <w:ind w:firstLine="471"/>
        <w:rPr>
          <w:sz w:val="24"/>
        </w:rPr>
      </w:pPr>
    </w:p>
    <w:p w14:paraId="16AAED05">
      <w:pPr>
        <w:spacing w:line="360" w:lineRule="auto"/>
        <w:ind w:firstLine="4080" w:firstLineChars="1700"/>
        <w:rPr>
          <w:sz w:val="24"/>
        </w:rPr>
      </w:pPr>
      <w:r>
        <w:rPr>
          <w:sz w:val="24"/>
        </w:rPr>
        <w:t>投标人名称：</w:t>
      </w:r>
    </w:p>
    <w:p w14:paraId="2EBEEE2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D3B4AAD">
      <w:pPr>
        <w:spacing w:line="460" w:lineRule="exact"/>
        <w:ind w:firstLine="471"/>
        <w:rPr>
          <w:sz w:val="24"/>
        </w:rPr>
      </w:pPr>
    </w:p>
    <w:p w14:paraId="0DA66284">
      <w:pPr>
        <w:spacing w:line="460" w:lineRule="exact"/>
        <w:jc w:val="left"/>
        <w:rPr>
          <w:b/>
          <w:sz w:val="24"/>
        </w:rPr>
      </w:pPr>
      <w:r>
        <w:rPr>
          <w:b/>
          <w:sz w:val="24"/>
        </w:rPr>
        <w:br w:type="page"/>
      </w:r>
      <w:r>
        <w:rPr>
          <w:b/>
          <w:sz w:val="24"/>
        </w:rPr>
        <w:t>附件1</w:t>
      </w:r>
    </w:p>
    <w:p w14:paraId="26770E35">
      <w:pPr>
        <w:tabs>
          <w:tab w:val="left" w:pos="3780"/>
          <w:tab w:val="left" w:pos="3960"/>
        </w:tabs>
        <w:spacing w:line="460" w:lineRule="exact"/>
        <w:jc w:val="center"/>
        <w:rPr>
          <w:b/>
          <w:sz w:val="24"/>
        </w:rPr>
      </w:pPr>
      <w:r>
        <w:rPr>
          <w:b/>
          <w:sz w:val="24"/>
        </w:rPr>
        <w:t>报价分项一览表</w:t>
      </w:r>
    </w:p>
    <w:p w14:paraId="0B7266D7">
      <w:pPr>
        <w:spacing w:line="460" w:lineRule="exact"/>
        <w:ind w:left="192"/>
        <w:rPr>
          <w:sz w:val="24"/>
        </w:rPr>
      </w:pPr>
      <w:r>
        <w:rPr>
          <w:sz w:val="24"/>
        </w:rPr>
        <w:t>项目名称：</w:t>
      </w:r>
      <w:r>
        <w:rPr>
          <w:sz w:val="24"/>
          <w:u w:val="single"/>
        </w:rPr>
        <w:t xml:space="preserve">                    </w:t>
      </w:r>
    </w:p>
    <w:p w14:paraId="6D1CB0B4">
      <w:pPr>
        <w:spacing w:line="460" w:lineRule="exact"/>
        <w:ind w:left="192"/>
        <w:rPr>
          <w:sz w:val="24"/>
        </w:rPr>
      </w:pPr>
      <w:r>
        <w:rPr>
          <w:sz w:val="24"/>
        </w:rPr>
        <w:t>项目编号：</w:t>
      </w:r>
      <w:r>
        <w:rPr>
          <w:sz w:val="24"/>
          <w:u w:val="single"/>
        </w:rPr>
        <w:t xml:space="preserve">                    </w:t>
      </w:r>
    </w:p>
    <w:p w14:paraId="6C4F427B">
      <w:pPr>
        <w:spacing w:line="460" w:lineRule="exact"/>
        <w:ind w:left="192"/>
        <w:rPr>
          <w:sz w:val="24"/>
        </w:rPr>
      </w:pPr>
      <w:r>
        <w:rPr>
          <w:sz w:val="24"/>
        </w:rPr>
        <w:t>包    号：</w:t>
      </w:r>
      <w:r>
        <w:rPr>
          <w:sz w:val="24"/>
          <w:u w:val="single"/>
        </w:rPr>
        <w:t xml:space="preserve">                    </w:t>
      </w:r>
    </w:p>
    <w:p w14:paraId="57075232">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393"/>
        <w:gridCol w:w="3549"/>
      </w:tblGrid>
      <w:tr w14:paraId="103A9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B34370F">
            <w:pPr>
              <w:jc w:val="center"/>
              <w:rPr>
                <w:szCs w:val="21"/>
              </w:rPr>
            </w:pPr>
            <w:r>
              <w:rPr>
                <w:szCs w:val="21"/>
              </w:rPr>
              <w:t>序号</w:t>
            </w:r>
          </w:p>
        </w:tc>
        <w:tc>
          <w:tcPr>
            <w:tcW w:w="2121" w:type="pct"/>
            <w:vAlign w:val="center"/>
          </w:tcPr>
          <w:p w14:paraId="1F2C844C">
            <w:pPr>
              <w:jc w:val="center"/>
              <w:rPr>
                <w:szCs w:val="21"/>
              </w:rPr>
            </w:pPr>
            <w:r>
              <w:rPr>
                <w:szCs w:val="21"/>
              </w:rPr>
              <w:t>价格分项组成</w:t>
            </w:r>
          </w:p>
        </w:tc>
        <w:tc>
          <w:tcPr>
            <w:tcW w:w="2218" w:type="pct"/>
            <w:vAlign w:val="center"/>
          </w:tcPr>
          <w:p w14:paraId="12A0DDA9">
            <w:pPr>
              <w:jc w:val="center"/>
              <w:rPr>
                <w:szCs w:val="21"/>
              </w:rPr>
            </w:pPr>
            <w:r>
              <w:rPr>
                <w:szCs w:val="21"/>
              </w:rPr>
              <w:t>报价</w:t>
            </w:r>
          </w:p>
        </w:tc>
      </w:tr>
      <w:tr w14:paraId="70246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5064C2D4">
            <w:pPr>
              <w:jc w:val="center"/>
              <w:rPr>
                <w:szCs w:val="21"/>
              </w:rPr>
            </w:pPr>
            <w:r>
              <w:rPr>
                <w:szCs w:val="21"/>
              </w:rPr>
              <w:t>1</w:t>
            </w:r>
          </w:p>
        </w:tc>
        <w:tc>
          <w:tcPr>
            <w:tcW w:w="2121" w:type="pct"/>
            <w:vMerge w:val="restart"/>
            <w:vAlign w:val="center"/>
          </w:tcPr>
          <w:p w14:paraId="3F1B10F2">
            <w:pPr>
              <w:jc w:val="center"/>
              <w:rPr>
                <w:szCs w:val="21"/>
              </w:rPr>
            </w:pPr>
            <w:r>
              <w:rPr>
                <w:szCs w:val="21"/>
              </w:rPr>
              <w:t>人员费用</w:t>
            </w:r>
          </w:p>
        </w:tc>
        <w:tc>
          <w:tcPr>
            <w:tcW w:w="2218" w:type="pct"/>
            <w:vAlign w:val="center"/>
          </w:tcPr>
          <w:p w14:paraId="213B9E36">
            <w:pPr>
              <w:jc w:val="left"/>
              <w:rPr>
                <w:szCs w:val="21"/>
              </w:rPr>
            </w:pPr>
            <w:r>
              <w:rPr>
                <w:szCs w:val="21"/>
              </w:rPr>
              <w:t>人员工资：</w:t>
            </w:r>
          </w:p>
        </w:tc>
      </w:tr>
      <w:tr w14:paraId="43852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45ED8A1">
            <w:pPr>
              <w:jc w:val="center"/>
              <w:rPr>
                <w:szCs w:val="21"/>
              </w:rPr>
            </w:pPr>
          </w:p>
        </w:tc>
        <w:tc>
          <w:tcPr>
            <w:tcW w:w="2121" w:type="pct"/>
            <w:vMerge w:val="continue"/>
            <w:vAlign w:val="center"/>
          </w:tcPr>
          <w:p w14:paraId="56794982">
            <w:pPr>
              <w:jc w:val="center"/>
              <w:rPr>
                <w:szCs w:val="21"/>
              </w:rPr>
            </w:pPr>
          </w:p>
        </w:tc>
        <w:tc>
          <w:tcPr>
            <w:tcW w:w="2218" w:type="pct"/>
            <w:vAlign w:val="center"/>
          </w:tcPr>
          <w:p w14:paraId="1A5165BF">
            <w:pPr>
              <w:jc w:val="left"/>
              <w:rPr>
                <w:szCs w:val="21"/>
              </w:rPr>
            </w:pPr>
            <w:r>
              <w:rPr>
                <w:rFonts w:hint="eastAsia"/>
                <w:szCs w:val="21"/>
              </w:rPr>
              <w:t>社会保险：</w:t>
            </w:r>
          </w:p>
        </w:tc>
      </w:tr>
      <w:tr w14:paraId="06EFC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D37F775">
            <w:pPr>
              <w:jc w:val="center"/>
              <w:rPr>
                <w:szCs w:val="21"/>
              </w:rPr>
            </w:pPr>
          </w:p>
        </w:tc>
        <w:tc>
          <w:tcPr>
            <w:tcW w:w="2121" w:type="pct"/>
            <w:vMerge w:val="continue"/>
            <w:vAlign w:val="center"/>
          </w:tcPr>
          <w:p w14:paraId="1EFE01F8">
            <w:pPr>
              <w:jc w:val="center"/>
              <w:rPr>
                <w:szCs w:val="21"/>
              </w:rPr>
            </w:pPr>
          </w:p>
        </w:tc>
        <w:tc>
          <w:tcPr>
            <w:tcW w:w="2218" w:type="pct"/>
            <w:vAlign w:val="center"/>
          </w:tcPr>
          <w:p w14:paraId="215B481C">
            <w:pPr>
              <w:jc w:val="left"/>
              <w:rPr>
                <w:szCs w:val="21"/>
              </w:rPr>
            </w:pPr>
            <w:r>
              <w:rPr>
                <w:rFonts w:hint="eastAsia"/>
                <w:szCs w:val="21"/>
              </w:rPr>
              <w:t>住房公积金：</w:t>
            </w:r>
          </w:p>
        </w:tc>
      </w:tr>
      <w:tr w14:paraId="0372C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43CB73D">
            <w:pPr>
              <w:jc w:val="center"/>
              <w:rPr>
                <w:szCs w:val="21"/>
              </w:rPr>
            </w:pPr>
          </w:p>
        </w:tc>
        <w:tc>
          <w:tcPr>
            <w:tcW w:w="2121" w:type="pct"/>
            <w:vMerge w:val="continue"/>
            <w:vAlign w:val="center"/>
          </w:tcPr>
          <w:p w14:paraId="7E927380">
            <w:pPr>
              <w:jc w:val="center"/>
              <w:rPr>
                <w:szCs w:val="21"/>
              </w:rPr>
            </w:pPr>
          </w:p>
        </w:tc>
        <w:tc>
          <w:tcPr>
            <w:tcW w:w="2218" w:type="pct"/>
            <w:vAlign w:val="center"/>
          </w:tcPr>
          <w:p w14:paraId="5F01917D">
            <w:pPr>
              <w:jc w:val="left"/>
              <w:rPr>
                <w:szCs w:val="21"/>
              </w:rPr>
            </w:pPr>
            <w:r>
              <w:rPr>
                <w:szCs w:val="21"/>
              </w:rPr>
              <w:t>福利</w:t>
            </w:r>
            <w:r>
              <w:rPr>
                <w:rFonts w:hint="eastAsia"/>
                <w:szCs w:val="21"/>
              </w:rPr>
              <w:t>费</w:t>
            </w:r>
            <w:r>
              <w:rPr>
                <w:szCs w:val="21"/>
              </w:rPr>
              <w:t>：</w:t>
            </w:r>
          </w:p>
        </w:tc>
      </w:tr>
      <w:tr w14:paraId="03A98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75E47BA">
            <w:pPr>
              <w:jc w:val="center"/>
              <w:rPr>
                <w:szCs w:val="21"/>
              </w:rPr>
            </w:pPr>
          </w:p>
        </w:tc>
        <w:tc>
          <w:tcPr>
            <w:tcW w:w="2121" w:type="pct"/>
            <w:vMerge w:val="continue"/>
            <w:vAlign w:val="center"/>
          </w:tcPr>
          <w:p w14:paraId="79BD0670">
            <w:pPr>
              <w:jc w:val="center"/>
              <w:rPr>
                <w:szCs w:val="21"/>
              </w:rPr>
            </w:pPr>
          </w:p>
        </w:tc>
        <w:tc>
          <w:tcPr>
            <w:tcW w:w="2218" w:type="pct"/>
            <w:vAlign w:val="center"/>
          </w:tcPr>
          <w:p w14:paraId="792E71E2">
            <w:pPr>
              <w:jc w:val="left"/>
              <w:rPr>
                <w:szCs w:val="21"/>
              </w:rPr>
            </w:pPr>
            <w:r>
              <w:rPr>
                <w:rFonts w:hint="eastAsia"/>
                <w:szCs w:val="21"/>
              </w:rPr>
              <w:t>加班费</w:t>
            </w:r>
            <w:r>
              <w:rPr>
                <w:szCs w:val="21"/>
              </w:rPr>
              <w:t>：</w:t>
            </w:r>
          </w:p>
        </w:tc>
      </w:tr>
      <w:tr w14:paraId="41A2A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D832FF6">
            <w:pPr>
              <w:jc w:val="center"/>
              <w:rPr>
                <w:szCs w:val="21"/>
              </w:rPr>
            </w:pPr>
          </w:p>
        </w:tc>
        <w:tc>
          <w:tcPr>
            <w:tcW w:w="2121" w:type="pct"/>
            <w:vMerge w:val="continue"/>
            <w:vAlign w:val="center"/>
          </w:tcPr>
          <w:p w14:paraId="7037BC11">
            <w:pPr>
              <w:jc w:val="center"/>
              <w:rPr>
                <w:szCs w:val="21"/>
              </w:rPr>
            </w:pPr>
          </w:p>
        </w:tc>
        <w:tc>
          <w:tcPr>
            <w:tcW w:w="2218" w:type="pct"/>
            <w:vAlign w:val="center"/>
          </w:tcPr>
          <w:p w14:paraId="3EE0E0CA">
            <w:pPr>
              <w:jc w:val="left"/>
              <w:rPr>
                <w:szCs w:val="21"/>
              </w:rPr>
            </w:pPr>
            <w:r>
              <w:rPr>
                <w:rFonts w:hint="eastAsia"/>
                <w:szCs w:val="21"/>
              </w:rPr>
              <w:t>其他：</w:t>
            </w:r>
          </w:p>
        </w:tc>
      </w:tr>
      <w:tr w14:paraId="1187D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0736B264">
            <w:pPr>
              <w:jc w:val="center"/>
              <w:rPr>
                <w:szCs w:val="21"/>
              </w:rPr>
            </w:pPr>
            <w:r>
              <w:rPr>
                <w:szCs w:val="21"/>
              </w:rPr>
              <w:t>2</w:t>
            </w:r>
          </w:p>
        </w:tc>
        <w:tc>
          <w:tcPr>
            <w:tcW w:w="2121" w:type="pct"/>
            <w:vAlign w:val="center"/>
          </w:tcPr>
          <w:p w14:paraId="63120438">
            <w:pPr>
              <w:jc w:val="center"/>
              <w:rPr>
                <w:szCs w:val="21"/>
              </w:rPr>
            </w:pPr>
            <w:r>
              <w:rPr>
                <w:szCs w:val="21"/>
              </w:rPr>
              <w:t>日常运行维护工具耗材费用</w:t>
            </w:r>
          </w:p>
        </w:tc>
        <w:tc>
          <w:tcPr>
            <w:tcW w:w="2218" w:type="pct"/>
            <w:vAlign w:val="center"/>
          </w:tcPr>
          <w:p w14:paraId="083914A0">
            <w:pPr>
              <w:jc w:val="left"/>
              <w:rPr>
                <w:szCs w:val="21"/>
              </w:rPr>
            </w:pPr>
          </w:p>
        </w:tc>
      </w:tr>
      <w:tr w14:paraId="702F1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2D7E733A">
            <w:pPr>
              <w:jc w:val="center"/>
              <w:rPr>
                <w:szCs w:val="21"/>
              </w:rPr>
            </w:pPr>
            <w:r>
              <w:rPr>
                <w:szCs w:val="21"/>
              </w:rPr>
              <w:t>3</w:t>
            </w:r>
          </w:p>
        </w:tc>
        <w:tc>
          <w:tcPr>
            <w:tcW w:w="2121" w:type="pct"/>
            <w:vAlign w:val="center"/>
          </w:tcPr>
          <w:p w14:paraId="09BFE156">
            <w:pPr>
              <w:jc w:val="center"/>
              <w:rPr>
                <w:szCs w:val="21"/>
              </w:rPr>
            </w:pPr>
            <w:r>
              <w:rPr>
                <w:rFonts w:hint="eastAsia"/>
                <w:szCs w:val="21"/>
              </w:rPr>
              <w:t>保洁</w:t>
            </w:r>
            <w:r>
              <w:rPr>
                <w:szCs w:val="21"/>
              </w:rPr>
              <w:t>工具耗材费用</w:t>
            </w:r>
          </w:p>
        </w:tc>
        <w:tc>
          <w:tcPr>
            <w:tcW w:w="2218" w:type="pct"/>
            <w:vAlign w:val="center"/>
          </w:tcPr>
          <w:p w14:paraId="51255F4C">
            <w:pPr>
              <w:jc w:val="left"/>
              <w:rPr>
                <w:szCs w:val="21"/>
              </w:rPr>
            </w:pPr>
          </w:p>
        </w:tc>
      </w:tr>
      <w:tr w14:paraId="5432F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2277B7D2">
            <w:pPr>
              <w:jc w:val="center"/>
              <w:rPr>
                <w:szCs w:val="21"/>
              </w:rPr>
            </w:pPr>
            <w:r>
              <w:rPr>
                <w:szCs w:val="21"/>
              </w:rPr>
              <w:t>4</w:t>
            </w:r>
          </w:p>
        </w:tc>
        <w:tc>
          <w:tcPr>
            <w:tcW w:w="2121" w:type="pct"/>
            <w:vAlign w:val="center"/>
          </w:tcPr>
          <w:p w14:paraId="4B390382">
            <w:pPr>
              <w:jc w:val="center"/>
              <w:rPr>
                <w:szCs w:val="21"/>
              </w:rPr>
            </w:pPr>
            <w:r>
              <w:rPr>
                <w:szCs w:val="21"/>
              </w:rPr>
              <w:t>秩序维护</w:t>
            </w:r>
            <w:r>
              <w:rPr>
                <w:rFonts w:hint="eastAsia"/>
                <w:szCs w:val="21"/>
              </w:rPr>
              <w:t>工具耗材</w:t>
            </w:r>
            <w:r>
              <w:rPr>
                <w:szCs w:val="21"/>
              </w:rPr>
              <w:t>费用</w:t>
            </w:r>
          </w:p>
        </w:tc>
        <w:tc>
          <w:tcPr>
            <w:tcW w:w="2218" w:type="pct"/>
            <w:vAlign w:val="center"/>
          </w:tcPr>
          <w:p w14:paraId="6133E883">
            <w:pPr>
              <w:jc w:val="left"/>
              <w:rPr>
                <w:szCs w:val="21"/>
              </w:rPr>
            </w:pPr>
          </w:p>
        </w:tc>
      </w:tr>
      <w:tr w14:paraId="17282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6433251F">
            <w:pPr>
              <w:jc w:val="center"/>
              <w:rPr>
                <w:szCs w:val="21"/>
              </w:rPr>
            </w:pPr>
            <w:r>
              <w:rPr>
                <w:rFonts w:hint="eastAsia"/>
                <w:szCs w:val="21"/>
              </w:rPr>
              <w:t>5</w:t>
            </w:r>
          </w:p>
        </w:tc>
        <w:tc>
          <w:tcPr>
            <w:tcW w:w="2121" w:type="pct"/>
            <w:vAlign w:val="center"/>
          </w:tcPr>
          <w:p w14:paraId="18BDD46A">
            <w:pPr>
              <w:jc w:val="center"/>
              <w:rPr>
                <w:szCs w:val="21"/>
              </w:rPr>
            </w:pPr>
            <w:r>
              <w:rPr>
                <w:rFonts w:hint="eastAsia"/>
                <w:szCs w:val="21"/>
              </w:rPr>
              <w:t>室内绿植租摆及室外绿化养护</w:t>
            </w:r>
            <w:r>
              <w:rPr>
                <w:szCs w:val="21"/>
              </w:rPr>
              <w:t>费用</w:t>
            </w:r>
          </w:p>
        </w:tc>
        <w:tc>
          <w:tcPr>
            <w:tcW w:w="2218" w:type="pct"/>
            <w:vAlign w:val="center"/>
          </w:tcPr>
          <w:p w14:paraId="7D5A8CB3">
            <w:pPr>
              <w:jc w:val="left"/>
              <w:rPr>
                <w:szCs w:val="21"/>
              </w:rPr>
            </w:pPr>
          </w:p>
        </w:tc>
      </w:tr>
      <w:tr w14:paraId="09B9D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53D42E1">
            <w:pPr>
              <w:jc w:val="center"/>
              <w:rPr>
                <w:szCs w:val="21"/>
              </w:rPr>
            </w:pPr>
            <w:r>
              <w:rPr>
                <w:rFonts w:hint="eastAsia"/>
                <w:szCs w:val="21"/>
              </w:rPr>
              <w:t>6</w:t>
            </w:r>
          </w:p>
        </w:tc>
        <w:tc>
          <w:tcPr>
            <w:tcW w:w="2121" w:type="pct"/>
            <w:vAlign w:val="center"/>
          </w:tcPr>
          <w:p w14:paraId="4476507B">
            <w:pPr>
              <w:jc w:val="center"/>
              <w:rPr>
                <w:szCs w:val="21"/>
              </w:rPr>
            </w:pPr>
            <w:r>
              <w:rPr>
                <w:rFonts w:hint="eastAsia"/>
                <w:szCs w:val="21"/>
              </w:rPr>
              <w:t>服装费用</w:t>
            </w:r>
          </w:p>
        </w:tc>
        <w:tc>
          <w:tcPr>
            <w:tcW w:w="2218" w:type="pct"/>
            <w:vAlign w:val="center"/>
          </w:tcPr>
          <w:p w14:paraId="113500FE">
            <w:pPr>
              <w:jc w:val="left"/>
              <w:rPr>
                <w:szCs w:val="21"/>
              </w:rPr>
            </w:pPr>
          </w:p>
        </w:tc>
      </w:tr>
      <w:tr w14:paraId="06F15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2053D35">
            <w:pPr>
              <w:jc w:val="center"/>
              <w:rPr>
                <w:szCs w:val="21"/>
              </w:rPr>
            </w:pPr>
            <w:r>
              <w:rPr>
                <w:rFonts w:hint="eastAsia"/>
                <w:szCs w:val="21"/>
              </w:rPr>
              <w:t>7</w:t>
            </w:r>
          </w:p>
        </w:tc>
        <w:tc>
          <w:tcPr>
            <w:tcW w:w="2121" w:type="pct"/>
            <w:vAlign w:val="center"/>
          </w:tcPr>
          <w:p w14:paraId="13A9AF8A">
            <w:pPr>
              <w:jc w:val="center"/>
              <w:rPr>
                <w:szCs w:val="21"/>
              </w:rPr>
            </w:pPr>
            <w:r>
              <w:rPr>
                <w:szCs w:val="21"/>
              </w:rPr>
              <w:t>办公费用</w:t>
            </w:r>
          </w:p>
        </w:tc>
        <w:tc>
          <w:tcPr>
            <w:tcW w:w="2218" w:type="pct"/>
            <w:vAlign w:val="center"/>
          </w:tcPr>
          <w:p w14:paraId="674CD9F4">
            <w:pPr>
              <w:jc w:val="left"/>
              <w:rPr>
                <w:szCs w:val="21"/>
              </w:rPr>
            </w:pPr>
          </w:p>
        </w:tc>
      </w:tr>
      <w:tr w14:paraId="50D25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AC41F07">
            <w:pPr>
              <w:jc w:val="center"/>
              <w:rPr>
                <w:szCs w:val="21"/>
              </w:rPr>
            </w:pPr>
            <w:r>
              <w:rPr>
                <w:rFonts w:hint="eastAsia"/>
                <w:szCs w:val="21"/>
              </w:rPr>
              <w:t>8</w:t>
            </w:r>
          </w:p>
        </w:tc>
        <w:tc>
          <w:tcPr>
            <w:tcW w:w="2121" w:type="pct"/>
            <w:vAlign w:val="center"/>
          </w:tcPr>
          <w:p w14:paraId="724B3C3B">
            <w:pPr>
              <w:jc w:val="center"/>
              <w:rPr>
                <w:szCs w:val="21"/>
              </w:rPr>
            </w:pPr>
            <w:r>
              <w:rPr>
                <w:szCs w:val="21"/>
              </w:rPr>
              <w:t>固定资产折旧</w:t>
            </w:r>
          </w:p>
        </w:tc>
        <w:tc>
          <w:tcPr>
            <w:tcW w:w="2218" w:type="pct"/>
            <w:vAlign w:val="center"/>
          </w:tcPr>
          <w:p w14:paraId="745F5380">
            <w:pPr>
              <w:jc w:val="left"/>
              <w:rPr>
                <w:szCs w:val="21"/>
              </w:rPr>
            </w:pPr>
          </w:p>
        </w:tc>
      </w:tr>
      <w:tr w14:paraId="3F6E9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7FDCD1E">
            <w:pPr>
              <w:jc w:val="center"/>
              <w:rPr>
                <w:szCs w:val="21"/>
              </w:rPr>
            </w:pPr>
            <w:r>
              <w:rPr>
                <w:rFonts w:hint="eastAsia"/>
                <w:szCs w:val="21"/>
              </w:rPr>
              <w:t>9</w:t>
            </w:r>
          </w:p>
        </w:tc>
        <w:tc>
          <w:tcPr>
            <w:tcW w:w="2121" w:type="pct"/>
            <w:vAlign w:val="center"/>
          </w:tcPr>
          <w:p w14:paraId="54AC87D2">
            <w:pPr>
              <w:jc w:val="center"/>
              <w:rPr>
                <w:szCs w:val="21"/>
              </w:rPr>
            </w:pPr>
            <w:r>
              <w:rPr>
                <w:szCs w:val="21"/>
              </w:rPr>
              <w:t>利润</w:t>
            </w:r>
          </w:p>
        </w:tc>
        <w:tc>
          <w:tcPr>
            <w:tcW w:w="2218" w:type="pct"/>
            <w:vAlign w:val="center"/>
          </w:tcPr>
          <w:p w14:paraId="25F4599A">
            <w:pPr>
              <w:jc w:val="left"/>
              <w:rPr>
                <w:szCs w:val="21"/>
              </w:rPr>
            </w:pPr>
          </w:p>
        </w:tc>
      </w:tr>
      <w:tr w14:paraId="4CD74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24758C0">
            <w:pPr>
              <w:jc w:val="center"/>
              <w:rPr>
                <w:szCs w:val="21"/>
              </w:rPr>
            </w:pPr>
            <w:r>
              <w:rPr>
                <w:rFonts w:hint="eastAsia"/>
                <w:szCs w:val="21"/>
              </w:rPr>
              <w:t>10</w:t>
            </w:r>
          </w:p>
        </w:tc>
        <w:tc>
          <w:tcPr>
            <w:tcW w:w="2121" w:type="pct"/>
            <w:vAlign w:val="center"/>
          </w:tcPr>
          <w:p w14:paraId="68373E45">
            <w:pPr>
              <w:jc w:val="center"/>
              <w:rPr>
                <w:szCs w:val="21"/>
              </w:rPr>
            </w:pPr>
            <w:r>
              <w:rPr>
                <w:szCs w:val="21"/>
              </w:rPr>
              <w:t>税金</w:t>
            </w:r>
          </w:p>
        </w:tc>
        <w:tc>
          <w:tcPr>
            <w:tcW w:w="2218" w:type="pct"/>
            <w:vAlign w:val="center"/>
          </w:tcPr>
          <w:p w14:paraId="7B99FD7D">
            <w:pPr>
              <w:jc w:val="left"/>
              <w:rPr>
                <w:szCs w:val="21"/>
              </w:rPr>
            </w:pPr>
          </w:p>
        </w:tc>
      </w:tr>
      <w:tr w14:paraId="141F0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62D1DE5">
            <w:pPr>
              <w:jc w:val="center"/>
              <w:rPr>
                <w:szCs w:val="21"/>
              </w:rPr>
            </w:pPr>
            <w:r>
              <w:rPr>
                <w:rFonts w:hint="eastAsia"/>
                <w:szCs w:val="21"/>
              </w:rPr>
              <w:t>11</w:t>
            </w:r>
          </w:p>
        </w:tc>
        <w:tc>
          <w:tcPr>
            <w:tcW w:w="2121" w:type="pct"/>
            <w:vAlign w:val="center"/>
          </w:tcPr>
          <w:p w14:paraId="0DD1B115">
            <w:pPr>
              <w:jc w:val="center"/>
              <w:rPr>
                <w:szCs w:val="21"/>
              </w:rPr>
            </w:pPr>
            <w:r>
              <w:rPr>
                <w:szCs w:val="21"/>
              </w:rPr>
              <w:t>其他需要列明的费用</w:t>
            </w:r>
          </w:p>
        </w:tc>
        <w:tc>
          <w:tcPr>
            <w:tcW w:w="2218" w:type="pct"/>
            <w:vAlign w:val="center"/>
          </w:tcPr>
          <w:p w14:paraId="76376804">
            <w:pPr>
              <w:jc w:val="left"/>
              <w:rPr>
                <w:szCs w:val="21"/>
              </w:rPr>
            </w:pPr>
          </w:p>
        </w:tc>
      </w:tr>
      <w:tr w14:paraId="0F79A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24AD7B50">
            <w:pPr>
              <w:jc w:val="center"/>
              <w:rPr>
                <w:szCs w:val="21"/>
              </w:rPr>
            </w:pPr>
            <w:r>
              <w:rPr>
                <w:szCs w:val="21"/>
              </w:rPr>
              <w:t>合计</w:t>
            </w:r>
          </w:p>
        </w:tc>
        <w:tc>
          <w:tcPr>
            <w:tcW w:w="2218" w:type="pct"/>
            <w:vAlign w:val="center"/>
          </w:tcPr>
          <w:p w14:paraId="343DB38A">
            <w:pPr>
              <w:jc w:val="left"/>
              <w:rPr>
                <w:szCs w:val="21"/>
              </w:rPr>
            </w:pPr>
          </w:p>
        </w:tc>
      </w:tr>
    </w:tbl>
    <w:p w14:paraId="679F539F">
      <w:pPr>
        <w:spacing w:line="360" w:lineRule="auto"/>
        <w:rPr>
          <w:kern w:val="0"/>
          <w:sz w:val="24"/>
          <w:szCs w:val="24"/>
        </w:rPr>
      </w:pPr>
      <w:r>
        <w:rPr>
          <w:kern w:val="0"/>
          <w:sz w:val="24"/>
          <w:szCs w:val="24"/>
        </w:rPr>
        <w:t>注：1. 上述合计价格应为服务期的最终优惠价格。</w:t>
      </w:r>
    </w:p>
    <w:p w14:paraId="02AF1233">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239DA357">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A4CB091">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5CB70E7E">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07E055C">
      <w:pPr>
        <w:spacing w:line="360" w:lineRule="auto"/>
        <w:ind w:firstLine="4080" w:firstLineChars="1700"/>
        <w:rPr>
          <w:sz w:val="24"/>
        </w:rPr>
      </w:pPr>
      <w:r>
        <w:rPr>
          <w:sz w:val="24"/>
        </w:rPr>
        <w:t>投标人名称：</w:t>
      </w:r>
    </w:p>
    <w:p w14:paraId="102DE37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184039C">
      <w:pPr>
        <w:widowControl/>
        <w:jc w:val="left"/>
        <w:rPr>
          <w:b/>
          <w:sz w:val="24"/>
        </w:rPr>
      </w:pPr>
      <w:r>
        <w:rPr>
          <w:b/>
          <w:sz w:val="24"/>
        </w:rPr>
        <w:br w:type="page"/>
      </w:r>
    </w:p>
    <w:p w14:paraId="6BFC28BB">
      <w:pPr>
        <w:spacing w:line="460" w:lineRule="exact"/>
        <w:rPr>
          <w:b/>
          <w:sz w:val="24"/>
        </w:rPr>
      </w:pPr>
      <w:r>
        <w:rPr>
          <w:b/>
          <w:sz w:val="24"/>
        </w:rPr>
        <w:t>附件2</w:t>
      </w:r>
    </w:p>
    <w:p w14:paraId="38E749CE">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1FC5935F">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882A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1D64912">
            <w:pPr>
              <w:jc w:val="center"/>
              <w:rPr>
                <w:sz w:val="24"/>
                <w:szCs w:val="24"/>
              </w:rPr>
            </w:pPr>
            <w:r>
              <w:rPr>
                <w:rFonts w:hint="eastAsia"/>
                <w:sz w:val="24"/>
                <w:szCs w:val="24"/>
              </w:rPr>
              <w:t>序号</w:t>
            </w:r>
          </w:p>
        </w:tc>
        <w:tc>
          <w:tcPr>
            <w:tcW w:w="1356" w:type="dxa"/>
            <w:vAlign w:val="center"/>
          </w:tcPr>
          <w:p w14:paraId="28BC8464">
            <w:pPr>
              <w:jc w:val="center"/>
              <w:rPr>
                <w:sz w:val="24"/>
                <w:szCs w:val="24"/>
              </w:rPr>
            </w:pPr>
            <w:r>
              <w:rPr>
                <w:sz w:val="24"/>
                <w:szCs w:val="24"/>
              </w:rPr>
              <w:t>具体岗位</w:t>
            </w:r>
          </w:p>
        </w:tc>
        <w:tc>
          <w:tcPr>
            <w:tcW w:w="1512" w:type="dxa"/>
            <w:vAlign w:val="center"/>
          </w:tcPr>
          <w:p w14:paraId="200269EB">
            <w:pPr>
              <w:jc w:val="center"/>
              <w:rPr>
                <w:sz w:val="24"/>
                <w:szCs w:val="24"/>
              </w:rPr>
            </w:pPr>
            <w:r>
              <w:rPr>
                <w:sz w:val="24"/>
                <w:szCs w:val="24"/>
              </w:rPr>
              <w:t>人数（人）</w:t>
            </w:r>
          </w:p>
        </w:tc>
        <w:tc>
          <w:tcPr>
            <w:tcW w:w="1416" w:type="dxa"/>
            <w:vAlign w:val="center"/>
          </w:tcPr>
          <w:p w14:paraId="08264A7E">
            <w:pPr>
              <w:jc w:val="center"/>
              <w:rPr>
                <w:sz w:val="24"/>
                <w:szCs w:val="24"/>
              </w:rPr>
            </w:pPr>
            <w:r>
              <w:rPr>
                <w:sz w:val="24"/>
                <w:szCs w:val="24"/>
              </w:rPr>
              <w:t>月工资/人</w:t>
            </w:r>
          </w:p>
        </w:tc>
        <w:tc>
          <w:tcPr>
            <w:tcW w:w="1296" w:type="dxa"/>
            <w:vAlign w:val="center"/>
          </w:tcPr>
          <w:p w14:paraId="18B65E21">
            <w:pPr>
              <w:jc w:val="center"/>
              <w:rPr>
                <w:sz w:val="24"/>
                <w:szCs w:val="24"/>
              </w:rPr>
            </w:pPr>
            <w:r>
              <w:rPr>
                <w:sz w:val="24"/>
                <w:szCs w:val="24"/>
              </w:rPr>
              <w:t>月保险/人</w:t>
            </w:r>
          </w:p>
        </w:tc>
        <w:tc>
          <w:tcPr>
            <w:tcW w:w="1116" w:type="dxa"/>
            <w:vAlign w:val="center"/>
          </w:tcPr>
          <w:p w14:paraId="15BCCB9B">
            <w:pPr>
              <w:jc w:val="center"/>
              <w:rPr>
                <w:sz w:val="24"/>
                <w:szCs w:val="24"/>
              </w:rPr>
            </w:pPr>
            <w:r>
              <w:rPr>
                <w:rFonts w:hint="eastAsia"/>
                <w:sz w:val="24"/>
                <w:szCs w:val="24"/>
              </w:rPr>
              <w:t>月公积金/人</w:t>
            </w:r>
          </w:p>
        </w:tc>
        <w:tc>
          <w:tcPr>
            <w:tcW w:w="1116" w:type="dxa"/>
            <w:vAlign w:val="center"/>
          </w:tcPr>
          <w:p w14:paraId="4915EEB5">
            <w:pPr>
              <w:jc w:val="center"/>
              <w:rPr>
                <w:sz w:val="24"/>
                <w:szCs w:val="24"/>
              </w:rPr>
            </w:pPr>
            <w:r>
              <w:rPr>
                <w:sz w:val="24"/>
                <w:szCs w:val="24"/>
              </w:rPr>
              <w:t>月小计</w:t>
            </w:r>
          </w:p>
        </w:tc>
        <w:tc>
          <w:tcPr>
            <w:tcW w:w="2103" w:type="dxa"/>
            <w:vAlign w:val="center"/>
          </w:tcPr>
          <w:p w14:paraId="1B7A7A2D">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3F380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D73CA88">
            <w:pPr>
              <w:jc w:val="center"/>
              <w:rPr>
                <w:sz w:val="24"/>
                <w:szCs w:val="24"/>
              </w:rPr>
            </w:pPr>
          </w:p>
        </w:tc>
        <w:tc>
          <w:tcPr>
            <w:tcW w:w="1356" w:type="dxa"/>
            <w:vAlign w:val="center"/>
          </w:tcPr>
          <w:p w14:paraId="50E1CFB6">
            <w:pPr>
              <w:jc w:val="center"/>
              <w:rPr>
                <w:sz w:val="24"/>
                <w:szCs w:val="24"/>
              </w:rPr>
            </w:pPr>
          </w:p>
        </w:tc>
        <w:tc>
          <w:tcPr>
            <w:tcW w:w="1512" w:type="dxa"/>
            <w:vAlign w:val="center"/>
          </w:tcPr>
          <w:p w14:paraId="436A9573">
            <w:pPr>
              <w:jc w:val="center"/>
              <w:rPr>
                <w:sz w:val="24"/>
                <w:szCs w:val="24"/>
              </w:rPr>
            </w:pPr>
          </w:p>
        </w:tc>
        <w:tc>
          <w:tcPr>
            <w:tcW w:w="1416" w:type="dxa"/>
            <w:vAlign w:val="center"/>
          </w:tcPr>
          <w:p w14:paraId="1D9D059E">
            <w:pPr>
              <w:jc w:val="center"/>
              <w:rPr>
                <w:sz w:val="24"/>
                <w:szCs w:val="24"/>
              </w:rPr>
            </w:pPr>
          </w:p>
        </w:tc>
        <w:tc>
          <w:tcPr>
            <w:tcW w:w="1296" w:type="dxa"/>
            <w:vAlign w:val="center"/>
          </w:tcPr>
          <w:p w14:paraId="72626360">
            <w:pPr>
              <w:jc w:val="center"/>
              <w:rPr>
                <w:sz w:val="24"/>
                <w:szCs w:val="24"/>
              </w:rPr>
            </w:pPr>
          </w:p>
        </w:tc>
        <w:tc>
          <w:tcPr>
            <w:tcW w:w="1116" w:type="dxa"/>
            <w:vAlign w:val="center"/>
          </w:tcPr>
          <w:p w14:paraId="6BED7BA9">
            <w:pPr>
              <w:jc w:val="center"/>
              <w:rPr>
                <w:sz w:val="24"/>
                <w:szCs w:val="24"/>
              </w:rPr>
            </w:pPr>
          </w:p>
        </w:tc>
        <w:tc>
          <w:tcPr>
            <w:tcW w:w="1116" w:type="dxa"/>
            <w:vAlign w:val="center"/>
          </w:tcPr>
          <w:p w14:paraId="5F9EB72B">
            <w:pPr>
              <w:jc w:val="center"/>
              <w:rPr>
                <w:sz w:val="24"/>
                <w:szCs w:val="24"/>
              </w:rPr>
            </w:pPr>
          </w:p>
        </w:tc>
        <w:tc>
          <w:tcPr>
            <w:tcW w:w="2103" w:type="dxa"/>
            <w:vAlign w:val="center"/>
          </w:tcPr>
          <w:p w14:paraId="2B087200">
            <w:pPr>
              <w:jc w:val="center"/>
              <w:rPr>
                <w:sz w:val="24"/>
                <w:szCs w:val="24"/>
              </w:rPr>
            </w:pPr>
          </w:p>
        </w:tc>
      </w:tr>
      <w:tr w14:paraId="4B2DA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C58E139">
            <w:pPr>
              <w:jc w:val="center"/>
              <w:rPr>
                <w:sz w:val="24"/>
                <w:szCs w:val="24"/>
              </w:rPr>
            </w:pPr>
          </w:p>
        </w:tc>
        <w:tc>
          <w:tcPr>
            <w:tcW w:w="1356" w:type="dxa"/>
            <w:vAlign w:val="center"/>
          </w:tcPr>
          <w:p w14:paraId="2F8B10D5">
            <w:pPr>
              <w:jc w:val="center"/>
              <w:rPr>
                <w:sz w:val="24"/>
                <w:szCs w:val="24"/>
              </w:rPr>
            </w:pPr>
          </w:p>
        </w:tc>
        <w:tc>
          <w:tcPr>
            <w:tcW w:w="1512" w:type="dxa"/>
            <w:vAlign w:val="center"/>
          </w:tcPr>
          <w:p w14:paraId="03CB9C27">
            <w:pPr>
              <w:jc w:val="center"/>
              <w:rPr>
                <w:sz w:val="24"/>
                <w:szCs w:val="24"/>
              </w:rPr>
            </w:pPr>
          </w:p>
        </w:tc>
        <w:tc>
          <w:tcPr>
            <w:tcW w:w="1416" w:type="dxa"/>
            <w:vAlign w:val="center"/>
          </w:tcPr>
          <w:p w14:paraId="32E4BAED">
            <w:pPr>
              <w:jc w:val="center"/>
              <w:rPr>
                <w:sz w:val="24"/>
                <w:szCs w:val="24"/>
              </w:rPr>
            </w:pPr>
          </w:p>
        </w:tc>
        <w:tc>
          <w:tcPr>
            <w:tcW w:w="1296" w:type="dxa"/>
            <w:vAlign w:val="center"/>
          </w:tcPr>
          <w:p w14:paraId="145978FF">
            <w:pPr>
              <w:jc w:val="center"/>
              <w:rPr>
                <w:sz w:val="24"/>
                <w:szCs w:val="24"/>
              </w:rPr>
            </w:pPr>
          </w:p>
        </w:tc>
        <w:tc>
          <w:tcPr>
            <w:tcW w:w="1116" w:type="dxa"/>
            <w:vAlign w:val="center"/>
          </w:tcPr>
          <w:p w14:paraId="0CDD451B">
            <w:pPr>
              <w:jc w:val="center"/>
              <w:rPr>
                <w:sz w:val="24"/>
                <w:szCs w:val="24"/>
              </w:rPr>
            </w:pPr>
          </w:p>
        </w:tc>
        <w:tc>
          <w:tcPr>
            <w:tcW w:w="1116" w:type="dxa"/>
            <w:vAlign w:val="center"/>
          </w:tcPr>
          <w:p w14:paraId="210FEDBD">
            <w:pPr>
              <w:jc w:val="center"/>
              <w:rPr>
                <w:sz w:val="24"/>
                <w:szCs w:val="24"/>
              </w:rPr>
            </w:pPr>
          </w:p>
        </w:tc>
        <w:tc>
          <w:tcPr>
            <w:tcW w:w="2103" w:type="dxa"/>
            <w:vAlign w:val="center"/>
          </w:tcPr>
          <w:p w14:paraId="2B79A33C">
            <w:pPr>
              <w:jc w:val="center"/>
              <w:rPr>
                <w:sz w:val="24"/>
                <w:szCs w:val="24"/>
              </w:rPr>
            </w:pPr>
          </w:p>
        </w:tc>
      </w:tr>
      <w:tr w14:paraId="276DC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E2BCEC1">
            <w:pPr>
              <w:jc w:val="center"/>
              <w:rPr>
                <w:sz w:val="24"/>
                <w:szCs w:val="24"/>
              </w:rPr>
            </w:pPr>
          </w:p>
        </w:tc>
        <w:tc>
          <w:tcPr>
            <w:tcW w:w="1356" w:type="dxa"/>
            <w:vAlign w:val="center"/>
          </w:tcPr>
          <w:p w14:paraId="42E52A4E">
            <w:pPr>
              <w:jc w:val="center"/>
              <w:rPr>
                <w:sz w:val="24"/>
                <w:szCs w:val="24"/>
              </w:rPr>
            </w:pPr>
          </w:p>
        </w:tc>
        <w:tc>
          <w:tcPr>
            <w:tcW w:w="1512" w:type="dxa"/>
            <w:vAlign w:val="center"/>
          </w:tcPr>
          <w:p w14:paraId="6CD96941">
            <w:pPr>
              <w:jc w:val="center"/>
              <w:rPr>
                <w:sz w:val="24"/>
                <w:szCs w:val="24"/>
              </w:rPr>
            </w:pPr>
          </w:p>
        </w:tc>
        <w:tc>
          <w:tcPr>
            <w:tcW w:w="1416" w:type="dxa"/>
            <w:vAlign w:val="center"/>
          </w:tcPr>
          <w:p w14:paraId="25FC9FF4">
            <w:pPr>
              <w:jc w:val="center"/>
              <w:rPr>
                <w:sz w:val="24"/>
                <w:szCs w:val="24"/>
              </w:rPr>
            </w:pPr>
          </w:p>
        </w:tc>
        <w:tc>
          <w:tcPr>
            <w:tcW w:w="1296" w:type="dxa"/>
            <w:vAlign w:val="center"/>
          </w:tcPr>
          <w:p w14:paraId="5697A0CD">
            <w:pPr>
              <w:jc w:val="center"/>
              <w:rPr>
                <w:sz w:val="24"/>
                <w:szCs w:val="24"/>
              </w:rPr>
            </w:pPr>
          </w:p>
        </w:tc>
        <w:tc>
          <w:tcPr>
            <w:tcW w:w="1116" w:type="dxa"/>
            <w:vAlign w:val="center"/>
          </w:tcPr>
          <w:p w14:paraId="63D1E03C">
            <w:pPr>
              <w:jc w:val="center"/>
              <w:rPr>
                <w:sz w:val="24"/>
                <w:szCs w:val="24"/>
              </w:rPr>
            </w:pPr>
          </w:p>
        </w:tc>
        <w:tc>
          <w:tcPr>
            <w:tcW w:w="1116" w:type="dxa"/>
            <w:vAlign w:val="center"/>
          </w:tcPr>
          <w:p w14:paraId="179DCEAD">
            <w:pPr>
              <w:jc w:val="center"/>
              <w:rPr>
                <w:sz w:val="24"/>
                <w:szCs w:val="24"/>
              </w:rPr>
            </w:pPr>
          </w:p>
        </w:tc>
        <w:tc>
          <w:tcPr>
            <w:tcW w:w="2103" w:type="dxa"/>
            <w:vAlign w:val="center"/>
          </w:tcPr>
          <w:p w14:paraId="367E42C8">
            <w:pPr>
              <w:jc w:val="center"/>
              <w:rPr>
                <w:sz w:val="24"/>
                <w:szCs w:val="24"/>
              </w:rPr>
            </w:pPr>
          </w:p>
        </w:tc>
      </w:tr>
      <w:tr w14:paraId="50D9A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361A759">
            <w:pPr>
              <w:jc w:val="center"/>
              <w:rPr>
                <w:sz w:val="24"/>
                <w:szCs w:val="24"/>
              </w:rPr>
            </w:pPr>
          </w:p>
        </w:tc>
        <w:tc>
          <w:tcPr>
            <w:tcW w:w="1356" w:type="dxa"/>
            <w:vAlign w:val="center"/>
          </w:tcPr>
          <w:p w14:paraId="2FD1BEE0">
            <w:pPr>
              <w:jc w:val="center"/>
              <w:rPr>
                <w:sz w:val="24"/>
                <w:szCs w:val="24"/>
              </w:rPr>
            </w:pPr>
          </w:p>
        </w:tc>
        <w:tc>
          <w:tcPr>
            <w:tcW w:w="1512" w:type="dxa"/>
            <w:vAlign w:val="center"/>
          </w:tcPr>
          <w:p w14:paraId="3391D2CE">
            <w:pPr>
              <w:jc w:val="center"/>
              <w:rPr>
                <w:sz w:val="24"/>
                <w:szCs w:val="24"/>
              </w:rPr>
            </w:pPr>
          </w:p>
        </w:tc>
        <w:tc>
          <w:tcPr>
            <w:tcW w:w="1416" w:type="dxa"/>
            <w:vAlign w:val="center"/>
          </w:tcPr>
          <w:p w14:paraId="0EAFCBB0">
            <w:pPr>
              <w:jc w:val="center"/>
              <w:rPr>
                <w:sz w:val="24"/>
                <w:szCs w:val="24"/>
              </w:rPr>
            </w:pPr>
          </w:p>
        </w:tc>
        <w:tc>
          <w:tcPr>
            <w:tcW w:w="1296" w:type="dxa"/>
            <w:vAlign w:val="center"/>
          </w:tcPr>
          <w:p w14:paraId="122396E8">
            <w:pPr>
              <w:jc w:val="center"/>
              <w:rPr>
                <w:sz w:val="24"/>
                <w:szCs w:val="24"/>
              </w:rPr>
            </w:pPr>
          </w:p>
        </w:tc>
        <w:tc>
          <w:tcPr>
            <w:tcW w:w="1116" w:type="dxa"/>
            <w:vAlign w:val="center"/>
          </w:tcPr>
          <w:p w14:paraId="77D13C6E">
            <w:pPr>
              <w:jc w:val="center"/>
              <w:rPr>
                <w:sz w:val="24"/>
                <w:szCs w:val="24"/>
              </w:rPr>
            </w:pPr>
          </w:p>
        </w:tc>
        <w:tc>
          <w:tcPr>
            <w:tcW w:w="1116" w:type="dxa"/>
            <w:vAlign w:val="center"/>
          </w:tcPr>
          <w:p w14:paraId="56A155A7">
            <w:pPr>
              <w:jc w:val="center"/>
              <w:rPr>
                <w:sz w:val="24"/>
                <w:szCs w:val="24"/>
              </w:rPr>
            </w:pPr>
          </w:p>
        </w:tc>
        <w:tc>
          <w:tcPr>
            <w:tcW w:w="2103" w:type="dxa"/>
            <w:vAlign w:val="center"/>
          </w:tcPr>
          <w:p w14:paraId="0A261B2C">
            <w:pPr>
              <w:jc w:val="center"/>
              <w:rPr>
                <w:sz w:val="24"/>
                <w:szCs w:val="24"/>
              </w:rPr>
            </w:pPr>
          </w:p>
        </w:tc>
      </w:tr>
      <w:tr w14:paraId="2579D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681EDD4C">
            <w:pPr>
              <w:jc w:val="center"/>
              <w:rPr>
                <w:sz w:val="24"/>
                <w:szCs w:val="24"/>
              </w:rPr>
            </w:pPr>
            <w:r>
              <w:rPr>
                <w:rFonts w:hint="eastAsia"/>
                <w:sz w:val="24"/>
                <w:szCs w:val="24"/>
              </w:rPr>
              <w:t>人员费用合计</w:t>
            </w:r>
          </w:p>
        </w:tc>
        <w:tc>
          <w:tcPr>
            <w:tcW w:w="1116" w:type="dxa"/>
            <w:vAlign w:val="center"/>
          </w:tcPr>
          <w:p w14:paraId="5EB61350">
            <w:pPr>
              <w:jc w:val="center"/>
              <w:rPr>
                <w:sz w:val="24"/>
                <w:szCs w:val="24"/>
              </w:rPr>
            </w:pPr>
          </w:p>
        </w:tc>
        <w:tc>
          <w:tcPr>
            <w:tcW w:w="2103" w:type="dxa"/>
            <w:vAlign w:val="center"/>
          </w:tcPr>
          <w:p w14:paraId="489503AF">
            <w:pPr>
              <w:jc w:val="center"/>
              <w:rPr>
                <w:sz w:val="24"/>
                <w:szCs w:val="24"/>
              </w:rPr>
            </w:pPr>
          </w:p>
        </w:tc>
      </w:tr>
    </w:tbl>
    <w:p w14:paraId="5E655D0E">
      <w:pPr>
        <w:autoSpaceDE w:val="0"/>
        <w:autoSpaceDN w:val="0"/>
        <w:adjustRightInd w:val="0"/>
        <w:spacing w:line="360" w:lineRule="auto"/>
        <w:rPr>
          <w:b/>
          <w:color w:val="000000"/>
          <w:sz w:val="24"/>
        </w:rPr>
      </w:pPr>
      <w:r>
        <w:rPr>
          <w:b/>
          <w:color w:val="000000"/>
          <w:sz w:val="24"/>
        </w:rPr>
        <w:t xml:space="preserve">备注： </w:t>
      </w:r>
    </w:p>
    <w:p w14:paraId="4EF56D9F">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4BC3227">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B27BA6D">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48C38DE2">
      <w:pPr>
        <w:autoSpaceDE w:val="0"/>
        <w:autoSpaceDN w:val="0"/>
        <w:adjustRightInd w:val="0"/>
        <w:spacing w:line="360" w:lineRule="auto"/>
        <w:rPr>
          <w:b/>
          <w:color w:val="000000"/>
          <w:sz w:val="24"/>
        </w:rPr>
      </w:pPr>
    </w:p>
    <w:p w14:paraId="3B312B01">
      <w:pPr>
        <w:autoSpaceDE w:val="0"/>
        <w:autoSpaceDN w:val="0"/>
        <w:adjustRightInd w:val="0"/>
        <w:spacing w:line="360" w:lineRule="auto"/>
        <w:rPr>
          <w:b/>
          <w:color w:val="000000"/>
          <w:sz w:val="24"/>
        </w:rPr>
      </w:pPr>
    </w:p>
    <w:p w14:paraId="4B3D1368">
      <w:pPr>
        <w:spacing w:line="360" w:lineRule="auto"/>
        <w:ind w:firstLine="4080" w:firstLineChars="1700"/>
        <w:rPr>
          <w:sz w:val="24"/>
        </w:rPr>
      </w:pPr>
      <w:r>
        <w:rPr>
          <w:sz w:val="24"/>
        </w:rPr>
        <w:t>投标人名称：</w:t>
      </w:r>
    </w:p>
    <w:p w14:paraId="1E34E6AE">
      <w:pPr>
        <w:spacing w:line="360" w:lineRule="auto"/>
        <w:ind w:firstLine="4080" w:firstLineChars="1700"/>
        <w:rPr>
          <w:sz w:val="24"/>
        </w:rPr>
      </w:pPr>
    </w:p>
    <w:p w14:paraId="7D576956">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4392426B">
      <w:pPr>
        <w:spacing w:line="360" w:lineRule="auto"/>
        <w:ind w:firstLine="4080" w:firstLineChars="1700"/>
        <w:rPr>
          <w:sz w:val="24"/>
        </w:rPr>
      </w:pPr>
    </w:p>
    <w:p w14:paraId="4642D9D8">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D33C7B">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37D04A">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3C852E">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F1AB56">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3AE2A">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8B2E12">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74B4C">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8DEDA0F"/>
    <w:multiLevelType w:val="singleLevel"/>
    <w:tmpl w:val="68DEDA0F"/>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D852B77"/>
    <w:rsid w:val="3A5D10CE"/>
    <w:rsid w:val="3BD15AC1"/>
    <w:rsid w:val="3F71410C"/>
    <w:rsid w:val="5CED14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F6CA84B-5EA7-4627-91C5-910E98FB81E4}">
  <ds:schemaRefs/>
</ds:datastoreItem>
</file>

<file path=docProps/app.xml><?xml version="1.0" encoding="utf-8"?>
<Properties xmlns="http://schemas.openxmlformats.org/officeDocument/2006/extended-properties" xmlns:vt="http://schemas.openxmlformats.org/officeDocument/2006/docPropsVTypes">
  <Template>Normal.dotm</Template>
  <Pages>85</Pages>
  <Words>39657</Words>
  <Characters>41546</Characters>
  <Lines>246</Lines>
  <Paragraphs>69</Paragraphs>
  <TotalTime>7</TotalTime>
  <ScaleCrop>false</ScaleCrop>
  <LinksUpToDate>false</LinksUpToDate>
  <CharactersWithSpaces>42977</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尃翟</cp:lastModifiedBy>
  <cp:lastPrinted>2015-08-04T03:01:00Z</cp:lastPrinted>
  <dcterms:modified xsi:type="dcterms:W3CDTF">2025-04-03T03:28:22Z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444560AC2C1248158ECF51A30DE21B76_13</vt:lpwstr>
  </property>
</Properties>
</file>