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774DE"/>
    <w:p w14:paraId="088416F7"/>
    <w:tbl>
      <w:tblPr>
        <w:tblStyle w:val="4"/>
        <w:tblW w:w="61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3"/>
        <w:gridCol w:w="4347"/>
        <w:gridCol w:w="1542"/>
        <w:gridCol w:w="1794"/>
        <w:gridCol w:w="1592"/>
      </w:tblGrid>
      <w:tr w14:paraId="0FB3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529CA8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C5C51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供应商名称</w:t>
            </w:r>
          </w:p>
        </w:tc>
        <w:tc>
          <w:tcPr>
            <w:tcW w:w="1542" w:type="dxa"/>
            <w:vAlign w:val="center"/>
          </w:tcPr>
          <w:p w14:paraId="7C6F15B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最终报价（元）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A167D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592" w:type="dxa"/>
            <w:vAlign w:val="center"/>
          </w:tcPr>
          <w:p w14:paraId="3C94C4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9516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40A60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bookmarkStart w:id="0" w:name="_GoBack" w:colFirst="0" w:colLast="4"/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1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0C8474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天津快客利物业管理服务有限公司</w:t>
            </w:r>
          </w:p>
        </w:tc>
        <w:tc>
          <w:tcPr>
            <w:tcW w:w="1542" w:type="dxa"/>
            <w:vAlign w:val="center"/>
          </w:tcPr>
          <w:p w14:paraId="5B28EDC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627550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6BDEB30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627550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00968C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99.3334</w:t>
            </w:r>
          </w:p>
        </w:tc>
      </w:tr>
      <w:tr w14:paraId="29FA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5D8EBF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2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6013A0D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盛禾餐饮（天津）有限公司</w:t>
            </w:r>
          </w:p>
        </w:tc>
        <w:tc>
          <w:tcPr>
            <w:tcW w:w="1542" w:type="dxa"/>
            <w:vAlign w:val="center"/>
          </w:tcPr>
          <w:p w14:paraId="5CC7CD8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632767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839CB3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632767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764681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87.8763</w:t>
            </w:r>
          </w:p>
        </w:tc>
      </w:tr>
      <w:tr w14:paraId="45F57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45024FF0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3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5A181BA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天津市华昌餐饮管理有限公司</w:t>
            </w:r>
          </w:p>
        </w:tc>
        <w:tc>
          <w:tcPr>
            <w:tcW w:w="1542" w:type="dxa"/>
            <w:vAlign w:val="center"/>
          </w:tcPr>
          <w:p w14:paraId="3B0DFEF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632694.5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3C96D79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632694.5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B045302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64.5446</w:t>
            </w:r>
          </w:p>
        </w:tc>
      </w:tr>
      <w:bookmarkEnd w:id="0"/>
    </w:tbl>
    <w:p w14:paraId="2860D9B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51FF1"/>
    <w:rsid w:val="00076F69"/>
    <w:rsid w:val="0007746B"/>
    <w:rsid w:val="00086A3A"/>
    <w:rsid w:val="000B4E08"/>
    <w:rsid w:val="0017695D"/>
    <w:rsid w:val="0020080A"/>
    <w:rsid w:val="00201DA5"/>
    <w:rsid w:val="002C6926"/>
    <w:rsid w:val="003072A2"/>
    <w:rsid w:val="00312476"/>
    <w:rsid w:val="003330AF"/>
    <w:rsid w:val="00364E2D"/>
    <w:rsid w:val="0039610E"/>
    <w:rsid w:val="003B1CAE"/>
    <w:rsid w:val="003B5F2D"/>
    <w:rsid w:val="003D3A37"/>
    <w:rsid w:val="003E2DF4"/>
    <w:rsid w:val="00415C9C"/>
    <w:rsid w:val="00417AAF"/>
    <w:rsid w:val="00454EB8"/>
    <w:rsid w:val="004709D6"/>
    <w:rsid w:val="004817A3"/>
    <w:rsid w:val="004C4669"/>
    <w:rsid w:val="005548ED"/>
    <w:rsid w:val="005C7E6F"/>
    <w:rsid w:val="00624B1B"/>
    <w:rsid w:val="00654E72"/>
    <w:rsid w:val="00656828"/>
    <w:rsid w:val="00735E7A"/>
    <w:rsid w:val="007C0533"/>
    <w:rsid w:val="008047ED"/>
    <w:rsid w:val="0085276C"/>
    <w:rsid w:val="008A0A54"/>
    <w:rsid w:val="008A79F0"/>
    <w:rsid w:val="00937125"/>
    <w:rsid w:val="00940D0B"/>
    <w:rsid w:val="009645A7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A0AD7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2A59325C"/>
    <w:rsid w:val="38867961"/>
    <w:rsid w:val="43EC292D"/>
    <w:rsid w:val="559041A0"/>
    <w:rsid w:val="5C0503C1"/>
    <w:rsid w:val="5F065BA3"/>
    <w:rsid w:val="620D67AE"/>
    <w:rsid w:val="633836C7"/>
    <w:rsid w:val="77225E2C"/>
    <w:rsid w:val="7861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28</Words>
  <Characters>28</Characters>
  <Lines>1</Lines>
  <Paragraphs>1</Paragraphs>
  <TotalTime>0</TotalTime>
  <ScaleCrop>false</ScaleCrop>
  <LinksUpToDate>false</LinksUpToDate>
  <CharactersWithSpaces>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未定义</cp:lastModifiedBy>
  <dcterms:modified xsi:type="dcterms:W3CDTF">2025-12-04T06:06:27Z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2052-12.1.0.23542</vt:lpwstr>
  </property>
  <property fmtid="{D5CDD505-2E9C-101B-9397-08002B2CF9AE}" pid="4" name="ICV">
    <vt:lpwstr>5A7D58919EDF47AFBBD50B17A89E74EE_12</vt:lpwstr>
  </property>
</Properties>
</file>