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9C151A"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C2FBFA4" wp14:editId="4ED7ED57">
                <wp:simplePos x="0" y="0"/>
                <wp:positionH relativeFrom="column">
                  <wp:posOffset>-123328</wp:posOffset>
                </wp:positionH>
                <wp:positionV relativeFrom="paragraph">
                  <wp:posOffset>270013</wp:posOffset>
                </wp:positionV>
                <wp:extent cx="532737"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32.2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00BA3B48" w:rsidRPr="00BA3B48">
        <w:rPr>
          <w:rFonts w:eastAsia="黑体" w:hint="eastAsia"/>
          <w:b/>
          <w:spacing w:val="40"/>
          <w:w w:val="66"/>
          <w:sz w:val="60"/>
          <w:szCs w:val="60"/>
        </w:rPr>
        <w:t>天津市人力资源和社会保障局金保二期系统应用系统维保项目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8C23EA" w:rsidRPr="008C23EA">
        <w:rPr>
          <w:rFonts w:eastAsia="黑体"/>
          <w:spacing w:val="40"/>
          <w:w w:val="66"/>
          <w:sz w:val="32"/>
          <w:szCs w:val="32"/>
        </w:rPr>
        <w:t>TGPC-2025-D-1228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C23EA"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67F16" w:rsidRPr="008C23EA">
        <w:rPr>
          <w:rFonts w:eastAsia="仿宋_GB2312" w:hint="eastAsia"/>
          <w:b/>
          <w:bCs/>
          <w:kern w:val="0"/>
          <w:sz w:val="44"/>
          <w:szCs w:val="44"/>
        </w:rPr>
        <w:t>5</w:t>
      </w:r>
      <w:r w:rsidR="00C74286" w:rsidRPr="008C23EA">
        <w:rPr>
          <w:rFonts w:eastAsia="仿宋_GB2312" w:hint="eastAsia"/>
          <w:b/>
          <w:bCs/>
          <w:kern w:val="0"/>
          <w:sz w:val="44"/>
          <w:szCs w:val="44"/>
        </w:rPr>
        <w:t>.</w:t>
      </w:r>
      <w:r w:rsidR="008C23EA" w:rsidRPr="008C23EA">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8C23EA"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8C23EA">
        <w:rPr>
          <w:rFonts w:ascii="Times New Roman" w:eastAsiaTheme="minorEastAsia" w:hAnsi="Times New Roman" w:cs="Times New Roman"/>
          <w:color w:val="auto"/>
          <w:szCs w:val="32"/>
        </w:rPr>
        <w:t>受</w:t>
      </w:r>
      <w:r w:rsidR="008C23EA" w:rsidRPr="008C23EA">
        <w:rPr>
          <w:rFonts w:ascii="Times New Roman" w:eastAsia="宋体" w:hAnsi="Times New Roman" w:cs="Times New Roman" w:hint="eastAsia"/>
          <w:color w:val="auto"/>
        </w:rPr>
        <w:t>天津市人力资源和社会保障局</w:t>
      </w:r>
      <w:r w:rsidRPr="008C23EA">
        <w:rPr>
          <w:rFonts w:ascii="Times New Roman" w:eastAsiaTheme="minorEastAsia" w:hAnsi="Times New Roman" w:cs="Times New Roman"/>
          <w:color w:val="auto"/>
          <w:szCs w:val="32"/>
        </w:rPr>
        <w:t>委托，天津市政府采购中心将以公开招标方式，对</w:t>
      </w:r>
      <w:r w:rsidR="008C23EA" w:rsidRPr="008C23EA">
        <w:rPr>
          <w:rFonts w:ascii="Times New Roman" w:eastAsiaTheme="minorEastAsia" w:hAnsi="Times New Roman" w:cs="Times New Roman" w:hint="eastAsia"/>
          <w:color w:val="auto"/>
          <w:szCs w:val="32"/>
        </w:rPr>
        <w:t>天津市人力资源和社会保障局金保二期系统应用系统维保项目</w:t>
      </w:r>
      <w:r w:rsidRPr="008C23EA">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8C23EA">
        <w:rPr>
          <w:rFonts w:ascii="Times New Roman" w:eastAsia="宋体" w:hAnsi="Times New Roman" w:cs="Times New Roman" w:hint="eastAsia"/>
          <w:color w:val="auto"/>
          <w:szCs w:val="32"/>
        </w:rPr>
        <w:t>本项目为远程招投标，一律不接受纸质投标文件，只接受加盖投标人电子签章的</w:t>
      </w:r>
      <w:r w:rsidR="002F4AF8" w:rsidRPr="008C23EA">
        <w:rPr>
          <w:rFonts w:ascii="Times New Roman" w:eastAsia="宋体" w:hAnsi="Times New Roman" w:cs="Times New Roman" w:hint="eastAsia"/>
          <w:color w:val="auto"/>
          <w:szCs w:val="32"/>
        </w:rPr>
        <w:t>电子投标文件</w:t>
      </w:r>
      <w:r w:rsidRPr="008C23EA">
        <w:rPr>
          <w:rFonts w:ascii="Times New Roman" w:eastAsia="宋体" w:hAnsi="Times New Roman" w:cs="Times New Roman" w:hint="eastAsia"/>
          <w:color w:val="auto"/>
          <w:szCs w:val="32"/>
        </w:rPr>
        <w:t>（</w:t>
      </w:r>
      <w:r w:rsidR="00B37A12" w:rsidRPr="008C23EA">
        <w:rPr>
          <w:rFonts w:ascii="Times New Roman" w:eastAsia="宋体" w:hAnsi="Times New Roman" w:cs="Times New Roman" w:hint="eastAsia"/>
          <w:color w:val="auto"/>
          <w:szCs w:val="32"/>
        </w:rPr>
        <w:t>以通过天津公共资源电子签章客户端</w:t>
      </w:r>
      <w:r w:rsidR="00B37A12">
        <w:rPr>
          <w:rFonts w:ascii="Times New Roman" w:eastAsia="宋体" w:hAnsi="Times New Roman" w:cs="Times New Roman" w:hint="eastAsia"/>
          <w:color w:val="auto"/>
          <w:szCs w:val="32"/>
        </w:rPr>
        <w:t>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C23EA" w:rsidRPr="008C23EA">
        <w:rPr>
          <w:rFonts w:ascii="Times New Roman" w:eastAsia="宋体" w:hAnsi="Times New Roman" w:cs="Times New Roman" w:hint="eastAsia"/>
          <w:color w:val="auto"/>
        </w:rPr>
        <w:t>天津市人力资源和社会保障局金保二期系统应用系统维保项目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8C23EA" w:rsidRPr="008C23EA">
        <w:rPr>
          <w:rFonts w:ascii="Times New Roman" w:eastAsia="宋体" w:hAnsi="Times New Roman" w:cs="Times New Roman"/>
          <w:color w:val="auto"/>
        </w:rPr>
        <w:t>TGPC-2025-D-1228</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C151A" w:rsidRPr="009C151A" w:rsidRDefault="009C151A" w:rsidP="009C151A">
      <w:pPr>
        <w:pStyle w:val="Default"/>
        <w:spacing w:line="360" w:lineRule="auto"/>
        <w:ind w:firstLineChars="200" w:firstLine="480"/>
        <w:rPr>
          <w:rFonts w:ascii="Times New Roman" w:eastAsia="宋体" w:hAnsi="Times New Roman" w:cs="Times New Roman"/>
          <w:color w:val="auto"/>
        </w:rPr>
      </w:pPr>
      <w:r w:rsidRPr="009C151A">
        <w:rPr>
          <w:rFonts w:ascii="Times New Roman" w:eastAsia="宋体" w:hAnsi="Times New Roman" w:cs="Times New Roman" w:hint="eastAsia"/>
          <w:color w:val="auto"/>
        </w:rPr>
        <w:t>第一包：劳动人事部分</w:t>
      </w:r>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9C151A" w:rsidRPr="009C151A" w:rsidRDefault="009C151A" w:rsidP="009C151A">
      <w:pPr>
        <w:pStyle w:val="Default"/>
        <w:spacing w:line="360" w:lineRule="auto"/>
        <w:ind w:firstLineChars="200" w:firstLine="480"/>
        <w:rPr>
          <w:rFonts w:ascii="Times New Roman" w:eastAsia="宋体" w:hAnsi="Times New Roman" w:cs="Times New Roman"/>
          <w:color w:val="auto"/>
        </w:rPr>
      </w:pPr>
      <w:r w:rsidRPr="009C151A">
        <w:rPr>
          <w:rFonts w:ascii="Times New Roman" w:eastAsia="宋体" w:hAnsi="Times New Roman" w:cs="Times New Roman" w:hint="eastAsia"/>
          <w:color w:val="auto"/>
        </w:rPr>
        <w:t>第二包：工伤支付部分</w:t>
      </w:r>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9C151A" w:rsidRPr="009C151A" w:rsidRDefault="009C151A" w:rsidP="009C151A">
      <w:pPr>
        <w:pStyle w:val="Default"/>
        <w:spacing w:line="360" w:lineRule="auto"/>
        <w:ind w:firstLineChars="200" w:firstLine="480"/>
        <w:rPr>
          <w:rFonts w:ascii="Times New Roman" w:eastAsia="宋体" w:hAnsi="Times New Roman" w:cs="Times New Roman"/>
          <w:color w:val="auto"/>
        </w:rPr>
      </w:pPr>
      <w:r w:rsidRPr="009C151A">
        <w:rPr>
          <w:rFonts w:ascii="Times New Roman" w:eastAsia="宋体" w:hAnsi="Times New Roman" w:cs="Times New Roman" w:hint="eastAsia"/>
          <w:color w:val="auto"/>
        </w:rPr>
        <w:t>第三包：财务部分</w:t>
      </w:r>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sidRPr="009C151A">
        <w:rPr>
          <w:rFonts w:ascii="Times New Roman" w:eastAsia="宋体" w:hAnsi="Times New Roman" w:cs="Times New Roman" w:hint="eastAsia"/>
          <w:color w:val="auto"/>
        </w:rPr>
        <w:t>第四包：网厅部分</w:t>
      </w:r>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3212344</w:t>
      </w:r>
      <w:r>
        <w:rPr>
          <w:rFonts w:ascii="Times New Roman" w:eastAsia="宋体" w:hAnsi="Times New Roman" w:cs="Times New Roman" w:hint="eastAsia"/>
          <w:color w:val="auto"/>
        </w:rPr>
        <w:t>元；</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800532</w:t>
      </w:r>
      <w:r>
        <w:rPr>
          <w:rFonts w:ascii="Times New Roman" w:eastAsia="宋体" w:hAnsi="Times New Roman" w:cs="Times New Roman" w:hint="eastAsia"/>
          <w:color w:val="auto"/>
        </w:rPr>
        <w:t>元；</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170780</w:t>
      </w:r>
      <w:r>
        <w:rPr>
          <w:rFonts w:ascii="Times New Roman" w:eastAsia="宋体" w:hAnsi="Times New Roman" w:cs="Times New Roman" w:hint="eastAsia"/>
          <w:color w:val="auto"/>
        </w:rPr>
        <w:t>元；</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377997</w:t>
      </w:r>
      <w:r w:rsidR="00154446">
        <w:rPr>
          <w:rFonts w:ascii="Times New Roman" w:eastAsia="宋体" w:hAnsi="Times New Roman" w:cs="Times New Roman" w:hint="eastAsia"/>
          <w:color w:val="auto"/>
        </w:rPr>
        <w:t>.6</w:t>
      </w:r>
      <w:r>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D537C1" w:rsidRDefault="00D537C1" w:rsidP="00D537C1">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bookmarkEnd w:id="2"/>
    <w:bookmarkEnd w:id="3"/>
    <w:p w:rsidR="00E92A1C" w:rsidRPr="008C23EA" w:rsidRDefault="0018594D" w:rsidP="004B4DF3">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hint="eastAsia"/>
          <w:color w:val="auto"/>
        </w:rPr>
        <w:t>五</w:t>
      </w:r>
      <w:r w:rsidR="00E92A1C" w:rsidRPr="008C23EA">
        <w:rPr>
          <w:rFonts w:ascii="Times New Roman" w:eastAsia="宋体" w:hAnsi="Times New Roman" w:cs="Times New Roman"/>
          <w:color w:val="auto"/>
        </w:rPr>
        <w:t>、项目需要落实的政府采购政策</w:t>
      </w:r>
    </w:p>
    <w:p w:rsidR="00496612" w:rsidRPr="008C23EA"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8C23EA">
        <w:rPr>
          <w:rFonts w:ascii="Times New Roman" w:eastAsia="宋体" w:hAnsi="Times New Roman" w:cs="Times New Roman"/>
          <w:color w:val="auto"/>
        </w:rPr>
        <w:t>（一）</w:t>
      </w:r>
      <w:r w:rsidR="00662408" w:rsidRPr="008C23EA">
        <w:rPr>
          <w:rFonts w:ascii="Times New Roman" w:eastAsia="宋体" w:hAnsi="Times New Roman" w:cs="Times New Roman" w:hint="eastAsia"/>
          <w:color w:val="auto"/>
        </w:rPr>
        <w:t>本项目对小微企业报价给予</w:t>
      </w:r>
      <w:r w:rsidR="00662408" w:rsidRPr="008C23EA">
        <w:rPr>
          <w:rFonts w:ascii="Times New Roman" w:eastAsia="宋体" w:hAnsi="Times New Roman" w:cs="Times New Roman" w:hint="eastAsia"/>
          <w:color w:val="auto"/>
        </w:rPr>
        <w:t>20%</w:t>
      </w:r>
      <w:r w:rsidR="00662408" w:rsidRPr="008C23EA">
        <w:rPr>
          <w:rFonts w:ascii="Times New Roman" w:eastAsia="宋体" w:hAnsi="Times New Roman" w:cs="Times New Roman" w:hint="eastAsia"/>
          <w:color w:val="auto"/>
        </w:rPr>
        <w:t>的扣除。</w:t>
      </w:r>
    </w:p>
    <w:p w:rsidR="00122957" w:rsidRPr="008C23EA" w:rsidRDefault="00122957" w:rsidP="00122957">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color w:val="auto"/>
        </w:rPr>
        <w:t>（二）根据财政部发布的《关于政府采购支持监狱企业发展有关问题的通知》规定，监狱企业视同小微企业。</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8C23EA">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8C23EA">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8C23EA">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8C23EA">
        <w:rPr>
          <w:rFonts w:ascii="Times New Roman" w:eastAsia="宋体" w:hAnsi="Times New Roman" w:cs="Times New Roman" w:hint="eastAsia"/>
          <w:color w:val="auto"/>
        </w:rPr>
        <w:t>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w:t>
      </w:r>
      <w:r w:rsidR="003362E7" w:rsidRPr="008C23EA">
        <w:rPr>
          <w:rFonts w:ascii="Times New Roman" w:eastAsia="宋体" w:hAnsi="Times New Roman" w:cs="Times New Roman" w:hint="eastAsia"/>
          <w:color w:val="auto"/>
        </w:rPr>
        <w:t>三</w:t>
      </w:r>
      <w:r w:rsidRPr="008C23EA">
        <w:rPr>
          <w:rFonts w:ascii="Times New Roman" w:eastAsia="宋体" w:hAnsi="Times New Roman" w:cs="Times New Roman"/>
          <w:color w:val="auto"/>
        </w:rPr>
        <w:t>）</w:t>
      </w:r>
      <w:r w:rsidRPr="008C23EA">
        <w:rPr>
          <w:rFonts w:ascii="Times New Roman" w:eastAsia="宋体" w:hAnsi="Times New Roman" w:cs="Times New Roman" w:hint="eastAsia"/>
          <w:color w:val="auto"/>
        </w:rPr>
        <w:t>本项目不组织</w:t>
      </w:r>
      <w:r w:rsidRPr="008C23EA">
        <w:rPr>
          <w:rFonts w:ascii="Times New Roman" w:eastAsia="宋体" w:hAnsi="Times New Roman" w:cs="Times New Roman"/>
          <w:color w:val="auto"/>
        </w:rPr>
        <w:t>踏勘现场</w:t>
      </w:r>
      <w:r w:rsidR="003362E7" w:rsidRPr="008C23EA">
        <w:rPr>
          <w:rFonts w:ascii="Times New Roman" w:eastAsia="宋体" w:hAnsi="Times New Roman" w:cs="Times New Roman" w:hint="eastAsia"/>
          <w:color w:val="auto"/>
        </w:rPr>
        <w:t>，不组织</w:t>
      </w:r>
      <w:r w:rsidRPr="008C23EA">
        <w:rPr>
          <w:rFonts w:ascii="Times New Roman" w:eastAsia="宋体" w:hAnsi="Times New Roman" w:cs="Times New Roman" w:hint="eastAsia"/>
          <w:color w:val="auto"/>
        </w:rPr>
        <w:t>标前答疑会</w:t>
      </w:r>
      <w:r w:rsidR="00F447D5" w:rsidRPr="008C23EA">
        <w:rPr>
          <w:rFonts w:ascii="Times New Roman" w:eastAsia="宋体" w:hAnsi="Times New Roman" w:cs="Times New Roman" w:hint="eastAsia"/>
          <w:color w:val="auto"/>
        </w:rPr>
        <w:t>。</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七、网上应答时间</w:t>
      </w:r>
    </w:p>
    <w:p w:rsidR="0018594D" w:rsidRDefault="00F67F16"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2025</w:t>
      </w:r>
      <w:r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11</w:t>
      </w:r>
      <w:r w:rsidR="0018594D"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24</w:t>
      </w:r>
      <w:r w:rsidR="0018594D" w:rsidRPr="008C23EA">
        <w:rPr>
          <w:rFonts w:ascii="Times New Roman" w:eastAsia="宋体" w:hAnsi="Times New Roman" w:cs="Times New Roman"/>
          <w:color w:val="auto"/>
        </w:rPr>
        <w:t>日</w:t>
      </w:r>
      <w:r w:rsidR="0018594D" w:rsidRPr="008C23EA">
        <w:rPr>
          <w:rFonts w:ascii="Times New Roman" w:eastAsia="宋体" w:hAnsi="Times New Roman" w:cs="Times New Roman"/>
          <w:color w:val="auto"/>
        </w:rPr>
        <w:t>9:00</w:t>
      </w:r>
      <w:r w:rsidR="0018594D" w:rsidRPr="008C23EA">
        <w:rPr>
          <w:rFonts w:ascii="Times New Roman" w:eastAsia="宋体" w:hAnsi="Times New Roman" w:cs="Times New Roman"/>
          <w:color w:val="auto"/>
        </w:rPr>
        <w:t>至</w:t>
      </w:r>
      <w:r w:rsidRPr="008C23EA">
        <w:rPr>
          <w:rFonts w:ascii="Times New Roman" w:eastAsia="宋体" w:hAnsi="Times New Roman" w:cs="Times New Roman"/>
          <w:color w:val="auto"/>
        </w:rPr>
        <w:t>2025</w:t>
      </w:r>
      <w:r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0018594D"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0018594D" w:rsidRPr="008C23EA">
        <w:rPr>
          <w:rFonts w:ascii="Times New Roman" w:eastAsia="宋体" w:hAnsi="Times New Roman" w:cs="Times New Roman"/>
          <w:color w:val="auto"/>
        </w:rPr>
        <w:t>日</w:t>
      </w:r>
      <w:r w:rsidR="0018594D" w:rsidRPr="008C23EA">
        <w:rPr>
          <w:rFonts w:ascii="Times New Roman" w:eastAsia="宋体" w:hAnsi="Times New Roman" w:cs="Times New Roman"/>
          <w:color w:val="auto"/>
        </w:rPr>
        <w:t>8:30</w:t>
      </w:r>
      <w:r w:rsidR="0018594D" w:rsidRPr="008C23EA">
        <w:rPr>
          <w:rFonts w:ascii="Times New Roman" w:eastAsia="宋体" w:hAnsi="Times New Roman" w:cs="Times New Roman"/>
          <w:color w:val="auto"/>
        </w:rPr>
        <w:t>，使用</w:t>
      </w:r>
      <w:r w:rsidR="00EA58EC" w:rsidRPr="008C23EA">
        <w:rPr>
          <w:rFonts w:ascii="Times New Roman" w:eastAsia="宋体" w:hAnsi="Times New Roman" w:cs="Times New Roman"/>
          <w:color w:val="auto"/>
        </w:rPr>
        <w:t>天津数字认证有限公司</w:t>
      </w:r>
      <w:r w:rsidR="00FF267E" w:rsidRPr="008C23EA">
        <w:rPr>
          <w:rFonts w:ascii="Times New Roman" w:eastAsia="宋体" w:hAnsi="Times New Roman" w:cs="Times New Roman"/>
          <w:color w:val="auto"/>
        </w:rPr>
        <w:t>发出的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数字证书（原天津市电子认证中心发出尚在有效期内的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w:t>
      </w:r>
      <w:r w:rsidR="00FF267E">
        <w:rPr>
          <w:rFonts w:ascii="Times New Roman" w:eastAsia="宋体" w:hAnsi="Times New Roman" w:cs="Times New Roman"/>
          <w:color w:val="auto"/>
        </w:rPr>
        <w:t>字证书仍可使用）</w:t>
      </w:r>
      <w:r w:rsidR="00D91375">
        <w:rPr>
          <w:rFonts w:ascii="Times New Roman" w:eastAsia="宋体" w:hAnsi="Times New Roman" w:cs="Times New Roman" w:hint="eastAsia"/>
          <w:color w:val="auto"/>
        </w:rPr>
        <w:t>登录</w:t>
      </w:r>
      <w:r w:rsidR="0018594D" w:rsidRPr="00225C2F">
        <w:rPr>
          <w:rFonts w:ascii="Times New Roman" w:eastAsia="宋体" w:hAnsi="Times New Roman" w:cs="Times New Roman" w:hint="eastAsia"/>
          <w:color w:val="auto"/>
        </w:rPr>
        <w:t>天津市政府采购中心网（网址：</w:t>
      </w:r>
      <w:r w:rsidR="0018594D">
        <w:rPr>
          <w:rFonts w:ascii="Times New Roman" w:eastAsia="宋体" w:hAnsi="Times New Roman" w:cs="Times New Roman" w:hint="eastAsia"/>
          <w:color w:val="auto"/>
        </w:rPr>
        <w:t>http://tjgpc.zwfwb.tj.gov.cn</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00F67F16" w:rsidRPr="008C23EA">
        <w:rPr>
          <w:rFonts w:ascii="Times New Roman" w:eastAsia="宋体" w:hAnsi="Times New Roman" w:cs="Times New Roman"/>
          <w:color w:val="auto"/>
        </w:rPr>
        <w:t>2025</w:t>
      </w:r>
      <w:r w:rsidR="00F67F16"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Pr="008C23EA">
        <w:rPr>
          <w:rFonts w:ascii="Times New Roman" w:eastAsia="宋体" w:hAnsi="Times New Roman" w:cs="Times New Roman"/>
          <w:color w:val="auto"/>
        </w:rPr>
        <w:t>日</w:t>
      </w:r>
      <w:r w:rsidRPr="008C23EA">
        <w:rPr>
          <w:rFonts w:ascii="Times New Roman" w:eastAsia="宋体" w:hAnsi="Times New Roman" w:cs="Times New Roman"/>
          <w:color w:val="auto"/>
        </w:rPr>
        <w:t>8:30</w:t>
      </w:r>
      <w:r w:rsidRPr="008C23EA">
        <w:rPr>
          <w:rFonts w:ascii="Times New Roman" w:eastAsia="宋体" w:hAnsi="Times New Roman" w:cs="Times New Roman" w:hint="eastAsia"/>
          <w:color w:val="auto"/>
          <w:szCs w:val="21"/>
        </w:rPr>
        <w:t>。</w:t>
      </w:r>
      <w:r w:rsidRPr="008C23EA">
        <w:rPr>
          <w:rFonts w:ascii="Times New Roman" w:eastAsia="宋体" w:hAnsi="Times New Roman" w:cs="Times New Roman"/>
          <w:color w:val="auto"/>
        </w:rPr>
        <w:t>投标截止时间前</w:t>
      </w:r>
      <w:r w:rsidRPr="008C23EA">
        <w:rPr>
          <w:rFonts w:ascii="Times New Roman" w:eastAsia="宋体" w:hAnsi="Times New Roman" w:cs="Times New Roman" w:hint="eastAsia"/>
          <w:color w:val="auto"/>
        </w:rPr>
        <w:t>提</w:t>
      </w:r>
      <w:r w:rsidRPr="00225C2F">
        <w:rPr>
          <w:rFonts w:ascii="Times New Roman" w:eastAsia="宋体" w:hAnsi="Times New Roman" w:cs="Times New Roman" w:hint="eastAsia"/>
          <w:color w:val="auto"/>
        </w:rPr>
        <w:t>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8C23EA">
        <w:rPr>
          <w:rFonts w:ascii="Times New Roman" w:eastAsia="宋体" w:hAnsi="Times New Roman" w:cs="Times New Roman"/>
          <w:color w:val="auto"/>
        </w:rPr>
        <w:t>时间：</w:t>
      </w:r>
      <w:r w:rsidR="00F67F16" w:rsidRPr="008C23EA">
        <w:rPr>
          <w:rFonts w:ascii="Times New Roman" w:eastAsia="宋体" w:hAnsi="Times New Roman" w:cs="Times New Roman"/>
          <w:color w:val="auto"/>
        </w:rPr>
        <w:t>2025</w:t>
      </w:r>
      <w:r w:rsidR="00F67F16"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Pr="008C23EA">
        <w:rPr>
          <w:rFonts w:ascii="Times New Roman" w:eastAsia="宋体" w:hAnsi="Times New Roman" w:cs="Times New Roman"/>
          <w:color w:val="auto"/>
        </w:rPr>
        <w:t>日</w:t>
      </w:r>
      <w:r w:rsidRPr="008C23EA">
        <w:rPr>
          <w:rFonts w:ascii="Times New Roman" w:eastAsia="宋体" w:hAnsi="Times New Roman" w:cs="Times New Roman"/>
          <w:color w:val="auto"/>
        </w:rPr>
        <w:t>8:30</w:t>
      </w:r>
      <w:r w:rsidRPr="008C23EA">
        <w:rPr>
          <w:rFonts w:ascii="Times New Roman" w:eastAsia="宋体" w:hAnsi="Times New Roman" w:cs="Times New Roman"/>
          <w:color w:val="auto"/>
        </w:rPr>
        <w:t>至</w:t>
      </w:r>
      <w:r w:rsidRPr="008C23EA">
        <w:rPr>
          <w:rFonts w:ascii="Times New Roman" w:eastAsia="宋体" w:hAnsi="Times New Roman" w:cs="Times New Roman"/>
          <w:color w:val="auto"/>
        </w:rPr>
        <w:t>9:</w:t>
      </w:r>
      <w:r w:rsidRPr="008C23EA">
        <w:rPr>
          <w:rFonts w:ascii="Times New Roman" w:eastAsia="宋体" w:hAnsi="Times New Roman" w:cs="Times New Roman" w:hint="eastAsia"/>
          <w:color w:val="auto"/>
        </w:rPr>
        <w:t>30</w:t>
      </w:r>
      <w:r w:rsidRPr="008C23EA">
        <w:rPr>
          <w:rFonts w:ascii="Times New Roman" w:eastAsia="宋体" w:hAnsi="Times New Roman" w:cs="Times New Roman"/>
          <w:color w:val="auto"/>
        </w:rPr>
        <w:t>完成开标解密的投标为有效投标。</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（二）开标</w:t>
      </w:r>
      <w:r w:rsidRPr="008C23EA">
        <w:rPr>
          <w:rFonts w:ascii="Times New Roman" w:eastAsia="宋体" w:hAnsi="Times New Roman" w:cs="Times New Roman" w:hint="eastAsia"/>
          <w:color w:val="auto"/>
        </w:rPr>
        <w:t>解密方式</w:t>
      </w:r>
      <w:r w:rsidRPr="008C23EA">
        <w:rPr>
          <w:rFonts w:ascii="Times New Roman" w:eastAsia="宋体" w:hAnsi="Times New Roman" w:cs="Times New Roman"/>
          <w:color w:val="auto"/>
        </w:rPr>
        <w:t>：本项目采用网上开标方式，投标人须于</w:t>
      </w:r>
      <w:r w:rsidRPr="008C23EA">
        <w:rPr>
          <w:rFonts w:ascii="Times New Roman" w:eastAsia="宋体" w:hAnsi="Times New Roman" w:cs="Times New Roman" w:hint="eastAsia"/>
          <w:color w:val="auto"/>
        </w:rPr>
        <w:t>规定时间</w:t>
      </w:r>
      <w:r w:rsidRPr="008C23EA">
        <w:rPr>
          <w:rFonts w:ascii="Times New Roman" w:eastAsia="宋体" w:hAnsi="Times New Roman" w:cs="Times New Roman"/>
          <w:color w:val="auto"/>
        </w:rPr>
        <w:t>内使用</w:t>
      </w:r>
      <w:r w:rsidR="00EA58EC" w:rsidRPr="008C23EA">
        <w:rPr>
          <w:rFonts w:ascii="Times New Roman" w:eastAsia="宋体" w:hAnsi="Times New Roman" w:cs="Times New Roman"/>
          <w:color w:val="auto"/>
        </w:rPr>
        <w:t>天津数字认证有限公司</w:t>
      </w:r>
      <w:r w:rsidR="00FF267E" w:rsidRPr="008C23EA">
        <w:rPr>
          <w:rFonts w:ascii="Times New Roman" w:eastAsia="宋体" w:hAnsi="Times New Roman" w:cs="Times New Roman"/>
          <w:color w:val="auto"/>
        </w:rPr>
        <w:t>发出的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数字证书（原天津市电子认证中心发出尚在有效期内的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数字证书仍可使用）</w:t>
      </w:r>
      <w:r w:rsidR="00D91375" w:rsidRPr="008C23EA">
        <w:rPr>
          <w:rFonts w:ascii="Times New Roman" w:eastAsia="宋体" w:hAnsi="Times New Roman" w:cs="Times New Roman" w:hint="eastAsia"/>
          <w:color w:val="auto"/>
        </w:rPr>
        <w:t>登录</w:t>
      </w:r>
      <w:r w:rsidRPr="008C23EA">
        <w:rPr>
          <w:rFonts w:ascii="Times New Roman" w:eastAsia="宋体" w:hAnsi="Times New Roman" w:cs="Times New Roman" w:hint="eastAsia"/>
          <w:color w:val="auto"/>
        </w:rPr>
        <w:t>天津市政府采购中心网（网址：</w:t>
      </w:r>
      <w:r w:rsidRPr="008C23EA">
        <w:rPr>
          <w:rFonts w:ascii="Times New Roman" w:eastAsia="宋体" w:hAnsi="Times New Roman" w:cs="Times New Roman" w:hint="eastAsia"/>
          <w:color w:val="auto"/>
        </w:rPr>
        <w:t>http://tjgpc.zwfwb.tj.gov.cn</w:t>
      </w:r>
      <w:r w:rsidRPr="008C23EA">
        <w:rPr>
          <w:rFonts w:ascii="Times New Roman" w:eastAsia="宋体" w:hAnsi="Times New Roman" w:cs="Times New Roman" w:hint="eastAsia"/>
          <w:color w:val="auto"/>
        </w:rPr>
        <w:t>）</w:t>
      </w:r>
      <w:r w:rsidRPr="008C23EA">
        <w:rPr>
          <w:rFonts w:ascii="Times New Roman" w:eastAsia="宋体" w:hAnsi="Times New Roman" w:cs="Times New Roman" w:hint="eastAsia"/>
          <w:color w:val="auto"/>
        </w:rPr>
        <w:t>-</w:t>
      </w:r>
      <w:r w:rsidRPr="008C23EA">
        <w:rPr>
          <w:rFonts w:ascii="Times New Roman" w:eastAsia="宋体" w:hAnsi="Times New Roman" w:cs="Times New Roman" w:hint="eastAsia"/>
          <w:color w:val="auto"/>
        </w:rPr>
        <w:t>“</w:t>
      </w:r>
      <w:r w:rsidR="00946039" w:rsidRPr="008C23EA">
        <w:rPr>
          <w:rFonts w:ascii="Times New Roman" w:eastAsia="宋体" w:hAnsi="Times New Roman" w:cs="Times New Roman" w:hint="eastAsia"/>
          <w:color w:val="auto"/>
        </w:rPr>
        <w:t>网上招投标”</w:t>
      </w:r>
      <w:r w:rsidR="00946039" w:rsidRPr="008C23EA">
        <w:rPr>
          <w:rFonts w:ascii="Times New Roman" w:eastAsia="宋体" w:hAnsi="Times New Roman" w:cs="Times New Roman" w:hint="eastAsia"/>
          <w:color w:val="auto"/>
        </w:rPr>
        <w:t>-</w:t>
      </w:r>
      <w:r w:rsidR="00946039" w:rsidRPr="008C23EA">
        <w:rPr>
          <w:rFonts w:ascii="Times New Roman" w:eastAsia="宋体" w:hAnsi="Times New Roman" w:cs="Times New Roman" w:hint="eastAsia"/>
          <w:color w:val="auto"/>
        </w:rPr>
        <w:t>“供应商登录”</w:t>
      </w:r>
      <w:r w:rsidR="00946039" w:rsidRPr="008C23EA">
        <w:rPr>
          <w:rFonts w:ascii="Times New Roman" w:eastAsia="宋体" w:hAnsi="Times New Roman" w:cs="Times New Roman" w:hint="eastAsia"/>
          <w:color w:val="auto"/>
        </w:rPr>
        <w:t>-</w:t>
      </w:r>
      <w:r w:rsidR="00946039" w:rsidRPr="008C23EA">
        <w:rPr>
          <w:rFonts w:ascii="Times New Roman" w:eastAsia="宋体" w:hAnsi="Times New Roman" w:cs="Times New Roman" w:hint="eastAsia"/>
          <w:color w:val="auto"/>
        </w:rPr>
        <w:t>“市级集采机构入口”</w:t>
      </w:r>
      <w:r w:rsidRPr="008C23EA">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（三）网上开标公示时间：</w:t>
      </w:r>
      <w:r w:rsidR="00F67F16" w:rsidRPr="008C23EA">
        <w:rPr>
          <w:rFonts w:ascii="Times New Roman" w:eastAsia="宋体" w:hAnsi="Times New Roman" w:cs="Times New Roman"/>
          <w:color w:val="auto"/>
        </w:rPr>
        <w:t>2025</w:t>
      </w:r>
      <w:r w:rsidR="00F67F16"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Pr="008C23EA">
        <w:rPr>
          <w:rFonts w:ascii="Times New Roman" w:eastAsia="宋体" w:hAnsi="Times New Roman" w:cs="Times New Roman"/>
          <w:color w:val="auto"/>
        </w:rPr>
        <w:t>日</w:t>
      </w:r>
      <w:r w:rsidRPr="008C23EA">
        <w:rPr>
          <w:rFonts w:ascii="Times New Roman" w:eastAsia="宋体" w:hAnsi="Times New Roman" w:cs="Times New Roman"/>
          <w:color w:val="auto"/>
        </w:rPr>
        <w:t>9:</w:t>
      </w:r>
      <w:r w:rsidRPr="008C23EA">
        <w:rPr>
          <w:rFonts w:ascii="Times New Roman" w:eastAsia="宋体" w:hAnsi="Times New Roman" w:cs="Times New Roman" w:hint="eastAsia"/>
          <w:color w:val="auto"/>
        </w:rPr>
        <w:t>30</w:t>
      </w:r>
      <w:r w:rsidRPr="008C23EA">
        <w:rPr>
          <w:rFonts w:ascii="Times New Roman" w:eastAsia="宋体" w:hAnsi="Times New Roman" w:cs="Times New Roman"/>
          <w:color w:val="auto"/>
        </w:rPr>
        <w:t>至</w:t>
      </w:r>
      <w:r w:rsidRPr="008C23EA">
        <w:rPr>
          <w:rFonts w:ascii="Times New Roman" w:eastAsia="宋体" w:hAnsi="Times New Roman" w:cs="Times New Roman"/>
          <w:color w:val="auto"/>
        </w:rPr>
        <w:t>12:00</w:t>
      </w:r>
      <w:r w:rsidRPr="008C23EA">
        <w:rPr>
          <w:rFonts w:ascii="Times New Roman" w:eastAsia="宋体" w:hAnsi="Times New Roman" w:cs="Times New Roman"/>
          <w:color w:val="auto"/>
        </w:rPr>
        <w:t>。</w:t>
      </w:r>
      <w:r w:rsidRPr="008C23EA">
        <w:rPr>
          <w:rFonts w:ascii="Times New Roman" w:eastAsia="宋体" w:hAnsi="Times New Roman" w:cs="Times New Roman" w:hint="eastAsia"/>
          <w:color w:val="auto"/>
        </w:rPr>
        <w:t>投标人可在规定时间内使用</w:t>
      </w:r>
      <w:r w:rsidR="00EA58EC" w:rsidRPr="008C23EA">
        <w:rPr>
          <w:rFonts w:ascii="Times New Roman" w:eastAsia="宋体" w:hAnsi="Times New Roman" w:cs="Times New Roman" w:hint="eastAsia"/>
          <w:color w:val="auto"/>
        </w:rPr>
        <w:t>天津数字认证有限公司</w:t>
      </w:r>
      <w:r w:rsidR="00FF267E" w:rsidRPr="008C23EA">
        <w:rPr>
          <w:rFonts w:ascii="Times New Roman" w:eastAsia="宋体" w:hAnsi="Times New Roman" w:cs="Times New Roman" w:hint="eastAsia"/>
          <w:color w:val="auto"/>
        </w:rPr>
        <w:t>发出的</w:t>
      </w:r>
      <w:r w:rsidR="00FF267E" w:rsidRPr="008C23EA">
        <w:rPr>
          <w:rFonts w:ascii="Times New Roman" w:eastAsia="宋体" w:hAnsi="Times New Roman" w:cs="Times New Roman" w:hint="eastAsia"/>
          <w:color w:val="auto"/>
        </w:rPr>
        <w:t>CA</w:t>
      </w:r>
      <w:r w:rsidR="00FF267E" w:rsidRPr="008C23EA">
        <w:rPr>
          <w:rFonts w:ascii="Times New Roman" w:eastAsia="宋体" w:hAnsi="Times New Roman" w:cs="Times New Roman" w:hint="eastAsia"/>
          <w:color w:val="auto"/>
        </w:rPr>
        <w:t>数字证书（原天津市电子认证中心发</w:t>
      </w:r>
      <w:r w:rsidR="00FF267E">
        <w:rPr>
          <w:rFonts w:ascii="Times New Roman" w:eastAsia="宋体" w:hAnsi="Times New Roman" w:cs="Times New Roman" w:hint="eastAsia"/>
          <w:color w:val="auto"/>
        </w:rPr>
        <w:t>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0C03FE">
        <w:rPr>
          <w:rFonts w:ascii="Times New Roman" w:eastAsia="宋体" w:hAnsi="Times New Roman" w:cs="Times New Roman" w:hint="eastAsia"/>
          <w:color w:val="auto"/>
        </w:rPr>
        <w:t>丁亚天</w:t>
      </w:r>
      <w:r w:rsidR="000C03FE">
        <w:rPr>
          <w:rFonts w:ascii="Times New Roman" w:eastAsia="宋体" w:hAnsi="Times New Roman" w:cs="Times New Roman"/>
          <w:color w:val="auto"/>
        </w:rPr>
        <w:t>、李楠、杨光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C03FE">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C03FE" w:rsidRPr="00750AB2" w:rsidRDefault="000C03FE" w:rsidP="000C03FE">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056FF">
        <w:rPr>
          <w:rFonts w:ascii="Times New Roman" w:eastAsia="宋体" w:hAnsi="Times New Roman" w:cs="Times New Roman" w:hint="eastAsia"/>
          <w:color w:val="auto"/>
        </w:rPr>
        <w:t>天津市人力资源和社会保障局</w:t>
      </w:r>
    </w:p>
    <w:p w:rsidR="000C03FE" w:rsidRPr="00750AB2" w:rsidRDefault="000C03FE" w:rsidP="000C03FE">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7" w:name="OLE_LINK7"/>
      <w:r w:rsidRPr="001056FF">
        <w:rPr>
          <w:rFonts w:ascii="Times New Roman" w:eastAsia="宋体" w:hAnsi="Times New Roman" w:cs="Times New Roman" w:hint="eastAsia"/>
          <w:color w:val="auto"/>
        </w:rPr>
        <w:t>天津市和平区建设路</w:t>
      </w:r>
      <w:r w:rsidRPr="001056FF">
        <w:rPr>
          <w:rFonts w:ascii="Times New Roman" w:eastAsia="宋体" w:hAnsi="Times New Roman" w:cs="Times New Roman" w:hint="eastAsia"/>
          <w:color w:val="auto"/>
        </w:rPr>
        <w:t>18</w:t>
      </w:r>
      <w:r w:rsidRPr="001056FF">
        <w:rPr>
          <w:rFonts w:ascii="Times New Roman" w:eastAsia="宋体" w:hAnsi="Times New Roman" w:cs="Times New Roman" w:hint="eastAsia"/>
          <w:color w:val="auto"/>
        </w:rPr>
        <w:t>号</w:t>
      </w:r>
      <w:bookmarkEnd w:id="7"/>
    </w:p>
    <w:p w:rsidR="000C03FE" w:rsidRPr="00750AB2" w:rsidRDefault="000C03FE" w:rsidP="000C03FE">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056FF">
        <w:rPr>
          <w:rFonts w:ascii="Times New Roman" w:eastAsia="宋体" w:hAnsi="Times New Roman" w:cs="Times New Roman" w:hint="eastAsia"/>
          <w:color w:val="auto"/>
        </w:rPr>
        <w:t>刘东阳</w:t>
      </w:r>
    </w:p>
    <w:p w:rsidR="000C03FE" w:rsidRPr="00750AB2" w:rsidRDefault="000C03FE" w:rsidP="000C03F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056FF">
        <w:rPr>
          <w:rFonts w:ascii="Times New Roman" w:eastAsia="宋体" w:hAnsi="Times New Roman" w:cs="Times New Roman"/>
          <w:color w:val="auto"/>
        </w:rPr>
        <w:t>63082747</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C23EA" w:rsidRDefault="0018594D" w:rsidP="0018594D">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采购人质疑受理：</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1. </w:t>
      </w:r>
      <w:r w:rsidRPr="008C23EA">
        <w:rPr>
          <w:rFonts w:ascii="Times New Roman" w:eastAsia="宋体" w:hAnsi="Times New Roman" w:cs="Times New Roman" w:hint="eastAsia"/>
          <w:color w:val="auto"/>
        </w:rPr>
        <w:t>联系部门：天津市人力资源和社会保障局</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2. </w:t>
      </w:r>
      <w:r w:rsidRPr="008C23EA">
        <w:rPr>
          <w:rFonts w:ascii="Times New Roman" w:eastAsia="宋体" w:hAnsi="Times New Roman" w:cs="Times New Roman" w:hint="eastAsia"/>
          <w:color w:val="auto"/>
        </w:rPr>
        <w:t>联系地址：天津市和平区建设路</w:t>
      </w:r>
      <w:r w:rsidRPr="008C23EA">
        <w:rPr>
          <w:rFonts w:ascii="Times New Roman" w:eastAsia="宋体" w:hAnsi="Times New Roman" w:cs="Times New Roman" w:hint="eastAsia"/>
          <w:color w:val="auto"/>
        </w:rPr>
        <w:t>18</w:t>
      </w:r>
      <w:r w:rsidRPr="008C23EA">
        <w:rPr>
          <w:rFonts w:ascii="Times New Roman" w:eastAsia="宋体" w:hAnsi="Times New Roman" w:cs="Times New Roman" w:hint="eastAsia"/>
          <w:color w:val="auto"/>
        </w:rPr>
        <w:t>号</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3. </w:t>
      </w:r>
      <w:r w:rsidRPr="008C23EA">
        <w:rPr>
          <w:rFonts w:ascii="Times New Roman" w:eastAsia="宋体" w:hAnsi="Times New Roman" w:cs="Times New Roman" w:hint="eastAsia"/>
          <w:color w:val="auto"/>
        </w:rPr>
        <w:t>联</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系</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人：毕胜</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4. </w:t>
      </w:r>
      <w:r w:rsidRPr="008C23EA">
        <w:rPr>
          <w:rFonts w:ascii="Times New Roman" w:eastAsia="宋体" w:hAnsi="Times New Roman" w:cs="Times New Roman" w:hint="eastAsia"/>
          <w:color w:val="auto"/>
        </w:rPr>
        <w:t>联系方式：</w:t>
      </w:r>
      <w:r w:rsidRPr="008C23EA">
        <w:rPr>
          <w:rFonts w:ascii="Times New Roman" w:eastAsia="宋体" w:hAnsi="Times New Roman" w:cs="Times New Roman" w:hint="eastAsia"/>
          <w:color w:val="auto"/>
        </w:rPr>
        <w:t>022-</w:t>
      </w:r>
      <w:r w:rsidRPr="008C23EA">
        <w:rPr>
          <w:rFonts w:ascii="Times New Roman" w:eastAsia="宋体" w:hAnsi="Times New Roman" w:cs="Times New Roman"/>
          <w:color w:val="auto"/>
        </w:rPr>
        <w:t>63082768</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C23EA">
        <w:rPr>
          <w:rFonts w:ascii="Times New Roman" w:eastAsia="宋体" w:hAnsi="Times New Roman" w:cs="Times New Roman" w:hint="eastAsia"/>
          <w:color w:val="auto"/>
        </w:rPr>
        <w:t>15</w:t>
      </w:r>
      <w:r w:rsidRPr="008C23EA">
        <w:rPr>
          <w:rFonts w:ascii="Times New Roman" w:eastAsia="宋体" w:hAnsi="Times New Roman" w:cs="Times New Roman" w:hint="eastAsia"/>
          <w:color w:val="auto"/>
        </w:rPr>
        <w:t>个工作日内，向采购人同级财政部门提出投诉，逾期不予受理。</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十</w:t>
      </w:r>
      <w:r w:rsidRPr="008C23EA">
        <w:rPr>
          <w:rFonts w:ascii="Times New Roman" w:eastAsia="宋体" w:hAnsi="Times New Roman" w:cs="Times New Roman" w:hint="eastAsia"/>
          <w:color w:val="auto"/>
        </w:rPr>
        <w:t>三</w:t>
      </w:r>
      <w:r w:rsidRPr="008C23EA">
        <w:rPr>
          <w:rFonts w:ascii="Times New Roman" w:eastAsia="宋体" w:hAnsi="Times New Roman" w:cs="Times New Roman"/>
          <w:color w:val="auto"/>
        </w:rPr>
        <w:t>、公告期限</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招标公告的公告期限为</w:t>
      </w:r>
      <w:r w:rsidRPr="008C23EA">
        <w:rPr>
          <w:rFonts w:ascii="Times New Roman" w:eastAsia="宋体" w:hAnsi="Times New Roman" w:cs="Times New Roman"/>
          <w:color w:val="auto"/>
        </w:rPr>
        <w:t>5</w:t>
      </w:r>
      <w:r w:rsidRPr="008C23EA">
        <w:rPr>
          <w:rFonts w:ascii="Times New Roman" w:eastAsia="宋体" w:hAnsi="Times New Roman" w:cs="Times New Roman"/>
          <w:color w:val="auto"/>
        </w:rPr>
        <w:t>个工作日。</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十</w:t>
      </w:r>
      <w:r w:rsidRPr="008C23EA">
        <w:rPr>
          <w:rFonts w:ascii="Times New Roman" w:eastAsia="宋体" w:hAnsi="Times New Roman" w:cs="Times New Roman" w:hint="eastAsia"/>
          <w:color w:val="auto"/>
        </w:rPr>
        <w:t>四</w:t>
      </w:r>
      <w:r w:rsidRPr="008C23EA">
        <w:rPr>
          <w:rFonts w:ascii="Times New Roman" w:eastAsia="宋体" w:hAnsi="Times New Roman" w:cs="Times New Roman"/>
          <w:color w:val="auto"/>
        </w:rPr>
        <w:t>、招标代理服务费</w:t>
      </w:r>
    </w:p>
    <w:p w:rsidR="0018594D" w:rsidRPr="008C23EA" w:rsidRDefault="00813CB3"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hint="eastAsia"/>
          <w:color w:val="auto"/>
        </w:rPr>
        <w:t>本项目不收取招标代理服务费。</w:t>
      </w:r>
    </w:p>
    <w:p w:rsidR="003D3272" w:rsidRPr="008C23EA" w:rsidRDefault="003D3272" w:rsidP="003D3272">
      <w:pPr>
        <w:pStyle w:val="Default"/>
        <w:spacing w:line="360" w:lineRule="auto"/>
        <w:ind w:firstLineChars="200" w:firstLine="480"/>
        <w:jc w:val="both"/>
        <w:rPr>
          <w:color w:val="auto"/>
          <w:lang w:val="zh-CN"/>
        </w:rPr>
      </w:pPr>
      <w:r w:rsidRPr="008C23EA">
        <w:rPr>
          <w:rFonts w:hint="eastAsia"/>
          <w:color w:val="auto"/>
          <w:lang w:val="zh-CN"/>
        </w:rPr>
        <w:t>十五、《</w:t>
      </w:r>
      <w:r w:rsidRPr="008C23EA">
        <w:rPr>
          <w:rFonts w:asciiTheme="minorEastAsia" w:eastAsiaTheme="minorEastAsia" w:hAnsiTheme="minorEastAsia" w:cs="Times New Roman"/>
          <w:bCs/>
          <w:color w:val="auto"/>
        </w:rPr>
        <w:t>“政采贷”业务提示函</w:t>
      </w:r>
      <w:r w:rsidRPr="008C23EA">
        <w:rPr>
          <w:rFonts w:hint="eastAsia"/>
          <w:color w:val="auto"/>
          <w:lang w:val="zh-CN"/>
        </w:rPr>
        <w:t>》</w:t>
      </w:r>
      <w:r w:rsidR="009516C8" w:rsidRPr="008C23EA">
        <w:rPr>
          <w:rFonts w:asciiTheme="minorEastAsia" w:eastAsiaTheme="minorEastAsia" w:hAnsiTheme="minorEastAsia" w:hint="eastAsia"/>
          <w:bCs/>
          <w:color w:val="auto"/>
        </w:rPr>
        <w:t>、</w:t>
      </w:r>
      <w:r w:rsidRPr="008C23EA">
        <w:rPr>
          <w:rFonts w:asciiTheme="minorEastAsia" w:eastAsiaTheme="minorEastAsia" w:hAnsiTheme="minorEastAsia" w:hint="eastAsia"/>
          <w:bCs/>
          <w:color w:val="auto"/>
        </w:rPr>
        <w:t>《</w:t>
      </w:r>
      <w:r w:rsidRPr="008C23EA">
        <w:rPr>
          <w:rFonts w:asciiTheme="minorEastAsia" w:eastAsiaTheme="minorEastAsia" w:hAnsiTheme="minorEastAsia" w:cs="Times New Roman"/>
          <w:bCs/>
          <w:color w:val="auto"/>
        </w:rPr>
        <w:t>政府采购支持中小企业政策提示函</w:t>
      </w:r>
      <w:r w:rsidRPr="008C23EA">
        <w:rPr>
          <w:rFonts w:asciiTheme="minorEastAsia" w:eastAsiaTheme="minorEastAsia" w:hAnsiTheme="minorEastAsia" w:hint="eastAsia"/>
          <w:bCs/>
          <w:color w:val="auto"/>
        </w:rPr>
        <w:t>》</w:t>
      </w:r>
      <w:r w:rsidR="009516C8" w:rsidRPr="008C23EA">
        <w:rPr>
          <w:rFonts w:asciiTheme="minorEastAsia" w:eastAsiaTheme="minorEastAsia" w:hAnsiTheme="minorEastAsia" w:hint="eastAsia"/>
          <w:bCs/>
          <w:color w:val="auto"/>
        </w:rPr>
        <w:t>和《诚信参与政府采购活动提示函》</w:t>
      </w:r>
    </w:p>
    <w:p w:rsidR="003D3272" w:rsidRPr="008C23EA" w:rsidRDefault="003D3272" w:rsidP="003D3272">
      <w:pPr>
        <w:pStyle w:val="Default"/>
        <w:spacing w:line="360" w:lineRule="auto"/>
        <w:ind w:firstLineChars="200" w:firstLine="480"/>
        <w:jc w:val="both"/>
        <w:rPr>
          <w:color w:val="auto"/>
        </w:rPr>
      </w:pPr>
    </w:p>
    <w:p w:rsidR="003D3272" w:rsidRPr="008C23EA" w:rsidRDefault="003D3272" w:rsidP="00B8108E">
      <w:pPr>
        <w:pStyle w:val="Default"/>
        <w:spacing w:line="360" w:lineRule="auto"/>
        <w:ind w:firstLineChars="200" w:firstLine="480"/>
        <w:rPr>
          <w:rFonts w:ascii="Times New Roman" w:eastAsia="宋体" w:hAnsi="Times New Roman" w:cs="Times New Roman"/>
          <w:color w:val="auto"/>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C23EA">
        <w:rPr>
          <w:rFonts w:ascii="Times New Roman" w:eastAsia="宋体" w:hAnsi="Times New Roman" w:cs="Times New Roman" w:hint="eastAsia"/>
          <w:color w:val="auto"/>
        </w:rPr>
        <w:t>11</w:t>
      </w:r>
      <w:r w:rsidR="0018594D" w:rsidRPr="00750AB2">
        <w:rPr>
          <w:rFonts w:ascii="Times New Roman" w:eastAsia="宋体" w:hAnsi="Times New Roman" w:cs="Times New Roman"/>
          <w:color w:val="auto"/>
        </w:rPr>
        <w:t>月</w:t>
      </w:r>
      <w:r w:rsidR="008C23EA">
        <w:rPr>
          <w:rFonts w:ascii="Times New Roman" w:eastAsia="宋体" w:hAnsi="Times New Roman" w:cs="Times New Roman" w:hint="eastAsia"/>
          <w:color w:val="auto"/>
        </w:rPr>
        <w:t>24</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市水务局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市政务服务办关于进一步贯彻落实政府采购支持中小企业政策的通知（津财采〔</w:t>
      </w:r>
      <w:r w:rsidRPr="0015276D">
        <w:rPr>
          <w:rFonts w:eastAsiaTheme="minorEastAsia"/>
          <w:spacing w:val="-10"/>
          <w:sz w:val="24"/>
        </w:rPr>
        <w:t>2022</w:t>
      </w:r>
      <w:r w:rsidRPr="0015276D">
        <w:rPr>
          <w:rFonts w:eastAsiaTheme="minorEastAsia" w:hint="eastAsia"/>
          <w:spacing w:val="-10"/>
          <w:sz w:val="24"/>
        </w:rPr>
        <w:t>〕</w:t>
      </w:r>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16C8">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0F48D9" w:rsidRPr="008C23EA" w:rsidRDefault="004B4DF3" w:rsidP="004B4DF3">
      <w:pPr>
        <w:autoSpaceDE w:val="0"/>
        <w:autoSpaceDN w:val="0"/>
        <w:adjustRightInd w:val="0"/>
        <w:spacing w:line="360" w:lineRule="auto"/>
        <w:ind w:firstLineChars="200" w:firstLine="480"/>
        <w:rPr>
          <w:sz w:val="24"/>
        </w:rPr>
      </w:pPr>
      <w:r w:rsidRPr="008C23EA">
        <w:rPr>
          <w:sz w:val="24"/>
        </w:rPr>
        <w:t xml:space="preserve">2. </w:t>
      </w:r>
      <w:r w:rsidRPr="008C23EA">
        <w:rPr>
          <w:sz w:val="24"/>
        </w:rPr>
        <w:t>投标人的报价应包括：人员费用、</w:t>
      </w:r>
      <w:r w:rsidR="00AA1A37" w:rsidRPr="008C23EA">
        <w:rPr>
          <w:rFonts w:hint="eastAsia"/>
          <w:sz w:val="24"/>
        </w:rPr>
        <w:t>维保</w:t>
      </w:r>
      <w:r w:rsidRPr="008C23EA">
        <w:rPr>
          <w:sz w:val="24"/>
        </w:rPr>
        <w:t>服务费用、</w:t>
      </w:r>
      <w:r w:rsidRPr="008C23EA">
        <w:rPr>
          <w:rFonts w:hint="eastAsia"/>
          <w:sz w:val="24"/>
        </w:rPr>
        <w:t>管理费及税金</w:t>
      </w:r>
      <w:r w:rsidRPr="008C23EA">
        <w:rPr>
          <w:sz w:val="24"/>
        </w:rPr>
        <w:t>等为完成招标文件规定的一切工作所需的全部费用。投标人所报价格应为最终优惠价格。</w:t>
      </w:r>
    </w:p>
    <w:p w:rsidR="008B202B" w:rsidRPr="008C23EA" w:rsidRDefault="008B202B" w:rsidP="004B4DF3">
      <w:pPr>
        <w:spacing w:line="360" w:lineRule="auto"/>
        <w:ind w:firstLineChars="200" w:firstLine="480"/>
        <w:rPr>
          <w:kern w:val="0"/>
          <w:sz w:val="24"/>
          <w:szCs w:val="24"/>
        </w:rPr>
      </w:pPr>
      <w:r w:rsidRPr="008C23EA">
        <w:rPr>
          <w:rFonts w:hint="eastAsia"/>
          <w:kern w:val="0"/>
          <w:sz w:val="24"/>
          <w:szCs w:val="24"/>
        </w:rPr>
        <w:t xml:space="preserve">3. </w:t>
      </w:r>
      <w:r w:rsidRPr="008C23EA">
        <w:rPr>
          <w:sz w:val="24"/>
        </w:rPr>
        <w:t>验收相关费用由投标人负责。</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二</w:t>
      </w:r>
      <w:r w:rsidRPr="008C23EA">
        <w:rPr>
          <w:sz w:val="24"/>
        </w:rPr>
        <w:t>）服务要求</w:t>
      </w:r>
    </w:p>
    <w:p w:rsidR="000F48D9" w:rsidRPr="008C23EA" w:rsidRDefault="0098544D" w:rsidP="004B4DF3">
      <w:pPr>
        <w:autoSpaceDE w:val="0"/>
        <w:autoSpaceDN w:val="0"/>
        <w:adjustRightInd w:val="0"/>
        <w:spacing w:line="360" w:lineRule="auto"/>
        <w:ind w:firstLineChars="200" w:firstLine="480"/>
        <w:rPr>
          <w:sz w:val="24"/>
        </w:rPr>
      </w:pPr>
      <w:r w:rsidRPr="008C23EA">
        <w:rPr>
          <w:sz w:val="24"/>
        </w:rPr>
        <w:t>投标人提供详细的服务方案。</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三</w:t>
      </w:r>
      <w:r w:rsidR="0092600D" w:rsidRPr="008C23EA">
        <w:rPr>
          <w:sz w:val="24"/>
        </w:rPr>
        <w:t>）时间、地点</w:t>
      </w:r>
      <w:r w:rsidRPr="008C23EA">
        <w:rPr>
          <w:sz w:val="24"/>
        </w:rPr>
        <w:t>要求</w:t>
      </w:r>
    </w:p>
    <w:p w:rsidR="004826E0" w:rsidRPr="008C23EA" w:rsidRDefault="000F48D9" w:rsidP="004B4DF3">
      <w:pPr>
        <w:autoSpaceDE w:val="0"/>
        <w:autoSpaceDN w:val="0"/>
        <w:adjustRightInd w:val="0"/>
        <w:spacing w:line="360" w:lineRule="auto"/>
        <w:ind w:firstLineChars="200" w:firstLine="480"/>
        <w:rPr>
          <w:sz w:val="24"/>
        </w:rPr>
      </w:pPr>
      <w:r w:rsidRPr="008C23EA">
        <w:rPr>
          <w:sz w:val="24"/>
        </w:rPr>
        <w:t xml:space="preserve">1. </w:t>
      </w:r>
      <w:r w:rsidR="0092600D" w:rsidRPr="008C23EA">
        <w:rPr>
          <w:sz w:val="24"/>
        </w:rPr>
        <w:t>时间要求</w:t>
      </w:r>
      <w:r w:rsidRPr="008C23EA">
        <w:rPr>
          <w:sz w:val="24"/>
        </w:rPr>
        <w:t>：</w:t>
      </w:r>
      <w:r w:rsidR="000C03FE" w:rsidRPr="008C23EA">
        <w:rPr>
          <w:rFonts w:hint="eastAsia"/>
          <w:sz w:val="24"/>
        </w:rPr>
        <w:t>签订合同之日起</w:t>
      </w:r>
      <w:r w:rsidR="000C03FE" w:rsidRPr="008C23EA">
        <w:rPr>
          <w:rFonts w:hint="eastAsia"/>
          <w:sz w:val="24"/>
        </w:rPr>
        <w:t>1</w:t>
      </w:r>
      <w:r w:rsidR="000C03FE" w:rsidRPr="008C23EA">
        <w:rPr>
          <w:rFonts w:hint="eastAsia"/>
          <w:sz w:val="24"/>
        </w:rPr>
        <w:t>年的服务期</w:t>
      </w:r>
      <w:r w:rsidR="004826E0" w:rsidRPr="008C23EA">
        <w:rPr>
          <w:sz w:val="24"/>
        </w:rPr>
        <w:t>（特殊情况以合同为准）。</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 xml:space="preserve">2. </w:t>
      </w:r>
      <w:r w:rsidR="0092600D" w:rsidRPr="008C23EA">
        <w:rPr>
          <w:sz w:val="24"/>
        </w:rPr>
        <w:t>服务</w:t>
      </w:r>
      <w:r w:rsidRPr="008C23EA">
        <w:rPr>
          <w:sz w:val="24"/>
        </w:rPr>
        <w:t>地点：</w:t>
      </w:r>
      <w:r w:rsidR="000C03FE" w:rsidRPr="008C23EA">
        <w:rPr>
          <w:rFonts w:hint="eastAsia"/>
          <w:sz w:val="24"/>
        </w:rPr>
        <w:t>和平区建设路</w:t>
      </w:r>
      <w:r w:rsidR="000C03FE" w:rsidRPr="008C23EA">
        <w:rPr>
          <w:rFonts w:hint="eastAsia"/>
          <w:sz w:val="24"/>
        </w:rPr>
        <w:t>18</w:t>
      </w:r>
      <w:r w:rsidR="000C03FE" w:rsidRPr="008C23EA">
        <w:rPr>
          <w:rFonts w:hint="eastAsia"/>
          <w:sz w:val="24"/>
        </w:rPr>
        <w:t>号、南开区咸阳路</w:t>
      </w:r>
      <w:r w:rsidR="000C03FE" w:rsidRPr="008C23EA">
        <w:rPr>
          <w:rFonts w:hint="eastAsia"/>
          <w:sz w:val="24"/>
        </w:rPr>
        <w:t>81</w:t>
      </w:r>
      <w:r w:rsidR="000C03FE" w:rsidRPr="008C23EA">
        <w:rPr>
          <w:rFonts w:hint="eastAsia"/>
          <w:sz w:val="24"/>
        </w:rPr>
        <w:t>号</w:t>
      </w:r>
      <w:r w:rsidR="00AA33BA" w:rsidRPr="008C23EA">
        <w:rPr>
          <w:sz w:val="24"/>
        </w:rPr>
        <w:t>（特殊情况以合同为准）。</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四</w:t>
      </w:r>
      <w:r w:rsidRPr="008C23EA">
        <w:rPr>
          <w:sz w:val="24"/>
        </w:rPr>
        <w:t>）付款方式</w:t>
      </w:r>
    </w:p>
    <w:p w:rsidR="000F48D9" w:rsidRPr="008C23EA" w:rsidRDefault="000C03FE" w:rsidP="000C03FE">
      <w:pPr>
        <w:autoSpaceDE w:val="0"/>
        <w:autoSpaceDN w:val="0"/>
        <w:adjustRightInd w:val="0"/>
        <w:spacing w:line="360" w:lineRule="auto"/>
        <w:ind w:firstLineChars="200" w:firstLine="480"/>
        <w:rPr>
          <w:sz w:val="24"/>
        </w:rPr>
      </w:pPr>
      <w:r w:rsidRPr="008C23EA">
        <w:rPr>
          <w:rFonts w:hint="eastAsia"/>
          <w:sz w:val="24"/>
        </w:rPr>
        <w:t>签订合同之日起</w:t>
      </w:r>
      <w:r w:rsidRPr="008C23EA">
        <w:rPr>
          <w:rFonts w:hint="eastAsia"/>
          <w:sz w:val="24"/>
        </w:rPr>
        <w:t>15</w:t>
      </w:r>
      <w:r w:rsidRPr="008C23EA">
        <w:rPr>
          <w:rFonts w:hint="eastAsia"/>
          <w:sz w:val="24"/>
        </w:rPr>
        <w:t>个工作日内预付合同总额的</w:t>
      </w:r>
      <w:r w:rsidRPr="008C23EA">
        <w:rPr>
          <w:rFonts w:hint="eastAsia"/>
          <w:sz w:val="24"/>
        </w:rPr>
        <w:t>50%</w:t>
      </w:r>
      <w:r w:rsidRPr="008C23EA">
        <w:rPr>
          <w:rFonts w:hint="eastAsia"/>
          <w:sz w:val="24"/>
        </w:rPr>
        <w:t>，服务完成并验收合格之日起</w:t>
      </w:r>
      <w:r w:rsidRPr="008C23EA">
        <w:rPr>
          <w:rFonts w:hint="eastAsia"/>
          <w:sz w:val="24"/>
        </w:rPr>
        <w:t>15</w:t>
      </w:r>
      <w:r w:rsidRPr="008C23EA">
        <w:rPr>
          <w:rFonts w:hint="eastAsia"/>
          <w:sz w:val="24"/>
        </w:rPr>
        <w:t>个工作日内支付合同总额的</w:t>
      </w:r>
      <w:r w:rsidRPr="008C23EA">
        <w:rPr>
          <w:rFonts w:hint="eastAsia"/>
          <w:sz w:val="24"/>
        </w:rPr>
        <w:t>50%</w:t>
      </w:r>
      <w:r w:rsidR="004826E0" w:rsidRPr="008C23EA">
        <w:rPr>
          <w:sz w:val="24"/>
        </w:rPr>
        <w:t>（特殊情况以合同为准）。</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五</w:t>
      </w:r>
      <w:r w:rsidRPr="008C23EA">
        <w:rPr>
          <w:sz w:val="24"/>
        </w:rPr>
        <w:t>）投标保证金和履约保证金</w:t>
      </w:r>
    </w:p>
    <w:p w:rsidR="00275C48" w:rsidRPr="008C23EA" w:rsidRDefault="00275C48" w:rsidP="004B4DF3">
      <w:pPr>
        <w:autoSpaceDE w:val="0"/>
        <w:autoSpaceDN w:val="0"/>
        <w:adjustRightInd w:val="0"/>
        <w:spacing w:line="360" w:lineRule="auto"/>
        <w:ind w:firstLineChars="200" w:firstLine="480"/>
        <w:rPr>
          <w:sz w:val="24"/>
        </w:rPr>
      </w:pPr>
      <w:r w:rsidRPr="008C23EA">
        <w:rPr>
          <w:sz w:val="24"/>
        </w:rPr>
        <w:t>本项目不收取投标保证金和履约保证金。</w:t>
      </w:r>
    </w:p>
    <w:p w:rsidR="00275C48" w:rsidRPr="008C23EA" w:rsidRDefault="00275C48" w:rsidP="004B4DF3">
      <w:pPr>
        <w:autoSpaceDE w:val="0"/>
        <w:autoSpaceDN w:val="0"/>
        <w:adjustRightInd w:val="0"/>
        <w:spacing w:line="360" w:lineRule="auto"/>
        <w:ind w:firstLineChars="200" w:firstLine="480"/>
        <w:rPr>
          <w:sz w:val="24"/>
        </w:rPr>
      </w:pPr>
      <w:r w:rsidRPr="008C23EA">
        <w:rPr>
          <w:rFonts w:hint="eastAsia"/>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B20B31"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）投标人须承诺所提供的服务、人员及设备符合相关国家强制性规定。</w:t>
      </w:r>
    </w:p>
    <w:p w:rsidR="00C448F8" w:rsidRPr="008C23EA" w:rsidRDefault="00C448F8" w:rsidP="00C448F8">
      <w:pPr>
        <w:autoSpaceDE w:val="0"/>
        <w:autoSpaceDN w:val="0"/>
        <w:adjustRightInd w:val="0"/>
        <w:spacing w:line="360" w:lineRule="auto"/>
        <w:ind w:firstLineChars="200" w:firstLine="480"/>
        <w:rPr>
          <w:sz w:val="24"/>
        </w:rPr>
      </w:pPr>
      <w:r w:rsidRPr="008C23EA">
        <w:rPr>
          <w:rFonts w:hint="eastAsia"/>
          <w:sz w:val="24"/>
        </w:rPr>
        <w:t>（</w:t>
      </w:r>
      <w:r w:rsidR="00B20B31" w:rsidRPr="008C23EA">
        <w:rPr>
          <w:rFonts w:hint="eastAsia"/>
          <w:sz w:val="24"/>
        </w:rPr>
        <w:t>二</w:t>
      </w:r>
      <w:r w:rsidRPr="008C23EA">
        <w:rPr>
          <w:rFonts w:hint="eastAsia"/>
          <w:sz w:val="24"/>
        </w:rPr>
        <w:t>）</w:t>
      </w:r>
      <w:r w:rsidR="00561038" w:rsidRPr="008C23EA">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20B31" w:rsidRPr="008C23EA" w:rsidRDefault="00B20B31" w:rsidP="00B20B31">
      <w:pPr>
        <w:autoSpaceDE w:val="0"/>
        <w:autoSpaceDN w:val="0"/>
        <w:adjustRightInd w:val="0"/>
        <w:spacing w:line="360" w:lineRule="auto"/>
        <w:ind w:firstLineChars="200" w:firstLine="480"/>
        <w:rPr>
          <w:sz w:val="24"/>
        </w:rPr>
      </w:pPr>
      <w:r w:rsidRPr="008C23EA">
        <w:rPr>
          <w:sz w:val="24"/>
        </w:rPr>
        <w:t>（</w:t>
      </w:r>
      <w:r w:rsidRPr="008C23EA">
        <w:rPr>
          <w:rFonts w:hint="eastAsia"/>
          <w:sz w:val="24"/>
        </w:rPr>
        <w:t>三</w:t>
      </w:r>
      <w:r w:rsidRPr="008C23EA">
        <w:rPr>
          <w:sz w:val="24"/>
        </w:rPr>
        <w:t>）具体需求详见本部分项目需求书。</w:t>
      </w:r>
    </w:p>
    <w:p w:rsidR="00233239" w:rsidRPr="008C23EA" w:rsidRDefault="00746D3F" w:rsidP="004B4DF3">
      <w:pPr>
        <w:spacing w:line="360" w:lineRule="auto"/>
        <w:ind w:firstLineChars="200" w:firstLine="480"/>
        <w:outlineLvl w:val="0"/>
        <w:rPr>
          <w:sz w:val="24"/>
        </w:rPr>
      </w:pPr>
      <w:r w:rsidRPr="008C23EA">
        <w:rPr>
          <w:sz w:val="24"/>
        </w:rPr>
        <w:t>三、评分</w:t>
      </w:r>
      <w:r w:rsidR="00233239" w:rsidRPr="008C23EA">
        <w:rPr>
          <w:sz w:val="24"/>
        </w:rPr>
        <w:t>因素</w:t>
      </w:r>
      <w:r w:rsidR="00962A82" w:rsidRPr="008C23EA">
        <w:rPr>
          <w:sz w:val="24"/>
        </w:rPr>
        <w:t>及评标标准</w:t>
      </w:r>
    </w:p>
    <w:p w:rsidR="000C03FE" w:rsidRPr="008C23EA" w:rsidRDefault="000C03FE" w:rsidP="004B4DF3">
      <w:pPr>
        <w:spacing w:line="360" w:lineRule="auto"/>
        <w:ind w:firstLineChars="200" w:firstLine="480"/>
        <w:outlineLvl w:val="0"/>
        <w:rPr>
          <w:sz w:val="24"/>
        </w:rPr>
      </w:pPr>
      <w:r w:rsidRPr="008C23EA">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402916">
        <w:trPr>
          <w:trHeight w:val="285"/>
          <w:jc w:val="center"/>
        </w:trPr>
        <w:tc>
          <w:tcPr>
            <w:tcW w:w="9396" w:type="dxa"/>
            <w:gridSpan w:val="3"/>
            <w:shd w:val="clear" w:color="auto" w:fill="auto"/>
            <w:vAlign w:val="center"/>
            <w:hideMark/>
          </w:tcPr>
          <w:p w:rsidR="00F370AB" w:rsidRPr="008C23EA" w:rsidRDefault="00F370AB" w:rsidP="005E58E7">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5E58E7"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F370AB" w:rsidRPr="008C23EA" w:rsidRDefault="00F370AB" w:rsidP="00402916">
            <w:pPr>
              <w:widowControl/>
              <w:adjustRightInd w:val="0"/>
              <w:snapToGrid w:val="0"/>
              <w:jc w:val="center"/>
              <w:rPr>
                <w:kern w:val="0"/>
                <w:sz w:val="24"/>
                <w:szCs w:val="24"/>
              </w:rPr>
            </w:pPr>
            <w:r w:rsidRPr="008C23EA">
              <w:rPr>
                <w:kern w:val="0"/>
                <w:sz w:val="24"/>
                <w:szCs w:val="24"/>
              </w:rPr>
              <w:t>分值</w:t>
            </w:r>
          </w:p>
        </w:tc>
      </w:tr>
      <w:tr w:rsidR="008C23EA" w:rsidRPr="008C23EA" w:rsidTr="005E58E7">
        <w:trPr>
          <w:trHeight w:val="780"/>
          <w:jc w:val="center"/>
        </w:trPr>
        <w:tc>
          <w:tcPr>
            <w:tcW w:w="663" w:type="dxa"/>
            <w:shd w:val="clear" w:color="auto" w:fill="auto"/>
            <w:noWrap/>
            <w:vAlign w:val="center"/>
            <w:hideMark/>
          </w:tcPr>
          <w:p w:rsidR="00F370AB" w:rsidRPr="008C23EA" w:rsidRDefault="00F370AB" w:rsidP="0040291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F370AB" w:rsidRPr="008C23EA" w:rsidRDefault="00F370AB" w:rsidP="0040291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F370AB" w:rsidRPr="008C23EA" w:rsidRDefault="00F370AB" w:rsidP="0040291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F370AB" w:rsidRPr="008C23EA" w:rsidRDefault="00F370AB" w:rsidP="0040291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5E58E7" w:rsidRPr="008C23EA">
              <w:rPr>
                <w:rFonts w:hint="eastAsia"/>
                <w:kern w:val="0"/>
                <w:sz w:val="24"/>
                <w:szCs w:val="24"/>
              </w:rPr>
              <w:t>1</w:t>
            </w:r>
            <w:r w:rsidRPr="008C23EA">
              <w:rPr>
                <w:kern w:val="0"/>
                <w:sz w:val="24"/>
                <w:szCs w:val="24"/>
              </w:rPr>
              <w:t>0</w:t>
            </w:r>
          </w:p>
          <w:p w:rsidR="00F370AB" w:rsidRPr="008C23EA" w:rsidRDefault="00F370AB" w:rsidP="0040291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F370AB" w:rsidRPr="008C23EA" w:rsidRDefault="005E58E7" w:rsidP="00402916">
            <w:pPr>
              <w:widowControl/>
              <w:adjustRightInd w:val="0"/>
              <w:snapToGrid w:val="0"/>
              <w:jc w:val="center"/>
              <w:rPr>
                <w:kern w:val="0"/>
                <w:sz w:val="24"/>
                <w:szCs w:val="24"/>
              </w:rPr>
            </w:pPr>
            <w:r w:rsidRPr="008C23EA">
              <w:rPr>
                <w:rFonts w:hint="eastAsia"/>
                <w:kern w:val="0"/>
                <w:sz w:val="24"/>
                <w:szCs w:val="24"/>
              </w:rPr>
              <w:t>1</w:t>
            </w:r>
            <w:r w:rsidR="00F370AB" w:rsidRPr="008C23EA">
              <w:rPr>
                <w:kern w:val="0"/>
                <w:sz w:val="24"/>
                <w:szCs w:val="24"/>
              </w:rPr>
              <w:t>0</w:t>
            </w:r>
          </w:p>
        </w:tc>
      </w:tr>
      <w:tr w:rsidR="008C23EA" w:rsidRPr="008C23EA" w:rsidTr="00402916">
        <w:trPr>
          <w:trHeight w:val="60"/>
          <w:jc w:val="center"/>
        </w:trPr>
        <w:tc>
          <w:tcPr>
            <w:tcW w:w="9396" w:type="dxa"/>
            <w:gridSpan w:val="3"/>
            <w:shd w:val="clear" w:color="auto" w:fill="auto"/>
            <w:noWrap/>
            <w:vAlign w:val="center"/>
          </w:tcPr>
          <w:p w:rsidR="00F370AB" w:rsidRPr="008C23EA" w:rsidRDefault="00F370AB" w:rsidP="00D465A3">
            <w:pPr>
              <w:widowControl/>
              <w:adjustRightInd w:val="0"/>
              <w:snapToGrid w:val="0"/>
              <w:jc w:val="center"/>
              <w:rPr>
                <w:kern w:val="0"/>
                <w:sz w:val="24"/>
                <w:szCs w:val="24"/>
              </w:rPr>
            </w:pPr>
            <w:r w:rsidRPr="008C23EA">
              <w:rPr>
                <w:kern w:val="0"/>
                <w:sz w:val="24"/>
                <w:szCs w:val="24"/>
              </w:rPr>
              <w:t>第二部分</w:t>
            </w:r>
            <w:r w:rsidRPr="008C23EA">
              <w:rPr>
                <w:kern w:val="0"/>
                <w:sz w:val="24"/>
                <w:szCs w:val="24"/>
              </w:rPr>
              <w:t xml:space="preserve"> </w:t>
            </w:r>
            <w:r w:rsidRPr="008C23EA">
              <w:rPr>
                <w:kern w:val="0"/>
                <w:sz w:val="24"/>
                <w:szCs w:val="24"/>
              </w:rPr>
              <w:t>客观分（</w:t>
            </w:r>
            <w:r w:rsidR="00D465A3" w:rsidRPr="008C23EA">
              <w:rPr>
                <w:rFonts w:hint="eastAsia"/>
                <w:kern w:val="0"/>
                <w:sz w:val="24"/>
                <w:szCs w:val="24"/>
              </w:rPr>
              <w:t>18</w:t>
            </w:r>
            <w:r w:rsidRPr="008C23EA">
              <w:rPr>
                <w:kern w:val="0"/>
                <w:sz w:val="24"/>
                <w:szCs w:val="24"/>
              </w:rPr>
              <w:t>分）</w:t>
            </w:r>
          </w:p>
        </w:tc>
        <w:tc>
          <w:tcPr>
            <w:tcW w:w="1140" w:type="dxa"/>
            <w:shd w:val="clear" w:color="auto" w:fill="auto"/>
            <w:vAlign w:val="center"/>
          </w:tcPr>
          <w:p w:rsidR="00F370AB" w:rsidRPr="008C23EA" w:rsidRDefault="00F370AB" w:rsidP="00402916">
            <w:pPr>
              <w:widowControl/>
              <w:adjustRightInd w:val="0"/>
              <w:snapToGrid w:val="0"/>
              <w:jc w:val="center"/>
              <w:rPr>
                <w:kern w:val="0"/>
                <w:sz w:val="24"/>
                <w:szCs w:val="24"/>
              </w:rPr>
            </w:pPr>
            <w:r w:rsidRPr="008C23EA">
              <w:rPr>
                <w:kern w:val="0"/>
                <w:sz w:val="24"/>
                <w:szCs w:val="24"/>
              </w:rPr>
              <w:t>分值</w:t>
            </w:r>
          </w:p>
        </w:tc>
      </w:tr>
      <w:tr w:rsidR="008C23EA" w:rsidRPr="008C23EA" w:rsidTr="005E58E7">
        <w:trPr>
          <w:trHeight w:val="1050"/>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402916" w:rsidRPr="008C23EA" w:rsidRDefault="00402916" w:rsidP="00402916">
            <w:pPr>
              <w:widowControl/>
              <w:adjustRightInd w:val="0"/>
              <w:snapToGrid w:val="0"/>
              <w:rPr>
                <w:kern w:val="0"/>
                <w:sz w:val="24"/>
                <w:szCs w:val="24"/>
              </w:rPr>
            </w:pPr>
            <w:r w:rsidRPr="008C23EA">
              <w:rPr>
                <w:rFonts w:hint="eastAsia"/>
                <w:kern w:val="0"/>
                <w:sz w:val="24"/>
                <w:szCs w:val="24"/>
              </w:rPr>
              <w:t>完全按照以下要求提供投标人曾实施的软件</w:t>
            </w:r>
            <w:r w:rsidR="001A5FD4" w:rsidRPr="008C23EA">
              <w:rPr>
                <w:rFonts w:hint="eastAsia"/>
                <w:kern w:val="0"/>
                <w:sz w:val="24"/>
                <w:szCs w:val="24"/>
              </w:rPr>
              <w:t>运行维护</w:t>
            </w:r>
            <w:r w:rsidRPr="008C23EA">
              <w:rPr>
                <w:rFonts w:hint="eastAsia"/>
                <w:kern w:val="0"/>
                <w:sz w:val="24"/>
                <w:szCs w:val="24"/>
              </w:rPr>
              <w:t>业绩，提供的证明材料均不得遮挡涂黑，否则不予认定加分。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w:t>
            </w:r>
            <w:r w:rsidR="00A14B45" w:rsidRPr="008C23EA">
              <w:rPr>
                <w:rFonts w:hint="eastAsia"/>
                <w:bCs/>
                <w:sz w:val="24"/>
              </w:rPr>
              <w:t>（应为</w:t>
            </w:r>
            <w:r w:rsidR="00A14B45" w:rsidRPr="008C23EA">
              <w:rPr>
                <w:rFonts w:hint="eastAsia"/>
                <w:bCs/>
                <w:sz w:val="24"/>
              </w:rPr>
              <w:t>20</w:t>
            </w:r>
            <w:r w:rsidR="003F1E92" w:rsidRPr="008C23EA">
              <w:rPr>
                <w:rFonts w:hint="eastAsia"/>
                <w:bCs/>
                <w:sz w:val="24"/>
              </w:rPr>
              <w:t>2</w:t>
            </w:r>
            <w:r w:rsidR="00D53725" w:rsidRPr="008C23EA">
              <w:rPr>
                <w:rFonts w:hint="eastAsia"/>
                <w:bCs/>
                <w:sz w:val="24"/>
              </w:rPr>
              <w:t>2</w:t>
            </w:r>
            <w:r w:rsidR="00A14B45" w:rsidRPr="008C23EA">
              <w:rPr>
                <w:rFonts w:hint="eastAsia"/>
                <w:bCs/>
                <w:sz w:val="24"/>
              </w:rPr>
              <w:t>年</w:t>
            </w:r>
            <w:r w:rsidR="00A14B45" w:rsidRPr="008C23EA">
              <w:rPr>
                <w:rFonts w:hint="eastAsia"/>
                <w:bCs/>
                <w:sz w:val="24"/>
              </w:rPr>
              <w:t>1</w:t>
            </w:r>
            <w:r w:rsidR="00A14B45" w:rsidRPr="008C23EA">
              <w:rPr>
                <w:rFonts w:hint="eastAsia"/>
                <w:bCs/>
                <w:sz w:val="24"/>
              </w:rPr>
              <w:t>月</w:t>
            </w:r>
            <w:r w:rsidR="00A14B45" w:rsidRPr="008C23EA">
              <w:rPr>
                <w:rFonts w:hint="eastAsia"/>
                <w:bCs/>
                <w:sz w:val="24"/>
              </w:rPr>
              <w:t>1</w:t>
            </w:r>
            <w:r w:rsidR="00A14B45" w:rsidRPr="008C23EA">
              <w:rPr>
                <w:rFonts w:hint="eastAsia"/>
                <w:bCs/>
                <w:sz w:val="24"/>
              </w:rPr>
              <w:t>日或以后）</w:t>
            </w:r>
            <w:r w:rsidRPr="008C23EA">
              <w:rPr>
                <w:rFonts w:hint="eastAsia"/>
                <w:kern w:val="0"/>
                <w:sz w:val="24"/>
                <w:szCs w:val="24"/>
              </w:rPr>
              <w:t>。</w:t>
            </w:r>
          </w:p>
          <w:p w:rsidR="00402916" w:rsidRPr="008C23EA" w:rsidRDefault="00402916" w:rsidP="0040291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00A67797"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402916" w:rsidRPr="008C23EA" w:rsidRDefault="00402916" w:rsidP="009174D3">
            <w:pPr>
              <w:widowControl/>
              <w:adjustRightInd w:val="0"/>
              <w:snapToGrid w:val="0"/>
              <w:rPr>
                <w:kern w:val="0"/>
                <w:sz w:val="24"/>
                <w:szCs w:val="24"/>
              </w:rPr>
            </w:pPr>
            <w:r w:rsidRPr="008C23EA">
              <w:rPr>
                <w:rFonts w:hint="eastAsia"/>
                <w:kern w:val="0"/>
                <w:sz w:val="24"/>
                <w:szCs w:val="24"/>
              </w:rPr>
              <w:t>每个业绩</w:t>
            </w:r>
            <w:r w:rsidRPr="008C23EA">
              <w:rPr>
                <w:rFonts w:hint="eastAsia"/>
                <w:kern w:val="0"/>
                <w:sz w:val="24"/>
                <w:szCs w:val="24"/>
              </w:rPr>
              <w:t>2</w:t>
            </w:r>
            <w:r w:rsidRPr="008C23EA">
              <w:rPr>
                <w:rFonts w:hint="eastAsia"/>
                <w:kern w:val="0"/>
                <w:sz w:val="24"/>
                <w:szCs w:val="24"/>
              </w:rPr>
              <w:t>分，最多</w:t>
            </w:r>
            <w:r w:rsidR="009174D3" w:rsidRPr="008C23EA">
              <w:rPr>
                <w:rFonts w:hint="eastAsia"/>
                <w:kern w:val="0"/>
                <w:sz w:val="24"/>
                <w:szCs w:val="24"/>
              </w:rPr>
              <w:t>6</w:t>
            </w:r>
            <w:r w:rsidRPr="008C23EA">
              <w:rPr>
                <w:rFonts w:hint="eastAsia"/>
                <w:kern w:val="0"/>
                <w:sz w:val="24"/>
                <w:szCs w:val="24"/>
              </w:rPr>
              <w:t>分</w:t>
            </w:r>
          </w:p>
        </w:tc>
        <w:tc>
          <w:tcPr>
            <w:tcW w:w="1140" w:type="dxa"/>
            <w:shd w:val="clear" w:color="auto" w:fill="auto"/>
            <w:vAlign w:val="center"/>
          </w:tcPr>
          <w:p w:rsidR="00402916" w:rsidRPr="008C23EA" w:rsidRDefault="009174D3" w:rsidP="0040291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5E58E7">
        <w:trPr>
          <w:trHeight w:val="506"/>
          <w:jc w:val="center"/>
        </w:trPr>
        <w:tc>
          <w:tcPr>
            <w:tcW w:w="663" w:type="dxa"/>
            <w:shd w:val="clear" w:color="auto" w:fill="auto"/>
            <w:noWrap/>
            <w:vAlign w:val="center"/>
          </w:tcPr>
          <w:p w:rsidR="005E58E7" w:rsidRPr="008C23EA" w:rsidRDefault="00297DAE" w:rsidP="0040291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5E58E7" w:rsidRPr="008C23EA" w:rsidRDefault="005E58E7" w:rsidP="007942E5">
            <w:pPr>
              <w:widowControl/>
              <w:adjustRightInd w:val="0"/>
              <w:snapToGrid w:val="0"/>
              <w:jc w:val="center"/>
              <w:rPr>
                <w:kern w:val="0"/>
                <w:sz w:val="24"/>
                <w:szCs w:val="24"/>
              </w:rPr>
            </w:pPr>
            <w:r w:rsidRPr="008C23EA">
              <w:rPr>
                <w:rFonts w:hint="eastAsia"/>
                <w:kern w:val="0"/>
                <w:sz w:val="24"/>
                <w:szCs w:val="24"/>
              </w:rPr>
              <w:t>投标人相关证书评价</w:t>
            </w:r>
          </w:p>
        </w:tc>
        <w:tc>
          <w:tcPr>
            <w:tcW w:w="7291" w:type="dxa"/>
            <w:shd w:val="clear" w:color="auto" w:fill="auto"/>
            <w:vAlign w:val="center"/>
          </w:tcPr>
          <w:p w:rsidR="005E58E7" w:rsidRPr="008C23EA" w:rsidRDefault="00297DAE" w:rsidP="00720CCB">
            <w:pPr>
              <w:adjustRightInd w:val="0"/>
              <w:snapToGrid w:val="0"/>
              <w:outlineLvl w:val="0"/>
              <w:rPr>
                <w:sz w:val="24"/>
              </w:rPr>
            </w:pPr>
            <w:r w:rsidRPr="008C23EA">
              <w:rPr>
                <w:rFonts w:hint="eastAsia"/>
                <w:kern w:val="0"/>
                <w:sz w:val="24"/>
                <w:szCs w:val="24"/>
              </w:rPr>
              <w:t>投标人</w:t>
            </w:r>
            <w:r w:rsidRPr="008C23EA">
              <w:rPr>
                <w:rFonts w:hint="eastAsia"/>
                <w:sz w:val="24"/>
              </w:rPr>
              <w:t>具备质量管理体系认证证书、信息技术服务管理体系认证，提供证书扫描件，每个合格的证书扫描件得</w:t>
            </w:r>
            <w:r w:rsidRPr="008C23EA">
              <w:rPr>
                <w:rFonts w:hint="eastAsia"/>
                <w:sz w:val="24"/>
              </w:rPr>
              <w:t>1</w:t>
            </w:r>
            <w:r w:rsidRPr="008C23EA">
              <w:rPr>
                <w:rFonts w:hint="eastAsia"/>
                <w:sz w:val="24"/>
              </w:rPr>
              <w:t>分，最多</w:t>
            </w:r>
            <w:r w:rsidRPr="008C23EA">
              <w:rPr>
                <w:sz w:val="24"/>
              </w:rPr>
              <w:t>2</w:t>
            </w:r>
            <w:r w:rsidRPr="008C23EA">
              <w:rPr>
                <w:rFonts w:hint="eastAsia"/>
                <w:sz w:val="24"/>
              </w:rPr>
              <w:t>分；</w:t>
            </w:r>
          </w:p>
        </w:tc>
        <w:tc>
          <w:tcPr>
            <w:tcW w:w="1140" w:type="dxa"/>
            <w:shd w:val="clear" w:color="auto" w:fill="auto"/>
            <w:vAlign w:val="center"/>
          </w:tcPr>
          <w:p w:rsidR="005E58E7" w:rsidRPr="008C23EA" w:rsidRDefault="00297DAE" w:rsidP="00402916">
            <w:pPr>
              <w:widowControl/>
              <w:adjustRightInd w:val="0"/>
              <w:snapToGrid w:val="0"/>
              <w:jc w:val="center"/>
              <w:rPr>
                <w:kern w:val="0"/>
                <w:sz w:val="24"/>
                <w:szCs w:val="24"/>
              </w:rPr>
            </w:pPr>
            <w:r w:rsidRPr="008C23EA">
              <w:rPr>
                <w:rFonts w:hint="eastAsia"/>
                <w:kern w:val="0"/>
                <w:sz w:val="24"/>
                <w:szCs w:val="24"/>
              </w:rPr>
              <w:t>2</w:t>
            </w:r>
          </w:p>
        </w:tc>
      </w:tr>
      <w:tr w:rsidR="008C23EA" w:rsidRPr="008C23EA" w:rsidTr="005E58E7">
        <w:trPr>
          <w:trHeight w:val="694"/>
          <w:jc w:val="center"/>
        </w:trPr>
        <w:tc>
          <w:tcPr>
            <w:tcW w:w="663" w:type="dxa"/>
            <w:shd w:val="clear" w:color="auto" w:fill="auto"/>
            <w:noWrap/>
            <w:vAlign w:val="center"/>
          </w:tcPr>
          <w:p w:rsidR="00402916" w:rsidRPr="008C23EA" w:rsidRDefault="00D53725" w:rsidP="0040291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hint="eastAsia"/>
                <w:sz w:val="24"/>
              </w:rPr>
              <w:t>投入</w:t>
            </w:r>
            <w:r w:rsidRPr="008C23EA">
              <w:rPr>
                <w:sz w:val="24"/>
              </w:rPr>
              <w:t>人员评价</w:t>
            </w:r>
          </w:p>
        </w:tc>
        <w:tc>
          <w:tcPr>
            <w:tcW w:w="7291" w:type="dxa"/>
            <w:shd w:val="clear" w:color="auto" w:fill="auto"/>
            <w:vAlign w:val="center"/>
          </w:tcPr>
          <w:p w:rsidR="00D53725" w:rsidRPr="008C23EA" w:rsidRDefault="00D53725" w:rsidP="00D53725">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9174D3" w:rsidRPr="008C23EA" w:rsidRDefault="009174D3" w:rsidP="009174D3">
            <w:pPr>
              <w:adjustRightInd w:val="0"/>
              <w:snapToGrid w:val="0"/>
              <w:rPr>
                <w:rFonts w:eastAsiaTheme="minorEastAsia"/>
                <w:kern w:val="0"/>
                <w:sz w:val="24"/>
                <w:szCs w:val="24"/>
              </w:rPr>
            </w:pPr>
            <w:r w:rsidRPr="008C23EA">
              <w:rPr>
                <w:rFonts w:eastAsiaTheme="minorEastAsia"/>
                <w:kern w:val="0"/>
                <w:sz w:val="24"/>
                <w:szCs w:val="24"/>
              </w:rPr>
              <w:t>（</w:t>
            </w:r>
            <w:r w:rsidRPr="008C23EA">
              <w:rPr>
                <w:rFonts w:eastAsiaTheme="minorEastAsia"/>
                <w:kern w:val="0"/>
                <w:sz w:val="24"/>
                <w:szCs w:val="24"/>
              </w:rPr>
              <w:t>1</w:t>
            </w:r>
            <w:r w:rsidRPr="008C23EA">
              <w:rPr>
                <w:rFonts w:eastAsiaTheme="minorEastAsia"/>
                <w:kern w:val="0"/>
                <w:sz w:val="24"/>
                <w:szCs w:val="24"/>
              </w:rPr>
              <w:t>）项目</w:t>
            </w:r>
            <w:r w:rsidRPr="008C23EA">
              <w:rPr>
                <w:rFonts w:eastAsiaTheme="minorEastAsia" w:hint="eastAsia"/>
                <w:kern w:val="0"/>
                <w:sz w:val="24"/>
                <w:szCs w:val="24"/>
              </w:rPr>
              <w:t>经理</w:t>
            </w:r>
            <w:r w:rsidRPr="008C23EA">
              <w:rPr>
                <w:rFonts w:eastAsiaTheme="minorEastAsia"/>
                <w:kern w:val="0"/>
                <w:sz w:val="24"/>
                <w:szCs w:val="24"/>
              </w:rPr>
              <w:t>具备</w:t>
            </w:r>
            <w:r w:rsidRPr="008C23EA">
              <w:rPr>
                <w:rFonts w:eastAsiaTheme="minorEastAsia" w:hint="eastAsia"/>
                <w:kern w:val="0"/>
                <w:sz w:val="24"/>
                <w:szCs w:val="24"/>
              </w:rPr>
              <w:t>计算机专业专科</w:t>
            </w:r>
            <w:r w:rsidRPr="008C23EA">
              <w:rPr>
                <w:rFonts w:eastAsiaTheme="minorEastAsia"/>
                <w:kern w:val="0"/>
                <w:sz w:val="24"/>
                <w:szCs w:val="24"/>
              </w:rPr>
              <w:t>（或以上）学历毕业证书、工程师（或以上）职称、</w:t>
            </w:r>
            <w:r w:rsidRPr="008C23EA">
              <w:rPr>
                <w:rFonts w:eastAsiaTheme="minorEastAsia" w:hint="eastAsia"/>
                <w:kern w:val="0"/>
                <w:sz w:val="24"/>
                <w:szCs w:val="24"/>
              </w:rPr>
              <w:t>计算机技术与软件专业技术资格证书（</w:t>
            </w:r>
            <w:r w:rsidRPr="008C23EA">
              <w:rPr>
                <w:rFonts w:eastAsiaTheme="minorEastAsia"/>
                <w:kern w:val="0"/>
                <w:sz w:val="24"/>
                <w:szCs w:val="24"/>
              </w:rPr>
              <w:t>信息系统项目管理师</w:t>
            </w:r>
            <w:r w:rsidRPr="008C23EA">
              <w:rPr>
                <w:rFonts w:eastAsiaTheme="minorEastAsia" w:hint="eastAsia"/>
                <w:kern w:val="0"/>
                <w:sz w:val="24"/>
                <w:szCs w:val="24"/>
              </w:rPr>
              <w:t>）</w:t>
            </w:r>
            <w:r w:rsidRPr="008C23EA">
              <w:rPr>
                <w:rFonts w:eastAsiaTheme="minorEastAsia"/>
                <w:kern w:val="0"/>
                <w:sz w:val="24"/>
                <w:szCs w:val="24"/>
              </w:rPr>
              <w:t>，提供以上证书扫描件，每个合格的证书扫描件得</w:t>
            </w:r>
            <w:r w:rsidRPr="008C23EA">
              <w:rPr>
                <w:rFonts w:eastAsiaTheme="minorEastAsia" w:hint="eastAsia"/>
                <w:kern w:val="0"/>
                <w:sz w:val="24"/>
                <w:szCs w:val="24"/>
              </w:rPr>
              <w:t>1</w:t>
            </w:r>
            <w:r w:rsidRPr="008C23EA">
              <w:rPr>
                <w:rFonts w:eastAsiaTheme="minorEastAsia"/>
                <w:kern w:val="0"/>
                <w:sz w:val="24"/>
                <w:szCs w:val="24"/>
              </w:rPr>
              <w:t>分，最多</w:t>
            </w:r>
            <w:r w:rsidRPr="008C23EA">
              <w:rPr>
                <w:rFonts w:eastAsiaTheme="minorEastAsia" w:hint="eastAsia"/>
                <w:kern w:val="0"/>
                <w:sz w:val="24"/>
                <w:szCs w:val="24"/>
              </w:rPr>
              <w:t>3</w:t>
            </w:r>
            <w:r w:rsidRPr="008C23EA">
              <w:rPr>
                <w:rFonts w:eastAsiaTheme="minorEastAsia"/>
                <w:kern w:val="0"/>
                <w:sz w:val="24"/>
                <w:szCs w:val="24"/>
              </w:rPr>
              <w:t>分；</w:t>
            </w:r>
          </w:p>
          <w:p w:rsidR="00402916" w:rsidRPr="008C23EA" w:rsidRDefault="009174D3" w:rsidP="009174D3">
            <w:pPr>
              <w:adjustRightInd w:val="0"/>
              <w:snapToGrid w:val="0"/>
              <w:rPr>
                <w:kern w:val="0"/>
                <w:sz w:val="24"/>
                <w:szCs w:val="24"/>
              </w:rPr>
            </w:pPr>
            <w:r w:rsidRPr="008C23EA">
              <w:rPr>
                <w:rFonts w:eastAsiaTheme="minorEastAsia"/>
                <w:kern w:val="0"/>
                <w:sz w:val="24"/>
                <w:szCs w:val="24"/>
              </w:rPr>
              <w:t>（</w:t>
            </w:r>
            <w:r w:rsidRPr="008C23EA">
              <w:rPr>
                <w:rFonts w:eastAsiaTheme="minorEastAsia"/>
                <w:kern w:val="0"/>
                <w:sz w:val="24"/>
                <w:szCs w:val="24"/>
              </w:rPr>
              <w:t>2</w:t>
            </w:r>
            <w:r w:rsidRPr="008C23EA">
              <w:rPr>
                <w:rFonts w:eastAsiaTheme="minorEastAsia"/>
                <w:kern w:val="0"/>
                <w:sz w:val="24"/>
                <w:szCs w:val="24"/>
              </w:rPr>
              <w:t>）</w:t>
            </w:r>
            <w:r w:rsidRPr="008C23EA">
              <w:rPr>
                <w:kern w:val="0"/>
                <w:sz w:val="24"/>
                <w:szCs w:val="24"/>
              </w:rPr>
              <w:t>项目人员具备</w:t>
            </w:r>
            <w:r w:rsidRPr="008C23EA">
              <w:rPr>
                <w:rFonts w:hint="eastAsia"/>
                <w:sz w:val="24"/>
              </w:rPr>
              <w:t>计算机相关专业专科及以上学历，</w:t>
            </w:r>
            <w:r w:rsidRPr="008C23EA">
              <w:rPr>
                <w:rFonts w:eastAsiaTheme="minorEastAsia"/>
                <w:kern w:val="0"/>
                <w:sz w:val="24"/>
                <w:szCs w:val="24"/>
              </w:rPr>
              <w:t>提供</w:t>
            </w:r>
            <w:r w:rsidRPr="008C23EA">
              <w:rPr>
                <w:rFonts w:eastAsiaTheme="minorEastAsia" w:hint="eastAsia"/>
                <w:kern w:val="0"/>
                <w:sz w:val="24"/>
                <w:szCs w:val="24"/>
              </w:rPr>
              <w:t>1</w:t>
            </w:r>
            <w:r w:rsidRPr="008C23EA">
              <w:rPr>
                <w:rFonts w:eastAsiaTheme="minorEastAsia" w:hint="eastAsia"/>
                <w:kern w:val="0"/>
                <w:sz w:val="24"/>
                <w:szCs w:val="24"/>
              </w:rPr>
              <w:t>人的</w:t>
            </w:r>
            <w:r w:rsidRPr="008C23EA">
              <w:rPr>
                <w:rFonts w:eastAsiaTheme="minorEastAsia"/>
                <w:kern w:val="0"/>
                <w:sz w:val="24"/>
                <w:szCs w:val="24"/>
              </w:rPr>
              <w:t>证书扫描件得</w:t>
            </w:r>
            <w:r w:rsidRPr="008C23EA">
              <w:rPr>
                <w:rFonts w:eastAsiaTheme="minorEastAsia" w:hint="eastAsia"/>
                <w:kern w:val="0"/>
                <w:sz w:val="24"/>
                <w:szCs w:val="24"/>
              </w:rPr>
              <w:t>1</w:t>
            </w:r>
            <w:r w:rsidRPr="008C23EA">
              <w:rPr>
                <w:rFonts w:eastAsiaTheme="minorEastAsia"/>
                <w:kern w:val="0"/>
                <w:sz w:val="24"/>
                <w:szCs w:val="24"/>
              </w:rPr>
              <w:t>分，最多</w:t>
            </w:r>
            <w:r w:rsidRPr="008C23EA">
              <w:rPr>
                <w:rFonts w:eastAsiaTheme="minorEastAsia" w:hint="eastAsia"/>
                <w:kern w:val="0"/>
                <w:sz w:val="24"/>
                <w:szCs w:val="24"/>
              </w:rPr>
              <w:t>3</w:t>
            </w:r>
            <w:r w:rsidRPr="008C23EA">
              <w:rPr>
                <w:rFonts w:eastAsiaTheme="minorEastAsia"/>
                <w:kern w:val="0"/>
                <w:sz w:val="24"/>
                <w:szCs w:val="24"/>
              </w:rPr>
              <w:t>分；</w:t>
            </w:r>
          </w:p>
        </w:tc>
        <w:tc>
          <w:tcPr>
            <w:tcW w:w="1140" w:type="dxa"/>
            <w:shd w:val="clear" w:color="auto" w:fill="auto"/>
            <w:vAlign w:val="center"/>
          </w:tcPr>
          <w:p w:rsidR="00402916" w:rsidRPr="008C23EA" w:rsidRDefault="009174D3" w:rsidP="0040291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5E58E7">
        <w:trPr>
          <w:trHeight w:val="694"/>
          <w:jc w:val="center"/>
        </w:trPr>
        <w:tc>
          <w:tcPr>
            <w:tcW w:w="663" w:type="dxa"/>
            <w:shd w:val="clear" w:color="auto" w:fill="auto"/>
            <w:noWrap/>
            <w:vAlign w:val="center"/>
          </w:tcPr>
          <w:p w:rsidR="00402916" w:rsidRPr="008C23EA" w:rsidRDefault="00D53725" w:rsidP="0040291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402916" w:rsidRPr="008C23EA" w:rsidRDefault="00402916" w:rsidP="0040291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402916" w:rsidRPr="008C23EA" w:rsidRDefault="00402916" w:rsidP="005E58E7">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w:t>
            </w:r>
            <w:r w:rsidR="00622108" w:rsidRPr="008C23EA">
              <w:rPr>
                <w:rFonts w:hint="eastAsia"/>
                <w:kern w:val="0"/>
                <w:sz w:val="24"/>
                <w:szCs w:val="24"/>
              </w:rPr>
              <w:t>中非“★”号要求的：</w:t>
            </w:r>
            <w:r w:rsidR="005E58E7" w:rsidRPr="008C23EA">
              <w:rPr>
                <w:rFonts w:hint="eastAsia"/>
                <w:kern w:val="0"/>
                <w:sz w:val="24"/>
                <w:szCs w:val="24"/>
              </w:rPr>
              <w:t>4</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402916" w:rsidRPr="008C23EA" w:rsidRDefault="005E58E7" w:rsidP="00402916">
            <w:pPr>
              <w:widowControl/>
              <w:adjustRightInd w:val="0"/>
              <w:snapToGrid w:val="0"/>
              <w:jc w:val="center"/>
              <w:rPr>
                <w:kern w:val="0"/>
                <w:sz w:val="24"/>
                <w:szCs w:val="24"/>
              </w:rPr>
            </w:pPr>
            <w:r w:rsidRPr="008C23EA">
              <w:rPr>
                <w:rFonts w:hint="eastAsia"/>
                <w:kern w:val="0"/>
                <w:sz w:val="24"/>
                <w:szCs w:val="24"/>
              </w:rPr>
              <w:t>4</w:t>
            </w:r>
          </w:p>
        </w:tc>
      </w:tr>
      <w:tr w:rsidR="008C23EA" w:rsidRPr="008C23EA" w:rsidTr="00402916">
        <w:trPr>
          <w:trHeight w:val="416"/>
          <w:jc w:val="center"/>
        </w:trPr>
        <w:tc>
          <w:tcPr>
            <w:tcW w:w="9396" w:type="dxa"/>
            <w:gridSpan w:val="3"/>
            <w:shd w:val="clear" w:color="auto" w:fill="auto"/>
            <w:noWrap/>
            <w:vAlign w:val="center"/>
          </w:tcPr>
          <w:p w:rsidR="00F370AB" w:rsidRPr="008C23EA" w:rsidRDefault="00F370AB" w:rsidP="005E58E7">
            <w:pPr>
              <w:widowControl/>
              <w:adjustRightInd w:val="0"/>
              <w:snapToGrid w:val="0"/>
              <w:jc w:val="center"/>
              <w:rPr>
                <w:kern w:val="0"/>
                <w:sz w:val="24"/>
                <w:szCs w:val="24"/>
              </w:rPr>
            </w:pPr>
            <w:r w:rsidRPr="008C23EA">
              <w:rPr>
                <w:kern w:val="0"/>
                <w:sz w:val="24"/>
                <w:szCs w:val="24"/>
              </w:rPr>
              <w:t>第三部分</w:t>
            </w:r>
            <w:r w:rsidRPr="008C23EA">
              <w:rPr>
                <w:kern w:val="0"/>
                <w:sz w:val="24"/>
                <w:szCs w:val="24"/>
              </w:rPr>
              <w:t xml:space="preserve"> </w:t>
            </w:r>
            <w:r w:rsidRPr="008C23EA">
              <w:rPr>
                <w:kern w:val="0"/>
                <w:sz w:val="24"/>
                <w:szCs w:val="24"/>
              </w:rPr>
              <w:t>主观分（</w:t>
            </w:r>
            <w:r w:rsidR="005E58E7" w:rsidRPr="008C23EA">
              <w:rPr>
                <w:rFonts w:hint="eastAsia"/>
                <w:kern w:val="0"/>
                <w:sz w:val="24"/>
                <w:szCs w:val="24"/>
              </w:rPr>
              <w:t>72</w:t>
            </w:r>
            <w:r w:rsidRPr="008C23EA">
              <w:rPr>
                <w:kern w:val="0"/>
                <w:sz w:val="24"/>
                <w:szCs w:val="24"/>
              </w:rPr>
              <w:t>分）</w:t>
            </w:r>
          </w:p>
        </w:tc>
        <w:tc>
          <w:tcPr>
            <w:tcW w:w="1140" w:type="dxa"/>
            <w:shd w:val="clear" w:color="auto" w:fill="auto"/>
            <w:vAlign w:val="center"/>
          </w:tcPr>
          <w:p w:rsidR="00F370AB" w:rsidRPr="008C23EA" w:rsidRDefault="00F370AB" w:rsidP="00402916">
            <w:pPr>
              <w:widowControl/>
              <w:adjustRightInd w:val="0"/>
              <w:snapToGrid w:val="0"/>
              <w:jc w:val="center"/>
              <w:rPr>
                <w:kern w:val="0"/>
                <w:sz w:val="24"/>
                <w:szCs w:val="24"/>
              </w:rPr>
            </w:pPr>
            <w:r w:rsidRPr="008C23EA">
              <w:rPr>
                <w:kern w:val="0"/>
                <w:sz w:val="24"/>
                <w:szCs w:val="24"/>
              </w:rPr>
              <w:t>分值</w:t>
            </w:r>
          </w:p>
        </w:tc>
      </w:tr>
      <w:tr w:rsidR="008C23EA" w:rsidRPr="008C23EA" w:rsidTr="00463B79">
        <w:trPr>
          <w:trHeight w:val="132"/>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1</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402916" w:rsidRPr="008C23EA" w:rsidRDefault="00402916" w:rsidP="00402916">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005E58E7" w:rsidRPr="008C23EA">
              <w:rPr>
                <w:rFonts w:hint="eastAsia"/>
                <w:kern w:val="0"/>
                <w:sz w:val="24"/>
                <w:szCs w:val="24"/>
              </w:rPr>
              <w:t>12</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005E58E7" w:rsidRPr="008C23EA">
              <w:rPr>
                <w:rFonts w:hint="eastAsia"/>
                <w:kern w:val="0"/>
                <w:sz w:val="24"/>
                <w:szCs w:val="24"/>
              </w:rPr>
              <w:t>9</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005E58E7" w:rsidRPr="008C23EA">
              <w:rPr>
                <w:rFonts w:hint="eastAsia"/>
                <w:kern w:val="0"/>
                <w:sz w:val="24"/>
                <w:szCs w:val="24"/>
              </w:rPr>
              <w:t>6</w:t>
            </w:r>
            <w:r w:rsidRPr="008C23EA">
              <w:rPr>
                <w:kern w:val="0"/>
                <w:sz w:val="24"/>
                <w:szCs w:val="24"/>
              </w:rPr>
              <w:t>分；</w:t>
            </w:r>
          </w:p>
          <w:p w:rsidR="005E58E7" w:rsidRPr="008C23EA" w:rsidRDefault="005E58E7" w:rsidP="0040291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kern w:val="0"/>
                <w:sz w:val="24"/>
                <w:szCs w:val="24"/>
              </w:rPr>
              <w:t>未提供方案或不满足招标文件要求或内容存在</w:t>
            </w:r>
            <w:r w:rsidR="005E58E7"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5E58E7"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1050"/>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402916" w:rsidRPr="008C23EA" w:rsidRDefault="00402916" w:rsidP="00402916">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402916" w:rsidRPr="008C23EA" w:rsidRDefault="00402916" w:rsidP="00402916">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w:t>
            </w:r>
            <w:r w:rsidR="006C52B5" w:rsidRPr="008C23EA">
              <w:rPr>
                <w:rFonts w:cs="宋体" w:hint="eastAsia"/>
                <w:sz w:val="24"/>
                <w:szCs w:val="24"/>
                <w:lang w:val="zh-CN"/>
              </w:rPr>
              <w:t>、人员稳定性保障措施</w:t>
            </w:r>
            <w:r w:rsidRPr="008C23EA">
              <w:rPr>
                <w:rFonts w:cs="宋体" w:hint="eastAsia"/>
                <w:sz w:val="24"/>
                <w:szCs w:val="24"/>
                <w:lang w:val="zh-CN"/>
              </w:rPr>
              <w:t>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kern w:val="0"/>
                <w:sz w:val="24"/>
                <w:szCs w:val="24"/>
              </w:rPr>
              <w:t>未提供方案或不满足招标文件要求或内容存在</w:t>
            </w:r>
            <w:r w:rsidR="00692153"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402916" w:rsidP="0040291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1050"/>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402916" w:rsidRPr="008C23EA" w:rsidRDefault="00402916" w:rsidP="00402916">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402916" w:rsidRPr="008C23EA" w:rsidRDefault="00402916" w:rsidP="00402916">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402916"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402916" w:rsidP="0040291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416"/>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402916" w:rsidRPr="008C23EA" w:rsidRDefault="00402916" w:rsidP="00402916">
            <w:pPr>
              <w:adjustRightInd w:val="0"/>
              <w:snapToGrid w:val="0"/>
              <w:rPr>
                <w:rFonts w:cs="宋体"/>
                <w:sz w:val="24"/>
                <w:szCs w:val="24"/>
                <w:lang w:val="zh-CN"/>
              </w:rPr>
            </w:pPr>
            <w:r w:rsidRPr="008C23EA">
              <w:rPr>
                <w:rFonts w:cs="宋体" w:hint="eastAsia"/>
                <w:sz w:val="24"/>
                <w:szCs w:val="24"/>
                <w:lang w:val="zh-CN"/>
              </w:rPr>
              <w:t>至少包含</w:t>
            </w:r>
            <w:r w:rsidR="00BF735B" w:rsidRPr="008C23EA">
              <w:rPr>
                <w:rFonts w:cs="宋体" w:hint="eastAsia"/>
                <w:sz w:val="24"/>
                <w:szCs w:val="24"/>
                <w:lang w:val="zh-CN"/>
              </w:rPr>
              <w:t>预防性检查频率、检查内容、发现问题后的解决方案等方面内容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BF735B"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BF735B" w:rsidP="00BF735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416"/>
          <w:jc w:val="center"/>
        </w:trPr>
        <w:tc>
          <w:tcPr>
            <w:tcW w:w="663" w:type="dxa"/>
            <w:shd w:val="clear" w:color="auto" w:fill="auto"/>
            <w:noWrap/>
            <w:vAlign w:val="center"/>
          </w:tcPr>
          <w:p w:rsidR="00402916" w:rsidRPr="008C23EA" w:rsidRDefault="00BF735B" w:rsidP="00402916">
            <w:pPr>
              <w:widowControl/>
              <w:adjustRightInd w:val="0"/>
              <w:snapToGrid w:val="0"/>
              <w:jc w:val="center"/>
              <w:rPr>
                <w:kern w:val="0"/>
                <w:sz w:val="24"/>
                <w:szCs w:val="24"/>
              </w:rPr>
            </w:pPr>
            <w:r w:rsidRPr="008C23EA">
              <w:rPr>
                <w:rFonts w:hint="eastAsia"/>
                <w:kern w:val="0"/>
                <w:sz w:val="24"/>
                <w:szCs w:val="24"/>
              </w:rPr>
              <w:t>5</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BF735B" w:rsidRPr="008C23EA" w:rsidRDefault="00BF735B" w:rsidP="00402916">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BF735B"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BF735B" w:rsidP="00BF735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558"/>
          <w:jc w:val="center"/>
        </w:trPr>
        <w:tc>
          <w:tcPr>
            <w:tcW w:w="663" w:type="dxa"/>
            <w:shd w:val="clear" w:color="auto" w:fill="auto"/>
            <w:noWrap/>
            <w:vAlign w:val="center"/>
          </w:tcPr>
          <w:p w:rsidR="00402916" w:rsidRPr="008C23EA" w:rsidRDefault="00BF735B" w:rsidP="00402916">
            <w:pPr>
              <w:widowControl/>
              <w:adjustRightInd w:val="0"/>
              <w:snapToGrid w:val="0"/>
              <w:jc w:val="center"/>
              <w:rPr>
                <w:kern w:val="0"/>
                <w:sz w:val="24"/>
                <w:szCs w:val="24"/>
              </w:rPr>
            </w:pPr>
            <w:r w:rsidRPr="008C23EA">
              <w:rPr>
                <w:rFonts w:hint="eastAsia"/>
                <w:kern w:val="0"/>
                <w:sz w:val="24"/>
                <w:szCs w:val="24"/>
              </w:rPr>
              <w:t>6</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BF735B" w:rsidRPr="008C23EA" w:rsidRDefault="00BF735B" w:rsidP="00402916">
            <w:pPr>
              <w:adjustRightInd w:val="0"/>
              <w:snapToGrid w:val="0"/>
              <w:rPr>
                <w:rFonts w:cs="宋体"/>
                <w:sz w:val="24"/>
                <w:szCs w:val="24"/>
                <w:lang w:val="zh-CN"/>
              </w:rPr>
            </w:pPr>
            <w:r w:rsidRPr="008C23EA">
              <w:rPr>
                <w:rFonts w:cs="宋体" w:hint="eastAsia"/>
                <w:sz w:val="24"/>
                <w:szCs w:val="24"/>
                <w:lang w:val="zh-CN"/>
              </w:rPr>
              <w:t>至少包含针对</w:t>
            </w:r>
            <w:r w:rsidR="006C52B5" w:rsidRPr="008C23EA">
              <w:rPr>
                <w:rFonts w:cs="宋体" w:hint="eastAsia"/>
                <w:sz w:val="24"/>
                <w:szCs w:val="24"/>
                <w:lang w:val="zh-CN"/>
              </w:rPr>
              <w:t>恶意</w:t>
            </w:r>
            <w:r w:rsidRPr="008C23EA">
              <w:rPr>
                <w:rFonts w:cs="宋体" w:hint="eastAsia"/>
                <w:sz w:val="24"/>
                <w:szCs w:val="24"/>
                <w:lang w:val="zh-CN"/>
              </w:rPr>
              <w:t>攻击、访问量激增</w:t>
            </w:r>
            <w:r w:rsidR="006C52B5" w:rsidRPr="008C23EA">
              <w:rPr>
                <w:rFonts w:cs="宋体" w:hint="eastAsia"/>
                <w:sz w:val="24"/>
                <w:szCs w:val="24"/>
                <w:lang w:val="zh-CN"/>
              </w:rPr>
              <w:t>等处理方案</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6C52B5"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6C52B5" w:rsidP="006C52B5">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402916">
        <w:trPr>
          <w:trHeight w:val="509"/>
          <w:jc w:val="center"/>
        </w:trPr>
        <w:tc>
          <w:tcPr>
            <w:tcW w:w="9396" w:type="dxa"/>
            <w:gridSpan w:val="3"/>
            <w:shd w:val="clear" w:color="auto" w:fill="auto"/>
            <w:noWrap/>
            <w:vAlign w:val="center"/>
          </w:tcPr>
          <w:p w:rsidR="00402916" w:rsidRPr="008C23EA" w:rsidRDefault="00402916" w:rsidP="00402916">
            <w:pPr>
              <w:widowControl/>
              <w:adjustRightInd w:val="0"/>
              <w:snapToGrid w:val="0"/>
              <w:jc w:val="center"/>
              <w:rPr>
                <w:sz w:val="24"/>
              </w:rPr>
            </w:pPr>
            <w:r w:rsidRPr="008C23EA">
              <w:rPr>
                <w:sz w:val="24"/>
              </w:rPr>
              <w:t>合计</w:t>
            </w:r>
          </w:p>
        </w:tc>
        <w:tc>
          <w:tcPr>
            <w:tcW w:w="1140"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kern w:val="0"/>
                <w:sz w:val="24"/>
                <w:szCs w:val="24"/>
              </w:rPr>
              <w:t>100</w:t>
            </w:r>
          </w:p>
        </w:tc>
      </w:tr>
    </w:tbl>
    <w:p w:rsidR="000C03FE" w:rsidRPr="008C23EA" w:rsidRDefault="000C03FE" w:rsidP="004B4DF3">
      <w:pPr>
        <w:spacing w:line="360" w:lineRule="auto"/>
        <w:ind w:firstLineChars="200" w:firstLine="480"/>
        <w:outlineLvl w:val="0"/>
        <w:rPr>
          <w:sz w:val="24"/>
        </w:rPr>
      </w:pPr>
      <w:r w:rsidRPr="008C23EA">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F72946">
        <w:trPr>
          <w:trHeight w:val="285"/>
          <w:jc w:val="center"/>
        </w:trPr>
        <w:tc>
          <w:tcPr>
            <w:tcW w:w="9396" w:type="dxa"/>
            <w:gridSpan w:val="3"/>
            <w:shd w:val="clear" w:color="auto" w:fill="auto"/>
            <w:vAlign w:val="center"/>
            <w:hideMark/>
          </w:tcPr>
          <w:p w:rsidR="007B7CF7" w:rsidRPr="008C23EA" w:rsidRDefault="007B7CF7" w:rsidP="00692153">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692153"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692153">
        <w:trPr>
          <w:trHeight w:val="780"/>
          <w:jc w:val="center"/>
        </w:trPr>
        <w:tc>
          <w:tcPr>
            <w:tcW w:w="663" w:type="dxa"/>
            <w:shd w:val="clear" w:color="auto" w:fill="auto"/>
            <w:noWrap/>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692153" w:rsidRPr="008C23EA">
              <w:rPr>
                <w:rFonts w:hint="eastAsia"/>
                <w:kern w:val="0"/>
                <w:sz w:val="24"/>
                <w:szCs w:val="24"/>
              </w:rPr>
              <w:t>1</w:t>
            </w:r>
            <w:r w:rsidRPr="008C23EA">
              <w:rPr>
                <w:kern w:val="0"/>
                <w:sz w:val="24"/>
                <w:szCs w:val="24"/>
              </w:rPr>
              <w:t>0</w:t>
            </w:r>
          </w:p>
          <w:p w:rsidR="007B7CF7" w:rsidRPr="008C23EA" w:rsidRDefault="007B7CF7" w:rsidP="00F7294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7B7CF7" w:rsidRPr="008C23EA" w:rsidRDefault="00692153" w:rsidP="00F72946">
            <w:pPr>
              <w:widowControl/>
              <w:adjustRightInd w:val="0"/>
              <w:snapToGrid w:val="0"/>
              <w:jc w:val="center"/>
              <w:rPr>
                <w:kern w:val="0"/>
                <w:sz w:val="24"/>
                <w:szCs w:val="24"/>
              </w:rPr>
            </w:pPr>
            <w:r w:rsidRPr="008C23EA">
              <w:rPr>
                <w:rFonts w:hint="eastAsia"/>
                <w:kern w:val="0"/>
                <w:sz w:val="24"/>
                <w:szCs w:val="24"/>
              </w:rPr>
              <w:t>1</w:t>
            </w:r>
            <w:r w:rsidR="007B7CF7" w:rsidRPr="008C23EA">
              <w:rPr>
                <w:kern w:val="0"/>
                <w:sz w:val="24"/>
                <w:szCs w:val="24"/>
              </w:rPr>
              <w:t>0</w:t>
            </w:r>
          </w:p>
        </w:tc>
      </w:tr>
      <w:tr w:rsidR="008C23EA" w:rsidRPr="008C23EA" w:rsidTr="00F72946">
        <w:trPr>
          <w:trHeight w:val="60"/>
          <w:jc w:val="center"/>
        </w:trPr>
        <w:tc>
          <w:tcPr>
            <w:tcW w:w="9396" w:type="dxa"/>
            <w:gridSpan w:val="3"/>
            <w:shd w:val="clear" w:color="auto" w:fill="auto"/>
            <w:noWrap/>
            <w:vAlign w:val="center"/>
          </w:tcPr>
          <w:p w:rsidR="007B7CF7" w:rsidRPr="008C23EA" w:rsidRDefault="007B7CF7" w:rsidP="00706D4F">
            <w:pPr>
              <w:widowControl/>
              <w:adjustRightInd w:val="0"/>
              <w:snapToGrid w:val="0"/>
              <w:jc w:val="center"/>
              <w:rPr>
                <w:kern w:val="0"/>
                <w:sz w:val="24"/>
                <w:szCs w:val="24"/>
              </w:rPr>
            </w:pPr>
            <w:r w:rsidRPr="008C23EA">
              <w:rPr>
                <w:kern w:val="0"/>
                <w:sz w:val="24"/>
                <w:szCs w:val="24"/>
              </w:rPr>
              <w:t>第二部分</w:t>
            </w:r>
            <w:r w:rsidRPr="008C23EA">
              <w:rPr>
                <w:kern w:val="0"/>
                <w:sz w:val="24"/>
                <w:szCs w:val="24"/>
              </w:rPr>
              <w:t xml:space="preserve"> </w:t>
            </w:r>
            <w:r w:rsidRPr="008C23EA">
              <w:rPr>
                <w:kern w:val="0"/>
                <w:sz w:val="24"/>
                <w:szCs w:val="24"/>
              </w:rPr>
              <w:t>客观分（</w:t>
            </w:r>
            <w:r w:rsidR="00706D4F" w:rsidRPr="008C23EA">
              <w:rPr>
                <w:rFonts w:hint="eastAsia"/>
                <w:kern w:val="0"/>
                <w:sz w:val="24"/>
                <w:szCs w:val="24"/>
              </w:rPr>
              <w:t>18</w:t>
            </w:r>
            <w:r w:rsidRPr="008C23EA">
              <w:rPr>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692153">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完全按照以下要求提供投标人曾实施的软件运行维护业绩，提供的证明材料均不得遮挡涂黑，否则不予认定加分。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、合同签订日期（应为</w:t>
            </w:r>
            <w:r w:rsidRPr="008C23EA">
              <w:rPr>
                <w:rFonts w:hint="eastAsia"/>
                <w:bCs/>
                <w:sz w:val="24"/>
              </w:rPr>
              <w:t>2022</w:t>
            </w:r>
            <w:r w:rsidRPr="008C23EA">
              <w:rPr>
                <w:rFonts w:hint="eastAsia"/>
                <w:bCs/>
                <w:sz w:val="24"/>
              </w:rPr>
              <w:t>年</w:t>
            </w:r>
            <w:r w:rsidRPr="008C23EA">
              <w:rPr>
                <w:rFonts w:hint="eastAsia"/>
                <w:bCs/>
                <w:sz w:val="24"/>
              </w:rPr>
              <w:t>1</w:t>
            </w:r>
            <w:r w:rsidRPr="008C23EA">
              <w:rPr>
                <w:rFonts w:hint="eastAsia"/>
                <w:bCs/>
                <w:sz w:val="24"/>
              </w:rPr>
              <w:t>月</w:t>
            </w:r>
            <w:r w:rsidRPr="008C23EA">
              <w:rPr>
                <w:rFonts w:hint="eastAsia"/>
                <w:bCs/>
                <w:sz w:val="24"/>
              </w:rPr>
              <w:t>1</w:t>
            </w:r>
            <w:r w:rsidRPr="008C23EA">
              <w:rPr>
                <w:rFonts w:hint="eastAsia"/>
                <w:bCs/>
                <w:sz w:val="24"/>
              </w:rPr>
              <w:t>日或以后）</w:t>
            </w:r>
            <w:r w:rsidRPr="008C23EA">
              <w:rPr>
                <w:rFonts w:hint="eastAsia"/>
                <w:kern w:val="0"/>
                <w:sz w:val="24"/>
                <w:szCs w:val="24"/>
              </w:rPr>
              <w:t>。</w:t>
            </w:r>
          </w:p>
          <w:p w:rsidR="007B7CF7" w:rsidRPr="008C23EA" w:rsidRDefault="007B7CF7" w:rsidP="00F7294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每个业绩</w:t>
            </w:r>
            <w:r w:rsidRPr="008C23EA">
              <w:rPr>
                <w:rFonts w:hint="eastAsia"/>
                <w:kern w:val="0"/>
                <w:sz w:val="24"/>
                <w:szCs w:val="24"/>
              </w:rPr>
              <w:t>2</w:t>
            </w:r>
            <w:r w:rsidRPr="008C23EA">
              <w:rPr>
                <w:rFonts w:hint="eastAsia"/>
                <w:kern w:val="0"/>
                <w:sz w:val="24"/>
                <w:szCs w:val="24"/>
              </w:rPr>
              <w:t>分，最多</w:t>
            </w:r>
            <w:r w:rsidRPr="008C23EA">
              <w:rPr>
                <w:rFonts w:hint="eastAsia"/>
                <w:kern w:val="0"/>
                <w:sz w:val="24"/>
                <w:szCs w:val="24"/>
              </w:rPr>
              <w:t>6</w:t>
            </w:r>
            <w:r w:rsidRPr="008C23EA">
              <w:rPr>
                <w:rFonts w:hint="eastAsia"/>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692153">
        <w:trPr>
          <w:trHeight w:val="167"/>
          <w:jc w:val="center"/>
        </w:trPr>
        <w:tc>
          <w:tcPr>
            <w:tcW w:w="663" w:type="dxa"/>
            <w:shd w:val="clear" w:color="auto" w:fill="auto"/>
            <w:noWrap/>
            <w:vAlign w:val="center"/>
          </w:tcPr>
          <w:p w:rsidR="00692153" w:rsidRPr="008C23EA" w:rsidRDefault="00D465A3" w:rsidP="00F7294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692153" w:rsidRPr="008C23EA" w:rsidRDefault="00692153" w:rsidP="007942E5">
            <w:pPr>
              <w:widowControl/>
              <w:adjustRightInd w:val="0"/>
              <w:snapToGrid w:val="0"/>
              <w:jc w:val="center"/>
              <w:rPr>
                <w:kern w:val="0"/>
                <w:sz w:val="24"/>
                <w:szCs w:val="24"/>
              </w:rPr>
            </w:pPr>
            <w:r w:rsidRPr="008C23EA">
              <w:rPr>
                <w:rFonts w:hint="eastAsia"/>
                <w:kern w:val="0"/>
                <w:sz w:val="24"/>
                <w:szCs w:val="24"/>
              </w:rPr>
              <w:t>投标人相关证书评价</w:t>
            </w:r>
          </w:p>
        </w:tc>
        <w:tc>
          <w:tcPr>
            <w:tcW w:w="7291" w:type="dxa"/>
            <w:shd w:val="clear" w:color="auto" w:fill="auto"/>
            <w:vAlign w:val="center"/>
          </w:tcPr>
          <w:p w:rsidR="00692153" w:rsidRPr="008C23EA" w:rsidRDefault="00692153" w:rsidP="00692153">
            <w:pPr>
              <w:adjustRightInd w:val="0"/>
              <w:snapToGrid w:val="0"/>
              <w:outlineLvl w:val="0"/>
              <w:rPr>
                <w:sz w:val="24"/>
              </w:rPr>
            </w:pPr>
            <w:r w:rsidRPr="008C23EA">
              <w:rPr>
                <w:rFonts w:hint="eastAsia"/>
                <w:kern w:val="0"/>
                <w:sz w:val="24"/>
                <w:szCs w:val="24"/>
              </w:rPr>
              <w:t>投标人</w:t>
            </w:r>
            <w:r w:rsidRPr="008C23EA">
              <w:rPr>
                <w:rFonts w:hint="eastAsia"/>
                <w:sz w:val="24"/>
              </w:rPr>
              <w:t>具备信息技术服务管理体系认证证书，提供证书扫描件得</w:t>
            </w:r>
            <w:r w:rsidRPr="008C23EA">
              <w:rPr>
                <w:rFonts w:hint="eastAsia"/>
                <w:sz w:val="24"/>
              </w:rPr>
              <w:t>2</w:t>
            </w:r>
            <w:r w:rsidRPr="008C23EA">
              <w:rPr>
                <w:rFonts w:hint="eastAsia"/>
                <w:sz w:val="24"/>
              </w:rPr>
              <w:t>分；</w:t>
            </w:r>
          </w:p>
        </w:tc>
        <w:tc>
          <w:tcPr>
            <w:tcW w:w="1140" w:type="dxa"/>
            <w:shd w:val="clear" w:color="auto" w:fill="auto"/>
            <w:vAlign w:val="center"/>
          </w:tcPr>
          <w:p w:rsidR="00692153" w:rsidRPr="008C23EA" w:rsidRDefault="00692153" w:rsidP="00F72946">
            <w:pPr>
              <w:widowControl/>
              <w:adjustRightInd w:val="0"/>
              <w:snapToGrid w:val="0"/>
              <w:jc w:val="center"/>
              <w:rPr>
                <w:kern w:val="0"/>
                <w:sz w:val="24"/>
                <w:szCs w:val="24"/>
              </w:rPr>
            </w:pPr>
            <w:r w:rsidRPr="008C23EA">
              <w:rPr>
                <w:rFonts w:hint="eastAsia"/>
                <w:kern w:val="0"/>
                <w:sz w:val="24"/>
                <w:szCs w:val="24"/>
              </w:rPr>
              <w:t>2</w:t>
            </w:r>
          </w:p>
        </w:tc>
      </w:tr>
      <w:tr w:rsidR="008C23EA" w:rsidRPr="008C23EA" w:rsidTr="00692153">
        <w:trPr>
          <w:trHeight w:val="694"/>
          <w:jc w:val="center"/>
        </w:trPr>
        <w:tc>
          <w:tcPr>
            <w:tcW w:w="663" w:type="dxa"/>
            <w:shd w:val="clear" w:color="auto" w:fill="auto"/>
            <w:noWrap/>
            <w:vAlign w:val="center"/>
          </w:tcPr>
          <w:p w:rsidR="007B7CF7" w:rsidRPr="008C23EA" w:rsidRDefault="00D465A3" w:rsidP="00F7294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7B7CF7" w:rsidRPr="008C23EA" w:rsidRDefault="00692153" w:rsidP="00F72946">
            <w:pPr>
              <w:widowControl/>
              <w:adjustRightInd w:val="0"/>
              <w:snapToGrid w:val="0"/>
              <w:jc w:val="center"/>
              <w:rPr>
                <w:kern w:val="0"/>
                <w:sz w:val="24"/>
                <w:szCs w:val="24"/>
              </w:rPr>
            </w:pPr>
            <w:r w:rsidRPr="008C23EA">
              <w:rPr>
                <w:rFonts w:hint="eastAsia"/>
                <w:sz w:val="24"/>
              </w:rPr>
              <w:t>项目经理</w:t>
            </w:r>
            <w:r w:rsidRPr="008C23EA">
              <w:rPr>
                <w:sz w:val="24"/>
              </w:rPr>
              <w:t>评价</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7B7CF7" w:rsidRPr="008C23EA" w:rsidRDefault="00692153" w:rsidP="007D248C">
            <w:pPr>
              <w:adjustRightInd w:val="0"/>
              <w:snapToGrid w:val="0"/>
              <w:rPr>
                <w:rFonts w:eastAsiaTheme="minorEastAsia"/>
                <w:kern w:val="0"/>
                <w:sz w:val="24"/>
                <w:szCs w:val="24"/>
              </w:rPr>
            </w:pPr>
            <w:r w:rsidRPr="008C23EA">
              <w:rPr>
                <w:rFonts w:eastAsiaTheme="minorEastAsia" w:hint="eastAsia"/>
                <w:kern w:val="0"/>
                <w:sz w:val="24"/>
                <w:szCs w:val="24"/>
              </w:rPr>
              <w:t>项目经理具备</w:t>
            </w:r>
            <w:r w:rsidR="00D465A3" w:rsidRPr="008C23EA">
              <w:rPr>
                <w:rFonts w:cs="宋体" w:hint="eastAsia"/>
                <w:kern w:val="0"/>
                <w:sz w:val="24"/>
                <w:szCs w:val="24"/>
                <w:lang w:bidi="ar"/>
              </w:rPr>
              <w:t>计算机技术与软件专业技术资格证书（信息系统项目管理师）</w:t>
            </w:r>
            <w:r w:rsidRPr="008C23EA">
              <w:rPr>
                <w:rFonts w:eastAsiaTheme="minorEastAsia" w:hint="eastAsia"/>
                <w:kern w:val="0"/>
                <w:sz w:val="24"/>
                <w:szCs w:val="24"/>
              </w:rPr>
              <w:t>，提供证书扫描件得</w:t>
            </w:r>
            <w:r w:rsidRPr="008C23EA">
              <w:rPr>
                <w:rFonts w:eastAsiaTheme="minorEastAsia" w:hint="eastAsia"/>
                <w:kern w:val="0"/>
                <w:sz w:val="24"/>
                <w:szCs w:val="24"/>
              </w:rPr>
              <w:t>2</w:t>
            </w:r>
            <w:r w:rsidRPr="008C23EA">
              <w:rPr>
                <w:rFonts w:eastAsiaTheme="minorEastAsia" w:hint="eastAsia"/>
                <w:kern w:val="0"/>
                <w:sz w:val="24"/>
                <w:szCs w:val="24"/>
              </w:rPr>
              <w:t>分；</w:t>
            </w:r>
          </w:p>
        </w:tc>
        <w:tc>
          <w:tcPr>
            <w:tcW w:w="1140" w:type="dxa"/>
            <w:shd w:val="clear" w:color="auto" w:fill="auto"/>
            <w:vAlign w:val="center"/>
          </w:tcPr>
          <w:p w:rsidR="007B7CF7" w:rsidRPr="008C23EA" w:rsidRDefault="00706D4F" w:rsidP="00F72946">
            <w:pPr>
              <w:widowControl/>
              <w:adjustRightInd w:val="0"/>
              <w:snapToGrid w:val="0"/>
              <w:jc w:val="center"/>
              <w:rPr>
                <w:kern w:val="0"/>
                <w:sz w:val="24"/>
                <w:szCs w:val="24"/>
              </w:rPr>
            </w:pPr>
            <w:r w:rsidRPr="008C23EA">
              <w:rPr>
                <w:rFonts w:hint="eastAsia"/>
                <w:kern w:val="0"/>
                <w:sz w:val="24"/>
                <w:szCs w:val="24"/>
              </w:rPr>
              <w:t>2</w:t>
            </w:r>
          </w:p>
        </w:tc>
      </w:tr>
      <w:tr w:rsidR="008C23EA" w:rsidRPr="008C23EA" w:rsidTr="00692153">
        <w:trPr>
          <w:trHeight w:val="694"/>
          <w:jc w:val="center"/>
        </w:trPr>
        <w:tc>
          <w:tcPr>
            <w:tcW w:w="663" w:type="dxa"/>
            <w:shd w:val="clear" w:color="auto" w:fill="auto"/>
            <w:noWrap/>
            <w:vAlign w:val="center"/>
          </w:tcPr>
          <w:p w:rsidR="007B7CF7" w:rsidRPr="008C23EA" w:rsidRDefault="00D465A3" w:rsidP="00F72946">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7B7CF7" w:rsidRPr="008C23EA" w:rsidRDefault="007B7CF7" w:rsidP="00706D4F">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承诺完全满足招标文件“报价要求”、“时间地点要求”、“付款方式要求”和技术要求中非“★”号要求的：</w:t>
            </w:r>
            <w:r w:rsidR="00706D4F" w:rsidRPr="008C23EA">
              <w:rPr>
                <w:rFonts w:hint="eastAsia"/>
                <w:kern w:val="0"/>
                <w:sz w:val="24"/>
                <w:szCs w:val="24"/>
              </w:rPr>
              <w:t>8</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7B7CF7" w:rsidRPr="008C23EA" w:rsidRDefault="00706D4F" w:rsidP="00F72946">
            <w:pPr>
              <w:widowControl/>
              <w:adjustRightInd w:val="0"/>
              <w:snapToGrid w:val="0"/>
              <w:jc w:val="center"/>
              <w:rPr>
                <w:kern w:val="0"/>
                <w:sz w:val="24"/>
                <w:szCs w:val="24"/>
              </w:rPr>
            </w:pPr>
            <w:r w:rsidRPr="008C23EA">
              <w:rPr>
                <w:rFonts w:hint="eastAsia"/>
                <w:kern w:val="0"/>
                <w:sz w:val="24"/>
                <w:szCs w:val="24"/>
              </w:rPr>
              <w:t>8</w:t>
            </w:r>
          </w:p>
        </w:tc>
      </w:tr>
      <w:tr w:rsidR="008C23EA" w:rsidRPr="008C23EA" w:rsidTr="00F72946">
        <w:trPr>
          <w:trHeight w:val="416"/>
          <w:jc w:val="center"/>
        </w:trPr>
        <w:tc>
          <w:tcPr>
            <w:tcW w:w="9396" w:type="dxa"/>
            <w:gridSpan w:val="3"/>
            <w:shd w:val="clear" w:color="auto" w:fill="auto"/>
            <w:noWrap/>
            <w:vAlign w:val="center"/>
          </w:tcPr>
          <w:p w:rsidR="007B7CF7" w:rsidRPr="008C23EA" w:rsidRDefault="00706D4F" w:rsidP="00F72946">
            <w:pPr>
              <w:widowControl/>
              <w:adjustRightInd w:val="0"/>
              <w:snapToGrid w:val="0"/>
              <w:jc w:val="center"/>
              <w:rPr>
                <w:kern w:val="0"/>
                <w:sz w:val="24"/>
                <w:szCs w:val="24"/>
              </w:rPr>
            </w:pPr>
            <w:r w:rsidRPr="008C23EA">
              <w:rPr>
                <w:rFonts w:hint="eastAsia"/>
                <w:kern w:val="0"/>
                <w:sz w:val="24"/>
                <w:szCs w:val="24"/>
              </w:rPr>
              <w:t>第三部分</w:t>
            </w:r>
            <w:r w:rsidRPr="008C23EA">
              <w:rPr>
                <w:rFonts w:hint="eastAsia"/>
                <w:kern w:val="0"/>
                <w:sz w:val="24"/>
                <w:szCs w:val="24"/>
              </w:rPr>
              <w:t xml:space="preserve"> </w:t>
            </w:r>
            <w:r w:rsidRPr="008C23EA">
              <w:rPr>
                <w:rFonts w:hint="eastAsia"/>
                <w:kern w:val="0"/>
                <w:sz w:val="24"/>
                <w:szCs w:val="24"/>
              </w:rPr>
              <w:t>主观分（</w:t>
            </w:r>
            <w:r w:rsidRPr="008C23EA">
              <w:rPr>
                <w:rFonts w:hint="eastAsia"/>
                <w:kern w:val="0"/>
                <w:sz w:val="24"/>
                <w:szCs w:val="24"/>
              </w:rPr>
              <w:t>72</w:t>
            </w:r>
            <w:r w:rsidRPr="008C23EA">
              <w:rPr>
                <w:rFonts w:hint="eastAsia"/>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1050"/>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706D4F" w:rsidRPr="008C23EA" w:rsidRDefault="00706D4F" w:rsidP="007942E5">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706D4F" w:rsidRPr="008C23EA" w:rsidRDefault="00706D4F" w:rsidP="007942E5">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至少包含人员分工、岗位职责、人员工作经验及技术实力、人员稳定性保障措施等方面内容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706D4F" w:rsidRPr="008C23EA" w:rsidRDefault="00706D4F" w:rsidP="007942E5">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416"/>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至少包含预防性检查频率、检查内容、发现问题后的解决方案等方面内容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416"/>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5</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558"/>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6</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至少包含针对恶意攻击、访问量激增等处理方案</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F72946">
        <w:trPr>
          <w:trHeight w:val="509"/>
          <w:jc w:val="center"/>
        </w:trPr>
        <w:tc>
          <w:tcPr>
            <w:tcW w:w="9396" w:type="dxa"/>
            <w:gridSpan w:val="3"/>
            <w:shd w:val="clear" w:color="auto" w:fill="auto"/>
            <w:noWrap/>
            <w:vAlign w:val="center"/>
          </w:tcPr>
          <w:p w:rsidR="007B7CF7" w:rsidRPr="008C23EA" w:rsidRDefault="007B7CF7" w:rsidP="00F72946">
            <w:pPr>
              <w:widowControl/>
              <w:adjustRightInd w:val="0"/>
              <w:snapToGrid w:val="0"/>
              <w:jc w:val="center"/>
              <w:rPr>
                <w:sz w:val="24"/>
              </w:rPr>
            </w:pPr>
            <w:r w:rsidRPr="008C23EA">
              <w:rPr>
                <w:sz w:val="24"/>
              </w:rPr>
              <w:t>合计</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100</w:t>
            </w:r>
          </w:p>
        </w:tc>
      </w:tr>
    </w:tbl>
    <w:p w:rsidR="000C03FE" w:rsidRPr="008C23EA" w:rsidRDefault="007B7CF7" w:rsidP="004B4DF3">
      <w:pPr>
        <w:spacing w:line="360" w:lineRule="auto"/>
        <w:ind w:firstLineChars="200" w:firstLine="480"/>
        <w:outlineLvl w:val="0"/>
        <w:rPr>
          <w:sz w:val="24"/>
        </w:rPr>
      </w:pPr>
      <w:r w:rsidRPr="008C23EA">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F72946">
        <w:trPr>
          <w:trHeight w:val="285"/>
          <w:jc w:val="center"/>
        </w:trPr>
        <w:tc>
          <w:tcPr>
            <w:tcW w:w="9396" w:type="dxa"/>
            <w:gridSpan w:val="3"/>
            <w:shd w:val="clear" w:color="auto" w:fill="auto"/>
            <w:vAlign w:val="center"/>
            <w:hideMark/>
          </w:tcPr>
          <w:p w:rsidR="007B7CF7" w:rsidRPr="008C23EA" w:rsidRDefault="007B7CF7" w:rsidP="00706D4F">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706D4F"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780"/>
          <w:jc w:val="center"/>
        </w:trPr>
        <w:tc>
          <w:tcPr>
            <w:tcW w:w="663" w:type="dxa"/>
            <w:shd w:val="clear" w:color="auto" w:fill="auto"/>
            <w:noWrap/>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706D4F" w:rsidRPr="008C23EA">
              <w:rPr>
                <w:rFonts w:hint="eastAsia"/>
                <w:kern w:val="0"/>
                <w:sz w:val="24"/>
                <w:szCs w:val="24"/>
              </w:rPr>
              <w:t>1</w:t>
            </w:r>
            <w:r w:rsidRPr="008C23EA">
              <w:rPr>
                <w:kern w:val="0"/>
                <w:sz w:val="24"/>
                <w:szCs w:val="24"/>
              </w:rPr>
              <w:t>0</w:t>
            </w:r>
          </w:p>
          <w:p w:rsidR="007B7CF7" w:rsidRPr="008C23EA" w:rsidRDefault="007B7CF7" w:rsidP="00F7294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7B7CF7" w:rsidRPr="008C23EA" w:rsidRDefault="00706D4F" w:rsidP="00F72946">
            <w:pPr>
              <w:widowControl/>
              <w:adjustRightInd w:val="0"/>
              <w:snapToGrid w:val="0"/>
              <w:jc w:val="center"/>
              <w:rPr>
                <w:kern w:val="0"/>
                <w:sz w:val="24"/>
                <w:szCs w:val="24"/>
              </w:rPr>
            </w:pPr>
            <w:r w:rsidRPr="008C23EA">
              <w:rPr>
                <w:rFonts w:hint="eastAsia"/>
                <w:kern w:val="0"/>
                <w:sz w:val="24"/>
                <w:szCs w:val="24"/>
              </w:rPr>
              <w:t>1</w:t>
            </w:r>
            <w:r w:rsidR="007B7CF7" w:rsidRPr="008C23EA">
              <w:rPr>
                <w:kern w:val="0"/>
                <w:sz w:val="24"/>
                <w:szCs w:val="24"/>
              </w:rPr>
              <w:t>0</w:t>
            </w:r>
          </w:p>
        </w:tc>
      </w:tr>
      <w:tr w:rsidR="008C23EA" w:rsidRPr="008C23EA" w:rsidTr="00F72946">
        <w:trPr>
          <w:trHeight w:val="60"/>
          <w:jc w:val="center"/>
        </w:trPr>
        <w:tc>
          <w:tcPr>
            <w:tcW w:w="9396" w:type="dxa"/>
            <w:gridSpan w:val="3"/>
            <w:shd w:val="clear" w:color="auto" w:fill="auto"/>
            <w:noWrap/>
            <w:vAlign w:val="center"/>
          </w:tcPr>
          <w:p w:rsidR="007B7CF7" w:rsidRPr="008C23EA" w:rsidRDefault="007B7CF7" w:rsidP="007D248C">
            <w:pPr>
              <w:widowControl/>
              <w:adjustRightInd w:val="0"/>
              <w:snapToGrid w:val="0"/>
              <w:jc w:val="center"/>
              <w:rPr>
                <w:kern w:val="0"/>
                <w:sz w:val="24"/>
                <w:szCs w:val="24"/>
              </w:rPr>
            </w:pPr>
            <w:r w:rsidRPr="008C23EA">
              <w:rPr>
                <w:kern w:val="0"/>
                <w:sz w:val="24"/>
                <w:szCs w:val="24"/>
              </w:rPr>
              <w:t>第二部分</w:t>
            </w:r>
            <w:r w:rsidRPr="008C23EA">
              <w:rPr>
                <w:kern w:val="0"/>
                <w:sz w:val="24"/>
                <w:szCs w:val="24"/>
              </w:rPr>
              <w:t xml:space="preserve"> </w:t>
            </w:r>
            <w:r w:rsidRPr="008C23EA">
              <w:rPr>
                <w:kern w:val="0"/>
                <w:sz w:val="24"/>
                <w:szCs w:val="24"/>
              </w:rPr>
              <w:t>客观分（</w:t>
            </w:r>
            <w:r w:rsidR="00D465A3" w:rsidRPr="008C23EA">
              <w:rPr>
                <w:rFonts w:hint="eastAsia"/>
                <w:kern w:val="0"/>
                <w:sz w:val="24"/>
                <w:szCs w:val="24"/>
              </w:rPr>
              <w:t>3</w:t>
            </w:r>
            <w:r w:rsidR="007D248C" w:rsidRPr="008C23EA">
              <w:rPr>
                <w:rFonts w:hint="eastAsia"/>
                <w:kern w:val="0"/>
                <w:sz w:val="24"/>
                <w:szCs w:val="24"/>
              </w:rPr>
              <w:t>0</w:t>
            </w:r>
            <w:r w:rsidRPr="008C23EA">
              <w:rPr>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完全按照以下要求提供投标人曾实施的</w:t>
            </w:r>
            <w:r w:rsidR="00297DAE" w:rsidRPr="008C23EA">
              <w:rPr>
                <w:rFonts w:hint="eastAsia"/>
                <w:kern w:val="0"/>
                <w:sz w:val="24"/>
                <w:szCs w:val="24"/>
              </w:rPr>
              <w:t>软件</w:t>
            </w:r>
            <w:r w:rsidR="00297DAE" w:rsidRPr="008C23EA">
              <w:rPr>
                <w:kern w:val="0"/>
                <w:sz w:val="24"/>
                <w:szCs w:val="24"/>
              </w:rPr>
              <w:t>运维</w:t>
            </w:r>
            <w:r w:rsidR="00297DAE" w:rsidRPr="008C23EA">
              <w:rPr>
                <w:rFonts w:hint="eastAsia"/>
                <w:kern w:val="0"/>
                <w:sz w:val="24"/>
                <w:szCs w:val="24"/>
              </w:rPr>
              <w:t>业绩</w:t>
            </w:r>
            <w:r w:rsidRPr="008C23EA">
              <w:rPr>
                <w:rFonts w:hint="eastAsia"/>
                <w:kern w:val="0"/>
                <w:sz w:val="24"/>
                <w:szCs w:val="24"/>
              </w:rPr>
              <w:t>，提供的证明材料均不得遮挡涂黑，否则不予认定加分。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、合同签订日期（应为</w:t>
            </w:r>
            <w:r w:rsidRPr="008C23EA">
              <w:rPr>
                <w:rFonts w:hint="eastAsia"/>
                <w:bCs/>
                <w:sz w:val="24"/>
              </w:rPr>
              <w:t>2022</w:t>
            </w:r>
            <w:r w:rsidRPr="008C23EA">
              <w:rPr>
                <w:rFonts w:hint="eastAsia"/>
                <w:bCs/>
                <w:sz w:val="24"/>
              </w:rPr>
              <w:t>年</w:t>
            </w:r>
            <w:r w:rsidRPr="008C23EA">
              <w:rPr>
                <w:rFonts w:hint="eastAsia"/>
                <w:bCs/>
                <w:sz w:val="24"/>
              </w:rPr>
              <w:t>1</w:t>
            </w:r>
            <w:r w:rsidRPr="008C23EA">
              <w:rPr>
                <w:rFonts w:hint="eastAsia"/>
                <w:bCs/>
                <w:sz w:val="24"/>
              </w:rPr>
              <w:t>月</w:t>
            </w:r>
            <w:r w:rsidRPr="008C23EA">
              <w:rPr>
                <w:rFonts w:hint="eastAsia"/>
                <w:bCs/>
                <w:sz w:val="24"/>
              </w:rPr>
              <w:t>1</w:t>
            </w:r>
            <w:r w:rsidRPr="008C23EA">
              <w:rPr>
                <w:rFonts w:hint="eastAsia"/>
                <w:bCs/>
                <w:sz w:val="24"/>
              </w:rPr>
              <w:t>日或以后）</w:t>
            </w:r>
            <w:r w:rsidRPr="008C23EA">
              <w:rPr>
                <w:rFonts w:hint="eastAsia"/>
                <w:kern w:val="0"/>
                <w:sz w:val="24"/>
                <w:szCs w:val="24"/>
              </w:rPr>
              <w:t>。</w:t>
            </w:r>
          </w:p>
          <w:p w:rsidR="007B7CF7" w:rsidRPr="008C23EA" w:rsidRDefault="007B7CF7" w:rsidP="00F7294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7B7CF7" w:rsidRPr="008C23EA" w:rsidRDefault="007B7CF7" w:rsidP="007D248C">
            <w:pPr>
              <w:widowControl/>
              <w:adjustRightInd w:val="0"/>
              <w:snapToGrid w:val="0"/>
              <w:rPr>
                <w:kern w:val="0"/>
                <w:sz w:val="24"/>
                <w:szCs w:val="24"/>
              </w:rPr>
            </w:pPr>
            <w:r w:rsidRPr="008C23EA">
              <w:rPr>
                <w:rFonts w:hint="eastAsia"/>
                <w:kern w:val="0"/>
                <w:sz w:val="24"/>
                <w:szCs w:val="24"/>
              </w:rPr>
              <w:t>每个业绩</w:t>
            </w:r>
            <w:r w:rsidRPr="008C23EA">
              <w:rPr>
                <w:rFonts w:hint="eastAsia"/>
                <w:kern w:val="0"/>
                <w:sz w:val="24"/>
                <w:szCs w:val="24"/>
              </w:rPr>
              <w:t>2</w:t>
            </w:r>
            <w:r w:rsidRPr="008C23EA">
              <w:rPr>
                <w:rFonts w:hint="eastAsia"/>
                <w:kern w:val="0"/>
                <w:sz w:val="24"/>
                <w:szCs w:val="24"/>
              </w:rPr>
              <w:t>分，最多</w:t>
            </w:r>
            <w:r w:rsidR="007D248C" w:rsidRPr="008C23EA">
              <w:rPr>
                <w:rFonts w:hint="eastAsia"/>
                <w:kern w:val="0"/>
                <w:sz w:val="24"/>
                <w:szCs w:val="24"/>
              </w:rPr>
              <w:t>10</w:t>
            </w:r>
            <w:r w:rsidRPr="008C23EA">
              <w:rPr>
                <w:rFonts w:hint="eastAsia"/>
                <w:kern w:val="0"/>
                <w:sz w:val="24"/>
                <w:szCs w:val="24"/>
              </w:rPr>
              <w:t>分</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10</w:t>
            </w:r>
          </w:p>
        </w:tc>
      </w:tr>
      <w:tr w:rsidR="008C23EA" w:rsidRPr="008C23EA" w:rsidTr="007942E5">
        <w:trPr>
          <w:trHeight w:val="568"/>
          <w:jc w:val="center"/>
        </w:trPr>
        <w:tc>
          <w:tcPr>
            <w:tcW w:w="663" w:type="dxa"/>
            <w:shd w:val="clear" w:color="auto" w:fill="auto"/>
            <w:noWrap/>
            <w:vAlign w:val="center"/>
          </w:tcPr>
          <w:p w:rsidR="007942E5" w:rsidRPr="008C23EA" w:rsidRDefault="00CF1078" w:rsidP="00F7294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7942E5" w:rsidRPr="008C23EA" w:rsidRDefault="007942E5" w:rsidP="007942E5">
            <w:pPr>
              <w:widowControl/>
              <w:adjustRightInd w:val="0"/>
              <w:snapToGrid w:val="0"/>
              <w:jc w:val="center"/>
              <w:rPr>
                <w:kern w:val="0"/>
                <w:sz w:val="24"/>
                <w:szCs w:val="24"/>
              </w:rPr>
            </w:pPr>
            <w:r w:rsidRPr="008C23EA">
              <w:rPr>
                <w:kern w:val="0"/>
                <w:sz w:val="24"/>
                <w:szCs w:val="24"/>
              </w:rPr>
              <w:t>投标人相关证书</w:t>
            </w:r>
            <w:r w:rsidRPr="008C23EA">
              <w:rPr>
                <w:rFonts w:hint="eastAsia"/>
                <w:kern w:val="0"/>
                <w:sz w:val="24"/>
                <w:szCs w:val="24"/>
              </w:rPr>
              <w:t>评价</w:t>
            </w:r>
          </w:p>
        </w:tc>
        <w:tc>
          <w:tcPr>
            <w:tcW w:w="7291" w:type="dxa"/>
            <w:shd w:val="clear" w:color="auto" w:fill="auto"/>
            <w:vAlign w:val="center"/>
          </w:tcPr>
          <w:p w:rsidR="007942E5" w:rsidRPr="008C23EA" w:rsidRDefault="007942E5" w:rsidP="00297DAE">
            <w:pPr>
              <w:widowControl/>
              <w:adjustRightInd w:val="0"/>
              <w:snapToGrid w:val="0"/>
              <w:rPr>
                <w:kern w:val="0"/>
                <w:sz w:val="24"/>
                <w:szCs w:val="24"/>
              </w:rPr>
            </w:pPr>
            <w:r w:rsidRPr="008C23EA">
              <w:rPr>
                <w:rFonts w:hint="eastAsia"/>
                <w:kern w:val="0"/>
                <w:sz w:val="24"/>
                <w:szCs w:val="24"/>
              </w:rPr>
              <w:t>具备质量管理体系认证、信息技术服务管理体系认证，</w:t>
            </w:r>
            <w:r w:rsidR="00297DAE" w:rsidRPr="008C23EA">
              <w:rPr>
                <w:rFonts w:hint="eastAsia"/>
                <w:kern w:val="0"/>
                <w:sz w:val="24"/>
                <w:szCs w:val="24"/>
              </w:rPr>
              <w:t>职业健康安全管理体系认证证书</w:t>
            </w:r>
            <w:r w:rsidRPr="008C23EA">
              <w:rPr>
                <w:rFonts w:hint="eastAsia"/>
                <w:kern w:val="0"/>
                <w:sz w:val="24"/>
                <w:szCs w:val="24"/>
              </w:rPr>
              <w:t>，提供一项证书扫描件得</w:t>
            </w:r>
            <w:r w:rsidR="00297DAE" w:rsidRPr="008C23EA">
              <w:rPr>
                <w:rFonts w:hint="eastAsia"/>
                <w:kern w:val="0"/>
                <w:sz w:val="24"/>
                <w:szCs w:val="24"/>
              </w:rPr>
              <w:t>3</w:t>
            </w:r>
            <w:r w:rsidRPr="008C23EA">
              <w:rPr>
                <w:rFonts w:hint="eastAsia"/>
                <w:kern w:val="0"/>
                <w:sz w:val="24"/>
                <w:szCs w:val="24"/>
              </w:rPr>
              <w:t>分，最多</w:t>
            </w:r>
            <w:r w:rsidR="00297DAE" w:rsidRPr="008C23EA">
              <w:rPr>
                <w:rFonts w:hint="eastAsia"/>
                <w:kern w:val="0"/>
                <w:sz w:val="24"/>
                <w:szCs w:val="24"/>
              </w:rPr>
              <w:t>9</w:t>
            </w:r>
            <w:r w:rsidRPr="008C23EA">
              <w:rPr>
                <w:rFonts w:hint="eastAsia"/>
                <w:kern w:val="0"/>
                <w:sz w:val="24"/>
                <w:szCs w:val="24"/>
              </w:rPr>
              <w:t>分</w:t>
            </w:r>
          </w:p>
        </w:tc>
        <w:tc>
          <w:tcPr>
            <w:tcW w:w="1140" w:type="dxa"/>
            <w:shd w:val="clear" w:color="auto" w:fill="auto"/>
            <w:vAlign w:val="center"/>
          </w:tcPr>
          <w:p w:rsidR="007942E5" w:rsidRPr="008C23EA" w:rsidRDefault="00297DAE"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7942E5">
        <w:trPr>
          <w:trHeight w:val="694"/>
          <w:jc w:val="center"/>
        </w:trPr>
        <w:tc>
          <w:tcPr>
            <w:tcW w:w="663" w:type="dxa"/>
            <w:shd w:val="clear" w:color="auto" w:fill="auto"/>
            <w:noWrap/>
            <w:vAlign w:val="center"/>
          </w:tcPr>
          <w:p w:rsidR="007B7CF7" w:rsidRPr="008C23EA" w:rsidRDefault="00CF1078" w:rsidP="00F7294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sz w:val="24"/>
              </w:rPr>
              <w:t>投入</w:t>
            </w:r>
            <w:r w:rsidRPr="008C23EA">
              <w:rPr>
                <w:sz w:val="24"/>
              </w:rPr>
              <w:t>人员评价</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w:t>
            </w:r>
            <w:r w:rsidRPr="008C23EA">
              <w:rPr>
                <w:rFonts w:hint="eastAsia"/>
                <w:kern w:val="0"/>
                <w:sz w:val="24"/>
                <w:szCs w:val="24"/>
              </w:rPr>
              <w:t>1</w:t>
            </w:r>
            <w:r w:rsidRPr="008C23EA">
              <w:rPr>
                <w:rFonts w:hint="eastAsia"/>
                <w:kern w:val="0"/>
                <w:sz w:val="24"/>
                <w:szCs w:val="24"/>
              </w:rPr>
              <w:t>）项目经理具备</w:t>
            </w:r>
            <w:r w:rsidRPr="008C23EA">
              <w:rPr>
                <w:rFonts w:cs="宋体" w:hint="eastAsia"/>
                <w:kern w:val="0"/>
                <w:sz w:val="24"/>
                <w:szCs w:val="24"/>
                <w:lang w:bidi="ar"/>
              </w:rPr>
              <w:t>计算机技术与软件专业技术资格证书（</w:t>
            </w:r>
            <w:r w:rsidRPr="008C23EA">
              <w:rPr>
                <w:rFonts w:hint="eastAsia"/>
                <w:kern w:val="0"/>
                <w:sz w:val="24"/>
                <w:szCs w:val="24"/>
              </w:rPr>
              <w:t>信息系统项目管理师</w:t>
            </w:r>
            <w:r w:rsidRPr="008C23EA">
              <w:rPr>
                <w:rFonts w:cs="宋体" w:hint="eastAsia"/>
                <w:kern w:val="0"/>
                <w:sz w:val="24"/>
                <w:szCs w:val="24"/>
                <w:lang w:bidi="ar"/>
              </w:rPr>
              <w:t>）</w:t>
            </w:r>
            <w:r w:rsidRPr="008C23EA">
              <w:rPr>
                <w:rFonts w:hint="eastAsia"/>
                <w:kern w:val="0"/>
                <w:sz w:val="24"/>
                <w:szCs w:val="24"/>
              </w:rPr>
              <w:t>，提供证书扫描件得</w:t>
            </w:r>
            <w:r w:rsidRPr="008C23EA">
              <w:rPr>
                <w:rFonts w:hint="eastAsia"/>
                <w:kern w:val="0"/>
                <w:sz w:val="24"/>
                <w:szCs w:val="24"/>
              </w:rPr>
              <w:t>2</w:t>
            </w:r>
            <w:r w:rsidRPr="008C23EA">
              <w:rPr>
                <w:rFonts w:hint="eastAsia"/>
                <w:kern w:val="0"/>
                <w:sz w:val="24"/>
                <w:szCs w:val="24"/>
              </w:rPr>
              <w:t>分；</w:t>
            </w:r>
          </w:p>
          <w:p w:rsidR="007B7CF7" w:rsidRPr="008C23EA" w:rsidRDefault="007D248C" w:rsidP="00D465A3">
            <w:pPr>
              <w:widowControl/>
              <w:adjustRightInd w:val="0"/>
              <w:snapToGrid w:val="0"/>
              <w:rPr>
                <w:kern w:val="0"/>
                <w:sz w:val="24"/>
                <w:szCs w:val="24"/>
              </w:rPr>
            </w:pPr>
            <w:r w:rsidRPr="008C23EA">
              <w:rPr>
                <w:rFonts w:hint="eastAsia"/>
                <w:kern w:val="0"/>
                <w:sz w:val="24"/>
                <w:szCs w:val="24"/>
              </w:rPr>
              <w:t>（</w:t>
            </w:r>
            <w:r w:rsidRPr="008C23EA">
              <w:rPr>
                <w:rFonts w:hint="eastAsia"/>
                <w:kern w:val="0"/>
                <w:sz w:val="24"/>
                <w:szCs w:val="24"/>
              </w:rPr>
              <w:t>2</w:t>
            </w:r>
            <w:r w:rsidRPr="008C23EA">
              <w:rPr>
                <w:rFonts w:hint="eastAsia"/>
                <w:kern w:val="0"/>
                <w:sz w:val="24"/>
                <w:szCs w:val="24"/>
              </w:rPr>
              <w:t>）投入人员具备</w:t>
            </w:r>
            <w:r w:rsidRPr="008C23EA">
              <w:rPr>
                <w:rFonts w:cs="宋体" w:hint="eastAsia"/>
                <w:kern w:val="0"/>
                <w:sz w:val="24"/>
                <w:szCs w:val="24"/>
                <w:lang w:bidi="ar"/>
              </w:rPr>
              <w:t>计算机技术与软件专业技术资格证书（</w:t>
            </w:r>
            <w:r w:rsidRPr="008C23EA">
              <w:rPr>
                <w:rFonts w:hint="eastAsia"/>
                <w:kern w:val="0"/>
                <w:sz w:val="24"/>
                <w:szCs w:val="24"/>
              </w:rPr>
              <w:t>系统分析师</w:t>
            </w:r>
            <w:r w:rsidRPr="008C23EA">
              <w:rPr>
                <w:rFonts w:cs="宋体" w:hint="eastAsia"/>
                <w:kern w:val="0"/>
                <w:sz w:val="24"/>
                <w:szCs w:val="24"/>
                <w:lang w:bidi="ar"/>
              </w:rPr>
              <w:t>）</w:t>
            </w:r>
            <w:r w:rsidRPr="008C23EA">
              <w:rPr>
                <w:rFonts w:hint="eastAsia"/>
                <w:kern w:val="0"/>
                <w:sz w:val="24"/>
                <w:szCs w:val="24"/>
              </w:rPr>
              <w:t>，提供证书扫描件得</w:t>
            </w:r>
            <w:r w:rsidRPr="008C23EA">
              <w:rPr>
                <w:rFonts w:hint="eastAsia"/>
                <w:kern w:val="0"/>
                <w:sz w:val="24"/>
                <w:szCs w:val="24"/>
              </w:rPr>
              <w:t>2</w:t>
            </w:r>
            <w:r w:rsidRPr="008C23EA">
              <w:rPr>
                <w:rFonts w:hint="eastAsia"/>
                <w:kern w:val="0"/>
                <w:sz w:val="24"/>
                <w:szCs w:val="24"/>
              </w:rPr>
              <w:t>分。</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4</w:t>
            </w:r>
          </w:p>
        </w:tc>
      </w:tr>
      <w:tr w:rsidR="008C23EA" w:rsidRPr="008C23EA" w:rsidTr="007942E5">
        <w:trPr>
          <w:trHeight w:val="694"/>
          <w:jc w:val="center"/>
        </w:trPr>
        <w:tc>
          <w:tcPr>
            <w:tcW w:w="663" w:type="dxa"/>
            <w:shd w:val="clear" w:color="auto" w:fill="auto"/>
            <w:noWrap/>
            <w:vAlign w:val="center"/>
          </w:tcPr>
          <w:p w:rsidR="007B7CF7" w:rsidRPr="008C23EA" w:rsidRDefault="00CF1078" w:rsidP="00F72946">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7B7CF7" w:rsidRPr="008C23EA" w:rsidRDefault="007B7CF7" w:rsidP="00D465A3">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承诺完全满足招标文件“报价要求”、“时间地点要求”、“付款方式要求”和技术要求中非“★”号要求的：</w:t>
            </w:r>
            <w:r w:rsidR="00D465A3" w:rsidRPr="008C23EA">
              <w:rPr>
                <w:rFonts w:hint="eastAsia"/>
                <w:kern w:val="0"/>
                <w:sz w:val="24"/>
                <w:szCs w:val="24"/>
              </w:rPr>
              <w:t>6</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7</w:t>
            </w:r>
          </w:p>
        </w:tc>
      </w:tr>
      <w:tr w:rsidR="008C23EA" w:rsidRPr="008C23EA" w:rsidTr="00F72946">
        <w:trPr>
          <w:trHeight w:val="416"/>
          <w:jc w:val="center"/>
        </w:trPr>
        <w:tc>
          <w:tcPr>
            <w:tcW w:w="9396" w:type="dxa"/>
            <w:gridSpan w:val="3"/>
            <w:shd w:val="clear" w:color="auto" w:fill="auto"/>
            <w:noWrap/>
            <w:vAlign w:val="center"/>
          </w:tcPr>
          <w:p w:rsidR="007B7CF7" w:rsidRPr="008C23EA" w:rsidRDefault="007B7CF7" w:rsidP="007D248C">
            <w:pPr>
              <w:widowControl/>
              <w:adjustRightInd w:val="0"/>
              <w:snapToGrid w:val="0"/>
              <w:jc w:val="center"/>
              <w:rPr>
                <w:kern w:val="0"/>
                <w:sz w:val="24"/>
                <w:szCs w:val="24"/>
              </w:rPr>
            </w:pPr>
            <w:r w:rsidRPr="008C23EA">
              <w:rPr>
                <w:kern w:val="0"/>
                <w:sz w:val="24"/>
                <w:szCs w:val="24"/>
              </w:rPr>
              <w:t>第三部分</w:t>
            </w:r>
            <w:r w:rsidRPr="008C23EA">
              <w:rPr>
                <w:kern w:val="0"/>
                <w:sz w:val="24"/>
                <w:szCs w:val="24"/>
              </w:rPr>
              <w:t xml:space="preserve"> </w:t>
            </w:r>
            <w:r w:rsidRPr="008C23EA">
              <w:rPr>
                <w:kern w:val="0"/>
                <w:sz w:val="24"/>
                <w:szCs w:val="24"/>
              </w:rPr>
              <w:t>主观分（</w:t>
            </w:r>
            <w:r w:rsidR="007D248C" w:rsidRPr="008C23EA">
              <w:rPr>
                <w:rFonts w:hint="eastAsia"/>
                <w:kern w:val="0"/>
                <w:sz w:val="24"/>
                <w:szCs w:val="24"/>
              </w:rPr>
              <w:t>60</w:t>
            </w:r>
            <w:r w:rsidRPr="008C23EA">
              <w:rPr>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D248C">
        <w:trPr>
          <w:trHeight w:val="243"/>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7B7CF7" w:rsidRPr="008C23EA" w:rsidRDefault="007B7CF7" w:rsidP="00F72946">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007D248C" w:rsidRPr="008C23EA">
              <w:rPr>
                <w:rFonts w:hint="eastAsia"/>
                <w:kern w:val="0"/>
                <w:sz w:val="24"/>
                <w:szCs w:val="24"/>
              </w:rPr>
              <w:t>12</w:t>
            </w:r>
            <w:r w:rsidRPr="008C23EA">
              <w:rPr>
                <w:kern w:val="0"/>
                <w:sz w:val="24"/>
                <w:szCs w:val="24"/>
              </w:rPr>
              <w:t>分；</w:t>
            </w:r>
          </w:p>
          <w:p w:rsidR="007D248C" w:rsidRPr="008C23EA" w:rsidRDefault="007D248C"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007D248C"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007D248C"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007D248C"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672E1B" w:rsidP="00F72946">
            <w:pPr>
              <w:widowControl/>
              <w:adjustRightInd w:val="0"/>
              <w:snapToGrid w:val="0"/>
              <w:jc w:val="center"/>
              <w:rPr>
                <w:kern w:val="0"/>
                <w:sz w:val="24"/>
                <w:szCs w:val="24"/>
              </w:rPr>
            </w:pPr>
            <w:r>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7B7CF7" w:rsidRPr="008C23EA" w:rsidRDefault="007B7CF7" w:rsidP="00F72946">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至少包含人员分工、岗位职责、人员工作经验及技术实力、人员稳定性保障措施等方面内容</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D248C" w:rsidP="007D248C">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7B7CF7" w:rsidRPr="008C23EA" w:rsidRDefault="007B7CF7" w:rsidP="00F72946">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007D248C" w:rsidRPr="008C23EA">
              <w:rPr>
                <w:rFonts w:hint="eastAsia"/>
                <w:kern w:val="0"/>
                <w:sz w:val="24"/>
                <w:szCs w:val="24"/>
              </w:rPr>
              <w:t>9</w:t>
            </w:r>
            <w:r w:rsidRPr="008C23EA">
              <w:rPr>
                <w:kern w:val="0"/>
                <w:sz w:val="24"/>
                <w:szCs w:val="24"/>
              </w:rPr>
              <w:t>分；</w:t>
            </w:r>
          </w:p>
          <w:p w:rsidR="00D465A3" w:rsidRPr="008C23EA" w:rsidRDefault="00D465A3" w:rsidP="00D465A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007D248C"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00D465A3"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007D248C"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007D248C"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7942E5">
        <w:trPr>
          <w:trHeight w:val="416"/>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至少包含预防性检查频率、检查内容、发现问题后的解决方案等方面内容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7942E5">
        <w:trPr>
          <w:trHeight w:val="416"/>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5</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7942E5">
        <w:trPr>
          <w:trHeight w:val="558"/>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6</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至少包含针对恶意攻击、访问量激增等处理方案</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F72946">
        <w:trPr>
          <w:trHeight w:val="509"/>
          <w:jc w:val="center"/>
        </w:trPr>
        <w:tc>
          <w:tcPr>
            <w:tcW w:w="9396" w:type="dxa"/>
            <w:gridSpan w:val="3"/>
            <w:shd w:val="clear" w:color="auto" w:fill="auto"/>
            <w:noWrap/>
            <w:vAlign w:val="center"/>
          </w:tcPr>
          <w:p w:rsidR="007B7CF7" w:rsidRPr="008C23EA" w:rsidRDefault="007B7CF7" w:rsidP="00F72946">
            <w:pPr>
              <w:widowControl/>
              <w:adjustRightInd w:val="0"/>
              <w:snapToGrid w:val="0"/>
              <w:jc w:val="center"/>
              <w:rPr>
                <w:sz w:val="24"/>
              </w:rPr>
            </w:pPr>
            <w:r w:rsidRPr="008C23EA">
              <w:rPr>
                <w:sz w:val="24"/>
              </w:rPr>
              <w:t>合计</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100</w:t>
            </w:r>
          </w:p>
        </w:tc>
      </w:tr>
    </w:tbl>
    <w:p w:rsidR="007B7CF7" w:rsidRPr="008C23EA" w:rsidRDefault="007B7CF7" w:rsidP="004B4DF3">
      <w:pPr>
        <w:spacing w:line="360" w:lineRule="auto"/>
        <w:ind w:firstLineChars="200" w:firstLine="480"/>
        <w:outlineLvl w:val="0"/>
        <w:rPr>
          <w:sz w:val="24"/>
        </w:rPr>
      </w:pPr>
      <w:r w:rsidRPr="008C23EA">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F72946">
        <w:trPr>
          <w:trHeight w:val="285"/>
          <w:jc w:val="center"/>
        </w:trPr>
        <w:tc>
          <w:tcPr>
            <w:tcW w:w="9396" w:type="dxa"/>
            <w:gridSpan w:val="3"/>
            <w:shd w:val="clear" w:color="auto" w:fill="auto"/>
            <w:vAlign w:val="center"/>
            <w:hideMark/>
          </w:tcPr>
          <w:p w:rsidR="007B7CF7" w:rsidRPr="008C23EA" w:rsidRDefault="007B7CF7" w:rsidP="007942E5">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7942E5"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780"/>
          <w:jc w:val="center"/>
        </w:trPr>
        <w:tc>
          <w:tcPr>
            <w:tcW w:w="663" w:type="dxa"/>
            <w:shd w:val="clear" w:color="auto" w:fill="auto"/>
            <w:noWrap/>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7942E5" w:rsidRPr="008C23EA">
              <w:rPr>
                <w:rFonts w:hint="eastAsia"/>
                <w:kern w:val="0"/>
                <w:sz w:val="24"/>
                <w:szCs w:val="24"/>
              </w:rPr>
              <w:t>1</w:t>
            </w:r>
            <w:r w:rsidRPr="008C23EA">
              <w:rPr>
                <w:kern w:val="0"/>
                <w:sz w:val="24"/>
                <w:szCs w:val="24"/>
              </w:rPr>
              <w:t>0</w:t>
            </w:r>
          </w:p>
          <w:p w:rsidR="007B7CF7" w:rsidRPr="008C23EA" w:rsidRDefault="007B7CF7" w:rsidP="00F7294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7B7CF7" w:rsidRPr="008C23EA" w:rsidRDefault="007942E5" w:rsidP="00F72946">
            <w:pPr>
              <w:widowControl/>
              <w:adjustRightInd w:val="0"/>
              <w:snapToGrid w:val="0"/>
              <w:jc w:val="center"/>
              <w:rPr>
                <w:kern w:val="0"/>
                <w:sz w:val="24"/>
                <w:szCs w:val="24"/>
              </w:rPr>
            </w:pPr>
            <w:r w:rsidRPr="008C23EA">
              <w:rPr>
                <w:rFonts w:hint="eastAsia"/>
                <w:kern w:val="0"/>
                <w:sz w:val="24"/>
                <w:szCs w:val="24"/>
              </w:rPr>
              <w:t>1</w:t>
            </w:r>
            <w:r w:rsidR="007B7CF7" w:rsidRPr="008C23EA">
              <w:rPr>
                <w:kern w:val="0"/>
                <w:sz w:val="24"/>
                <w:szCs w:val="24"/>
              </w:rPr>
              <w:t>0</w:t>
            </w:r>
          </w:p>
        </w:tc>
      </w:tr>
      <w:tr w:rsidR="008C23EA" w:rsidRPr="008C23EA" w:rsidTr="00F72946">
        <w:trPr>
          <w:trHeight w:val="60"/>
          <w:jc w:val="center"/>
        </w:trPr>
        <w:tc>
          <w:tcPr>
            <w:tcW w:w="9396" w:type="dxa"/>
            <w:gridSpan w:val="3"/>
            <w:shd w:val="clear" w:color="auto" w:fill="auto"/>
            <w:noWrap/>
            <w:vAlign w:val="center"/>
          </w:tcPr>
          <w:p w:rsidR="007B7CF7" w:rsidRPr="008C23EA" w:rsidRDefault="007B7CF7" w:rsidP="00C75410">
            <w:pPr>
              <w:widowControl/>
              <w:adjustRightInd w:val="0"/>
              <w:snapToGrid w:val="0"/>
              <w:jc w:val="center"/>
              <w:rPr>
                <w:kern w:val="0"/>
                <w:sz w:val="24"/>
                <w:szCs w:val="24"/>
              </w:rPr>
            </w:pPr>
            <w:r w:rsidRPr="008C23EA">
              <w:rPr>
                <w:kern w:val="0"/>
                <w:sz w:val="24"/>
                <w:szCs w:val="24"/>
              </w:rPr>
              <w:t>第二部分</w:t>
            </w:r>
            <w:r w:rsidRPr="008C23EA">
              <w:rPr>
                <w:kern w:val="0"/>
                <w:sz w:val="24"/>
                <w:szCs w:val="24"/>
              </w:rPr>
              <w:t xml:space="preserve"> </w:t>
            </w:r>
            <w:r w:rsidRPr="008C23EA">
              <w:rPr>
                <w:kern w:val="0"/>
                <w:sz w:val="24"/>
                <w:szCs w:val="24"/>
              </w:rPr>
              <w:t>客观分（</w:t>
            </w:r>
            <w:r w:rsidRPr="008C23EA">
              <w:rPr>
                <w:rFonts w:hint="eastAsia"/>
                <w:kern w:val="0"/>
                <w:sz w:val="24"/>
                <w:szCs w:val="24"/>
              </w:rPr>
              <w:t>2</w:t>
            </w:r>
            <w:r w:rsidR="00C75410" w:rsidRPr="008C23EA">
              <w:rPr>
                <w:rFonts w:hint="eastAsia"/>
                <w:kern w:val="0"/>
                <w:sz w:val="24"/>
                <w:szCs w:val="24"/>
              </w:rPr>
              <w:t>4</w:t>
            </w:r>
            <w:r w:rsidRPr="008C23EA">
              <w:rPr>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完全按照以下要求提供投标人曾实施的软件运行维护业绩，提供的证明材料均不得遮挡涂黑，否则不予认定加分。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、合同签订日期（应为</w:t>
            </w:r>
            <w:r w:rsidRPr="008C23EA">
              <w:rPr>
                <w:rFonts w:hint="eastAsia"/>
                <w:bCs/>
                <w:sz w:val="24"/>
              </w:rPr>
              <w:t>2022</w:t>
            </w:r>
            <w:r w:rsidRPr="008C23EA">
              <w:rPr>
                <w:rFonts w:hint="eastAsia"/>
                <w:bCs/>
                <w:sz w:val="24"/>
              </w:rPr>
              <w:t>年</w:t>
            </w:r>
            <w:r w:rsidRPr="008C23EA">
              <w:rPr>
                <w:rFonts w:hint="eastAsia"/>
                <w:bCs/>
                <w:sz w:val="24"/>
              </w:rPr>
              <w:t>1</w:t>
            </w:r>
            <w:r w:rsidRPr="008C23EA">
              <w:rPr>
                <w:rFonts w:hint="eastAsia"/>
                <w:bCs/>
                <w:sz w:val="24"/>
              </w:rPr>
              <w:t>月</w:t>
            </w:r>
            <w:r w:rsidRPr="008C23EA">
              <w:rPr>
                <w:rFonts w:hint="eastAsia"/>
                <w:bCs/>
                <w:sz w:val="24"/>
              </w:rPr>
              <w:t>1</w:t>
            </w:r>
            <w:r w:rsidRPr="008C23EA">
              <w:rPr>
                <w:rFonts w:hint="eastAsia"/>
                <w:bCs/>
                <w:sz w:val="24"/>
              </w:rPr>
              <w:t>日或以后）</w:t>
            </w:r>
            <w:r w:rsidRPr="008C23EA">
              <w:rPr>
                <w:rFonts w:hint="eastAsia"/>
                <w:kern w:val="0"/>
                <w:sz w:val="24"/>
                <w:szCs w:val="24"/>
              </w:rPr>
              <w:t>。</w:t>
            </w:r>
          </w:p>
          <w:p w:rsidR="007B7CF7" w:rsidRPr="008C23EA" w:rsidRDefault="007B7CF7" w:rsidP="00F7294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7B7CF7" w:rsidRPr="008C23EA" w:rsidRDefault="007B7CF7" w:rsidP="00463B79">
            <w:pPr>
              <w:widowControl/>
              <w:adjustRightInd w:val="0"/>
              <w:snapToGrid w:val="0"/>
              <w:rPr>
                <w:kern w:val="0"/>
                <w:sz w:val="24"/>
                <w:szCs w:val="24"/>
              </w:rPr>
            </w:pPr>
            <w:r w:rsidRPr="008C23EA">
              <w:rPr>
                <w:rFonts w:hint="eastAsia"/>
                <w:kern w:val="0"/>
                <w:sz w:val="24"/>
                <w:szCs w:val="24"/>
              </w:rPr>
              <w:t>每个业绩</w:t>
            </w:r>
            <w:r w:rsidR="007942E5" w:rsidRPr="008C23EA">
              <w:rPr>
                <w:rFonts w:hint="eastAsia"/>
                <w:kern w:val="0"/>
                <w:sz w:val="24"/>
                <w:szCs w:val="24"/>
              </w:rPr>
              <w:t>1</w:t>
            </w:r>
            <w:r w:rsidRPr="008C23EA">
              <w:rPr>
                <w:rFonts w:hint="eastAsia"/>
                <w:kern w:val="0"/>
                <w:sz w:val="24"/>
                <w:szCs w:val="24"/>
              </w:rPr>
              <w:t>分，最多</w:t>
            </w:r>
            <w:r w:rsidR="00463B79" w:rsidRPr="008C23EA">
              <w:rPr>
                <w:rFonts w:hint="eastAsia"/>
                <w:kern w:val="0"/>
                <w:sz w:val="24"/>
                <w:szCs w:val="24"/>
              </w:rPr>
              <w:t>6</w:t>
            </w:r>
            <w:r w:rsidRPr="008C23EA">
              <w:rPr>
                <w:rFonts w:hint="eastAsia"/>
                <w:kern w:val="0"/>
                <w:sz w:val="24"/>
                <w:szCs w:val="24"/>
              </w:rPr>
              <w:t>分</w:t>
            </w:r>
          </w:p>
        </w:tc>
        <w:tc>
          <w:tcPr>
            <w:tcW w:w="1140" w:type="dxa"/>
            <w:shd w:val="clear" w:color="auto" w:fill="auto"/>
            <w:vAlign w:val="center"/>
          </w:tcPr>
          <w:p w:rsidR="007B7CF7" w:rsidRPr="008C23EA" w:rsidRDefault="00463B79" w:rsidP="00F7294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7942E5">
        <w:trPr>
          <w:trHeight w:val="274"/>
          <w:jc w:val="center"/>
        </w:trPr>
        <w:tc>
          <w:tcPr>
            <w:tcW w:w="663" w:type="dxa"/>
            <w:shd w:val="clear" w:color="auto" w:fill="auto"/>
            <w:noWrap/>
            <w:vAlign w:val="center"/>
          </w:tcPr>
          <w:p w:rsidR="007942E5" w:rsidRPr="008C23EA" w:rsidRDefault="00D465A3" w:rsidP="00F7294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7942E5" w:rsidRPr="008C23EA" w:rsidRDefault="007942E5" w:rsidP="007942E5">
            <w:pPr>
              <w:widowControl/>
              <w:adjustRightInd w:val="0"/>
              <w:snapToGrid w:val="0"/>
              <w:jc w:val="center"/>
              <w:rPr>
                <w:kern w:val="0"/>
                <w:sz w:val="24"/>
                <w:szCs w:val="24"/>
              </w:rPr>
            </w:pPr>
            <w:r w:rsidRPr="008C23EA">
              <w:rPr>
                <w:rFonts w:hint="eastAsia"/>
                <w:kern w:val="0"/>
                <w:sz w:val="24"/>
                <w:szCs w:val="24"/>
              </w:rPr>
              <w:t>投标人相关证书</w:t>
            </w:r>
          </w:p>
        </w:tc>
        <w:tc>
          <w:tcPr>
            <w:tcW w:w="7291" w:type="dxa"/>
            <w:shd w:val="clear" w:color="auto" w:fill="auto"/>
            <w:vAlign w:val="center"/>
          </w:tcPr>
          <w:p w:rsidR="007942E5" w:rsidRPr="008C23EA" w:rsidRDefault="007942E5" w:rsidP="007942E5">
            <w:pPr>
              <w:adjustRightInd w:val="0"/>
              <w:snapToGrid w:val="0"/>
              <w:outlineLvl w:val="0"/>
              <w:rPr>
                <w:sz w:val="24"/>
              </w:rPr>
            </w:pPr>
            <w:r w:rsidRPr="008C23EA">
              <w:rPr>
                <w:kern w:val="0"/>
                <w:sz w:val="24"/>
                <w:szCs w:val="24"/>
              </w:rPr>
              <w:t>投标人具备</w:t>
            </w:r>
            <w:r w:rsidRPr="008C23EA">
              <w:rPr>
                <w:rFonts w:hint="eastAsia"/>
                <w:kern w:val="0"/>
                <w:sz w:val="24"/>
                <w:szCs w:val="24"/>
              </w:rPr>
              <w:t>信息技术服务管理体系认证、</w:t>
            </w:r>
            <w:r w:rsidR="00297DAE" w:rsidRPr="008C23EA">
              <w:rPr>
                <w:rFonts w:hint="eastAsia"/>
                <w:kern w:val="0"/>
                <w:sz w:val="24"/>
                <w:szCs w:val="24"/>
              </w:rPr>
              <w:t>质量管理体系认证证书</w:t>
            </w:r>
            <w:r w:rsidRPr="008C23EA">
              <w:rPr>
                <w:kern w:val="0"/>
                <w:sz w:val="24"/>
                <w:szCs w:val="24"/>
              </w:rPr>
              <w:t>，提供证书扫描件</w:t>
            </w:r>
            <w:r w:rsidRPr="008C23EA">
              <w:rPr>
                <w:rFonts w:hint="eastAsia"/>
                <w:kern w:val="0"/>
                <w:sz w:val="24"/>
                <w:szCs w:val="24"/>
              </w:rPr>
              <w:t>，</w:t>
            </w:r>
            <w:r w:rsidRPr="008C23EA">
              <w:rPr>
                <w:kern w:val="0"/>
                <w:sz w:val="24"/>
                <w:szCs w:val="24"/>
              </w:rPr>
              <w:t>1</w:t>
            </w:r>
            <w:r w:rsidRPr="008C23EA">
              <w:rPr>
                <w:kern w:val="0"/>
                <w:sz w:val="24"/>
                <w:szCs w:val="24"/>
              </w:rPr>
              <w:t>个证书扫描件</w:t>
            </w:r>
            <w:r w:rsidRPr="008C23EA">
              <w:rPr>
                <w:rFonts w:hint="eastAsia"/>
                <w:kern w:val="0"/>
                <w:sz w:val="24"/>
                <w:szCs w:val="24"/>
              </w:rPr>
              <w:t>2</w:t>
            </w:r>
            <w:r w:rsidRPr="008C23EA">
              <w:rPr>
                <w:kern w:val="0"/>
                <w:sz w:val="24"/>
                <w:szCs w:val="24"/>
              </w:rPr>
              <w:t>分，最高</w:t>
            </w:r>
            <w:r w:rsidRPr="008C23EA">
              <w:rPr>
                <w:rFonts w:hint="eastAsia"/>
                <w:kern w:val="0"/>
                <w:sz w:val="24"/>
                <w:szCs w:val="24"/>
              </w:rPr>
              <w:t>4</w:t>
            </w:r>
            <w:r w:rsidRPr="008C23EA">
              <w:rPr>
                <w:kern w:val="0"/>
                <w:sz w:val="24"/>
                <w:szCs w:val="24"/>
              </w:rPr>
              <w:t>分</w:t>
            </w:r>
          </w:p>
        </w:tc>
        <w:tc>
          <w:tcPr>
            <w:tcW w:w="1140" w:type="dxa"/>
            <w:shd w:val="clear" w:color="auto" w:fill="auto"/>
            <w:vAlign w:val="center"/>
          </w:tcPr>
          <w:p w:rsidR="007942E5" w:rsidRPr="008C23EA" w:rsidRDefault="00297DAE" w:rsidP="00F72946">
            <w:pPr>
              <w:widowControl/>
              <w:adjustRightInd w:val="0"/>
              <w:snapToGrid w:val="0"/>
              <w:jc w:val="center"/>
              <w:rPr>
                <w:kern w:val="0"/>
                <w:sz w:val="24"/>
                <w:szCs w:val="24"/>
              </w:rPr>
            </w:pPr>
            <w:r w:rsidRPr="008C23EA">
              <w:rPr>
                <w:rFonts w:hint="eastAsia"/>
                <w:kern w:val="0"/>
                <w:sz w:val="24"/>
                <w:szCs w:val="24"/>
              </w:rPr>
              <w:t>4</w:t>
            </w:r>
          </w:p>
        </w:tc>
      </w:tr>
      <w:tr w:rsidR="008C23EA" w:rsidRPr="008C23EA" w:rsidTr="007942E5">
        <w:trPr>
          <w:trHeight w:val="694"/>
          <w:jc w:val="center"/>
        </w:trPr>
        <w:tc>
          <w:tcPr>
            <w:tcW w:w="663" w:type="dxa"/>
            <w:shd w:val="clear" w:color="auto" w:fill="auto"/>
            <w:noWrap/>
            <w:vAlign w:val="center"/>
          </w:tcPr>
          <w:p w:rsidR="007B7CF7" w:rsidRPr="008C23EA" w:rsidRDefault="00D465A3" w:rsidP="00F7294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sz w:val="24"/>
              </w:rPr>
              <w:t>投入</w:t>
            </w:r>
            <w:r w:rsidRPr="008C23EA">
              <w:rPr>
                <w:sz w:val="24"/>
              </w:rPr>
              <w:t>人员评价</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w:t>
            </w:r>
            <w:r w:rsidRPr="008C23EA">
              <w:rPr>
                <w:rFonts w:hint="eastAsia"/>
                <w:kern w:val="0"/>
                <w:sz w:val="24"/>
                <w:szCs w:val="24"/>
              </w:rPr>
              <w:t>1</w:t>
            </w:r>
            <w:r w:rsidRPr="008C23EA">
              <w:rPr>
                <w:rFonts w:hint="eastAsia"/>
                <w:kern w:val="0"/>
                <w:sz w:val="24"/>
                <w:szCs w:val="24"/>
              </w:rPr>
              <w:t>）项目经理具备</w:t>
            </w:r>
            <w:r w:rsidR="00463B79" w:rsidRPr="008C23EA">
              <w:rPr>
                <w:rFonts w:cs="宋体" w:hint="eastAsia"/>
                <w:kern w:val="0"/>
                <w:sz w:val="24"/>
                <w:szCs w:val="24"/>
                <w:lang w:bidi="ar"/>
              </w:rPr>
              <w:t>计算机技术与软件专业技术资格证书（</w:t>
            </w:r>
            <w:r w:rsidR="00463B79" w:rsidRPr="008C23EA">
              <w:rPr>
                <w:rFonts w:hint="eastAsia"/>
                <w:kern w:val="0"/>
                <w:sz w:val="24"/>
                <w:szCs w:val="24"/>
              </w:rPr>
              <w:t>信息系统项目管理师</w:t>
            </w:r>
            <w:r w:rsidR="00463B79" w:rsidRPr="008C23EA">
              <w:rPr>
                <w:rFonts w:cs="宋体" w:hint="eastAsia"/>
                <w:kern w:val="0"/>
                <w:sz w:val="24"/>
                <w:szCs w:val="24"/>
                <w:lang w:bidi="ar"/>
              </w:rPr>
              <w:t>）</w:t>
            </w:r>
            <w:r w:rsidRPr="008C23EA">
              <w:rPr>
                <w:rFonts w:hint="eastAsia"/>
                <w:kern w:val="0"/>
                <w:sz w:val="24"/>
                <w:szCs w:val="24"/>
              </w:rPr>
              <w:t>、高级工程师</w:t>
            </w:r>
            <w:r w:rsidR="00463B79" w:rsidRPr="008C23EA">
              <w:rPr>
                <w:rFonts w:hint="eastAsia"/>
                <w:kern w:val="0"/>
                <w:sz w:val="24"/>
                <w:szCs w:val="24"/>
              </w:rPr>
              <w:t>证书</w:t>
            </w:r>
            <w:r w:rsidRPr="008C23EA">
              <w:rPr>
                <w:rFonts w:hint="eastAsia"/>
                <w:kern w:val="0"/>
                <w:sz w:val="24"/>
                <w:szCs w:val="24"/>
              </w:rPr>
              <w:t>（信息相关专业），提供</w:t>
            </w:r>
            <w:r w:rsidRPr="008C23EA">
              <w:rPr>
                <w:rFonts w:hint="eastAsia"/>
                <w:kern w:val="0"/>
                <w:sz w:val="24"/>
                <w:szCs w:val="24"/>
              </w:rPr>
              <w:t>1</w:t>
            </w:r>
            <w:r w:rsidRPr="008C23EA">
              <w:rPr>
                <w:rFonts w:hint="eastAsia"/>
                <w:kern w:val="0"/>
                <w:sz w:val="24"/>
                <w:szCs w:val="24"/>
              </w:rPr>
              <w:t>份证书扫描件得</w:t>
            </w:r>
            <w:r w:rsidR="00463B79" w:rsidRPr="008C23EA">
              <w:rPr>
                <w:rFonts w:hint="eastAsia"/>
                <w:kern w:val="0"/>
                <w:sz w:val="24"/>
                <w:szCs w:val="24"/>
              </w:rPr>
              <w:t>2</w:t>
            </w:r>
            <w:r w:rsidRPr="008C23EA">
              <w:rPr>
                <w:rFonts w:hint="eastAsia"/>
                <w:kern w:val="0"/>
                <w:sz w:val="24"/>
                <w:szCs w:val="24"/>
              </w:rPr>
              <w:t>分，最多</w:t>
            </w:r>
            <w:r w:rsidR="00463B79" w:rsidRPr="008C23EA">
              <w:rPr>
                <w:rFonts w:hint="eastAsia"/>
                <w:kern w:val="0"/>
                <w:sz w:val="24"/>
                <w:szCs w:val="24"/>
              </w:rPr>
              <w:t>4</w:t>
            </w:r>
            <w:r w:rsidRPr="008C23EA">
              <w:rPr>
                <w:rFonts w:hint="eastAsia"/>
                <w:kern w:val="0"/>
                <w:sz w:val="24"/>
                <w:szCs w:val="24"/>
              </w:rPr>
              <w:t>分；</w:t>
            </w:r>
          </w:p>
          <w:p w:rsidR="007B7CF7" w:rsidRPr="008C23EA" w:rsidRDefault="007D248C" w:rsidP="00C75410">
            <w:pPr>
              <w:widowControl/>
              <w:adjustRightInd w:val="0"/>
              <w:snapToGrid w:val="0"/>
              <w:rPr>
                <w:kern w:val="0"/>
                <w:sz w:val="24"/>
                <w:szCs w:val="24"/>
              </w:rPr>
            </w:pPr>
            <w:r w:rsidRPr="008C23EA">
              <w:rPr>
                <w:rFonts w:hint="eastAsia"/>
                <w:kern w:val="0"/>
                <w:sz w:val="24"/>
                <w:szCs w:val="24"/>
              </w:rPr>
              <w:t>（</w:t>
            </w:r>
            <w:r w:rsidRPr="008C23EA">
              <w:rPr>
                <w:rFonts w:hint="eastAsia"/>
                <w:kern w:val="0"/>
                <w:sz w:val="24"/>
                <w:szCs w:val="24"/>
              </w:rPr>
              <w:t>2</w:t>
            </w:r>
            <w:r w:rsidRPr="008C23EA">
              <w:rPr>
                <w:rFonts w:hint="eastAsia"/>
                <w:kern w:val="0"/>
                <w:sz w:val="24"/>
                <w:szCs w:val="24"/>
              </w:rPr>
              <w:t>）投入人员具备</w:t>
            </w:r>
            <w:r w:rsidR="00C75410" w:rsidRPr="008C23EA">
              <w:rPr>
                <w:rFonts w:hint="eastAsia"/>
                <w:kern w:val="0"/>
                <w:sz w:val="24"/>
                <w:szCs w:val="24"/>
              </w:rPr>
              <w:t>计算机相关专业工程师（或以上）证书</w:t>
            </w:r>
            <w:r w:rsidRPr="008C23EA">
              <w:rPr>
                <w:rFonts w:hint="eastAsia"/>
                <w:kern w:val="0"/>
                <w:sz w:val="24"/>
                <w:szCs w:val="24"/>
              </w:rPr>
              <w:t>，提供</w:t>
            </w:r>
            <w:r w:rsidR="00463B79" w:rsidRPr="008C23EA">
              <w:rPr>
                <w:rFonts w:hint="eastAsia"/>
                <w:kern w:val="0"/>
                <w:sz w:val="24"/>
                <w:szCs w:val="24"/>
              </w:rPr>
              <w:t>1</w:t>
            </w:r>
            <w:r w:rsidR="00463B79" w:rsidRPr="008C23EA">
              <w:rPr>
                <w:rFonts w:hint="eastAsia"/>
                <w:kern w:val="0"/>
                <w:sz w:val="24"/>
                <w:szCs w:val="24"/>
              </w:rPr>
              <w:t>人的</w:t>
            </w:r>
            <w:r w:rsidRPr="008C23EA">
              <w:rPr>
                <w:rFonts w:hint="eastAsia"/>
                <w:kern w:val="0"/>
                <w:sz w:val="24"/>
                <w:szCs w:val="24"/>
              </w:rPr>
              <w:t>证书扫描件得</w:t>
            </w:r>
            <w:r w:rsidRPr="008C23EA">
              <w:rPr>
                <w:rFonts w:hint="eastAsia"/>
                <w:kern w:val="0"/>
                <w:sz w:val="24"/>
                <w:szCs w:val="24"/>
              </w:rPr>
              <w:t>2</w:t>
            </w:r>
            <w:r w:rsidRPr="008C23EA">
              <w:rPr>
                <w:rFonts w:hint="eastAsia"/>
                <w:kern w:val="0"/>
                <w:sz w:val="24"/>
                <w:szCs w:val="24"/>
              </w:rPr>
              <w:t>分，最多</w:t>
            </w:r>
            <w:r w:rsidRPr="008C23EA">
              <w:rPr>
                <w:rFonts w:hint="eastAsia"/>
                <w:kern w:val="0"/>
                <w:sz w:val="24"/>
                <w:szCs w:val="24"/>
              </w:rPr>
              <w:t>4</w:t>
            </w:r>
            <w:r w:rsidRPr="008C23EA">
              <w:rPr>
                <w:rFonts w:hint="eastAsia"/>
                <w:kern w:val="0"/>
                <w:sz w:val="24"/>
                <w:szCs w:val="24"/>
              </w:rPr>
              <w:t>分；</w:t>
            </w:r>
          </w:p>
        </w:tc>
        <w:tc>
          <w:tcPr>
            <w:tcW w:w="1140" w:type="dxa"/>
            <w:shd w:val="clear" w:color="auto" w:fill="auto"/>
            <w:vAlign w:val="center"/>
          </w:tcPr>
          <w:p w:rsidR="007B7CF7" w:rsidRPr="008C23EA" w:rsidRDefault="00463B79" w:rsidP="00F72946">
            <w:pPr>
              <w:widowControl/>
              <w:adjustRightInd w:val="0"/>
              <w:snapToGrid w:val="0"/>
              <w:jc w:val="center"/>
              <w:rPr>
                <w:kern w:val="0"/>
                <w:sz w:val="24"/>
                <w:szCs w:val="24"/>
              </w:rPr>
            </w:pPr>
            <w:r w:rsidRPr="008C23EA">
              <w:rPr>
                <w:rFonts w:hint="eastAsia"/>
                <w:kern w:val="0"/>
                <w:sz w:val="24"/>
                <w:szCs w:val="24"/>
              </w:rPr>
              <w:t>8</w:t>
            </w:r>
          </w:p>
        </w:tc>
      </w:tr>
      <w:tr w:rsidR="008C23EA" w:rsidRPr="008C23EA" w:rsidTr="007942E5">
        <w:trPr>
          <w:trHeight w:val="694"/>
          <w:jc w:val="center"/>
        </w:trPr>
        <w:tc>
          <w:tcPr>
            <w:tcW w:w="663" w:type="dxa"/>
            <w:shd w:val="clear" w:color="auto" w:fill="auto"/>
            <w:noWrap/>
            <w:vAlign w:val="center"/>
          </w:tcPr>
          <w:p w:rsidR="007B7CF7" w:rsidRPr="008C23EA" w:rsidRDefault="00672E1B" w:rsidP="00F72946">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承诺完全满足招标文件“报价要求”、“时间地点要求”、“付款方式要求”和技术要求中非“★”号要求的：</w:t>
            </w:r>
            <w:r w:rsidRPr="008C23EA">
              <w:rPr>
                <w:rFonts w:hint="eastAsia"/>
                <w:kern w:val="0"/>
                <w:sz w:val="24"/>
                <w:szCs w:val="24"/>
              </w:rPr>
              <w:t>5</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7B7CF7" w:rsidRPr="008C23EA" w:rsidRDefault="00C75410" w:rsidP="00F7294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F72946">
        <w:trPr>
          <w:trHeight w:val="416"/>
          <w:jc w:val="center"/>
        </w:trPr>
        <w:tc>
          <w:tcPr>
            <w:tcW w:w="9396" w:type="dxa"/>
            <w:gridSpan w:val="3"/>
            <w:shd w:val="clear" w:color="auto" w:fill="auto"/>
            <w:noWrap/>
            <w:vAlign w:val="center"/>
          </w:tcPr>
          <w:p w:rsidR="007B7CF7" w:rsidRPr="008C23EA" w:rsidRDefault="007B7CF7" w:rsidP="00ED09F5">
            <w:pPr>
              <w:widowControl/>
              <w:adjustRightInd w:val="0"/>
              <w:snapToGrid w:val="0"/>
              <w:jc w:val="center"/>
              <w:rPr>
                <w:kern w:val="0"/>
                <w:sz w:val="24"/>
                <w:szCs w:val="24"/>
              </w:rPr>
            </w:pPr>
            <w:r w:rsidRPr="008C23EA">
              <w:rPr>
                <w:kern w:val="0"/>
                <w:sz w:val="24"/>
                <w:szCs w:val="24"/>
              </w:rPr>
              <w:t>第三部分</w:t>
            </w:r>
            <w:r w:rsidRPr="008C23EA">
              <w:rPr>
                <w:kern w:val="0"/>
                <w:sz w:val="24"/>
                <w:szCs w:val="24"/>
              </w:rPr>
              <w:t xml:space="preserve"> </w:t>
            </w:r>
            <w:r w:rsidRPr="008C23EA">
              <w:rPr>
                <w:kern w:val="0"/>
                <w:sz w:val="24"/>
                <w:szCs w:val="24"/>
              </w:rPr>
              <w:t>主观分（</w:t>
            </w:r>
            <w:r w:rsidR="00ED09F5" w:rsidRPr="008C23EA">
              <w:rPr>
                <w:rFonts w:hint="eastAsia"/>
                <w:kern w:val="0"/>
                <w:sz w:val="24"/>
                <w:szCs w:val="24"/>
              </w:rPr>
              <w:t>66</w:t>
            </w:r>
            <w:r w:rsidRPr="008C23EA">
              <w:rPr>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1050"/>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t>1</w:t>
            </w:r>
          </w:p>
        </w:tc>
        <w:tc>
          <w:tcPr>
            <w:tcW w:w="1442" w:type="dxa"/>
            <w:shd w:val="clear" w:color="auto" w:fill="auto"/>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ED09F5" w:rsidRPr="008C23EA" w:rsidRDefault="00ED09F5" w:rsidP="00720CCB">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ED09F5" w:rsidRPr="008C23EA" w:rsidRDefault="00ED09F5" w:rsidP="00F72946">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ED09F5" w:rsidRPr="008C23EA" w:rsidRDefault="00ED09F5" w:rsidP="00720CCB">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至少包含人员分工、岗位职责、人员工作经验及技术实力、人员稳定性保障措施等方面内容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ED09F5" w:rsidRPr="008C23EA" w:rsidRDefault="00ED09F5" w:rsidP="00F72946">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ED09F5" w:rsidRPr="008C23EA" w:rsidRDefault="00ED09F5" w:rsidP="00720CCB">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416"/>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ED09F5" w:rsidRPr="008C23EA" w:rsidRDefault="00ED09F5" w:rsidP="00F72946">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ED09F5" w:rsidRPr="008C23EA" w:rsidRDefault="00ED09F5" w:rsidP="00720CCB">
            <w:pPr>
              <w:adjustRightInd w:val="0"/>
              <w:snapToGrid w:val="0"/>
              <w:rPr>
                <w:rFonts w:cs="宋体"/>
                <w:sz w:val="24"/>
                <w:szCs w:val="24"/>
                <w:lang w:val="zh-CN"/>
              </w:rPr>
            </w:pPr>
            <w:r w:rsidRPr="008C23EA">
              <w:rPr>
                <w:rFonts w:cs="宋体" w:hint="eastAsia"/>
                <w:sz w:val="24"/>
                <w:szCs w:val="24"/>
                <w:lang w:val="zh-CN"/>
              </w:rPr>
              <w:t>至少包含预防性检查频率、检查内容、发现问题后的解决方案等方面内容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416"/>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5</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7942E5">
        <w:trPr>
          <w:trHeight w:val="558"/>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6</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至少包含针对恶意攻击、访问量激增等处理方案</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F72946">
        <w:trPr>
          <w:trHeight w:val="509"/>
          <w:jc w:val="center"/>
        </w:trPr>
        <w:tc>
          <w:tcPr>
            <w:tcW w:w="9396" w:type="dxa"/>
            <w:gridSpan w:val="3"/>
            <w:shd w:val="clear" w:color="auto" w:fill="auto"/>
            <w:noWrap/>
            <w:vAlign w:val="center"/>
          </w:tcPr>
          <w:p w:rsidR="007B7CF7" w:rsidRPr="008C23EA" w:rsidRDefault="007B7CF7" w:rsidP="00F72946">
            <w:pPr>
              <w:widowControl/>
              <w:adjustRightInd w:val="0"/>
              <w:snapToGrid w:val="0"/>
              <w:jc w:val="center"/>
              <w:rPr>
                <w:sz w:val="24"/>
              </w:rPr>
            </w:pPr>
            <w:r w:rsidRPr="008C23EA">
              <w:rPr>
                <w:sz w:val="24"/>
              </w:rPr>
              <w:t>合计</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100</w:t>
            </w:r>
          </w:p>
        </w:tc>
      </w:tr>
    </w:tbl>
    <w:p w:rsidR="00233239" w:rsidRPr="008C23EA" w:rsidRDefault="00233239" w:rsidP="004B4DF3">
      <w:pPr>
        <w:spacing w:line="360" w:lineRule="auto"/>
        <w:ind w:firstLineChars="200" w:firstLine="480"/>
        <w:outlineLvl w:val="0"/>
        <w:rPr>
          <w:sz w:val="24"/>
        </w:rPr>
      </w:pPr>
      <w:r w:rsidRPr="008C23EA">
        <w:rPr>
          <w:sz w:val="24"/>
        </w:rPr>
        <w:t>四、投标文件</w:t>
      </w:r>
      <w:r w:rsidR="00AB1AB2" w:rsidRPr="008C23EA">
        <w:rPr>
          <w:sz w:val="24"/>
        </w:rPr>
        <w:t>内容</w:t>
      </w:r>
      <w:r w:rsidRPr="008C23EA">
        <w:rPr>
          <w:sz w:val="24"/>
        </w:rPr>
        <w:t>要求</w:t>
      </w:r>
    </w:p>
    <w:p w:rsidR="008B3CFE" w:rsidRPr="008C23EA" w:rsidRDefault="008B3CFE" w:rsidP="004B4DF3">
      <w:pPr>
        <w:spacing w:line="360" w:lineRule="auto"/>
        <w:ind w:firstLineChars="200" w:firstLine="480"/>
        <w:outlineLvl w:val="0"/>
        <w:rPr>
          <w:sz w:val="24"/>
        </w:rPr>
      </w:pPr>
      <w:r w:rsidRPr="008C23EA">
        <w:rPr>
          <w:rFonts w:hint="eastAsia"/>
          <w:sz w:val="24"/>
        </w:rPr>
        <w:t>（一）</w:t>
      </w:r>
      <w:r w:rsidRPr="008C23EA">
        <w:rPr>
          <w:sz w:val="24"/>
        </w:rPr>
        <w:t>投标人须按照《投标须知》</w:t>
      </w:r>
      <w:r w:rsidRPr="008C23EA">
        <w:rPr>
          <w:sz w:val="24"/>
        </w:rPr>
        <w:t xml:space="preserve">“C </w:t>
      </w:r>
      <w:r w:rsidRPr="008C23EA">
        <w:rPr>
          <w:sz w:val="24"/>
        </w:rPr>
        <w:t>投标文件的编制</w:t>
      </w:r>
      <w:r w:rsidRPr="008C23EA">
        <w:rPr>
          <w:sz w:val="24"/>
        </w:rPr>
        <w:t>”</w:t>
      </w:r>
      <w:r w:rsidRPr="008C23EA">
        <w:rPr>
          <w:sz w:val="24"/>
        </w:rPr>
        <w:t>中的相关要求编制投标文件</w:t>
      </w:r>
      <w:r w:rsidRPr="008C23EA">
        <w:rPr>
          <w:rFonts w:hint="eastAsia"/>
          <w:sz w:val="24"/>
        </w:rPr>
        <w:t>。</w:t>
      </w:r>
    </w:p>
    <w:p w:rsidR="008B3CFE" w:rsidRPr="008C23EA" w:rsidRDefault="008B3CFE" w:rsidP="004B4DF3">
      <w:pPr>
        <w:spacing w:line="360" w:lineRule="auto"/>
        <w:ind w:firstLineChars="200" w:firstLine="480"/>
        <w:outlineLvl w:val="0"/>
        <w:rPr>
          <w:sz w:val="24"/>
        </w:rPr>
      </w:pPr>
      <w:r w:rsidRPr="008C23EA">
        <w:rPr>
          <w:rFonts w:hint="eastAsia"/>
          <w:sz w:val="24"/>
        </w:rPr>
        <w:t>（二）</w:t>
      </w:r>
      <w:r w:rsidRPr="008C23EA">
        <w:rPr>
          <w:sz w:val="24"/>
        </w:rPr>
        <w:t>投标文件</w:t>
      </w:r>
      <w:r w:rsidRPr="008C23EA">
        <w:rPr>
          <w:rFonts w:hint="eastAsia"/>
          <w:sz w:val="24"/>
        </w:rPr>
        <w:t>格式参照第五部分“投标文件格式”。</w:t>
      </w:r>
    </w:p>
    <w:p w:rsidR="003159EF" w:rsidRPr="008C23EA" w:rsidRDefault="003159EF" w:rsidP="004B4DF3">
      <w:pPr>
        <w:spacing w:line="360" w:lineRule="auto"/>
        <w:ind w:firstLineChars="200" w:firstLine="480"/>
        <w:outlineLvl w:val="0"/>
        <w:rPr>
          <w:sz w:val="24"/>
        </w:rPr>
      </w:pPr>
    </w:p>
    <w:p w:rsidR="006A4BDB" w:rsidRPr="008C23EA"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7B7CF7" w:rsidRDefault="007B7CF7" w:rsidP="00F447D5">
      <w:pPr>
        <w:spacing w:line="360" w:lineRule="auto"/>
        <w:ind w:firstLineChars="200" w:firstLine="480"/>
        <w:outlineLvl w:val="0"/>
        <w:rPr>
          <w:sz w:val="24"/>
        </w:rPr>
      </w:pPr>
      <w:r>
        <w:rPr>
          <w:rFonts w:hint="eastAsia"/>
          <w:sz w:val="24"/>
        </w:rPr>
        <w:t>本项目属于软件和信息技术服务业。</w:t>
      </w:r>
    </w:p>
    <w:p w:rsidR="007B7CF7" w:rsidRDefault="007B7CF7" w:rsidP="00F447D5">
      <w:pPr>
        <w:spacing w:line="360" w:lineRule="auto"/>
        <w:ind w:firstLineChars="200" w:firstLine="480"/>
        <w:outlineLvl w:val="0"/>
        <w:rPr>
          <w:sz w:val="24"/>
        </w:rPr>
      </w:pPr>
      <w:r>
        <w:rPr>
          <w:rFonts w:hint="eastAsia"/>
          <w:sz w:val="24"/>
        </w:rPr>
        <w:t>第一包</w:t>
      </w:r>
    </w:p>
    <w:p w:rsidR="00E41D23" w:rsidRDefault="00122957" w:rsidP="00F447D5">
      <w:pPr>
        <w:spacing w:line="360" w:lineRule="auto"/>
        <w:ind w:firstLineChars="200" w:firstLine="480"/>
        <w:outlineLvl w:val="0"/>
        <w:rPr>
          <w:sz w:val="24"/>
        </w:rPr>
      </w:pPr>
      <w:r>
        <w:rPr>
          <w:rFonts w:hint="eastAsia"/>
          <w:sz w:val="24"/>
        </w:rPr>
        <w:t>一、项目背景</w:t>
      </w:r>
    </w:p>
    <w:p w:rsidR="00122957" w:rsidRDefault="00297DAE" w:rsidP="00297DAE">
      <w:pPr>
        <w:spacing w:line="360" w:lineRule="auto"/>
        <w:ind w:firstLineChars="200" w:firstLine="480"/>
        <w:outlineLvl w:val="0"/>
        <w:rPr>
          <w:sz w:val="24"/>
        </w:rPr>
      </w:pPr>
      <w:r>
        <w:rPr>
          <w:rFonts w:hint="eastAsia"/>
          <w:sz w:val="24"/>
        </w:rPr>
        <w:t>天津人力资源和社会保障局金保二期应用系统（劳动人事部分）由人社局在</w:t>
      </w:r>
      <w:r>
        <w:rPr>
          <w:rFonts w:hint="eastAsia"/>
          <w:sz w:val="24"/>
        </w:rPr>
        <w:t>2015</w:t>
      </w:r>
      <w:r>
        <w:rPr>
          <w:rFonts w:hint="eastAsia"/>
          <w:sz w:val="24"/>
        </w:rPr>
        <w:t>年</w:t>
      </w:r>
      <w:r>
        <w:rPr>
          <w:rFonts w:hint="eastAsia"/>
          <w:sz w:val="24"/>
        </w:rPr>
        <w:t>3</w:t>
      </w:r>
      <w:r>
        <w:rPr>
          <w:rFonts w:hint="eastAsia"/>
          <w:sz w:val="24"/>
        </w:rPr>
        <w:t>月招标，</w:t>
      </w:r>
      <w:r>
        <w:rPr>
          <w:rFonts w:hint="eastAsia"/>
          <w:sz w:val="24"/>
        </w:rPr>
        <w:t>2016</w:t>
      </w:r>
      <w:r>
        <w:rPr>
          <w:rFonts w:hint="eastAsia"/>
          <w:sz w:val="24"/>
        </w:rPr>
        <w:t>年在全国率先完成金保二期建设、率先实现“同人同城同库”、率先实现人力社保业务流程再造的省级城，形成了数据库全市集中统一、业务经办互联互通、社会保障卡应用广泛的信息系统。目前金保二期每月承担各类人力资源和社会保障各类业务量庞大。目前，该项目上一个运维期已结束，计划对运维服务进行招标。</w:t>
      </w:r>
    </w:p>
    <w:p w:rsidR="007E0946" w:rsidRDefault="007B7CF7" w:rsidP="00F447D5">
      <w:pPr>
        <w:spacing w:line="360" w:lineRule="auto"/>
        <w:ind w:firstLineChars="200" w:firstLine="480"/>
        <w:outlineLvl w:val="0"/>
        <w:rPr>
          <w:sz w:val="24"/>
        </w:rPr>
      </w:pPr>
      <w:r>
        <w:rPr>
          <w:sz w:val="24"/>
        </w:rPr>
        <w:t>二、</w:t>
      </w:r>
      <w:r w:rsidRPr="007B7CF7">
        <w:rPr>
          <w:rFonts w:hint="eastAsia"/>
          <w:sz w:val="24"/>
        </w:rPr>
        <w:t>运维软件介绍</w:t>
      </w:r>
    </w:p>
    <w:p w:rsidR="007E0946" w:rsidRDefault="007B7CF7" w:rsidP="007B7CF7">
      <w:pPr>
        <w:spacing w:line="360" w:lineRule="auto"/>
        <w:ind w:firstLineChars="200" w:firstLine="480"/>
        <w:outlineLvl w:val="0"/>
        <w:rPr>
          <w:sz w:val="24"/>
        </w:rPr>
      </w:pPr>
      <w:r w:rsidRPr="007B7CF7">
        <w:rPr>
          <w:rFonts w:hint="eastAsia"/>
          <w:sz w:val="24"/>
        </w:rPr>
        <w:t>金保二期系统（劳动人事分系统）由东软公司承建，系统于</w:t>
      </w:r>
      <w:r w:rsidRPr="007B7CF7">
        <w:rPr>
          <w:rFonts w:hint="eastAsia"/>
          <w:sz w:val="24"/>
        </w:rPr>
        <w:t>2016</w:t>
      </w:r>
      <w:r w:rsidRPr="007B7CF7">
        <w:rPr>
          <w:rFonts w:hint="eastAsia"/>
          <w:sz w:val="24"/>
        </w:rPr>
        <w:t>年开发完成并投产上线，承载全市社会保险业务经办，以及养老、失业保险基金管理，就失业管理、劳动关系、人事人才管理等业务，是天津市社会保障领域重要的民生保障平台。近年来，该系统先后进行多次升级改造，为企业职工养老保险全国统筹、社会保险“统模式”改革、延迟退休改革等国家重大政策落地实施提供了有力支撑。</w:t>
      </w:r>
    </w:p>
    <w:p w:rsidR="007B7CF7" w:rsidRPr="007B7CF7" w:rsidRDefault="007B7CF7" w:rsidP="007B7CF7">
      <w:pPr>
        <w:spacing w:line="360" w:lineRule="auto"/>
        <w:ind w:firstLineChars="200" w:firstLine="480"/>
        <w:outlineLvl w:val="0"/>
        <w:rPr>
          <w:sz w:val="24"/>
        </w:rPr>
      </w:pPr>
      <w:r w:rsidRPr="007B7CF7">
        <w:rPr>
          <w:rFonts w:hint="eastAsia"/>
          <w:sz w:val="24"/>
        </w:rPr>
        <w:t>业务系统功能具体描述：</w:t>
      </w:r>
    </w:p>
    <w:p w:rsidR="007B7CF7" w:rsidRPr="007B7CF7" w:rsidRDefault="007B7CF7" w:rsidP="007B7CF7">
      <w:pPr>
        <w:spacing w:line="360" w:lineRule="auto"/>
        <w:ind w:firstLineChars="200" w:firstLine="480"/>
        <w:outlineLvl w:val="0"/>
        <w:rPr>
          <w:sz w:val="24"/>
        </w:rPr>
      </w:pPr>
      <w:r w:rsidRPr="007B7CF7">
        <w:rPr>
          <w:rFonts w:hint="eastAsia"/>
          <w:sz w:val="24"/>
        </w:rPr>
        <w:t>1</w:t>
      </w:r>
      <w:r w:rsidRPr="007B7CF7">
        <w:rPr>
          <w:rFonts w:hint="eastAsia"/>
          <w:sz w:val="24"/>
        </w:rPr>
        <w:t>．社会保险业务系统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）社会保险关系系统</w:t>
      </w:r>
    </w:p>
    <w:p w:rsidR="007B7CF7" w:rsidRPr="007B7CF7" w:rsidRDefault="007B7CF7" w:rsidP="007B7CF7">
      <w:pPr>
        <w:spacing w:line="360" w:lineRule="auto"/>
        <w:ind w:firstLineChars="200" w:firstLine="480"/>
        <w:outlineLvl w:val="0"/>
        <w:rPr>
          <w:sz w:val="24"/>
        </w:rPr>
      </w:pPr>
      <w:r w:rsidRPr="007B7CF7">
        <w:rPr>
          <w:rFonts w:hint="eastAsia"/>
          <w:sz w:val="24"/>
        </w:rPr>
        <w:t>城职变更管理、跨险种转移、跨统筹转移、实名制建设项目管理、造价制建设项目管理。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）社会保险征收系统</w:t>
      </w:r>
    </w:p>
    <w:p w:rsidR="007B7CF7" w:rsidRPr="007B7CF7" w:rsidRDefault="007B7CF7" w:rsidP="007B7CF7">
      <w:pPr>
        <w:spacing w:line="360" w:lineRule="auto"/>
        <w:ind w:firstLineChars="200" w:firstLine="480"/>
        <w:outlineLvl w:val="0"/>
        <w:rPr>
          <w:sz w:val="24"/>
        </w:rPr>
      </w:pPr>
      <w:r w:rsidRPr="007B7CF7">
        <w:rPr>
          <w:rFonts w:hint="eastAsia"/>
          <w:sz w:val="24"/>
        </w:rPr>
        <w:t>城职征缴管理、城乡征缴管理、减征集管理。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）养老保险支付系统</w:t>
      </w:r>
    </w:p>
    <w:p w:rsidR="007B7CF7" w:rsidRPr="007B7CF7" w:rsidRDefault="007B7CF7" w:rsidP="007B7CF7">
      <w:pPr>
        <w:spacing w:line="360" w:lineRule="auto"/>
        <w:ind w:firstLineChars="200" w:firstLine="480"/>
        <w:outlineLvl w:val="0"/>
        <w:rPr>
          <w:sz w:val="24"/>
        </w:rPr>
      </w:pPr>
      <w:r w:rsidRPr="007B7CF7">
        <w:rPr>
          <w:rFonts w:hint="eastAsia"/>
          <w:sz w:val="24"/>
        </w:rPr>
        <w:t>城职养老保险支付系统、城乡养老保险支付系统。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）社保局退休审批系统</w:t>
      </w:r>
    </w:p>
    <w:p w:rsidR="007B7CF7" w:rsidRPr="007B7CF7" w:rsidRDefault="007B7CF7" w:rsidP="007B7CF7">
      <w:pPr>
        <w:spacing w:line="360" w:lineRule="auto"/>
        <w:ind w:firstLineChars="200" w:firstLine="480"/>
        <w:outlineLvl w:val="0"/>
        <w:rPr>
          <w:sz w:val="24"/>
        </w:rPr>
      </w:pPr>
      <w:r w:rsidRPr="007B7CF7">
        <w:rPr>
          <w:rFonts w:hint="eastAsia"/>
          <w:sz w:val="24"/>
        </w:rPr>
        <w:t>城职退休审批系统、城乡退休审批系统、城乡养老参保情况分析系统。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）个人权益系统</w:t>
      </w:r>
    </w:p>
    <w:p w:rsidR="007B7CF7" w:rsidRPr="007B7CF7" w:rsidRDefault="007B7CF7" w:rsidP="007B7CF7">
      <w:pPr>
        <w:spacing w:line="360" w:lineRule="auto"/>
        <w:ind w:firstLineChars="200" w:firstLine="480"/>
        <w:outlineLvl w:val="0"/>
        <w:rPr>
          <w:sz w:val="24"/>
        </w:rPr>
      </w:pPr>
      <w:r w:rsidRPr="007B7CF7">
        <w:rPr>
          <w:rFonts w:hint="eastAsia"/>
          <w:sz w:val="24"/>
        </w:rPr>
        <w:t>个人账户管理、个人数据管理、个人账号管理、个人权益管理、个人证件库管理、公共数据管理、对账单打印、职业年金管理。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）业务综合查询</w:t>
      </w:r>
    </w:p>
    <w:p w:rsidR="007B7CF7" w:rsidRPr="007B7CF7" w:rsidRDefault="007B7CF7" w:rsidP="007B7CF7">
      <w:pPr>
        <w:spacing w:line="360" w:lineRule="auto"/>
        <w:ind w:firstLineChars="200" w:firstLine="480"/>
        <w:outlineLvl w:val="0"/>
        <w:rPr>
          <w:sz w:val="24"/>
        </w:rPr>
      </w:pPr>
      <w:r w:rsidRPr="007B7CF7">
        <w:rPr>
          <w:rFonts w:hint="eastAsia"/>
          <w:sz w:val="24"/>
        </w:rPr>
        <w:t>公共查询（市中心、分中心）、公共查询（劳服中心）、退费查询统计、征缴业务申报渠道查询、城乡单位综合信息查询、城乡人员综合信息查询、城乡资源库人员查询、城职单位综合信息查询、单位变动信息查询、单位下人员变动情况查询、派遣人员转移记录查询、城职人员综合信息查询（批量）、医疗保险个人帐户记载单、中断缴费数据查询、中断记录查询、登记证验证查询、机关事业人员视同年限查询、城乡养老退费查询、失业代缴医疗退费查询、单位在职职工缴费基数查询、补贴人员综合信息查询、个人缴费明细查询、单位优惠费率查询、人员退费信息查询、养老代扣大额退费查询、大额救助信息查询、人员缴费信息查询、城乡医疗退费查询、单位缴费信息查询、城职人员综合信息查询（单个）、个人实缴信息查询、单位申报信息查询、单位退费信息查询、职业年金查询、个人缴费补缴名册查询、实时结算情况查询、补征集查询、建筑项目信息查询、基数核定情况查询、历史欠费信息查询、城职征缴报表统计查询、城职征缴报表统计固化、机关事业准备期查询、税务征收业务查询。</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）综合管理系统</w:t>
      </w:r>
    </w:p>
    <w:p w:rsidR="007B7CF7" w:rsidRPr="007B7CF7" w:rsidRDefault="007B7CF7" w:rsidP="007B7CF7">
      <w:pPr>
        <w:spacing w:line="360" w:lineRule="auto"/>
        <w:ind w:firstLineChars="200" w:firstLine="480"/>
        <w:outlineLvl w:val="0"/>
        <w:rPr>
          <w:sz w:val="24"/>
        </w:rPr>
      </w:pPr>
      <w:r w:rsidRPr="007B7CF7">
        <w:rPr>
          <w:rFonts w:hint="eastAsia"/>
          <w:sz w:val="24"/>
        </w:rPr>
        <w:t>业务配置、业务日志、系统信息安全检查。</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8</w:t>
      </w:r>
      <w:r w:rsidRPr="007B7CF7">
        <w:rPr>
          <w:rFonts w:hint="eastAsia"/>
          <w:sz w:val="24"/>
        </w:rPr>
        <w:t>）社会保险欠缴管理系统</w:t>
      </w:r>
    </w:p>
    <w:p w:rsidR="007B7CF7" w:rsidRPr="007B7CF7" w:rsidRDefault="007B7CF7" w:rsidP="007B7CF7">
      <w:pPr>
        <w:spacing w:line="360" w:lineRule="auto"/>
        <w:ind w:firstLineChars="200" w:firstLine="480"/>
        <w:outlineLvl w:val="0"/>
        <w:rPr>
          <w:sz w:val="24"/>
        </w:rPr>
      </w:pPr>
      <w:r w:rsidRPr="007B7CF7">
        <w:rPr>
          <w:rFonts w:hint="eastAsia"/>
          <w:sz w:val="24"/>
        </w:rPr>
        <w:t>日常欠缴管理、测算工具。</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9</w:t>
      </w:r>
      <w:r w:rsidRPr="007B7CF7">
        <w:rPr>
          <w:rFonts w:hint="eastAsia"/>
          <w:sz w:val="24"/>
        </w:rPr>
        <w:t>）数据管理</w:t>
      </w:r>
    </w:p>
    <w:p w:rsidR="007B7CF7" w:rsidRPr="007B7CF7" w:rsidRDefault="007B7CF7" w:rsidP="007B7CF7">
      <w:pPr>
        <w:spacing w:line="360" w:lineRule="auto"/>
        <w:ind w:firstLineChars="200" w:firstLine="480"/>
        <w:outlineLvl w:val="0"/>
        <w:rPr>
          <w:sz w:val="24"/>
        </w:rPr>
      </w:pPr>
      <w:r w:rsidRPr="007B7CF7">
        <w:rPr>
          <w:rFonts w:hint="eastAsia"/>
          <w:sz w:val="24"/>
        </w:rPr>
        <w:t>一体化人员信息查询、就业社保人员合并。</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10</w:t>
      </w:r>
      <w:r w:rsidRPr="007B7CF7">
        <w:rPr>
          <w:rFonts w:hint="eastAsia"/>
          <w:sz w:val="24"/>
        </w:rPr>
        <w:t>）对外接口</w:t>
      </w:r>
    </w:p>
    <w:p w:rsidR="007B7CF7" w:rsidRPr="007B7CF7" w:rsidRDefault="007B7CF7" w:rsidP="007B7CF7">
      <w:pPr>
        <w:spacing w:line="360" w:lineRule="auto"/>
        <w:ind w:firstLineChars="200" w:firstLine="480"/>
        <w:outlineLvl w:val="0"/>
        <w:rPr>
          <w:sz w:val="24"/>
        </w:rPr>
      </w:pPr>
      <w:r w:rsidRPr="007B7CF7">
        <w:rPr>
          <w:rFonts w:hint="eastAsia"/>
          <w:sz w:val="24"/>
        </w:rPr>
        <w:t>居住积分认定、居住积分认定复核、人员缴费信息查询、车辆限购、白名单录入。</w:t>
      </w:r>
    </w:p>
    <w:p w:rsidR="007B7CF7" w:rsidRPr="007B7CF7" w:rsidRDefault="007B7CF7" w:rsidP="007B7CF7">
      <w:pPr>
        <w:spacing w:line="360" w:lineRule="auto"/>
        <w:ind w:firstLineChars="200" w:firstLine="480"/>
        <w:outlineLvl w:val="0"/>
        <w:rPr>
          <w:sz w:val="24"/>
        </w:rPr>
      </w:pPr>
      <w:r w:rsidRPr="007B7CF7">
        <w:rPr>
          <w:rFonts w:hint="eastAsia"/>
          <w:sz w:val="24"/>
        </w:rPr>
        <w:t>2</w:t>
      </w:r>
      <w:r w:rsidRPr="007B7CF7">
        <w:rPr>
          <w:rFonts w:hint="eastAsia"/>
          <w:sz w:val="24"/>
        </w:rPr>
        <w:t>．就失业管理系统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）综合查询</w:t>
      </w:r>
    </w:p>
    <w:p w:rsidR="007B7CF7" w:rsidRPr="007B7CF7" w:rsidRDefault="007B7CF7" w:rsidP="007B7CF7">
      <w:pPr>
        <w:spacing w:line="360" w:lineRule="auto"/>
        <w:ind w:firstLineChars="200" w:firstLine="480"/>
        <w:outlineLvl w:val="0"/>
        <w:rPr>
          <w:sz w:val="24"/>
        </w:rPr>
      </w:pPr>
      <w:r w:rsidRPr="007B7CF7">
        <w:rPr>
          <w:rFonts w:hint="eastAsia"/>
          <w:sz w:val="24"/>
        </w:rPr>
        <w:t>单位信息综合查询、个人信息综合查询。</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）业务信息维护</w:t>
      </w:r>
    </w:p>
    <w:p w:rsidR="007B7CF7" w:rsidRPr="007B7CF7" w:rsidRDefault="007B7CF7" w:rsidP="007B7CF7">
      <w:pPr>
        <w:spacing w:line="360" w:lineRule="auto"/>
        <w:ind w:firstLineChars="200" w:firstLine="480"/>
        <w:outlineLvl w:val="0"/>
        <w:rPr>
          <w:sz w:val="24"/>
        </w:rPr>
      </w:pPr>
      <w:r w:rsidRPr="007B7CF7">
        <w:rPr>
          <w:rFonts w:hint="eastAsia"/>
          <w:sz w:val="24"/>
        </w:rPr>
        <w:t>失业保险管理。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）劳务派遣机构管理</w:t>
      </w:r>
    </w:p>
    <w:p w:rsidR="007B7CF7" w:rsidRPr="007B7CF7" w:rsidRDefault="007B7CF7" w:rsidP="007B7CF7">
      <w:pPr>
        <w:spacing w:line="360" w:lineRule="auto"/>
        <w:ind w:firstLineChars="200" w:firstLine="480"/>
        <w:outlineLvl w:val="0"/>
        <w:rPr>
          <w:sz w:val="24"/>
        </w:rPr>
      </w:pPr>
      <w:r w:rsidRPr="007B7CF7">
        <w:rPr>
          <w:rFonts w:hint="eastAsia"/>
          <w:sz w:val="24"/>
        </w:rPr>
        <w:t>单位申请</w:t>
      </w:r>
      <w:r w:rsidRPr="007B7CF7">
        <w:rPr>
          <w:rFonts w:hint="eastAsia"/>
          <w:sz w:val="24"/>
        </w:rPr>
        <w:t>/</w:t>
      </w:r>
      <w:r w:rsidRPr="007B7CF7">
        <w:rPr>
          <w:rFonts w:hint="eastAsia"/>
          <w:sz w:val="24"/>
        </w:rPr>
        <w:t>报送管理、区级复核、劳务派遣单位网报审核、查询统计。</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）企业补贴管理</w:t>
      </w:r>
    </w:p>
    <w:p w:rsidR="007B7CF7" w:rsidRPr="007B7CF7" w:rsidRDefault="007B7CF7" w:rsidP="007B7CF7">
      <w:pPr>
        <w:spacing w:line="360" w:lineRule="auto"/>
        <w:ind w:firstLineChars="200" w:firstLine="480"/>
        <w:outlineLvl w:val="0"/>
        <w:rPr>
          <w:sz w:val="24"/>
        </w:rPr>
      </w:pPr>
      <w:r w:rsidRPr="007B7CF7">
        <w:rPr>
          <w:rFonts w:hint="eastAsia"/>
          <w:sz w:val="24"/>
        </w:rPr>
        <w:t>托管中心补贴管理、打印企业补贴拨款单、综合查询、统计报表、补贴参数管理。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）失业保险待遇管理</w:t>
      </w:r>
    </w:p>
    <w:p w:rsidR="007B7CF7" w:rsidRPr="007B7CF7" w:rsidRDefault="007B7CF7" w:rsidP="007B7CF7">
      <w:pPr>
        <w:spacing w:line="360" w:lineRule="auto"/>
        <w:ind w:firstLineChars="200" w:firstLine="480"/>
        <w:outlineLvl w:val="0"/>
        <w:rPr>
          <w:sz w:val="24"/>
        </w:rPr>
      </w:pPr>
      <w:r w:rsidRPr="007B7CF7">
        <w:rPr>
          <w:rFonts w:hint="eastAsia"/>
          <w:sz w:val="24"/>
        </w:rPr>
        <w:t>参数管理、失业保险待遇期限核定、失业保险待遇申领、失业保险月申领、失业保险待遇转移、一次性待遇核定、物价补贴核定、待遇支付、失业人员参加医疗、生育保险管理、失业保险周转金、综合查询、失业待遇与民政数据比对、失业待遇与工商数据比对。</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）灵活就业</w:t>
      </w:r>
      <w:r w:rsidRPr="007B7CF7">
        <w:rPr>
          <w:rFonts w:hint="eastAsia"/>
          <w:sz w:val="24"/>
        </w:rPr>
        <w:t>/</w:t>
      </w:r>
      <w:r w:rsidRPr="007B7CF7">
        <w:rPr>
          <w:rFonts w:hint="eastAsia"/>
          <w:sz w:val="24"/>
        </w:rPr>
        <w:t>自谋职业人员社保补贴</w:t>
      </w:r>
    </w:p>
    <w:p w:rsidR="007B7CF7" w:rsidRPr="007B7CF7" w:rsidRDefault="007B7CF7" w:rsidP="007B7CF7">
      <w:pPr>
        <w:spacing w:line="360" w:lineRule="auto"/>
        <w:ind w:firstLineChars="200" w:firstLine="480"/>
        <w:outlineLvl w:val="0"/>
        <w:rPr>
          <w:sz w:val="24"/>
        </w:rPr>
      </w:pPr>
      <w:r w:rsidRPr="007B7CF7">
        <w:rPr>
          <w:rFonts w:hint="eastAsia"/>
          <w:sz w:val="24"/>
        </w:rPr>
        <w:t>单位管理、人员管理、人员资格审核管理、社保补贴管理、综合查询、补贴参数管理。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）工伤认定和劳动能力鉴定管理</w:t>
      </w:r>
    </w:p>
    <w:p w:rsidR="007B7CF7" w:rsidRPr="007B7CF7" w:rsidRDefault="007B7CF7" w:rsidP="007B7CF7">
      <w:pPr>
        <w:spacing w:line="360" w:lineRule="auto"/>
        <w:ind w:firstLineChars="200" w:firstLine="480"/>
        <w:outlineLvl w:val="0"/>
        <w:rPr>
          <w:sz w:val="24"/>
        </w:rPr>
      </w:pPr>
      <w:r w:rsidRPr="007B7CF7">
        <w:rPr>
          <w:rFonts w:hint="eastAsia"/>
          <w:sz w:val="24"/>
        </w:rPr>
        <w:t>工伤认定管理、劳动能力鉴定管理、统计、系统提醒。</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8</w:t>
      </w:r>
      <w:r w:rsidRPr="007B7CF7">
        <w:rPr>
          <w:rFonts w:hint="eastAsia"/>
          <w:sz w:val="24"/>
        </w:rPr>
        <w:t>）劳动关系管理</w:t>
      </w:r>
    </w:p>
    <w:p w:rsidR="007B7CF7" w:rsidRPr="007B7CF7" w:rsidRDefault="007B7CF7" w:rsidP="007B7CF7">
      <w:pPr>
        <w:spacing w:line="360" w:lineRule="auto"/>
        <w:ind w:firstLineChars="200" w:firstLine="480"/>
        <w:outlineLvl w:val="0"/>
        <w:rPr>
          <w:sz w:val="24"/>
        </w:rPr>
      </w:pPr>
      <w:r w:rsidRPr="007B7CF7">
        <w:rPr>
          <w:rFonts w:hint="eastAsia"/>
          <w:sz w:val="24"/>
        </w:rPr>
        <w:t>劳动关系和谐企业管理、特殊工时制度审批管理、困难企业预留户、劳动合同管理、集体合同管理、工资集体协议审查。</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9</w:t>
      </w:r>
      <w:r w:rsidRPr="007B7CF7">
        <w:rPr>
          <w:rFonts w:hint="eastAsia"/>
          <w:sz w:val="24"/>
        </w:rPr>
        <w:t>）综合信息管理</w:t>
      </w:r>
    </w:p>
    <w:p w:rsidR="007B7CF7" w:rsidRPr="007B7CF7" w:rsidRDefault="007B7CF7" w:rsidP="007B7CF7">
      <w:pPr>
        <w:spacing w:line="360" w:lineRule="auto"/>
        <w:ind w:firstLineChars="200" w:firstLine="480"/>
        <w:outlineLvl w:val="0"/>
        <w:rPr>
          <w:sz w:val="24"/>
        </w:rPr>
      </w:pPr>
      <w:r w:rsidRPr="007B7CF7">
        <w:rPr>
          <w:rFonts w:hint="eastAsia"/>
          <w:sz w:val="24"/>
        </w:rPr>
        <w:t>系统参数信息管理、在线问题管理平台、系统在线帮助管理、消息公告管理、功能模块跳转配置、插件下载、消息提醒、就业、失业、退工状态异常处理。</w:t>
      </w:r>
    </w:p>
    <w:p w:rsidR="007B7CF7" w:rsidRPr="007B7CF7" w:rsidRDefault="007B7CF7" w:rsidP="007B7CF7">
      <w:pPr>
        <w:spacing w:line="360" w:lineRule="auto"/>
        <w:ind w:firstLineChars="200" w:firstLine="480"/>
        <w:outlineLvl w:val="0"/>
        <w:rPr>
          <w:sz w:val="24"/>
        </w:rPr>
      </w:pPr>
      <w:r w:rsidRPr="007B7CF7">
        <w:rPr>
          <w:rFonts w:hint="eastAsia"/>
          <w:sz w:val="24"/>
        </w:rPr>
        <w:t>3</w:t>
      </w:r>
      <w:r w:rsidRPr="007B7CF7">
        <w:rPr>
          <w:rFonts w:hint="eastAsia"/>
          <w:sz w:val="24"/>
        </w:rPr>
        <w:t>．劳动关系系统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）行政复议</w:t>
      </w:r>
    </w:p>
    <w:p w:rsidR="007B7CF7" w:rsidRPr="007B7CF7" w:rsidRDefault="007B7CF7" w:rsidP="007B7CF7">
      <w:pPr>
        <w:spacing w:line="360" w:lineRule="auto"/>
        <w:ind w:firstLineChars="200" w:firstLine="480"/>
        <w:outlineLvl w:val="0"/>
        <w:rPr>
          <w:sz w:val="24"/>
        </w:rPr>
      </w:pPr>
      <w:r w:rsidRPr="007B7CF7">
        <w:rPr>
          <w:rFonts w:hint="eastAsia"/>
          <w:sz w:val="24"/>
        </w:rPr>
        <w:t>案件登记、案件处理、综合查询、统计分析。</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）劳动信访</w:t>
      </w:r>
    </w:p>
    <w:p w:rsidR="007B7CF7" w:rsidRPr="007B7CF7" w:rsidRDefault="007B7CF7" w:rsidP="007B7CF7">
      <w:pPr>
        <w:spacing w:line="360" w:lineRule="auto"/>
        <w:ind w:firstLineChars="200" w:firstLine="480"/>
        <w:outlineLvl w:val="0"/>
        <w:rPr>
          <w:sz w:val="24"/>
        </w:rPr>
      </w:pPr>
      <w:r w:rsidRPr="007B7CF7">
        <w:rPr>
          <w:rFonts w:hint="eastAsia"/>
          <w:sz w:val="24"/>
        </w:rPr>
        <w:t>接待登记、信访办理、综合查询、统计分析。</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）劳动监察</w:t>
      </w:r>
    </w:p>
    <w:p w:rsidR="007B7CF7" w:rsidRPr="007B7CF7" w:rsidRDefault="007B7CF7" w:rsidP="007B7CF7">
      <w:pPr>
        <w:spacing w:line="360" w:lineRule="auto"/>
        <w:ind w:firstLineChars="200" w:firstLine="480"/>
        <w:outlineLvl w:val="0"/>
        <w:rPr>
          <w:sz w:val="24"/>
        </w:rPr>
      </w:pPr>
      <w:r w:rsidRPr="007B7CF7">
        <w:rPr>
          <w:rFonts w:hint="eastAsia"/>
          <w:sz w:val="24"/>
        </w:rPr>
        <w:t>监察机构管理、信息上报、书面审查管理、事务提醒、案件来源登记、案件立案管理、监察案件调查、监察案件处理、案件结案管理、综合查询、统计分析、守法信用等级评价管理、案件删除、双随机管理。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）劳动仲裁</w:t>
      </w:r>
    </w:p>
    <w:p w:rsidR="007B7CF7" w:rsidRPr="007B7CF7" w:rsidRDefault="007B7CF7" w:rsidP="007B7CF7">
      <w:pPr>
        <w:spacing w:line="360" w:lineRule="auto"/>
        <w:ind w:firstLineChars="200" w:firstLine="480"/>
        <w:outlineLvl w:val="0"/>
        <w:rPr>
          <w:sz w:val="24"/>
        </w:rPr>
      </w:pPr>
      <w:r w:rsidRPr="007B7CF7">
        <w:rPr>
          <w:rFonts w:hint="eastAsia"/>
          <w:sz w:val="24"/>
        </w:rPr>
        <w:t>仲裁队伍管理、事务提醒、接待登记、案件排庭、立案管理、调解中心、案件审理、结案管理、案卷管理、监督监控、查询统计、送达回证、文书模板打印、业务信息维护、补正决定书。</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）劳动调解</w:t>
      </w:r>
    </w:p>
    <w:p w:rsidR="007B7CF7" w:rsidRPr="007B7CF7" w:rsidRDefault="007B7CF7" w:rsidP="007B7CF7">
      <w:pPr>
        <w:spacing w:line="360" w:lineRule="auto"/>
        <w:ind w:firstLineChars="200" w:firstLine="480"/>
        <w:outlineLvl w:val="0"/>
        <w:rPr>
          <w:sz w:val="24"/>
        </w:rPr>
      </w:pPr>
      <w:r w:rsidRPr="007B7CF7">
        <w:rPr>
          <w:rFonts w:hint="eastAsia"/>
          <w:sz w:val="24"/>
        </w:rPr>
        <w:t>调解队伍管理、调解登记、案件分派、调解案件管理、代理人管理、文书模板打印、查询统计、政策法规库。</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）劳动关系配置中心</w:t>
      </w:r>
    </w:p>
    <w:p w:rsidR="007B7CF7" w:rsidRPr="007B7CF7" w:rsidRDefault="007B7CF7" w:rsidP="007B7CF7">
      <w:pPr>
        <w:spacing w:line="360" w:lineRule="auto"/>
        <w:ind w:firstLineChars="200" w:firstLine="480"/>
        <w:outlineLvl w:val="0"/>
        <w:rPr>
          <w:sz w:val="24"/>
        </w:rPr>
      </w:pPr>
      <w:r w:rsidRPr="007B7CF7">
        <w:rPr>
          <w:rFonts w:hint="eastAsia"/>
          <w:sz w:val="24"/>
        </w:rPr>
        <w:t>仲裁业务配置、监察业务配置、公共业务配置、机构用户管理、角色授权管理、系统参数设置、在线问题管理平台、系统辅助功能管理、系统公告管理、流程常用样例、开发人员使用工具、日志管理、行政复议业务配置。</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）综合查询</w:t>
      </w:r>
    </w:p>
    <w:p w:rsidR="007B7CF7" w:rsidRPr="007B7CF7" w:rsidRDefault="007B7CF7" w:rsidP="007B7CF7">
      <w:pPr>
        <w:spacing w:line="360" w:lineRule="auto"/>
        <w:ind w:firstLineChars="200" w:firstLine="480"/>
        <w:outlineLvl w:val="0"/>
        <w:rPr>
          <w:sz w:val="24"/>
        </w:rPr>
      </w:pPr>
      <w:r w:rsidRPr="007B7CF7">
        <w:rPr>
          <w:rFonts w:hint="eastAsia"/>
          <w:sz w:val="24"/>
        </w:rPr>
        <w:t>行政复议案件查询、仲裁案件查询、监察案件查询、人员参保信息查询、信访案件查询。</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8</w:t>
      </w:r>
      <w:r w:rsidRPr="007B7CF7">
        <w:rPr>
          <w:rFonts w:hint="eastAsia"/>
          <w:sz w:val="24"/>
        </w:rPr>
        <w:t>）基本信息管理</w:t>
      </w:r>
    </w:p>
    <w:p w:rsidR="007B7CF7" w:rsidRPr="007B7CF7" w:rsidRDefault="007B7CF7" w:rsidP="007B7CF7">
      <w:pPr>
        <w:spacing w:line="360" w:lineRule="auto"/>
        <w:ind w:firstLineChars="200" w:firstLine="480"/>
        <w:outlineLvl w:val="0"/>
        <w:rPr>
          <w:sz w:val="24"/>
        </w:rPr>
      </w:pPr>
      <w:r w:rsidRPr="007B7CF7">
        <w:rPr>
          <w:rFonts w:hint="eastAsia"/>
          <w:sz w:val="24"/>
        </w:rPr>
        <w:t>单位信息管理。</w:t>
      </w:r>
    </w:p>
    <w:p w:rsidR="00297DAE" w:rsidRPr="007B7CF7" w:rsidRDefault="00297DAE" w:rsidP="00297DAE">
      <w:pPr>
        <w:spacing w:line="360" w:lineRule="auto"/>
        <w:ind w:firstLineChars="200" w:firstLine="480"/>
        <w:outlineLvl w:val="0"/>
        <w:rPr>
          <w:sz w:val="24"/>
        </w:rPr>
      </w:pPr>
      <w:r>
        <w:rPr>
          <w:rFonts w:hint="eastAsia"/>
          <w:sz w:val="24"/>
        </w:rPr>
        <w:t>4</w:t>
      </w:r>
      <w:r w:rsidRPr="007B7CF7">
        <w:rPr>
          <w:rFonts w:hint="eastAsia"/>
          <w:sz w:val="24"/>
        </w:rPr>
        <w:t>．门户系统</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）组织机构</w:t>
      </w:r>
    </w:p>
    <w:p w:rsidR="00297DAE" w:rsidRPr="007B7CF7" w:rsidRDefault="00297DAE" w:rsidP="00297DAE">
      <w:pPr>
        <w:spacing w:line="360" w:lineRule="auto"/>
        <w:ind w:firstLineChars="200" w:firstLine="480"/>
        <w:outlineLvl w:val="0"/>
        <w:rPr>
          <w:sz w:val="24"/>
        </w:rPr>
      </w:pPr>
      <w:r w:rsidRPr="007B7CF7">
        <w:rPr>
          <w:rFonts w:hint="eastAsia"/>
          <w:sz w:val="24"/>
        </w:rPr>
        <w:t>用户管理、用户锁定、用户所属角色管理。</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）权限管理</w:t>
      </w:r>
    </w:p>
    <w:p w:rsidR="00297DAE" w:rsidRPr="007B7CF7" w:rsidRDefault="00297DAE" w:rsidP="00297DAE">
      <w:pPr>
        <w:spacing w:line="360" w:lineRule="auto"/>
        <w:ind w:firstLineChars="200" w:firstLine="480"/>
        <w:outlineLvl w:val="0"/>
        <w:rPr>
          <w:sz w:val="24"/>
        </w:rPr>
      </w:pPr>
      <w:r w:rsidRPr="007B7CF7">
        <w:rPr>
          <w:rFonts w:hint="eastAsia"/>
          <w:sz w:val="24"/>
        </w:rPr>
        <w:t>安全管理角色、业务角色管理。</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）安全管理</w:t>
      </w:r>
    </w:p>
    <w:p w:rsidR="00297DAE" w:rsidRPr="007B7CF7" w:rsidRDefault="00297DAE" w:rsidP="00297DAE">
      <w:pPr>
        <w:spacing w:line="360" w:lineRule="auto"/>
        <w:ind w:firstLineChars="200" w:firstLine="480"/>
        <w:outlineLvl w:val="0"/>
        <w:rPr>
          <w:sz w:val="24"/>
        </w:rPr>
      </w:pPr>
      <w:r w:rsidRPr="007B7CF7">
        <w:rPr>
          <w:rFonts w:hint="eastAsia"/>
          <w:sz w:val="24"/>
        </w:rPr>
        <w:t>应用系统管理、帮助维护、用户密码修改。</w:t>
      </w:r>
    </w:p>
    <w:p w:rsidR="00297DAE" w:rsidRPr="007B7CF7" w:rsidRDefault="00297DAE" w:rsidP="00297DAE">
      <w:pPr>
        <w:spacing w:line="360" w:lineRule="auto"/>
        <w:ind w:firstLineChars="200" w:firstLine="480"/>
        <w:outlineLvl w:val="0"/>
        <w:rPr>
          <w:sz w:val="24"/>
        </w:rPr>
      </w:pPr>
      <w:r>
        <w:rPr>
          <w:rFonts w:hint="eastAsia"/>
          <w:sz w:val="24"/>
        </w:rPr>
        <w:t>5</w:t>
      </w:r>
      <w:r w:rsidRPr="007B7CF7">
        <w:rPr>
          <w:rFonts w:hint="eastAsia"/>
          <w:sz w:val="24"/>
        </w:rPr>
        <w:t>．数据安全系统</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）数据维护管理</w:t>
      </w:r>
    </w:p>
    <w:p w:rsidR="00297DAE" w:rsidRPr="007B7CF7" w:rsidRDefault="00297DAE" w:rsidP="00297DAE">
      <w:pPr>
        <w:spacing w:line="360" w:lineRule="auto"/>
        <w:ind w:firstLineChars="200" w:firstLine="480"/>
        <w:outlineLvl w:val="0"/>
        <w:rPr>
          <w:sz w:val="24"/>
        </w:rPr>
      </w:pPr>
      <w:r w:rsidRPr="007B7CF7">
        <w:rPr>
          <w:rFonts w:hint="eastAsia"/>
          <w:sz w:val="24"/>
        </w:rPr>
        <w:t>数据查询、数据维护申请、数据维护日志查询、数据查询日志、数据修改台账维护、数据修改指南。</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）数据维护审批管理</w:t>
      </w:r>
    </w:p>
    <w:p w:rsidR="00297DAE" w:rsidRPr="007B7CF7" w:rsidRDefault="00297DAE" w:rsidP="00297DAE">
      <w:pPr>
        <w:spacing w:line="360" w:lineRule="auto"/>
        <w:ind w:firstLineChars="200" w:firstLine="480"/>
        <w:outlineLvl w:val="0"/>
        <w:rPr>
          <w:sz w:val="24"/>
        </w:rPr>
      </w:pPr>
      <w:r w:rsidRPr="007B7CF7">
        <w:rPr>
          <w:rFonts w:hint="eastAsia"/>
          <w:sz w:val="24"/>
        </w:rPr>
        <w:t>数据维护审批。</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）数据源管理</w:t>
      </w:r>
    </w:p>
    <w:p w:rsidR="00297DAE" w:rsidRPr="007B7CF7" w:rsidRDefault="00297DAE" w:rsidP="00297DAE">
      <w:pPr>
        <w:spacing w:line="360" w:lineRule="auto"/>
        <w:ind w:firstLineChars="200" w:firstLine="480"/>
        <w:outlineLvl w:val="0"/>
        <w:rPr>
          <w:sz w:val="24"/>
        </w:rPr>
      </w:pPr>
      <w:r w:rsidRPr="007B7CF7">
        <w:rPr>
          <w:rFonts w:hint="eastAsia"/>
          <w:sz w:val="24"/>
        </w:rPr>
        <w:t>数据源分配、数据源定义、可查询表分配。</w:t>
      </w:r>
    </w:p>
    <w:p w:rsidR="00297DAE" w:rsidRPr="007B7CF7" w:rsidRDefault="00297DAE" w:rsidP="00297DAE">
      <w:pPr>
        <w:spacing w:line="360" w:lineRule="auto"/>
        <w:ind w:firstLineChars="200" w:firstLine="480"/>
        <w:outlineLvl w:val="0"/>
        <w:rPr>
          <w:sz w:val="24"/>
        </w:rPr>
      </w:pPr>
      <w:r>
        <w:rPr>
          <w:rFonts w:hint="eastAsia"/>
          <w:sz w:val="24"/>
        </w:rPr>
        <w:t>6</w:t>
      </w:r>
      <w:r w:rsidRPr="007B7CF7">
        <w:rPr>
          <w:rFonts w:hint="eastAsia"/>
          <w:sz w:val="24"/>
        </w:rPr>
        <w:t>．决策支持系统</w:t>
      </w:r>
    </w:p>
    <w:p w:rsidR="00297DAE" w:rsidRPr="007B7CF7" w:rsidRDefault="00297DAE" w:rsidP="00297DAE">
      <w:pPr>
        <w:spacing w:line="360" w:lineRule="auto"/>
        <w:ind w:firstLineChars="200" w:firstLine="480"/>
        <w:outlineLvl w:val="0"/>
        <w:rPr>
          <w:sz w:val="24"/>
        </w:rPr>
      </w:pPr>
      <w:r w:rsidRPr="007B7CF7">
        <w:rPr>
          <w:rFonts w:hint="eastAsia"/>
          <w:sz w:val="24"/>
        </w:rPr>
        <w:t>包括领导驾驶舱、数据多维分析和统计报表。</w:t>
      </w:r>
    </w:p>
    <w:p w:rsidR="00297DAE" w:rsidRPr="007B7CF7" w:rsidRDefault="00297DAE" w:rsidP="00297DAE">
      <w:pPr>
        <w:spacing w:line="360" w:lineRule="auto"/>
        <w:ind w:firstLineChars="200" w:firstLine="480"/>
        <w:outlineLvl w:val="0"/>
        <w:rPr>
          <w:sz w:val="24"/>
        </w:rPr>
      </w:pPr>
      <w:r>
        <w:rPr>
          <w:rFonts w:hint="eastAsia"/>
          <w:sz w:val="24"/>
        </w:rPr>
        <w:t>7</w:t>
      </w:r>
      <w:r w:rsidRPr="007B7CF7">
        <w:rPr>
          <w:rFonts w:hint="eastAsia"/>
          <w:sz w:val="24"/>
        </w:rPr>
        <w:t>．系统基础支撑平台</w:t>
      </w:r>
    </w:p>
    <w:p w:rsidR="00297DAE" w:rsidRPr="007B7CF7" w:rsidRDefault="00297DAE" w:rsidP="00297DAE">
      <w:pPr>
        <w:spacing w:line="360" w:lineRule="auto"/>
        <w:ind w:firstLineChars="200" w:firstLine="480"/>
        <w:outlineLvl w:val="0"/>
        <w:rPr>
          <w:sz w:val="24"/>
        </w:rPr>
      </w:pPr>
      <w:r w:rsidRPr="007B7CF7">
        <w:rPr>
          <w:rFonts w:hint="eastAsia"/>
          <w:sz w:val="24"/>
        </w:rPr>
        <w:t>主要包括：门户集成系统、基础信息管理系统、基础运行平台、身份认证平台、数据整合平台、数据库安全管理与运行维护平台、对外数据交换系统、电子档案管理系统、诚信管理系统、绩效考核系统等。</w:t>
      </w:r>
    </w:p>
    <w:p w:rsidR="00297DAE" w:rsidRPr="007B7CF7" w:rsidRDefault="00297DAE" w:rsidP="00297DAE">
      <w:pPr>
        <w:spacing w:line="360" w:lineRule="auto"/>
        <w:ind w:firstLineChars="200" w:firstLine="480"/>
        <w:outlineLvl w:val="0"/>
        <w:rPr>
          <w:sz w:val="24"/>
        </w:rPr>
      </w:pPr>
      <w:r>
        <w:rPr>
          <w:rFonts w:hint="eastAsia"/>
          <w:sz w:val="24"/>
        </w:rPr>
        <w:t>8</w:t>
      </w:r>
      <w:r w:rsidRPr="007B7CF7">
        <w:rPr>
          <w:rFonts w:hint="eastAsia"/>
          <w:sz w:val="24"/>
        </w:rPr>
        <w:t>．全民参保系统</w:t>
      </w:r>
    </w:p>
    <w:p w:rsidR="00297DAE" w:rsidRPr="007B7CF7" w:rsidRDefault="00297DAE" w:rsidP="00297DAE">
      <w:pPr>
        <w:spacing w:line="360" w:lineRule="auto"/>
        <w:ind w:firstLineChars="200" w:firstLine="480"/>
        <w:outlineLvl w:val="0"/>
        <w:rPr>
          <w:sz w:val="24"/>
        </w:rPr>
      </w:pPr>
      <w:r w:rsidRPr="007B7CF7">
        <w:rPr>
          <w:rFonts w:hint="eastAsia"/>
          <w:sz w:val="24"/>
        </w:rPr>
        <w:t>主要包括全民参保登记人员调查系统、全民参保登记企业排查系统。</w:t>
      </w:r>
    </w:p>
    <w:p w:rsidR="00297DAE" w:rsidRPr="007B7CF7" w:rsidRDefault="00297DAE" w:rsidP="00297DAE">
      <w:pPr>
        <w:spacing w:line="360" w:lineRule="auto"/>
        <w:ind w:firstLineChars="200" w:firstLine="480"/>
        <w:outlineLvl w:val="0"/>
        <w:rPr>
          <w:sz w:val="24"/>
        </w:rPr>
      </w:pPr>
      <w:r>
        <w:rPr>
          <w:rFonts w:hint="eastAsia"/>
          <w:sz w:val="24"/>
        </w:rPr>
        <w:t>9</w:t>
      </w:r>
      <w:r w:rsidRPr="007B7CF7">
        <w:rPr>
          <w:rFonts w:hint="eastAsia"/>
          <w:sz w:val="24"/>
        </w:rPr>
        <w:t>．人社局社会保险信息共享平台</w:t>
      </w:r>
    </w:p>
    <w:p w:rsidR="00297DAE" w:rsidRPr="007B7CF7" w:rsidRDefault="00297DAE" w:rsidP="00297DAE">
      <w:pPr>
        <w:spacing w:line="360" w:lineRule="auto"/>
        <w:ind w:firstLineChars="200" w:firstLine="480"/>
        <w:outlineLvl w:val="0"/>
        <w:rPr>
          <w:sz w:val="24"/>
        </w:rPr>
      </w:pPr>
      <w:r w:rsidRPr="007B7CF7">
        <w:rPr>
          <w:rFonts w:hint="eastAsia"/>
          <w:sz w:val="24"/>
        </w:rPr>
        <w:t>主要包括：与税务部门的对接接口和平台管理功能，通过与税务部门的登记信息、缴费信息、对帐信息、特殊缴费信息、退费信息、异常业务等方面的数据对接，保障社会保险费相关信息准确、及时、完整地交换到税务部门，实现社会保险费相关数据的共享和交换功能。</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0</w:t>
      </w:r>
      <w:r w:rsidRPr="007B7CF7">
        <w:rPr>
          <w:rFonts w:hint="eastAsia"/>
          <w:sz w:val="24"/>
        </w:rPr>
        <w:t>．政策一点通系统</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1</w:t>
      </w:r>
      <w:r w:rsidRPr="007B7CF7">
        <w:rPr>
          <w:rFonts w:hint="eastAsia"/>
          <w:sz w:val="24"/>
        </w:rPr>
        <w:t>．失业保险金“畅通领、安全办”项目</w:t>
      </w:r>
    </w:p>
    <w:p w:rsidR="00297DAE" w:rsidRPr="007B7CF7" w:rsidRDefault="00297DAE" w:rsidP="00297DAE">
      <w:pPr>
        <w:spacing w:line="360" w:lineRule="auto"/>
        <w:ind w:firstLineChars="200" w:firstLine="480"/>
        <w:outlineLvl w:val="0"/>
        <w:rPr>
          <w:sz w:val="24"/>
        </w:rPr>
      </w:pPr>
      <w:r w:rsidRPr="007B7CF7">
        <w:rPr>
          <w:rFonts w:hint="eastAsia"/>
          <w:sz w:val="24"/>
        </w:rPr>
        <w:t>包括失业保险金核定和首次申领业务、发放、在线查询、查询统计等。</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2</w:t>
      </w:r>
      <w:r w:rsidRPr="007B7CF7">
        <w:rPr>
          <w:rFonts w:hint="eastAsia"/>
          <w:sz w:val="24"/>
        </w:rPr>
        <w:t>．退役士兵社会保险项目</w:t>
      </w:r>
    </w:p>
    <w:p w:rsidR="00297DAE" w:rsidRPr="007B7CF7" w:rsidRDefault="00297DAE" w:rsidP="00297DAE">
      <w:pPr>
        <w:spacing w:line="360" w:lineRule="auto"/>
        <w:ind w:firstLineChars="200" w:firstLine="480"/>
        <w:outlineLvl w:val="0"/>
        <w:rPr>
          <w:sz w:val="24"/>
        </w:rPr>
      </w:pPr>
      <w:r w:rsidRPr="007B7CF7">
        <w:rPr>
          <w:rFonts w:hint="eastAsia"/>
          <w:sz w:val="24"/>
        </w:rPr>
        <w:t>包括单位登记、个人信息管理、退役士兵名册管理、退役军人补缴费、退役士兵征集及回退等。</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3</w:t>
      </w:r>
      <w:r w:rsidRPr="007B7CF7">
        <w:rPr>
          <w:rFonts w:hint="eastAsia"/>
          <w:sz w:val="24"/>
        </w:rPr>
        <w:t>．项目管理平台</w:t>
      </w:r>
    </w:p>
    <w:p w:rsidR="00297DAE" w:rsidRPr="007B7CF7" w:rsidRDefault="00297DAE" w:rsidP="00297DAE">
      <w:pPr>
        <w:spacing w:line="360" w:lineRule="auto"/>
        <w:ind w:firstLineChars="200" w:firstLine="480"/>
        <w:outlineLvl w:val="0"/>
        <w:rPr>
          <w:sz w:val="24"/>
        </w:rPr>
      </w:pPr>
      <w:r w:rsidRPr="007B7CF7">
        <w:rPr>
          <w:rFonts w:hint="eastAsia"/>
          <w:sz w:val="24"/>
        </w:rPr>
        <w:t>项目管理日常运维。</w:t>
      </w:r>
      <w:r>
        <w:rPr>
          <w:rFonts w:hint="eastAsia"/>
          <w:sz w:val="24"/>
        </w:rPr>
        <w:t>包括人社项目管理平台中数据修改、数据提取、业务需求、组织及人员权限管理等流程的配置及系统运维。</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4</w:t>
      </w:r>
      <w:r w:rsidRPr="007B7CF7">
        <w:rPr>
          <w:rFonts w:hint="eastAsia"/>
          <w:sz w:val="24"/>
        </w:rPr>
        <w:t>．联网数据生成</w:t>
      </w:r>
    </w:p>
    <w:p w:rsidR="00297DAE" w:rsidRPr="007B7CF7" w:rsidRDefault="00297DAE" w:rsidP="00297DAE">
      <w:pPr>
        <w:spacing w:line="360" w:lineRule="auto"/>
        <w:ind w:firstLineChars="200" w:firstLine="480"/>
        <w:outlineLvl w:val="0"/>
        <w:rPr>
          <w:sz w:val="24"/>
        </w:rPr>
      </w:pPr>
      <w:r w:rsidRPr="007B7CF7">
        <w:rPr>
          <w:rFonts w:hint="eastAsia"/>
          <w:sz w:val="24"/>
        </w:rPr>
        <w:t>对外联网数据</w:t>
      </w:r>
      <w:r>
        <w:rPr>
          <w:rFonts w:hint="eastAsia"/>
          <w:sz w:val="24"/>
        </w:rPr>
        <w:t>生成及</w:t>
      </w:r>
      <w:r w:rsidRPr="007B7CF7">
        <w:rPr>
          <w:rFonts w:hint="eastAsia"/>
          <w:sz w:val="24"/>
        </w:rPr>
        <w:t>上报</w:t>
      </w:r>
      <w:r>
        <w:rPr>
          <w:rFonts w:hint="eastAsia"/>
          <w:sz w:val="24"/>
        </w:rPr>
        <w:t>。</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5</w:t>
      </w:r>
      <w:r w:rsidRPr="007B7CF7">
        <w:rPr>
          <w:rFonts w:hint="eastAsia"/>
          <w:sz w:val="24"/>
        </w:rPr>
        <w:t>．人才绿卡系统</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）服务申报</w:t>
      </w:r>
    </w:p>
    <w:p w:rsidR="00297DAE" w:rsidRPr="007B7CF7" w:rsidRDefault="00297DAE" w:rsidP="00297DAE">
      <w:pPr>
        <w:spacing w:line="360" w:lineRule="auto"/>
        <w:ind w:firstLineChars="200" w:firstLine="480"/>
        <w:outlineLvl w:val="0"/>
        <w:rPr>
          <w:sz w:val="24"/>
        </w:rPr>
      </w:pPr>
      <w:r w:rsidRPr="007B7CF7">
        <w:rPr>
          <w:rFonts w:hint="eastAsia"/>
          <w:sz w:val="24"/>
        </w:rPr>
        <w:t>人才“绿卡”网上申请落户申请、办卡、落户进度查询、服务评价、事项办理预约、服务评价、服务事项办理。</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）绿卡变更管理</w:t>
      </w:r>
    </w:p>
    <w:p w:rsidR="00297DAE" w:rsidRPr="007B7CF7" w:rsidRDefault="00297DAE" w:rsidP="00297DAE">
      <w:pPr>
        <w:spacing w:line="360" w:lineRule="auto"/>
        <w:ind w:firstLineChars="200" w:firstLine="480"/>
        <w:outlineLvl w:val="0"/>
        <w:rPr>
          <w:sz w:val="24"/>
        </w:rPr>
      </w:pPr>
      <w:r w:rsidRPr="007B7CF7">
        <w:rPr>
          <w:rFonts w:hint="eastAsia"/>
          <w:sz w:val="24"/>
        </w:rPr>
        <w:t>绿卡信息变更、绿卡注销、身份证信息修改。</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）绿卡信息查询</w:t>
      </w:r>
    </w:p>
    <w:p w:rsidR="00297DAE" w:rsidRPr="007B7CF7" w:rsidRDefault="00297DAE" w:rsidP="00297DAE">
      <w:pPr>
        <w:spacing w:line="360" w:lineRule="auto"/>
        <w:ind w:firstLineChars="200" w:firstLine="480"/>
        <w:outlineLvl w:val="0"/>
        <w:rPr>
          <w:sz w:val="24"/>
        </w:rPr>
      </w:pPr>
      <w:r w:rsidRPr="007B7CF7">
        <w:rPr>
          <w:rFonts w:hint="eastAsia"/>
          <w:sz w:val="24"/>
        </w:rPr>
        <w:t>打卡查询、发卡信息查询、绿卡信息查询、反馈信息查看、绿卡信息导出、制卡信息导出、经办信息查询、非绿卡信息查询、打印落户通知单、导出银行卡信息、绿卡领卡方式查询。</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）服务事项管理</w:t>
      </w:r>
    </w:p>
    <w:p w:rsidR="00297DAE" w:rsidRPr="007B7CF7" w:rsidRDefault="00297DAE" w:rsidP="00297DAE">
      <w:pPr>
        <w:spacing w:line="360" w:lineRule="auto"/>
        <w:ind w:firstLineChars="200" w:firstLine="480"/>
        <w:outlineLvl w:val="0"/>
        <w:rPr>
          <w:sz w:val="24"/>
        </w:rPr>
      </w:pPr>
      <w:r w:rsidRPr="007B7CF7">
        <w:rPr>
          <w:rFonts w:hint="eastAsia"/>
          <w:sz w:val="24"/>
        </w:rPr>
        <w:t>服务事项办理、服务事项办理查询。</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）制卡管理</w:t>
      </w:r>
    </w:p>
    <w:p w:rsidR="00297DAE" w:rsidRPr="007B7CF7" w:rsidRDefault="00297DAE" w:rsidP="00297DAE">
      <w:pPr>
        <w:spacing w:line="360" w:lineRule="auto"/>
        <w:ind w:firstLineChars="200" w:firstLine="480"/>
        <w:outlineLvl w:val="0"/>
        <w:rPr>
          <w:sz w:val="24"/>
        </w:rPr>
      </w:pPr>
      <w:r w:rsidRPr="007B7CF7">
        <w:rPr>
          <w:rFonts w:hint="eastAsia"/>
          <w:sz w:val="24"/>
        </w:rPr>
        <w:t>绿卡发放、绿卡补发。</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）统计分析</w:t>
      </w:r>
    </w:p>
    <w:p w:rsidR="00297DAE" w:rsidRPr="007B7CF7" w:rsidRDefault="00297DAE" w:rsidP="00297DAE">
      <w:pPr>
        <w:spacing w:line="360" w:lineRule="auto"/>
        <w:ind w:firstLineChars="200" w:firstLine="480"/>
        <w:outlineLvl w:val="0"/>
        <w:rPr>
          <w:sz w:val="24"/>
        </w:rPr>
      </w:pPr>
      <w:r w:rsidRPr="007B7CF7">
        <w:rPr>
          <w:rFonts w:hint="eastAsia"/>
          <w:sz w:val="24"/>
        </w:rPr>
        <w:t>发卡信息统计分析、用卡信息统计分析、生成绿卡统计表格、绿卡发卡信息查询、业务办理情况查询、绿卡配套服务统计、绿卡配套服务查询。</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）维护管理</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6</w:t>
      </w:r>
      <w:r w:rsidRPr="007B7CF7">
        <w:rPr>
          <w:rFonts w:hint="eastAsia"/>
          <w:sz w:val="24"/>
        </w:rPr>
        <w:t>.</w:t>
      </w:r>
      <w:r w:rsidRPr="007B7CF7">
        <w:rPr>
          <w:rFonts w:hint="eastAsia"/>
          <w:sz w:val="24"/>
        </w:rPr>
        <w:t>一制三化内网</w:t>
      </w:r>
      <w:r>
        <w:rPr>
          <w:rFonts w:hint="eastAsia"/>
          <w:sz w:val="24"/>
        </w:rPr>
        <w:t>应用、</w:t>
      </w:r>
      <w:r w:rsidRPr="007B7CF7">
        <w:rPr>
          <w:rFonts w:hint="eastAsia"/>
          <w:sz w:val="24"/>
        </w:rPr>
        <w:t>人力社保</w:t>
      </w:r>
      <w:r w:rsidRPr="007B7CF7">
        <w:rPr>
          <w:rFonts w:hint="eastAsia"/>
          <w:sz w:val="24"/>
        </w:rPr>
        <w:t>APP</w:t>
      </w:r>
      <w:r>
        <w:rPr>
          <w:rFonts w:hint="eastAsia"/>
          <w:sz w:val="24"/>
        </w:rPr>
        <w:t>、</w:t>
      </w:r>
      <w:r w:rsidRPr="007B7CF7">
        <w:rPr>
          <w:rFonts w:hint="eastAsia"/>
          <w:sz w:val="24"/>
        </w:rPr>
        <w:t>金保二期系统同城通办、就失业系统新政策调整、企业职工基本养老保险关系转移服务、驻津机关事业单位准备期清算业务及财务流程、疫情相关政策和养老系统调整</w:t>
      </w:r>
      <w:r>
        <w:rPr>
          <w:rFonts w:hint="eastAsia"/>
          <w:sz w:val="24"/>
        </w:rPr>
        <w:t>等功能</w:t>
      </w:r>
      <w:r w:rsidRPr="007B7CF7">
        <w:rPr>
          <w:rFonts w:hint="eastAsia"/>
          <w:sz w:val="24"/>
        </w:rPr>
        <w:t>。</w:t>
      </w:r>
    </w:p>
    <w:p w:rsidR="00297DAE" w:rsidRPr="007B7CF7" w:rsidRDefault="00297DAE" w:rsidP="00297DAE">
      <w:pPr>
        <w:spacing w:line="360" w:lineRule="auto"/>
        <w:ind w:firstLineChars="200" w:firstLine="480"/>
        <w:outlineLvl w:val="0"/>
        <w:rPr>
          <w:sz w:val="24"/>
        </w:rPr>
      </w:pPr>
      <w:r w:rsidRPr="007B7CF7">
        <w:rPr>
          <w:rFonts w:hint="eastAsia"/>
          <w:sz w:val="24"/>
        </w:rPr>
        <w:t>18.</w:t>
      </w:r>
      <w:r w:rsidRPr="007B7CF7">
        <w:rPr>
          <w:rFonts w:hint="eastAsia"/>
          <w:sz w:val="24"/>
        </w:rPr>
        <w:t>失业保险职能划转项目</w:t>
      </w:r>
    </w:p>
    <w:p w:rsidR="00297DAE" w:rsidRPr="007B7CF7" w:rsidRDefault="00297DAE" w:rsidP="00297DAE">
      <w:pPr>
        <w:spacing w:line="360" w:lineRule="auto"/>
        <w:ind w:firstLineChars="200" w:firstLine="480"/>
        <w:outlineLvl w:val="0"/>
        <w:rPr>
          <w:sz w:val="24"/>
        </w:rPr>
      </w:pPr>
      <w:r w:rsidRPr="007B7CF7">
        <w:rPr>
          <w:rFonts w:hint="eastAsia"/>
          <w:sz w:val="24"/>
        </w:rPr>
        <w:t>包括失业保险待遇支付系统、社保登记子系统、失业保险转移系统、统一收款平台、失业保险待遇统计子系统。</w:t>
      </w:r>
    </w:p>
    <w:p w:rsidR="00297DAE" w:rsidRPr="007B7CF7" w:rsidRDefault="00297DAE" w:rsidP="00297DAE">
      <w:pPr>
        <w:spacing w:line="360" w:lineRule="auto"/>
        <w:ind w:firstLineChars="200" w:firstLine="480"/>
        <w:outlineLvl w:val="0"/>
        <w:rPr>
          <w:sz w:val="24"/>
        </w:rPr>
      </w:pPr>
      <w:r w:rsidRPr="007B7CF7">
        <w:rPr>
          <w:rFonts w:hint="eastAsia"/>
          <w:sz w:val="24"/>
        </w:rPr>
        <w:t>19.</w:t>
      </w:r>
      <w:r w:rsidRPr="007B7CF7">
        <w:rPr>
          <w:rFonts w:hint="eastAsia"/>
          <w:sz w:val="24"/>
        </w:rPr>
        <w:t>落实国务院稳经济政策金保二期系统升级改造项目</w:t>
      </w:r>
    </w:p>
    <w:p w:rsidR="007E0946" w:rsidRDefault="00297DAE" w:rsidP="00297DAE">
      <w:pPr>
        <w:spacing w:line="360" w:lineRule="auto"/>
        <w:ind w:firstLineChars="200" w:firstLine="480"/>
        <w:outlineLvl w:val="0"/>
        <w:rPr>
          <w:sz w:val="24"/>
        </w:rPr>
      </w:pPr>
      <w:r w:rsidRPr="007B7CF7">
        <w:rPr>
          <w:rFonts w:hint="eastAsia"/>
          <w:sz w:val="24"/>
        </w:rPr>
        <w:t>主要包括阶段性缓缴社会保险费政策调整、机关事业绩效工资调整、一次性扩岗补助、技能补贴扩面、稳岗返还申报审核、社会保险统计报表。</w:t>
      </w:r>
    </w:p>
    <w:p w:rsidR="007E0946" w:rsidRPr="008C23EA" w:rsidRDefault="0021799D" w:rsidP="00F447D5">
      <w:pPr>
        <w:spacing w:line="360" w:lineRule="auto"/>
        <w:ind w:firstLineChars="200" w:firstLine="480"/>
        <w:outlineLvl w:val="0"/>
        <w:rPr>
          <w:sz w:val="24"/>
        </w:rPr>
      </w:pPr>
      <w:r w:rsidRPr="008C23EA">
        <w:rPr>
          <w:sz w:val="24"/>
        </w:rPr>
        <w:t>三、运维人员要求</w:t>
      </w:r>
    </w:p>
    <w:tbl>
      <w:tblPr>
        <w:tblStyle w:val="ab"/>
        <w:tblW w:w="6527" w:type="pct"/>
        <w:jc w:val="center"/>
        <w:tblLook w:val="04A0" w:firstRow="1" w:lastRow="0" w:firstColumn="1" w:lastColumn="0" w:noHBand="0" w:noVBand="1"/>
      </w:tblPr>
      <w:tblGrid>
        <w:gridCol w:w="818"/>
        <w:gridCol w:w="1358"/>
        <w:gridCol w:w="817"/>
        <w:gridCol w:w="2387"/>
        <w:gridCol w:w="3968"/>
        <w:gridCol w:w="1786"/>
      </w:tblGrid>
      <w:tr w:rsidR="008C23EA" w:rsidRPr="008C23EA" w:rsidTr="00297DAE">
        <w:trPr>
          <w:jc w:val="center"/>
        </w:trPr>
        <w:tc>
          <w:tcPr>
            <w:tcW w:w="367" w:type="pct"/>
            <w:vAlign w:val="center"/>
          </w:tcPr>
          <w:p w:rsidR="0021799D" w:rsidRPr="008C23EA" w:rsidRDefault="0021799D" w:rsidP="00F72946">
            <w:pPr>
              <w:adjustRightInd w:val="0"/>
              <w:snapToGrid w:val="0"/>
              <w:jc w:val="center"/>
              <w:rPr>
                <w:sz w:val="24"/>
                <w:szCs w:val="21"/>
              </w:rPr>
            </w:pPr>
            <w:r w:rsidRPr="008C23EA">
              <w:rPr>
                <w:sz w:val="24"/>
                <w:szCs w:val="21"/>
              </w:rPr>
              <w:t>序号</w:t>
            </w:r>
          </w:p>
        </w:tc>
        <w:tc>
          <w:tcPr>
            <w:tcW w:w="610" w:type="pct"/>
            <w:vAlign w:val="center"/>
          </w:tcPr>
          <w:p w:rsidR="0021799D" w:rsidRPr="008C23EA" w:rsidRDefault="0021799D" w:rsidP="00F72946">
            <w:pPr>
              <w:adjustRightInd w:val="0"/>
              <w:snapToGrid w:val="0"/>
              <w:jc w:val="center"/>
              <w:rPr>
                <w:sz w:val="24"/>
                <w:szCs w:val="21"/>
              </w:rPr>
            </w:pPr>
            <w:r w:rsidRPr="008C23EA">
              <w:rPr>
                <w:sz w:val="24"/>
                <w:szCs w:val="21"/>
              </w:rPr>
              <w:t>岗位名称</w:t>
            </w:r>
          </w:p>
        </w:tc>
        <w:tc>
          <w:tcPr>
            <w:tcW w:w="367" w:type="pct"/>
            <w:vAlign w:val="center"/>
          </w:tcPr>
          <w:p w:rsidR="0021799D" w:rsidRPr="008C23EA" w:rsidRDefault="0021799D" w:rsidP="00F72946">
            <w:pPr>
              <w:adjustRightInd w:val="0"/>
              <w:snapToGrid w:val="0"/>
              <w:jc w:val="center"/>
              <w:rPr>
                <w:sz w:val="24"/>
                <w:szCs w:val="21"/>
              </w:rPr>
            </w:pPr>
            <w:r w:rsidRPr="008C23EA">
              <w:rPr>
                <w:sz w:val="24"/>
                <w:szCs w:val="21"/>
              </w:rPr>
              <w:t>人数</w:t>
            </w:r>
          </w:p>
        </w:tc>
        <w:tc>
          <w:tcPr>
            <w:tcW w:w="1072" w:type="pct"/>
            <w:vAlign w:val="center"/>
          </w:tcPr>
          <w:p w:rsidR="0021799D" w:rsidRPr="008C23EA" w:rsidRDefault="0021799D" w:rsidP="00F72946">
            <w:pPr>
              <w:adjustRightInd w:val="0"/>
              <w:snapToGrid w:val="0"/>
              <w:jc w:val="center"/>
              <w:rPr>
                <w:sz w:val="24"/>
                <w:szCs w:val="21"/>
              </w:rPr>
            </w:pPr>
            <w:r w:rsidRPr="008C23EA">
              <w:rPr>
                <w:sz w:val="24"/>
                <w:szCs w:val="21"/>
              </w:rPr>
              <w:t>要求</w:t>
            </w:r>
          </w:p>
        </w:tc>
        <w:tc>
          <w:tcPr>
            <w:tcW w:w="1782" w:type="pct"/>
            <w:vAlign w:val="center"/>
          </w:tcPr>
          <w:p w:rsidR="0021799D" w:rsidRPr="008C23EA" w:rsidRDefault="0021799D" w:rsidP="00F72946">
            <w:pPr>
              <w:adjustRightInd w:val="0"/>
              <w:snapToGrid w:val="0"/>
              <w:jc w:val="center"/>
              <w:rPr>
                <w:sz w:val="24"/>
                <w:szCs w:val="21"/>
              </w:rPr>
            </w:pPr>
            <w:r w:rsidRPr="008C23EA">
              <w:rPr>
                <w:sz w:val="24"/>
                <w:szCs w:val="21"/>
              </w:rPr>
              <w:t>工作职责</w:t>
            </w:r>
          </w:p>
        </w:tc>
        <w:tc>
          <w:tcPr>
            <w:tcW w:w="802" w:type="pct"/>
          </w:tcPr>
          <w:p w:rsidR="0021799D" w:rsidRPr="008C23EA" w:rsidRDefault="0021799D" w:rsidP="00F72946">
            <w:pPr>
              <w:adjustRightInd w:val="0"/>
              <w:snapToGrid w:val="0"/>
              <w:jc w:val="center"/>
              <w:rPr>
                <w:sz w:val="24"/>
                <w:szCs w:val="21"/>
              </w:rPr>
            </w:pPr>
            <w:r w:rsidRPr="008C23EA">
              <w:rPr>
                <w:sz w:val="24"/>
                <w:szCs w:val="21"/>
              </w:rPr>
              <w:t>是否驻场服务</w:t>
            </w:r>
          </w:p>
        </w:tc>
      </w:tr>
      <w:tr w:rsidR="008C23EA" w:rsidRPr="008C23EA" w:rsidTr="00297DAE">
        <w:trPr>
          <w:jc w:val="center"/>
        </w:trPr>
        <w:tc>
          <w:tcPr>
            <w:tcW w:w="367" w:type="pct"/>
            <w:vAlign w:val="center"/>
          </w:tcPr>
          <w:p w:rsidR="00297DAE" w:rsidRPr="008C23EA" w:rsidRDefault="00297DAE" w:rsidP="00F72946">
            <w:pPr>
              <w:adjustRightInd w:val="0"/>
              <w:snapToGrid w:val="0"/>
              <w:jc w:val="center"/>
              <w:rPr>
                <w:sz w:val="24"/>
                <w:szCs w:val="21"/>
              </w:rPr>
            </w:pPr>
            <w:r w:rsidRPr="008C23EA">
              <w:rPr>
                <w:sz w:val="24"/>
                <w:szCs w:val="21"/>
              </w:rPr>
              <w:t>1</w:t>
            </w:r>
          </w:p>
        </w:tc>
        <w:tc>
          <w:tcPr>
            <w:tcW w:w="610" w:type="pct"/>
            <w:vAlign w:val="center"/>
          </w:tcPr>
          <w:p w:rsidR="00297DAE" w:rsidRPr="008C23EA" w:rsidRDefault="00297DAE" w:rsidP="00F72946">
            <w:pPr>
              <w:adjustRightInd w:val="0"/>
              <w:snapToGrid w:val="0"/>
              <w:jc w:val="center"/>
              <w:rPr>
                <w:sz w:val="24"/>
                <w:szCs w:val="21"/>
              </w:rPr>
            </w:pPr>
            <w:r w:rsidRPr="008C23EA">
              <w:rPr>
                <w:sz w:val="24"/>
                <w:szCs w:val="21"/>
              </w:rPr>
              <w:t>项目经理</w:t>
            </w:r>
          </w:p>
        </w:tc>
        <w:tc>
          <w:tcPr>
            <w:tcW w:w="367" w:type="pct"/>
            <w:vAlign w:val="center"/>
          </w:tcPr>
          <w:p w:rsidR="00297DAE" w:rsidRPr="008C23EA" w:rsidRDefault="00297DAE" w:rsidP="00F72946">
            <w:pPr>
              <w:adjustRightInd w:val="0"/>
              <w:snapToGrid w:val="0"/>
              <w:jc w:val="center"/>
              <w:rPr>
                <w:sz w:val="24"/>
                <w:szCs w:val="21"/>
              </w:rPr>
            </w:pPr>
            <w:r w:rsidRPr="008C23EA">
              <w:rPr>
                <w:sz w:val="24"/>
                <w:szCs w:val="21"/>
              </w:rPr>
              <w:t>1</w:t>
            </w:r>
          </w:p>
        </w:tc>
        <w:tc>
          <w:tcPr>
            <w:tcW w:w="1072" w:type="pct"/>
            <w:vAlign w:val="center"/>
          </w:tcPr>
          <w:p w:rsidR="00297DAE" w:rsidRPr="008C23EA" w:rsidRDefault="00C75410" w:rsidP="00F72946">
            <w:pPr>
              <w:adjustRightInd w:val="0"/>
              <w:snapToGrid w:val="0"/>
              <w:jc w:val="left"/>
              <w:rPr>
                <w:sz w:val="24"/>
                <w:szCs w:val="21"/>
              </w:rPr>
            </w:pPr>
            <w:r w:rsidRPr="008C23EA">
              <w:rPr>
                <w:rFonts w:eastAsiaTheme="minorEastAsia"/>
                <w:kern w:val="0"/>
                <w:sz w:val="24"/>
                <w:szCs w:val="24"/>
              </w:rPr>
              <w:t>具备</w:t>
            </w:r>
            <w:r w:rsidRPr="008C23EA">
              <w:rPr>
                <w:rFonts w:eastAsiaTheme="minorEastAsia" w:hint="eastAsia"/>
                <w:kern w:val="0"/>
                <w:sz w:val="24"/>
                <w:szCs w:val="24"/>
              </w:rPr>
              <w:t>计算机专业专科</w:t>
            </w:r>
            <w:r w:rsidRPr="008C23EA">
              <w:rPr>
                <w:rFonts w:eastAsiaTheme="minorEastAsia"/>
                <w:kern w:val="0"/>
                <w:sz w:val="24"/>
                <w:szCs w:val="24"/>
              </w:rPr>
              <w:t>（或以上）学历毕业证书、工程师（或以上）职称、</w:t>
            </w:r>
            <w:r w:rsidRPr="008C23EA">
              <w:rPr>
                <w:rFonts w:eastAsiaTheme="minorEastAsia" w:hint="eastAsia"/>
                <w:kern w:val="0"/>
                <w:sz w:val="24"/>
                <w:szCs w:val="24"/>
              </w:rPr>
              <w:t>计算机技术与软件专业技术资格证书（</w:t>
            </w:r>
            <w:r w:rsidRPr="008C23EA">
              <w:rPr>
                <w:rFonts w:eastAsiaTheme="minorEastAsia"/>
                <w:kern w:val="0"/>
                <w:sz w:val="24"/>
                <w:szCs w:val="24"/>
              </w:rPr>
              <w:t>信息系统项目管理师</w:t>
            </w:r>
            <w:r w:rsidRPr="008C23EA">
              <w:rPr>
                <w:rFonts w:eastAsiaTheme="minorEastAsia" w:hint="eastAsia"/>
                <w:kern w:val="0"/>
                <w:sz w:val="24"/>
                <w:szCs w:val="24"/>
              </w:rPr>
              <w:t>）。</w:t>
            </w:r>
          </w:p>
        </w:tc>
        <w:tc>
          <w:tcPr>
            <w:tcW w:w="1782" w:type="pct"/>
            <w:vAlign w:val="center"/>
          </w:tcPr>
          <w:p w:rsidR="00297DAE" w:rsidRPr="008C23EA" w:rsidRDefault="00297DAE" w:rsidP="00297DAE">
            <w:pPr>
              <w:adjustRightInd w:val="0"/>
              <w:snapToGrid w:val="0"/>
              <w:jc w:val="left"/>
              <w:rPr>
                <w:sz w:val="24"/>
              </w:rPr>
            </w:pPr>
            <w:r w:rsidRPr="008C23EA">
              <w:rPr>
                <w:rFonts w:hint="eastAsia"/>
                <w:sz w:val="24"/>
              </w:rPr>
              <w:t>全面负责系统运维工作，对接建设单位负责人，对维护期内项目服务进行管理，以及对系统使用中可能出现的突发事件进行快速处理等工作。</w:t>
            </w:r>
          </w:p>
        </w:tc>
        <w:tc>
          <w:tcPr>
            <w:tcW w:w="802" w:type="pct"/>
            <w:vAlign w:val="center"/>
          </w:tcPr>
          <w:p w:rsidR="00297DAE" w:rsidRPr="008C23EA" w:rsidRDefault="00297DAE" w:rsidP="00F72946">
            <w:pPr>
              <w:adjustRightInd w:val="0"/>
              <w:snapToGrid w:val="0"/>
              <w:rPr>
                <w:sz w:val="24"/>
                <w:szCs w:val="21"/>
              </w:rPr>
            </w:pPr>
            <w:r w:rsidRPr="008C23EA">
              <w:rPr>
                <w:rFonts w:hint="eastAsia"/>
                <w:sz w:val="24"/>
                <w:szCs w:val="21"/>
              </w:rPr>
              <w:t>工作时间驻场</w:t>
            </w:r>
          </w:p>
        </w:tc>
      </w:tr>
      <w:tr w:rsidR="008C23EA" w:rsidRPr="008C23EA" w:rsidTr="00297DAE">
        <w:trPr>
          <w:jc w:val="center"/>
        </w:trPr>
        <w:tc>
          <w:tcPr>
            <w:tcW w:w="367" w:type="pct"/>
            <w:vAlign w:val="center"/>
          </w:tcPr>
          <w:p w:rsidR="0021799D" w:rsidRPr="008C23EA" w:rsidRDefault="0021799D" w:rsidP="00F72946">
            <w:pPr>
              <w:adjustRightInd w:val="0"/>
              <w:snapToGrid w:val="0"/>
              <w:jc w:val="center"/>
              <w:rPr>
                <w:sz w:val="24"/>
                <w:szCs w:val="21"/>
              </w:rPr>
            </w:pPr>
            <w:r w:rsidRPr="008C23EA">
              <w:rPr>
                <w:sz w:val="24"/>
                <w:szCs w:val="21"/>
              </w:rPr>
              <w:t>2</w:t>
            </w:r>
          </w:p>
        </w:tc>
        <w:tc>
          <w:tcPr>
            <w:tcW w:w="610" w:type="pct"/>
            <w:vAlign w:val="center"/>
          </w:tcPr>
          <w:p w:rsidR="0021799D" w:rsidRPr="008C23EA" w:rsidRDefault="0021799D" w:rsidP="00F72946">
            <w:pPr>
              <w:adjustRightInd w:val="0"/>
              <w:snapToGrid w:val="0"/>
              <w:jc w:val="center"/>
              <w:rPr>
                <w:sz w:val="24"/>
                <w:szCs w:val="21"/>
              </w:rPr>
            </w:pPr>
            <w:r w:rsidRPr="008C23EA">
              <w:rPr>
                <w:sz w:val="24"/>
                <w:szCs w:val="21"/>
              </w:rPr>
              <w:t>运维人员</w:t>
            </w:r>
            <w:r w:rsidRPr="008C23EA">
              <w:rPr>
                <w:rFonts w:hint="eastAsia"/>
                <w:sz w:val="24"/>
                <w:szCs w:val="21"/>
              </w:rPr>
              <w:t>A</w:t>
            </w:r>
          </w:p>
        </w:tc>
        <w:tc>
          <w:tcPr>
            <w:tcW w:w="367"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5</w:t>
            </w:r>
          </w:p>
        </w:tc>
        <w:tc>
          <w:tcPr>
            <w:tcW w:w="1072" w:type="pct"/>
            <w:vAlign w:val="center"/>
          </w:tcPr>
          <w:p w:rsidR="0021799D" w:rsidRPr="008C23EA" w:rsidRDefault="0021799D" w:rsidP="00F72946">
            <w:pPr>
              <w:adjustRightInd w:val="0"/>
              <w:snapToGrid w:val="0"/>
              <w:jc w:val="left"/>
              <w:rPr>
                <w:sz w:val="24"/>
                <w:szCs w:val="21"/>
              </w:rPr>
            </w:pPr>
            <w:r w:rsidRPr="008C23EA">
              <w:rPr>
                <w:rFonts w:hint="eastAsia"/>
                <w:sz w:val="24"/>
              </w:rPr>
              <w:t>计算机相关专业专科及以上学历</w:t>
            </w:r>
          </w:p>
        </w:tc>
        <w:tc>
          <w:tcPr>
            <w:tcW w:w="1782" w:type="pct"/>
            <w:vAlign w:val="center"/>
          </w:tcPr>
          <w:p w:rsidR="0021799D" w:rsidRPr="008C23EA" w:rsidRDefault="00297DAE" w:rsidP="00297DAE">
            <w:pPr>
              <w:adjustRightInd w:val="0"/>
              <w:snapToGrid w:val="0"/>
              <w:jc w:val="left"/>
              <w:rPr>
                <w:sz w:val="24"/>
              </w:rPr>
            </w:pPr>
            <w:r w:rsidRPr="008C23EA">
              <w:rPr>
                <w:rFonts w:hint="eastAsia"/>
                <w:sz w:val="24"/>
              </w:rPr>
              <w:t>负责基础运行保障，系统数据处理，系统巡检优化，系统安全保障等。</w:t>
            </w:r>
          </w:p>
        </w:tc>
        <w:tc>
          <w:tcPr>
            <w:tcW w:w="802" w:type="pct"/>
            <w:vAlign w:val="center"/>
          </w:tcPr>
          <w:p w:rsidR="0021799D" w:rsidRPr="008C23EA" w:rsidRDefault="0021799D" w:rsidP="00F72946">
            <w:pPr>
              <w:adjustRightInd w:val="0"/>
              <w:snapToGrid w:val="0"/>
              <w:rPr>
                <w:sz w:val="24"/>
                <w:szCs w:val="21"/>
              </w:rPr>
            </w:pPr>
            <w:r w:rsidRPr="008C23EA">
              <w:rPr>
                <w:rFonts w:hint="eastAsia"/>
                <w:sz w:val="24"/>
                <w:szCs w:val="21"/>
              </w:rPr>
              <w:t>工作时间驻场；重点时间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r w:rsidR="008C23EA" w:rsidRPr="008C23EA" w:rsidTr="00297DAE">
        <w:trPr>
          <w:jc w:val="center"/>
        </w:trPr>
        <w:tc>
          <w:tcPr>
            <w:tcW w:w="367" w:type="pct"/>
            <w:vAlign w:val="center"/>
          </w:tcPr>
          <w:p w:rsidR="00297DAE" w:rsidRPr="008C23EA" w:rsidRDefault="00297DAE" w:rsidP="00F72946">
            <w:pPr>
              <w:adjustRightInd w:val="0"/>
              <w:snapToGrid w:val="0"/>
              <w:jc w:val="center"/>
              <w:rPr>
                <w:sz w:val="24"/>
                <w:szCs w:val="21"/>
              </w:rPr>
            </w:pPr>
            <w:r w:rsidRPr="008C23EA">
              <w:rPr>
                <w:rFonts w:hint="eastAsia"/>
                <w:sz w:val="24"/>
                <w:szCs w:val="21"/>
              </w:rPr>
              <w:t>3</w:t>
            </w:r>
          </w:p>
        </w:tc>
        <w:tc>
          <w:tcPr>
            <w:tcW w:w="610" w:type="pct"/>
            <w:vAlign w:val="center"/>
          </w:tcPr>
          <w:p w:rsidR="00297DAE" w:rsidRPr="008C23EA" w:rsidRDefault="00297DAE" w:rsidP="00F72946">
            <w:pPr>
              <w:adjustRightInd w:val="0"/>
              <w:snapToGrid w:val="0"/>
              <w:jc w:val="center"/>
              <w:rPr>
                <w:sz w:val="24"/>
                <w:szCs w:val="21"/>
              </w:rPr>
            </w:pPr>
            <w:r w:rsidRPr="008C23EA">
              <w:rPr>
                <w:rFonts w:hint="eastAsia"/>
                <w:sz w:val="24"/>
                <w:szCs w:val="21"/>
              </w:rPr>
              <w:t>运维人员</w:t>
            </w:r>
            <w:r w:rsidRPr="008C23EA">
              <w:rPr>
                <w:rFonts w:hint="eastAsia"/>
                <w:sz w:val="24"/>
                <w:szCs w:val="21"/>
              </w:rPr>
              <w:t>B</w:t>
            </w:r>
          </w:p>
        </w:tc>
        <w:tc>
          <w:tcPr>
            <w:tcW w:w="367" w:type="pct"/>
            <w:vAlign w:val="center"/>
          </w:tcPr>
          <w:p w:rsidR="00297DAE" w:rsidRPr="008C23EA" w:rsidRDefault="00297DAE" w:rsidP="00F72946">
            <w:pPr>
              <w:adjustRightInd w:val="0"/>
              <w:snapToGrid w:val="0"/>
              <w:jc w:val="center"/>
              <w:rPr>
                <w:sz w:val="24"/>
                <w:szCs w:val="21"/>
              </w:rPr>
            </w:pPr>
            <w:r w:rsidRPr="008C23EA">
              <w:rPr>
                <w:rFonts w:hint="eastAsia"/>
                <w:sz w:val="24"/>
                <w:szCs w:val="21"/>
              </w:rPr>
              <w:t>4</w:t>
            </w:r>
          </w:p>
        </w:tc>
        <w:tc>
          <w:tcPr>
            <w:tcW w:w="1072" w:type="pct"/>
            <w:vAlign w:val="center"/>
          </w:tcPr>
          <w:p w:rsidR="00297DAE" w:rsidRPr="008C23EA" w:rsidRDefault="00297DAE" w:rsidP="00F72946">
            <w:pPr>
              <w:adjustRightInd w:val="0"/>
              <w:snapToGrid w:val="0"/>
              <w:jc w:val="left"/>
              <w:rPr>
                <w:sz w:val="24"/>
                <w:szCs w:val="21"/>
              </w:rPr>
            </w:pPr>
            <w:r w:rsidRPr="008C23EA">
              <w:rPr>
                <w:rFonts w:hint="eastAsia"/>
                <w:sz w:val="24"/>
              </w:rPr>
              <w:t>计算机相关专业专科及以上学历</w:t>
            </w:r>
          </w:p>
        </w:tc>
        <w:tc>
          <w:tcPr>
            <w:tcW w:w="1782" w:type="pct"/>
            <w:vAlign w:val="center"/>
          </w:tcPr>
          <w:p w:rsidR="00297DAE" w:rsidRPr="008C23EA" w:rsidRDefault="00297DAE" w:rsidP="009174D3">
            <w:pPr>
              <w:rPr>
                <w:sz w:val="24"/>
              </w:rPr>
            </w:pPr>
            <w:r w:rsidRPr="008C23EA">
              <w:rPr>
                <w:rFonts w:hint="eastAsia"/>
                <w:sz w:val="24"/>
              </w:rPr>
              <w:t>对于运维范围内的需求变更调整，实现驻场开发，业务测试和现场投产。</w:t>
            </w:r>
          </w:p>
        </w:tc>
        <w:tc>
          <w:tcPr>
            <w:tcW w:w="802" w:type="pct"/>
            <w:vAlign w:val="center"/>
          </w:tcPr>
          <w:p w:rsidR="00297DAE" w:rsidRPr="008C23EA" w:rsidRDefault="00297DAE" w:rsidP="00F72946">
            <w:pPr>
              <w:adjustRightInd w:val="0"/>
              <w:snapToGrid w:val="0"/>
              <w:rPr>
                <w:sz w:val="24"/>
                <w:szCs w:val="21"/>
              </w:rPr>
            </w:pPr>
            <w:r w:rsidRPr="008C23EA">
              <w:rPr>
                <w:rFonts w:hint="eastAsia"/>
                <w:sz w:val="24"/>
                <w:szCs w:val="21"/>
              </w:rPr>
              <w:t>工作时间驻场；重点时间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r w:rsidR="008C23EA" w:rsidRPr="008C23EA" w:rsidTr="00297DAE">
        <w:trPr>
          <w:jc w:val="center"/>
        </w:trPr>
        <w:tc>
          <w:tcPr>
            <w:tcW w:w="367"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4</w:t>
            </w:r>
          </w:p>
        </w:tc>
        <w:tc>
          <w:tcPr>
            <w:tcW w:w="610"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运维人员</w:t>
            </w:r>
            <w:r w:rsidRPr="008C23EA">
              <w:rPr>
                <w:rFonts w:hint="eastAsia"/>
                <w:sz w:val="24"/>
                <w:szCs w:val="21"/>
              </w:rPr>
              <w:t>C</w:t>
            </w:r>
            <w:r w:rsidRPr="008C23EA">
              <w:rPr>
                <w:rFonts w:hint="eastAsia"/>
                <w:sz w:val="24"/>
                <w:szCs w:val="21"/>
              </w:rPr>
              <w:t>测试人员</w:t>
            </w:r>
          </w:p>
        </w:tc>
        <w:tc>
          <w:tcPr>
            <w:tcW w:w="367"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2</w:t>
            </w:r>
          </w:p>
        </w:tc>
        <w:tc>
          <w:tcPr>
            <w:tcW w:w="1072" w:type="pct"/>
            <w:vAlign w:val="center"/>
          </w:tcPr>
          <w:p w:rsidR="0021799D" w:rsidRPr="008C23EA" w:rsidRDefault="009174D3" w:rsidP="00F72946">
            <w:pPr>
              <w:adjustRightInd w:val="0"/>
              <w:snapToGrid w:val="0"/>
              <w:jc w:val="left"/>
              <w:rPr>
                <w:sz w:val="24"/>
                <w:szCs w:val="21"/>
              </w:rPr>
            </w:pPr>
            <w:r w:rsidRPr="008C23EA">
              <w:rPr>
                <w:rFonts w:hint="eastAsia"/>
                <w:sz w:val="24"/>
              </w:rPr>
              <w:t>计算机相关专业专科及以上学历</w:t>
            </w:r>
          </w:p>
        </w:tc>
        <w:tc>
          <w:tcPr>
            <w:tcW w:w="1782" w:type="pct"/>
            <w:vAlign w:val="center"/>
          </w:tcPr>
          <w:p w:rsidR="0021799D" w:rsidRPr="008C23EA" w:rsidRDefault="00297DAE" w:rsidP="00297DAE">
            <w:pPr>
              <w:rPr>
                <w:sz w:val="24"/>
              </w:rPr>
            </w:pPr>
            <w:r w:rsidRPr="008C23EA">
              <w:rPr>
                <w:rFonts w:hint="eastAsia"/>
                <w:sz w:val="24"/>
              </w:rPr>
              <w:t>对于运维范围内的需求变更调整，配合驻场开发人员进行业务测试和现场投产。</w:t>
            </w:r>
          </w:p>
        </w:tc>
        <w:tc>
          <w:tcPr>
            <w:tcW w:w="802" w:type="pct"/>
            <w:vAlign w:val="center"/>
          </w:tcPr>
          <w:p w:rsidR="0021799D" w:rsidRPr="008C23EA" w:rsidRDefault="0021799D" w:rsidP="00F72946">
            <w:pPr>
              <w:adjustRightInd w:val="0"/>
              <w:snapToGrid w:val="0"/>
              <w:rPr>
                <w:sz w:val="24"/>
                <w:szCs w:val="21"/>
              </w:rPr>
            </w:pPr>
            <w:r w:rsidRPr="008C23EA">
              <w:rPr>
                <w:rFonts w:hint="eastAsia"/>
                <w:sz w:val="24"/>
                <w:szCs w:val="21"/>
              </w:rPr>
              <w:t>工作时间驻场；重点时间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bl>
    <w:p w:rsidR="0021799D" w:rsidRPr="008C23EA" w:rsidRDefault="0021799D" w:rsidP="0021799D">
      <w:pPr>
        <w:spacing w:line="360" w:lineRule="auto"/>
        <w:ind w:firstLineChars="200" w:firstLine="480"/>
        <w:outlineLvl w:val="0"/>
        <w:rPr>
          <w:sz w:val="24"/>
        </w:rPr>
      </w:pPr>
      <w:r w:rsidRPr="008C23EA">
        <w:rPr>
          <w:rFonts w:hint="eastAsia"/>
          <w:sz w:val="24"/>
        </w:rPr>
        <w:t>四、运维服务要求</w:t>
      </w:r>
    </w:p>
    <w:p w:rsidR="0021799D" w:rsidRPr="008C23EA" w:rsidRDefault="0021799D" w:rsidP="0021799D">
      <w:pPr>
        <w:spacing w:line="360" w:lineRule="auto"/>
        <w:ind w:firstLineChars="200" w:firstLine="480"/>
        <w:outlineLvl w:val="0"/>
        <w:rPr>
          <w:sz w:val="24"/>
        </w:rPr>
      </w:pPr>
      <w:r w:rsidRPr="008C23EA">
        <w:rPr>
          <w:rFonts w:hint="eastAsia"/>
          <w:sz w:val="24"/>
        </w:rPr>
        <w:t>主要包括：</w:t>
      </w:r>
    </w:p>
    <w:p w:rsidR="0021799D" w:rsidRPr="008C23EA" w:rsidRDefault="0021799D" w:rsidP="0021799D">
      <w:pPr>
        <w:spacing w:line="360" w:lineRule="auto"/>
        <w:ind w:firstLineChars="200" w:firstLine="480"/>
        <w:outlineLvl w:val="0"/>
        <w:rPr>
          <w:sz w:val="24"/>
        </w:rPr>
      </w:pPr>
      <w:r w:rsidRPr="008C23EA">
        <w:rPr>
          <w:rFonts w:hint="eastAsia"/>
          <w:sz w:val="24"/>
        </w:rPr>
        <w:t>1</w:t>
      </w:r>
      <w:r w:rsidRPr="008C23EA">
        <w:rPr>
          <w:rFonts w:hint="eastAsia"/>
          <w:sz w:val="24"/>
        </w:rPr>
        <w:t>．基础运行保障</w:t>
      </w:r>
    </w:p>
    <w:p w:rsidR="0021799D" w:rsidRPr="008C23EA" w:rsidRDefault="0021799D" w:rsidP="0021799D">
      <w:pPr>
        <w:spacing w:line="360" w:lineRule="auto"/>
        <w:ind w:firstLineChars="200" w:firstLine="480"/>
        <w:outlineLvl w:val="0"/>
        <w:rPr>
          <w:sz w:val="24"/>
        </w:rPr>
      </w:pPr>
      <w:r w:rsidRPr="008C23EA">
        <w:rPr>
          <w:rFonts w:hint="eastAsia"/>
          <w:sz w:val="24"/>
        </w:rPr>
        <w:t>解决系统日常运行中出现的异常情况，包括数据变化异常、业务系统报错等问题，确保系统维护和服务工作，服务人员驻场在用户现场，对系统实时进行检查：对系统进行诊断，对诊断发现的问题进行跟踪解决，并进行隐患问题监测，数据平衡性校验等工作：对应服务期内完成天津市人社应用系统年度和月度参数初始化工作。</w:t>
      </w:r>
    </w:p>
    <w:p w:rsidR="0021799D" w:rsidRPr="008C23EA" w:rsidRDefault="0021799D" w:rsidP="0021799D">
      <w:pPr>
        <w:spacing w:line="360" w:lineRule="auto"/>
        <w:ind w:firstLineChars="200" w:firstLine="480"/>
        <w:outlineLvl w:val="0"/>
        <w:rPr>
          <w:sz w:val="24"/>
        </w:rPr>
      </w:pPr>
      <w:r w:rsidRPr="008C23EA">
        <w:rPr>
          <w:rFonts w:hint="eastAsia"/>
          <w:sz w:val="24"/>
        </w:rPr>
        <w:t>响应标准</w:t>
      </w:r>
    </w:p>
    <w:p w:rsidR="0021799D" w:rsidRPr="008C23EA" w:rsidRDefault="0021799D" w:rsidP="0021799D">
      <w:pPr>
        <w:spacing w:line="360" w:lineRule="auto"/>
        <w:ind w:firstLineChars="200" w:firstLine="480"/>
        <w:outlineLvl w:val="0"/>
        <w:rPr>
          <w:sz w:val="24"/>
        </w:rPr>
      </w:pPr>
      <w:r w:rsidRPr="008C23EA">
        <w:rPr>
          <w:rFonts w:hint="eastAsia"/>
          <w:sz w:val="24"/>
        </w:rPr>
        <w:t>根据故障的不同等级有不同的响应速度，本项目中将故障分成三种类型，其</w:t>
      </w:r>
    </w:p>
    <w:p w:rsidR="007E0946" w:rsidRPr="008C23EA" w:rsidRDefault="0021799D" w:rsidP="0021799D">
      <w:pPr>
        <w:spacing w:line="360" w:lineRule="auto"/>
        <w:ind w:firstLineChars="200" w:firstLine="480"/>
        <w:outlineLvl w:val="0"/>
        <w:rPr>
          <w:sz w:val="24"/>
        </w:rPr>
      </w:pPr>
      <w:r w:rsidRPr="008C23EA">
        <w:rPr>
          <w:rFonts w:hint="eastAsia"/>
          <w:sz w:val="24"/>
        </w:rPr>
        <w:t>响应时间分别如下：</w:t>
      </w:r>
    </w:p>
    <w:tbl>
      <w:tblPr>
        <w:tblStyle w:val="TableNormal"/>
        <w:tblW w:w="7654"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349"/>
        <w:gridCol w:w="1776"/>
        <w:gridCol w:w="1560"/>
        <w:gridCol w:w="2969"/>
      </w:tblGrid>
      <w:tr w:rsidR="008C23EA" w:rsidRPr="008C23EA" w:rsidTr="00F72946">
        <w:trPr>
          <w:trHeight w:val="478"/>
          <w:jc w:val="center"/>
        </w:trPr>
        <w:tc>
          <w:tcPr>
            <w:tcW w:w="1349" w:type="dxa"/>
            <w:vAlign w:val="center"/>
          </w:tcPr>
          <w:p w:rsidR="0021799D" w:rsidRPr="008C23EA" w:rsidRDefault="0021799D" w:rsidP="00F72946">
            <w:pPr>
              <w:spacing w:line="400" w:lineRule="exact"/>
              <w:jc w:val="center"/>
            </w:pPr>
            <w:r w:rsidRPr="008C23EA">
              <w:rPr>
                <w:rFonts w:hint="eastAsia"/>
              </w:rPr>
              <w:t>序号</w:t>
            </w:r>
          </w:p>
        </w:tc>
        <w:tc>
          <w:tcPr>
            <w:tcW w:w="1776" w:type="dxa"/>
            <w:vAlign w:val="center"/>
          </w:tcPr>
          <w:p w:rsidR="0021799D" w:rsidRPr="008C23EA" w:rsidRDefault="0021799D" w:rsidP="00F72946">
            <w:pPr>
              <w:spacing w:line="400" w:lineRule="exact"/>
              <w:jc w:val="center"/>
            </w:pPr>
            <w:r w:rsidRPr="008C23EA">
              <w:rPr>
                <w:rFonts w:hint="eastAsia"/>
              </w:rPr>
              <w:t>故障种类</w:t>
            </w:r>
          </w:p>
        </w:tc>
        <w:tc>
          <w:tcPr>
            <w:tcW w:w="1560" w:type="dxa"/>
            <w:vAlign w:val="center"/>
          </w:tcPr>
          <w:p w:rsidR="0021799D" w:rsidRPr="008C23EA" w:rsidRDefault="0021799D" w:rsidP="00F72946">
            <w:pPr>
              <w:spacing w:line="400" w:lineRule="exact"/>
              <w:jc w:val="center"/>
            </w:pPr>
            <w:r w:rsidRPr="008C23EA">
              <w:rPr>
                <w:rFonts w:hint="eastAsia"/>
              </w:rPr>
              <w:t>响应时间</w:t>
            </w:r>
          </w:p>
        </w:tc>
        <w:tc>
          <w:tcPr>
            <w:tcW w:w="2969" w:type="dxa"/>
            <w:vAlign w:val="center"/>
          </w:tcPr>
          <w:p w:rsidR="0021799D" w:rsidRPr="008C23EA" w:rsidRDefault="0021799D" w:rsidP="00F72946">
            <w:pPr>
              <w:spacing w:line="400" w:lineRule="exact"/>
              <w:jc w:val="center"/>
            </w:pPr>
            <w:r w:rsidRPr="008C23EA">
              <w:rPr>
                <w:rFonts w:hint="eastAsia"/>
              </w:rPr>
              <w:t>故障排除时间</w:t>
            </w:r>
          </w:p>
        </w:tc>
      </w:tr>
      <w:tr w:rsidR="008C23EA" w:rsidRPr="008C23EA" w:rsidTr="00F72946">
        <w:trPr>
          <w:trHeight w:val="474"/>
          <w:jc w:val="center"/>
        </w:trPr>
        <w:tc>
          <w:tcPr>
            <w:tcW w:w="1349" w:type="dxa"/>
            <w:vAlign w:val="center"/>
          </w:tcPr>
          <w:p w:rsidR="0021799D" w:rsidRPr="008C23EA" w:rsidRDefault="0021799D" w:rsidP="00F72946">
            <w:pPr>
              <w:spacing w:line="400" w:lineRule="exact"/>
              <w:jc w:val="center"/>
            </w:pPr>
            <w:r w:rsidRPr="008C23EA">
              <w:rPr>
                <w:rFonts w:hint="eastAsia"/>
              </w:rPr>
              <w:t>1</w:t>
            </w:r>
          </w:p>
        </w:tc>
        <w:tc>
          <w:tcPr>
            <w:tcW w:w="1776" w:type="dxa"/>
            <w:vAlign w:val="center"/>
          </w:tcPr>
          <w:p w:rsidR="0021799D" w:rsidRPr="008C23EA" w:rsidRDefault="0021799D" w:rsidP="00F72946">
            <w:pPr>
              <w:spacing w:line="400" w:lineRule="exact"/>
              <w:jc w:val="center"/>
            </w:pPr>
            <w:r w:rsidRPr="008C23EA">
              <w:rPr>
                <w:rFonts w:hint="eastAsia"/>
              </w:rPr>
              <w:t>轻微故障</w:t>
            </w:r>
          </w:p>
        </w:tc>
        <w:tc>
          <w:tcPr>
            <w:tcW w:w="1560" w:type="dxa"/>
            <w:vAlign w:val="center"/>
          </w:tcPr>
          <w:p w:rsidR="0021799D" w:rsidRPr="008C23EA" w:rsidRDefault="0021799D" w:rsidP="00F72946">
            <w:pPr>
              <w:spacing w:line="400" w:lineRule="exact"/>
              <w:jc w:val="center"/>
            </w:pPr>
            <w:r w:rsidRPr="008C23EA">
              <w:rPr>
                <w:rFonts w:hint="eastAsia"/>
              </w:rPr>
              <w:t xml:space="preserve">1 </w:t>
            </w:r>
            <w:r w:rsidRPr="008C23EA">
              <w:rPr>
                <w:rFonts w:hint="eastAsia"/>
              </w:rPr>
              <w:t>小时</w:t>
            </w:r>
          </w:p>
        </w:tc>
        <w:tc>
          <w:tcPr>
            <w:tcW w:w="2969" w:type="dxa"/>
            <w:vAlign w:val="center"/>
          </w:tcPr>
          <w:p w:rsidR="0021799D" w:rsidRPr="008C23EA" w:rsidRDefault="0021799D" w:rsidP="00F72946">
            <w:pPr>
              <w:spacing w:line="400" w:lineRule="exact"/>
              <w:jc w:val="center"/>
            </w:pPr>
            <w:r w:rsidRPr="008C23EA">
              <w:rPr>
                <w:rFonts w:hint="eastAsia"/>
              </w:rPr>
              <w:t xml:space="preserve">1 </w:t>
            </w:r>
            <w:r w:rsidRPr="008C23EA">
              <w:rPr>
                <w:rFonts w:hint="eastAsia"/>
              </w:rPr>
              <w:t>个工作日</w:t>
            </w:r>
          </w:p>
        </w:tc>
      </w:tr>
      <w:tr w:rsidR="008C23EA" w:rsidRPr="008C23EA" w:rsidTr="00F72946">
        <w:trPr>
          <w:trHeight w:val="469"/>
          <w:jc w:val="center"/>
        </w:trPr>
        <w:tc>
          <w:tcPr>
            <w:tcW w:w="1349" w:type="dxa"/>
            <w:vAlign w:val="center"/>
          </w:tcPr>
          <w:p w:rsidR="0021799D" w:rsidRPr="008C23EA" w:rsidRDefault="0021799D" w:rsidP="00F72946">
            <w:pPr>
              <w:spacing w:line="400" w:lineRule="exact"/>
              <w:jc w:val="center"/>
            </w:pPr>
            <w:r w:rsidRPr="008C23EA">
              <w:rPr>
                <w:rFonts w:hint="eastAsia"/>
              </w:rPr>
              <w:t>2</w:t>
            </w:r>
          </w:p>
        </w:tc>
        <w:tc>
          <w:tcPr>
            <w:tcW w:w="1776" w:type="dxa"/>
            <w:vAlign w:val="center"/>
          </w:tcPr>
          <w:p w:rsidR="0021799D" w:rsidRPr="008C23EA" w:rsidRDefault="0021799D" w:rsidP="00F72946">
            <w:pPr>
              <w:spacing w:line="400" w:lineRule="exact"/>
              <w:jc w:val="center"/>
            </w:pPr>
            <w:r w:rsidRPr="008C23EA">
              <w:rPr>
                <w:rFonts w:hint="eastAsia"/>
              </w:rPr>
              <w:t>一般故障</w:t>
            </w:r>
          </w:p>
        </w:tc>
        <w:tc>
          <w:tcPr>
            <w:tcW w:w="1560" w:type="dxa"/>
            <w:vAlign w:val="center"/>
          </w:tcPr>
          <w:p w:rsidR="0021799D" w:rsidRPr="008C23EA" w:rsidRDefault="0021799D" w:rsidP="00F72946">
            <w:pPr>
              <w:spacing w:line="400" w:lineRule="exact"/>
              <w:jc w:val="center"/>
            </w:pPr>
            <w:r w:rsidRPr="008C23EA">
              <w:rPr>
                <w:rFonts w:hint="eastAsia"/>
              </w:rPr>
              <w:t xml:space="preserve">30 </w:t>
            </w:r>
            <w:r w:rsidRPr="008C23EA">
              <w:rPr>
                <w:rFonts w:hint="eastAsia"/>
              </w:rPr>
              <w:t>分钟</w:t>
            </w:r>
          </w:p>
        </w:tc>
        <w:tc>
          <w:tcPr>
            <w:tcW w:w="2969" w:type="dxa"/>
            <w:vAlign w:val="center"/>
          </w:tcPr>
          <w:p w:rsidR="0021799D" w:rsidRPr="008C23EA" w:rsidRDefault="0021799D" w:rsidP="00F72946">
            <w:pPr>
              <w:spacing w:line="400" w:lineRule="exact"/>
              <w:jc w:val="center"/>
            </w:pPr>
            <w:r w:rsidRPr="008C23EA">
              <w:rPr>
                <w:rFonts w:hint="eastAsia"/>
              </w:rPr>
              <w:t xml:space="preserve">6 </w:t>
            </w:r>
            <w:r w:rsidRPr="008C23EA">
              <w:rPr>
                <w:rFonts w:hint="eastAsia"/>
              </w:rPr>
              <w:t>小时</w:t>
            </w:r>
          </w:p>
        </w:tc>
      </w:tr>
      <w:tr w:rsidR="008C23EA" w:rsidRPr="008C23EA" w:rsidTr="00F72946">
        <w:trPr>
          <w:trHeight w:val="478"/>
          <w:jc w:val="center"/>
        </w:trPr>
        <w:tc>
          <w:tcPr>
            <w:tcW w:w="1349" w:type="dxa"/>
            <w:vAlign w:val="center"/>
          </w:tcPr>
          <w:p w:rsidR="0021799D" w:rsidRPr="008C23EA" w:rsidRDefault="0021799D" w:rsidP="00F72946">
            <w:pPr>
              <w:spacing w:line="400" w:lineRule="exact"/>
              <w:jc w:val="center"/>
            </w:pPr>
            <w:r w:rsidRPr="008C23EA">
              <w:rPr>
                <w:rFonts w:hint="eastAsia"/>
              </w:rPr>
              <w:t>3</w:t>
            </w:r>
          </w:p>
        </w:tc>
        <w:tc>
          <w:tcPr>
            <w:tcW w:w="1776" w:type="dxa"/>
            <w:vAlign w:val="center"/>
          </w:tcPr>
          <w:p w:rsidR="0021799D" w:rsidRPr="008C23EA" w:rsidRDefault="0021799D" w:rsidP="00F72946">
            <w:pPr>
              <w:spacing w:line="400" w:lineRule="exact"/>
              <w:jc w:val="center"/>
            </w:pPr>
            <w:r w:rsidRPr="008C23EA">
              <w:rPr>
                <w:rFonts w:hint="eastAsia"/>
              </w:rPr>
              <w:t>严重故障</w:t>
            </w:r>
          </w:p>
        </w:tc>
        <w:tc>
          <w:tcPr>
            <w:tcW w:w="1560" w:type="dxa"/>
            <w:vAlign w:val="center"/>
          </w:tcPr>
          <w:p w:rsidR="0021799D" w:rsidRPr="008C23EA" w:rsidRDefault="0021799D" w:rsidP="00F72946">
            <w:pPr>
              <w:spacing w:line="400" w:lineRule="exact"/>
              <w:jc w:val="center"/>
            </w:pPr>
            <w:r w:rsidRPr="008C23EA">
              <w:rPr>
                <w:rFonts w:hint="eastAsia"/>
              </w:rPr>
              <w:t xml:space="preserve">15 </w:t>
            </w:r>
            <w:r w:rsidRPr="008C23EA">
              <w:rPr>
                <w:rFonts w:hint="eastAsia"/>
              </w:rPr>
              <w:t>分钟</w:t>
            </w:r>
          </w:p>
        </w:tc>
        <w:tc>
          <w:tcPr>
            <w:tcW w:w="2969" w:type="dxa"/>
            <w:vAlign w:val="center"/>
          </w:tcPr>
          <w:p w:rsidR="0021799D" w:rsidRPr="008C23EA" w:rsidRDefault="0021799D" w:rsidP="00F72946">
            <w:pPr>
              <w:spacing w:line="400" w:lineRule="exact"/>
              <w:jc w:val="center"/>
            </w:pPr>
            <w:r w:rsidRPr="008C23EA">
              <w:rPr>
                <w:rFonts w:hint="eastAsia"/>
              </w:rPr>
              <w:t xml:space="preserve">12 </w:t>
            </w:r>
            <w:r w:rsidRPr="008C23EA">
              <w:rPr>
                <w:rFonts w:hint="eastAsia"/>
              </w:rPr>
              <w:t>小时</w:t>
            </w:r>
          </w:p>
        </w:tc>
      </w:tr>
    </w:tbl>
    <w:p w:rsidR="0021799D" w:rsidRPr="008C23EA" w:rsidRDefault="0021799D" w:rsidP="0021799D">
      <w:pPr>
        <w:spacing w:line="360" w:lineRule="auto"/>
        <w:ind w:firstLineChars="200" w:firstLine="480"/>
        <w:outlineLvl w:val="0"/>
        <w:rPr>
          <w:sz w:val="24"/>
        </w:rPr>
      </w:pPr>
      <w:r w:rsidRPr="008C23EA">
        <w:rPr>
          <w:rFonts w:hint="eastAsia"/>
          <w:sz w:val="24"/>
        </w:rPr>
        <w:t>2</w:t>
      </w:r>
      <w:r w:rsidRPr="008C23EA">
        <w:rPr>
          <w:rFonts w:hint="eastAsia"/>
          <w:sz w:val="24"/>
        </w:rPr>
        <w:t>．需求变更开发</w:t>
      </w:r>
    </w:p>
    <w:p w:rsidR="0021799D" w:rsidRPr="008C23EA" w:rsidRDefault="0021799D" w:rsidP="0021799D">
      <w:pPr>
        <w:spacing w:line="360" w:lineRule="auto"/>
        <w:ind w:firstLineChars="200" w:firstLine="480"/>
        <w:outlineLvl w:val="0"/>
        <w:rPr>
          <w:sz w:val="24"/>
        </w:rPr>
      </w:pPr>
      <w:r w:rsidRPr="008C23EA">
        <w:rPr>
          <w:rFonts w:hint="eastAsia"/>
          <w:sz w:val="24"/>
        </w:rPr>
        <w:t>服务期内，基于项目免费维保期结束时点已建成的功能模块（清单附后），由于业务变化，在原有业务流程、功能要素、数据结构等不变情况下对现有功能模块进行的调整均纳入维保项目：经供需双方评估，对于不超过</w:t>
      </w:r>
      <w:r w:rsidRPr="008C23EA">
        <w:rPr>
          <w:rFonts w:hint="eastAsia"/>
          <w:sz w:val="24"/>
        </w:rPr>
        <w:t>3</w:t>
      </w:r>
      <w:r w:rsidRPr="008C23EA">
        <w:rPr>
          <w:rFonts w:hint="eastAsia"/>
          <w:sz w:val="24"/>
        </w:rPr>
        <w:t>个人月工作量的业务需求（数据提取、修改、数据接口开发、小规模校验规则修改、参数调整等）纳入运维工作范围，由中标单位负责业务需求的开发等相关工作。</w:t>
      </w:r>
    </w:p>
    <w:p w:rsidR="0021799D" w:rsidRPr="008C23EA" w:rsidRDefault="0021799D" w:rsidP="0021799D">
      <w:pPr>
        <w:spacing w:line="360" w:lineRule="auto"/>
        <w:ind w:firstLineChars="200" w:firstLine="480"/>
        <w:outlineLvl w:val="0"/>
        <w:rPr>
          <w:sz w:val="24"/>
        </w:rPr>
      </w:pPr>
      <w:r w:rsidRPr="008C23EA">
        <w:rPr>
          <w:rFonts w:hint="eastAsia"/>
          <w:sz w:val="24"/>
        </w:rPr>
        <w:t>服务模式为驻场服务，对于运维范围内的需求变更调整，可以支持驻场人员与业务部门、信息部门当面沟通需求分析，实现驻场开发，业务测试和现场投产。</w:t>
      </w:r>
    </w:p>
    <w:p w:rsidR="0021799D" w:rsidRPr="008C23EA" w:rsidRDefault="0021799D" w:rsidP="0021799D">
      <w:pPr>
        <w:spacing w:line="360" w:lineRule="auto"/>
        <w:ind w:firstLineChars="200" w:firstLine="480"/>
        <w:outlineLvl w:val="0"/>
        <w:rPr>
          <w:sz w:val="24"/>
        </w:rPr>
      </w:pPr>
      <w:r w:rsidRPr="008C23EA">
        <w:rPr>
          <w:rFonts w:hint="eastAsia"/>
          <w:sz w:val="24"/>
        </w:rPr>
        <w:t>3</w:t>
      </w:r>
      <w:r w:rsidRPr="008C23EA">
        <w:rPr>
          <w:rFonts w:hint="eastAsia"/>
          <w:sz w:val="24"/>
        </w:rPr>
        <w:t>．系统数据处理</w:t>
      </w:r>
    </w:p>
    <w:p w:rsidR="0021799D" w:rsidRPr="008C23EA" w:rsidRDefault="0021799D" w:rsidP="0021799D">
      <w:pPr>
        <w:spacing w:line="360" w:lineRule="auto"/>
        <w:ind w:firstLineChars="200" w:firstLine="480"/>
        <w:outlineLvl w:val="0"/>
        <w:rPr>
          <w:sz w:val="24"/>
        </w:rPr>
      </w:pPr>
      <w:r w:rsidRPr="008C23EA">
        <w:rPr>
          <w:rFonts w:hint="eastAsia"/>
          <w:sz w:val="24"/>
        </w:rPr>
        <w:t>对应服务期内完成天津市人社应用系统年度和月度参数初始化工作：配合信息化部门完成个性化数据提取工作：按照人社局要求从生产库向交换库转换数据，生成人社部指标数据排查及上报工作，生成审计局联网指标数据上报工作：配合财务数据对帐工作：做好程序问题产生的错误数据恢复工作。</w:t>
      </w:r>
    </w:p>
    <w:p w:rsidR="0021799D" w:rsidRPr="008C23EA" w:rsidRDefault="0021799D" w:rsidP="0021799D">
      <w:pPr>
        <w:spacing w:line="360" w:lineRule="auto"/>
        <w:ind w:firstLineChars="200" w:firstLine="480"/>
        <w:outlineLvl w:val="0"/>
        <w:rPr>
          <w:sz w:val="24"/>
        </w:rPr>
      </w:pPr>
      <w:r w:rsidRPr="008C23EA">
        <w:rPr>
          <w:rFonts w:hint="eastAsia"/>
          <w:sz w:val="24"/>
        </w:rPr>
        <w:t>服务方式为驻场服务。</w:t>
      </w:r>
    </w:p>
    <w:p w:rsidR="0021799D" w:rsidRPr="008C23EA" w:rsidRDefault="0021799D" w:rsidP="0021799D">
      <w:pPr>
        <w:spacing w:line="360" w:lineRule="auto"/>
        <w:ind w:firstLineChars="200" w:firstLine="480"/>
        <w:outlineLvl w:val="0"/>
        <w:rPr>
          <w:sz w:val="24"/>
        </w:rPr>
      </w:pPr>
      <w:r w:rsidRPr="008C23EA">
        <w:rPr>
          <w:rFonts w:hint="eastAsia"/>
          <w:sz w:val="24"/>
        </w:rPr>
        <w:t>4</w:t>
      </w:r>
      <w:r w:rsidRPr="008C23EA">
        <w:rPr>
          <w:rFonts w:hint="eastAsia"/>
          <w:sz w:val="24"/>
        </w:rPr>
        <w:t>．系统巡检优化</w:t>
      </w:r>
    </w:p>
    <w:p w:rsidR="0021799D" w:rsidRPr="008C23EA" w:rsidRDefault="0021799D" w:rsidP="0021799D">
      <w:pPr>
        <w:spacing w:line="360" w:lineRule="auto"/>
        <w:ind w:firstLineChars="200" w:firstLine="480"/>
        <w:outlineLvl w:val="0"/>
        <w:rPr>
          <w:sz w:val="24"/>
        </w:rPr>
      </w:pPr>
      <w:r w:rsidRPr="008C23EA">
        <w:rPr>
          <w:rFonts w:hint="eastAsia"/>
          <w:sz w:val="24"/>
        </w:rPr>
        <w:t>程序执行效率优化（特别是</w:t>
      </w:r>
      <w:r w:rsidRPr="008C23EA">
        <w:rPr>
          <w:rFonts w:hint="eastAsia"/>
          <w:sz w:val="24"/>
        </w:rPr>
        <w:t>soL</w:t>
      </w:r>
      <w:r w:rsidRPr="008C23EA">
        <w:rPr>
          <w:rFonts w:hint="eastAsia"/>
          <w:sz w:val="24"/>
        </w:rPr>
        <w:t>语句的优化）：确保各信息系统平稳运行，保障各项业务的正常经办。</w:t>
      </w:r>
    </w:p>
    <w:p w:rsidR="0021799D" w:rsidRPr="008C23EA" w:rsidRDefault="0021799D" w:rsidP="0021799D">
      <w:pPr>
        <w:spacing w:line="360" w:lineRule="auto"/>
        <w:ind w:firstLineChars="200" w:firstLine="480"/>
        <w:outlineLvl w:val="0"/>
        <w:rPr>
          <w:sz w:val="24"/>
        </w:rPr>
      </w:pPr>
      <w:r w:rsidRPr="008C23EA">
        <w:rPr>
          <w:rFonts w:hint="eastAsia"/>
          <w:sz w:val="24"/>
        </w:rPr>
        <w:t>定期到现场巡检，检查应用服务器、数据库服务器工作状态，解决系统问题、优化系统性能、系统安全保障。</w:t>
      </w:r>
    </w:p>
    <w:p w:rsidR="0021799D" w:rsidRPr="008C23EA" w:rsidRDefault="0021799D" w:rsidP="0021799D">
      <w:pPr>
        <w:spacing w:line="360" w:lineRule="auto"/>
        <w:ind w:firstLineChars="200" w:firstLine="480"/>
        <w:outlineLvl w:val="0"/>
        <w:rPr>
          <w:sz w:val="24"/>
        </w:rPr>
      </w:pPr>
      <w:r w:rsidRPr="008C23EA">
        <w:rPr>
          <w:rFonts w:hint="eastAsia"/>
          <w:sz w:val="24"/>
        </w:rPr>
        <w:t>服务方式为驻场服务、远程维护（实时维护，方式包括电话解答、互联网登录。</w:t>
      </w:r>
    </w:p>
    <w:p w:rsidR="0021799D" w:rsidRPr="008C23EA" w:rsidRDefault="0021799D" w:rsidP="0021799D">
      <w:pPr>
        <w:spacing w:line="360" w:lineRule="auto"/>
        <w:ind w:firstLineChars="200" w:firstLine="480"/>
        <w:outlineLvl w:val="0"/>
        <w:rPr>
          <w:sz w:val="24"/>
        </w:rPr>
      </w:pPr>
      <w:r w:rsidRPr="008C23EA">
        <w:rPr>
          <w:rFonts w:hint="eastAsia"/>
          <w:sz w:val="24"/>
        </w:rPr>
        <w:t>5</w:t>
      </w:r>
      <w:r w:rsidRPr="008C23EA">
        <w:rPr>
          <w:rFonts w:hint="eastAsia"/>
          <w:sz w:val="24"/>
        </w:rPr>
        <w:t>．系统安全保障</w:t>
      </w:r>
    </w:p>
    <w:p w:rsidR="0021799D" w:rsidRPr="008C23EA" w:rsidRDefault="0021799D" w:rsidP="0021799D">
      <w:pPr>
        <w:spacing w:line="360" w:lineRule="auto"/>
        <w:ind w:firstLineChars="200" w:firstLine="480"/>
        <w:outlineLvl w:val="0"/>
        <w:rPr>
          <w:sz w:val="24"/>
        </w:rPr>
      </w:pPr>
      <w:r w:rsidRPr="008C23EA">
        <w:rPr>
          <w:rFonts w:hint="eastAsia"/>
          <w:sz w:val="24"/>
        </w:rPr>
        <w:t>对安全部门定期扫描、通报的可能存在的漏洞及时予以修复，全面保障系统</w:t>
      </w:r>
      <w:r w:rsidRPr="008C23EA">
        <w:rPr>
          <w:rFonts w:hint="eastAsia"/>
          <w:sz w:val="24"/>
        </w:rPr>
        <w:t xml:space="preserve"> </w:t>
      </w:r>
      <w:r w:rsidRPr="008C23EA">
        <w:rPr>
          <w:rFonts w:hint="eastAsia"/>
          <w:sz w:val="24"/>
        </w:rPr>
        <w:t>安全。配合对责任范围内的应用系统所使用的操作系统、中间件、数据库等进行</w:t>
      </w:r>
      <w:r w:rsidRPr="008C23EA">
        <w:rPr>
          <w:rFonts w:hint="eastAsia"/>
          <w:sz w:val="24"/>
        </w:rPr>
        <w:t xml:space="preserve"> </w:t>
      </w:r>
      <w:r w:rsidRPr="008C23EA">
        <w:rPr>
          <w:rFonts w:hint="eastAsia"/>
          <w:sz w:val="24"/>
        </w:rPr>
        <w:t>升级验证服务。提供人力社保</w:t>
      </w:r>
      <w:r w:rsidRPr="008C23EA">
        <w:rPr>
          <w:rFonts w:hint="eastAsia"/>
          <w:sz w:val="24"/>
        </w:rPr>
        <w:t>APP</w:t>
      </w:r>
      <w:r w:rsidRPr="008C23EA">
        <w:rPr>
          <w:rFonts w:hint="eastAsia"/>
          <w:sz w:val="24"/>
        </w:rPr>
        <w:t>密钥专业加固服务。服务方式为驻场服务。</w:t>
      </w:r>
    </w:p>
    <w:p w:rsidR="0021799D" w:rsidRPr="008C23EA" w:rsidRDefault="0021799D" w:rsidP="0021799D">
      <w:pPr>
        <w:spacing w:line="360" w:lineRule="auto"/>
        <w:ind w:firstLineChars="200" w:firstLine="480"/>
        <w:outlineLvl w:val="0"/>
        <w:rPr>
          <w:sz w:val="24"/>
        </w:rPr>
      </w:pPr>
      <w:r w:rsidRPr="008C23EA">
        <w:rPr>
          <w:rFonts w:hint="eastAsia"/>
          <w:sz w:val="24"/>
        </w:rPr>
        <w:t>6</w:t>
      </w:r>
      <w:r w:rsidRPr="008C23EA">
        <w:rPr>
          <w:rFonts w:hint="eastAsia"/>
          <w:sz w:val="24"/>
        </w:rPr>
        <w:t>．突发事件处理</w:t>
      </w:r>
    </w:p>
    <w:p w:rsidR="0021799D" w:rsidRPr="008C23EA" w:rsidRDefault="0021799D" w:rsidP="0021799D">
      <w:pPr>
        <w:spacing w:line="360" w:lineRule="auto"/>
        <w:ind w:firstLineChars="200" w:firstLine="480"/>
        <w:outlineLvl w:val="0"/>
        <w:rPr>
          <w:sz w:val="24"/>
        </w:rPr>
      </w:pPr>
      <w:r w:rsidRPr="008C23EA">
        <w:rPr>
          <w:rFonts w:hint="eastAsia"/>
          <w:sz w:val="24"/>
        </w:rPr>
        <w:t>针对系统一级故障、二级故障而言。当系统出现紧急故障，不能正常运行或不能运行，导致全局范围业务停办时，必须在</w:t>
      </w:r>
      <w:r w:rsidRPr="008C23EA">
        <w:rPr>
          <w:rFonts w:hint="eastAsia"/>
          <w:sz w:val="24"/>
        </w:rPr>
        <w:t>2</w:t>
      </w:r>
      <w:r w:rsidRPr="008C23EA">
        <w:rPr>
          <w:rFonts w:hint="eastAsia"/>
          <w:sz w:val="24"/>
        </w:rPr>
        <w:t>小时内对故障进行分析并提出书面解决方案。</w:t>
      </w:r>
    </w:p>
    <w:p w:rsidR="0021799D" w:rsidRPr="008C23EA" w:rsidRDefault="0021799D" w:rsidP="0021799D">
      <w:pPr>
        <w:spacing w:line="360" w:lineRule="auto"/>
        <w:ind w:firstLineChars="200" w:firstLine="480"/>
        <w:outlineLvl w:val="0"/>
        <w:rPr>
          <w:sz w:val="24"/>
        </w:rPr>
      </w:pPr>
      <w:r w:rsidRPr="008C23EA">
        <w:rPr>
          <w:rFonts w:hint="eastAsia"/>
          <w:sz w:val="24"/>
        </w:rPr>
        <w:t>服务方式为驻场服务。</w:t>
      </w:r>
    </w:p>
    <w:p w:rsidR="0021799D" w:rsidRPr="008C23EA" w:rsidRDefault="0021799D" w:rsidP="00F447D5">
      <w:pPr>
        <w:spacing w:line="360" w:lineRule="auto"/>
        <w:ind w:firstLineChars="200" w:firstLine="480"/>
        <w:outlineLvl w:val="0"/>
        <w:rPr>
          <w:sz w:val="24"/>
        </w:rPr>
      </w:pPr>
    </w:p>
    <w:p w:rsidR="0021799D" w:rsidRPr="008C23EA" w:rsidRDefault="0021799D">
      <w:pPr>
        <w:widowControl/>
        <w:jc w:val="left"/>
        <w:rPr>
          <w:sz w:val="24"/>
        </w:rPr>
      </w:pPr>
      <w:r w:rsidRPr="008C23EA">
        <w:rPr>
          <w:sz w:val="24"/>
        </w:rPr>
        <w:br w:type="page"/>
      </w:r>
    </w:p>
    <w:p w:rsidR="0021799D" w:rsidRPr="008C23EA" w:rsidRDefault="0021799D" w:rsidP="00F447D5">
      <w:pPr>
        <w:spacing w:line="360" w:lineRule="auto"/>
        <w:ind w:firstLineChars="200" w:firstLine="480"/>
        <w:outlineLvl w:val="0"/>
        <w:rPr>
          <w:sz w:val="24"/>
        </w:rPr>
      </w:pPr>
      <w:r w:rsidRPr="008C23EA">
        <w:rPr>
          <w:rFonts w:hint="eastAsia"/>
          <w:sz w:val="24"/>
        </w:rPr>
        <w:t>第二包</w:t>
      </w:r>
    </w:p>
    <w:p w:rsidR="000A6F87" w:rsidRPr="008C23EA" w:rsidRDefault="00EB1493" w:rsidP="00F447D5">
      <w:pPr>
        <w:spacing w:line="360" w:lineRule="auto"/>
        <w:ind w:firstLineChars="200" w:firstLine="480"/>
        <w:outlineLvl w:val="0"/>
        <w:rPr>
          <w:sz w:val="24"/>
        </w:rPr>
      </w:pPr>
      <w:r w:rsidRPr="008C23EA">
        <w:rPr>
          <w:rFonts w:hint="eastAsia"/>
          <w:sz w:val="24"/>
        </w:rPr>
        <w:t>一</w:t>
      </w:r>
      <w:r w:rsidR="00D21A00" w:rsidRPr="008C23EA">
        <w:rPr>
          <w:rFonts w:hint="eastAsia"/>
          <w:sz w:val="24"/>
        </w:rPr>
        <w:t>、</w:t>
      </w:r>
      <w:r w:rsidR="00F72946" w:rsidRPr="008C23EA">
        <w:rPr>
          <w:rFonts w:hint="eastAsia"/>
          <w:sz w:val="24"/>
        </w:rPr>
        <w:t>运维软件介绍</w:t>
      </w:r>
    </w:p>
    <w:p w:rsidR="000A6F87" w:rsidRPr="008C23EA" w:rsidRDefault="00F72946" w:rsidP="00F72946">
      <w:pPr>
        <w:spacing w:line="360" w:lineRule="auto"/>
        <w:ind w:firstLineChars="200" w:firstLine="480"/>
        <w:outlineLvl w:val="0"/>
        <w:rPr>
          <w:sz w:val="24"/>
        </w:rPr>
      </w:pPr>
      <w:r w:rsidRPr="008C23EA">
        <w:rPr>
          <w:rFonts w:hint="eastAsia"/>
          <w:sz w:val="24"/>
        </w:rPr>
        <w:t>金保二期系统（工伤支付分系统）由四川久远银海软件股份有限公司承建，系统于</w:t>
      </w:r>
      <w:r w:rsidRPr="008C23EA">
        <w:rPr>
          <w:rFonts w:hint="eastAsia"/>
          <w:sz w:val="24"/>
        </w:rPr>
        <w:t>2016</w:t>
      </w:r>
      <w:r w:rsidRPr="008C23EA">
        <w:rPr>
          <w:rFonts w:hint="eastAsia"/>
          <w:sz w:val="24"/>
        </w:rPr>
        <w:t>年开发完成并投产上线，承载全市工伤认定鉴定、工伤保险支付、统一拨付平台、定点医疗机构联网系统、工伤实时监控、电子档案管理、职业年金管理、职业技能培训管理等业务，是天津市社会保障领域重要的民生保障平台。近年来，该系统先后进行多次升级改造，为天津市工伤、职业年金、职业技能培训等领域政策执行落地提供了系统保障。</w:t>
      </w:r>
    </w:p>
    <w:p w:rsidR="00F72946" w:rsidRPr="008C23EA" w:rsidRDefault="00F72946" w:rsidP="00F72946">
      <w:pPr>
        <w:spacing w:line="360" w:lineRule="auto"/>
        <w:ind w:firstLineChars="200" w:firstLine="480"/>
        <w:outlineLvl w:val="0"/>
        <w:rPr>
          <w:sz w:val="24"/>
        </w:rPr>
      </w:pPr>
      <w:r w:rsidRPr="008C23EA">
        <w:rPr>
          <w:rFonts w:hint="eastAsia"/>
          <w:sz w:val="24"/>
        </w:rPr>
        <w:t>金保二期系统（工伤支付分系统）运维内容及范围：</w:t>
      </w:r>
    </w:p>
    <w:p w:rsidR="00F72946" w:rsidRPr="008C23EA" w:rsidRDefault="00F72946" w:rsidP="00F72946">
      <w:pPr>
        <w:spacing w:line="360" w:lineRule="auto"/>
        <w:ind w:firstLineChars="200" w:firstLine="480"/>
        <w:outlineLvl w:val="0"/>
        <w:rPr>
          <w:sz w:val="24"/>
        </w:rPr>
      </w:pPr>
      <w:r w:rsidRPr="008C23EA">
        <w:rPr>
          <w:rFonts w:hint="eastAsia"/>
          <w:sz w:val="24"/>
        </w:rPr>
        <w:t>1.</w:t>
      </w:r>
      <w:r w:rsidRPr="008C23EA">
        <w:rPr>
          <w:rFonts w:hint="eastAsia"/>
          <w:sz w:val="24"/>
        </w:rPr>
        <w:t>工伤保险支付系统</w:t>
      </w:r>
    </w:p>
    <w:p w:rsidR="00F72946" w:rsidRPr="008C23EA" w:rsidRDefault="00F72946" w:rsidP="00F72946">
      <w:pPr>
        <w:spacing w:line="360" w:lineRule="auto"/>
        <w:ind w:firstLineChars="200" w:firstLine="480"/>
        <w:outlineLvl w:val="0"/>
        <w:rPr>
          <w:sz w:val="24"/>
        </w:rPr>
      </w:pPr>
      <w:r w:rsidRPr="008C23EA">
        <w:rPr>
          <w:rFonts w:hint="eastAsia"/>
          <w:sz w:val="24"/>
        </w:rPr>
        <w:t>实现工伤登记、劳动能力鉴定登记、工伤变动、工伤职工医疗费、伤残、工亡待遇、辅助器具配置审核、特殊就医、异地就医交通食宿费、工伤待遇调整、发放方式管理、社会化发放、民事赔偿受理审核、一次性医疗补助金审核、工伤社发数据生成和校验等。</w:t>
      </w:r>
    </w:p>
    <w:p w:rsidR="00F72946" w:rsidRPr="008C23EA" w:rsidRDefault="00F72946" w:rsidP="00F72946">
      <w:pPr>
        <w:spacing w:line="360" w:lineRule="auto"/>
        <w:ind w:firstLineChars="200" w:firstLine="480"/>
        <w:outlineLvl w:val="0"/>
        <w:rPr>
          <w:sz w:val="24"/>
        </w:rPr>
      </w:pPr>
      <w:r w:rsidRPr="008C23EA">
        <w:rPr>
          <w:rFonts w:hint="eastAsia"/>
          <w:sz w:val="24"/>
        </w:rPr>
        <w:t>2.</w:t>
      </w:r>
      <w:r w:rsidRPr="008C23EA">
        <w:rPr>
          <w:rFonts w:hint="eastAsia"/>
          <w:sz w:val="24"/>
        </w:rPr>
        <w:t>统一拨付平台</w:t>
      </w:r>
    </w:p>
    <w:p w:rsidR="00F72946" w:rsidRPr="008C23EA" w:rsidRDefault="00F72946" w:rsidP="00F72946">
      <w:pPr>
        <w:spacing w:line="360" w:lineRule="auto"/>
        <w:ind w:firstLineChars="200" w:firstLine="480"/>
        <w:outlineLvl w:val="0"/>
        <w:rPr>
          <w:sz w:val="24"/>
        </w:rPr>
      </w:pPr>
      <w:r w:rsidRPr="008C23EA">
        <w:rPr>
          <w:rFonts w:hint="eastAsia"/>
          <w:sz w:val="24"/>
        </w:rPr>
        <w:t>实现社保业务数据与财务数据交换，使业务管理系统能够即时传递相关基金拨付数据至基金财务软件，自动生成会计凭证，通过基金财务软件接口数据对基金拨付数据进行确认，满足业务与财务、财务与金融机构间的往来对账和综合分析需要。</w:t>
      </w:r>
    </w:p>
    <w:p w:rsidR="00F72946" w:rsidRPr="008C23EA" w:rsidRDefault="00F72946" w:rsidP="00F72946">
      <w:pPr>
        <w:spacing w:line="360" w:lineRule="auto"/>
        <w:ind w:firstLineChars="200" w:firstLine="480"/>
        <w:outlineLvl w:val="0"/>
        <w:rPr>
          <w:sz w:val="24"/>
        </w:rPr>
      </w:pPr>
      <w:r w:rsidRPr="008C23EA">
        <w:rPr>
          <w:rFonts w:hint="eastAsia"/>
          <w:sz w:val="24"/>
        </w:rPr>
        <w:t>3.</w:t>
      </w:r>
      <w:r w:rsidRPr="008C23EA">
        <w:rPr>
          <w:rFonts w:hint="eastAsia"/>
          <w:sz w:val="24"/>
        </w:rPr>
        <w:t>定点医疗机构联网系统</w:t>
      </w:r>
    </w:p>
    <w:p w:rsidR="00F72946" w:rsidRPr="008C23EA" w:rsidRDefault="00F72946" w:rsidP="00F72946">
      <w:pPr>
        <w:spacing w:line="360" w:lineRule="auto"/>
        <w:ind w:firstLineChars="200" w:firstLine="480"/>
        <w:outlineLvl w:val="0"/>
        <w:rPr>
          <w:sz w:val="24"/>
        </w:rPr>
      </w:pPr>
      <w:r w:rsidRPr="008C23EA">
        <w:rPr>
          <w:rFonts w:hint="eastAsia"/>
          <w:sz w:val="24"/>
        </w:rPr>
        <w:t>实现实名就医身份判断、城镇职工工伤住院联网结算、社保卡金融账户（医院、药店端）联网消费、其它与医院、药店有关的联网业务。</w:t>
      </w:r>
    </w:p>
    <w:p w:rsidR="00F72946" w:rsidRPr="008C23EA" w:rsidRDefault="00F72946" w:rsidP="00F72946">
      <w:pPr>
        <w:spacing w:line="360" w:lineRule="auto"/>
        <w:ind w:firstLineChars="200" w:firstLine="480"/>
        <w:outlineLvl w:val="0"/>
        <w:rPr>
          <w:sz w:val="24"/>
        </w:rPr>
      </w:pPr>
      <w:r w:rsidRPr="008C23EA">
        <w:rPr>
          <w:rFonts w:hint="eastAsia"/>
          <w:sz w:val="24"/>
        </w:rPr>
        <w:t>4.</w:t>
      </w:r>
      <w:r w:rsidRPr="008C23EA">
        <w:rPr>
          <w:rFonts w:hint="eastAsia"/>
          <w:sz w:val="24"/>
        </w:rPr>
        <w:t>工伤实时监控</w:t>
      </w:r>
    </w:p>
    <w:p w:rsidR="00F72946" w:rsidRPr="008C23EA" w:rsidRDefault="00F72946" w:rsidP="00F72946">
      <w:pPr>
        <w:spacing w:line="360" w:lineRule="auto"/>
        <w:ind w:firstLineChars="200" w:firstLine="480"/>
        <w:outlineLvl w:val="0"/>
        <w:rPr>
          <w:sz w:val="24"/>
        </w:rPr>
      </w:pPr>
      <w:r w:rsidRPr="008C23EA">
        <w:rPr>
          <w:rFonts w:hint="eastAsia"/>
          <w:sz w:val="24"/>
        </w:rPr>
        <w:t>实现系统实时监控及后台审核与人工辅助审批、复核相结合的实时监管模式，实现事前预测、事中预警、事后稽核的全面监管。</w:t>
      </w:r>
    </w:p>
    <w:p w:rsidR="00F72946" w:rsidRPr="008C23EA" w:rsidRDefault="00F72946" w:rsidP="00F72946">
      <w:pPr>
        <w:spacing w:line="360" w:lineRule="auto"/>
        <w:ind w:firstLineChars="200" w:firstLine="480"/>
        <w:outlineLvl w:val="0"/>
        <w:rPr>
          <w:sz w:val="24"/>
        </w:rPr>
      </w:pPr>
      <w:r w:rsidRPr="008C23EA">
        <w:rPr>
          <w:rFonts w:hint="eastAsia"/>
          <w:sz w:val="24"/>
        </w:rPr>
        <w:t>5.</w:t>
      </w:r>
      <w:r w:rsidRPr="008C23EA">
        <w:rPr>
          <w:rFonts w:hint="eastAsia"/>
          <w:sz w:val="24"/>
        </w:rPr>
        <w:t>电子档案管理系统</w:t>
      </w:r>
    </w:p>
    <w:p w:rsidR="00F72946" w:rsidRPr="008C23EA" w:rsidRDefault="00F72946" w:rsidP="00F72946">
      <w:pPr>
        <w:spacing w:line="360" w:lineRule="auto"/>
        <w:ind w:firstLineChars="200" w:firstLine="480"/>
        <w:outlineLvl w:val="0"/>
        <w:rPr>
          <w:sz w:val="24"/>
        </w:rPr>
      </w:pPr>
      <w:r w:rsidRPr="008C23EA">
        <w:rPr>
          <w:rFonts w:hint="eastAsia"/>
          <w:sz w:val="24"/>
        </w:rPr>
        <w:t>实现对就业管理与服务、社会保险、人事人才、劳动保障监察、劳动人事争议调解仲裁等业务系统提供纸质档案的归档检索，对电子档案扫描、整理、归类、索引等进行电子化管理。</w:t>
      </w:r>
    </w:p>
    <w:p w:rsidR="00F72946" w:rsidRPr="008C23EA" w:rsidRDefault="00F72946" w:rsidP="00F72946">
      <w:pPr>
        <w:spacing w:line="360" w:lineRule="auto"/>
        <w:ind w:firstLineChars="200" w:firstLine="480"/>
        <w:outlineLvl w:val="0"/>
        <w:rPr>
          <w:sz w:val="24"/>
        </w:rPr>
      </w:pPr>
      <w:r w:rsidRPr="008C23EA">
        <w:rPr>
          <w:rFonts w:hint="eastAsia"/>
          <w:sz w:val="24"/>
        </w:rPr>
        <w:t>6.</w:t>
      </w:r>
      <w:r w:rsidRPr="008C23EA">
        <w:rPr>
          <w:rFonts w:hint="eastAsia"/>
          <w:sz w:val="24"/>
        </w:rPr>
        <w:t>诚信管理系统</w:t>
      </w:r>
    </w:p>
    <w:p w:rsidR="00F72946" w:rsidRPr="008C23EA" w:rsidRDefault="00F72946" w:rsidP="00F72946">
      <w:pPr>
        <w:spacing w:line="360" w:lineRule="auto"/>
        <w:ind w:firstLineChars="200" w:firstLine="480"/>
        <w:outlineLvl w:val="0"/>
        <w:rPr>
          <w:sz w:val="24"/>
        </w:rPr>
      </w:pPr>
      <w:r w:rsidRPr="008C23EA">
        <w:rPr>
          <w:rFonts w:hint="eastAsia"/>
          <w:sz w:val="24"/>
        </w:rPr>
        <w:t>实现对参保人、定点医疗机构建立诚信档案，为各级部门加强对参保人、定点医疗机构的监控管理提供支持，为参保人、定点医疗机构建立诚信档案，详细记录违法违规行为。</w:t>
      </w:r>
    </w:p>
    <w:p w:rsidR="00F72946" w:rsidRPr="008C23EA" w:rsidRDefault="00F72946" w:rsidP="00F72946">
      <w:pPr>
        <w:spacing w:line="360" w:lineRule="auto"/>
        <w:ind w:firstLineChars="200" w:firstLine="480"/>
        <w:outlineLvl w:val="0"/>
        <w:rPr>
          <w:sz w:val="24"/>
        </w:rPr>
      </w:pPr>
      <w:r w:rsidRPr="008C23EA">
        <w:rPr>
          <w:rFonts w:hint="eastAsia"/>
          <w:sz w:val="24"/>
        </w:rPr>
        <w:t>7.</w:t>
      </w:r>
      <w:r w:rsidRPr="008C23EA">
        <w:rPr>
          <w:rFonts w:hint="eastAsia"/>
          <w:sz w:val="24"/>
        </w:rPr>
        <w:t>绩效考核系统</w:t>
      </w:r>
    </w:p>
    <w:p w:rsidR="00F72946" w:rsidRPr="008C23EA" w:rsidRDefault="00F72946" w:rsidP="00F72946">
      <w:pPr>
        <w:spacing w:line="360" w:lineRule="auto"/>
        <w:ind w:firstLineChars="200" w:firstLine="480"/>
        <w:outlineLvl w:val="0"/>
        <w:rPr>
          <w:sz w:val="24"/>
        </w:rPr>
      </w:pPr>
      <w:r w:rsidRPr="008C23EA">
        <w:rPr>
          <w:rFonts w:hint="eastAsia"/>
          <w:sz w:val="24"/>
        </w:rPr>
        <w:t>实现对各级经办机构的业务办理情况、岗位服务情况、经办人员工作情况进行绩效考核，支持各级管理部门开展相关绩效评估管理。</w:t>
      </w:r>
    </w:p>
    <w:p w:rsidR="00F72946" w:rsidRPr="008C23EA" w:rsidRDefault="00F72946" w:rsidP="00F72946">
      <w:pPr>
        <w:spacing w:line="360" w:lineRule="auto"/>
        <w:ind w:firstLineChars="200" w:firstLine="480"/>
        <w:outlineLvl w:val="0"/>
        <w:rPr>
          <w:sz w:val="24"/>
        </w:rPr>
      </w:pPr>
      <w:r w:rsidRPr="008C23EA">
        <w:rPr>
          <w:rFonts w:hint="eastAsia"/>
          <w:sz w:val="24"/>
        </w:rPr>
        <w:t>8.</w:t>
      </w:r>
      <w:r w:rsidRPr="008C23EA">
        <w:rPr>
          <w:rFonts w:hint="eastAsia"/>
          <w:sz w:val="24"/>
        </w:rPr>
        <w:t>职业年金</w:t>
      </w:r>
    </w:p>
    <w:p w:rsidR="00F72946" w:rsidRPr="008C23EA" w:rsidRDefault="00F72946" w:rsidP="00F72946">
      <w:pPr>
        <w:spacing w:line="360" w:lineRule="auto"/>
        <w:ind w:firstLineChars="200" w:firstLine="480"/>
        <w:outlineLvl w:val="0"/>
        <w:rPr>
          <w:sz w:val="24"/>
        </w:rPr>
      </w:pPr>
      <w:r w:rsidRPr="008C23EA">
        <w:rPr>
          <w:rFonts w:hint="eastAsia"/>
          <w:sz w:val="24"/>
        </w:rPr>
        <w:t>衔接基本险参保缴费信息、与基本险同步待遇核定，职业年金业务系统和对外数据交互系统同步协作，通过基金归集、划款、估值、投资成交，支付确认、支付明细、支付通知、电子报盘等主要功能，以及凭借系统与商业保险公司接口数据交互，完成职业年金个人账户明细记录、投资、赎回全流程。记录账务信息，与财务记账系统往来对账。同时系统提供全面个人账户信息、投资计划信息、投资收益信息查询，满足个人收益与统一计划收益综合统计。</w:t>
      </w:r>
    </w:p>
    <w:p w:rsidR="00F72946" w:rsidRPr="008C23EA" w:rsidRDefault="00F72946" w:rsidP="00F72946">
      <w:pPr>
        <w:spacing w:line="360" w:lineRule="auto"/>
        <w:ind w:firstLineChars="200" w:firstLine="480"/>
        <w:outlineLvl w:val="0"/>
        <w:rPr>
          <w:sz w:val="24"/>
        </w:rPr>
      </w:pPr>
      <w:r w:rsidRPr="008C23EA">
        <w:rPr>
          <w:rFonts w:hint="eastAsia"/>
          <w:sz w:val="24"/>
        </w:rPr>
        <w:t>9.</w:t>
      </w:r>
      <w:r w:rsidRPr="008C23EA">
        <w:rPr>
          <w:rFonts w:hint="eastAsia"/>
          <w:sz w:val="24"/>
        </w:rPr>
        <w:t>互联网</w:t>
      </w:r>
      <w:r w:rsidRPr="008C23EA">
        <w:rPr>
          <w:rFonts w:hint="eastAsia"/>
          <w:sz w:val="24"/>
        </w:rPr>
        <w:t>+</w:t>
      </w:r>
      <w:r w:rsidRPr="008C23EA">
        <w:rPr>
          <w:rFonts w:hint="eastAsia"/>
          <w:sz w:val="24"/>
        </w:rPr>
        <w:t>人社公共服务平台</w:t>
      </w:r>
    </w:p>
    <w:p w:rsidR="00F72946" w:rsidRPr="008C23EA" w:rsidRDefault="00F72946" w:rsidP="00F72946">
      <w:pPr>
        <w:spacing w:line="360" w:lineRule="auto"/>
        <w:ind w:firstLineChars="200" w:firstLine="480"/>
        <w:outlineLvl w:val="0"/>
        <w:rPr>
          <w:sz w:val="24"/>
        </w:rPr>
      </w:pPr>
      <w:r w:rsidRPr="008C23EA">
        <w:rPr>
          <w:rFonts w:hint="eastAsia"/>
          <w:sz w:val="24"/>
        </w:rPr>
        <w:t>对整个“互联网</w:t>
      </w:r>
      <w:r w:rsidRPr="008C23EA">
        <w:rPr>
          <w:rFonts w:hint="eastAsia"/>
          <w:sz w:val="24"/>
        </w:rPr>
        <w:t>+</w:t>
      </w:r>
      <w:r w:rsidRPr="008C23EA">
        <w:rPr>
          <w:rFonts w:hint="eastAsia"/>
          <w:sz w:val="24"/>
        </w:rPr>
        <w:t>人社”的基础平台进行运维，连接“互联网</w:t>
      </w:r>
      <w:r w:rsidRPr="008C23EA">
        <w:rPr>
          <w:rFonts w:hint="eastAsia"/>
          <w:sz w:val="24"/>
        </w:rPr>
        <w:t>+</w:t>
      </w:r>
      <w:r w:rsidRPr="008C23EA">
        <w:rPr>
          <w:rFonts w:hint="eastAsia"/>
          <w:sz w:val="24"/>
        </w:rPr>
        <w:t>人社”各服务渠道应用服务端及相关应用，连接内网外网。包括中间件服务集群，公共服务的数据库，统一存储功能及文件存储空间，统一认证服务，服务集成平台服务，容器云管理平台。运维期间保障容器云理平台可将各个应用在服务器中启动，可以使应用进行部署，升级，回退或是删除，也可查看各应用的日志。服务集成平台通过注册的方式使功能接口被内外网所调用，赋予或收回相关功能权限，查看、提取接口的日志。统一存储功能使内外网进行文件的上传存储和下载。统一认证功能可以注册、管理个人用户，注册、管理单位用户，根据需求向用户发送短信，各个应用获取信息数据。</w:t>
      </w:r>
    </w:p>
    <w:p w:rsidR="00F72946" w:rsidRPr="008C23EA" w:rsidRDefault="00F72946" w:rsidP="00F72946">
      <w:pPr>
        <w:spacing w:line="360" w:lineRule="auto"/>
        <w:ind w:firstLineChars="200" w:firstLine="480"/>
        <w:outlineLvl w:val="0"/>
        <w:rPr>
          <w:sz w:val="24"/>
        </w:rPr>
      </w:pPr>
      <w:r w:rsidRPr="008C23EA">
        <w:rPr>
          <w:rFonts w:hint="eastAsia"/>
          <w:sz w:val="24"/>
        </w:rPr>
        <w:t>10.</w:t>
      </w:r>
      <w:r w:rsidRPr="008C23EA">
        <w:rPr>
          <w:rFonts w:hint="eastAsia"/>
          <w:sz w:val="24"/>
        </w:rPr>
        <w:t>职业技能培训系统</w:t>
      </w:r>
    </w:p>
    <w:p w:rsidR="00F72946" w:rsidRPr="008C23EA" w:rsidRDefault="00F72946" w:rsidP="00F72946">
      <w:pPr>
        <w:spacing w:line="360" w:lineRule="auto"/>
        <w:ind w:firstLineChars="200" w:firstLine="480"/>
        <w:outlineLvl w:val="0"/>
        <w:rPr>
          <w:sz w:val="24"/>
        </w:rPr>
      </w:pPr>
      <w:r w:rsidRPr="008C23EA">
        <w:rPr>
          <w:rFonts w:hint="eastAsia"/>
          <w:sz w:val="24"/>
        </w:rPr>
        <w:t>保障系统与天津市人社局网上办事大厅、</w:t>
      </w:r>
      <w:r w:rsidRPr="008C23EA">
        <w:rPr>
          <w:rFonts w:hint="eastAsia"/>
          <w:sz w:val="24"/>
        </w:rPr>
        <w:t>APP</w:t>
      </w:r>
      <w:r w:rsidRPr="008C23EA">
        <w:rPr>
          <w:rFonts w:hint="eastAsia"/>
          <w:sz w:val="24"/>
        </w:rPr>
        <w:t>同步协作，通过培训机构管理、培训班期管理、培训补贴管理，鉴定过程管理、竞赛过程管理、培训机构类别认定、人才认定等主要功能，完成职业技能培训的机构维护、开班流程，班期检查监管，培训结业，班期及个人申请补贴流程。可通过系统进行各种人才认定，竞赛申报，竞赛资助。为农民工系统、数据共享平台、数据汇聚系统提供职培的培训及补贴相关的经办数据支持。与城市大脑和惠民惠农一卡通系统交互完成对困难人员补贴的社会化发放和记录。</w:t>
      </w:r>
    </w:p>
    <w:p w:rsidR="000A6F87" w:rsidRPr="008C23EA" w:rsidRDefault="00EB1493" w:rsidP="00F447D5">
      <w:pPr>
        <w:spacing w:line="360" w:lineRule="auto"/>
        <w:ind w:firstLineChars="200" w:firstLine="480"/>
        <w:outlineLvl w:val="0"/>
        <w:rPr>
          <w:sz w:val="24"/>
        </w:rPr>
      </w:pPr>
      <w:r w:rsidRPr="008C23EA">
        <w:rPr>
          <w:rFonts w:hint="eastAsia"/>
          <w:sz w:val="24"/>
        </w:rPr>
        <w:t>二</w:t>
      </w:r>
      <w:r w:rsidR="00F72946" w:rsidRPr="008C23EA">
        <w:rPr>
          <w:sz w:val="24"/>
        </w:rPr>
        <w:t>、</w:t>
      </w:r>
      <w:r w:rsidR="00F72946" w:rsidRPr="008C23EA">
        <w:rPr>
          <w:rFonts w:hint="eastAsia"/>
          <w:sz w:val="24"/>
        </w:rPr>
        <w:t>运维人员要求</w:t>
      </w:r>
    </w:p>
    <w:tbl>
      <w:tblPr>
        <w:tblStyle w:val="ab"/>
        <w:tblW w:w="6527" w:type="pct"/>
        <w:jc w:val="center"/>
        <w:tblLook w:val="04A0" w:firstRow="1" w:lastRow="0" w:firstColumn="1" w:lastColumn="0" w:noHBand="0" w:noVBand="1"/>
      </w:tblPr>
      <w:tblGrid>
        <w:gridCol w:w="816"/>
        <w:gridCol w:w="1357"/>
        <w:gridCol w:w="818"/>
        <w:gridCol w:w="2249"/>
        <w:gridCol w:w="3968"/>
        <w:gridCol w:w="1926"/>
      </w:tblGrid>
      <w:tr w:rsidR="008C23EA" w:rsidRPr="008C23EA" w:rsidTr="00EB1493">
        <w:trPr>
          <w:jc w:val="center"/>
        </w:trPr>
        <w:tc>
          <w:tcPr>
            <w:tcW w:w="366" w:type="pct"/>
            <w:vAlign w:val="center"/>
          </w:tcPr>
          <w:p w:rsidR="00EB1493" w:rsidRPr="008C23EA" w:rsidRDefault="00EB1493" w:rsidP="009174D3">
            <w:pPr>
              <w:adjustRightInd w:val="0"/>
              <w:snapToGrid w:val="0"/>
              <w:jc w:val="center"/>
              <w:rPr>
                <w:sz w:val="24"/>
                <w:szCs w:val="21"/>
              </w:rPr>
            </w:pPr>
            <w:r w:rsidRPr="008C23EA">
              <w:rPr>
                <w:sz w:val="24"/>
                <w:szCs w:val="21"/>
              </w:rPr>
              <w:t>序号</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岗位名称</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人数</w:t>
            </w:r>
          </w:p>
        </w:tc>
        <w:tc>
          <w:tcPr>
            <w:tcW w:w="1010" w:type="pct"/>
            <w:vAlign w:val="center"/>
          </w:tcPr>
          <w:p w:rsidR="00EB1493" w:rsidRPr="008C23EA" w:rsidRDefault="00EB1493" w:rsidP="009174D3">
            <w:pPr>
              <w:adjustRightInd w:val="0"/>
              <w:snapToGrid w:val="0"/>
              <w:jc w:val="center"/>
              <w:rPr>
                <w:sz w:val="24"/>
                <w:szCs w:val="21"/>
              </w:rPr>
            </w:pPr>
            <w:r w:rsidRPr="008C23EA">
              <w:rPr>
                <w:sz w:val="24"/>
                <w:szCs w:val="21"/>
              </w:rPr>
              <w:t>要求</w:t>
            </w:r>
          </w:p>
        </w:tc>
        <w:tc>
          <w:tcPr>
            <w:tcW w:w="1782" w:type="pct"/>
            <w:vAlign w:val="center"/>
          </w:tcPr>
          <w:p w:rsidR="00EB1493" w:rsidRPr="008C23EA" w:rsidRDefault="00EB1493" w:rsidP="009174D3">
            <w:pPr>
              <w:adjustRightInd w:val="0"/>
              <w:snapToGrid w:val="0"/>
              <w:jc w:val="center"/>
              <w:rPr>
                <w:sz w:val="24"/>
                <w:szCs w:val="21"/>
              </w:rPr>
            </w:pPr>
            <w:r w:rsidRPr="008C23EA">
              <w:rPr>
                <w:sz w:val="24"/>
                <w:szCs w:val="21"/>
              </w:rPr>
              <w:t>工作职责</w:t>
            </w:r>
          </w:p>
        </w:tc>
        <w:tc>
          <w:tcPr>
            <w:tcW w:w="865" w:type="pct"/>
            <w:vAlign w:val="center"/>
          </w:tcPr>
          <w:p w:rsidR="00EB1493" w:rsidRPr="008C23EA" w:rsidRDefault="00EB1493" w:rsidP="009174D3">
            <w:pPr>
              <w:adjustRightInd w:val="0"/>
              <w:snapToGrid w:val="0"/>
              <w:jc w:val="center"/>
              <w:rPr>
                <w:sz w:val="24"/>
                <w:szCs w:val="21"/>
              </w:rPr>
            </w:pPr>
            <w:r w:rsidRPr="008C23EA">
              <w:rPr>
                <w:sz w:val="24"/>
                <w:szCs w:val="21"/>
              </w:rPr>
              <w:t>是否驻场服务</w:t>
            </w:r>
          </w:p>
        </w:tc>
      </w:tr>
      <w:tr w:rsidR="008C23EA" w:rsidRPr="008C23EA" w:rsidTr="00EB1493">
        <w:trPr>
          <w:jc w:val="center"/>
        </w:trPr>
        <w:tc>
          <w:tcPr>
            <w:tcW w:w="366"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项目经理</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1010" w:type="pct"/>
            <w:vAlign w:val="center"/>
          </w:tcPr>
          <w:p w:rsidR="00EB1493" w:rsidRPr="008C23EA" w:rsidRDefault="00EB1493" w:rsidP="009174D3">
            <w:pPr>
              <w:adjustRightInd w:val="0"/>
              <w:snapToGrid w:val="0"/>
              <w:jc w:val="left"/>
              <w:rPr>
                <w:sz w:val="24"/>
                <w:szCs w:val="21"/>
              </w:rPr>
            </w:pPr>
            <w:r w:rsidRPr="008C23EA">
              <w:rPr>
                <w:rFonts w:cs="宋体" w:hint="eastAsia"/>
                <w:kern w:val="0"/>
                <w:sz w:val="24"/>
                <w:szCs w:val="24"/>
                <w:lang w:bidi="ar"/>
              </w:rPr>
              <w:t>具备计算机技术与软件专业技术资格证书（信息系统项目管理师）</w:t>
            </w:r>
          </w:p>
        </w:tc>
        <w:tc>
          <w:tcPr>
            <w:tcW w:w="1782" w:type="pct"/>
            <w:vAlign w:val="center"/>
          </w:tcPr>
          <w:p w:rsidR="00EB1493" w:rsidRPr="008C23EA" w:rsidRDefault="00EB1493" w:rsidP="00EB1493">
            <w:pPr>
              <w:adjustRightInd w:val="0"/>
              <w:snapToGrid w:val="0"/>
              <w:jc w:val="left"/>
              <w:rPr>
                <w:sz w:val="24"/>
                <w:szCs w:val="21"/>
              </w:rPr>
            </w:pPr>
            <w:r w:rsidRPr="008C23EA">
              <w:rPr>
                <w:rFonts w:hint="eastAsia"/>
                <w:sz w:val="24"/>
                <w:szCs w:val="21"/>
              </w:rPr>
              <w:t>组织项目实施，对项目的人员、资金、设备、进度和质量等进行管理，并据实际情况及时做出调整，协调信息系统项目所涉及的相关人员。</w:t>
            </w:r>
          </w:p>
        </w:tc>
        <w:tc>
          <w:tcPr>
            <w:tcW w:w="865"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不驻场</w:t>
            </w:r>
          </w:p>
        </w:tc>
      </w:tr>
      <w:tr w:rsidR="008C23EA" w:rsidRPr="008C23EA" w:rsidTr="00EB1493">
        <w:trPr>
          <w:trHeight w:val="410"/>
          <w:jc w:val="center"/>
        </w:trPr>
        <w:tc>
          <w:tcPr>
            <w:tcW w:w="366" w:type="pct"/>
            <w:vAlign w:val="center"/>
          </w:tcPr>
          <w:p w:rsidR="00EB1493" w:rsidRPr="008C23EA" w:rsidRDefault="00EB1493" w:rsidP="009174D3">
            <w:pPr>
              <w:adjustRightInd w:val="0"/>
              <w:snapToGrid w:val="0"/>
              <w:jc w:val="center"/>
              <w:rPr>
                <w:sz w:val="24"/>
                <w:szCs w:val="21"/>
              </w:rPr>
            </w:pPr>
            <w:r w:rsidRPr="008C23EA">
              <w:rPr>
                <w:sz w:val="24"/>
                <w:szCs w:val="21"/>
              </w:rPr>
              <w:t>2</w:t>
            </w:r>
          </w:p>
        </w:tc>
        <w:tc>
          <w:tcPr>
            <w:tcW w:w="609"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现场运维人员</w:t>
            </w:r>
          </w:p>
        </w:tc>
        <w:tc>
          <w:tcPr>
            <w:tcW w:w="367"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3</w:t>
            </w:r>
          </w:p>
        </w:tc>
        <w:tc>
          <w:tcPr>
            <w:tcW w:w="1010" w:type="pct"/>
            <w:vAlign w:val="center"/>
          </w:tcPr>
          <w:p w:rsidR="00EB1493" w:rsidRPr="008C23EA" w:rsidRDefault="00EB1493" w:rsidP="009174D3">
            <w:pPr>
              <w:adjustRightInd w:val="0"/>
              <w:snapToGrid w:val="0"/>
              <w:jc w:val="left"/>
              <w:rPr>
                <w:sz w:val="24"/>
                <w:szCs w:val="21"/>
              </w:rPr>
            </w:pPr>
            <w:r w:rsidRPr="008C23EA">
              <w:rPr>
                <w:rFonts w:hint="eastAsia"/>
                <w:sz w:val="24"/>
                <w:szCs w:val="21"/>
              </w:rPr>
              <w:t>具备计算机软件系统运维经验</w:t>
            </w:r>
          </w:p>
        </w:tc>
        <w:tc>
          <w:tcPr>
            <w:tcW w:w="1782" w:type="pct"/>
            <w:vAlign w:val="center"/>
          </w:tcPr>
          <w:p w:rsidR="00EB1493" w:rsidRPr="008C23EA" w:rsidRDefault="00EB1493" w:rsidP="00EB1493">
            <w:pPr>
              <w:adjustRightInd w:val="0"/>
              <w:snapToGrid w:val="0"/>
              <w:jc w:val="left"/>
              <w:rPr>
                <w:sz w:val="24"/>
                <w:szCs w:val="21"/>
              </w:rPr>
            </w:pPr>
            <w:r w:rsidRPr="008C23EA">
              <w:rPr>
                <w:rFonts w:hint="eastAsia"/>
                <w:sz w:val="24"/>
                <w:szCs w:val="21"/>
              </w:rPr>
              <w:t>负责基础运行保障，系统数据处理，系统巡检优化，系统安全保障等。</w:t>
            </w:r>
          </w:p>
        </w:tc>
        <w:tc>
          <w:tcPr>
            <w:tcW w:w="865" w:type="pct"/>
            <w:vAlign w:val="center"/>
          </w:tcPr>
          <w:p w:rsidR="00EB1493" w:rsidRPr="008C23EA" w:rsidRDefault="00EB1493" w:rsidP="009174D3">
            <w:pPr>
              <w:adjustRightInd w:val="0"/>
              <w:snapToGrid w:val="0"/>
              <w:rPr>
                <w:sz w:val="24"/>
                <w:szCs w:val="21"/>
              </w:rPr>
            </w:pPr>
            <w:r w:rsidRPr="008C23EA">
              <w:rPr>
                <w:rFonts w:hint="eastAsia"/>
                <w:sz w:val="24"/>
                <w:szCs w:val="21"/>
              </w:rPr>
              <w:t>5*8</w:t>
            </w:r>
            <w:r w:rsidRPr="008C23EA">
              <w:rPr>
                <w:rFonts w:hint="eastAsia"/>
                <w:sz w:val="24"/>
                <w:szCs w:val="21"/>
              </w:rPr>
              <w:t>小时驻场服务；</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小时技术支持</w:t>
            </w:r>
          </w:p>
        </w:tc>
      </w:tr>
    </w:tbl>
    <w:p w:rsidR="0021799D" w:rsidRPr="008C23EA" w:rsidRDefault="00EB1493" w:rsidP="00F447D5">
      <w:pPr>
        <w:spacing w:line="360" w:lineRule="auto"/>
        <w:ind w:firstLineChars="200" w:firstLine="480"/>
        <w:outlineLvl w:val="0"/>
        <w:rPr>
          <w:sz w:val="24"/>
        </w:rPr>
      </w:pPr>
      <w:r w:rsidRPr="008C23EA">
        <w:rPr>
          <w:rFonts w:hint="eastAsia"/>
          <w:sz w:val="24"/>
        </w:rPr>
        <w:t>三</w:t>
      </w:r>
      <w:r w:rsidR="00F15540" w:rsidRPr="008C23EA">
        <w:rPr>
          <w:rFonts w:hint="eastAsia"/>
          <w:sz w:val="24"/>
        </w:rPr>
        <w:t>、运维服务要求</w:t>
      </w:r>
    </w:p>
    <w:p w:rsidR="00F15540" w:rsidRPr="008C23EA" w:rsidRDefault="00F15540" w:rsidP="00F15540">
      <w:pPr>
        <w:spacing w:line="360" w:lineRule="auto"/>
        <w:ind w:firstLineChars="200" w:firstLine="480"/>
        <w:outlineLvl w:val="0"/>
        <w:rPr>
          <w:sz w:val="24"/>
        </w:rPr>
      </w:pPr>
      <w:r w:rsidRPr="008C23EA">
        <w:rPr>
          <w:rFonts w:hint="eastAsia"/>
          <w:sz w:val="24"/>
        </w:rPr>
        <w:t>1</w:t>
      </w:r>
      <w:r w:rsidRPr="008C23EA">
        <w:rPr>
          <w:rFonts w:hint="eastAsia"/>
          <w:sz w:val="24"/>
        </w:rPr>
        <w:t>．基础运行保障</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解决系统日常运行中出现的异常情况，包括数据变化异常、业务系统报错等问题，确保系统维护和服务工作，服务人员驻场在用户现场，对系统实时进行检查；对系统进行诊断，对诊断发现的问题进行跟踪解决，并进行隐患问题监测，数据平衡性校验等工作；对应服务期内完成天津市人社应用系统年度和月度参数初始化工作。</w:t>
      </w:r>
    </w:p>
    <w:p w:rsidR="00F15540" w:rsidRPr="008C23EA" w:rsidRDefault="00F15540" w:rsidP="00F15540">
      <w:pPr>
        <w:spacing w:line="360" w:lineRule="auto"/>
        <w:ind w:firstLineChars="200" w:firstLine="480"/>
        <w:outlineLvl w:val="0"/>
        <w:rPr>
          <w:sz w:val="24"/>
        </w:rPr>
      </w:pPr>
      <w:r w:rsidRPr="008C23EA">
        <w:rPr>
          <w:rFonts w:hint="eastAsia"/>
          <w:sz w:val="24"/>
        </w:rPr>
        <w:t>响应标准</w:t>
      </w:r>
    </w:p>
    <w:p w:rsidR="00F72946" w:rsidRPr="008C23EA" w:rsidRDefault="00F15540" w:rsidP="00F15540">
      <w:pPr>
        <w:spacing w:line="360" w:lineRule="auto"/>
        <w:ind w:firstLineChars="200" w:firstLine="480"/>
        <w:outlineLvl w:val="0"/>
        <w:rPr>
          <w:sz w:val="24"/>
        </w:rPr>
      </w:pPr>
      <w:r w:rsidRPr="008C23EA">
        <w:rPr>
          <w:rFonts w:hint="eastAsia"/>
          <w:sz w:val="24"/>
        </w:rPr>
        <w:t>根据故障的不同等级有不同的响应速度，本项目中将故障分成三种类型，其响应时间分别如下：</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6"/>
        <w:gridCol w:w="1773"/>
        <w:gridCol w:w="1559"/>
        <w:gridCol w:w="2688"/>
      </w:tblGrid>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序号</w:t>
            </w:r>
          </w:p>
        </w:tc>
        <w:tc>
          <w:tcPr>
            <w:tcW w:w="1773" w:type="dxa"/>
            <w:vAlign w:val="center"/>
          </w:tcPr>
          <w:p w:rsidR="00F15540" w:rsidRPr="008C23EA" w:rsidRDefault="00F15540" w:rsidP="007942E5">
            <w:pPr>
              <w:spacing w:line="400" w:lineRule="exact"/>
              <w:jc w:val="center"/>
            </w:pPr>
            <w:r w:rsidRPr="008C23EA">
              <w:t>故障种类</w:t>
            </w:r>
          </w:p>
        </w:tc>
        <w:tc>
          <w:tcPr>
            <w:tcW w:w="1559" w:type="dxa"/>
            <w:vAlign w:val="center"/>
          </w:tcPr>
          <w:p w:rsidR="00F15540" w:rsidRPr="008C23EA" w:rsidRDefault="00F15540" w:rsidP="007942E5">
            <w:pPr>
              <w:spacing w:line="400" w:lineRule="exact"/>
              <w:jc w:val="center"/>
            </w:pPr>
            <w:r w:rsidRPr="008C23EA">
              <w:t>响应时间</w:t>
            </w:r>
          </w:p>
        </w:tc>
        <w:tc>
          <w:tcPr>
            <w:tcW w:w="2688" w:type="dxa"/>
            <w:vAlign w:val="center"/>
          </w:tcPr>
          <w:p w:rsidR="00F15540" w:rsidRPr="008C23EA" w:rsidRDefault="00F15540" w:rsidP="007942E5">
            <w:pPr>
              <w:spacing w:line="400" w:lineRule="exact"/>
              <w:jc w:val="center"/>
            </w:pPr>
            <w:r w:rsidRPr="008C23EA">
              <w:t>故障排除时间</w:t>
            </w:r>
          </w:p>
        </w:tc>
      </w:tr>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1</w:t>
            </w:r>
          </w:p>
        </w:tc>
        <w:tc>
          <w:tcPr>
            <w:tcW w:w="1773" w:type="dxa"/>
          </w:tcPr>
          <w:p w:rsidR="00F15540" w:rsidRPr="008C23EA" w:rsidRDefault="00F15540" w:rsidP="007942E5">
            <w:pPr>
              <w:spacing w:line="400" w:lineRule="exact"/>
              <w:jc w:val="center"/>
            </w:pPr>
            <w:r w:rsidRPr="008C23EA">
              <w:t>轻微故障</w:t>
            </w:r>
          </w:p>
        </w:tc>
        <w:tc>
          <w:tcPr>
            <w:tcW w:w="1559" w:type="dxa"/>
          </w:tcPr>
          <w:p w:rsidR="00F15540" w:rsidRPr="008C23EA" w:rsidRDefault="00F15540" w:rsidP="007942E5">
            <w:pPr>
              <w:spacing w:line="400" w:lineRule="exact"/>
              <w:jc w:val="center"/>
            </w:pPr>
            <w:r w:rsidRPr="008C23EA">
              <w:t>1</w:t>
            </w:r>
            <w:r w:rsidRPr="008C23EA">
              <w:t>小时</w:t>
            </w:r>
          </w:p>
        </w:tc>
        <w:tc>
          <w:tcPr>
            <w:tcW w:w="2688" w:type="dxa"/>
            <w:vAlign w:val="center"/>
          </w:tcPr>
          <w:p w:rsidR="00F15540" w:rsidRPr="008C23EA" w:rsidRDefault="00F15540" w:rsidP="007942E5">
            <w:pPr>
              <w:spacing w:line="400" w:lineRule="exact"/>
              <w:jc w:val="center"/>
            </w:pPr>
            <w:r w:rsidRPr="008C23EA">
              <w:t>1</w:t>
            </w:r>
            <w:r w:rsidRPr="008C23EA">
              <w:t>个工作日</w:t>
            </w:r>
          </w:p>
        </w:tc>
      </w:tr>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2</w:t>
            </w:r>
          </w:p>
        </w:tc>
        <w:tc>
          <w:tcPr>
            <w:tcW w:w="1773" w:type="dxa"/>
          </w:tcPr>
          <w:p w:rsidR="00F15540" w:rsidRPr="008C23EA" w:rsidRDefault="00F15540" w:rsidP="007942E5">
            <w:pPr>
              <w:spacing w:line="400" w:lineRule="exact"/>
              <w:jc w:val="center"/>
            </w:pPr>
            <w:r w:rsidRPr="008C23EA">
              <w:t>一般故障</w:t>
            </w:r>
          </w:p>
        </w:tc>
        <w:tc>
          <w:tcPr>
            <w:tcW w:w="1559" w:type="dxa"/>
          </w:tcPr>
          <w:p w:rsidR="00F15540" w:rsidRPr="008C23EA" w:rsidRDefault="00F15540" w:rsidP="007942E5">
            <w:pPr>
              <w:spacing w:line="400" w:lineRule="exact"/>
              <w:jc w:val="center"/>
            </w:pPr>
            <w:r w:rsidRPr="008C23EA">
              <w:t>30</w:t>
            </w:r>
            <w:r w:rsidRPr="008C23EA">
              <w:t>分钟</w:t>
            </w:r>
          </w:p>
        </w:tc>
        <w:tc>
          <w:tcPr>
            <w:tcW w:w="2688" w:type="dxa"/>
            <w:vAlign w:val="center"/>
          </w:tcPr>
          <w:p w:rsidR="00F15540" w:rsidRPr="008C23EA" w:rsidRDefault="00F15540" w:rsidP="007942E5">
            <w:pPr>
              <w:spacing w:line="400" w:lineRule="exact"/>
              <w:jc w:val="center"/>
            </w:pPr>
            <w:r w:rsidRPr="008C23EA">
              <w:t>6</w:t>
            </w:r>
            <w:r w:rsidRPr="008C23EA">
              <w:t>小时</w:t>
            </w:r>
          </w:p>
        </w:tc>
      </w:tr>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3</w:t>
            </w:r>
          </w:p>
        </w:tc>
        <w:tc>
          <w:tcPr>
            <w:tcW w:w="1773" w:type="dxa"/>
          </w:tcPr>
          <w:p w:rsidR="00F15540" w:rsidRPr="008C23EA" w:rsidRDefault="00F15540" w:rsidP="007942E5">
            <w:pPr>
              <w:spacing w:line="400" w:lineRule="exact"/>
              <w:jc w:val="center"/>
            </w:pPr>
            <w:r w:rsidRPr="008C23EA">
              <w:t>严重故障</w:t>
            </w:r>
          </w:p>
        </w:tc>
        <w:tc>
          <w:tcPr>
            <w:tcW w:w="1559" w:type="dxa"/>
          </w:tcPr>
          <w:p w:rsidR="00F15540" w:rsidRPr="008C23EA" w:rsidRDefault="00F15540" w:rsidP="007942E5">
            <w:pPr>
              <w:spacing w:line="400" w:lineRule="exact"/>
              <w:jc w:val="center"/>
            </w:pPr>
            <w:r w:rsidRPr="008C23EA">
              <w:t>15</w:t>
            </w:r>
            <w:r w:rsidRPr="008C23EA">
              <w:t>分钟</w:t>
            </w:r>
          </w:p>
        </w:tc>
        <w:tc>
          <w:tcPr>
            <w:tcW w:w="2688" w:type="dxa"/>
            <w:vAlign w:val="center"/>
          </w:tcPr>
          <w:p w:rsidR="00F15540" w:rsidRPr="008C23EA" w:rsidRDefault="00F15540" w:rsidP="007942E5">
            <w:pPr>
              <w:spacing w:line="400" w:lineRule="exact"/>
              <w:jc w:val="center"/>
            </w:pPr>
            <w:r w:rsidRPr="008C23EA">
              <w:t>12</w:t>
            </w:r>
            <w:r w:rsidRPr="008C23EA">
              <w:t>小时</w:t>
            </w:r>
          </w:p>
        </w:tc>
      </w:tr>
    </w:tbl>
    <w:p w:rsidR="00F15540" w:rsidRPr="008C23EA" w:rsidRDefault="00F15540" w:rsidP="00F15540">
      <w:pPr>
        <w:spacing w:line="360" w:lineRule="auto"/>
        <w:ind w:firstLineChars="200" w:firstLine="480"/>
        <w:outlineLvl w:val="0"/>
        <w:rPr>
          <w:sz w:val="24"/>
        </w:rPr>
      </w:pPr>
      <w:r w:rsidRPr="008C23EA">
        <w:rPr>
          <w:rFonts w:hint="eastAsia"/>
          <w:sz w:val="24"/>
        </w:rPr>
        <w:t>2</w:t>
      </w:r>
      <w:r w:rsidRPr="008C23EA">
        <w:rPr>
          <w:rFonts w:hint="eastAsia"/>
          <w:sz w:val="24"/>
        </w:rPr>
        <w:t>．需求变更开发</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服务期内，基于项目免费维保期结束时点已建成的功能模块（清单附后），由于业务变化，在原有业务流程、功能要素、数据结构等不变情况下对现有功能模块进行的调整均纳入维保项目；经评估，对于不超过</w:t>
      </w:r>
      <w:r w:rsidRPr="008C23EA">
        <w:rPr>
          <w:rFonts w:hint="eastAsia"/>
          <w:sz w:val="24"/>
        </w:rPr>
        <w:t>5</w:t>
      </w:r>
      <w:r w:rsidRPr="008C23EA">
        <w:rPr>
          <w:rFonts w:hint="eastAsia"/>
          <w:sz w:val="24"/>
        </w:rPr>
        <w:t>个人月工作量的业务需求（数据提取、修改、数据接口开发、校验规则修改（较小规模）、参数调整等），纳入维保项目，负责系统开发等相关工作。</w:t>
      </w:r>
    </w:p>
    <w:p w:rsidR="00F15540" w:rsidRPr="008C23EA" w:rsidRDefault="00F15540" w:rsidP="00F15540">
      <w:pPr>
        <w:spacing w:line="360" w:lineRule="auto"/>
        <w:ind w:firstLineChars="200" w:firstLine="480"/>
        <w:outlineLvl w:val="0"/>
        <w:rPr>
          <w:sz w:val="24"/>
        </w:rPr>
      </w:pPr>
      <w:r w:rsidRPr="008C23EA">
        <w:rPr>
          <w:rFonts w:hint="eastAsia"/>
          <w:sz w:val="24"/>
        </w:rPr>
        <w:t>服务模式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驻场服务：对于运维范围内的需求变更调整，可以支持驻场人员与业务部门、信息部门当面沟通需求分析，实现驻场开发，业务测试和现场投产。</w:t>
      </w:r>
    </w:p>
    <w:p w:rsidR="00F15540" w:rsidRPr="008C23EA" w:rsidRDefault="00F15540" w:rsidP="00F15540">
      <w:pPr>
        <w:spacing w:line="360" w:lineRule="auto"/>
        <w:ind w:firstLineChars="200" w:firstLine="480"/>
        <w:outlineLvl w:val="0"/>
        <w:rPr>
          <w:sz w:val="24"/>
        </w:rPr>
      </w:pPr>
      <w:r w:rsidRPr="008C23EA">
        <w:rPr>
          <w:rFonts w:hint="eastAsia"/>
          <w:sz w:val="24"/>
        </w:rPr>
        <w:t>响应标准</w:t>
      </w:r>
    </w:p>
    <w:p w:rsidR="00F15540" w:rsidRPr="008C23EA" w:rsidRDefault="00F15540" w:rsidP="00F15540">
      <w:pPr>
        <w:spacing w:line="360" w:lineRule="auto"/>
        <w:ind w:firstLineChars="200" w:firstLine="480"/>
        <w:outlineLvl w:val="0"/>
        <w:rPr>
          <w:sz w:val="24"/>
        </w:rPr>
      </w:pPr>
      <w:r w:rsidRPr="008C23EA">
        <w:rPr>
          <w:rFonts w:hint="eastAsia"/>
          <w:sz w:val="24"/>
        </w:rPr>
        <w:t>根据需求的不同等级有不同的响应速度，本项目中将需求分成两种类型，其响应时间分别如下：</w:t>
      </w:r>
    </w:p>
    <w:tbl>
      <w:tblPr>
        <w:tblW w:w="78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6"/>
        <w:gridCol w:w="2047"/>
        <w:gridCol w:w="3311"/>
        <w:gridCol w:w="1656"/>
      </w:tblGrid>
      <w:tr w:rsidR="008C23EA" w:rsidRPr="008C23EA" w:rsidTr="007942E5">
        <w:trPr>
          <w:jc w:val="center"/>
        </w:trPr>
        <w:tc>
          <w:tcPr>
            <w:tcW w:w="816" w:type="dxa"/>
            <w:vAlign w:val="center"/>
          </w:tcPr>
          <w:p w:rsidR="00F15540" w:rsidRPr="008C23EA" w:rsidRDefault="00F15540" w:rsidP="007942E5">
            <w:pPr>
              <w:spacing w:line="400" w:lineRule="exact"/>
              <w:jc w:val="center"/>
            </w:pPr>
            <w:r w:rsidRPr="008C23EA">
              <w:t>序号</w:t>
            </w:r>
          </w:p>
        </w:tc>
        <w:tc>
          <w:tcPr>
            <w:tcW w:w="2047" w:type="dxa"/>
            <w:vAlign w:val="center"/>
          </w:tcPr>
          <w:p w:rsidR="00F15540" w:rsidRPr="008C23EA" w:rsidRDefault="00F15540" w:rsidP="007942E5">
            <w:pPr>
              <w:spacing w:line="400" w:lineRule="exact"/>
              <w:jc w:val="center"/>
            </w:pPr>
            <w:r w:rsidRPr="008C23EA">
              <w:t>需求种类</w:t>
            </w:r>
          </w:p>
        </w:tc>
        <w:tc>
          <w:tcPr>
            <w:tcW w:w="3311" w:type="dxa"/>
            <w:vAlign w:val="center"/>
          </w:tcPr>
          <w:p w:rsidR="00F15540" w:rsidRPr="008C23EA" w:rsidRDefault="00F15540" w:rsidP="007942E5">
            <w:pPr>
              <w:spacing w:line="400" w:lineRule="exact"/>
              <w:jc w:val="center"/>
            </w:pPr>
            <w:r w:rsidRPr="008C23EA">
              <w:t>定义标准</w:t>
            </w:r>
          </w:p>
        </w:tc>
        <w:tc>
          <w:tcPr>
            <w:tcW w:w="1656" w:type="dxa"/>
            <w:vAlign w:val="center"/>
          </w:tcPr>
          <w:p w:rsidR="00F15540" w:rsidRPr="008C23EA" w:rsidRDefault="00F15540" w:rsidP="007942E5">
            <w:pPr>
              <w:spacing w:line="400" w:lineRule="exact"/>
              <w:jc w:val="center"/>
            </w:pPr>
            <w:r w:rsidRPr="008C23EA">
              <w:t>开发相应时间</w:t>
            </w:r>
          </w:p>
        </w:tc>
      </w:tr>
      <w:tr w:rsidR="008C23EA" w:rsidRPr="008C23EA" w:rsidTr="007942E5">
        <w:trPr>
          <w:jc w:val="center"/>
        </w:trPr>
        <w:tc>
          <w:tcPr>
            <w:tcW w:w="816" w:type="dxa"/>
            <w:vAlign w:val="center"/>
          </w:tcPr>
          <w:p w:rsidR="00F15540" w:rsidRPr="008C23EA" w:rsidRDefault="00F15540" w:rsidP="007942E5">
            <w:pPr>
              <w:spacing w:line="400" w:lineRule="exact"/>
              <w:jc w:val="center"/>
            </w:pPr>
            <w:r w:rsidRPr="008C23EA">
              <w:t>1</w:t>
            </w:r>
          </w:p>
        </w:tc>
        <w:tc>
          <w:tcPr>
            <w:tcW w:w="2047" w:type="dxa"/>
            <w:vAlign w:val="center"/>
          </w:tcPr>
          <w:p w:rsidR="00F15540" w:rsidRPr="008C23EA" w:rsidRDefault="00F15540" w:rsidP="007942E5">
            <w:pPr>
              <w:spacing w:line="400" w:lineRule="exact"/>
              <w:jc w:val="center"/>
            </w:pPr>
            <w:r w:rsidRPr="008C23EA">
              <w:t>微小需求变更</w:t>
            </w:r>
          </w:p>
        </w:tc>
        <w:tc>
          <w:tcPr>
            <w:tcW w:w="3311" w:type="dxa"/>
            <w:vAlign w:val="center"/>
          </w:tcPr>
          <w:p w:rsidR="00F15540" w:rsidRPr="008C23EA" w:rsidRDefault="00F15540" w:rsidP="007942E5">
            <w:pPr>
              <w:spacing w:line="400" w:lineRule="exact"/>
              <w:jc w:val="center"/>
            </w:pPr>
            <w:r w:rsidRPr="008C23EA">
              <w:t>开发时间小于</w:t>
            </w:r>
            <w:r w:rsidRPr="008C23EA">
              <w:t>1</w:t>
            </w:r>
            <w:r w:rsidRPr="008C23EA">
              <w:t>人日</w:t>
            </w:r>
          </w:p>
        </w:tc>
        <w:tc>
          <w:tcPr>
            <w:tcW w:w="1656" w:type="dxa"/>
            <w:vAlign w:val="center"/>
          </w:tcPr>
          <w:p w:rsidR="00F15540" w:rsidRPr="008C23EA" w:rsidRDefault="00F15540" w:rsidP="007942E5">
            <w:pPr>
              <w:spacing w:line="400" w:lineRule="exact"/>
              <w:jc w:val="center"/>
            </w:pPr>
            <w:r w:rsidRPr="008C23EA">
              <w:t>3</w:t>
            </w:r>
            <w:r w:rsidRPr="008C23EA">
              <w:t>个工作日</w:t>
            </w:r>
          </w:p>
        </w:tc>
      </w:tr>
      <w:tr w:rsidR="008C23EA" w:rsidRPr="008C23EA" w:rsidTr="007942E5">
        <w:trPr>
          <w:jc w:val="center"/>
        </w:trPr>
        <w:tc>
          <w:tcPr>
            <w:tcW w:w="816" w:type="dxa"/>
            <w:vAlign w:val="center"/>
          </w:tcPr>
          <w:p w:rsidR="00F15540" w:rsidRPr="008C23EA" w:rsidRDefault="00F15540" w:rsidP="007942E5">
            <w:pPr>
              <w:spacing w:line="400" w:lineRule="exact"/>
              <w:jc w:val="center"/>
            </w:pPr>
            <w:r w:rsidRPr="008C23EA">
              <w:t>2</w:t>
            </w:r>
          </w:p>
        </w:tc>
        <w:tc>
          <w:tcPr>
            <w:tcW w:w="2047" w:type="dxa"/>
            <w:vAlign w:val="center"/>
          </w:tcPr>
          <w:p w:rsidR="00F15540" w:rsidRPr="008C23EA" w:rsidRDefault="00F15540" w:rsidP="007942E5">
            <w:pPr>
              <w:spacing w:line="400" w:lineRule="exact"/>
              <w:jc w:val="center"/>
            </w:pPr>
            <w:r w:rsidRPr="008C23EA">
              <w:t>小型需求</w:t>
            </w:r>
          </w:p>
        </w:tc>
        <w:tc>
          <w:tcPr>
            <w:tcW w:w="3311" w:type="dxa"/>
            <w:vAlign w:val="center"/>
          </w:tcPr>
          <w:p w:rsidR="00F15540" w:rsidRPr="008C23EA" w:rsidRDefault="00F15540" w:rsidP="007942E5">
            <w:pPr>
              <w:spacing w:line="400" w:lineRule="exact"/>
              <w:jc w:val="center"/>
            </w:pPr>
            <w:r w:rsidRPr="008C23EA">
              <w:t>开发时间大于</w:t>
            </w:r>
            <w:r w:rsidRPr="008C23EA">
              <w:t>1</w:t>
            </w:r>
            <w:r w:rsidRPr="008C23EA">
              <w:t>人日小于</w:t>
            </w:r>
            <w:r w:rsidRPr="008C23EA">
              <w:t>5</w:t>
            </w:r>
            <w:r w:rsidRPr="008C23EA">
              <w:t>个人日</w:t>
            </w:r>
          </w:p>
        </w:tc>
        <w:tc>
          <w:tcPr>
            <w:tcW w:w="1656" w:type="dxa"/>
            <w:vAlign w:val="center"/>
          </w:tcPr>
          <w:p w:rsidR="00F15540" w:rsidRPr="008C23EA" w:rsidRDefault="00F15540" w:rsidP="007942E5">
            <w:pPr>
              <w:spacing w:line="400" w:lineRule="exact"/>
              <w:jc w:val="center"/>
            </w:pPr>
            <w:r w:rsidRPr="008C23EA">
              <w:t>10</w:t>
            </w:r>
            <w:r w:rsidRPr="008C23EA">
              <w:t>个工作日</w:t>
            </w:r>
          </w:p>
        </w:tc>
      </w:tr>
    </w:tbl>
    <w:p w:rsidR="00F15540" w:rsidRPr="008C23EA" w:rsidRDefault="00F15540" w:rsidP="00F15540">
      <w:pPr>
        <w:spacing w:line="360" w:lineRule="auto"/>
        <w:ind w:firstLineChars="200" w:firstLine="480"/>
        <w:outlineLvl w:val="0"/>
        <w:rPr>
          <w:sz w:val="24"/>
        </w:rPr>
      </w:pPr>
      <w:r w:rsidRPr="008C23EA">
        <w:rPr>
          <w:rFonts w:hint="eastAsia"/>
          <w:sz w:val="24"/>
        </w:rPr>
        <w:t>3</w:t>
      </w:r>
      <w:r w:rsidRPr="008C23EA">
        <w:rPr>
          <w:rFonts w:hint="eastAsia"/>
          <w:sz w:val="24"/>
        </w:rPr>
        <w:t>．系统数据处理</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对应服务期内完成天津市人社应用系统年度和月度参数初始化工作；配合信息化部门完成个性化数据提取工作；按照人社局要求从生产库向交换库转换数据，生成人社部指标数据排查及上报工作，生成审计局联网指标数据上报工作；配合财务数据对帐工作；做好程序问题产生的错误数据恢复工作。</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w:t>
      </w:r>
    </w:p>
    <w:p w:rsidR="00F15540" w:rsidRPr="008C23EA" w:rsidRDefault="00F15540" w:rsidP="00F15540">
      <w:pPr>
        <w:spacing w:line="360" w:lineRule="auto"/>
        <w:ind w:firstLineChars="200" w:firstLine="480"/>
        <w:outlineLvl w:val="0"/>
        <w:rPr>
          <w:sz w:val="24"/>
        </w:rPr>
      </w:pPr>
      <w:r w:rsidRPr="008C23EA">
        <w:rPr>
          <w:rFonts w:hint="eastAsia"/>
          <w:sz w:val="24"/>
        </w:rPr>
        <w:t>4</w:t>
      </w:r>
      <w:r w:rsidRPr="008C23EA">
        <w:rPr>
          <w:rFonts w:hint="eastAsia"/>
          <w:sz w:val="24"/>
        </w:rPr>
        <w:t>．系统巡检优化</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程序执行效率优化（特别是</w:t>
      </w:r>
      <w:r w:rsidRPr="008C23EA">
        <w:rPr>
          <w:rFonts w:hint="eastAsia"/>
          <w:sz w:val="24"/>
        </w:rPr>
        <w:t>SQL</w:t>
      </w:r>
      <w:r w:rsidRPr="008C23EA">
        <w:rPr>
          <w:rFonts w:hint="eastAsia"/>
          <w:sz w:val="24"/>
        </w:rPr>
        <w:t>语句的优化）；确保各信息系统平稳运行，保障各项业务的正常经办。</w:t>
      </w:r>
    </w:p>
    <w:p w:rsidR="00F15540" w:rsidRPr="008C23EA" w:rsidRDefault="00F15540" w:rsidP="00F15540">
      <w:pPr>
        <w:spacing w:line="360" w:lineRule="auto"/>
        <w:ind w:firstLineChars="200" w:firstLine="480"/>
        <w:outlineLvl w:val="0"/>
        <w:rPr>
          <w:sz w:val="24"/>
        </w:rPr>
      </w:pPr>
      <w:r w:rsidRPr="008C23EA">
        <w:rPr>
          <w:rFonts w:hint="eastAsia"/>
          <w:sz w:val="24"/>
        </w:rPr>
        <w:t>定期到现场巡检，检查应用服务器、数据库服务器工作状态，解决系统问题、优化系统性能、系统安全保障。</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驻场服务、远程维护（实时维护，方式包括电话解答、互联网登录）。</w:t>
      </w:r>
    </w:p>
    <w:p w:rsidR="00F15540" w:rsidRPr="008C23EA" w:rsidRDefault="00F15540" w:rsidP="00F15540">
      <w:pPr>
        <w:spacing w:line="360" w:lineRule="auto"/>
        <w:ind w:firstLineChars="200" w:firstLine="480"/>
        <w:outlineLvl w:val="0"/>
        <w:rPr>
          <w:sz w:val="24"/>
        </w:rPr>
      </w:pPr>
      <w:r w:rsidRPr="008C23EA">
        <w:rPr>
          <w:rFonts w:hint="eastAsia"/>
          <w:sz w:val="24"/>
        </w:rPr>
        <w:t>5</w:t>
      </w:r>
      <w:r w:rsidRPr="008C23EA">
        <w:rPr>
          <w:rFonts w:hint="eastAsia"/>
          <w:sz w:val="24"/>
        </w:rPr>
        <w:t>．系统安全保障</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对安全部门定期扫描、通报的可能存在的漏洞及时予以修复，全面保障系统安全。配合对责任范围内的应用系统所使用的操作系统、中间件、数据库等进行升级验证服务。</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w:t>
      </w:r>
    </w:p>
    <w:p w:rsidR="00F15540" w:rsidRPr="008C23EA" w:rsidRDefault="00F15540" w:rsidP="00F15540">
      <w:pPr>
        <w:spacing w:line="360" w:lineRule="auto"/>
        <w:ind w:firstLineChars="200" w:firstLine="480"/>
        <w:outlineLvl w:val="0"/>
        <w:rPr>
          <w:sz w:val="24"/>
        </w:rPr>
      </w:pPr>
      <w:r w:rsidRPr="008C23EA">
        <w:rPr>
          <w:rFonts w:hint="eastAsia"/>
          <w:sz w:val="24"/>
        </w:rPr>
        <w:t>6</w:t>
      </w:r>
      <w:r w:rsidRPr="008C23EA">
        <w:rPr>
          <w:rFonts w:hint="eastAsia"/>
          <w:sz w:val="24"/>
        </w:rPr>
        <w:t>．突发事件处理</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针对系统一级故障、二级故障而言。当系统出现紧急故障，不能正常运行或不能运行，导致全局范围业务停办时，必须在</w:t>
      </w:r>
      <w:r w:rsidRPr="008C23EA">
        <w:rPr>
          <w:rFonts w:hint="eastAsia"/>
          <w:sz w:val="24"/>
        </w:rPr>
        <w:t>2</w:t>
      </w:r>
      <w:r w:rsidRPr="008C23EA">
        <w:rPr>
          <w:rFonts w:hint="eastAsia"/>
          <w:sz w:val="24"/>
        </w:rPr>
        <w:t>小时内对故障进行分析并提出书面解决方案。</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w:t>
      </w:r>
    </w:p>
    <w:p w:rsidR="00F15540" w:rsidRPr="008C23EA" w:rsidRDefault="00F15540" w:rsidP="00F447D5">
      <w:pPr>
        <w:spacing w:line="360" w:lineRule="auto"/>
        <w:ind w:firstLineChars="200" w:firstLine="480"/>
        <w:outlineLvl w:val="0"/>
        <w:rPr>
          <w:sz w:val="24"/>
        </w:rPr>
      </w:pPr>
    </w:p>
    <w:p w:rsidR="00F15540" w:rsidRPr="008C23EA" w:rsidRDefault="00F15540">
      <w:pPr>
        <w:widowControl/>
        <w:jc w:val="left"/>
        <w:rPr>
          <w:sz w:val="24"/>
        </w:rPr>
      </w:pPr>
      <w:r w:rsidRPr="008C23EA">
        <w:rPr>
          <w:sz w:val="24"/>
        </w:rPr>
        <w:br w:type="page"/>
      </w:r>
    </w:p>
    <w:p w:rsidR="00F72946" w:rsidRPr="008C23EA" w:rsidRDefault="00F15540" w:rsidP="00F447D5">
      <w:pPr>
        <w:spacing w:line="360" w:lineRule="auto"/>
        <w:ind w:firstLineChars="200" w:firstLine="480"/>
        <w:outlineLvl w:val="0"/>
        <w:rPr>
          <w:sz w:val="24"/>
        </w:rPr>
      </w:pPr>
      <w:r w:rsidRPr="008C23EA">
        <w:rPr>
          <w:rFonts w:hint="eastAsia"/>
          <w:sz w:val="24"/>
        </w:rPr>
        <w:t>第三包</w:t>
      </w:r>
    </w:p>
    <w:p w:rsidR="00F15540" w:rsidRPr="008C23EA" w:rsidRDefault="00EB1493" w:rsidP="00F15540">
      <w:pPr>
        <w:spacing w:line="360" w:lineRule="auto"/>
        <w:ind w:firstLineChars="200" w:firstLine="480"/>
        <w:outlineLvl w:val="0"/>
        <w:rPr>
          <w:sz w:val="24"/>
        </w:rPr>
      </w:pPr>
      <w:r w:rsidRPr="008C23EA">
        <w:rPr>
          <w:rFonts w:hint="eastAsia"/>
          <w:sz w:val="24"/>
        </w:rPr>
        <w:t>一</w:t>
      </w:r>
      <w:r w:rsidR="00F15540" w:rsidRPr="008C23EA">
        <w:rPr>
          <w:rFonts w:hint="eastAsia"/>
          <w:sz w:val="24"/>
        </w:rPr>
        <w:t>、运维软件介绍</w:t>
      </w:r>
    </w:p>
    <w:p w:rsidR="00F15540" w:rsidRPr="008C23EA" w:rsidRDefault="00F15540" w:rsidP="00F15540">
      <w:pPr>
        <w:spacing w:line="360" w:lineRule="auto"/>
        <w:ind w:firstLineChars="200" w:firstLine="480"/>
        <w:outlineLvl w:val="0"/>
        <w:rPr>
          <w:sz w:val="24"/>
        </w:rPr>
      </w:pPr>
      <w:r w:rsidRPr="008C23EA">
        <w:rPr>
          <w:rFonts w:hint="eastAsia"/>
          <w:sz w:val="24"/>
        </w:rPr>
        <w:t>金保二期系统（财务分系统）由北京用友软件股份有限公司承建，系统于</w:t>
      </w:r>
      <w:r w:rsidRPr="008C23EA">
        <w:rPr>
          <w:rFonts w:hint="eastAsia"/>
          <w:sz w:val="24"/>
        </w:rPr>
        <w:t>2016</w:t>
      </w:r>
      <w:r w:rsidRPr="008C23EA">
        <w:rPr>
          <w:rFonts w:hint="eastAsia"/>
          <w:sz w:val="24"/>
        </w:rPr>
        <w:t>年开发完成并投产上线，是一个涵盖了全市统一的企业职工养老保险、工伤保险、失业保险等多险合一的基金财务管理系统，实现了社保基金账务处理以及社银电子支付、综合监管查询等功能的应用</w:t>
      </w:r>
    </w:p>
    <w:p w:rsidR="00EB1493" w:rsidRPr="008C23EA" w:rsidRDefault="00EB1493" w:rsidP="00EB1493">
      <w:pPr>
        <w:spacing w:line="360" w:lineRule="auto"/>
        <w:ind w:firstLineChars="200" w:firstLine="480"/>
        <w:outlineLvl w:val="0"/>
        <w:rPr>
          <w:sz w:val="24"/>
        </w:rPr>
      </w:pPr>
      <w:r w:rsidRPr="008C23EA">
        <w:rPr>
          <w:rFonts w:hint="eastAsia"/>
          <w:sz w:val="24"/>
        </w:rPr>
        <w:t>主要建设内容包括：账户管理；交易管理；对账管理；银行账户监控管理；报表分析系统；银行系统接口；业务系统接口；报表系统接口。近年来，为配合人社各项政策落实，系统升级了很多的功能，如科目转换，业务系统接口配置，新增凭证模板，财务凭证回写，配置科目对应关系、失业保险基金账套等。</w:t>
      </w:r>
    </w:p>
    <w:p w:rsidR="00F15540" w:rsidRPr="008C23EA" w:rsidRDefault="00F15540" w:rsidP="00F15540">
      <w:pPr>
        <w:spacing w:line="360" w:lineRule="auto"/>
        <w:ind w:firstLineChars="200" w:firstLine="480"/>
        <w:outlineLvl w:val="0"/>
        <w:rPr>
          <w:sz w:val="24"/>
        </w:rPr>
      </w:pPr>
      <w:r w:rsidRPr="008C23EA">
        <w:rPr>
          <w:rFonts w:hint="eastAsia"/>
          <w:sz w:val="24"/>
        </w:rPr>
        <w:t>金保二期系统（劳动人事分系统）运维内容及范围：</w:t>
      </w:r>
    </w:p>
    <w:p w:rsidR="00F15540" w:rsidRPr="008C23EA" w:rsidRDefault="00F15540" w:rsidP="00F15540">
      <w:pPr>
        <w:spacing w:line="360" w:lineRule="auto"/>
        <w:ind w:firstLineChars="200" w:firstLine="480"/>
        <w:outlineLvl w:val="0"/>
        <w:rPr>
          <w:sz w:val="24"/>
        </w:rPr>
      </w:pPr>
      <w:r w:rsidRPr="008C23EA">
        <w:rPr>
          <w:rFonts w:hint="eastAsia"/>
          <w:sz w:val="24"/>
        </w:rPr>
        <w:t>1.</w:t>
      </w:r>
      <w:r w:rsidRPr="008C23EA">
        <w:rPr>
          <w:rFonts w:hint="eastAsia"/>
          <w:sz w:val="24"/>
        </w:rPr>
        <w:t>银行账户管理</w:t>
      </w:r>
    </w:p>
    <w:p w:rsidR="00F15540" w:rsidRPr="008C23EA" w:rsidRDefault="00F15540" w:rsidP="00F15540">
      <w:pPr>
        <w:spacing w:line="360" w:lineRule="auto"/>
        <w:ind w:firstLineChars="200" w:firstLine="480"/>
        <w:outlineLvl w:val="0"/>
        <w:rPr>
          <w:sz w:val="24"/>
        </w:rPr>
      </w:pPr>
      <w:r w:rsidRPr="008C23EA">
        <w:rPr>
          <w:rFonts w:hint="eastAsia"/>
          <w:sz w:val="24"/>
        </w:rPr>
        <w:t>通过和业务系统的数据衔接，获取银行账户信息，对社保中心的账户进行统一的查询管理。</w:t>
      </w:r>
    </w:p>
    <w:p w:rsidR="00F15540" w:rsidRPr="008C23EA" w:rsidRDefault="00F15540" w:rsidP="00F15540">
      <w:pPr>
        <w:spacing w:line="360" w:lineRule="auto"/>
        <w:ind w:firstLineChars="200" w:firstLine="480"/>
        <w:outlineLvl w:val="0"/>
        <w:rPr>
          <w:sz w:val="24"/>
        </w:rPr>
      </w:pPr>
      <w:r w:rsidRPr="008C23EA">
        <w:rPr>
          <w:rFonts w:hint="eastAsia"/>
          <w:sz w:val="24"/>
        </w:rPr>
        <w:t>2.</w:t>
      </w:r>
      <w:r w:rsidRPr="008C23EA">
        <w:rPr>
          <w:rFonts w:hint="eastAsia"/>
          <w:sz w:val="24"/>
        </w:rPr>
        <w:t>网银交易管理</w:t>
      </w:r>
    </w:p>
    <w:p w:rsidR="00F15540" w:rsidRPr="008C23EA" w:rsidRDefault="00F15540" w:rsidP="00F15540">
      <w:pPr>
        <w:spacing w:line="360" w:lineRule="auto"/>
        <w:ind w:firstLineChars="200" w:firstLine="480"/>
        <w:outlineLvl w:val="0"/>
        <w:rPr>
          <w:sz w:val="24"/>
        </w:rPr>
      </w:pPr>
      <w:r w:rsidRPr="008C23EA">
        <w:rPr>
          <w:rFonts w:hint="eastAsia"/>
          <w:sz w:val="24"/>
        </w:rPr>
        <w:t>网银交易管理建立业务系统数据接口，完善资金审批流程。资金划拨数据通过交易管理平台，经过流程审核后通过银行联网进行资金支付。银行在进行实际支付成功后，将交易数据返回交易管理系统。</w:t>
      </w:r>
    </w:p>
    <w:p w:rsidR="00F15540" w:rsidRPr="008C23EA" w:rsidRDefault="00F15540" w:rsidP="00F15540">
      <w:pPr>
        <w:spacing w:line="360" w:lineRule="auto"/>
        <w:ind w:firstLineChars="200" w:firstLine="480"/>
        <w:outlineLvl w:val="0"/>
        <w:rPr>
          <w:sz w:val="24"/>
        </w:rPr>
      </w:pPr>
      <w:r w:rsidRPr="008C23EA">
        <w:rPr>
          <w:rFonts w:hint="eastAsia"/>
          <w:sz w:val="24"/>
        </w:rPr>
        <w:t>3.</w:t>
      </w:r>
      <w:r w:rsidRPr="008C23EA">
        <w:rPr>
          <w:rFonts w:hint="eastAsia"/>
          <w:sz w:val="24"/>
        </w:rPr>
        <w:t>对账管理运维</w:t>
      </w:r>
    </w:p>
    <w:p w:rsidR="00F15540" w:rsidRPr="008C23EA" w:rsidRDefault="00F15540" w:rsidP="00F15540">
      <w:pPr>
        <w:spacing w:line="360" w:lineRule="auto"/>
        <w:ind w:firstLineChars="200" w:firstLine="480"/>
        <w:outlineLvl w:val="0"/>
        <w:rPr>
          <w:sz w:val="24"/>
        </w:rPr>
      </w:pPr>
      <w:r w:rsidRPr="008C23EA">
        <w:rPr>
          <w:rFonts w:hint="eastAsia"/>
          <w:sz w:val="24"/>
        </w:rPr>
        <w:t>负责将单位记录的收支信息和银行记录的收支信息之间进行对账确认，并生成余额调节表。</w:t>
      </w:r>
    </w:p>
    <w:p w:rsidR="00F15540" w:rsidRPr="008C23EA" w:rsidRDefault="00F15540" w:rsidP="00F15540">
      <w:pPr>
        <w:spacing w:line="360" w:lineRule="auto"/>
        <w:ind w:firstLineChars="200" w:firstLine="480"/>
        <w:outlineLvl w:val="0"/>
        <w:rPr>
          <w:sz w:val="24"/>
        </w:rPr>
      </w:pPr>
      <w:r w:rsidRPr="008C23EA">
        <w:rPr>
          <w:rFonts w:hint="eastAsia"/>
          <w:sz w:val="24"/>
        </w:rPr>
        <w:t>4.</w:t>
      </w:r>
      <w:r w:rsidRPr="008C23EA">
        <w:rPr>
          <w:rFonts w:hint="eastAsia"/>
          <w:sz w:val="24"/>
        </w:rPr>
        <w:t>银行账户监控预警运维</w:t>
      </w:r>
    </w:p>
    <w:p w:rsidR="00F15540" w:rsidRPr="008C23EA" w:rsidRDefault="00F15540" w:rsidP="00F15540">
      <w:pPr>
        <w:spacing w:line="360" w:lineRule="auto"/>
        <w:ind w:firstLineChars="200" w:firstLine="480"/>
        <w:outlineLvl w:val="0"/>
        <w:rPr>
          <w:sz w:val="24"/>
        </w:rPr>
      </w:pPr>
      <w:r w:rsidRPr="008C23EA">
        <w:rPr>
          <w:rFonts w:hint="eastAsia"/>
          <w:sz w:val="24"/>
        </w:rPr>
        <w:t>监控银行账户及账务系统的数据运行情况。对社保基金财务管理部门资金流转转过程进行监督，自动分析出社保基金账户收支数据，做到资金监管无“盲点”。从而实现对社保基金收入、支出全过程的监督管理，使预算编制和预算执行相互制衡，充分发挥监控管理的威慑作用，促进社保基金安全、规范和有效使用。</w:t>
      </w:r>
    </w:p>
    <w:p w:rsidR="00F15540" w:rsidRPr="008C23EA" w:rsidRDefault="00F15540" w:rsidP="00F15540">
      <w:pPr>
        <w:spacing w:line="360" w:lineRule="auto"/>
        <w:ind w:firstLineChars="200" w:firstLine="480"/>
        <w:outlineLvl w:val="0"/>
        <w:rPr>
          <w:sz w:val="24"/>
        </w:rPr>
      </w:pPr>
      <w:r w:rsidRPr="008C23EA">
        <w:rPr>
          <w:rFonts w:hint="eastAsia"/>
          <w:sz w:val="24"/>
        </w:rPr>
        <w:t>5.</w:t>
      </w:r>
      <w:r w:rsidRPr="008C23EA">
        <w:rPr>
          <w:rFonts w:hint="eastAsia"/>
          <w:sz w:val="24"/>
        </w:rPr>
        <w:t>报表分析系统运维</w:t>
      </w:r>
    </w:p>
    <w:p w:rsidR="00F15540" w:rsidRPr="008C23EA" w:rsidRDefault="00F15540" w:rsidP="00F15540">
      <w:pPr>
        <w:spacing w:line="360" w:lineRule="auto"/>
        <w:ind w:firstLineChars="200" w:firstLine="480"/>
        <w:outlineLvl w:val="0"/>
        <w:rPr>
          <w:sz w:val="24"/>
        </w:rPr>
      </w:pPr>
      <w:r w:rsidRPr="008C23EA">
        <w:rPr>
          <w:rFonts w:hint="eastAsia"/>
          <w:sz w:val="24"/>
        </w:rPr>
        <w:t>实现财务报表、决算报表、月报季报、预算执行、基金分析、基础数据报表功能。</w:t>
      </w:r>
    </w:p>
    <w:p w:rsidR="00F15540" w:rsidRPr="008C23EA" w:rsidRDefault="00F15540" w:rsidP="00F15540">
      <w:pPr>
        <w:spacing w:line="360" w:lineRule="auto"/>
        <w:ind w:firstLineChars="200" w:firstLine="480"/>
        <w:outlineLvl w:val="0"/>
        <w:rPr>
          <w:sz w:val="24"/>
        </w:rPr>
      </w:pPr>
      <w:r w:rsidRPr="008C23EA">
        <w:rPr>
          <w:rFonts w:hint="eastAsia"/>
          <w:sz w:val="24"/>
        </w:rPr>
        <w:t>对社保业务设计的业务类型、基金款项、费用统计类别进行查询统计。</w:t>
      </w:r>
    </w:p>
    <w:p w:rsidR="00F15540" w:rsidRPr="008C23EA" w:rsidRDefault="00F15540" w:rsidP="00F15540">
      <w:pPr>
        <w:spacing w:line="360" w:lineRule="auto"/>
        <w:ind w:firstLineChars="200" w:firstLine="480"/>
        <w:outlineLvl w:val="0"/>
        <w:rPr>
          <w:sz w:val="24"/>
        </w:rPr>
      </w:pPr>
      <w:r w:rsidRPr="008C23EA">
        <w:rPr>
          <w:rFonts w:hint="eastAsia"/>
          <w:sz w:val="24"/>
        </w:rPr>
        <w:t>6.</w:t>
      </w:r>
      <w:r w:rsidRPr="008C23EA">
        <w:rPr>
          <w:rFonts w:hint="eastAsia"/>
          <w:sz w:val="24"/>
        </w:rPr>
        <w:t>银行系统接口运维</w:t>
      </w:r>
    </w:p>
    <w:p w:rsidR="00F15540" w:rsidRPr="008C23EA" w:rsidRDefault="00F15540" w:rsidP="00F15540">
      <w:pPr>
        <w:spacing w:line="360" w:lineRule="auto"/>
        <w:ind w:firstLineChars="200" w:firstLine="480"/>
        <w:outlineLvl w:val="0"/>
        <w:rPr>
          <w:sz w:val="24"/>
        </w:rPr>
      </w:pPr>
      <w:r w:rsidRPr="008C23EA">
        <w:rPr>
          <w:rFonts w:hint="eastAsia"/>
          <w:sz w:val="24"/>
        </w:rPr>
        <w:t>与银行、业务支付、外部系统的接口。</w:t>
      </w:r>
    </w:p>
    <w:p w:rsidR="00F15540" w:rsidRPr="008C23EA" w:rsidRDefault="00F15540" w:rsidP="00F15540">
      <w:pPr>
        <w:spacing w:line="360" w:lineRule="auto"/>
        <w:ind w:firstLineChars="200" w:firstLine="480"/>
        <w:outlineLvl w:val="0"/>
        <w:rPr>
          <w:sz w:val="24"/>
        </w:rPr>
      </w:pPr>
      <w:r w:rsidRPr="008C23EA">
        <w:rPr>
          <w:rFonts w:hint="eastAsia"/>
          <w:sz w:val="24"/>
        </w:rPr>
        <w:t>7.</w:t>
      </w:r>
      <w:r w:rsidRPr="008C23EA">
        <w:rPr>
          <w:rFonts w:hint="eastAsia"/>
          <w:sz w:val="24"/>
        </w:rPr>
        <w:t>业务系统接口运维</w:t>
      </w:r>
    </w:p>
    <w:p w:rsidR="00F15540" w:rsidRPr="008C23EA" w:rsidRDefault="00F15540" w:rsidP="00F15540">
      <w:pPr>
        <w:spacing w:line="360" w:lineRule="auto"/>
        <w:ind w:firstLineChars="200" w:firstLine="480"/>
        <w:outlineLvl w:val="0"/>
        <w:rPr>
          <w:sz w:val="24"/>
        </w:rPr>
      </w:pPr>
      <w:r w:rsidRPr="008C23EA">
        <w:rPr>
          <w:rFonts w:hint="eastAsia"/>
          <w:sz w:val="24"/>
        </w:rPr>
        <w:t>依据业务系统接口规范，从业务系统获获取、转发支付数据。</w:t>
      </w:r>
    </w:p>
    <w:p w:rsidR="00F15540" w:rsidRPr="008C23EA" w:rsidRDefault="00F15540" w:rsidP="00F15540">
      <w:pPr>
        <w:spacing w:line="360" w:lineRule="auto"/>
        <w:ind w:firstLineChars="200" w:firstLine="480"/>
        <w:outlineLvl w:val="0"/>
        <w:rPr>
          <w:sz w:val="24"/>
        </w:rPr>
      </w:pPr>
      <w:r w:rsidRPr="008C23EA">
        <w:rPr>
          <w:rFonts w:hint="eastAsia"/>
          <w:sz w:val="24"/>
        </w:rPr>
        <w:t>8.</w:t>
      </w:r>
      <w:r w:rsidRPr="008C23EA">
        <w:rPr>
          <w:rFonts w:hint="eastAsia"/>
          <w:sz w:val="24"/>
        </w:rPr>
        <w:t>报表系统接口运维</w:t>
      </w:r>
    </w:p>
    <w:p w:rsidR="00F15540" w:rsidRPr="008C23EA" w:rsidRDefault="00F15540" w:rsidP="00F15540">
      <w:pPr>
        <w:spacing w:line="360" w:lineRule="auto"/>
        <w:ind w:firstLineChars="200" w:firstLine="480"/>
        <w:outlineLvl w:val="0"/>
        <w:rPr>
          <w:sz w:val="24"/>
        </w:rPr>
      </w:pPr>
      <w:r w:rsidRPr="008C23EA">
        <w:rPr>
          <w:rFonts w:hint="eastAsia"/>
          <w:sz w:val="24"/>
        </w:rPr>
        <w:t>报表对外部系统的数据衔接接口</w:t>
      </w:r>
    </w:p>
    <w:p w:rsidR="00F15540" w:rsidRPr="008C23EA" w:rsidRDefault="00F15540" w:rsidP="00F15540">
      <w:pPr>
        <w:spacing w:line="360" w:lineRule="auto"/>
        <w:ind w:firstLineChars="200" w:firstLine="480"/>
        <w:outlineLvl w:val="0"/>
        <w:rPr>
          <w:sz w:val="24"/>
        </w:rPr>
      </w:pPr>
      <w:r w:rsidRPr="008C23EA">
        <w:rPr>
          <w:rFonts w:hint="eastAsia"/>
          <w:sz w:val="24"/>
        </w:rPr>
        <w:t>9.</w:t>
      </w:r>
      <w:r w:rsidRPr="008C23EA">
        <w:rPr>
          <w:rFonts w:hint="eastAsia"/>
          <w:sz w:val="24"/>
        </w:rPr>
        <w:t>审计提数</w:t>
      </w:r>
    </w:p>
    <w:p w:rsidR="00F15540" w:rsidRPr="008C23EA" w:rsidRDefault="00F15540" w:rsidP="00F15540">
      <w:pPr>
        <w:spacing w:line="360" w:lineRule="auto"/>
        <w:ind w:firstLineChars="200" w:firstLine="480"/>
        <w:outlineLvl w:val="0"/>
        <w:rPr>
          <w:sz w:val="24"/>
        </w:rPr>
      </w:pPr>
      <w:r w:rsidRPr="008C23EA">
        <w:rPr>
          <w:rFonts w:hint="eastAsia"/>
          <w:sz w:val="24"/>
        </w:rPr>
        <w:t>导出相关审计数据</w:t>
      </w:r>
    </w:p>
    <w:p w:rsidR="00F15540" w:rsidRPr="008C23EA" w:rsidRDefault="00F15540" w:rsidP="00F15540">
      <w:pPr>
        <w:spacing w:line="360" w:lineRule="auto"/>
        <w:ind w:firstLineChars="200" w:firstLine="480"/>
        <w:outlineLvl w:val="0"/>
        <w:rPr>
          <w:sz w:val="24"/>
        </w:rPr>
      </w:pPr>
      <w:r w:rsidRPr="008C23EA">
        <w:rPr>
          <w:rFonts w:hint="eastAsia"/>
          <w:sz w:val="24"/>
        </w:rPr>
        <w:t>10.</w:t>
      </w:r>
      <w:r w:rsidRPr="008C23EA">
        <w:rPr>
          <w:rFonts w:hint="eastAsia"/>
          <w:sz w:val="24"/>
        </w:rPr>
        <w:t>全国统筹信息系统科目匹配</w:t>
      </w:r>
    </w:p>
    <w:p w:rsidR="00F15540" w:rsidRPr="008C23EA" w:rsidRDefault="00F15540" w:rsidP="00F15540">
      <w:pPr>
        <w:spacing w:line="360" w:lineRule="auto"/>
        <w:ind w:firstLineChars="200" w:firstLine="480"/>
        <w:outlineLvl w:val="0"/>
        <w:rPr>
          <w:sz w:val="24"/>
        </w:rPr>
      </w:pPr>
      <w:r w:rsidRPr="008C23EA">
        <w:rPr>
          <w:rFonts w:hint="eastAsia"/>
          <w:sz w:val="24"/>
        </w:rPr>
        <w:t>通过数据库修改，增加触发器，增加库表的方式以人社部统一下发的科目进行转换，匹配对应关系</w:t>
      </w:r>
    </w:p>
    <w:p w:rsidR="00F15540" w:rsidRPr="008C23EA" w:rsidRDefault="00F15540" w:rsidP="00F15540">
      <w:pPr>
        <w:spacing w:line="360" w:lineRule="auto"/>
        <w:ind w:firstLineChars="200" w:firstLine="480"/>
        <w:outlineLvl w:val="0"/>
        <w:rPr>
          <w:sz w:val="24"/>
        </w:rPr>
      </w:pPr>
      <w:r w:rsidRPr="008C23EA">
        <w:rPr>
          <w:rFonts w:hint="eastAsia"/>
          <w:sz w:val="24"/>
        </w:rPr>
        <w:t>11.</w:t>
      </w:r>
      <w:r w:rsidRPr="008C23EA">
        <w:rPr>
          <w:rFonts w:hint="eastAsia"/>
          <w:sz w:val="24"/>
        </w:rPr>
        <w:t>失业保险账套</w:t>
      </w:r>
    </w:p>
    <w:p w:rsidR="00F15540" w:rsidRPr="008C23EA" w:rsidRDefault="00F15540" w:rsidP="00F15540">
      <w:pPr>
        <w:spacing w:line="360" w:lineRule="auto"/>
        <w:ind w:firstLineChars="200" w:firstLine="480"/>
        <w:outlineLvl w:val="0"/>
        <w:rPr>
          <w:sz w:val="24"/>
        </w:rPr>
      </w:pPr>
      <w:r w:rsidRPr="008C23EA">
        <w:rPr>
          <w:rFonts w:hint="eastAsia"/>
          <w:sz w:val="24"/>
        </w:rPr>
        <w:t>建立全市</w:t>
      </w:r>
      <w:r w:rsidRPr="008C23EA">
        <w:rPr>
          <w:rFonts w:hint="eastAsia"/>
          <w:sz w:val="24"/>
        </w:rPr>
        <w:t>16</w:t>
      </w:r>
      <w:r w:rsidRPr="008C23EA">
        <w:rPr>
          <w:rFonts w:hint="eastAsia"/>
          <w:sz w:val="24"/>
        </w:rPr>
        <w:t>个区的失业保险基金账套。</w:t>
      </w:r>
    </w:p>
    <w:p w:rsidR="00F15540" w:rsidRPr="008C23EA" w:rsidRDefault="00EB1493" w:rsidP="00F447D5">
      <w:pPr>
        <w:spacing w:line="360" w:lineRule="auto"/>
        <w:ind w:firstLineChars="200" w:firstLine="480"/>
        <w:outlineLvl w:val="0"/>
        <w:rPr>
          <w:sz w:val="24"/>
        </w:rPr>
      </w:pPr>
      <w:r w:rsidRPr="008C23EA">
        <w:rPr>
          <w:rFonts w:hint="eastAsia"/>
          <w:sz w:val="24"/>
        </w:rPr>
        <w:t>二</w:t>
      </w:r>
      <w:r w:rsidR="00F15540" w:rsidRPr="008C23EA">
        <w:rPr>
          <w:rFonts w:hint="eastAsia"/>
          <w:sz w:val="24"/>
        </w:rPr>
        <w:t>、运维人员要求</w:t>
      </w:r>
    </w:p>
    <w:tbl>
      <w:tblPr>
        <w:tblStyle w:val="ab"/>
        <w:tblW w:w="6527" w:type="pct"/>
        <w:jc w:val="center"/>
        <w:tblLook w:val="04A0" w:firstRow="1" w:lastRow="0" w:firstColumn="1" w:lastColumn="0" w:noHBand="0" w:noVBand="1"/>
      </w:tblPr>
      <w:tblGrid>
        <w:gridCol w:w="813"/>
        <w:gridCol w:w="1356"/>
        <w:gridCol w:w="817"/>
        <w:gridCol w:w="3218"/>
        <w:gridCol w:w="3004"/>
        <w:gridCol w:w="1926"/>
      </w:tblGrid>
      <w:tr w:rsidR="008C23EA" w:rsidRPr="008C23EA" w:rsidTr="00947F8A">
        <w:trPr>
          <w:jc w:val="center"/>
        </w:trPr>
        <w:tc>
          <w:tcPr>
            <w:tcW w:w="365" w:type="pct"/>
            <w:vAlign w:val="center"/>
          </w:tcPr>
          <w:p w:rsidR="00EB1493" w:rsidRPr="008C23EA" w:rsidRDefault="00EB1493" w:rsidP="009174D3">
            <w:pPr>
              <w:adjustRightInd w:val="0"/>
              <w:snapToGrid w:val="0"/>
              <w:jc w:val="center"/>
              <w:rPr>
                <w:sz w:val="24"/>
                <w:szCs w:val="21"/>
              </w:rPr>
            </w:pPr>
            <w:r w:rsidRPr="008C23EA">
              <w:rPr>
                <w:sz w:val="24"/>
                <w:szCs w:val="21"/>
              </w:rPr>
              <w:t>序号</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岗位名称</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人数</w:t>
            </w:r>
          </w:p>
        </w:tc>
        <w:tc>
          <w:tcPr>
            <w:tcW w:w="1445" w:type="pct"/>
            <w:vAlign w:val="center"/>
          </w:tcPr>
          <w:p w:rsidR="00EB1493" w:rsidRPr="008C23EA" w:rsidRDefault="00EB1493" w:rsidP="009174D3">
            <w:pPr>
              <w:adjustRightInd w:val="0"/>
              <w:snapToGrid w:val="0"/>
              <w:jc w:val="center"/>
              <w:rPr>
                <w:sz w:val="24"/>
                <w:szCs w:val="21"/>
              </w:rPr>
            </w:pPr>
            <w:r w:rsidRPr="008C23EA">
              <w:rPr>
                <w:sz w:val="24"/>
                <w:szCs w:val="21"/>
              </w:rPr>
              <w:t>要求</w:t>
            </w:r>
          </w:p>
        </w:tc>
        <w:tc>
          <w:tcPr>
            <w:tcW w:w="1349" w:type="pct"/>
            <w:vAlign w:val="center"/>
          </w:tcPr>
          <w:p w:rsidR="00EB1493" w:rsidRPr="008C23EA" w:rsidRDefault="00EB1493" w:rsidP="009174D3">
            <w:pPr>
              <w:adjustRightInd w:val="0"/>
              <w:snapToGrid w:val="0"/>
              <w:jc w:val="center"/>
              <w:rPr>
                <w:sz w:val="24"/>
                <w:szCs w:val="21"/>
              </w:rPr>
            </w:pPr>
            <w:r w:rsidRPr="008C23EA">
              <w:rPr>
                <w:sz w:val="24"/>
                <w:szCs w:val="21"/>
              </w:rPr>
              <w:t>工作职责</w:t>
            </w:r>
          </w:p>
        </w:tc>
        <w:tc>
          <w:tcPr>
            <w:tcW w:w="865" w:type="pct"/>
          </w:tcPr>
          <w:p w:rsidR="00EB1493" w:rsidRPr="008C23EA" w:rsidRDefault="00EB1493" w:rsidP="009174D3">
            <w:pPr>
              <w:adjustRightInd w:val="0"/>
              <w:snapToGrid w:val="0"/>
              <w:jc w:val="center"/>
              <w:rPr>
                <w:sz w:val="24"/>
                <w:szCs w:val="21"/>
              </w:rPr>
            </w:pPr>
            <w:r w:rsidRPr="008C23EA">
              <w:rPr>
                <w:sz w:val="24"/>
                <w:szCs w:val="21"/>
              </w:rPr>
              <w:t>是否驻场服务</w:t>
            </w:r>
          </w:p>
        </w:tc>
      </w:tr>
      <w:tr w:rsidR="008C23EA" w:rsidRPr="008C23EA" w:rsidTr="00947F8A">
        <w:trPr>
          <w:jc w:val="center"/>
        </w:trPr>
        <w:tc>
          <w:tcPr>
            <w:tcW w:w="365"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项目经理</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1445" w:type="pct"/>
            <w:vAlign w:val="center"/>
          </w:tcPr>
          <w:p w:rsidR="00EB1493" w:rsidRPr="008C23EA" w:rsidRDefault="00EB1493" w:rsidP="009174D3">
            <w:pPr>
              <w:pStyle w:val="Default"/>
              <w:rPr>
                <w:rFonts w:ascii="Times New Roman" w:hAnsi="Times New Roman" w:cs="Times New Roman"/>
                <w:color w:val="auto"/>
                <w:szCs w:val="21"/>
              </w:rPr>
            </w:pPr>
            <w:r w:rsidRPr="008C23EA">
              <w:rPr>
                <w:rFonts w:ascii="Times New Roman" w:eastAsia="宋体" w:hAnsi="Times New Roman" w:cs="Times New Roman"/>
                <w:color w:val="auto"/>
                <w:kern w:val="2"/>
                <w:szCs w:val="21"/>
              </w:rPr>
              <w:t>对人力资源和社会保障相关政策有一定的了解，熟悉人力资源和社会保障组织结构、信息管理体制和业务发展状况</w:t>
            </w:r>
            <w:r w:rsidRPr="008C23EA">
              <w:rPr>
                <w:rFonts w:ascii="Times New Roman" w:eastAsia="宋体" w:hAnsi="Times New Roman" w:cs="Times New Roman" w:hint="eastAsia"/>
                <w:color w:val="auto"/>
                <w:kern w:val="2"/>
                <w:szCs w:val="21"/>
              </w:rPr>
              <w:t>，</w:t>
            </w:r>
            <w:r w:rsidR="00947F8A" w:rsidRPr="008C23EA">
              <w:rPr>
                <w:rFonts w:ascii="Times New Roman" w:eastAsia="宋体" w:hAnsi="Times New Roman" w:cs="Times New Roman" w:hint="eastAsia"/>
                <w:color w:val="auto"/>
                <w:kern w:val="2"/>
                <w:szCs w:val="21"/>
              </w:rPr>
              <w:t>计算机技术与软件专业技术资格证书（信息系统项目管理师）</w:t>
            </w:r>
          </w:p>
        </w:tc>
        <w:tc>
          <w:tcPr>
            <w:tcW w:w="1349" w:type="pct"/>
            <w:vAlign w:val="center"/>
          </w:tcPr>
          <w:p w:rsidR="00EB1493" w:rsidRPr="008C23EA" w:rsidRDefault="00EB1493" w:rsidP="009174D3">
            <w:pPr>
              <w:pStyle w:val="Default"/>
              <w:rPr>
                <w:rFonts w:ascii="Times New Roman" w:hAnsi="Times New Roman" w:cs="Times New Roman"/>
                <w:color w:val="auto"/>
                <w:szCs w:val="21"/>
              </w:rPr>
            </w:pPr>
            <w:r w:rsidRPr="008C23EA">
              <w:rPr>
                <w:rFonts w:ascii="Times New Roman" w:eastAsia="宋体" w:hAnsi="Times New Roman" w:cs="Times New Roman"/>
                <w:color w:val="auto"/>
                <w:kern w:val="2"/>
                <w:szCs w:val="21"/>
              </w:rPr>
              <w:t>对参与本项目的技术专家和实施人员进行统一管理和调配，确保完成各项维护任务。</w:t>
            </w:r>
          </w:p>
        </w:tc>
        <w:tc>
          <w:tcPr>
            <w:tcW w:w="865" w:type="pct"/>
            <w:vAlign w:val="center"/>
          </w:tcPr>
          <w:p w:rsidR="00EB1493" w:rsidRPr="008C23EA" w:rsidRDefault="00EB1493" w:rsidP="009174D3">
            <w:pPr>
              <w:adjustRightInd w:val="0"/>
              <w:snapToGrid w:val="0"/>
              <w:rPr>
                <w:sz w:val="24"/>
                <w:szCs w:val="21"/>
              </w:rPr>
            </w:pPr>
            <w:r w:rsidRPr="008C23EA">
              <w:rPr>
                <w:rFonts w:hint="eastAsia"/>
                <w:sz w:val="24"/>
                <w:szCs w:val="21"/>
              </w:rPr>
              <w:t>不驻场</w:t>
            </w:r>
          </w:p>
        </w:tc>
      </w:tr>
      <w:tr w:rsidR="008C23EA" w:rsidRPr="008C23EA" w:rsidTr="00947F8A">
        <w:trPr>
          <w:jc w:val="center"/>
        </w:trPr>
        <w:tc>
          <w:tcPr>
            <w:tcW w:w="365" w:type="pct"/>
            <w:vAlign w:val="center"/>
          </w:tcPr>
          <w:p w:rsidR="00EB1493" w:rsidRPr="008C23EA" w:rsidRDefault="00EB1493" w:rsidP="009174D3">
            <w:pPr>
              <w:adjustRightInd w:val="0"/>
              <w:snapToGrid w:val="0"/>
              <w:jc w:val="center"/>
              <w:rPr>
                <w:sz w:val="24"/>
                <w:szCs w:val="21"/>
              </w:rPr>
            </w:pPr>
            <w:r w:rsidRPr="008C23EA">
              <w:rPr>
                <w:sz w:val="24"/>
                <w:szCs w:val="21"/>
              </w:rPr>
              <w:t>2</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运维人员</w:t>
            </w:r>
          </w:p>
        </w:tc>
        <w:tc>
          <w:tcPr>
            <w:tcW w:w="367"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2</w:t>
            </w:r>
          </w:p>
        </w:tc>
        <w:tc>
          <w:tcPr>
            <w:tcW w:w="1445" w:type="pct"/>
            <w:vAlign w:val="center"/>
          </w:tcPr>
          <w:p w:rsidR="00EB1493" w:rsidRPr="008C23EA" w:rsidRDefault="00EB1493" w:rsidP="009174D3">
            <w:pPr>
              <w:pStyle w:val="Default"/>
              <w:rPr>
                <w:rFonts w:ascii="Times New Roman" w:eastAsia="宋体" w:hAnsi="Times New Roman" w:cs="Times New Roman"/>
                <w:color w:val="auto"/>
                <w:kern w:val="2"/>
                <w:szCs w:val="21"/>
              </w:rPr>
            </w:pPr>
            <w:r w:rsidRPr="008C23EA">
              <w:rPr>
                <w:rFonts w:ascii="Times New Roman" w:eastAsia="宋体" w:hAnsi="Times New Roman" w:cs="Times New Roman"/>
                <w:color w:val="auto"/>
                <w:kern w:val="2"/>
                <w:szCs w:val="21"/>
              </w:rPr>
              <w:t>对人力资源和社会保障相关政策和财务业务流程有较深的了解，熟悉人力资源和社会保障信息管理体制和业务发展状况，掌握人力资源和社会保障行业相关标准</w:t>
            </w:r>
            <w:r w:rsidRPr="008C23EA">
              <w:rPr>
                <w:rFonts w:ascii="Times New Roman" w:eastAsia="宋体" w:hAnsi="Times New Roman" w:cs="Times New Roman" w:hint="eastAsia"/>
                <w:color w:val="auto"/>
                <w:kern w:val="2"/>
                <w:szCs w:val="21"/>
              </w:rPr>
              <w:t>。项目人员具备</w:t>
            </w:r>
            <w:r w:rsidR="00947F8A" w:rsidRPr="008C23EA">
              <w:rPr>
                <w:rFonts w:ascii="Times New Roman" w:eastAsia="宋体" w:hAnsi="Times New Roman" w:cs="Times New Roman" w:hint="eastAsia"/>
                <w:color w:val="auto"/>
                <w:kern w:val="2"/>
                <w:szCs w:val="21"/>
              </w:rPr>
              <w:t>计算机技术与软件专业技术资格证书（系统分析师证书）</w:t>
            </w:r>
            <w:r w:rsidRPr="008C23EA">
              <w:rPr>
                <w:rFonts w:ascii="Times New Roman" w:eastAsia="宋体" w:hAnsi="Times New Roman" w:cs="Times New Roman" w:hint="eastAsia"/>
                <w:color w:val="auto"/>
                <w:kern w:val="2"/>
                <w:szCs w:val="21"/>
              </w:rPr>
              <w:t>。</w:t>
            </w:r>
          </w:p>
        </w:tc>
        <w:tc>
          <w:tcPr>
            <w:tcW w:w="1349" w:type="pct"/>
            <w:vAlign w:val="center"/>
          </w:tcPr>
          <w:p w:rsidR="00EB1493" w:rsidRPr="008C23EA" w:rsidRDefault="00EB1493" w:rsidP="009174D3">
            <w:pPr>
              <w:adjustRightInd w:val="0"/>
              <w:snapToGrid w:val="0"/>
              <w:jc w:val="left"/>
              <w:rPr>
                <w:sz w:val="24"/>
                <w:szCs w:val="21"/>
              </w:rPr>
            </w:pPr>
            <w:r w:rsidRPr="008C23EA">
              <w:rPr>
                <w:sz w:val="24"/>
                <w:szCs w:val="21"/>
              </w:rPr>
              <w:t>应</w:t>
            </w:r>
            <w:r w:rsidRPr="008C23EA">
              <w:rPr>
                <w:sz w:val="24"/>
              </w:rPr>
              <w:t>负责软件的升级优化，软件运行过程中的技术支持问题解答和快速排查等。</w:t>
            </w:r>
          </w:p>
        </w:tc>
        <w:tc>
          <w:tcPr>
            <w:tcW w:w="865" w:type="pct"/>
            <w:vAlign w:val="center"/>
          </w:tcPr>
          <w:p w:rsidR="00EB1493" w:rsidRPr="008C23EA" w:rsidRDefault="00EB1493" w:rsidP="009174D3">
            <w:pPr>
              <w:adjustRightInd w:val="0"/>
              <w:snapToGrid w:val="0"/>
              <w:rPr>
                <w:sz w:val="24"/>
                <w:szCs w:val="21"/>
              </w:rPr>
            </w:pPr>
            <w:r w:rsidRPr="008C23EA">
              <w:rPr>
                <w:rFonts w:hint="eastAsia"/>
                <w:sz w:val="24"/>
                <w:szCs w:val="21"/>
              </w:rPr>
              <w:t>工作时间驻场，重要时间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bl>
    <w:p w:rsidR="00F15540" w:rsidRPr="008C23EA" w:rsidRDefault="00EB1493" w:rsidP="00F15540">
      <w:pPr>
        <w:spacing w:line="360" w:lineRule="auto"/>
        <w:ind w:firstLineChars="200" w:firstLine="480"/>
        <w:outlineLvl w:val="0"/>
        <w:rPr>
          <w:sz w:val="24"/>
        </w:rPr>
      </w:pPr>
      <w:r w:rsidRPr="008C23EA">
        <w:rPr>
          <w:rFonts w:hint="eastAsia"/>
          <w:sz w:val="24"/>
        </w:rPr>
        <w:t>三</w:t>
      </w:r>
      <w:r w:rsidR="00F15540" w:rsidRPr="008C23EA">
        <w:rPr>
          <w:rFonts w:hint="eastAsia"/>
          <w:sz w:val="24"/>
        </w:rPr>
        <w:t>、运维服务要求</w:t>
      </w:r>
    </w:p>
    <w:p w:rsidR="00F15540" w:rsidRPr="008C23EA" w:rsidRDefault="00F15540" w:rsidP="00F15540">
      <w:pPr>
        <w:spacing w:line="360" w:lineRule="auto"/>
        <w:ind w:firstLineChars="200" w:firstLine="480"/>
        <w:outlineLvl w:val="0"/>
        <w:rPr>
          <w:sz w:val="24"/>
        </w:rPr>
      </w:pPr>
      <w:r w:rsidRPr="008C23EA">
        <w:rPr>
          <w:rFonts w:hint="eastAsia"/>
          <w:sz w:val="24"/>
        </w:rPr>
        <w:t>1</w:t>
      </w:r>
      <w:r w:rsidRPr="008C23EA">
        <w:rPr>
          <w:rFonts w:hint="eastAsia"/>
          <w:sz w:val="24"/>
        </w:rPr>
        <w:t>、日常数据维护</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）系统运行统计数据。</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）处理因操作人员操作失误引起的数据维护。</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）异常数据修正、批量数据可处理等数据维护工作。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）系统任务参数定制：由专业技术人员对用户主管方根据管理需要，提出需要设定的任务参数设置到平台中，用户方便填报或从相应系统中直接采集数据，方便主管工作人员便于收集数据和汇总分析。</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5</w:t>
      </w:r>
      <w:r w:rsidRPr="008C23EA">
        <w:rPr>
          <w:rFonts w:hint="eastAsia"/>
          <w:sz w:val="24"/>
        </w:rPr>
        <w:t>）对数据库进行定期备份，保证数据的安全性、准确定、完整性和可用性。</w:t>
      </w:r>
    </w:p>
    <w:p w:rsidR="00F15540" w:rsidRPr="008C23EA" w:rsidRDefault="00F15540" w:rsidP="00F15540">
      <w:pPr>
        <w:spacing w:line="360" w:lineRule="auto"/>
        <w:ind w:firstLineChars="200" w:firstLine="480"/>
        <w:outlineLvl w:val="0"/>
        <w:rPr>
          <w:sz w:val="24"/>
        </w:rPr>
      </w:pPr>
      <w:r w:rsidRPr="008C23EA">
        <w:rPr>
          <w:rFonts w:hint="eastAsia"/>
          <w:sz w:val="24"/>
        </w:rPr>
        <w:t>2</w:t>
      </w:r>
      <w:r w:rsidRPr="008C23EA">
        <w:rPr>
          <w:rFonts w:hint="eastAsia"/>
          <w:sz w:val="24"/>
        </w:rPr>
        <w:t>、日常系统维护</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）对天津市人力资源和社会保障局提出的新的需求对系统进行小版本升级。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）对系统存在的</w:t>
      </w:r>
      <w:r w:rsidRPr="008C23EA">
        <w:rPr>
          <w:rFonts w:hint="eastAsia"/>
          <w:sz w:val="24"/>
        </w:rPr>
        <w:t>Bug</w:t>
      </w:r>
      <w:r w:rsidRPr="008C23EA">
        <w:rPr>
          <w:rFonts w:hint="eastAsia"/>
          <w:sz w:val="24"/>
        </w:rPr>
        <w:t>和软件自身缺陷进行修正。</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）对所使用的开发维护工具进行补丁升级。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）响应客户对系统的参数调整需求。</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5</w:t>
      </w:r>
      <w:r w:rsidRPr="008C23EA">
        <w:rPr>
          <w:rFonts w:hint="eastAsia"/>
          <w:sz w:val="24"/>
        </w:rPr>
        <w:t>）根据用户需求，协助用户对业务数据进行导入导出和数据分析。</w:t>
      </w:r>
    </w:p>
    <w:p w:rsidR="00F15540" w:rsidRPr="008C23EA" w:rsidRDefault="00F15540" w:rsidP="00F15540">
      <w:pPr>
        <w:spacing w:line="360" w:lineRule="auto"/>
        <w:ind w:firstLineChars="200" w:firstLine="480"/>
        <w:outlineLvl w:val="0"/>
        <w:rPr>
          <w:sz w:val="24"/>
        </w:rPr>
      </w:pPr>
      <w:r w:rsidRPr="008C23EA">
        <w:rPr>
          <w:rFonts w:hint="eastAsia"/>
          <w:sz w:val="24"/>
        </w:rPr>
        <w:t>3</w:t>
      </w:r>
      <w:r w:rsidRPr="008C23EA">
        <w:rPr>
          <w:rFonts w:hint="eastAsia"/>
          <w:sz w:val="24"/>
        </w:rPr>
        <w:t>、日常业务咨询和疑惑问题处理</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）为业务部分提供日常业务咨询。</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）协助处理业务经办人员及系统管理人员所提出的系统操作疑难问题。</w:t>
      </w:r>
    </w:p>
    <w:p w:rsidR="00F15540" w:rsidRPr="008C23EA" w:rsidRDefault="00F15540" w:rsidP="00F15540">
      <w:pPr>
        <w:spacing w:line="360" w:lineRule="auto"/>
        <w:ind w:firstLineChars="200" w:firstLine="480"/>
        <w:outlineLvl w:val="0"/>
        <w:rPr>
          <w:sz w:val="24"/>
        </w:rPr>
      </w:pPr>
      <w:r w:rsidRPr="008C23EA">
        <w:rPr>
          <w:rFonts w:hint="eastAsia"/>
          <w:sz w:val="24"/>
        </w:rPr>
        <w:t>4</w:t>
      </w:r>
      <w:r w:rsidRPr="008C23EA">
        <w:rPr>
          <w:rFonts w:hint="eastAsia"/>
          <w:sz w:val="24"/>
        </w:rPr>
        <w:t>、系统运维和定期巡检</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）定期对用户的数据库系统进行健康检查，并提供安全保障建议，最大限度确保数据库安全和业务连续性。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）定期对系统运行状态进行检查，对应用软件</w:t>
      </w:r>
      <w:r w:rsidRPr="008C23EA">
        <w:rPr>
          <w:rFonts w:hint="eastAsia"/>
          <w:sz w:val="24"/>
        </w:rPr>
        <w:t>Bug</w:t>
      </w:r>
      <w:r w:rsidRPr="008C23EA">
        <w:rPr>
          <w:rFonts w:hint="eastAsia"/>
          <w:sz w:val="24"/>
        </w:rPr>
        <w:t>及时处理，分析系统运行情况，对软硬件配置进行优化和提出优化建议。系统提供全面的检查，提前发现系统中存在的隐患，提供运行维护报告和改进建议。</w:t>
      </w:r>
    </w:p>
    <w:p w:rsidR="00F15540" w:rsidRPr="008C23EA" w:rsidRDefault="00F15540" w:rsidP="00F15540">
      <w:pPr>
        <w:spacing w:line="360" w:lineRule="auto"/>
        <w:ind w:firstLineChars="200" w:firstLine="480"/>
        <w:outlineLvl w:val="0"/>
        <w:rPr>
          <w:sz w:val="24"/>
        </w:rPr>
      </w:pPr>
      <w:r w:rsidRPr="008C23EA">
        <w:rPr>
          <w:rFonts w:hint="eastAsia"/>
          <w:sz w:val="24"/>
        </w:rPr>
        <w:t>5</w:t>
      </w:r>
      <w:r w:rsidRPr="008C23EA">
        <w:rPr>
          <w:rFonts w:hint="eastAsia"/>
          <w:sz w:val="24"/>
        </w:rPr>
        <w:t>、应急状况处理</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）当软硬件异常造成系统故障或意外终止时，启动应急预案，及时检查问题，并设法恢复应用</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）当遇到停电或网络出现故障等外在因素时，要及时并有计划地调整服务，当外在因素排除后，要及时进行系统回复。</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）遇到特殊情况，如上级检查、处理突发事件等，用户有紧急要求，及时配合用户完成任务。</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）针对专业运维服务，系统出现故障时，</w:t>
      </w:r>
      <w:r w:rsidRPr="008C23EA">
        <w:rPr>
          <w:rFonts w:hint="eastAsia"/>
          <w:sz w:val="24"/>
        </w:rPr>
        <w:t>15</w:t>
      </w:r>
      <w:r w:rsidRPr="008C23EA">
        <w:rPr>
          <w:rFonts w:hint="eastAsia"/>
          <w:sz w:val="24"/>
        </w:rPr>
        <w:t>分钟内响应，</w:t>
      </w:r>
      <w:r w:rsidRPr="008C23EA">
        <w:rPr>
          <w:rFonts w:hint="eastAsia"/>
          <w:sz w:val="24"/>
        </w:rPr>
        <w:t>1</w:t>
      </w:r>
      <w:r w:rsidRPr="008C23EA">
        <w:rPr>
          <w:rFonts w:hint="eastAsia"/>
          <w:sz w:val="24"/>
        </w:rPr>
        <w:t>小时内派专业工程师进行故障诊断及处理。在</w:t>
      </w:r>
      <w:r w:rsidRPr="008C23EA">
        <w:rPr>
          <w:rFonts w:hint="eastAsia"/>
          <w:sz w:val="24"/>
        </w:rPr>
        <w:t>1</w:t>
      </w:r>
      <w:r w:rsidRPr="008C23EA">
        <w:rPr>
          <w:rFonts w:hint="eastAsia"/>
          <w:sz w:val="24"/>
        </w:rPr>
        <w:t>个工作日内排除轻微故障，</w:t>
      </w:r>
      <w:r w:rsidRPr="008C23EA">
        <w:rPr>
          <w:rFonts w:hint="eastAsia"/>
          <w:sz w:val="24"/>
        </w:rPr>
        <w:t>6</w:t>
      </w:r>
      <w:r w:rsidRPr="008C23EA">
        <w:rPr>
          <w:rFonts w:hint="eastAsia"/>
          <w:sz w:val="24"/>
        </w:rPr>
        <w:t>小时内排除一般故障，</w:t>
      </w:r>
      <w:r w:rsidRPr="008C23EA">
        <w:rPr>
          <w:rFonts w:hint="eastAsia"/>
          <w:sz w:val="24"/>
        </w:rPr>
        <w:t>12</w:t>
      </w:r>
      <w:r w:rsidRPr="008C23EA">
        <w:rPr>
          <w:rFonts w:hint="eastAsia"/>
          <w:sz w:val="24"/>
        </w:rPr>
        <w:t>小时内排除严重故障；</w:t>
      </w:r>
    </w:p>
    <w:p w:rsidR="00F15540" w:rsidRPr="008C23EA" w:rsidRDefault="00F15540" w:rsidP="00F15540">
      <w:pPr>
        <w:spacing w:line="360" w:lineRule="auto"/>
        <w:ind w:firstLineChars="200" w:firstLine="480"/>
        <w:outlineLvl w:val="0"/>
        <w:rPr>
          <w:sz w:val="24"/>
        </w:rPr>
      </w:pPr>
      <w:r w:rsidRPr="008C23EA">
        <w:rPr>
          <w:rFonts w:hint="eastAsia"/>
          <w:sz w:val="24"/>
        </w:rPr>
        <w:t>6</w:t>
      </w:r>
      <w:r w:rsidRPr="008C23EA">
        <w:rPr>
          <w:rFonts w:hint="eastAsia"/>
          <w:sz w:val="24"/>
        </w:rPr>
        <w:t>、系统优化和升级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）响应用户对系统性能的优化工作。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）响应用户对代码质量的优化工作。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）响应用户对软硬件平台的升级工作。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）响应用户对数据交换共享及服务协同的对接工作。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5</w:t>
      </w:r>
      <w:r w:rsidRPr="008C23EA">
        <w:rPr>
          <w:rFonts w:hint="eastAsia"/>
          <w:sz w:val="24"/>
        </w:rPr>
        <w:t>）服务期内，基于项目免费维保期结束时点已建成的功能模块（清单附后），由于业务变化，在原有业务流程、功能要素、数据结构等不变情况下对现有功能模块进行的调整均纳入维保项目。</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6</w:t>
      </w:r>
      <w:r w:rsidRPr="008C23EA">
        <w:rPr>
          <w:rFonts w:hint="eastAsia"/>
          <w:sz w:val="24"/>
        </w:rPr>
        <w:t>）根据业务需求的不同等级有不同的响应速度，本项目中将业务需求分成两种类型，其响应时间为：微小需求变更（开发时间小于</w:t>
      </w:r>
      <w:r w:rsidRPr="008C23EA">
        <w:rPr>
          <w:rFonts w:hint="eastAsia"/>
          <w:sz w:val="24"/>
        </w:rPr>
        <w:t>1</w:t>
      </w:r>
      <w:r w:rsidRPr="008C23EA">
        <w:rPr>
          <w:rFonts w:hint="eastAsia"/>
          <w:sz w:val="24"/>
        </w:rPr>
        <w:t>人日）</w:t>
      </w:r>
      <w:r w:rsidRPr="008C23EA">
        <w:rPr>
          <w:rFonts w:hint="eastAsia"/>
          <w:sz w:val="24"/>
        </w:rPr>
        <w:t>3</w:t>
      </w:r>
      <w:r w:rsidRPr="008C23EA">
        <w:rPr>
          <w:rFonts w:hint="eastAsia"/>
          <w:sz w:val="24"/>
        </w:rPr>
        <w:t>个工作日内完成，小型需求（开发时间大于</w:t>
      </w:r>
      <w:r w:rsidRPr="008C23EA">
        <w:rPr>
          <w:rFonts w:hint="eastAsia"/>
          <w:sz w:val="24"/>
        </w:rPr>
        <w:t>1</w:t>
      </w:r>
      <w:r w:rsidRPr="008C23EA">
        <w:rPr>
          <w:rFonts w:hint="eastAsia"/>
          <w:sz w:val="24"/>
        </w:rPr>
        <w:t>人日小于</w:t>
      </w:r>
      <w:r w:rsidRPr="008C23EA">
        <w:rPr>
          <w:rFonts w:hint="eastAsia"/>
          <w:sz w:val="24"/>
        </w:rPr>
        <w:t>5</w:t>
      </w:r>
      <w:r w:rsidRPr="008C23EA">
        <w:rPr>
          <w:rFonts w:hint="eastAsia"/>
          <w:sz w:val="24"/>
        </w:rPr>
        <w:t>个人日）</w:t>
      </w:r>
      <w:r w:rsidRPr="008C23EA">
        <w:rPr>
          <w:rFonts w:hint="eastAsia"/>
          <w:sz w:val="24"/>
        </w:rPr>
        <w:t>10</w:t>
      </w:r>
      <w:r w:rsidRPr="008C23EA">
        <w:rPr>
          <w:rFonts w:hint="eastAsia"/>
          <w:sz w:val="24"/>
        </w:rPr>
        <w:t>个工作日内完成。</w:t>
      </w:r>
    </w:p>
    <w:p w:rsidR="00F15540" w:rsidRPr="008C23EA" w:rsidRDefault="00F15540" w:rsidP="00F15540">
      <w:pPr>
        <w:spacing w:line="360" w:lineRule="auto"/>
        <w:ind w:firstLineChars="200" w:firstLine="480"/>
        <w:outlineLvl w:val="0"/>
        <w:rPr>
          <w:sz w:val="24"/>
        </w:rPr>
      </w:pPr>
      <w:r w:rsidRPr="008C23EA">
        <w:rPr>
          <w:rFonts w:hint="eastAsia"/>
          <w:sz w:val="24"/>
        </w:rPr>
        <w:t>7</w:t>
      </w:r>
      <w:r w:rsidRPr="008C23EA">
        <w:rPr>
          <w:rFonts w:hint="eastAsia"/>
          <w:sz w:val="24"/>
        </w:rPr>
        <w:t>、系统安全服务</w:t>
      </w:r>
    </w:p>
    <w:p w:rsidR="00F15540" w:rsidRPr="008C23EA" w:rsidRDefault="00F15540" w:rsidP="00F15540">
      <w:pPr>
        <w:spacing w:line="360" w:lineRule="auto"/>
        <w:ind w:firstLineChars="200" w:firstLine="480"/>
        <w:outlineLvl w:val="0"/>
        <w:rPr>
          <w:sz w:val="24"/>
        </w:rPr>
      </w:pPr>
      <w:r w:rsidRPr="008C23EA">
        <w:rPr>
          <w:rFonts w:hint="eastAsia"/>
          <w:sz w:val="24"/>
        </w:rPr>
        <w:t>定期对系统进行安全巡查，配合第三方安全监测公司，修复系统漏洞，及时升级程序。</w:t>
      </w:r>
    </w:p>
    <w:p w:rsidR="00F15540" w:rsidRPr="008C23EA" w:rsidRDefault="00F15540" w:rsidP="00F15540">
      <w:pPr>
        <w:spacing w:line="360" w:lineRule="auto"/>
        <w:ind w:firstLineChars="200" w:firstLine="480"/>
        <w:outlineLvl w:val="0"/>
        <w:rPr>
          <w:sz w:val="24"/>
        </w:rPr>
      </w:pPr>
      <w:r w:rsidRPr="008C23EA">
        <w:rPr>
          <w:rFonts w:hint="eastAsia"/>
          <w:sz w:val="24"/>
        </w:rPr>
        <w:t>8</w:t>
      </w:r>
      <w:r w:rsidRPr="008C23EA">
        <w:rPr>
          <w:rFonts w:hint="eastAsia"/>
          <w:sz w:val="24"/>
        </w:rPr>
        <w:t>、其他运维服务要求</w:t>
      </w:r>
    </w:p>
    <w:p w:rsidR="00F15540" w:rsidRPr="008C23EA" w:rsidRDefault="00F15540" w:rsidP="00F15540">
      <w:pPr>
        <w:spacing w:line="360" w:lineRule="auto"/>
        <w:ind w:firstLineChars="200" w:firstLine="480"/>
        <w:outlineLvl w:val="0"/>
        <w:rPr>
          <w:sz w:val="24"/>
        </w:rPr>
      </w:pPr>
      <w:r w:rsidRPr="008C23EA">
        <w:rPr>
          <w:rFonts w:hint="eastAsia"/>
          <w:sz w:val="24"/>
        </w:rPr>
        <w:t>平台中系统出现故障及时进行现场支持；定期对平台进行优化、性能调优及各系统小版本更新、升级等；确保平台数据准确、安全，定期备份数据；完成因操作系统、中间件、数据库等软件环境变化引起的平台适应性维护；完成因服务器及相关设备更换等硬件环境变化引起的平台适应性维护；为采购人岗位调换或新入职人员进行系统培训；定期提供平台运维情况及分析报告；定期或按要求对平台中做系统巡检，及时处理发现的问题；定期维护和更新平台知识库，业务说明书、系统操作手册、基础数据规范等；经采购人授权后，更新平台基础资料。</w:t>
      </w:r>
    </w:p>
    <w:p w:rsidR="00F15540" w:rsidRPr="008C23EA" w:rsidRDefault="00F15540" w:rsidP="00F447D5">
      <w:pPr>
        <w:spacing w:line="360" w:lineRule="auto"/>
        <w:ind w:firstLineChars="200" w:firstLine="480"/>
        <w:outlineLvl w:val="0"/>
        <w:rPr>
          <w:sz w:val="24"/>
        </w:rPr>
      </w:pPr>
    </w:p>
    <w:p w:rsidR="00F15540" w:rsidRPr="008C23EA" w:rsidRDefault="00F15540">
      <w:pPr>
        <w:widowControl/>
        <w:jc w:val="left"/>
        <w:rPr>
          <w:sz w:val="24"/>
        </w:rPr>
      </w:pPr>
      <w:r w:rsidRPr="008C23EA">
        <w:rPr>
          <w:sz w:val="24"/>
        </w:rPr>
        <w:br w:type="page"/>
      </w:r>
    </w:p>
    <w:p w:rsidR="00F15540" w:rsidRPr="008C23EA" w:rsidRDefault="00F15540" w:rsidP="00F447D5">
      <w:pPr>
        <w:spacing w:line="360" w:lineRule="auto"/>
        <w:ind w:firstLineChars="200" w:firstLine="480"/>
        <w:outlineLvl w:val="0"/>
        <w:rPr>
          <w:sz w:val="24"/>
        </w:rPr>
      </w:pPr>
      <w:r w:rsidRPr="008C23EA">
        <w:rPr>
          <w:rFonts w:hint="eastAsia"/>
          <w:sz w:val="24"/>
        </w:rPr>
        <w:t>第四包</w:t>
      </w:r>
    </w:p>
    <w:p w:rsidR="00F15540" w:rsidRPr="008C23EA" w:rsidRDefault="00F15540" w:rsidP="00F447D5">
      <w:pPr>
        <w:spacing w:line="360" w:lineRule="auto"/>
        <w:ind w:firstLineChars="200" w:firstLine="480"/>
        <w:outlineLvl w:val="0"/>
        <w:rPr>
          <w:sz w:val="24"/>
        </w:rPr>
      </w:pPr>
      <w:r w:rsidRPr="008C23EA">
        <w:rPr>
          <w:rFonts w:hint="eastAsia"/>
          <w:sz w:val="24"/>
        </w:rPr>
        <w:t>一、项目背景</w:t>
      </w:r>
    </w:p>
    <w:p w:rsidR="00947F8A" w:rsidRPr="008C23EA" w:rsidRDefault="00947F8A" w:rsidP="00947F8A">
      <w:pPr>
        <w:spacing w:line="360" w:lineRule="auto"/>
        <w:ind w:firstLineChars="200" w:firstLine="480"/>
        <w:outlineLvl w:val="0"/>
        <w:rPr>
          <w:sz w:val="24"/>
        </w:rPr>
      </w:pPr>
      <w:r w:rsidRPr="008C23EA">
        <w:rPr>
          <w:rFonts w:hint="eastAsia"/>
          <w:sz w:val="24"/>
        </w:rPr>
        <w:t>天津市人力资源和社会保障局人社统一网上办事大厅于</w:t>
      </w:r>
      <w:r w:rsidRPr="008C23EA">
        <w:rPr>
          <w:rFonts w:hint="eastAsia"/>
          <w:sz w:val="24"/>
        </w:rPr>
        <w:t>2021</w:t>
      </w:r>
      <w:r w:rsidRPr="008C23EA">
        <w:rPr>
          <w:rFonts w:hint="eastAsia"/>
          <w:sz w:val="24"/>
        </w:rPr>
        <w:t>年</w:t>
      </w:r>
      <w:r w:rsidRPr="008C23EA">
        <w:rPr>
          <w:rFonts w:hint="eastAsia"/>
          <w:sz w:val="24"/>
        </w:rPr>
        <w:t>3</w:t>
      </w:r>
      <w:r w:rsidRPr="008C23EA">
        <w:rPr>
          <w:rFonts w:hint="eastAsia"/>
          <w:sz w:val="24"/>
        </w:rPr>
        <w:t>月完成系统建设并上线，为全市参保单位和个人提供社会保障、就业创业、人事人才、劳动关系和社保卡的线上自助申办、查询和打印等服务。人社网厅上线以来，月均处理经办服务</w:t>
      </w:r>
      <w:r w:rsidRPr="008C23EA">
        <w:rPr>
          <w:rFonts w:hint="eastAsia"/>
          <w:sz w:val="24"/>
        </w:rPr>
        <w:t>70</w:t>
      </w:r>
      <w:r w:rsidRPr="008C23EA">
        <w:rPr>
          <w:rFonts w:hint="eastAsia"/>
          <w:sz w:val="24"/>
        </w:rPr>
        <w:t>万笔，月均浏览量</w:t>
      </w:r>
      <w:r w:rsidRPr="008C23EA">
        <w:rPr>
          <w:rFonts w:hint="eastAsia"/>
          <w:sz w:val="24"/>
        </w:rPr>
        <w:t>281712</w:t>
      </w:r>
      <w:r w:rsidRPr="008C23EA">
        <w:rPr>
          <w:rFonts w:hint="eastAsia"/>
          <w:sz w:val="24"/>
        </w:rPr>
        <w:t>次，高峰期月处理经办业务</w:t>
      </w:r>
      <w:r w:rsidRPr="008C23EA">
        <w:rPr>
          <w:rFonts w:hint="eastAsia"/>
          <w:sz w:val="24"/>
        </w:rPr>
        <w:t>455</w:t>
      </w:r>
      <w:r w:rsidRPr="008C23EA">
        <w:rPr>
          <w:rFonts w:hint="eastAsia"/>
          <w:sz w:val="24"/>
        </w:rPr>
        <w:t>万笔，日浏览量高达</w:t>
      </w:r>
      <w:r w:rsidRPr="008C23EA">
        <w:rPr>
          <w:rFonts w:hint="eastAsia"/>
          <w:sz w:val="24"/>
        </w:rPr>
        <w:t>531615</w:t>
      </w:r>
      <w:r w:rsidRPr="008C23EA">
        <w:rPr>
          <w:rFonts w:hint="eastAsia"/>
          <w:sz w:val="24"/>
        </w:rPr>
        <w:t>次。人社统一网上办事大厅开辟了人社业务网上办事渠道，极大缓解了窗口经办压力，优化了营商环境，极大提高了人社部门服务质量和水平。</w:t>
      </w:r>
    </w:p>
    <w:p w:rsidR="00F15540" w:rsidRPr="008C23EA" w:rsidRDefault="00947F8A" w:rsidP="00947F8A">
      <w:pPr>
        <w:spacing w:line="360" w:lineRule="auto"/>
        <w:ind w:firstLineChars="200" w:firstLine="480"/>
        <w:outlineLvl w:val="0"/>
        <w:rPr>
          <w:sz w:val="24"/>
        </w:rPr>
      </w:pPr>
      <w:r w:rsidRPr="008C23EA">
        <w:rPr>
          <w:rFonts w:hint="eastAsia"/>
          <w:sz w:val="24"/>
        </w:rPr>
        <w:t>天津市人社局公共服务基础平台与统一网厅办事大厅同步上线，为公服各渠道提供数据实时交换、与政务信息共享平台实现数据双向交换。按照目前人社局数据库的数据架构，总体分为两部分。第一部分是公服区和生产区的数据交换，包含社保卡，劳动关系，职业培训等业务所用到的数据表，总计交换约</w:t>
      </w:r>
      <w:r w:rsidRPr="008C23EA">
        <w:rPr>
          <w:rFonts w:hint="eastAsia"/>
          <w:sz w:val="24"/>
        </w:rPr>
        <w:t>600</w:t>
      </w:r>
      <w:r w:rsidRPr="008C23EA">
        <w:rPr>
          <w:rFonts w:hint="eastAsia"/>
          <w:sz w:val="24"/>
        </w:rPr>
        <w:t>张；第二部分是交换区和政务共享区的数据交换，包含从其他委办局下载的数据表，共计约</w:t>
      </w:r>
      <w:r w:rsidRPr="008C23EA">
        <w:rPr>
          <w:rFonts w:hint="eastAsia"/>
          <w:sz w:val="24"/>
        </w:rPr>
        <w:t>50</w:t>
      </w:r>
      <w:r w:rsidRPr="008C23EA">
        <w:rPr>
          <w:rFonts w:hint="eastAsia"/>
          <w:sz w:val="24"/>
        </w:rPr>
        <w:t>张；共享给其他委办局上传的数据表，共计约</w:t>
      </w:r>
      <w:r w:rsidRPr="008C23EA">
        <w:rPr>
          <w:rFonts w:hint="eastAsia"/>
          <w:sz w:val="24"/>
        </w:rPr>
        <w:t>70</w:t>
      </w:r>
      <w:r w:rsidRPr="008C23EA">
        <w:rPr>
          <w:rFonts w:hint="eastAsia"/>
          <w:sz w:val="24"/>
        </w:rPr>
        <w:t>张；共享给审计局的数据表，共计约</w:t>
      </w:r>
      <w:r w:rsidRPr="008C23EA">
        <w:rPr>
          <w:rFonts w:hint="eastAsia"/>
          <w:sz w:val="24"/>
        </w:rPr>
        <w:t>115</w:t>
      </w:r>
      <w:r w:rsidRPr="008C23EA">
        <w:rPr>
          <w:rFonts w:hint="eastAsia"/>
          <w:sz w:val="24"/>
        </w:rPr>
        <w:t>张。</w:t>
      </w:r>
    </w:p>
    <w:p w:rsidR="00F15540" w:rsidRPr="008C23EA" w:rsidRDefault="00F15540" w:rsidP="00F15540">
      <w:pPr>
        <w:spacing w:line="360" w:lineRule="auto"/>
        <w:ind w:firstLineChars="200" w:firstLine="480"/>
        <w:outlineLvl w:val="0"/>
        <w:rPr>
          <w:sz w:val="24"/>
        </w:rPr>
      </w:pPr>
      <w:r w:rsidRPr="008C23EA">
        <w:rPr>
          <w:rFonts w:hint="eastAsia"/>
          <w:sz w:val="24"/>
        </w:rPr>
        <w:t>二、运维软件介绍</w:t>
      </w:r>
    </w:p>
    <w:p w:rsidR="00947F8A" w:rsidRPr="008C23EA" w:rsidRDefault="00947F8A" w:rsidP="00947F8A">
      <w:pPr>
        <w:spacing w:line="360" w:lineRule="auto"/>
        <w:ind w:firstLineChars="200" w:firstLine="480"/>
        <w:outlineLvl w:val="0"/>
        <w:rPr>
          <w:sz w:val="24"/>
        </w:rPr>
      </w:pPr>
      <w:r w:rsidRPr="008C23EA">
        <w:rPr>
          <w:rFonts w:hint="eastAsia"/>
          <w:sz w:val="24"/>
        </w:rPr>
        <w:t>人社统一网上办事大厅开辟了人社业务网上办事渠道，极大缓解了窗口经办压力，优化了营商环境，极大提高了人社部门服务质量和水平。</w:t>
      </w:r>
    </w:p>
    <w:p w:rsidR="00F15540" w:rsidRPr="008C23EA" w:rsidRDefault="00947F8A" w:rsidP="00947F8A">
      <w:pPr>
        <w:spacing w:line="360" w:lineRule="auto"/>
        <w:ind w:firstLineChars="200" w:firstLine="480"/>
        <w:outlineLvl w:val="0"/>
        <w:rPr>
          <w:sz w:val="24"/>
        </w:rPr>
      </w:pPr>
      <w:r w:rsidRPr="008C23EA">
        <w:rPr>
          <w:rFonts w:hint="eastAsia"/>
          <w:sz w:val="24"/>
        </w:rPr>
        <w:t>天津市人社局公共服务基础平台与统一网厅办事大厅同步上线，为公服各渠道提供数据实时交换、与政务信息共享平台实现数据双向交换。</w:t>
      </w:r>
    </w:p>
    <w:p w:rsidR="00947F8A" w:rsidRPr="008C23EA" w:rsidRDefault="00947F8A" w:rsidP="00947F8A">
      <w:pPr>
        <w:spacing w:line="360" w:lineRule="auto"/>
        <w:ind w:firstLineChars="200" w:firstLine="480"/>
        <w:outlineLvl w:val="0"/>
        <w:rPr>
          <w:sz w:val="24"/>
        </w:rPr>
      </w:pPr>
      <w:r w:rsidRPr="008C23EA">
        <w:rPr>
          <w:rFonts w:hint="eastAsia"/>
          <w:sz w:val="24"/>
        </w:rPr>
        <w:t>金保二期系统（网厅）功能：</w:t>
      </w:r>
    </w:p>
    <w:p w:rsidR="00947F8A" w:rsidRPr="008C23EA" w:rsidRDefault="00947F8A" w:rsidP="00947F8A">
      <w:pPr>
        <w:spacing w:line="360" w:lineRule="auto"/>
        <w:ind w:firstLineChars="200" w:firstLine="480"/>
        <w:outlineLvl w:val="0"/>
        <w:rPr>
          <w:sz w:val="24"/>
        </w:rPr>
      </w:pPr>
      <w:r w:rsidRPr="008C23EA">
        <w:rPr>
          <w:rFonts w:hint="eastAsia"/>
          <w:sz w:val="24"/>
        </w:rPr>
        <w:t>（一）个人网厅</w:t>
      </w:r>
    </w:p>
    <w:p w:rsidR="00947F8A" w:rsidRPr="008C23EA" w:rsidRDefault="00947F8A" w:rsidP="00947F8A">
      <w:pPr>
        <w:spacing w:line="360" w:lineRule="auto"/>
        <w:ind w:firstLineChars="200" w:firstLine="480"/>
        <w:outlineLvl w:val="0"/>
        <w:rPr>
          <w:sz w:val="24"/>
        </w:rPr>
      </w:pPr>
      <w:r w:rsidRPr="008C23EA">
        <w:rPr>
          <w:rFonts w:hint="eastAsia"/>
          <w:sz w:val="24"/>
        </w:rPr>
        <w:t>1</w:t>
      </w:r>
      <w:r w:rsidRPr="008C23EA">
        <w:rPr>
          <w:rFonts w:hint="eastAsia"/>
          <w:sz w:val="24"/>
        </w:rPr>
        <w:t>．就业失业模块</w:t>
      </w:r>
    </w:p>
    <w:p w:rsidR="00947F8A" w:rsidRPr="008C23EA" w:rsidRDefault="00947F8A" w:rsidP="00947F8A">
      <w:pPr>
        <w:spacing w:line="360" w:lineRule="auto"/>
        <w:ind w:firstLineChars="200" w:firstLine="480"/>
        <w:outlineLvl w:val="0"/>
        <w:rPr>
          <w:sz w:val="24"/>
        </w:rPr>
      </w:pPr>
      <w:r w:rsidRPr="008C23EA">
        <w:rPr>
          <w:rFonts w:hint="eastAsia"/>
          <w:sz w:val="24"/>
        </w:rPr>
        <w:t>实现个人失业登记、就失业查询、创业证查询、就业见习岗位申报、灵活就业社保补贴申报、失业保险待遇期限核定等功能。</w:t>
      </w:r>
    </w:p>
    <w:p w:rsidR="00947F8A" w:rsidRPr="008C23EA" w:rsidRDefault="00947F8A" w:rsidP="00947F8A">
      <w:pPr>
        <w:spacing w:line="360" w:lineRule="auto"/>
        <w:ind w:firstLineChars="200" w:firstLine="480"/>
        <w:outlineLvl w:val="0"/>
        <w:rPr>
          <w:sz w:val="24"/>
        </w:rPr>
      </w:pPr>
      <w:r w:rsidRPr="008C23EA">
        <w:rPr>
          <w:rFonts w:hint="eastAsia"/>
          <w:sz w:val="24"/>
        </w:rPr>
        <w:t>2</w:t>
      </w:r>
      <w:r w:rsidRPr="008C23EA">
        <w:rPr>
          <w:rFonts w:hint="eastAsia"/>
          <w:sz w:val="24"/>
        </w:rPr>
        <w:t>．社保登记模块</w:t>
      </w:r>
    </w:p>
    <w:p w:rsidR="00947F8A" w:rsidRPr="008C23EA" w:rsidRDefault="00947F8A" w:rsidP="00947F8A">
      <w:pPr>
        <w:spacing w:line="360" w:lineRule="auto"/>
        <w:ind w:firstLineChars="200" w:firstLine="480"/>
        <w:outlineLvl w:val="0"/>
        <w:rPr>
          <w:sz w:val="24"/>
        </w:rPr>
      </w:pPr>
      <w:r w:rsidRPr="008C23EA">
        <w:rPr>
          <w:rFonts w:hint="eastAsia"/>
          <w:sz w:val="24"/>
        </w:rPr>
        <w:t>实现个人灵活就业参保、停保，个人城乡养老，个人基本信息查询、变更等功能。</w:t>
      </w:r>
    </w:p>
    <w:p w:rsidR="00947F8A" w:rsidRPr="008C23EA" w:rsidRDefault="00947F8A" w:rsidP="00947F8A">
      <w:pPr>
        <w:spacing w:line="360" w:lineRule="auto"/>
        <w:ind w:firstLineChars="200" w:firstLine="480"/>
        <w:outlineLvl w:val="0"/>
        <w:rPr>
          <w:sz w:val="24"/>
        </w:rPr>
      </w:pPr>
      <w:r w:rsidRPr="008C23EA">
        <w:rPr>
          <w:rFonts w:hint="eastAsia"/>
          <w:sz w:val="24"/>
        </w:rPr>
        <w:t>3</w:t>
      </w:r>
      <w:r w:rsidRPr="008C23EA">
        <w:rPr>
          <w:rFonts w:hint="eastAsia"/>
          <w:sz w:val="24"/>
        </w:rPr>
        <w:t>．个人权益模块</w:t>
      </w:r>
    </w:p>
    <w:p w:rsidR="00947F8A" w:rsidRPr="008C23EA" w:rsidRDefault="00947F8A" w:rsidP="00947F8A">
      <w:pPr>
        <w:spacing w:line="360" w:lineRule="auto"/>
        <w:ind w:firstLineChars="200" w:firstLine="480"/>
        <w:outlineLvl w:val="0"/>
        <w:rPr>
          <w:sz w:val="24"/>
        </w:rPr>
      </w:pPr>
      <w:r w:rsidRPr="008C23EA">
        <w:rPr>
          <w:rFonts w:hint="eastAsia"/>
          <w:sz w:val="24"/>
        </w:rPr>
        <w:t>实现支持个人查询打印本人相关证明清单，如未参保证明、缴费证明、个人权益单、缴费查询清单、养老待遇证明、养老金清单、城职城乡缴费明细等，实现养老保险转入转出、个人账户清算、审核进度查询等。</w:t>
      </w:r>
    </w:p>
    <w:p w:rsidR="00947F8A" w:rsidRPr="008C23EA" w:rsidRDefault="00947F8A" w:rsidP="00947F8A">
      <w:pPr>
        <w:spacing w:line="360" w:lineRule="auto"/>
        <w:ind w:firstLineChars="200" w:firstLine="480"/>
        <w:outlineLvl w:val="0"/>
        <w:rPr>
          <w:sz w:val="24"/>
        </w:rPr>
      </w:pPr>
      <w:r w:rsidRPr="008C23EA">
        <w:rPr>
          <w:rFonts w:hint="eastAsia"/>
          <w:sz w:val="24"/>
        </w:rPr>
        <w:t>4</w:t>
      </w:r>
      <w:r w:rsidRPr="008C23EA">
        <w:rPr>
          <w:rFonts w:hint="eastAsia"/>
          <w:sz w:val="24"/>
        </w:rPr>
        <w:t>．社保卡模块</w:t>
      </w:r>
    </w:p>
    <w:p w:rsidR="00947F8A" w:rsidRPr="008C23EA" w:rsidRDefault="00947F8A" w:rsidP="00947F8A">
      <w:pPr>
        <w:spacing w:line="360" w:lineRule="auto"/>
        <w:ind w:firstLineChars="200" w:firstLine="480"/>
        <w:outlineLvl w:val="0"/>
        <w:rPr>
          <w:sz w:val="24"/>
        </w:rPr>
      </w:pPr>
      <w:r w:rsidRPr="008C23EA">
        <w:rPr>
          <w:rFonts w:hint="eastAsia"/>
          <w:sz w:val="24"/>
        </w:rPr>
        <w:t>实现本人申领、补办、挂失解挂社保卡的服务，实现申请过程中照片修改、制卡方式调整等功能。</w:t>
      </w:r>
    </w:p>
    <w:p w:rsidR="00947F8A" w:rsidRPr="008C23EA" w:rsidRDefault="00947F8A" w:rsidP="00947F8A">
      <w:pPr>
        <w:spacing w:line="360" w:lineRule="auto"/>
        <w:ind w:firstLineChars="200" w:firstLine="480"/>
        <w:outlineLvl w:val="0"/>
        <w:rPr>
          <w:sz w:val="24"/>
        </w:rPr>
      </w:pPr>
      <w:r w:rsidRPr="008C23EA">
        <w:rPr>
          <w:rFonts w:hint="eastAsia"/>
          <w:sz w:val="24"/>
        </w:rPr>
        <w:t>5</w:t>
      </w:r>
      <w:r w:rsidRPr="008C23EA">
        <w:rPr>
          <w:rFonts w:hint="eastAsia"/>
          <w:sz w:val="24"/>
        </w:rPr>
        <w:t>．养老待遇模块</w:t>
      </w:r>
    </w:p>
    <w:p w:rsidR="00947F8A" w:rsidRPr="008C23EA" w:rsidRDefault="00947F8A" w:rsidP="00947F8A">
      <w:pPr>
        <w:spacing w:line="360" w:lineRule="auto"/>
        <w:ind w:firstLineChars="200" w:firstLine="480"/>
        <w:outlineLvl w:val="0"/>
        <w:rPr>
          <w:sz w:val="24"/>
        </w:rPr>
      </w:pPr>
      <w:r w:rsidRPr="008C23EA">
        <w:rPr>
          <w:rFonts w:hint="eastAsia"/>
          <w:sz w:val="24"/>
        </w:rPr>
        <w:t>实现城职人员查询待遇支付信息，修改个人基本信息，实现城乡人员查询待遇支付信息、基本信息核对维护、待遇状态变动、待遇测试等功能。</w:t>
      </w:r>
    </w:p>
    <w:p w:rsidR="00947F8A" w:rsidRPr="008C23EA" w:rsidRDefault="00947F8A" w:rsidP="00947F8A">
      <w:pPr>
        <w:spacing w:line="360" w:lineRule="auto"/>
        <w:ind w:firstLineChars="200" w:firstLine="480"/>
        <w:outlineLvl w:val="0"/>
        <w:rPr>
          <w:sz w:val="24"/>
        </w:rPr>
      </w:pPr>
      <w:r w:rsidRPr="008C23EA">
        <w:rPr>
          <w:rFonts w:hint="eastAsia"/>
          <w:sz w:val="24"/>
        </w:rPr>
        <w:t>6</w:t>
      </w:r>
      <w:r w:rsidRPr="008C23EA">
        <w:rPr>
          <w:rFonts w:hint="eastAsia"/>
          <w:sz w:val="24"/>
        </w:rPr>
        <w:t>．工伤保险模块</w:t>
      </w:r>
    </w:p>
    <w:p w:rsidR="00947F8A" w:rsidRPr="008C23EA" w:rsidRDefault="00947F8A" w:rsidP="00947F8A">
      <w:pPr>
        <w:spacing w:line="360" w:lineRule="auto"/>
        <w:ind w:firstLineChars="200" w:firstLine="480"/>
        <w:outlineLvl w:val="0"/>
        <w:rPr>
          <w:sz w:val="24"/>
        </w:rPr>
      </w:pPr>
      <w:r w:rsidRPr="008C23EA">
        <w:rPr>
          <w:rFonts w:hint="eastAsia"/>
          <w:sz w:val="24"/>
        </w:rPr>
        <w:t>实现工伤认定登记、劳动能力鉴定登记、伤害部位增加申请等功能，实现个人就医申请、工伤职工基本信息修改、供养亲属基本信息修改、门诊联网医院变更等经办功能，实现工伤登记、工伤待遇、供养亲属抚恤金查询功能。</w:t>
      </w:r>
    </w:p>
    <w:p w:rsidR="00947F8A" w:rsidRPr="008C23EA" w:rsidRDefault="00947F8A" w:rsidP="00947F8A">
      <w:pPr>
        <w:spacing w:line="360" w:lineRule="auto"/>
        <w:ind w:firstLineChars="200" w:firstLine="480"/>
        <w:outlineLvl w:val="0"/>
        <w:rPr>
          <w:sz w:val="24"/>
        </w:rPr>
      </w:pPr>
      <w:r w:rsidRPr="008C23EA">
        <w:rPr>
          <w:rFonts w:hint="eastAsia"/>
          <w:sz w:val="24"/>
        </w:rPr>
        <w:t>7</w:t>
      </w:r>
      <w:r w:rsidRPr="008C23EA">
        <w:rPr>
          <w:rFonts w:hint="eastAsia"/>
          <w:sz w:val="24"/>
        </w:rPr>
        <w:t>．职业培训模块</w:t>
      </w:r>
    </w:p>
    <w:p w:rsidR="00947F8A" w:rsidRPr="008C23EA" w:rsidRDefault="00947F8A" w:rsidP="00947F8A">
      <w:pPr>
        <w:spacing w:line="360" w:lineRule="auto"/>
        <w:ind w:firstLineChars="200" w:firstLine="480"/>
        <w:outlineLvl w:val="0"/>
        <w:rPr>
          <w:sz w:val="24"/>
        </w:rPr>
      </w:pPr>
      <w:r w:rsidRPr="008C23EA">
        <w:rPr>
          <w:rFonts w:hint="eastAsia"/>
          <w:sz w:val="24"/>
        </w:rPr>
        <w:t>实现培训在线报名、个人培训费补贴申请、查询成绩与证书等，实现鉴定申报、准考证下载。</w:t>
      </w:r>
    </w:p>
    <w:p w:rsidR="00947F8A" w:rsidRPr="008C23EA" w:rsidRDefault="00947F8A" w:rsidP="00947F8A">
      <w:pPr>
        <w:spacing w:line="360" w:lineRule="auto"/>
        <w:ind w:firstLineChars="200" w:firstLine="480"/>
        <w:outlineLvl w:val="0"/>
        <w:rPr>
          <w:sz w:val="24"/>
        </w:rPr>
      </w:pPr>
      <w:r w:rsidRPr="008C23EA">
        <w:rPr>
          <w:rFonts w:hint="eastAsia"/>
          <w:sz w:val="24"/>
        </w:rPr>
        <w:t>8</w:t>
      </w:r>
      <w:r w:rsidRPr="008C23EA">
        <w:rPr>
          <w:rFonts w:hint="eastAsia"/>
          <w:sz w:val="24"/>
        </w:rPr>
        <w:t>．劳动关系模块</w:t>
      </w:r>
    </w:p>
    <w:p w:rsidR="00947F8A" w:rsidRPr="008C23EA" w:rsidRDefault="00947F8A" w:rsidP="00947F8A">
      <w:pPr>
        <w:spacing w:line="360" w:lineRule="auto"/>
        <w:ind w:firstLineChars="200" w:firstLine="480"/>
        <w:outlineLvl w:val="0"/>
        <w:rPr>
          <w:sz w:val="24"/>
        </w:rPr>
      </w:pPr>
      <w:r w:rsidRPr="008C23EA">
        <w:rPr>
          <w:rFonts w:hint="eastAsia"/>
          <w:sz w:val="24"/>
        </w:rPr>
        <w:t>实现劳动合同签订情况查询。</w:t>
      </w:r>
    </w:p>
    <w:p w:rsidR="00947F8A" w:rsidRPr="008C23EA" w:rsidRDefault="00947F8A" w:rsidP="00947F8A">
      <w:pPr>
        <w:spacing w:line="360" w:lineRule="auto"/>
        <w:ind w:firstLineChars="200" w:firstLine="480"/>
        <w:outlineLvl w:val="0"/>
        <w:rPr>
          <w:sz w:val="24"/>
        </w:rPr>
      </w:pPr>
      <w:r w:rsidRPr="008C23EA">
        <w:rPr>
          <w:rFonts w:hint="eastAsia"/>
          <w:sz w:val="24"/>
        </w:rPr>
        <w:t>9</w:t>
      </w:r>
      <w:r w:rsidRPr="008C23EA">
        <w:rPr>
          <w:rFonts w:hint="eastAsia"/>
          <w:sz w:val="24"/>
        </w:rPr>
        <w:t>．调解仲裁模块</w:t>
      </w:r>
    </w:p>
    <w:p w:rsidR="00947F8A" w:rsidRPr="008C23EA" w:rsidRDefault="00947F8A" w:rsidP="00947F8A">
      <w:pPr>
        <w:spacing w:line="360" w:lineRule="auto"/>
        <w:ind w:firstLineChars="200" w:firstLine="480"/>
        <w:outlineLvl w:val="0"/>
        <w:rPr>
          <w:sz w:val="24"/>
        </w:rPr>
      </w:pPr>
      <w:r w:rsidRPr="008C23EA">
        <w:rPr>
          <w:rFonts w:hint="eastAsia"/>
          <w:sz w:val="24"/>
        </w:rPr>
        <w:t>实现网上仲裁申请、案件信息进度查询。</w:t>
      </w:r>
    </w:p>
    <w:p w:rsidR="00947F8A" w:rsidRPr="008C23EA" w:rsidRDefault="00947F8A" w:rsidP="00947F8A">
      <w:pPr>
        <w:spacing w:line="360" w:lineRule="auto"/>
        <w:ind w:firstLineChars="200" w:firstLine="480"/>
        <w:outlineLvl w:val="0"/>
        <w:rPr>
          <w:sz w:val="24"/>
        </w:rPr>
      </w:pPr>
      <w:r w:rsidRPr="008C23EA">
        <w:rPr>
          <w:rFonts w:hint="eastAsia"/>
          <w:sz w:val="24"/>
        </w:rPr>
        <w:t>10</w:t>
      </w:r>
      <w:r w:rsidRPr="008C23EA">
        <w:rPr>
          <w:rFonts w:hint="eastAsia"/>
          <w:sz w:val="24"/>
        </w:rPr>
        <w:t>．职称评审模块</w:t>
      </w:r>
    </w:p>
    <w:p w:rsidR="00947F8A" w:rsidRPr="008C23EA" w:rsidRDefault="00947F8A" w:rsidP="00947F8A">
      <w:pPr>
        <w:spacing w:line="360" w:lineRule="auto"/>
        <w:ind w:firstLineChars="200" w:firstLine="480"/>
        <w:outlineLvl w:val="0"/>
        <w:rPr>
          <w:sz w:val="24"/>
        </w:rPr>
      </w:pPr>
      <w:r w:rsidRPr="008C23EA">
        <w:rPr>
          <w:rFonts w:hint="eastAsia"/>
          <w:sz w:val="24"/>
        </w:rPr>
        <w:t>实现职称证书授权查看，实现电子证书下载。</w:t>
      </w:r>
    </w:p>
    <w:p w:rsidR="00947F8A" w:rsidRPr="008C23EA" w:rsidRDefault="00947F8A" w:rsidP="00947F8A">
      <w:pPr>
        <w:spacing w:line="360" w:lineRule="auto"/>
        <w:ind w:firstLineChars="200" w:firstLine="480"/>
        <w:outlineLvl w:val="0"/>
        <w:rPr>
          <w:sz w:val="24"/>
        </w:rPr>
      </w:pPr>
      <w:r w:rsidRPr="008C23EA">
        <w:rPr>
          <w:rFonts w:hint="eastAsia"/>
          <w:sz w:val="24"/>
        </w:rPr>
        <w:t>11</w:t>
      </w:r>
      <w:r w:rsidRPr="008C23EA">
        <w:rPr>
          <w:rFonts w:hint="eastAsia"/>
          <w:sz w:val="24"/>
        </w:rPr>
        <w:t>．打包快办模块</w:t>
      </w:r>
    </w:p>
    <w:p w:rsidR="00947F8A" w:rsidRPr="008C23EA" w:rsidRDefault="00947F8A" w:rsidP="00947F8A">
      <w:pPr>
        <w:spacing w:line="360" w:lineRule="auto"/>
        <w:ind w:firstLineChars="200" w:firstLine="480"/>
        <w:outlineLvl w:val="0"/>
        <w:rPr>
          <w:sz w:val="24"/>
        </w:rPr>
      </w:pPr>
      <w:r w:rsidRPr="008C23EA">
        <w:rPr>
          <w:rFonts w:hint="eastAsia"/>
          <w:sz w:val="24"/>
        </w:rPr>
        <w:t>实现高校毕业生就业（灵活就业）一件事、失业一件事、申领社保卡一件事。</w:t>
      </w:r>
    </w:p>
    <w:p w:rsidR="00947F8A" w:rsidRPr="008C23EA" w:rsidRDefault="00947F8A" w:rsidP="00947F8A">
      <w:pPr>
        <w:spacing w:line="360" w:lineRule="auto"/>
        <w:ind w:firstLineChars="200" w:firstLine="480"/>
        <w:outlineLvl w:val="0"/>
        <w:rPr>
          <w:sz w:val="24"/>
        </w:rPr>
      </w:pPr>
      <w:r w:rsidRPr="008C23EA">
        <w:rPr>
          <w:rFonts w:hint="eastAsia"/>
          <w:sz w:val="24"/>
        </w:rPr>
        <w:t>12</w:t>
      </w:r>
      <w:r w:rsidRPr="008C23EA">
        <w:rPr>
          <w:rFonts w:hint="eastAsia"/>
          <w:sz w:val="24"/>
        </w:rPr>
        <w:t>．电子票据模块</w:t>
      </w:r>
    </w:p>
    <w:p w:rsidR="00947F8A" w:rsidRPr="008C23EA" w:rsidRDefault="00947F8A" w:rsidP="00947F8A">
      <w:pPr>
        <w:spacing w:line="360" w:lineRule="auto"/>
        <w:ind w:firstLineChars="200" w:firstLine="480"/>
        <w:outlineLvl w:val="0"/>
        <w:rPr>
          <w:rFonts w:eastAsiaTheme="minorEastAsia"/>
          <w:sz w:val="24"/>
        </w:rPr>
      </w:pPr>
      <w:r w:rsidRPr="008C23EA">
        <w:rPr>
          <w:rFonts w:hint="eastAsia"/>
          <w:sz w:val="24"/>
        </w:rPr>
        <w:t>实现电子票据查询打印功能。</w:t>
      </w:r>
    </w:p>
    <w:p w:rsidR="00947F8A" w:rsidRPr="008C23EA" w:rsidRDefault="00947F8A" w:rsidP="00947F8A">
      <w:pPr>
        <w:spacing w:line="360" w:lineRule="auto"/>
        <w:ind w:firstLineChars="200" w:firstLine="480"/>
        <w:outlineLvl w:val="0"/>
        <w:rPr>
          <w:sz w:val="24"/>
        </w:rPr>
      </w:pPr>
      <w:r w:rsidRPr="008C23EA">
        <w:rPr>
          <w:rFonts w:hint="eastAsia"/>
          <w:sz w:val="24"/>
        </w:rPr>
        <w:t>（二）单位网厅</w:t>
      </w:r>
    </w:p>
    <w:p w:rsidR="00947F8A" w:rsidRPr="008C23EA" w:rsidRDefault="00947F8A" w:rsidP="00947F8A">
      <w:pPr>
        <w:spacing w:line="360" w:lineRule="auto"/>
        <w:ind w:firstLineChars="200" w:firstLine="480"/>
        <w:outlineLvl w:val="0"/>
        <w:rPr>
          <w:sz w:val="24"/>
        </w:rPr>
      </w:pPr>
      <w:r w:rsidRPr="008C23EA">
        <w:rPr>
          <w:rFonts w:hint="eastAsia"/>
          <w:sz w:val="24"/>
        </w:rPr>
        <w:t>1</w:t>
      </w:r>
      <w:r w:rsidRPr="008C23EA">
        <w:rPr>
          <w:rFonts w:hint="eastAsia"/>
          <w:sz w:val="24"/>
        </w:rPr>
        <w:t>．就业失业模块</w:t>
      </w:r>
    </w:p>
    <w:p w:rsidR="00947F8A" w:rsidRPr="008C23EA" w:rsidRDefault="00947F8A" w:rsidP="00947F8A">
      <w:pPr>
        <w:spacing w:line="360" w:lineRule="auto"/>
        <w:ind w:firstLineChars="200" w:firstLine="480"/>
        <w:outlineLvl w:val="0"/>
        <w:rPr>
          <w:sz w:val="24"/>
        </w:rPr>
      </w:pPr>
      <w:r w:rsidRPr="008C23EA">
        <w:rPr>
          <w:rFonts w:hint="eastAsia"/>
          <w:sz w:val="24"/>
        </w:rPr>
        <w:t>实现单位为本单位职工办理就业退工、失业保险期限核定等功能，实现见习基地申报，见习人员、岗位、老师管理等业务。</w:t>
      </w:r>
    </w:p>
    <w:p w:rsidR="00947F8A" w:rsidRPr="008C23EA" w:rsidRDefault="00947F8A" w:rsidP="00947F8A">
      <w:pPr>
        <w:spacing w:line="360" w:lineRule="auto"/>
        <w:ind w:firstLineChars="200" w:firstLine="480"/>
        <w:outlineLvl w:val="0"/>
        <w:rPr>
          <w:sz w:val="24"/>
        </w:rPr>
      </w:pPr>
      <w:r w:rsidRPr="008C23EA">
        <w:rPr>
          <w:rFonts w:hint="eastAsia"/>
          <w:sz w:val="24"/>
        </w:rPr>
        <w:t>2</w:t>
      </w:r>
      <w:r w:rsidRPr="008C23EA">
        <w:rPr>
          <w:rFonts w:hint="eastAsia"/>
          <w:sz w:val="24"/>
        </w:rPr>
        <w:t>．社保登记模块</w:t>
      </w:r>
    </w:p>
    <w:p w:rsidR="00947F8A" w:rsidRPr="008C23EA" w:rsidRDefault="00947F8A" w:rsidP="00947F8A">
      <w:pPr>
        <w:spacing w:line="360" w:lineRule="auto"/>
        <w:ind w:firstLineChars="200" w:firstLine="480"/>
        <w:outlineLvl w:val="0"/>
        <w:rPr>
          <w:sz w:val="24"/>
        </w:rPr>
      </w:pPr>
      <w:r w:rsidRPr="008C23EA">
        <w:rPr>
          <w:rFonts w:hint="eastAsia"/>
          <w:sz w:val="24"/>
        </w:rPr>
        <w:t>实现单位信息变更，职工信息查询、工伤浮动费率结果查询等功能，实现本单位人员增减变动、参保登记等业务，实现综合业务处理单、退休申报审批表查询打印等服务。</w:t>
      </w:r>
    </w:p>
    <w:p w:rsidR="00947F8A" w:rsidRPr="008C23EA" w:rsidRDefault="00947F8A" w:rsidP="00947F8A">
      <w:pPr>
        <w:spacing w:line="360" w:lineRule="auto"/>
        <w:ind w:firstLineChars="200" w:firstLine="480"/>
        <w:outlineLvl w:val="0"/>
        <w:rPr>
          <w:sz w:val="24"/>
        </w:rPr>
      </w:pPr>
      <w:r w:rsidRPr="008C23EA">
        <w:rPr>
          <w:rFonts w:hint="eastAsia"/>
          <w:sz w:val="24"/>
        </w:rPr>
        <w:t>3</w:t>
      </w:r>
      <w:r w:rsidRPr="008C23EA">
        <w:rPr>
          <w:rFonts w:hint="eastAsia"/>
          <w:sz w:val="24"/>
        </w:rPr>
        <w:t>．个人权益模块</w:t>
      </w:r>
    </w:p>
    <w:p w:rsidR="00947F8A" w:rsidRPr="008C23EA" w:rsidRDefault="00947F8A" w:rsidP="00947F8A">
      <w:pPr>
        <w:spacing w:line="360" w:lineRule="auto"/>
        <w:ind w:firstLineChars="200" w:firstLine="480"/>
        <w:outlineLvl w:val="0"/>
        <w:rPr>
          <w:sz w:val="24"/>
        </w:rPr>
      </w:pPr>
      <w:r w:rsidRPr="008C23EA">
        <w:rPr>
          <w:rFonts w:hint="eastAsia"/>
          <w:sz w:val="24"/>
        </w:rPr>
        <w:t>实现单位查询打印单位缴费证明、职工缴费证明、临近退休企业职工基本养老保险信息核对单，实现本单位职工账户清算、转移进度查询的功能。</w:t>
      </w:r>
    </w:p>
    <w:p w:rsidR="00947F8A" w:rsidRPr="008C23EA" w:rsidRDefault="00947F8A" w:rsidP="00947F8A">
      <w:pPr>
        <w:spacing w:line="360" w:lineRule="auto"/>
        <w:ind w:firstLineChars="200" w:firstLine="480"/>
        <w:outlineLvl w:val="0"/>
        <w:rPr>
          <w:sz w:val="24"/>
        </w:rPr>
      </w:pPr>
      <w:r w:rsidRPr="008C23EA">
        <w:rPr>
          <w:rFonts w:hint="eastAsia"/>
          <w:sz w:val="24"/>
        </w:rPr>
        <w:t>4</w:t>
      </w:r>
      <w:r w:rsidRPr="008C23EA">
        <w:rPr>
          <w:rFonts w:hint="eastAsia"/>
          <w:sz w:val="24"/>
        </w:rPr>
        <w:t>．养老待遇模块</w:t>
      </w:r>
    </w:p>
    <w:p w:rsidR="00947F8A" w:rsidRPr="008C23EA" w:rsidRDefault="00947F8A" w:rsidP="00947F8A">
      <w:pPr>
        <w:spacing w:line="360" w:lineRule="auto"/>
        <w:ind w:firstLineChars="200" w:firstLine="480"/>
        <w:outlineLvl w:val="0"/>
        <w:rPr>
          <w:sz w:val="24"/>
        </w:rPr>
      </w:pPr>
      <w:r w:rsidRPr="008C23EA">
        <w:rPr>
          <w:rFonts w:hint="eastAsia"/>
          <w:sz w:val="24"/>
        </w:rPr>
        <w:t>实现单位为本单位职工或城乡居民办理待遇申报、待遇变动、养老待遇资格认证、退休人员基本信息修改、社发介质修改等业务，实现养老支付表、调整养老金、离休人员调待等报表查询打印等功能。</w:t>
      </w:r>
    </w:p>
    <w:p w:rsidR="00947F8A" w:rsidRPr="008C23EA" w:rsidRDefault="00947F8A" w:rsidP="00947F8A">
      <w:pPr>
        <w:spacing w:line="360" w:lineRule="auto"/>
        <w:ind w:firstLineChars="200" w:firstLine="480"/>
        <w:outlineLvl w:val="0"/>
        <w:rPr>
          <w:sz w:val="24"/>
        </w:rPr>
      </w:pPr>
      <w:r w:rsidRPr="008C23EA">
        <w:rPr>
          <w:rFonts w:hint="eastAsia"/>
          <w:sz w:val="24"/>
        </w:rPr>
        <w:t>5</w:t>
      </w:r>
      <w:r w:rsidRPr="008C23EA">
        <w:rPr>
          <w:rFonts w:hint="eastAsia"/>
          <w:sz w:val="24"/>
        </w:rPr>
        <w:t>．工伤模块</w:t>
      </w:r>
    </w:p>
    <w:p w:rsidR="00947F8A" w:rsidRPr="008C23EA" w:rsidRDefault="00947F8A" w:rsidP="00947F8A">
      <w:pPr>
        <w:spacing w:line="360" w:lineRule="auto"/>
        <w:ind w:firstLineChars="200" w:firstLine="480"/>
        <w:outlineLvl w:val="0"/>
        <w:rPr>
          <w:sz w:val="24"/>
        </w:rPr>
      </w:pPr>
      <w:r w:rsidRPr="008C23EA">
        <w:rPr>
          <w:rFonts w:hint="eastAsia"/>
          <w:sz w:val="24"/>
        </w:rPr>
        <w:t>实现事故报告录入、工伤认定申请、劳动能力鉴定申请、增加伤害部位、工伤认定延期申请等功能，实现单位为本单位工伤职工办理垫付费用申报、就医申请、近亲属资格确认、供养亲属资格确认、工伤职工基本信息修改、供养亲属基本信息修改、门诊联网医院变更、停工留薪期报送、待遇发放方式确认、人员变动等，实现单位工伤职工待遇、医疗费用查询、工伤待遇各类支付表、审核名册打印。</w:t>
      </w:r>
    </w:p>
    <w:p w:rsidR="00947F8A" w:rsidRPr="008C23EA" w:rsidRDefault="00947F8A" w:rsidP="00947F8A">
      <w:pPr>
        <w:spacing w:line="360" w:lineRule="auto"/>
        <w:ind w:firstLineChars="200" w:firstLine="480"/>
        <w:outlineLvl w:val="0"/>
        <w:rPr>
          <w:sz w:val="24"/>
        </w:rPr>
      </w:pPr>
      <w:r w:rsidRPr="008C23EA">
        <w:rPr>
          <w:rFonts w:hint="eastAsia"/>
          <w:sz w:val="24"/>
        </w:rPr>
        <w:t>6</w:t>
      </w:r>
      <w:r w:rsidRPr="008C23EA">
        <w:rPr>
          <w:rFonts w:hint="eastAsia"/>
          <w:sz w:val="24"/>
        </w:rPr>
        <w:t>．职业培训模块</w:t>
      </w:r>
    </w:p>
    <w:p w:rsidR="00947F8A" w:rsidRPr="008C23EA" w:rsidRDefault="00947F8A" w:rsidP="00947F8A">
      <w:pPr>
        <w:spacing w:line="360" w:lineRule="auto"/>
        <w:ind w:firstLineChars="200" w:firstLine="480"/>
        <w:outlineLvl w:val="0"/>
        <w:rPr>
          <w:sz w:val="24"/>
        </w:rPr>
      </w:pPr>
      <w:r w:rsidRPr="008C23EA">
        <w:rPr>
          <w:rFonts w:hint="eastAsia"/>
          <w:sz w:val="24"/>
        </w:rPr>
        <w:t>实现培训机构信息维护、开班发布、在线报名、编制教学计划、班期打卡监督、成绩维护、补贴申请、竞赛申请、高技能人才申报、证书查询等服务，实现企业项目申报、班期管理、成绩管理、教学计划管理、补贴管理、各类型等级培训基地、工作室认定等服务。实现鉴定申报、鉴定申报进度查询、准考证下载。</w:t>
      </w:r>
    </w:p>
    <w:p w:rsidR="00947F8A" w:rsidRPr="008C23EA" w:rsidRDefault="00947F8A" w:rsidP="00947F8A">
      <w:pPr>
        <w:spacing w:line="360" w:lineRule="auto"/>
        <w:ind w:firstLineChars="200" w:firstLine="480"/>
        <w:outlineLvl w:val="0"/>
        <w:rPr>
          <w:sz w:val="24"/>
        </w:rPr>
      </w:pPr>
      <w:r w:rsidRPr="008C23EA">
        <w:rPr>
          <w:rFonts w:hint="eastAsia"/>
          <w:sz w:val="24"/>
        </w:rPr>
        <w:t>7</w:t>
      </w:r>
      <w:r w:rsidRPr="008C23EA">
        <w:rPr>
          <w:rFonts w:hint="eastAsia"/>
          <w:sz w:val="24"/>
        </w:rPr>
        <w:t>．劳动监察模块</w:t>
      </w:r>
    </w:p>
    <w:p w:rsidR="00947F8A" w:rsidRPr="008C23EA" w:rsidRDefault="00947F8A" w:rsidP="00947F8A">
      <w:pPr>
        <w:spacing w:line="360" w:lineRule="auto"/>
        <w:ind w:firstLineChars="200" w:firstLine="480"/>
        <w:outlineLvl w:val="0"/>
        <w:rPr>
          <w:sz w:val="24"/>
        </w:rPr>
      </w:pPr>
      <w:r w:rsidRPr="008C23EA">
        <w:rPr>
          <w:rFonts w:hint="eastAsia"/>
          <w:sz w:val="24"/>
        </w:rPr>
        <w:t>实现书面审查申报、申报进度查询。</w:t>
      </w:r>
    </w:p>
    <w:p w:rsidR="00947F8A" w:rsidRPr="008C23EA" w:rsidRDefault="00947F8A" w:rsidP="00947F8A">
      <w:pPr>
        <w:spacing w:line="360" w:lineRule="auto"/>
        <w:ind w:firstLineChars="200" w:firstLine="480"/>
        <w:outlineLvl w:val="0"/>
        <w:rPr>
          <w:sz w:val="24"/>
        </w:rPr>
      </w:pPr>
      <w:r w:rsidRPr="008C23EA">
        <w:rPr>
          <w:rFonts w:hint="eastAsia"/>
          <w:sz w:val="24"/>
        </w:rPr>
        <w:t>8</w:t>
      </w:r>
      <w:r w:rsidRPr="008C23EA">
        <w:rPr>
          <w:rFonts w:hint="eastAsia"/>
          <w:sz w:val="24"/>
        </w:rPr>
        <w:t>．劳动关系模块</w:t>
      </w:r>
    </w:p>
    <w:p w:rsidR="00947F8A" w:rsidRPr="008C23EA" w:rsidRDefault="00947F8A" w:rsidP="00947F8A">
      <w:pPr>
        <w:spacing w:line="360" w:lineRule="auto"/>
        <w:ind w:firstLineChars="200" w:firstLine="480"/>
        <w:outlineLvl w:val="0"/>
        <w:rPr>
          <w:sz w:val="24"/>
        </w:rPr>
      </w:pPr>
      <w:r w:rsidRPr="008C23EA">
        <w:rPr>
          <w:rFonts w:hint="eastAsia"/>
          <w:sz w:val="24"/>
        </w:rPr>
        <w:t>实现合同续变申报。</w:t>
      </w:r>
    </w:p>
    <w:p w:rsidR="00947F8A" w:rsidRPr="008C23EA" w:rsidRDefault="00947F8A" w:rsidP="00947F8A">
      <w:pPr>
        <w:spacing w:line="360" w:lineRule="auto"/>
        <w:ind w:firstLineChars="200" w:firstLine="480"/>
        <w:outlineLvl w:val="0"/>
        <w:rPr>
          <w:sz w:val="24"/>
        </w:rPr>
      </w:pPr>
      <w:r w:rsidRPr="008C23EA">
        <w:rPr>
          <w:rFonts w:hint="eastAsia"/>
          <w:sz w:val="24"/>
        </w:rPr>
        <w:t>9</w:t>
      </w:r>
      <w:r w:rsidRPr="008C23EA">
        <w:rPr>
          <w:rFonts w:hint="eastAsia"/>
          <w:sz w:val="24"/>
        </w:rPr>
        <w:t>．职称评审模块</w:t>
      </w:r>
    </w:p>
    <w:p w:rsidR="00947F8A" w:rsidRPr="008C23EA" w:rsidRDefault="00947F8A" w:rsidP="00947F8A">
      <w:pPr>
        <w:spacing w:line="360" w:lineRule="auto"/>
        <w:ind w:firstLineChars="200" w:firstLine="480"/>
        <w:outlineLvl w:val="0"/>
        <w:rPr>
          <w:sz w:val="24"/>
        </w:rPr>
      </w:pPr>
      <w:r w:rsidRPr="008C23EA">
        <w:rPr>
          <w:rFonts w:hint="eastAsia"/>
          <w:sz w:val="24"/>
        </w:rPr>
        <w:t>实现职称证书申请授权，实现证书查询功能。</w:t>
      </w:r>
    </w:p>
    <w:p w:rsidR="00947F8A" w:rsidRPr="008C23EA" w:rsidRDefault="00947F8A" w:rsidP="00947F8A">
      <w:pPr>
        <w:spacing w:line="360" w:lineRule="auto"/>
        <w:ind w:firstLineChars="200" w:firstLine="480"/>
        <w:outlineLvl w:val="0"/>
        <w:rPr>
          <w:sz w:val="24"/>
        </w:rPr>
      </w:pPr>
      <w:r w:rsidRPr="008C23EA">
        <w:rPr>
          <w:rFonts w:hint="eastAsia"/>
          <w:sz w:val="24"/>
        </w:rPr>
        <w:t>10</w:t>
      </w:r>
      <w:r w:rsidRPr="008C23EA">
        <w:rPr>
          <w:rFonts w:hint="eastAsia"/>
          <w:sz w:val="24"/>
        </w:rPr>
        <w:t>．调解仲裁模块</w:t>
      </w:r>
    </w:p>
    <w:p w:rsidR="00947F8A" w:rsidRPr="008C23EA" w:rsidRDefault="00947F8A" w:rsidP="00947F8A">
      <w:pPr>
        <w:spacing w:line="360" w:lineRule="auto"/>
        <w:ind w:firstLineChars="200" w:firstLine="480"/>
        <w:outlineLvl w:val="0"/>
        <w:rPr>
          <w:sz w:val="24"/>
        </w:rPr>
      </w:pPr>
      <w:r w:rsidRPr="008C23EA">
        <w:rPr>
          <w:rFonts w:hint="eastAsia"/>
          <w:sz w:val="24"/>
        </w:rPr>
        <w:t>实现网上仲裁申请、案件信息进度查询。</w:t>
      </w:r>
    </w:p>
    <w:p w:rsidR="00947F8A" w:rsidRPr="008C23EA" w:rsidRDefault="00947F8A" w:rsidP="00947F8A">
      <w:pPr>
        <w:spacing w:line="360" w:lineRule="auto"/>
        <w:ind w:firstLineChars="200" w:firstLine="480"/>
        <w:outlineLvl w:val="0"/>
        <w:rPr>
          <w:sz w:val="24"/>
        </w:rPr>
      </w:pPr>
      <w:r w:rsidRPr="008C23EA">
        <w:rPr>
          <w:rFonts w:hint="eastAsia"/>
          <w:sz w:val="24"/>
        </w:rPr>
        <w:t>11</w:t>
      </w:r>
      <w:r w:rsidRPr="008C23EA">
        <w:rPr>
          <w:rFonts w:hint="eastAsia"/>
          <w:sz w:val="24"/>
        </w:rPr>
        <w:t>．打包快办模块</w:t>
      </w:r>
    </w:p>
    <w:p w:rsidR="00947F8A" w:rsidRPr="008C23EA" w:rsidRDefault="00947F8A" w:rsidP="00947F8A">
      <w:pPr>
        <w:spacing w:line="360" w:lineRule="auto"/>
        <w:ind w:firstLineChars="200" w:firstLine="480"/>
        <w:outlineLvl w:val="0"/>
        <w:rPr>
          <w:sz w:val="24"/>
        </w:rPr>
      </w:pPr>
      <w:r w:rsidRPr="008C23EA">
        <w:rPr>
          <w:rFonts w:hint="eastAsia"/>
          <w:sz w:val="24"/>
        </w:rPr>
        <w:t>实现事业单位聘用工作人员一件事、企业招用员工一件事、创业一件事、职工退休一件事、企业与员工解除终止劳动合同一件事、退休人员过世一件事、申领工亡人有关待遇一件事。</w:t>
      </w:r>
    </w:p>
    <w:p w:rsidR="00947F8A" w:rsidRPr="008C23EA" w:rsidRDefault="00947F8A" w:rsidP="00947F8A">
      <w:pPr>
        <w:spacing w:line="360" w:lineRule="auto"/>
        <w:ind w:firstLineChars="200" w:firstLine="480"/>
        <w:outlineLvl w:val="0"/>
        <w:rPr>
          <w:sz w:val="24"/>
        </w:rPr>
      </w:pPr>
      <w:r w:rsidRPr="008C23EA">
        <w:rPr>
          <w:rFonts w:hint="eastAsia"/>
          <w:sz w:val="24"/>
        </w:rPr>
        <w:t>12</w:t>
      </w:r>
      <w:r w:rsidRPr="008C23EA">
        <w:rPr>
          <w:rFonts w:hint="eastAsia"/>
          <w:sz w:val="24"/>
        </w:rPr>
        <w:t>．电子票据模块</w:t>
      </w:r>
    </w:p>
    <w:p w:rsidR="00947F8A" w:rsidRPr="008C23EA" w:rsidRDefault="00947F8A" w:rsidP="00947F8A">
      <w:pPr>
        <w:spacing w:line="360" w:lineRule="auto"/>
        <w:ind w:firstLineChars="200" w:firstLine="480"/>
        <w:outlineLvl w:val="0"/>
        <w:rPr>
          <w:sz w:val="24"/>
        </w:rPr>
      </w:pPr>
      <w:r w:rsidRPr="008C23EA">
        <w:rPr>
          <w:rFonts w:hint="eastAsia"/>
          <w:sz w:val="24"/>
        </w:rPr>
        <w:t>实现电子票据查询打印功能。</w:t>
      </w:r>
    </w:p>
    <w:p w:rsidR="00947F8A" w:rsidRPr="008C23EA" w:rsidRDefault="009174D3" w:rsidP="00947F8A">
      <w:pPr>
        <w:spacing w:line="360" w:lineRule="auto"/>
        <w:ind w:firstLineChars="200" w:firstLine="480"/>
        <w:outlineLvl w:val="0"/>
        <w:rPr>
          <w:sz w:val="24"/>
        </w:rPr>
      </w:pPr>
      <w:r w:rsidRPr="008C23EA">
        <w:rPr>
          <w:rFonts w:hint="eastAsia"/>
          <w:sz w:val="24"/>
        </w:rPr>
        <w:t>天津市人社局公共服务基础平台功能介绍：</w:t>
      </w:r>
    </w:p>
    <w:p w:rsidR="00947F8A" w:rsidRPr="008C23EA" w:rsidRDefault="00947F8A" w:rsidP="00947F8A">
      <w:pPr>
        <w:spacing w:line="360" w:lineRule="auto"/>
        <w:ind w:firstLineChars="200" w:firstLine="480"/>
        <w:outlineLvl w:val="0"/>
        <w:rPr>
          <w:sz w:val="24"/>
        </w:rPr>
      </w:pPr>
      <w:r w:rsidRPr="008C23EA">
        <w:rPr>
          <w:rFonts w:hint="eastAsia"/>
          <w:sz w:val="24"/>
        </w:rPr>
        <w:t>1</w:t>
      </w:r>
      <w:r w:rsidRPr="008C23EA">
        <w:rPr>
          <w:rFonts w:hint="eastAsia"/>
          <w:sz w:val="24"/>
        </w:rPr>
        <w:t>．公服区数据管理服务</w:t>
      </w:r>
    </w:p>
    <w:p w:rsidR="00947F8A" w:rsidRPr="008C23EA" w:rsidRDefault="00947F8A" w:rsidP="00947F8A">
      <w:pPr>
        <w:spacing w:line="360" w:lineRule="auto"/>
        <w:ind w:firstLineChars="200" w:firstLine="480"/>
        <w:outlineLvl w:val="0"/>
        <w:rPr>
          <w:sz w:val="24"/>
        </w:rPr>
      </w:pPr>
      <w:r w:rsidRPr="008C23EA">
        <w:rPr>
          <w:rFonts w:hint="eastAsia"/>
          <w:sz w:val="24"/>
        </w:rPr>
        <w:t>实现公服区与核心生产区的数据采集、交换和实时同步，为人社公服各渠道提供数据支撑服务。</w:t>
      </w:r>
    </w:p>
    <w:p w:rsidR="00947F8A" w:rsidRPr="008C23EA" w:rsidRDefault="00947F8A" w:rsidP="00947F8A">
      <w:pPr>
        <w:spacing w:line="360" w:lineRule="auto"/>
        <w:ind w:firstLineChars="200" w:firstLine="480"/>
        <w:outlineLvl w:val="0"/>
        <w:rPr>
          <w:sz w:val="24"/>
        </w:rPr>
      </w:pPr>
      <w:r w:rsidRPr="008C23EA">
        <w:rPr>
          <w:rFonts w:hint="eastAsia"/>
          <w:sz w:val="24"/>
        </w:rPr>
        <w:t>2</w:t>
      </w:r>
      <w:r w:rsidRPr="008C23EA">
        <w:rPr>
          <w:rFonts w:hint="eastAsia"/>
          <w:sz w:val="24"/>
        </w:rPr>
        <w:t>．政务信息资源共享平台</w:t>
      </w:r>
    </w:p>
    <w:p w:rsidR="00947F8A" w:rsidRPr="008C23EA" w:rsidRDefault="00947F8A" w:rsidP="00947F8A">
      <w:pPr>
        <w:spacing w:line="360" w:lineRule="auto"/>
        <w:ind w:firstLineChars="200" w:firstLine="480"/>
        <w:outlineLvl w:val="0"/>
        <w:rPr>
          <w:sz w:val="24"/>
        </w:rPr>
      </w:pPr>
      <w:r w:rsidRPr="008C23EA">
        <w:rPr>
          <w:rFonts w:hint="eastAsia"/>
          <w:sz w:val="24"/>
        </w:rPr>
        <w:t>通过前置系统与市政务信息资源共享平台完成对接，实现数据横向共享和向上汇聚。</w:t>
      </w:r>
    </w:p>
    <w:p w:rsidR="00947F8A" w:rsidRPr="008C23EA" w:rsidRDefault="00947F8A" w:rsidP="00947F8A">
      <w:pPr>
        <w:spacing w:line="360" w:lineRule="auto"/>
        <w:ind w:firstLineChars="200" w:firstLine="480"/>
        <w:outlineLvl w:val="0"/>
        <w:rPr>
          <w:sz w:val="24"/>
        </w:rPr>
      </w:pPr>
      <w:r w:rsidRPr="008C23EA">
        <w:rPr>
          <w:rFonts w:hint="eastAsia"/>
          <w:sz w:val="24"/>
        </w:rPr>
        <w:t>3.</w:t>
      </w:r>
      <w:r w:rsidRPr="008C23EA">
        <w:rPr>
          <w:rFonts w:hint="eastAsia"/>
          <w:sz w:val="24"/>
        </w:rPr>
        <w:t>人社数据共享平台</w:t>
      </w:r>
    </w:p>
    <w:p w:rsidR="00947F8A" w:rsidRPr="008C23EA" w:rsidRDefault="00947F8A" w:rsidP="00947F8A">
      <w:pPr>
        <w:spacing w:line="360" w:lineRule="auto"/>
        <w:ind w:firstLineChars="200" w:firstLine="480"/>
        <w:outlineLvl w:val="0"/>
        <w:rPr>
          <w:sz w:val="24"/>
        </w:rPr>
      </w:pPr>
      <w:r w:rsidRPr="008C23EA">
        <w:rPr>
          <w:rFonts w:asciiTheme="minorHAnsi" w:eastAsiaTheme="minorEastAsia" w:hAnsiTheme="minorHAnsi" w:cstheme="minorBidi" w:hint="eastAsia"/>
          <w:sz w:val="24"/>
        </w:rPr>
        <w:t>人社数据共享平台是管理人社与天津市其他委办局之间共享数据的数据表，统计分析人社数据共享情况的平台。该平台依托于现在人社</w:t>
      </w:r>
      <w:r w:rsidRPr="008C23EA">
        <w:rPr>
          <w:rFonts w:hint="eastAsia"/>
          <w:sz w:val="24"/>
        </w:rPr>
        <w:t>政务信息资源共享平台</w:t>
      </w:r>
      <w:r w:rsidRPr="008C23EA">
        <w:rPr>
          <w:rFonts w:asciiTheme="minorHAnsi" w:eastAsiaTheme="minorEastAsia" w:hAnsiTheme="minorHAnsi" w:cstheme="minorBidi" w:hint="eastAsia"/>
          <w:sz w:val="24"/>
        </w:rPr>
        <w:t>的运行情况建设，实现人社局共享数据的血缘关系追溯，</w:t>
      </w:r>
      <w:r w:rsidRPr="008C23EA">
        <w:rPr>
          <w:rFonts w:hint="eastAsia"/>
          <w:sz w:val="24"/>
        </w:rPr>
        <w:t>生命周期管理，传输情况监控和共享情况统计分析等维度的可视化展示，达到监控人社数据共享情况的目标。</w:t>
      </w:r>
      <w:r w:rsidRPr="008C23EA">
        <w:rPr>
          <w:rFonts w:asciiTheme="minorHAnsi" w:eastAsiaTheme="minorEastAsia" w:hAnsiTheme="minorHAnsi" w:cstheme="minorBidi" w:hint="eastAsia"/>
          <w:sz w:val="24"/>
        </w:rPr>
        <w:t>同时构建人社政务服务中心，统一管理政务服务事项在人社系统的情况，实时监控数据汇聚量和政务服务事项的评价量。</w:t>
      </w:r>
    </w:p>
    <w:p w:rsidR="00F15540" w:rsidRPr="008C23EA" w:rsidRDefault="00F15540" w:rsidP="00F15540">
      <w:pPr>
        <w:spacing w:line="360" w:lineRule="auto"/>
        <w:ind w:firstLineChars="200" w:firstLine="480"/>
        <w:outlineLvl w:val="0"/>
        <w:rPr>
          <w:sz w:val="24"/>
        </w:rPr>
      </w:pPr>
      <w:r w:rsidRPr="008C23EA">
        <w:rPr>
          <w:rFonts w:hint="eastAsia"/>
          <w:sz w:val="24"/>
        </w:rPr>
        <w:t>三、</w:t>
      </w:r>
      <w:r w:rsidR="00BC13E7" w:rsidRPr="008C23EA">
        <w:rPr>
          <w:sz w:val="24"/>
        </w:rPr>
        <w:t>运维人员要求</w:t>
      </w:r>
    </w:p>
    <w:tbl>
      <w:tblPr>
        <w:tblStyle w:val="ab"/>
        <w:tblW w:w="6527" w:type="pct"/>
        <w:jc w:val="center"/>
        <w:tblLook w:val="04A0" w:firstRow="1" w:lastRow="0" w:firstColumn="1" w:lastColumn="0" w:noHBand="0" w:noVBand="1"/>
      </w:tblPr>
      <w:tblGrid>
        <w:gridCol w:w="816"/>
        <w:gridCol w:w="1357"/>
        <w:gridCol w:w="818"/>
        <w:gridCol w:w="3097"/>
        <w:gridCol w:w="3260"/>
        <w:gridCol w:w="1786"/>
      </w:tblGrid>
      <w:tr w:rsidR="008C23EA" w:rsidRPr="008C23EA" w:rsidTr="00C75410">
        <w:trPr>
          <w:jc w:val="center"/>
        </w:trPr>
        <w:tc>
          <w:tcPr>
            <w:tcW w:w="366" w:type="pct"/>
            <w:vAlign w:val="center"/>
          </w:tcPr>
          <w:p w:rsidR="00BC13E7" w:rsidRPr="008C23EA" w:rsidRDefault="00BC13E7" w:rsidP="007942E5">
            <w:pPr>
              <w:adjustRightInd w:val="0"/>
              <w:snapToGrid w:val="0"/>
              <w:jc w:val="center"/>
              <w:rPr>
                <w:sz w:val="24"/>
                <w:szCs w:val="21"/>
              </w:rPr>
            </w:pPr>
            <w:r w:rsidRPr="008C23EA">
              <w:rPr>
                <w:sz w:val="24"/>
                <w:szCs w:val="21"/>
              </w:rPr>
              <w:t>序号</w:t>
            </w:r>
          </w:p>
        </w:tc>
        <w:tc>
          <w:tcPr>
            <w:tcW w:w="609" w:type="pct"/>
            <w:vAlign w:val="center"/>
          </w:tcPr>
          <w:p w:rsidR="00BC13E7" w:rsidRPr="008C23EA" w:rsidRDefault="00BC13E7" w:rsidP="007942E5">
            <w:pPr>
              <w:adjustRightInd w:val="0"/>
              <w:snapToGrid w:val="0"/>
              <w:jc w:val="center"/>
              <w:rPr>
                <w:sz w:val="24"/>
                <w:szCs w:val="21"/>
              </w:rPr>
            </w:pPr>
            <w:r w:rsidRPr="008C23EA">
              <w:rPr>
                <w:sz w:val="24"/>
                <w:szCs w:val="21"/>
              </w:rPr>
              <w:t>岗位名称</w:t>
            </w:r>
          </w:p>
        </w:tc>
        <w:tc>
          <w:tcPr>
            <w:tcW w:w="367" w:type="pct"/>
            <w:vAlign w:val="center"/>
          </w:tcPr>
          <w:p w:rsidR="00BC13E7" w:rsidRPr="008C23EA" w:rsidRDefault="00BC13E7" w:rsidP="007942E5">
            <w:pPr>
              <w:adjustRightInd w:val="0"/>
              <w:snapToGrid w:val="0"/>
              <w:jc w:val="center"/>
              <w:rPr>
                <w:sz w:val="24"/>
                <w:szCs w:val="21"/>
              </w:rPr>
            </w:pPr>
            <w:r w:rsidRPr="008C23EA">
              <w:rPr>
                <w:sz w:val="24"/>
                <w:szCs w:val="21"/>
              </w:rPr>
              <w:t>人数</w:t>
            </w:r>
          </w:p>
        </w:tc>
        <w:tc>
          <w:tcPr>
            <w:tcW w:w="1391" w:type="pct"/>
            <w:vAlign w:val="center"/>
          </w:tcPr>
          <w:p w:rsidR="00BC13E7" w:rsidRPr="008C23EA" w:rsidRDefault="00BC13E7" w:rsidP="007942E5">
            <w:pPr>
              <w:adjustRightInd w:val="0"/>
              <w:snapToGrid w:val="0"/>
              <w:jc w:val="center"/>
              <w:rPr>
                <w:sz w:val="24"/>
                <w:szCs w:val="21"/>
              </w:rPr>
            </w:pPr>
            <w:r w:rsidRPr="008C23EA">
              <w:rPr>
                <w:sz w:val="24"/>
                <w:szCs w:val="21"/>
              </w:rPr>
              <w:t>要求</w:t>
            </w:r>
          </w:p>
        </w:tc>
        <w:tc>
          <w:tcPr>
            <w:tcW w:w="1464" w:type="pct"/>
            <w:vAlign w:val="center"/>
          </w:tcPr>
          <w:p w:rsidR="00BC13E7" w:rsidRPr="008C23EA" w:rsidRDefault="00BC13E7" w:rsidP="007942E5">
            <w:pPr>
              <w:adjustRightInd w:val="0"/>
              <w:snapToGrid w:val="0"/>
              <w:jc w:val="center"/>
              <w:rPr>
                <w:sz w:val="24"/>
                <w:szCs w:val="21"/>
              </w:rPr>
            </w:pPr>
            <w:r w:rsidRPr="008C23EA">
              <w:rPr>
                <w:sz w:val="24"/>
                <w:szCs w:val="21"/>
              </w:rPr>
              <w:t>工作职责</w:t>
            </w:r>
          </w:p>
        </w:tc>
        <w:tc>
          <w:tcPr>
            <w:tcW w:w="802" w:type="pct"/>
          </w:tcPr>
          <w:p w:rsidR="00BC13E7" w:rsidRPr="008C23EA" w:rsidRDefault="00BC13E7" w:rsidP="007942E5">
            <w:pPr>
              <w:adjustRightInd w:val="0"/>
              <w:snapToGrid w:val="0"/>
              <w:jc w:val="center"/>
              <w:rPr>
                <w:sz w:val="24"/>
                <w:szCs w:val="21"/>
              </w:rPr>
            </w:pPr>
            <w:r w:rsidRPr="008C23EA">
              <w:rPr>
                <w:sz w:val="24"/>
                <w:szCs w:val="21"/>
              </w:rPr>
              <w:t>是否驻场服务</w:t>
            </w:r>
          </w:p>
        </w:tc>
      </w:tr>
      <w:tr w:rsidR="008C23EA" w:rsidRPr="008C23EA" w:rsidTr="00C75410">
        <w:trPr>
          <w:jc w:val="center"/>
        </w:trPr>
        <w:tc>
          <w:tcPr>
            <w:tcW w:w="366" w:type="pct"/>
            <w:vAlign w:val="center"/>
          </w:tcPr>
          <w:p w:rsidR="00C75410" w:rsidRPr="008C23EA" w:rsidRDefault="00C75410" w:rsidP="007942E5">
            <w:pPr>
              <w:adjustRightInd w:val="0"/>
              <w:snapToGrid w:val="0"/>
              <w:jc w:val="center"/>
              <w:rPr>
                <w:sz w:val="24"/>
                <w:szCs w:val="21"/>
              </w:rPr>
            </w:pPr>
            <w:r w:rsidRPr="008C23EA">
              <w:rPr>
                <w:sz w:val="24"/>
                <w:szCs w:val="21"/>
              </w:rPr>
              <w:t>1</w:t>
            </w:r>
          </w:p>
        </w:tc>
        <w:tc>
          <w:tcPr>
            <w:tcW w:w="609" w:type="pct"/>
            <w:vAlign w:val="center"/>
          </w:tcPr>
          <w:p w:rsidR="00C75410" w:rsidRPr="008C23EA" w:rsidRDefault="00C75410" w:rsidP="007942E5">
            <w:pPr>
              <w:adjustRightInd w:val="0"/>
              <w:snapToGrid w:val="0"/>
              <w:jc w:val="center"/>
              <w:rPr>
                <w:sz w:val="24"/>
                <w:szCs w:val="21"/>
              </w:rPr>
            </w:pPr>
            <w:r w:rsidRPr="008C23EA">
              <w:rPr>
                <w:sz w:val="24"/>
                <w:szCs w:val="21"/>
              </w:rPr>
              <w:t>项目经理</w:t>
            </w:r>
          </w:p>
        </w:tc>
        <w:tc>
          <w:tcPr>
            <w:tcW w:w="367" w:type="pct"/>
            <w:vAlign w:val="center"/>
          </w:tcPr>
          <w:p w:rsidR="00C75410" w:rsidRPr="008C23EA" w:rsidRDefault="00C75410" w:rsidP="007942E5">
            <w:pPr>
              <w:adjustRightInd w:val="0"/>
              <w:snapToGrid w:val="0"/>
              <w:jc w:val="center"/>
              <w:rPr>
                <w:sz w:val="24"/>
                <w:szCs w:val="21"/>
              </w:rPr>
            </w:pPr>
            <w:r w:rsidRPr="008C23EA">
              <w:rPr>
                <w:sz w:val="24"/>
                <w:szCs w:val="21"/>
              </w:rPr>
              <w:t>1</w:t>
            </w:r>
          </w:p>
        </w:tc>
        <w:tc>
          <w:tcPr>
            <w:tcW w:w="1391" w:type="pct"/>
            <w:vAlign w:val="center"/>
          </w:tcPr>
          <w:p w:rsidR="00C75410" w:rsidRPr="008C23EA" w:rsidRDefault="00C75410" w:rsidP="006A6B8B">
            <w:pPr>
              <w:adjustRightInd w:val="0"/>
              <w:snapToGrid w:val="0"/>
              <w:jc w:val="left"/>
              <w:rPr>
                <w:sz w:val="24"/>
                <w:szCs w:val="18"/>
              </w:rPr>
            </w:pPr>
            <w:r w:rsidRPr="008C23EA">
              <w:rPr>
                <w:rFonts w:hint="eastAsia"/>
                <w:kern w:val="0"/>
                <w:sz w:val="24"/>
                <w:szCs w:val="24"/>
              </w:rPr>
              <w:t>具备</w:t>
            </w:r>
            <w:r w:rsidRPr="008C23EA">
              <w:rPr>
                <w:rFonts w:cs="宋体" w:hint="eastAsia"/>
                <w:kern w:val="0"/>
                <w:sz w:val="24"/>
                <w:szCs w:val="24"/>
                <w:lang w:bidi="ar"/>
              </w:rPr>
              <w:t>计算机技术与软件专业技术资格证书（</w:t>
            </w:r>
            <w:r w:rsidRPr="008C23EA">
              <w:rPr>
                <w:rFonts w:hint="eastAsia"/>
                <w:kern w:val="0"/>
                <w:sz w:val="24"/>
                <w:szCs w:val="24"/>
              </w:rPr>
              <w:t>信息系统项目管理师</w:t>
            </w:r>
            <w:r w:rsidRPr="008C23EA">
              <w:rPr>
                <w:rFonts w:cs="宋体" w:hint="eastAsia"/>
                <w:kern w:val="0"/>
                <w:sz w:val="24"/>
                <w:szCs w:val="24"/>
                <w:lang w:bidi="ar"/>
              </w:rPr>
              <w:t>）</w:t>
            </w:r>
            <w:r w:rsidRPr="008C23EA">
              <w:rPr>
                <w:rFonts w:hint="eastAsia"/>
                <w:kern w:val="0"/>
                <w:sz w:val="24"/>
                <w:szCs w:val="24"/>
              </w:rPr>
              <w:t>、高级工程师证书（信息相关专业）</w:t>
            </w:r>
          </w:p>
        </w:tc>
        <w:tc>
          <w:tcPr>
            <w:tcW w:w="1464" w:type="pct"/>
            <w:vAlign w:val="center"/>
          </w:tcPr>
          <w:p w:rsidR="00C75410" w:rsidRPr="008C23EA" w:rsidRDefault="00C75410" w:rsidP="007942E5">
            <w:pPr>
              <w:pStyle w:val="Default"/>
              <w:rPr>
                <w:rFonts w:ascii="Times New Roman" w:hAnsi="Times New Roman" w:cs="Times New Roman"/>
                <w:color w:val="auto"/>
                <w:szCs w:val="21"/>
              </w:rPr>
            </w:pPr>
            <w:r w:rsidRPr="008C23EA">
              <w:rPr>
                <w:rFonts w:ascii="Times New Roman" w:eastAsia="宋体" w:hAnsi="Times New Roman" w:cs="Times New Roman"/>
                <w:color w:val="auto"/>
                <w:kern w:val="2"/>
                <w:szCs w:val="21"/>
              </w:rPr>
              <w:t>对参与本项目的技术专家和实施人员进行统一管理和调配，确保完成各项维护任务。</w:t>
            </w:r>
          </w:p>
        </w:tc>
        <w:tc>
          <w:tcPr>
            <w:tcW w:w="802" w:type="pct"/>
            <w:vAlign w:val="center"/>
          </w:tcPr>
          <w:p w:rsidR="00C75410" w:rsidRPr="008C23EA" w:rsidRDefault="00C75410" w:rsidP="007942E5">
            <w:pPr>
              <w:adjustRightInd w:val="0"/>
              <w:snapToGrid w:val="0"/>
              <w:rPr>
                <w:sz w:val="24"/>
                <w:szCs w:val="21"/>
              </w:rPr>
            </w:pPr>
            <w:r w:rsidRPr="008C23EA">
              <w:rPr>
                <w:rFonts w:hint="eastAsia"/>
                <w:sz w:val="24"/>
                <w:szCs w:val="21"/>
              </w:rPr>
              <w:t>不驻场</w:t>
            </w:r>
          </w:p>
        </w:tc>
      </w:tr>
      <w:tr w:rsidR="008C23EA" w:rsidRPr="008C23EA" w:rsidTr="00C75410">
        <w:trPr>
          <w:jc w:val="center"/>
        </w:trPr>
        <w:tc>
          <w:tcPr>
            <w:tcW w:w="366" w:type="pct"/>
            <w:vAlign w:val="center"/>
          </w:tcPr>
          <w:p w:rsidR="00C75410" w:rsidRPr="008C23EA" w:rsidRDefault="00C75410" w:rsidP="007942E5">
            <w:pPr>
              <w:adjustRightInd w:val="0"/>
              <w:snapToGrid w:val="0"/>
              <w:jc w:val="center"/>
              <w:rPr>
                <w:sz w:val="24"/>
                <w:szCs w:val="21"/>
              </w:rPr>
            </w:pPr>
            <w:r w:rsidRPr="008C23EA">
              <w:rPr>
                <w:sz w:val="24"/>
                <w:szCs w:val="21"/>
              </w:rPr>
              <w:t>2</w:t>
            </w:r>
          </w:p>
        </w:tc>
        <w:tc>
          <w:tcPr>
            <w:tcW w:w="609" w:type="pct"/>
            <w:vAlign w:val="center"/>
          </w:tcPr>
          <w:p w:rsidR="00C75410" w:rsidRPr="008C23EA" w:rsidRDefault="00C75410" w:rsidP="007942E5">
            <w:pPr>
              <w:adjustRightInd w:val="0"/>
              <w:snapToGrid w:val="0"/>
              <w:jc w:val="center"/>
              <w:rPr>
                <w:sz w:val="24"/>
                <w:szCs w:val="21"/>
              </w:rPr>
            </w:pPr>
            <w:r w:rsidRPr="008C23EA">
              <w:rPr>
                <w:sz w:val="24"/>
                <w:szCs w:val="21"/>
              </w:rPr>
              <w:t>运维人员</w:t>
            </w:r>
            <w:r w:rsidRPr="008C23EA">
              <w:rPr>
                <w:rFonts w:hint="eastAsia"/>
                <w:sz w:val="24"/>
                <w:szCs w:val="21"/>
              </w:rPr>
              <w:t>A</w:t>
            </w:r>
          </w:p>
        </w:tc>
        <w:tc>
          <w:tcPr>
            <w:tcW w:w="367" w:type="pct"/>
            <w:vAlign w:val="center"/>
          </w:tcPr>
          <w:p w:rsidR="00C75410" w:rsidRPr="008C23EA" w:rsidRDefault="00C75410" w:rsidP="007942E5">
            <w:pPr>
              <w:adjustRightInd w:val="0"/>
              <w:snapToGrid w:val="0"/>
              <w:jc w:val="center"/>
              <w:rPr>
                <w:sz w:val="24"/>
                <w:szCs w:val="21"/>
                <w:lang w:val="en"/>
              </w:rPr>
            </w:pPr>
            <w:r w:rsidRPr="008C23EA">
              <w:rPr>
                <w:sz w:val="24"/>
                <w:szCs w:val="21"/>
                <w:lang w:val="en"/>
              </w:rPr>
              <w:t>1</w:t>
            </w:r>
          </w:p>
        </w:tc>
        <w:tc>
          <w:tcPr>
            <w:tcW w:w="1391" w:type="pct"/>
            <w:vAlign w:val="center"/>
          </w:tcPr>
          <w:p w:rsidR="00C75410" w:rsidRPr="008C23EA" w:rsidRDefault="00C75410" w:rsidP="006A6B8B">
            <w:pPr>
              <w:adjustRightInd w:val="0"/>
              <w:snapToGrid w:val="0"/>
              <w:jc w:val="left"/>
              <w:rPr>
                <w:sz w:val="24"/>
                <w:szCs w:val="18"/>
              </w:rPr>
            </w:pPr>
            <w:r w:rsidRPr="008C23EA">
              <w:rPr>
                <w:rFonts w:hint="eastAsia"/>
                <w:kern w:val="0"/>
                <w:sz w:val="24"/>
                <w:szCs w:val="24"/>
              </w:rPr>
              <w:t>具备计算机相关专业工程师（或以上）证书</w:t>
            </w:r>
          </w:p>
        </w:tc>
        <w:tc>
          <w:tcPr>
            <w:tcW w:w="1464" w:type="pct"/>
            <w:vAlign w:val="center"/>
          </w:tcPr>
          <w:p w:rsidR="00C75410" w:rsidRPr="008C23EA" w:rsidRDefault="00C75410" w:rsidP="007942E5">
            <w:pPr>
              <w:adjustRightInd w:val="0"/>
              <w:snapToGrid w:val="0"/>
              <w:jc w:val="left"/>
              <w:rPr>
                <w:sz w:val="24"/>
                <w:szCs w:val="21"/>
              </w:rPr>
            </w:pPr>
            <w:r w:rsidRPr="008C23EA">
              <w:rPr>
                <w:sz w:val="24"/>
                <w:szCs w:val="21"/>
              </w:rPr>
              <w:t>应</w:t>
            </w:r>
            <w:r w:rsidRPr="008C23EA">
              <w:rPr>
                <w:sz w:val="24"/>
              </w:rPr>
              <w:t>负责软件的升级优化，软件运行过程中的技术支持问题解答和快速排查等。</w:t>
            </w:r>
          </w:p>
        </w:tc>
        <w:tc>
          <w:tcPr>
            <w:tcW w:w="802" w:type="pct"/>
            <w:vAlign w:val="center"/>
          </w:tcPr>
          <w:p w:rsidR="00C75410" w:rsidRPr="008C23EA" w:rsidRDefault="00C75410" w:rsidP="007942E5">
            <w:pPr>
              <w:adjustRightInd w:val="0"/>
              <w:snapToGrid w:val="0"/>
              <w:rPr>
                <w:sz w:val="24"/>
                <w:szCs w:val="21"/>
              </w:rPr>
            </w:pPr>
            <w:r w:rsidRPr="008C23EA">
              <w:rPr>
                <w:rFonts w:hint="eastAsia"/>
                <w:sz w:val="24"/>
                <w:szCs w:val="21"/>
              </w:rPr>
              <w:t>工作时间驻场</w:t>
            </w:r>
            <w:r w:rsidRPr="008C23EA">
              <w:rPr>
                <w:rFonts w:hint="eastAsia"/>
                <w:sz w:val="24"/>
                <w:szCs w:val="21"/>
                <w:lang w:val="en"/>
              </w:rPr>
              <w:t>，重要时间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r w:rsidR="008C23EA" w:rsidRPr="008C23EA" w:rsidTr="00C75410">
        <w:trPr>
          <w:jc w:val="center"/>
        </w:trPr>
        <w:tc>
          <w:tcPr>
            <w:tcW w:w="366" w:type="pct"/>
            <w:vAlign w:val="center"/>
          </w:tcPr>
          <w:p w:rsidR="00C75410" w:rsidRPr="008C23EA" w:rsidRDefault="00C75410" w:rsidP="007942E5">
            <w:pPr>
              <w:adjustRightInd w:val="0"/>
              <w:snapToGrid w:val="0"/>
              <w:jc w:val="center"/>
              <w:rPr>
                <w:sz w:val="24"/>
                <w:szCs w:val="21"/>
                <w:lang w:val="en"/>
              </w:rPr>
            </w:pPr>
            <w:r w:rsidRPr="008C23EA">
              <w:rPr>
                <w:sz w:val="24"/>
                <w:szCs w:val="21"/>
                <w:lang w:val="en"/>
              </w:rPr>
              <w:t>3</w:t>
            </w:r>
          </w:p>
        </w:tc>
        <w:tc>
          <w:tcPr>
            <w:tcW w:w="609" w:type="pct"/>
            <w:vAlign w:val="center"/>
          </w:tcPr>
          <w:p w:rsidR="00C75410" w:rsidRPr="008C23EA" w:rsidRDefault="00C75410" w:rsidP="007942E5">
            <w:pPr>
              <w:adjustRightInd w:val="0"/>
              <w:snapToGrid w:val="0"/>
              <w:jc w:val="center"/>
              <w:rPr>
                <w:sz w:val="24"/>
                <w:szCs w:val="21"/>
                <w:lang w:val="en"/>
              </w:rPr>
            </w:pPr>
            <w:r w:rsidRPr="008C23EA">
              <w:rPr>
                <w:sz w:val="24"/>
                <w:szCs w:val="21"/>
              </w:rPr>
              <w:t>运维人员</w:t>
            </w:r>
            <w:r w:rsidRPr="008C23EA">
              <w:rPr>
                <w:sz w:val="24"/>
                <w:szCs w:val="21"/>
                <w:lang w:val="en"/>
              </w:rPr>
              <w:t>B</w:t>
            </w:r>
          </w:p>
        </w:tc>
        <w:tc>
          <w:tcPr>
            <w:tcW w:w="367" w:type="pct"/>
            <w:vAlign w:val="center"/>
          </w:tcPr>
          <w:p w:rsidR="00C75410" w:rsidRPr="008C23EA" w:rsidRDefault="00C75410" w:rsidP="007942E5">
            <w:pPr>
              <w:adjustRightInd w:val="0"/>
              <w:snapToGrid w:val="0"/>
              <w:jc w:val="center"/>
              <w:rPr>
                <w:sz w:val="24"/>
                <w:szCs w:val="21"/>
                <w:lang w:val="en"/>
              </w:rPr>
            </w:pPr>
            <w:r w:rsidRPr="008C23EA">
              <w:rPr>
                <w:sz w:val="24"/>
                <w:szCs w:val="21"/>
                <w:lang w:val="en"/>
              </w:rPr>
              <w:t>1</w:t>
            </w:r>
          </w:p>
        </w:tc>
        <w:tc>
          <w:tcPr>
            <w:tcW w:w="1391" w:type="pct"/>
            <w:vAlign w:val="center"/>
          </w:tcPr>
          <w:p w:rsidR="00C75410" w:rsidRPr="008C23EA" w:rsidRDefault="00C75410" w:rsidP="006A6B8B">
            <w:pPr>
              <w:adjustRightInd w:val="0"/>
              <w:snapToGrid w:val="0"/>
              <w:jc w:val="left"/>
              <w:rPr>
                <w:sz w:val="24"/>
                <w:szCs w:val="18"/>
              </w:rPr>
            </w:pPr>
            <w:r w:rsidRPr="008C23EA">
              <w:rPr>
                <w:rFonts w:hint="eastAsia"/>
                <w:kern w:val="0"/>
                <w:sz w:val="24"/>
                <w:szCs w:val="24"/>
              </w:rPr>
              <w:t>具备计算机相关专业工程师（或以上）证书</w:t>
            </w:r>
          </w:p>
        </w:tc>
        <w:tc>
          <w:tcPr>
            <w:tcW w:w="1464" w:type="pct"/>
            <w:vAlign w:val="center"/>
          </w:tcPr>
          <w:p w:rsidR="00C75410" w:rsidRPr="008C23EA" w:rsidRDefault="00C75410" w:rsidP="007942E5">
            <w:pPr>
              <w:rPr>
                <w:sz w:val="24"/>
                <w:szCs w:val="21"/>
              </w:rPr>
            </w:pPr>
            <w:r w:rsidRPr="008C23EA">
              <w:rPr>
                <w:rFonts w:hint="eastAsia"/>
                <w:sz w:val="24"/>
              </w:rPr>
              <w:t>对于运维范围内的需求变更调整，实现驻场开发，业务测试和现场投产。</w:t>
            </w:r>
          </w:p>
        </w:tc>
        <w:tc>
          <w:tcPr>
            <w:tcW w:w="802" w:type="pct"/>
            <w:vAlign w:val="center"/>
          </w:tcPr>
          <w:p w:rsidR="00C75410" w:rsidRPr="008C23EA" w:rsidRDefault="00C75410" w:rsidP="007942E5">
            <w:pPr>
              <w:adjustRightInd w:val="0"/>
              <w:snapToGrid w:val="0"/>
              <w:rPr>
                <w:sz w:val="24"/>
                <w:szCs w:val="21"/>
              </w:rPr>
            </w:pPr>
            <w:r w:rsidRPr="008C23EA">
              <w:rPr>
                <w:rFonts w:hint="eastAsia"/>
                <w:sz w:val="24"/>
                <w:szCs w:val="21"/>
              </w:rPr>
              <w:t>工作时间驻场</w:t>
            </w:r>
            <w:r w:rsidRPr="008C23EA">
              <w:rPr>
                <w:rFonts w:hint="eastAsia"/>
                <w:sz w:val="24"/>
                <w:szCs w:val="21"/>
                <w:lang w:val="en"/>
              </w:rPr>
              <w:t>，重要时间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bl>
    <w:p w:rsidR="00BC13E7" w:rsidRPr="008C23EA" w:rsidRDefault="00BC13E7" w:rsidP="00BC13E7">
      <w:pPr>
        <w:spacing w:line="360" w:lineRule="auto"/>
        <w:ind w:firstLineChars="200" w:firstLine="480"/>
        <w:outlineLvl w:val="0"/>
        <w:rPr>
          <w:sz w:val="24"/>
        </w:rPr>
      </w:pPr>
      <w:r w:rsidRPr="008C23EA">
        <w:rPr>
          <w:rFonts w:hint="eastAsia"/>
          <w:sz w:val="24"/>
        </w:rPr>
        <w:t>四、运维服务要求</w:t>
      </w:r>
    </w:p>
    <w:p w:rsidR="00BC13E7" w:rsidRPr="008C23EA" w:rsidRDefault="00BC13E7" w:rsidP="00BC13E7">
      <w:pPr>
        <w:spacing w:line="360" w:lineRule="auto"/>
        <w:ind w:firstLineChars="200" w:firstLine="480"/>
        <w:outlineLvl w:val="0"/>
        <w:rPr>
          <w:sz w:val="24"/>
        </w:rPr>
      </w:pPr>
      <w:r w:rsidRPr="008C23EA">
        <w:rPr>
          <w:rFonts w:hint="eastAsia"/>
          <w:sz w:val="24"/>
        </w:rPr>
        <w:t>1</w:t>
      </w:r>
      <w:r w:rsidRPr="008C23EA">
        <w:rPr>
          <w:rFonts w:hint="eastAsia"/>
          <w:sz w:val="24"/>
        </w:rPr>
        <w:t>．基础运行保障</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解决系统日常运行中出现的异常情况，包括数据变化异常、系统报错等问题，确保系统维护和服务工作，服务人员驻场在用户现场，对系统实时进行检查；对系统进行诊断，对诊断发现的问题进行跟踪解决，并进行隐患问题监测，数据平衡性校验等工作。</w:t>
      </w:r>
    </w:p>
    <w:p w:rsidR="00BC13E7" w:rsidRPr="008C23EA" w:rsidRDefault="00BC13E7" w:rsidP="00BC13E7">
      <w:pPr>
        <w:spacing w:line="360" w:lineRule="auto"/>
        <w:ind w:firstLineChars="200" w:firstLine="480"/>
        <w:outlineLvl w:val="0"/>
        <w:rPr>
          <w:sz w:val="24"/>
        </w:rPr>
      </w:pPr>
      <w:r w:rsidRPr="008C23EA">
        <w:rPr>
          <w:rFonts w:hint="eastAsia"/>
          <w:sz w:val="24"/>
        </w:rPr>
        <w:t>响应标准</w:t>
      </w:r>
    </w:p>
    <w:p w:rsidR="00F15540" w:rsidRPr="008C23EA" w:rsidRDefault="00BC13E7" w:rsidP="00BC13E7">
      <w:pPr>
        <w:spacing w:line="360" w:lineRule="auto"/>
        <w:ind w:firstLineChars="200" w:firstLine="480"/>
        <w:outlineLvl w:val="0"/>
        <w:rPr>
          <w:sz w:val="24"/>
        </w:rPr>
      </w:pPr>
      <w:r w:rsidRPr="008C23EA">
        <w:rPr>
          <w:rFonts w:hint="eastAsia"/>
          <w:sz w:val="24"/>
        </w:rPr>
        <w:t>根据故障的不同等级有不同的响应速度，本项目中将故障分成三种类型，其响应时间分别如下：</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6"/>
        <w:gridCol w:w="1773"/>
        <w:gridCol w:w="1559"/>
        <w:gridCol w:w="2688"/>
      </w:tblGrid>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序号</w:t>
            </w:r>
          </w:p>
        </w:tc>
        <w:tc>
          <w:tcPr>
            <w:tcW w:w="1773" w:type="dxa"/>
            <w:vAlign w:val="center"/>
          </w:tcPr>
          <w:p w:rsidR="00BC13E7" w:rsidRPr="008C23EA" w:rsidRDefault="00BC13E7" w:rsidP="007942E5">
            <w:pPr>
              <w:spacing w:line="400" w:lineRule="exact"/>
              <w:jc w:val="center"/>
            </w:pPr>
            <w:r w:rsidRPr="008C23EA">
              <w:t>故障种类</w:t>
            </w:r>
          </w:p>
        </w:tc>
        <w:tc>
          <w:tcPr>
            <w:tcW w:w="1559" w:type="dxa"/>
            <w:vAlign w:val="center"/>
          </w:tcPr>
          <w:p w:rsidR="00BC13E7" w:rsidRPr="008C23EA" w:rsidRDefault="00BC13E7" w:rsidP="007942E5">
            <w:pPr>
              <w:spacing w:line="400" w:lineRule="exact"/>
              <w:jc w:val="center"/>
            </w:pPr>
            <w:r w:rsidRPr="008C23EA">
              <w:t>响应时间</w:t>
            </w:r>
          </w:p>
        </w:tc>
        <w:tc>
          <w:tcPr>
            <w:tcW w:w="2688" w:type="dxa"/>
            <w:vAlign w:val="center"/>
          </w:tcPr>
          <w:p w:rsidR="00BC13E7" w:rsidRPr="008C23EA" w:rsidRDefault="00BC13E7" w:rsidP="007942E5">
            <w:pPr>
              <w:spacing w:line="400" w:lineRule="exact"/>
              <w:jc w:val="center"/>
            </w:pPr>
            <w:r w:rsidRPr="008C23EA">
              <w:t>故障排除时间</w:t>
            </w:r>
          </w:p>
        </w:tc>
      </w:tr>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1</w:t>
            </w:r>
          </w:p>
        </w:tc>
        <w:tc>
          <w:tcPr>
            <w:tcW w:w="1773" w:type="dxa"/>
          </w:tcPr>
          <w:p w:rsidR="00BC13E7" w:rsidRPr="008C23EA" w:rsidRDefault="00BC13E7" w:rsidP="007942E5">
            <w:pPr>
              <w:spacing w:line="400" w:lineRule="exact"/>
              <w:jc w:val="center"/>
            </w:pPr>
            <w:r w:rsidRPr="008C23EA">
              <w:t>轻微故障</w:t>
            </w:r>
          </w:p>
        </w:tc>
        <w:tc>
          <w:tcPr>
            <w:tcW w:w="1559" w:type="dxa"/>
          </w:tcPr>
          <w:p w:rsidR="00BC13E7" w:rsidRPr="008C23EA" w:rsidRDefault="00BC13E7" w:rsidP="007942E5">
            <w:pPr>
              <w:spacing w:line="400" w:lineRule="exact"/>
              <w:jc w:val="center"/>
            </w:pPr>
            <w:r w:rsidRPr="008C23EA">
              <w:t>1</w:t>
            </w:r>
            <w:r w:rsidRPr="008C23EA">
              <w:t>小时</w:t>
            </w:r>
          </w:p>
        </w:tc>
        <w:tc>
          <w:tcPr>
            <w:tcW w:w="2688" w:type="dxa"/>
            <w:vAlign w:val="center"/>
          </w:tcPr>
          <w:p w:rsidR="00BC13E7" w:rsidRPr="008C23EA" w:rsidRDefault="00BC13E7" w:rsidP="007942E5">
            <w:pPr>
              <w:spacing w:line="400" w:lineRule="exact"/>
              <w:jc w:val="center"/>
            </w:pPr>
            <w:r w:rsidRPr="008C23EA">
              <w:t>1</w:t>
            </w:r>
            <w:r w:rsidRPr="008C23EA">
              <w:t>个工作日</w:t>
            </w:r>
          </w:p>
        </w:tc>
      </w:tr>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2</w:t>
            </w:r>
          </w:p>
        </w:tc>
        <w:tc>
          <w:tcPr>
            <w:tcW w:w="1773" w:type="dxa"/>
          </w:tcPr>
          <w:p w:rsidR="00BC13E7" w:rsidRPr="008C23EA" w:rsidRDefault="00BC13E7" w:rsidP="007942E5">
            <w:pPr>
              <w:spacing w:line="400" w:lineRule="exact"/>
              <w:jc w:val="center"/>
            </w:pPr>
            <w:r w:rsidRPr="008C23EA">
              <w:t>一般故障</w:t>
            </w:r>
          </w:p>
        </w:tc>
        <w:tc>
          <w:tcPr>
            <w:tcW w:w="1559" w:type="dxa"/>
          </w:tcPr>
          <w:p w:rsidR="00BC13E7" w:rsidRPr="008C23EA" w:rsidRDefault="00BC13E7" w:rsidP="007942E5">
            <w:pPr>
              <w:spacing w:line="400" w:lineRule="exact"/>
              <w:jc w:val="center"/>
            </w:pPr>
            <w:r w:rsidRPr="008C23EA">
              <w:t>30</w:t>
            </w:r>
            <w:r w:rsidRPr="008C23EA">
              <w:t>分钟</w:t>
            </w:r>
          </w:p>
        </w:tc>
        <w:tc>
          <w:tcPr>
            <w:tcW w:w="2688" w:type="dxa"/>
            <w:vAlign w:val="center"/>
          </w:tcPr>
          <w:p w:rsidR="00BC13E7" w:rsidRPr="008C23EA" w:rsidRDefault="00BC13E7" w:rsidP="007942E5">
            <w:pPr>
              <w:spacing w:line="400" w:lineRule="exact"/>
              <w:jc w:val="center"/>
            </w:pPr>
            <w:r w:rsidRPr="008C23EA">
              <w:t>6</w:t>
            </w:r>
            <w:r w:rsidRPr="008C23EA">
              <w:t>小时</w:t>
            </w:r>
          </w:p>
        </w:tc>
      </w:tr>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3</w:t>
            </w:r>
          </w:p>
        </w:tc>
        <w:tc>
          <w:tcPr>
            <w:tcW w:w="1773" w:type="dxa"/>
          </w:tcPr>
          <w:p w:rsidR="00BC13E7" w:rsidRPr="008C23EA" w:rsidRDefault="00BC13E7" w:rsidP="007942E5">
            <w:pPr>
              <w:spacing w:line="400" w:lineRule="exact"/>
              <w:jc w:val="center"/>
            </w:pPr>
            <w:r w:rsidRPr="008C23EA">
              <w:t>严重故障</w:t>
            </w:r>
          </w:p>
        </w:tc>
        <w:tc>
          <w:tcPr>
            <w:tcW w:w="1559" w:type="dxa"/>
          </w:tcPr>
          <w:p w:rsidR="00BC13E7" w:rsidRPr="008C23EA" w:rsidRDefault="00BC13E7" w:rsidP="007942E5">
            <w:pPr>
              <w:spacing w:line="400" w:lineRule="exact"/>
              <w:jc w:val="center"/>
            </w:pPr>
            <w:r w:rsidRPr="008C23EA">
              <w:t>15</w:t>
            </w:r>
            <w:r w:rsidRPr="008C23EA">
              <w:t>分钟</w:t>
            </w:r>
          </w:p>
        </w:tc>
        <w:tc>
          <w:tcPr>
            <w:tcW w:w="2688" w:type="dxa"/>
            <w:vAlign w:val="center"/>
          </w:tcPr>
          <w:p w:rsidR="00BC13E7" w:rsidRPr="008C23EA" w:rsidRDefault="00BC13E7" w:rsidP="007942E5">
            <w:pPr>
              <w:spacing w:line="400" w:lineRule="exact"/>
              <w:jc w:val="center"/>
            </w:pPr>
            <w:r w:rsidRPr="008C23EA">
              <w:t>12</w:t>
            </w:r>
            <w:r w:rsidRPr="008C23EA">
              <w:t>小时</w:t>
            </w:r>
          </w:p>
        </w:tc>
      </w:tr>
    </w:tbl>
    <w:p w:rsidR="00BC13E7" w:rsidRPr="008C23EA" w:rsidRDefault="00BC13E7" w:rsidP="00BC13E7">
      <w:pPr>
        <w:spacing w:line="360" w:lineRule="auto"/>
        <w:ind w:firstLineChars="200" w:firstLine="480"/>
        <w:outlineLvl w:val="0"/>
        <w:rPr>
          <w:sz w:val="24"/>
        </w:rPr>
      </w:pPr>
      <w:r w:rsidRPr="008C23EA">
        <w:rPr>
          <w:rFonts w:hint="eastAsia"/>
          <w:sz w:val="24"/>
        </w:rPr>
        <w:t>2</w:t>
      </w:r>
      <w:r w:rsidRPr="008C23EA">
        <w:rPr>
          <w:rFonts w:hint="eastAsia"/>
          <w:sz w:val="24"/>
        </w:rPr>
        <w:t>．需求变更开发</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服务期内，基于项目免费维保期结束时点已建成的功能模块，由于业务变化，在原有业务流程、功能要素、数据结构等不变情况下对现有功能模块进行的调整均纳入维保项目；经评估，对于不超过</w:t>
      </w:r>
      <w:r w:rsidRPr="008C23EA">
        <w:rPr>
          <w:rFonts w:hint="eastAsia"/>
          <w:sz w:val="24"/>
        </w:rPr>
        <w:t>1</w:t>
      </w:r>
      <w:r w:rsidRPr="008C23EA">
        <w:rPr>
          <w:rFonts w:hint="eastAsia"/>
          <w:sz w:val="24"/>
        </w:rPr>
        <w:t>个人月工作量的业务需求（数据提取、修改、数据接口开发、校验规则修改（较小规模）、参数调整等），纳入维保项目，负责系统开发等相关工作。</w:t>
      </w:r>
    </w:p>
    <w:p w:rsidR="00BC13E7" w:rsidRPr="008C23EA" w:rsidRDefault="00BC13E7" w:rsidP="00BC13E7">
      <w:pPr>
        <w:spacing w:line="360" w:lineRule="auto"/>
        <w:ind w:firstLineChars="200" w:firstLine="480"/>
        <w:outlineLvl w:val="0"/>
        <w:rPr>
          <w:sz w:val="24"/>
        </w:rPr>
      </w:pPr>
      <w:r w:rsidRPr="008C23EA">
        <w:rPr>
          <w:rFonts w:hint="eastAsia"/>
          <w:sz w:val="24"/>
        </w:rPr>
        <w:t>服务模式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驻场服务：对于运维范围内的需求变更调整，可以支持驻场人员与业务部门、信息部门当面沟通需求分析，实现驻场开发，业务测试和现场投产。</w:t>
      </w:r>
    </w:p>
    <w:p w:rsidR="00BC13E7" w:rsidRPr="008C23EA" w:rsidRDefault="00BC13E7" w:rsidP="00BC13E7">
      <w:pPr>
        <w:spacing w:line="360" w:lineRule="auto"/>
        <w:ind w:firstLineChars="200" w:firstLine="480"/>
        <w:outlineLvl w:val="0"/>
        <w:rPr>
          <w:sz w:val="24"/>
        </w:rPr>
      </w:pPr>
      <w:r w:rsidRPr="008C23EA">
        <w:rPr>
          <w:rFonts w:hint="eastAsia"/>
          <w:sz w:val="24"/>
        </w:rPr>
        <w:t>响应标准</w:t>
      </w:r>
    </w:p>
    <w:p w:rsidR="00F15540" w:rsidRPr="008C23EA" w:rsidRDefault="00BC13E7" w:rsidP="00BC13E7">
      <w:pPr>
        <w:spacing w:line="360" w:lineRule="auto"/>
        <w:ind w:firstLineChars="200" w:firstLine="480"/>
        <w:outlineLvl w:val="0"/>
        <w:rPr>
          <w:sz w:val="24"/>
        </w:rPr>
      </w:pPr>
      <w:r w:rsidRPr="008C23EA">
        <w:rPr>
          <w:rFonts w:hint="eastAsia"/>
          <w:sz w:val="24"/>
        </w:rPr>
        <w:t>根据需求的不同等级有不同的响应速度，本项目中将需求分成两种类型，其响应时间分别如下：</w:t>
      </w:r>
    </w:p>
    <w:tbl>
      <w:tblPr>
        <w:tblW w:w="78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6"/>
        <w:gridCol w:w="2047"/>
        <w:gridCol w:w="3311"/>
        <w:gridCol w:w="1656"/>
      </w:tblGrid>
      <w:tr w:rsidR="008C23EA" w:rsidRPr="008C23EA" w:rsidTr="007942E5">
        <w:trPr>
          <w:jc w:val="center"/>
        </w:trPr>
        <w:tc>
          <w:tcPr>
            <w:tcW w:w="816" w:type="dxa"/>
            <w:vAlign w:val="center"/>
          </w:tcPr>
          <w:p w:rsidR="00BC13E7" w:rsidRPr="008C23EA" w:rsidRDefault="00BC13E7" w:rsidP="007942E5">
            <w:pPr>
              <w:spacing w:line="400" w:lineRule="exact"/>
              <w:jc w:val="center"/>
            </w:pPr>
            <w:r w:rsidRPr="008C23EA">
              <w:t>序号</w:t>
            </w:r>
          </w:p>
        </w:tc>
        <w:tc>
          <w:tcPr>
            <w:tcW w:w="2047" w:type="dxa"/>
            <w:vAlign w:val="center"/>
          </w:tcPr>
          <w:p w:rsidR="00BC13E7" w:rsidRPr="008C23EA" w:rsidRDefault="00BC13E7" w:rsidP="007942E5">
            <w:pPr>
              <w:spacing w:line="400" w:lineRule="exact"/>
              <w:jc w:val="center"/>
            </w:pPr>
            <w:r w:rsidRPr="008C23EA">
              <w:t>需求种类</w:t>
            </w:r>
          </w:p>
        </w:tc>
        <w:tc>
          <w:tcPr>
            <w:tcW w:w="3311" w:type="dxa"/>
            <w:vAlign w:val="center"/>
          </w:tcPr>
          <w:p w:rsidR="00BC13E7" w:rsidRPr="008C23EA" w:rsidRDefault="00BC13E7" w:rsidP="007942E5">
            <w:pPr>
              <w:spacing w:line="400" w:lineRule="exact"/>
              <w:jc w:val="center"/>
            </w:pPr>
            <w:r w:rsidRPr="008C23EA">
              <w:t>定义标准</w:t>
            </w:r>
          </w:p>
        </w:tc>
        <w:tc>
          <w:tcPr>
            <w:tcW w:w="1656" w:type="dxa"/>
            <w:vAlign w:val="center"/>
          </w:tcPr>
          <w:p w:rsidR="00BC13E7" w:rsidRPr="008C23EA" w:rsidRDefault="00BC13E7" w:rsidP="007942E5">
            <w:pPr>
              <w:spacing w:line="400" w:lineRule="exact"/>
              <w:jc w:val="center"/>
            </w:pPr>
            <w:r w:rsidRPr="008C23EA">
              <w:t>开发相应时间</w:t>
            </w:r>
          </w:p>
        </w:tc>
      </w:tr>
      <w:tr w:rsidR="008C23EA" w:rsidRPr="008C23EA" w:rsidTr="007942E5">
        <w:trPr>
          <w:jc w:val="center"/>
        </w:trPr>
        <w:tc>
          <w:tcPr>
            <w:tcW w:w="816" w:type="dxa"/>
            <w:vAlign w:val="center"/>
          </w:tcPr>
          <w:p w:rsidR="00BC13E7" w:rsidRPr="008C23EA" w:rsidRDefault="00BC13E7" w:rsidP="007942E5">
            <w:pPr>
              <w:spacing w:line="400" w:lineRule="exact"/>
              <w:jc w:val="center"/>
            </w:pPr>
            <w:r w:rsidRPr="008C23EA">
              <w:t>1</w:t>
            </w:r>
          </w:p>
        </w:tc>
        <w:tc>
          <w:tcPr>
            <w:tcW w:w="2047" w:type="dxa"/>
            <w:vAlign w:val="center"/>
          </w:tcPr>
          <w:p w:rsidR="00BC13E7" w:rsidRPr="008C23EA" w:rsidRDefault="00BC13E7" w:rsidP="007942E5">
            <w:pPr>
              <w:spacing w:line="400" w:lineRule="exact"/>
              <w:jc w:val="center"/>
            </w:pPr>
            <w:r w:rsidRPr="008C23EA">
              <w:t>微小需求变更</w:t>
            </w:r>
          </w:p>
        </w:tc>
        <w:tc>
          <w:tcPr>
            <w:tcW w:w="3311" w:type="dxa"/>
            <w:vAlign w:val="center"/>
          </w:tcPr>
          <w:p w:rsidR="00BC13E7" w:rsidRPr="008C23EA" w:rsidRDefault="00BC13E7" w:rsidP="007942E5">
            <w:pPr>
              <w:spacing w:line="400" w:lineRule="exact"/>
              <w:jc w:val="center"/>
            </w:pPr>
            <w:r w:rsidRPr="008C23EA">
              <w:t>开发时间小于</w:t>
            </w:r>
            <w:r w:rsidRPr="008C23EA">
              <w:t>1</w:t>
            </w:r>
            <w:r w:rsidRPr="008C23EA">
              <w:t>人日</w:t>
            </w:r>
          </w:p>
        </w:tc>
        <w:tc>
          <w:tcPr>
            <w:tcW w:w="1656" w:type="dxa"/>
            <w:vAlign w:val="center"/>
          </w:tcPr>
          <w:p w:rsidR="00BC13E7" w:rsidRPr="008C23EA" w:rsidRDefault="00BC13E7" w:rsidP="007942E5">
            <w:pPr>
              <w:spacing w:line="400" w:lineRule="exact"/>
              <w:jc w:val="center"/>
            </w:pPr>
            <w:r w:rsidRPr="008C23EA">
              <w:t>3</w:t>
            </w:r>
            <w:r w:rsidRPr="008C23EA">
              <w:t>个工作日</w:t>
            </w:r>
          </w:p>
        </w:tc>
      </w:tr>
      <w:tr w:rsidR="008C23EA" w:rsidRPr="008C23EA" w:rsidTr="007942E5">
        <w:trPr>
          <w:jc w:val="center"/>
        </w:trPr>
        <w:tc>
          <w:tcPr>
            <w:tcW w:w="816" w:type="dxa"/>
            <w:vAlign w:val="center"/>
          </w:tcPr>
          <w:p w:rsidR="00BC13E7" w:rsidRPr="008C23EA" w:rsidRDefault="00BC13E7" w:rsidP="007942E5">
            <w:pPr>
              <w:spacing w:line="400" w:lineRule="exact"/>
              <w:jc w:val="center"/>
            </w:pPr>
            <w:r w:rsidRPr="008C23EA">
              <w:t>2</w:t>
            </w:r>
          </w:p>
        </w:tc>
        <w:tc>
          <w:tcPr>
            <w:tcW w:w="2047" w:type="dxa"/>
            <w:vAlign w:val="center"/>
          </w:tcPr>
          <w:p w:rsidR="00BC13E7" w:rsidRPr="008C23EA" w:rsidRDefault="00BC13E7" w:rsidP="007942E5">
            <w:pPr>
              <w:spacing w:line="400" w:lineRule="exact"/>
              <w:jc w:val="center"/>
            </w:pPr>
            <w:r w:rsidRPr="008C23EA">
              <w:t>小型需求</w:t>
            </w:r>
          </w:p>
        </w:tc>
        <w:tc>
          <w:tcPr>
            <w:tcW w:w="3311" w:type="dxa"/>
            <w:vAlign w:val="center"/>
          </w:tcPr>
          <w:p w:rsidR="00BC13E7" w:rsidRPr="008C23EA" w:rsidRDefault="00BC13E7" w:rsidP="007942E5">
            <w:pPr>
              <w:spacing w:line="400" w:lineRule="exact"/>
              <w:jc w:val="center"/>
            </w:pPr>
            <w:r w:rsidRPr="008C23EA">
              <w:t>开发时间大于</w:t>
            </w:r>
            <w:r w:rsidRPr="008C23EA">
              <w:t>1</w:t>
            </w:r>
            <w:r w:rsidRPr="008C23EA">
              <w:t>人日小于</w:t>
            </w:r>
            <w:r w:rsidRPr="008C23EA">
              <w:t>5</w:t>
            </w:r>
            <w:r w:rsidRPr="008C23EA">
              <w:t>个人日</w:t>
            </w:r>
          </w:p>
        </w:tc>
        <w:tc>
          <w:tcPr>
            <w:tcW w:w="1656" w:type="dxa"/>
            <w:vAlign w:val="center"/>
          </w:tcPr>
          <w:p w:rsidR="00BC13E7" w:rsidRPr="008C23EA" w:rsidRDefault="00BC13E7" w:rsidP="007942E5">
            <w:pPr>
              <w:spacing w:line="400" w:lineRule="exact"/>
              <w:jc w:val="center"/>
            </w:pPr>
            <w:r w:rsidRPr="008C23EA">
              <w:t>10</w:t>
            </w:r>
            <w:r w:rsidRPr="008C23EA">
              <w:t>个工作日</w:t>
            </w:r>
          </w:p>
        </w:tc>
      </w:tr>
    </w:tbl>
    <w:p w:rsidR="00BC13E7" w:rsidRPr="008C23EA" w:rsidRDefault="00BC13E7" w:rsidP="00BC13E7">
      <w:pPr>
        <w:spacing w:line="360" w:lineRule="auto"/>
        <w:ind w:firstLineChars="200" w:firstLine="480"/>
        <w:outlineLvl w:val="0"/>
        <w:rPr>
          <w:sz w:val="24"/>
        </w:rPr>
      </w:pPr>
      <w:r w:rsidRPr="008C23EA">
        <w:rPr>
          <w:rFonts w:hint="eastAsia"/>
          <w:sz w:val="24"/>
        </w:rPr>
        <w:t>3</w:t>
      </w:r>
      <w:r w:rsidRPr="008C23EA">
        <w:rPr>
          <w:rFonts w:hint="eastAsia"/>
          <w:sz w:val="24"/>
        </w:rPr>
        <w:t>．系统数据处理</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对应服务期内提供生产库与公服库的数据同步工作；根据业务需求配置公服区数据库表和视图；配合信息化部门完成政务数据上传下载和共享数据的统计分析工作。</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w:t>
      </w:r>
    </w:p>
    <w:p w:rsidR="00BC13E7" w:rsidRPr="008C23EA" w:rsidRDefault="00BC13E7" w:rsidP="00BC13E7">
      <w:pPr>
        <w:spacing w:line="360" w:lineRule="auto"/>
        <w:ind w:firstLineChars="200" w:firstLine="480"/>
        <w:outlineLvl w:val="0"/>
        <w:rPr>
          <w:sz w:val="24"/>
        </w:rPr>
      </w:pPr>
      <w:r w:rsidRPr="008C23EA">
        <w:rPr>
          <w:rFonts w:hint="eastAsia"/>
          <w:sz w:val="24"/>
        </w:rPr>
        <w:t>4</w:t>
      </w:r>
      <w:r w:rsidRPr="008C23EA">
        <w:rPr>
          <w:rFonts w:hint="eastAsia"/>
          <w:sz w:val="24"/>
        </w:rPr>
        <w:t>．系统巡检优化</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程序执行效率优化（特别是</w:t>
      </w:r>
      <w:r w:rsidRPr="008C23EA">
        <w:rPr>
          <w:rFonts w:hint="eastAsia"/>
          <w:sz w:val="24"/>
        </w:rPr>
        <w:t>SQL</w:t>
      </w:r>
      <w:r w:rsidRPr="008C23EA">
        <w:rPr>
          <w:rFonts w:hint="eastAsia"/>
          <w:sz w:val="24"/>
        </w:rPr>
        <w:t>语句的优化）；确保天津人社网厅平稳运行。</w:t>
      </w:r>
    </w:p>
    <w:p w:rsidR="00BC13E7" w:rsidRPr="008C23EA" w:rsidRDefault="00BC13E7" w:rsidP="00BC13E7">
      <w:pPr>
        <w:spacing w:line="360" w:lineRule="auto"/>
        <w:ind w:firstLineChars="200" w:firstLine="480"/>
        <w:outlineLvl w:val="0"/>
        <w:rPr>
          <w:sz w:val="24"/>
        </w:rPr>
      </w:pPr>
      <w:r w:rsidRPr="008C23EA">
        <w:rPr>
          <w:rFonts w:hint="eastAsia"/>
          <w:sz w:val="24"/>
        </w:rPr>
        <w:t>定期到现场巡检，检查应用服务器、数据交换服务器工作状态，解决系统问题、优化系统性能、保障系统安全。</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w:t>
      </w:r>
    </w:p>
    <w:p w:rsidR="00BC13E7" w:rsidRPr="008C23EA" w:rsidRDefault="00BC13E7" w:rsidP="00BC13E7">
      <w:pPr>
        <w:spacing w:line="360" w:lineRule="auto"/>
        <w:ind w:firstLineChars="200" w:firstLine="480"/>
        <w:outlineLvl w:val="0"/>
        <w:rPr>
          <w:sz w:val="24"/>
        </w:rPr>
      </w:pPr>
      <w:r w:rsidRPr="008C23EA">
        <w:rPr>
          <w:rFonts w:hint="eastAsia"/>
          <w:sz w:val="24"/>
        </w:rPr>
        <w:t>5</w:t>
      </w:r>
      <w:r w:rsidRPr="008C23EA">
        <w:rPr>
          <w:rFonts w:hint="eastAsia"/>
          <w:sz w:val="24"/>
        </w:rPr>
        <w:t>．系统安全保障</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对安全部门定期扫描、通报的可能存在的漏洞及时予以修复，全面保障系统安全。</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w:t>
      </w:r>
    </w:p>
    <w:p w:rsidR="00BC13E7" w:rsidRPr="008C23EA" w:rsidRDefault="00BC13E7" w:rsidP="00BC13E7">
      <w:pPr>
        <w:spacing w:line="360" w:lineRule="auto"/>
        <w:ind w:firstLineChars="200" w:firstLine="480"/>
        <w:outlineLvl w:val="0"/>
        <w:rPr>
          <w:sz w:val="24"/>
        </w:rPr>
      </w:pPr>
      <w:r w:rsidRPr="008C23EA">
        <w:rPr>
          <w:rFonts w:hint="eastAsia"/>
          <w:sz w:val="24"/>
        </w:rPr>
        <w:t>6</w:t>
      </w:r>
      <w:r w:rsidRPr="008C23EA">
        <w:rPr>
          <w:rFonts w:hint="eastAsia"/>
          <w:sz w:val="24"/>
        </w:rPr>
        <w:t>．突发事件处理</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针对系统一级故障、二级故障而言。当系统出现紧急故障，不能正常运行或不能运行，导致线上业务无法办理时，必须在</w:t>
      </w:r>
      <w:r w:rsidRPr="008C23EA">
        <w:rPr>
          <w:rFonts w:hint="eastAsia"/>
          <w:sz w:val="24"/>
        </w:rPr>
        <w:t>8</w:t>
      </w:r>
      <w:r w:rsidRPr="008C23EA">
        <w:rPr>
          <w:rFonts w:hint="eastAsia"/>
          <w:sz w:val="24"/>
        </w:rPr>
        <w:t>小时内对故障进行分析并提出书面解决方案。</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C55371" w:rsidRPr="00750AB2" w:rsidRDefault="00BC13E7" w:rsidP="00C75410">
      <w:pPr>
        <w:spacing w:line="360" w:lineRule="auto"/>
        <w:ind w:firstLineChars="200" w:firstLine="480"/>
        <w:outlineLvl w:val="0"/>
        <w:rPr>
          <w:sz w:val="24"/>
        </w:rPr>
      </w:pPr>
      <w:r w:rsidRPr="008C23EA">
        <w:rPr>
          <w:rFonts w:hint="eastAsia"/>
          <w:sz w:val="24"/>
        </w:rPr>
        <w:t>驻场服务。</w:t>
      </w:r>
      <w:r w:rsidR="00C55371"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的通知》（津财采</w:t>
      </w:r>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个工作日内作出答复，但答复的内容不得涉及商业秘密或者依法应当保密的内容。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）质疑函应当符合《政府采购质疑和投诉办法》（财政部令第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采购人或天津市政府采购中心</w:t>
      </w:r>
      <w:r w:rsidRPr="00AB59A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t>附件</w:t>
      </w:r>
      <w:r w:rsidRPr="00E92B29">
        <w:rPr>
          <w:b/>
          <w:sz w:val="24"/>
        </w:rPr>
        <w:t>2</w:t>
      </w:r>
    </w:p>
    <w:p w:rsidR="00D537C1" w:rsidRDefault="00D537C1" w:rsidP="004B4DF3">
      <w:pPr>
        <w:autoSpaceDN w:val="0"/>
        <w:spacing w:line="360" w:lineRule="auto"/>
        <w:jc w:val="center"/>
        <w:rPr>
          <w:b/>
          <w:bCs/>
          <w:sz w:val="24"/>
        </w:rPr>
      </w:pPr>
    </w:p>
    <w:p w:rsidR="00D537C1" w:rsidRDefault="00D537C1" w:rsidP="00D537C1">
      <w:pPr>
        <w:ind w:right="84"/>
        <w:jc w:val="center"/>
        <w:rPr>
          <w:b/>
          <w:sz w:val="24"/>
        </w:rPr>
      </w:pPr>
      <w:r>
        <w:rPr>
          <w:rFonts w:hint="eastAsia"/>
          <w:b/>
          <w:sz w:val="24"/>
        </w:rPr>
        <w:t>供应商资格声明函</w:t>
      </w:r>
    </w:p>
    <w:p w:rsidR="00D537C1" w:rsidRDefault="00D537C1" w:rsidP="00D537C1">
      <w:pPr>
        <w:spacing w:line="360" w:lineRule="auto"/>
        <w:ind w:firstLine="420"/>
        <w:jc w:val="center"/>
        <w:rPr>
          <w:b/>
          <w:sz w:val="24"/>
        </w:rPr>
      </w:pPr>
    </w:p>
    <w:p w:rsidR="00D537C1" w:rsidRDefault="00D537C1" w:rsidP="00D537C1">
      <w:pPr>
        <w:spacing w:line="360" w:lineRule="auto"/>
        <w:rPr>
          <w:sz w:val="24"/>
        </w:rPr>
      </w:pPr>
      <w:r w:rsidRPr="008836F1">
        <w:rPr>
          <w:rFonts w:hint="eastAsia"/>
          <w:sz w:val="24"/>
        </w:rPr>
        <w:t>天津市政府采购中心：</w:t>
      </w:r>
    </w:p>
    <w:p w:rsidR="00D537C1" w:rsidRDefault="00D537C1" w:rsidP="00D537C1">
      <w:pPr>
        <w:spacing w:line="360" w:lineRule="auto"/>
        <w:ind w:firstLineChars="200" w:firstLine="480"/>
        <w:rPr>
          <w:sz w:val="24"/>
        </w:rPr>
      </w:pPr>
      <w:r>
        <w:rPr>
          <w:rFonts w:hint="eastAsia"/>
          <w:sz w:val="24"/>
        </w:rPr>
        <w:t>我单位自愿参与本项目的政府采购活动，郑重承诺如下：</w:t>
      </w:r>
    </w:p>
    <w:p w:rsidR="00D537C1" w:rsidRDefault="00D537C1" w:rsidP="00D537C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37C1" w:rsidRDefault="00D537C1" w:rsidP="00D537C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37C1" w:rsidRDefault="00D537C1" w:rsidP="00D537C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37C1" w:rsidRDefault="00D537C1" w:rsidP="00D537C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37C1" w:rsidRDefault="00D537C1" w:rsidP="00D537C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37C1" w:rsidRDefault="00D537C1" w:rsidP="00D537C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序号</w:t>
            </w:r>
          </w:p>
        </w:tc>
        <w:tc>
          <w:tcPr>
            <w:tcW w:w="2273" w:type="pct"/>
            <w:vAlign w:val="center"/>
          </w:tcPr>
          <w:p w:rsidR="00D537C1" w:rsidRPr="00A93BB4" w:rsidRDefault="00D537C1" w:rsidP="00BA3B48">
            <w:pPr>
              <w:jc w:val="center"/>
              <w:rPr>
                <w:szCs w:val="21"/>
              </w:rPr>
            </w:pPr>
            <w:r w:rsidRPr="00A93BB4">
              <w:rPr>
                <w:rFonts w:hint="eastAsia"/>
                <w:szCs w:val="21"/>
              </w:rPr>
              <w:t>单位名称</w:t>
            </w:r>
          </w:p>
        </w:tc>
        <w:tc>
          <w:tcPr>
            <w:tcW w:w="1667" w:type="pct"/>
            <w:vAlign w:val="center"/>
          </w:tcPr>
          <w:p w:rsidR="00D537C1" w:rsidRPr="00A93BB4" w:rsidRDefault="00D537C1" w:rsidP="00BA3B48">
            <w:pPr>
              <w:jc w:val="center"/>
              <w:rPr>
                <w:szCs w:val="21"/>
              </w:rPr>
            </w:pPr>
            <w:r w:rsidRPr="00A93BB4">
              <w:rPr>
                <w:rFonts w:hint="eastAsia"/>
                <w:szCs w:val="21"/>
              </w:rPr>
              <w:t>相互关系类型</w:t>
            </w:r>
          </w:p>
        </w:tc>
      </w:tr>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1</w:t>
            </w:r>
          </w:p>
        </w:tc>
        <w:tc>
          <w:tcPr>
            <w:tcW w:w="2273" w:type="pct"/>
            <w:vAlign w:val="center"/>
          </w:tcPr>
          <w:p w:rsidR="00D537C1" w:rsidRPr="00A93BB4" w:rsidRDefault="00D537C1" w:rsidP="00BA3B48">
            <w:pPr>
              <w:jc w:val="center"/>
              <w:rPr>
                <w:szCs w:val="21"/>
              </w:rPr>
            </w:pPr>
          </w:p>
        </w:tc>
        <w:tc>
          <w:tcPr>
            <w:tcW w:w="1667" w:type="pct"/>
            <w:vAlign w:val="center"/>
          </w:tcPr>
          <w:p w:rsidR="00D537C1" w:rsidRPr="00A93BB4" w:rsidRDefault="00D537C1" w:rsidP="00BA3B48">
            <w:pPr>
              <w:jc w:val="center"/>
              <w:rPr>
                <w:szCs w:val="21"/>
              </w:rPr>
            </w:pPr>
          </w:p>
        </w:tc>
      </w:tr>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2</w:t>
            </w:r>
          </w:p>
        </w:tc>
        <w:tc>
          <w:tcPr>
            <w:tcW w:w="2273" w:type="pct"/>
            <w:vAlign w:val="center"/>
          </w:tcPr>
          <w:p w:rsidR="00D537C1" w:rsidRPr="00A93BB4" w:rsidRDefault="00D537C1" w:rsidP="00BA3B48">
            <w:pPr>
              <w:jc w:val="center"/>
              <w:rPr>
                <w:szCs w:val="21"/>
              </w:rPr>
            </w:pPr>
          </w:p>
        </w:tc>
        <w:tc>
          <w:tcPr>
            <w:tcW w:w="1667" w:type="pct"/>
            <w:vAlign w:val="center"/>
          </w:tcPr>
          <w:p w:rsidR="00D537C1" w:rsidRPr="00A93BB4" w:rsidRDefault="00D537C1" w:rsidP="00BA3B48">
            <w:pPr>
              <w:jc w:val="center"/>
              <w:rPr>
                <w:szCs w:val="21"/>
              </w:rPr>
            </w:pPr>
          </w:p>
        </w:tc>
      </w:tr>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3</w:t>
            </w:r>
          </w:p>
        </w:tc>
        <w:tc>
          <w:tcPr>
            <w:tcW w:w="2273" w:type="pct"/>
            <w:vAlign w:val="center"/>
          </w:tcPr>
          <w:p w:rsidR="00D537C1" w:rsidRPr="00A93BB4" w:rsidRDefault="00D537C1" w:rsidP="00BA3B48">
            <w:pPr>
              <w:jc w:val="center"/>
              <w:rPr>
                <w:szCs w:val="21"/>
              </w:rPr>
            </w:pPr>
          </w:p>
        </w:tc>
        <w:tc>
          <w:tcPr>
            <w:tcW w:w="1667" w:type="pct"/>
            <w:vAlign w:val="center"/>
          </w:tcPr>
          <w:p w:rsidR="00D537C1" w:rsidRPr="00A93BB4" w:rsidRDefault="00D537C1" w:rsidP="00BA3B48">
            <w:pPr>
              <w:jc w:val="center"/>
              <w:rPr>
                <w:szCs w:val="21"/>
              </w:rPr>
            </w:pPr>
          </w:p>
        </w:tc>
      </w:tr>
    </w:tbl>
    <w:p w:rsidR="00D537C1" w:rsidRDefault="00D537C1" w:rsidP="00D537C1">
      <w:pPr>
        <w:spacing w:line="360" w:lineRule="auto"/>
        <w:ind w:firstLineChars="200" w:firstLine="480"/>
        <w:rPr>
          <w:sz w:val="24"/>
        </w:rPr>
      </w:pPr>
      <w:r>
        <w:rPr>
          <w:rFonts w:hint="eastAsia"/>
          <w:sz w:val="24"/>
        </w:rPr>
        <w:t>上表未填写的，视为不存在第（六）条所列情形</w:t>
      </w:r>
    </w:p>
    <w:p w:rsidR="00D537C1" w:rsidRDefault="00D537C1" w:rsidP="00D537C1">
      <w:pPr>
        <w:spacing w:line="360" w:lineRule="auto"/>
        <w:ind w:firstLineChars="200" w:firstLine="480"/>
        <w:rPr>
          <w:sz w:val="24"/>
        </w:rPr>
      </w:pPr>
    </w:p>
    <w:p w:rsidR="00D537C1" w:rsidRDefault="00D537C1" w:rsidP="00D537C1">
      <w:pPr>
        <w:spacing w:line="360" w:lineRule="auto"/>
        <w:ind w:firstLineChars="200" w:firstLine="480"/>
        <w:rPr>
          <w:sz w:val="24"/>
        </w:rPr>
      </w:pPr>
      <w:r>
        <w:rPr>
          <w:rFonts w:hint="eastAsia"/>
          <w:sz w:val="24"/>
        </w:rPr>
        <w:t>上述声明真实有效，否则我单位承担全部责任和不利后果。</w:t>
      </w:r>
    </w:p>
    <w:p w:rsidR="00D537C1" w:rsidRDefault="00D537C1" w:rsidP="00D537C1">
      <w:pPr>
        <w:spacing w:line="360" w:lineRule="auto"/>
        <w:ind w:firstLineChars="200" w:firstLine="480"/>
        <w:rPr>
          <w:sz w:val="24"/>
        </w:rPr>
      </w:pPr>
    </w:p>
    <w:p w:rsidR="00D537C1" w:rsidRPr="000F460C" w:rsidRDefault="00D537C1" w:rsidP="00D537C1">
      <w:pPr>
        <w:spacing w:line="360" w:lineRule="auto"/>
        <w:ind w:firstLineChars="100" w:firstLine="240"/>
        <w:rPr>
          <w:sz w:val="24"/>
        </w:rPr>
      </w:pPr>
      <w:r w:rsidRPr="000F460C">
        <w:rPr>
          <w:sz w:val="24"/>
        </w:rPr>
        <w:t>投标人名称：</w:t>
      </w:r>
    </w:p>
    <w:p w:rsidR="00D537C1" w:rsidRPr="000F460C" w:rsidRDefault="00D537C1" w:rsidP="00D537C1">
      <w:pPr>
        <w:spacing w:line="360" w:lineRule="auto"/>
        <w:ind w:firstLineChars="100" w:firstLine="240"/>
        <w:rPr>
          <w:sz w:val="24"/>
        </w:rPr>
      </w:pPr>
    </w:p>
    <w:p w:rsidR="00D537C1" w:rsidRDefault="00D537C1" w:rsidP="00D537C1">
      <w:pPr>
        <w:spacing w:line="360" w:lineRule="auto"/>
        <w:ind w:firstLineChars="100" w:firstLine="240"/>
        <w:rPr>
          <w:sz w:val="24"/>
        </w:rPr>
      </w:pPr>
      <w:r w:rsidRPr="000F460C">
        <w:rPr>
          <w:sz w:val="24"/>
        </w:rPr>
        <w:t>日期：</w:t>
      </w:r>
      <w:r w:rsidRPr="000F460C">
        <w:rPr>
          <w:sz w:val="24"/>
        </w:rPr>
        <w:t xml:space="preserve">  </w:t>
      </w:r>
    </w:p>
    <w:p w:rsidR="00D537C1" w:rsidRDefault="00D537C1" w:rsidP="004B4DF3">
      <w:pPr>
        <w:autoSpaceDN w:val="0"/>
        <w:spacing w:line="360" w:lineRule="auto"/>
        <w:jc w:val="center"/>
        <w:rPr>
          <w:b/>
          <w:bCs/>
          <w:sz w:val="24"/>
        </w:rPr>
      </w:pPr>
    </w:p>
    <w:p w:rsidR="00D537C1" w:rsidRDefault="00D537C1">
      <w:pPr>
        <w:widowControl/>
        <w:jc w:val="left"/>
        <w:rPr>
          <w:b/>
          <w:bCs/>
          <w:sz w:val="24"/>
        </w:rPr>
      </w:pPr>
      <w:r>
        <w:rPr>
          <w:b/>
          <w:bCs/>
          <w:sz w:val="24"/>
        </w:rPr>
        <w:br w:type="page"/>
      </w:r>
    </w:p>
    <w:p w:rsidR="005D264B" w:rsidRPr="00BE5C54" w:rsidRDefault="005D264B" w:rsidP="005D264B">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264B" w:rsidRDefault="005D264B">
      <w:pPr>
        <w:widowControl/>
        <w:jc w:val="left"/>
        <w:rPr>
          <w:b/>
          <w:bCs/>
          <w:sz w:val="24"/>
        </w:rPr>
      </w:pPr>
      <w:r>
        <w:rPr>
          <w:b/>
          <w:bCs/>
          <w:sz w:val="24"/>
        </w:rPr>
        <w:br w:type="page"/>
      </w:r>
    </w:p>
    <w:p w:rsidR="00D537C1" w:rsidRDefault="00D537C1" w:rsidP="00D537C1">
      <w:pPr>
        <w:autoSpaceDN w:val="0"/>
        <w:spacing w:line="360" w:lineRule="auto"/>
        <w:rPr>
          <w:b/>
          <w:bCs/>
          <w:sz w:val="24"/>
        </w:rPr>
      </w:pPr>
      <w:r>
        <w:rPr>
          <w:rFonts w:hint="eastAsia"/>
          <w:b/>
          <w:bCs/>
          <w:sz w:val="24"/>
        </w:rPr>
        <w:t>附件</w:t>
      </w:r>
      <w:r>
        <w:rPr>
          <w:rFonts w:hint="eastAsia"/>
          <w:b/>
          <w:bCs/>
          <w:sz w:val="24"/>
        </w:rPr>
        <w:t>3</w:t>
      </w:r>
    </w:p>
    <w:p w:rsidR="00D537C1" w:rsidRDefault="00D537C1" w:rsidP="004B4DF3">
      <w:pPr>
        <w:autoSpaceDN w:val="0"/>
        <w:spacing w:line="360" w:lineRule="auto"/>
        <w:jc w:val="center"/>
        <w:rPr>
          <w:b/>
          <w:bCs/>
          <w:sz w:val="24"/>
        </w:rPr>
      </w:pP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r w:rsidRPr="00750AB2">
              <w:rPr>
                <w:sz w:val="24"/>
              </w:rPr>
              <w:t>包号</w:t>
            </w:r>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D537C1">
      <w:pPr>
        <w:tabs>
          <w:tab w:val="left" w:pos="360"/>
        </w:tabs>
        <w:spacing w:line="360" w:lineRule="auto"/>
        <w:rPr>
          <w:b/>
          <w:sz w:val="24"/>
        </w:rPr>
      </w:pPr>
      <w:r w:rsidRPr="00E92B29">
        <w:rPr>
          <w:b/>
          <w:sz w:val="24"/>
        </w:rPr>
        <w:t>附件</w:t>
      </w:r>
      <w:r w:rsidR="00D537C1">
        <w:rPr>
          <w:rFonts w:hint="eastAsia"/>
          <w:b/>
          <w:sz w:val="24"/>
        </w:rPr>
        <w:t>4</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r w:rsidRPr="00750AB2">
              <w:rPr>
                <w:b/>
                <w:bCs/>
                <w:kern w:val="0"/>
                <w:sz w:val="24"/>
                <w:szCs w:val="24"/>
              </w:rPr>
              <w:t>项号</w:t>
            </w:r>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5D264B">
        <w:rPr>
          <w:rFonts w:hint="eastAsia"/>
          <w:sz w:val="22"/>
          <w:szCs w:val="24"/>
        </w:rPr>
        <w:t>3</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D537C1">
      <w:pPr>
        <w:tabs>
          <w:tab w:val="left" w:pos="360"/>
        </w:tabs>
        <w:spacing w:line="360" w:lineRule="auto"/>
        <w:rPr>
          <w:b/>
          <w:sz w:val="24"/>
        </w:rPr>
      </w:pPr>
      <w:r w:rsidRPr="00E92B29">
        <w:rPr>
          <w:b/>
          <w:sz w:val="24"/>
        </w:rPr>
        <w:t>附件</w:t>
      </w:r>
      <w:r w:rsidR="00D537C1">
        <w:rPr>
          <w:rFonts w:hint="eastAsia"/>
          <w:b/>
          <w:sz w:val="24"/>
        </w:rPr>
        <w:t>5</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t>附件</w:t>
      </w:r>
      <w:r w:rsidR="00D537C1">
        <w:rPr>
          <w:rFonts w:hint="eastAsia"/>
          <w:b/>
          <w:sz w:val="24"/>
        </w:rPr>
        <w:t>6</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r w:rsidRPr="00750AB2">
        <w:rPr>
          <w:sz w:val="24"/>
        </w:rPr>
        <w:t>不如实填写偏离情况的投标文件将视为虚假材料。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t>附件</w:t>
      </w:r>
      <w:r w:rsidR="00D537C1">
        <w:rPr>
          <w:rFonts w:hint="eastAsia"/>
          <w:b/>
          <w:sz w:val="24"/>
        </w:rPr>
        <w:t>7</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t>附件</w:t>
      </w:r>
      <w:r w:rsidR="00D537C1">
        <w:rPr>
          <w:rFonts w:hint="eastAsia"/>
          <w:b/>
          <w:sz w:val="24"/>
        </w:rPr>
        <w:t>9</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t>附件</w:t>
      </w:r>
      <w:r w:rsidR="00D537C1">
        <w:rPr>
          <w:rFonts w:hint="eastAsia"/>
          <w:b/>
          <w:bCs/>
          <w:sz w:val="24"/>
        </w:rPr>
        <w:t>10</w:t>
      </w:r>
      <w:r w:rsidRPr="00E92B29">
        <w:rPr>
          <w:rFonts w:hint="eastAsia"/>
          <w:b/>
          <w:bCs/>
          <w:sz w:val="24"/>
        </w:rPr>
        <w:t>-1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8" w:name="OLE_LINK13"/>
      <w:bookmarkStart w:id="9" w:name="OLE_LINK14"/>
      <w:r w:rsidRPr="00E92B29">
        <w:rPr>
          <w:rFonts w:hint="eastAsia"/>
          <w:b/>
          <w:bCs/>
          <w:sz w:val="24"/>
        </w:rPr>
        <w:t>附件</w:t>
      </w:r>
      <w:r w:rsidR="00D537C1">
        <w:rPr>
          <w:rFonts w:hint="eastAsia"/>
          <w:b/>
          <w:bCs/>
          <w:sz w:val="24"/>
        </w:rPr>
        <w:t>10</w:t>
      </w:r>
      <w:r w:rsidRPr="00E92B29">
        <w:rPr>
          <w:rFonts w:hint="eastAsia"/>
          <w:b/>
          <w:bCs/>
          <w:sz w:val="24"/>
        </w:rPr>
        <w:t>-2</w:t>
      </w:r>
    </w:p>
    <w:bookmarkEnd w:id="8"/>
    <w:bookmarkEnd w:id="9"/>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E92B29" w:rsidRDefault="004B4DF3" w:rsidP="00D537C1">
      <w:pPr>
        <w:tabs>
          <w:tab w:val="left" w:pos="360"/>
        </w:tabs>
        <w:spacing w:line="360" w:lineRule="auto"/>
        <w:rPr>
          <w:b/>
          <w:bCs/>
          <w:sz w:val="24"/>
        </w:rPr>
      </w:pPr>
      <w:r w:rsidRPr="00E92B29">
        <w:rPr>
          <w:b/>
          <w:sz w:val="24"/>
        </w:rPr>
        <w:t>附件</w:t>
      </w:r>
      <w:r w:rsidRPr="00E92B29">
        <w:rPr>
          <w:rFonts w:hint="eastAsia"/>
          <w:b/>
          <w:sz w:val="24"/>
        </w:rPr>
        <w:t>1</w:t>
      </w:r>
      <w:r w:rsidR="00D537C1">
        <w:rPr>
          <w:rFonts w:hint="eastAsia"/>
          <w:b/>
          <w:sz w:val="24"/>
        </w:rPr>
        <w:t>1</w:t>
      </w:r>
      <w:r w:rsidRPr="00E92B29">
        <w:rPr>
          <w:b/>
          <w:sz w:val="24"/>
          <w:szCs w:val="21"/>
        </w:rPr>
        <w:t>：</w:t>
      </w:r>
      <w:r w:rsidRPr="00E92B29">
        <w:rPr>
          <w:b/>
          <w:sz w:val="24"/>
        </w:rPr>
        <w:t>招标文件</w:t>
      </w:r>
      <w:r w:rsidRPr="00E92B29">
        <w:rPr>
          <w:b/>
          <w:bCs/>
          <w:sz w:val="24"/>
        </w:rPr>
        <w:t>评分因素及评标标准中要求的证明材料扫描件、方案等</w:t>
      </w:r>
    </w:p>
    <w:p w:rsidR="004B4DF3" w:rsidRPr="00E92B29" w:rsidRDefault="004B4DF3" w:rsidP="00D537C1">
      <w:pPr>
        <w:spacing w:line="360" w:lineRule="auto"/>
        <w:rPr>
          <w:b/>
          <w:sz w:val="24"/>
          <w:szCs w:val="21"/>
        </w:rPr>
      </w:pPr>
      <w:r w:rsidRPr="00E92B29">
        <w:rPr>
          <w:b/>
          <w:bCs/>
          <w:sz w:val="24"/>
        </w:rPr>
        <w:t>附件</w:t>
      </w:r>
      <w:r w:rsidRPr="00E92B29">
        <w:rPr>
          <w:b/>
          <w:bCs/>
          <w:sz w:val="24"/>
        </w:rPr>
        <w:t>1</w:t>
      </w:r>
      <w:r w:rsidR="005D264B">
        <w:rPr>
          <w:rFonts w:hint="eastAsia"/>
          <w:b/>
          <w:bCs/>
          <w:sz w:val="24"/>
        </w:rPr>
        <w:t>2</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771F" w:rsidRDefault="002E771F" w:rsidP="00AE5C1F">
      <w:r>
        <w:separator/>
      </w:r>
    </w:p>
  </w:endnote>
  <w:endnote w:type="continuationSeparator" w:id="0">
    <w:p w:rsidR="002E771F" w:rsidRDefault="002E771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078" w:rsidRDefault="00CF1078">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CF1078" w:rsidRDefault="00CF1078">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CF1078" w:rsidRDefault="00CF1078">
        <w:pPr>
          <w:pStyle w:val="a7"/>
          <w:jc w:val="center"/>
        </w:pPr>
        <w:r>
          <w:fldChar w:fldCharType="begin"/>
        </w:r>
        <w:r>
          <w:instrText>PAGE   \* MERGEFORMAT</w:instrText>
        </w:r>
        <w:r>
          <w:fldChar w:fldCharType="separate"/>
        </w:r>
        <w:r w:rsidR="00FF1B12" w:rsidRPr="00FF1B12">
          <w:rPr>
            <w:noProof/>
            <w:lang w:val="zh-CN"/>
          </w:rPr>
          <w:t>39</w:t>
        </w:r>
        <w:r>
          <w:fldChar w:fldCharType="end"/>
        </w:r>
      </w:p>
    </w:sdtContent>
  </w:sdt>
  <w:p w:rsidR="00CF1078" w:rsidRPr="00935AF1" w:rsidRDefault="00CF1078"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CF1078" w:rsidRDefault="00CF1078">
        <w:pPr>
          <w:pStyle w:val="a7"/>
          <w:jc w:val="center"/>
        </w:pPr>
        <w:r>
          <w:fldChar w:fldCharType="begin"/>
        </w:r>
        <w:r>
          <w:instrText>PAGE   \* MERGEFORMAT</w:instrText>
        </w:r>
        <w:r>
          <w:fldChar w:fldCharType="separate"/>
        </w:r>
        <w:r w:rsidR="00FF1B12" w:rsidRPr="00FF1B12">
          <w:rPr>
            <w:noProof/>
            <w:lang w:val="zh-CN"/>
          </w:rPr>
          <w:t>1</w:t>
        </w:r>
        <w:r>
          <w:fldChar w:fldCharType="end"/>
        </w:r>
      </w:p>
    </w:sdtContent>
  </w:sdt>
  <w:p w:rsidR="00CF1078" w:rsidRPr="00935AF1" w:rsidRDefault="00CF1078"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078" w:rsidRDefault="00CF1078" w:rsidP="00AE5C1F">
    <w:pPr>
      <w:pStyle w:val="a7"/>
      <w:jc w:val="center"/>
    </w:pPr>
    <w:r>
      <w:rPr>
        <w:b/>
      </w:rPr>
      <w:fldChar w:fldCharType="begin"/>
    </w:r>
    <w:r>
      <w:rPr>
        <w:b/>
      </w:rPr>
      <w:instrText>PAGE  \* Arabic  \* MERGEFORMAT</w:instrText>
    </w:r>
    <w:r>
      <w:rPr>
        <w:b/>
      </w:rPr>
      <w:fldChar w:fldCharType="separate"/>
    </w:r>
    <w:r w:rsidR="008C23EA" w:rsidRPr="008C23EA">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771F" w:rsidRDefault="002E771F" w:rsidP="00AE5C1F">
      <w:r>
        <w:separator/>
      </w:r>
    </w:p>
  </w:footnote>
  <w:footnote w:type="continuationSeparator" w:id="0">
    <w:p w:rsidR="002E771F" w:rsidRDefault="002E771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078" w:rsidRDefault="00CF1078"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078" w:rsidRPr="00E34F2E" w:rsidRDefault="00CF1078"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078" w:rsidRPr="00E34F2E" w:rsidRDefault="00CF1078"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6F87"/>
    <w:rsid w:val="000A7C74"/>
    <w:rsid w:val="000B1CA7"/>
    <w:rsid w:val="000B202B"/>
    <w:rsid w:val="000B2975"/>
    <w:rsid w:val="000B3B22"/>
    <w:rsid w:val="000B4BF2"/>
    <w:rsid w:val="000C03FE"/>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E7993"/>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4446"/>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1799D"/>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DAE"/>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E771F"/>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3889"/>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3B79"/>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C7E97"/>
    <w:rsid w:val="005D1B17"/>
    <w:rsid w:val="005D264B"/>
    <w:rsid w:val="005D34F6"/>
    <w:rsid w:val="005D3683"/>
    <w:rsid w:val="005D3AB2"/>
    <w:rsid w:val="005D4A74"/>
    <w:rsid w:val="005D59D2"/>
    <w:rsid w:val="005D775D"/>
    <w:rsid w:val="005D792B"/>
    <w:rsid w:val="005E2966"/>
    <w:rsid w:val="005E58E7"/>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2E1B"/>
    <w:rsid w:val="006741E5"/>
    <w:rsid w:val="006802EF"/>
    <w:rsid w:val="00685987"/>
    <w:rsid w:val="00692004"/>
    <w:rsid w:val="00692153"/>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06D4F"/>
    <w:rsid w:val="0071193F"/>
    <w:rsid w:val="007157A0"/>
    <w:rsid w:val="00720A22"/>
    <w:rsid w:val="00720CCB"/>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42E5"/>
    <w:rsid w:val="0079785B"/>
    <w:rsid w:val="007A4BB5"/>
    <w:rsid w:val="007A4FB6"/>
    <w:rsid w:val="007A5AEB"/>
    <w:rsid w:val="007A6AA6"/>
    <w:rsid w:val="007B06F9"/>
    <w:rsid w:val="007B0F26"/>
    <w:rsid w:val="007B1550"/>
    <w:rsid w:val="007B1B3A"/>
    <w:rsid w:val="007B4E82"/>
    <w:rsid w:val="007B5D7F"/>
    <w:rsid w:val="007B7C1E"/>
    <w:rsid w:val="007B7CF7"/>
    <w:rsid w:val="007C1D1B"/>
    <w:rsid w:val="007D05B4"/>
    <w:rsid w:val="007D248C"/>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23EA"/>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174D3"/>
    <w:rsid w:val="0092119D"/>
    <w:rsid w:val="0092151E"/>
    <w:rsid w:val="0092600D"/>
    <w:rsid w:val="0093630E"/>
    <w:rsid w:val="00936E99"/>
    <w:rsid w:val="009412AF"/>
    <w:rsid w:val="0094212E"/>
    <w:rsid w:val="0094458A"/>
    <w:rsid w:val="0094466C"/>
    <w:rsid w:val="00946039"/>
    <w:rsid w:val="00947EC9"/>
    <w:rsid w:val="00947F8A"/>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151A"/>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09C5"/>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3B48"/>
    <w:rsid w:val="00BA48C0"/>
    <w:rsid w:val="00BA4E83"/>
    <w:rsid w:val="00BA6825"/>
    <w:rsid w:val="00BA7E36"/>
    <w:rsid w:val="00BB21E1"/>
    <w:rsid w:val="00BB5591"/>
    <w:rsid w:val="00BC13E7"/>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75410"/>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078"/>
    <w:rsid w:val="00CF1AAC"/>
    <w:rsid w:val="00CF31B8"/>
    <w:rsid w:val="00CF3D52"/>
    <w:rsid w:val="00CF4653"/>
    <w:rsid w:val="00CF492A"/>
    <w:rsid w:val="00CF5AB7"/>
    <w:rsid w:val="00CF6EAD"/>
    <w:rsid w:val="00CF7006"/>
    <w:rsid w:val="00D025C4"/>
    <w:rsid w:val="00D0548F"/>
    <w:rsid w:val="00D059B8"/>
    <w:rsid w:val="00D06931"/>
    <w:rsid w:val="00D07C99"/>
    <w:rsid w:val="00D12CAF"/>
    <w:rsid w:val="00D13280"/>
    <w:rsid w:val="00D16646"/>
    <w:rsid w:val="00D21A00"/>
    <w:rsid w:val="00D2261A"/>
    <w:rsid w:val="00D23135"/>
    <w:rsid w:val="00D23EA4"/>
    <w:rsid w:val="00D260FE"/>
    <w:rsid w:val="00D2729C"/>
    <w:rsid w:val="00D41CD8"/>
    <w:rsid w:val="00D4221A"/>
    <w:rsid w:val="00D43D4D"/>
    <w:rsid w:val="00D465A3"/>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63E4"/>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493"/>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9F5"/>
    <w:rsid w:val="00ED0E03"/>
    <w:rsid w:val="00ED3B82"/>
    <w:rsid w:val="00ED3E72"/>
    <w:rsid w:val="00ED4B6D"/>
    <w:rsid w:val="00ED6893"/>
    <w:rsid w:val="00EE0B0D"/>
    <w:rsid w:val="00EE37EF"/>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5540"/>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2946"/>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1B12"/>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unhideWhenUsed/>
    <w:qFormat/>
    <w:rsid w:val="0021799D"/>
    <w:rPr>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unhideWhenUsed/>
    <w:qFormat/>
    <w:rsid w:val="0021799D"/>
    <w:rPr>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955B00-6DF7-4056-8419-9C6AB7310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7266</Words>
  <Characters>41418</Characters>
  <Application>Microsoft Office Word</Application>
  <DocSecurity>0</DocSecurity>
  <Lines>345</Lines>
  <Paragraphs>97</Paragraphs>
  <ScaleCrop>false</ScaleCrop>
  <Company>MS</Company>
  <LinksUpToDate>false</LinksUpToDate>
  <CharactersWithSpaces>48587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2025-12-15T01:22:00Z</dcterms:created>
  <dcterms:modified xsi:type="dcterms:W3CDTF">2025-12-15T01:22:00Z</dcterms:modified>
</cp:coreProperties>
</file>