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43F789">
      <w:pPr>
        <w:rPr>
          <w:rFonts w:eastAsia="仿宋_GB2312"/>
          <w:sz w:val="84"/>
        </w:rPr>
      </w:pPr>
    </w:p>
    <w:p w14:paraId="12189C18">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-113030</wp:posOffset>
                </wp:positionH>
                <wp:positionV relativeFrom="paragraph">
                  <wp:posOffset>309880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9pt;margin-top:24.4pt;height:0pt;width:56.7pt;z-index:251659264;mso-width-relative:page;mso-height-relative:page;" filled="f" stroked="t" coordsize="21600,21600" o:gfxdata="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gByNT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天津港保税区消防救援支队</w:t>
      </w:r>
    </w:p>
    <w:p w14:paraId="7D85ACBD">
      <w:pPr>
        <w:ind w:right="105"/>
        <w:jc w:val="right"/>
        <w:rPr>
          <w:rFonts w:eastAsia="黑体"/>
          <w:b/>
          <w:spacing w:val="40"/>
          <w:w w:val="66"/>
          <w:sz w:val="60"/>
          <w:szCs w:val="60"/>
        </w:rPr>
      </w:pPr>
      <w:r>
        <w:rPr>
          <w:rFonts w:hint="eastAsia" w:eastAsia="黑体"/>
          <w:b/>
          <w:spacing w:val="40"/>
          <w:w w:val="66"/>
          <w:sz w:val="60"/>
          <w:szCs w:val="60"/>
        </w:rPr>
        <w:t>2025年文化建设项目</w:t>
      </w:r>
    </w:p>
    <w:p w14:paraId="7354080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C75F0A0">
      <w:pPr>
        <w:ind w:right="1025"/>
        <w:jc w:val="center"/>
        <w:rPr>
          <w:rFonts w:eastAsia="黑体"/>
          <w:b/>
          <w:spacing w:val="40"/>
          <w:w w:val="66"/>
          <w:sz w:val="60"/>
          <w:szCs w:val="60"/>
        </w:rPr>
      </w:pPr>
    </w:p>
    <w:p w14:paraId="7F7CF628">
      <w:pPr>
        <w:jc w:val="center"/>
        <w:rPr>
          <w:rFonts w:eastAsia="黑体"/>
          <w:b/>
          <w:spacing w:val="40"/>
          <w:w w:val="66"/>
          <w:sz w:val="15"/>
          <w:szCs w:val="15"/>
        </w:rPr>
      </w:pPr>
      <w:r>
        <w:rPr>
          <w:rFonts w:eastAsia="黑体"/>
          <w:b/>
          <w:spacing w:val="40"/>
          <w:w w:val="66"/>
          <w:sz w:val="56"/>
          <w:szCs w:val="56"/>
        </w:rPr>
        <w:t xml:space="preserve">            </w:t>
      </w:r>
    </w:p>
    <w:p w14:paraId="7DAB8AD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TGPC-2026-D-0500</w:t>
      </w:r>
      <w:r>
        <w:rPr>
          <w:rFonts w:eastAsia="黑体"/>
          <w:spacing w:val="40"/>
          <w:w w:val="66"/>
          <w:sz w:val="32"/>
          <w:szCs w:val="32"/>
        </w:rPr>
        <w:t>）</w:t>
      </w:r>
    </w:p>
    <w:p w14:paraId="4DBF67C4">
      <w:pPr>
        <w:rPr>
          <w:sz w:val="40"/>
        </w:rPr>
      </w:pPr>
    </w:p>
    <w:p w14:paraId="297DFE50">
      <w:pPr>
        <w:rPr>
          <w:sz w:val="36"/>
        </w:rPr>
      </w:pPr>
    </w:p>
    <w:p w14:paraId="33B387CC">
      <w:pPr>
        <w:rPr>
          <w:sz w:val="36"/>
        </w:rPr>
      </w:pPr>
    </w:p>
    <w:p w14:paraId="0C39CD5A">
      <w:pPr>
        <w:rPr>
          <w:sz w:val="36"/>
        </w:rPr>
      </w:pPr>
    </w:p>
    <w:p w14:paraId="153F699B">
      <w:pPr>
        <w:rPr>
          <w:sz w:val="36"/>
        </w:rPr>
      </w:pPr>
    </w:p>
    <w:p w14:paraId="796A3286">
      <w:pPr>
        <w:rPr>
          <w:sz w:val="36"/>
        </w:rPr>
      </w:pPr>
    </w:p>
    <w:p w14:paraId="395C945B">
      <w:pPr>
        <w:rPr>
          <w:sz w:val="36"/>
        </w:rPr>
      </w:pPr>
    </w:p>
    <w:p w14:paraId="7DCD42DF">
      <w:pPr>
        <w:rPr>
          <w:sz w:val="36"/>
        </w:rPr>
      </w:pPr>
    </w:p>
    <w:p w14:paraId="3951439E">
      <w:pPr>
        <w:rPr>
          <w:sz w:val="36"/>
        </w:rPr>
      </w:pPr>
    </w:p>
    <w:p w14:paraId="5D7FF9B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1C84F77">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p>
    <w:p w14:paraId="20925621">
      <w:pPr>
        <w:widowControl/>
        <w:jc w:val="left"/>
        <w:rPr>
          <w:rFonts w:eastAsia="仿宋_GB2312"/>
          <w:b/>
          <w:bCs/>
          <w:kern w:val="0"/>
          <w:sz w:val="44"/>
          <w:szCs w:val="44"/>
        </w:rPr>
      </w:pPr>
    </w:p>
    <w:p w14:paraId="4B7A37F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FD822AC">
      <w:pPr>
        <w:ind w:firstLine="408" w:firstLineChars="100"/>
        <w:jc w:val="center"/>
        <w:rPr>
          <w:b/>
          <w:spacing w:val="20"/>
          <w:w w:val="80"/>
          <w:sz w:val="48"/>
          <w:szCs w:val="48"/>
        </w:rPr>
      </w:pPr>
      <w:r>
        <w:rPr>
          <w:b/>
          <w:spacing w:val="20"/>
          <w:w w:val="80"/>
          <w:sz w:val="48"/>
          <w:szCs w:val="48"/>
        </w:rPr>
        <w:t>目  录</w:t>
      </w:r>
    </w:p>
    <w:p w14:paraId="506EC9F4">
      <w:pPr>
        <w:spacing w:line="560" w:lineRule="exact"/>
        <w:ind w:right="-141" w:rightChars="-73"/>
        <w:rPr>
          <w:b/>
          <w:sz w:val="24"/>
        </w:rPr>
      </w:pPr>
      <w:r>
        <w:rPr>
          <w:b/>
          <w:sz w:val="24"/>
        </w:rPr>
        <w:t>第一部分  投标邀请函</w:t>
      </w:r>
    </w:p>
    <w:p w14:paraId="2B308C7A">
      <w:pPr>
        <w:spacing w:line="560" w:lineRule="exact"/>
        <w:ind w:right="-141" w:rightChars="-73"/>
        <w:rPr>
          <w:b/>
          <w:sz w:val="24"/>
        </w:rPr>
      </w:pPr>
    </w:p>
    <w:p w14:paraId="20197DE2">
      <w:pPr>
        <w:spacing w:line="560" w:lineRule="exact"/>
        <w:ind w:right="-141" w:rightChars="-73"/>
        <w:rPr>
          <w:b/>
          <w:sz w:val="24"/>
        </w:rPr>
      </w:pPr>
      <w:r>
        <w:rPr>
          <w:b/>
          <w:sz w:val="24"/>
        </w:rPr>
        <w:t>第二部分  招标项目需求</w:t>
      </w:r>
    </w:p>
    <w:p w14:paraId="7B285E13">
      <w:pPr>
        <w:spacing w:line="560" w:lineRule="exact"/>
        <w:ind w:right="-141" w:rightChars="-73"/>
        <w:rPr>
          <w:b/>
          <w:sz w:val="24"/>
        </w:rPr>
      </w:pPr>
    </w:p>
    <w:p w14:paraId="16279008">
      <w:pPr>
        <w:spacing w:line="560" w:lineRule="exact"/>
        <w:ind w:right="-141" w:rightChars="-73"/>
        <w:rPr>
          <w:b/>
          <w:sz w:val="24"/>
        </w:rPr>
      </w:pPr>
      <w:r>
        <w:rPr>
          <w:b/>
          <w:sz w:val="24"/>
        </w:rPr>
        <w:t>第三部分  投标须知</w:t>
      </w:r>
    </w:p>
    <w:p w14:paraId="0C06240F">
      <w:pPr>
        <w:spacing w:line="560" w:lineRule="exact"/>
        <w:ind w:right="-141" w:rightChars="-73"/>
        <w:rPr>
          <w:sz w:val="24"/>
        </w:rPr>
      </w:pPr>
    </w:p>
    <w:p w14:paraId="0B00DBA1">
      <w:pPr>
        <w:spacing w:line="560" w:lineRule="exact"/>
        <w:rPr>
          <w:b/>
          <w:sz w:val="24"/>
        </w:rPr>
      </w:pPr>
      <w:r>
        <w:rPr>
          <w:b/>
          <w:sz w:val="24"/>
        </w:rPr>
        <w:t>第四部分  合同条款</w:t>
      </w:r>
    </w:p>
    <w:p w14:paraId="2A6FBC45">
      <w:pPr>
        <w:spacing w:line="560" w:lineRule="exact"/>
        <w:rPr>
          <w:sz w:val="24"/>
        </w:rPr>
      </w:pPr>
    </w:p>
    <w:p w14:paraId="016B9677">
      <w:pPr>
        <w:spacing w:line="560" w:lineRule="exact"/>
        <w:rPr>
          <w:sz w:val="24"/>
        </w:rPr>
      </w:pPr>
      <w:r>
        <w:rPr>
          <w:b/>
          <w:sz w:val="24"/>
        </w:rPr>
        <w:t>第五部分  投标文件格式</w:t>
      </w:r>
    </w:p>
    <w:p w14:paraId="30B84008">
      <w:pPr>
        <w:rPr>
          <w:sz w:val="24"/>
        </w:rPr>
      </w:pPr>
    </w:p>
    <w:p w14:paraId="5701D230">
      <w:pPr>
        <w:rPr>
          <w:sz w:val="24"/>
        </w:rPr>
      </w:pPr>
    </w:p>
    <w:p w14:paraId="3C1B688F">
      <w:pPr>
        <w:rPr>
          <w:sz w:val="24"/>
        </w:rPr>
      </w:pPr>
    </w:p>
    <w:p w14:paraId="4C18BB08">
      <w:pPr>
        <w:rPr>
          <w:sz w:val="24"/>
        </w:rPr>
      </w:pPr>
    </w:p>
    <w:p w14:paraId="50626CF3">
      <w:pPr>
        <w:rPr>
          <w:sz w:val="24"/>
        </w:rPr>
      </w:pPr>
    </w:p>
    <w:p w14:paraId="0C6EFD69">
      <w:pPr>
        <w:rPr>
          <w:sz w:val="24"/>
        </w:rPr>
      </w:pPr>
    </w:p>
    <w:p w14:paraId="42B39633">
      <w:pPr>
        <w:rPr>
          <w:b/>
        </w:rPr>
      </w:pPr>
    </w:p>
    <w:p w14:paraId="2CCCFCF4">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29E54F5">
      <w:pPr>
        <w:pStyle w:val="17"/>
        <w:rPr>
          <w:rFonts w:ascii="Times New Roman" w:hAnsi="Times New Roman"/>
        </w:rPr>
      </w:pPr>
      <w:r>
        <w:rPr>
          <w:rFonts w:ascii="Times New Roman" w:hAnsi="Times New Roman"/>
        </w:rPr>
        <w:t>第一部分  投标邀请函</w:t>
      </w:r>
      <w:bookmarkEnd w:id="0"/>
    </w:p>
    <w:p w14:paraId="282B9121">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天津港保税区消防救援支队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天津港保税区消防救援支队2025年文化建设项目</w:t>
      </w:r>
      <w:r>
        <w:rPr>
          <w:rFonts w:ascii="Times New Roman" w:hAnsi="Times New Roman" w:cs="Times New Roman" w:eastAsiaTheme="minorEastAsia"/>
          <w:color w:val="auto"/>
          <w:szCs w:val="32"/>
        </w:rPr>
        <w:t>实施政府采购。现欢迎合格的供应商参加投标。</w:t>
      </w:r>
    </w:p>
    <w:p w14:paraId="3929F4F0">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auto"/>
          <w:szCs w:val="32"/>
          <w:lang w:val="en-US" w:eastAsia="zh-CN"/>
        </w:rPr>
        <w:t>有效</w:t>
      </w:r>
      <w:r>
        <w:rPr>
          <w:rFonts w:hint="eastAsia" w:ascii="Times New Roman" w:hAnsi="Times New Roman" w:eastAsia="宋体" w:cs="Times New Roman"/>
          <w:color w:val="auto"/>
          <w:szCs w:val="32"/>
        </w:rPr>
        <w:t>电子签章即视同所有页均已盖章。</w:t>
      </w:r>
    </w:p>
    <w:p w14:paraId="1A0C6A8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8D727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天津港保税区消防救援支队2025年文化建设项目</w:t>
      </w:r>
      <w:r>
        <w:rPr>
          <w:rFonts w:ascii="Times New Roman" w:hAnsi="Times New Roman" w:eastAsia="宋体" w:cs="Times New Roman"/>
          <w:color w:val="auto"/>
        </w:rPr>
        <w:t xml:space="preserve">  </w:t>
      </w:r>
    </w:p>
    <w:p w14:paraId="7416383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TGPC-2026-D-0500</w:t>
      </w:r>
    </w:p>
    <w:p w14:paraId="56196BAD">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017F6237">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65BC4C2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0B024172">
      <w:pPr>
        <w:pStyle w:val="30"/>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（六）本文件售价：免费。</w:t>
      </w:r>
    </w:p>
    <w:p w14:paraId="52D819A8">
      <w:pPr>
        <w:pStyle w:val="30"/>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二、项目内容</w:t>
      </w:r>
    </w:p>
    <w:tbl>
      <w:tblPr>
        <w:tblStyle w:val="24"/>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5745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14ECB99C">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1385" w:type="dxa"/>
            <w:vAlign w:val="center"/>
          </w:tcPr>
          <w:p w14:paraId="22C4D35D">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1815" w:type="dxa"/>
            <w:vAlign w:val="center"/>
          </w:tcPr>
          <w:p w14:paraId="7C140252">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1947" w:type="dxa"/>
            <w:vAlign w:val="center"/>
          </w:tcPr>
          <w:p w14:paraId="1457D04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1735" w:type="dxa"/>
            <w:vAlign w:val="center"/>
          </w:tcPr>
          <w:p w14:paraId="07E3AC2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1389" w:type="dxa"/>
            <w:vAlign w:val="center"/>
          </w:tcPr>
          <w:p w14:paraId="27D3471D">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339E0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224DA27E">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385" w:type="dxa"/>
            <w:vAlign w:val="center"/>
          </w:tcPr>
          <w:p w14:paraId="1F91FE8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eastAsia" w:ascii="Times New Roman" w:hAnsi="Times New Roman" w:cs="Times New Roman" w:eastAsiaTheme="minorEastAsia"/>
                <w:color w:val="auto"/>
                <w:szCs w:val="32"/>
              </w:rPr>
              <w:t>天津港保税区消防救援支队2025年文化建设项目</w:t>
            </w:r>
          </w:p>
        </w:tc>
        <w:tc>
          <w:tcPr>
            <w:tcW w:w="1815" w:type="dxa"/>
            <w:vAlign w:val="center"/>
          </w:tcPr>
          <w:p w14:paraId="494095E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640000元</w:t>
            </w:r>
          </w:p>
        </w:tc>
        <w:tc>
          <w:tcPr>
            <w:tcW w:w="1947" w:type="dxa"/>
            <w:vAlign w:val="center"/>
          </w:tcPr>
          <w:p w14:paraId="785AA371">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640000元</w:t>
            </w:r>
          </w:p>
        </w:tc>
        <w:tc>
          <w:tcPr>
            <w:tcW w:w="1735" w:type="dxa"/>
            <w:vAlign w:val="center"/>
          </w:tcPr>
          <w:p w14:paraId="114AAE3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签订合同之日起2年的服务期</w:t>
            </w:r>
          </w:p>
        </w:tc>
        <w:tc>
          <w:tcPr>
            <w:tcW w:w="1389" w:type="dxa"/>
            <w:vAlign w:val="center"/>
          </w:tcPr>
          <w:p w14:paraId="498541B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租赁和商务服务业</w:t>
            </w:r>
          </w:p>
        </w:tc>
      </w:tr>
    </w:tbl>
    <w:p w14:paraId="2ADCEB8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192FCDEA">
      <w:pPr>
        <w:pStyle w:val="30"/>
        <w:spacing w:line="360" w:lineRule="auto"/>
        <w:ind w:firstLine="448" w:firstLineChars="200"/>
        <w:rPr>
          <w:rFonts w:ascii="Times New Roman" w:hAnsi="Times New Roman" w:eastAsia="宋体" w:cs="Times New Roman"/>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29FA3E17">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1. 营业执照副本或事业单位法人证书或民办非企业单位登记证书或社会团体法人登记证</w:t>
      </w:r>
      <w:r>
        <w:rPr>
          <w:rFonts w:hint="eastAsia" w:ascii="Times New Roman" w:hAnsi="Times New Roman" w:eastAsia="宋体" w:cs="Times New Roman"/>
          <w:color w:val="auto"/>
          <w:highlight w:val="none"/>
        </w:rPr>
        <w:t>书或基金会法人登记证书</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或自然人的身份证明</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w:t>
      </w:r>
    </w:p>
    <w:p w14:paraId="0503AF12">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141FD39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二</w:t>
      </w:r>
      <w:r>
        <w:rPr>
          <w:rFonts w:hint="eastAsia" w:ascii="Times New Roman" w:hAnsi="Times New Roman" w:cs="Times New Roman" w:eastAsiaTheme="minorEastAsia"/>
          <w:color w:val="auto"/>
          <w:highlight w:val="none"/>
        </w:rPr>
        <w:t>）本项目专门面向中小企业采购，提供《中小企业声明函》。</w:t>
      </w:r>
    </w:p>
    <w:p w14:paraId="7871FFC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641E956C">
      <w:pPr>
        <w:pStyle w:val="30"/>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56A2D54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w:t>
      </w:r>
      <w:r>
        <w:rPr>
          <w:rFonts w:ascii="Times New Roman" w:hAnsi="Times New Roman" w:eastAsia="宋体" w:cs="Times New Roman"/>
          <w:color w:val="auto"/>
        </w:rPr>
        <w:t>支持监狱企业发展有关问题的通知》规定，监狱企业视同小微企业。</w:t>
      </w:r>
    </w:p>
    <w:p w14:paraId="6A23EC9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C3D1C95">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029BB74">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19E419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55680AD1">
      <w:pPr>
        <w:pStyle w:val="30"/>
        <w:spacing w:line="360" w:lineRule="auto"/>
        <w:ind w:firstLine="448" w:firstLineChars="200"/>
        <w:rPr>
          <w:rFonts w:hint="eastAsia" w:ascii="Times New Roman" w:hAnsi="Times New Roman" w:eastAsia="宋体"/>
          <w:color w:val="auto"/>
        </w:rPr>
      </w:pPr>
      <w:r>
        <w:rPr>
          <w:rFonts w:hint="eastAsia" w:ascii="Times New Roman" w:hAnsi="Times New Roman" w:eastAsia="宋体"/>
          <w:color w:val="auto"/>
        </w:rPr>
        <w:t>（六）</w:t>
      </w:r>
      <w:bookmarkStart w:id="3" w:name="OLE_LINK1"/>
      <w:bookmarkStart w:id="4" w:name="OLE_LINK2"/>
      <w:r>
        <w:rPr>
          <w:rFonts w:hint="eastAsia" w:ascii="Times New Roman" w:hAnsi="Times New Roman" w:eastAsia="宋体"/>
          <w:color w:val="auto"/>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bookmarkEnd w:id="3"/>
      <w:bookmarkEnd w:id="4"/>
    </w:p>
    <w:p w14:paraId="673DDDA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（七）根据《关于推动解决政府采购异常低价问题的通知》（财库〔2026〕2号）的要求，当供应商报价出现以下情形之一时，评标委员会应当启动对该供应商的异常低价审查程序：</w:t>
      </w:r>
    </w:p>
    <w:p w14:paraId="260EC06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66E74A8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7F2EA73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8DA4845">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58EEF992">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415164C9">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4"/>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0F67A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FCE509B">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35BF25D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28575B48">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488C888E">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7B20152C">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73A7C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DF250FB">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3591CAFE">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14B3D5B7">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27</w:t>
            </w:r>
            <w:r>
              <w:rPr>
                <w:rFonts w:hint="default" w:ascii="Times New Roman" w:hAnsi="Times New Roman" w:eastAsia="宋体" w:cs="Times New Roman"/>
                <w:color w:val="auto"/>
                <w:sz w:val="24"/>
                <w:szCs w:val="24"/>
              </w:rPr>
              <w:t>日</w:t>
            </w:r>
          </w:p>
        </w:tc>
        <w:tc>
          <w:tcPr>
            <w:tcW w:w="1891" w:type="dxa"/>
            <w:vAlign w:val="center"/>
          </w:tcPr>
          <w:p w14:paraId="111CDE5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日</w:t>
            </w:r>
          </w:p>
        </w:tc>
        <w:tc>
          <w:tcPr>
            <w:tcW w:w="2632" w:type="dxa"/>
            <w:vAlign w:val="center"/>
          </w:tcPr>
          <w:p w14:paraId="4C69BA31">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349A6598">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4A10B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2707E8C">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44315531">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23E818CD">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27</w:t>
            </w:r>
            <w:r>
              <w:rPr>
                <w:rFonts w:hint="default" w:ascii="Times New Roman" w:hAnsi="Times New Roman" w:eastAsia="宋体" w:cs="Times New Roman"/>
                <w:color w:val="auto"/>
                <w:sz w:val="24"/>
                <w:szCs w:val="24"/>
              </w:rPr>
              <w:t>日9:00</w:t>
            </w:r>
          </w:p>
        </w:tc>
        <w:tc>
          <w:tcPr>
            <w:tcW w:w="1891" w:type="dxa"/>
            <w:vAlign w:val="center"/>
          </w:tcPr>
          <w:p w14:paraId="7BA354D8">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日8:30</w:t>
            </w:r>
          </w:p>
        </w:tc>
        <w:tc>
          <w:tcPr>
            <w:tcW w:w="2632" w:type="dxa"/>
            <w:vAlign w:val="center"/>
          </w:tcPr>
          <w:p w14:paraId="254A6C32">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0F63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BA3BDFA">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23ABDBD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04878ECE">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日8:30</w:t>
            </w:r>
          </w:p>
        </w:tc>
        <w:tc>
          <w:tcPr>
            <w:tcW w:w="1891" w:type="dxa"/>
            <w:vAlign w:val="center"/>
          </w:tcPr>
          <w:p w14:paraId="3429C88B">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日9:30</w:t>
            </w:r>
          </w:p>
        </w:tc>
        <w:tc>
          <w:tcPr>
            <w:tcW w:w="2632" w:type="dxa"/>
            <w:vAlign w:val="center"/>
          </w:tcPr>
          <w:p w14:paraId="58E5BF3D">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3DDC0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696947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65D0B120">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0FD5EA4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日9:30</w:t>
            </w:r>
          </w:p>
        </w:tc>
        <w:tc>
          <w:tcPr>
            <w:tcW w:w="1891" w:type="dxa"/>
            <w:vAlign w:val="center"/>
          </w:tcPr>
          <w:p w14:paraId="0F5182A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日12:00</w:t>
            </w:r>
          </w:p>
        </w:tc>
        <w:tc>
          <w:tcPr>
            <w:tcW w:w="2632" w:type="dxa"/>
            <w:vAlign w:val="center"/>
          </w:tcPr>
          <w:p w14:paraId="6780F98A">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2709D444">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45A3037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35B483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6BC852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D483FE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F28928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DF65C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38EA157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6FD854C">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668C90B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5CC637A4">
      <w:pPr>
        <w:pStyle w:val="30"/>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2BAAB8E5">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590D70A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748E49E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755B370F">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E56CA0A">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52B6712B">
      <w:pPr>
        <w:pStyle w:val="30"/>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08BC968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本项目组织现场考察，时间地点安排如下：</w:t>
      </w:r>
    </w:p>
    <w:p w14:paraId="768DEC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bookmarkStart w:id="9" w:name="_GoBack"/>
      <w:bookmarkEnd w:id="9"/>
      <w:r>
        <w:rPr>
          <w:rFonts w:hint="eastAsia" w:ascii="Times New Roman" w:hAnsi="Times New Roman" w:eastAsia="宋体" w:cs="Times New Roman"/>
          <w:color w:val="auto"/>
        </w:rPr>
        <w:t>日9:00在保税消防救援支队（天津市空港经济区东七道99号）集合。联系人：张老师 联系电话：022-88956623（非节假日，周一至周五，工作时间8：30-11：30，14：00-17：00）</w:t>
      </w:r>
      <w:r>
        <w:rPr>
          <w:rFonts w:ascii="Times New Roman" w:hAnsi="Times New Roman" w:eastAsia="宋体" w:cs="Times New Roman"/>
          <w:color w:val="auto"/>
        </w:rPr>
        <w:t>。</w:t>
      </w:r>
    </w:p>
    <w:p w14:paraId="27FE124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655075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7B4E83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1F8F3E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CEDC45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傅耀、丁亚天</w:t>
      </w:r>
      <w:r>
        <w:rPr>
          <w:rFonts w:ascii="Times New Roman" w:hAnsi="Times New Roman" w:eastAsia="宋体" w:cs="Times New Roman"/>
          <w:color w:val="auto"/>
        </w:rPr>
        <w:t xml:space="preserve"> </w:t>
      </w:r>
    </w:p>
    <w:p w14:paraId="3BB87C6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4B644A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805A24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C5A410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D6599D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7E586E6">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2BC545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9F432B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490B066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天津港保税区消防救援支队</w:t>
      </w:r>
      <w:r>
        <w:rPr>
          <w:rFonts w:ascii="Times New Roman" w:hAnsi="Times New Roman" w:eastAsia="宋体" w:cs="Times New Roman"/>
          <w:color w:val="auto"/>
        </w:rPr>
        <w:t xml:space="preserve"> </w:t>
      </w:r>
    </w:p>
    <w:p w14:paraId="5B7EA57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天津市空港经济区东七道99号</w:t>
      </w:r>
    </w:p>
    <w:p w14:paraId="0EA1D1C5">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w:t>
      </w:r>
      <w:r>
        <w:rPr>
          <w:rFonts w:hint="eastAsia" w:ascii="Times New Roman" w:hAnsi="Times New Roman" w:eastAsia="宋体" w:cs="Times New Roman"/>
          <w:color w:val="auto"/>
          <w:lang w:val="en-US" w:eastAsia="zh-CN"/>
        </w:rPr>
        <w:t>老师</w:t>
      </w:r>
      <w:r>
        <w:rPr>
          <w:rFonts w:ascii="Times New Roman" w:hAnsi="Times New Roman" w:eastAsia="宋体" w:cs="Times New Roman"/>
          <w:color w:val="auto"/>
        </w:rPr>
        <w:t xml:space="preserve"> </w:t>
      </w:r>
    </w:p>
    <w:p w14:paraId="79F41D9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022-88956623</w:t>
      </w:r>
    </w:p>
    <w:p w14:paraId="7C4639B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64471B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998FB5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475860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联系部门：天津港保税区消防救援支队</w:t>
      </w:r>
    </w:p>
    <w:p w14:paraId="641657D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联系地址：天津市空港经济区东七道99号</w:t>
      </w:r>
    </w:p>
    <w:p w14:paraId="68A3283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人：王老师</w:t>
      </w:r>
    </w:p>
    <w:p w14:paraId="061287C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联系方式：022-88956623</w:t>
      </w:r>
    </w:p>
    <w:p w14:paraId="605612C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33FDC4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F17543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4840E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B9831B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65F3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7817146">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566DCF35">
            <w:pPr>
              <w:tabs>
                <w:tab w:val="left" w:pos="750"/>
                <w:tab w:val="left" w:pos="840"/>
              </w:tabs>
              <w:adjustRightInd w:val="0"/>
              <w:snapToGrid w:val="0"/>
              <w:jc w:val="center"/>
              <w:rPr>
                <w:color w:val="auto"/>
                <w:sz w:val="24"/>
              </w:rPr>
            </w:pPr>
            <w:r>
              <w:rPr>
                <w:color w:val="auto"/>
                <w:sz w:val="24"/>
              </w:rPr>
              <w:t>费率</w:t>
            </w:r>
          </w:p>
        </w:tc>
      </w:tr>
      <w:tr w14:paraId="243DC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99B70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28CEE497">
            <w:pPr>
              <w:tabs>
                <w:tab w:val="left" w:pos="750"/>
                <w:tab w:val="left" w:pos="840"/>
              </w:tabs>
              <w:adjustRightInd w:val="0"/>
              <w:snapToGrid w:val="0"/>
              <w:jc w:val="center"/>
              <w:rPr>
                <w:color w:val="auto"/>
                <w:sz w:val="24"/>
              </w:rPr>
            </w:pPr>
            <w:r>
              <w:rPr>
                <w:color w:val="auto"/>
                <w:sz w:val="24"/>
              </w:rPr>
              <w:t>1%</w:t>
            </w:r>
          </w:p>
        </w:tc>
      </w:tr>
      <w:tr w14:paraId="4A2C8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94AAEA1">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04FA04A">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1B32A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DD573B">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AB8A213">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B062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DDF0AA">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6453CE1">
            <w:pPr>
              <w:tabs>
                <w:tab w:val="left" w:pos="750"/>
                <w:tab w:val="left" w:pos="840"/>
              </w:tabs>
              <w:adjustRightInd w:val="0"/>
              <w:snapToGrid w:val="0"/>
              <w:jc w:val="center"/>
              <w:rPr>
                <w:color w:val="auto"/>
                <w:sz w:val="24"/>
              </w:rPr>
            </w:pPr>
            <w:r>
              <w:rPr>
                <w:rFonts w:hint="eastAsia"/>
                <w:color w:val="auto"/>
                <w:sz w:val="24"/>
              </w:rPr>
              <w:t>0.25%</w:t>
            </w:r>
          </w:p>
        </w:tc>
      </w:tr>
      <w:tr w14:paraId="02D64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F75E403">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469B5C2C">
            <w:pPr>
              <w:tabs>
                <w:tab w:val="left" w:pos="750"/>
                <w:tab w:val="left" w:pos="840"/>
              </w:tabs>
              <w:adjustRightInd w:val="0"/>
              <w:snapToGrid w:val="0"/>
              <w:jc w:val="center"/>
              <w:rPr>
                <w:color w:val="auto"/>
                <w:sz w:val="24"/>
              </w:rPr>
            </w:pPr>
            <w:r>
              <w:rPr>
                <w:rFonts w:hint="eastAsia"/>
                <w:color w:val="auto"/>
                <w:sz w:val="24"/>
              </w:rPr>
              <w:t>0.1%</w:t>
            </w:r>
          </w:p>
        </w:tc>
      </w:tr>
      <w:tr w14:paraId="61F08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9782F28">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46BF23A4">
            <w:pPr>
              <w:tabs>
                <w:tab w:val="left" w:pos="750"/>
                <w:tab w:val="left" w:pos="840"/>
              </w:tabs>
              <w:adjustRightInd w:val="0"/>
              <w:snapToGrid w:val="0"/>
              <w:jc w:val="center"/>
              <w:rPr>
                <w:color w:val="auto"/>
                <w:sz w:val="24"/>
              </w:rPr>
            </w:pPr>
            <w:r>
              <w:rPr>
                <w:rFonts w:hint="eastAsia"/>
                <w:color w:val="auto"/>
                <w:sz w:val="24"/>
              </w:rPr>
              <w:t>0.05%</w:t>
            </w:r>
          </w:p>
        </w:tc>
      </w:tr>
    </w:tbl>
    <w:p w14:paraId="7A73E76C">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7CC0F569">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3ECA263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90D484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144948F8">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928D02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F0F6CF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BD810E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8F18F0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15B029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30BB8877">
      <w:pPr>
        <w:pStyle w:val="30"/>
        <w:spacing w:line="360" w:lineRule="auto"/>
        <w:ind w:firstLine="448" w:firstLineChars="200"/>
        <w:jc w:val="both"/>
        <w:rPr>
          <w:rFonts w:ascii="Times New Roman" w:hAnsi="Times New Roman" w:eastAsia="宋体" w:cs="Times New Roman"/>
          <w:color w:val="auto"/>
        </w:rPr>
      </w:pPr>
    </w:p>
    <w:p w14:paraId="335090D9">
      <w:pPr>
        <w:pStyle w:val="30"/>
        <w:spacing w:line="360" w:lineRule="auto"/>
        <w:jc w:val="both"/>
        <w:rPr>
          <w:rFonts w:ascii="Times New Roman" w:hAnsi="Times New Roman" w:eastAsia="宋体" w:cs="Times New Roman"/>
          <w:color w:val="FF0000"/>
        </w:rPr>
      </w:pPr>
    </w:p>
    <w:p w14:paraId="0CD6AC6F">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w:t>
      </w:r>
    </w:p>
    <w:p w14:paraId="7FE5223E">
      <w:pPr>
        <w:pStyle w:val="30"/>
        <w:spacing w:line="360" w:lineRule="auto"/>
        <w:ind w:right="892"/>
        <w:rPr>
          <w:rFonts w:ascii="Times New Roman" w:hAnsi="Times New Roman" w:eastAsia="宋体" w:cs="Times New Roman"/>
          <w:color w:val="auto"/>
        </w:rPr>
      </w:pPr>
    </w:p>
    <w:p w14:paraId="1FED1329">
      <w:pPr>
        <w:widowControl/>
        <w:jc w:val="left"/>
        <w:rPr>
          <w:kern w:val="0"/>
          <w:sz w:val="24"/>
          <w:szCs w:val="24"/>
        </w:rPr>
      </w:pPr>
      <w:r>
        <w:br w:type="page"/>
      </w:r>
    </w:p>
    <w:p w14:paraId="57E86F67">
      <w:pPr>
        <w:pStyle w:val="17"/>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5"/>
      <w:r>
        <w:rPr>
          <w:rFonts w:ascii="Times New Roman" w:hAnsi="Times New Roman"/>
        </w:rPr>
        <w:t>需求</w:t>
      </w:r>
    </w:p>
    <w:p w14:paraId="12DDDDFA">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3E81DCE3">
      <w:pPr>
        <w:widowControl/>
        <w:ind w:firstLine="448" w:firstLineChars="200"/>
        <w:jc w:val="left"/>
        <w:rPr>
          <w:color w:val="auto"/>
          <w:sz w:val="24"/>
        </w:rPr>
      </w:pPr>
      <w:r>
        <w:rPr>
          <w:rFonts w:hint="eastAsia"/>
          <w:color w:val="auto"/>
          <w:sz w:val="24"/>
        </w:rPr>
        <w:t>一、项目背景</w:t>
      </w:r>
    </w:p>
    <w:p w14:paraId="768D5613">
      <w:pPr>
        <w:tabs>
          <w:tab w:val="left" w:pos="210"/>
        </w:tabs>
        <w:autoSpaceDE w:val="0"/>
        <w:autoSpaceDN w:val="0"/>
        <w:adjustRightInd w:val="0"/>
        <w:spacing w:line="360" w:lineRule="auto"/>
        <w:ind w:firstLine="448" w:firstLineChars="200"/>
        <w:outlineLvl w:val="0"/>
        <w:rPr>
          <w:rFonts w:hint="eastAsia"/>
          <w:color w:val="auto"/>
          <w:sz w:val="24"/>
          <w:szCs w:val="24"/>
        </w:rPr>
      </w:pPr>
      <w:r>
        <w:rPr>
          <w:rFonts w:hint="eastAsia"/>
          <w:color w:val="auto"/>
          <w:sz w:val="24"/>
          <w:szCs w:val="24"/>
        </w:rPr>
        <w:t>为加强支队文化建设，活跃各消防站文化氛围，计划开展天津港保税区消防救援支队2025年文化建设项目。实施内容为临港消防救援站展示牌更换及更新荣誉室领导关怀展示牌；东七道消防救援站文化墙更新及增添新的内容板块；空港物流园一号路消防救援站大厅改造、文化墙更新及荣誉室增添板块；淮河东道消防救援站展板更换、宣传栏增加、篮球馆内宣传语及展板更新；支队机关四楼文化建设连廊翻新及荣誉室增添板块；机关二楼楼道文化建设连廊翻新。</w:t>
      </w:r>
    </w:p>
    <w:p w14:paraId="5F574A9D">
      <w:pPr>
        <w:tabs>
          <w:tab w:val="left" w:pos="210"/>
        </w:tabs>
        <w:autoSpaceDE w:val="0"/>
        <w:autoSpaceDN w:val="0"/>
        <w:adjustRightInd w:val="0"/>
        <w:spacing w:line="360" w:lineRule="auto"/>
        <w:ind w:firstLine="448" w:firstLineChars="200"/>
        <w:outlineLvl w:val="0"/>
        <w:rPr>
          <w:rFonts w:hint="eastAsia"/>
          <w:color w:val="auto"/>
          <w:sz w:val="24"/>
          <w:szCs w:val="24"/>
        </w:rPr>
      </w:pPr>
      <w:r>
        <w:rPr>
          <w:rFonts w:hint="eastAsia"/>
          <w:color w:val="auto"/>
          <w:sz w:val="24"/>
          <w:szCs w:val="24"/>
        </w:rPr>
        <w:t>服务要求：达到本项目需求书中的全部要求</w:t>
      </w:r>
    </w:p>
    <w:p w14:paraId="584D6EFE">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二、技术要求</w:t>
      </w:r>
    </w:p>
    <w:p w14:paraId="7239B04B">
      <w:pPr>
        <w:spacing w:line="360" w:lineRule="auto"/>
        <w:ind w:firstLine="448" w:firstLineChars="200"/>
        <w:outlineLvl w:val="0"/>
        <w:rPr>
          <w:rFonts w:hint="default"/>
          <w:color w:val="auto"/>
          <w:sz w:val="24"/>
          <w:lang w:val="en-US" w:eastAsia="zh-CN"/>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r>
        <w:rPr>
          <w:rFonts w:hint="eastAsia"/>
          <w:color w:val="auto"/>
          <w:sz w:val="24"/>
          <w:lang w:val="en-US" w:eastAsia="zh-CN"/>
        </w:rPr>
        <w:t>若涉及工程施工，施工方应当具备</w:t>
      </w:r>
      <w:r>
        <w:rPr>
          <w:rFonts w:hint="eastAsia"/>
          <w:color w:val="auto"/>
          <w:sz w:val="24"/>
        </w:rPr>
        <w:t>建筑装修装饰工程专业承包</w:t>
      </w:r>
      <w:r>
        <w:rPr>
          <w:rFonts w:hint="eastAsia"/>
          <w:color w:val="auto"/>
          <w:sz w:val="24"/>
          <w:lang w:val="en-US" w:eastAsia="zh-CN"/>
        </w:rPr>
        <w:t>资质及</w:t>
      </w:r>
      <w:r>
        <w:rPr>
          <w:rFonts w:hint="eastAsia"/>
          <w:color w:val="auto"/>
          <w:sz w:val="24"/>
          <w:lang w:val="zh-CN" w:eastAsia="zh-CN"/>
        </w:rPr>
        <w:t>安全生产许可证。</w:t>
      </w:r>
    </w:p>
    <w:p w14:paraId="7E4E8AEF">
      <w:pPr>
        <w:spacing w:line="360" w:lineRule="auto"/>
        <w:ind w:firstLine="448" w:firstLineChars="200"/>
        <w:outlineLvl w:val="0"/>
        <w:rPr>
          <w:rFonts w:hint="eastAsia" w:ascii="Times New Roman" w:hAnsi="Times New Roman" w:cs="Times New Roman"/>
          <w:color w:val="auto"/>
          <w:sz w:val="24"/>
          <w:szCs w:val="24"/>
        </w:rPr>
      </w:pPr>
      <w:r>
        <w:rPr>
          <w:rFonts w:hint="eastAsia"/>
          <w:color w:val="auto"/>
          <w:sz w:val="24"/>
        </w:rPr>
        <w:t>（</w:t>
      </w:r>
      <w:r>
        <w:rPr>
          <w:rFonts w:hint="eastAsia"/>
          <w:color w:val="auto"/>
          <w:sz w:val="24"/>
          <w:lang w:val="en-US" w:eastAsia="zh-CN"/>
        </w:rPr>
        <w:t>二</w:t>
      </w:r>
      <w:r>
        <w:rPr>
          <w:rFonts w:hint="eastAsia"/>
          <w:color w:val="auto"/>
          <w:sz w:val="24"/>
        </w:rPr>
        <w:t>）供应商提供产品须通过合法渠道获取，并保证采购人在使用过程中免</w:t>
      </w:r>
      <w:r>
        <w:rPr>
          <w:rFonts w:hint="eastAsia" w:ascii="Times New Roman" w:hAnsi="Times New Roman" w:cs="Times New Roman"/>
          <w:color w:val="auto"/>
          <w:sz w:val="24"/>
          <w:szCs w:val="24"/>
        </w:rPr>
        <w:t>受</w:t>
      </w:r>
      <w:r>
        <w:rPr>
          <w:rFonts w:hint="eastAsia" w:ascii="Times New Roman" w:hAnsi="Times New Roman" w:cs="Times New Roman"/>
          <w:color w:val="auto"/>
          <w:sz w:val="24"/>
          <w:szCs w:val="24"/>
          <w:lang w:eastAsia="zh-CN"/>
        </w:rPr>
        <w:t>因知识产权</w:t>
      </w:r>
      <w:r>
        <w:rPr>
          <w:rFonts w:hint="eastAsia" w:ascii="Times New Roman" w:hAnsi="Times New Roman" w:cs="Times New Roman"/>
          <w:color w:val="auto"/>
          <w:sz w:val="24"/>
          <w:szCs w:val="24"/>
        </w:rPr>
        <w:t>、版权、专利权、商标权和工业设计权等</w:t>
      </w:r>
      <w:r>
        <w:rPr>
          <w:rFonts w:hint="eastAsia" w:ascii="Times New Roman" w:hAnsi="Times New Roman" w:cs="Times New Roman"/>
          <w:color w:val="auto"/>
          <w:sz w:val="24"/>
          <w:szCs w:val="24"/>
          <w:lang w:eastAsia="zh-CN"/>
        </w:rPr>
        <w:t>引发的起诉</w:t>
      </w:r>
      <w:r>
        <w:rPr>
          <w:rFonts w:hint="eastAsia" w:ascii="Times New Roman" w:hAnsi="Times New Roman" w:cs="Times New Roman"/>
          <w:color w:val="auto"/>
          <w:sz w:val="24"/>
          <w:szCs w:val="24"/>
        </w:rPr>
        <w:t>。若出现相关纠纷等法律问题，由供应商自行承担责任。</w:t>
      </w:r>
    </w:p>
    <w:p w14:paraId="59616594">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w:t>
      </w:r>
      <w:r>
        <w:rPr>
          <w:rFonts w:hint="eastAsia" w:ascii="Times New Roman" w:hAnsi="Times New Roman" w:cs="Times New Roman"/>
          <w:color w:val="auto"/>
          <w:sz w:val="24"/>
          <w:szCs w:val="24"/>
          <w:lang w:val="en-US" w:eastAsia="zh-CN"/>
        </w:rPr>
        <w:t>三</w:t>
      </w:r>
      <w:r>
        <w:rPr>
          <w:rFonts w:hint="eastAsia" w:ascii="Times New Roman" w:hAnsi="Times New Roman" w:cs="Times New Roman"/>
          <w:color w:val="auto"/>
          <w:sz w:val="24"/>
          <w:szCs w:val="24"/>
        </w:rPr>
        <w:t>）以采购人提供的清单为准。工程结算需经审计并以审定值结算。</w:t>
      </w:r>
    </w:p>
    <w:p w14:paraId="0158942E">
      <w:pPr>
        <w:pStyle w:val="2"/>
        <w:rPr>
          <w:rFonts w:hint="eastAsia" w:eastAsia="宋体"/>
          <w:color w:val="auto"/>
          <w:lang w:val="en-US" w:eastAsia="zh-CN"/>
        </w:rPr>
      </w:pP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四</w:t>
      </w:r>
      <w:r>
        <w:rPr>
          <w:rFonts w:hint="eastAsia" w:ascii="Times New Roman" w:hAnsi="Times New Roman" w:cs="Times New Roman"/>
          <w:color w:val="auto"/>
          <w:sz w:val="24"/>
          <w:szCs w:val="24"/>
          <w:lang w:eastAsia="zh-CN"/>
        </w:rPr>
        <w:t>）</w:t>
      </w:r>
    </w:p>
    <w:p w14:paraId="17C2ABD4">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w:t>
      </w:r>
      <w:r>
        <w:rPr>
          <w:rFonts w:hint="eastAsia"/>
          <w:color w:val="auto"/>
          <w:sz w:val="24"/>
          <w:szCs w:val="24"/>
          <w:lang w:val="en-US" w:eastAsia="zh-CN"/>
        </w:rPr>
        <w:t>五</w:t>
      </w:r>
      <w:r>
        <w:rPr>
          <w:rFonts w:hint="eastAsia"/>
          <w:color w:val="auto"/>
          <w:sz w:val="24"/>
          <w:szCs w:val="24"/>
        </w:rPr>
        <w:t>）具体要求</w:t>
      </w:r>
    </w:p>
    <w:p w14:paraId="6076EB3D">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详见项目需求书。</w:t>
      </w:r>
    </w:p>
    <w:p w14:paraId="48B09C82">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szCs w:val="24"/>
        </w:rPr>
        <w:t>、商务要求</w:t>
      </w:r>
    </w:p>
    <w:p w14:paraId="1F8C14B7">
      <w:pPr>
        <w:autoSpaceDE w:val="0"/>
        <w:autoSpaceDN w:val="0"/>
        <w:adjustRightInd w:val="0"/>
        <w:spacing w:line="360" w:lineRule="auto"/>
        <w:ind w:firstLine="448" w:firstLineChars="200"/>
        <w:rPr>
          <w:sz w:val="24"/>
        </w:rPr>
      </w:pPr>
      <w:r>
        <w:rPr>
          <w:sz w:val="24"/>
        </w:rPr>
        <w:t>（一）报价要求</w:t>
      </w:r>
    </w:p>
    <w:p w14:paraId="15EF3154">
      <w:pPr>
        <w:autoSpaceDE w:val="0"/>
        <w:autoSpaceDN w:val="0"/>
        <w:adjustRightInd w:val="0"/>
        <w:spacing w:line="360" w:lineRule="auto"/>
        <w:ind w:firstLine="448" w:firstLineChars="200"/>
        <w:rPr>
          <w:color w:val="auto"/>
          <w:sz w:val="24"/>
        </w:rPr>
      </w:pPr>
      <w:r>
        <w:rPr>
          <w:sz w:val="24"/>
        </w:rPr>
        <w:t>1</w:t>
      </w:r>
      <w:r>
        <w:rPr>
          <w:color w:val="auto"/>
          <w:sz w:val="24"/>
        </w:rPr>
        <w:t>. 投标报价以人民币填列。</w:t>
      </w:r>
    </w:p>
    <w:p w14:paraId="6E7C0F07">
      <w:pPr>
        <w:autoSpaceDE w:val="0"/>
        <w:autoSpaceDN w:val="0"/>
        <w:adjustRightInd w:val="0"/>
        <w:spacing w:line="360" w:lineRule="auto"/>
        <w:ind w:firstLine="448" w:firstLineChars="200"/>
        <w:rPr>
          <w:color w:val="auto"/>
          <w:sz w:val="24"/>
        </w:rPr>
      </w:pPr>
      <w:r>
        <w:rPr>
          <w:color w:val="auto"/>
          <w:sz w:val="24"/>
        </w:rPr>
        <w:t>2. 投标人的报价应包括：人员费用、服务费用、材料费用</w:t>
      </w:r>
      <w:r>
        <w:rPr>
          <w:rFonts w:hint="eastAsia"/>
          <w:color w:val="auto"/>
          <w:sz w:val="24"/>
          <w:lang w:eastAsia="zh-CN"/>
        </w:rPr>
        <w:t>、</w:t>
      </w:r>
      <w:r>
        <w:rPr>
          <w:rFonts w:hint="eastAsia"/>
          <w:color w:val="auto"/>
          <w:sz w:val="24"/>
          <w:lang w:val="en-US" w:eastAsia="zh-CN"/>
        </w:rPr>
        <w:t>安装运输费用</w:t>
      </w:r>
      <w:r>
        <w:rPr>
          <w:color w:val="auto"/>
          <w:sz w:val="24"/>
        </w:rPr>
        <w:t>等为完成</w:t>
      </w:r>
      <w:r>
        <w:rPr>
          <w:rFonts w:hint="eastAsia"/>
          <w:color w:val="auto"/>
          <w:sz w:val="24"/>
        </w:rPr>
        <w:t>本</w:t>
      </w:r>
      <w:r>
        <w:rPr>
          <w:color w:val="auto"/>
          <w:sz w:val="24"/>
        </w:rPr>
        <w:t>文件规定的一切工作所需的全部费用。投标人所报价格应为最终优惠价格。</w:t>
      </w:r>
    </w:p>
    <w:p w14:paraId="3E0CA6BA">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7EC82D5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60701E4">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签订合同之日起2年的服务期</w:t>
      </w:r>
      <w:r>
        <w:rPr>
          <w:color w:val="auto"/>
          <w:sz w:val="24"/>
        </w:rPr>
        <w:t>（特殊情况以合同为准）。</w:t>
      </w:r>
    </w:p>
    <w:p w14:paraId="557203AF">
      <w:pPr>
        <w:autoSpaceDE w:val="0"/>
        <w:autoSpaceDN w:val="0"/>
        <w:adjustRightInd w:val="0"/>
        <w:spacing w:line="360" w:lineRule="auto"/>
        <w:ind w:firstLine="448" w:firstLineChars="200"/>
        <w:rPr>
          <w:color w:val="auto"/>
          <w:sz w:val="24"/>
        </w:rPr>
      </w:pPr>
      <w:r>
        <w:rPr>
          <w:color w:val="auto"/>
          <w:sz w:val="24"/>
        </w:rPr>
        <w:t xml:space="preserve">2. 服务地点： </w:t>
      </w:r>
      <w:r>
        <w:rPr>
          <w:rFonts w:hint="eastAsia"/>
          <w:color w:val="auto"/>
          <w:sz w:val="24"/>
        </w:rPr>
        <w:t>临港消防救援站、东七道消防救援站、空港物流园一号路消防救援站、淮河东道消防救援站、保税消防救援支队机关</w:t>
      </w:r>
      <w:r>
        <w:rPr>
          <w:color w:val="auto"/>
          <w:sz w:val="24"/>
        </w:rPr>
        <w:t>（特殊情况以合同为准）。</w:t>
      </w:r>
    </w:p>
    <w:p w14:paraId="065F6A3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6F61D91">
      <w:pPr>
        <w:autoSpaceDE w:val="0"/>
        <w:autoSpaceDN w:val="0"/>
        <w:adjustRightInd w:val="0"/>
        <w:spacing w:line="360" w:lineRule="auto"/>
        <w:ind w:firstLine="448" w:firstLineChars="200"/>
        <w:rPr>
          <w:rFonts w:hint="eastAsia"/>
          <w:color w:val="auto"/>
          <w:sz w:val="24"/>
          <w:lang w:val="en-US" w:eastAsia="zh-CN"/>
        </w:rPr>
      </w:pPr>
      <w:r>
        <w:rPr>
          <w:rFonts w:hint="eastAsia"/>
          <w:color w:val="auto"/>
          <w:sz w:val="24"/>
          <w:lang w:val="en-US" w:eastAsia="zh-CN"/>
        </w:rPr>
        <w:t>1. 签订合同后60日内支付合同完整金额的30％（特殊情况以合同为准）。</w:t>
      </w:r>
    </w:p>
    <w:p w14:paraId="68DECC66">
      <w:pPr>
        <w:autoSpaceDE w:val="0"/>
        <w:autoSpaceDN w:val="0"/>
        <w:adjustRightInd w:val="0"/>
        <w:spacing w:line="360" w:lineRule="auto"/>
        <w:ind w:firstLine="448" w:firstLineChars="200"/>
        <w:rPr>
          <w:color w:val="auto"/>
          <w:sz w:val="24"/>
        </w:rPr>
      </w:pPr>
      <w:r>
        <w:rPr>
          <w:rFonts w:hint="eastAsia"/>
          <w:color w:val="auto"/>
          <w:sz w:val="24"/>
          <w:lang w:val="en-US" w:eastAsia="zh-CN"/>
        </w:rPr>
        <w:t>2. 整体完工且验收合格后60日内支付本合同剩余款项，实际付款金额以采购人提供的清单为准，采购人提供的清单需经审计审定，并以审定值结算（特殊情况以合同为准）。</w:t>
      </w:r>
    </w:p>
    <w:p w14:paraId="369D8B88">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3ACFC38D">
      <w:pPr>
        <w:autoSpaceDE w:val="0"/>
        <w:autoSpaceDN w:val="0"/>
        <w:adjustRightInd w:val="0"/>
        <w:spacing w:line="360" w:lineRule="auto"/>
        <w:ind w:firstLine="448" w:firstLineChars="200"/>
        <w:rPr>
          <w:sz w:val="24"/>
        </w:rPr>
      </w:pPr>
      <w:r>
        <w:rPr>
          <w:sz w:val="24"/>
        </w:rPr>
        <w:t>本项目不收取投标保证金和履约保证金。</w:t>
      </w:r>
    </w:p>
    <w:p w14:paraId="4CC68256">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F3FA08E">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E3BD7AB">
      <w:pPr>
        <w:spacing w:line="360" w:lineRule="auto"/>
        <w:ind w:firstLine="448" w:firstLineChars="200"/>
        <w:outlineLvl w:val="0"/>
        <w:rPr>
          <w:sz w:val="24"/>
        </w:rPr>
      </w:pPr>
      <w:r>
        <w:rPr>
          <w:sz w:val="24"/>
        </w:rPr>
        <w:t>四、评分因素及评标标准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ABFB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DEF92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rPr>
              <w:t>2</w:t>
            </w:r>
            <w:r>
              <w:rPr>
                <w:color w:val="auto"/>
                <w:kern w:val="0"/>
                <w:sz w:val="24"/>
                <w:szCs w:val="24"/>
              </w:rPr>
              <w:t>0分）</w:t>
            </w:r>
          </w:p>
        </w:tc>
        <w:tc>
          <w:tcPr>
            <w:tcW w:w="1143" w:type="dxa"/>
            <w:shd w:val="clear" w:color="auto" w:fill="auto"/>
            <w:vAlign w:val="center"/>
          </w:tcPr>
          <w:p w14:paraId="0C3077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3205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4E769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84258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90827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11ED1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1ECEC2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注：满足本文件要求且投标报价最低的投标报价为评标基准价。</w:t>
            </w:r>
          </w:p>
        </w:tc>
        <w:tc>
          <w:tcPr>
            <w:tcW w:w="1143" w:type="dxa"/>
            <w:shd w:val="clear" w:color="auto" w:fill="auto"/>
            <w:vAlign w:val="center"/>
          </w:tcPr>
          <w:p w14:paraId="48EDFE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562EF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A310B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17</w:t>
            </w:r>
            <w:r>
              <w:rPr>
                <w:color w:val="auto"/>
                <w:kern w:val="0"/>
                <w:sz w:val="24"/>
                <w:szCs w:val="24"/>
              </w:rPr>
              <w:t>分）</w:t>
            </w:r>
          </w:p>
        </w:tc>
        <w:tc>
          <w:tcPr>
            <w:tcW w:w="1143" w:type="dxa"/>
            <w:shd w:val="clear" w:color="auto" w:fill="auto"/>
            <w:vAlign w:val="center"/>
          </w:tcPr>
          <w:p w14:paraId="3CFCF7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804D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FB5E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F0C87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B35C96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lang w:val="en-US" w:eastAsia="zh-CN"/>
              </w:rPr>
              <w:t>展示栏或文化墙建设</w:t>
            </w:r>
            <w:r>
              <w:rPr>
                <w:rFonts w:hint="eastAsia"/>
                <w:color w:val="auto"/>
                <w:kern w:val="0"/>
                <w:sz w:val="24"/>
                <w:szCs w:val="24"/>
              </w:rPr>
              <w:t>业绩</w:t>
            </w:r>
            <w:r>
              <w:rPr>
                <w:color w:val="auto"/>
                <w:kern w:val="0"/>
                <w:sz w:val="24"/>
                <w:szCs w:val="24"/>
              </w:rPr>
              <w:t>，提供的证明材料均不得遮挡涂黑，否则不予认定加分。</w:t>
            </w:r>
          </w:p>
          <w:p w14:paraId="7017AD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合同</w:t>
            </w:r>
            <w:r>
              <w:rPr>
                <w:rFonts w:hint="eastAsia"/>
                <w:color w:val="auto"/>
                <w:kern w:val="0"/>
                <w:sz w:val="24"/>
                <w:szCs w:val="24"/>
              </w:rPr>
              <w:t>原件</w:t>
            </w:r>
            <w:r>
              <w:rPr>
                <w:rFonts w:hint="eastAsia"/>
                <w:color w:val="auto"/>
                <w:kern w:val="0"/>
                <w:sz w:val="24"/>
                <w:szCs w:val="24"/>
                <w:lang w:eastAsia="zh-CN"/>
              </w:rPr>
              <w:t>电子件</w:t>
            </w:r>
            <w:r>
              <w:rPr>
                <w:color w:val="auto"/>
                <w:kern w:val="0"/>
                <w:sz w:val="24"/>
                <w:szCs w:val="24"/>
              </w:rPr>
              <w:t>。包括买卖双方名称及盖章、服务内容</w:t>
            </w:r>
            <w:r>
              <w:rPr>
                <w:rFonts w:hint="eastAsia"/>
                <w:bCs/>
                <w:color w:val="auto"/>
                <w:sz w:val="24"/>
              </w:rPr>
              <w:t>、合同签订日期（应为2023年1月1日或以后）</w:t>
            </w:r>
            <w:r>
              <w:rPr>
                <w:color w:val="auto"/>
                <w:kern w:val="0"/>
                <w:sz w:val="24"/>
                <w:szCs w:val="24"/>
              </w:rPr>
              <w:t>。</w:t>
            </w:r>
          </w:p>
          <w:p w14:paraId="7D6ECB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337098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3F14E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80385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2</w:t>
            </w:r>
          </w:p>
        </w:tc>
        <w:tc>
          <w:tcPr>
            <w:tcW w:w="1419" w:type="dxa"/>
            <w:shd w:val="clear" w:color="auto" w:fill="auto"/>
            <w:vAlign w:val="center"/>
          </w:tcPr>
          <w:p w14:paraId="483C5A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68D0F7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承诺完全满足本文件“报价要求”、“时间地点要求”、“付款方式要求”和技术要求中非“★”号要求的：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tc>
        <w:tc>
          <w:tcPr>
            <w:tcW w:w="1143" w:type="dxa"/>
            <w:shd w:val="clear" w:color="auto" w:fill="auto"/>
            <w:vAlign w:val="center"/>
          </w:tcPr>
          <w:p w14:paraId="7D1F41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r>
      <w:tr w14:paraId="532C2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47CCF8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63</w:t>
            </w:r>
            <w:r>
              <w:rPr>
                <w:color w:val="auto"/>
                <w:kern w:val="0"/>
                <w:sz w:val="24"/>
                <w:szCs w:val="24"/>
              </w:rPr>
              <w:t>分）</w:t>
            </w:r>
          </w:p>
        </w:tc>
        <w:tc>
          <w:tcPr>
            <w:tcW w:w="1143" w:type="dxa"/>
            <w:shd w:val="clear" w:color="auto" w:fill="auto"/>
            <w:vAlign w:val="center"/>
          </w:tcPr>
          <w:p w14:paraId="15949E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6AF8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76F3E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1</w:t>
            </w:r>
          </w:p>
        </w:tc>
        <w:tc>
          <w:tcPr>
            <w:tcW w:w="1419" w:type="dxa"/>
            <w:shd w:val="clear" w:color="auto" w:fill="auto"/>
            <w:vAlign w:val="center"/>
          </w:tcPr>
          <w:p w14:paraId="178D44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针对本项目特点的专业化服务方案评价</w:t>
            </w:r>
          </w:p>
        </w:tc>
        <w:tc>
          <w:tcPr>
            <w:tcW w:w="7311" w:type="dxa"/>
            <w:shd w:val="clear" w:color="auto" w:fill="auto"/>
            <w:vAlign w:val="center"/>
          </w:tcPr>
          <w:p w14:paraId="157903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lang w:val="en-US" w:eastAsia="zh-CN"/>
              </w:rPr>
              <w:t>建设</w:t>
            </w:r>
            <w:r>
              <w:rPr>
                <w:color w:val="auto"/>
                <w:kern w:val="0"/>
                <w:sz w:val="24"/>
                <w:szCs w:val="24"/>
              </w:rPr>
              <w:t>方案</w:t>
            </w:r>
          </w:p>
          <w:p w14:paraId="0CBA70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E1E58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3</w:t>
            </w:r>
            <w:r>
              <w:rPr>
                <w:rFonts w:hint="eastAsia"/>
                <w:color w:val="auto"/>
                <w:kern w:val="0"/>
                <w:sz w:val="24"/>
                <w:szCs w:val="24"/>
              </w:rPr>
              <w:t>分，最低0分。</w:t>
            </w:r>
          </w:p>
        </w:tc>
        <w:tc>
          <w:tcPr>
            <w:tcW w:w="1143" w:type="dxa"/>
            <w:shd w:val="clear" w:color="auto" w:fill="auto"/>
            <w:vAlign w:val="center"/>
          </w:tcPr>
          <w:p w14:paraId="31396A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3786B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D75E8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eastAsia="宋体" w:cs="Times New Roman"/>
                <w:color w:val="auto"/>
                <w:kern w:val="0"/>
                <w:sz w:val="24"/>
                <w:szCs w:val="24"/>
                <w:lang w:val="en-US" w:eastAsia="zh-CN" w:bidi="ar-SA"/>
              </w:rPr>
            </w:pPr>
            <w:r>
              <w:rPr>
                <w:color w:val="auto"/>
                <w:kern w:val="0"/>
                <w:sz w:val="24"/>
                <w:szCs w:val="24"/>
              </w:rPr>
              <w:t>2</w:t>
            </w:r>
          </w:p>
        </w:tc>
        <w:tc>
          <w:tcPr>
            <w:tcW w:w="1419" w:type="dxa"/>
            <w:shd w:val="clear" w:color="auto" w:fill="auto"/>
            <w:vAlign w:val="center"/>
          </w:tcPr>
          <w:p w14:paraId="7D6D7F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400BBA9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509A10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DC2EC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重点难点理解或应对解决方案内容每出现</w:t>
            </w:r>
            <w:r>
              <w:rPr>
                <w:rFonts w:hint="eastAsia"/>
                <w:color w:val="auto"/>
                <w:kern w:val="0"/>
                <w:sz w:val="24"/>
                <w:szCs w:val="24"/>
              </w:rPr>
              <w:t>1处瑕疵减</w:t>
            </w:r>
            <w:r>
              <w:rPr>
                <w:rFonts w:hint="eastAsia"/>
                <w:color w:val="auto"/>
                <w:kern w:val="0"/>
                <w:sz w:val="24"/>
                <w:szCs w:val="24"/>
                <w:lang w:val="en-US" w:eastAsia="zh-CN"/>
              </w:rPr>
              <w:t>3</w:t>
            </w:r>
            <w:r>
              <w:rPr>
                <w:rFonts w:hint="eastAsia"/>
                <w:color w:val="auto"/>
                <w:kern w:val="0"/>
                <w:sz w:val="24"/>
                <w:szCs w:val="24"/>
              </w:rPr>
              <w:t>分，最低0分。</w:t>
            </w:r>
          </w:p>
        </w:tc>
        <w:tc>
          <w:tcPr>
            <w:tcW w:w="1143" w:type="dxa"/>
            <w:shd w:val="clear" w:color="auto" w:fill="auto"/>
            <w:vAlign w:val="center"/>
          </w:tcPr>
          <w:p w14:paraId="002853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71916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8EFC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eastAsia="宋体" w:cs="Times New Roman"/>
                <w:color w:val="auto"/>
                <w:kern w:val="0"/>
                <w:sz w:val="24"/>
                <w:szCs w:val="24"/>
                <w:lang w:val="en-US" w:eastAsia="zh-CN" w:bidi="ar-SA"/>
              </w:rPr>
            </w:pPr>
            <w:r>
              <w:rPr>
                <w:color w:val="auto"/>
                <w:kern w:val="0"/>
                <w:sz w:val="24"/>
                <w:szCs w:val="24"/>
              </w:rPr>
              <w:t>3</w:t>
            </w:r>
          </w:p>
        </w:tc>
        <w:tc>
          <w:tcPr>
            <w:tcW w:w="1419" w:type="dxa"/>
            <w:shd w:val="clear" w:color="auto" w:fill="auto"/>
            <w:vAlign w:val="center"/>
          </w:tcPr>
          <w:p w14:paraId="04FF0A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管理规章制度评价</w:t>
            </w:r>
          </w:p>
        </w:tc>
        <w:tc>
          <w:tcPr>
            <w:tcW w:w="7311" w:type="dxa"/>
            <w:shd w:val="clear" w:color="auto" w:fill="auto"/>
            <w:vAlign w:val="center"/>
          </w:tcPr>
          <w:p w14:paraId="2936BB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包含针对投入人员的服务管理规章制度</w:t>
            </w:r>
          </w:p>
          <w:p w14:paraId="7FD8C4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84C10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3</w:t>
            </w:r>
            <w:r>
              <w:rPr>
                <w:rFonts w:hint="eastAsia"/>
                <w:color w:val="auto"/>
                <w:kern w:val="0"/>
                <w:sz w:val="24"/>
                <w:szCs w:val="24"/>
              </w:rPr>
              <w:t>分，最低0分。</w:t>
            </w:r>
          </w:p>
        </w:tc>
        <w:tc>
          <w:tcPr>
            <w:tcW w:w="1143" w:type="dxa"/>
            <w:shd w:val="clear" w:color="auto" w:fill="auto"/>
            <w:vAlign w:val="center"/>
          </w:tcPr>
          <w:p w14:paraId="1C9C47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706EE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AFD4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bidi="ar-SA"/>
              </w:rPr>
            </w:pPr>
            <w:r>
              <w:rPr>
                <w:color w:val="auto"/>
                <w:kern w:val="0"/>
                <w:sz w:val="24"/>
                <w:szCs w:val="24"/>
              </w:rPr>
              <w:t>4</w:t>
            </w:r>
          </w:p>
        </w:tc>
        <w:tc>
          <w:tcPr>
            <w:tcW w:w="1419" w:type="dxa"/>
            <w:shd w:val="clear" w:color="auto" w:fill="auto"/>
            <w:vAlign w:val="center"/>
          </w:tcPr>
          <w:p w14:paraId="0FB043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应急预案评价</w:t>
            </w:r>
          </w:p>
        </w:tc>
        <w:tc>
          <w:tcPr>
            <w:tcW w:w="7311" w:type="dxa"/>
            <w:shd w:val="clear" w:color="auto" w:fill="auto"/>
            <w:vAlign w:val="center"/>
          </w:tcPr>
          <w:p w14:paraId="18AC79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CB509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9521B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8FACE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8D93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58D7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lang w:val="en-US" w:eastAsia="zh-CN"/>
              </w:rPr>
              <w:t>5</w:t>
            </w:r>
          </w:p>
        </w:tc>
        <w:tc>
          <w:tcPr>
            <w:tcW w:w="1419" w:type="dxa"/>
            <w:shd w:val="clear" w:color="auto" w:fill="auto"/>
            <w:vAlign w:val="center"/>
          </w:tcPr>
          <w:p w14:paraId="2F62FF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投诉流程、满意度调查</w:t>
            </w:r>
            <w:r>
              <w:rPr>
                <w:rFonts w:hint="eastAsia"/>
                <w:color w:val="auto"/>
                <w:sz w:val="24"/>
              </w:rPr>
              <w:t>方案</w:t>
            </w:r>
            <w:r>
              <w:rPr>
                <w:color w:val="auto"/>
                <w:sz w:val="24"/>
              </w:rPr>
              <w:t>评价</w:t>
            </w:r>
          </w:p>
        </w:tc>
        <w:tc>
          <w:tcPr>
            <w:tcW w:w="7311" w:type="dxa"/>
            <w:shd w:val="clear" w:color="auto" w:fill="auto"/>
            <w:vAlign w:val="center"/>
          </w:tcPr>
          <w:p w14:paraId="5DAE27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至少包含投诉接受范围、投诉处理流程、满意度调查范围、满意度调查方法，提高服务对象满意度方案</w:t>
            </w:r>
          </w:p>
          <w:p w14:paraId="4E5FF2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82789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D8485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6</w:t>
            </w:r>
          </w:p>
        </w:tc>
      </w:tr>
      <w:tr w14:paraId="6810E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D47F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lang w:val="en-US" w:eastAsia="zh-CN"/>
              </w:rPr>
              <w:t>6</w:t>
            </w:r>
          </w:p>
        </w:tc>
        <w:tc>
          <w:tcPr>
            <w:tcW w:w="1419" w:type="dxa"/>
            <w:shd w:val="clear" w:color="auto" w:fill="auto"/>
            <w:vAlign w:val="center"/>
          </w:tcPr>
          <w:p w14:paraId="337C08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安全作业保障方案评价</w:t>
            </w:r>
          </w:p>
        </w:tc>
        <w:tc>
          <w:tcPr>
            <w:tcW w:w="7311" w:type="dxa"/>
            <w:shd w:val="clear" w:color="auto" w:fill="auto"/>
            <w:vAlign w:val="center"/>
          </w:tcPr>
          <w:p w14:paraId="45F055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至少包含针对本项目的安全作业制度、安全保障措施、安全事故处理流程等</w:t>
            </w:r>
          </w:p>
          <w:p w14:paraId="3025EA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2B347B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5CEE4A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6</w:t>
            </w:r>
          </w:p>
        </w:tc>
      </w:tr>
      <w:tr w14:paraId="5BE58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50B0B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lang w:val="en-US" w:eastAsia="zh-CN"/>
              </w:rPr>
              <w:t>7</w:t>
            </w:r>
          </w:p>
        </w:tc>
        <w:tc>
          <w:tcPr>
            <w:tcW w:w="1419" w:type="dxa"/>
            <w:shd w:val="clear" w:color="auto" w:fill="auto"/>
            <w:vAlign w:val="center"/>
          </w:tcPr>
          <w:p w14:paraId="07E420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进度安排评价</w:t>
            </w:r>
          </w:p>
        </w:tc>
        <w:tc>
          <w:tcPr>
            <w:tcW w:w="7311" w:type="dxa"/>
            <w:shd w:val="clear" w:color="auto" w:fill="auto"/>
            <w:vAlign w:val="center"/>
          </w:tcPr>
          <w:p w14:paraId="02ECC6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至少包含各阶段工作进度安排、按时限完成的保障措施、进度落后时的挽回措施等</w:t>
            </w:r>
          </w:p>
          <w:p w14:paraId="7AB55D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8F5BF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2E764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6</w:t>
            </w:r>
          </w:p>
        </w:tc>
      </w:tr>
      <w:tr w14:paraId="78093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A38D5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lang w:val="en-US" w:eastAsia="zh-CN"/>
              </w:rPr>
              <w:t>8</w:t>
            </w:r>
          </w:p>
        </w:tc>
        <w:tc>
          <w:tcPr>
            <w:tcW w:w="1419" w:type="dxa"/>
            <w:shd w:val="clear" w:color="auto" w:fill="auto"/>
            <w:vAlign w:val="center"/>
          </w:tcPr>
          <w:p w14:paraId="53035B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692BC5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w:t>
            </w:r>
            <w:r>
              <w:rPr>
                <w:color w:val="auto"/>
                <w:kern w:val="0"/>
                <w:sz w:val="24"/>
                <w:szCs w:val="24"/>
              </w:rPr>
              <w:t>指定专人为采购人服务</w:t>
            </w:r>
            <w:r>
              <w:rPr>
                <w:rFonts w:hint="eastAsia"/>
                <w:color w:val="auto"/>
                <w:kern w:val="0"/>
                <w:sz w:val="24"/>
                <w:szCs w:val="24"/>
              </w:rPr>
              <w:t>、定期配合沟通频次、建立配合沟通内容记录台账、配合沟通效果反馈机制等方面内容</w:t>
            </w:r>
          </w:p>
          <w:p w14:paraId="1EB9FF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694C5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6F1A31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6</w:t>
            </w:r>
          </w:p>
        </w:tc>
      </w:tr>
      <w:tr w14:paraId="2F5B0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DAED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lang w:val="en-US" w:eastAsia="zh-CN"/>
              </w:rPr>
              <w:t>9</w:t>
            </w:r>
          </w:p>
        </w:tc>
        <w:tc>
          <w:tcPr>
            <w:tcW w:w="1419" w:type="dxa"/>
            <w:shd w:val="clear" w:color="auto" w:fill="auto"/>
            <w:vAlign w:val="center"/>
          </w:tcPr>
          <w:p w14:paraId="651B54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kern w:val="0"/>
                <w:sz w:val="24"/>
                <w:szCs w:val="24"/>
              </w:rPr>
              <w:t>服务质量保证</w:t>
            </w:r>
            <w:r>
              <w:rPr>
                <w:rFonts w:hint="eastAsia"/>
                <w:color w:val="auto"/>
                <w:kern w:val="0"/>
                <w:sz w:val="24"/>
                <w:szCs w:val="24"/>
              </w:rPr>
              <w:t>方案</w:t>
            </w:r>
            <w:r>
              <w:rPr>
                <w:color w:val="auto"/>
                <w:kern w:val="0"/>
                <w:sz w:val="24"/>
                <w:szCs w:val="24"/>
              </w:rPr>
              <w:t>评价</w:t>
            </w:r>
          </w:p>
        </w:tc>
        <w:tc>
          <w:tcPr>
            <w:tcW w:w="7311" w:type="dxa"/>
            <w:shd w:val="clear" w:color="auto" w:fill="auto"/>
            <w:vAlign w:val="center"/>
          </w:tcPr>
          <w:p w14:paraId="07D24E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w:t>
            </w:r>
            <w:r>
              <w:rPr>
                <w:color w:val="auto"/>
                <w:kern w:val="0"/>
                <w:sz w:val="24"/>
                <w:szCs w:val="24"/>
              </w:rPr>
              <w:t>服务过程中保证服务质量的措施</w:t>
            </w:r>
            <w:r>
              <w:rPr>
                <w:rFonts w:hint="eastAsia"/>
                <w:color w:val="auto"/>
                <w:kern w:val="0"/>
                <w:sz w:val="24"/>
                <w:szCs w:val="24"/>
              </w:rPr>
              <w:t>、对出现服务质量问题时如何挽回、人员服务态度保障、人员业务专业化水平保障等方面内容</w:t>
            </w:r>
          </w:p>
          <w:p w14:paraId="788AD2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C57DE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534C3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6</w:t>
            </w:r>
          </w:p>
        </w:tc>
      </w:tr>
      <w:tr w14:paraId="37B19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54056C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6527B3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32865912">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AC52A29">
      <w:pPr>
        <w:widowControl/>
        <w:jc w:val="left"/>
        <w:rPr>
          <w:sz w:val="24"/>
        </w:rPr>
      </w:pPr>
      <w:r>
        <w:rPr>
          <w:sz w:val="24"/>
        </w:rPr>
        <w:br w:type="page"/>
      </w:r>
    </w:p>
    <w:p w14:paraId="67D74C0D">
      <w:pPr>
        <w:spacing w:line="360" w:lineRule="auto"/>
        <w:ind w:firstLine="448" w:firstLineChars="200"/>
        <w:jc w:val="center"/>
        <w:outlineLvl w:val="0"/>
        <w:rPr>
          <w:b/>
          <w:sz w:val="24"/>
        </w:rPr>
      </w:pPr>
      <w:r>
        <w:rPr>
          <w:rFonts w:hint="eastAsia"/>
          <w:b/>
          <w:sz w:val="24"/>
        </w:rPr>
        <w:t>项目需求书</w:t>
      </w:r>
    </w:p>
    <w:p w14:paraId="201A6A5F">
      <w:pPr>
        <w:spacing w:line="360" w:lineRule="auto"/>
        <w:ind w:firstLine="448" w:firstLineChars="200"/>
        <w:jc w:val="both"/>
        <w:outlineLvl w:val="0"/>
        <w:rPr>
          <w:rFonts w:hint="default" w:eastAsia="宋体"/>
          <w:b/>
          <w:sz w:val="24"/>
          <w:lang w:val="en-US" w:eastAsia="zh-CN"/>
        </w:rPr>
      </w:pPr>
      <w:r>
        <w:rPr>
          <w:rFonts w:hint="eastAsia"/>
          <w:b/>
          <w:sz w:val="24"/>
          <w:lang w:val="en-US" w:eastAsia="zh-CN"/>
        </w:rPr>
        <w:t>采购清单及技术要求：</w:t>
      </w:r>
    </w:p>
    <w:tbl>
      <w:tblPr>
        <w:tblStyle w:val="23"/>
        <w:tblW w:w="9076" w:type="dxa"/>
        <w:jc w:val="center"/>
        <w:tblLayout w:type="fixed"/>
        <w:tblCellMar>
          <w:top w:w="0" w:type="dxa"/>
          <w:left w:w="0" w:type="dxa"/>
          <w:bottom w:w="0" w:type="dxa"/>
          <w:right w:w="0" w:type="dxa"/>
        </w:tblCellMar>
      </w:tblPr>
      <w:tblGrid>
        <w:gridCol w:w="862"/>
        <w:gridCol w:w="1483"/>
        <w:gridCol w:w="1018"/>
        <w:gridCol w:w="876"/>
        <w:gridCol w:w="4837"/>
      </w:tblGrid>
      <w:tr w14:paraId="1117C4FF">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DA146CE">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序号</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BE453C5">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项目名称</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362AA46">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计量单位</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DA90BEA">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eastAsia="zh-CN"/>
              </w:rPr>
            </w:pPr>
            <w:r>
              <w:rPr>
                <w:rFonts w:hint="default" w:ascii="Times New Roman" w:hAnsi="Times New Roman" w:eastAsia="宋体" w:cs="Times New Roman"/>
                <w:i w:val="0"/>
                <w:color w:val="000000"/>
                <w:sz w:val="24"/>
                <w:szCs w:val="24"/>
                <w:u w:val="none"/>
                <w:lang w:eastAsia="zh-CN"/>
              </w:rPr>
              <w:t>数量</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23361FB">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说明</w:t>
            </w:r>
          </w:p>
        </w:tc>
      </w:tr>
      <w:tr w14:paraId="351C2BDF">
        <w:tblPrEx>
          <w:tblCellMar>
            <w:top w:w="0" w:type="dxa"/>
            <w:left w:w="0" w:type="dxa"/>
            <w:bottom w:w="0" w:type="dxa"/>
            <w:right w:w="0" w:type="dxa"/>
          </w:tblCellMar>
        </w:tblPrEx>
        <w:trPr>
          <w:trHeight w:val="0" w:hRule="atLeast"/>
          <w:jc w:val="center"/>
        </w:trPr>
        <w:tc>
          <w:tcPr>
            <w:tcW w:w="9076" w:type="dxa"/>
            <w:gridSpan w:val="5"/>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8ED0A4B">
            <w:pPr>
              <w:keepNext w:val="0"/>
              <w:keepLines w:val="0"/>
              <w:pageBreakBefore w:val="0"/>
              <w:widowControl w:val="0"/>
              <w:kinsoku/>
              <w:wordWrap/>
              <w:overflowPunct/>
              <w:topLinePunct w:val="0"/>
              <w:autoSpaceDE/>
              <w:autoSpaceDN/>
              <w:bidi w:val="0"/>
              <w:adjustRightInd/>
              <w:snapToGrid/>
              <w:spacing w:line="500" w:lineRule="exact"/>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b/>
                <w:bCs/>
                <w:i w:val="0"/>
                <w:color w:val="000000"/>
                <w:kern w:val="0"/>
                <w:sz w:val="24"/>
                <w:szCs w:val="24"/>
                <w:u w:val="none"/>
                <w:lang w:val="en-US" w:eastAsia="zh-CN" w:bidi="ar"/>
              </w:rPr>
              <w:t>一、临港消防站</w:t>
            </w:r>
          </w:p>
        </w:tc>
      </w:tr>
      <w:tr w14:paraId="7D138C56">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A211E86">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1</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4AD8FE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楼道展示牌</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DAF84CA">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套</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1E477B1">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13</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7E7D6D7">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1：背板为10mm/18mmPVC板并带造型，面板为5mm透明亚克力板，UV图案及造型展示牌</w:t>
            </w:r>
          </w:p>
          <w:p w14:paraId="778C9436">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2</w:t>
            </w:r>
            <w:r>
              <w:rPr>
                <w:rFonts w:hint="default" w:ascii="Times New Roman" w:hAnsi="Times New Roman" w:eastAsia="宋体" w:cs="Times New Roman"/>
                <w:i w:val="0"/>
                <w:color w:val="000000"/>
                <w:sz w:val="24"/>
                <w:szCs w:val="24"/>
                <w:u w:val="none"/>
              </w:rPr>
              <w:t>：内部可更换画面尺寸为60*90cm，造型部分90*120cm以内，按楼层分布造型4种基础类型。</w:t>
            </w:r>
          </w:p>
          <w:p w14:paraId="7130B7D4">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3：字体采用亚克力雕刻字或亚克力焗漆字，15-30cm8+3亚克力水晶字*52个</w:t>
            </w:r>
          </w:p>
        </w:tc>
      </w:tr>
      <w:tr w14:paraId="2AD31672">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DE8ED13">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2</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73D6C3E">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荣誉室领导关怀展示牌</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8A40E0D">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vertAlign w:val="subscript"/>
                <w:lang w:val="en-US"/>
              </w:rPr>
            </w:pPr>
            <w:r>
              <w:rPr>
                <w:rFonts w:hint="default" w:ascii="Times New Roman" w:hAnsi="Times New Roman" w:eastAsia="宋体" w:cs="Times New Roman"/>
                <w:i w:val="0"/>
                <w:color w:val="000000"/>
                <w:sz w:val="24"/>
                <w:szCs w:val="24"/>
                <w:u w:val="none"/>
              </w:rPr>
              <w:t>套</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D660BF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4</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562D1D6">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rPr>
              <w:t>1：整体拆除更换为40*80cm，厚度18mmPVC+磁吸造型4组画面</w:t>
            </w:r>
          </w:p>
          <w:p w14:paraId="3F59470E">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2：右侧安装18mm木工板层架放置奖牌</w:t>
            </w:r>
          </w:p>
        </w:tc>
      </w:tr>
      <w:tr w14:paraId="244A5AB4">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4A8C37E">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3</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F54426B">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大院展示栏</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FEE5AF4">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组</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BB49BCC">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BD865EF">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1</w:t>
            </w:r>
            <w:r>
              <w:rPr>
                <w:rFonts w:hint="default" w:ascii="Times New Roman" w:hAnsi="Times New Roman" w:eastAsia="宋体" w:cs="Times New Roman"/>
                <w:i w:val="0"/>
                <w:color w:val="000000"/>
                <w:sz w:val="24"/>
                <w:szCs w:val="24"/>
                <w:u w:val="none"/>
              </w:rPr>
              <w:t>：规格：外侧造型精神堡垒一座，约3.2米高，下挖基础1.3米，水泥浇筑。其他造型为一贯式单组，画面分别为120*240cm*6组（液压杆开启），90*120cm*4组（液压杆开启），300*200cm*1组连续排列。</w:t>
            </w:r>
          </w:p>
          <w:p w14:paraId="0B9231D0">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2</w:t>
            </w:r>
            <w:r>
              <w:rPr>
                <w:rFonts w:hint="default" w:ascii="Times New Roman" w:hAnsi="Times New Roman" w:eastAsia="宋体" w:cs="Times New Roman"/>
                <w:i w:val="0"/>
                <w:color w:val="000000"/>
                <w:sz w:val="24"/>
                <w:szCs w:val="24"/>
                <w:u w:val="none"/>
              </w:rPr>
              <w:t>：材质：防锈316不锈钢0.8mm厚，东洋油墨塑粉，船舶专用防锈漆。</w:t>
            </w:r>
          </w:p>
          <w:p w14:paraId="7AAF0250">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3</w:t>
            </w:r>
            <w:r>
              <w:rPr>
                <w:rFonts w:hint="default" w:ascii="Times New Roman" w:hAnsi="Times New Roman" w:eastAsia="宋体" w:cs="Times New Roman"/>
                <w:i w:val="0"/>
                <w:color w:val="000000"/>
                <w:sz w:val="24"/>
                <w:szCs w:val="24"/>
                <w:u w:val="none"/>
              </w:rPr>
              <w:t>：安装：预埋安装</w:t>
            </w:r>
          </w:p>
          <w:p w14:paraId="0DB595DC">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使用工具：6吨吊车*1辆*2趟，5米以上货车*1辆*2趟</w:t>
            </w:r>
          </w:p>
        </w:tc>
      </w:tr>
      <w:tr w14:paraId="7B71CCF4">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7BA2C410">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4</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649ACFD">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楼梯间展示牌</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70F0B907">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套</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65963E2">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9</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7B60522">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1：背板为10mm/18mmPVC板并带造型，面板为5mm透明亚克力板，UV图案及造型展示牌，内附3mmPVC可更换画面</w:t>
            </w:r>
          </w:p>
          <w:p w14:paraId="43E96FE2">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2：内部可更换画面尺寸为60*90cm，造型部分90*120cm以内，按楼层分布造型4种基础类型</w:t>
            </w:r>
          </w:p>
          <w:p w14:paraId="00BE51C6">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3：字体采用亚克力雕刻字或亚克力焗漆字，15-30cm8+3亚克力水晶字*36个</w:t>
            </w:r>
          </w:p>
        </w:tc>
      </w:tr>
      <w:tr w14:paraId="211EFA99">
        <w:tblPrEx>
          <w:tblCellMar>
            <w:top w:w="0" w:type="dxa"/>
            <w:left w:w="0" w:type="dxa"/>
            <w:bottom w:w="0" w:type="dxa"/>
            <w:right w:w="0" w:type="dxa"/>
          </w:tblCellMar>
        </w:tblPrEx>
        <w:trPr>
          <w:trHeight w:val="0" w:hRule="atLeast"/>
          <w:jc w:val="center"/>
        </w:trPr>
        <w:tc>
          <w:tcPr>
            <w:tcW w:w="9076" w:type="dxa"/>
            <w:gridSpan w:val="5"/>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F05A29C">
            <w:pPr>
              <w:keepNext w:val="0"/>
              <w:keepLines w:val="0"/>
              <w:pageBreakBefore w:val="0"/>
              <w:widowControl w:val="0"/>
              <w:kinsoku/>
              <w:wordWrap/>
              <w:overflowPunct/>
              <w:topLinePunct w:val="0"/>
              <w:autoSpaceDE/>
              <w:autoSpaceDN/>
              <w:bidi w:val="0"/>
              <w:adjustRightInd/>
              <w:snapToGrid/>
              <w:spacing w:line="500" w:lineRule="exact"/>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b/>
                <w:bCs/>
                <w:i w:val="0"/>
                <w:color w:val="000000"/>
                <w:kern w:val="0"/>
                <w:sz w:val="24"/>
                <w:szCs w:val="24"/>
                <w:u w:val="none"/>
                <w:lang w:val="en-US" w:eastAsia="zh-CN" w:bidi="ar"/>
              </w:rPr>
              <w:t>二、东七道消防站</w:t>
            </w:r>
          </w:p>
        </w:tc>
      </w:tr>
      <w:tr w14:paraId="50544FDD">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34DE3231">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5</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7791C44">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一侧楼道文化墙</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219E571">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7D4A9026">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5C0F0EE">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1：主体材质采用18mmPVC板组合，辅助材质采用10mm/8mmPVC板制作党建或营地文化建设异形展示墙（三种厚度搭配使用，非全部均有）。</w:t>
            </w:r>
          </w:p>
          <w:p w14:paraId="53B76EA1">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2：照片部分应用磁吸工艺。</w:t>
            </w:r>
          </w:p>
          <w:p w14:paraId="6E98321D">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3：字体采用亚克力雕刻字或亚克力焗漆字，30cm及以上8+3亚克力水晶字*40个，15-30cm8+3亚克力水晶字*80个。</w:t>
            </w:r>
          </w:p>
          <w:p w14:paraId="3DDE3C5D">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4：部分墙面采用斜角非平面形式结构，详见参考图。</w:t>
            </w:r>
          </w:p>
          <w:p w14:paraId="788E3B1F">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5：不小于120*240mm不锈钢包边亚克力展板一套</w:t>
            </w:r>
          </w:p>
        </w:tc>
      </w:tr>
      <w:tr w14:paraId="2137CDEC">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A9F2283">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2"/>
                <w:sz w:val="24"/>
                <w:szCs w:val="24"/>
                <w:u w:val="none"/>
                <w:lang w:val="en-US" w:eastAsia="zh-CN" w:bidi="ar-SA"/>
              </w:rPr>
              <w:t>6</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7BBC06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三楼楼道文化墙</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CE7669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EFA2F62">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0F2AAA8">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1：主体材质采用18mmPVC板组合，辅助材质采用10mm/8mmPVC板制作党建或营地文化建设异形展示墙（三种厚度搭配使用，非全部均有）</w:t>
            </w:r>
          </w:p>
          <w:p w14:paraId="289C0501">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2：照片部分应用磁吸工艺</w:t>
            </w:r>
          </w:p>
          <w:p w14:paraId="5C0CFC79">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3：字体采用亚克力雕刻字或亚克力焗漆字，30cm及以上8+3亚克力水晶字*14个，15-30cm8+3亚克力水晶字*24个</w:t>
            </w:r>
          </w:p>
          <w:p w14:paraId="2F29811C">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4：部分墙面采用斜角非平面形式结构</w:t>
            </w:r>
          </w:p>
        </w:tc>
      </w:tr>
      <w:tr w14:paraId="51118BAA">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AE67C95">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0"/>
                <w:sz w:val="24"/>
                <w:szCs w:val="24"/>
                <w:u w:val="none"/>
                <w:lang w:val="en-US" w:eastAsia="zh-CN" w:bidi="ar"/>
              </w:rPr>
              <w:t>7</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2D0A9E6">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大厅文化墙</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359460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25B6EAD">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D257A05">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1：主体材质采用18mmPVC板组合，辅助材质采用10mm/8mmPVC板制作党建或营地文化建设异形展示墙（三种厚度搭配使用，非全部均有）。</w:t>
            </w:r>
          </w:p>
          <w:p w14:paraId="68BAD6B2">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2：字体采用亚克力雕刻字或亚克力焗漆字，30cm及以上8+3亚克力水晶字*6个，15-30cm8+3亚克力水晶字*18个</w:t>
            </w:r>
          </w:p>
        </w:tc>
      </w:tr>
      <w:tr w14:paraId="6429712E">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BFC4B17">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0"/>
                <w:sz w:val="24"/>
                <w:szCs w:val="24"/>
                <w:u w:val="none"/>
                <w:lang w:val="en-US" w:eastAsia="zh-CN" w:bidi="ar"/>
              </w:rPr>
              <w:t>8</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34C119A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大厅改造</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060138D">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00D32CE">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3B8840C">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1：主体材质采用18mmPVC板组合，辅助材质采用10mm/8mmPVC板制作党建或营地文化建设异形展示墙（三种厚度搭配使用，非全部均有）。</w:t>
            </w:r>
          </w:p>
          <w:p w14:paraId="16725CE0">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2：照片部分应用磁吸工艺。</w:t>
            </w:r>
          </w:p>
          <w:p w14:paraId="10099958">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3</w:t>
            </w:r>
            <w:r>
              <w:rPr>
                <w:rFonts w:hint="default" w:ascii="Times New Roman" w:hAnsi="Times New Roman" w:eastAsia="宋体" w:cs="Times New Roman"/>
                <w:i w:val="0"/>
                <w:color w:val="000000"/>
                <w:sz w:val="24"/>
                <w:szCs w:val="24"/>
                <w:u w:val="none"/>
              </w:rPr>
              <w:t>：字体采用亚克力雕刻字或亚克力焗漆字，30cm及以上8+3亚克力水晶字*24个，15-30cm8+3亚克力水晶字*48个。</w:t>
            </w:r>
          </w:p>
          <w:p w14:paraId="5725BD9B">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4：训词不小于120*240mm不锈钢包边亚克力展板，金色亚克力水晶字。</w:t>
            </w:r>
          </w:p>
          <w:p w14:paraId="054481A8">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5：誓词采用18mmPVC板，10mm亚克力金色焗漆字，铸铝消防徽标。</w:t>
            </w:r>
          </w:p>
          <w:p w14:paraId="5F2788E7">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6：增加仪容镜</w:t>
            </w:r>
          </w:p>
        </w:tc>
      </w:tr>
      <w:tr w14:paraId="2897F73E">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FE8EE98">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0"/>
                <w:sz w:val="24"/>
                <w:szCs w:val="24"/>
                <w:u w:val="none"/>
                <w:lang w:val="en-US" w:eastAsia="zh-CN" w:bidi="ar"/>
              </w:rPr>
              <w:t>9</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78055C1">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二楼、三楼文化墙更新</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36CBF54B">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3756E573">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9416272">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1：主体材质采用18mmPVC板组合，辅助材质采用10mm/8mmPVC板制作党建或营地文化建设异形展示墙（三种厚度搭配使用，非全部均有）。</w:t>
            </w:r>
          </w:p>
          <w:p w14:paraId="083AB54A">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2：字体采用亚克力雕刻字或亚克力焗漆字，30cm及以上8+3亚克力水晶字*8个，15-30cm8+3亚克力水晶字*20个。</w:t>
            </w:r>
          </w:p>
          <w:p w14:paraId="44414D77">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3：文创角：消防手办Banner,展示角，造型部分采用18mmPVC板90°卡通抱角，展示架采用18mm木工板（方案内不含文创用品），投影面积0.4㎡</w:t>
            </w:r>
          </w:p>
        </w:tc>
      </w:tr>
      <w:tr w14:paraId="0631CB71">
        <w:tblPrEx>
          <w:tblCellMar>
            <w:top w:w="0" w:type="dxa"/>
            <w:left w:w="0" w:type="dxa"/>
            <w:bottom w:w="0" w:type="dxa"/>
            <w:right w:w="0" w:type="dxa"/>
          </w:tblCellMar>
        </w:tblPrEx>
        <w:trPr>
          <w:trHeight w:val="0" w:hRule="atLeast"/>
          <w:jc w:val="center"/>
        </w:trPr>
        <w:tc>
          <w:tcPr>
            <w:tcW w:w="9076" w:type="dxa"/>
            <w:gridSpan w:val="5"/>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811CB62">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b/>
                <w:bCs/>
                <w:i w:val="0"/>
                <w:color w:val="000000"/>
                <w:kern w:val="0"/>
                <w:sz w:val="24"/>
                <w:szCs w:val="24"/>
                <w:u w:val="none"/>
                <w:lang w:val="en-US" w:eastAsia="zh-CN" w:bidi="ar"/>
              </w:rPr>
              <w:t>三、空港物流园一号路消防站</w:t>
            </w:r>
          </w:p>
        </w:tc>
      </w:tr>
      <w:tr w14:paraId="6A05A9F6">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73BCB073">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10</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8DFA753">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荣誉室建设</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F94D05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27EF61E">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C2CBCFA">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1：区域一：五代领导人——墙面石膏板造型，铺设壁纸，外发光亚克力字/18mmPVC板组合标题造型，led冷光源灯箱</w:t>
            </w:r>
          </w:p>
          <w:p w14:paraId="19A70BEA">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2：训词/前言区域</w:t>
            </w:r>
          </w:p>
          <w:p w14:paraId="68F3837C">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屋内人造玄关墙一面，正面为训词——铺设宣绒布壁纸，铸铝消防徽，射灯4组，金色焗漆字，地台（投影面积0.6㎡）</w:t>
            </w:r>
          </w:p>
          <w:p w14:paraId="29D1B5A1">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屋内人造玄关墙一面，背面为前言——铺设宣绒布壁纸，射灯4组，</w:t>
            </w:r>
          </w:p>
          <w:p w14:paraId="55352E6B">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金色焗漆字18cm*2个，PVC</w:t>
            </w:r>
          </w:p>
          <w:p w14:paraId="23651EC8">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3：领导关怀区域</w:t>
            </w:r>
          </w:p>
          <w:p w14:paraId="4F4884AB">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墙面石膏板造型，亚克力及18mm美工板造型，外发光亚克力字/18mmPVC板组合标题造型</w:t>
            </w:r>
          </w:p>
          <w:p w14:paraId="40FA7768">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4：队旗誓词区域</w:t>
            </w:r>
          </w:p>
          <w:p w14:paraId="6D5EC2DF">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墙面石膏板造型，亚克力及18mm美工板造型，外发光亚克力字/18mmPVC板组合标题造型。</w:t>
            </w:r>
          </w:p>
          <w:p w14:paraId="14F57DCC">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5：结束语区域（合并英烈楷模区域）</w:t>
            </w:r>
          </w:p>
          <w:p w14:paraId="1F05D3E4">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墙面石膏板造型</w:t>
            </w:r>
          </w:p>
          <w:p w14:paraId="4EBCB005">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亚克力或18mm美工板造型，亚克力字标题</w:t>
            </w:r>
          </w:p>
          <w:p w14:paraId="70D5710C">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6：中岛区域（荣誉展示区域）</w:t>
            </w:r>
          </w:p>
          <w:p w14:paraId="42B824C8">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木工板烤漆岛台，装饰玻璃罩，4组；台阶式展示柜2组，投影面积共计2.6㎡。</w:t>
            </w:r>
          </w:p>
          <w:p w14:paraId="12EB6B5D">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7：音响</w:t>
            </w:r>
          </w:p>
          <w:p w14:paraId="548289FA">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暗装遥控音响，预置队内荣誉讲解（进提供硬件及配音，文字部分队内提供）国标音频线电线安装。</w:t>
            </w:r>
          </w:p>
          <w:p w14:paraId="71C50AC9">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8：特需：弱电布线2人</w:t>
            </w:r>
          </w:p>
        </w:tc>
      </w:tr>
      <w:tr w14:paraId="55E3C0D7">
        <w:tblPrEx>
          <w:tblCellMar>
            <w:top w:w="0" w:type="dxa"/>
            <w:left w:w="0" w:type="dxa"/>
            <w:bottom w:w="0" w:type="dxa"/>
            <w:right w:w="0" w:type="dxa"/>
          </w:tblCellMar>
        </w:tblPrEx>
        <w:trPr>
          <w:trHeight w:val="0" w:hRule="atLeast"/>
          <w:jc w:val="center"/>
        </w:trPr>
        <w:tc>
          <w:tcPr>
            <w:tcW w:w="9076" w:type="dxa"/>
            <w:gridSpan w:val="5"/>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DDCB859">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b/>
                <w:bCs/>
                <w:i w:val="0"/>
                <w:color w:val="000000"/>
                <w:kern w:val="0"/>
                <w:sz w:val="24"/>
                <w:szCs w:val="24"/>
                <w:u w:val="none"/>
                <w:lang w:val="en-US" w:eastAsia="zh-CN" w:bidi="ar"/>
              </w:rPr>
              <w:t>四、淮河东道</w:t>
            </w:r>
          </w:p>
        </w:tc>
      </w:tr>
      <w:tr w14:paraId="2F3AE85C">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3214F1F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11</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A3F944A">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1-3楼楼梯间墙面展板</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2B5F1A9">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354AF427">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eastAsia="zh-CN"/>
              </w:rPr>
            </w:pPr>
            <w:r>
              <w:rPr>
                <w:rFonts w:hint="default" w:ascii="Times New Roman" w:hAnsi="Times New Roman" w:eastAsia="宋体" w:cs="Times New Roman"/>
                <w:i w:val="0"/>
                <w:color w:val="000000"/>
                <w:sz w:val="24"/>
                <w:szCs w:val="24"/>
                <w:u w:val="none"/>
                <w:lang w:val="en-US" w:eastAsia="zh-CN"/>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03360EC">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1：主体材质采用18mmPVC板组合，辅助材质采用10mm/8mmPVC板制作党建或营地文化建设异形展示墙（三种厚度搭配使用，非全部均有）。</w:t>
            </w:r>
          </w:p>
          <w:p w14:paraId="52FA6505">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2：字体采用亚克力雕刻字或亚克力焗漆字，30cm及以上8+3亚克力水晶字*8个，15-30cm8+3亚克力水晶字*20个。</w:t>
            </w:r>
          </w:p>
          <w:p w14:paraId="719F5FA3">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3：文创角：消防手办Banner,展示角，造型部分采用18mmPVC板90°卡通抱角，展示架采用18mm木工板（方案内不含文创用品），投影面积0.4㎡</w:t>
            </w:r>
          </w:p>
        </w:tc>
      </w:tr>
      <w:tr w14:paraId="35EF415B">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341DDA2E">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12</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2EF7578">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2楼3楼文化角</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7F7CBC42">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A339C01">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2</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DEF19B3">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1：5面通铺壁纸。</w:t>
            </w:r>
          </w:p>
          <w:p w14:paraId="0991E350">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2：墙面做18mm,10mm,8mm多层党建或营地文化建设异形展示墙，磁吸看板，亚克力磁吸展示框</w:t>
            </w:r>
          </w:p>
          <w:p w14:paraId="2DE0FFDE">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3：外侧采用8mmPVC板组合做文化角标题</w:t>
            </w:r>
          </w:p>
        </w:tc>
      </w:tr>
      <w:tr w14:paraId="45F14601">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F08352A">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2"/>
                <w:sz w:val="24"/>
                <w:szCs w:val="24"/>
                <w:u w:val="none"/>
                <w:lang w:val="en-US" w:eastAsia="zh-CN" w:bidi="ar-SA"/>
              </w:rPr>
              <w:t>13</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5CD0D7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1楼大厅两侧展板</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32E8FE4">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组</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07942ED">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7DF6DD51">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1：左侧为18mm/10mm/8mm多层PVC板组合党建或营地文化建设异形展示墙（三种厚度搭配使用，非全部均有）。</w:t>
            </w:r>
          </w:p>
          <w:p w14:paraId="7E396EC4">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2：誓词采用不锈钢包边亚克力上墙板，18cm亚克力焗金漆字*10个，45cm铸铝消防徽。</w:t>
            </w:r>
          </w:p>
          <w:p w14:paraId="241CA3A7">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3：增加仪容镜</w:t>
            </w:r>
          </w:p>
        </w:tc>
      </w:tr>
      <w:tr w14:paraId="05D3F1FB">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0E323EC">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2"/>
                <w:sz w:val="24"/>
                <w:szCs w:val="24"/>
                <w:u w:val="none"/>
                <w:lang w:val="en-US" w:eastAsia="zh-CN" w:bidi="ar-SA"/>
              </w:rPr>
              <w:t>14</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018CFF3">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室外宣传栏</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695CF92">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组</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3231A9CB">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i w:val="0"/>
                <w:color w:val="000000"/>
                <w:sz w:val="24"/>
                <w:szCs w:val="24"/>
                <w:u w:val="none"/>
                <w:lang w:val="en-US" w:eastAsia="zh-CN"/>
              </w:rPr>
              <w:t>4</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730C1AC">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1</w:t>
            </w:r>
            <w:r>
              <w:rPr>
                <w:rFonts w:hint="default" w:ascii="Times New Roman" w:hAnsi="Times New Roman" w:eastAsia="宋体" w:cs="Times New Roman"/>
                <w:i w:val="0"/>
                <w:color w:val="000000"/>
                <w:sz w:val="24"/>
                <w:szCs w:val="24"/>
                <w:u w:val="none"/>
              </w:rPr>
              <w:t>：规格：中间造型喷塑彩色造型宣传栏，造型为单组，画面采用120*240cm*2组，液压杆开启</w:t>
            </w:r>
          </w:p>
          <w:p w14:paraId="09D3775C">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材质：防锈316不锈钢0.8mm厚，东洋油墨塑粉，船舶专用防锈漆</w:t>
            </w:r>
          </w:p>
          <w:p w14:paraId="1E8359BE">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2：</w:t>
            </w:r>
            <w:r>
              <w:rPr>
                <w:rFonts w:hint="default" w:ascii="Times New Roman" w:hAnsi="Times New Roman" w:eastAsia="宋体" w:cs="Times New Roman"/>
                <w:i w:val="0"/>
                <w:color w:val="000000"/>
                <w:sz w:val="24"/>
                <w:szCs w:val="24"/>
                <w:u w:val="none"/>
              </w:rPr>
              <w:t>安装：地角安装＋预埋安装</w:t>
            </w:r>
          </w:p>
          <w:p w14:paraId="67169671">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3：</w:t>
            </w:r>
            <w:r>
              <w:rPr>
                <w:rFonts w:hint="default" w:ascii="Times New Roman" w:hAnsi="Times New Roman" w:eastAsia="宋体" w:cs="Times New Roman"/>
                <w:i w:val="0"/>
                <w:color w:val="000000"/>
                <w:sz w:val="24"/>
                <w:szCs w:val="24"/>
                <w:u w:val="none"/>
              </w:rPr>
              <w:t>使用工具：吊车*1辆*2趟，货车*1辆*2趟</w:t>
            </w:r>
          </w:p>
        </w:tc>
      </w:tr>
      <w:tr w14:paraId="06B1CD42">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16384EE">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2"/>
                <w:sz w:val="24"/>
                <w:szCs w:val="24"/>
                <w:u w:val="none"/>
                <w:lang w:val="en-US" w:eastAsia="zh-CN" w:bidi="ar-SA"/>
              </w:rPr>
              <w:t>15</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D4068D1">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篮球馆内宣传标语</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E6C11D8">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字</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D133B2E">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24</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7BAFC85">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1</w:t>
            </w:r>
            <w:r>
              <w:rPr>
                <w:rFonts w:hint="default" w:ascii="Times New Roman" w:hAnsi="Times New Roman" w:eastAsia="宋体" w:cs="Times New Roman"/>
                <w:i w:val="0"/>
                <w:color w:val="000000"/>
                <w:sz w:val="24"/>
                <w:szCs w:val="24"/>
                <w:u w:val="none"/>
              </w:rPr>
              <w:t>：材质：封金色铝合金边，钢化膜广告字</w:t>
            </w:r>
          </w:p>
          <w:p w14:paraId="7C54280E">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2</w:t>
            </w:r>
            <w:r>
              <w:rPr>
                <w:rFonts w:hint="default" w:ascii="Times New Roman" w:hAnsi="Times New Roman" w:eastAsia="宋体" w:cs="Times New Roman"/>
                <w:i w:val="0"/>
                <w:color w:val="000000"/>
                <w:sz w:val="24"/>
                <w:szCs w:val="24"/>
                <w:u w:val="none"/>
              </w:rPr>
              <w:t>：规格：30cm宽，30mm厚，下暗钉</w:t>
            </w:r>
          </w:p>
          <w:p w14:paraId="6907A123">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3</w:t>
            </w:r>
            <w:r>
              <w:rPr>
                <w:rFonts w:hint="default" w:ascii="Times New Roman" w:hAnsi="Times New Roman" w:eastAsia="宋体" w:cs="Times New Roman"/>
                <w:i w:val="0"/>
                <w:color w:val="000000"/>
                <w:sz w:val="24"/>
                <w:szCs w:val="24"/>
                <w:u w:val="none"/>
              </w:rPr>
              <w:t>：安装：脚手架安装</w:t>
            </w:r>
          </w:p>
        </w:tc>
      </w:tr>
      <w:tr w14:paraId="7C216E13">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F16F8E3">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2"/>
                <w:sz w:val="24"/>
                <w:szCs w:val="24"/>
                <w:u w:val="none"/>
                <w:lang w:val="en-US" w:eastAsia="zh-CN" w:bidi="ar-SA"/>
              </w:rPr>
              <w:t>16</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B512D13">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篮球馆内宣传灯箱</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33DE6211">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套</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8014767">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8</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6172443">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1</w:t>
            </w:r>
            <w:r>
              <w:rPr>
                <w:rFonts w:hint="default" w:ascii="Times New Roman" w:hAnsi="Times New Roman" w:eastAsia="宋体" w:cs="Times New Roman"/>
                <w:i w:val="0"/>
                <w:color w:val="000000"/>
                <w:sz w:val="24"/>
                <w:szCs w:val="24"/>
                <w:u w:val="none"/>
              </w:rPr>
              <w:t>：材质：金色铝合金边框灯箱</w:t>
            </w:r>
          </w:p>
          <w:p w14:paraId="22E256B6">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2</w:t>
            </w:r>
            <w:r>
              <w:rPr>
                <w:rFonts w:hint="default" w:ascii="Times New Roman" w:hAnsi="Times New Roman" w:eastAsia="宋体" w:cs="Times New Roman"/>
                <w:i w:val="0"/>
                <w:color w:val="000000"/>
                <w:sz w:val="24"/>
                <w:szCs w:val="24"/>
                <w:u w:val="none"/>
              </w:rPr>
              <w:t>：规格：1*2.4m灯箱4套，两侧共8套</w:t>
            </w:r>
          </w:p>
          <w:p w14:paraId="1A93FCE0">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3</w:t>
            </w:r>
            <w:r>
              <w:rPr>
                <w:rFonts w:hint="default" w:ascii="Times New Roman" w:hAnsi="Times New Roman" w:eastAsia="宋体" w:cs="Times New Roman"/>
                <w:i w:val="0"/>
                <w:color w:val="000000"/>
                <w:sz w:val="24"/>
                <w:szCs w:val="24"/>
                <w:u w:val="none"/>
              </w:rPr>
              <w:t>：安装：室内起降机安装，运输及操作员1名</w:t>
            </w:r>
          </w:p>
        </w:tc>
      </w:tr>
      <w:tr w14:paraId="0520BBF1">
        <w:tblPrEx>
          <w:tblCellMar>
            <w:top w:w="0" w:type="dxa"/>
            <w:left w:w="0" w:type="dxa"/>
            <w:bottom w:w="0" w:type="dxa"/>
            <w:right w:w="0" w:type="dxa"/>
          </w:tblCellMar>
        </w:tblPrEx>
        <w:trPr>
          <w:trHeight w:val="0" w:hRule="atLeast"/>
          <w:jc w:val="center"/>
        </w:trPr>
        <w:tc>
          <w:tcPr>
            <w:tcW w:w="9076" w:type="dxa"/>
            <w:gridSpan w:val="5"/>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DF8263C">
            <w:pPr>
              <w:keepNext w:val="0"/>
              <w:keepLines w:val="0"/>
              <w:pageBreakBefore w:val="0"/>
              <w:widowControl w:val="0"/>
              <w:kinsoku/>
              <w:wordWrap/>
              <w:overflowPunct/>
              <w:topLinePunct w:val="0"/>
              <w:autoSpaceDE/>
              <w:autoSpaceDN/>
              <w:bidi w:val="0"/>
              <w:adjustRightInd/>
              <w:snapToGrid/>
              <w:spacing w:line="500" w:lineRule="exact"/>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b/>
                <w:bCs/>
                <w:i w:val="0"/>
                <w:color w:val="000000"/>
                <w:kern w:val="0"/>
                <w:sz w:val="24"/>
                <w:szCs w:val="24"/>
                <w:u w:val="none"/>
                <w:lang w:val="en-US" w:eastAsia="zh-CN" w:bidi="ar"/>
              </w:rPr>
              <w:t>五、支队机关</w:t>
            </w:r>
          </w:p>
        </w:tc>
      </w:tr>
      <w:tr w14:paraId="776A4A55">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2E0B0CE">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2"/>
                <w:sz w:val="24"/>
                <w:szCs w:val="24"/>
                <w:u w:val="none"/>
                <w:lang w:val="en-US" w:eastAsia="zh-CN" w:bidi="ar-SA"/>
              </w:rPr>
              <w:t>17</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5DD1769">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机关二楼文化建设连廊翻新</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D6ABF4C">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54C31E06">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C80D196">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1：背板为10mm/18mmPVC板并带造型，面板为5mm透明亚克力板，UV图案及造型展示牌，带磁吸功能，亚克力防尘插画框，2组</w:t>
            </w:r>
          </w:p>
          <w:p w14:paraId="6DB0E573">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2：亚克力画框尺寸为180*120cm，内置3mmPVC画面造型部分，标题为18mmPVC板造型，亚克力字可更换标题，6组</w:t>
            </w:r>
          </w:p>
          <w:p w14:paraId="101C1B1F">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3：通铺壁纸5*2.2米，18mmPVC板并带造型，1组</w:t>
            </w:r>
          </w:p>
          <w:p w14:paraId="20288AEA">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3：字体采用亚克力雕刻字或亚克力焗漆字，30cm及以上8+3亚克力水晶字*18个，15-30cm8+3亚克力水晶字*35个</w:t>
            </w:r>
          </w:p>
        </w:tc>
      </w:tr>
      <w:tr w14:paraId="1C06A4BF">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0673D890">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2"/>
                <w:sz w:val="24"/>
                <w:szCs w:val="24"/>
                <w:u w:val="none"/>
                <w:lang w:val="en-US" w:eastAsia="zh-CN" w:bidi="ar-SA"/>
              </w:rPr>
              <w:t>18</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87CCC8A">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三楼形象宣传墙改造</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52BC2DF">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77E18E4">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6D73523D">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1：18mm/10mm/8mm多层PVC板组合党建或营地文化建设异形展示墙（三种厚度搭配使用，非全部均有）。</w:t>
            </w:r>
          </w:p>
          <w:p w14:paraId="297C85BA">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2：部分应用磁吸工艺。</w:t>
            </w:r>
          </w:p>
          <w:p w14:paraId="03045C0A">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3：字体采用亚克力雕刻字或亚克力焗漆字。</w:t>
            </w:r>
          </w:p>
          <w:p w14:paraId="520CE076">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4：部分墙面采用非平面形式结构</w:t>
            </w:r>
          </w:p>
        </w:tc>
      </w:tr>
      <w:tr w14:paraId="1FF5BD69">
        <w:tblPrEx>
          <w:tblCellMar>
            <w:top w:w="0" w:type="dxa"/>
            <w:left w:w="0" w:type="dxa"/>
            <w:bottom w:w="0" w:type="dxa"/>
            <w:right w:w="0" w:type="dxa"/>
          </w:tblCellMar>
        </w:tblPrEx>
        <w:trPr>
          <w:trHeight w:val="0" w:hRule="atLeast"/>
          <w:jc w:val="center"/>
        </w:trPr>
        <w:tc>
          <w:tcPr>
            <w:tcW w:w="862"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114B6CE7">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kern w:val="2"/>
                <w:sz w:val="24"/>
                <w:szCs w:val="24"/>
                <w:u w:val="none"/>
                <w:lang w:val="en-US" w:eastAsia="zh-CN" w:bidi="ar-SA"/>
              </w:rPr>
            </w:pPr>
            <w:r>
              <w:rPr>
                <w:rFonts w:hint="default" w:ascii="Times New Roman" w:hAnsi="Times New Roman" w:eastAsia="宋体" w:cs="Times New Roman"/>
                <w:i w:val="0"/>
                <w:color w:val="000000"/>
                <w:kern w:val="2"/>
                <w:sz w:val="24"/>
                <w:szCs w:val="24"/>
                <w:u w:val="none"/>
                <w:lang w:val="en-US" w:eastAsia="zh-CN" w:bidi="ar-SA"/>
              </w:rPr>
              <w:t>19</w:t>
            </w:r>
          </w:p>
        </w:tc>
        <w:tc>
          <w:tcPr>
            <w:tcW w:w="1483"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417B1FCD">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四楼文化建设连廊翻新和增添荣誉室板块</w:t>
            </w:r>
          </w:p>
        </w:tc>
        <w:tc>
          <w:tcPr>
            <w:tcW w:w="1018"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2A188C3">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项</w:t>
            </w:r>
          </w:p>
        </w:tc>
        <w:tc>
          <w:tcPr>
            <w:tcW w:w="876"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7A2C28B">
            <w:pPr>
              <w:keepNext w:val="0"/>
              <w:keepLines w:val="0"/>
              <w:pageBreakBefore w:val="0"/>
              <w:widowControl w:val="0"/>
              <w:suppressLineNumbers w:val="0"/>
              <w:kinsoku/>
              <w:wordWrap/>
              <w:overflowPunct/>
              <w:topLinePunct w:val="0"/>
              <w:autoSpaceDE/>
              <w:autoSpaceDN/>
              <w:bidi w:val="0"/>
              <w:adjustRightInd/>
              <w:snapToGrid/>
              <w:spacing w:line="500" w:lineRule="exact"/>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w:t>
            </w:r>
          </w:p>
        </w:tc>
        <w:tc>
          <w:tcPr>
            <w:tcW w:w="4837" w:type="dxa"/>
            <w:tcBorders>
              <w:top w:val="single" w:color="000000" w:sz="4" w:space="0"/>
              <w:left w:val="single" w:color="000000" w:sz="4" w:space="0"/>
              <w:bottom w:val="single" w:color="000000" w:sz="4" w:space="0"/>
              <w:right w:val="single" w:color="000000" w:sz="4" w:space="0"/>
            </w:tcBorders>
            <w:noWrap w:val="0"/>
            <w:tcMar>
              <w:top w:w="10" w:type="dxa"/>
              <w:left w:w="10" w:type="dxa"/>
              <w:right w:w="10" w:type="dxa"/>
            </w:tcMar>
            <w:vAlign w:val="center"/>
          </w:tcPr>
          <w:p w14:paraId="23FD2092">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1：左侧墙面区域：</w:t>
            </w:r>
          </w:p>
          <w:p w14:paraId="4C2C4516">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材质：石膏板造型/铝塑板造型</w:t>
            </w:r>
          </w:p>
          <w:p w14:paraId="04A9EB61">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18mm/10mm/8mm多层PVC板组合党建或营地文化建设异形展示墙（三种厚度搭配使用，非全部均有）</w:t>
            </w:r>
          </w:p>
          <w:p w14:paraId="4C372DA8">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2：中间墙面区域：</w:t>
            </w:r>
          </w:p>
          <w:p w14:paraId="1898566F">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材质：装饰面板造型</w:t>
            </w:r>
          </w:p>
          <w:p w14:paraId="432918DB">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18mm/10mm/8mm多层PVC板组合党建或营地文化建设异形展示墙（三种厚度搭配使用，非全部均有）</w:t>
            </w:r>
          </w:p>
          <w:p w14:paraId="00AB1E45">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3</w:t>
            </w:r>
            <w:r>
              <w:rPr>
                <w:rFonts w:hint="default" w:ascii="Times New Roman" w:hAnsi="Times New Roman" w:eastAsia="宋体" w:cs="Times New Roman"/>
                <w:i w:val="0"/>
                <w:color w:val="000000"/>
                <w:sz w:val="24"/>
                <w:szCs w:val="24"/>
                <w:u w:val="none"/>
              </w:rPr>
              <w:t>：中岛区域（荣誉展示区域）</w:t>
            </w:r>
          </w:p>
          <w:p w14:paraId="7A8CD501">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木工板烤漆岛台，装饰玻璃罩，4组；台阶式展示柜2组，投影面积共计2.6㎡。</w:t>
            </w:r>
          </w:p>
          <w:p w14:paraId="1090566B">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4</w:t>
            </w:r>
            <w:r>
              <w:rPr>
                <w:rFonts w:hint="default" w:ascii="Times New Roman" w:hAnsi="Times New Roman" w:eastAsia="宋体" w:cs="Times New Roman"/>
                <w:i w:val="0"/>
                <w:color w:val="000000"/>
                <w:sz w:val="24"/>
                <w:szCs w:val="24"/>
                <w:u w:val="none"/>
              </w:rPr>
              <w:t>：音响</w:t>
            </w:r>
          </w:p>
          <w:p w14:paraId="1D87B61A">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rPr>
              <w:t>暗装遥控音响，预置队内荣誉讲解（进提供硬件及配音，文字部分队内提供）国标音频线电线安装。</w:t>
            </w:r>
          </w:p>
          <w:p w14:paraId="3455BAAD">
            <w:pPr>
              <w:keepNext w:val="0"/>
              <w:keepLines w:val="0"/>
              <w:pageBreakBefore w:val="0"/>
              <w:widowControl w:val="0"/>
              <w:suppressLineNumbers w:val="0"/>
              <w:kinsoku/>
              <w:wordWrap/>
              <w:overflowPunct/>
              <w:topLinePunct w:val="0"/>
              <w:autoSpaceDE/>
              <w:autoSpaceDN/>
              <w:bidi w:val="0"/>
              <w:adjustRightInd/>
              <w:snapToGrid/>
              <w:spacing w:line="500" w:lineRule="exact"/>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sz w:val="24"/>
                <w:szCs w:val="24"/>
                <w:u w:val="none"/>
                <w:lang w:val="en-US" w:eastAsia="zh-CN"/>
              </w:rPr>
              <w:t>5</w:t>
            </w:r>
            <w:r>
              <w:rPr>
                <w:rFonts w:hint="default" w:ascii="Times New Roman" w:hAnsi="Times New Roman" w:eastAsia="宋体" w:cs="Times New Roman"/>
                <w:i w:val="0"/>
                <w:color w:val="000000"/>
                <w:sz w:val="24"/>
                <w:szCs w:val="24"/>
                <w:u w:val="none"/>
              </w:rPr>
              <w:t>：特需：弱电布线2人</w:t>
            </w:r>
          </w:p>
        </w:tc>
      </w:tr>
    </w:tbl>
    <w:p w14:paraId="7DA3B288">
      <w:pPr>
        <w:spacing w:line="360" w:lineRule="auto"/>
        <w:ind w:firstLine="448" w:firstLineChars="200"/>
        <w:jc w:val="both"/>
        <w:outlineLvl w:val="0"/>
        <w:rPr>
          <w:b/>
          <w:sz w:val="24"/>
        </w:rPr>
      </w:pPr>
    </w:p>
    <w:p w14:paraId="60219E7E">
      <w:pPr>
        <w:spacing w:line="360" w:lineRule="auto"/>
        <w:ind w:firstLine="448" w:firstLineChars="200"/>
        <w:jc w:val="center"/>
        <w:outlineLvl w:val="0"/>
        <w:rPr>
          <w:b/>
          <w:sz w:val="24"/>
        </w:rPr>
      </w:pPr>
    </w:p>
    <w:p w14:paraId="0582B096">
      <w:pPr>
        <w:spacing w:line="360" w:lineRule="auto"/>
        <w:ind w:firstLine="448" w:firstLineChars="200"/>
        <w:jc w:val="center"/>
        <w:outlineLvl w:val="0"/>
        <w:rPr>
          <w:b/>
          <w:sz w:val="24"/>
        </w:rPr>
      </w:pPr>
    </w:p>
    <w:p w14:paraId="69831DF4">
      <w:pPr>
        <w:spacing w:line="360" w:lineRule="auto"/>
        <w:ind w:firstLine="448" w:firstLineChars="200"/>
        <w:jc w:val="center"/>
        <w:outlineLvl w:val="0"/>
        <w:rPr>
          <w:b/>
          <w:sz w:val="24"/>
        </w:rPr>
      </w:pPr>
    </w:p>
    <w:p w14:paraId="4EBDBD39">
      <w:pPr>
        <w:spacing w:line="360" w:lineRule="auto"/>
        <w:jc w:val="center"/>
        <w:rPr>
          <w:sz w:val="24"/>
        </w:rPr>
      </w:pPr>
      <w:r>
        <w:rPr>
          <w:sz w:val="24"/>
          <w:u w:val="single"/>
        </w:rPr>
        <w:br w:type="page"/>
      </w:r>
    </w:p>
    <w:p w14:paraId="22FF00AC">
      <w:pPr>
        <w:pStyle w:val="1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3223DE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8BD1A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9222E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C05B7E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68E3F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A2A4B6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AAF194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766B9B9">
      <w:pPr>
        <w:pStyle w:val="30"/>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115D9C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3A5413B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9F3DE4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17C26D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D824A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8B337C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60C7CBC4">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583764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F050FD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BE6CEF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D6BA72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847355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E09A86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9EEBCC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978E8D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BF616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4DCA2C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818029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EE3F48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11AFB2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419231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7498A3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7A3579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42708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31FB100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C683FB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91FBE56">
      <w:pPr>
        <w:pStyle w:val="30"/>
        <w:spacing w:line="360" w:lineRule="auto"/>
        <w:ind w:firstLine="448" w:firstLineChars="200"/>
        <w:jc w:val="both"/>
        <w:rPr>
          <w:rFonts w:ascii="Times New Roman" w:hAnsi="Times New Roman" w:eastAsia="宋体" w:cs="Times New Roman"/>
          <w:color w:val="auto"/>
        </w:rPr>
      </w:pPr>
      <w:bookmarkStart w:id="6"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6CDAED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5711E3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D8EEAD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E513CA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9F0240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1537B06">
      <w:pPr>
        <w:pStyle w:val="30"/>
        <w:spacing w:line="360" w:lineRule="auto"/>
        <w:ind w:firstLine="448" w:firstLineChars="200"/>
        <w:jc w:val="both"/>
        <w:rPr>
          <w:rFonts w:ascii="Times New Roman" w:hAnsi="Times New Roman" w:eastAsia="宋体" w:cs="Times New Roman"/>
          <w:color w:val="auto"/>
        </w:rPr>
      </w:pPr>
    </w:p>
    <w:bookmarkEnd w:id="6"/>
    <w:p w14:paraId="7D71CA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4D1750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32F65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6B6408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A975F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ED7F09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0A08A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F59FC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41A175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F4553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9AB5E3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F6F3EC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2289C9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EA45C8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425FE2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2EEAE3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93FE81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6900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E834E0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14FF6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61D0D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847C84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44E51C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06956D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A8916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61F08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04DE0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CB7CE1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0F2430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07EF06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1B99AA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28BBE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47788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4F9D696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A8FA6C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3BBDAE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4899B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9DDEB8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6531C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11ACD3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5FDA37A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46E09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2AEC77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A3104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16649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37033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DADCA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9664C1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4CB7AC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2F37C7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A84153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527FA59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495B6E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78465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35666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0A279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BADAA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A7053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3EFF8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9E448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40EDB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5EE9B5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CFE40A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45589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2213A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9EF2E5C">
      <w:pPr>
        <w:pStyle w:val="30"/>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6BE04439">
      <w:pPr>
        <w:pStyle w:val="30"/>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8C6CED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1BFB2E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0E7EAB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4A7FFFA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CAB819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3E4582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59BC1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DB8B7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9CDF7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BB94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07C19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2D5C4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198D0A7">
      <w:pPr>
        <w:pStyle w:val="30"/>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26632FE0">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21.4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7ABDED73">
      <w:pPr>
        <w:pStyle w:val="30"/>
        <w:spacing w:line="360" w:lineRule="auto"/>
        <w:ind w:firstLine="448" w:firstLineChars="200"/>
        <w:jc w:val="both"/>
        <w:rPr>
          <w:rFonts w:hint="eastAsia" w:ascii="Times New Roman" w:hAnsi="Times New Roman" w:eastAsia="宋体" w:cs="Times New Roman"/>
          <w:color w:val="auto"/>
        </w:rPr>
      </w:pPr>
    </w:p>
    <w:p w14:paraId="6BF67BD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BFFFAF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FFFCA1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F80772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B4CEC9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A7357E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D31507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98E586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5B8D0F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EAB7CF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E01481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66F850F">
      <w:pPr>
        <w:pStyle w:val="30"/>
        <w:spacing w:line="360" w:lineRule="auto"/>
        <w:ind w:firstLine="448" w:firstLineChars="200"/>
        <w:jc w:val="both"/>
        <w:rPr>
          <w:rFonts w:ascii="Times New Roman" w:hAnsi="Times New Roman" w:eastAsia="宋体" w:cs="Times New Roman"/>
          <w:color w:val="auto"/>
        </w:rPr>
      </w:pPr>
    </w:p>
    <w:p w14:paraId="6FF3170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8DFEB9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338A8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CDF34B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1ECF3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4DD2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FE601C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DBCBE1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36515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5FA29A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66639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2E8FCD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0690F7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E8B1EE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183CE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A2EC4D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F3759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142CCF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415903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0F41F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483AEC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6CF2C0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6EDC6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47B9F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C21D22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13F371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B82AB4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02A6F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44EC77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5F869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1C10B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ED521E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08643E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424D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BAD8C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6B75CF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71426D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A61B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AE3662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F25B6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5C3B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33514B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D9F35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4680BB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E93A2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86E90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77ACD85">
      <w:pPr>
        <w:pStyle w:val="30"/>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AFE493E">
      <w:pPr>
        <w:pStyle w:val="30"/>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0D8B251E">
      <w:pPr>
        <w:pStyle w:val="30"/>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82F61E">
      <w:pPr>
        <w:pStyle w:val="30"/>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978B60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60888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AB37BC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6935F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8BD696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CBA9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889DE5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81F7DD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920528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9109D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4A29051C">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686CDD0">
      <w:pPr>
        <w:pStyle w:val="30"/>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DEA028F">
      <w:pPr>
        <w:pStyle w:val="30"/>
        <w:spacing w:line="360" w:lineRule="auto"/>
        <w:ind w:firstLine="448" w:firstLineChars="200"/>
        <w:rPr>
          <w:rFonts w:ascii="Times New Roman" w:hAnsi="Times New Roman" w:eastAsia="宋体" w:cs="Times New Roman"/>
          <w:color w:val="auto"/>
        </w:rPr>
      </w:pPr>
    </w:p>
    <w:p w14:paraId="127607C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61104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704F2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1C1E20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D8D0F2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AEE96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F3651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79932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897AA9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CD9EB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2B5527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56C6F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A4146D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8ED944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24A68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BCB00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4E7BFB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3381A33"/>
    <w:p w14:paraId="7A15804C">
      <w:pPr>
        <w:widowControl/>
        <w:jc w:val="left"/>
        <w:rPr>
          <w:b/>
          <w:bCs/>
          <w:kern w:val="28"/>
          <w:sz w:val="32"/>
          <w:szCs w:val="32"/>
          <w:lang w:val="zh-CN" w:eastAsia="zh-CN"/>
        </w:rPr>
      </w:pPr>
      <w:r>
        <w:br w:type="page"/>
      </w:r>
    </w:p>
    <w:p w14:paraId="658BF9B6">
      <w:pPr>
        <w:pStyle w:val="17"/>
        <w:rPr>
          <w:rFonts w:ascii="Times New Roman" w:hAnsi="Times New Roman"/>
        </w:rPr>
      </w:pPr>
      <w:r>
        <w:rPr>
          <w:rFonts w:ascii="Times New Roman" w:hAnsi="Times New Roman"/>
        </w:rPr>
        <w:t>第四部分  合同条款</w:t>
      </w:r>
    </w:p>
    <w:p w14:paraId="5E6A2DF1">
      <w:pPr>
        <w:tabs>
          <w:tab w:val="left" w:pos="412"/>
          <w:tab w:val="left" w:pos="618"/>
        </w:tabs>
        <w:spacing w:line="520" w:lineRule="exact"/>
        <w:jc w:val="center"/>
        <w:rPr>
          <w:b/>
          <w:sz w:val="30"/>
          <w:szCs w:val="30"/>
        </w:rPr>
      </w:pPr>
      <w:r>
        <w:rPr>
          <w:b/>
          <w:sz w:val="30"/>
          <w:szCs w:val="30"/>
        </w:rPr>
        <w:t>合同一般条款</w:t>
      </w:r>
    </w:p>
    <w:p w14:paraId="662186AA">
      <w:pPr>
        <w:tabs>
          <w:tab w:val="left" w:pos="0"/>
          <w:tab w:val="left" w:pos="315"/>
        </w:tabs>
        <w:spacing w:line="520" w:lineRule="exact"/>
        <w:ind w:firstLine="480"/>
        <w:rPr>
          <w:sz w:val="24"/>
          <w:szCs w:val="24"/>
        </w:rPr>
      </w:pPr>
      <w:r>
        <w:rPr>
          <w:sz w:val="24"/>
          <w:szCs w:val="24"/>
        </w:rPr>
        <w:t xml:space="preserve">需方：  </w:t>
      </w:r>
    </w:p>
    <w:p w14:paraId="391E5C6D">
      <w:pPr>
        <w:tabs>
          <w:tab w:val="left" w:pos="0"/>
          <w:tab w:val="left" w:pos="315"/>
        </w:tabs>
        <w:spacing w:line="520" w:lineRule="exact"/>
        <w:ind w:firstLine="480"/>
        <w:rPr>
          <w:sz w:val="24"/>
          <w:szCs w:val="24"/>
        </w:rPr>
      </w:pPr>
      <w:r>
        <w:rPr>
          <w:sz w:val="24"/>
          <w:szCs w:val="24"/>
        </w:rPr>
        <w:t xml:space="preserve">供方： </w:t>
      </w:r>
    </w:p>
    <w:p w14:paraId="17E58643">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F4ED241">
      <w:pPr>
        <w:pStyle w:val="35"/>
        <w:numPr>
          <w:ilvl w:val="0"/>
          <w:numId w:val="2"/>
        </w:numPr>
        <w:spacing w:line="480" w:lineRule="exact"/>
        <w:ind w:firstLineChars="0"/>
        <w:rPr>
          <w:sz w:val="24"/>
          <w:szCs w:val="24"/>
        </w:rPr>
      </w:pPr>
      <w:r>
        <w:rPr>
          <w:rFonts w:hint="eastAsia"/>
          <w:sz w:val="24"/>
          <w:szCs w:val="24"/>
        </w:rPr>
        <w:t>本合同为中小企业预留合同</w:t>
      </w:r>
    </w:p>
    <w:p w14:paraId="5DB7DF95">
      <w:pPr>
        <w:pStyle w:val="35"/>
        <w:numPr>
          <w:ilvl w:val="0"/>
          <w:numId w:val="2"/>
        </w:numPr>
        <w:spacing w:line="480" w:lineRule="exact"/>
        <w:ind w:firstLineChars="0"/>
        <w:rPr>
          <w:sz w:val="24"/>
          <w:szCs w:val="24"/>
        </w:rPr>
      </w:pPr>
      <w:r>
        <w:rPr>
          <w:rFonts w:hint="eastAsia"/>
          <w:sz w:val="24"/>
          <w:szCs w:val="24"/>
        </w:rPr>
        <w:t>本合同非中小企业预留合同</w:t>
      </w:r>
    </w:p>
    <w:p w14:paraId="2FA9092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8526BD5">
      <w:pPr>
        <w:tabs>
          <w:tab w:val="left" w:pos="1133"/>
        </w:tabs>
        <w:spacing w:line="520" w:lineRule="exact"/>
        <w:ind w:firstLine="448" w:firstLineChars="200"/>
        <w:rPr>
          <w:sz w:val="24"/>
          <w:szCs w:val="24"/>
        </w:rPr>
      </w:pPr>
      <w:r>
        <w:rPr>
          <w:sz w:val="24"/>
          <w:szCs w:val="24"/>
        </w:rPr>
        <w:t>一、采购内容：  （详见附件）</w:t>
      </w:r>
    </w:p>
    <w:p w14:paraId="6004222A">
      <w:pPr>
        <w:tabs>
          <w:tab w:val="left" w:pos="1133"/>
        </w:tabs>
        <w:spacing w:line="520" w:lineRule="exact"/>
        <w:ind w:firstLine="448" w:firstLineChars="200"/>
        <w:rPr>
          <w:sz w:val="24"/>
          <w:szCs w:val="24"/>
        </w:rPr>
      </w:pPr>
      <w:r>
        <w:rPr>
          <w:sz w:val="24"/>
          <w:szCs w:val="24"/>
        </w:rPr>
        <w:t xml:space="preserve">    合同总价款：人民币  元</w:t>
      </w:r>
    </w:p>
    <w:p w14:paraId="570222CD">
      <w:pPr>
        <w:tabs>
          <w:tab w:val="left" w:pos="1133"/>
        </w:tabs>
        <w:spacing w:line="520" w:lineRule="exact"/>
        <w:ind w:firstLine="448" w:firstLineChars="200"/>
        <w:rPr>
          <w:sz w:val="24"/>
          <w:szCs w:val="24"/>
        </w:rPr>
      </w:pPr>
      <w:r>
        <w:rPr>
          <w:sz w:val="24"/>
          <w:szCs w:val="24"/>
        </w:rPr>
        <w:t xml:space="preserve">    大写：人民币  元整</w:t>
      </w:r>
    </w:p>
    <w:p w14:paraId="4C77DA52">
      <w:pPr>
        <w:tabs>
          <w:tab w:val="left" w:pos="360"/>
        </w:tabs>
        <w:spacing w:line="520" w:lineRule="exact"/>
        <w:ind w:firstLine="448" w:firstLineChars="200"/>
        <w:rPr>
          <w:sz w:val="24"/>
          <w:szCs w:val="24"/>
        </w:rPr>
      </w:pPr>
      <w:r>
        <w:rPr>
          <w:sz w:val="24"/>
          <w:szCs w:val="24"/>
        </w:rPr>
        <w:t>二、质量要求及对质量负责条件和期限：见附件。</w:t>
      </w:r>
    </w:p>
    <w:p w14:paraId="2C00A7BF">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4C91A2C1">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486701ED">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EC8F91A">
      <w:pPr>
        <w:tabs>
          <w:tab w:val="left" w:pos="360"/>
          <w:tab w:val="left" w:pos="721"/>
        </w:tabs>
        <w:spacing w:line="520" w:lineRule="exact"/>
        <w:rPr>
          <w:sz w:val="24"/>
          <w:szCs w:val="24"/>
        </w:rPr>
      </w:pPr>
      <w:r>
        <w:rPr>
          <w:sz w:val="24"/>
          <w:szCs w:val="24"/>
        </w:rPr>
        <w:t xml:space="preserve">    六、验收工作由需方负责对合同进行验收。</w:t>
      </w:r>
    </w:p>
    <w:p w14:paraId="531DC856">
      <w:pPr>
        <w:tabs>
          <w:tab w:val="left" w:pos="360"/>
        </w:tabs>
        <w:spacing w:line="520" w:lineRule="exact"/>
        <w:rPr>
          <w:sz w:val="24"/>
          <w:szCs w:val="24"/>
        </w:rPr>
      </w:pPr>
      <w:r>
        <w:rPr>
          <w:sz w:val="24"/>
          <w:szCs w:val="24"/>
        </w:rPr>
        <w:t xml:space="preserve">    七、货款支付方式：见附件。</w:t>
      </w:r>
    </w:p>
    <w:p w14:paraId="749586B0">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377DDC77">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78AACF03">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26E0BC8C">
      <w:pPr>
        <w:pStyle w:val="13"/>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4E16CB7C">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0ABBF0AD">
        <w:tc>
          <w:tcPr>
            <w:tcW w:w="4261" w:type="dxa"/>
          </w:tcPr>
          <w:p w14:paraId="443EEE83">
            <w:pPr>
              <w:tabs>
                <w:tab w:val="left" w:pos="0"/>
                <w:tab w:val="left" w:pos="315"/>
              </w:tabs>
              <w:spacing w:line="520" w:lineRule="exact"/>
              <w:rPr>
                <w:sz w:val="24"/>
                <w:szCs w:val="24"/>
              </w:rPr>
            </w:pPr>
            <w:r>
              <w:rPr>
                <w:sz w:val="24"/>
                <w:szCs w:val="24"/>
              </w:rPr>
              <w:t xml:space="preserve">供方（公章）： </w:t>
            </w:r>
          </w:p>
        </w:tc>
        <w:tc>
          <w:tcPr>
            <w:tcW w:w="4261" w:type="dxa"/>
          </w:tcPr>
          <w:p w14:paraId="6F7F3FD9">
            <w:pPr>
              <w:tabs>
                <w:tab w:val="left" w:pos="0"/>
                <w:tab w:val="left" w:pos="315"/>
              </w:tabs>
              <w:spacing w:line="520" w:lineRule="exact"/>
              <w:rPr>
                <w:sz w:val="24"/>
                <w:szCs w:val="24"/>
              </w:rPr>
            </w:pPr>
            <w:r>
              <w:rPr>
                <w:sz w:val="24"/>
                <w:szCs w:val="24"/>
              </w:rPr>
              <w:t xml:space="preserve">需方（公章）： </w:t>
            </w:r>
          </w:p>
        </w:tc>
      </w:tr>
      <w:tr w14:paraId="18681049">
        <w:tblPrEx>
          <w:tblCellMar>
            <w:top w:w="0" w:type="dxa"/>
            <w:left w:w="108" w:type="dxa"/>
            <w:bottom w:w="0" w:type="dxa"/>
            <w:right w:w="108" w:type="dxa"/>
          </w:tblCellMar>
        </w:tblPrEx>
        <w:tc>
          <w:tcPr>
            <w:tcW w:w="4261" w:type="dxa"/>
          </w:tcPr>
          <w:p w14:paraId="49E0D516">
            <w:pPr>
              <w:tabs>
                <w:tab w:val="left" w:pos="0"/>
                <w:tab w:val="left" w:pos="315"/>
              </w:tabs>
              <w:spacing w:line="520" w:lineRule="exact"/>
              <w:rPr>
                <w:sz w:val="24"/>
                <w:szCs w:val="24"/>
              </w:rPr>
            </w:pPr>
            <w:r>
              <w:rPr>
                <w:sz w:val="24"/>
                <w:szCs w:val="24"/>
              </w:rPr>
              <w:t xml:space="preserve">地址：  </w:t>
            </w:r>
          </w:p>
        </w:tc>
        <w:tc>
          <w:tcPr>
            <w:tcW w:w="4261" w:type="dxa"/>
          </w:tcPr>
          <w:p w14:paraId="055C6994">
            <w:pPr>
              <w:tabs>
                <w:tab w:val="left" w:pos="0"/>
                <w:tab w:val="left" w:pos="315"/>
              </w:tabs>
              <w:spacing w:line="520" w:lineRule="exact"/>
              <w:rPr>
                <w:sz w:val="24"/>
                <w:szCs w:val="24"/>
              </w:rPr>
            </w:pPr>
            <w:r>
              <w:rPr>
                <w:sz w:val="24"/>
                <w:szCs w:val="24"/>
              </w:rPr>
              <w:t xml:space="preserve">地址： </w:t>
            </w:r>
          </w:p>
        </w:tc>
      </w:tr>
      <w:tr w14:paraId="0A6DB448">
        <w:tblPrEx>
          <w:tblCellMar>
            <w:top w:w="0" w:type="dxa"/>
            <w:left w:w="108" w:type="dxa"/>
            <w:bottom w:w="0" w:type="dxa"/>
            <w:right w:w="108" w:type="dxa"/>
          </w:tblCellMar>
        </w:tblPrEx>
        <w:tc>
          <w:tcPr>
            <w:tcW w:w="4261" w:type="dxa"/>
          </w:tcPr>
          <w:p w14:paraId="6B617496">
            <w:pPr>
              <w:tabs>
                <w:tab w:val="left" w:pos="360"/>
              </w:tabs>
              <w:spacing w:line="520" w:lineRule="exact"/>
              <w:rPr>
                <w:sz w:val="24"/>
                <w:szCs w:val="24"/>
              </w:rPr>
            </w:pPr>
            <w:r>
              <w:rPr>
                <w:sz w:val="24"/>
                <w:szCs w:val="24"/>
              </w:rPr>
              <w:t xml:space="preserve">法定代表人： </w:t>
            </w:r>
          </w:p>
        </w:tc>
        <w:tc>
          <w:tcPr>
            <w:tcW w:w="4261" w:type="dxa"/>
          </w:tcPr>
          <w:p w14:paraId="44132FA7">
            <w:pPr>
              <w:tabs>
                <w:tab w:val="left" w:pos="360"/>
              </w:tabs>
              <w:spacing w:line="520" w:lineRule="exact"/>
              <w:rPr>
                <w:sz w:val="24"/>
                <w:szCs w:val="24"/>
              </w:rPr>
            </w:pPr>
            <w:r>
              <w:rPr>
                <w:sz w:val="24"/>
                <w:szCs w:val="24"/>
              </w:rPr>
              <w:t xml:space="preserve">法定代表人： </w:t>
            </w:r>
          </w:p>
        </w:tc>
      </w:tr>
      <w:tr w14:paraId="005349EE">
        <w:tblPrEx>
          <w:tblCellMar>
            <w:top w:w="0" w:type="dxa"/>
            <w:left w:w="108" w:type="dxa"/>
            <w:bottom w:w="0" w:type="dxa"/>
            <w:right w:w="108" w:type="dxa"/>
          </w:tblCellMar>
        </w:tblPrEx>
        <w:tc>
          <w:tcPr>
            <w:tcW w:w="4261" w:type="dxa"/>
          </w:tcPr>
          <w:p w14:paraId="1E585EC1">
            <w:pPr>
              <w:tabs>
                <w:tab w:val="left" w:pos="360"/>
              </w:tabs>
              <w:spacing w:line="520" w:lineRule="exact"/>
              <w:rPr>
                <w:sz w:val="24"/>
                <w:szCs w:val="24"/>
              </w:rPr>
            </w:pPr>
            <w:r>
              <w:rPr>
                <w:sz w:val="24"/>
                <w:szCs w:val="24"/>
              </w:rPr>
              <w:t xml:space="preserve">委托代理人： </w:t>
            </w:r>
          </w:p>
        </w:tc>
        <w:tc>
          <w:tcPr>
            <w:tcW w:w="4261" w:type="dxa"/>
          </w:tcPr>
          <w:p w14:paraId="6ACD09F5">
            <w:pPr>
              <w:tabs>
                <w:tab w:val="left" w:pos="360"/>
              </w:tabs>
              <w:spacing w:line="520" w:lineRule="exact"/>
              <w:rPr>
                <w:sz w:val="24"/>
                <w:szCs w:val="24"/>
              </w:rPr>
            </w:pPr>
            <w:r>
              <w:rPr>
                <w:sz w:val="24"/>
                <w:szCs w:val="24"/>
              </w:rPr>
              <w:t xml:space="preserve">委托代理人： </w:t>
            </w:r>
          </w:p>
        </w:tc>
      </w:tr>
      <w:tr w14:paraId="308CD7EB">
        <w:tblPrEx>
          <w:tblCellMar>
            <w:top w:w="0" w:type="dxa"/>
            <w:left w:w="108" w:type="dxa"/>
            <w:bottom w:w="0" w:type="dxa"/>
            <w:right w:w="108" w:type="dxa"/>
          </w:tblCellMar>
        </w:tblPrEx>
        <w:tc>
          <w:tcPr>
            <w:tcW w:w="4261" w:type="dxa"/>
          </w:tcPr>
          <w:p w14:paraId="27315617">
            <w:pPr>
              <w:tabs>
                <w:tab w:val="left" w:pos="360"/>
              </w:tabs>
              <w:spacing w:line="520" w:lineRule="exact"/>
              <w:rPr>
                <w:sz w:val="24"/>
                <w:szCs w:val="24"/>
              </w:rPr>
            </w:pPr>
            <w:r>
              <w:rPr>
                <w:sz w:val="24"/>
                <w:szCs w:val="24"/>
              </w:rPr>
              <w:t>电话：</w:t>
            </w:r>
          </w:p>
        </w:tc>
        <w:tc>
          <w:tcPr>
            <w:tcW w:w="4261" w:type="dxa"/>
          </w:tcPr>
          <w:p w14:paraId="25DBB62F">
            <w:pPr>
              <w:tabs>
                <w:tab w:val="left" w:pos="360"/>
              </w:tabs>
              <w:spacing w:line="520" w:lineRule="exact"/>
              <w:rPr>
                <w:sz w:val="24"/>
                <w:szCs w:val="24"/>
              </w:rPr>
            </w:pPr>
            <w:r>
              <w:rPr>
                <w:sz w:val="24"/>
                <w:szCs w:val="24"/>
              </w:rPr>
              <w:t>电话：</w:t>
            </w:r>
          </w:p>
        </w:tc>
      </w:tr>
    </w:tbl>
    <w:p w14:paraId="53C07B2B">
      <w:pPr>
        <w:rPr>
          <w:sz w:val="24"/>
          <w:szCs w:val="24"/>
        </w:rPr>
      </w:pPr>
    </w:p>
    <w:p w14:paraId="72BAA78F">
      <w:pPr>
        <w:rPr>
          <w:szCs w:val="24"/>
        </w:rPr>
      </w:pPr>
      <w:r>
        <w:rPr>
          <w:sz w:val="24"/>
          <w:szCs w:val="24"/>
        </w:rPr>
        <w:t>时间：20</w:t>
      </w:r>
      <w:r>
        <w:rPr>
          <w:rFonts w:hint="eastAsia"/>
          <w:sz w:val="24"/>
          <w:szCs w:val="24"/>
        </w:rPr>
        <w:t xml:space="preserve">  </w:t>
      </w:r>
      <w:r>
        <w:rPr>
          <w:sz w:val="24"/>
          <w:szCs w:val="24"/>
        </w:rPr>
        <w:t>年  月  日</w:t>
      </w:r>
    </w:p>
    <w:p w14:paraId="6CD82C82">
      <w:pPr>
        <w:jc w:val="center"/>
        <w:rPr>
          <w:b/>
          <w:sz w:val="30"/>
          <w:szCs w:val="30"/>
        </w:rPr>
      </w:pPr>
      <w:r>
        <w:rPr>
          <w:b/>
          <w:sz w:val="30"/>
          <w:szCs w:val="30"/>
        </w:rPr>
        <w:br w:type="page"/>
      </w:r>
      <w:r>
        <w:rPr>
          <w:b/>
          <w:sz w:val="30"/>
          <w:szCs w:val="30"/>
        </w:rPr>
        <w:t>合同特殊条款</w:t>
      </w:r>
    </w:p>
    <w:p w14:paraId="5D1C8DCE">
      <w:pPr>
        <w:tabs>
          <w:tab w:val="left" w:pos="360"/>
        </w:tabs>
        <w:spacing w:line="520" w:lineRule="exact"/>
        <w:ind w:firstLine="383" w:firstLineChars="171"/>
        <w:rPr>
          <w:color w:val="000000"/>
          <w:sz w:val="24"/>
          <w:szCs w:val="24"/>
        </w:rPr>
      </w:pPr>
    </w:p>
    <w:p w14:paraId="532F9C62">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FED50D7">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EEFA455">
      <w:pPr>
        <w:autoSpaceDE w:val="0"/>
        <w:autoSpaceDN w:val="0"/>
        <w:adjustRightInd w:val="0"/>
        <w:spacing w:line="360" w:lineRule="auto"/>
        <w:ind w:firstLine="448" w:firstLineChars="200"/>
        <w:rPr>
          <w:sz w:val="24"/>
        </w:rPr>
      </w:pPr>
    </w:p>
    <w:p w14:paraId="74E2D768">
      <w:pPr>
        <w:widowControl/>
        <w:jc w:val="left"/>
        <w:rPr>
          <w:sz w:val="24"/>
        </w:rPr>
      </w:pPr>
      <w:r>
        <w:rPr>
          <w:sz w:val="24"/>
        </w:rPr>
        <w:br w:type="page"/>
      </w:r>
    </w:p>
    <w:p w14:paraId="7AC2F5B4">
      <w:pPr>
        <w:pStyle w:val="17"/>
        <w:rPr>
          <w:rFonts w:ascii="Times New Roman" w:hAnsi="Times New Roman"/>
        </w:rPr>
      </w:pPr>
      <w:r>
        <w:rPr>
          <w:rFonts w:ascii="Times New Roman" w:hAnsi="Times New Roman"/>
        </w:rPr>
        <w:t>第五部分  投标文件格式</w:t>
      </w:r>
    </w:p>
    <w:p w14:paraId="13F5CA7D">
      <w:pPr>
        <w:autoSpaceDN w:val="0"/>
        <w:spacing w:line="360" w:lineRule="auto"/>
        <w:jc w:val="center"/>
        <w:rPr>
          <w:b/>
          <w:bCs/>
          <w:sz w:val="24"/>
        </w:rPr>
      </w:pPr>
      <w:r>
        <w:rPr>
          <w:b/>
          <w:bCs/>
          <w:sz w:val="24"/>
        </w:rPr>
        <w:t>投标文件封面格式</w:t>
      </w:r>
    </w:p>
    <w:p w14:paraId="6EC9CBDD">
      <w:pPr>
        <w:autoSpaceDE w:val="0"/>
        <w:autoSpaceDN w:val="0"/>
        <w:adjustRightInd w:val="0"/>
        <w:spacing w:line="520" w:lineRule="exact"/>
      </w:pPr>
    </w:p>
    <w:p w14:paraId="7F119AB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F85BCDC">
      <w:pPr>
        <w:autoSpaceDE w:val="0"/>
        <w:autoSpaceDN w:val="0"/>
        <w:adjustRightInd w:val="0"/>
        <w:spacing w:line="520" w:lineRule="exact"/>
        <w:rPr>
          <w:b/>
          <w:kern w:val="0"/>
          <w:sz w:val="24"/>
        </w:rPr>
      </w:pPr>
    </w:p>
    <w:p w14:paraId="5FFF46FD">
      <w:pPr>
        <w:autoSpaceDE w:val="0"/>
        <w:autoSpaceDN w:val="0"/>
        <w:adjustRightInd w:val="0"/>
        <w:spacing w:line="520" w:lineRule="exact"/>
        <w:rPr>
          <w:b/>
          <w:kern w:val="0"/>
          <w:sz w:val="24"/>
        </w:rPr>
      </w:pPr>
    </w:p>
    <w:p w14:paraId="7D36106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EBEBE5C">
      <w:pPr>
        <w:autoSpaceDE w:val="0"/>
        <w:autoSpaceDN w:val="0"/>
        <w:adjustRightInd w:val="0"/>
        <w:spacing w:line="520" w:lineRule="exact"/>
        <w:rPr>
          <w:b/>
          <w:kern w:val="0"/>
          <w:sz w:val="36"/>
          <w:szCs w:val="36"/>
        </w:rPr>
      </w:pPr>
    </w:p>
    <w:p w14:paraId="686B6C6A">
      <w:pPr>
        <w:autoSpaceDE w:val="0"/>
        <w:autoSpaceDN w:val="0"/>
        <w:adjustRightInd w:val="0"/>
        <w:spacing w:line="520" w:lineRule="exact"/>
        <w:jc w:val="center"/>
        <w:rPr>
          <w:b/>
          <w:color w:val="FF0000"/>
          <w:kern w:val="0"/>
          <w:sz w:val="24"/>
        </w:rPr>
      </w:pPr>
      <w:r>
        <w:rPr>
          <w:b/>
          <w:color w:val="FF0000"/>
          <w:kern w:val="0"/>
          <w:sz w:val="24"/>
        </w:rPr>
        <w:t>（加盖电子签章）</w:t>
      </w:r>
    </w:p>
    <w:p w14:paraId="2E1998C5">
      <w:pPr>
        <w:spacing w:before="85" w:beforeLines="30" w:after="199" w:afterLines="70" w:line="540" w:lineRule="exact"/>
        <w:ind w:left="582" w:leftChars="300"/>
        <w:rPr>
          <w:b/>
          <w:sz w:val="34"/>
          <w:szCs w:val="34"/>
        </w:rPr>
      </w:pPr>
      <w:r>
        <w:rPr>
          <w:b/>
          <w:sz w:val="34"/>
          <w:szCs w:val="34"/>
        </w:rPr>
        <w:t>项目编号：</w:t>
      </w:r>
    </w:p>
    <w:p w14:paraId="720A1CC4">
      <w:pPr>
        <w:spacing w:before="85" w:beforeLines="30" w:after="199" w:afterLines="70" w:line="540" w:lineRule="exact"/>
        <w:ind w:left="2027" w:leftChars="300" w:hanging="1445" w:hangingChars="446"/>
        <w:rPr>
          <w:b/>
          <w:sz w:val="34"/>
          <w:szCs w:val="34"/>
        </w:rPr>
      </w:pPr>
      <w:r>
        <w:rPr>
          <w:b/>
          <w:sz w:val="34"/>
          <w:szCs w:val="34"/>
        </w:rPr>
        <w:t>项目名称：</w:t>
      </w:r>
    </w:p>
    <w:p w14:paraId="390DE79D">
      <w:pPr>
        <w:spacing w:before="85" w:beforeLines="30" w:after="199" w:afterLines="70" w:line="540" w:lineRule="exact"/>
        <w:ind w:left="2027" w:leftChars="300" w:hanging="1445" w:hangingChars="446"/>
        <w:rPr>
          <w:b/>
          <w:sz w:val="34"/>
          <w:szCs w:val="34"/>
        </w:rPr>
      </w:pPr>
      <w:r>
        <w:rPr>
          <w:b/>
          <w:sz w:val="34"/>
          <w:szCs w:val="34"/>
        </w:rPr>
        <w:t>所投包号：</w:t>
      </w:r>
    </w:p>
    <w:p w14:paraId="2A7AFB5E">
      <w:pPr>
        <w:spacing w:before="85" w:beforeLines="30" w:after="199" w:afterLines="70" w:line="540" w:lineRule="exact"/>
        <w:ind w:left="582" w:leftChars="300"/>
        <w:rPr>
          <w:b/>
          <w:sz w:val="34"/>
          <w:szCs w:val="34"/>
        </w:rPr>
      </w:pPr>
      <w:r>
        <w:rPr>
          <w:b/>
          <w:sz w:val="34"/>
          <w:szCs w:val="34"/>
        </w:rPr>
        <w:t>投标单位名称：</w:t>
      </w:r>
    </w:p>
    <w:p w14:paraId="55731B4D">
      <w:pPr>
        <w:spacing w:before="85" w:beforeLines="30" w:after="199" w:afterLines="70" w:line="540" w:lineRule="exact"/>
        <w:ind w:left="582" w:leftChars="300"/>
        <w:rPr>
          <w:b/>
          <w:sz w:val="34"/>
          <w:szCs w:val="34"/>
        </w:rPr>
      </w:pPr>
      <w:r>
        <w:rPr>
          <w:rFonts w:hint="eastAsia"/>
          <w:b/>
          <w:sz w:val="34"/>
          <w:szCs w:val="34"/>
        </w:rPr>
        <w:t>投标代表人姓名：</w:t>
      </w:r>
    </w:p>
    <w:p w14:paraId="778D786D">
      <w:pPr>
        <w:spacing w:before="85" w:beforeLines="30" w:after="199" w:afterLines="70" w:line="540" w:lineRule="exact"/>
        <w:ind w:left="582" w:leftChars="300"/>
        <w:rPr>
          <w:b/>
          <w:sz w:val="34"/>
          <w:szCs w:val="34"/>
        </w:rPr>
      </w:pPr>
    </w:p>
    <w:p w14:paraId="7A800321">
      <w:pPr>
        <w:spacing w:before="85" w:beforeLines="30" w:after="199" w:afterLines="70" w:line="540" w:lineRule="exact"/>
        <w:ind w:left="582" w:leftChars="300"/>
        <w:rPr>
          <w:b/>
          <w:sz w:val="34"/>
          <w:szCs w:val="34"/>
        </w:rPr>
      </w:pPr>
    </w:p>
    <w:p w14:paraId="431C066F">
      <w:pPr>
        <w:spacing w:before="85" w:beforeLines="30" w:after="199" w:afterLines="70" w:line="540" w:lineRule="exact"/>
        <w:ind w:left="582" w:leftChars="300"/>
        <w:rPr>
          <w:b/>
          <w:sz w:val="34"/>
          <w:szCs w:val="34"/>
        </w:rPr>
      </w:pPr>
    </w:p>
    <w:p w14:paraId="710521EC">
      <w:pPr>
        <w:spacing w:before="85" w:beforeLines="30" w:after="199" w:afterLines="70" w:line="540" w:lineRule="exact"/>
        <w:ind w:left="582" w:leftChars="300"/>
        <w:rPr>
          <w:b/>
          <w:bCs/>
          <w:sz w:val="24"/>
        </w:rPr>
      </w:pPr>
      <w:r>
        <w:rPr>
          <w:b/>
          <w:sz w:val="34"/>
          <w:szCs w:val="34"/>
        </w:rPr>
        <w:t>投标日期：   年   月   日</w:t>
      </w:r>
    </w:p>
    <w:p w14:paraId="4E5A9758">
      <w:pPr>
        <w:widowControl/>
        <w:jc w:val="left"/>
        <w:rPr>
          <w:b/>
          <w:bCs/>
          <w:sz w:val="24"/>
        </w:rPr>
      </w:pPr>
      <w:r>
        <w:rPr>
          <w:b/>
          <w:bCs/>
          <w:sz w:val="24"/>
        </w:rPr>
        <w:br w:type="page"/>
      </w:r>
    </w:p>
    <w:p w14:paraId="5AEFA23C">
      <w:pPr>
        <w:autoSpaceDN w:val="0"/>
        <w:spacing w:line="360" w:lineRule="auto"/>
        <w:jc w:val="center"/>
        <w:rPr>
          <w:b/>
          <w:bCs/>
          <w:sz w:val="24"/>
        </w:rPr>
      </w:pPr>
      <w:r>
        <w:rPr>
          <w:b/>
          <w:bCs/>
          <w:sz w:val="24"/>
        </w:rPr>
        <w:t>投标文件总目录</w:t>
      </w:r>
    </w:p>
    <w:p w14:paraId="03E4F28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743FE2E">
      <w:pPr>
        <w:widowControl/>
        <w:jc w:val="center"/>
        <w:rPr>
          <w:b/>
          <w:sz w:val="24"/>
        </w:rPr>
      </w:pPr>
    </w:p>
    <w:p w14:paraId="3659990E">
      <w:pPr>
        <w:widowControl/>
        <w:jc w:val="left"/>
        <w:rPr>
          <w:b/>
          <w:sz w:val="24"/>
        </w:rPr>
      </w:pPr>
      <w:r>
        <w:rPr>
          <w:b/>
          <w:sz w:val="24"/>
        </w:rPr>
        <w:br w:type="page"/>
      </w:r>
    </w:p>
    <w:p w14:paraId="2F8CFE2E">
      <w:pPr>
        <w:widowControl/>
        <w:jc w:val="center"/>
        <w:rPr>
          <w:b/>
          <w:sz w:val="24"/>
        </w:rPr>
      </w:pPr>
      <w:r>
        <w:rPr>
          <w:b/>
          <w:sz w:val="24"/>
        </w:rPr>
        <w:t>评分因素及评标标准页码检索</w:t>
      </w:r>
    </w:p>
    <w:p w14:paraId="4124C449">
      <w:pPr>
        <w:widowControl/>
        <w:jc w:val="center"/>
        <w:rPr>
          <w:b/>
          <w:sz w:val="24"/>
        </w:rPr>
      </w:pPr>
      <w:r>
        <w:rPr>
          <w:b/>
          <w:bCs/>
          <w:sz w:val="24"/>
        </w:rPr>
        <w:t>（需投标人按招标文件“评分因素及评标标准”中每个评分项逐项列明页码）</w:t>
      </w:r>
    </w:p>
    <w:p w14:paraId="5030A6C5">
      <w:pPr>
        <w:widowControl/>
        <w:jc w:val="left"/>
        <w:rPr>
          <w:sz w:val="24"/>
        </w:rPr>
      </w:pPr>
      <w:r>
        <w:rPr>
          <w:sz w:val="24"/>
        </w:rPr>
        <w:br w:type="page"/>
      </w:r>
    </w:p>
    <w:p w14:paraId="340D9136">
      <w:pPr>
        <w:tabs>
          <w:tab w:val="left" w:pos="360"/>
        </w:tabs>
        <w:spacing w:after="285" w:afterLines="100" w:line="360" w:lineRule="auto"/>
        <w:rPr>
          <w:b/>
          <w:sz w:val="24"/>
        </w:rPr>
      </w:pPr>
      <w:r>
        <w:rPr>
          <w:b/>
          <w:sz w:val="24"/>
        </w:rPr>
        <w:t>附件1</w:t>
      </w:r>
    </w:p>
    <w:p w14:paraId="5FE6888B">
      <w:pPr>
        <w:autoSpaceDN w:val="0"/>
        <w:spacing w:line="360" w:lineRule="auto"/>
        <w:jc w:val="center"/>
        <w:rPr>
          <w:b/>
          <w:bCs/>
          <w:sz w:val="24"/>
        </w:rPr>
      </w:pPr>
      <w:r>
        <w:rPr>
          <w:b/>
          <w:bCs/>
          <w:sz w:val="24"/>
        </w:rPr>
        <w:t>投标书</w:t>
      </w:r>
    </w:p>
    <w:p w14:paraId="04CCCBC9">
      <w:pPr>
        <w:spacing w:line="360" w:lineRule="auto"/>
        <w:rPr>
          <w:sz w:val="24"/>
        </w:rPr>
      </w:pPr>
      <w:r>
        <w:rPr>
          <w:sz w:val="24"/>
        </w:rPr>
        <w:t>致：天津市政府采购中心</w:t>
      </w:r>
    </w:p>
    <w:p w14:paraId="63E1B5E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3C8F0F31">
      <w:pPr>
        <w:spacing w:line="360" w:lineRule="auto"/>
        <w:ind w:firstLine="448" w:firstLineChars="200"/>
        <w:rPr>
          <w:sz w:val="24"/>
        </w:rPr>
      </w:pPr>
      <w:r>
        <w:rPr>
          <w:sz w:val="24"/>
        </w:rPr>
        <w:t>据此函，签字代表宣布同意如下：</w:t>
      </w:r>
    </w:p>
    <w:p w14:paraId="0D9489BE">
      <w:pPr>
        <w:spacing w:line="360" w:lineRule="auto"/>
        <w:ind w:firstLine="448" w:firstLineChars="200"/>
        <w:rPr>
          <w:sz w:val="24"/>
        </w:rPr>
      </w:pPr>
      <w:r>
        <w:rPr>
          <w:sz w:val="24"/>
        </w:rPr>
        <w:t>1. 所附投标报价表中规定的应提供和交付的服务投标总价为：</w:t>
      </w:r>
    </w:p>
    <w:p w14:paraId="1419C3AF">
      <w:pPr>
        <w:spacing w:line="360" w:lineRule="auto"/>
        <w:ind w:firstLine="448" w:firstLineChars="200"/>
        <w:rPr>
          <w:sz w:val="24"/>
        </w:rPr>
      </w:pPr>
      <w:r>
        <w:rPr>
          <w:sz w:val="24"/>
          <w:u w:val="single"/>
        </w:rPr>
        <w:t xml:space="preserve">      </w:t>
      </w:r>
      <w:r>
        <w:rPr>
          <w:sz w:val="24"/>
        </w:rPr>
        <w:t>元（人民币），大写</w:t>
      </w:r>
      <w:r>
        <w:rPr>
          <w:sz w:val="24"/>
          <w:u w:val="single"/>
        </w:rPr>
        <w:t xml:space="preserve">                   </w:t>
      </w:r>
      <w:r>
        <w:rPr>
          <w:sz w:val="24"/>
        </w:rPr>
        <w:t>。</w:t>
      </w:r>
    </w:p>
    <w:p w14:paraId="7B4154E3">
      <w:pPr>
        <w:spacing w:line="360" w:lineRule="auto"/>
        <w:ind w:firstLine="448" w:firstLineChars="200"/>
        <w:rPr>
          <w:sz w:val="24"/>
        </w:rPr>
      </w:pPr>
      <w:r>
        <w:rPr>
          <w:sz w:val="24"/>
        </w:rPr>
        <w:t>2. 我公司将按招标文件的规定履行合同责任和义务。</w:t>
      </w:r>
    </w:p>
    <w:p w14:paraId="53D09483">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3E0BBFF">
      <w:pPr>
        <w:spacing w:line="360" w:lineRule="auto"/>
        <w:ind w:firstLine="448" w:firstLineChars="200"/>
        <w:rPr>
          <w:sz w:val="24"/>
        </w:rPr>
      </w:pPr>
      <w:r>
        <w:rPr>
          <w:sz w:val="24"/>
        </w:rPr>
        <w:t>4. 我公司的投标有效期为开标之日起60天。</w:t>
      </w:r>
    </w:p>
    <w:p w14:paraId="148F92A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6CABB2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368CFC0">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11A2862">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50A6372B">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22AD8B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67C10E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411C04AE">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20D0356">
      <w:pPr>
        <w:spacing w:line="360" w:lineRule="auto"/>
        <w:ind w:firstLine="448" w:firstLineChars="200"/>
        <w:rPr>
          <w:sz w:val="24"/>
        </w:rPr>
      </w:pPr>
      <w:r>
        <w:rPr>
          <w:rFonts w:hint="eastAsia"/>
          <w:sz w:val="24"/>
        </w:rPr>
        <w:t>纳税人识别号：</w:t>
      </w:r>
    </w:p>
    <w:p w14:paraId="16723FF8">
      <w:pPr>
        <w:spacing w:line="360" w:lineRule="auto"/>
        <w:ind w:firstLine="448" w:firstLineChars="200"/>
        <w:rPr>
          <w:sz w:val="24"/>
        </w:rPr>
      </w:pPr>
      <w:r>
        <w:rPr>
          <w:rFonts w:hint="eastAsia"/>
          <w:sz w:val="24"/>
        </w:rPr>
        <w:t>地址、电话：</w:t>
      </w:r>
    </w:p>
    <w:p w14:paraId="1B17CB77">
      <w:pPr>
        <w:spacing w:line="360" w:lineRule="auto"/>
        <w:ind w:firstLine="448" w:firstLineChars="200"/>
        <w:rPr>
          <w:sz w:val="24"/>
        </w:rPr>
      </w:pPr>
      <w:r>
        <w:rPr>
          <w:rFonts w:hint="eastAsia"/>
          <w:sz w:val="24"/>
        </w:rPr>
        <w:t>开户行及账号：</w:t>
      </w:r>
    </w:p>
    <w:p w14:paraId="1C159AEA">
      <w:pPr>
        <w:spacing w:line="360" w:lineRule="auto"/>
        <w:ind w:firstLine="448" w:firstLineChars="200"/>
        <w:rPr>
          <w:sz w:val="24"/>
        </w:rPr>
      </w:pPr>
      <w:r>
        <w:rPr>
          <w:rFonts w:hint="eastAsia"/>
          <w:sz w:val="24"/>
        </w:rPr>
        <w:t>开具发票类型：□增值税专用发票         □增值税普通发票</w:t>
      </w:r>
    </w:p>
    <w:p w14:paraId="5032FA0C">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99A1E1B">
      <w:pPr>
        <w:spacing w:line="360" w:lineRule="auto"/>
        <w:ind w:firstLine="448" w:firstLineChars="200"/>
        <w:rPr>
          <w:b/>
          <w:sz w:val="24"/>
        </w:rPr>
      </w:pPr>
      <w:r>
        <w:rPr>
          <w:rFonts w:hint="eastAsia"/>
          <w:b/>
          <w:sz w:val="24"/>
        </w:rPr>
        <w:t>□</w:t>
      </w:r>
      <w:r>
        <w:rPr>
          <w:b/>
          <w:sz w:val="24"/>
        </w:rPr>
        <w:t>上门自取</w:t>
      </w:r>
    </w:p>
    <w:p w14:paraId="756E5B25">
      <w:pPr>
        <w:spacing w:line="360" w:lineRule="auto"/>
        <w:ind w:firstLine="448" w:firstLineChars="200"/>
        <w:rPr>
          <w:sz w:val="24"/>
        </w:rPr>
      </w:pPr>
    </w:p>
    <w:p w14:paraId="71EB3ED8">
      <w:pPr>
        <w:spacing w:line="360" w:lineRule="auto"/>
        <w:ind w:firstLine="448" w:firstLineChars="200"/>
        <w:rPr>
          <w:b/>
          <w:sz w:val="24"/>
        </w:rPr>
      </w:pPr>
      <w:r>
        <w:rPr>
          <w:rFonts w:hint="eastAsia"/>
          <w:b/>
          <w:sz w:val="24"/>
        </w:rPr>
        <w:t>□</w:t>
      </w:r>
      <w:r>
        <w:rPr>
          <w:b/>
          <w:sz w:val="24"/>
        </w:rPr>
        <w:t>到付邮寄</w:t>
      </w:r>
    </w:p>
    <w:p w14:paraId="52E127B1">
      <w:pPr>
        <w:spacing w:line="360" w:lineRule="auto"/>
        <w:ind w:firstLine="448" w:firstLineChars="200"/>
        <w:rPr>
          <w:sz w:val="24"/>
        </w:rPr>
      </w:pPr>
      <w:r>
        <w:rPr>
          <w:sz w:val="24"/>
        </w:rPr>
        <w:t>邮寄地址</w:t>
      </w:r>
      <w:r>
        <w:rPr>
          <w:rFonts w:hint="eastAsia"/>
          <w:sz w:val="24"/>
        </w:rPr>
        <w:t>、邮编</w:t>
      </w:r>
      <w:r>
        <w:rPr>
          <w:sz w:val="24"/>
        </w:rPr>
        <w:t>：</w:t>
      </w:r>
    </w:p>
    <w:p w14:paraId="20BB131E">
      <w:pPr>
        <w:spacing w:line="360" w:lineRule="auto"/>
        <w:ind w:firstLine="448" w:firstLineChars="200"/>
        <w:rPr>
          <w:sz w:val="24"/>
        </w:rPr>
      </w:pPr>
      <w:r>
        <w:rPr>
          <w:sz w:val="24"/>
        </w:rPr>
        <w:t>邮寄联系人、手机号码：</w:t>
      </w:r>
    </w:p>
    <w:p w14:paraId="0E3CE6B5">
      <w:pPr>
        <w:spacing w:line="360" w:lineRule="auto"/>
        <w:ind w:firstLine="3808" w:firstLineChars="1700"/>
        <w:rPr>
          <w:sz w:val="24"/>
        </w:rPr>
      </w:pPr>
    </w:p>
    <w:p w14:paraId="1068627F">
      <w:pPr>
        <w:spacing w:line="360" w:lineRule="auto"/>
        <w:ind w:firstLine="3808" w:firstLineChars="1700"/>
        <w:rPr>
          <w:sz w:val="24"/>
        </w:rPr>
      </w:pPr>
      <w:r>
        <w:rPr>
          <w:sz w:val="24"/>
        </w:rPr>
        <w:t>投标人名称：</w:t>
      </w:r>
    </w:p>
    <w:p w14:paraId="15197CD3">
      <w:pPr>
        <w:spacing w:line="360" w:lineRule="auto"/>
        <w:ind w:firstLine="3808" w:firstLineChars="1700"/>
        <w:rPr>
          <w:sz w:val="24"/>
        </w:rPr>
      </w:pPr>
    </w:p>
    <w:p w14:paraId="2C16513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2AC900">
      <w:pPr>
        <w:spacing w:line="460" w:lineRule="exact"/>
        <w:rPr>
          <w:sz w:val="24"/>
        </w:rPr>
      </w:pPr>
    </w:p>
    <w:p w14:paraId="1F11C346">
      <w:pPr>
        <w:widowControl/>
        <w:jc w:val="left"/>
        <w:rPr>
          <w:sz w:val="24"/>
        </w:rPr>
      </w:pPr>
      <w:r>
        <w:rPr>
          <w:sz w:val="24"/>
        </w:rPr>
        <w:br w:type="page"/>
      </w:r>
    </w:p>
    <w:p w14:paraId="12BFB151">
      <w:pPr>
        <w:widowControl/>
        <w:jc w:val="left"/>
        <w:rPr>
          <w:b/>
          <w:sz w:val="24"/>
        </w:rPr>
      </w:pPr>
      <w:r>
        <w:rPr>
          <w:b/>
          <w:sz w:val="24"/>
        </w:rPr>
        <w:t>附件2</w:t>
      </w:r>
    </w:p>
    <w:p w14:paraId="2242F416">
      <w:pPr>
        <w:autoSpaceDN w:val="0"/>
        <w:spacing w:line="360" w:lineRule="auto"/>
        <w:jc w:val="center"/>
        <w:rPr>
          <w:b/>
          <w:bCs/>
          <w:sz w:val="24"/>
        </w:rPr>
      </w:pPr>
    </w:p>
    <w:p w14:paraId="5C481892">
      <w:pPr>
        <w:ind w:right="84"/>
        <w:jc w:val="center"/>
        <w:rPr>
          <w:b/>
          <w:sz w:val="24"/>
        </w:rPr>
      </w:pPr>
      <w:r>
        <w:rPr>
          <w:rFonts w:hint="eastAsia"/>
          <w:b/>
          <w:sz w:val="24"/>
        </w:rPr>
        <w:t>供应商资格声明函</w:t>
      </w:r>
    </w:p>
    <w:p w14:paraId="1CCD0935">
      <w:pPr>
        <w:spacing w:line="360" w:lineRule="auto"/>
        <w:ind w:firstLine="420"/>
        <w:jc w:val="center"/>
        <w:rPr>
          <w:b/>
          <w:sz w:val="24"/>
        </w:rPr>
      </w:pPr>
    </w:p>
    <w:p w14:paraId="59537ACC">
      <w:pPr>
        <w:spacing w:line="360" w:lineRule="auto"/>
        <w:rPr>
          <w:sz w:val="24"/>
        </w:rPr>
      </w:pPr>
      <w:r>
        <w:rPr>
          <w:rFonts w:hint="eastAsia"/>
          <w:sz w:val="24"/>
        </w:rPr>
        <w:t>天津市政府采购中心：</w:t>
      </w:r>
    </w:p>
    <w:p w14:paraId="6B8BF2A8">
      <w:pPr>
        <w:spacing w:line="360" w:lineRule="auto"/>
        <w:ind w:firstLine="448" w:firstLineChars="200"/>
        <w:rPr>
          <w:sz w:val="24"/>
        </w:rPr>
      </w:pPr>
      <w:r>
        <w:rPr>
          <w:rFonts w:hint="eastAsia"/>
          <w:sz w:val="24"/>
        </w:rPr>
        <w:t>我单位自愿参与本项目的政府采购活动，郑重承诺如下：</w:t>
      </w:r>
    </w:p>
    <w:p w14:paraId="3FA8094A">
      <w:pPr>
        <w:spacing w:line="360" w:lineRule="auto"/>
        <w:ind w:firstLine="448" w:firstLineChars="200"/>
        <w:rPr>
          <w:sz w:val="24"/>
        </w:rPr>
      </w:pPr>
      <w:r>
        <w:rPr>
          <w:rFonts w:hint="eastAsia"/>
          <w:sz w:val="24"/>
        </w:rPr>
        <w:t>（一）我单位具有良好的商业信誉和健全的财务会计制度；</w:t>
      </w:r>
    </w:p>
    <w:p w14:paraId="14338F84">
      <w:pPr>
        <w:spacing w:line="360" w:lineRule="auto"/>
        <w:ind w:firstLine="448" w:firstLineChars="200"/>
        <w:rPr>
          <w:sz w:val="24"/>
        </w:rPr>
      </w:pPr>
      <w:r>
        <w:rPr>
          <w:rFonts w:hint="eastAsia"/>
          <w:sz w:val="24"/>
        </w:rPr>
        <w:t>（二）我单位依法缴纳税收和社会保障资金；</w:t>
      </w:r>
    </w:p>
    <w:p w14:paraId="7B685FE7">
      <w:pPr>
        <w:spacing w:line="360" w:lineRule="auto"/>
        <w:ind w:firstLine="448" w:firstLineChars="200"/>
        <w:rPr>
          <w:sz w:val="24"/>
        </w:rPr>
      </w:pPr>
      <w:r>
        <w:rPr>
          <w:rFonts w:hint="eastAsia"/>
          <w:sz w:val="24"/>
        </w:rPr>
        <w:t>（三）我单位具备履行合同所必需的设备和专业技术能力；</w:t>
      </w:r>
    </w:p>
    <w:p w14:paraId="0E681FF3">
      <w:pPr>
        <w:spacing w:line="360" w:lineRule="auto"/>
        <w:ind w:firstLine="448" w:firstLineChars="200"/>
        <w:rPr>
          <w:sz w:val="24"/>
        </w:rPr>
      </w:pPr>
      <w:r>
        <w:rPr>
          <w:rFonts w:hint="eastAsia"/>
          <w:sz w:val="24"/>
        </w:rPr>
        <w:t>（四）参加政府采购活动前3年我单位在经营活动中没有重大违法记录；</w:t>
      </w:r>
    </w:p>
    <w:p w14:paraId="24B1F56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89A4659">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8A0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8B9FC64">
            <w:pPr>
              <w:jc w:val="center"/>
              <w:rPr>
                <w:szCs w:val="21"/>
              </w:rPr>
            </w:pPr>
            <w:r>
              <w:rPr>
                <w:rFonts w:hint="eastAsia"/>
                <w:szCs w:val="21"/>
              </w:rPr>
              <w:t>序号</w:t>
            </w:r>
          </w:p>
        </w:tc>
        <w:tc>
          <w:tcPr>
            <w:tcW w:w="2273" w:type="pct"/>
            <w:vAlign w:val="center"/>
          </w:tcPr>
          <w:p w14:paraId="29F2EE80">
            <w:pPr>
              <w:jc w:val="center"/>
              <w:rPr>
                <w:szCs w:val="21"/>
              </w:rPr>
            </w:pPr>
            <w:r>
              <w:rPr>
                <w:rFonts w:hint="eastAsia"/>
                <w:szCs w:val="21"/>
              </w:rPr>
              <w:t>单位名称</w:t>
            </w:r>
          </w:p>
        </w:tc>
        <w:tc>
          <w:tcPr>
            <w:tcW w:w="1667" w:type="pct"/>
            <w:vAlign w:val="center"/>
          </w:tcPr>
          <w:p w14:paraId="71BF4F0E">
            <w:pPr>
              <w:jc w:val="center"/>
              <w:rPr>
                <w:szCs w:val="21"/>
              </w:rPr>
            </w:pPr>
            <w:r>
              <w:rPr>
                <w:rFonts w:hint="eastAsia"/>
                <w:szCs w:val="21"/>
              </w:rPr>
              <w:t>相互关系类型</w:t>
            </w:r>
          </w:p>
        </w:tc>
      </w:tr>
      <w:tr w14:paraId="06559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EE57DDA">
            <w:pPr>
              <w:jc w:val="center"/>
              <w:rPr>
                <w:szCs w:val="21"/>
              </w:rPr>
            </w:pPr>
            <w:r>
              <w:rPr>
                <w:rFonts w:hint="eastAsia"/>
                <w:szCs w:val="21"/>
              </w:rPr>
              <w:t>1</w:t>
            </w:r>
          </w:p>
        </w:tc>
        <w:tc>
          <w:tcPr>
            <w:tcW w:w="2273" w:type="pct"/>
            <w:vAlign w:val="center"/>
          </w:tcPr>
          <w:p w14:paraId="0C230436">
            <w:pPr>
              <w:jc w:val="center"/>
              <w:rPr>
                <w:szCs w:val="21"/>
              </w:rPr>
            </w:pPr>
          </w:p>
        </w:tc>
        <w:tc>
          <w:tcPr>
            <w:tcW w:w="1667" w:type="pct"/>
            <w:vAlign w:val="center"/>
          </w:tcPr>
          <w:p w14:paraId="53C9B523">
            <w:pPr>
              <w:jc w:val="center"/>
              <w:rPr>
                <w:szCs w:val="21"/>
              </w:rPr>
            </w:pPr>
          </w:p>
        </w:tc>
      </w:tr>
      <w:tr w14:paraId="38AD5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0BE9AC">
            <w:pPr>
              <w:jc w:val="center"/>
              <w:rPr>
                <w:szCs w:val="21"/>
              </w:rPr>
            </w:pPr>
            <w:r>
              <w:rPr>
                <w:rFonts w:hint="eastAsia"/>
                <w:szCs w:val="21"/>
              </w:rPr>
              <w:t>2</w:t>
            </w:r>
          </w:p>
        </w:tc>
        <w:tc>
          <w:tcPr>
            <w:tcW w:w="2273" w:type="pct"/>
            <w:vAlign w:val="center"/>
          </w:tcPr>
          <w:p w14:paraId="7A61E96F">
            <w:pPr>
              <w:jc w:val="center"/>
              <w:rPr>
                <w:szCs w:val="21"/>
              </w:rPr>
            </w:pPr>
          </w:p>
        </w:tc>
        <w:tc>
          <w:tcPr>
            <w:tcW w:w="1667" w:type="pct"/>
            <w:vAlign w:val="center"/>
          </w:tcPr>
          <w:p w14:paraId="1D9DD0C1">
            <w:pPr>
              <w:jc w:val="center"/>
              <w:rPr>
                <w:szCs w:val="21"/>
              </w:rPr>
            </w:pPr>
          </w:p>
        </w:tc>
      </w:tr>
      <w:tr w14:paraId="3D122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4DDD1A2">
            <w:pPr>
              <w:jc w:val="center"/>
              <w:rPr>
                <w:szCs w:val="21"/>
              </w:rPr>
            </w:pPr>
            <w:r>
              <w:rPr>
                <w:rFonts w:hint="eastAsia"/>
                <w:szCs w:val="21"/>
              </w:rPr>
              <w:t>3</w:t>
            </w:r>
          </w:p>
        </w:tc>
        <w:tc>
          <w:tcPr>
            <w:tcW w:w="2273" w:type="pct"/>
            <w:vAlign w:val="center"/>
          </w:tcPr>
          <w:p w14:paraId="3529DEFE">
            <w:pPr>
              <w:jc w:val="center"/>
              <w:rPr>
                <w:szCs w:val="21"/>
              </w:rPr>
            </w:pPr>
          </w:p>
        </w:tc>
        <w:tc>
          <w:tcPr>
            <w:tcW w:w="1667" w:type="pct"/>
            <w:vAlign w:val="center"/>
          </w:tcPr>
          <w:p w14:paraId="75207D4F">
            <w:pPr>
              <w:jc w:val="center"/>
              <w:rPr>
                <w:szCs w:val="21"/>
              </w:rPr>
            </w:pPr>
          </w:p>
        </w:tc>
      </w:tr>
    </w:tbl>
    <w:p w14:paraId="35AE4E18">
      <w:pPr>
        <w:spacing w:line="360" w:lineRule="auto"/>
        <w:ind w:firstLine="448" w:firstLineChars="200"/>
        <w:rPr>
          <w:sz w:val="24"/>
        </w:rPr>
      </w:pPr>
      <w:r>
        <w:rPr>
          <w:rFonts w:hint="eastAsia"/>
          <w:sz w:val="24"/>
        </w:rPr>
        <w:t>上表未填写的，视为不存在第（六）条所列情形</w:t>
      </w:r>
    </w:p>
    <w:p w14:paraId="64382C15">
      <w:pPr>
        <w:spacing w:line="360" w:lineRule="auto"/>
        <w:ind w:firstLine="448" w:firstLineChars="200"/>
        <w:rPr>
          <w:sz w:val="24"/>
        </w:rPr>
      </w:pPr>
    </w:p>
    <w:p w14:paraId="54DCA546">
      <w:pPr>
        <w:spacing w:line="360" w:lineRule="auto"/>
        <w:ind w:firstLine="448" w:firstLineChars="200"/>
        <w:rPr>
          <w:sz w:val="24"/>
        </w:rPr>
      </w:pPr>
      <w:r>
        <w:rPr>
          <w:rFonts w:hint="eastAsia"/>
          <w:sz w:val="24"/>
        </w:rPr>
        <w:t>上述声明真实有效，否则我单位承担全部责任和不利后果。</w:t>
      </w:r>
    </w:p>
    <w:p w14:paraId="04DBAE4A">
      <w:pPr>
        <w:spacing w:line="360" w:lineRule="auto"/>
        <w:ind w:firstLine="448" w:firstLineChars="200"/>
        <w:rPr>
          <w:sz w:val="24"/>
        </w:rPr>
      </w:pPr>
    </w:p>
    <w:p w14:paraId="0FE087FC">
      <w:pPr>
        <w:spacing w:line="360" w:lineRule="auto"/>
        <w:ind w:firstLine="224" w:firstLineChars="100"/>
        <w:rPr>
          <w:sz w:val="24"/>
        </w:rPr>
      </w:pPr>
      <w:r>
        <w:rPr>
          <w:sz w:val="24"/>
        </w:rPr>
        <w:t>投标人名称：</w:t>
      </w:r>
    </w:p>
    <w:p w14:paraId="7772870E">
      <w:pPr>
        <w:spacing w:line="360" w:lineRule="auto"/>
        <w:ind w:firstLine="224" w:firstLineChars="100"/>
        <w:rPr>
          <w:sz w:val="24"/>
        </w:rPr>
      </w:pPr>
    </w:p>
    <w:p w14:paraId="2398D24B">
      <w:pPr>
        <w:spacing w:line="360" w:lineRule="auto"/>
        <w:ind w:firstLine="224" w:firstLineChars="100"/>
        <w:rPr>
          <w:position w:val="-40"/>
          <w:sz w:val="24"/>
        </w:rPr>
      </w:pPr>
      <w:r>
        <w:rPr>
          <w:sz w:val="24"/>
        </w:rPr>
        <w:t xml:space="preserve">日期：  </w:t>
      </w:r>
    </w:p>
    <w:p w14:paraId="4B530F81">
      <w:pPr>
        <w:autoSpaceDN w:val="0"/>
        <w:spacing w:line="360" w:lineRule="auto"/>
        <w:jc w:val="center"/>
        <w:rPr>
          <w:b/>
          <w:bCs/>
          <w:sz w:val="24"/>
        </w:rPr>
      </w:pPr>
    </w:p>
    <w:p w14:paraId="11F84BB5">
      <w:pPr>
        <w:widowControl/>
        <w:jc w:val="left"/>
        <w:rPr>
          <w:b/>
          <w:bCs/>
          <w:sz w:val="24"/>
        </w:rPr>
      </w:pPr>
      <w:r>
        <w:rPr>
          <w:b/>
          <w:bCs/>
          <w:sz w:val="24"/>
        </w:rPr>
        <w:br w:type="page"/>
      </w:r>
    </w:p>
    <w:p w14:paraId="797E865E">
      <w:pPr>
        <w:spacing w:line="460" w:lineRule="exact"/>
        <w:rPr>
          <w:b/>
          <w:sz w:val="24"/>
        </w:rPr>
      </w:pPr>
      <w:r>
        <w:rPr>
          <w:rFonts w:hint="eastAsia"/>
          <w:b/>
          <w:bCs/>
          <w:sz w:val="24"/>
        </w:rPr>
        <w:t>附件2-1：招标文件第一部分供应商资格要求的证件</w:t>
      </w:r>
    </w:p>
    <w:p w14:paraId="6A45C4A7">
      <w:pPr>
        <w:widowControl/>
        <w:jc w:val="left"/>
        <w:rPr>
          <w:b/>
          <w:bCs/>
          <w:sz w:val="24"/>
        </w:rPr>
      </w:pPr>
      <w:r>
        <w:rPr>
          <w:b/>
          <w:bCs/>
          <w:sz w:val="24"/>
        </w:rPr>
        <w:br w:type="page"/>
      </w:r>
    </w:p>
    <w:p w14:paraId="42D9D00D">
      <w:pPr>
        <w:autoSpaceDN w:val="0"/>
        <w:spacing w:line="360" w:lineRule="auto"/>
        <w:rPr>
          <w:b/>
          <w:bCs/>
          <w:sz w:val="24"/>
        </w:rPr>
      </w:pPr>
      <w:r>
        <w:rPr>
          <w:rFonts w:hint="eastAsia"/>
          <w:b/>
          <w:bCs/>
          <w:sz w:val="24"/>
        </w:rPr>
        <w:t>附件3</w:t>
      </w:r>
    </w:p>
    <w:p w14:paraId="0DFCE163">
      <w:pPr>
        <w:autoSpaceDN w:val="0"/>
        <w:spacing w:line="360" w:lineRule="auto"/>
        <w:jc w:val="center"/>
        <w:rPr>
          <w:b/>
          <w:bCs/>
          <w:sz w:val="24"/>
        </w:rPr>
      </w:pPr>
    </w:p>
    <w:p w14:paraId="66A32133">
      <w:pPr>
        <w:autoSpaceDN w:val="0"/>
        <w:spacing w:line="360" w:lineRule="auto"/>
        <w:jc w:val="center"/>
        <w:rPr>
          <w:b/>
          <w:bCs/>
          <w:sz w:val="24"/>
        </w:rPr>
      </w:pPr>
      <w:r>
        <w:rPr>
          <w:b/>
          <w:bCs/>
          <w:sz w:val="24"/>
        </w:rPr>
        <w:t>开标一览表</w:t>
      </w:r>
    </w:p>
    <w:p w14:paraId="54C195E1">
      <w:pPr>
        <w:ind w:right="84"/>
        <w:rPr>
          <w:sz w:val="24"/>
        </w:rPr>
      </w:pPr>
    </w:p>
    <w:p w14:paraId="2B884A25">
      <w:pPr>
        <w:spacing w:line="460" w:lineRule="exact"/>
        <w:rPr>
          <w:sz w:val="24"/>
        </w:rPr>
      </w:pPr>
      <w:r>
        <w:rPr>
          <w:sz w:val="24"/>
        </w:rPr>
        <w:t>项目名称：</w:t>
      </w:r>
      <w:r>
        <w:rPr>
          <w:sz w:val="24"/>
          <w:u w:val="single"/>
        </w:rPr>
        <w:t xml:space="preserve">                    </w:t>
      </w:r>
    </w:p>
    <w:p w14:paraId="000CFC2D">
      <w:pPr>
        <w:spacing w:line="460" w:lineRule="exact"/>
        <w:rPr>
          <w:sz w:val="24"/>
        </w:rPr>
      </w:pPr>
      <w:r>
        <w:rPr>
          <w:sz w:val="24"/>
        </w:rPr>
        <w:t>项目编号：</w:t>
      </w:r>
      <w:r>
        <w:rPr>
          <w:sz w:val="24"/>
          <w:u w:val="single"/>
        </w:rPr>
        <w:t xml:space="preserve">                    </w:t>
      </w:r>
    </w:p>
    <w:p w14:paraId="609E483A">
      <w:pPr>
        <w:spacing w:line="460" w:lineRule="exact"/>
        <w:rPr>
          <w:sz w:val="24"/>
          <w:u w:val="single"/>
        </w:rPr>
      </w:pPr>
      <w:r>
        <w:rPr>
          <w:sz w:val="24"/>
        </w:rPr>
        <w:t>包号：</w:t>
      </w:r>
      <w:r>
        <w:rPr>
          <w:sz w:val="24"/>
          <w:u w:val="single"/>
        </w:rPr>
        <w:t xml:space="preserve">                        </w:t>
      </w:r>
    </w:p>
    <w:p w14:paraId="3015CF59">
      <w:pPr>
        <w:spacing w:line="460" w:lineRule="exact"/>
        <w:rPr>
          <w:sz w:val="24"/>
        </w:rPr>
      </w:pPr>
      <w:r>
        <w:rPr>
          <w:sz w:val="24"/>
        </w:rPr>
        <w:t xml:space="preserve">                                                       单位：元</w:t>
      </w:r>
    </w:p>
    <w:tbl>
      <w:tblPr>
        <w:tblStyle w:val="23"/>
        <w:tblW w:w="427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80"/>
        <w:gridCol w:w="1374"/>
        <w:gridCol w:w="2052"/>
        <w:gridCol w:w="1677"/>
      </w:tblGrid>
      <w:tr w14:paraId="0D791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6" w:type="pct"/>
            <w:vAlign w:val="center"/>
          </w:tcPr>
          <w:p w14:paraId="6FC52952">
            <w:pPr>
              <w:spacing w:line="460" w:lineRule="exact"/>
              <w:jc w:val="center"/>
              <w:rPr>
                <w:sz w:val="24"/>
              </w:rPr>
            </w:pPr>
            <w:r>
              <w:rPr>
                <w:sz w:val="24"/>
              </w:rPr>
              <w:t>服务名称</w:t>
            </w:r>
          </w:p>
        </w:tc>
        <w:tc>
          <w:tcPr>
            <w:tcW w:w="943" w:type="pct"/>
            <w:vAlign w:val="center"/>
          </w:tcPr>
          <w:p w14:paraId="0CF55FE7">
            <w:pPr>
              <w:spacing w:line="460" w:lineRule="exact"/>
              <w:jc w:val="center"/>
              <w:rPr>
                <w:sz w:val="24"/>
              </w:rPr>
            </w:pPr>
            <w:r>
              <w:rPr>
                <w:sz w:val="24"/>
              </w:rPr>
              <w:t>数量</w:t>
            </w:r>
          </w:p>
        </w:tc>
        <w:tc>
          <w:tcPr>
            <w:tcW w:w="1408" w:type="pct"/>
            <w:vAlign w:val="center"/>
          </w:tcPr>
          <w:p w14:paraId="2A915AB3">
            <w:pPr>
              <w:spacing w:line="460" w:lineRule="exact"/>
              <w:jc w:val="center"/>
              <w:rPr>
                <w:sz w:val="24"/>
              </w:rPr>
            </w:pPr>
            <w:r>
              <w:rPr>
                <w:sz w:val="24"/>
              </w:rPr>
              <w:t>投标总价</w:t>
            </w:r>
          </w:p>
        </w:tc>
        <w:tc>
          <w:tcPr>
            <w:tcW w:w="1151" w:type="pct"/>
            <w:vAlign w:val="center"/>
          </w:tcPr>
          <w:p w14:paraId="2F06F281">
            <w:pPr>
              <w:spacing w:line="460" w:lineRule="exact"/>
              <w:jc w:val="center"/>
              <w:rPr>
                <w:sz w:val="24"/>
              </w:rPr>
            </w:pPr>
            <w:r>
              <w:rPr>
                <w:sz w:val="24"/>
              </w:rPr>
              <w:t>备注</w:t>
            </w:r>
          </w:p>
        </w:tc>
      </w:tr>
      <w:tr w14:paraId="7D1A7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6" w:type="pct"/>
          </w:tcPr>
          <w:p w14:paraId="0EEEBE4D">
            <w:pPr>
              <w:spacing w:line="460" w:lineRule="exact"/>
              <w:rPr>
                <w:sz w:val="24"/>
              </w:rPr>
            </w:pPr>
          </w:p>
        </w:tc>
        <w:tc>
          <w:tcPr>
            <w:tcW w:w="943" w:type="pct"/>
          </w:tcPr>
          <w:p w14:paraId="36E0C731">
            <w:pPr>
              <w:spacing w:line="460" w:lineRule="exact"/>
              <w:rPr>
                <w:sz w:val="24"/>
              </w:rPr>
            </w:pPr>
          </w:p>
        </w:tc>
        <w:tc>
          <w:tcPr>
            <w:tcW w:w="1408" w:type="pct"/>
          </w:tcPr>
          <w:p w14:paraId="0BFAAE24">
            <w:pPr>
              <w:spacing w:line="460" w:lineRule="exact"/>
              <w:rPr>
                <w:sz w:val="24"/>
              </w:rPr>
            </w:pPr>
          </w:p>
        </w:tc>
        <w:tc>
          <w:tcPr>
            <w:tcW w:w="1151" w:type="pct"/>
          </w:tcPr>
          <w:p w14:paraId="6A10DB04">
            <w:pPr>
              <w:spacing w:line="460" w:lineRule="exact"/>
              <w:rPr>
                <w:sz w:val="24"/>
              </w:rPr>
            </w:pPr>
          </w:p>
        </w:tc>
      </w:tr>
    </w:tbl>
    <w:p w14:paraId="7121DD62">
      <w:pPr>
        <w:spacing w:line="360" w:lineRule="auto"/>
        <w:ind w:right="84" w:firstLine="420"/>
        <w:rPr>
          <w:sz w:val="24"/>
        </w:rPr>
      </w:pPr>
    </w:p>
    <w:p w14:paraId="5775342F">
      <w:pPr>
        <w:spacing w:line="360" w:lineRule="auto"/>
        <w:ind w:right="84" w:firstLine="420"/>
        <w:rPr>
          <w:sz w:val="24"/>
        </w:rPr>
      </w:pPr>
    </w:p>
    <w:p w14:paraId="001F7777">
      <w:pPr>
        <w:spacing w:line="360" w:lineRule="auto"/>
        <w:ind w:firstLine="3808" w:firstLineChars="1700"/>
        <w:rPr>
          <w:sz w:val="24"/>
        </w:rPr>
      </w:pPr>
      <w:r>
        <w:rPr>
          <w:sz w:val="24"/>
        </w:rPr>
        <w:t>投标人名称：</w:t>
      </w:r>
    </w:p>
    <w:p w14:paraId="4EACBCB4">
      <w:pPr>
        <w:spacing w:line="360" w:lineRule="auto"/>
        <w:ind w:firstLine="3808" w:firstLineChars="1700"/>
        <w:rPr>
          <w:sz w:val="24"/>
        </w:rPr>
      </w:pPr>
    </w:p>
    <w:p w14:paraId="31550AE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DE788C">
      <w:pPr>
        <w:spacing w:line="360" w:lineRule="auto"/>
        <w:ind w:right="84" w:firstLine="420"/>
        <w:rPr>
          <w:sz w:val="24"/>
        </w:rPr>
      </w:pPr>
    </w:p>
    <w:p w14:paraId="0F49C948">
      <w:pPr>
        <w:widowControl/>
        <w:jc w:val="left"/>
        <w:rPr>
          <w:sz w:val="24"/>
        </w:rPr>
      </w:pPr>
      <w:r>
        <w:rPr>
          <w:sz w:val="24"/>
        </w:rPr>
        <w:br w:type="page"/>
      </w:r>
    </w:p>
    <w:p w14:paraId="48B3F0EB">
      <w:pPr>
        <w:tabs>
          <w:tab w:val="left" w:pos="360"/>
        </w:tabs>
        <w:spacing w:line="360" w:lineRule="auto"/>
        <w:rPr>
          <w:rFonts w:hint="eastAsia" w:eastAsia="宋体"/>
          <w:b/>
          <w:sz w:val="24"/>
          <w:lang w:eastAsia="zh-CN"/>
        </w:rPr>
      </w:pPr>
      <w:r>
        <w:rPr>
          <w:b/>
          <w:sz w:val="24"/>
        </w:rPr>
        <w:t>附件</w:t>
      </w:r>
      <w:r>
        <w:rPr>
          <w:rFonts w:hint="eastAsia"/>
          <w:b/>
          <w:sz w:val="24"/>
          <w:lang w:val="en-US" w:eastAsia="zh-CN"/>
        </w:rPr>
        <w:t>4</w:t>
      </w:r>
    </w:p>
    <w:p w14:paraId="1BC6F81B">
      <w:pPr>
        <w:autoSpaceDN w:val="0"/>
        <w:spacing w:line="360" w:lineRule="auto"/>
        <w:jc w:val="center"/>
        <w:rPr>
          <w:b/>
          <w:bCs/>
          <w:sz w:val="24"/>
        </w:rPr>
      </w:pPr>
      <w:r>
        <w:rPr>
          <w:b/>
          <w:bCs/>
          <w:sz w:val="24"/>
        </w:rPr>
        <w:t>商务要求点对点应答表</w:t>
      </w:r>
    </w:p>
    <w:p w14:paraId="66CBE894">
      <w:pPr>
        <w:spacing w:line="460" w:lineRule="exact"/>
        <w:rPr>
          <w:sz w:val="24"/>
        </w:rPr>
      </w:pPr>
    </w:p>
    <w:p w14:paraId="2CC2D02D">
      <w:pPr>
        <w:spacing w:line="460" w:lineRule="exact"/>
        <w:rPr>
          <w:sz w:val="24"/>
        </w:rPr>
      </w:pPr>
      <w:r>
        <w:rPr>
          <w:sz w:val="24"/>
        </w:rPr>
        <w:t>项目名称：</w:t>
      </w:r>
      <w:r>
        <w:rPr>
          <w:sz w:val="24"/>
          <w:u w:val="single"/>
        </w:rPr>
        <w:t xml:space="preserve">                    </w:t>
      </w:r>
    </w:p>
    <w:p w14:paraId="491243D0">
      <w:pPr>
        <w:spacing w:line="460" w:lineRule="exact"/>
        <w:rPr>
          <w:sz w:val="24"/>
        </w:rPr>
      </w:pPr>
      <w:r>
        <w:rPr>
          <w:sz w:val="24"/>
        </w:rPr>
        <w:t>项目编号：</w:t>
      </w:r>
      <w:r>
        <w:rPr>
          <w:sz w:val="24"/>
          <w:u w:val="single"/>
        </w:rPr>
        <w:t xml:space="preserve">                    </w:t>
      </w:r>
    </w:p>
    <w:p w14:paraId="32EDC386">
      <w:pPr>
        <w:spacing w:line="460" w:lineRule="exact"/>
        <w:rPr>
          <w:sz w:val="24"/>
          <w:u w:val="single"/>
        </w:rPr>
      </w:pPr>
      <w:r>
        <w:rPr>
          <w:sz w:val="24"/>
        </w:rPr>
        <w:t>包号：</w:t>
      </w:r>
      <w:r>
        <w:rPr>
          <w:sz w:val="24"/>
          <w:u w:val="single"/>
        </w:rPr>
        <w:t xml:space="preserve">                        </w:t>
      </w:r>
    </w:p>
    <w:p w14:paraId="76005B7B">
      <w:pPr>
        <w:spacing w:line="460" w:lineRule="exact"/>
        <w:rPr>
          <w:sz w:val="24"/>
          <w:u w:val="single"/>
        </w:rPr>
      </w:pPr>
    </w:p>
    <w:tbl>
      <w:tblPr>
        <w:tblStyle w:val="23"/>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65D4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089F5C1C">
            <w:pPr>
              <w:widowControl/>
              <w:jc w:val="center"/>
              <w:rPr>
                <w:color w:val="000000"/>
                <w:kern w:val="0"/>
                <w:szCs w:val="21"/>
              </w:rPr>
            </w:pPr>
            <w:r>
              <w:rPr>
                <w:color w:val="000000"/>
                <w:kern w:val="0"/>
                <w:szCs w:val="21"/>
              </w:rPr>
              <w:t>序号</w:t>
            </w:r>
          </w:p>
        </w:tc>
        <w:tc>
          <w:tcPr>
            <w:tcW w:w="1274" w:type="pct"/>
            <w:shd w:val="clear" w:color="auto" w:fill="auto"/>
            <w:vAlign w:val="center"/>
          </w:tcPr>
          <w:p w14:paraId="73A1F4A9">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163F99BC">
            <w:pPr>
              <w:widowControl/>
              <w:jc w:val="center"/>
              <w:rPr>
                <w:color w:val="000000"/>
                <w:kern w:val="0"/>
                <w:szCs w:val="21"/>
              </w:rPr>
            </w:pPr>
            <w:r>
              <w:rPr>
                <w:color w:val="000000"/>
                <w:kern w:val="0"/>
                <w:szCs w:val="21"/>
              </w:rPr>
              <w:t>投标应答</w:t>
            </w:r>
          </w:p>
        </w:tc>
        <w:tc>
          <w:tcPr>
            <w:tcW w:w="648" w:type="pct"/>
            <w:shd w:val="clear" w:color="auto" w:fill="auto"/>
            <w:vAlign w:val="center"/>
          </w:tcPr>
          <w:p w14:paraId="4D1F5536">
            <w:pPr>
              <w:widowControl/>
              <w:jc w:val="center"/>
              <w:rPr>
                <w:color w:val="000000"/>
                <w:kern w:val="0"/>
                <w:szCs w:val="21"/>
              </w:rPr>
            </w:pPr>
            <w:r>
              <w:rPr>
                <w:color w:val="000000"/>
                <w:kern w:val="0"/>
                <w:szCs w:val="21"/>
              </w:rPr>
              <w:t>偏离说明</w:t>
            </w:r>
          </w:p>
        </w:tc>
        <w:tc>
          <w:tcPr>
            <w:tcW w:w="647" w:type="pct"/>
            <w:shd w:val="clear" w:color="auto" w:fill="auto"/>
            <w:vAlign w:val="center"/>
          </w:tcPr>
          <w:p w14:paraId="46B5D668">
            <w:pPr>
              <w:widowControl/>
              <w:jc w:val="center"/>
              <w:rPr>
                <w:color w:val="000000"/>
                <w:kern w:val="0"/>
                <w:szCs w:val="21"/>
              </w:rPr>
            </w:pPr>
            <w:r>
              <w:rPr>
                <w:color w:val="000000"/>
                <w:kern w:val="0"/>
                <w:szCs w:val="21"/>
              </w:rPr>
              <w:t>备注</w:t>
            </w:r>
          </w:p>
        </w:tc>
      </w:tr>
      <w:tr w14:paraId="3367F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C3C315A">
            <w:pPr>
              <w:widowControl/>
              <w:jc w:val="left"/>
              <w:rPr>
                <w:color w:val="000000"/>
                <w:kern w:val="0"/>
                <w:szCs w:val="21"/>
              </w:rPr>
            </w:pPr>
            <w:r>
              <w:rPr>
                <w:color w:val="000000"/>
                <w:kern w:val="0"/>
                <w:szCs w:val="21"/>
              </w:rPr>
              <w:t>（一）报价要求</w:t>
            </w:r>
          </w:p>
        </w:tc>
      </w:tr>
      <w:tr w14:paraId="1B0FF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28A0E600">
            <w:pPr>
              <w:widowControl/>
              <w:jc w:val="left"/>
              <w:rPr>
                <w:color w:val="000000"/>
                <w:kern w:val="0"/>
                <w:szCs w:val="21"/>
              </w:rPr>
            </w:pPr>
            <w:r>
              <w:rPr>
                <w:color w:val="000000"/>
                <w:kern w:val="0"/>
                <w:szCs w:val="21"/>
              </w:rPr>
              <w:t>　</w:t>
            </w:r>
          </w:p>
        </w:tc>
        <w:tc>
          <w:tcPr>
            <w:tcW w:w="1274" w:type="pct"/>
            <w:shd w:val="clear" w:color="auto" w:fill="auto"/>
            <w:vAlign w:val="center"/>
          </w:tcPr>
          <w:p w14:paraId="07B628F2">
            <w:pPr>
              <w:widowControl/>
              <w:jc w:val="left"/>
              <w:rPr>
                <w:color w:val="000000"/>
                <w:kern w:val="0"/>
                <w:szCs w:val="21"/>
              </w:rPr>
            </w:pPr>
            <w:r>
              <w:rPr>
                <w:color w:val="000000"/>
                <w:kern w:val="0"/>
                <w:szCs w:val="21"/>
              </w:rPr>
              <w:t>　</w:t>
            </w:r>
          </w:p>
        </w:tc>
        <w:tc>
          <w:tcPr>
            <w:tcW w:w="1457" w:type="pct"/>
            <w:shd w:val="clear" w:color="auto" w:fill="auto"/>
            <w:vAlign w:val="center"/>
          </w:tcPr>
          <w:p w14:paraId="35CF8527">
            <w:pPr>
              <w:widowControl/>
              <w:jc w:val="left"/>
              <w:rPr>
                <w:color w:val="000000"/>
                <w:kern w:val="0"/>
                <w:szCs w:val="21"/>
              </w:rPr>
            </w:pPr>
            <w:r>
              <w:rPr>
                <w:color w:val="000000"/>
                <w:kern w:val="0"/>
                <w:szCs w:val="21"/>
              </w:rPr>
              <w:t>　</w:t>
            </w:r>
          </w:p>
        </w:tc>
        <w:tc>
          <w:tcPr>
            <w:tcW w:w="648" w:type="pct"/>
            <w:shd w:val="clear" w:color="auto" w:fill="auto"/>
            <w:vAlign w:val="center"/>
          </w:tcPr>
          <w:p w14:paraId="3E533996">
            <w:pPr>
              <w:widowControl/>
              <w:jc w:val="left"/>
              <w:rPr>
                <w:color w:val="000000"/>
                <w:kern w:val="0"/>
                <w:szCs w:val="21"/>
              </w:rPr>
            </w:pPr>
            <w:r>
              <w:rPr>
                <w:color w:val="000000"/>
                <w:kern w:val="0"/>
                <w:szCs w:val="21"/>
              </w:rPr>
              <w:t>　</w:t>
            </w:r>
          </w:p>
        </w:tc>
        <w:tc>
          <w:tcPr>
            <w:tcW w:w="647" w:type="pct"/>
            <w:shd w:val="clear" w:color="auto" w:fill="auto"/>
            <w:vAlign w:val="center"/>
          </w:tcPr>
          <w:p w14:paraId="633B875F">
            <w:pPr>
              <w:widowControl/>
              <w:jc w:val="left"/>
              <w:rPr>
                <w:color w:val="000000"/>
                <w:kern w:val="0"/>
                <w:szCs w:val="21"/>
              </w:rPr>
            </w:pPr>
            <w:r>
              <w:rPr>
                <w:color w:val="000000"/>
                <w:kern w:val="0"/>
                <w:szCs w:val="21"/>
              </w:rPr>
              <w:t>　</w:t>
            </w:r>
          </w:p>
        </w:tc>
      </w:tr>
      <w:tr w14:paraId="17ED8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2BAB214">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40962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D6E7A3B">
            <w:pPr>
              <w:widowControl/>
              <w:jc w:val="left"/>
              <w:rPr>
                <w:color w:val="000000"/>
                <w:kern w:val="0"/>
                <w:szCs w:val="21"/>
              </w:rPr>
            </w:pPr>
            <w:r>
              <w:rPr>
                <w:color w:val="000000"/>
                <w:kern w:val="0"/>
                <w:szCs w:val="21"/>
              </w:rPr>
              <w:t>　</w:t>
            </w:r>
          </w:p>
        </w:tc>
        <w:tc>
          <w:tcPr>
            <w:tcW w:w="1274" w:type="pct"/>
            <w:shd w:val="clear" w:color="auto" w:fill="auto"/>
            <w:vAlign w:val="center"/>
          </w:tcPr>
          <w:p w14:paraId="112A6F89">
            <w:pPr>
              <w:widowControl/>
              <w:jc w:val="left"/>
              <w:rPr>
                <w:color w:val="000000"/>
                <w:kern w:val="0"/>
                <w:szCs w:val="21"/>
              </w:rPr>
            </w:pPr>
            <w:r>
              <w:rPr>
                <w:color w:val="000000"/>
                <w:kern w:val="0"/>
                <w:szCs w:val="21"/>
              </w:rPr>
              <w:t>　</w:t>
            </w:r>
          </w:p>
        </w:tc>
        <w:tc>
          <w:tcPr>
            <w:tcW w:w="1457" w:type="pct"/>
            <w:shd w:val="clear" w:color="auto" w:fill="auto"/>
            <w:vAlign w:val="center"/>
          </w:tcPr>
          <w:p w14:paraId="0127AA95">
            <w:pPr>
              <w:widowControl/>
              <w:jc w:val="left"/>
              <w:rPr>
                <w:color w:val="000000"/>
                <w:kern w:val="0"/>
                <w:szCs w:val="21"/>
              </w:rPr>
            </w:pPr>
            <w:r>
              <w:rPr>
                <w:color w:val="000000"/>
                <w:kern w:val="0"/>
                <w:szCs w:val="21"/>
              </w:rPr>
              <w:t>　</w:t>
            </w:r>
          </w:p>
        </w:tc>
        <w:tc>
          <w:tcPr>
            <w:tcW w:w="648" w:type="pct"/>
            <w:shd w:val="clear" w:color="auto" w:fill="auto"/>
            <w:vAlign w:val="center"/>
          </w:tcPr>
          <w:p w14:paraId="33081DD9">
            <w:pPr>
              <w:widowControl/>
              <w:jc w:val="left"/>
              <w:rPr>
                <w:color w:val="000000"/>
                <w:kern w:val="0"/>
                <w:szCs w:val="21"/>
              </w:rPr>
            </w:pPr>
            <w:r>
              <w:rPr>
                <w:color w:val="000000"/>
                <w:kern w:val="0"/>
                <w:szCs w:val="21"/>
              </w:rPr>
              <w:t>　</w:t>
            </w:r>
          </w:p>
        </w:tc>
        <w:tc>
          <w:tcPr>
            <w:tcW w:w="647" w:type="pct"/>
            <w:shd w:val="clear" w:color="auto" w:fill="auto"/>
            <w:vAlign w:val="center"/>
          </w:tcPr>
          <w:p w14:paraId="132AD4CB">
            <w:pPr>
              <w:widowControl/>
              <w:jc w:val="left"/>
              <w:rPr>
                <w:color w:val="000000"/>
                <w:kern w:val="0"/>
                <w:szCs w:val="21"/>
              </w:rPr>
            </w:pPr>
            <w:r>
              <w:rPr>
                <w:color w:val="000000"/>
                <w:kern w:val="0"/>
                <w:szCs w:val="21"/>
              </w:rPr>
              <w:t>　</w:t>
            </w:r>
          </w:p>
        </w:tc>
      </w:tr>
      <w:tr w14:paraId="0B707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E26BF85">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4F1C2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0B3FA61">
            <w:pPr>
              <w:widowControl/>
              <w:jc w:val="left"/>
              <w:rPr>
                <w:color w:val="000000"/>
                <w:kern w:val="0"/>
                <w:szCs w:val="21"/>
              </w:rPr>
            </w:pPr>
            <w:r>
              <w:rPr>
                <w:color w:val="000000"/>
                <w:kern w:val="0"/>
                <w:szCs w:val="21"/>
              </w:rPr>
              <w:t>　</w:t>
            </w:r>
          </w:p>
        </w:tc>
        <w:tc>
          <w:tcPr>
            <w:tcW w:w="1274" w:type="pct"/>
            <w:shd w:val="clear" w:color="auto" w:fill="auto"/>
            <w:vAlign w:val="center"/>
          </w:tcPr>
          <w:p w14:paraId="60E59DB6">
            <w:pPr>
              <w:widowControl/>
              <w:jc w:val="left"/>
              <w:rPr>
                <w:color w:val="000000"/>
                <w:kern w:val="0"/>
                <w:szCs w:val="21"/>
              </w:rPr>
            </w:pPr>
            <w:r>
              <w:rPr>
                <w:color w:val="000000"/>
                <w:kern w:val="0"/>
                <w:szCs w:val="21"/>
              </w:rPr>
              <w:t>　</w:t>
            </w:r>
          </w:p>
        </w:tc>
        <w:tc>
          <w:tcPr>
            <w:tcW w:w="1457" w:type="pct"/>
            <w:shd w:val="clear" w:color="auto" w:fill="auto"/>
            <w:vAlign w:val="center"/>
          </w:tcPr>
          <w:p w14:paraId="6C8A1053">
            <w:pPr>
              <w:widowControl/>
              <w:jc w:val="left"/>
              <w:rPr>
                <w:color w:val="000000"/>
                <w:kern w:val="0"/>
                <w:szCs w:val="21"/>
              </w:rPr>
            </w:pPr>
            <w:r>
              <w:rPr>
                <w:color w:val="000000"/>
                <w:kern w:val="0"/>
                <w:szCs w:val="21"/>
              </w:rPr>
              <w:t>　</w:t>
            </w:r>
          </w:p>
        </w:tc>
        <w:tc>
          <w:tcPr>
            <w:tcW w:w="648" w:type="pct"/>
            <w:shd w:val="clear" w:color="auto" w:fill="auto"/>
            <w:vAlign w:val="center"/>
          </w:tcPr>
          <w:p w14:paraId="512A9AD0">
            <w:pPr>
              <w:widowControl/>
              <w:jc w:val="left"/>
              <w:rPr>
                <w:color w:val="000000"/>
                <w:kern w:val="0"/>
                <w:szCs w:val="21"/>
              </w:rPr>
            </w:pPr>
            <w:r>
              <w:rPr>
                <w:color w:val="000000"/>
                <w:kern w:val="0"/>
                <w:szCs w:val="21"/>
              </w:rPr>
              <w:t>　</w:t>
            </w:r>
          </w:p>
        </w:tc>
        <w:tc>
          <w:tcPr>
            <w:tcW w:w="647" w:type="pct"/>
            <w:shd w:val="clear" w:color="auto" w:fill="auto"/>
            <w:vAlign w:val="center"/>
          </w:tcPr>
          <w:p w14:paraId="40F71A47">
            <w:pPr>
              <w:widowControl/>
              <w:jc w:val="left"/>
              <w:rPr>
                <w:color w:val="000000"/>
                <w:kern w:val="0"/>
                <w:szCs w:val="21"/>
              </w:rPr>
            </w:pPr>
            <w:r>
              <w:rPr>
                <w:color w:val="000000"/>
                <w:kern w:val="0"/>
                <w:szCs w:val="21"/>
              </w:rPr>
              <w:t>　</w:t>
            </w:r>
          </w:p>
        </w:tc>
      </w:tr>
      <w:tr w14:paraId="48E55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EA4E79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41D36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8AD2F78">
            <w:pPr>
              <w:widowControl/>
              <w:jc w:val="left"/>
              <w:rPr>
                <w:color w:val="000000"/>
                <w:kern w:val="0"/>
                <w:szCs w:val="21"/>
              </w:rPr>
            </w:pPr>
            <w:r>
              <w:rPr>
                <w:color w:val="000000"/>
                <w:kern w:val="0"/>
                <w:szCs w:val="21"/>
              </w:rPr>
              <w:t>　</w:t>
            </w:r>
          </w:p>
        </w:tc>
        <w:tc>
          <w:tcPr>
            <w:tcW w:w="1274" w:type="pct"/>
            <w:shd w:val="clear" w:color="auto" w:fill="auto"/>
            <w:vAlign w:val="center"/>
          </w:tcPr>
          <w:p w14:paraId="4BAE6799">
            <w:pPr>
              <w:widowControl/>
              <w:jc w:val="left"/>
              <w:rPr>
                <w:color w:val="000000"/>
                <w:kern w:val="0"/>
                <w:szCs w:val="21"/>
              </w:rPr>
            </w:pPr>
            <w:r>
              <w:rPr>
                <w:color w:val="000000"/>
                <w:kern w:val="0"/>
                <w:szCs w:val="21"/>
              </w:rPr>
              <w:t>　</w:t>
            </w:r>
          </w:p>
        </w:tc>
        <w:tc>
          <w:tcPr>
            <w:tcW w:w="1457" w:type="pct"/>
            <w:shd w:val="clear" w:color="auto" w:fill="auto"/>
            <w:vAlign w:val="center"/>
          </w:tcPr>
          <w:p w14:paraId="027A4603">
            <w:pPr>
              <w:widowControl/>
              <w:jc w:val="left"/>
              <w:rPr>
                <w:color w:val="000000"/>
                <w:kern w:val="0"/>
                <w:szCs w:val="21"/>
              </w:rPr>
            </w:pPr>
            <w:r>
              <w:rPr>
                <w:color w:val="000000"/>
                <w:kern w:val="0"/>
                <w:szCs w:val="21"/>
              </w:rPr>
              <w:t>　</w:t>
            </w:r>
          </w:p>
        </w:tc>
        <w:tc>
          <w:tcPr>
            <w:tcW w:w="648" w:type="pct"/>
            <w:shd w:val="clear" w:color="auto" w:fill="auto"/>
            <w:vAlign w:val="center"/>
          </w:tcPr>
          <w:p w14:paraId="3CFE9096">
            <w:pPr>
              <w:widowControl/>
              <w:jc w:val="left"/>
              <w:rPr>
                <w:color w:val="000000"/>
                <w:kern w:val="0"/>
                <w:szCs w:val="21"/>
              </w:rPr>
            </w:pPr>
            <w:r>
              <w:rPr>
                <w:color w:val="000000"/>
                <w:kern w:val="0"/>
                <w:szCs w:val="21"/>
              </w:rPr>
              <w:t>　</w:t>
            </w:r>
          </w:p>
        </w:tc>
        <w:tc>
          <w:tcPr>
            <w:tcW w:w="647" w:type="pct"/>
            <w:shd w:val="clear" w:color="auto" w:fill="auto"/>
            <w:vAlign w:val="center"/>
          </w:tcPr>
          <w:p w14:paraId="04E5225F">
            <w:pPr>
              <w:widowControl/>
              <w:jc w:val="left"/>
              <w:rPr>
                <w:color w:val="000000"/>
                <w:kern w:val="0"/>
                <w:szCs w:val="21"/>
              </w:rPr>
            </w:pPr>
            <w:r>
              <w:rPr>
                <w:color w:val="000000"/>
                <w:kern w:val="0"/>
                <w:szCs w:val="21"/>
              </w:rPr>
              <w:t>　</w:t>
            </w:r>
          </w:p>
        </w:tc>
      </w:tr>
      <w:tr w14:paraId="18702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A78732D">
            <w:pPr>
              <w:widowControl/>
              <w:jc w:val="left"/>
              <w:rPr>
                <w:color w:val="000000"/>
                <w:kern w:val="0"/>
                <w:szCs w:val="21"/>
              </w:rPr>
            </w:pPr>
            <w:r>
              <w:rPr>
                <w:rFonts w:hint="eastAsia"/>
                <w:color w:val="000000"/>
                <w:kern w:val="0"/>
                <w:szCs w:val="21"/>
              </w:rPr>
              <w:t>（五）验收方法及标准</w:t>
            </w:r>
          </w:p>
        </w:tc>
      </w:tr>
      <w:tr w14:paraId="175BB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CA9F000">
            <w:pPr>
              <w:widowControl/>
              <w:jc w:val="left"/>
              <w:rPr>
                <w:color w:val="000000"/>
                <w:kern w:val="0"/>
                <w:szCs w:val="21"/>
              </w:rPr>
            </w:pPr>
          </w:p>
        </w:tc>
        <w:tc>
          <w:tcPr>
            <w:tcW w:w="1274" w:type="pct"/>
            <w:shd w:val="clear" w:color="auto" w:fill="auto"/>
            <w:vAlign w:val="center"/>
          </w:tcPr>
          <w:p w14:paraId="2B4D41B1">
            <w:pPr>
              <w:widowControl/>
              <w:jc w:val="left"/>
              <w:rPr>
                <w:color w:val="000000"/>
                <w:kern w:val="0"/>
                <w:szCs w:val="21"/>
              </w:rPr>
            </w:pPr>
          </w:p>
        </w:tc>
        <w:tc>
          <w:tcPr>
            <w:tcW w:w="1457" w:type="pct"/>
            <w:shd w:val="clear" w:color="auto" w:fill="auto"/>
            <w:vAlign w:val="center"/>
          </w:tcPr>
          <w:p w14:paraId="0EC8E129">
            <w:pPr>
              <w:widowControl/>
              <w:jc w:val="left"/>
              <w:rPr>
                <w:color w:val="000000"/>
                <w:kern w:val="0"/>
                <w:szCs w:val="21"/>
              </w:rPr>
            </w:pPr>
          </w:p>
        </w:tc>
        <w:tc>
          <w:tcPr>
            <w:tcW w:w="648" w:type="pct"/>
            <w:shd w:val="clear" w:color="auto" w:fill="auto"/>
            <w:vAlign w:val="center"/>
          </w:tcPr>
          <w:p w14:paraId="3038481B">
            <w:pPr>
              <w:widowControl/>
              <w:jc w:val="left"/>
              <w:rPr>
                <w:color w:val="000000"/>
                <w:kern w:val="0"/>
                <w:szCs w:val="21"/>
              </w:rPr>
            </w:pPr>
          </w:p>
        </w:tc>
        <w:tc>
          <w:tcPr>
            <w:tcW w:w="647" w:type="pct"/>
            <w:shd w:val="clear" w:color="auto" w:fill="auto"/>
            <w:vAlign w:val="center"/>
          </w:tcPr>
          <w:p w14:paraId="1FFEA971">
            <w:pPr>
              <w:widowControl/>
              <w:jc w:val="left"/>
              <w:rPr>
                <w:color w:val="000000"/>
                <w:kern w:val="0"/>
                <w:szCs w:val="21"/>
              </w:rPr>
            </w:pPr>
          </w:p>
        </w:tc>
      </w:tr>
    </w:tbl>
    <w:p w14:paraId="739A06D5">
      <w:pPr>
        <w:spacing w:line="360" w:lineRule="auto"/>
        <w:ind w:firstLine="448" w:firstLineChars="200"/>
        <w:rPr>
          <w:sz w:val="24"/>
        </w:rPr>
      </w:pPr>
      <w:r>
        <w:rPr>
          <w:sz w:val="24"/>
        </w:rPr>
        <w:t>注：</w:t>
      </w:r>
    </w:p>
    <w:p w14:paraId="73E9EDCC">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2AF4591">
      <w:pPr>
        <w:spacing w:line="360" w:lineRule="auto"/>
        <w:ind w:firstLine="448" w:firstLineChars="200"/>
        <w:rPr>
          <w:sz w:val="24"/>
        </w:rPr>
      </w:pPr>
      <w:r>
        <w:rPr>
          <w:rFonts w:hint="eastAsia"/>
          <w:sz w:val="24"/>
        </w:rPr>
        <w:t>2</w:t>
      </w:r>
      <w:r>
        <w:rPr>
          <w:sz w:val="24"/>
        </w:rPr>
        <w:t>. 不如实填写偏离情况的投标文件将视为虚假材料。</w:t>
      </w:r>
    </w:p>
    <w:p w14:paraId="582B2A48">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65BE26D5">
      <w:pPr>
        <w:spacing w:line="360" w:lineRule="auto"/>
        <w:rPr>
          <w:sz w:val="24"/>
        </w:rPr>
      </w:pPr>
    </w:p>
    <w:p w14:paraId="7039F2B0">
      <w:pPr>
        <w:spacing w:line="360" w:lineRule="auto"/>
        <w:ind w:firstLine="3808" w:firstLineChars="1700"/>
        <w:rPr>
          <w:sz w:val="24"/>
        </w:rPr>
      </w:pPr>
      <w:r>
        <w:rPr>
          <w:sz w:val="24"/>
        </w:rPr>
        <w:t>投标人名称：</w:t>
      </w:r>
    </w:p>
    <w:p w14:paraId="62A7A306">
      <w:pPr>
        <w:spacing w:line="360" w:lineRule="auto"/>
        <w:ind w:firstLine="3808" w:firstLineChars="1700"/>
        <w:rPr>
          <w:sz w:val="24"/>
        </w:rPr>
      </w:pPr>
    </w:p>
    <w:p w14:paraId="52D2874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7FDCD0">
      <w:pPr>
        <w:tabs>
          <w:tab w:val="left" w:pos="360"/>
        </w:tabs>
        <w:spacing w:line="360" w:lineRule="auto"/>
        <w:rPr>
          <w:rFonts w:hint="eastAsia" w:eastAsia="宋体"/>
          <w:b/>
          <w:sz w:val="24"/>
          <w:lang w:eastAsia="zh-CN"/>
        </w:rPr>
      </w:pPr>
      <w:r>
        <w:rPr>
          <w:sz w:val="24"/>
        </w:rPr>
        <w:br w:type="page"/>
      </w:r>
      <w:r>
        <w:rPr>
          <w:b/>
          <w:sz w:val="24"/>
        </w:rPr>
        <w:t>附件</w:t>
      </w:r>
      <w:r>
        <w:rPr>
          <w:rFonts w:hint="eastAsia"/>
          <w:b/>
          <w:sz w:val="24"/>
          <w:lang w:val="en-US" w:eastAsia="zh-CN"/>
        </w:rPr>
        <w:t>5</w:t>
      </w:r>
    </w:p>
    <w:p w14:paraId="19C38167">
      <w:pPr>
        <w:spacing w:line="360" w:lineRule="auto"/>
        <w:jc w:val="center"/>
        <w:rPr>
          <w:b/>
          <w:bCs/>
          <w:sz w:val="24"/>
          <w:szCs w:val="24"/>
        </w:rPr>
      </w:pPr>
      <w:r>
        <w:rPr>
          <w:rFonts w:ascii="宋体" w:hAnsi="宋体"/>
          <w:b/>
          <w:bCs/>
          <w:sz w:val="24"/>
          <w:szCs w:val="24"/>
        </w:rPr>
        <w:t>技术要求偏离应答表</w:t>
      </w:r>
    </w:p>
    <w:p w14:paraId="7CAE8883">
      <w:pPr>
        <w:spacing w:line="460" w:lineRule="exact"/>
        <w:rPr>
          <w:sz w:val="24"/>
        </w:rPr>
      </w:pPr>
      <w:r>
        <w:rPr>
          <w:sz w:val="24"/>
        </w:rPr>
        <w:t>项目名称：</w:t>
      </w:r>
      <w:r>
        <w:rPr>
          <w:sz w:val="24"/>
          <w:u w:val="single"/>
        </w:rPr>
        <w:t xml:space="preserve">                    </w:t>
      </w:r>
    </w:p>
    <w:p w14:paraId="41932FD4">
      <w:pPr>
        <w:spacing w:line="460" w:lineRule="exact"/>
        <w:rPr>
          <w:sz w:val="24"/>
        </w:rPr>
      </w:pPr>
      <w:r>
        <w:rPr>
          <w:sz w:val="24"/>
        </w:rPr>
        <w:t>项目编号：</w:t>
      </w:r>
      <w:r>
        <w:rPr>
          <w:sz w:val="24"/>
          <w:u w:val="single"/>
        </w:rPr>
        <w:t xml:space="preserve">                    </w:t>
      </w:r>
    </w:p>
    <w:p w14:paraId="245E68BB">
      <w:pPr>
        <w:spacing w:line="460" w:lineRule="exact"/>
        <w:rPr>
          <w:sz w:val="24"/>
          <w:u w:val="single"/>
        </w:rPr>
      </w:pPr>
      <w:r>
        <w:rPr>
          <w:sz w:val="24"/>
        </w:rPr>
        <w:t>包号：</w:t>
      </w:r>
      <w:r>
        <w:rPr>
          <w:sz w:val="24"/>
          <w:u w:val="single"/>
        </w:rPr>
        <w:t xml:space="preserve">                        </w:t>
      </w:r>
    </w:p>
    <w:p w14:paraId="30DC4A84">
      <w:pPr>
        <w:spacing w:line="460" w:lineRule="exact"/>
        <w:rPr>
          <w:sz w:val="24"/>
          <w:szCs w:val="24"/>
          <w:u w:val="single"/>
        </w:rPr>
      </w:pPr>
    </w:p>
    <w:p w14:paraId="44280F83">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3"/>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5540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272B5D6">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0DCC423">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60EC35B">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CA08EAD">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6A74614">
            <w:pPr>
              <w:widowControl/>
              <w:snapToGrid w:val="0"/>
              <w:jc w:val="center"/>
              <w:rPr>
                <w:kern w:val="0"/>
                <w:sz w:val="24"/>
                <w:szCs w:val="24"/>
              </w:rPr>
            </w:pPr>
            <w:r>
              <w:rPr>
                <w:rFonts w:ascii="宋体" w:hAnsi="宋体"/>
                <w:kern w:val="0"/>
                <w:sz w:val="24"/>
                <w:szCs w:val="24"/>
              </w:rPr>
              <w:t>备注</w:t>
            </w:r>
          </w:p>
        </w:tc>
      </w:tr>
      <w:tr w14:paraId="47046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D214E5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5786D8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6E4A7B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286F8F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EA90590">
            <w:pPr>
              <w:widowControl/>
              <w:snapToGrid w:val="0"/>
              <w:jc w:val="center"/>
              <w:rPr>
                <w:kern w:val="0"/>
                <w:sz w:val="24"/>
                <w:szCs w:val="24"/>
              </w:rPr>
            </w:pPr>
          </w:p>
        </w:tc>
      </w:tr>
      <w:tr w14:paraId="4C218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BB8AB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33980C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460D53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838C96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E0B538A">
            <w:pPr>
              <w:widowControl/>
              <w:snapToGrid w:val="0"/>
              <w:jc w:val="center"/>
              <w:rPr>
                <w:kern w:val="0"/>
                <w:sz w:val="24"/>
                <w:szCs w:val="24"/>
              </w:rPr>
            </w:pPr>
          </w:p>
        </w:tc>
      </w:tr>
      <w:tr w14:paraId="046CF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47ED40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525FB8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EBC20B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6FCC03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216287F">
            <w:pPr>
              <w:widowControl/>
              <w:snapToGrid w:val="0"/>
              <w:jc w:val="center"/>
              <w:rPr>
                <w:kern w:val="0"/>
                <w:sz w:val="24"/>
                <w:szCs w:val="24"/>
              </w:rPr>
            </w:pPr>
          </w:p>
        </w:tc>
      </w:tr>
      <w:tr w14:paraId="7F2CC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C7392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EF7179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29089D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79436F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FC3C947">
            <w:pPr>
              <w:widowControl/>
              <w:snapToGrid w:val="0"/>
              <w:jc w:val="center"/>
              <w:rPr>
                <w:kern w:val="0"/>
                <w:sz w:val="24"/>
                <w:szCs w:val="24"/>
              </w:rPr>
            </w:pPr>
          </w:p>
        </w:tc>
      </w:tr>
      <w:tr w14:paraId="46BCB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7F27E0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59A2EC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78DF4B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0D5CC0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86FD7F3">
            <w:pPr>
              <w:widowControl/>
              <w:snapToGrid w:val="0"/>
              <w:jc w:val="center"/>
              <w:rPr>
                <w:kern w:val="0"/>
                <w:sz w:val="24"/>
                <w:szCs w:val="24"/>
              </w:rPr>
            </w:pPr>
          </w:p>
        </w:tc>
      </w:tr>
    </w:tbl>
    <w:p w14:paraId="50FEEAE2">
      <w:pPr>
        <w:spacing w:line="360" w:lineRule="auto"/>
        <w:ind w:firstLine="448" w:firstLineChars="200"/>
        <w:rPr>
          <w:sz w:val="24"/>
          <w:szCs w:val="24"/>
        </w:rPr>
      </w:pPr>
      <w:r>
        <w:rPr>
          <w:rFonts w:ascii="宋体" w:hAnsi="宋体"/>
          <w:sz w:val="24"/>
          <w:szCs w:val="24"/>
        </w:rPr>
        <w:t>注：</w:t>
      </w:r>
    </w:p>
    <w:p w14:paraId="76238D96">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473DA38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637D0833">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5B90FA9">
      <w:pPr>
        <w:spacing w:line="360" w:lineRule="auto"/>
        <w:rPr>
          <w:sz w:val="24"/>
        </w:rPr>
      </w:pPr>
    </w:p>
    <w:p w14:paraId="7F707CC0">
      <w:pPr>
        <w:spacing w:line="360" w:lineRule="auto"/>
        <w:ind w:firstLine="3808" w:firstLineChars="1700"/>
        <w:rPr>
          <w:sz w:val="24"/>
        </w:rPr>
      </w:pPr>
      <w:r>
        <w:rPr>
          <w:sz w:val="24"/>
        </w:rPr>
        <w:t>投标人名称：</w:t>
      </w:r>
    </w:p>
    <w:p w14:paraId="0D0F3865">
      <w:pPr>
        <w:spacing w:line="360" w:lineRule="auto"/>
        <w:ind w:firstLine="3808" w:firstLineChars="1700"/>
        <w:rPr>
          <w:sz w:val="24"/>
        </w:rPr>
      </w:pPr>
    </w:p>
    <w:p w14:paraId="728B5C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7BB32A">
      <w:pPr>
        <w:tabs>
          <w:tab w:val="left" w:pos="360"/>
        </w:tabs>
        <w:spacing w:line="360" w:lineRule="auto"/>
        <w:rPr>
          <w:rFonts w:hint="eastAsia" w:eastAsia="宋体"/>
          <w:b/>
          <w:sz w:val="24"/>
          <w:lang w:eastAsia="zh-CN"/>
        </w:rPr>
      </w:pPr>
      <w:r>
        <w:rPr>
          <w:sz w:val="24"/>
        </w:rPr>
        <w:br w:type="page"/>
      </w:r>
      <w:r>
        <w:rPr>
          <w:b/>
          <w:sz w:val="24"/>
        </w:rPr>
        <w:t>附件</w:t>
      </w:r>
      <w:r>
        <w:rPr>
          <w:rFonts w:hint="eastAsia"/>
          <w:b/>
          <w:sz w:val="24"/>
          <w:lang w:val="en-US" w:eastAsia="zh-CN"/>
        </w:rPr>
        <w:t>6</w:t>
      </w:r>
    </w:p>
    <w:p w14:paraId="0BED6F2A">
      <w:pPr>
        <w:autoSpaceDN w:val="0"/>
        <w:spacing w:line="360" w:lineRule="auto"/>
        <w:jc w:val="center"/>
        <w:rPr>
          <w:b/>
          <w:bCs/>
          <w:sz w:val="24"/>
        </w:rPr>
      </w:pPr>
      <w:r>
        <w:rPr>
          <w:b/>
          <w:sz w:val="24"/>
        </w:rPr>
        <w:t>主要相关项目业绩一览表</w:t>
      </w:r>
    </w:p>
    <w:p w14:paraId="16FE0B77">
      <w:pPr>
        <w:spacing w:line="460" w:lineRule="exact"/>
        <w:ind w:left="192"/>
        <w:rPr>
          <w:sz w:val="24"/>
        </w:rPr>
      </w:pPr>
    </w:p>
    <w:p w14:paraId="1853425F">
      <w:pPr>
        <w:spacing w:line="460" w:lineRule="exact"/>
        <w:rPr>
          <w:sz w:val="24"/>
        </w:rPr>
      </w:pPr>
      <w:r>
        <w:rPr>
          <w:sz w:val="24"/>
        </w:rPr>
        <w:t>项目名称：</w:t>
      </w:r>
      <w:r>
        <w:rPr>
          <w:sz w:val="24"/>
          <w:u w:val="single"/>
        </w:rPr>
        <w:t xml:space="preserve">                    </w:t>
      </w:r>
    </w:p>
    <w:p w14:paraId="6E4E4089">
      <w:pPr>
        <w:spacing w:line="460" w:lineRule="exact"/>
        <w:rPr>
          <w:sz w:val="24"/>
        </w:rPr>
      </w:pPr>
      <w:r>
        <w:rPr>
          <w:sz w:val="24"/>
        </w:rPr>
        <w:t>项目编号：</w:t>
      </w:r>
      <w:r>
        <w:rPr>
          <w:sz w:val="24"/>
          <w:u w:val="single"/>
        </w:rPr>
        <w:t xml:space="preserve">                    </w:t>
      </w:r>
    </w:p>
    <w:p w14:paraId="5DCDE243">
      <w:pPr>
        <w:spacing w:line="460" w:lineRule="exact"/>
        <w:rPr>
          <w:sz w:val="24"/>
          <w:u w:val="single"/>
        </w:rPr>
      </w:pPr>
      <w:r>
        <w:rPr>
          <w:sz w:val="24"/>
        </w:rPr>
        <w:t>包号：</w:t>
      </w:r>
      <w:r>
        <w:rPr>
          <w:sz w:val="24"/>
          <w:u w:val="single"/>
        </w:rPr>
        <w:t xml:space="preserve">                        </w:t>
      </w:r>
    </w:p>
    <w:p w14:paraId="098119D0">
      <w:pPr>
        <w:spacing w:line="460" w:lineRule="exact"/>
        <w:ind w:left="192"/>
        <w:rPr>
          <w:sz w:val="24"/>
        </w:rPr>
      </w:pPr>
    </w:p>
    <w:tbl>
      <w:tblPr>
        <w:tblStyle w:val="23"/>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44F87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521F1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BC6742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9A9B34A">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A116CA3">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07818EF1">
            <w:pPr>
              <w:snapToGrid w:val="0"/>
              <w:jc w:val="center"/>
              <w:rPr>
                <w:sz w:val="24"/>
              </w:rPr>
            </w:pPr>
            <w:r>
              <w:rPr>
                <w:sz w:val="24"/>
              </w:rPr>
              <w:t>项目起止时间</w:t>
            </w:r>
          </w:p>
        </w:tc>
      </w:tr>
      <w:tr w14:paraId="7F03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9AE48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B787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44024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9C79A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FD46AA">
            <w:pPr>
              <w:snapToGrid w:val="0"/>
              <w:jc w:val="center"/>
              <w:rPr>
                <w:sz w:val="24"/>
              </w:rPr>
            </w:pPr>
          </w:p>
        </w:tc>
      </w:tr>
      <w:tr w14:paraId="078F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AADE5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96A1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3C8DC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F26DF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14AE3D">
            <w:pPr>
              <w:snapToGrid w:val="0"/>
              <w:jc w:val="center"/>
              <w:rPr>
                <w:sz w:val="24"/>
              </w:rPr>
            </w:pPr>
          </w:p>
        </w:tc>
      </w:tr>
      <w:tr w14:paraId="327AB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F367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A249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9E20B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FC8282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0498FF">
            <w:pPr>
              <w:snapToGrid w:val="0"/>
              <w:jc w:val="center"/>
              <w:rPr>
                <w:sz w:val="24"/>
              </w:rPr>
            </w:pPr>
          </w:p>
        </w:tc>
      </w:tr>
      <w:tr w14:paraId="5983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9E7C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447A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DF456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EBEBFC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68582D7">
            <w:pPr>
              <w:snapToGrid w:val="0"/>
              <w:jc w:val="center"/>
              <w:rPr>
                <w:sz w:val="24"/>
              </w:rPr>
            </w:pPr>
          </w:p>
        </w:tc>
      </w:tr>
      <w:tr w14:paraId="6F7D5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BA3EF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7A3F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F6C69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868546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228D64">
            <w:pPr>
              <w:snapToGrid w:val="0"/>
              <w:jc w:val="center"/>
              <w:rPr>
                <w:sz w:val="24"/>
              </w:rPr>
            </w:pPr>
          </w:p>
        </w:tc>
      </w:tr>
      <w:tr w14:paraId="58B2A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8AFB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CA43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0223A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49A9B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8BA1936">
            <w:pPr>
              <w:snapToGrid w:val="0"/>
              <w:jc w:val="center"/>
              <w:rPr>
                <w:sz w:val="24"/>
              </w:rPr>
            </w:pPr>
          </w:p>
        </w:tc>
      </w:tr>
      <w:tr w14:paraId="46452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66A1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02CE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2D621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B6FF53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4121AD5">
            <w:pPr>
              <w:snapToGrid w:val="0"/>
              <w:jc w:val="center"/>
              <w:rPr>
                <w:sz w:val="24"/>
              </w:rPr>
            </w:pPr>
          </w:p>
        </w:tc>
      </w:tr>
      <w:tr w14:paraId="5BA9E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1CFA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D882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679CD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C8BF9F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4D39F6">
            <w:pPr>
              <w:snapToGrid w:val="0"/>
              <w:jc w:val="center"/>
              <w:rPr>
                <w:sz w:val="24"/>
              </w:rPr>
            </w:pPr>
          </w:p>
        </w:tc>
      </w:tr>
      <w:tr w14:paraId="3D2E1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9C65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FA65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B1BB1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DA2258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C273135">
            <w:pPr>
              <w:snapToGrid w:val="0"/>
              <w:jc w:val="center"/>
              <w:rPr>
                <w:sz w:val="24"/>
              </w:rPr>
            </w:pPr>
          </w:p>
        </w:tc>
      </w:tr>
      <w:tr w14:paraId="2F35E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7EA60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1312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CA14A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E62A5F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36271AA">
            <w:pPr>
              <w:snapToGrid w:val="0"/>
              <w:jc w:val="center"/>
              <w:rPr>
                <w:sz w:val="24"/>
              </w:rPr>
            </w:pPr>
          </w:p>
        </w:tc>
      </w:tr>
      <w:tr w14:paraId="5A8C4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986D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AC52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F26CC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453CE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0B02F76">
            <w:pPr>
              <w:snapToGrid w:val="0"/>
              <w:jc w:val="center"/>
              <w:rPr>
                <w:sz w:val="24"/>
              </w:rPr>
            </w:pPr>
          </w:p>
        </w:tc>
      </w:tr>
    </w:tbl>
    <w:p w14:paraId="7A3F8BB0">
      <w:pPr>
        <w:spacing w:line="560" w:lineRule="exact"/>
        <w:rPr>
          <w:sz w:val="24"/>
        </w:rPr>
      </w:pPr>
      <w:r>
        <w:rPr>
          <w:sz w:val="24"/>
        </w:rPr>
        <w:t>备注：若招标文件第二部分评分因素及评标标准中要求提供业绩的，投标人所列业绩应按其要求将证明材料按顺序附后。</w:t>
      </w:r>
    </w:p>
    <w:p w14:paraId="21F6B7E4">
      <w:pPr>
        <w:spacing w:line="560" w:lineRule="exact"/>
        <w:rPr>
          <w:sz w:val="24"/>
        </w:rPr>
      </w:pPr>
    </w:p>
    <w:p w14:paraId="4C0B54C1">
      <w:pPr>
        <w:spacing w:line="360" w:lineRule="auto"/>
        <w:ind w:firstLine="3808" w:firstLineChars="1700"/>
        <w:rPr>
          <w:sz w:val="24"/>
        </w:rPr>
      </w:pPr>
      <w:r>
        <w:rPr>
          <w:sz w:val="24"/>
        </w:rPr>
        <w:t>投标人名称：</w:t>
      </w:r>
    </w:p>
    <w:p w14:paraId="33FA369A">
      <w:pPr>
        <w:spacing w:line="360" w:lineRule="auto"/>
        <w:ind w:firstLine="3808" w:firstLineChars="1700"/>
        <w:rPr>
          <w:sz w:val="24"/>
        </w:rPr>
      </w:pPr>
    </w:p>
    <w:p w14:paraId="5974D13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C83DF4">
      <w:pPr>
        <w:spacing w:line="460" w:lineRule="exact"/>
        <w:rPr>
          <w:sz w:val="24"/>
        </w:rPr>
      </w:pPr>
    </w:p>
    <w:p w14:paraId="1FBEE5FD">
      <w:pPr>
        <w:widowControl/>
        <w:jc w:val="left"/>
        <w:rPr>
          <w:sz w:val="24"/>
        </w:rPr>
      </w:pPr>
      <w:r>
        <w:rPr>
          <w:sz w:val="24"/>
        </w:rPr>
        <w:br w:type="page"/>
      </w:r>
    </w:p>
    <w:p w14:paraId="47DCE341">
      <w:pPr>
        <w:tabs>
          <w:tab w:val="left" w:pos="360"/>
        </w:tabs>
        <w:spacing w:line="360" w:lineRule="auto"/>
        <w:rPr>
          <w:rFonts w:hint="eastAsia" w:eastAsia="宋体"/>
          <w:b/>
          <w:sz w:val="24"/>
          <w:lang w:eastAsia="zh-CN"/>
        </w:rPr>
      </w:pPr>
      <w:r>
        <w:rPr>
          <w:b/>
          <w:sz w:val="24"/>
        </w:rPr>
        <w:t>附件</w:t>
      </w:r>
      <w:r>
        <w:rPr>
          <w:rFonts w:hint="eastAsia"/>
          <w:b/>
          <w:sz w:val="24"/>
          <w:lang w:val="en-US" w:eastAsia="zh-CN"/>
        </w:rPr>
        <w:t>7</w:t>
      </w:r>
    </w:p>
    <w:p w14:paraId="22C424C0">
      <w:pPr>
        <w:autoSpaceDN w:val="0"/>
        <w:spacing w:line="360" w:lineRule="auto"/>
        <w:jc w:val="center"/>
        <w:rPr>
          <w:b/>
          <w:bCs/>
          <w:sz w:val="24"/>
        </w:rPr>
      </w:pPr>
      <w:r>
        <w:rPr>
          <w:rFonts w:hint="eastAsia"/>
          <w:b/>
          <w:bCs/>
          <w:sz w:val="24"/>
        </w:rPr>
        <w:t>投标</w:t>
      </w:r>
      <w:r>
        <w:rPr>
          <w:b/>
          <w:bCs/>
          <w:sz w:val="24"/>
        </w:rPr>
        <w:t>代表人授权书</w:t>
      </w:r>
    </w:p>
    <w:p w14:paraId="5D73AED8">
      <w:pPr>
        <w:spacing w:line="360" w:lineRule="auto"/>
        <w:rPr>
          <w:sz w:val="24"/>
          <w:szCs w:val="21"/>
        </w:rPr>
      </w:pPr>
    </w:p>
    <w:p w14:paraId="411FF2EC">
      <w:pPr>
        <w:spacing w:line="360" w:lineRule="auto"/>
        <w:rPr>
          <w:sz w:val="24"/>
          <w:szCs w:val="21"/>
        </w:rPr>
      </w:pPr>
      <w:r>
        <w:rPr>
          <w:sz w:val="24"/>
          <w:szCs w:val="21"/>
        </w:rPr>
        <w:t>致：天津市政府采购中心</w:t>
      </w:r>
    </w:p>
    <w:p w14:paraId="1EF7064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0774F3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3DB62AD">
      <w:pPr>
        <w:spacing w:line="360" w:lineRule="auto"/>
        <w:ind w:firstLine="448" w:firstLineChars="200"/>
        <w:rPr>
          <w:sz w:val="24"/>
          <w:szCs w:val="21"/>
        </w:rPr>
      </w:pPr>
      <w:r>
        <w:rPr>
          <w:sz w:val="24"/>
          <w:szCs w:val="21"/>
        </w:rPr>
        <w:t>本授权书至投标有效期结束前始终有效。</w:t>
      </w:r>
    </w:p>
    <w:p w14:paraId="46B23746">
      <w:pPr>
        <w:spacing w:line="360" w:lineRule="auto"/>
        <w:ind w:firstLine="448" w:firstLineChars="200"/>
        <w:rPr>
          <w:sz w:val="24"/>
          <w:szCs w:val="21"/>
        </w:rPr>
      </w:pPr>
      <w:r>
        <w:rPr>
          <w:sz w:val="24"/>
          <w:szCs w:val="21"/>
        </w:rPr>
        <w:t>投标代表人无转委托权，特此委托。</w:t>
      </w:r>
    </w:p>
    <w:p w14:paraId="5370BEC1">
      <w:pPr>
        <w:spacing w:line="360" w:lineRule="auto"/>
        <w:ind w:firstLine="448" w:firstLineChars="200"/>
        <w:rPr>
          <w:sz w:val="24"/>
        </w:rPr>
      </w:pPr>
    </w:p>
    <w:p w14:paraId="53029FC2">
      <w:pPr>
        <w:spacing w:line="360" w:lineRule="auto"/>
        <w:ind w:firstLine="448" w:firstLineChars="200"/>
        <w:rPr>
          <w:sz w:val="24"/>
        </w:rPr>
      </w:pPr>
    </w:p>
    <w:p w14:paraId="212D02D1">
      <w:pPr>
        <w:spacing w:line="480" w:lineRule="auto"/>
        <w:jc w:val="center"/>
        <w:rPr>
          <w:sz w:val="24"/>
        </w:rPr>
      </w:pPr>
      <w:r>
        <w:rPr>
          <w:sz w:val="24"/>
        </w:rPr>
        <w:t xml:space="preserve">     年   月   日 </w:t>
      </w:r>
    </w:p>
    <w:p w14:paraId="213043B5">
      <w:pPr>
        <w:spacing w:line="360" w:lineRule="auto"/>
        <w:ind w:firstLine="4704" w:firstLineChars="2100"/>
        <w:rPr>
          <w:sz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E15E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9DB9D28">
            <w:pPr>
              <w:spacing w:line="360" w:lineRule="auto"/>
              <w:jc w:val="left"/>
              <w:rPr>
                <w:sz w:val="24"/>
              </w:rPr>
            </w:pPr>
            <w:r>
              <w:rPr>
                <w:sz w:val="24"/>
              </w:rPr>
              <w:t>投标代表人身份证正面</w:t>
            </w:r>
          </w:p>
          <w:p w14:paraId="76E3325F">
            <w:pPr>
              <w:spacing w:line="360" w:lineRule="auto"/>
              <w:jc w:val="left"/>
              <w:rPr>
                <w:sz w:val="24"/>
              </w:rPr>
            </w:pPr>
          </w:p>
          <w:p w14:paraId="7695FCE0">
            <w:pPr>
              <w:spacing w:line="360" w:lineRule="auto"/>
              <w:jc w:val="left"/>
              <w:rPr>
                <w:sz w:val="24"/>
              </w:rPr>
            </w:pPr>
          </w:p>
          <w:p w14:paraId="28EAB6D7">
            <w:pPr>
              <w:spacing w:line="360" w:lineRule="auto"/>
              <w:jc w:val="left"/>
              <w:rPr>
                <w:sz w:val="24"/>
              </w:rPr>
            </w:pPr>
          </w:p>
          <w:p w14:paraId="19AECF41">
            <w:pPr>
              <w:spacing w:line="360" w:lineRule="auto"/>
              <w:jc w:val="left"/>
              <w:rPr>
                <w:sz w:val="24"/>
              </w:rPr>
            </w:pPr>
          </w:p>
          <w:p w14:paraId="7F59340B">
            <w:pPr>
              <w:spacing w:line="360" w:lineRule="auto"/>
              <w:jc w:val="left"/>
              <w:rPr>
                <w:sz w:val="24"/>
              </w:rPr>
            </w:pPr>
          </w:p>
        </w:tc>
        <w:tc>
          <w:tcPr>
            <w:tcW w:w="4264" w:type="dxa"/>
          </w:tcPr>
          <w:p w14:paraId="1063EC08">
            <w:pPr>
              <w:spacing w:line="360" w:lineRule="auto"/>
              <w:jc w:val="left"/>
              <w:rPr>
                <w:sz w:val="24"/>
              </w:rPr>
            </w:pPr>
            <w:r>
              <w:rPr>
                <w:sz w:val="24"/>
              </w:rPr>
              <w:t>投标代表人身份证背面</w:t>
            </w:r>
          </w:p>
        </w:tc>
      </w:tr>
    </w:tbl>
    <w:p w14:paraId="6AD5205A">
      <w:pPr>
        <w:widowControl/>
        <w:jc w:val="left"/>
        <w:rPr>
          <w:sz w:val="24"/>
        </w:rPr>
      </w:pPr>
      <w:r>
        <w:rPr>
          <w:sz w:val="24"/>
        </w:rPr>
        <w:br w:type="page"/>
      </w:r>
    </w:p>
    <w:p w14:paraId="641CD53D">
      <w:pPr>
        <w:autoSpaceDN w:val="0"/>
        <w:spacing w:line="360" w:lineRule="auto"/>
        <w:jc w:val="left"/>
        <w:rPr>
          <w:b/>
          <w:bCs/>
          <w:sz w:val="24"/>
        </w:rPr>
      </w:pPr>
      <w:r>
        <w:rPr>
          <w:b/>
          <w:bCs/>
          <w:sz w:val="24"/>
        </w:rPr>
        <w:t>附件</w:t>
      </w:r>
      <w:r>
        <w:rPr>
          <w:rFonts w:hint="eastAsia"/>
          <w:b/>
          <w:bCs/>
          <w:sz w:val="24"/>
          <w:lang w:val="en-US" w:eastAsia="zh-CN"/>
        </w:rPr>
        <w:t>8</w:t>
      </w:r>
      <w:r>
        <w:rPr>
          <w:rFonts w:hint="eastAsia"/>
          <w:b/>
          <w:bCs/>
          <w:sz w:val="24"/>
        </w:rPr>
        <w:t>-1</w:t>
      </w:r>
    </w:p>
    <w:p w14:paraId="486E5B02">
      <w:pPr>
        <w:autoSpaceDE w:val="0"/>
        <w:autoSpaceDN w:val="0"/>
        <w:spacing w:line="480" w:lineRule="auto"/>
        <w:jc w:val="center"/>
        <w:rPr>
          <w:sz w:val="24"/>
          <w:szCs w:val="24"/>
        </w:rPr>
      </w:pPr>
      <w:r>
        <w:rPr>
          <w:b/>
          <w:sz w:val="24"/>
          <w:szCs w:val="24"/>
        </w:rPr>
        <w:t>中小企业声明函（服务）</w:t>
      </w:r>
    </w:p>
    <w:p w14:paraId="0B2C72F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6278B4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F97E09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5EB63B9">
      <w:pPr>
        <w:autoSpaceDE w:val="0"/>
        <w:autoSpaceDN w:val="0"/>
        <w:spacing w:line="500" w:lineRule="exact"/>
        <w:ind w:left="641"/>
        <w:jc w:val="left"/>
        <w:rPr>
          <w:sz w:val="24"/>
          <w:szCs w:val="24"/>
        </w:rPr>
      </w:pPr>
      <w:r>
        <w:rPr>
          <w:sz w:val="24"/>
          <w:szCs w:val="24"/>
        </w:rPr>
        <w:t>……</w:t>
      </w:r>
    </w:p>
    <w:p w14:paraId="4EE54E3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0BC999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E2B34EE">
      <w:pPr>
        <w:autoSpaceDE w:val="0"/>
        <w:autoSpaceDN w:val="0"/>
        <w:spacing w:line="500" w:lineRule="exact"/>
        <w:ind w:left="3840"/>
        <w:jc w:val="left"/>
        <w:rPr>
          <w:sz w:val="24"/>
          <w:szCs w:val="24"/>
        </w:rPr>
      </w:pPr>
      <w:r>
        <w:rPr>
          <w:sz w:val="24"/>
          <w:szCs w:val="24"/>
        </w:rPr>
        <w:t>投标人名称：</w:t>
      </w:r>
    </w:p>
    <w:p w14:paraId="44565452">
      <w:pPr>
        <w:autoSpaceDE w:val="0"/>
        <w:autoSpaceDN w:val="0"/>
        <w:spacing w:line="500" w:lineRule="exact"/>
        <w:ind w:left="3840"/>
        <w:jc w:val="left"/>
        <w:rPr>
          <w:sz w:val="32"/>
        </w:rPr>
      </w:pPr>
      <w:r>
        <w:rPr>
          <w:sz w:val="24"/>
          <w:szCs w:val="24"/>
        </w:rPr>
        <w:t>日期：</w:t>
      </w:r>
    </w:p>
    <w:p w14:paraId="00BD53E0">
      <w:pPr>
        <w:spacing w:line="360" w:lineRule="auto"/>
        <w:ind w:right="84" w:firstLine="224" w:firstLineChars="100"/>
        <w:rPr>
          <w:b/>
          <w:sz w:val="24"/>
          <w:szCs w:val="24"/>
        </w:rPr>
      </w:pPr>
      <w:r>
        <w:rPr>
          <w:b/>
          <w:sz w:val="24"/>
          <w:szCs w:val="24"/>
        </w:rPr>
        <w:t>注：</w:t>
      </w:r>
    </w:p>
    <w:p w14:paraId="140F0F57">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4E80B143">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26F287EA">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2A3BFEE1">
      <w:pPr>
        <w:widowControl/>
        <w:jc w:val="left"/>
        <w:rPr>
          <w:sz w:val="24"/>
        </w:rPr>
      </w:pPr>
      <w:r>
        <w:rPr>
          <w:sz w:val="24"/>
        </w:rPr>
        <w:br w:type="page"/>
      </w:r>
    </w:p>
    <w:p w14:paraId="2F7CDFB4">
      <w:pPr>
        <w:autoSpaceDN w:val="0"/>
        <w:spacing w:line="360" w:lineRule="auto"/>
        <w:rPr>
          <w:b/>
          <w:bCs/>
          <w:sz w:val="24"/>
        </w:rPr>
      </w:pPr>
      <w:bookmarkStart w:id="7" w:name="OLE_LINK13"/>
      <w:bookmarkStart w:id="8" w:name="OLE_LINK14"/>
      <w:r>
        <w:rPr>
          <w:rFonts w:hint="eastAsia"/>
          <w:b/>
          <w:bCs/>
          <w:sz w:val="24"/>
        </w:rPr>
        <w:t>附件</w:t>
      </w:r>
      <w:r>
        <w:rPr>
          <w:rFonts w:hint="eastAsia"/>
          <w:b/>
          <w:bCs/>
          <w:sz w:val="24"/>
          <w:lang w:val="en-US" w:eastAsia="zh-CN"/>
        </w:rPr>
        <w:t>8</w:t>
      </w:r>
      <w:r>
        <w:rPr>
          <w:rFonts w:hint="eastAsia"/>
          <w:b/>
          <w:bCs/>
          <w:sz w:val="24"/>
        </w:rPr>
        <w:t>-2</w:t>
      </w:r>
    </w:p>
    <w:bookmarkEnd w:id="7"/>
    <w:bookmarkEnd w:id="8"/>
    <w:p w14:paraId="0466BB52">
      <w:pPr>
        <w:autoSpaceDN w:val="0"/>
        <w:spacing w:line="360" w:lineRule="auto"/>
        <w:jc w:val="left"/>
        <w:rPr>
          <w:b/>
          <w:bCs/>
          <w:sz w:val="24"/>
        </w:rPr>
      </w:pPr>
      <w:r>
        <w:rPr>
          <w:rFonts w:hint="eastAsia"/>
          <w:b/>
          <w:kern w:val="0"/>
          <w:sz w:val="24"/>
          <w:szCs w:val="21"/>
        </w:rPr>
        <w:t>若不是残疾人福利性单位，投标文件中可不提供此声明函</w:t>
      </w:r>
    </w:p>
    <w:p w14:paraId="31D828F5">
      <w:pPr>
        <w:autoSpaceDN w:val="0"/>
        <w:spacing w:line="360" w:lineRule="auto"/>
        <w:jc w:val="center"/>
        <w:rPr>
          <w:b/>
          <w:bCs/>
          <w:sz w:val="24"/>
        </w:rPr>
      </w:pPr>
    </w:p>
    <w:p w14:paraId="24D5C749">
      <w:pPr>
        <w:snapToGrid w:val="0"/>
        <w:spacing w:line="360" w:lineRule="auto"/>
        <w:jc w:val="center"/>
        <w:rPr>
          <w:b/>
          <w:bCs/>
          <w:sz w:val="24"/>
        </w:rPr>
      </w:pPr>
      <w:r>
        <w:rPr>
          <w:rFonts w:hint="eastAsia"/>
          <w:b/>
          <w:bCs/>
          <w:sz w:val="24"/>
        </w:rPr>
        <w:t>残疾人福利性单位声明函</w:t>
      </w:r>
    </w:p>
    <w:p w14:paraId="3F2133BB">
      <w:pPr>
        <w:snapToGrid w:val="0"/>
        <w:spacing w:line="360" w:lineRule="auto"/>
        <w:ind w:firstLine="448" w:firstLineChars="200"/>
        <w:jc w:val="left"/>
        <w:rPr>
          <w:b/>
          <w:bCs/>
          <w:sz w:val="24"/>
        </w:rPr>
      </w:pPr>
    </w:p>
    <w:p w14:paraId="552A1ED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2C42B6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BF8C490">
      <w:pPr>
        <w:snapToGrid w:val="0"/>
        <w:spacing w:line="360" w:lineRule="auto"/>
        <w:ind w:firstLine="448" w:firstLineChars="200"/>
        <w:jc w:val="left"/>
        <w:rPr>
          <w:bCs/>
          <w:sz w:val="24"/>
        </w:rPr>
      </w:pPr>
    </w:p>
    <w:p w14:paraId="08665F44">
      <w:pPr>
        <w:snapToGrid w:val="0"/>
        <w:spacing w:line="360" w:lineRule="auto"/>
        <w:ind w:firstLine="448" w:firstLineChars="200"/>
        <w:jc w:val="left"/>
        <w:rPr>
          <w:bCs/>
          <w:sz w:val="24"/>
        </w:rPr>
      </w:pPr>
    </w:p>
    <w:p w14:paraId="6145319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825AD22">
      <w:pPr>
        <w:snapToGrid w:val="0"/>
        <w:spacing w:line="360" w:lineRule="auto"/>
        <w:ind w:firstLine="448" w:firstLineChars="200"/>
        <w:jc w:val="left"/>
        <w:rPr>
          <w:bCs/>
          <w:sz w:val="24"/>
        </w:rPr>
      </w:pPr>
    </w:p>
    <w:p w14:paraId="23B49449">
      <w:pPr>
        <w:snapToGrid w:val="0"/>
        <w:spacing w:line="360" w:lineRule="auto"/>
        <w:ind w:firstLine="448" w:firstLineChars="200"/>
        <w:jc w:val="left"/>
        <w:rPr>
          <w:sz w:val="24"/>
          <w:szCs w:val="21"/>
        </w:rPr>
      </w:pPr>
      <w:r>
        <w:rPr>
          <w:rFonts w:hint="eastAsia"/>
          <w:bCs/>
          <w:sz w:val="24"/>
        </w:rPr>
        <w:t xml:space="preserve">               日  期：</w:t>
      </w:r>
    </w:p>
    <w:p w14:paraId="66AC7294">
      <w:pPr>
        <w:snapToGrid w:val="0"/>
        <w:spacing w:line="360" w:lineRule="auto"/>
        <w:ind w:firstLine="448" w:firstLineChars="200"/>
        <w:jc w:val="left"/>
        <w:rPr>
          <w:sz w:val="24"/>
          <w:szCs w:val="21"/>
        </w:rPr>
      </w:pPr>
    </w:p>
    <w:p w14:paraId="3B447639">
      <w:pPr>
        <w:snapToGrid w:val="0"/>
        <w:spacing w:line="360" w:lineRule="auto"/>
        <w:ind w:firstLine="448" w:firstLineChars="200"/>
        <w:rPr>
          <w:sz w:val="24"/>
          <w:szCs w:val="21"/>
        </w:rPr>
      </w:pPr>
      <w:r>
        <w:rPr>
          <w:sz w:val="24"/>
          <w:szCs w:val="21"/>
        </w:rPr>
        <w:t>注：</w:t>
      </w:r>
    </w:p>
    <w:p w14:paraId="1BF05DD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5A8D300">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33DD0BC">
      <w:pPr>
        <w:snapToGrid w:val="0"/>
        <w:spacing w:line="360" w:lineRule="auto"/>
        <w:ind w:firstLine="448" w:firstLineChars="200"/>
        <w:rPr>
          <w:color w:val="FF0000"/>
          <w:sz w:val="24"/>
          <w:szCs w:val="21"/>
        </w:rPr>
      </w:pPr>
    </w:p>
    <w:p w14:paraId="6B53E506">
      <w:pPr>
        <w:snapToGrid w:val="0"/>
        <w:spacing w:line="360" w:lineRule="auto"/>
        <w:ind w:firstLine="448" w:firstLineChars="200"/>
        <w:jc w:val="left"/>
        <w:rPr>
          <w:sz w:val="24"/>
          <w:szCs w:val="21"/>
        </w:rPr>
      </w:pPr>
    </w:p>
    <w:p w14:paraId="5DBDE1A3">
      <w:pPr>
        <w:spacing w:line="360" w:lineRule="auto"/>
        <w:ind w:right="84" w:firstLine="224" w:firstLineChars="100"/>
        <w:rPr>
          <w:position w:val="-40"/>
          <w:sz w:val="24"/>
        </w:rPr>
      </w:pPr>
    </w:p>
    <w:p w14:paraId="04D47447">
      <w:pPr>
        <w:spacing w:line="560" w:lineRule="exact"/>
        <w:jc w:val="center"/>
        <w:rPr>
          <w:sz w:val="24"/>
        </w:rPr>
      </w:pPr>
      <w:r>
        <w:rPr>
          <w:sz w:val="24"/>
        </w:rPr>
        <w:br w:type="page"/>
      </w:r>
    </w:p>
    <w:p w14:paraId="23DD139B">
      <w:pPr>
        <w:snapToGrid w:val="0"/>
        <w:spacing w:line="360" w:lineRule="auto"/>
        <w:rPr>
          <w:b/>
          <w:bCs/>
          <w:sz w:val="24"/>
        </w:rPr>
      </w:pPr>
      <w:r>
        <w:rPr>
          <w:b/>
          <w:sz w:val="24"/>
          <w:szCs w:val="21"/>
        </w:rPr>
        <w:t>附件</w:t>
      </w:r>
      <w:r>
        <w:rPr>
          <w:rFonts w:hint="eastAsia"/>
          <w:b/>
          <w:sz w:val="24"/>
          <w:szCs w:val="21"/>
          <w:lang w:val="en-US" w:eastAsia="zh-CN"/>
        </w:rPr>
        <w:t>9</w:t>
      </w:r>
      <w:r>
        <w:rPr>
          <w:b/>
          <w:sz w:val="24"/>
          <w:szCs w:val="21"/>
        </w:rPr>
        <w:t>：</w:t>
      </w:r>
      <w:r>
        <w:rPr>
          <w:b/>
          <w:sz w:val="24"/>
        </w:rPr>
        <w:t>招标文件</w:t>
      </w:r>
      <w:r>
        <w:rPr>
          <w:b/>
          <w:bCs/>
          <w:sz w:val="24"/>
        </w:rPr>
        <w:t>评分因素及评标标准中要求的证明材料</w:t>
      </w:r>
      <w:r>
        <w:rPr>
          <w:rFonts w:hint="eastAsia"/>
          <w:b/>
          <w:bCs/>
          <w:sz w:val="24"/>
          <w:lang w:eastAsia="zh-CN"/>
        </w:rPr>
        <w:t>电子件</w:t>
      </w:r>
      <w:r>
        <w:rPr>
          <w:b/>
          <w:bCs/>
          <w:sz w:val="24"/>
        </w:rPr>
        <w:t>、方案等</w:t>
      </w:r>
    </w:p>
    <w:p w14:paraId="137B7D08">
      <w:pPr>
        <w:snapToGrid w:val="0"/>
        <w:spacing w:line="360" w:lineRule="auto"/>
        <w:rPr>
          <w:b/>
          <w:sz w:val="24"/>
          <w:szCs w:val="21"/>
        </w:rPr>
      </w:pPr>
      <w:r>
        <w:rPr>
          <w:b/>
          <w:bCs/>
          <w:sz w:val="24"/>
        </w:rPr>
        <w:t>附件1</w:t>
      </w:r>
      <w:r>
        <w:rPr>
          <w:rFonts w:hint="eastAsia"/>
          <w:b/>
          <w:bCs/>
          <w:sz w:val="24"/>
          <w:lang w:val="en-US" w:eastAsia="zh-CN"/>
        </w:rPr>
        <w:t>0</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7724B">
    <w:pPr>
      <w:pStyle w:val="15"/>
      <w:jc w:val="center"/>
    </w:pPr>
    <w:r>
      <w:rPr>
        <w:b/>
      </w:rPr>
      <w:fldChar w:fldCharType="begin"/>
    </w:r>
    <w:r>
      <w:rPr>
        <w:b/>
      </w:rPr>
      <w:instrText xml:space="preserve">PAGE  \* Arabic  \* MERGEFORMAT</w:instrText>
    </w:r>
    <w:r>
      <w:rPr>
        <w:b/>
      </w:rPr>
      <w:fldChar w:fldCharType="separate"/>
    </w:r>
    <w:r>
      <w:rPr>
        <w:b/>
        <w:lang w:val="zh-CN"/>
      </w:rPr>
      <w:t>42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50C8E">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7"/>
      <w:lvlText w:val="%1."/>
      <w:lvlJc w:val="left"/>
      <w:pPr>
        <w:ind w:left="360" w:hanging="360"/>
      </w:pPr>
      <w:rPr>
        <w:rFonts w:hint="default"/>
      </w:rPr>
    </w:lvl>
    <w:lvl w:ilvl="1" w:tentative="0">
      <w:start w:val="1"/>
      <w:numFmt w:val="decimal"/>
      <w:pStyle w:val="6"/>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2E2F2689"/>
    <w:rsid w:val="38600BD6"/>
    <w:rsid w:val="5F32726C"/>
    <w:rsid w:val="5F473121"/>
    <w:rsid w:val="5FB23CF9"/>
    <w:rsid w:val="744A0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iPriority="99" w:semiHidden="0"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5">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unhideWhenUsed/>
    <w:qFormat/>
    <w:uiPriority w:val="99"/>
    <w:pPr>
      <w:tabs>
        <w:tab w:val="left" w:pos="480"/>
      </w:tabs>
      <w:ind w:firstLine="420" w:firstLineChars="200"/>
    </w:pPr>
    <w:rPr>
      <w:rFonts w:ascii="Calibri" w:hAnsi="Calibri"/>
      <w:sz w:val="21"/>
      <w:szCs w:val="22"/>
      <w:lang w:val="en-US" w:eastAsia="zh-CN" w:bidi="ar-SA"/>
    </w:rPr>
  </w:style>
  <w:style w:type="paragraph" w:styleId="3">
    <w:name w:val="Body Text Indent"/>
    <w:basedOn w:val="1"/>
    <w:next w:val="4"/>
    <w:link w:val="29"/>
    <w:qFormat/>
    <w:uiPriority w:val="0"/>
    <w:pPr>
      <w:tabs>
        <w:tab w:val="left" w:pos="480"/>
      </w:tabs>
      <w:spacing w:line="560" w:lineRule="exact"/>
      <w:ind w:firstLine="480"/>
      <w:jc w:val="left"/>
    </w:pPr>
    <w:rPr>
      <w:rFonts w:ascii="宋体" w:hAnsi="宋体"/>
      <w:sz w:val="24"/>
    </w:rPr>
  </w:style>
  <w:style w:type="paragraph" w:styleId="4">
    <w:name w:val="Body Text"/>
    <w:basedOn w:val="1"/>
    <w:next w:val="1"/>
    <w:link w:val="54"/>
    <w:semiHidden/>
    <w:unhideWhenUsed/>
    <w:qFormat/>
    <w:uiPriority w:val="99"/>
    <w:pPr>
      <w:spacing w:after="120"/>
    </w:pPr>
  </w:style>
  <w:style w:type="paragraph" w:styleId="6">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8">
    <w:name w:val="annotation text"/>
    <w:basedOn w:val="1"/>
    <w:link w:val="51"/>
    <w:semiHidden/>
    <w:unhideWhenUsed/>
    <w:qFormat/>
    <w:uiPriority w:val="99"/>
    <w:pPr>
      <w:jc w:val="left"/>
    </w:p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1"/>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4"/>
    <w:qFormat/>
    <w:uiPriority w:val="0"/>
    <w:pPr>
      <w:adjustRightInd w:val="0"/>
      <w:spacing w:line="360" w:lineRule="atLeast"/>
      <w:textAlignment w:val="baseline"/>
    </w:pPr>
    <w:rPr>
      <w:sz w:val="32"/>
    </w:rPr>
  </w:style>
  <w:style w:type="paragraph" w:styleId="13">
    <w:name w:val="Body Text Indent 2"/>
    <w:basedOn w:val="1"/>
    <w:link w:val="36"/>
    <w:semiHidden/>
    <w:unhideWhenUsed/>
    <w:qFormat/>
    <w:uiPriority w:val="99"/>
    <w:pPr>
      <w:spacing w:after="120" w:line="480" w:lineRule="auto"/>
      <w:ind w:left="420" w:leftChars="200"/>
    </w:pPr>
  </w:style>
  <w:style w:type="paragraph" w:styleId="14">
    <w:name w:val="Balloon Text"/>
    <w:basedOn w:val="1"/>
    <w:link w:val="53"/>
    <w:semiHidden/>
    <w:unhideWhenUsed/>
    <w:qFormat/>
    <w:uiPriority w:val="99"/>
    <w:rPr>
      <w:sz w:val="18"/>
      <w:szCs w:val="18"/>
    </w:rPr>
  </w:style>
  <w:style w:type="paragraph" w:styleId="15">
    <w:name w:val="footer"/>
    <w:basedOn w:val="1"/>
    <w:link w:val="33"/>
    <w:unhideWhenUsed/>
    <w:qFormat/>
    <w:uiPriority w:val="99"/>
    <w:pPr>
      <w:tabs>
        <w:tab w:val="center" w:pos="4153"/>
        <w:tab w:val="right" w:pos="8306"/>
      </w:tabs>
      <w:snapToGrid w:val="0"/>
      <w:jc w:val="left"/>
    </w:pPr>
    <w:rPr>
      <w:sz w:val="18"/>
      <w:szCs w:val="18"/>
    </w:rPr>
  </w:style>
  <w:style w:type="paragraph" w:styleId="16">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2"/>
    <w:semiHidden/>
    <w:unhideWhenUsed/>
    <w:qFormat/>
    <w:uiPriority w:val="99"/>
    <w:pPr>
      <w:spacing w:after="120"/>
      <w:ind w:left="420" w:leftChars="200"/>
    </w:pPr>
    <w:rPr>
      <w:sz w:val="16"/>
      <w:szCs w:val="16"/>
    </w:rPr>
  </w:style>
  <w:style w:type="paragraph" w:styleId="20">
    <w:name w:val="Body Text 2"/>
    <w:basedOn w:val="1"/>
    <w:link w:val="38"/>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8"/>
    <w:next w:val="8"/>
    <w:link w:val="52"/>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3"/>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7"/>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6"/>
    <w:qFormat/>
    <w:uiPriority w:val="99"/>
    <w:rPr>
      <w:rFonts w:ascii="Times New Roman" w:hAnsi="Times New Roman" w:eastAsia="宋体" w:cs="Times New Roman"/>
      <w:sz w:val="18"/>
      <w:szCs w:val="18"/>
    </w:rPr>
  </w:style>
  <w:style w:type="character" w:customStyle="1" w:styleId="33">
    <w:name w:val="页脚 Char"/>
    <w:basedOn w:val="25"/>
    <w:link w:val="15"/>
    <w:qFormat/>
    <w:uiPriority w:val="99"/>
    <w:rPr>
      <w:rFonts w:ascii="Times New Roman" w:hAnsi="Times New Roman" w:eastAsia="宋体" w:cs="Times New Roman"/>
      <w:sz w:val="18"/>
      <w:szCs w:val="18"/>
    </w:rPr>
  </w:style>
  <w:style w:type="character" w:customStyle="1" w:styleId="34">
    <w:name w:val="日期 Char"/>
    <w:basedOn w:val="25"/>
    <w:link w:val="12"/>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3"/>
    <w:semiHidden/>
    <w:qFormat/>
    <w:uiPriority w:val="99"/>
    <w:rPr>
      <w:rFonts w:ascii="Times New Roman" w:hAnsi="Times New Roman" w:eastAsia="宋体" w:cs="Times New Roman"/>
      <w:szCs w:val="20"/>
    </w:rPr>
  </w:style>
  <w:style w:type="character" w:customStyle="1" w:styleId="37">
    <w:name w:val="标题 3 Char"/>
    <w:basedOn w:val="25"/>
    <w:link w:val="5"/>
    <w:qFormat/>
    <w:uiPriority w:val="0"/>
    <w:rPr>
      <w:rFonts w:ascii="Times New Roman" w:hAnsi="Times New Roman" w:eastAsia="宋体" w:cs="Times New Roman"/>
      <w:b/>
      <w:bCs/>
      <w:sz w:val="32"/>
      <w:szCs w:val="32"/>
    </w:rPr>
  </w:style>
  <w:style w:type="character" w:customStyle="1" w:styleId="38">
    <w:name w:val="正文文本 2 Char"/>
    <w:basedOn w:val="25"/>
    <w:link w:val="20"/>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10"/>
    <w:qFormat/>
    <w:locked/>
    <w:uiPriority w:val="0"/>
    <w:rPr>
      <w:rFonts w:ascii="宋体" w:hAnsi="Courier New" w:eastAsia="宋体" w:cs="Times New Roman"/>
      <w:szCs w:val="20"/>
      <w:lang w:val="zh-CN" w:eastAsia="zh-CN"/>
    </w:rPr>
  </w:style>
  <w:style w:type="character" w:customStyle="1" w:styleId="42">
    <w:name w:val="正文文本缩进 3 Char"/>
    <w:basedOn w:val="25"/>
    <w:link w:val="19"/>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8"/>
    <w:semiHidden/>
    <w:qFormat/>
    <w:uiPriority w:val="99"/>
    <w:rPr>
      <w:rFonts w:ascii="Times New Roman" w:hAnsi="Times New Roman" w:eastAsia="宋体" w:cs="Times New Roman"/>
      <w:szCs w:val="20"/>
    </w:rPr>
  </w:style>
  <w:style w:type="character" w:customStyle="1" w:styleId="52">
    <w:name w:val="批注主题 Char"/>
    <w:basedOn w:val="51"/>
    <w:link w:val="22"/>
    <w:semiHidden/>
    <w:qFormat/>
    <w:uiPriority w:val="99"/>
    <w:rPr>
      <w:rFonts w:ascii="Times New Roman" w:hAnsi="Times New Roman" w:eastAsia="宋体" w:cs="Times New Roman"/>
      <w:b/>
      <w:bCs/>
      <w:szCs w:val="20"/>
    </w:rPr>
  </w:style>
  <w:style w:type="character" w:customStyle="1" w:styleId="53">
    <w:name w:val="批注框文本 Char"/>
    <w:basedOn w:val="25"/>
    <w:link w:val="14"/>
    <w:semiHidden/>
    <w:qFormat/>
    <w:uiPriority w:val="99"/>
    <w:rPr>
      <w:rFonts w:ascii="Times New Roman" w:hAnsi="Times New Roman" w:eastAsia="宋体" w:cs="Times New Roman"/>
      <w:sz w:val="18"/>
      <w:szCs w:val="18"/>
    </w:rPr>
  </w:style>
  <w:style w:type="character" w:customStyle="1" w:styleId="54">
    <w:name w:val="正文文本 Char"/>
    <w:basedOn w:val="25"/>
    <w:link w:val="4"/>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FB300F-814F-4276-8F7F-CBA81ABF78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61</Pages>
  <Words>11976</Words>
  <Characters>13680</Characters>
  <Lines>216</Lines>
  <Paragraphs>60</Paragraphs>
  <TotalTime>2</TotalTime>
  <ScaleCrop>false</ScaleCrop>
  <LinksUpToDate>false</LinksUpToDate>
  <CharactersWithSpaces>13805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尃翟</cp:lastModifiedBy>
  <dcterms:modified xsi:type="dcterms:W3CDTF">2026-05-26T02:12:12Z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57ACD13BCF8943B7850B822739631D21_13</vt:lpwstr>
  </property>
</Properties>
</file>