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293BA2">
      <w:pPr>
        <w:rPr>
          <w:rFonts w:eastAsia="仿宋_GB2312"/>
          <w:sz w:val="84"/>
        </w:rPr>
      </w:pPr>
    </w:p>
    <w:p w14:paraId="0B43AA8A">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259080</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0.4pt;height:0pt;width:56.7pt;z-index:251659264;mso-width-relative:page;mso-height-relative:page;" filled="f" stroked="t" coordsize="21600,21600" o:gfxdata="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C8rANUA&#10;AAAIAQAADwAAAAAAAAABACAAAAAiAAAAZHJzL2Rvd25yZXYueG1sUEsBAhQAFAAAAAgAh07iQNry&#10;QAvpAQAAqwMAAA4AAAAAAAAAAQAgAAAAJA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天津市物资贸易学校（天津开放大学物资贸易分校）物业管理项目</w:t>
      </w:r>
    </w:p>
    <w:p w14:paraId="4C3B5B5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-123190</wp:posOffset>
                </wp:positionH>
                <wp:positionV relativeFrom="paragraph">
                  <wp:posOffset>360680</wp:posOffset>
                </wp:positionV>
                <wp:extent cx="3792855" cy="0"/>
                <wp:effectExtent l="0" t="95250" r="177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79277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pt;margin-top:28.4pt;height:0pt;width:298.65pt;z-index:251660288;mso-width-relative:page;mso-height-relative:page;" filled="f" stroked="t" coordsize="21600,21600" o:gfxdata="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ch&#10;89cAAAAJAQAADwAAAAAAAAABACAAAAAiAAAAZHJzL2Rvd25yZXYueG1sUEsBAhQAFAAAAAgAh07i&#10;QBm6BMf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7121A9E">
      <w:pPr>
        <w:ind w:right="1025"/>
        <w:jc w:val="center"/>
        <w:rPr>
          <w:rFonts w:eastAsia="黑体"/>
          <w:b/>
          <w:spacing w:val="40"/>
          <w:w w:val="66"/>
          <w:sz w:val="60"/>
          <w:szCs w:val="60"/>
        </w:rPr>
      </w:pPr>
    </w:p>
    <w:p w14:paraId="4FE0F603">
      <w:pPr>
        <w:jc w:val="center"/>
        <w:rPr>
          <w:rFonts w:eastAsia="黑体"/>
          <w:b/>
          <w:spacing w:val="40"/>
          <w:w w:val="66"/>
          <w:sz w:val="15"/>
          <w:szCs w:val="15"/>
        </w:rPr>
      </w:pPr>
      <w:r>
        <w:rPr>
          <w:rFonts w:eastAsia="黑体"/>
          <w:b/>
          <w:spacing w:val="40"/>
          <w:w w:val="66"/>
          <w:sz w:val="56"/>
          <w:szCs w:val="56"/>
        </w:rPr>
        <w:t xml:space="preserve">            </w:t>
      </w:r>
    </w:p>
    <w:p w14:paraId="715C581B">
      <w:pPr>
        <w:jc w:val="center"/>
        <w:rPr>
          <w:rFonts w:eastAsia="黑体"/>
          <w:spacing w:val="40"/>
          <w:w w:val="66"/>
          <w:sz w:val="32"/>
          <w:szCs w:val="32"/>
        </w:rPr>
      </w:pPr>
      <w:r>
        <w:rPr>
          <w:rFonts w:eastAsia="黑体"/>
          <w:spacing w:val="40"/>
          <w:w w:val="66"/>
          <w:sz w:val="32"/>
          <w:szCs w:val="32"/>
        </w:rPr>
        <w:t>（项目编号：TGPC-2026-D-0342）</w:t>
      </w:r>
    </w:p>
    <w:p w14:paraId="006A6DE9">
      <w:pPr>
        <w:rPr>
          <w:sz w:val="40"/>
        </w:rPr>
      </w:pPr>
    </w:p>
    <w:p w14:paraId="668E021A">
      <w:pPr>
        <w:rPr>
          <w:sz w:val="36"/>
        </w:rPr>
      </w:pPr>
    </w:p>
    <w:p w14:paraId="34B19F5C">
      <w:pPr>
        <w:rPr>
          <w:sz w:val="36"/>
        </w:rPr>
      </w:pPr>
    </w:p>
    <w:p w14:paraId="36B73FBA">
      <w:pPr>
        <w:rPr>
          <w:sz w:val="36"/>
        </w:rPr>
      </w:pPr>
    </w:p>
    <w:p w14:paraId="490FF895">
      <w:pPr>
        <w:rPr>
          <w:sz w:val="36"/>
        </w:rPr>
      </w:pPr>
    </w:p>
    <w:p w14:paraId="683831A7">
      <w:pPr>
        <w:rPr>
          <w:sz w:val="36"/>
        </w:rPr>
      </w:pPr>
    </w:p>
    <w:p w14:paraId="15F9D64A">
      <w:pPr>
        <w:rPr>
          <w:sz w:val="36"/>
        </w:rPr>
      </w:pPr>
    </w:p>
    <w:p w14:paraId="18A31B6F">
      <w:pPr>
        <w:rPr>
          <w:sz w:val="36"/>
        </w:rPr>
      </w:pPr>
    </w:p>
    <w:p w14:paraId="152A0118">
      <w:pPr>
        <w:rPr>
          <w:sz w:val="36"/>
        </w:rPr>
      </w:pPr>
    </w:p>
    <w:p w14:paraId="05B9E1AB">
      <w:pPr>
        <w:ind w:firstLine="2897" w:firstLineChars="1493"/>
        <w:rPr>
          <w:rFonts w:eastAsia="黑体"/>
          <w:spacing w:val="20"/>
          <w:w w:val="66"/>
          <w:sz w:val="44"/>
          <w:szCs w:val="44"/>
        </w:rPr>
      </w:pPr>
      <w:bookmarkStart w:id="15"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15"/>
      <w:r>
        <w:rPr>
          <w:rFonts w:eastAsia="黑体"/>
          <w:spacing w:val="20"/>
          <w:w w:val="66"/>
          <w:sz w:val="44"/>
          <w:szCs w:val="44"/>
        </w:rPr>
        <w:t>天津市政府采购中心</w:t>
      </w:r>
    </w:p>
    <w:p w14:paraId="0B0ED57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 xml:space="preserve">. </w:t>
      </w:r>
      <w:r>
        <w:rPr>
          <w:rFonts w:hint="eastAsia" w:eastAsia="仿宋_GB2312"/>
          <w:b/>
          <w:bCs/>
          <w:kern w:val="0"/>
          <w:sz w:val="44"/>
          <w:szCs w:val="44"/>
        </w:rPr>
        <w:t>4</w:t>
      </w:r>
    </w:p>
    <w:p w14:paraId="2FA2A887">
      <w:pPr>
        <w:widowControl/>
        <w:jc w:val="left"/>
        <w:rPr>
          <w:rFonts w:eastAsia="仿宋_GB2312"/>
          <w:b/>
          <w:bCs/>
          <w:kern w:val="0"/>
          <w:sz w:val="44"/>
          <w:szCs w:val="44"/>
        </w:rPr>
      </w:pPr>
    </w:p>
    <w:p w14:paraId="78DDB97B">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3F306AF4">
      <w:pPr>
        <w:ind w:firstLine="408" w:firstLineChars="100"/>
        <w:jc w:val="center"/>
        <w:rPr>
          <w:b/>
          <w:spacing w:val="20"/>
          <w:w w:val="80"/>
          <w:sz w:val="48"/>
          <w:szCs w:val="48"/>
        </w:rPr>
      </w:pPr>
      <w:r>
        <w:rPr>
          <w:b/>
          <w:spacing w:val="20"/>
          <w:w w:val="80"/>
          <w:sz w:val="48"/>
          <w:szCs w:val="48"/>
        </w:rPr>
        <w:t>目  录</w:t>
      </w:r>
    </w:p>
    <w:p w14:paraId="4CF4486B">
      <w:pPr>
        <w:spacing w:line="560" w:lineRule="exact"/>
        <w:ind w:right="-141" w:rightChars="-73"/>
        <w:rPr>
          <w:b/>
          <w:sz w:val="24"/>
        </w:rPr>
      </w:pPr>
      <w:r>
        <w:rPr>
          <w:b/>
          <w:sz w:val="24"/>
        </w:rPr>
        <w:t>第一部分  投标邀请函</w:t>
      </w:r>
    </w:p>
    <w:p w14:paraId="5C4482D2">
      <w:pPr>
        <w:spacing w:line="560" w:lineRule="exact"/>
        <w:ind w:right="-141" w:rightChars="-73"/>
        <w:rPr>
          <w:b/>
          <w:sz w:val="24"/>
        </w:rPr>
      </w:pPr>
    </w:p>
    <w:p w14:paraId="1EE1845B">
      <w:pPr>
        <w:spacing w:line="560" w:lineRule="exact"/>
        <w:ind w:right="-141" w:rightChars="-73"/>
        <w:rPr>
          <w:b/>
          <w:sz w:val="24"/>
        </w:rPr>
      </w:pPr>
      <w:r>
        <w:rPr>
          <w:b/>
          <w:sz w:val="24"/>
        </w:rPr>
        <w:t>第二部分  招标项目需求</w:t>
      </w:r>
    </w:p>
    <w:p w14:paraId="69ADD55D">
      <w:pPr>
        <w:spacing w:line="560" w:lineRule="exact"/>
        <w:ind w:right="-141" w:rightChars="-73"/>
        <w:rPr>
          <w:b/>
          <w:sz w:val="24"/>
        </w:rPr>
      </w:pPr>
    </w:p>
    <w:p w14:paraId="66130468">
      <w:pPr>
        <w:spacing w:line="560" w:lineRule="exact"/>
        <w:ind w:right="-141" w:rightChars="-73"/>
        <w:rPr>
          <w:b/>
          <w:sz w:val="24"/>
        </w:rPr>
      </w:pPr>
      <w:r>
        <w:rPr>
          <w:b/>
          <w:sz w:val="24"/>
        </w:rPr>
        <w:t>第三部分  投标须知</w:t>
      </w:r>
    </w:p>
    <w:p w14:paraId="4BC77029">
      <w:pPr>
        <w:spacing w:line="560" w:lineRule="exact"/>
        <w:ind w:right="-141" w:rightChars="-73"/>
        <w:rPr>
          <w:sz w:val="24"/>
        </w:rPr>
      </w:pPr>
    </w:p>
    <w:p w14:paraId="7A60E8B5">
      <w:pPr>
        <w:spacing w:line="560" w:lineRule="exact"/>
        <w:rPr>
          <w:b/>
          <w:sz w:val="24"/>
        </w:rPr>
      </w:pPr>
      <w:r>
        <w:rPr>
          <w:b/>
          <w:sz w:val="24"/>
        </w:rPr>
        <w:t>第四部分  合同条款</w:t>
      </w:r>
    </w:p>
    <w:p w14:paraId="08B01AC6">
      <w:pPr>
        <w:spacing w:line="560" w:lineRule="exact"/>
        <w:rPr>
          <w:sz w:val="24"/>
        </w:rPr>
      </w:pPr>
    </w:p>
    <w:p w14:paraId="02F4C215">
      <w:pPr>
        <w:spacing w:line="560" w:lineRule="exact"/>
        <w:rPr>
          <w:sz w:val="24"/>
        </w:rPr>
      </w:pPr>
      <w:r>
        <w:rPr>
          <w:b/>
          <w:sz w:val="24"/>
        </w:rPr>
        <w:t>第五部分  投标文件格式</w:t>
      </w:r>
    </w:p>
    <w:p w14:paraId="4DFD5B7F">
      <w:pPr>
        <w:rPr>
          <w:sz w:val="24"/>
        </w:rPr>
      </w:pPr>
    </w:p>
    <w:p w14:paraId="02A27ABB">
      <w:pPr>
        <w:rPr>
          <w:sz w:val="24"/>
        </w:rPr>
      </w:pPr>
    </w:p>
    <w:p w14:paraId="4EA36DD1">
      <w:pPr>
        <w:rPr>
          <w:sz w:val="24"/>
        </w:rPr>
      </w:pPr>
    </w:p>
    <w:p w14:paraId="6A1EFC84">
      <w:pPr>
        <w:rPr>
          <w:sz w:val="24"/>
        </w:rPr>
      </w:pPr>
    </w:p>
    <w:p w14:paraId="5B5956B4">
      <w:pPr>
        <w:rPr>
          <w:sz w:val="24"/>
        </w:rPr>
      </w:pPr>
    </w:p>
    <w:p w14:paraId="6F5FD5A9">
      <w:pPr>
        <w:rPr>
          <w:sz w:val="24"/>
        </w:rPr>
      </w:pPr>
    </w:p>
    <w:p w14:paraId="5C34E046">
      <w:pPr>
        <w:rPr>
          <w:b/>
        </w:rPr>
      </w:pPr>
    </w:p>
    <w:p w14:paraId="133C88A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bookmarkEnd w:id="0"/>
    <w:p w14:paraId="1A49BA9D">
      <w:pPr>
        <w:pStyle w:val="16"/>
        <w:rPr>
          <w:rFonts w:ascii="Times New Roman" w:hAnsi="Times New Roman"/>
        </w:rPr>
      </w:pPr>
      <w:bookmarkStart w:id="1" w:name="_Toc412903615"/>
      <w:r>
        <w:rPr>
          <w:rFonts w:ascii="Times New Roman" w:hAnsi="Times New Roman"/>
        </w:rPr>
        <w:t>第一部分  投标邀请函</w:t>
      </w:r>
    </w:p>
    <w:p w14:paraId="40C33907">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天津市物资贸易学校（天津开放大学物资贸易分校）</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天津市物资贸易学校（天津开放大学物资贸易分校）物业管理项目</w:t>
      </w:r>
      <w:r>
        <w:rPr>
          <w:rFonts w:ascii="Times New Roman" w:hAnsi="Times New Roman" w:cs="Times New Roman" w:eastAsiaTheme="minorEastAsia"/>
          <w:color w:val="auto"/>
          <w:szCs w:val="32"/>
        </w:rPr>
        <w:t>实施政府采购。现欢迎合格的供应商参加投标。</w:t>
      </w:r>
    </w:p>
    <w:p w14:paraId="5CFC483E">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53CA0C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06580A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天津市物资贸易学校（天津开放大学物资贸易分校）物业管理项目</w:t>
      </w:r>
      <w:r>
        <w:rPr>
          <w:rFonts w:ascii="Times New Roman" w:hAnsi="Times New Roman" w:eastAsia="宋体" w:cs="Times New Roman"/>
          <w:color w:val="auto"/>
        </w:rPr>
        <w:t xml:space="preserve">  </w:t>
      </w:r>
    </w:p>
    <w:p w14:paraId="64DD3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（二）项目编号：TGPC-2026-D-0342</w:t>
      </w:r>
    </w:p>
    <w:p w14:paraId="61DEC1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0EEA19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3291C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64B8B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2F071B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7B3D5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7CC97D5">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385" w:type="dxa"/>
            <w:vAlign w:val="center"/>
          </w:tcPr>
          <w:p w14:paraId="1686B7D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815" w:type="dxa"/>
            <w:vAlign w:val="center"/>
          </w:tcPr>
          <w:p w14:paraId="6CCC180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947" w:type="dxa"/>
            <w:vAlign w:val="center"/>
          </w:tcPr>
          <w:p w14:paraId="3323301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735" w:type="dxa"/>
            <w:vAlign w:val="center"/>
          </w:tcPr>
          <w:p w14:paraId="681A707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75655601">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19905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484A795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385" w:type="dxa"/>
            <w:vAlign w:val="center"/>
          </w:tcPr>
          <w:p w14:paraId="49527A9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物业管理</w:t>
            </w:r>
          </w:p>
        </w:tc>
        <w:tc>
          <w:tcPr>
            <w:tcW w:w="1815" w:type="dxa"/>
            <w:vAlign w:val="center"/>
          </w:tcPr>
          <w:p w14:paraId="1FB7BEC0">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880000</w:t>
            </w:r>
            <w:r>
              <w:rPr>
                <w:rFonts w:hint="eastAsia" w:ascii="Times New Roman" w:hAnsi="Times New Roman" w:eastAsia="宋体" w:cs="Times New Roman"/>
                <w:color w:val="auto"/>
                <w:sz w:val="21"/>
                <w:szCs w:val="21"/>
              </w:rPr>
              <w:t>元</w:t>
            </w:r>
          </w:p>
        </w:tc>
        <w:tc>
          <w:tcPr>
            <w:tcW w:w="1947" w:type="dxa"/>
            <w:vAlign w:val="center"/>
          </w:tcPr>
          <w:p w14:paraId="145A8BC4">
            <w:pPr>
              <w:pStyle w:val="29"/>
              <w:snapToGrid w:val="0"/>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880000</w:t>
            </w:r>
            <w:r>
              <w:rPr>
                <w:rFonts w:hint="eastAsia" w:ascii="Times New Roman" w:hAnsi="Times New Roman" w:eastAsia="宋体" w:cs="Times New Roman"/>
                <w:color w:val="auto"/>
                <w:sz w:val="21"/>
                <w:szCs w:val="21"/>
              </w:rPr>
              <w:t>元</w:t>
            </w:r>
          </w:p>
        </w:tc>
        <w:tc>
          <w:tcPr>
            <w:tcW w:w="1735" w:type="dxa"/>
            <w:vAlign w:val="center"/>
          </w:tcPr>
          <w:p w14:paraId="32F842F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 1 年的服务期</w:t>
            </w:r>
          </w:p>
        </w:tc>
        <w:tc>
          <w:tcPr>
            <w:tcW w:w="1389" w:type="dxa"/>
            <w:vAlign w:val="center"/>
          </w:tcPr>
          <w:p w14:paraId="0916208D">
            <w:pPr>
              <w:pStyle w:val="29"/>
              <w:snapToGrid w:val="0"/>
              <w:jc w:val="center"/>
              <w:rPr>
                <w:rFonts w:ascii="Times New Roman" w:hAnsi="Times New Roman" w:eastAsia="宋体" w:cs="Times New Roman"/>
                <w:color w:val="auto"/>
                <w:sz w:val="21"/>
                <w:szCs w:val="21"/>
              </w:rPr>
            </w:pPr>
            <w:r>
              <w:rPr>
                <w:rFonts w:hint="eastAsia" w:cs="宋体"/>
                <w:bCs/>
                <w:color w:val="auto"/>
                <w:sz w:val="21"/>
                <w:szCs w:val="21"/>
              </w:rPr>
              <w:t>物业管理行业</w:t>
            </w:r>
          </w:p>
        </w:tc>
      </w:tr>
    </w:tbl>
    <w:p w14:paraId="788603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0DA6E4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663EC4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5F3BC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4D7BEA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F9751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（三）本项目专门面向小微企业采购，提供《中小企业声明函》。</w:t>
      </w:r>
    </w:p>
    <w:p w14:paraId="78F4E1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7B58F589">
      <w:pPr>
        <w:pStyle w:val="29"/>
        <w:spacing w:line="360" w:lineRule="auto"/>
        <w:ind w:firstLine="448" w:firstLineChars="200"/>
        <w:rPr>
          <w:rFonts w:ascii="Times New Roman" w:hAnsi="Times New Roman" w:eastAsia="宋体" w:cs="Times New Roman"/>
          <w:color w:val="auto"/>
        </w:rPr>
      </w:pPr>
      <w:bookmarkStart w:id="2" w:name="OLE_LINK3"/>
      <w:bookmarkStart w:id="3"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本项目专门面向小微企业采购。</w:t>
      </w:r>
    </w:p>
    <w:p w14:paraId="76AAAE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78565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CC9602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A907F9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03F2E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14:paraId="43B387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1E5F48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19D1B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31FD31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4480451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505AAC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5FF9BC9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72C5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132553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333BFE3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3F5F49B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1875E39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72893EC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52869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076C0FA">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7E881B6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00637B05">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27</w:t>
            </w:r>
            <w:r>
              <w:rPr>
                <w:rFonts w:ascii="Times New Roman" w:hAnsi="Times New Roman" w:eastAsia="宋体" w:cs="Times New Roman"/>
                <w:color w:val="auto"/>
                <w:sz w:val="21"/>
                <w:szCs w:val="21"/>
              </w:rPr>
              <w:t>日</w:t>
            </w:r>
          </w:p>
        </w:tc>
        <w:tc>
          <w:tcPr>
            <w:tcW w:w="1891" w:type="dxa"/>
            <w:vAlign w:val="center"/>
          </w:tcPr>
          <w:p w14:paraId="2FC70CD3">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7</w:t>
            </w:r>
            <w:r>
              <w:rPr>
                <w:rFonts w:ascii="Times New Roman" w:hAnsi="Times New Roman" w:eastAsia="宋体" w:cs="Times New Roman"/>
                <w:color w:val="auto"/>
                <w:sz w:val="21"/>
                <w:szCs w:val="21"/>
              </w:rPr>
              <w:t>日</w:t>
            </w:r>
          </w:p>
        </w:tc>
        <w:tc>
          <w:tcPr>
            <w:tcW w:w="2632" w:type="dxa"/>
            <w:vAlign w:val="center"/>
          </w:tcPr>
          <w:p w14:paraId="35AD12A1">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2E62BBA5">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04552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A5F029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046FC9D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59855A9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2026年5月18日9:00</w:t>
            </w:r>
          </w:p>
        </w:tc>
        <w:tc>
          <w:tcPr>
            <w:tcW w:w="1891" w:type="dxa"/>
            <w:vAlign w:val="center"/>
          </w:tcPr>
          <w:p w14:paraId="2974C89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2026年5月18日8:30</w:t>
            </w:r>
          </w:p>
        </w:tc>
        <w:tc>
          <w:tcPr>
            <w:tcW w:w="2632" w:type="dxa"/>
            <w:vAlign w:val="center"/>
          </w:tcPr>
          <w:p w14:paraId="458E971F">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D87F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49F1662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5FD9BBA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5C861A8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2026年5月18日8:30</w:t>
            </w:r>
          </w:p>
        </w:tc>
        <w:tc>
          <w:tcPr>
            <w:tcW w:w="1891" w:type="dxa"/>
            <w:vAlign w:val="center"/>
          </w:tcPr>
          <w:p w14:paraId="06DD828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2026年5月18日9:30</w:t>
            </w:r>
          </w:p>
        </w:tc>
        <w:tc>
          <w:tcPr>
            <w:tcW w:w="2632" w:type="dxa"/>
            <w:vAlign w:val="center"/>
          </w:tcPr>
          <w:p w14:paraId="46923C79">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5028F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999DE7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2E12B961">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74F5CFE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2026年5月18日9:30</w:t>
            </w:r>
          </w:p>
        </w:tc>
        <w:tc>
          <w:tcPr>
            <w:tcW w:w="1891" w:type="dxa"/>
            <w:vAlign w:val="center"/>
          </w:tcPr>
          <w:p w14:paraId="25A3FA4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2026年5月18日12:00</w:t>
            </w:r>
          </w:p>
        </w:tc>
        <w:tc>
          <w:tcPr>
            <w:tcW w:w="2632" w:type="dxa"/>
            <w:vAlign w:val="center"/>
          </w:tcPr>
          <w:p w14:paraId="62D7F4A4">
            <w:pPr>
              <w:pStyle w:val="29"/>
              <w:snapToGrid w:val="0"/>
              <w:jc w:val="both"/>
              <w:rPr>
                <w:rFonts w:ascii="Times New Roman" w:hAnsi="Times New Roman" w:eastAsia="宋体"/>
                <w:color w:val="auto"/>
                <w:sz w:val="21"/>
                <w:szCs w:val="21"/>
              </w:rPr>
            </w:pPr>
          </w:p>
        </w:tc>
      </w:tr>
    </w:tbl>
    <w:p w14:paraId="736AE7F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7B5AD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FCC50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DF4DA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7690C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B2493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FBAFF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1D6378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1A0B63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32B09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36C4B21">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69EB785B">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7E4296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03DFF6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6606F9B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BA136F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57B599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30B08F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76F92F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75FCB6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6B61A6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67514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1FDC1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梁晨、冯强</w:t>
      </w:r>
    </w:p>
    <w:p w14:paraId="154F39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65DF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66ECE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236C7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AF772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52FC9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8307</w:t>
      </w:r>
    </w:p>
    <w:p w14:paraId="67940E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1A00E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72A817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天津市物资贸易学校（天津开放大学物资贸易分校）</w:t>
      </w:r>
    </w:p>
    <w:p w14:paraId="77FA5C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天津西青区清莹道8号</w:t>
      </w:r>
    </w:p>
    <w:p w14:paraId="7DE49B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于昕</w:t>
      </w:r>
    </w:p>
    <w:p w14:paraId="15942D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color w:val="auto"/>
        </w:rPr>
        <w:t xml:space="preserve"> </w:t>
      </w:r>
      <w:r>
        <w:rPr>
          <w:rFonts w:ascii="Times New Roman" w:hAnsi="Times New Roman" w:eastAsia="宋体" w:cs="Times New Roman"/>
          <w:color w:val="auto"/>
        </w:rPr>
        <w:t>23792300</w:t>
      </w:r>
    </w:p>
    <w:p w14:paraId="6EB075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1F0BF6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73F7C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A8FD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联系部门：天津市物资贸易学校（天津开放大学物资贸易分校）</w:t>
      </w:r>
    </w:p>
    <w:p w14:paraId="180315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联系地址：天津西青区清莹道8号</w:t>
      </w:r>
    </w:p>
    <w:p w14:paraId="017FD8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人：于昕</w:t>
      </w:r>
    </w:p>
    <w:p w14:paraId="789BFB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color w:val="auto"/>
        </w:rPr>
        <w:t xml:space="preserve"> </w:t>
      </w:r>
      <w:r>
        <w:rPr>
          <w:rFonts w:ascii="Times New Roman" w:hAnsi="Times New Roman" w:eastAsia="宋体" w:cs="Times New Roman"/>
          <w:color w:val="auto"/>
        </w:rPr>
        <w:t>23792300</w:t>
      </w:r>
    </w:p>
    <w:p w14:paraId="18023C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4C1DD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7752E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5873C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64F7FE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DBCCF22">
      <w:pPr>
        <w:pStyle w:val="29"/>
        <w:spacing w:line="360" w:lineRule="auto"/>
        <w:ind w:firstLine="448" w:firstLineChars="200"/>
        <w:jc w:val="both"/>
        <w:rPr>
          <w:rFonts w:ascii="Times New Roman" w:hAnsi="Times New Roman" w:eastAsia="宋体" w:cs="Times New Roman"/>
          <w:color w:val="auto"/>
        </w:rPr>
      </w:pPr>
    </w:p>
    <w:p w14:paraId="43C29A66">
      <w:pPr>
        <w:pStyle w:val="29"/>
        <w:spacing w:line="360" w:lineRule="auto"/>
        <w:ind w:firstLine="448" w:firstLineChars="200"/>
        <w:jc w:val="both"/>
        <w:rPr>
          <w:rFonts w:ascii="Times New Roman" w:hAnsi="Times New Roman" w:eastAsia="宋体" w:cs="Times New Roman"/>
          <w:color w:val="auto"/>
        </w:rPr>
      </w:pPr>
    </w:p>
    <w:p w14:paraId="69267B14">
      <w:pPr>
        <w:pStyle w:val="29"/>
        <w:spacing w:line="360" w:lineRule="auto"/>
        <w:ind w:firstLine="448" w:firstLineChars="200"/>
        <w:jc w:val="both"/>
        <w:rPr>
          <w:rFonts w:ascii="Times New Roman" w:hAnsi="Times New Roman" w:eastAsia="宋体" w:cs="Times New Roman"/>
          <w:color w:val="auto"/>
        </w:rPr>
      </w:pPr>
    </w:p>
    <w:p w14:paraId="366E521F">
      <w:pPr>
        <w:pStyle w:val="29"/>
        <w:spacing w:line="360" w:lineRule="auto"/>
        <w:ind w:firstLine="448" w:firstLineChars="200"/>
        <w:jc w:val="both"/>
        <w:rPr>
          <w:rFonts w:ascii="Times New Roman" w:hAnsi="Times New Roman" w:eastAsia="宋体" w:cs="Times New Roman"/>
          <w:color w:val="auto"/>
        </w:rPr>
      </w:pPr>
    </w:p>
    <w:p w14:paraId="2368EAAD">
      <w:pPr>
        <w:pStyle w:val="29"/>
        <w:spacing w:line="360" w:lineRule="auto"/>
        <w:jc w:val="right"/>
        <w:rPr>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4</w:t>
      </w:r>
      <w:r>
        <w:rPr>
          <w:rFonts w:ascii="Times New Roman" w:hAnsi="Times New Roman" w:eastAsia="宋体" w:cs="Times New Roman"/>
          <w:color w:val="auto"/>
        </w:rPr>
        <w:t>月</w:t>
      </w:r>
      <w:r>
        <w:rPr>
          <w:rFonts w:hint="eastAsia" w:ascii="Times New Roman" w:hAnsi="Times New Roman" w:eastAsia="宋体" w:cs="Times New Roman"/>
          <w:color w:val="auto"/>
        </w:rPr>
        <w:t>27</w:t>
      </w:r>
      <w:r>
        <w:rPr>
          <w:rFonts w:ascii="Times New Roman" w:hAnsi="Times New Roman" w:eastAsia="宋体" w:cs="Times New Roman"/>
          <w:color w:val="auto"/>
        </w:rPr>
        <w:t>日</w:t>
      </w:r>
      <w:r>
        <w:rPr>
          <w:color w:val="auto"/>
        </w:rPr>
        <w:br w:type="page"/>
      </w:r>
    </w:p>
    <w:p w14:paraId="44F7084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BC9A358">
      <w:pPr>
        <w:spacing w:line="360" w:lineRule="auto"/>
        <w:jc w:val="center"/>
        <w:rPr>
          <w:rFonts w:eastAsia="方正小标宋简体"/>
          <w:bCs/>
          <w:kern w:val="0"/>
          <w:sz w:val="24"/>
          <w:szCs w:val="24"/>
        </w:rPr>
      </w:pPr>
    </w:p>
    <w:p w14:paraId="166D079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9A3DFD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12040D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8056909">
      <w:pPr>
        <w:spacing w:line="360" w:lineRule="auto"/>
        <w:jc w:val="center"/>
        <w:rPr>
          <w:rFonts w:eastAsia="方正小标宋简体"/>
          <w:spacing w:val="-10"/>
          <w:sz w:val="24"/>
          <w:szCs w:val="24"/>
        </w:rPr>
      </w:pPr>
    </w:p>
    <w:p w14:paraId="00BF3785">
      <w:pPr>
        <w:spacing w:line="360" w:lineRule="auto"/>
        <w:jc w:val="center"/>
        <w:rPr>
          <w:rFonts w:eastAsia="方正小标宋简体"/>
          <w:spacing w:val="-10"/>
          <w:sz w:val="24"/>
          <w:szCs w:val="24"/>
        </w:rPr>
      </w:pPr>
    </w:p>
    <w:p w14:paraId="4508185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885658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479097A">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D8D520D">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9B821F8">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3E1346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E8C241D">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AD8CB9D">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DF3DBF9">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321209A">
      <w:pPr>
        <w:spacing w:line="360" w:lineRule="exact"/>
        <w:ind w:firstLine="448" w:firstLineChars="200"/>
        <w:rPr>
          <w:rFonts w:eastAsiaTheme="minorEastAsia"/>
          <w:sz w:val="24"/>
          <w:szCs w:val="24"/>
        </w:rPr>
      </w:pPr>
      <w:r>
        <w:rPr>
          <w:rFonts w:hint="eastAsia" w:eastAsiaTheme="minorEastAsia"/>
          <w:sz w:val="24"/>
          <w:szCs w:val="24"/>
        </w:rPr>
        <w:t>【注意事项】</w:t>
      </w:r>
    </w:p>
    <w:p w14:paraId="62698643">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6CCB936">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3FC22347">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0EC7E36">
      <w:pPr>
        <w:spacing w:line="360" w:lineRule="exact"/>
        <w:ind w:firstLine="448" w:firstLineChars="200"/>
        <w:rPr>
          <w:rFonts w:eastAsiaTheme="minorEastAsia"/>
          <w:sz w:val="24"/>
          <w:szCs w:val="24"/>
        </w:rPr>
      </w:pPr>
      <w:r>
        <w:rPr>
          <w:rFonts w:hint="eastAsia" w:eastAsiaTheme="minorEastAsia"/>
          <w:sz w:val="24"/>
          <w:szCs w:val="24"/>
        </w:rPr>
        <w:t>【政策目录】</w:t>
      </w:r>
    </w:p>
    <w:p w14:paraId="793F9CAB">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5E320CF0">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7688E3D9">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0828DD2D">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20D5B05E">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533A5964">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8E43561">
      <w:pPr>
        <w:spacing w:line="360" w:lineRule="exact"/>
        <w:ind w:firstLine="448" w:firstLineChars="200"/>
        <w:rPr>
          <w:rFonts w:eastAsiaTheme="minorEastAsia"/>
          <w:sz w:val="24"/>
        </w:rPr>
      </w:pPr>
    </w:p>
    <w:p w14:paraId="559AAFFC">
      <w:pPr>
        <w:adjustRightInd w:val="0"/>
        <w:snapToGrid w:val="0"/>
        <w:spacing w:line="400" w:lineRule="exact"/>
        <w:jc w:val="center"/>
        <w:rPr>
          <w:b/>
          <w:sz w:val="24"/>
          <w:szCs w:val="24"/>
        </w:rPr>
      </w:pPr>
      <w:r>
        <w:rPr>
          <w:b/>
          <w:sz w:val="24"/>
          <w:szCs w:val="24"/>
        </w:rPr>
        <w:t>诚信参与政府采购活动提示函</w:t>
      </w:r>
    </w:p>
    <w:p w14:paraId="63AFA76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ADEE53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E4239F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3AC43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62E886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9058A3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21E29D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A6F022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6FF4C8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CBFF7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EB5D3E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2C0F7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4D4034C">
      <w:pPr>
        <w:spacing w:line="360" w:lineRule="exact"/>
        <w:ind w:firstLine="448" w:firstLineChars="200"/>
        <w:rPr>
          <w:rFonts w:eastAsiaTheme="minorEastAsia"/>
          <w:sz w:val="24"/>
        </w:rPr>
      </w:pPr>
    </w:p>
    <w:p w14:paraId="512AD1AE">
      <w:pPr>
        <w:spacing w:line="360" w:lineRule="exact"/>
        <w:ind w:firstLine="608" w:firstLineChars="200"/>
        <w:rPr>
          <w:b/>
          <w:bCs/>
          <w:kern w:val="28"/>
          <w:sz w:val="32"/>
          <w:szCs w:val="32"/>
        </w:rPr>
      </w:pPr>
    </w:p>
    <w:p w14:paraId="05A360DC">
      <w:pPr>
        <w:widowControl/>
        <w:jc w:val="left"/>
        <w:rPr>
          <w:b/>
          <w:bCs/>
          <w:kern w:val="28"/>
          <w:sz w:val="32"/>
          <w:szCs w:val="32"/>
          <w:lang w:val="zh-CN"/>
        </w:rPr>
      </w:pPr>
      <w:r>
        <w:br w:type="page"/>
      </w:r>
    </w:p>
    <w:p w14:paraId="5F4D509A">
      <w:pPr>
        <w:pStyle w:val="16"/>
        <w:rPr>
          <w:rFonts w:ascii="Times New Roman" w:hAnsi="Times New Roman"/>
        </w:rPr>
      </w:pPr>
      <w:r>
        <w:rPr>
          <w:rFonts w:ascii="Times New Roman" w:hAnsi="Times New Roman"/>
        </w:rPr>
        <w:t>第二部分  招标项目</w:t>
      </w:r>
      <w:bookmarkEnd w:id="1"/>
      <w:r>
        <w:rPr>
          <w:rFonts w:ascii="Times New Roman" w:hAnsi="Times New Roman"/>
        </w:rPr>
        <w:t>需求</w:t>
      </w:r>
    </w:p>
    <w:p w14:paraId="2E200ADA">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70E5D8F7">
      <w:pPr>
        <w:widowControl/>
        <w:ind w:firstLine="448" w:firstLineChars="200"/>
        <w:jc w:val="left"/>
        <w:rPr>
          <w:sz w:val="24"/>
        </w:rPr>
      </w:pPr>
      <w:r>
        <w:rPr>
          <w:rFonts w:hint="eastAsia"/>
          <w:sz w:val="24"/>
        </w:rPr>
        <w:t>一、项目背景</w:t>
      </w:r>
    </w:p>
    <w:p w14:paraId="77FEADFC">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天津市物资贸易学校占地面积：19296.6平米，建筑面积近14942.68平米，绿化面积1486平米，包括教学楼一幢（四层），建筑面积4264平米、实训办公楼一幢（四层），建筑面积4165平米、综合活动中心一幢（二层），建筑面积960平米、男生宿舍楼一幢（四层），建筑面积2400平米，女生宿舍楼一幢（四层），建筑面积2046及平房467平米等。</w:t>
      </w:r>
    </w:p>
    <w:p w14:paraId="11EE608A">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432DA25F">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36DF22D">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27425084">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7289ED8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5FDF0646">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0AA74445">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907F61B">
      <w:pPr>
        <w:autoSpaceDE w:val="0"/>
        <w:autoSpaceDN w:val="0"/>
        <w:adjustRightInd w:val="0"/>
        <w:spacing w:line="360" w:lineRule="auto"/>
        <w:ind w:firstLine="448" w:firstLineChars="200"/>
        <w:rPr>
          <w:sz w:val="24"/>
        </w:rPr>
      </w:pPr>
      <w:r>
        <w:rPr>
          <w:sz w:val="24"/>
        </w:rPr>
        <w:t>1. 投标报价以人民币填列。</w:t>
      </w:r>
    </w:p>
    <w:p w14:paraId="6D1357DF">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0C603B6D">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00735616">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1FB17547">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5716093F">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 1 年的服务期，签订合同之日起 7 日内物业人员进场服务</w:t>
      </w:r>
      <w:r>
        <w:rPr>
          <w:sz w:val="24"/>
        </w:rPr>
        <w:t>（特殊情况以合同为准）。</w:t>
      </w:r>
    </w:p>
    <w:p w14:paraId="144C7D87">
      <w:pPr>
        <w:autoSpaceDE w:val="0"/>
        <w:autoSpaceDN w:val="0"/>
        <w:adjustRightInd w:val="0"/>
        <w:spacing w:line="360" w:lineRule="auto"/>
        <w:ind w:firstLine="448" w:firstLineChars="200"/>
        <w:rPr>
          <w:sz w:val="24"/>
        </w:rPr>
      </w:pPr>
      <w:r>
        <w:rPr>
          <w:sz w:val="24"/>
        </w:rPr>
        <w:t>2. 服务地点：</w:t>
      </w:r>
      <w:r>
        <w:rPr>
          <w:rFonts w:hint="eastAsia"/>
          <w:sz w:val="24"/>
        </w:rPr>
        <w:t>详见项目需求书</w:t>
      </w:r>
      <w:r>
        <w:rPr>
          <w:sz w:val="24"/>
        </w:rPr>
        <w:t>（特殊情况以合同为准）。</w:t>
      </w:r>
    </w:p>
    <w:p w14:paraId="7E0A41C2">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7BB0D3B8">
      <w:pPr>
        <w:autoSpaceDE w:val="0"/>
        <w:autoSpaceDN w:val="0"/>
        <w:adjustRightInd w:val="0"/>
        <w:spacing w:line="360" w:lineRule="auto"/>
        <w:ind w:firstLine="448" w:firstLineChars="200"/>
        <w:rPr>
          <w:sz w:val="24"/>
        </w:rPr>
      </w:pPr>
      <w:r>
        <w:rPr>
          <w:sz w:val="24"/>
        </w:rPr>
        <w:t>按月付款，每月15日前支付上一月服务费（特殊情况以合同为准）。</w:t>
      </w:r>
    </w:p>
    <w:p w14:paraId="4849289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84269BB">
      <w:pPr>
        <w:autoSpaceDE w:val="0"/>
        <w:autoSpaceDN w:val="0"/>
        <w:adjustRightInd w:val="0"/>
        <w:spacing w:line="360" w:lineRule="auto"/>
        <w:ind w:firstLine="448" w:firstLineChars="200"/>
        <w:rPr>
          <w:sz w:val="24"/>
        </w:rPr>
      </w:pPr>
      <w:r>
        <w:rPr>
          <w:sz w:val="24"/>
        </w:rPr>
        <w:t>本项目不收取投标保证金和履约保证金。</w:t>
      </w:r>
    </w:p>
    <w:p w14:paraId="5B5C6542">
      <w:pPr>
        <w:autoSpaceDE w:val="0"/>
        <w:autoSpaceDN w:val="0"/>
        <w:adjustRightInd w:val="0"/>
        <w:spacing w:line="360" w:lineRule="auto"/>
        <w:ind w:firstLine="448" w:firstLineChars="200"/>
        <w:rPr>
          <w:sz w:val="24"/>
        </w:rPr>
      </w:pPr>
      <w:r>
        <w:rPr>
          <w:rFonts w:hint="eastAsia"/>
          <w:sz w:val="24"/>
        </w:rPr>
        <w:t>（五）验收方法及标准</w:t>
      </w:r>
    </w:p>
    <w:p w14:paraId="3D8BDB03">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BBDEDEA">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0554913A">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B6A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C3EED32">
            <w:pPr>
              <w:widowControl/>
              <w:adjustRightInd w:val="0"/>
              <w:snapToGrid w:val="0"/>
              <w:jc w:val="center"/>
              <w:rPr>
                <w:kern w:val="0"/>
                <w:sz w:val="24"/>
                <w:szCs w:val="24"/>
              </w:rPr>
            </w:pPr>
            <w:r>
              <w:rPr>
                <w:kern w:val="0"/>
                <w:sz w:val="24"/>
                <w:szCs w:val="24"/>
              </w:rPr>
              <w:t>第一部分 价格（</w:t>
            </w:r>
            <w:r>
              <w:rPr>
                <w:rFonts w:hint="eastAsia"/>
                <w:kern w:val="0"/>
                <w:sz w:val="24"/>
                <w:szCs w:val="24"/>
              </w:rPr>
              <w:t>40</w:t>
            </w:r>
            <w:r>
              <w:rPr>
                <w:kern w:val="0"/>
                <w:sz w:val="24"/>
                <w:szCs w:val="24"/>
              </w:rPr>
              <w:t>分）</w:t>
            </w:r>
          </w:p>
        </w:tc>
        <w:tc>
          <w:tcPr>
            <w:tcW w:w="1143" w:type="dxa"/>
            <w:shd w:val="clear" w:color="auto" w:fill="auto"/>
            <w:vAlign w:val="center"/>
          </w:tcPr>
          <w:p w14:paraId="3045F920">
            <w:pPr>
              <w:widowControl/>
              <w:adjustRightInd w:val="0"/>
              <w:snapToGrid w:val="0"/>
              <w:jc w:val="center"/>
              <w:rPr>
                <w:kern w:val="0"/>
                <w:sz w:val="24"/>
                <w:szCs w:val="24"/>
              </w:rPr>
            </w:pPr>
            <w:r>
              <w:rPr>
                <w:kern w:val="0"/>
                <w:sz w:val="24"/>
                <w:szCs w:val="24"/>
              </w:rPr>
              <w:t>分值</w:t>
            </w:r>
          </w:p>
        </w:tc>
      </w:tr>
      <w:tr w14:paraId="094BD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2EB2640">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27C2278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E415CB3">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18A6BEE1">
            <w:pPr>
              <w:widowControl/>
              <w:adjustRightInd w:val="0"/>
              <w:snapToGrid w:val="0"/>
              <w:rPr>
                <w:kern w:val="0"/>
                <w:sz w:val="24"/>
                <w:szCs w:val="24"/>
                <w:highlight w:val="red"/>
              </w:rPr>
            </w:pPr>
            <w:r>
              <w:rPr>
                <w:kern w:val="0"/>
                <w:sz w:val="24"/>
                <w:szCs w:val="24"/>
              </w:rPr>
              <w:t>（2）投标报价得分=（评标基准价/投标报价）×</w:t>
            </w:r>
            <w:r>
              <w:rPr>
                <w:rFonts w:hint="eastAsia"/>
                <w:kern w:val="0"/>
                <w:sz w:val="24"/>
                <w:szCs w:val="24"/>
              </w:rPr>
              <w:t>40</w:t>
            </w:r>
          </w:p>
          <w:p w14:paraId="21C7CF3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66E0F9D0">
            <w:pPr>
              <w:widowControl/>
              <w:adjustRightInd w:val="0"/>
              <w:snapToGrid w:val="0"/>
              <w:jc w:val="center"/>
              <w:rPr>
                <w:kern w:val="0"/>
                <w:sz w:val="24"/>
                <w:szCs w:val="24"/>
              </w:rPr>
            </w:pPr>
            <w:r>
              <w:rPr>
                <w:rFonts w:hint="eastAsia"/>
                <w:kern w:val="0"/>
                <w:sz w:val="24"/>
                <w:szCs w:val="24"/>
              </w:rPr>
              <w:t>40</w:t>
            </w:r>
          </w:p>
        </w:tc>
      </w:tr>
      <w:tr w14:paraId="1692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E89A37C">
            <w:pPr>
              <w:widowControl/>
              <w:adjustRightInd w:val="0"/>
              <w:snapToGrid w:val="0"/>
              <w:jc w:val="center"/>
              <w:rPr>
                <w:kern w:val="0"/>
                <w:sz w:val="24"/>
                <w:szCs w:val="24"/>
              </w:rPr>
            </w:pPr>
            <w:r>
              <w:rPr>
                <w:kern w:val="0"/>
                <w:sz w:val="24"/>
                <w:szCs w:val="24"/>
              </w:rPr>
              <w:t>第二部分 客观分（</w:t>
            </w:r>
            <w:r>
              <w:rPr>
                <w:rFonts w:hint="eastAsia"/>
                <w:kern w:val="0"/>
                <w:sz w:val="24"/>
                <w:szCs w:val="24"/>
              </w:rPr>
              <w:t>40</w:t>
            </w:r>
            <w:r>
              <w:rPr>
                <w:kern w:val="0"/>
                <w:sz w:val="24"/>
                <w:szCs w:val="24"/>
              </w:rPr>
              <w:t>分）</w:t>
            </w:r>
          </w:p>
        </w:tc>
        <w:tc>
          <w:tcPr>
            <w:tcW w:w="1143" w:type="dxa"/>
            <w:shd w:val="clear" w:color="auto" w:fill="auto"/>
            <w:vAlign w:val="center"/>
          </w:tcPr>
          <w:p w14:paraId="42D8C8AD">
            <w:pPr>
              <w:widowControl/>
              <w:adjustRightInd w:val="0"/>
              <w:snapToGrid w:val="0"/>
              <w:jc w:val="center"/>
              <w:rPr>
                <w:kern w:val="0"/>
                <w:sz w:val="24"/>
                <w:szCs w:val="24"/>
              </w:rPr>
            </w:pPr>
            <w:r>
              <w:rPr>
                <w:kern w:val="0"/>
                <w:sz w:val="24"/>
                <w:szCs w:val="24"/>
              </w:rPr>
              <w:t>分值</w:t>
            </w:r>
          </w:p>
        </w:tc>
      </w:tr>
      <w:tr w14:paraId="2AF19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25597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2237C31">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C52B6AE">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6B31125E">
            <w:pPr>
              <w:spacing w:line="360" w:lineRule="auto"/>
              <w:rPr>
                <w:kern w:val="0"/>
                <w:sz w:val="24"/>
                <w:szCs w:val="24"/>
              </w:rPr>
            </w:pPr>
            <w:r>
              <w:rPr>
                <w:rFonts w:hint="eastAsia"/>
                <w:kern w:val="0"/>
                <w:sz w:val="24"/>
                <w:szCs w:val="24"/>
              </w:rPr>
              <w:t>A. 合同原件电子件。包括买卖双方名称及盖章、物业服务期限（合同服务起始日期为2021年1月1日或以后，且已经履行至少1年的时间）、物业服务内容</w:t>
            </w:r>
          </w:p>
          <w:p w14:paraId="0DB20FF7">
            <w:pPr>
              <w:spacing w:line="360" w:lineRule="auto"/>
              <w:rPr>
                <w:kern w:val="0"/>
                <w:sz w:val="24"/>
                <w:szCs w:val="24"/>
              </w:rPr>
            </w:pPr>
            <w:r>
              <w:rPr>
                <w:kern w:val="0"/>
                <w:sz w:val="24"/>
                <w:szCs w:val="24"/>
              </w:rPr>
              <w:t>每个业绩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7CD98E14">
            <w:pPr>
              <w:widowControl/>
              <w:adjustRightInd w:val="0"/>
              <w:snapToGrid w:val="0"/>
              <w:jc w:val="center"/>
              <w:rPr>
                <w:kern w:val="0"/>
                <w:sz w:val="24"/>
                <w:szCs w:val="24"/>
              </w:rPr>
            </w:pPr>
            <w:r>
              <w:rPr>
                <w:rFonts w:hint="eastAsia"/>
                <w:kern w:val="0"/>
                <w:sz w:val="24"/>
                <w:szCs w:val="24"/>
              </w:rPr>
              <w:t>10</w:t>
            </w:r>
          </w:p>
        </w:tc>
      </w:tr>
      <w:tr w14:paraId="7745B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93BB3B">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442D0675">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1367C00D">
            <w:pPr>
              <w:spacing w:line="360" w:lineRule="auto"/>
              <w:rPr>
                <w:kern w:val="0"/>
                <w:sz w:val="24"/>
                <w:szCs w:val="24"/>
              </w:rPr>
            </w:pPr>
            <w:r>
              <w:rPr>
                <w:kern w:val="0"/>
                <w:sz w:val="24"/>
                <w:szCs w:val="24"/>
              </w:rPr>
              <w:t>（1</w:t>
            </w:r>
            <w:r>
              <w:rPr>
                <w:rFonts w:hint="eastAsia"/>
                <w:kern w:val="0"/>
                <w:sz w:val="24"/>
                <w:szCs w:val="24"/>
              </w:rPr>
              <w:t>）保洁及绿化负责人：提供</w:t>
            </w:r>
            <w:r>
              <w:rPr>
                <w:rFonts w:hint="eastAsia"/>
                <w:sz w:val="24"/>
                <w:szCs w:val="24"/>
              </w:rPr>
              <w:t>卫生防疫部门或医疗机构颁发的健康证</w:t>
            </w:r>
            <w:r>
              <w:rPr>
                <w:rFonts w:hint="eastAsia"/>
                <w:kern w:val="0"/>
                <w:sz w:val="24"/>
                <w:szCs w:val="24"/>
              </w:rPr>
              <w:t>扫描件且性别年龄满足招标文件要求，每个合格的人员得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2A5A30AF">
            <w:pPr>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）保洁及绿化负责人：提供上述人员（已提供（</w:t>
            </w:r>
            <w:r>
              <w:rPr>
                <w:kern w:val="0"/>
                <w:sz w:val="24"/>
                <w:szCs w:val="24"/>
              </w:rPr>
              <w:t>1</w:t>
            </w:r>
            <w:r>
              <w:rPr>
                <w:rFonts w:hint="eastAsia"/>
                <w:kern w:val="0"/>
                <w:sz w:val="24"/>
                <w:szCs w:val="24"/>
              </w:rPr>
              <w:t>）项合格证书扫描件的）开标日当月或上一月由投标单位或其分公司缴纳社会保险证明扫描件，每个合格的人员社保证明扫描件得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18C8EA7C">
            <w:pPr>
              <w:spacing w:line="360" w:lineRule="auto"/>
              <w:rPr>
                <w:kern w:val="0"/>
                <w:sz w:val="24"/>
                <w:szCs w:val="24"/>
              </w:rPr>
            </w:pPr>
            <w:r>
              <w:rPr>
                <w:rFonts w:hint="eastAsia"/>
                <w:kern w:val="0"/>
                <w:sz w:val="24"/>
                <w:szCs w:val="24"/>
              </w:rPr>
              <w:t>（3）</w:t>
            </w:r>
            <w:r>
              <w:rPr>
                <w:rFonts w:hint="eastAsia"/>
                <w:sz w:val="24"/>
                <w:szCs w:val="24"/>
              </w:rPr>
              <w:t>电工及维修</w:t>
            </w:r>
            <w:r>
              <w:rPr>
                <w:rFonts w:hint="eastAsia"/>
                <w:kern w:val="0"/>
                <w:sz w:val="24"/>
                <w:szCs w:val="24"/>
              </w:rPr>
              <w:t>：提供</w:t>
            </w:r>
            <w:r>
              <w:rPr>
                <w:rFonts w:hint="eastAsia"/>
                <w:sz w:val="24"/>
                <w:szCs w:val="24"/>
              </w:rPr>
              <w:t>特种作业操作证（低压电工作业）、特种作业操作证（高压电工作业）及特种作业操作证（制冷与空调作业）</w:t>
            </w:r>
            <w:r>
              <w:rPr>
                <w:rFonts w:hint="eastAsia"/>
                <w:kern w:val="0"/>
                <w:sz w:val="24"/>
                <w:szCs w:val="24"/>
              </w:rPr>
              <w:t>扫描件且性别年龄满足招标文件要求，每个合格的人员得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7A471987">
            <w:pPr>
              <w:spacing w:line="360" w:lineRule="auto"/>
              <w:rPr>
                <w:kern w:val="0"/>
                <w:sz w:val="24"/>
                <w:szCs w:val="24"/>
              </w:rPr>
            </w:pPr>
            <w:r>
              <w:rPr>
                <w:rFonts w:hint="eastAsia"/>
                <w:kern w:val="0"/>
                <w:sz w:val="24"/>
                <w:szCs w:val="24"/>
              </w:rPr>
              <w:t>（4）</w:t>
            </w:r>
            <w:r>
              <w:rPr>
                <w:rFonts w:hint="eastAsia"/>
                <w:sz w:val="24"/>
                <w:szCs w:val="24"/>
              </w:rPr>
              <w:t>电工及维修</w:t>
            </w:r>
            <w:r>
              <w:rPr>
                <w:rFonts w:hint="eastAsia"/>
                <w:kern w:val="0"/>
                <w:sz w:val="24"/>
                <w:szCs w:val="24"/>
              </w:rPr>
              <w:t>：提供上述人员（已提供（3）项合格证书扫描件的）开标日当月或上一月由投标单位或其分公司缴纳社会保险证明扫描件，每个合格的人员社保证明扫描件得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6FB16046">
            <w:pPr>
              <w:spacing w:line="360" w:lineRule="auto"/>
              <w:rPr>
                <w:kern w:val="0"/>
                <w:sz w:val="24"/>
                <w:szCs w:val="24"/>
              </w:rPr>
            </w:pPr>
            <w:r>
              <w:rPr>
                <w:rFonts w:hint="eastAsia"/>
                <w:kern w:val="0"/>
                <w:sz w:val="24"/>
                <w:szCs w:val="24"/>
              </w:rPr>
              <w:t>（5）</w:t>
            </w:r>
            <w:r>
              <w:rPr>
                <w:rFonts w:hint="eastAsia"/>
                <w:sz w:val="24"/>
                <w:szCs w:val="24"/>
              </w:rPr>
              <w:t>电工及维修</w:t>
            </w:r>
            <w:r>
              <w:rPr>
                <w:rFonts w:hint="eastAsia"/>
                <w:kern w:val="0"/>
                <w:sz w:val="24"/>
                <w:szCs w:val="24"/>
              </w:rPr>
              <w:t>：提供</w:t>
            </w:r>
            <w:r>
              <w:rPr>
                <w:rFonts w:hint="eastAsia"/>
                <w:sz w:val="24"/>
                <w:szCs w:val="24"/>
              </w:rPr>
              <w:t>特种作业操作证（低压电工作业）、特种作业操作证（高压电工作业）及特种作业操作证（焊接与热切割作业）</w:t>
            </w:r>
            <w:r>
              <w:rPr>
                <w:rFonts w:hint="eastAsia"/>
                <w:kern w:val="0"/>
                <w:sz w:val="24"/>
                <w:szCs w:val="24"/>
              </w:rPr>
              <w:t>扫描件且性别年龄满足招标文件要求，每个合格的人员得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41685560">
            <w:pPr>
              <w:spacing w:line="360" w:lineRule="auto"/>
              <w:rPr>
                <w:kern w:val="0"/>
                <w:sz w:val="24"/>
                <w:szCs w:val="24"/>
              </w:rPr>
            </w:pPr>
            <w:r>
              <w:rPr>
                <w:rFonts w:hint="eastAsia"/>
                <w:kern w:val="0"/>
                <w:sz w:val="24"/>
                <w:szCs w:val="24"/>
              </w:rPr>
              <w:t>（6）</w:t>
            </w:r>
            <w:r>
              <w:rPr>
                <w:rFonts w:hint="eastAsia"/>
                <w:sz w:val="24"/>
                <w:szCs w:val="24"/>
              </w:rPr>
              <w:t>电工及维修</w:t>
            </w:r>
            <w:r>
              <w:rPr>
                <w:rFonts w:hint="eastAsia"/>
                <w:kern w:val="0"/>
                <w:sz w:val="24"/>
                <w:szCs w:val="24"/>
              </w:rPr>
              <w:t>：提供上述人员（已提供（5）项合格证书扫描件的）开标日当月或上一月由投标单位或其分公司缴纳社会保险证明扫描件，每个合格的人员社保证明扫描件得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19467FA3">
            <w:pPr>
              <w:spacing w:line="360" w:lineRule="auto"/>
              <w:rPr>
                <w:kern w:val="0"/>
                <w:sz w:val="24"/>
                <w:szCs w:val="24"/>
              </w:rPr>
            </w:pPr>
            <w:r>
              <w:rPr>
                <w:rFonts w:hint="eastAsia"/>
                <w:kern w:val="0"/>
                <w:sz w:val="24"/>
                <w:szCs w:val="24"/>
              </w:rPr>
              <w:t>（7）</w:t>
            </w:r>
            <w:r>
              <w:rPr>
                <w:rFonts w:hint="eastAsia"/>
                <w:sz w:val="24"/>
                <w:szCs w:val="24"/>
              </w:rPr>
              <w:t>电工及维修（除（3）、（5）项持证人员外）</w:t>
            </w:r>
            <w:r>
              <w:rPr>
                <w:rFonts w:hint="eastAsia"/>
                <w:kern w:val="0"/>
                <w:sz w:val="24"/>
                <w:szCs w:val="24"/>
              </w:rPr>
              <w:t>：提供</w:t>
            </w:r>
            <w:r>
              <w:rPr>
                <w:rFonts w:hint="eastAsia"/>
                <w:sz w:val="24"/>
                <w:szCs w:val="24"/>
              </w:rPr>
              <w:t>特种作业操作证（低压电工作业）及特种作业操作证（高压电工作业）</w:t>
            </w:r>
            <w:r>
              <w:rPr>
                <w:rFonts w:hint="eastAsia"/>
                <w:kern w:val="0"/>
                <w:sz w:val="24"/>
                <w:szCs w:val="24"/>
              </w:rPr>
              <w:t>扫描件且性别年龄满足招标文件要求，每个合格的人员得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p w14:paraId="4DDDB975">
            <w:pPr>
              <w:widowControl/>
              <w:adjustRightInd w:val="0"/>
              <w:snapToGrid w:val="0"/>
              <w:rPr>
                <w:kern w:val="0"/>
                <w:sz w:val="24"/>
                <w:szCs w:val="24"/>
              </w:rPr>
            </w:pPr>
            <w:r>
              <w:rPr>
                <w:rFonts w:hint="eastAsia"/>
                <w:kern w:val="0"/>
                <w:sz w:val="24"/>
                <w:szCs w:val="24"/>
              </w:rPr>
              <w:t>（8）</w:t>
            </w:r>
            <w:r>
              <w:rPr>
                <w:rFonts w:hint="eastAsia"/>
                <w:sz w:val="24"/>
                <w:szCs w:val="24"/>
              </w:rPr>
              <w:t>电工及维修（除（3）、（5）项持证人员外）</w:t>
            </w:r>
            <w:r>
              <w:rPr>
                <w:rFonts w:hint="eastAsia"/>
                <w:kern w:val="0"/>
                <w:sz w:val="24"/>
                <w:szCs w:val="24"/>
              </w:rPr>
              <w:t>：提供上述人员（已提供（7）项合格证书扫描件的）开标日当月或上一月由投标单位或其分公司缴纳社会保险证明扫描件，每个合格的人员社保证明扫描件得</w:t>
            </w:r>
            <w:r>
              <w:rPr>
                <w:kern w:val="0"/>
                <w:sz w:val="24"/>
                <w:szCs w:val="24"/>
              </w:rPr>
              <w:t>2</w:t>
            </w:r>
            <w:r>
              <w:rPr>
                <w:rFonts w:hint="eastAsia"/>
                <w:kern w:val="0"/>
                <w:sz w:val="24"/>
                <w:szCs w:val="24"/>
              </w:rPr>
              <w:t>分，最多</w:t>
            </w:r>
            <w:r>
              <w:rPr>
                <w:kern w:val="0"/>
                <w:sz w:val="24"/>
                <w:szCs w:val="24"/>
              </w:rPr>
              <w:t>2</w:t>
            </w:r>
            <w:r>
              <w:rPr>
                <w:rFonts w:hint="eastAsia"/>
                <w:kern w:val="0"/>
                <w:sz w:val="24"/>
                <w:szCs w:val="24"/>
              </w:rPr>
              <w:t>分；</w:t>
            </w:r>
          </w:p>
        </w:tc>
        <w:tc>
          <w:tcPr>
            <w:tcW w:w="1143" w:type="dxa"/>
            <w:shd w:val="clear" w:color="auto" w:fill="auto"/>
            <w:vAlign w:val="center"/>
          </w:tcPr>
          <w:p w14:paraId="0015F3CC">
            <w:pPr>
              <w:widowControl/>
              <w:adjustRightInd w:val="0"/>
              <w:snapToGrid w:val="0"/>
              <w:jc w:val="center"/>
              <w:rPr>
                <w:kern w:val="0"/>
                <w:sz w:val="24"/>
                <w:szCs w:val="24"/>
              </w:rPr>
            </w:pPr>
            <w:r>
              <w:rPr>
                <w:rFonts w:hint="eastAsia"/>
                <w:kern w:val="0"/>
                <w:sz w:val="24"/>
                <w:szCs w:val="24"/>
              </w:rPr>
              <w:t>16</w:t>
            </w:r>
          </w:p>
        </w:tc>
      </w:tr>
      <w:tr w14:paraId="08BF6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5EF1E04">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018572E2">
            <w:pPr>
              <w:spacing w:line="360" w:lineRule="auto"/>
              <w:rPr>
                <w:kern w:val="0"/>
                <w:sz w:val="24"/>
                <w:szCs w:val="24"/>
              </w:rPr>
            </w:pPr>
            <w:r>
              <w:rPr>
                <w:kern w:val="0"/>
                <w:sz w:val="24"/>
                <w:szCs w:val="24"/>
              </w:rPr>
              <w:t>人员培训方案</w:t>
            </w:r>
          </w:p>
        </w:tc>
        <w:tc>
          <w:tcPr>
            <w:tcW w:w="7311" w:type="dxa"/>
            <w:shd w:val="clear" w:color="auto" w:fill="auto"/>
            <w:vAlign w:val="center"/>
          </w:tcPr>
          <w:p w14:paraId="2DDD217A">
            <w:pPr>
              <w:spacing w:line="360" w:lineRule="auto"/>
              <w:rPr>
                <w:kern w:val="0"/>
                <w:sz w:val="24"/>
                <w:szCs w:val="24"/>
              </w:rPr>
            </w:pPr>
            <w:r>
              <w:rPr>
                <w:rFonts w:hint="eastAsia"/>
                <w:kern w:val="0"/>
                <w:sz w:val="24"/>
                <w:szCs w:val="24"/>
              </w:rPr>
              <w:t>人员培训方案应包含培训计划、培训方式、培训目标、言行规范、仪表仪容、公众形象等。</w:t>
            </w:r>
          </w:p>
          <w:p w14:paraId="08B578DE">
            <w:pPr>
              <w:spacing w:line="360" w:lineRule="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2BD6860C">
            <w:pPr>
              <w:spacing w:line="360" w:lineRule="auto"/>
              <w:rPr>
                <w:kern w:val="0"/>
                <w:sz w:val="24"/>
                <w:szCs w:val="24"/>
              </w:rPr>
            </w:pPr>
            <w:r>
              <w:rPr>
                <w:rFonts w:hint="eastAsia"/>
                <w:kern w:val="0"/>
                <w:sz w:val="24"/>
                <w:szCs w:val="24"/>
              </w:rPr>
              <w:t>3</w:t>
            </w:r>
          </w:p>
        </w:tc>
      </w:tr>
      <w:tr w14:paraId="57A58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ADE241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42535BB">
            <w:pPr>
              <w:spacing w:line="360" w:lineRule="auto"/>
              <w:rPr>
                <w:kern w:val="0"/>
                <w:sz w:val="24"/>
                <w:szCs w:val="24"/>
              </w:rPr>
            </w:pPr>
            <w:r>
              <w:rPr>
                <w:rFonts w:hint="eastAsia"/>
                <w:kern w:val="0"/>
                <w:sz w:val="24"/>
                <w:szCs w:val="24"/>
              </w:rPr>
              <w:t>保洁耗材评价</w:t>
            </w:r>
          </w:p>
        </w:tc>
        <w:tc>
          <w:tcPr>
            <w:tcW w:w="7311" w:type="dxa"/>
            <w:shd w:val="clear" w:color="auto" w:fill="auto"/>
            <w:vAlign w:val="center"/>
          </w:tcPr>
          <w:p w14:paraId="7635D11A">
            <w:pPr>
              <w:spacing w:line="360" w:lineRule="auto"/>
              <w:rPr>
                <w:kern w:val="0"/>
                <w:sz w:val="24"/>
                <w:szCs w:val="24"/>
              </w:rPr>
            </w:pPr>
            <w:r>
              <w:rPr>
                <w:rFonts w:hint="eastAsia"/>
                <w:kern w:val="0"/>
                <w:sz w:val="24"/>
                <w:szCs w:val="24"/>
              </w:rPr>
              <w:t>提供具有检测资质的第三方检测机构出具的针对拟投入本项目保洁耗材的CMA检测报告电子件，每个合格的电子件得0.5分，最多1分。</w:t>
            </w:r>
          </w:p>
        </w:tc>
        <w:tc>
          <w:tcPr>
            <w:tcW w:w="1143" w:type="dxa"/>
            <w:shd w:val="clear" w:color="auto" w:fill="auto"/>
            <w:vAlign w:val="center"/>
          </w:tcPr>
          <w:p w14:paraId="60161AA3">
            <w:pPr>
              <w:spacing w:line="360" w:lineRule="auto"/>
              <w:rPr>
                <w:kern w:val="0"/>
                <w:sz w:val="24"/>
                <w:szCs w:val="24"/>
              </w:rPr>
            </w:pPr>
            <w:r>
              <w:rPr>
                <w:rFonts w:hint="eastAsia"/>
                <w:kern w:val="0"/>
                <w:sz w:val="24"/>
                <w:szCs w:val="24"/>
              </w:rPr>
              <w:t>1</w:t>
            </w:r>
          </w:p>
        </w:tc>
      </w:tr>
      <w:tr w14:paraId="40769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8845C84">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011DFD6E">
            <w:pPr>
              <w:spacing w:line="360" w:lineRule="auto"/>
              <w:rPr>
                <w:kern w:val="0"/>
                <w:sz w:val="24"/>
                <w:szCs w:val="24"/>
              </w:rPr>
            </w:pPr>
            <w:r>
              <w:rPr>
                <w:rFonts w:hint="eastAsia"/>
                <w:kern w:val="0"/>
                <w:sz w:val="24"/>
                <w:szCs w:val="24"/>
              </w:rPr>
              <w:t>投标人承诺评价</w:t>
            </w:r>
          </w:p>
        </w:tc>
        <w:tc>
          <w:tcPr>
            <w:tcW w:w="7311" w:type="dxa"/>
            <w:shd w:val="clear" w:color="auto" w:fill="auto"/>
            <w:vAlign w:val="center"/>
          </w:tcPr>
          <w:p w14:paraId="33938AA1">
            <w:pPr>
              <w:spacing w:line="360" w:lineRule="auto"/>
              <w:rPr>
                <w:kern w:val="0"/>
                <w:sz w:val="24"/>
                <w:szCs w:val="24"/>
              </w:rPr>
            </w:pPr>
            <w:r>
              <w:rPr>
                <w:rFonts w:hint="eastAsia"/>
                <w:kern w:val="0"/>
                <w:sz w:val="24"/>
                <w:szCs w:val="24"/>
              </w:rPr>
              <w:t>（1）承诺完全满足招标文件“报价要求”、“时间地点要求”、“付款方式要求”和技术要求中非“★”号要求的：5分，其他0分。</w:t>
            </w:r>
          </w:p>
          <w:p w14:paraId="12040ECD">
            <w:pPr>
              <w:spacing w:line="360" w:lineRule="auto"/>
              <w:rPr>
                <w:kern w:val="0"/>
                <w:sz w:val="24"/>
                <w:szCs w:val="24"/>
              </w:rPr>
            </w:pPr>
            <w:r>
              <w:rPr>
                <w:rFonts w:hint="eastAsia"/>
                <w:kern w:val="0"/>
                <w:sz w:val="24"/>
                <w:szCs w:val="24"/>
              </w:rPr>
              <w:t>（2）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5分，其他0分。</w:t>
            </w:r>
          </w:p>
          <w:p w14:paraId="485A40C3">
            <w:pPr>
              <w:spacing w:line="360" w:lineRule="auto"/>
              <w:rPr>
                <w:kern w:val="0"/>
                <w:sz w:val="24"/>
                <w:szCs w:val="24"/>
              </w:rPr>
            </w:pPr>
            <w:r>
              <w:rPr>
                <w:rFonts w:hint="eastAsia"/>
                <w:kern w:val="0"/>
                <w:sz w:val="24"/>
                <w:szCs w:val="24"/>
              </w:rPr>
              <w:t>注：未按附件7要求填写承诺的，不得分。</w:t>
            </w:r>
          </w:p>
        </w:tc>
        <w:tc>
          <w:tcPr>
            <w:tcW w:w="1143" w:type="dxa"/>
            <w:shd w:val="clear" w:color="auto" w:fill="auto"/>
            <w:vAlign w:val="center"/>
          </w:tcPr>
          <w:p w14:paraId="37236552">
            <w:pPr>
              <w:spacing w:line="360" w:lineRule="auto"/>
              <w:rPr>
                <w:kern w:val="0"/>
                <w:sz w:val="24"/>
                <w:szCs w:val="24"/>
              </w:rPr>
            </w:pPr>
            <w:r>
              <w:rPr>
                <w:rFonts w:hint="eastAsia"/>
                <w:kern w:val="0"/>
                <w:sz w:val="24"/>
                <w:szCs w:val="24"/>
              </w:rPr>
              <w:t>10</w:t>
            </w:r>
          </w:p>
        </w:tc>
      </w:tr>
      <w:tr w14:paraId="1414F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D0AFBDB">
            <w:pPr>
              <w:widowControl/>
              <w:adjustRightInd w:val="0"/>
              <w:snapToGrid w:val="0"/>
              <w:jc w:val="center"/>
              <w:rPr>
                <w:kern w:val="0"/>
                <w:sz w:val="24"/>
                <w:szCs w:val="24"/>
              </w:rPr>
            </w:pPr>
            <w:r>
              <w:rPr>
                <w:kern w:val="0"/>
                <w:sz w:val="24"/>
                <w:szCs w:val="24"/>
              </w:rPr>
              <w:t>第三部分 主观分（</w:t>
            </w:r>
            <w:r>
              <w:rPr>
                <w:rFonts w:hint="eastAsia"/>
                <w:kern w:val="0"/>
                <w:sz w:val="24"/>
                <w:szCs w:val="24"/>
              </w:rPr>
              <w:t>20</w:t>
            </w:r>
            <w:r>
              <w:rPr>
                <w:kern w:val="0"/>
                <w:sz w:val="24"/>
                <w:szCs w:val="24"/>
              </w:rPr>
              <w:t>分）</w:t>
            </w:r>
          </w:p>
        </w:tc>
        <w:tc>
          <w:tcPr>
            <w:tcW w:w="1143" w:type="dxa"/>
            <w:shd w:val="clear" w:color="auto" w:fill="auto"/>
            <w:vAlign w:val="center"/>
          </w:tcPr>
          <w:p w14:paraId="73C3C1A5">
            <w:pPr>
              <w:widowControl/>
              <w:adjustRightInd w:val="0"/>
              <w:snapToGrid w:val="0"/>
              <w:jc w:val="center"/>
              <w:rPr>
                <w:kern w:val="0"/>
                <w:sz w:val="24"/>
                <w:szCs w:val="24"/>
              </w:rPr>
            </w:pPr>
            <w:r>
              <w:rPr>
                <w:kern w:val="0"/>
                <w:sz w:val="24"/>
                <w:szCs w:val="24"/>
              </w:rPr>
              <w:t>分值</w:t>
            </w:r>
          </w:p>
        </w:tc>
      </w:tr>
      <w:tr w14:paraId="1B4B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466262">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14:paraId="752F4DB2">
            <w:pPr>
              <w:widowControl/>
              <w:adjustRightInd w:val="0"/>
              <w:snapToGrid w:val="0"/>
              <w:jc w:val="center"/>
              <w:rPr>
                <w:kern w:val="0"/>
                <w:sz w:val="24"/>
                <w:szCs w:val="24"/>
              </w:rPr>
            </w:pPr>
            <w:r>
              <w:rPr>
                <w:rFonts w:hint="eastAsia"/>
                <w:kern w:val="0"/>
                <w:sz w:val="24"/>
                <w:szCs w:val="24"/>
              </w:rPr>
              <w:t>针对本项目特点的专业化管理方案评价</w:t>
            </w:r>
          </w:p>
        </w:tc>
        <w:tc>
          <w:tcPr>
            <w:tcW w:w="7311" w:type="dxa"/>
            <w:shd w:val="clear" w:color="auto" w:fill="auto"/>
            <w:vAlign w:val="center"/>
          </w:tcPr>
          <w:p w14:paraId="01A360F6">
            <w:pPr>
              <w:widowControl/>
              <w:adjustRightInd w:val="0"/>
              <w:snapToGrid w:val="0"/>
              <w:spacing w:line="360" w:lineRule="auto"/>
              <w:rPr>
                <w:kern w:val="0"/>
                <w:sz w:val="24"/>
                <w:szCs w:val="24"/>
              </w:rPr>
            </w:pPr>
            <w:r>
              <w:rPr>
                <w:rFonts w:hint="eastAsia"/>
                <w:kern w:val="0"/>
                <w:sz w:val="24"/>
                <w:szCs w:val="24"/>
              </w:rPr>
              <w:t>（1）保洁服务方案（4分）</w:t>
            </w:r>
          </w:p>
          <w:p w14:paraId="277080AA">
            <w:pPr>
              <w:widowControl/>
              <w:adjustRightInd w:val="0"/>
              <w:snapToGrid w:val="0"/>
              <w:spacing w:line="360" w:lineRule="auto"/>
              <w:rPr>
                <w:kern w:val="0"/>
                <w:sz w:val="24"/>
                <w:szCs w:val="24"/>
              </w:rPr>
            </w:pPr>
            <w:bookmarkStart w:id="4" w:name="OLE_LINK85"/>
            <w:bookmarkStart w:id="5" w:name="OLE_LINK84"/>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bookmarkEnd w:id="4"/>
          <w:bookmarkEnd w:id="5"/>
          <w:p w14:paraId="470EC4D5">
            <w:pPr>
              <w:widowControl/>
              <w:adjustRightInd w:val="0"/>
              <w:snapToGrid w:val="0"/>
              <w:spacing w:line="360" w:lineRule="auto"/>
              <w:rPr>
                <w:kern w:val="0"/>
                <w:sz w:val="24"/>
                <w:szCs w:val="24"/>
              </w:rPr>
            </w:pPr>
            <w:r>
              <w:rPr>
                <w:rFonts w:hint="eastAsia"/>
                <w:kern w:val="0"/>
                <w:sz w:val="24"/>
                <w:szCs w:val="24"/>
              </w:rPr>
              <w:t>满足</w:t>
            </w:r>
            <w:r>
              <w:rPr>
                <w:kern w:val="0"/>
                <w:sz w:val="24"/>
                <w:szCs w:val="24"/>
              </w:rPr>
              <w:t>本文件要求，无瑕疵得满分；</w:t>
            </w:r>
          </w:p>
          <w:p w14:paraId="1278993D">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2F5D7BD0">
            <w:pPr>
              <w:widowControl/>
              <w:adjustRightInd w:val="0"/>
              <w:snapToGrid w:val="0"/>
              <w:spacing w:line="360" w:lineRule="auto"/>
              <w:rPr>
                <w:kern w:val="0"/>
                <w:sz w:val="24"/>
                <w:szCs w:val="24"/>
              </w:rPr>
            </w:pPr>
            <w:r>
              <w:rPr>
                <w:rFonts w:hint="eastAsia"/>
                <w:kern w:val="0"/>
                <w:sz w:val="24"/>
                <w:szCs w:val="24"/>
              </w:rPr>
              <w:t>（2）秩序维护服务方案（4分）</w:t>
            </w:r>
          </w:p>
          <w:p w14:paraId="790D7C5B">
            <w:pPr>
              <w:widowControl/>
              <w:adjustRightInd w:val="0"/>
              <w:snapToGrid w:val="0"/>
              <w:spacing w:line="360" w:lineRule="auto"/>
              <w:rPr>
                <w:kern w:val="0"/>
                <w:sz w:val="24"/>
                <w:szCs w:val="24"/>
              </w:rPr>
            </w:pPr>
            <w:r>
              <w:rPr>
                <w:rFonts w:hint="eastAsia"/>
                <w:kern w:val="0"/>
                <w:sz w:val="24"/>
                <w:szCs w:val="24"/>
              </w:rPr>
              <w:t>至少</w:t>
            </w:r>
            <w:r>
              <w:rPr>
                <w:kern w:val="0"/>
                <w:sz w:val="24"/>
                <w:szCs w:val="24"/>
              </w:rPr>
              <w:t>包含针对本项目的人员岗位安排</w:t>
            </w:r>
            <w:r>
              <w:rPr>
                <w:rFonts w:hint="eastAsia"/>
                <w:kern w:val="0"/>
                <w:sz w:val="24"/>
                <w:szCs w:val="24"/>
              </w:rPr>
              <w:t>、人员工作职责、服务方案、进驻接管方案、应急预案和人员稳定性方案等方面内容</w:t>
            </w:r>
          </w:p>
          <w:p w14:paraId="421E9EE8">
            <w:pPr>
              <w:widowControl/>
              <w:adjustRightInd w:val="0"/>
              <w:snapToGrid w:val="0"/>
              <w:spacing w:line="360" w:lineRule="auto"/>
              <w:rPr>
                <w:kern w:val="0"/>
                <w:sz w:val="24"/>
                <w:szCs w:val="24"/>
              </w:rPr>
            </w:pPr>
            <w:r>
              <w:rPr>
                <w:rFonts w:hint="eastAsia"/>
                <w:kern w:val="0"/>
                <w:sz w:val="24"/>
                <w:szCs w:val="24"/>
              </w:rPr>
              <w:t>满足</w:t>
            </w:r>
            <w:r>
              <w:rPr>
                <w:kern w:val="0"/>
                <w:sz w:val="24"/>
                <w:szCs w:val="24"/>
              </w:rPr>
              <w:t>本文件要求，无瑕疵得满分；</w:t>
            </w:r>
          </w:p>
          <w:p w14:paraId="0BEA4D2E">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p w14:paraId="76B72CA6">
            <w:pPr>
              <w:widowControl/>
              <w:adjustRightInd w:val="0"/>
              <w:snapToGrid w:val="0"/>
              <w:spacing w:line="360" w:lineRule="auto"/>
              <w:rPr>
                <w:kern w:val="0"/>
                <w:sz w:val="24"/>
                <w:szCs w:val="24"/>
              </w:rPr>
            </w:pPr>
            <w:r>
              <w:rPr>
                <w:rFonts w:hint="eastAsia"/>
                <w:kern w:val="0"/>
                <w:sz w:val="24"/>
                <w:szCs w:val="24"/>
              </w:rPr>
              <w:t>（3）综合维修服务方案（4分）</w:t>
            </w:r>
          </w:p>
          <w:p w14:paraId="69C1466F">
            <w:pPr>
              <w:widowControl/>
              <w:adjustRightInd w:val="0"/>
              <w:snapToGrid w:val="0"/>
              <w:spacing w:line="360" w:lineRule="auto"/>
              <w:rPr>
                <w:kern w:val="0"/>
                <w:sz w:val="24"/>
                <w:szCs w:val="24"/>
              </w:rPr>
            </w:pPr>
            <w:bookmarkStart w:id="6" w:name="OLE_LINK86"/>
            <w:bookmarkStart w:id="7" w:name="OLE_LINK87"/>
            <w:r>
              <w:rPr>
                <w:rFonts w:hint="eastAsia"/>
                <w:kern w:val="0"/>
                <w:sz w:val="24"/>
                <w:szCs w:val="24"/>
              </w:rPr>
              <w:t>至少包含针对本项目的人员岗位安排、人员工作职责、服务方案、进驻接管方案、应急预案和人员稳定性方案等方面内容</w:t>
            </w:r>
          </w:p>
          <w:bookmarkEnd w:id="6"/>
          <w:bookmarkEnd w:id="7"/>
          <w:p w14:paraId="64D35993">
            <w:pPr>
              <w:widowControl/>
              <w:adjustRightInd w:val="0"/>
              <w:snapToGrid w:val="0"/>
              <w:spacing w:line="360" w:lineRule="auto"/>
              <w:rPr>
                <w:kern w:val="0"/>
                <w:sz w:val="24"/>
                <w:szCs w:val="24"/>
              </w:rPr>
            </w:pPr>
            <w:r>
              <w:rPr>
                <w:rFonts w:hint="eastAsia"/>
                <w:kern w:val="0"/>
                <w:sz w:val="24"/>
                <w:szCs w:val="24"/>
              </w:rPr>
              <w:t>满足</w:t>
            </w:r>
            <w:r>
              <w:rPr>
                <w:kern w:val="0"/>
                <w:sz w:val="24"/>
                <w:szCs w:val="24"/>
              </w:rPr>
              <w:t>本文件要求，无瑕疵得满分；</w:t>
            </w:r>
          </w:p>
          <w:p w14:paraId="1CCFF095">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1处瑕疵减1分，最低0分。</w:t>
            </w:r>
          </w:p>
        </w:tc>
        <w:tc>
          <w:tcPr>
            <w:tcW w:w="1143" w:type="dxa"/>
            <w:shd w:val="clear" w:color="auto" w:fill="auto"/>
            <w:vAlign w:val="center"/>
          </w:tcPr>
          <w:p w14:paraId="3A0AFABA">
            <w:pPr>
              <w:widowControl/>
              <w:adjustRightInd w:val="0"/>
              <w:snapToGrid w:val="0"/>
              <w:jc w:val="center"/>
              <w:rPr>
                <w:kern w:val="0"/>
                <w:sz w:val="24"/>
                <w:szCs w:val="24"/>
              </w:rPr>
            </w:pPr>
            <w:r>
              <w:rPr>
                <w:rFonts w:hint="eastAsia"/>
                <w:kern w:val="0"/>
                <w:sz w:val="24"/>
                <w:szCs w:val="24"/>
              </w:rPr>
              <w:t>12</w:t>
            </w:r>
          </w:p>
        </w:tc>
      </w:tr>
      <w:tr w14:paraId="6E657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B75D63C">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0C97E804">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0A500696">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14:paraId="2376C5B1">
            <w:pPr>
              <w:widowControl/>
              <w:adjustRightInd w:val="0"/>
              <w:snapToGrid w:val="0"/>
              <w:spacing w:line="360" w:lineRule="auto"/>
              <w:rPr>
                <w:kern w:val="0"/>
                <w:sz w:val="24"/>
                <w:szCs w:val="24"/>
              </w:rPr>
            </w:pPr>
            <w:r>
              <w:rPr>
                <w:rFonts w:hint="eastAsia"/>
                <w:kern w:val="0"/>
                <w:sz w:val="24"/>
                <w:szCs w:val="24"/>
              </w:rPr>
              <w:t>满足本</w:t>
            </w:r>
            <w:r>
              <w:rPr>
                <w:kern w:val="0"/>
                <w:sz w:val="24"/>
                <w:szCs w:val="24"/>
              </w:rPr>
              <w:t>文件要求，无瑕疵得满分；</w:t>
            </w:r>
          </w:p>
          <w:p w14:paraId="695F17F9">
            <w:pPr>
              <w:widowControl/>
              <w:adjustRightInd w:val="0"/>
              <w:snapToGrid w:val="0"/>
              <w:spacing w:line="360" w:lineRule="auto"/>
              <w:rPr>
                <w:kern w:val="0"/>
                <w:sz w:val="24"/>
                <w:szCs w:val="24"/>
              </w:rPr>
            </w:pPr>
            <w:r>
              <w:rPr>
                <w:kern w:val="0"/>
                <w:sz w:val="24"/>
                <w:szCs w:val="24"/>
              </w:rPr>
              <w:t>重点难点理解或应对解决方案内容每出现</w:t>
            </w:r>
            <w:r>
              <w:rPr>
                <w:rFonts w:hint="eastAsia"/>
                <w:kern w:val="0"/>
                <w:sz w:val="24"/>
                <w:szCs w:val="24"/>
              </w:rPr>
              <w:t>1处瑕疵减1分，最低0分。</w:t>
            </w:r>
          </w:p>
        </w:tc>
        <w:tc>
          <w:tcPr>
            <w:tcW w:w="1143" w:type="dxa"/>
            <w:shd w:val="clear" w:color="auto" w:fill="auto"/>
            <w:vAlign w:val="center"/>
          </w:tcPr>
          <w:p w14:paraId="62454FEF">
            <w:pPr>
              <w:widowControl/>
              <w:adjustRightInd w:val="0"/>
              <w:snapToGrid w:val="0"/>
              <w:jc w:val="center"/>
              <w:rPr>
                <w:kern w:val="0"/>
                <w:sz w:val="24"/>
                <w:szCs w:val="24"/>
              </w:rPr>
            </w:pPr>
            <w:r>
              <w:rPr>
                <w:rFonts w:hint="eastAsia"/>
                <w:kern w:val="0"/>
                <w:sz w:val="24"/>
                <w:szCs w:val="24"/>
              </w:rPr>
              <w:t>4</w:t>
            </w:r>
          </w:p>
        </w:tc>
      </w:tr>
      <w:tr w14:paraId="4318B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29B6FBE">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1E300D1E">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538157C3">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2A28456">
            <w:pPr>
              <w:widowControl/>
              <w:adjustRightInd w:val="0"/>
              <w:snapToGrid w:val="0"/>
              <w:spacing w:line="360" w:lineRule="auto"/>
              <w:rPr>
                <w:sz w:val="24"/>
              </w:rPr>
            </w:pPr>
            <w:r>
              <w:rPr>
                <w:rFonts w:hint="eastAsia"/>
                <w:sz w:val="24"/>
              </w:rPr>
              <w:t>价格测算方案科学合理，无瑕疵得满分；</w:t>
            </w:r>
          </w:p>
          <w:p w14:paraId="036F15F2">
            <w:pPr>
              <w:widowControl/>
              <w:adjustRightInd w:val="0"/>
              <w:snapToGrid w:val="0"/>
              <w:spacing w:line="360" w:lineRule="auto"/>
              <w:rPr>
                <w:sz w:val="24"/>
              </w:rPr>
            </w:pPr>
            <w:r>
              <w:rPr>
                <w:rFonts w:hint="eastAsia"/>
                <w:sz w:val="24"/>
              </w:rPr>
              <w:t>内容</w:t>
            </w:r>
            <w:r>
              <w:rPr>
                <w:kern w:val="0"/>
                <w:sz w:val="24"/>
                <w:szCs w:val="24"/>
              </w:rPr>
              <w:t>每出现</w:t>
            </w:r>
            <w:r>
              <w:rPr>
                <w:rFonts w:hint="eastAsia"/>
                <w:kern w:val="0"/>
                <w:sz w:val="24"/>
                <w:szCs w:val="24"/>
              </w:rPr>
              <w:t>1处瑕疵减1分，最低0分。</w:t>
            </w:r>
          </w:p>
          <w:p w14:paraId="3365B384">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06033B4">
            <w:pPr>
              <w:widowControl/>
              <w:adjustRightInd w:val="0"/>
              <w:snapToGrid w:val="0"/>
              <w:jc w:val="center"/>
              <w:rPr>
                <w:kern w:val="0"/>
                <w:sz w:val="24"/>
                <w:szCs w:val="24"/>
              </w:rPr>
            </w:pPr>
            <w:r>
              <w:rPr>
                <w:rFonts w:hint="eastAsia"/>
                <w:kern w:val="0"/>
                <w:sz w:val="24"/>
                <w:szCs w:val="24"/>
              </w:rPr>
              <w:t>4</w:t>
            </w:r>
          </w:p>
        </w:tc>
      </w:tr>
      <w:tr w14:paraId="3EF91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E26880C">
            <w:pPr>
              <w:widowControl/>
              <w:adjustRightInd w:val="0"/>
              <w:snapToGrid w:val="0"/>
              <w:jc w:val="center"/>
              <w:rPr>
                <w:sz w:val="24"/>
              </w:rPr>
            </w:pPr>
            <w:r>
              <w:rPr>
                <w:sz w:val="24"/>
              </w:rPr>
              <w:t>合计</w:t>
            </w:r>
          </w:p>
        </w:tc>
        <w:tc>
          <w:tcPr>
            <w:tcW w:w="1143" w:type="dxa"/>
            <w:shd w:val="clear" w:color="auto" w:fill="auto"/>
            <w:vAlign w:val="center"/>
          </w:tcPr>
          <w:p w14:paraId="1AC63C3A">
            <w:pPr>
              <w:widowControl/>
              <w:adjustRightInd w:val="0"/>
              <w:snapToGrid w:val="0"/>
              <w:jc w:val="center"/>
              <w:rPr>
                <w:kern w:val="0"/>
                <w:sz w:val="24"/>
                <w:szCs w:val="24"/>
              </w:rPr>
            </w:pPr>
            <w:r>
              <w:rPr>
                <w:kern w:val="0"/>
                <w:sz w:val="24"/>
                <w:szCs w:val="24"/>
              </w:rPr>
              <w:t>100</w:t>
            </w:r>
          </w:p>
        </w:tc>
      </w:tr>
    </w:tbl>
    <w:p w14:paraId="14EE1A58">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4A63A7D">
      <w:pPr>
        <w:widowControl/>
        <w:jc w:val="left"/>
        <w:rPr>
          <w:sz w:val="24"/>
        </w:rPr>
      </w:pPr>
      <w:r>
        <w:rPr>
          <w:sz w:val="24"/>
        </w:rPr>
        <w:br w:type="page"/>
      </w:r>
    </w:p>
    <w:p w14:paraId="5C22B921">
      <w:pPr>
        <w:spacing w:line="360" w:lineRule="auto"/>
        <w:ind w:firstLine="448" w:firstLineChars="200"/>
        <w:jc w:val="center"/>
        <w:outlineLvl w:val="0"/>
        <w:rPr>
          <w:b/>
          <w:sz w:val="24"/>
        </w:rPr>
      </w:pPr>
      <w:r>
        <w:rPr>
          <w:rFonts w:hint="eastAsia"/>
          <w:b/>
          <w:sz w:val="24"/>
        </w:rPr>
        <w:t>项目需求书</w:t>
      </w:r>
    </w:p>
    <w:p w14:paraId="745E032B">
      <w:pPr>
        <w:spacing w:line="360" w:lineRule="auto"/>
        <w:ind w:firstLine="448" w:firstLineChars="200"/>
        <w:jc w:val="center"/>
        <w:outlineLvl w:val="0"/>
        <w:rPr>
          <w:b/>
          <w:sz w:val="24"/>
        </w:rPr>
      </w:pPr>
    </w:p>
    <w:p w14:paraId="483DB634">
      <w:pPr>
        <w:spacing w:line="360" w:lineRule="auto"/>
        <w:ind w:firstLine="448" w:firstLineChars="200"/>
        <w:outlineLvl w:val="0"/>
        <w:rPr>
          <w:sz w:val="24"/>
        </w:rPr>
      </w:pPr>
      <w:r>
        <w:rPr>
          <w:rFonts w:hint="eastAsia"/>
          <w:sz w:val="24"/>
        </w:rPr>
        <w:t>一、</w:t>
      </w:r>
      <w:r>
        <w:rPr>
          <w:sz w:val="24"/>
        </w:rPr>
        <w:t>人员及岗位要求</w:t>
      </w:r>
    </w:p>
    <w:tbl>
      <w:tblPr>
        <w:tblStyle w:val="22"/>
        <w:tblW w:w="951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5"/>
        <w:gridCol w:w="1150"/>
        <w:gridCol w:w="709"/>
        <w:gridCol w:w="4264"/>
        <w:gridCol w:w="1228"/>
        <w:gridCol w:w="1434"/>
      </w:tblGrid>
      <w:tr w14:paraId="597B4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5" w:type="dxa"/>
            <w:tcBorders>
              <w:top w:val="single" w:color="000000" w:sz="4" w:space="0"/>
              <w:left w:val="single" w:color="000000" w:sz="4" w:space="0"/>
              <w:bottom w:val="single" w:color="000000" w:sz="4" w:space="0"/>
              <w:right w:val="single" w:color="000000" w:sz="4" w:space="0"/>
            </w:tcBorders>
            <w:vAlign w:val="center"/>
          </w:tcPr>
          <w:p w14:paraId="7BB19F15">
            <w:pPr>
              <w:spacing w:line="360" w:lineRule="auto"/>
              <w:jc w:val="center"/>
              <w:rPr>
                <w:b/>
                <w:sz w:val="24"/>
                <w:szCs w:val="24"/>
              </w:rPr>
            </w:pPr>
            <w:r>
              <w:rPr>
                <w:rFonts w:hint="eastAsia"/>
                <w:b/>
                <w:sz w:val="24"/>
                <w:szCs w:val="24"/>
              </w:rPr>
              <w:t>序号</w:t>
            </w:r>
          </w:p>
        </w:tc>
        <w:tc>
          <w:tcPr>
            <w:tcW w:w="1150" w:type="dxa"/>
            <w:tcBorders>
              <w:top w:val="single" w:color="000000" w:sz="4" w:space="0"/>
              <w:left w:val="single" w:color="000000" w:sz="4" w:space="0"/>
              <w:bottom w:val="single" w:color="000000" w:sz="4" w:space="0"/>
              <w:right w:val="single" w:color="000000" w:sz="4" w:space="0"/>
            </w:tcBorders>
            <w:vAlign w:val="center"/>
          </w:tcPr>
          <w:p w14:paraId="43F9BF17">
            <w:pPr>
              <w:spacing w:line="360" w:lineRule="auto"/>
              <w:jc w:val="center"/>
              <w:rPr>
                <w:b/>
                <w:sz w:val="24"/>
                <w:szCs w:val="24"/>
              </w:rPr>
            </w:pPr>
            <w:r>
              <w:rPr>
                <w:rFonts w:hint="eastAsia"/>
                <w:b/>
                <w:sz w:val="24"/>
                <w:szCs w:val="24"/>
              </w:rPr>
              <w:t>岗位名称</w:t>
            </w:r>
          </w:p>
        </w:tc>
        <w:tc>
          <w:tcPr>
            <w:tcW w:w="709" w:type="dxa"/>
            <w:tcBorders>
              <w:top w:val="single" w:color="000000" w:sz="4" w:space="0"/>
              <w:left w:val="single" w:color="000000" w:sz="4" w:space="0"/>
              <w:bottom w:val="single" w:color="000000" w:sz="4" w:space="0"/>
              <w:right w:val="single" w:color="000000" w:sz="4" w:space="0"/>
            </w:tcBorders>
            <w:vAlign w:val="center"/>
          </w:tcPr>
          <w:p w14:paraId="487B6612">
            <w:pPr>
              <w:spacing w:line="360" w:lineRule="auto"/>
              <w:jc w:val="center"/>
              <w:rPr>
                <w:b/>
                <w:sz w:val="24"/>
                <w:szCs w:val="24"/>
              </w:rPr>
            </w:pPr>
            <w:r>
              <w:rPr>
                <w:rFonts w:hint="eastAsia"/>
                <w:b/>
                <w:sz w:val="24"/>
                <w:szCs w:val="24"/>
              </w:rPr>
              <w:t>人数</w:t>
            </w:r>
          </w:p>
        </w:tc>
        <w:tc>
          <w:tcPr>
            <w:tcW w:w="4264" w:type="dxa"/>
            <w:tcBorders>
              <w:top w:val="single" w:color="000000" w:sz="4" w:space="0"/>
              <w:left w:val="single" w:color="000000" w:sz="4" w:space="0"/>
              <w:bottom w:val="single" w:color="000000" w:sz="4" w:space="0"/>
              <w:right w:val="single" w:color="000000" w:sz="4" w:space="0"/>
            </w:tcBorders>
            <w:vAlign w:val="center"/>
          </w:tcPr>
          <w:p w14:paraId="766CBCB0">
            <w:pPr>
              <w:spacing w:line="360" w:lineRule="auto"/>
              <w:jc w:val="center"/>
              <w:rPr>
                <w:b/>
                <w:sz w:val="24"/>
                <w:szCs w:val="24"/>
              </w:rPr>
            </w:pPr>
            <w:r>
              <w:rPr>
                <w:rFonts w:hint="eastAsia"/>
                <w:b/>
                <w:sz w:val="24"/>
                <w:szCs w:val="24"/>
              </w:rPr>
              <w:t>要求</w:t>
            </w:r>
          </w:p>
        </w:tc>
        <w:tc>
          <w:tcPr>
            <w:tcW w:w="1228" w:type="dxa"/>
            <w:tcBorders>
              <w:top w:val="single" w:color="000000" w:sz="4" w:space="0"/>
              <w:left w:val="single" w:color="000000" w:sz="4" w:space="0"/>
              <w:bottom w:val="single" w:color="000000" w:sz="4" w:space="0"/>
              <w:right w:val="single" w:color="000000" w:sz="4" w:space="0"/>
            </w:tcBorders>
            <w:vAlign w:val="center"/>
          </w:tcPr>
          <w:p w14:paraId="1A629091">
            <w:pPr>
              <w:spacing w:line="360" w:lineRule="auto"/>
              <w:jc w:val="center"/>
              <w:rPr>
                <w:b/>
                <w:sz w:val="24"/>
                <w:szCs w:val="24"/>
              </w:rPr>
            </w:pPr>
            <w:r>
              <w:rPr>
                <w:rFonts w:hint="eastAsia"/>
                <w:b/>
                <w:sz w:val="24"/>
                <w:szCs w:val="24"/>
              </w:rPr>
              <w:t>是否接受退休人员</w:t>
            </w:r>
          </w:p>
        </w:tc>
        <w:tc>
          <w:tcPr>
            <w:tcW w:w="1434" w:type="dxa"/>
            <w:tcBorders>
              <w:top w:val="single" w:color="000000" w:sz="4" w:space="0"/>
              <w:left w:val="single" w:color="000000" w:sz="4" w:space="0"/>
              <w:bottom w:val="single" w:color="000000" w:sz="4" w:space="0"/>
              <w:right w:val="single" w:color="000000" w:sz="4" w:space="0"/>
            </w:tcBorders>
            <w:vAlign w:val="center"/>
          </w:tcPr>
          <w:p w14:paraId="118BEA85">
            <w:pPr>
              <w:spacing w:line="360" w:lineRule="auto"/>
              <w:jc w:val="center"/>
              <w:rPr>
                <w:b/>
                <w:sz w:val="24"/>
                <w:szCs w:val="24"/>
              </w:rPr>
            </w:pPr>
            <w:r>
              <w:rPr>
                <w:rFonts w:hint="eastAsia"/>
                <w:b/>
                <w:sz w:val="24"/>
                <w:szCs w:val="24"/>
              </w:rPr>
              <w:t>工作时间</w:t>
            </w:r>
          </w:p>
        </w:tc>
      </w:tr>
      <w:tr w14:paraId="45B99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5" w:type="dxa"/>
            <w:tcBorders>
              <w:top w:val="single" w:color="000000" w:sz="4" w:space="0"/>
              <w:left w:val="single" w:color="000000" w:sz="4" w:space="0"/>
              <w:bottom w:val="single" w:color="000000" w:sz="4" w:space="0"/>
              <w:right w:val="single" w:color="000000" w:sz="4" w:space="0"/>
            </w:tcBorders>
            <w:vAlign w:val="center"/>
          </w:tcPr>
          <w:p w14:paraId="127DA873">
            <w:pPr>
              <w:spacing w:line="360" w:lineRule="auto"/>
              <w:jc w:val="center"/>
              <w:rPr>
                <w:sz w:val="24"/>
                <w:szCs w:val="24"/>
              </w:rPr>
            </w:pPr>
            <w:r>
              <w:rPr>
                <w:sz w:val="24"/>
                <w:szCs w:val="24"/>
              </w:rPr>
              <w:t>1</w:t>
            </w:r>
          </w:p>
        </w:tc>
        <w:tc>
          <w:tcPr>
            <w:tcW w:w="1150" w:type="dxa"/>
            <w:tcBorders>
              <w:top w:val="single" w:color="000000" w:sz="4" w:space="0"/>
              <w:left w:val="single" w:color="000000" w:sz="4" w:space="0"/>
              <w:bottom w:val="single" w:color="000000" w:sz="4" w:space="0"/>
              <w:right w:val="single" w:color="000000" w:sz="4" w:space="0"/>
            </w:tcBorders>
            <w:vAlign w:val="center"/>
          </w:tcPr>
          <w:p w14:paraId="4693A7E8">
            <w:pPr>
              <w:spacing w:line="360" w:lineRule="auto"/>
              <w:jc w:val="center"/>
              <w:rPr>
                <w:sz w:val="24"/>
                <w:szCs w:val="24"/>
              </w:rPr>
            </w:pPr>
            <w:r>
              <w:rPr>
                <w:rFonts w:hint="eastAsia"/>
                <w:sz w:val="24"/>
                <w:szCs w:val="24"/>
              </w:rPr>
              <w:t>学生管理教官（主教官）</w:t>
            </w:r>
          </w:p>
        </w:tc>
        <w:tc>
          <w:tcPr>
            <w:tcW w:w="709" w:type="dxa"/>
            <w:tcBorders>
              <w:top w:val="single" w:color="000000" w:sz="4" w:space="0"/>
              <w:left w:val="single" w:color="000000" w:sz="4" w:space="0"/>
              <w:bottom w:val="single" w:color="000000" w:sz="4" w:space="0"/>
              <w:right w:val="single" w:color="000000" w:sz="4" w:space="0"/>
            </w:tcBorders>
            <w:vAlign w:val="center"/>
          </w:tcPr>
          <w:p w14:paraId="743DF3C6">
            <w:pPr>
              <w:spacing w:line="360" w:lineRule="auto"/>
              <w:jc w:val="center"/>
              <w:rPr>
                <w:sz w:val="24"/>
                <w:szCs w:val="24"/>
              </w:rPr>
            </w:pPr>
            <w:r>
              <w:rPr>
                <w:sz w:val="24"/>
                <w:szCs w:val="24"/>
              </w:rPr>
              <w:t>1</w:t>
            </w:r>
          </w:p>
        </w:tc>
        <w:tc>
          <w:tcPr>
            <w:tcW w:w="4264" w:type="dxa"/>
            <w:tcBorders>
              <w:top w:val="single" w:color="000000" w:sz="4" w:space="0"/>
              <w:left w:val="single" w:color="000000" w:sz="4" w:space="0"/>
              <w:bottom w:val="single" w:color="000000" w:sz="4" w:space="0"/>
              <w:right w:val="single" w:color="000000" w:sz="4" w:space="0"/>
            </w:tcBorders>
            <w:vAlign w:val="center"/>
          </w:tcPr>
          <w:p w14:paraId="55BD49F9">
            <w:pPr>
              <w:spacing w:line="360" w:lineRule="auto"/>
              <w:jc w:val="left"/>
              <w:rPr>
                <w:sz w:val="24"/>
                <w:szCs w:val="24"/>
              </w:rPr>
            </w:pPr>
            <w:r>
              <w:rPr>
                <w:rFonts w:hint="eastAsia"/>
                <w:sz w:val="24"/>
                <w:szCs w:val="24"/>
              </w:rPr>
              <w:t>男性，</w:t>
            </w:r>
            <w:r>
              <w:rPr>
                <w:sz w:val="24"/>
                <w:szCs w:val="24"/>
              </w:rPr>
              <w:t>40</w:t>
            </w:r>
            <w:r>
              <w:rPr>
                <w:rFonts w:hint="eastAsia"/>
                <w:sz w:val="24"/>
                <w:szCs w:val="24"/>
              </w:rPr>
              <w:t>周岁或以下；</w:t>
            </w:r>
          </w:p>
          <w:p w14:paraId="2BB127DA">
            <w:pPr>
              <w:spacing w:line="360" w:lineRule="auto"/>
              <w:jc w:val="left"/>
              <w:rPr>
                <w:sz w:val="24"/>
                <w:szCs w:val="24"/>
              </w:rPr>
            </w:pPr>
            <w:r>
              <w:rPr>
                <w:rFonts w:hint="eastAsia"/>
                <w:sz w:val="24"/>
                <w:szCs w:val="24"/>
              </w:rPr>
              <w:t>1.承担过学生军训教官工作</w:t>
            </w:r>
          </w:p>
          <w:p w14:paraId="01C7D1F6">
            <w:pPr>
              <w:spacing w:line="360" w:lineRule="auto"/>
              <w:jc w:val="left"/>
              <w:rPr>
                <w:sz w:val="24"/>
                <w:szCs w:val="24"/>
              </w:rPr>
            </w:pPr>
            <w:r>
              <w:rPr>
                <w:rFonts w:hint="eastAsia"/>
                <w:sz w:val="24"/>
                <w:szCs w:val="24"/>
              </w:rPr>
              <w:t xml:space="preserve">2.从事过学生军事化训练指导工作 </w:t>
            </w:r>
          </w:p>
          <w:p w14:paraId="289A0A1B">
            <w:pPr>
              <w:spacing w:line="360" w:lineRule="auto"/>
              <w:jc w:val="left"/>
              <w:rPr>
                <w:sz w:val="24"/>
                <w:szCs w:val="24"/>
              </w:rPr>
            </w:pPr>
            <w:r>
              <w:rPr>
                <w:rFonts w:hint="eastAsia"/>
                <w:sz w:val="24"/>
                <w:szCs w:val="24"/>
              </w:rPr>
              <w:t>3.具有职业院校学生管理相关工作经验，</w:t>
            </w:r>
          </w:p>
          <w:p w14:paraId="0BDE614B">
            <w:pPr>
              <w:spacing w:line="360" w:lineRule="auto"/>
              <w:jc w:val="left"/>
              <w:rPr>
                <w:sz w:val="24"/>
                <w:szCs w:val="24"/>
              </w:rPr>
            </w:pPr>
            <w:r>
              <w:rPr>
                <w:rFonts w:hint="eastAsia"/>
                <w:sz w:val="24"/>
                <w:szCs w:val="24"/>
              </w:rPr>
              <w:t>4.部队复转军人优先</w:t>
            </w:r>
          </w:p>
        </w:tc>
        <w:tc>
          <w:tcPr>
            <w:tcW w:w="1228" w:type="dxa"/>
            <w:tcBorders>
              <w:top w:val="single" w:color="000000" w:sz="4" w:space="0"/>
              <w:left w:val="single" w:color="000000" w:sz="4" w:space="0"/>
              <w:bottom w:val="single" w:color="000000" w:sz="4" w:space="0"/>
              <w:right w:val="single" w:color="000000" w:sz="4" w:space="0"/>
            </w:tcBorders>
            <w:vAlign w:val="center"/>
          </w:tcPr>
          <w:p w14:paraId="4CCE31C1">
            <w:pPr>
              <w:spacing w:line="360" w:lineRule="auto"/>
              <w:jc w:val="center"/>
              <w:rPr>
                <w:sz w:val="24"/>
                <w:szCs w:val="24"/>
              </w:rPr>
            </w:pPr>
            <w:r>
              <w:rPr>
                <w:rFonts w:hint="eastAsia"/>
                <w:sz w:val="24"/>
                <w:szCs w:val="24"/>
              </w:rPr>
              <w:t>否</w:t>
            </w:r>
          </w:p>
        </w:tc>
        <w:tc>
          <w:tcPr>
            <w:tcW w:w="1434" w:type="dxa"/>
            <w:tcBorders>
              <w:top w:val="single" w:color="000000" w:sz="4" w:space="0"/>
              <w:left w:val="single" w:color="000000" w:sz="4" w:space="0"/>
              <w:bottom w:val="single" w:color="000000" w:sz="4" w:space="0"/>
              <w:right w:val="single" w:color="000000" w:sz="4" w:space="0"/>
            </w:tcBorders>
            <w:vAlign w:val="center"/>
          </w:tcPr>
          <w:p w14:paraId="2E6AAED8">
            <w:pPr>
              <w:spacing w:line="360" w:lineRule="auto"/>
              <w:jc w:val="left"/>
              <w:rPr>
                <w:sz w:val="24"/>
                <w:szCs w:val="24"/>
              </w:rPr>
            </w:pPr>
            <w:r>
              <w:rPr>
                <w:rFonts w:hint="eastAsia"/>
                <w:sz w:val="24"/>
                <w:szCs w:val="24"/>
              </w:rPr>
              <w:t>每周工作日为6天，每周48小全年工作8个月</w:t>
            </w:r>
          </w:p>
        </w:tc>
      </w:tr>
      <w:tr w14:paraId="3152E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67" w:hRule="atLeast"/>
          <w:jc w:val="center"/>
        </w:trPr>
        <w:tc>
          <w:tcPr>
            <w:tcW w:w="725" w:type="dxa"/>
            <w:vMerge w:val="restart"/>
            <w:tcBorders>
              <w:top w:val="single" w:color="000000" w:sz="4" w:space="0"/>
              <w:left w:val="single" w:color="000000" w:sz="4" w:space="0"/>
              <w:right w:val="single" w:color="000000" w:sz="4" w:space="0"/>
            </w:tcBorders>
            <w:vAlign w:val="center"/>
          </w:tcPr>
          <w:p w14:paraId="5CE05BE1">
            <w:pPr>
              <w:spacing w:line="360" w:lineRule="auto"/>
              <w:jc w:val="center"/>
              <w:rPr>
                <w:sz w:val="24"/>
                <w:szCs w:val="24"/>
              </w:rPr>
            </w:pPr>
            <w:r>
              <w:rPr>
                <w:rFonts w:hint="eastAsia"/>
                <w:sz w:val="24"/>
                <w:szCs w:val="24"/>
              </w:rPr>
              <w:t>2</w:t>
            </w:r>
          </w:p>
        </w:tc>
        <w:tc>
          <w:tcPr>
            <w:tcW w:w="1150" w:type="dxa"/>
            <w:vMerge w:val="restart"/>
            <w:tcBorders>
              <w:top w:val="single" w:color="auto" w:sz="4" w:space="0"/>
              <w:left w:val="single" w:color="000000" w:sz="4" w:space="0"/>
              <w:right w:val="single" w:color="000000" w:sz="4" w:space="0"/>
            </w:tcBorders>
            <w:vAlign w:val="center"/>
          </w:tcPr>
          <w:p w14:paraId="35EB11EF">
            <w:pPr>
              <w:spacing w:line="360" w:lineRule="auto"/>
              <w:jc w:val="center"/>
              <w:rPr>
                <w:sz w:val="24"/>
                <w:szCs w:val="24"/>
              </w:rPr>
            </w:pPr>
            <w:r>
              <w:rPr>
                <w:rFonts w:hint="eastAsia"/>
                <w:sz w:val="24"/>
                <w:szCs w:val="24"/>
              </w:rPr>
              <w:t>宿管生活教师</w:t>
            </w:r>
          </w:p>
        </w:tc>
        <w:tc>
          <w:tcPr>
            <w:tcW w:w="709" w:type="dxa"/>
            <w:tcBorders>
              <w:top w:val="single" w:color="000000" w:sz="4" w:space="0"/>
              <w:left w:val="single" w:color="000000" w:sz="4" w:space="0"/>
              <w:bottom w:val="single" w:color="000000" w:sz="4" w:space="0"/>
              <w:right w:val="single" w:color="000000" w:sz="4" w:space="0"/>
            </w:tcBorders>
            <w:vAlign w:val="center"/>
          </w:tcPr>
          <w:p w14:paraId="106759C4">
            <w:pPr>
              <w:spacing w:line="360" w:lineRule="auto"/>
              <w:jc w:val="center"/>
              <w:rPr>
                <w:sz w:val="24"/>
                <w:szCs w:val="24"/>
              </w:rPr>
            </w:pPr>
            <w:r>
              <w:rPr>
                <w:rFonts w:hint="eastAsia"/>
                <w:sz w:val="24"/>
                <w:szCs w:val="24"/>
              </w:rPr>
              <w:t>1</w:t>
            </w:r>
          </w:p>
        </w:tc>
        <w:tc>
          <w:tcPr>
            <w:tcW w:w="4264" w:type="dxa"/>
            <w:tcBorders>
              <w:top w:val="single" w:color="000000" w:sz="4" w:space="0"/>
              <w:left w:val="single" w:color="000000" w:sz="4" w:space="0"/>
              <w:bottom w:val="single" w:color="000000" w:sz="4" w:space="0"/>
              <w:right w:val="single" w:color="000000" w:sz="4" w:space="0"/>
            </w:tcBorders>
            <w:vAlign w:val="center"/>
          </w:tcPr>
          <w:p w14:paraId="44FE08EE">
            <w:pPr>
              <w:spacing w:line="360" w:lineRule="auto"/>
              <w:jc w:val="left"/>
              <w:rPr>
                <w:sz w:val="24"/>
                <w:szCs w:val="24"/>
              </w:rPr>
            </w:pPr>
            <w:r>
              <w:rPr>
                <w:rFonts w:hint="eastAsia"/>
                <w:sz w:val="24"/>
                <w:szCs w:val="24"/>
              </w:rPr>
              <w:t>男性，40周岁或以下；</w:t>
            </w:r>
          </w:p>
          <w:p w14:paraId="68215598">
            <w:pPr>
              <w:spacing w:line="360" w:lineRule="auto"/>
              <w:jc w:val="left"/>
              <w:rPr>
                <w:sz w:val="24"/>
                <w:szCs w:val="24"/>
              </w:rPr>
            </w:pPr>
            <w:r>
              <w:rPr>
                <w:rFonts w:hint="eastAsia"/>
                <w:sz w:val="24"/>
                <w:szCs w:val="24"/>
              </w:rPr>
              <w:t>1.从事过学生军事化训练指导工作 ，</w:t>
            </w:r>
          </w:p>
          <w:p w14:paraId="2433DE14">
            <w:pPr>
              <w:spacing w:line="360" w:lineRule="auto"/>
              <w:jc w:val="left"/>
              <w:rPr>
                <w:sz w:val="24"/>
                <w:szCs w:val="24"/>
              </w:rPr>
            </w:pPr>
            <w:r>
              <w:rPr>
                <w:rFonts w:hint="eastAsia"/>
                <w:sz w:val="24"/>
                <w:szCs w:val="24"/>
              </w:rPr>
              <w:t>2.具有职业院校学生管理相关.管理工作经验，</w:t>
            </w:r>
          </w:p>
          <w:p w14:paraId="0BEE75C5">
            <w:pPr>
              <w:spacing w:line="360" w:lineRule="auto"/>
              <w:jc w:val="left"/>
              <w:rPr>
                <w:sz w:val="24"/>
                <w:szCs w:val="24"/>
              </w:rPr>
            </w:pPr>
            <w:r>
              <w:rPr>
                <w:rFonts w:hint="eastAsia"/>
                <w:sz w:val="24"/>
                <w:szCs w:val="24"/>
              </w:rPr>
              <w:t>3.部队复转军人优先。</w:t>
            </w:r>
          </w:p>
        </w:tc>
        <w:tc>
          <w:tcPr>
            <w:tcW w:w="1228" w:type="dxa"/>
            <w:tcBorders>
              <w:top w:val="single" w:color="000000" w:sz="4" w:space="0"/>
              <w:left w:val="single" w:color="000000" w:sz="4" w:space="0"/>
              <w:bottom w:val="single" w:color="000000" w:sz="4" w:space="0"/>
              <w:right w:val="single" w:color="000000" w:sz="4" w:space="0"/>
            </w:tcBorders>
            <w:vAlign w:val="center"/>
          </w:tcPr>
          <w:p w14:paraId="118454DF">
            <w:pPr>
              <w:spacing w:line="360" w:lineRule="auto"/>
              <w:jc w:val="center"/>
              <w:rPr>
                <w:sz w:val="24"/>
                <w:szCs w:val="24"/>
              </w:rPr>
            </w:pPr>
            <w:r>
              <w:rPr>
                <w:rFonts w:hint="eastAsia"/>
                <w:sz w:val="24"/>
                <w:szCs w:val="24"/>
              </w:rPr>
              <w:t>否</w:t>
            </w:r>
          </w:p>
        </w:tc>
        <w:tc>
          <w:tcPr>
            <w:tcW w:w="1434" w:type="dxa"/>
            <w:tcBorders>
              <w:top w:val="single" w:color="000000" w:sz="4" w:space="0"/>
              <w:left w:val="single" w:color="000000" w:sz="4" w:space="0"/>
              <w:right w:val="single" w:color="000000" w:sz="4" w:space="0"/>
            </w:tcBorders>
            <w:vAlign w:val="center"/>
          </w:tcPr>
          <w:p w14:paraId="0B4598A6">
            <w:pPr>
              <w:spacing w:line="360" w:lineRule="auto"/>
              <w:jc w:val="left"/>
              <w:rPr>
                <w:sz w:val="24"/>
                <w:szCs w:val="24"/>
              </w:rPr>
            </w:pPr>
            <w:r>
              <w:rPr>
                <w:rFonts w:hint="eastAsia"/>
                <w:sz w:val="24"/>
                <w:szCs w:val="24"/>
              </w:rPr>
              <w:t>每周工作日为6天，每周48小全年工作4个月</w:t>
            </w:r>
          </w:p>
        </w:tc>
      </w:tr>
      <w:tr w14:paraId="0C80F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67" w:hRule="atLeast"/>
          <w:jc w:val="center"/>
        </w:trPr>
        <w:tc>
          <w:tcPr>
            <w:tcW w:w="725" w:type="dxa"/>
            <w:vMerge w:val="continue"/>
            <w:tcBorders>
              <w:left w:val="single" w:color="000000" w:sz="4" w:space="0"/>
              <w:bottom w:val="single" w:color="000000" w:sz="4" w:space="0"/>
              <w:right w:val="single" w:color="000000" w:sz="4" w:space="0"/>
            </w:tcBorders>
            <w:vAlign w:val="center"/>
          </w:tcPr>
          <w:p w14:paraId="1D421044">
            <w:pPr>
              <w:spacing w:line="360" w:lineRule="auto"/>
              <w:jc w:val="center"/>
              <w:rPr>
                <w:sz w:val="24"/>
                <w:szCs w:val="24"/>
              </w:rPr>
            </w:pPr>
          </w:p>
        </w:tc>
        <w:tc>
          <w:tcPr>
            <w:tcW w:w="1150" w:type="dxa"/>
            <w:vMerge w:val="continue"/>
            <w:tcBorders>
              <w:left w:val="single" w:color="000000" w:sz="4" w:space="0"/>
              <w:bottom w:val="single" w:color="auto" w:sz="4" w:space="0"/>
              <w:right w:val="single" w:color="000000" w:sz="4" w:space="0"/>
            </w:tcBorders>
            <w:vAlign w:val="center"/>
          </w:tcPr>
          <w:p w14:paraId="6171233C">
            <w:pPr>
              <w:spacing w:line="360" w:lineRule="auto"/>
              <w:jc w:val="center"/>
              <w:rPr>
                <w:sz w:val="24"/>
                <w:szCs w:val="24"/>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6C58DFF">
            <w:pPr>
              <w:spacing w:line="360" w:lineRule="auto"/>
              <w:jc w:val="center"/>
              <w:rPr>
                <w:sz w:val="24"/>
                <w:szCs w:val="24"/>
              </w:rPr>
            </w:pPr>
            <w:r>
              <w:rPr>
                <w:rFonts w:hint="eastAsia"/>
                <w:sz w:val="24"/>
                <w:szCs w:val="24"/>
              </w:rPr>
              <w:t>8</w:t>
            </w:r>
          </w:p>
        </w:tc>
        <w:tc>
          <w:tcPr>
            <w:tcW w:w="4264" w:type="dxa"/>
            <w:tcBorders>
              <w:top w:val="single" w:color="000000" w:sz="4" w:space="0"/>
              <w:left w:val="single" w:color="000000" w:sz="4" w:space="0"/>
              <w:bottom w:val="single" w:color="000000" w:sz="4" w:space="0"/>
              <w:right w:val="single" w:color="000000" w:sz="4" w:space="0"/>
            </w:tcBorders>
            <w:vAlign w:val="center"/>
          </w:tcPr>
          <w:p w14:paraId="7BA1DF9B">
            <w:pPr>
              <w:spacing w:line="360" w:lineRule="auto"/>
              <w:jc w:val="left"/>
              <w:rPr>
                <w:sz w:val="24"/>
                <w:szCs w:val="24"/>
              </w:rPr>
            </w:pPr>
            <w:r>
              <w:rPr>
                <w:rFonts w:hint="eastAsia"/>
                <w:sz w:val="24"/>
                <w:szCs w:val="24"/>
              </w:rPr>
              <w:t>女性，</w:t>
            </w:r>
            <w:r>
              <w:rPr>
                <w:sz w:val="24"/>
                <w:szCs w:val="24"/>
              </w:rPr>
              <w:t>60</w:t>
            </w:r>
            <w:r>
              <w:rPr>
                <w:rFonts w:hint="eastAsia"/>
                <w:sz w:val="24"/>
                <w:szCs w:val="24"/>
              </w:rPr>
              <w:t>周岁或以下，具有卫生防疫部门或医疗机构颁发的健康证，无传染病或精神类疾病，具备良好的语言沟通能力，拥有电脑等电子设备使用技能。</w:t>
            </w:r>
          </w:p>
        </w:tc>
        <w:tc>
          <w:tcPr>
            <w:tcW w:w="1228" w:type="dxa"/>
            <w:tcBorders>
              <w:top w:val="single" w:color="000000" w:sz="4" w:space="0"/>
              <w:left w:val="single" w:color="000000" w:sz="4" w:space="0"/>
              <w:bottom w:val="single" w:color="000000" w:sz="4" w:space="0"/>
              <w:right w:val="single" w:color="000000" w:sz="4" w:space="0"/>
            </w:tcBorders>
            <w:vAlign w:val="center"/>
          </w:tcPr>
          <w:p w14:paraId="14261574">
            <w:pPr>
              <w:spacing w:line="360" w:lineRule="auto"/>
              <w:jc w:val="center"/>
              <w:rPr>
                <w:sz w:val="24"/>
                <w:szCs w:val="24"/>
              </w:rPr>
            </w:pPr>
            <w:r>
              <w:rPr>
                <w:rFonts w:hint="eastAsia"/>
                <w:sz w:val="24"/>
                <w:szCs w:val="24"/>
              </w:rPr>
              <w:t>是</w:t>
            </w:r>
          </w:p>
        </w:tc>
        <w:tc>
          <w:tcPr>
            <w:tcW w:w="1434" w:type="dxa"/>
            <w:tcBorders>
              <w:left w:val="single" w:color="000000" w:sz="4" w:space="0"/>
              <w:bottom w:val="single" w:color="000000" w:sz="4" w:space="0"/>
              <w:right w:val="single" w:color="000000" w:sz="4" w:space="0"/>
            </w:tcBorders>
            <w:vAlign w:val="center"/>
          </w:tcPr>
          <w:p w14:paraId="17932B3F">
            <w:pPr>
              <w:spacing w:line="360" w:lineRule="auto"/>
              <w:jc w:val="left"/>
              <w:rPr>
                <w:sz w:val="24"/>
                <w:szCs w:val="24"/>
              </w:rPr>
            </w:pPr>
            <w:r>
              <w:rPr>
                <w:rFonts w:hint="eastAsia"/>
                <w:sz w:val="24"/>
                <w:szCs w:val="24"/>
              </w:rPr>
              <w:t>24小时值守</w:t>
            </w:r>
          </w:p>
          <w:p w14:paraId="1E701314">
            <w:pPr>
              <w:spacing w:line="360" w:lineRule="auto"/>
              <w:jc w:val="left"/>
              <w:rPr>
                <w:sz w:val="24"/>
                <w:szCs w:val="24"/>
              </w:rPr>
            </w:pPr>
            <w:r>
              <w:rPr>
                <w:rFonts w:hint="eastAsia"/>
                <w:sz w:val="24"/>
                <w:szCs w:val="24"/>
              </w:rPr>
              <w:t>四班三运转全年工作8个月</w:t>
            </w:r>
          </w:p>
          <w:p w14:paraId="10CAB193">
            <w:pPr>
              <w:spacing w:line="360" w:lineRule="auto"/>
              <w:jc w:val="left"/>
              <w:rPr>
                <w:sz w:val="24"/>
                <w:szCs w:val="24"/>
              </w:rPr>
            </w:pPr>
          </w:p>
        </w:tc>
      </w:tr>
      <w:tr w14:paraId="19625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5" w:type="dxa"/>
            <w:tcBorders>
              <w:top w:val="single" w:color="000000" w:sz="4" w:space="0"/>
              <w:left w:val="single" w:color="000000" w:sz="4" w:space="0"/>
              <w:bottom w:val="single" w:color="000000" w:sz="4" w:space="0"/>
              <w:right w:val="single" w:color="000000" w:sz="4" w:space="0"/>
            </w:tcBorders>
            <w:vAlign w:val="center"/>
          </w:tcPr>
          <w:p w14:paraId="2F4217C8">
            <w:pPr>
              <w:spacing w:line="360" w:lineRule="auto"/>
              <w:jc w:val="center"/>
              <w:rPr>
                <w:sz w:val="24"/>
                <w:szCs w:val="24"/>
              </w:rPr>
            </w:pPr>
            <w:r>
              <w:rPr>
                <w:sz w:val="24"/>
                <w:szCs w:val="24"/>
              </w:rPr>
              <w:t>4</w:t>
            </w:r>
          </w:p>
        </w:tc>
        <w:tc>
          <w:tcPr>
            <w:tcW w:w="1150" w:type="dxa"/>
            <w:tcBorders>
              <w:top w:val="single" w:color="auto" w:sz="4" w:space="0"/>
              <w:left w:val="single" w:color="000000" w:sz="4" w:space="0"/>
              <w:bottom w:val="single" w:color="000000" w:sz="4" w:space="0"/>
              <w:right w:val="single" w:color="000000" w:sz="4" w:space="0"/>
            </w:tcBorders>
            <w:vAlign w:val="center"/>
          </w:tcPr>
          <w:p w14:paraId="2B65EAC5">
            <w:pPr>
              <w:spacing w:line="360" w:lineRule="auto"/>
              <w:jc w:val="center"/>
              <w:rPr>
                <w:sz w:val="24"/>
                <w:szCs w:val="24"/>
              </w:rPr>
            </w:pPr>
            <w:r>
              <w:rPr>
                <w:rFonts w:hint="eastAsia"/>
                <w:sz w:val="24"/>
                <w:szCs w:val="24"/>
              </w:rPr>
              <w:t>保洁及绿化负责人</w:t>
            </w:r>
          </w:p>
        </w:tc>
        <w:tc>
          <w:tcPr>
            <w:tcW w:w="709" w:type="dxa"/>
            <w:tcBorders>
              <w:top w:val="single" w:color="000000" w:sz="4" w:space="0"/>
              <w:left w:val="single" w:color="000000" w:sz="4" w:space="0"/>
              <w:bottom w:val="single" w:color="000000" w:sz="4" w:space="0"/>
              <w:right w:val="single" w:color="000000" w:sz="4" w:space="0"/>
            </w:tcBorders>
            <w:vAlign w:val="center"/>
          </w:tcPr>
          <w:p w14:paraId="295DB164">
            <w:pPr>
              <w:spacing w:line="360" w:lineRule="auto"/>
              <w:jc w:val="center"/>
              <w:rPr>
                <w:sz w:val="24"/>
                <w:szCs w:val="24"/>
              </w:rPr>
            </w:pPr>
            <w:r>
              <w:rPr>
                <w:sz w:val="24"/>
                <w:szCs w:val="24"/>
              </w:rPr>
              <w:t>1</w:t>
            </w:r>
          </w:p>
        </w:tc>
        <w:tc>
          <w:tcPr>
            <w:tcW w:w="4264" w:type="dxa"/>
            <w:tcBorders>
              <w:top w:val="single" w:color="000000" w:sz="4" w:space="0"/>
              <w:left w:val="single" w:color="000000" w:sz="4" w:space="0"/>
              <w:bottom w:val="single" w:color="000000" w:sz="4" w:space="0"/>
              <w:right w:val="single" w:color="000000" w:sz="4" w:space="0"/>
            </w:tcBorders>
            <w:vAlign w:val="center"/>
          </w:tcPr>
          <w:p w14:paraId="17194152">
            <w:pPr>
              <w:spacing w:line="360" w:lineRule="auto"/>
              <w:jc w:val="left"/>
              <w:rPr>
                <w:sz w:val="24"/>
                <w:szCs w:val="24"/>
              </w:rPr>
            </w:pPr>
            <w:r>
              <w:rPr>
                <w:sz w:val="24"/>
                <w:szCs w:val="24"/>
              </w:rPr>
              <w:t>1</w:t>
            </w:r>
            <w:r>
              <w:rPr>
                <w:rFonts w:hint="eastAsia"/>
                <w:sz w:val="24"/>
                <w:szCs w:val="24"/>
              </w:rPr>
              <w:t>、男、女不限，年龄49周岁或以下，具有大专或以上学历。</w:t>
            </w:r>
          </w:p>
          <w:p w14:paraId="40681BF2">
            <w:pPr>
              <w:spacing w:line="360" w:lineRule="auto"/>
              <w:jc w:val="left"/>
              <w:rPr>
                <w:sz w:val="24"/>
                <w:szCs w:val="24"/>
              </w:rPr>
            </w:pPr>
            <w:r>
              <w:rPr>
                <w:sz w:val="24"/>
                <w:szCs w:val="24"/>
              </w:rPr>
              <w:t>2</w:t>
            </w:r>
            <w:r>
              <w:rPr>
                <w:rFonts w:hint="eastAsia"/>
                <w:sz w:val="24"/>
                <w:szCs w:val="24"/>
              </w:rPr>
              <w:t>、</w:t>
            </w:r>
            <w:r>
              <w:rPr>
                <w:sz w:val="24"/>
                <w:szCs w:val="24"/>
              </w:rPr>
              <w:t xml:space="preserve"> </w:t>
            </w:r>
            <w:r>
              <w:rPr>
                <w:rFonts w:hint="eastAsia"/>
                <w:sz w:val="24"/>
                <w:szCs w:val="24"/>
              </w:rPr>
              <w:t>具有</w:t>
            </w:r>
            <w:r>
              <w:rPr>
                <w:sz w:val="24"/>
                <w:szCs w:val="24"/>
              </w:rPr>
              <w:t>3</w:t>
            </w:r>
            <w:r>
              <w:rPr>
                <w:rFonts w:hint="eastAsia"/>
                <w:sz w:val="24"/>
                <w:szCs w:val="24"/>
              </w:rPr>
              <w:t>年或以上非住宅物业相关工作经验。</w:t>
            </w:r>
          </w:p>
          <w:p w14:paraId="2AD8FF01">
            <w:pPr>
              <w:spacing w:line="360" w:lineRule="auto"/>
              <w:jc w:val="left"/>
              <w:rPr>
                <w:sz w:val="24"/>
                <w:szCs w:val="24"/>
              </w:rPr>
            </w:pPr>
            <w:r>
              <w:rPr>
                <w:sz w:val="24"/>
                <w:szCs w:val="24"/>
              </w:rPr>
              <w:t>3</w:t>
            </w:r>
            <w:r>
              <w:rPr>
                <w:rFonts w:hint="eastAsia"/>
                <w:sz w:val="24"/>
                <w:szCs w:val="24"/>
              </w:rPr>
              <w:t>、</w:t>
            </w:r>
            <w:r>
              <w:rPr>
                <w:sz w:val="24"/>
                <w:szCs w:val="24"/>
              </w:rPr>
              <w:t xml:space="preserve"> </w:t>
            </w:r>
            <w:r>
              <w:rPr>
                <w:rFonts w:hint="eastAsia"/>
                <w:sz w:val="24"/>
                <w:szCs w:val="24"/>
              </w:rPr>
              <w:t>身体健康，有卫生防疫部门或医疗机构颁发的健康证。</w:t>
            </w:r>
          </w:p>
        </w:tc>
        <w:tc>
          <w:tcPr>
            <w:tcW w:w="1228" w:type="dxa"/>
            <w:tcBorders>
              <w:top w:val="single" w:color="000000" w:sz="4" w:space="0"/>
              <w:left w:val="single" w:color="000000" w:sz="4" w:space="0"/>
              <w:bottom w:val="single" w:color="000000" w:sz="4" w:space="0"/>
              <w:right w:val="single" w:color="000000" w:sz="4" w:space="0"/>
            </w:tcBorders>
            <w:vAlign w:val="center"/>
          </w:tcPr>
          <w:p w14:paraId="5BF956A8">
            <w:pPr>
              <w:tabs>
                <w:tab w:val="left" w:pos="259"/>
              </w:tabs>
              <w:spacing w:line="360" w:lineRule="auto"/>
              <w:jc w:val="center"/>
              <w:rPr>
                <w:sz w:val="24"/>
                <w:szCs w:val="24"/>
              </w:rPr>
            </w:pPr>
            <w:r>
              <w:rPr>
                <w:rFonts w:hint="eastAsia"/>
                <w:sz w:val="24"/>
                <w:szCs w:val="24"/>
              </w:rPr>
              <w:t>否</w:t>
            </w:r>
          </w:p>
        </w:tc>
        <w:tc>
          <w:tcPr>
            <w:tcW w:w="1434" w:type="dxa"/>
            <w:tcBorders>
              <w:top w:val="single" w:color="000000" w:sz="4" w:space="0"/>
              <w:left w:val="single" w:color="000000" w:sz="4" w:space="0"/>
              <w:bottom w:val="single" w:color="000000" w:sz="4" w:space="0"/>
              <w:right w:val="single" w:color="000000" w:sz="4" w:space="0"/>
            </w:tcBorders>
            <w:vAlign w:val="center"/>
          </w:tcPr>
          <w:p w14:paraId="6775D04C">
            <w:pPr>
              <w:spacing w:line="360" w:lineRule="auto"/>
              <w:jc w:val="center"/>
              <w:rPr>
                <w:sz w:val="24"/>
                <w:szCs w:val="24"/>
              </w:rPr>
            </w:pPr>
            <w:r>
              <w:rPr>
                <w:rFonts w:hint="eastAsia"/>
                <w:sz w:val="24"/>
                <w:szCs w:val="24"/>
              </w:rPr>
              <w:t>每周5日，每日8小时全年工作12个月</w:t>
            </w:r>
          </w:p>
        </w:tc>
      </w:tr>
      <w:tr w14:paraId="32455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5" w:type="dxa"/>
            <w:tcBorders>
              <w:top w:val="single" w:color="000000" w:sz="4" w:space="0"/>
              <w:left w:val="single" w:color="000000" w:sz="4" w:space="0"/>
              <w:bottom w:val="single" w:color="000000" w:sz="4" w:space="0"/>
              <w:right w:val="single" w:color="000000" w:sz="4" w:space="0"/>
            </w:tcBorders>
            <w:vAlign w:val="center"/>
          </w:tcPr>
          <w:p w14:paraId="16677652">
            <w:pPr>
              <w:spacing w:line="360" w:lineRule="auto"/>
              <w:jc w:val="center"/>
              <w:rPr>
                <w:sz w:val="24"/>
                <w:szCs w:val="24"/>
              </w:rPr>
            </w:pPr>
            <w:r>
              <w:rPr>
                <w:sz w:val="24"/>
                <w:szCs w:val="24"/>
              </w:rPr>
              <w:t>5</w:t>
            </w:r>
          </w:p>
        </w:tc>
        <w:tc>
          <w:tcPr>
            <w:tcW w:w="1150" w:type="dxa"/>
            <w:tcBorders>
              <w:top w:val="single" w:color="000000" w:sz="4" w:space="0"/>
              <w:left w:val="single" w:color="000000" w:sz="4" w:space="0"/>
              <w:bottom w:val="single" w:color="000000" w:sz="4" w:space="0"/>
              <w:right w:val="single" w:color="000000" w:sz="4" w:space="0"/>
            </w:tcBorders>
            <w:vAlign w:val="center"/>
          </w:tcPr>
          <w:p w14:paraId="1556F497">
            <w:pPr>
              <w:spacing w:line="360" w:lineRule="auto"/>
              <w:jc w:val="center"/>
              <w:rPr>
                <w:sz w:val="24"/>
                <w:szCs w:val="24"/>
              </w:rPr>
            </w:pPr>
            <w:r>
              <w:rPr>
                <w:rFonts w:hint="eastAsia"/>
                <w:sz w:val="24"/>
                <w:szCs w:val="24"/>
              </w:rPr>
              <w:t>保洁及绿化</w:t>
            </w:r>
          </w:p>
        </w:tc>
        <w:tc>
          <w:tcPr>
            <w:tcW w:w="709" w:type="dxa"/>
            <w:tcBorders>
              <w:top w:val="single" w:color="000000" w:sz="4" w:space="0"/>
              <w:left w:val="single" w:color="000000" w:sz="4" w:space="0"/>
              <w:bottom w:val="single" w:color="000000" w:sz="4" w:space="0"/>
              <w:right w:val="single" w:color="000000" w:sz="4" w:space="0"/>
            </w:tcBorders>
            <w:vAlign w:val="center"/>
          </w:tcPr>
          <w:p w14:paraId="45A4A368">
            <w:pPr>
              <w:spacing w:line="360" w:lineRule="auto"/>
              <w:jc w:val="center"/>
              <w:rPr>
                <w:sz w:val="24"/>
                <w:szCs w:val="24"/>
              </w:rPr>
            </w:pPr>
            <w:r>
              <w:rPr>
                <w:sz w:val="24"/>
                <w:szCs w:val="24"/>
              </w:rPr>
              <w:t>9</w:t>
            </w:r>
          </w:p>
        </w:tc>
        <w:tc>
          <w:tcPr>
            <w:tcW w:w="4264" w:type="dxa"/>
            <w:tcBorders>
              <w:top w:val="single" w:color="000000" w:sz="4" w:space="0"/>
              <w:left w:val="single" w:color="000000" w:sz="4" w:space="0"/>
              <w:bottom w:val="single" w:color="000000" w:sz="4" w:space="0"/>
              <w:right w:val="single" w:color="000000" w:sz="4" w:space="0"/>
            </w:tcBorders>
            <w:vAlign w:val="center"/>
          </w:tcPr>
          <w:p w14:paraId="7695F11F">
            <w:pPr>
              <w:numPr>
                <w:ilvl w:val="0"/>
                <w:numId w:val="2"/>
              </w:numPr>
              <w:adjustRightInd w:val="0"/>
              <w:snapToGrid w:val="0"/>
              <w:rPr>
                <w:sz w:val="24"/>
                <w:szCs w:val="24"/>
              </w:rPr>
            </w:pPr>
            <w:r>
              <w:rPr>
                <w:sz w:val="24"/>
                <w:szCs w:val="24"/>
              </w:rPr>
              <w:t>1</w:t>
            </w:r>
            <w:r>
              <w:rPr>
                <w:rFonts w:hint="eastAsia"/>
                <w:sz w:val="24"/>
                <w:szCs w:val="24"/>
              </w:rPr>
              <w:t>身体健康，吃苦耐劳，责任心强，</w:t>
            </w:r>
          </w:p>
          <w:p w14:paraId="4399F65F">
            <w:pPr>
              <w:numPr>
                <w:ilvl w:val="0"/>
                <w:numId w:val="2"/>
              </w:numPr>
              <w:adjustRightInd w:val="0"/>
              <w:snapToGrid w:val="0"/>
              <w:rPr>
                <w:sz w:val="24"/>
                <w:szCs w:val="24"/>
              </w:rPr>
            </w:pPr>
            <w:r>
              <w:rPr>
                <w:rFonts w:hint="eastAsia"/>
                <w:sz w:val="24"/>
                <w:szCs w:val="24"/>
              </w:rPr>
              <w:t>至少有2名绿化人员，懂园艺技术，有相关从业经历。</w:t>
            </w:r>
            <w:r>
              <w:rPr>
                <w:rFonts w:hint="eastAsia"/>
                <w:sz w:val="24"/>
                <w:szCs w:val="24"/>
              </w:rPr>
              <w:tab/>
            </w:r>
          </w:p>
        </w:tc>
        <w:tc>
          <w:tcPr>
            <w:tcW w:w="1228" w:type="dxa"/>
            <w:tcBorders>
              <w:top w:val="single" w:color="000000" w:sz="4" w:space="0"/>
              <w:left w:val="single" w:color="000000" w:sz="4" w:space="0"/>
              <w:bottom w:val="single" w:color="000000" w:sz="4" w:space="0"/>
              <w:right w:val="single" w:color="000000" w:sz="4" w:space="0"/>
            </w:tcBorders>
            <w:vAlign w:val="center"/>
          </w:tcPr>
          <w:p w14:paraId="19F61196">
            <w:pPr>
              <w:tabs>
                <w:tab w:val="left" w:pos="259"/>
              </w:tabs>
              <w:spacing w:line="360" w:lineRule="auto"/>
              <w:jc w:val="center"/>
              <w:rPr>
                <w:sz w:val="24"/>
                <w:szCs w:val="24"/>
              </w:rPr>
            </w:pPr>
            <w:r>
              <w:rPr>
                <w:rFonts w:hint="eastAsia" w:ascii="等线" w:hAnsi="等线" w:cs="等线"/>
                <w:sz w:val="28"/>
                <w:szCs w:val="28"/>
              </w:rPr>
              <w:t>是</w:t>
            </w:r>
          </w:p>
        </w:tc>
        <w:tc>
          <w:tcPr>
            <w:tcW w:w="1434" w:type="dxa"/>
            <w:tcBorders>
              <w:top w:val="single" w:color="000000" w:sz="4" w:space="0"/>
              <w:left w:val="single" w:color="000000" w:sz="4" w:space="0"/>
              <w:bottom w:val="single" w:color="000000" w:sz="4" w:space="0"/>
              <w:right w:val="single" w:color="000000" w:sz="4" w:space="0"/>
            </w:tcBorders>
            <w:vAlign w:val="center"/>
          </w:tcPr>
          <w:p w14:paraId="1E9CC1F3">
            <w:pPr>
              <w:spacing w:line="360" w:lineRule="auto"/>
              <w:jc w:val="center"/>
              <w:rPr>
                <w:sz w:val="24"/>
                <w:szCs w:val="24"/>
              </w:rPr>
            </w:pPr>
            <w:r>
              <w:rPr>
                <w:rFonts w:hint="eastAsia"/>
                <w:sz w:val="24"/>
                <w:szCs w:val="24"/>
              </w:rPr>
              <w:t>每周5日，每日8小时</w:t>
            </w:r>
          </w:p>
          <w:p w14:paraId="1B93EE11">
            <w:pPr>
              <w:spacing w:line="360" w:lineRule="auto"/>
              <w:jc w:val="center"/>
              <w:rPr>
                <w:sz w:val="24"/>
                <w:szCs w:val="24"/>
              </w:rPr>
            </w:pPr>
            <w:r>
              <w:rPr>
                <w:rFonts w:hint="eastAsia"/>
                <w:sz w:val="24"/>
                <w:szCs w:val="24"/>
              </w:rPr>
              <w:t>全年工作10个月</w:t>
            </w:r>
          </w:p>
        </w:tc>
      </w:tr>
      <w:tr w14:paraId="0469B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5" w:type="dxa"/>
            <w:tcBorders>
              <w:top w:val="single" w:color="000000" w:sz="4" w:space="0"/>
              <w:left w:val="single" w:color="000000" w:sz="4" w:space="0"/>
              <w:bottom w:val="single" w:color="000000" w:sz="4" w:space="0"/>
              <w:right w:val="single" w:color="000000" w:sz="4" w:space="0"/>
            </w:tcBorders>
            <w:vAlign w:val="center"/>
          </w:tcPr>
          <w:p w14:paraId="4F5249C3">
            <w:pPr>
              <w:spacing w:line="360" w:lineRule="auto"/>
              <w:jc w:val="center"/>
              <w:rPr>
                <w:sz w:val="24"/>
                <w:szCs w:val="24"/>
              </w:rPr>
            </w:pPr>
            <w:r>
              <w:rPr>
                <w:sz w:val="24"/>
                <w:szCs w:val="24"/>
              </w:rPr>
              <w:t>6</w:t>
            </w:r>
          </w:p>
        </w:tc>
        <w:tc>
          <w:tcPr>
            <w:tcW w:w="1150" w:type="dxa"/>
            <w:tcBorders>
              <w:top w:val="single" w:color="000000" w:sz="4" w:space="0"/>
              <w:left w:val="single" w:color="000000" w:sz="4" w:space="0"/>
              <w:bottom w:val="single" w:color="000000" w:sz="4" w:space="0"/>
              <w:right w:val="single" w:color="000000" w:sz="4" w:space="0"/>
            </w:tcBorders>
            <w:vAlign w:val="center"/>
          </w:tcPr>
          <w:p w14:paraId="6818501F">
            <w:pPr>
              <w:spacing w:line="360" w:lineRule="auto"/>
              <w:jc w:val="center"/>
              <w:rPr>
                <w:sz w:val="24"/>
                <w:szCs w:val="24"/>
              </w:rPr>
            </w:pPr>
            <w:r>
              <w:rPr>
                <w:rFonts w:hint="eastAsia"/>
                <w:sz w:val="24"/>
                <w:szCs w:val="24"/>
              </w:rPr>
              <w:t>电工及维修</w:t>
            </w:r>
          </w:p>
        </w:tc>
        <w:tc>
          <w:tcPr>
            <w:tcW w:w="709" w:type="dxa"/>
            <w:tcBorders>
              <w:top w:val="single" w:color="000000" w:sz="4" w:space="0"/>
              <w:left w:val="single" w:color="000000" w:sz="4" w:space="0"/>
              <w:bottom w:val="single" w:color="000000" w:sz="4" w:space="0"/>
              <w:right w:val="single" w:color="000000" w:sz="4" w:space="0"/>
            </w:tcBorders>
            <w:vAlign w:val="center"/>
          </w:tcPr>
          <w:p w14:paraId="44123CD0">
            <w:pPr>
              <w:spacing w:line="360" w:lineRule="auto"/>
              <w:jc w:val="center"/>
              <w:rPr>
                <w:sz w:val="24"/>
                <w:szCs w:val="24"/>
              </w:rPr>
            </w:pPr>
            <w:r>
              <w:rPr>
                <w:sz w:val="24"/>
                <w:szCs w:val="24"/>
              </w:rPr>
              <w:t>6</w:t>
            </w:r>
          </w:p>
        </w:tc>
        <w:tc>
          <w:tcPr>
            <w:tcW w:w="4264" w:type="dxa"/>
            <w:tcBorders>
              <w:top w:val="single" w:color="000000" w:sz="4" w:space="0"/>
              <w:left w:val="single" w:color="000000" w:sz="4" w:space="0"/>
              <w:bottom w:val="single" w:color="000000" w:sz="4" w:space="0"/>
              <w:right w:val="single" w:color="000000" w:sz="4" w:space="0"/>
            </w:tcBorders>
            <w:vAlign w:val="center"/>
          </w:tcPr>
          <w:p w14:paraId="2D3ACDF8">
            <w:pPr>
              <w:spacing w:line="360" w:lineRule="auto"/>
              <w:rPr>
                <w:sz w:val="24"/>
                <w:szCs w:val="24"/>
              </w:rPr>
            </w:pPr>
            <w:r>
              <w:rPr>
                <w:sz w:val="24"/>
                <w:szCs w:val="24"/>
              </w:rPr>
              <w:t>1</w:t>
            </w:r>
            <w:r>
              <w:rPr>
                <w:rFonts w:hint="eastAsia"/>
                <w:sz w:val="24"/>
                <w:szCs w:val="24"/>
              </w:rPr>
              <w:t>、男性</w:t>
            </w:r>
            <w:r>
              <w:rPr>
                <w:sz w:val="24"/>
                <w:szCs w:val="24"/>
              </w:rPr>
              <w:t>59</w:t>
            </w:r>
            <w:r>
              <w:rPr>
                <w:rFonts w:hint="eastAsia"/>
                <w:sz w:val="24"/>
                <w:szCs w:val="24"/>
              </w:rPr>
              <w:t>周岁或以下，身体健康，有三年或以上相关工作经验。无犯罪记录</w:t>
            </w:r>
          </w:p>
          <w:p w14:paraId="6CAE8263">
            <w:pPr>
              <w:spacing w:line="360" w:lineRule="auto"/>
              <w:rPr>
                <w:sz w:val="24"/>
                <w:szCs w:val="24"/>
              </w:rPr>
            </w:pPr>
            <w:r>
              <w:rPr>
                <w:rFonts w:hint="eastAsia"/>
                <w:sz w:val="24"/>
              </w:rPr>
              <w:t>★</w:t>
            </w:r>
            <w:r>
              <w:rPr>
                <w:sz w:val="24"/>
                <w:szCs w:val="24"/>
              </w:rPr>
              <w:t>2</w:t>
            </w:r>
            <w:r>
              <w:rPr>
                <w:rFonts w:hint="eastAsia"/>
                <w:sz w:val="24"/>
                <w:szCs w:val="24"/>
              </w:rPr>
              <w:t>、持特种作业操作证（低压电工作业）及特种作业操作证（高压电工作业）上岗。</w:t>
            </w:r>
          </w:p>
          <w:p w14:paraId="570AAE26">
            <w:pPr>
              <w:spacing w:line="360" w:lineRule="auto"/>
              <w:rPr>
                <w:sz w:val="24"/>
                <w:szCs w:val="24"/>
              </w:rPr>
            </w:pPr>
            <w:r>
              <w:rPr>
                <w:rFonts w:hint="eastAsia"/>
                <w:sz w:val="24"/>
              </w:rPr>
              <w:t>★</w:t>
            </w:r>
            <w:r>
              <w:rPr>
                <w:sz w:val="24"/>
                <w:szCs w:val="24"/>
              </w:rPr>
              <w:t>3</w:t>
            </w:r>
            <w:r>
              <w:rPr>
                <w:rFonts w:hint="eastAsia"/>
                <w:sz w:val="24"/>
                <w:szCs w:val="24"/>
              </w:rPr>
              <w:t>、至少</w:t>
            </w:r>
            <w:r>
              <w:rPr>
                <w:sz w:val="24"/>
                <w:szCs w:val="24"/>
              </w:rPr>
              <w:t>1</w:t>
            </w:r>
            <w:r>
              <w:rPr>
                <w:rFonts w:hint="eastAsia"/>
                <w:sz w:val="24"/>
                <w:szCs w:val="24"/>
              </w:rPr>
              <w:t>人持《中华人民共和国特种作业操作证（低压电工作业）（高压电工作业）》和特种作业操作证（制冷与空调作业）上岗。</w:t>
            </w:r>
          </w:p>
          <w:p w14:paraId="22FF01D0">
            <w:pPr>
              <w:spacing w:line="360" w:lineRule="auto"/>
              <w:rPr>
                <w:sz w:val="24"/>
                <w:szCs w:val="24"/>
              </w:rPr>
            </w:pPr>
            <w:r>
              <w:rPr>
                <w:rFonts w:hint="eastAsia"/>
                <w:sz w:val="24"/>
              </w:rPr>
              <w:t>★</w:t>
            </w:r>
            <w:r>
              <w:rPr>
                <w:sz w:val="24"/>
                <w:szCs w:val="24"/>
              </w:rPr>
              <w:t>4</w:t>
            </w:r>
            <w:r>
              <w:rPr>
                <w:rFonts w:hint="eastAsia"/>
                <w:sz w:val="24"/>
                <w:szCs w:val="24"/>
              </w:rPr>
              <w:t>、至少</w:t>
            </w:r>
            <w:r>
              <w:rPr>
                <w:sz w:val="24"/>
                <w:szCs w:val="24"/>
              </w:rPr>
              <w:t>1</w:t>
            </w:r>
            <w:r>
              <w:rPr>
                <w:rFonts w:hint="eastAsia"/>
                <w:sz w:val="24"/>
                <w:szCs w:val="24"/>
              </w:rPr>
              <w:t>人持《中华人民共和国特种作业操作证（低压电工作业）（高压电工作业）》及特种作业操作证（焊接与热切割作业）上岗。</w:t>
            </w:r>
          </w:p>
        </w:tc>
        <w:tc>
          <w:tcPr>
            <w:tcW w:w="1228" w:type="dxa"/>
            <w:tcBorders>
              <w:top w:val="single" w:color="000000" w:sz="4" w:space="0"/>
              <w:left w:val="single" w:color="000000" w:sz="4" w:space="0"/>
              <w:bottom w:val="single" w:color="000000" w:sz="4" w:space="0"/>
              <w:right w:val="single" w:color="000000" w:sz="4" w:space="0"/>
            </w:tcBorders>
            <w:vAlign w:val="center"/>
          </w:tcPr>
          <w:p w14:paraId="108E7E08">
            <w:pPr>
              <w:spacing w:line="360" w:lineRule="auto"/>
              <w:jc w:val="center"/>
              <w:rPr>
                <w:sz w:val="24"/>
                <w:szCs w:val="24"/>
              </w:rPr>
            </w:pPr>
            <w:r>
              <w:rPr>
                <w:rFonts w:hint="eastAsia"/>
                <w:sz w:val="24"/>
                <w:szCs w:val="24"/>
              </w:rPr>
              <w:t>接受2名退休维修人员</w:t>
            </w:r>
          </w:p>
        </w:tc>
        <w:tc>
          <w:tcPr>
            <w:tcW w:w="1434" w:type="dxa"/>
            <w:tcBorders>
              <w:top w:val="single" w:color="000000" w:sz="4" w:space="0"/>
              <w:left w:val="single" w:color="000000" w:sz="4" w:space="0"/>
              <w:bottom w:val="single" w:color="000000" w:sz="4" w:space="0"/>
              <w:right w:val="single" w:color="000000" w:sz="4" w:space="0"/>
            </w:tcBorders>
            <w:vAlign w:val="center"/>
          </w:tcPr>
          <w:p w14:paraId="66873526">
            <w:pPr>
              <w:spacing w:line="360" w:lineRule="auto"/>
              <w:jc w:val="center"/>
              <w:rPr>
                <w:sz w:val="24"/>
                <w:szCs w:val="24"/>
              </w:rPr>
            </w:pPr>
            <w:r>
              <w:rPr>
                <w:rFonts w:hint="eastAsia"/>
                <w:sz w:val="24"/>
                <w:szCs w:val="24"/>
              </w:rPr>
              <w:t>每周5日，每日8小时</w:t>
            </w:r>
          </w:p>
          <w:p w14:paraId="440047F7">
            <w:pPr>
              <w:spacing w:line="360" w:lineRule="auto"/>
              <w:jc w:val="center"/>
              <w:rPr>
                <w:sz w:val="24"/>
                <w:szCs w:val="24"/>
              </w:rPr>
            </w:pPr>
            <w:r>
              <w:rPr>
                <w:rFonts w:hint="eastAsia"/>
                <w:sz w:val="24"/>
                <w:szCs w:val="24"/>
              </w:rPr>
              <w:t>全年工作10个月全年工作12个月</w:t>
            </w:r>
          </w:p>
        </w:tc>
      </w:tr>
      <w:tr w14:paraId="2E83F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4BFC3F9E">
            <w:pPr>
              <w:spacing w:line="360" w:lineRule="auto"/>
              <w:jc w:val="center"/>
              <w:rPr>
                <w:sz w:val="24"/>
                <w:szCs w:val="24"/>
              </w:rPr>
            </w:pPr>
            <w:r>
              <w:rPr>
                <w:rFonts w:hint="eastAsia"/>
                <w:sz w:val="24"/>
                <w:szCs w:val="24"/>
              </w:rPr>
              <w:t>合计人数</w:t>
            </w:r>
          </w:p>
        </w:tc>
        <w:tc>
          <w:tcPr>
            <w:tcW w:w="7635" w:type="dxa"/>
            <w:gridSpan w:val="4"/>
            <w:tcBorders>
              <w:top w:val="single" w:color="000000" w:sz="4" w:space="0"/>
              <w:left w:val="single" w:color="000000" w:sz="4" w:space="0"/>
              <w:bottom w:val="single" w:color="000000" w:sz="4" w:space="0"/>
              <w:right w:val="single" w:color="000000" w:sz="4" w:space="0"/>
            </w:tcBorders>
            <w:vAlign w:val="center"/>
          </w:tcPr>
          <w:p w14:paraId="12AEB51A">
            <w:pPr>
              <w:spacing w:line="360" w:lineRule="auto"/>
              <w:jc w:val="center"/>
              <w:rPr>
                <w:sz w:val="24"/>
                <w:szCs w:val="24"/>
              </w:rPr>
            </w:pPr>
            <w:r>
              <w:rPr>
                <w:sz w:val="24"/>
                <w:szCs w:val="24"/>
              </w:rPr>
              <w:t>26</w:t>
            </w:r>
          </w:p>
        </w:tc>
      </w:tr>
    </w:tbl>
    <w:p w14:paraId="6409F2A0">
      <w:pPr>
        <w:widowControl/>
        <w:jc w:val="left"/>
        <w:rPr>
          <w:sz w:val="24"/>
        </w:rPr>
      </w:pPr>
    </w:p>
    <w:p w14:paraId="0AA0BDD5">
      <w:pPr>
        <w:widowControl/>
        <w:ind w:firstLine="448" w:firstLineChars="200"/>
        <w:jc w:val="left"/>
        <w:rPr>
          <w:sz w:val="24"/>
        </w:rPr>
      </w:pPr>
      <w:r>
        <w:rPr>
          <w:rFonts w:hint="eastAsia"/>
          <w:sz w:val="24"/>
        </w:rPr>
        <w:t>注：</w:t>
      </w:r>
    </w:p>
    <w:p w14:paraId="470A556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849720E">
      <w:pPr>
        <w:widowControl/>
        <w:ind w:firstLine="448" w:firstLineChars="200"/>
        <w:jc w:val="left"/>
        <w:rPr>
          <w:sz w:val="24"/>
        </w:rPr>
      </w:pPr>
      <w:r>
        <w:rPr>
          <w:rFonts w:hint="eastAsia"/>
          <w:sz w:val="24"/>
        </w:rPr>
        <w:t>一旦获得中标资格，上述人员按要求投入本项目服务，非经采购人同意，不随意更换人员。</w:t>
      </w:r>
    </w:p>
    <w:p w14:paraId="34691970">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7AEF62B">
      <w:pPr>
        <w:widowControl/>
        <w:ind w:firstLine="448" w:firstLineChars="200"/>
        <w:jc w:val="left"/>
        <w:rPr>
          <w:sz w:val="24"/>
        </w:rPr>
      </w:pPr>
    </w:p>
    <w:p w14:paraId="06E23F0B">
      <w:pPr>
        <w:widowControl/>
        <w:ind w:firstLine="448" w:firstLineChars="200"/>
        <w:jc w:val="left"/>
        <w:rPr>
          <w:sz w:val="24"/>
        </w:rPr>
      </w:pPr>
      <w:r>
        <w:rPr>
          <w:rFonts w:hint="eastAsia"/>
          <w:sz w:val="24"/>
        </w:rPr>
        <w:t>二、各岗位人员具体工作内容、职责及服务标准</w:t>
      </w:r>
    </w:p>
    <w:p w14:paraId="66E14A4D">
      <w:pPr>
        <w:widowControl/>
        <w:ind w:firstLine="448" w:firstLineChars="200"/>
        <w:jc w:val="left"/>
        <w:rPr>
          <w:sz w:val="24"/>
        </w:rPr>
      </w:pPr>
      <w:r>
        <w:rPr>
          <w:rFonts w:hint="eastAsia"/>
          <w:sz w:val="24"/>
        </w:rPr>
        <w:t>（一）学生管理教官和宿舍生活教师工作内容、职责及服务标准</w:t>
      </w:r>
    </w:p>
    <w:p w14:paraId="682DD0E3">
      <w:pPr>
        <w:widowControl/>
        <w:ind w:firstLine="448" w:firstLineChars="200"/>
        <w:jc w:val="left"/>
        <w:rPr>
          <w:sz w:val="24"/>
        </w:rPr>
      </w:pPr>
      <w:r>
        <w:rPr>
          <w:rFonts w:hint="eastAsia"/>
          <w:sz w:val="24"/>
        </w:rPr>
        <w:t>1.工作内容：</w:t>
      </w:r>
    </w:p>
    <w:p w14:paraId="47CEF5B7">
      <w:pPr>
        <w:widowControl/>
        <w:ind w:firstLine="448" w:firstLineChars="200"/>
        <w:jc w:val="left"/>
        <w:rPr>
          <w:sz w:val="24"/>
        </w:rPr>
      </w:pPr>
      <w:r>
        <w:rPr>
          <w:rFonts w:hint="eastAsia"/>
          <w:sz w:val="24"/>
        </w:rPr>
        <w:t>（1）5:30打开宿舍楼门，6：20要求学生起床，生活老师对宿舍逐个房间叫学生起床，检查安全隐患（如:烟头、酒、违规违纪物品等没收登记并报告学生管理教官），开窗通风、督促学生整理内务，在此期间生活老师不间断对宿舍进行巡视督促学生整理内务。</w:t>
      </w:r>
    </w:p>
    <w:p w14:paraId="00B355A7">
      <w:pPr>
        <w:widowControl/>
        <w:ind w:firstLine="448" w:firstLineChars="200"/>
        <w:jc w:val="left"/>
        <w:rPr>
          <w:sz w:val="24"/>
        </w:rPr>
      </w:pPr>
      <w:r>
        <w:rPr>
          <w:rFonts w:hint="eastAsia"/>
          <w:sz w:val="24"/>
        </w:rPr>
        <w:t>（2）学生管理教官每周一至五早6:40负责组织住宿生出早操，按照要求组织列队点名、跑操并记录早操违纪情况。</w:t>
      </w:r>
    </w:p>
    <w:p w14:paraId="358AA16C">
      <w:pPr>
        <w:widowControl/>
        <w:ind w:firstLine="448" w:firstLineChars="200"/>
        <w:jc w:val="left"/>
        <w:rPr>
          <w:sz w:val="24"/>
        </w:rPr>
      </w:pPr>
      <w:r>
        <w:rPr>
          <w:rFonts w:hint="eastAsia"/>
          <w:sz w:val="24"/>
        </w:rPr>
        <w:t>（3）7：40前督促学生按要求做好内务卫生离开宿舍，登记未按时离开宿舍的学生、班级，及时上报联系其班主任。</w:t>
      </w:r>
    </w:p>
    <w:p w14:paraId="7700FA3E">
      <w:pPr>
        <w:widowControl/>
        <w:ind w:firstLine="448" w:firstLineChars="200"/>
        <w:jc w:val="left"/>
        <w:rPr>
          <w:sz w:val="24"/>
        </w:rPr>
      </w:pPr>
      <w:r>
        <w:rPr>
          <w:rFonts w:hint="eastAsia"/>
          <w:sz w:val="24"/>
        </w:rPr>
        <w:t>（4）7：50至8：20生活老师对宿舍内务进行检查并登记，学生未做到位的老师动手整改，学生管理教官进行抽查（如卫生未达标，联系班主任）。</w:t>
      </w:r>
    </w:p>
    <w:p w14:paraId="3882B927">
      <w:pPr>
        <w:widowControl/>
        <w:ind w:firstLine="448" w:firstLineChars="200"/>
        <w:jc w:val="left"/>
        <w:rPr>
          <w:sz w:val="24"/>
        </w:rPr>
      </w:pPr>
      <w:r>
        <w:rPr>
          <w:rFonts w:hint="eastAsia"/>
          <w:sz w:val="24"/>
        </w:rPr>
        <w:t>（5）8：20至8：30学生管理教官准备开会材料，开会布置一天工作，生活老师上报楼层卫生情况，学生管理教官公布内务卫生检查结果、评比情况，学生管理教官统计情况上报德育处处。</w:t>
      </w:r>
    </w:p>
    <w:p w14:paraId="29AC709A">
      <w:pPr>
        <w:widowControl/>
        <w:ind w:firstLine="448" w:firstLineChars="200"/>
        <w:jc w:val="left"/>
        <w:rPr>
          <w:sz w:val="24"/>
        </w:rPr>
      </w:pPr>
      <w:r>
        <w:rPr>
          <w:rFonts w:hint="eastAsia"/>
          <w:sz w:val="24"/>
        </w:rPr>
        <w:t>（6）8：30至12：00，值宿老师/学生管理教官到位检查各宿舍内安全，学生回宿舍进行跟进登记，检查开窗通风、宿舍内物品有无损坏、并做好交接班记录，上报需维修项目记录。</w:t>
      </w:r>
    </w:p>
    <w:p w14:paraId="661530B2">
      <w:pPr>
        <w:widowControl/>
        <w:ind w:firstLine="448" w:firstLineChars="200"/>
        <w:jc w:val="left"/>
        <w:rPr>
          <w:sz w:val="24"/>
        </w:rPr>
      </w:pPr>
      <w:r>
        <w:rPr>
          <w:rFonts w:hint="eastAsia"/>
          <w:sz w:val="24"/>
        </w:rPr>
        <w:t>（7）12: 10至13：00打开宿舍楼大门，学生午餐后午休，生活老师每间隔20分钟对宿舍房间进行检查，（防止出现安全隐患，如：抽烟、打架等一些违规违纪的情况进行制止并登记上报），学生管理教官不定时进行抽查，对早上检查内务不合格的进行内务培训。</w:t>
      </w:r>
    </w:p>
    <w:p w14:paraId="33570D40">
      <w:pPr>
        <w:widowControl/>
        <w:ind w:firstLine="448" w:firstLineChars="200"/>
        <w:jc w:val="left"/>
        <w:rPr>
          <w:sz w:val="24"/>
        </w:rPr>
      </w:pPr>
      <w:r>
        <w:rPr>
          <w:rFonts w:hint="eastAsia"/>
          <w:sz w:val="24"/>
        </w:rPr>
        <w:t>（8）13:20 锁闭宿舍大门，13:10督促学生离开宿舍去教室上课，13:20之前清楼完毕并锁闭宿舍楼大门，登记未出寝学生名字、班级上报联系班主任，请假学生需与班主任进行核实。防止学生私自旷课回到宿舍逗留，如有学生未上课而私自回到宿舍要及时上报并联系班主任。</w:t>
      </w:r>
    </w:p>
    <w:p w14:paraId="7279367F">
      <w:pPr>
        <w:widowControl/>
        <w:ind w:firstLine="448" w:firstLineChars="200"/>
        <w:jc w:val="left"/>
        <w:rPr>
          <w:sz w:val="24"/>
        </w:rPr>
      </w:pPr>
      <w:r>
        <w:rPr>
          <w:rFonts w:hint="eastAsia"/>
          <w:sz w:val="24"/>
        </w:rPr>
        <w:t>（9）13:30至16:00，值班老师/学生管理教官到位检查安全，学生回宿舍进行跟进登记。</w:t>
      </w:r>
    </w:p>
    <w:p w14:paraId="65999EAD">
      <w:pPr>
        <w:widowControl/>
        <w:ind w:firstLine="448" w:firstLineChars="200"/>
        <w:jc w:val="left"/>
        <w:rPr>
          <w:sz w:val="24"/>
        </w:rPr>
      </w:pPr>
      <w:r>
        <w:rPr>
          <w:rFonts w:hint="eastAsia"/>
          <w:sz w:val="24"/>
        </w:rPr>
        <w:t>（10）15：00 至18:00 开宿舍楼门，值宿老师/学生管理教官学生每间隔20分钟对宿舍房间进行检查，（防止出现安全隐患，如：抽烟、打架等一些违规违纪的情况进行制止并登记上报），学生管理教官对早上检查内务不合格的进行内务培训。</w:t>
      </w:r>
    </w:p>
    <w:p w14:paraId="75FB536E">
      <w:pPr>
        <w:widowControl/>
        <w:ind w:firstLine="448" w:firstLineChars="200"/>
        <w:jc w:val="left"/>
        <w:rPr>
          <w:sz w:val="24"/>
        </w:rPr>
      </w:pPr>
      <w:r>
        <w:rPr>
          <w:rFonts w:hint="eastAsia"/>
          <w:sz w:val="24"/>
        </w:rPr>
        <w:t>（11）18：30锁闭宿舍大门，18:20督促学生离开宿舍去教室上课，18:30之前清楼完毕并锁闭宿舍楼大门，登记未出寝学生名字、班级上报联系班主任，请假学生与班主任进行核实。防止学生私自不上晚自习课在在宿舍，如有学生未上晚自习而私自回到宿舍要及时上报并联系班主任帮忙教育。</w:t>
      </w:r>
    </w:p>
    <w:p w14:paraId="53C16115">
      <w:pPr>
        <w:widowControl/>
        <w:ind w:firstLine="448" w:firstLineChars="200"/>
        <w:jc w:val="left"/>
        <w:rPr>
          <w:sz w:val="24"/>
        </w:rPr>
      </w:pPr>
      <w:r>
        <w:rPr>
          <w:rFonts w:hint="eastAsia"/>
          <w:sz w:val="24"/>
        </w:rPr>
        <w:t>（12）20：00开宿舍门、21:00关宿舍门，宿管老师进行晚点名，逐个房间督促学生洗漱就寝，22：00准时熄灯就寝，学生管理教官动态巡视抽查。</w:t>
      </w:r>
    </w:p>
    <w:p w14:paraId="09594997">
      <w:pPr>
        <w:widowControl/>
        <w:ind w:firstLine="448" w:firstLineChars="200"/>
        <w:jc w:val="left"/>
        <w:rPr>
          <w:sz w:val="24"/>
        </w:rPr>
      </w:pPr>
      <w:r>
        <w:rPr>
          <w:rFonts w:hint="eastAsia"/>
          <w:sz w:val="24"/>
        </w:rPr>
        <w:t>（13）22：30至00：30值宿老师每20分钟对宿舍进行一次检查（如：抽烟、说话、串寝等违规违纪现象进行制止并登记上报）学生管理教官不定时巡视抽查。</w:t>
      </w:r>
    </w:p>
    <w:p w14:paraId="0814784D">
      <w:pPr>
        <w:widowControl/>
        <w:ind w:firstLine="448" w:firstLineChars="200"/>
        <w:jc w:val="left"/>
        <w:rPr>
          <w:sz w:val="24"/>
        </w:rPr>
      </w:pPr>
      <w:r>
        <w:rPr>
          <w:rFonts w:hint="eastAsia"/>
          <w:sz w:val="24"/>
        </w:rPr>
        <w:t>（14）00：30至凌晨4：00学生管理教官、生活老师每隔两小时对宿舍进行打点巡视，检查异常情况（如有异常情况及时处理并上报值班人员并做好记录）。</w:t>
      </w:r>
    </w:p>
    <w:p w14:paraId="46E36000">
      <w:pPr>
        <w:widowControl/>
        <w:ind w:firstLine="448" w:firstLineChars="200"/>
        <w:jc w:val="left"/>
        <w:rPr>
          <w:sz w:val="24"/>
        </w:rPr>
      </w:pPr>
      <w:r>
        <w:rPr>
          <w:rFonts w:hint="eastAsia"/>
          <w:sz w:val="24"/>
        </w:rPr>
        <w:t xml:space="preserve">     2.职责标准：</w:t>
      </w:r>
    </w:p>
    <w:p w14:paraId="49E87F15">
      <w:pPr>
        <w:widowControl/>
        <w:ind w:firstLine="448" w:firstLineChars="200"/>
        <w:jc w:val="left"/>
        <w:rPr>
          <w:sz w:val="24"/>
        </w:rPr>
      </w:pPr>
      <w:r>
        <w:rPr>
          <w:rFonts w:hint="eastAsia"/>
          <w:sz w:val="24"/>
        </w:rPr>
        <w:t>（1）认真落实宿舍管理的各项规章制度。</w:t>
      </w:r>
    </w:p>
    <w:p w14:paraId="49705D55">
      <w:pPr>
        <w:widowControl/>
        <w:ind w:firstLine="448" w:firstLineChars="200"/>
        <w:jc w:val="left"/>
        <w:rPr>
          <w:sz w:val="24"/>
        </w:rPr>
      </w:pPr>
      <w:r>
        <w:rPr>
          <w:rFonts w:hint="eastAsia"/>
          <w:sz w:val="24"/>
        </w:rPr>
        <w:t>（2）负责检查本宿舍楼公共卫生及学生宿舍内务卫生等，认真落实宿舍床位检查制度。每天对学生寝室的内务进行一次检查并做好记录，每日公布宿舍内务卫生成绩，有效制止学生在宿舍内吸烟、酗酒，对宿舍环境卫生较差的宿舍做好教育工作，并帮助整改。宿舍环境卫生优良率90%以上。</w:t>
      </w:r>
    </w:p>
    <w:p w14:paraId="293B1442">
      <w:pPr>
        <w:widowControl/>
        <w:ind w:firstLine="448" w:firstLineChars="200"/>
        <w:jc w:val="left"/>
        <w:rPr>
          <w:sz w:val="24"/>
        </w:rPr>
      </w:pPr>
      <w:r>
        <w:rPr>
          <w:rFonts w:hint="eastAsia"/>
          <w:sz w:val="24"/>
        </w:rPr>
        <w:t>（3）负责宿舍楼内日常检查及报修工作。</w:t>
      </w:r>
    </w:p>
    <w:p w14:paraId="6E7035ED">
      <w:pPr>
        <w:widowControl/>
        <w:ind w:firstLine="448" w:firstLineChars="200"/>
        <w:jc w:val="left"/>
        <w:rPr>
          <w:sz w:val="24"/>
        </w:rPr>
      </w:pPr>
      <w:r>
        <w:rPr>
          <w:rFonts w:hint="eastAsia"/>
          <w:sz w:val="24"/>
        </w:rPr>
        <w:t>（4）做到文明服务，尊重、关心、爱护学生，经常了解学生的意见和要求，及时向德育处反映有关情况，做好耐心细致的思想工作。</w:t>
      </w:r>
    </w:p>
    <w:p w14:paraId="73ACFF64">
      <w:pPr>
        <w:widowControl/>
        <w:ind w:firstLine="448" w:firstLineChars="200"/>
        <w:jc w:val="left"/>
        <w:rPr>
          <w:sz w:val="24"/>
        </w:rPr>
      </w:pPr>
      <w:r>
        <w:rPr>
          <w:rFonts w:hint="eastAsia"/>
          <w:sz w:val="24"/>
        </w:rPr>
        <w:t>（5）配合学校推进学生思想政治教育进宿舍的工作，掌握学生的思想动态，及时做好引导、说服、教育工作，做到管理育人、服务育人，并及时向德育处、班主任反映学生在宿舍内的表现和动态。</w:t>
      </w:r>
    </w:p>
    <w:p w14:paraId="5C5FBC84">
      <w:pPr>
        <w:widowControl/>
        <w:ind w:firstLine="448" w:firstLineChars="200"/>
        <w:jc w:val="left"/>
        <w:rPr>
          <w:sz w:val="24"/>
        </w:rPr>
      </w:pPr>
      <w:r>
        <w:rPr>
          <w:rFonts w:hint="eastAsia"/>
          <w:sz w:val="24"/>
        </w:rPr>
        <w:t>（6）做好节水节电工作，宿舍内无常流水、常明灯现象，制止违章用电。</w:t>
      </w:r>
    </w:p>
    <w:p w14:paraId="085805E1">
      <w:pPr>
        <w:widowControl/>
        <w:ind w:firstLine="448" w:firstLineChars="200"/>
        <w:jc w:val="left"/>
        <w:rPr>
          <w:sz w:val="24"/>
        </w:rPr>
      </w:pPr>
      <w:r>
        <w:rPr>
          <w:rFonts w:hint="eastAsia"/>
          <w:sz w:val="24"/>
        </w:rPr>
        <w:t>（7）按照学校有关规定，主动配合学校开展学生宿舍管理创新、服务创优工作。</w:t>
      </w:r>
    </w:p>
    <w:p w14:paraId="6A4022EA">
      <w:pPr>
        <w:widowControl/>
        <w:ind w:firstLine="448" w:firstLineChars="200"/>
        <w:jc w:val="left"/>
        <w:rPr>
          <w:sz w:val="24"/>
        </w:rPr>
      </w:pPr>
      <w:r>
        <w:rPr>
          <w:rFonts w:hint="eastAsia"/>
          <w:sz w:val="24"/>
        </w:rPr>
        <w:t>（8）负责维护学生宿舍楼的治安生活秩序与作息纪律。</w:t>
      </w:r>
    </w:p>
    <w:p w14:paraId="6F3C002C">
      <w:pPr>
        <w:widowControl/>
        <w:ind w:firstLine="448" w:firstLineChars="200"/>
        <w:jc w:val="left"/>
        <w:rPr>
          <w:sz w:val="24"/>
        </w:rPr>
      </w:pPr>
      <w:r>
        <w:rPr>
          <w:rFonts w:hint="eastAsia"/>
          <w:sz w:val="24"/>
        </w:rPr>
        <w:t>（9）督促学生自觉遵守学校学生宿舍管理规定,包括督促学生按时起床出操,按时上课,按时作息,对违规违纪学生作好登记和教育。</w:t>
      </w:r>
    </w:p>
    <w:p w14:paraId="4D078774">
      <w:pPr>
        <w:widowControl/>
        <w:ind w:firstLine="448" w:firstLineChars="200"/>
        <w:jc w:val="left"/>
        <w:rPr>
          <w:sz w:val="24"/>
        </w:rPr>
      </w:pPr>
      <w:r>
        <w:rPr>
          <w:rFonts w:hint="eastAsia"/>
          <w:sz w:val="24"/>
        </w:rPr>
        <w:t>（10）负责学生宿舍军事化管理，要求学生宿舍内务按军营标准整理，符合军训期间内务整理标准。指导学生按要求做好宿舍内务,统一宿舍内物品的摆放,每天做好宿舍内的清洁卫生。</w:t>
      </w:r>
    </w:p>
    <w:p w14:paraId="34EE90A9">
      <w:pPr>
        <w:widowControl/>
        <w:ind w:firstLine="448" w:firstLineChars="200"/>
        <w:jc w:val="left"/>
        <w:rPr>
          <w:sz w:val="24"/>
        </w:rPr>
      </w:pPr>
      <w:r>
        <w:rPr>
          <w:rFonts w:hint="eastAsia"/>
          <w:sz w:val="24"/>
        </w:rPr>
        <w:t>（11）每天晨、午间对学生宿舍的内务卫生进行检查,每月汇总文明宿舍报德育处。</w:t>
      </w:r>
    </w:p>
    <w:p w14:paraId="34FDC163">
      <w:pPr>
        <w:widowControl/>
        <w:ind w:firstLine="448" w:firstLineChars="200"/>
        <w:jc w:val="left"/>
        <w:rPr>
          <w:sz w:val="24"/>
        </w:rPr>
      </w:pPr>
      <w:r>
        <w:rPr>
          <w:rFonts w:hint="eastAsia"/>
          <w:sz w:val="24"/>
        </w:rPr>
        <w:t>（12）教育引导学生节约用水、用电、爱护公物、纠正学生违规用电行为，防止学生人为破坏宿舍内的公共财物。</w:t>
      </w:r>
    </w:p>
    <w:p w14:paraId="3BFD3CFA">
      <w:pPr>
        <w:widowControl/>
        <w:ind w:firstLine="448" w:firstLineChars="200"/>
        <w:jc w:val="left"/>
        <w:rPr>
          <w:sz w:val="24"/>
        </w:rPr>
      </w:pPr>
      <w:r>
        <w:rPr>
          <w:rFonts w:hint="eastAsia"/>
          <w:sz w:val="24"/>
        </w:rPr>
        <w:t>（13）维护学生晚上作息管理，发现生病及突发情况的学生要立即报告值班老师。</w:t>
      </w:r>
    </w:p>
    <w:p w14:paraId="034EEC99">
      <w:pPr>
        <w:widowControl/>
        <w:ind w:firstLine="448" w:firstLineChars="200"/>
        <w:jc w:val="left"/>
        <w:rPr>
          <w:sz w:val="24"/>
        </w:rPr>
      </w:pPr>
      <w:r>
        <w:rPr>
          <w:rFonts w:hint="eastAsia"/>
          <w:sz w:val="24"/>
        </w:rPr>
        <w:t>（14）经常深入学生宿舍,与学生谈心、沟通。了解学生的思想状况,做好学生的思想引导工作,关心学生的日常学习生活,力所能及帮助学生解决生活上遇到的问题。</w:t>
      </w:r>
    </w:p>
    <w:p w14:paraId="6B39590C">
      <w:pPr>
        <w:widowControl/>
        <w:ind w:firstLine="448" w:firstLineChars="200"/>
        <w:jc w:val="left"/>
        <w:rPr>
          <w:sz w:val="24"/>
        </w:rPr>
      </w:pPr>
      <w:r>
        <w:rPr>
          <w:rFonts w:hint="eastAsia"/>
          <w:sz w:val="24"/>
        </w:rPr>
        <w:t>（15）每天按规定时间巡查学生宿舍，纠正学生违纪违规行为，防止学生打架斗殴等恶性事故发生,禁止学生出现在宿舍楼层追逐打闹、爬坐楼梯等危险行为，禁止学生在宿舍携带管制刀具等违纪用品。</w:t>
      </w:r>
    </w:p>
    <w:p w14:paraId="59476CC4">
      <w:pPr>
        <w:widowControl/>
        <w:ind w:firstLine="448" w:firstLineChars="200"/>
        <w:jc w:val="left"/>
        <w:rPr>
          <w:sz w:val="24"/>
        </w:rPr>
      </w:pPr>
      <w:r>
        <w:rPr>
          <w:rFonts w:hint="eastAsia"/>
          <w:sz w:val="24"/>
        </w:rPr>
        <w:t>（16）学生管理教官在管辖区域范围内做好全面防范工作，出现突发事件自然突害和刑事治安案件要立即报告当天值班老师和领导。</w:t>
      </w:r>
    </w:p>
    <w:p w14:paraId="4FD936BF">
      <w:pPr>
        <w:widowControl/>
        <w:ind w:firstLine="448" w:firstLineChars="200"/>
        <w:jc w:val="left"/>
        <w:rPr>
          <w:sz w:val="24"/>
        </w:rPr>
      </w:pPr>
      <w:r>
        <w:rPr>
          <w:rFonts w:hint="eastAsia"/>
          <w:sz w:val="24"/>
        </w:rPr>
        <w:t>（17）学生管理教官要协助相关部门每学期组织学生宿舍逃生演练。</w:t>
      </w:r>
    </w:p>
    <w:p w14:paraId="5316F858">
      <w:pPr>
        <w:widowControl/>
        <w:ind w:firstLine="448" w:firstLineChars="200"/>
        <w:jc w:val="left"/>
        <w:rPr>
          <w:sz w:val="24"/>
        </w:rPr>
      </w:pPr>
      <w:r>
        <w:rPr>
          <w:rFonts w:hint="eastAsia"/>
          <w:sz w:val="24"/>
        </w:rPr>
        <w:t>（18）学生管理教官负责校国旗班组建，并保证每周常规训练，组织负责每周一升国旗仪式。</w:t>
      </w:r>
    </w:p>
    <w:p w14:paraId="57C8DED2">
      <w:pPr>
        <w:widowControl/>
        <w:ind w:firstLine="448" w:firstLineChars="200"/>
        <w:jc w:val="left"/>
        <w:rPr>
          <w:sz w:val="24"/>
        </w:rPr>
      </w:pPr>
      <w:r>
        <w:rPr>
          <w:rFonts w:hint="eastAsia"/>
          <w:sz w:val="24"/>
        </w:rPr>
        <w:t>（19）每周一至五早6:40负责组织住宿生出早操，按照要求组织列队点名、跑操并记录早操违纪情况。</w:t>
      </w:r>
    </w:p>
    <w:p w14:paraId="181A4F18">
      <w:pPr>
        <w:widowControl/>
        <w:ind w:firstLine="448" w:firstLineChars="200"/>
        <w:jc w:val="left"/>
        <w:rPr>
          <w:sz w:val="24"/>
        </w:rPr>
      </w:pPr>
      <w:r>
        <w:rPr>
          <w:rFonts w:hint="eastAsia"/>
          <w:sz w:val="24"/>
        </w:rPr>
        <w:t>（20）对学生携带物品外出要验证件并做详细登记，发现可疑情况及时报告宿舍管理中心。</w:t>
      </w:r>
    </w:p>
    <w:p w14:paraId="3A7BD508">
      <w:pPr>
        <w:widowControl/>
        <w:ind w:firstLine="448" w:firstLineChars="200"/>
        <w:jc w:val="left"/>
        <w:rPr>
          <w:sz w:val="24"/>
        </w:rPr>
      </w:pPr>
      <w:r>
        <w:rPr>
          <w:rFonts w:hint="eastAsia"/>
          <w:sz w:val="24"/>
        </w:rPr>
        <w:t>（21）严格执行宿舍管理制度，禁止男女生互窜，劝告学生遵守各项规章制度，掌握作息时间。做好楼内治安工作，保证楼内24小时不定期有人巡查，关好公共区窗户、水截门等。</w:t>
      </w:r>
    </w:p>
    <w:p w14:paraId="22039AD4">
      <w:pPr>
        <w:widowControl/>
        <w:ind w:firstLine="448" w:firstLineChars="200"/>
        <w:jc w:val="left"/>
        <w:rPr>
          <w:sz w:val="24"/>
        </w:rPr>
      </w:pPr>
      <w:r>
        <w:rPr>
          <w:rFonts w:hint="eastAsia"/>
          <w:sz w:val="24"/>
        </w:rPr>
        <w:t>（22）树立服务于人的思想，要关心爱护每一位学生，不允许与学生发生各种形式的冲突。</w:t>
      </w:r>
    </w:p>
    <w:p w14:paraId="321B255A">
      <w:pPr>
        <w:widowControl/>
        <w:ind w:firstLine="448" w:firstLineChars="200"/>
        <w:jc w:val="left"/>
        <w:rPr>
          <w:sz w:val="24"/>
        </w:rPr>
      </w:pPr>
      <w:r>
        <w:rPr>
          <w:rFonts w:hint="eastAsia"/>
          <w:sz w:val="24"/>
        </w:rPr>
        <w:t>（23）定期在宿舍内巡查，区域内车辆停放有序，消防通道通畅。发现可疑人员及时上报。</w:t>
      </w:r>
    </w:p>
    <w:p w14:paraId="301FAC13">
      <w:pPr>
        <w:widowControl/>
        <w:ind w:firstLine="448" w:firstLineChars="200"/>
        <w:jc w:val="left"/>
        <w:rPr>
          <w:sz w:val="24"/>
        </w:rPr>
      </w:pPr>
      <w:r>
        <w:rPr>
          <w:rFonts w:hint="eastAsia"/>
          <w:sz w:val="24"/>
        </w:rPr>
        <w:t>（24）值班学生管理教官、老师必须坚守岗位，工作时间尽职尽责，禁止干私活，禁止脱岗，禁止喝酒，按时做好工作记录，面对面交接。非宿舍人员严禁入内，学生管理教官宿舍内设施不允许任何人搬出。</w:t>
      </w:r>
    </w:p>
    <w:p w14:paraId="28316416">
      <w:pPr>
        <w:widowControl/>
        <w:ind w:firstLine="448" w:firstLineChars="200"/>
        <w:jc w:val="left"/>
        <w:rPr>
          <w:sz w:val="24"/>
        </w:rPr>
      </w:pPr>
      <w:r>
        <w:rPr>
          <w:rFonts w:hint="eastAsia"/>
          <w:sz w:val="24"/>
        </w:rPr>
        <w:t>（25）中标单位拟聘用人员情况要提前报学校进行入职查询，经查询发现有《关于建立教职员工准入查询性侵违法犯罪信息制度的意见》《关于落实从业禁止制度的意见》规定情形的违法犯罪信息的，不得聘用。</w:t>
      </w:r>
    </w:p>
    <w:p w14:paraId="7B860D3A">
      <w:pPr>
        <w:widowControl/>
        <w:ind w:firstLine="448" w:firstLineChars="200"/>
        <w:jc w:val="left"/>
        <w:rPr>
          <w:sz w:val="24"/>
        </w:rPr>
      </w:pPr>
      <w:r>
        <w:rPr>
          <w:rFonts w:hint="eastAsia"/>
          <w:sz w:val="24"/>
        </w:rPr>
        <w:t>（26）服从学校管理，认真完成德育处交办的其它临时性工作。</w:t>
      </w:r>
    </w:p>
    <w:p w14:paraId="69F81D07">
      <w:pPr>
        <w:widowControl/>
        <w:ind w:firstLine="448" w:firstLineChars="200"/>
        <w:jc w:val="left"/>
        <w:rPr>
          <w:sz w:val="24"/>
        </w:rPr>
      </w:pPr>
      <w:r>
        <w:rPr>
          <w:rFonts w:hint="eastAsia"/>
          <w:sz w:val="24"/>
        </w:rPr>
        <w:t>（二）保洁绿化工作内容、职责及服务标准</w:t>
      </w:r>
    </w:p>
    <w:p w14:paraId="58BCB6E5">
      <w:pPr>
        <w:widowControl/>
        <w:ind w:firstLine="448" w:firstLineChars="200"/>
        <w:jc w:val="left"/>
        <w:rPr>
          <w:sz w:val="24"/>
        </w:rPr>
      </w:pPr>
      <w:r>
        <w:rPr>
          <w:rFonts w:hint="eastAsia"/>
          <w:sz w:val="24"/>
        </w:rPr>
        <w:t>1.保洁及绿化负责人岗位职责</w:t>
      </w:r>
    </w:p>
    <w:p w14:paraId="2FC23D61">
      <w:pPr>
        <w:widowControl/>
        <w:ind w:firstLine="448" w:firstLineChars="200"/>
        <w:jc w:val="left"/>
        <w:rPr>
          <w:sz w:val="24"/>
        </w:rPr>
      </w:pPr>
      <w:r>
        <w:rPr>
          <w:rFonts w:hint="eastAsia"/>
          <w:sz w:val="24"/>
        </w:rPr>
        <w:t>（1）负责完成采购人保洁和绿化服务人员的管理、工作调度、监督、检查、培训、制度制订及落实等工作；</w:t>
      </w:r>
    </w:p>
    <w:p w14:paraId="01656C18">
      <w:pPr>
        <w:widowControl/>
        <w:ind w:firstLine="448" w:firstLineChars="200"/>
        <w:jc w:val="left"/>
        <w:rPr>
          <w:sz w:val="24"/>
        </w:rPr>
      </w:pPr>
      <w:r>
        <w:rPr>
          <w:rFonts w:hint="eastAsia"/>
          <w:sz w:val="24"/>
        </w:rPr>
        <w:t>（2）负责保证保洁和绿化服务工作符合采购人要求和标准；</w:t>
      </w:r>
    </w:p>
    <w:p w14:paraId="41244F5D">
      <w:pPr>
        <w:widowControl/>
        <w:ind w:firstLine="448" w:firstLineChars="200"/>
        <w:jc w:val="left"/>
        <w:rPr>
          <w:sz w:val="24"/>
        </w:rPr>
      </w:pPr>
      <w:r>
        <w:rPr>
          <w:rFonts w:hint="eastAsia"/>
          <w:sz w:val="24"/>
        </w:rPr>
        <w:t>（3）负责保洁和绿化服务的档案资料的收集、整理和保管；</w:t>
      </w:r>
    </w:p>
    <w:p w14:paraId="5B8BF6A4">
      <w:pPr>
        <w:widowControl/>
        <w:ind w:firstLine="448" w:firstLineChars="200"/>
        <w:jc w:val="left"/>
        <w:rPr>
          <w:sz w:val="24"/>
        </w:rPr>
      </w:pPr>
      <w:r>
        <w:rPr>
          <w:rFonts w:hint="eastAsia"/>
          <w:sz w:val="24"/>
        </w:rPr>
        <w:t>（4）负责保洁和绿化服务人员的生产安全；</w:t>
      </w:r>
    </w:p>
    <w:p w14:paraId="6C2C3199">
      <w:pPr>
        <w:widowControl/>
        <w:ind w:firstLine="448" w:firstLineChars="200"/>
        <w:jc w:val="left"/>
        <w:rPr>
          <w:sz w:val="24"/>
        </w:rPr>
      </w:pPr>
      <w:r>
        <w:rPr>
          <w:rFonts w:hint="eastAsia"/>
          <w:sz w:val="24"/>
        </w:rPr>
        <w:t>（5）负责工作安排、材料需求计划、维保、职工考勤、协调对外业务等工作；</w:t>
      </w:r>
    </w:p>
    <w:p w14:paraId="6A5FD183">
      <w:pPr>
        <w:widowControl/>
        <w:ind w:firstLine="448" w:firstLineChars="200"/>
        <w:jc w:val="left"/>
        <w:rPr>
          <w:sz w:val="24"/>
        </w:rPr>
      </w:pPr>
      <w:r>
        <w:rPr>
          <w:rFonts w:hint="eastAsia"/>
          <w:sz w:val="24"/>
        </w:rPr>
        <w:t>（6）及时将采购人的管理要求和标准，贯彻到日常管理中；</w:t>
      </w:r>
    </w:p>
    <w:p w14:paraId="3F9000D9">
      <w:pPr>
        <w:widowControl/>
        <w:ind w:firstLine="448" w:firstLineChars="200"/>
        <w:jc w:val="left"/>
        <w:rPr>
          <w:sz w:val="24"/>
        </w:rPr>
      </w:pPr>
      <w:r>
        <w:rPr>
          <w:rFonts w:hint="eastAsia"/>
          <w:sz w:val="24"/>
        </w:rPr>
        <w:t>（7）在日常管理中以身作则，严守纪律，认真履行职责并做到廉洁自律；</w:t>
      </w:r>
    </w:p>
    <w:p w14:paraId="6191589C">
      <w:pPr>
        <w:widowControl/>
        <w:ind w:firstLine="448" w:firstLineChars="200"/>
        <w:jc w:val="left"/>
        <w:rPr>
          <w:sz w:val="24"/>
        </w:rPr>
      </w:pPr>
      <w:r>
        <w:rPr>
          <w:rFonts w:hint="eastAsia"/>
          <w:sz w:val="24"/>
        </w:rPr>
        <w:t>（8）带头执行学校制定管理相关规定。</w:t>
      </w:r>
    </w:p>
    <w:p w14:paraId="037FB58B">
      <w:pPr>
        <w:widowControl/>
        <w:ind w:firstLine="448" w:firstLineChars="200"/>
        <w:jc w:val="left"/>
        <w:rPr>
          <w:sz w:val="24"/>
        </w:rPr>
      </w:pPr>
      <w:r>
        <w:rPr>
          <w:rFonts w:hint="eastAsia"/>
          <w:sz w:val="24"/>
        </w:rPr>
        <w:t>（9）完成采购人交办的其他工作。</w:t>
      </w:r>
    </w:p>
    <w:p w14:paraId="248A8529">
      <w:pPr>
        <w:widowControl/>
        <w:ind w:firstLine="448" w:firstLineChars="200"/>
        <w:jc w:val="left"/>
        <w:rPr>
          <w:sz w:val="24"/>
        </w:rPr>
      </w:pPr>
      <w:r>
        <w:rPr>
          <w:rFonts w:hint="eastAsia"/>
          <w:sz w:val="24"/>
        </w:rPr>
        <w:t>（10）保证手机24小时开机，当保洁和绿化出现突发情况需随时配合协调解决。</w:t>
      </w:r>
    </w:p>
    <w:p w14:paraId="33799682">
      <w:pPr>
        <w:widowControl/>
        <w:ind w:firstLine="448" w:firstLineChars="200"/>
        <w:jc w:val="left"/>
        <w:rPr>
          <w:sz w:val="24"/>
        </w:rPr>
      </w:pPr>
      <w:r>
        <w:rPr>
          <w:rFonts w:hint="eastAsia"/>
          <w:sz w:val="24"/>
        </w:rPr>
        <w:t>2.保洁工作内容</w:t>
      </w:r>
    </w:p>
    <w:p w14:paraId="2BE93D1B">
      <w:pPr>
        <w:widowControl/>
        <w:ind w:firstLine="448" w:firstLineChars="200"/>
        <w:jc w:val="left"/>
        <w:rPr>
          <w:sz w:val="24"/>
        </w:rPr>
      </w:pPr>
      <w:r>
        <w:rPr>
          <w:rFonts w:hint="eastAsia"/>
          <w:sz w:val="24"/>
        </w:rPr>
        <w:t>中标单位负责学校校区内的公共部位的卫生保洁工作。负责的公共卫生部位应做到：</w:t>
      </w:r>
    </w:p>
    <w:p w14:paraId="4B44A9DA">
      <w:pPr>
        <w:widowControl/>
        <w:ind w:firstLine="448" w:firstLineChars="200"/>
        <w:jc w:val="left"/>
        <w:rPr>
          <w:sz w:val="24"/>
        </w:rPr>
      </w:pPr>
      <w:r>
        <w:rPr>
          <w:rFonts w:hint="eastAsia"/>
          <w:sz w:val="24"/>
        </w:rPr>
        <w:t>(1)地面（大理石）：要达到洁净，无水渍、痰渍、杂物、口香糖残留物，尘土。</w:t>
      </w:r>
    </w:p>
    <w:p w14:paraId="6E44F506">
      <w:pPr>
        <w:widowControl/>
        <w:ind w:firstLine="448" w:firstLineChars="200"/>
        <w:jc w:val="left"/>
        <w:rPr>
          <w:sz w:val="24"/>
        </w:rPr>
      </w:pPr>
      <w:r>
        <w:rPr>
          <w:rFonts w:hint="eastAsia"/>
          <w:sz w:val="24"/>
        </w:rPr>
        <w:t>(2)楼梯及扶手：要达到干净无痰迹、水渍、口香糖残留物及尘土。</w:t>
      </w:r>
    </w:p>
    <w:p w14:paraId="29BBC465">
      <w:pPr>
        <w:widowControl/>
        <w:ind w:firstLine="448" w:firstLineChars="200"/>
        <w:jc w:val="left"/>
        <w:rPr>
          <w:sz w:val="24"/>
        </w:rPr>
      </w:pPr>
      <w:r>
        <w:rPr>
          <w:rFonts w:hint="eastAsia"/>
          <w:sz w:val="24"/>
        </w:rPr>
        <w:t>(3)卫生间：洗手盆及台面应达到洁净、光亮。盆内无痰迹、烟头，地面干净整洁。大小便池干净无污渍、无尿碱，地面清洁，无烟头、痰渍。</w:t>
      </w:r>
    </w:p>
    <w:p w14:paraId="3BA998C1">
      <w:pPr>
        <w:widowControl/>
        <w:ind w:firstLine="448" w:firstLineChars="200"/>
        <w:jc w:val="left"/>
        <w:rPr>
          <w:sz w:val="24"/>
        </w:rPr>
      </w:pPr>
      <w:r>
        <w:rPr>
          <w:rFonts w:hint="eastAsia"/>
          <w:sz w:val="24"/>
        </w:rPr>
        <w:t>(4)楼道护墙板、门及窗玻璃：应达到光亮洁净无尘。</w:t>
      </w:r>
    </w:p>
    <w:p w14:paraId="4629CDBB">
      <w:pPr>
        <w:widowControl/>
        <w:ind w:firstLine="448" w:firstLineChars="200"/>
        <w:jc w:val="left"/>
        <w:rPr>
          <w:sz w:val="24"/>
        </w:rPr>
      </w:pPr>
      <w:r>
        <w:rPr>
          <w:rFonts w:hint="eastAsia"/>
          <w:sz w:val="24"/>
        </w:rPr>
        <w:t>(5)校园：校园甬道要达到干净整洁、随时清扫、无杂物堆积、无纸屑塑料袋包装袋等，雨后3小时、雪后应在12小时内清扫完毕校园主要甬道。各建筑物内清出的袋装垃圾应在规定时间清运完毕。甬道无杂草落叶。</w:t>
      </w:r>
    </w:p>
    <w:p w14:paraId="3FFD4732">
      <w:pPr>
        <w:widowControl/>
        <w:ind w:firstLine="448" w:firstLineChars="200"/>
        <w:jc w:val="left"/>
        <w:rPr>
          <w:sz w:val="24"/>
        </w:rPr>
      </w:pPr>
      <w:r>
        <w:rPr>
          <w:rFonts w:hint="eastAsia"/>
          <w:sz w:val="24"/>
        </w:rPr>
        <w:t>（6）负责我校教学楼、实训办公楼、综合活动中心、男生宿舍、女生宿舍、值班室的全部窗内玻璃和外玻璃（加长杆能触及到处）应每学期擦拭两次，窗帘每学期清洗一次。遇学校重大活动及会议须将实训楼和综合活动中心窗外玻璃（加长杆能触及到处）统一擦拭一遍。</w:t>
      </w:r>
    </w:p>
    <w:p w14:paraId="2D4ECA3A">
      <w:pPr>
        <w:widowControl/>
        <w:ind w:firstLine="448" w:firstLineChars="200"/>
        <w:jc w:val="left"/>
        <w:rPr>
          <w:sz w:val="24"/>
        </w:rPr>
      </w:pPr>
      <w:r>
        <w:rPr>
          <w:rFonts w:hint="eastAsia"/>
          <w:sz w:val="24"/>
        </w:rPr>
        <w:t xml:space="preserve">（7）负责学校公共区域的疫情防控消毒通风工作并作好记录。 </w:t>
      </w:r>
    </w:p>
    <w:p w14:paraId="649D1894">
      <w:pPr>
        <w:widowControl/>
        <w:ind w:firstLine="448" w:firstLineChars="200"/>
        <w:jc w:val="left"/>
        <w:rPr>
          <w:sz w:val="24"/>
        </w:rPr>
      </w:pPr>
      <w:r>
        <w:rPr>
          <w:rFonts w:hint="eastAsia"/>
          <w:sz w:val="24"/>
        </w:rPr>
        <w:t>3.保洁工作职责与服务标准</w:t>
      </w:r>
    </w:p>
    <w:p w14:paraId="29B1257C">
      <w:pPr>
        <w:widowControl/>
        <w:ind w:firstLine="448" w:firstLineChars="200"/>
        <w:jc w:val="left"/>
        <w:rPr>
          <w:sz w:val="24"/>
        </w:rPr>
      </w:pPr>
      <w:r>
        <w:rPr>
          <w:rFonts w:hint="eastAsia"/>
          <w:sz w:val="24"/>
        </w:rPr>
        <w:t>（1）保洁作业时间、频次要求</w:t>
      </w:r>
    </w:p>
    <w:p w14:paraId="4DC73226">
      <w:pPr>
        <w:widowControl/>
        <w:ind w:firstLine="448" w:firstLineChars="200"/>
        <w:jc w:val="left"/>
        <w:rPr>
          <w:sz w:val="24"/>
        </w:rPr>
      </w:pPr>
      <w:r>
        <w:rPr>
          <w:rFonts w:hint="eastAsia"/>
          <w:sz w:val="24"/>
        </w:rPr>
        <w:t>保洁时间：每日工作时间内保证保洁区域干净整无杂物。</w:t>
      </w:r>
    </w:p>
    <w:p w14:paraId="773A8E88">
      <w:pPr>
        <w:widowControl/>
        <w:ind w:firstLine="448" w:firstLineChars="200"/>
        <w:jc w:val="left"/>
        <w:rPr>
          <w:sz w:val="24"/>
        </w:rPr>
      </w:pPr>
      <w:r>
        <w:rPr>
          <w:rFonts w:hint="eastAsia"/>
          <w:sz w:val="24"/>
        </w:rPr>
        <w:t>每日在工作区域内保洁巡视不少于4次；随时清洁保持环境卫生干净。</w:t>
      </w:r>
    </w:p>
    <w:p w14:paraId="72E07233">
      <w:pPr>
        <w:widowControl/>
        <w:ind w:firstLine="448" w:firstLineChars="200"/>
        <w:jc w:val="left"/>
        <w:rPr>
          <w:sz w:val="24"/>
        </w:rPr>
      </w:pPr>
      <w:r>
        <w:rPr>
          <w:rFonts w:hint="eastAsia"/>
          <w:sz w:val="24"/>
        </w:rPr>
        <w:t>礼堂、会议室在每次会议前、会议中和会议后都要仔细做好清洁工作。</w:t>
      </w:r>
    </w:p>
    <w:p w14:paraId="74B78B37">
      <w:pPr>
        <w:widowControl/>
        <w:ind w:firstLine="448" w:firstLineChars="200"/>
        <w:jc w:val="left"/>
        <w:rPr>
          <w:sz w:val="24"/>
        </w:rPr>
      </w:pPr>
      <w:r>
        <w:rPr>
          <w:rFonts w:hint="eastAsia"/>
          <w:sz w:val="24"/>
        </w:rPr>
        <w:t>大门与室内玻璃：每周清洁一次,室外可以擦拭到的玻璃每学期擦拭两次。（不包括玻璃幕墙）。</w:t>
      </w:r>
    </w:p>
    <w:p w14:paraId="2F71578B">
      <w:pPr>
        <w:widowControl/>
        <w:ind w:firstLine="448" w:firstLineChars="200"/>
        <w:jc w:val="left"/>
        <w:rPr>
          <w:sz w:val="24"/>
        </w:rPr>
      </w:pPr>
      <w:r>
        <w:rPr>
          <w:rFonts w:hint="eastAsia"/>
          <w:sz w:val="24"/>
        </w:rPr>
        <w:t>标识牌（水牌）：每天擦拭不少于一次。</w:t>
      </w:r>
    </w:p>
    <w:p w14:paraId="08B7A661">
      <w:pPr>
        <w:widowControl/>
        <w:ind w:firstLine="448" w:firstLineChars="200"/>
        <w:jc w:val="left"/>
        <w:rPr>
          <w:sz w:val="24"/>
        </w:rPr>
      </w:pPr>
      <w:r>
        <w:rPr>
          <w:rFonts w:hint="eastAsia"/>
          <w:sz w:val="24"/>
        </w:rPr>
        <w:t>消毒\灭蝇：夏季每周一次；冬季每月一次用消毒剂、杀虫剂等对公共部位地面\墙面\垃圾箱\卫生间等进行消杀（特殊情况根据采购人要求灵活掌握）</w:t>
      </w:r>
    </w:p>
    <w:p w14:paraId="6419327A">
      <w:pPr>
        <w:widowControl/>
        <w:ind w:firstLine="448" w:firstLineChars="200"/>
        <w:jc w:val="left"/>
        <w:rPr>
          <w:sz w:val="24"/>
        </w:rPr>
      </w:pPr>
      <w:r>
        <w:rPr>
          <w:rFonts w:hint="eastAsia"/>
          <w:sz w:val="24"/>
        </w:rPr>
        <w:t>每年对排水管井清理两次，平时出现问题随时清理。</w:t>
      </w:r>
    </w:p>
    <w:p w14:paraId="78438B9A">
      <w:pPr>
        <w:widowControl/>
        <w:ind w:firstLine="448" w:firstLineChars="200"/>
        <w:jc w:val="left"/>
        <w:rPr>
          <w:sz w:val="24"/>
        </w:rPr>
      </w:pPr>
      <w:r>
        <w:rPr>
          <w:rFonts w:hint="eastAsia"/>
          <w:sz w:val="24"/>
        </w:rPr>
        <w:t>窗帘每学期清洗一次。</w:t>
      </w:r>
    </w:p>
    <w:p w14:paraId="54F9BA65">
      <w:pPr>
        <w:widowControl/>
        <w:ind w:firstLine="448" w:firstLineChars="200"/>
        <w:jc w:val="left"/>
        <w:rPr>
          <w:sz w:val="24"/>
        </w:rPr>
      </w:pPr>
      <w:r>
        <w:rPr>
          <w:rFonts w:hint="eastAsia"/>
          <w:sz w:val="24"/>
        </w:rPr>
        <w:t>根据甲方要求完成其他工作。</w:t>
      </w:r>
    </w:p>
    <w:p w14:paraId="7E77A7AC">
      <w:pPr>
        <w:widowControl/>
        <w:ind w:firstLine="448" w:firstLineChars="200"/>
        <w:jc w:val="left"/>
        <w:rPr>
          <w:sz w:val="24"/>
        </w:rPr>
      </w:pPr>
      <w:r>
        <w:rPr>
          <w:rFonts w:hint="eastAsia"/>
          <w:sz w:val="24"/>
        </w:rPr>
        <w:t xml:space="preserve">（2）保洁服务质量标准 </w:t>
      </w:r>
    </w:p>
    <w:p w14:paraId="1ABCCABF">
      <w:pPr>
        <w:widowControl/>
        <w:ind w:firstLine="448" w:firstLineChars="200"/>
        <w:jc w:val="left"/>
        <w:rPr>
          <w:sz w:val="24"/>
        </w:rPr>
      </w:pPr>
      <w:r>
        <w:rPr>
          <w:rFonts w:hint="eastAsia"/>
          <w:sz w:val="24"/>
        </w:rPr>
        <w:t>①公共部位（区域）</w:t>
      </w:r>
    </w:p>
    <w:p w14:paraId="480C530D">
      <w:pPr>
        <w:widowControl/>
        <w:ind w:firstLine="448" w:firstLineChars="200"/>
        <w:jc w:val="left"/>
        <w:rPr>
          <w:sz w:val="24"/>
        </w:rPr>
      </w:pPr>
      <w:r>
        <w:rPr>
          <w:rFonts w:hint="eastAsia"/>
          <w:sz w:val="24"/>
        </w:rPr>
        <w:t>地面：无污迹、无水泥迹、无口香胶迹、无积水、无堆放杂物。</w:t>
      </w:r>
    </w:p>
    <w:p w14:paraId="7291DAE5">
      <w:pPr>
        <w:widowControl/>
        <w:ind w:firstLine="448" w:firstLineChars="200"/>
        <w:jc w:val="left"/>
        <w:rPr>
          <w:sz w:val="24"/>
        </w:rPr>
      </w:pPr>
      <w:r>
        <w:rPr>
          <w:rFonts w:hint="eastAsia"/>
          <w:sz w:val="24"/>
        </w:rPr>
        <w:t>楼梯(扶手)：台阶及边角无杂物、灰尘、扶手表面无灰尘、污渍。</w:t>
      </w:r>
    </w:p>
    <w:p w14:paraId="54412B2C">
      <w:pPr>
        <w:widowControl/>
        <w:ind w:firstLine="448" w:firstLineChars="200"/>
        <w:jc w:val="left"/>
        <w:rPr>
          <w:sz w:val="24"/>
        </w:rPr>
      </w:pPr>
      <w:r>
        <w:rPr>
          <w:rFonts w:hint="eastAsia"/>
          <w:sz w:val="24"/>
        </w:rPr>
        <w:t>窗台：无污迹、无杂物、无尘土。</w:t>
      </w:r>
    </w:p>
    <w:p w14:paraId="4FA48663">
      <w:pPr>
        <w:widowControl/>
        <w:ind w:firstLine="448" w:firstLineChars="200"/>
        <w:jc w:val="left"/>
        <w:rPr>
          <w:sz w:val="24"/>
        </w:rPr>
      </w:pPr>
      <w:r>
        <w:rPr>
          <w:rFonts w:hint="eastAsia"/>
          <w:sz w:val="24"/>
        </w:rPr>
        <w:t>墙面：无污迹、无乱张贴物。</w:t>
      </w:r>
    </w:p>
    <w:p w14:paraId="1B904D79">
      <w:pPr>
        <w:widowControl/>
        <w:ind w:firstLine="448" w:firstLineChars="200"/>
        <w:jc w:val="left"/>
        <w:rPr>
          <w:sz w:val="24"/>
        </w:rPr>
      </w:pPr>
      <w:r>
        <w:rPr>
          <w:rFonts w:hint="eastAsia"/>
          <w:sz w:val="24"/>
        </w:rPr>
        <w:t>门窗：无污迹、无积尘、无乱张贴物。</w:t>
      </w:r>
    </w:p>
    <w:p w14:paraId="6B7BFBEF">
      <w:pPr>
        <w:widowControl/>
        <w:ind w:firstLine="448" w:firstLineChars="200"/>
        <w:jc w:val="left"/>
        <w:rPr>
          <w:sz w:val="24"/>
        </w:rPr>
      </w:pPr>
      <w:r>
        <w:rPr>
          <w:rFonts w:hint="eastAsia"/>
          <w:sz w:val="24"/>
        </w:rPr>
        <w:t>指示牌(水牌)：无污迹、无积尘、无乱张贴物。</w:t>
      </w:r>
    </w:p>
    <w:p w14:paraId="01F63281">
      <w:pPr>
        <w:widowControl/>
        <w:ind w:firstLine="448" w:firstLineChars="200"/>
        <w:jc w:val="left"/>
        <w:rPr>
          <w:sz w:val="24"/>
        </w:rPr>
      </w:pPr>
      <w:r>
        <w:rPr>
          <w:rFonts w:hint="eastAsia"/>
          <w:sz w:val="24"/>
        </w:rPr>
        <w:t>消防栓：无污迹、无积尘。</w:t>
      </w:r>
    </w:p>
    <w:p w14:paraId="70C7AE10">
      <w:pPr>
        <w:widowControl/>
        <w:ind w:firstLine="448" w:firstLineChars="200"/>
        <w:jc w:val="left"/>
        <w:rPr>
          <w:sz w:val="24"/>
        </w:rPr>
      </w:pPr>
      <w:r>
        <w:rPr>
          <w:rFonts w:hint="eastAsia"/>
          <w:sz w:val="24"/>
        </w:rPr>
        <w:t>垃圾箱：垃圾箱内外保持干净、无异味、垃圾存放不得超过箱内2/3。</w:t>
      </w:r>
    </w:p>
    <w:p w14:paraId="128DAF49">
      <w:pPr>
        <w:widowControl/>
        <w:ind w:firstLine="448" w:firstLineChars="200"/>
        <w:jc w:val="left"/>
        <w:rPr>
          <w:sz w:val="24"/>
        </w:rPr>
      </w:pPr>
      <w:r>
        <w:rPr>
          <w:rFonts w:hint="eastAsia"/>
          <w:sz w:val="24"/>
        </w:rPr>
        <w:t>周边院落：无垃圾、无堆积杂物、无积水（积雪）。</w:t>
      </w:r>
    </w:p>
    <w:p w14:paraId="14B1CA74">
      <w:pPr>
        <w:widowControl/>
        <w:ind w:firstLine="448" w:firstLineChars="200"/>
        <w:jc w:val="left"/>
        <w:rPr>
          <w:sz w:val="24"/>
        </w:rPr>
      </w:pPr>
      <w:r>
        <w:rPr>
          <w:rFonts w:hint="eastAsia"/>
          <w:sz w:val="24"/>
        </w:rPr>
        <w:t>②洗手间</w:t>
      </w:r>
    </w:p>
    <w:p w14:paraId="64D22092">
      <w:pPr>
        <w:widowControl/>
        <w:ind w:firstLine="448" w:firstLineChars="200"/>
        <w:jc w:val="left"/>
        <w:rPr>
          <w:sz w:val="24"/>
        </w:rPr>
      </w:pPr>
      <w:r>
        <w:rPr>
          <w:rFonts w:hint="eastAsia"/>
          <w:sz w:val="24"/>
        </w:rPr>
        <w:t>地面：无污迹、无水泥迹、无口香胶迹、无积水、无堆放杂物、无尿渍、无毛发、无脚印。</w:t>
      </w:r>
    </w:p>
    <w:p w14:paraId="7EE670BF">
      <w:pPr>
        <w:widowControl/>
        <w:ind w:firstLine="448" w:firstLineChars="200"/>
        <w:jc w:val="left"/>
        <w:rPr>
          <w:sz w:val="24"/>
        </w:rPr>
      </w:pPr>
      <w:r>
        <w:rPr>
          <w:rFonts w:hint="eastAsia"/>
          <w:sz w:val="24"/>
        </w:rPr>
        <w:t>墙面：无污迹、无乱张贴物、无积尘。</w:t>
      </w:r>
    </w:p>
    <w:p w14:paraId="7AC4B8CA">
      <w:pPr>
        <w:widowControl/>
        <w:ind w:firstLine="448" w:firstLineChars="200"/>
        <w:jc w:val="left"/>
        <w:rPr>
          <w:sz w:val="24"/>
        </w:rPr>
      </w:pPr>
      <w:r>
        <w:rPr>
          <w:rFonts w:hint="eastAsia"/>
          <w:sz w:val="24"/>
        </w:rPr>
        <w:t>天花版：无污迹、无积尘、无蜘蛛网。</w:t>
      </w:r>
    </w:p>
    <w:p w14:paraId="36A88353">
      <w:pPr>
        <w:widowControl/>
        <w:ind w:firstLine="448" w:firstLineChars="200"/>
        <w:jc w:val="left"/>
        <w:rPr>
          <w:sz w:val="24"/>
        </w:rPr>
      </w:pPr>
      <w:r>
        <w:rPr>
          <w:rFonts w:hint="eastAsia"/>
          <w:sz w:val="24"/>
        </w:rPr>
        <w:t>灯罩：无污迹、无积尘、无蜘蛛网。</w:t>
      </w:r>
    </w:p>
    <w:p w14:paraId="5F9FB38E">
      <w:pPr>
        <w:widowControl/>
        <w:ind w:firstLine="448" w:firstLineChars="200"/>
        <w:jc w:val="left"/>
        <w:rPr>
          <w:sz w:val="24"/>
        </w:rPr>
      </w:pPr>
      <w:r>
        <w:rPr>
          <w:rFonts w:hint="eastAsia"/>
          <w:sz w:val="24"/>
        </w:rPr>
        <w:t>垃圾篓：垃圾篓内外保持干净，无外溢、垃圾存放不得超过篓内部2/3。</w:t>
      </w:r>
    </w:p>
    <w:p w14:paraId="3BCCFB0E">
      <w:pPr>
        <w:widowControl/>
        <w:ind w:firstLine="448" w:firstLineChars="200"/>
        <w:jc w:val="left"/>
        <w:rPr>
          <w:sz w:val="24"/>
        </w:rPr>
      </w:pPr>
      <w:r>
        <w:rPr>
          <w:rFonts w:hint="eastAsia"/>
          <w:sz w:val="24"/>
        </w:rPr>
        <w:t>镜台：无污迹、无积尘、无乱张贴物、无水迹。</w:t>
      </w:r>
    </w:p>
    <w:p w14:paraId="219B822A">
      <w:pPr>
        <w:widowControl/>
        <w:ind w:firstLine="448" w:firstLineChars="200"/>
        <w:jc w:val="left"/>
        <w:rPr>
          <w:sz w:val="24"/>
        </w:rPr>
      </w:pPr>
      <w:r>
        <w:rPr>
          <w:rFonts w:hint="eastAsia"/>
          <w:sz w:val="24"/>
        </w:rPr>
        <w:t>洗手盆：内外光洁、无污迹。</w:t>
      </w:r>
    </w:p>
    <w:p w14:paraId="656A751D">
      <w:pPr>
        <w:widowControl/>
        <w:ind w:firstLine="448" w:firstLineChars="200"/>
        <w:jc w:val="left"/>
        <w:rPr>
          <w:sz w:val="24"/>
        </w:rPr>
      </w:pPr>
      <w:r>
        <w:rPr>
          <w:rFonts w:hint="eastAsia"/>
          <w:sz w:val="24"/>
        </w:rPr>
        <w:t>镜面：无污迹、无水迹、无乱张贴物。</w:t>
      </w:r>
    </w:p>
    <w:p w14:paraId="22782DB3">
      <w:pPr>
        <w:widowControl/>
        <w:ind w:firstLine="448" w:firstLineChars="200"/>
        <w:jc w:val="left"/>
        <w:rPr>
          <w:sz w:val="24"/>
        </w:rPr>
      </w:pPr>
      <w:r>
        <w:rPr>
          <w:rFonts w:hint="eastAsia"/>
          <w:sz w:val="24"/>
        </w:rPr>
        <w:t>尿槽：内外光洁、无尿迹、无污迹、无水锈迹、无烟头、无杂物、无异味。</w:t>
      </w:r>
    </w:p>
    <w:p w14:paraId="663FB017">
      <w:pPr>
        <w:widowControl/>
        <w:ind w:firstLine="448" w:firstLineChars="200"/>
        <w:jc w:val="left"/>
        <w:rPr>
          <w:sz w:val="24"/>
        </w:rPr>
      </w:pPr>
      <w:r>
        <w:rPr>
          <w:rFonts w:hint="eastAsia"/>
          <w:sz w:val="24"/>
        </w:rPr>
        <w:t>洁具（厕座）：厕盖及厕体内外表面光洁干净，其内无尿迹、无污迹、无水锈迹、无堵塞。</w:t>
      </w:r>
    </w:p>
    <w:p w14:paraId="2D92ECB0">
      <w:pPr>
        <w:widowControl/>
        <w:ind w:firstLine="448" w:firstLineChars="200"/>
        <w:jc w:val="left"/>
        <w:rPr>
          <w:sz w:val="24"/>
        </w:rPr>
      </w:pPr>
      <w:r>
        <w:rPr>
          <w:rFonts w:hint="eastAsia"/>
          <w:sz w:val="24"/>
        </w:rPr>
        <w:t>门窗：无污迹、无积尘、无乱张贴物。</w:t>
      </w:r>
    </w:p>
    <w:p w14:paraId="2556CC41">
      <w:pPr>
        <w:widowControl/>
        <w:ind w:firstLine="448" w:firstLineChars="200"/>
        <w:jc w:val="left"/>
        <w:rPr>
          <w:sz w:val="24"/>
        </w:rPr>
      </w:pPr>
      <w:r>
        <w:rPr>
          <w:rFonts w:hint="eastAsia"/>
          <w:sz w:val="24"/>
        </w:rPr>
        <w:t>地漏及水沟：无污物积聚、无堵塞、无异味。</w:t>
      </w:r>
    </w:p>
    <w:p w14:paraId="64B76DEB">
      <w:pPr>
        <w:widowControl/>
        <w:ind w:firstLine="448" w:firstLineChars="200"/>
        <w:jc w:val="left"/>
        <w:rPr>
          <w:sz w:val="24"/>
        </w:rPr>
      </w:pPr>
      <w:r>
        <w:rPr>
          <w:rFonts w:hint="eastAsia"/>
          <w:sz w:val="24"/>
        </w:rPr>
        <w:t>③大厅及走廊</w:t>
      </w:r>
    </w:p>
    <w:p w14:paraId="263A0C74">
      <w:pPr>
        <w:widowControl/>
        <w:ind w:firstLine="448" w:firstLineChars="200"/>
        <w:jc w:val="left"/>
        <w:rPr>
          <w:sz w:val="24"/>
        </w:rPr>
      </w:pPr>
      <w:r>
        <w:rPr>
          <w:rFonts w:hint="eastAsia"/>
          <w:sz w:val="24"/>
        </w:rPr>
        <w:t>地面：无脚印、无污迹、无水泥迹、无口香胶迹、无积水、无堆放杂物、无垃圾。</w:t>
      </w:r>
    </w:p>
    <w:p w14:paraId="58BF7812">
      <w:pPr>
        <w:widowControl/>
        <w:ind w:firstLine="448" w:firstLineChars="200"/>
        <w:jc w:val="left"/>
        <w:rPr>
          <w:sz w:val="24"/>
        </w:rPr>
      </w:pPr>
      <w:r>
        <w:rPr>
          <w:rFonts w:hint="eastAsia"/>
          <w:sz w:val="24"/>
        </w:rPr>
        <w:t>天花版：无污迹、无积尘、无蜘蛛网。</w:t>
      </w:r>
    </w:p>
    <w:p w14:paraId="0B66284E">
      <w:pPr>
        <w:widowControl/>
        <w:ind w:firstLine="448" w:firstLineChars="200"/>
        <w:jc w:val="left"/>
        <w:rPr>
          <w:sz w:val="24"/>
        </w:rPr>
      </w:pPr>
      <w:r>
        <w:rPr>
          <w:rFonts w:hint="eastAsia"/>
          <w:sz w:val="24"/>
        </w:rPr>
        <w:t>墙面：无污迹、无张贴物。</w:t>
      </w:r>
    </w:p>
    <w:p w14:paraId="3D233419">
      <w:pPr>
        <w:widowControl/>
        <w:ind w:firstLine="448" w:firstLineChars="200"/>
        <w:jc w:val="left"/>
        <w:rPr>
          <w:sz w:val="24"/>
        </w:rPr>
      </w:pPr>
      <w:r>
        <w:rPr>
          <w:rFonts w:hint="eastAsia"/>
          <w:sz w:val="24"/>
        </w:rPr>
        <w:t>铜牌：无污迹、无积尘、无铜油迹。</w:t>
      </w:r>
    </w:p>
    <w:p w14:paraId="594F2354">
      <w:pPr>
        <w:widowControl/>
        <w:ind w:firstLine="448" w:firstLineChars="200"/>
        <w:jc w:val="left"/>
        <w:rPr>
          <w:sz w:val="24"/>
        </w:rPr>
      </w:pPr>
      <w:r>
        <w:rPr>
          <w:rFonts w:hint="eastAsia"/>
          <w:sz w:val="24"/>
        </w:rPr>
        <w:t>水牌及指示牌：无污迹、无积尘、无乱张贴物</w:t>
      </w:r>
    </w:p>
    <w:p w14:paraId="47F2DC1F">
      <w:pPr>
        <w:widowControl/>
        <w:ind w:firstLine="448" w:firstLineChars="200"/>
        <w:jc w:val="left"/>
        <w:rPr>
          <w:sz w:val="24"/>
        </w:rPr>
      </w:pPr>
      <w:r>
        <w:rPr>
          <w:rFonts w:hint="eastAsia"/>
          <w:sz w:val="24"/>
        </w:rPr>
        <w:t>垃圾桶：桶内外光洁无污迹、无痰迹；烟灰缸盖上无烟头、杂物桶内垃圾不得超过桶体2/3。</w:t>
      </w:r>
    </w:p>
    <w:p w14:paraId="0B41C0B4">
      <w:pPr>
        <w:widowControl/>
        <w:ind w:firstLine="448" w:firstLineChars="200"/>
        <w:jc w:val="left"/>
        <w:rPr>
          <w:sz w:val="24"/>
        </w:rPr>
      </w:pPr>
      <w:r>
        <w:rPr>
          <w:rFonts w:hint="eastAsia"/>
          <w:sz w:val="24"/>
        </w:rPr>
        <w:t>消防栓：无污迹、无积尘、无乱张贴物。</w:t>
      </w:r>
    </w:p>
    <w:p w14:paraId="7053B032">
      <w:pPr>
        <w:widowControl/>
        <w:ind w:firstLine="448" w:firstLineChars="200"/>
        <w:jc w:val="left"/>
        <w:rPr>
          <w:sz w:val="24"/>
        </w:rPr>
      </w:pPr>
      <w:r>
        <w:rPr>
          <w:rFonts w:hint="eastAsia"/>
          <w:sz w:val="24"/>
        </w:rPr>
        <w:t>④会议室</w:t>
      </w:r>
    </w:p>
    <w:p w14:paraId="5A635325">
      <w:pPr>
        <w:widowControl/>
        <w:ind w:firstLine="448" w:firstLineChars="200"/>
        <w:jc w:val="left"/>
        <w:rPr>
          <w:sz w:val="24"/>
        </w:rPr>
      </w:pPr>
      <w:r>
        <w:rPr>
          <w:rFonts w:hint="eastAsia"/>
          <w:sz w:val="24"/>
        </w:rPr>
        <w:t>地面：无脚印、无污迹、无水泥迹、无口香胶迹、无积水、无堆放杂物。</w:t>
      </w:r>
    </w:p>
    <w:p w14:paraId="07BABF73">
      <w:pPr>
        <w:widowControl/>
        <w:ind w:firstLine="448" w:firstLineChars="200"/>
        <w:jc w:val="left"/>
        <w:rPr>
          <w:sz w:val="24"/>
        </w:rPr>
      </w:pPr>
      <w:r>
        <w:rPr>
          <w:rFonts w:hint="eastAsia"/>
          <w:sz w:val="24"/>
        </w:rPr>
        <w:t>墙面：无污迹、无张贴物。</w:t>
      </w:r>
    </w:p>
    <w:p w14:paraId="3B3A38DE">
      <w:pPr>
        <w:widowControl/>
        <w:ind w:firstLine="448" w:firstLineChars="200"/>
        <w:jc w:val="left"/>
        <w:rPr>
          <w:sz w:val="24"/>
        </w:rPr>
      </w:pPr>
      <w:r>
        <w:rPr>
          <w:rFonts w:hint="eastAsia"/>
          <w:sz w:val="24"/>
        </w:rPr>
        <w:t>天花版：无污</w:t>
      </w:r>
    </w:p>
    <w:p w14:paraId="291E963A">
      <w:pPr>
        <w:widowControl/>
        <w:ind w:firstLine="448" w:firstLineChars="200"/>
        <w:jc w:val="left"/>
        <w:rPr>
          <w:sz w:val="24"/>
        </w:rPr>
      </w:pPr>
      <w:r>
        <w:rPr>
          <w:rFonts w:hint="eastAsia"/>
          <w:sz w:val="24"/>
        </w:rPr>
        <w:t>4.绿化养护工作内容、职责与标准</w:t>
      </w:r>
    </w:p>
    <w:p w14:paraId="51F5BF6A">
      <w:pPr>
        <w:widowControl/>
        <w:ind w:firstLine="448" w:firstLineChars="200"/>
        <w:jc w:val="left"/>
        <w:rPr>
          <w:sz w:val="24"/>
        </w:rPr>
      </w:pPr>
      <w:r>
        <w:rPr>
          <w:rFonts w:hint="eastAsia"/>
          <w:sz w:val="24"/>
        </w:rPr>
        <w:t>负责校园绿化的养护（剪枝、灭虫打药、草坪修剪、浇灌）工作，保证学校绿化工作正常进行。</w:t>
      </w:r>
    </w:p>
    <w:p w14:paraId="0FDA1B5D">
      <w:pPr>
        <w:widowControl/>
        <w:ind w:firstLine="448" w:firstLineChars="200"/>
        <w:jc w:val="left"/>
        <w:rPr>
          <w:sz w:val="24"/>
        </w:rPr>
      </w:pPr>
      <w:r>
        <w:rPr>
          <w:rFonts w:hint="eastAsia"/>
          <w:sz w:val="24"/>
        </w:rPr>
        <w:t>（1）养护期限内，中标供应商应按学校要求，合理组织，精心养护，保质保量完成养护管理任务。</w:t>
      </w:r>
    </w:p>
    <w:p w14:paraId="23EA0A66">
      <w:pPr>
        <w:widowControl/>
        <w:ind w:firstLine="448" w:firstLineChars="200"/>
        <w:jc w:val="left"/>
        <w:rPr>
          <w:sz w:val="24"/>
        </w:rPr>
      </w:pPr>
      <w:r>
        <w:rPr>
          <w:rFonts w:hint="eastAsia"/>
          <w:sz w:val="24"/>
        </w:rPr>
        <w:t>（2）绿化主要养护内容</w:t>
      </w:r>
    </w:p>
    <w:p w14:paraId="1CF5F6FC">
      <w:pPr>
        <w:widowControl/>
        <w:ind w:firstLine="448" w:firstLineChars="200"/>
        <w:jc w:val="left"/>
        <w:rPr>
          <w:sz w:val="24"/>
        </w:rPr>
      </w:pPr>
      <w:r>
        <w:rPr>
          <w:rFonts w:hint="eastAsia"/>
          <w:sz w:val="24"/>
        </w:rPr>
        <w:t>①修剪：根据各类植物的生长特点、立地环境、景观要求，按照操作规程适时进行。</w:t>
      </w:r>
    </w:p>
    <w:p w14:paraId="6FD1EF92">
      <w:pPr>
        <w:widowControl/>
        <w:ind w:firstLine="448" w:firstLineChars="200"/>
        <w:jc w:val="left"/>
        <w:rPr>
          <w:sz w:val="24"/>
        </w:rPr>
      </w:pPr>
      <w:r>
        <w:rPr>
          <w:rFonts w:hint="eastAsia"/>
          <w:sz w:val="24"/>
        </w:rPr>
        <w:t>②施肥：根据各类植物的生长特点及植物对肥料的需要进行施肥，以保持各类植物的生长旺盛，达到一定的景观效果。</w:t>
      </w:r>
    </w:p>
    <w:p w14:paraId="60426154">
      <w:pPr>
        <w:widowControl/>
        <w:ind w:firstLine="448" w:firstLineChars="200"/>
        <w:jc w:val="left"/>
        <w:rPr>
          <w:sz w:val="24"/>
        </w:rPr>
      </w:pPr>
      <w:r>
        <w:rPr>
          <w:rFonts w:hint="eastAsia"/>
          <w:sz w:val="24"/>
        </w:rPr>
        <w:t>③除草：各类绿地、树穴、绿带要结合松土及时清理各类杂草。</w:t>
      </w:r>
    </w:p>
    <w:p w14:paraId="69888693">
      <w:pPr>
        <w:widowControl/>
        <w:ind w:firstLine="448" w:firstLineChars="200"/>
        <w:jc w:val="left"/>
        <w:rPr>
          <w:sz w:val="24"/>
        </w:rPr>
      </w:pPr>
      <w:r>
        <w:rPr>
          <w:rFonts w:hint="eastAsia"/>
          <w:sz w:val="24"/>
        </w:rPr>
        <w:t>④抹芽：主要用于乔木、大型灌木，对不定芽要及时清除，以保持树木骨架清晰，促使生长形态美观。</w:t>
      </w:r>
    </w:p>
    <w:p w14:paraId="60B675F3">
      <w:pPr>
        <w:widowControl/>
        <w:ind w:firstLine="448" w:firstLineChars="200"/>
        <w:jc w:val="left"/>
        <w:rPr>
          <w:sz w:val="24"/>
        </w:rPr>
      </w:pPr>
      <w:r>
        <w:rPr>
          <w:rFonts w:hint="eastAsia"/>
          <w:sz w:val="24"/>
        </w:rPr>
        <w:t>⑤病虫害防治：病虫害防治是园林植物养护中较为重要的手段和内容，要根据各类植物的寄生对象及时做好预测预报，及时采取措施防治。病虫害防治所用到的药物，均由采购人提供。</w:t>
      </w:r>
    </w:p>
    <w:p w14:paraId="3F0466E3">
      <w:pPr>
        <w:widowControl/>
        <w:ind w:firstLine="448" w:firstLineChars="200"/>
        <w:jc w:val="left"/>
        <w:rPr>
          <w:sz w:val="24"/>
        </w:rPr>
      </w:pPr>
      <w:r>
        <w:rPr>
          <w:rFonts w:hint="eastAsia"/>
          <w:sz w:val="24"/>
        </w:rPr>
        <w:t>⑥抗旱、抗台、抗涝：旱季及新种植物要及时进行灌溉，防止植物因脱水造成植物而造成枯死。台汛期间要做好加固、排涝抢险工作，防止植物受损。</w:t>
      </w:r>
    </w:p>
    <w:p w14:paraId="702B3CEC">
      <w:pPr>
        <w:widowControl/>
        <w:ind w:firstLine="448" w:firstLineChars="200"/>
        <w:jc w:val="left"/>
        <w:rPr>
          <w:sz w:val="24"/>
        </w:rPr>
      </w:pPr>
      <w:r>
        <w:rPr>
          <w:rFonts w:hint="eastAsia"/>
          <w:sz w:val="24"/>
        </w:rPr>
        <w:t>⑦冬季防寒工作：冬季，对新补栽植物及不耐寒植物进行防寒、防风工作。开春后视天气情况及甲方要求及时拆除防寒，并及时为各类植物浇灌、浇足春水。</w:t>
      </w:r>
    </w:p>
    <w:p w14:paraId="2FB71425">
      <w:pPr>
        <w:widowControl/>
        <w:ind w:firstLine="448" w:firstLineChars="200"/>
        <w:jc w:val="left"/>
        <w:rPr>
          <w:sz w:val="24"/>
        </w:rPr>
      </w:pPr>
      <w:r>
        <w:rPr>
          <w:rFonts w:hint="eastAsia"/>
          <w:sz w:val="24"/>
        </w:rPr>
        <w:t xml:space="preserve"> ⑧绿化养护浇水应有专人负责看管，达到浇透植物并节约用水的目的。</w:t>
      </w:r>
    </w:p>
    <w:p w14:paraId="7D5B6507">
      <w:pPr>
        <w:widowControl/>
        <w:ind w:firstLine="448" w:firstLineChars="200"/>
        <w:jc w:val="left"/>
        <w:rPr>
          <w:sz w:val="24"/>
        </w:rPr>
      </w:pPr>
      <w:r>
        <w:rPr>
          <w:rFonts w:hint="eastAsia"/>
          <w:sz w:val="24"/>
        </w:rPr>
        <w:t>（三）电工及维修工作内容、职责及服务标准</w:t>
      </w:r>
    </w:p>
    <w:p w14:paraId="28637CC9">
      <w:pPr>
        <w:widowControl/>
        <w:ind w:firstLine="448" w:firstLineChars="200"/>
        <w:jc w:val="left"/>
        <w:rPr>
          <w:sz w:val="24"/>
        </w:rPr>
      </w:pPr>
      <w:r>
        <w:rPr>
          <w:rFonts w:hint="eastAsia"/>
          <w:sz w:val="24"/>
        </w:rPr>
        <w:t>1.电工及维修工作内容</w:t>
      </w:r>
    </w:p>
    <w:p w14:paraId="723254DD">
      <w:pPr>
        <w:widowControl/>
        <w:ind w:firstLine="448" w:firstLineChars="200"/>
        <w:jc w:val="left"/>
        <w:rPr>
          <w:sz w:val="24"/>
        </w:rPr>
      </w:pPr>
      <w:r>
        <w:rPr>
          <w:rFonts w:hint="eastAsia"/>
          <w:sz w:val="24"/>
        </w:rPr>
        <w:t>（1）负责校区内用电设施、设备的维修和更换（含所用的用电线路）。</w:t>
      </w:r>
    </w:p>
    <w:p w14:paraId="1E8F332D">
      <w:pPr>
        <w:widowControl/>
        <w:ind w:firstLine="448" w:firstLineChars="200"/>
        <w:jc w:val="left"/>
        <w:rPr>
          <w:sz w:val="24"/>
        </w:rPr>
      </w:pPr>
      <w:r>
        <w:rPr>
          <w:rFonts w:hint="eastAsia"/>
          <w:sz w:val="24"/>
        </w:rPr>
        <w:t>（2）负责水暖、木工等其他类型的维修工作。</w:t>
      </w:r>
    </w:p>
    <w:p w14:paraId="126FE74A">
      <w:pPr>
        <w:widowControl/>
        <w:ind w:firstLine="448" w:firstLineChars="200"/>
        <w:jc w:val="left"/>
        <w:rPr>
          <w:sz w:val="24"/>
        </w:rPr>
      </w:pPr>
      <w:r>
        <w:rPr>
          <w:rFonts w:hint="eastAsia"/>
          <w:sz w:val="24"/>
        </w:rPr>
        <w:t>（3）参与夜间维修及夏季防汛值班。</w:t>
      </w:r>
    </w:p>
    <w:p w14:paraId="74C3E9BB">
      <w:pPr>
        <w:widowControl/>
        <w:ind w:firstLine="448" w:firstLineChars="200"/>
        <w:jc w:val="left"/>
        <w:rPr>
          <w:sz w:val="24"/>
        </w:rPr>
      </w:pPr>
      <w:r>
        <w:rPr>
          <w:rFonts w:hint="eastAsia"/>
          <w:sz w:val="24"/>
        </w:rPr>
        <w:t>2.电工及维修岗位职责及服务标准</w:t>
      </w:r>
    </w:p>
    <w:p w14:paraId="1B02203F">
      <w:pPr>
        <w:widowControl/>
        <w:ind w:firstLine="448" w:firstLineChars="200"/>
        <w:jc w:val="left"/>
        <w:rPr>
          <w:sz w:val="24"/>
        </w:rPr>
      </w:pPr>
      <w:r>
        <w:rPr>
          <w:rFonts w:hint="eastAsia"/>
          <w:sz w:val="24"/>
        </w:rPr>
        <w:t>（1）负责校区内的路灯、各建筑物内的设施、设备，变电室的维护及校区内线路的维修更换工作。</w:t>
      </w:r>
    </w:p>
    <w:p w14:paraId="2A327197">
      <w:pPr>
        <w:widowControl/>
        <w:ind w:firstLine="448" w:firstLineChars="200"/>
        <w:jc w:val="left"/>
        <w:rPr>
          <w:sz w:val="24"/>
        </w:rPr>
      </w:pPr>
      <w:r>
        <w:rPr>
          <w:rFonts w:hint="eastAsia"/>
          <w:sz w:val="24"/>
        </w:rPr>
        <w:t>（2）做好电路、电器设施设备、家具、门窗、下水井及井盖、水龙头及上下水的疏通等日常巡检工作和假期的集中维修工作。</w:t>
      </w:r>
    </w:p>
    <w:p w14:paraId="2711D25F">
      <w:pPr>
        <w:widowControl/>
        <w:ind w:firstLine="448" w:firstLineChars="200"/>
        <w:jc w:val="left"/>
        <w:rPr>
          <w:sz w:val="24"/>
        </w:rPr>
      </w:pPr>
      <w:r>
        <w:rPr>
          <w:rFonts w:hint="eastAsia"/>
          <w:sz w:val="24"/>
        </w:rPr>
        <w:t>（3）熟悉掌握变电室的各项操作、上下水及暖气管道的线路及维修、开关位置。根据设施、设备的运行情况及时养护。</w:t>
      </w:r>
    </w:p>
    <w:p w14:paraId="76F42DC1">
      <w:pPr>
        <w:widowControl/>
        <w:ind w:firstLine="448" w:firstLineChars="200"/>
        <w:jc w:val="left"/>
        <w:rPr>
          <w:sz w:val="24"/>
        </w:rPr>
      </w:pPr>
      <w:r>
        <w:rPr>
          <w:rFonts w:hint="eastAsia"/>
          <w:sz w:val="24"/>
        </w:rPr>
        <w:t>（4）紧急维修快速及时，零星维修当天完成，特殊情况不超过24小时，超过24小时的修复应启动紧急预案。　</w:t>
      </w:r>
    </w:p>
    <w:p w14:paraId="38F839E5">
      <w:pPr>
        <w:widowControl/>
        <w:ind w:firstLine="448" w:firstLineChars="200"/>
        <w:jc w:val="left"/>
        <w:rPr>
          <w:sz w:val="24"/>
        </w:rPr>
      </w:pPr>
      <w:r>
        <w:rPr>
          <w:rFonts w:hint="eastAsia"/>
          <w:sz w:val="24"/>
        </w:rPr>
        <w:t>（5）做好家具、门窗、自来水、卫生间设施及下水等经常使用设施及时维修。</w:t>
      </w:r>
    </w:p>
    <w:p w14:paraId="44F12FB4">
      <w:pPr>
        <w:widowControl/>
        <w:ind w:firstLine="448" w:firstLineChars="200"/>
        <w:jc w:val="left"/>
        <w:rPr>
          <w:sz w:val="24"/>
        </w:rPr>
      </w:pPr>
      <w:r>
        <w:rPr>
          <w:rFonts w:hint="eastAsia"/>
          <w:sz w:val="24"/>
        </w:rPr>
        <w:t>（6）与学校相关岗位人员配合轮流安排夜间值班，负责常规维修及应急工作。</w:t>
      </w:r>
    </w:p>
    <w:p w14:paraId="55D47590">
      <w:pPr>
        <w:widowControl/>
        <w:ind w:firstLine="448" w:firstLineChars="200"/>
        <w:jc w:val="left"/>
        <w:rPr>
          <w:sz w:val="24"/>
        </w:rPr>
      </w:pPr>
      <w:r>
        <w:rPr>
          <w:rFonts w:hint="eastAsia"/>
          <w:sz w:val="24"/>
        </w:rPr>
        <w:t>（7）维修工作人员维修完毕要将工作现场清理干净。</w:t>
      </w:r>
    </w:p>
    <w:p w14:paraId="026A4E85">
      <w:pPr>
        <w:widowControl/>
        <w:ind w:firstLine="448" w:firstLineChars="200"/>
        <w:jc w:val="left"/>
        <w:rPr>
          <w:sz w:val="24"/>
        </w:rPr>
      </w:pPr>
      <w:r>
        <w:rPr>
          <w:rFonts w:hint="eastAsia"/>
          <w:sz w:val="24"/>
        </w:rPr>
        <w:t>六、应急服务要求</w:t>
      </w:r>
    </w:p>
    <w:p w14:paraId="4462BDFA">
      <w:pPr>
        <w:widowControl/>
        <w:ind w:firstLine="448" w:firstLineChars="200"/>
        <w:jc w:val="left"/>
        <w:rPr>
          <w:sz w:val="24"/>
        </w:rPr>
      </w:pPr>
      <w:r>
        <w:rPr>
          <w:rFonts w:hint="eastAsia"/>
          <w:sz w:val="24"/>
        </w:rPr>
        <w:t>当出现不可预知紧急情况时如停水停电、极端天气、群体事件、自然灾害等，保证服务正常运转的措施，包括但不限于临时增配人员、临时调集设备、现有人员岗位职责临时增加、与相关政府部门协调配合等。</w:t>
      </w:r>
    </w:p>
    <w:p w14:paraId="20004072">
      <w:pPr>
        <w:widowControl/>
        <w:ind w:firstLine="448" w:firstLineChars="200"/>
        <w:jc w:val="left"/>
        <w:rPr>
          <w:sz w:val="24"/>
        </w:rPr>
      </w:pPr>
      <w:r>
        <w:rPr>
          <w:rFonts w:hint="eastAsia"/>
          <w:sz w:val="24"/>
        </w:rPr>
        <w:t>七、人员保密要求</w:t>
      </w:r>
    </w:p>
    <w:p w14:paraId="588FDD5E">
      <w:pPr>
        <w:widowControl/>
        <w:ind w:firstLine="448" w:firstLineChars="200"/>
        <w:jc w:val="left"/>
        <w:rPr>
          <w:sz w:val="24"/>
        </w:rPr>
      </w:pPr>
      <w:r>
        <w:rPr>
          <w:rFonts w:hint="eastAsia"/>
          <w:sz w:val="24"/>
        </w:rPr>
        <w:t>保证服务过程中有可能获取的保密信息不泄露的措施，包括但不限于制定保密制度、服务人员保密培训、重点岗位双人服务、泄密惩罚办法。</w:t>
      </w:r>
    </w:p>
    <w:p w14:paraId="1A005267">
      <w:pPr>
        <w:widowControl/>
        <w:ind w:firstLine="448" w:firstLineChars="200"/>
        <w:jc w:val="left"/>
        <w:rPr>
          <w:sz w:val="24"/>
        </w:rPr>
      </w:pPr>
      <w:r>
        <w:rPr>
          <w:rFonts w:hint="eastAsia"/>
          <w:sz w:val="24"/>
        </w:rPr>
        <w:t>八、人员稳定性要求</w:t>
      </w:r>
    </w:p>
    <w:p w14:paraId="0B09FA69">
      <w:pPr>
        <w:widowControl/>
        <w:ind w:firstLine="448" w:firstLineChars="200"/>
        <w:jc w:val="left"/>
        <w:rPr>
          <w:sz w:val="24"/>
        </w:rPr>
      </w:pPr>
      <w:r>
        <w:rPr>
          <w:rFonts w:hint="eastAsia"/>
          <w:sz w:val="24"/>
        </w:rPr>
        <w:t>在整个服务期内，相应岗位人员更换率不得超过 30 %，更换人员不得低于采购需求，且应经采购人同意。</w:t>
      </w:r>
    </w:p>
    <w:p w14:paraId="7D66B1E2">
      <w:pPr>
        <w:widowControl/>
        <w:ind w:firstLine="448" w:firstLineChars="200"/>
        <w:jc w:val="left"/>
        <w:rPr>
          <w:sz w:val="24"/>
        </w:rPr>
      </w:pPr>
      <w:r>
        <w:rPr>
          <w:rFonts w:hint="eastAsia"/>
          <w:sz w:val="24"/>
        </w:rPr>
        <w:t>九、进驻和接管要求</w:t>
      </w:r>
    </w:p>
    <w:p w14:paraId="2E9D416E">
      <w:pPr>
        <w:widowControl/>
        <w:ind w:firstLine="448" w:firstLineChars="200"/>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57CC93F9">
      <w:pPr>
        <w:widowControl/>
        <w:ind w:firstLine="448" w:firstLineChars="200"/>
        <w:jc w:val="left"/>
        <w:rPr>
          <w:sz w:val="24"/>
        </w:rPr>
      </w:pPr>
      <w:r>
        <w:rPr>
          <w:rFonts w:hint="eastAsia"/>
          <w:sz w:val="24"/>
        </w:rPr>
        <w:t>十、费用分割</w:t>
      </w:r>
    </w:p>
    <w:p w14:paraId="6333BF69">
      <w:pPr>
        <w:widowControl/>
        <w:ind w:firstLine="448" w:firstLineChars="200"/>
        <w:jc w:val="left"/>
        <w:rPr>
          <w:sz w:val="24"/>
        </w:rPr>
      </w:pPr>
      <w:r>
        <w:rPr>
          <w:rFonts w:hint="eastAsia"/>
          <w:sz w:val="24"/>
        </w:rPr>
        <w:t>1.采购人提供必要的物业管理用房，供中标供应商免费使用。</w:t>
      </w:r>
    </w:p>
    <w:p w14:paraId="0B527D13">
      <w:pPr>
        <w:widowControl/>
        <w:ind w:firstLine="448" w:firstLineChars="200"/>
        <w:jc w:val="left"/>
        <w:rPr>
          <w:sz w:val="24"/>
        </w:rPr>
      </w:pPr>
      <w:r>
        <w:rPr>
          <w:rFonts w:hint="eastAsia"/>
          <w:sz w:val="24"/>
        </w:rPr>
        <w:t>2.公用水电（包括卫生间、清洁卫生、生活等各类用水；照明、各类机电设备等各类用电），由采购人承担。</w:t>
      </w:r>
    </w:p>
    <w:p w14:paraId="3E53EB08">
      <w:pPr>
        <w:widowControl/>
        <w:ind w:firstLine="448" w:firstLineChars="200"/>
        <w:jc w:val="left"/>
        <w:rPr>
          <w:sz w:val="24"/>
        </w:rPr>
      </w:pPr>
      <w:r>
        <w:rPr>
          <w:rFonts w:hint="eastAsia"/>
          <w:sz w:val="24"/>
        </w:rPr>
        <w:t>3.设备设施专用工具、各类门牌、标示指示牌、防滑地垫、果皮箱、垃圾中转用环卫垃圾桶由采购人负责安装或提供。</w:t>
      </w:r>
    </w:p>
    <w:p w14:paraId="4BA25574">
      <w:pPr>
        <w:widowControl/>
        <w:ind w:firstLine="448" w:firstLineChars="200"/>
        <w:jc w:val="left"/>
        <w:rPr>
          <w:sz w:val="24"/>
        </w:rPr>
      </w:pPr>
      <w:r>
        <w:rPr>
          <w:rFonts w:hint="eastAsia"/>
          <w:sz w:val="24"/>
        </w:rPr>
        <w:t>4.物业管理人员着统一服装上岗，费用由中标供应商承担。</w:t>
      </w:r>
    </w:p>
    <w:p w14:paraId="33DAD45F">
      <w:pPr>
        <w:widowControl/>
        <w:ind w:firstLine="448" w:firstLineChars="200"/>
        <w:jc w:val="left"/>
        <w:rPr>
          <w:sz w:val="24"/>
        </w:rPr>
      </w:pPr>
      <w:r>
        <w:rPr>
          <w:rFonts w:hint="eastAsia"/>
          <w:sz w:val="24"/>
        </w:rPr>
        <w:t>5.日常保洁的工具及耗材由中标供应商负责，包括且不仅限于：清洁卫生用工具（扫帚、蜡拖、畚箕、拖把、抹布等）；公共场所用垃圾袋；保洁用清洁材料（洁厕灵、肥皂粉、消毒液、洗洁精等）。</w:t>
      </w:r>
    </w:p>
    <w:p w14:paraId="1727BE40">
      <w:pPr>
        <w:widowControl/>
        <w:ind w:firstLine="448" w:firstLineChars="200"/>
        <w:jc w:val="left"/>
        <w:rPr>
          <w:sz w:val="24"/>
        </w:rPr>
      </w:pPr>
      <w:r>
        <w:rPr>
          <w:rFonts w:hint="eastAsia"/>
          <w:sz w:val="24"/>
        </w:rPr>
        <w:t>6.绿化所需的工具及耗材由中标供应商负责，包括且不仅限于：绿化工具、除虫药物、绿化围挡等。</w:t>
      </w:r>
    </w:p>
    <w:p w14:paraId="3E3F635E">
      <w:pPr>
        <w:widowControl/>
        <w:ind w:firstLine="448" w:firstLineChars="200"/>
        <w:jc w:val="left"/>
        <w:rPr>
          <w:sz w:val="24"/>
        </w:rPr>
      </w:pPr>
      <w:r>
        <w:rPr>
          <w:rFonts w:hint="eastAsia"/>
          <w:sz w:val="24"/>
        </w:rPr>
        <w:t>7.物业管理服务所需的办公设备和家具由中标供应商提供。</w:t>
      </w:r>
    </w:p>
    <w:p w14:paraId="2B2D438A">
      <w:pPr>
        <w:widowControl/>
        <w:ind w:firstLine="448" w:firstLineChars="200"/>
        <w:jc w:val="left"/>
        <w:rPr>
          <w:sz w:val="24"/>
        </w:rPr>
      </w:pPr>
      <w:r>
        <w:rPr>
          <w:rFonts w:hint="eastAsia"/>
          <w:sz w:val="24"/>
        </w:rPr>
        <w:t>8. 维修工作所需工具由中标供应商提供，维修耗材及更换的零配件由采购人提供。</w:t>
      </w:r>
    </w:p>
    <w:p w14:paraId="57B3E2B7">
      <w:pPr>
        <w:widowControl/>
        <w:ind w:firstLine="448" w:firstLineChars="200"/>
        <w:jc w:val="left"/>
        <w:rPr>
          <w:sz w:val="24"/>
        </w:rPr>
      </w:pPr>
      <w:r>
        <w:rPr>
          <w:rFonts w:hint="eastAsia"/>
          <w:sz w:val="24"/>
        </w:rPr>
        <w:t>9. 秩序维护所需防暴装备（盾牌、警棍、手套、头盔等）由中标供应商提供。</w:t>
      </w:r>
    </w:p>
    <w:p w14:paraId="3D0F8073">
      <w:pPr>
        <w:widowControl/>
        <w:ind w:firstLine="448" w:firstLineChars="200"/>
        <w:jc w:val="left"/>
        <w:rPr>
          <w:sz w:val="24"/>
        </w:rPr>
      </w:pPr>
      <w:r>
        <w:rPr>
          <w:rFonts w:hint="eastAsia"/>
          <w:sz w:val="24"/>
        </w:rPr>
        <w:t>10.采购人不提供免费餐食。</w:t>
      </w:r>
    </w:p>
    <w:p w14:paraId="1760CF51">
      <w:pPr>
        <w:widowControl/>
        <w:ind w:firstLine="448" w:firstLineChars="200"/>
        <w:jc w:val="left"/>
        <w:rPr>
          <w:sz w:val="24"/>
        </w:rPr>
      </w:pPr>
    </w:p>
    <w:p w14:paraId="0B90A698">
      <w:pPr>
        <w:widowControl/>
        <w:ind w:firstLine="448" w:firstLineChars="200"/>
        <w:jc w:val="left"/>
        <w:rPr>
          <w:sz w:val="24"/>
        </w:rPr>
      </w:pPr>
    </w:p>
    <w:p w14:paraId="18B8F9B4">
      <w:pPr>
        <w:spacing w:line="360" w:lineRule="auto"/>
        <w:ind w:firstLine="448" w:firstLineChars="200"/>
        <w:jc w:val="center"/>
        <w:outlineLvl w:val="0"/>
        <w:rPr>
          <w:b/>
          <w:sz w:val="24"/>
        </w:rPr>
      </w:pPr>
    </w:p>
    <w:p w14:paraId="0DDEDD44">
      <w:pPr>
        <w:spacing w:line="360" w:lineRule="auto"/>
        <w:ind w:firstLine="448" w:firstLineChars="200"/>
        <w:jc w:val="center"/>
        <w:outlineLvl w:val="0"/>
        <w:rPr>
          <w:b/>
          <w:sz w:val="24"/>
        </w:rPr>
      </w:pPr>
    </w:p>
    <w:p w14:paraId="2AC61455">
      <w:pPr>
        <w:spacing w:line="360" w:lineRule="auto"/>
        <w:ind w:firstLine="448" w:firstLineChars="200"/>
        <w:jc w:val="center"/>
        <w:outlineLvl w:val="0"/>
        <w:rPr>
          <w:b/>
          <w:sz w:val="24"/>
        </w:rPr>
      </w:pPr>
    </w:p>
    <w:p w14:paraId="4E5D3FD6">
      <w:pPr>
        <w:spacing w:line="360" w:lineRule="auto"/>
        <w:ind w:firstLine="448" w:firstLineChars="200"/>
        <w:outlineLvl w:val="0"/>
        <w:rPr>
          <w:b/>
          <w:sz w:val="24"/>
        </w:rPr>
      </w:pPr>
    </w:p>
    <w:p w14:paraId="36657E86">
      <w:pPr>
        <w:widowControl/>
        <w:jc w:val="left"/>
        <w:rPr>
          <w:b/>
          <w:bCs/>
          <w:kern w:val="28"/>
          <w:sz w:val="32"/>
          <w:szCs w:val="32"/>
          <w:lang w:val="zh-CN"/>
        </w:rPr>
      </w:pPr>
      <w:r>
        <w:br w:type="page"/>
      </w:r>
    </w:p>
    <w:p w14:paraId="6DB3133E">
      <w:pPr>
        <w:pStyle w:val="16"/>
        <w:rPr>
          <w:rFonts w:ascii="Times New Roman" w:hAnsi="Times New Roman"/>
        </w:rPr>
      </w:pPr>
      <w:r>
        <w:rPr>
          <w:rFonts w:ascii="Times New Roman" w:hAnsi="Times New Roman"/>
        </w:rPr>
        <w:t>第三部分  投标须知</w:t>
      </w:r>
    </w:p>
    <w:p w14:paraId="3BFE71F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E5318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77254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14556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7BA8A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002AA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F8642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C2D61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290F6D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24C44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DF3E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19A09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77A11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65E64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13ABEEEF">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FA81D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F0C34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A83D2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417DF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6CFB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86EC7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67850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11B28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B1404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1B041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D3316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E0521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97C37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31E3B2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根据国务院《物业管理条例》第三十二条的规定“从事物业管理活动的企业应当具有独立的法人资格”，因此本项目不接受分公司投标。</w:t>
      </w:r>
    </w:p>
    <w:p w14:paraId="117E1B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87A12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DA3AF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74EDCD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51524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DF20FD6">
      <w:pPr>
        <w:pStyle w:val="29"/>
        <w:spacing w:line="360" w:lineRule="auto"/>
        <w:ind w:firstLine="448" w:firstLineChars="200"/>
        <w:jc w:val="both"/>
        <w:rPr>
          <w:rFonts w:ascii="Times New Roman" w:hAnsi="Times New Roman" w:eastAsia="宋体" w:cs="Times New Roman"/>
          <w:color w:val="auto"/>
        </w:rPr>
      </w:pPr>
      <w:bookmarkStart w:id="8" w:name="OLE_LINK6"/>
      <w:bookmarkStart w:id="9"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9638C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2030B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CEE0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C748F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1F8C18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4E59FE7">
      <w:pPr>
        <w:pStyle w:val="29"/>
        <w:spacing w:line="360" w:lineRule="auto"/>
        <w:ind w:firstLine="448" w:firstLineChars="200"/>
        <w:jc w:val="both"/>
        <w:rPr>
          <w:rFonts w:ascii="Times New Roman" w:hAnsi="Times New Roman" w:eastAsia="宋体" w:cs="Times New Roman"/>
          <w:color w:val="auto"/>
        </w:rPr>
      </w:pPr>
    </w:p>
    <w:bookmarkEnd w:id="8"/>
    <w:bookmarkEnd w:id="9"/>
    <w:p w14:paraId="7DD70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AB6E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3A683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4863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2C377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18354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F13DE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DF881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1ECAA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29614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037AD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F987A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CDA49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F6CBE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19305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8553B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087B2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A0C12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A3B143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D02A3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5BA05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A51FE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A974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61E09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77589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C0D6D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4904D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DB9E0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931BB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7F0A1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46F7C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7B1BC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C7415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CE3B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28A16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71B9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95F46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16C404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63606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0AA84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6003DA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3D18B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B172A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5A58A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ACD35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5665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AE653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E8B49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90874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ADE44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AB269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4C4052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E03E3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D5AC1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9D916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545D5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5B3FC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9C081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4CF03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C8B07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91B7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5B6B2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0B23B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E5D40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DE013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0910E1A">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B5FA4CF">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4B0FFB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49E6AE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495A6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10B41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B649C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795AA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CA14C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5191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F0D20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D2737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24B60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467EE4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FAD7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3F1AF0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21.4文件中的电子件指扫描件、电子证照、照片等形式电子文件；要求第三方出具的盖章件原件（如联合协议、分包意向协议、制造商授权书等），投标文件中应使用原件的电子件。</w:t>
      </w:r>
    </w:p>
    <w:p w14:paraId="02C47E9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83E8F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B635D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7D24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4FA39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28C21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19B54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2D47E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33FC5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56DF1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9F665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295CC6A">
      <w:pPr>
        <w:pStyle w:val="29"/>
        <w:spacing w:line="360" w:lineRule="auto"/>
        <w:ind w:firstLine="448" w:firstLineChars="200"/>
        <w:jc w:val="both"/>
        <w:rPr>
          <w:rFonts w:ascii="Times New Roman" w:hAnsi="Times New Roman" w:eastAsia="宋体" w:cs="Times New Roman"/>
          <w:color w:val="auto"/>
        </w:rPr>
      </w:pPr>
    </w:p>
    <w:p w14:paraId="274553A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78D63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1ACF3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F988A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DE64B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387B5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BD1D7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DFF71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891B7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6F666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4D1B3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C8AAA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5E05D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611AC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1E9CD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5B837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235D8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E3E37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2F158E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4DD1B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2FF27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B42B5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3EA117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83F0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B3743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3DD8D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2880F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34F07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74602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44A77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F8F98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315C1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B61E6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F7AB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81678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229FB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8F372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6091B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5AB0C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D443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B67B0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BA24B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269A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CABB2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F2DE6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51E21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4AE10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3082D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AD89F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396F9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80686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B1E82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8EEDE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6EAB01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E8276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710F9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3C967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F4527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CE644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D2C18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51AC676B">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AB4EAE2">
      <w:pPr>
        <w:pStyle w:val="29"/>
        <w:spacing w:line="360" w:lineRule="auto"/>
        <w:ind w:firstLine="448" w:firstLineChars="200"/>
        <w:rPr>
          <w:rFonts w:ascii="Times New Roman" w:hAnsi="Times New Roman" w:cs="Times New Roman"/>
          <w:color w:val="auto"/>
        </w:rPr>
      </w:pPr>
      <w:r>
        <w:rPr>
          <w:rFonts w:ascii="Times New Roman" w:hAnsi="Times New Roman"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1B614E1B">
      <w:pPr>
        <w:pStyle w:val="29"/>
        <w:spacing w:line="360" w:lineRule="auto"/>
        <w:ind w:firstLine="448" w:firstLineChars="200"/>
        <w:rPr>
          <w:rFonts w:ascii="Times New Roman" w:hAnsi="Times New Roman" w:eastAsia="宋体" w:cs="Times New Roman"/>
          <w:color w:val="auto"/>
        </w:rPr>
      </w:pPr>
    </w:p>
    <w:p w14:paraId="17816ED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7D9B9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B5B36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80BAA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66538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B3816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71041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2336D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5335F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E640F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12E64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33659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7077ED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A3D75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5234F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09FEA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105C5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BC65D00">
      <w:pPr>
        <w:pStyle w:val="29"/>
        <w:spacing w:line="360" w:lineRule="auto"/>
        <w:ind w:firstLine="448" w:firstLineChars="200"/>
        <w:jc w:val="both"/>
        <w:rPr>
          <w:rFonts w:ascii="Times New Roman" w:hAnsi="Times New Roman" w:eastAsia="宋体" w:cs="Times New Roman"/>
          <w:color w:val="auto"/>
        </w:rPr>
      </w:pPr>
    </w:p>
    <w:p w14:paraId="22BF3D9E">
      <w:pPr>
        <w:widowControl/>
        <w:jc w:val="left"/>
        <w:rPr>
          <w:b/>
          <w:bCs/>
          <w:kern w:val="28"/>
          <w:sz w:val="32"/>
          <w:szCs w:val="32"/>
          <w:lang w:val="zh-CN"/>
        </w:rPr>
      </w:pPr>
      <w:r>
        <w:br w:type="page"/>
      </w:r>
    </w:p>
    <w:p w14:paraId="5B02E0A9">
      <w:pPr>
        <w:pStyle w:val="16"/>
        <w:ind w:left="386"/>
        <w:rPr>
          <w:rFonts w:ascii="Times New Roman" w:hAnsi="Times New Roman"/>
        </w:rPr>
      </w:pPr>
      <w:r>
        <w:rPr>
          <w:rFonts w:ascii="Times New Roman" w:hAnsi="Times New Roman"/>
        </w:rPr>
        <w:t>第四部分  合同条款</w:t>
      </w:r>
    </w:p>
    <w:p w14:paraId="393A7119">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14:paraId="0A53629B">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9AFC283">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085FE2B9">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9EF24A0">
      <w:pPr>
        <w:pStyle w:val="34"/>
        <w:numPr>
          <w:ilvl w:val="0"/>
          <w:numId w:val="3"/>
        </w:numPr>
        <w:spacing w:line="480" w:lineRule="exact"/>
        <w:ind w:firstLineChars="0"/>
        <w:rPr>
          <w:sz w:val="24"/>
          <w:szCs w:val="24"/>
        </w:rPr>
      </w:pPr>
      <w:r>
        <w:rPr>
          <w:rFonts w:hint="eastAsia"/>
          <w:sz w:val="24"/>
          <w:szCs w:val="24"/>
        </w:rPr>
        <w:t>本合同为中小企业预留合同</w:t>
      </w:r>
    </w:p>
    <w:p w14:paraId="1DBF153A">
      <w:pPr>
        <w:pStyle w:val="34"/>
        <w:numPr>
          <w:ilvl w:val="0"/>
          <w:numId w:val="3"/>
        </w:numPr>
        <w:spacing w:line="480" w:lineRule="exact"/>
        <w:ind w:firstLineChars="0"/>
        <w:rPr>
          <w:sz w:val="24"/>
          <w:szCs w:val="24"/>
        </w:rPr>
      </w:pPr>
      <w:r>
        <w:rPr>
          <w:rFonts w:hint="eastAsia"/>
          <w:sz w:val="24"/>
          <w:szCs w:val="24"/>
        </w:rPr>
        <w:t>本合同非中小企业预留合同</w:t>
      </w:r>
    </w:p>
    <w:p w14:paraId="78DB21C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3F3B812">
      <w:pPr>
        <w:spacing w:line="360" w:lineRule="auto"/>
        <w:ind w:firstLine="452" w:firstLineChars="202"/>
        <w:rPr>
          <w:rFonts w:eastAsiaTheme="minorEastAsia"/>
          <w:sz w:val="24"/>
          <w:szCs w:val="24"/>
        </w:rPr>
      </w:pPr>
      <w:r>
        <w:rPr>
          <w:rFonts w:eastAsiaTheme="minorEastAsia"/>
          <w:sz w:val="24"/>
          <w:szCs w:val="24"/>
        </w:rPr>
        <w:t>物业名称：</w:t>
      </w:r>
    </w:p>
    <w:p w14:paraId="335F358F">
      <w:pPr>
        <w:spacing w:line="360" w:lineRule="auto"/>
        <w:ind w:firstLine="452" w:firstLineChars="202"/>
        <w:rPr>
          <w:rFonts w:eastAsiaTheme="minorEastAsia"/>
          <w:sz w:val="24"/>
          <w:szCs w:val="24"/>
        </w:rPr>
      </w:pPr>
      <w:r>
        <w:rPr>
          <w:rFonts w:eastAsiaTheme="minorEastAsia"/>
          <w:sz w:val="24"/>
          <w:szCs w:val="24"/>
        </w:rPr>
        <w:t>物业类型：</w:t>
      </w:r>
    </w:p>
    <w:p w14:paraId="431D2A08">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8C95C21">
      <w:pPr>
        <w:spacing w:line="360" w:lineRule="auto"/>
        <w:ind w:firstLine="452" w:firstLineChars="202"/>
        <w:rPr>
          <w:rFonts w:eastAsiaTheme="minorEastAsia"/>
          <w:sz w:val="24"/>
          <w:szCs w:val="24"/>
        </w:rPr>
      </w:pPr>
      <w:r>
        <w:rPr>
          <w:rFonts w:eastAsiaTheme="minorEastAsia"/>
          <w:sz w:val="24"/>
          <w:szCs w:val="24"/>
        </w:rPr>
        <w:t>物业管理区域四至：</w:t>
      </w:r>
    </w:p>
    <w:p w14:paraId="52DDA1A1">
      <w:pPr>
        <w:spacing w:line="360" w:lineRule="auto"/>
        <w:ind w:firstLine="452" w:firstLineChars="202"/>
        <w:rPr>
          <w:rFonts w:eastAsiaTheme="minorEastAsia"/>
          <w:sz w:val="24"/>
          <w:szCs w:val="24"/>
        </w:rPr>
      </w:pPr>
      <w:r>
        <w:rPr>
          <w:rFonts w:eastAsiaTheme="minorEastAsia"/>
          <w:sz w:val="24"/>
          <w:szCs w:val="24"/>
        </w:rPr>
        <w:t>东至：南至：</w:t>
      </w:r>
    </w:p>
    <w:p w14:paraId="465E2CBA">
      <w:pPr>
        <w:spacing w:line="360" w:lineRule="auto"/>
        <w:ind w:firstLine="452" w:firstLineChars="202"/>
        <w:rPr>
          <w:rFonts w:eastAsiaTheme="minorEastAsia"/>
          <w:sz w:val="24"/>
          <w:szCs w:val="24"/>
        </w:rPr>
      </w:pPr>
      <w:r>
        <w:rPr>
          <w:rFonts w:eastAsiaTheme="minorEastAsia"/>
          <w:sz w:val="24"/>
          <w:szCs w:val="24"/>
        </w:rPr>
        <w:t>西至：北至：</w:t>
      </w:r>
    </w:p>
    <w:p w14:paraId="0387723B">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D06D27C">
      <w:pPr>
        <w:spacing w:line="360" w:lineRule="auto"/>
        <w:ind w:firstLine="452" w:firstLineChars="202"/>
        <w:rPr>
          <w:rFonts w:eastAsiaTheme="minorEastAsia"/>
          <w:sz w:val="24"/>
          <w:szCs w:val="24"/>
        </w:rPr>
      </w:pPr>
      <w:r>
        <w:rPr>
          <w:rFonts w:eastAsiaTheme="minorEastAsia"/>
          <w:sz w:val="24"/>
          <w:szCs w:val="24"/>
        </w:rPr>
        <w:t>其中：地上面积：平方米</w:t>
      </w:r>
    </w:p>
    <w:p w14:paraId="56D42AE5">
      <w:pPr>
        <w:spacing w:line="360" w:lineRule="auto"/>
        <w:ind w:firstLine="452" w:firstLineChars="202"/>
        <w:rPr>
          <w:rFonts w:eastAsiaTheme="minorEastAsia"/>
          <w:sz w:val="24"/>
          <w:szCs w:val="24"/>
        </w:rPr>
      </w:pPr>
      <w:r>
        <w:rPr>
          <w:rFonts w:eastAsiaTheme="minorEastAsia"/>
          <w:sz w:val="24"/>
          <w:szCs w:val="24"/>
        </w:rPr>
        <w:t>地下面积：平方米</w:t>
      </w:r>
    </w:p>
    <w:p w14:paraId="561D98E1">
      <w:pPr>
        <w:spacing w:line="360" w:lineRule="auto"/>
        <w:ind w:firstLine="452" w:firstLineChars="202"/>
        <w:rPr>
          <w:rFonts w:eastAsiaTheme="minorEastAsia"/>
          <w:sz w:val="24"/>
          <w:szCs w:val="24"/>
        </w:rPr>
      </w:pPr>
      <w:r>
        <w:rPr>
          <w:rFonts w:eastAsiaTheme="minorEastAsia"/>
          <w:sz w:val="24"/>
          <w:szCs w:val="24"/>
        </w:rPr>
        <w:t>标准层面积：平方米</w:t>
      </w:r>
    </w:p>
    <w:p w14:paraId="2ABB1E0A">
      <w:pPr>
        <w:spacing w:line="360" w:lineRule="auto"/>
        <w:ind w:firstLine="452" w:firstLineChars="202"/>
        <w:rPr>
          <w:rFonts w:eastAsiaTheme="minorEastAsia"/>
          <w:sz w:val="24"/>
          <w:szCs w:val="24"/>
        </w:rPr>
      </w:pPr>
      <w:r>
        <w:rPr>
          <w:rFonts w:eastAsiaTheme="minorEastAsia"/>
          <w:sz w:val="24"/>
          <w:szCs w:val="24"/>
        </w:rPr>
        <w:t>人防建筑面积：平方米</w:t>
      </w:r>
    </w:p>
    <w:p w14:paraId="13A2ADC1">
      <w:pPr>
        <w:spacing w:line="360" w:lineRule="auto"/>
        <w:ind w:firstLine="452" w:firstLineChars="202"/>
        <w:rPr>
          <w:rFonts w:eastAsiaTheme="minorEastAsia"/>
          <w:sz w:val="24"/>
          <w:szCs w:val="24"/>
        </w:rPr>
      </w:pPr>
      <w:r>
        <w:rPr>
          <w:rFonts w:eastAsiaTheme="minorEastAsia"/>
          <w:sz w:val="24"/>
          <w:szCs w:val="24"/>
        </w:rPr>
        <w:t>建筑层数：地上层，地下层</w:t>
      </w:r>
    </w:p>
    <w:p w14:paraId="04695282">
      <w:pPr>
        <w:spacing w:line="360" w:lineRule="auto"/>
        <w:ind w:firstLine="452" w:firstLineChars="202"/>
        <w:rPr>
          <w:rFonts w:eastAsiaTheme="minorEastAsia"/>
          <w:sz w:val="24"/>
          <w:szCs w:val="24"/>
        </w:rPr>
      </w:pPr>
      <w:r>
        <w:rPr>
          <w:rFonts w:eastAsiaTheme="minorEastAsia"/>
          <w:sz w:val="24"/>
          <w:szCs w:val="24"/>
        </w:rPr>
        <w:t>建筑尺寸：长：米，宽：米，高：米</w:t>
      </w:r>
    </w:p>
    <w:p w14:paraId="442C0C95">
      <w:pPr>
        <w:spacing w:line="360" w:lineRule="auto"/>
        <w:ind w:firstLine="452" w:firstLineChars="202"/>
        <w:rPr>
          <w:rFonts w:eastAsiaTheme="minorEastAsia"/>
          <w:sz w:val="24"/>
          <w:szCs w:val="24"/>
        </w:rPr>
      </w:pPr>
      <w:r>
        <w:rPr>
          <w:rFonts w:eastAsiaTheme="minorEastAsia"/>
          <w:sz w:val="24"/>
          <w:szCs w:val="24"/>
        </w:rPr>
        <w:t>建筑层高：</w:t>
      </w:r>
    </w:p>
    <w:p w14:paraId="0C831FA9">
      <w:pPr>
        <w:spacing w:line="360" w:lineRule="auto"/>
        <w:ind w:firstLine="452" w:firstLineChars="202"/>
        <w:rPr>
          <w:rFonts w:eastAsiaTheme="minorEastAsia"/>
          <w:sz w:val="24"/>
          <w:szCs w:val="24"/>
        </w:rPr>
      </w:pPr>
      <w:r>
        <w:rPr>
          <w:rFonts w:eastAsiaTheme="minorEastAsia"/>
          <w:sz w:val="24"/>
          <w:szCs w:val="24"/>
        </w:rPr>
        <w:t>建筑结构：</w:t>
      </w:r>
    </w:p>
    <w:p w14:paraId="11D93EC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7021F1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C4FE9A4">
      <w:pPr>
        <w:spacing w:line="480" w:lineRule="exact"/>
        <w:ind w:firstLine="368" w:firstLineChars="200"/>
        <w:rPr>
          <w:rFonts w:eastAsiaTheme="minorEastAsia"/>
          <w:spacing w:val="-20"/>
          <w:sz w:val="24"/>
          <w:szCs w:val="24"/>
          <w:u w:val="single"/>
        </w:rPr>
      </w:pPr>
    </w:p>
    <w:p w14:paraId="51FBBA2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02A156F">
      <w:pPr>
        <w:spacing w:line="480" w:lineRule="exact"/>
        <w:ind w:firstLine="448" w:firstLineChars="200"/>
        <w:rPr>
          <w:rFonts w:eastAsiaTheme="minorEastAsia"/>
          <w:sz w:val="24"/>
          <w:szCs w:val="24"/>
        </w:rPr>
      </w:pPr>
      <w:r>
        <w:rPr>
          <w:rFonts w:eastAsiaTheme="minorEastAsia"/>
          <w:sz w:val="24"/>
          <w:szCs w:val="24"/>
        </w:rPr>
        <w:t>1.供、配电设施设备:</w:t>
      </w:r>
    </w:p>
    <w:p w14:paraId="7ADCF5CF">
      <w:pPr>
        <w:spacing w:line="480" w:lineRule="exact"/>
        <w:ind w:firstLine="368" w:firstLineChars="200"/>
        <w:rPr>
          <w:rFonts w:eastAsiaTheme="minorEastAsia"/>
          <w:spacing w:val="-20"/>
          <w:sz w:val="24"/>
          <w:szCs w:val="24"/>
          <w:u w:val="single"/>
        </w:rPr>
      </w:pPr>
    </w:p>
    <w:p w14:paraId="0D3DF857">
      <w:pPr>
        <w:spacing w:line="480" w:lineRule="exact"/>
        <w:ind w:firstLine="448" w:firstLineChars="200"/>
        <w:rPr>
          <w:rFonts w:eastAsiaTheme="minorEastAsia"/>
          <w:sz w:val="24"/>
          <w:szCs w:val="24"/>
        </w:rPr>
      </w:pPr>
      <w:r>
        <w:rPr>
          <w:rFonts w:eastAsiaTheme="minorEastAsia"/>
          <w:sz w:val="24"/>
          <w:szCs w:val="24"/>
        </w:rPr>
        <w:t>2.给、排水设施设备:</w:t>
      </w:r>
    </w:p>
    <w:p w14:paraId="4407B54F">
      <w:pPr>
        <w:spacing w:line="480" w:lineRule="exact"/>
        <w:ind w:firstLine="368" w:firstLineChars="200"/>
        <w:rPr>
          <w:rFonts w:eastAsiaTheme="minorEastAsia"/>
          <w:spacing w:val="-20"/>
          <w:sz w:val="24"/>
          <w:szCs w:val="24"/>
          <w:u w:val="single"/>
        </w:rPr>
      </w:pPr>
    </w:p>
    <w:p w14:paraId="191AB18B">
      <w:pPr>
        <w:spacing w:line="480" w:lineRule="exact"/>
        <w:ind w:firstLine="448" w:firstLineChars="200"/>
        <w:rPr>
          <w:rFonts w:eastAsiaTheme="minorEastAsia"/>
          <w:sz w:val="24"/>
          <w:szCs w:val="24"/>
        </w:rPr>
      </w:pPr>
      <w:r>
        <w:rPr>
          <w:rFonts w:eastAsiaTheme="minorEastAsia"/>
          <w:sz w:val="24"/>
          <w:szCs w:val="24"/>
        </w:rPr>
        <w:t>3.升降系统:</w:t>
      </w:r>
    </w:p>
    <w:p w14:paraId="61F7C8A6">
      <w:pPr>
        <w:spacing w:line="480" w:lineRule="exact"/>
        <w:ind w:firstLine="368" w:firstLineChars="200"/>
        <w:rPr>
          <w:rFonts w:eastAsiaTheme="minorEastAsia"/>
          <w:spacing w:val="-20"/>
          <w:sz w:val="24"/>
          <w:szCs w:val="24"/>
          <w:u w:val="single"/>
        </w:rPr>
      </w:pPr>
    </w:p>
    <w:p w14:paraId="7C987748">
      <w:pPr>
        <w:spacing w:line="480" w:lineRule="exact"/>
        <w:ind w:firstLine="448" w:firstLineChars="200"/>
        <w:rPr>
          <w:rFonts w:eastAsiaTheme="minorEastAsia"/>
          <w:sz w:val="24"/>
          <w:szCs w:val="24"/>
        </w:rPr>
      </w:pPr>
      <w:r>
        <w:rPr>
          <w:rFonts w:eastAsiaTheme="minorEastAsia"/>
          <w:sz w:val="24"/>
          <w:szCs w:val="24"/>
        </w:rPr>
        <w:t>4.消防系统:</w:t>
      </w:r>
    </w:p>
    <w:p w14:paraId="7C4745D4">
      <w:pPr>
        <w:spacing w:line="480" w:lineRule="exact"/>
        <w:ind w:firstLine="368" w:firstLineChars="200"/>
        <w:rPr>
          <w:rFonts w:eastAsiaTheme="minorEastAsia"/>
          <w:spacing w:val="-20"/>
          <w:sz w:val="24"/>
          <w:szCs w:val="24"/>
          <w:u w:val="single"/>
        </w:rPr>
      </w:pPr>
    </w:p>
    <w:p w14:paraId="47F3C831">
      <w:pPr>
        <w:spacing w:line="480" w:lineRule="exact"/>
        <w:ind w:firstLine="448" w:firstLineChars="200"/>
        <w:rPr>
          <w:rFonts w:eastAsiaTheme="minorEastAsia"/>
          <w:sz w:val="24"/>
          <w:szCs w:val="24"/>
        </w:rPr>
      </w:pPr>
      <w:r>
        <w:rPr>
          <w:rFonts w:eastAsiaTheme="minorEastAsia"/>
          <w:sz w:val="24"/>
          <w:szCs w:val="24"/>
        </w:rPr>
        <w:t>5.空气调节系统:</w:t>
      </w:r>
    </w:p>
    <w:p w14:paraId="5CA789F9">
      <w:pPr>
        <w:spacing w:line="480" w:lineRule="exact"/>
        <w:ind w:firstLine="368" w:firstLineChars="200"/>
        <w:rPr>
          <w:rFonts w:eastAsiaTheme="minorEastAsia"/>
          <w:spacing w:val="-20"/>
          <w:sz w:val="24"/>
          <w:szCs w:val="24"/>
          <w:u w:val="single"/>
        </w:rPr>
      </w:pPr>
    </w:p>
    <w:p w14:paraId="2EF5524D">
      <w:pPr>
        <w:spacing w:line="480" w:lineRule="exact"/>
        <w:ind w:firstLine="448" w:firstLineChars="200"/>
        <w:rPr>
          <w:rFonts w:eastAsiaTheme="minorEastAsia"/>
          <w:sz w:val="24"/>
          <w:szCs w:val="24"/>
        </w:rPr>
      </w:pPr>
      <w:r>
        <w:rPr>
          <w:rFonts w:eastAsiaTheme="minorEastAsia"/>
          <w:sz w:val="24"/>
          <w:szCs w:val="24"/>
        </w:rPr>
        <w:t>6.智能化系统:</w:t>
      </w:r>
    </w:p>
    <w:p w14:paraId="72D99FE3">
      <w:pPr>
        <w:spacing w:line="480" w:lineRule="exact"/>
        <w:ind w:firstLine="368" w:firstLineChars="200"/>
        <w:rPr>
          <w:rFonts w:eastAsiaTheme="minorEastAsia"/>
          <w:spacing w:val="-20"/>
          <w:sz w:val="24"/>
          <w:szCs w:val="24"/>
          <w:u w:val="single"/>
        </w:rPr>
      </w:pPr>
    </w:p>
    <w:p w14:paraId="50F32D6C">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ECC9B50">
      <w:pPr>
        <w:spacing w:line="480" w:lineRule="exact"/>
        <w:ind w:firstLine="368" w:firstLineChars="200"/>
        <w:rPr>
          <w:rFonts w:eastAsiaTheme="minorEastAsia"/>
          <w:spacing w:val="-20"/>
          <w:sz w:val="24"/>
          <w:szCs w:val="24"/>
          <w:u w:val="single"/>
        </w:rPr>
      </w:pPr>
    </w:p>
    <w:p w14:paraId="349F2093">
      <w:pPr>
        <w:spacing w:line="480" w:lineRule="exact"/>
        <w:ind w:firstLine="448" w:firstLineChars="200"/>
        <w:rPr>
          <w:rFonts w:eastAsiaTheme="minorEastAsia"/>
          <w:sz w:val="24"/>
          <w:szCs w:val="24"/>
        </w:rPr>
      </w:pPr>
      <w:r>
        <w:rPr>
          <w:rFonts w:eastAsiaTheme="minorEastAsia"/>
          <w:sz w:val="24"/>
          <w:szCs w:val="24"/>
        </w:rPr>
        <w:t>8.停车场管理系统:</w:t>
      </w:r>
    </w:p>
    <w:p w14:paraId="04109CDF">
      <w:pPr>
        <w:spacing w:line="480" w:lineRule="exact"/>
        <w:ind w:firstLine="368" w:firstLineChars="200"/>
        <w:rPr>
          <w:rFonts w:eastAsiaTheme="minorEastAsia"/>
          <w:spacing w:val="-20"/>
          <w:sz w:val="24"/>
          <w:szCs w:val="24"/>
          <w:u w:val="single"/>
        </w:rPr>
      </w:pPr>
    </w:p>
    <w:p w14:paraId="7DAAA018">
      <w:pPr>
        <w:spacing w:line="480" w:lineRule="exact"/>
        <w:ind w:firstLine="448" w:firstLineChars="200"/>
        <w:rPr>
          <w:rFonts w:eastAsiaTheme="minorEastAsia"/>
          <w:sz w:val="24"/>
          <w:szCs w:val="24"/>
        </w:rPr>
      </w:pPr>
      <w:r>
        <w:rPr>
          <w:rFonts w:eastAsiaTheme="minorEastAsia"/>
          <w:sz w:val="24"/>
          <w:szCs w:val="24"/>
        </w:rPr>
        <w:t>9.其他:</w:t>
      </w:r>
    </w:p>
    <w:p w14:paraId="34C91D2A">
      <w:pPr>
        <w:spacing w:line="480" w:lineRule="exact"/>
        <w:ind w:firstLine="368" w:firstLineChars="200"/>
        <w:rPr>
          <w:rFonts w:eastAsiaTheme="minorEastAsia"/>
          <w:spacing w:val="-20"/>
          <w:sz w:val="24"/>
          <w:szCs w:val="24"/>
          <w:u w:val="single"/>
        </w:rPr>
      </w:pPr>
    </w:p>
    <w:p w14:paraId="70BDF95D">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64544E5">
      <w:pPr>
        <w:spacing w:line="480" w:lineRule="exact"/>
        <w:ind w:firstLine="368" w:firstLineChars="200"/>
        <w:rPr>
          <w:rFonts w:eastAsiaTheme="minorEastAsia"/>
          <w:spacing w:val="-20"/>
          <w:sz w:val="24"/>
          <w:szCs w:val="24"/>
          <w:u w:val="single"/>
        </w:rPr>
      </w:pPr>
    </w:p>
    <w:p w14:paraId="754071AD">
      <w:pPr>
        <w:spacing w:line="480" w:lineRule="exact"/>
        <w:ind w:firstLine="448" w:firstLineChars="200"/>
        <w:rPr>
          <w:rFonts w:eastAsiaTheme="minorEastAsia"/>
          <w:sz w:val="24"/>
          <w:szCs w:val="24"/>
        </w:rPr>
      </w:pPr>
      <w:r>
        <w:rPr>
          <w:rFonts w:eastAsiaTheme="minorEastAsia"/>
          <w:sz w:val="24"/>
          <w:szCs w:val="24"/>
        </w:rPr>
        <w:t>（四）物业装饰装修的管理：</w:t>
      </w:r>
    </w:p>
    <w:p w14:paraId="72BBC7A1">
      <w:pPr>
        <w:spacing w:line="480" w:lineRule="exact"/>
        <w:ind w:firstLine="368" w:firstLineChars="200"/>
        <w:rPr>
          <w:rFonts w:eastAsiaTheme="minorEastAsia"/>
          <w:spacing w:val="-20"/>
          <w:sz w:val="24"/>
          <w:szCs w:val="24"/>
          <w:u w:val="single"/>
        </w:rPr>
      </w:pPr>
    </w:p>
    <w:p w14:paraId="1FDC8B71">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A75C9D3">
      <w:pPr>
        <w:spacing w:line="480" w:lineRule="exact"/>
        <w:ind w:firstLine="368" w:firstLineChars="200"/>
        <w:rPr>
          <w:rFonts w:eastAsiaTheme="minorEastAsia"/>
          <w:spacing w:val="-20"/>
          <w:sz w:val="24"/>
          <w:szCs w:val="24"/>
          <w:u w:val="single"/>
        </w:rPr>
      </w:pPr>
    </w:p>
    <w:p w14:paraId="0D107CBD">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0A30F516">
      <w:pPr>
        <w:spacing w:line="480" w:lineRule="exact"/>
        <w:ind w:firstLine="368" w:firstLineChars="200"/>
        <w:rPr>
          <w:rFonts w:eastAsiaTheme="minorEastAsia"/>
          <w:spacing w:val="-20"/>
          <w:sz w:val="24"/>
          <w:szCs w:val="24"/>
          <w:u w:val="single"/>
        </w:rPr>
      </w:pPr>
    </w:p>
    <w:p w14:paraId="6F49CEB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2DE5C88">
      <w:pPr>
        <w:spacing w:line="480" w:lineRule="exact"/>
        <w:ind w:firstLine="368" w:firstLineChars="200"/>
        <w:rPr>
          <w:rFonts w:eastAsiaTheme="minorEastAsia"/>
          <w:spacing w:val="-20"/>
          <w:sz w:val="24"/>
          <w:szCs w:val="24"/>
          <w:u w:val="single"/>
        </w:rPr>
      </w:pPr>
    </w:p>
    <w:p w14:paraId="1B01375A">
      <w:pPr>
        <w:spacing w:line="480" w:lineRule="exact"/>
        <w:ind w:firstLine="448" w:firstLineChars="200"/>
        <w:rPr>
          <w:rFonts w:eastAsiaTheme="minorEastAsia"/>
          <w:sz w:val="24"/>
          <w:szCs w:val="24"/>
        </w:rPr>
      </w:pPr>
      <w:r>
        <w:rPr>
          <w:rFonts w:eastAsiaTheme="minorEastAsia"/>
          <w:sz w:val="24"/>
          <w:szCs w:val="24"/>
        </w:rPr>
        <w:t>（八）其他委托事项：</w:t>
      </w:r>
    </w:p>
    <w:p w14:paraId="2CB7C99B">
      <w:pPr>
        <w:spacing w:line="480" w:lineRule="exact"/>
        <w:ind w:firstLine="448" w:firstLineChars="200"/>
        <w:rPr>
          <w:rFonts w:eastAsiaTheme="minorEastAsia"/>
          <w:sz w:val="24"/>
          <w:szCs w:val="24"/>
        </w:rPr>
      </w:pPr>
      <w:r>
        <w:rPr>
          <w:rFonts w:eastAsiaTheme="minorEastAsia"/>
          <w:sz w:val="24"/>
          <w:szCs w:val="24"/>
        </w:rPr>
        <w:t>1、</w:t>
      </w:r>
    </w:p>
    <w:p w14:paraId="2696F269">
      <w:pPr>
        <w:spacing w:line="480" w:lineRule="exact"/>
        <w:ind w:firstLine="448" w:firstLineChars="200"/>
        <w:rPr>
          <w:rFonts w:eastAsiaTheme="minorEastAsia"/>
          <w:sz w:val="24"/>
          <w:szCs w:val="24"/>
        </w:rPr>
      </w:pPr>
      <w:r>
        <w:rPr>
          <w:rFonts w:eastAsiaTheme="minorEastAsia"/>
          <w:sz w:val="24"/>
          <w:szCs w:val="24"/>
        </w:rPr>
        <w:t>2、</w:t>
      </w:r>
    </w:p>
    <w:p w14:paraId="33E9DD13">
      <w:pPr>
        <w:spacing w:line="480" w:lineRule="exact"/>
        <w:ind w:firstLine="448" w:firstLineChars="200"/>
        <w:rPr>
          <w:rFonts w:eastAsiaTheme="minorEastAsia"/>
          <w:sz w:val="24"/>
          <w:szCs w:val="24"/>
          <w:u w:val="single"/>
        </w:rPr>
      </w:pPr>
      <w:r>
        <w:rPr>
          <w:rFonts w:eastAsiaTheme="minorEastAsia"/>
          <w:sz w:val="24"/>
          <w:szCs w:val="24"/>
        </w:rPr>
        <w:t>3、</w:t>
      </w:r>
    </w:p>
    <w:p w14:paraId="0AC2801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5CD76168">
      <w:pPr>
        <w:spacing w:line="480" w:lineRule="exact"/>
        <w:ind w:firstLine="448" w:firstLineChars="200"/>
        <w:rPr>
          <w:rFonts w:eastAsiaTheme="minorEastAsia"/>
          <w:sz w:val="24"/>
          <w:szCs w:val="24"/>
        </w:rPr>
      </w:pPr>
      <w:r>
        <w:rPr>
          <w:rFonts w:eastAsiaTheme="minorEastAsia"/>
          <w:sz w:val="24"/>
          <w:szCs w:val="24"/>
        </w:rPr>
        <w:t>物业服务合同期限为年。</w:t>
      </w:r>
    </w:p>
    <w:p w14:paraId="67562709">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06CFE15">
      <w:pPr>
        <w:spacing w:line="480" w:lineRule="exact"/>
        <w:ind w:firstLine="448" w:firstLineChars="200"/>
        <w:rPr>
          <w:rFonts w:eastAsiaTheme="minorEastAsia"/>
          <w:sz w:val="24"/>
          <w:szCs w:val="24"/>
        </w:rPr>
      </w:pPr>
      <w:r>
        <w:rPr>
          <w:rFonts w:eastAsiaTheme="minorEastAsia"/>
          <w:sz w:val="24"/>
          <w:szCs w:val="24"/>
        </w:rPr>
        <w:t>第四条甲方权利义务</w:t>
      </w:r>
    </w:p>
    <w:p w14:paraId="0F9B079B">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29E0B62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A0FEEAC">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74CC55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56EA3AE8">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780B9A3">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5A7C1E1">
      <w:pPr>
        <w:spacing w:line="480" w:lineRule="exact"/>
        <w:ind w:firstLine="448" w:firstLineChars="200"/>
        <w:rPr>
          <w:rFonts w:eastAsiaTheme="minorEastAsia"/>
          <w:sz w:val="24"/>
          <w:szCs w:val="24"/>
        </w:rPr>
      </w:pPr>
      <w:r>
        <w:rPr>
          <w:rFonts w:eastAsiaTheme="minorEastAsia"/>
          <w:sz w:val="24"/>
          <w:szCs w:val="24"/>
        </w:rPr>
        <w:t>（七）其他：</w:t>
      </w:r>
    </w:p>
    <w:p w14:paraId="4C300D83">
      <w:pPr>
        <w:spacing w:line="480" w:lineRule="exact"/>
        <w:ind w:firstLine="448" w:firstLineChars="200"/>
        <w:rPr>
          <w:rFonts w:eastAsiaTheme="minorEastAsia"/>
          <w:sz w:val="24"/>
          <w:szCs w:val="24"/>
        </w:rPr>
      </w:pPr>
      <w:r>
        <w:rPr>
          <w:rFonts w:eastAsiaTheme="minorEastAsia"/>
          <w:sz w:val="24"/>
          <w:szCs w:val="24"/>
        </w:rPr>
        <w:t>1、</w:t>
      </w:r>
    </w:p>
    <w:p w14:paraId="7D5F0811">
      <w:pPr>
        <w:spacing w:line="480" w:lineRule="exact"/>
        <w:ind w:firstLine="448" w:firstLineChars="200"/>
        <w:rPr>
          <w:rFonts w:eastAsiaTheme="minorEastAsia"/>
          <w:sz w:val="24"/>
          <w:szCs w:val="24"/>
          <w:u w:val="single"/>
        </w:rPr>
      </w:pPr>
      <w:r>
        <w:rPr>
          <w:rFonts w:eastAsiaTheme="minorEastAsia"/>
          <w:sz w:val="24"/>
          <w:szCs w:val="24"/>
        </w:rPr>
        <w:t>2、</w:t>
      </w:r>
    </w:p>
    <w:p w14:paraId="128E18A8">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7ABA6F53">
      <w:pPr>
        <w:spacing w:line="480" w:lineRule="exact"/>
        <w:ind w:firstLine="448" w:firstLineChars="200"/>
        <w:rPr>
          <w:rFonts w:eastAsiaTheme="minorEastAsia"/>
          <w:sz w:val="24"/>
          <w:szCs w:val="24"/>
        </w:rPr>
      </w:pPr>
      <w:r>
        <w:rPr>
          <w:rFonts w:eastAsiaTheme="minorEastAsia"/>
          <w:sz w:val="24"/>
          <w:szCs w:val="24"/>
        </w:rPr>
        <w:t>第五条乙方权利义务</w:t>
      </w:r>
    </w:p>
    <w:p w14:paraId="32D3C028">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344828E">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AE93199">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750A328">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D525A4C">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47D0B88">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F609D3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977F3F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9C53172">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34B241E0">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727D85D">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3AC67E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AC071BD">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B47400F">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970A80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CCFAA3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DA811E1">
      <w:pPr>
        <w:spacing w:line="480" w:lineRule="exact"/>
        <w:ind w:firstLine="448" w:firstLineChars="200"/>
        <w:rPr>
          <w:rFonts w:eastAsiaTheme="minorEastAsia"/>
          <w:sz w:val="24"/>
          <w:szCs w:val="24"/>
        </w:rPr>
      </w:pPr>
      <w:r>
        <w:rPr>
          <w:rFonts w:eastAsiaTheme="minorEastAsia"/>
          <w:sz w:val="24"/>
          <w:szCs w:val="24"/>
        </w:rPr>
        <w:t>（十四）接受采购人的监督；</w:t>
      </w:r>
    </w:p>
    <w:p w14:paraId="09852E3B">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F854256">
      <w:pPr>
        <w:spacing w:line="480" w:lineRule="exact"/>
        <w:ind w:firstLine="448" w:firstLineChars="200"/>
        <w:rPr>
          <w:rFonts w:eastAsiaTheme="minorEastAsia"/>
          <w:sz w:val="24"/>
          <w:szCs w:val="24"/>
        </w:rPr>
      </w:pPr>
      <w:r>
        <w:rPr>
          <w:rFonts w:eastAsiaTheme="minorEastAsia"/>
          <w:sz w:val="24"/>
          <w:szCs w:val="24"/>
        </w:rPr>
        <w:t>（十六）其他：</w:t>
      </w:r>
    </w:p>
    <w:p w14:paraId="39F96733">
      <w:pPr>
        <w:spacing w:line="480" w:lineRule="exact"/>
        <w:ind w:firstLine="368" w:firstLineChars="200"/>
        <w:rPr>
          <w:rFonts w:eastAsiaTheme="minorEastAsia"/>
          <w:spacing w:val="-20"/>
          <w:sz w:val="24"/>
          <w:szCs w:val="24"/>
          <w:u w:val="single"/>
        </w:rPr>
      </w:pPr>
    </w:p>
    <w:p w14:paraId="087F4A13">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52114E9">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C120565">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093A8D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0FAB98B">
      <w:pPr>
        <w:spacing w:line="480" w:lineRule="exact"/>
        <w:ind w:firstLine="368" w:firstLineChars="200"/>
        <w:rPr>
          <w:rFonts w:eastAsiaTheme="minorEastAsia"/>
          <w:spacing w:val="-20"/>
          <w:sz w:val="24"/>
          <w:szCs w:val="24"/>
          <w:u w:val="single"/>
        </w:rPr>
      </w:pPr>
    </w:p>
    <w:p w14:paraId="58EEB07C">
      <w:pPr>
        <w:spacing w:line="480" w:lineRule="exact"/>
        <w:ind w:firstLine="448" w:firstLineChars="200"/>
        <w:rPr>
          <w:rFonts w:eastAsiaTheme="minorEastAsia"/>
          <w:sz w:val="24"/>
          <w:szCs w:val="24"/>
        </w:rPr>
      </w:pPr>
      <w:r>
        <w:rPr>
          <w:rFonts w:eastAsiaTheme="minorEastAsia"/>
          <w:sz w:val="24"/>
          <w:szCs w:val="24"/>
        </w:rPr>
        <w:t>第七条物业管理用房</w:t>
      </w:r>
    </w:p>
    <w:p w14:paraId="3090F072">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066D2F7">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0B8881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4408C5A6">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940732B">
      <w:pPr>
        <w:spacing w:line="480" w:lineRule="exact"/>
        <w:ind w:firstLine="448" w:firstLineChars="200"/>
        <w:rPr>
          <w:rFonts w:eastAsiaTheme="minorEastAsia"/>
          <w:sz w:val="24"/>
          <w:szCs w:val="24"/>
        </w:rPr>
      </w:pPr>
      <w:r>
        <w:rPr>
          <w:rFonts w:eastAsiaTheme="minorEastAsia"/>
          <w:sz w:val="24"/>
          <w:szCs w:val="24"/>
        </w:rPr>
        <w:t>（二）物业竣工验收资料；</w:t>
      </w:r>
    </w:p>
    <w:p w14:paraId="3220D0B0">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EBF77E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12E79D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5EECF128">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504DC458">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F4BC926">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21F17E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B55EA2B">
      <w:pPr>
        <w:spacing w:line="480" w:lineRule="exact"/>
        <w:ind w:firstLine="448" w:firstLineChars="200"/>
        <w:rPr>
          <w:rFonts w:eastAsiaTheme="minorEastAsia"/>
          <w:sz w:val="24"/>
          <w:szCs w:val="24"/>
        </w:rPr>
      </w:pPr>
      <w:r>
        <w:rPr>
          <w:rFonts w:eastAsiaTheme="minorEastAsia"/>
          <w:sz w:val="24"/>
          <w:szCs w:val="24"/>
        </w:rPr>
        <w:t>第十条违约责任</w:t>
      </w:r>
    </w:p>
    <w:p w14:paraId="26967BFE">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4D14AAB">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352CDC0">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57900DC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44424B9">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0B65F0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2808C6AD">
      <w:pPr>
        <w:spacing w:line="480" w:lineRule="exact"/>
        <w:ind w:firstLine="448" w:firstLineChars="200"/>
        <w:rPr>
          <w:rFonts w:eastAsiaTheme="minorEastAsia"/>
          <w:sz w:val="24"/>
          <w:szCs w:val="24"/>
        </w:rPr>
      </w:pPr>
      <w:r>
        <w:rPr>
          <w:rFonts w:eastAsiaTheme="minorEastAsia"/>
          <w:sz w:val="24"/>
          <w:szCs w:val="24"/>
        </w:rPr>
        <w:t>（七）其他：</w:t>
      </w:r>
    </w:p>
    <w:p w14:paraId="708EAD2D">
      <w:pPr>
        <w:spacing w:line="480" w:lineRule="exact"/>
        <w:ind w:firstLine="448" w:firstLineChars="200"/>
        <w:rPr>
          <w:rFonts w:eastAsiaTheme="minorEastAsia"/>
          <w:sz w:val="24"/>
          <w:szCs w:val="24"/>
        </w:rPr>
      </w:pPr>
    </w:p>
    <w:p w14:paraId="2E714989">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621DE046">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8C809DB">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5AD4AB8">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18576CB5">
      <w:pPr>
        <w:spacing w:line="480" w:lineRule="exact"/>
        <w:ind w:firstLine="448" w:firstLineChars="200"/>
        <w:rPr>
          <w:rFonts w:eastAsiaTheme="minorEastAsia"/>
          <w:sz w:val="24"/>
          <w:szCs w:val="24"/>
        </w:rPr>
      </w:pPr>
      <w:r>
        <w:rPr>
          <w:rFonts w:eastAsiaTheme="minorEastAsia"/>
          <w:sz w:val="24"/>
          <w:szCs w:val="24"/>
        </w:rPr>
        <w:t>第十三条免责条款</w:t>
      </w:r>
    </w:p>
    <w:p w14:paraId="45E2041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3F6885C">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093B7FE">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C6808B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13A2074">
      <w:pPr>
        <w:spacing w:line="480" w:lineRule="exact"/>
        <w:ind w:firstLine="448" w:firstLineChars="200"/>
        <w:rPr>
          <w:rFonts w:eastAsiaTheme="minorEastAsia"/>
          <w:sz w:val="24"/>
          <w:szCs w:val="24"/>
        </w:rPr>
      </w:pPr>
      <w:r>
        <w:rPr>
          <w:rFonts w:eastAsiaTheme="minorEastAsia"/>
          <w:sz w:val="24"/>
          <w:szCs w:val="24"/>
        </w:rPr>
        <w:t>第十四条合同的解除</w:t>
      </w:r>
    </w:p>
    <w:p w14:paraId="6F42A199">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E2BAAA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9246E32">
      <w:pPr>
        <w:spacing w:line="480" w:lineRule="exact"/>
        <w:ind w:firstLine="448" w:firstLineChars="200"/>
        <w:rPr>
          <w:rFonts w:eastAsiaTheme="minorEastAsia"/>
          <w:sz w:val="24"/>
          <w:szCs w:val="24"/>
        </w:rPr>
      </w:pPr>
      <w:r>
        <w:rPr>
          <w:rFonts w:eastAsiaTheme="minorEastAsia"/>
          <w:sz w:val="24"/>
          <w:szCs w:val="24"/>
        </w:rPr>
        <w:t>第十五条争议处理</w:t>
      </w:r>
    </w:p>
    <w:p w14:paraId="6762946A">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158E48F">
      <w:pPr>
        <w:spacing w:line="480" w:lineRule="exact"/>
        <w:ind w:firstLine="448" w:firstLineChars="200"/>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14:paraId="530804BE">
      <w:pPr>
        <w:spacing w:line="480" w:lineRule="exact"/>
        <w:ind w:firstLine="448" w:firstLineChars="200"/>
        <w:rPr>
          <w:rFonts w:eastAsiaTheme="minorEastAsia"/>
          <w:sz w:val="24"/>
          <w:szCs w:val="24"/>
        </w:rPr>
      </w:pPr>
      <w:r>
        <w:rPr>
          <w:rFonts w:eastAsiaTheme="minorEastAsia"/>
          <w:sz w:val="24"/>
          <w:szCs w:val="24"/>
        </w:rPr>
        <w:t>第十六条合同附件</w:t>
      </w:r>
    </w:p>
    <w:p w14:paraId="2F1C410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F9E6EE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CB757BE">
      <w:pPr>
        <w:spacing w:line="480" w:lineRule="exact"/>
        <w:ind w:firstLine="448" w:firstLineChars="200"/>
        <w:rPr>
          <w:rFonts w:eastAsiaTheme="minorEastAsia"/>
          <w:sz w:val="24"/>
          <w:szCs w:val="24"/>
        </w:rPr>
      </w:pPr>
      <w:r>
        <w:rPr>
          <w:rFonts w:eastAsiaTheme="minorEastAsia"/>
          <w:sz w:val="24"/>
          <w:szCs w:val="24"/>
        </w:rPr>
        <w:t>第十七条合同生效</w:t>
      </w:r>
    </w:p>
    <w:p w14:paraId="7D3CB20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5402EE5">
      <w:pPr>
        <w:spacing w:line="480" w:lineRule="exact"/>
        <w:ind w:firstLine="448" w:firstLineChars="200"/>
        <w:rPr>
          <w:rFonts w:eastAsiaTheme="minorEastAsia"/>
          <w:sz w:val="24"/>
          <w:szCs w:val="24"/>
        </w:rPr>
      </w:pPr>
    </w:p>
    <w:p w14:paraId="3A6BF4CF">
      <w:pPr>
        <w:tabs>
          <w:tab w:val="left" w:pos="360"/>
        </w:tabs>
        <w:spacing w:line="516" w:lineRule="exact"/>
        <w:ind w:firstLine="448" w:firstLineChars="200"/>
        <w:rPr>
          <w:rFonts w:eastAsiaTheme="minorEastAsia"/>
          <w:sz w:val="24"/>
          <w:szCs w:val="24"/>
        </w:rPr>
      </w:pPr>
      <w:r>
        <w:rPr>
          <w:rFonts w:eastAsiaTheme="minorEastAsia"/>
          <w:sz w:val="24"/>
          <w:szCs w:val="24"/>
        </w:rPr>
        <w:t>采购人-甲方（公章）：           供应商-乙方（公章）：</w:t>
      </w:r>
    </w:p>
    <w:p w14:paraId="175F6593">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地址：                         地址：</w:t>
      </w:r>
    </w:p>
    <w:p w14:paraId="4673FCCE">
      <w:pPr>
        <w:tabs>
          <w:tab w:val="left" w:pos="0"/>
          <w:tab w:val="left" w:pos="315"/>
        </w:tabs>
        <w:spacing w:line="516" w:lineRule="exact"/>
        <w:ind w:firstLine="448" w:firstLineChars="200"/>
        <w:rPr>
          <w:rFonts w:eastAsiaTheme="minorEastAsia"/>
          <w:sz w:val="24"/>
          <w:szCs w:val="24"/>
        </w:rPr>
      </w:pPr>
      <w:r>
        <w:rPr>
          <w:rFonts w:eastAsiaTheme="minorEastAsia"/>
          <w:sz w:val="24"/>
          <w:szCs w:val="24"/>
        </w:rPr>
        <w:t>法定代表人：                   法定代表人：</w:t>
      </w:r>
    </w:p>
    <w:p w14:paraId="2E30B597">
      <w:pPr>
        <w:tabs>
          <w:tab w:val="left" w:pos="360"/>
        </w:tabs>
        <w:spacing w:line="516" w:lineRule="exact"/>
        <w:ind w:firstLine="448" w:firstLineChars="200"/>
        <w:rPr>
          <w:rFonts w:eastAsiaTheme="minorEastAsia"/>
          <w:sz w:val="24"/>
          <w:szCs w:val="24"/>
        </w:rPr>
      </w:pPr>
      <w:r>
        <w:rPr>
          <w:rFonts w:eastAsiaTheme="minorEastAsia"/>
          <w:sz w:val="24"/>
          <w:szCs w:val="24"/>
        </w:rPr>
        <w:t>委托代理人：                   委托代理人：</w:t>
      </w:r>
    </w:p>
    <w:p w14:paraId="114C7D0B">
      <w:pPr>
        <w:tabs>
          <w:tab w:val="left" w:pos="360"/>
        </w:tabs>
        <w:spacing w:line="516" w:lineRule="exact"/>
        <w:ind w:firstLine="448" w:firstLineChars="200"/>
        <w:rPr>
          <w:rFonts w:eastAsiaTheme="minorEastAsia"/>
          <w:sz w:val="24"/>
          <w:szCs w:val="24"/>
        </w:rPr>
      </w:pPr>
      <w:r>
        <w:rPr>
          <w:rFonts w:eastAsiaTheme="minorEastAsia"/>
          <w:sz w:val="24"/>
          <w:szCs w:val="24"/>
        </w:rPr>
        <w:t>电话：                         电话：</w:t>
      </w:r>
    </w:p>
    <w:p w14:paraId="1D0F5C2A">
      <w:pPr>
        <w:tabs>
          <w:tab w:val="left" w:pos="360"/>
        </w:tabs>
        <w:spacing w:line="516" w:lineRule="exact"/>
        <w:ind w:firstLine="448" w:firstLineChars="200"/>
        <w:rPr>
          <w:rFonts w:eastAsiaTheme="minorEastAsia"/>
          <w:sz w:val="24"/>
          <w:szCs w:val="24"/>
        </w:rPr>
      </w:pPr>
      <w:r>
        <w:rPr>
          <w:rFonts w:eastAsiaTheme="minorEastAsia"/>
          <w:sz w:val="24"/>
          <w:szCs w:val="24"/>
        </w:rPr>
        <w:t>时间：         年        月         日</w:t>
      </w:r>
    </w:p>
    <w:p w14:paraId="793C4B06">
      <w:pPr>
        <w:jc w:val="center"/>
        <w:rPr>
          <w:rFonts w:eastAsiaTheme="minorEastAsia"/>
          <w:sz w:val="24"/>
          <w:szCs w:val="24"/>
        </w:rPr>
      </w:pPr>
    </w:p>
    <w:p w14:paraId="4A1F92C8">
      <w:pPr>
        <w:jc w:val="center"/>
        <w:rPr>
          <w:rFonts w:eastAsiaTheme="minorEastAsia"/>
          <w:sz w:val="24"/>
          <w:szCs w:val="24"/>
        </w:rPr>
      </w:pPr>
    </w:p>
    <w:p w14:paraId="73815238">
      <w:pPr>
        <w:widowControl/>
        <w:jc w:val="center"/>
        <w:rPr>
          <w:rFonts w:eastAsiaTheme="minorEastAsia"/>
          <w:b/>
          <w:bCs/>
          <w:sz w:val="24"/>
          <w:szCs w:val="24"/>
        </w:rPr>
      </w:pPr>
      <w:r>
        <w:rPr>
          <w:rFonts w:eastAsiaTheme="minorEastAsia"/>
          <w:b/>
          <w:bCs/>
          <w:sz w:val="24"/>
          <w:szCs w:val="24"/>
        </w:rPr>
        <w:t>合同特殊条款</w:t>
      </w:r>
    </w:p>
    <w:p w14:paraId="69BAEBF5">
      <w:pPr>
        <w:tabs>
          <w:tab w:val="left" w:pos="360"/>
        </w:tabs>
        <w:spacing w:line="520" w:lineRule="exact"/>
        <w:ind w:firstLine="383" w:firstLineChars="171"/>
        <w:rPr>
          <w:rFonts w:eastAsiaTheme="minorEastAsia"/>
          <w:sz w:val="24"/>
          <w:szCs w:val="24"/>
        </w:rPr>
      </w:pPr>
    </w:p>
    <w:p w14:paraId="3532186E">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0C5EC7DC">
      <w:pPr>
        <w:autoSpaceDE w:val="0"/>
        <w:autoSpaceDN w:val="0"/>
        <w:adjustRightInd w:val="0"/>
        <w:spacing w:line="360" w:lineRule="auto"/>
        <w:ind w:firstLine="448" w:firstLineChars="200"/>
        <w:rPr>
          <w:sz w:val="24"/>
        </w:rPr>
      </w:pPr>
      <w:r>
        <w:rPr>
          <w:rFonts w:eastAsiaTheme="minorEastAsia"/>
          <w:sz w:val="24"/>
          <w:szCs w:val="24"/>
        </w:rPr>
        <w:t>合同特殊条款由甲、乙双方根据采购项目的具体情况协商拟订。</w:t>
      </w:r>
    </w:p>
    <w:p w14:paraId="060BBBFE">
      <w:pPr>
        <w:widowControl/>
        <w:jc w:val="left"/>
        <w:rPr>
          <w:sz w:val="24"/>
        </w:rPr>
      </w:pPr>
      <w:r>
        <w:rPr>
          <w:sz w:val="24"/>
        </w:rPr>
        <w:br w:type="page"/>
      </w:r>
    </w:p>
    <w:p w14:paraId="0C72D9FC">
      <w:pPr>
        <w:pStyle w:val="16"/>
        <w:rPr>
          <w:rFonts w:ascii="Times New Roman" w:hAnsi="Times New Roman"/>
        </w:rPr>
      </w:pPr>
      <w:r>
        <w:rPr>
          <w:rFonts w:ascii="Times New Roman" w:hAnsi="Times New Roman"/>
        </w:rPr>
        <w:t>第五部分  投标文件格式</w:t>
      </w:r>
    </w:p>
    <w:p w14:paraId="614B4CD0">
      <w:pPr>
        <w:autoSpaceDN w:val="0"/>
        <w:spacing w:line="360" w:lineRule="auto"/>
        <w:jc w:val="center"/>
        <w:rPr>
          <w:b/>
          <w:bCs/>
          <w:sz w:val="24"/>
        </w:rPr>
      </w:pPr>
      <w:r>
        <w:rPr>
          <w:b/>
          <w:bCs/>
          <w:sz w:val="24"/>
        </w:rPr>
        <w:t>投标文件封面格式</w:t>
      </w:r>
    </w:p>
    <w:p w14:paraId="7258F969">
      <w:pPr>
        <w:autoSpaceDE w:val="0"/>
        <w:autoSpaceDN w:val="0"/>
        <w:adjustRightInd w:val="0"/>
        <w:spacing w:line="520" w:lineRule="exact"/>
      </w:pPr>
    </w:p>
    <w:p w14:paraId="51701E7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211073A">
      <w:pPr>
        <w:autoSpaceDE w:val="0"/>
        <w:autoSpaceDN w:val="0"/>
        <w:adjustRightInd w:val="0"/>
        <w:spacing w:line="520" w:lineRule="exact"/>
        <w:rPr>
          <w:b/>
          <w:kern w:val="0"/>
          <w:sz w:val="24"/>
        </w:rPr>
      </w:pPr>
    </w:p>
    <w:p w14:paraId="2A976A1A">
      <w:pPr>
        <w:autoSpaceDE w:val="0"/>
        <w:autoSpaceDN w:val="0"/>
        <w:adjustRightInd w:val="0"/>
        <w:spacing w:line="520" w:lineRule="exact"/>
        <w:rPr>
          <w:b/>
          <w:kern w:val="0"/>
          <w:sz w:val="24"/>
        </w:rPr>
      </w:pPr>
    </w:p>
    <w:p w14:paraId="4989E98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A9C3E7E">
      <w:pPr>
        <w:autoSpaceDE w:val="0"/>
        <w:autoSpaceDN w:val="0"/>
        <w:adjustRightInd w:val="0"/>
        <w:spacing w:line="520" w:lineRule="exact"/>
        <w:rPr>
          <w:b/>
          <w:kern w:val="0"/>
          <w:sz w:val="36"/>
          <w:szCs w:val="36"/>
        </w:rPr>
      </w:pPr>
    </w:p>
    <w:p w14:paraId="134636FF">
      <w:pPr>
        <w:autoSpaceDE w:val="0"/>
        <w:autoSpaceDN w:val="0"/>
        <w:adjustRightInd w:val="0"/>
        <w:spacing w:line="520" w:lineRule="exact"/>
        <w:jc w:val="center"/>
        <w:rPr>
          <w:b/>
          <w:kern w:val="0"/>
          <w:sz w:val="24"/>
        </w:rPr>
      </w:pPr>
      <w:r>
        <w:rPr>
          <w:b/>
          <w:kern w:val="0"/>
          <w:sz w:val="24"/>
        </w:rPr>
        <w:t>（加盖电子签章）</w:t>
      </w:r>
    </w:p>
    <w:p w14:paraId="22B30A87">
      <w:pPr>
        <w:spacing w:before="85" w:beforeLines="30" w:after="199" w:afterLines="70" w:line="540" w:lineRule="exact"/>
        <w:ind w:left="582" w:leftChars="300"/>
        <w:rPr>
          <w:b/>
          <w:sz w:val="34"/>
          <w:szCs w:val="34"/>
        </w:rPr>
      </w:pPr>
      <w:r>
        <w:rPr>
          <w:b/>
          <w:sz w:val="34"/>
          <w:szCs w:val="34"/>
        </w:rPr>
        <w:t>项目编号：</w:t>
      </w:r>
    </w:p>
    <w:p w14:paraId="53703D19">
      <w:pPr>
        <w:spacing w:before="85" w:beforeLines="30" w:after="199" w:afterLines="70" w:line="540" w:lineRule="exact"/>
        <w:ind w:left="2027" w:leftChars="300" w:hanging="1445" w:hangingChars="446"/>
        <w:rPr>
          <w:b/>
          <w:sz w:val="34"/>
          <w:szCs w:val="34"/>
        </w:rPr>
      </w:pPr>
      <w:r>
        <w:rPr>
          <w:b/>
          <w:sz w:val="34"/>
          <w:szCs w:val="34"/>
        </w:rPr>
        <w:t>项目名称：</w:t>
      </w:r>
    </w:p>
    <w:p w14:paraId="263743E0">
      <w:pPr>
        <w:spacing w:before="85" w:beforeLines="30" w:after="199" w:afterLines="70" w:line="540" w:lineRule="exact"/>
        <w:ind w:left="2027" w:leftChars="300" w:hanging="1445" w:hangingChars="446"/>
        <w:rPr>
          <w:b/>
          <w:sz w:val="34"/>
          <w:szCs w:val="34"/>
        </w:rPr>
      </w:pPr>
      <w:r>
        <w:rPr>
          <w:b/>
          <w:sz w:val="34"/>
          <w:szCs w:val="34"/>
        </w:rPr>
        <w:t>所投包号：</w:t>
      </w:r>
    </w:p>
    <w:p w14:paraId="4DEE6B33">
      <w:pPr>
        <w:spacing w:before="85" w:beforeLines="30" w:after="199" w:afterLines="70" w:line="540" w:lineRule="exact"/>
        <w:ind w:left="582" w:leftChars="300"/>
        <w:rPr>
          <w:b/>
          <w:sz w:val="34"/>
          <w:szCs w:val="34"/>
        </w:rPr>
      </w:pPr>
      <w:r>
        <w:rPr>
          <w:b/>
          <w:sz w:val="34"/>
          <w:szCs w:val="34"/>
        </w:rPr>
        <w:t>投标单位名称：</w:t>
      </w:r>
    </w:p>
    <w:p w14:paraId="78577EE8">
      <w:pPr>
        <w:spacing w:before="85" w:beforeLines="30" w:after="199" w:afterLines="70" w:line="540" w:lineRule="exact"/>
        <w:ind w:left="582" w:leftChars="300"/>
        <w:rPr>
          <w:b/>
          <w:sz w:val="34"/>
          <w:szCs w:val="34"/>
        </w:rPr>
      </w:pPr>
      <w:r>
        <w:rPr>
          <w:rFonts w:hint="eastAsia"/>
          <w:b/>
          <w:sz w:val="34"/>
          <w:szCs w:val="34"/>
        </w:rPr>
        <w:t>投标代表人姓名：</w:t>
      </w:r>
    </w:p>
    <w:p w14:paraId="3CD3F1C8">
      <w:pPr>
        <w:spacing w:before="85" w:beforeLines="30" w:after="199" w:afterLines="70" w:line="540" w:lineRule="exact"/>
        <w:ind w:left="582" w:leftChars="300"/>
        <w:rPr>
          <w:b/>
          <w:sz w:val="34"/>
          <w:szCs w:val="34"/>
        </w:rPr>
      </w:pPr>
    </w:p>
    <w:p w14:paraId="7443AD05">
      <w:pPr>
        <w:spacing w:before="85" w:beforeLines="30" w:after="199" w:afterLines="70" w:line="540" w:lineRule="exact"/>
        <w:ind w:left="582" w:leftChars="300"/>
        <w:rPr>
          <w:b/>
          <w:sz w:val="34"/>
          <w:szCs w:val="34"/>
        </w:rPr>
      </w:pPr>
    </w:p>
    <w:p w14:paraId="7113B179">
      <w:pPr>
        <w:spacing w:before="85" w:beforeLines="30" w:after="199" w:afterLines="70" w:line="540" w:lineRule="exact"/>
        <w:ind w:left="582" w:leftChars="300"/>
        <w:rPr>
          <w:b/>
          <w:sz w:val="34"/>
          <w:szCs w:val="34"/>
        </w:rPr>
      </w:pPr>
    </w:p>
    <w:p w14:paraId="67B7080E">
      <w:pPr>
        <w:spacing w:before="85" w:beforeLines="30" w:after="199" w:afterLines="70" w:line="540" w:lineRule="exact"/>
        <w:ind w:left="582" w:leftChars="300"/>
        <w:rPr>
          <w:b/>
          <w:bCs/>
          <w:sz w:val="24"/>
        </w:rPr>
      </w:pPr>
      <w:r>
        <w:rPr>
          <w:b/>
          <w:sz w:val="34"/>
          <w:szCs w:val="34"/>
        </w:rPr>
        <w:t>投标日期：   年   月   日</w:t>
      </w:r>
    </w:p>
    <w:p w14:paraId="028B664F">
      <w:pPr>
        <w:widowControl/>
        <w:jc w:val="left"/>
        <w:rPr>
          <w:b/>
          <w:bCs/>
          <w:sz w:val="24"/>
        </w:rPr>
      </w:pPr>
      <w:r>
        <w:rPr>
          <w:b/>
          <w:bCs/>
          <w:sz w:val="24"/>
        </w:rPr>
        <w:br w:type="page"/>
      </w:r>
    </w:p>
    <w:p w14:paraId="51C2E4AB">
      <w:pPr>
        <w:autoSpaceDN w:val="0"/>
        <w:spacing w:line="360" w:lineRule="auto"/>
        <w:jc w:val="center"/>
        <w:rPr>
          <w:b/>
          <w:bCs/>
          <w:sz w:val="24"/>
        </w:rPr>
      </w:pPr>
      <w:r>
        <w:rPr>
          <w:b/>
          <w:bCs/>
          <w:sz w:val="24"/>
        </w:rPr>
        <w:t>投标文件总目录</w:t>
      </w:r>
    </w:p>
    <w:p w14:paraId="6C2EE55A">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C1AE950">
      <w:pPr>
        <w:widowControl/>
        <w:jc w:val="center"/>
        <w:rPr>
          <w:b/>
          <w:sz w:val="24"/>
        </w:rPr>
      </w:pPr>
    </w:p>
    <w:p w14:paraId="4229F34D">
      <w:pPr>
        <w:widowControl/>
        <w:jc w:val="left"/>
        <w:rPr>
          <w:b/>
          <w:sz w:val="24"/>
        </w:rPr>
      </w:pPr>
      <w:r>
        <w:rPr>
          <w:b/>
          <w:sz w:val="24"/>
        </w:rPr>
        <w:br w:type="page"/>
      </w:r>
    </w:p>
    <w:p w14:paraId="595938BA">
      <w:pPr>
        <w:widowControl/>
        <w:jc w:val="center"/>
        <w:rPr>
          <w:b/>
          <w:sz w:val="24"/>
        </w:rPr>
      </w:pPr>
      <w:r>
        <w:rPr>
          <w:b/>
          <w:sz w:val="24"/>
        </w:rPr>
        <w:t>评分因素及评标标准页码检索</w:t>
      </w:r>
    </w:p>
    <w:p w14:paraId="58FF2077">
      <w:pPr>
        <w:widowControl/>
        <w:jc w:val="center"/>
        <w:rPr>
          <w:b/>
          <w:sz w:val="24"/>
        </w:rPr>
      </w:pPr>
      <w:r>
        <w:rPr>
          <w:b/>
          <w:bCs/>
          <w:sz w:val="24"/>
        </w:rPr>
        <w:t>（需投标人按招标文件“评分因素及评标标准”中每个评分项逐项列明页码）</w:t>
      </w:r>
    </w:p>
    <w:p w14:paraId="1094B985">
      <w:pPr>
        <w:widowControl/>
        <w:jc w:val="left"/>
        <w:rPr>
          <w:sz w:val="24"/>
        </w:rPr>
      </w:pPr>
      <w:r>
        <w:rPr>
          <w:sz w:val="24"/>
        </w:rPr>
        <w:br w:type="page"/>
      </w:r>
    </w:p>
    <w:p w14:paraId="533AD07B">
      <w:pPr>
        <w:tabs>
          <w:tab w:val="left" w:pos="360"/>
        </w:tabs>
        <w:spacing w:after="285" w:afterLines="100" w:line="360" w:lineRule="auto"/>
        <w:rPr>
          <w:b/>
          <w:sz w:val="24"/>
        </w:rPr>
      </w:pPr>
      <w:r>
        <w:rPr>
          <w:b/>
          <w:sz w:val="24"/>
        </w:rPr>
        <w:t>附件1</w:t>
      </w:r>
      <w:r>
        <w:rPr>
          <w:rFonts w:hint="eastAsia"/>
          <w:b/>
          <w:sz w:val="24"/>
        </w:rPr>
        <w:t>-1</w:t>
      </w:r>
    </w:p>
    <w:p w14:paraId="221DEB1D">
      <w:pPr>
        <w:autoSpaceDN w:val="0"/>
        <w:spacing w:line="360" w:lineRule="auto"/>
        <w:jc w:val="center"/>
        <w:rPr>
          <w:b/>
          <w:bCs/>
          <w:sz w:val="24"/>
        </w:rPr>
      </w:pPr>
      <w:r>
        <w:rPr>
          <w:b/>
          <w:bCs/>
          <w:sz w:val="24"/>
        </w:rPr>
        <w:t>投标书</w:t>
      </w:r>
    </w:p>
    <w:p w14:paraId="5405DE66">
      <w:pPr>
        <w:spacing w:line="360" w:lineRule="auto"/>
        <w:rPr>
          <w:sz w:val="24"/>
        </w:rPr>
      </w:pPr>
      <w:r>
        <w:rPr>
          <w:sz w:val="24"/>
        </w:rPr>
        <w:t>致：天津市政府采购中心</w:t>
      </w:r>
    </w:p>
    <w:p w14:paraId="37B281AE">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02FE9A29">
      <w:pPr>
        <w:spacing w:line="360" w:lineRule="auto"/>
        <w:ind w:firstLine="448" w:firstLineChars="200"/>
        <w:rPr>
          <w:sz w:val="24"/>
        </w:rPr>
      </w:pPr>
      <w:r>
        <w:rPr>
          <w:sz w:val="24"/>
        </w:rPr>
        <w:t>据此函，签字代表宣布同意如下：</w:t>
      </w:r>
    </w:p>
    <w:p w14:paraId="74F86740">
      <w:pPr>
        <w:spacing w:line="360" w:lineRule="auto"/>
        <w:ind w:firstLine="448" w:firstLineChars="200"/>
        <w:rPr>
          <w:sz w:val="24"/>
        </w:rPr>
      </w:pPr>
      <w:r>
        <w:rPr>
          <w:sz w:val="24"/>
        </w:rPr>
        <w:t>1. 所附投标报价表中规定的应提供和交付的服务投标总价为：</w:t>
      </w:r>
    </w:p>
    <w:p w14:paraId="3E150F82">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64A43F00">
      <w:pPr>
        <w:spacing w:line="360" w:lineRule="auto"/>
        <w:ind w:firstLine="448" w:firstLineChars="200"/>
        <w:rPr>
          <w:sz w:val="24"/>
        </w:rPr>
      </w:pPr>
      <w:r>
        <w:rPr>
          <w:sz w:val="24"/>
        </w:rPr>
        <w:t>……</w:t>
      </w:r>
    </w:p>
    <w:p w14:paraId="23825726">
      <w:pPr>
        <w:spacing w:line="360" w:lineRule="auto"/>
        <w:ind w:firstLine="448" w:firstLineChars="200"/>
        <w:rPr>
          <w:sz w:val="24"/>
        </w:rPr>
      </w:pPr>
      <w:r>
        <w:rPr>
          <w:sz w:val="24"/>
        </w:rPr>
        <w:t>2. 我公司将按招标文件的规定履行合同责任和义务。</w:t>
      </w:r>
    </w:p>
    <w:p w14:paraId="04A0A05D">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D87BFDC">
      <w:pPr>
        <w:spacing w:line="360" w:lineRule="auto"/>
        <w:ind w:firstLine="448" w:firstLineChars="200"/>
        <w:rPr>
          <w:sz w:val="24"/>
        </w:rPr>
      </w:pPr>
      <w:r>
        <w:rPr>
          <w:sz w:val="24"/>
        </w:rPr>
        <w:t>4. 我公司的投标有效期为开标之日起60天。</w:t>
      </w:r>
    </w:p>
    <w:p w14:paraId="19C401B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CA7ECD9">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A1D89F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E05951A">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92EC555">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95E2D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0E4B24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839E3C0">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CAA5728">
      <w:pPr>
        <w:spacing w:line="360" w:lineRule="auto"/>
        <w:ind w:firstLine="448" w:firstLineChars="200"/>
        <w:rPr>
          <w:sz w:val="24"/>
        </w:rPr>
      </w:pPr>
      <w:r>
        <w:rPr>
          <w:rFonts w:hint="eastAsia"/>
          <w:sz w:val="24"/>
        </w:rPr>
        <w:t>纳税人识别号：</w:t>
      </w:r>
    </w:p>
    <w:p w14:paraId="157E1C68">
      <w:pPr>
        <w:spacing w:line="360" w:lineRule="auto"/>
        <w:ind w:firstLine="448" w:firstLineChars="200"/>
        <w:rPr>
          <w:sz w:val="24"/>
        </w:rPr>
      </w:pPr>
      <w:r>
        <w:rPr>
          <w:rFonts w:hint="eastAsia"/>
          <w:sz w:val="24"/>
        </w:rPr>
        <w:t>地址、电话：</w:t>
      </w:r>
    </w:p>
    <w:p w14:paraId="55BA854A">
      <w:pPr>
        <w:spacing w:line="360" w:lineRule="auto"/>
        <w:ind w:firstLine="448" w:firstLineChars="200"/>
        <w:rPr>
          <w:sz w:val="24"/>
        </w:rPr>
      </w:pPr>
      <w:r>
        <w:rPr>
          <w:rFonts w:hint="eastAsia"/>
          <w:sz w:val="24"/>
        </w:rPr>
        <w:t>开户行及账号：</w:t>
      </w:r>
    </w:p>
    <w:p w14:paraId="38FAD741">
      <w:pPr>
        <w:spacing w:line="360" w:lineRule="auto"/>
        <w:ind w:firstLine="448" w:firstLineChars="200"/>
        <w:rPr>
          <w:sz w:val="24"/>
        </w:rPr>
      </w:pPr>
      <w:r>
        <w:rPr>
          <w:rFonts w:hint="eastAsia"/>
          <w:sz w:val="24"/>
        </w:rPr>
        <w:t>开具发票类型：□增值税专用发票         □增值税普通发票</w:t>
      </w:r>
    </w:p>
    <w:p w14:paraId="3C69685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2DA32AE">
      <w:pPr>
        <w:spacing w:line="360" w:lineRule="auto"/>
        <w:ind w:firstLine="448" w:firstLineChars="200"/>
        <w:rPr>
          <w:b/>
          <w:sz w:val="24"/>
        </w:rPr>
      </w:pPr>
      <w:r>
        <w:rPr>
          <w:rFonts w:hint="eastAsia"/>
          <w:b/>
          <w:sz w:val="24"/>
        </w:rPr>
        <w:t>□</w:t>
      </w:r>
      <w:r>
        <w:rPr>
          <w:b/>
          <w:sz w:val="24"/>
        </w:rPr>
        <w:t>上门自取</w:t>
      </w:r>
    </w:p>
    <w:p w14:paraId="75DF96C4">
      <w:pPr>
        <w:spacing w:line="360" w:lineRule="auto"/>
        <w:ind w:firstLine="448" w:firstLineChars="200"/>
        <w:rPr>
          <w:sz w:val="24"/>
        </w:rPr>
      </w:pPr>
    </w:p>
    <w:p w14:paraId="74F360F1">
      <w:pPr>
        <w:spacing w:line="360" w:lineRule="auto"/>
        <w:ind w:firstLine="448" w:firstLineChars="200"/>
        <w:rPr>
          <w:b/>
          <w:sz w:val="24"/>
        </w:rPr>
      </w:pPr>
      <w:r>
        <w:rPr>
          <w:rFonts w:hint="eastAsia"/>
          <w:b/>
          <w:sz w:val="24"/>
        </w:rPr>
        <w:t>□</w:t>
      </w:r>
      <w:r>
        <w:rPr>
          <w:b/>
          <w:sz w:val="24"/>
        </w:rPr>
        <w:t>到付邮寄</w:t>
      </w:r>
    </w:p>
    <w:p w14:paraId="74E8E050">
      <w:pPr>
        <w:spacing w:line="360" w:lineRule="auto"/>
        <w:ind w:firstLine="448" w:firstLineChars="200"/>
        <w:rPr>
          <w:sz w:val="24"/>
        </w:rPr>
      </w:pPr>
      <w:r>
        <w:rPr>
          <w:sz w:val="24"/>
        </w:rPr>
        <w:t>邮寄地址</w:t>
      </w:r>
      <w:r>
        <w:rPr>
          <w:rFonts w:hint="eastAsia"/>
          <w:sz w:val="24"/>
        </w:rPr>
        <w:t>、邮编</w:t>
      </w:r>
      <w:r>
        <w:rPr>
          <w:sz w:val="24"/>
        </w:rPr>
        <w:t>：</w:t>
      </w:r>
    </w:p>
    <w:p w14:paraId="57BBF2C3">
      <w:pPr>
        <w:spacing w:line="360" w:lineRule="auto"/>
        <w:ind w:firstLine="448" w:firstLineChars="200"/>
        <w:rPr>
          <w:sz w:val="24"/>
        </w:rPr>
      </w:pPr>
      <w:r>
        <w:rPr>
          <w:sz w:val="24"/>
        </w:rPr>
        <w:t>邮寄联系人、手机号码：</w:t>
      </w:r>
    </w:p>
    <w:p w14:paraId="17093AE5">
      <w:pPr>
        <w:spacing w:line="360" w:lineRule="auto"/>
        <w:ind w:firstLine="3808" w:firstLineChars="1700"/>
        <w:rPr>
          <w:sz w:val="24"/>
        </w:rPr>
      </w:pPr>
    </w:p>
    <w:p w14:paraId="164E403E">
      <w:pPr>
        <w:spacing w:line="360" w:lineRule="auto"/>
        <w:ind w:firstLine="3808" w:firstLineChars="1700"/>
        <w:rPr>
          <w:sz w:val="24"/>
        </w:rPr>
      </w:pPr>
      <w:r>
        <w:rPr>
          <w:sz w:val="24"/>
        </w:rPr>
        <w:t>投标人名称：</w:t>
      </w:r>
    </w:p>
    <w:p w14:paraId="308EB395">
      <w:pPr>
        <w:spacing w:line="360" w:lineRule="auto"/>
        <w:ind w:firstLine="3808" w:firstLineChars="1700"/>
        <w:rPr>
          <w:sz w:val="24"/>
        </w:rPr>
      </w:pPr>
    </w:p>
    <w:p w14:paraId="6690A4C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D8AC8EB">
      <w:pPr>
        <w:spacing w:line="460" w:lineRule="exact"/>
        <w:rPr>
          <w:sz w:val="24"/>
        </w:rPr>
      </w:pPr>
    </w:p>
    <w:p w14:paraId="2C4054F2">
      <w:pPr>
        <w:widowControl/>
        <w:jc w:val="left"/>
        <w:rPr>
          <w:sz w:val="24"/>
        </w:rPr>
      </w:pPr>
      <w:r>
        <w:rPr>
          <w:sz w:val="24"/>
        </w:rPr>
        <w:br w:type="page"/>
      </w:r>
    </w:p>
    <w:p w14:paraId="7524B054">
      <w:pPr>
        <w:spacing w:line="460" w:lineRule="exact"/>
        <w:rPr>
          <w:b/>
          <w:sz w:val="24"/>
        </w:rPr>
      </w:pPr>
      <w:r>
        <w:rPr>
          <w:rFonts w:hint="eastAsia"/>
          <w:b/>
          <w:sz w:val="24"/>
        </w:rPr>
        <w:t>附件1-2</w:t>
      </w:r>
    </w:p>
    <w:p w14:paraId="5C81D04B">
      <w:pPr>
        <w:adjustRightInd w:val="0"/>
        <w:snapToGrid w:val="0"/>
        <w:spacing w:line="400" w:lineRule="exact"/>
        <w:jc w:val="center"/>
        <w:rPr>
          <w:b/>
          <w:sz w:val="24"/>
          <w:szCs w:val="24"/>
        </w:rPr>
      </w:pPr>
      <w:r>
        <w:rPr>
          <w:b/>
          <w:sz w:val="24"/>
          <w:szCs w:val="24"/>
        </w:rPr>
        <w:t>真诚参与政府采购活动承诺书</w:t>
      </w:r>
    </w:p>
    <w:p w14:paraId="0025687B">
      <w:pPr>
        <w:spacing w:line="360" w:lineRule="auto"/>
        <w:rPr>
          <w:sz w:val="24"/>
        </w:rPr>
      </w:pPr>
      <w:r>
        <w:rPr>
          <w:sz w:val="24"/>
        </w:rPr>
        <w:t>致：天津市政府采购中心</w:t>
      </w:r>
    </w:p>
    <w:p w14:paraId="3DD4498E">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70C7CE5">
      <w:pPr>
        <w:spacing w:line="360" w:lineRule="auto"/>
        <w:ind w:firstLine="448" w:firstLineChars="200"/>
        <w:rPr>
          <w:sz w:val="24"/>
        </w:rPr>
      </w:pPr>
      <w:r>
        <w:rPr>
          <w:sz w:val="24"/>
        </w:rPr>
        <w:t>1. 我单位遵守政府采购相关法律法规。</w:t>
      </w:r>
    </w:p>
    <w:p w14:paraId="30BFFB6E">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A92C6B5">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11FC426">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1025E600">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13D5255">
      <w:pPr>
        <w:spacing w:line="360" w:lineRule="auto"/>
        <w:ind w:firstLine="448" w:firstLineChars="200"/>
        <w:rPr>
          <w:sz w:val="24"/>
          <w:szCs w:val="24"/>
        </w:rPr>
      </w:pPr>
      <w:r>
        <w:rPr>
          <w:rFonts w:hint="eastAsia"/>
          <w:sz w:val="24"/>
          <w:szCs w:val="24"/>
        </w:rPr>
        <w:t>投标人：</w:t>
      </w:r>
    </w:p>
    <w:p w14:paraId="674C8015">
      <w:pPr>
        <w:widowControl/>
        <w:ind w:firstLine="448" w:firstLineChars="200"/>
        <w:jc w:val="left"/>
        <w:rPr>
          <w:sz w:val="24"/>
          <w:szCs w:val="24"/>
        </w:rPr>
      </w:pPr>
      <w:r>
        <w:rPr>
          <w:rFonts w:hint="eastAsia"/>
          <w:sz w:val="24"/>
          <w:szCs w:val="24"/>
        </w:rPr>
        <w:t xml:space="preserve">日期： </w:t>
      </w:r>
      <w:r>
        <w:rPr>
          <w:sz w:val="24"/>
          <w:szCs w:val="24"/>
        </w:rPr>
        <w:br w:type="page"/>
      </w:r>
    </w:p>
    <w:p w14:paraId="57E2BB67">
      <w:pPr>
        <w:widowControl/>
        <w:jc w:val="left"/>
        <w:rPr>
          <w:b/>
          <w:sz w:val="24"/>
        </w:rPr>
      </w:pPr>
      <w:r>
        <w:rPr>
          <w:b/>
          <w:sz w:val="24"/>
        </w:rPr>
        <w:t>附件2</w:t>
      </w:r>
    </w:p>
    <w:p w14:paraId="403D37D5">
      <w:pPr>
        <w:autoSpaceDN w:val="0"/>
        <w:spacing w:line="360" w:lineRule="auto"/>
        <w:jc w:val="center"/>
        <w:rPr>
          <w:b/>
          <w:bCs/>
          <w:sz w:val="24"/>
        </w:rPr>
      </w:pPr>
    </w:p>
    <w:p w14:paraId="7CB66EBE">
      <w:pPr>
        <w:ind w:right="84"/>
        <w:jc w:val="center"/>
        <w:rPr>
          <w:b/>
          <w:sz w:val="24"/>
        </w:rPr>
      </w:pPr>
      <w:r>
        <w:rPr>
          <w:rFonts w:hint="eastAsia"/>
          <w:b/>
          <w:sz w:val="24"/>
        </w:rPr>
        <w:t>供应商资格声明函</w:t>
      </w:r>
    </w:p>
    <w:p w14:paraId="01102869">
      <w:pPr>
        <w:spacing w:line="360" w:lineRule="auto"/>
        <w:ind w:firstLine="420"/>
        <w:jc w:val="center"/>
        <w:rPr>
          <w:b/>
          <w:sz w:val="24"/>
        </w:rPr>
      </w:pPr>
    </w:p>
    <w:p w14:paraId="11C5CEB5">
      <w:pPr>
        <w:spacing w:line="360" w:lineRule="auto"/>
        <w:rPr>
          <w:sz w:val="24"/>
        </w:rPr>
      </w:pPr>
      <w:r>
        <w:rPr>
          <w:rFonts w:hint="eastAsia"/>
          <w:sz w:val="24"/>
        </w:rPr>
        <w:t>天津市政府采购中心：</w:t>
      </w:r>
    </w:p>
    <w:p w14:paraId="4475DC3E">
      <w:pPr>
        <w:spacing w:line="360" w:lineRule="auto"/>
        <w:ind w:firstLine="448" w:firstLineChars="200"/>
        <w:rPr>
          <w:sz w:val="24"/>
        </w:rPr>
      </w:pPr>
      <w:r>
        <w:rPr>
          <w:rFonts w:hint="eastAsia"/>
          <w:sz w:val="24"/>
        </w:rPr>
        <w:t>我单位自愿参与本项目的政府采购活动，郑重承诺如下：</w:t>
      </w:r>
    </w:p>
    <w:p w14:paraId="5FECD9AD">
      <w:pPr>
        <w:spacing w:line="360" w:lineRule="auto"/>
        <w:ind w:firstLine="448" w:firstLineChars="200"/>
        <w:rPr>
          <w:sz w:val="24"/>
        </w:rPr>
      </w:pPr>
      <w:r>
        <w:rPr>
          <w:rFonts w:hint="eastAsia"/>
          <w:sz w:val="24"/>
        </w:rPr>
        <w:t>（一）我单位具有良好的商业信誉和健全的财务会计制度；</w:t>
      </w:r>
    </w:p>
    <w:p w14:paraId="5CAD309F">
      <w:pPr>
        <w:spacing w:line="360" w:lineRule="auto"/>
        <w:ind w:firstLine="448" w:firstLineChars="200"/>
        <w:rPr>
          <w:sz w:val="24"/>
        </w:rPr>
      </w:pPr>
      <w:r>
        <w:rPr>
          <w:rFonts w:hint="eastAsia"/>
          <w:sz w:val="24"/>
        </w:rPr>
        <w:t>（二）我单位依法缴纳税收和社会保障资金；</w:t>
      </w:r>
    </w:p>
    <w:p w14:paraId="0E5CCA60">
      <w:pPr>
        <w:spacing w:line="360" w:lineRule="auto"/>
        <w:ind w:firstLine="448" w:firstLineChars="200"/>
        <w:rPr>
          <w:sz w:val="24"/>
        </w:rPr>
      </w:pPr>
      <w:r>
        <w:rPr>
          <w:rFonts w:hint="eastAsia"/>
          <w:sz w:val="24"/>
        </w:rPr>
        <w:t>（三）我单位具备履行合同所必需的设备和专业技术能力；</w:t>
      </w:r>
    </w:p>
    <w:p w14:paraId="78257574">
      <w:pPr>
        <w:spacing w:line="360" w:lineRule="auto"/>
        <w:ind w:firstLine="448" w:firstLineChars="200"/>
        <w:rPr>
          <w:sz w:val="24"/>
        </w:rPr>
      </w:pPr>
      <w:r>
        <w:rPr>
          <w:rFonts w:hint="eastAsia"/>
          <w:sz w:val="24"/>
        </w:rPr>
        <w:t>（四）参加政府采购活动前3年我单位在经营活动中没有重大违法记录；</w:t>
      </w:r>
    </w:p>
    <w:p w14:paraId="34A1E2F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80FCAA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9246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626E72E">
            <w:pPr>
              <w:jc w:val="center"/>
              <w:rPr>
                <w:szCs w:val="21"/>
              </w:rPr>
            </w:pPr>
            <w:r>
              <w:rPr>
                <w:rFonts w:hint="eastAsia"/>
                <w:szCs w:val="21"/>
              </w:rPr>
              <w:t>序号</w:t>
            </w:r>
          </w:p>
        </w:tc>
        <w:tc>
          <w:tcPr>
            <w:tcW w:w="2273" w:type="pct"/>
            <w:vAlign w:val="center"/>
          </w:tcPr>
          <w:p w14:paraId="19B4E035">
            <w:pPr>
              <w:jc w:val="center"/>
              <w:rPr>
                <w:szCs w:val="21"/>
              </w:rPr>
            </w:pPr>
            <w:r>
              <w:rPr>
                <w:rFonts w:hint="eastAsia"/>
                <w:szCs w:val="21"/>
              </w:rPr>
              <w:t>单位名称</w:t>
            </w:r>
          </w:p>
        </w:tc>
        <w:tc>
          <w:tcPr>
            <w:tcW w:w="1667" w:type="pct"/>
            <w:vAlign w:val="center"/>
          </w:tcPr>
          <w:p w14:paraId="0C55EF67">
            <w:pPr>
              <w:jc w:val="center"/>
              <w:rPr>
                <w:szCs w:val="21"/>
              </w:rPr>
            </w:pPr>
            <w:r>
              <w:rPr>
                <w:rFonts w:hint="eastAsia"/>
                <w:szCs w:val="21"/>
              </w:rPr>
              <w:t>相互关系类型</w:t>
            </w:r>
          </w:p>
        </w:tc>
      </w:tr>
      <w:tr w14:paraId="66073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434394">
            <w:pPr>
              <w:jc w:val="center"/>
              <w:rPr>
                <w:szCs w:val="21"/>
              </w:rPr>
            </w:pPr>
            <w:r>
              <w:rPr>
                <w:rFonts w:hint="eastAsia"/>
                <w:szCs w:val="21"/>
              </w:rPr>
              <w:t>1</w:t>
            </w:r>
          </w:p>
        </w:tc>
        <w:tc>
          <w:tcPr>
            <w:tcW w:w="2273" w:type="pct"/>
            <w:vAlign w:val="center"/>
          </w:tcPr>
          <w:p w14:paraId="7046BE1E">
            <w:pPr>
              <w:jc w:val="center"/>
              <w:rPr>
                <w:szCs w:val="21"/>
              </w:rPr>
            </w:pPr>
          </w:p>
        </w:tc>
        <w:tc>
          <w:tcPr>
            <w:tcW w:w="1667" w:type="pct"/>
            <w:vAlign w:val="center"/>
          </w:tcPr>
          <w:p w14:paraId="4E9ED066">
            <w:pPr>
              <w:jc w:val="center"/>
              <w:rPr>
                <w:szCs w:val="21"/>
              </w:rPr>
            </w:pPr>
          </w:p>
        </w:tc>
      </w:tr>
      <w:tr w14:paraId="7565C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3EE5409">
            <w:pPr>
              <w:jc w:val="center"/>
              <w:rPr>
                <w:szCs w:val="21"/>
              </w:rPr>
            </w:pPr>
            <w:r>
              <w:rPr>
                <w:rFonts w:hint="eastAsia"/>
                <w:szCs w:val="21"/>
              </w:rPr>
              <w:t>2</w:t>
            </w:r>
          </w:p>
        </w:tc>
        <w:tc>
          <w:tcPr>
            <w:tcW w:w="2273" w:type="pct"/>
            <w:vAlign w:val="center"/>
          </w:tcPr>
          <w:p w14:paraId="4940E05E">
            <w:pPr>
              <w:jc w:val="center"/>
              <w:rPr>
                <w:szCs w:val="21"/>
              </w:rPr>
            </w:pPr>
          </w:p>
        </w:tc>
        <w:tc>
          <w:tcPr>
            <w:tcW w:w="1667" w:type="pct"/>
            <w:vAlign w:val="center"/>
          </w:tcPr>
          <w:p w14:paraId="74BB9294">
            <w:pPr>
              <w:jc w:val="center"/>
              <w:rPr>
                <w:szCs w:val="21"/>
              </w:rPr>
            </w:pPr>
          </w:p>
        </w:tc>
      </w:tr>
      <w:tr w14:paraId="02DBB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146399CF">
            <w:pPr>
              <w:jc w:val="center"/>
              <w:rPr>
                <w:szCs w:val="21"/>
              </w:rPr>
            </w:pPr>
            <w:r>
              <w:rPr>
                <w:rFonts w:hint="eastAsia"/>
                <w:szCs w:val="21"/>
              </w:rPr>
              <w:t>3</w:t>
            </w:r>
          </w:p>
        </w:tc>
        <w:tc>
          <w:tcPr>
            <w:tcW w:w="2273" w:type="pct"/>
            <w:vAlign w:val="center"/>
          </w:tcPr>
          <w:p w14:paraId="725A73F0">
            <w:pPr>
              <w:jc w:val="center"/>
              <w:rPr>
                <w:szCs w:val="21"/>
              </w:rPr>
            </w:pPr>
          </w:p>
        </w:tc>
        <w:tc>
          <w:tcPr>
            <w:tcW w:w="1667" w:type="pct"/>
            <w:vAlign w:val="center"/>
          </w:tcPr>
          <w:p w14:paraId="1106DA45">
            <w:pPr>
              <w:jc w:val="center"/>
              <w:rPr>
                <w:szCs w:val="21"/>
              </w:rPr>
            </w:pPr>
          </w:p>
        </w:tc>
      </w:tr>
    </w:tbl>
    <w:p w14:paraId="068A13E0">
      <w:pPr>
        <w:spacing w:line="360" w:lineRule="auto"/>
        <w:ind w:firstLine="448" w:firstLineChars="200"/>
        <w:rPr>
          <w:sz w:val="24"/>
        </w:rPr>
      </w:pPr>
      <w:r>
        <w:rPr>
          <w:rFonts w:hint="eastAsia"/>
          <w:sz w:val="24"/>
        </w:rPr>
        <w:t>上表未填写的，视为不存在第（六）条所列情形</w:t>
      </w:r>
    </w:p>
    <w:p w14:paraId="09496101">
      <w:pPr>
        <w:spacing w:line="360" w:lineRule="auto"/>
        <w:ind w:firstLine="448" w:firstLineChars="200"/>
        <w:rPr>
          <w:sz w:val="24"/>
        </w:rPr>
      </w:pPr>
    </w:p>
    <w:p w14:paraId="5AED6123">
      <w:pPr>
        <w:spacing w:line="360" w:lineRule="auto"/>
        <w:ind w:firstLine="448" w:firstLineChars="200"/>
        <w:rPr>
          <w:sz w:val="24"/>
        </w:rPr>
      </w:pPr>
      <w:r>
        <w:rPr>
          <w:rFonts w:hint="eastAsia"/>
          <w:sz w:val="24"/>
        </w:rPr>
        <w:t>上述声明真实有效，否则我单位承担全部责任和不利后果。</w:t>
      </w:r>
    </w:p>
    <w:p w14:paraId="0D16E0D6">
      <w:pPr>
        <w:spacing w:line="360" w:lineRule="auto"/>
        <w:ind w:firstLine="448" w:firstLineChars="200"/>
        <w:rPr>
          <w:sz w:val="24"/>
        </w:rPr>
      </w:pPr>
    </w:p>
    <w:p w14:paraId="13BB2CCA">
      <w:pPr>
        <w:spacing w:line="360" w:lineRule="auto"/>
        <w:ind w:firstLine="224" w:firstLineChars="100"/>
        <w:rPr>
          <w:sz w:val="24"/>
        </w:rPr>
      </w:pPr>
      <w:r>
        <w:rPr>
          <w:sz w:val="24"/>
        </w:rPr>
        <w:t>投标人名称：</w:t>
      </w:r>
    </w:p>
    <w:p w14:paraId="2F1F919C">
      <w:pPr>
        <w:spacing w:line="360" w:lineRule="auto"/>
        <w:ind w:firstLine="224" w:firstLineChars="100"/>
        <w:rPr>
          <w:sz w:val="24"/>
        </w:rPr>
      </w:pPr>
    </w:p>
    <w:p w14:paraId="19194609">
      <w:pPr>
        <w:spacing w:line="360" w:lineRule="auto"/>
        <w:ind w:firstLine="224" w:firstLineChars="100"/>
        <w:rPr>
          <w:position w:val="-40"/>
          <w:sz w:val="24"/>
        </w:rPr>
      </w:pPr>
      <w:r>
        <w:rPr>
          <w:sz w:val="24"/>
        </w:rPr>
        <w:t xml:space="preserve">日期：  </w:t>
      </w:r>
    </w:p>
    <w:p w14:paraId="45832B40">
      <w:pPr>
        <w:autoSpaceDN w:val="0"/>
        <w:spacing w:line="360" w:lineRule="auto"/>
        <w:jc w:val="center"/>
        <w:rPr>
          <w:b/>
          <w:bCs/>
          <w:sz w:val="24"/>
        </w:rPr>
      </w:pPr>
    </w:p>
    <w:p w14:paraId="17B5BDD1">
      <w:pPr>
        <w:widowControl/>
        <w:jc w:val="left"/>
        <w:rPr>
          <w:b/>
          <w:bCs/>
          <w:sz w:val="24"/>
        </w:rPr>
      </w:pPr>
      <w:r>
        <w:rPr>
          <w:b/>
          <w:bCs/>
          <w:sz w:val="24"/>
        </w:rPr>
        <w:br w:type="page"/>
      </w:r>
    </w:p>
    <w:p w14:paraId="7610A9A2">
      <w:pPr>
        <w:spacing w:line="460" w:lineRule="exact"/>
        <w:rPr>
          <w:b/>
          <w:sz w:val="24"/>
        </w:rPr>
      </w:pPr>
      <w:r>
        <w:rPr>
          <w:rFonts w:hint="eastAsia"/>
          <w:b/>
          <w:bCs/>
          <w:sz w:val="24"/>
        </w:rPr>
        <w:t>附件2-1：招标文件第一部分供应商资格要求的证件</w:t>
      </w:r>
    </w:p>
    <w:p w14:paraId="2D53BC83">
      <w:pPr>
        <w:widowControl/>
        <w:jc w:val="left"/>
        <w:rPr>
          <w:b/>
          <w:bCs/>
          <w:sz w:val="24"/>
        </w:rPr>
      </w:pPr>
      <w:r>
        <w:rPr>
          <w:b/>
          <w:bCs/>
          <w:sz w:val="24"/>
        </w:rPr>
        <w:br w:type="page"/>
      </w:r>
    </w:p>
    <w:p w14:paraId="114D48BE">
      <w:pPr>
        <w:autoSpaceDN w:val="0"/>
        <w:spacing w:line="360" w:lineRule="auto"/>
        <w:rPr>
          <w:b/>
          <w:bCs/>
          <w:sz w:val="24"/>
        </w:rPr>
      </w:pPr>
      <w:bookmarkStart w:id="10" w:name="OLE_LINK12"/>
      <w:r>
        <w:rPr>
          <w:rFonts w:hint="eastAsia"/>
          <w:b/>
          <w:bCs/>
          <w:sz w:val="24"/>
        </w:rPr>
        <w:t>附件3</w:t>
      </w:r>
    </w:p>
    <w:p w14:paraId="4F31AC23">
      <w:pPr>
        <w:autoSpaceDN w:val="0"/>
        <w:spacing w:line="360" w:lineRule="auto"/>
        <w:jc w:val="center"/>
        <w:rPr>
          <w:b/>
          <w:bCs/>
          <w:sz w:val="24"/>
        </w:rPr>
      </w:pPr>
    </w:p>
    <w:p w14:paraId="39156D24">
      <w:pPr>
        <w:autoSpaceDN w:val="0"/>
        <w:spacing w:line="360" w:lineRule="auto"/>
        <w:jc w:val="center"/>
        <w:rPr>
          <w:b/>
          <w:bCs/>
          <w:sz w:val="24"/>
        </w:rPr>
      </w:pPr>
      <w:commentRangeStart w:id="0"/>
      <w:r>
        <w:rPr>
          <w:b/>
          <w:bCs/>
          <w:sz w:val="24"/>
        </w:rPr>
        <w:t>开标一览表</w:t>
      </w:r>
      <w:commentRangeEnd w:id="0"/>
      <w:r>
        <w:rPr>
          <w:rStyle w:val="27"/>
        </w:rPr>
        <w:commentReference w:id="0"/>
      </w:r>
    </w:p>
    <w:p w14:paraId="06642D7B">
      <w:pPr>
        <w:ind w:right="84"/>
        <w:rPr>
          <w:sz w:val="24"/>
        </w:rPr>
      </w:pPr>
    </w:p>
    <w:p w14:paraId="4C60F5AD">
      <w:pPr>
        <w:spacing w:line="460" w:lineRule="exact"/>
        <w:rPr>
          <w:sz w:val="24"/>
        </w:rPr>
      </w:pPr>
      <w:r>
        <w:rPr>
          <w:sz w:val="24"/>
        </w:rPr>
        <w:t>项目名称：</w:t>
      </w:r>
      <w:r>
        <w:rPr>
          <w:sz w:val="24"/>
          <w:u w:val="single"/>
        </w:rPr>
        <w:t xml:space="preserve">                    </w:t>
      </w:r>
    </w:p>
    <w:p w14:paraId="73F102BE">
      <w:pPr>
        <w:spacing w:line="460" w:lineRule="exact"/>
        <w:rPr>
          <w:sz w:val="24"/>
        </w:rPr>
      </w:pPr>
      <w:r>
        <w:rPr>
          <w:sz w:val="24"/>
        </w:rPr>
        <w:t>项目编号：</w:t>
      </w:r>
      <w:r>
        <w:rPr>
          <w:sz w:val="24"/>
          <w:u w:val="single"/>
        </w:rPr>
        <w:t xml:space="preserve">                    </w:t>
      </w:r>
    </w:p>
    <w:p w14:paraId="1DD13BB9">
      <w:pPr>
        <w:spacing w:line="460" w:lineRule="exact"/>
        <w:rPr>
          <w:sz w:val="24"/>
          <w:u w:val="single"/>
        </w:rPr>
      </w:pPr>
      <w:r>
        <w:rPr>
          <w:sz w:val="24"/>
        </w:rPr>
        <w:t>包号：</w:t>
      </w:r>
      <w:r>
        <w:rPr>
          <w:sz w:val="24"/>
          <w:u w:val="single"/>
        </w:rPr>
        <w:t xml:space="preserve">                        </w:t>
      </w:r>
    </w:p>
    <w:p w14:paraId="3F98958A">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5AB9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3E14249E">
            <w:pPr>
              <w:spacing w:line="460" w:lineRule="exact"/>
              <w:jc w:val="center"/>
              <w:rPr>
                <w:sz w:val="24"/>
              </w:rPr>
            </w:pPr>
            <w:r>
              <w:rPr>
                <w:sz w:val="24"/>
              </w:rPr>
              <w:t>包号</w:t>
            </w:r>
          </w:p>
        </w:tc>
        <w:tc>
          <w:tcPr>
            <w:tcW w:w="1413" w:type="pct"/>
            <w:vAlign w:val="center"/>
          </w:tcPr>
          <w:p w14:paraId="19D997FA">
            <w:pPr>
              <w:spacing w:line="460" w:lineRule="exact"/>
              <w:jc w:val="center"/>
              <w:rPr>
                <w:sz w:val="24"/>
              </w:rPr>
            </w:pPr>
            <w:r>
              <w:rPr>
                <w:sz w:val="24"/>
              </w:rPr>
              <w:t>服务名称</w:t>
            </w:r>
          </w:p>
        </w:tc>
        <w:tc>
          <w:tcPr>
            <w:tcW w:w="1479" w:type="pct"/>
            <w:vAlign w:val="center"/>
          </w:tcPr>
          <w:p w14:paraId="62A1A147">
            <w:pPr>
              <w:spacing w:line="460" w:lineRule="exact"/>
              <w:jc w:val="center"/>
              <w:rPr>
                <w:sz w:val="24"/>
              </w:rPr>
            </w:pPr>
            <w:r>
              <w:rPr>
                <w:rFonts w:hint="eastAsia"/>
                <w:sz w:val="24"/>
              </w:rPr>
              <w:t>投标总价</w:t>
            </w:r>
          </w:p>
        </w:tc>
        <w:tc>
          <w:tcPr>
            <w:tcW w:w="1210" w:type="pct"/>
            <w:vAlign w:val="center"/>
          </w:tcPr>
          <w:p w14:paraId="4C162C6C">
            <w:pPr>
              <w:spacing w:line="460" w:lineRule="exact"/>
              <w:jc w:val="center"/>
              <w:rPr>
                <w:sz w:val="24"/>
              </w:rPr>
            </w:pPr>
            <w:r>
              <w:rPr>
                <w:sz w:val="24"/>
              </w:rPr>
              <w:t>备注</w:t>
            </w:r>
          </w:p>
        </w:tc>
      </w:tr>
      <w:tr w14:paraId="7CA03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84CE23C">
            <w:pPr>
              <w:spacing w:line="460" w:lineRule="exact"/>
              <w:jc w:val="center"/>
              <w:rPr>
                <w:sz w:val="24"/>
              </w:rPr>
            </w:pPr>
          </w:p>
        </w:tc>
        <w:tc>
          <w:tcPr>
            <w:tcW w:w="1413" w:type="pct"/>
          </w:tcPr>
          <w:p w14:paraId="590CE650">
            <w:pPr>
              <w:spacing w:line="460" w:lineRule="exact"/>
              <w:rPr>
                <w:sz w:val="24"/>
              </w:rPr>
            </w:pPr>
          </w:p>
        </w:tc>
        <w:tc>
          <w:tcPr>
            <w:tcW w:w="1479" w:type="pct"/>
          </w:tcPr>
          <w:p w14:paraId="577A23A4">
            <w:pPr>
              <w:spacing w:line="460" w:lineRule="exact"/>
              <w:rPr>
                <w:sz w:val="24"/>
              </w:rPr>
            </w:pPr>
          </w:p>
        </w:tc>
        <w:tc>
          <w:tcPr>
            <w:tcW w:w="1210" w:type="pct"/>
          </w:tcPr>
          <w:p w14:paraId="5DA573D8">
            <w:pPr>
              <w:spacing w:line="460" w:lineRule="exact"/>
              <w:rPr>
                <w:sz w:val="24"/>
              </w:rPr>
            </w:pPr>
          </w:p>
        </w:tc>
      </w:tr>
      <w:tr w14:paraId="3CC40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153FFC6">
            <w:pPr>
              <w:spacing w:line="460" w:lineRule="exact"/>
              <w:jc w:val="center"/>
              <w:rPr>
                <w:sz w:val="24"/>
              </w:rPr>
            </w:pPr>
          </w:p>
        </w:tc>
        <w:tc>
          <w:tcPr>
            <w:tcW w:w="1413" w:type="pct"/>
          </w:tcPr>
          <w:p w14:paraId="7E985111">
            <w:pPr>
              <w:spacing w:line="460" w:lineRule="exact"/>
              <w:rPr>
                <w:sz w:val="24"/>
              </w:rPr>
            </w:pPr>
          </w:p>
        </w:tc>
        <w:tc>
          <w:tcPr>
            <w:tcW w:w="1479" w:type="pct"/>
          </w:tcPr>
          <w:p w14:paraId="25993D44">
            <w:pPr>
              <w:spacing w:line="460" w:lineRule="exact"/>
              <w:rPr>
                <w:sz w:val="24"/>
              </w:rPr>
            </w:pPr>
          </w:p>
        </w:tc>
        <w:tc>
          <w:tcPr>
            <w:tcW w:w="1210" w:type="pct"/>
          </w:tcPr>
          <w:p w14:paraId="6A3B6703">
            <w:pPr>
              <w:spacing w:line="460" w:lineRule="exact"/>
              <w:rPr>
                <w:sz w:val="24"/>
              </w:rPr>
            </w:pPr>
          </w:p>
        </w:tc>
      </w:tr>
      <w:tr w14:paraId="6DAD9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499742E0">
            <w:pPr>
              <w:spacing w:line="460" w:lineRule="exact"/>
              <w:jc w:val="center"/>
              <w:rPr>
                <w:sz w:val="24"/>
              </w:rPr>
            </w:pPr>
          </w:p>
        </w:tc>
        <w:tc>
          <w:tcPr>
            <w:tcW w:w="1413" w:type="pct"/>
          </w:tcPr>
          <w:p w14:paraId="28A1D39A">
            <w:pPr>
              <w:spacing w:line="460" w:lineRule="exact"/>
              <w:rPr>
                <w:sz w:val="24"/>
              </w:rPr>
            </w:pPr>
          </w:p>
        </w:tc>
        <w:tc>
          <w:tcPr>
            <w:tcW w:w="1479" w:type="pct"/>
          </w:tcPr>
          <w:p w14:paraId="2EC8F42E">
            <w:pPr>
              <w:spacing w:line="460" w:lineRule="exact"/>
              <w:rPr>
                <w:sz w:val="24"/>
              </w:rPr>
            </w:pPr>
          </w:p>
        </w:tc>
        <w:tc>
          <w:tcPr>
            <w:tcW w:w="1210" w:type="pct"/>
          </w:tcPr>
          <w:p w14:paraId="234F327B">
            <w:pPr>
              <w:spacing w:line="460" w:lineRule="exact"/>
              <w:rPr>
                <w:sz w:val="24"/>
              </w:rPr>
            </w:pPr>
          </w:p>
        </w:tc>
      </w:tr>
      <w:tr w14:paraId="4FCA2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7B2F9FA">
            <w:pPr>
              <w:spacing w:line="460" w:lineRule="exact"/>
              <w:rPr>
                <w:sz w:val="24"/>
              </w:rPr>
            </w:pPr>
          </w:p>
        </w:tc>
        <w:tc>
          <w:tcPr>
            <w:tcW w:w="1413" w:type="pct"/>
          </w:tcPr>
          <w:p w14:paraId="66187920">
            <w:pPr>
              <w:spacing w:line="460" w:lineRule="exact"/>
              <w:rPr>
                <w:sz w:val="24"/>
              </w:rPr>
            </w:pPr>
          </w:p>
        </w:tc>
        <w:tc>
          <w:tcPr>
            <w:tcW w:w="1479" w:type="pct"/>
          </w:tcPr>
          <w:p w14:paraId="5FD2A539">
            <w:pPr>
              <w:spacing w:line="460" w:lineRule="exact"/>
              <w:rPr>
                <w:sz w:val="24"/>
              </w:rPr>
            </w:pPr>
          </w:p>
        </w:tc>
        <w:tc>
          <w:tcPr>
            <w:tcW w:w="1210" w:type="pct"/>
          </w:tcPr>
          <w:p w14:paraId="4EB182A6">
            <w:pPr>
              <w:spacing w:line="460" w:lineRule="exact"/>
              <w:rPr>
                <w:sz w:val="24"/>
              </w:rPr>
            </w:pPr>
          </w:p>
        </w:tc>
      </w:tr>
      <w:tr w14:paraId="39F5C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C70FF4C">
            <w:pPr>
              <w:spacing w:line="460" w:lineRule="exact"/>
              <w:rPr>
                <w:sz w:val="24"/>
              </w:rPr>
            </w:pPr>
          </w:p>
        </w:tc>
        <w:tc>
          <w:tcPr>
            <w:tcW w:w="1413" w:type="pct"/>
          </w:tcPr>
          <w:p w14:paraId="199909B8">
            <w:pPr>
              <w:spacing w:line="460" w:lineRule="exact"/>
              <w:rPr>
                <w:sz w:val="24"/>
              </w:rPr>
            </w:pPr>
          </w:p>
        </w:tc>
        <w:tc>
          <w:tcPr>
            <w:tcW w:w="1479" w:type="pct"/>
          </w:tcPr>
          <w:p w14:paraId="299FBA0E">
            <w:pPr>
              <w:spacing w:line="460" w:lineRule="exact"/>
              <w:rPr>
                <w:sz w:val="24"/>
              </w:rPr>
            </w:pPr>
          </w:p>
        </w:tc>
        <w:tc>
          <w:tcPr>
            <w:tcW w:w="1210" w:type="pct"/>
          </w:tcPr>
          <w:p w14:paraId="0DE24634">
            <w:pPr>
              <w:spacing w:line="460" w:lineRule="exact"/>
              <w:rPr>
                <w:sz w:val="24"/>
              </w:rPr>
            </w:pPr>
          </w:p>
        </w:tc>
      </w:tr>
      <w:tr w14:paraId="289E7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E4C3DA5">
            <w:pPr>
              <w:spacing w:line="460" w:lineRule="exact"/>
              <w:rPr>
                <w:sz w:val="24"/>
              </w:rPr>
            </w:pPr>
          </w:p>
        </w:tc>
        <w:tc>
          <w:tcPr>
            <w:tcW w:w="1413" w:type="pct"/>
          </w:tcPr>
          <w:p w14:paraId="79A76676">
            <w:pPr>
              <w:spacing w:line="460" w:lineRule="exact"/>
              <w:rPr>
                <w:sz w:val="24"/>
              </w:rPr>
            </w:pPr>
          </w:p>
        </w:tc>
        <w:tc>
          <w:tcPr>
            <w:tcW w:w="1479" w:type="pct"/>
          </w:tcPr>
          <w:p w14:paraId="67EF8DC2">
            <w:pPr>
              <w:spacing w:line="460" w:lineRule="exact"/>
              <w:rPr>
                <w:sz w:val="24"/>
              </w:rPr>
            </w:pPr>
          </w:p>
        </w:tc>
        <w:tc>
          <w:tcPr>
            <w:tcW w:w="1210" w:type="pct"/>
          </w:tcPr>
          <w:p w14:paraId="3C47BBF0">
            <w:pPr>
              <w:spacing w:line="460" w:lineRule="exact"/>
              <w:rPr>
                <w:sz w:val="24"/>
              </w:rPr>
            </w:pPr>
          </w:p>
        </w:tc>
      </w:tr>
      <w:tr w14:paraId="5ABA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670E65A9">
            <w:pPr>
              <w:spacing w:line="460" w:lineRule="exact"/>
              <w:rPr>
                <w:sz w:val="24"/>
              </w:rPr>
            </w:pPr>
          </w:p>
        </w:tc>
        <w:tc>
          <w:tcPr>
            <w:tcW w:w="1413" w:type="pct"/>
          </w:tcPr>
          <w:p w14:paraId="3334F445">
            <w:pPr>
              <w:spacing w:line="460" w:lineRule="exact"/>
              <w:rPr>
                <w:sz w:val="24"/>
              </w:rPr>
            </w:pPr>
          </w:p>
        </w:tc>
        <w:tc>
          <w:tcPr>
            <w:tcW w:w="1479" w:type="pct"/>
          </w:tcPr>
          <w:p w14:paraId="75C01542">
            <w:pPr>
              <w:spacing w:line="460" w:lineRule="exact"/>
              <w:rPr>
                <w:sz w:val="24"/>
              </w:rPr>
            </w:pPr>
          </w:p>
        </w:tc>
        <w:tc>
          <w:tcPr>
            <w:tcW w:w="1210" w:type="pct"/>
          </w:tcPr>
          <w:p w14:paraId="14EDB03A">
            <w:pPr>
              <w:spacing w:line="460" w:lineRule="exact"/>
              <w:rPr>
                <w:sz w:val="24"/>
              </w:rPr>
            </w:pPr>
          </w:p>
        </w:tc>
      </w:tr>
      <w:tr w14:paraId="6DA55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EC70BD2">
            <w:pPr>
              <w:spacing w:line="460" w:lineRule="exact"/>
              <w:rPr>
                <w:sz w:val="24"/>
              </w:rPr>
            </w:pPr>
          </w:p>
        </w:tc>
        <w:tc>
          <w:tcPr>
            <w:tcW w:w="1413" w:type="pct"/>
          </w:tcPr>
          <w:p w14:paraId="14AF6C2B">
            <w:pPr>
              <w:spacing w:line="460" w:lineRule="exact"/>
              <w:rPr>
                <w:sz w:val="24"/>
              </w:rPr>
            </w:pPr>
          </w:p>
        </w:tc>
        <w:tc>
          <w:tcPr>
            <w:tcW w:w="1479" w:type="pct"/>
          </w:tcPr>
          <w:p w14:paraId="272B4474">
            <w:pPr>
              <w:spacing w:line="460" w:lineRule="exact"/>
              <w:rPr>
                <w:sz w:val="24"/>
              </w:rPr>
            </w:pPr>
          </w:p>
        </w:tc>
        <w:tc>
          <w:tcPr>
            <w:tcW w:w="1210" w:type="pct"/>
          </w:tcPr>
          <w:p w14:paraId="2A358D5C">
            <w:pPr>
              <w:spacing w:line="460" w:lineRule="exact"/>
              <w:rPr>
                <w:sz w:val="24"/>
              </w:rPr>
            </w:pPr>
          </w:p>
        </w:tc>
      </w:tr>
      <w:tr w14:paraId="6826D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D834E45">
            <w:pPr>
              <w:spacing w:line="460" w:lineRule="exact"/>
              <w:rPr>
                <w:sz w:val="24"/>
              </w:rPr>
            </w:pPr>
          </w:p>
        </w:tc>
        <w:tc>
          <w:tcPr>
            <w:tcW w:w="1413" w:type="pct"/>
          </w:tcPr>
          <w:p w14:paraId="3D77754A">
            <w:pPr>
              <w:spacing w:line="460" w:lineRule="exact"/>
              <w:rPr>
                <w:sz w:val="24"/>
              </w:rPr>
            </w:pPr>
          </w:p>
        </w:tc>
        <w:tc>
          <w:tcPr>
            <w:tcW w:w="1479" w:type="pct"/>
          </w:tcPr>
          <w:p w14:paraId="4BF55608">
            <w:pPr>
              <w:spacing w:line="460" w:lineRule="exact"/>
              <w:rPr>
                <w:sz w:val="24"/>
              </w:rPr>
            </w:pPr>
          </w:p>
        </w:tc>
        <w:tc>
          <w:tcPr>
            <w:tcW w:w="1210" w:type="pct"/>
          </w:tcPr>
          <w:p w14:paraId="4BBD3838">
            <w:pPr>
              <w:spacing w:line="460" w:lineRule="exact"/>
              <w:rPr>
                <w:sz w:val="24"/>
              </w:rPr>
            </w:pPr>
          </w:p>
        </w:tc>
      </w:tr>
      <w:tr w14:paraId="029F8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144CE44">
            <w:pPr>
              <w:spacing w:line="460" w:lineRule="exact"/>
              <w:rPr>
                <w:sz w:val="24"/>
              </w:rPr>
            </w:pPr>
          </w:p>
        </w:tc>
        <w:tc>
          <w:tcPr>
            <w:tcW w:w="1413" w:type="pct"/>
          </w:tcPr>
          <w:p w14:paraId="6D26F49E">
            <w:pPr>
              <w:spacing w:line="460" w:lineRule="exact"/>
              <w:rPr>
                <w:sz w:val="24"/>
              </w:rPr>
            </w:pPr>
          </w:p>
        </w:tc>
        <w:tc>
          <w:tcPr>
            <w:tcW w:w="1479" w:type="pct"/>
          </w:tcPr>
          <w:p w14:paraId="707DB03D">
            <w:pPr>
              <w:spacing w:line="460" w:lineRule="exact"/>
              <w:rPr>
                <w:sz w:val="24"/>
              </w:rPr>
            </w:pPr>
          </w:p>
        </w:tc>
        <w:tc>
          <w:tcPr>
            <w:tcW w:w="1210" w:type="pct"/>
          </w:tcPr>
          <w:p w14:paraId="514EB5D6">
            <w:pPr>
              <w:spacing w:line="460" w:lineRule="exact"/>
              <w:rPr>
                <w:sz w:val="24"/>
              </w:rPr>
            </w:pPr>
          </w:p>
        </w:tc>
      </w:tr>
      <w:tr w14:paraId="6BCB1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6197CF88">
            <w:pPr>
              <w:spacing w:line="460" w:lineRule="exact"/>
              <w:rPr>
                <w:sz w:val="24"/>
              </w:rPr>
            </w:pPr>
          </w:p>
        </w:tc>
        <w:tc>
          <w:tcPr>
            <w:tcW w:w="1413" w:type="pct"/>
          </w:tcPr>
          <w:p w14:paraId="07CE3653">
            <w:pPr>
              <w:spacing w:line="460" w:lineRule="exact"/>
              <w:rPr>
                <w:sz w:val="24"/>
              </w:rPr>
            </w:pPr>
          </w:p>
        </w:tc>
        <w:tc>
          <w:tcPr>
            <w:tcW w:w="1479" w:type="pct"/>
          </w:tcPr>
          <w:p w14:paraId="62A60AB1">
            <w:pPr>
              <w:spacing w:line="460" w:lineRule="exact"/>
              <w:rPr>
                <w:sz w:val="24"/>
              </w:rPr>
            </w:pPr>
          </w:p>
        </w:tc>
        <w:tc>
          <w:tcPr>
            <w:tcW w:w="1210" w:type="pct"/>
          </w:tcPr>
          <w:p w14:paraId="4C905627">
            <w:pPr>
              <w:spacing w:line="460" w:lineRule="exact"/>
              <w:rPr>
                <w:sz w:val="24"/>
              </w:rPr>
            </w:pPr>
          </w:p>
        </w:tc>
      </w:tr>
      <w:tr w14:paraId="5D9D5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947630C">
            <w:pPr>
              <w:spacing w:line="460" w:lineRule="exact"/>
              <w:rPr>
                <w:sz w:val="24"/>
              </w:rPr>
            </w:pPr>
          </w:p>
        </w:tc>
        <w:tc>
          <w:tcPr>
            <w:tcW w:w="1413" w:type="pct"/>
          </w:tcPr>
          <w:p w14:paraId="159051F2">
            <w:pPr>
              <w:spacing w:line="460" w:lineRule="exact"/>
              <w:rPr>
                <w:sz w:val="24"/>
              </w:rPr>
            </w:pPr>
          </w:p>
        </w:tc>
        <w:tc>
          <w:tcPr>
            <w:tcW w:w="1479" w:type="pct"/>
          </w:tcPr>
          <w:p w14:paraId="3D667F5C">
            <w:pPr>
              <w:spacing w:line="460" w:lineRule="exact"/>
              <w:rPr>
                <w:sz w:val="24"/>
              </w:rPr>
            </w:pPr>
          </w:p>
        </w:tc>
        <w:tc>
          <w:tcPr>
            <w:tcW w:w="1210" w:type="pct"/>
          </w:tcPr>
          <w:p w14:paraId="03971611">
            <w:pPr>
              <w:spacing w:line="460" w:lineRule="exact"/>
              <w:rPr>
                <w:sz w:val="24"/>
              </w:rPr>
            </w:pPr>
          </w:p>
        </w:tc>
      </w:tr>
    </w:tbl>
    <w:p w14:paraId="36D6AED9">
      <w:pPr>
        <w:spacing w:line="360" w:lineRule="auto"/>
        <w:ind w:right="84" w:firstLine="420"/>
        <w:rPr>
          <w:sz w:val="24"/>
        </w:rPr>
      </w:pPr>
    </w:p>
    <w:p w14:paraId="271F872B">
      <w:pPr>
        <w:spacing w:line="360" w:lineRule="auto"/>
        <w:ind w:right="84" w:firstLine="420"/>
        <w:rPr>
          <w:sz w:val="24"/>
        </w:rPr>
      </w:pPr>
    </w:p>
    <w:p w14:paraId="2A8FBDBE">
      <w:pPr>
        <w:spacing w:line="360" w:lineRule="auto"/>
        <w:ind w:firstLine="3808" w:firstLineChars="1700"/>
        <w:rPr>
          <w:sz w:val="24"/>
        </w:rPr>
      </w:pPr>
      <w:r>
        <w:rPr>
          <w:sz w:val="24"/>
        </w:rPr>
        <w:t>投标人名称：</w:t>
      </w:r>
    </w:p>
    <w:p w14:paraId="5AA9AFBA">
      <w:pPr>
        <w:spacing w:line="360" w:lineRule="auto"/>
        <w:ind w:firstLine="3808" w:firstLineChars="1700"/>
        <w:rPr>
          <w:sz w:val="24"/>
        </w:rPr>
      </w:pPr>
    </w:p>
    <w:p w14:paraId="1076E44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06D803">
      <w:pPr>
        <w:widowControl/>
        <w:jc w:val="left"/>
        <w:rPr>
          <w:b/>
          <w:bCs/>
          <w:sz w:val="24"/>
        </w:rPr>
      </w:pPr>
      <w:r>
        <w:rPr>
          <w:b/>
          <w:bCs/>
          <w:sz w:val="24"/>
        </w:rPr>
        <w:br w:type="page"/>
      </w:r>
    </w:p>
    <w:p w14:paraId="57205981">
      <w:pPr>
        <w:autoSpaceDN w:val="0"/>
        <w:spacing w:line="360" w:lineRule="auto"/>
        <w:rPr>
          <w:b/>
          <w:bCs/>
          <w:sz w:val="24"/>
        </w:rPr>
      </w:pPr>
      <w:r>
        <w:rPr>
          <w:rFonts w:hint="eastAsia"/>
          <w:b/>
          <w:bCs/>
          <w:sz w:val="24"/>
        </w:rPr>
        <w:t>附件3</w:t>
      </w:r>
    </w:p>
    <w:p w14:paraId="680D285D">
      <w:pPr>
        <w:autoSpaceDN w:val="0"/>
        <w:spacing w:line="360" w:lineRule="auto"/>
        <w:jc w:val="center"/>
        <w:rPr>
          <w:b/>
          <w:bCs/>
          <w:sz w:val="24"/>
        </w:rPr>
      </w:pPr>
    </w:p>
    <w:p w14:paraId="55610840">
      <w:pPr>
        <w:autoSpaceDN w:val="0"/>
        <w:spacing w:line="360" w:lineRule="auto"/>
        <w:jc w:val="center"/>
        <w:rPr>
          <w:b/>
          <w:bCs/>
          <w:sz w:val="24"/>
        </w:rPr>
      </w:pPr>
      <w:commentRangeStart w:id="1"/>
      <w:r>
        <w:rPr>
          <w:b/>
          <w:bCs/>
          <w:sz w:val="24"/>
        </w:rPr>
        <w:t>开标一览表</w:t>
      </w:r>
      <w:commentRangeEnd w:id="1"/>
      <w:r>
        <w:rPr>
          <w:rStyle w:val="27"/>
        </w:rPr>
        <w:commentReference w:id="1"/>
      </w:r>
    </w:p>
    <w:p w14:paraId="1B4E74B4">
      <w:pPr>
        <w:ind w:right="84"/>
        <w:rPr>
          <w:sz w:val="24"/>
        </w:rPr>
      </w:pPr>
    </w:p>
    <w:p w14:paraId="1C019528">
      <w:pPr>
        <w:spacing w:line="460" w:lineRule="exact"/>
        <w:rPr>
          <w:sz w:val="24"/>
        </w:rPr>
      </w:pPr>
      <w:r>
        <w:rPr>
          <w:sz w:val="24"/>
        </w:rPr>
        <w:t>项目名称：</w:t>
      </w:r>
      <w:r>
        <w:rPr>
          <w:sz w:val="24"/>
          <w:u w:val="single"/>
        </w:rPr>
        <w:t xml:space="preserve">                    </w:t>
      </w:r>
    </w:p>
    <w:p w14:paraId="7E2FE8BC">
      <w:pPr>
        <w:spacing w:line="460" w:lineRule="exact"/>
        <w:rPr>
          <w:sz w:val="24"/>
        </w:rPr>
      </w:pPr>
      <w:r>
        <w:rPr>
          <w:sz w:val="24"/>
        </w:rPr>
        <w:t>项目编号：</w:t>
      </w:r>
      <w:r>
        <w:rPr>
          <w:sz w:val="24"/>
          <w:u w:val="single"/>
        </w:rPr>
        <w:t xml:space="preserve">                    </w:t>
      </w:r>
    </w:p>
    <w:p w14:paraId="23164651">
      <w:pPr>
        <w:spacing w:line="460" w:lineRule="exact"/>
        <w:rPr>
          <w:sz w:val="24"/>
          <w:u w:val="single"/>
        </w:rPr>
      </w:pPr>
      <w:r>
        <w:rPr>
          <w:sz w:val="24"/>
        </w:rPr>
        <w:t>包号：</w:t>
      </w:r>
      <w:r>
        <w:rPr>
          <w:sz w:val="24"/>
          <w:u w:val="single"/>
        </w:rPr>
        <w:t xml:space="preserve">                        </w:t>
      </w:r>
    </w:p>
    <w:p w14:paraId="26E26773">
      <w:pPr>
        <w:spacing w:line="460" w:lineRule="exact"/>
        <w:rPr>
          <w:sz w:val="24"/>
        </w:rPr>
      </w:pPr>
      <w:r>
        <w:rPr>
          <w:sz w:val="24"/>
        </w:rPr>
        <w:t xml:space="preserve">                                                       单位：元</w:t>
      </w:r>
    </w:p>
    <w:tbl>
      <w:tblPr>
        <w:tblStyle w:val="22"/>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1959"/>
        <w:gridCol w:w="2050"/>
        <w:gridCol w:w="1678"/>
      </w:tblGrid>
      <w:tr w14:paraId="64B24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3361293D">
            <w:pPr>
              <w:spacing w:line="460" w:lineRule="exact"/>
              <w:jc w:val="center"/>
              <w:rPr>
                <w:sz w:val="24"/>
              </w:rPr>
            </w:pPr>
            <w:r>
              <w:rPr>
                <w:sz w:val="24"/>
              </w:rPr>
              <w:t>包号</w:t>
            </w:r>
          </w:p>
        </w:tc>
        <w:tc>
          <w:tcPr>
            <w:tcW w:w="1413" w:type="pct"/>
            <w:vAlign w:val="center"/>
          </w:tcPr>
          <w:p w14:paraId="53ECF183">
            <w:pPr>
              <w:spacing w:line="460" w:lineRule="exact"/>
              <w:jc w:val="center"/>
              <w:rPr>
                <w:sz w:val="24"/>
              </w:rPr>
            </w:pPr>
            <w:r>
              <w:rPr>
                <w:sz w:val="24"/>
              </w:rPr>
              <w:t>服务名称</w:t>
            </w:r>
          </w:p>
        </w:tc>
        <w:tc>
          <w:tcPr>
            <w:tcW w:w="1479" w:type="pct"/>
            <w:vAlign w:val="center"/>
          </w:tcPr>
          <w:p w14:paraId="2AF360A9">
            <w:pPr>
              <w:spacing w:line="460" w:lineRule="exact"/>
              <w:jc w:val="center"/>
              <w:rPr>
                <w:sz w:val="24"/>
              </w:rPr>
            </w:pPr>
            <w:r>
              <w:rPr>
                <w:rFonts w:hint="eastAsia"/>
                <w:sz w:val="24"/>
              </w:rPr>
              <w:t>报价</w:t>
            </w:r>
          </w:p>
        </w:tc>
        <w:tc>
          <w:tcPr>
            <w:tcW w:w="1210" w:type="pct"/>
            <w:vAlign w:val="center"/>
          </w:tcPr>
          <w:p w14:paraId="77D745CB">
            <w:pPr>
              <w:spacing w:line="460" w:lineRule="exact"/>
              <w:jc w:val="center"/>
              <w:rPr>
                <w:sz w:val="24"/>
              </w:rPr>
            </w:pPr>
            <w:r>
              <w:rPr>
                <w:sz w:val="24"/>
              </w:rPr>
              <w:t>备注</w:t>
            </w:r>
          </w:p>
        </w:tc>
      </w:tr>
      <w:tr w14:paraId="5BC14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B2B8D6B">
            <w:pPr>
              <w:spacing w:line="460" w:lineRule="exact"/>
              <w:jc w:val="center"/>
              <w:rPr>
                <w:sz w:val="24"/>
              </w:rPr>
            </w:pPr>
            <w:r>
              <w:rPr>
                <w:rFonts w:hint="eastAsia"/>
                <w:sz w:val="24"/>
              </w:rPr>
              <w:t>1</w:t>
            </w:r>
          </w:p>
        </w:tc>
        <w:tc>
          <w:tcPr>
            <w:tcW w:w="1413" w:type="pct"/>
          </w:tcPr>
          <w:p w14:paraId="32BCD0A2">
            <w:pPr>
              <w:spacing w:line="460" w:lineRule="exact"/>
              <w:rPr>
                <w:sz w:val="24"/>
              </w:rPr>
            </w:pPr>
            <w:r>
              <w:rPr>
                <w:sz w:val="24"/>
              </w:rPr>
              <w:t>集采目录内报价</w:t>
            </w:r>
          </w:p>
        </w:tc>
        <w:tc>
          <w:tcPr>
            <w:tcW w:w="1479" w:type="pct"/>
          </w:tcPr>
          <w:p w14:paraId="47F01097">
            <w:pPr>
              <w:spacing w:line="460" w:lineRule="exact"/>
              <w:rPr>
                <w:sz w:val="24"/>
              </w:rPr>
            </w:pPr>
          </w:p>
        </w:tc>
        <w:tc>
          <w:tcPr>
            <w:tcW w:w="1210" w:type="pct"/>
          </w:tcPr>
          <w:p w14:paraId="264E8BD8">
            <w:pPr>
              <w:spacing w:line="460" w:lineRule="exact"/>
              <w:rPr>
                <w:sz w:val="24"/>
              </w:rPr>
            </w:pPr>
          </w:p>
        </w:tc>
      </w:tr>
      <w:tr w14:paraId="32DCC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6617E808">
            <w:pPr>
              <w:spacing w:line="460" w:lineRule="exact"/>
              <w:jc w:val="center"/>
              <w:rPr>
                <w:sz w:val="24"/>
              </w:rPr>
            </w:pPr>
            <w:r>
              <w:rPr>
                <w:rFonts w:hint="eastAsia"/>
                <w:sz w:val="24"/>
              </w:rPr>
              <w:t>1</w:t>
            </w:r>
          </w:p>
        </w:tc>
        <w:tc>
          <w:tcPr>
            <w:tcW w:w="1413" w:type="pct"/>
          </w:tcPr>
          <w:p w14:paraId="561DE588">
            <w:pPr>
              <w:spacing w:line="460" w:lineRule="exact"/>
              <w:rPr>
                <w:sz w:val="24"/>
              </w:rPr>
            </w:pPr>
            <w:r>
              <w:rPr>
                <w:sz w:val="24"/>
              </w:rPr>
              <w:t>集采目录外报价</w:t>
            </w:r>
          </w:p>
        </w:tc>
        <w:tc>
          <w:tcPr>
            <w:tcW w:w="1479" w:type="pct"/>
          </w:tcPr>
          <w:p w14:paraId="10017A22">
            <w:pPr>
              <w:spacing w:line="460" w:lineRule="exact"/>
              <w:rPr>
                <w:sz w:val="24"/>
              </w:rPr>
            </w:pPr>
          </w:p>
        </w:tc>
        <w:tc>
          <w:tcPr>
            <w:tcW w:w="1210" w:type="pct"/>
          </w:tcPr>
          <w:p w14:paraId="5FBE9484">
            <w:pPr>
              <w:spacing w:line="460" w:lineRule="exact"/>
              <w:rPr>
                <w:sz w:val="24"/>
              </w:rPr>
            </w:pPr>
          </w:p>
        </w:tc>
      </w:tr>
      <w:tr w14:paraId="2E1D7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463ECCB0">
            <w:pPr>
              <w:spacing w:line="460" w:lineRule="exact"/>
              <w:jc w:val="center"/>
              <w:rPr>
                <w:sz w:val="24"/>
              </w:rPr>
            </w:pPr>
            <w:r>
              <w:rPr>
                <w:rFonts w:hint="eastAsia"/>
                <w:sz w:val="24"/>
              </w:rPr>
              <w:t>1</w:t>
            </w:r>
          </w:p>
        </w:tc>
        <w:tc>
          <w:tcPr>
            <w:tcW w:w="1413" w:type="pct"/>
          </w:tcPr>
          <w:p w14:paraId="31FF6E96">
            <w:pPr>
              <w:spacing w:line="460" w:lineRule="exact"/>
              <w:rPr>
                <w:sz w:val="24"/>
              </w:rPr>
            </w:pPr>
            <w:r>
              <w:rPr>
                <w:sz w:val="24"/>
              </w:rPr>
              <w:t>总报价</w:t>
            </w:r>
          </w:p>
        </w:tc>
        <w:tc>
          <w:tcPr>
            <w:tcW w:w="1479" w:type="pct"/>
          </w:tcPr>
          <w:p w14:paraId="2D61205E">
            <w:pPr>
              <w:spacing w:line="460" w:lineRule="exact"/>
              <w:rPr>
                <w:sz w:val="24"/>
              </w:rPr>
            </w:pPr>
          </w:p>
        </w:tc>
        <w:tc>
          <w:tcPr>
            <w:tcW w:w="1210" w:type="pct"/>
          </w:tcPr>
          <w:p w14:paraId="73E081E5">
            <w:pPr>
              <w:spacing w:line="460" w:lineRule="exact"/>
              <w:rPr>
                <w:sz w:val="24"/>
              </w:rPr>
            </w:pPr>
          </w:p>
        </w:tc>
      </w:tr>
      <w:tr w14:paraId="06E2F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71C8EA3B">
            <w:pPr>
              <w:spacing w:line="460" w:lineRule="exact"/>
              <w:rPr>
                <w:sz w:val="24"/>
              </w:rPr>
            </w:pPr>
          </w:p>
        </w:tc>
        <w:tc>
          <w:tcPr>
            <w:tcW w:w="1413" w:type="pct"/>
          </w:tcPr>
          <w:p w14:paraId="140AB517">
            <w:pPr>
              <w:spacing w:line="460" w:lineRule="exact"/>
              <w:rPr>
                <w:sz w:val="24"/>
              </w:rPr>
            </w:pPr>
          </w:p>
        </w:tc>
        <w:tc>
          <w:tcPr>
            <w:tcW w:w="1479" w:type="pct"/>
          </w:tcPr>
          <w:p w14:paraId="021F9587">
            <w:pPr>
              <w:spacing w:line="460" w:lineRule="exact"/>
              <w:rPr>
                <w:sz w:val="24"/>
              </w:rPr>
            </w:pPr>
          </w:p>
        </w:tc>
        <w:tc>
          <w:tcPr>
            <w:tcW w:w="1210" w:type="pct"/>
          </w:tcPr>
          <w:p w14:paraId="7C18E5CB">
            <w:pPr>
              <w:spacing w:line="460" w:lineRule="exact"/>
              <w:rPr>
                <w:sz w:val="24"/>
              </w:rPr>
            </w:pPr>
          </w:p>
        </w:tc>
      </w:tr>
      <w:tr w14:paraId="2194C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7957D3C">
            <w:pPr>
              <w:spacing w:line="460" w:lineRule="exact"/>
              <w:rPr>
                <w:sz w:val="24"/>
              </w:rPr>
            </w:pPr>
          </w:p>
        </w:tc>
        <w:tc>
          <w:tcPr>
            <w:tcW w:w="1413" w:type="pct"/>
          </w:tcPr>
          <w:p w14:paraId="00009355">
            <w:pPr>
              <w:spacing w:line="460" w:lineRule="exact"/>
              <w:rPr>
                <w:sz w:val="24"/>
              </w:rPr>
            </w:pPr>
          </w:p>
        </w:tc>
        <w:tc>
          <w:tcPr>
            <w:tcW w:w="1479" w:type="pct"/>
          </w:tcPr>
          <w:p w14:paraId="43BA5591">
            <w:pPr>
              <w:spacing w:line="460" w:lineRule="exact"/>
              <w:rPr>
                <w:sz w:val="24"/>
              </w:rPr>
            </w:pPr>
          </w:p>
        </w:tc>
        <w:tc>
          <w:tcPr>
            <w:tcW w:w="1210" w:type="pct"/>
          </w:tcPr>
          <w:p w14:paraId="0791B6B6">
            <w:pPr>
              <w:spacing w:line="460" w:lineRule="exact"/>
              <w:rPr>
                <w:sz w:val="24"/>
              </w:rPr>
            </w:pPr>
          </w:p>
        </w:tc>
      </w:tr>
      <w:tr w14:paraId="1068B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394A018">
            <w:pPr>
              <w:spacing w:line="460" w:lineRule="exact"/>
              <w:rPr>
                <w:sz w:val="24"/>
              </w:rPr>
            </w:pPr>
          </w:p>
        </w:tc>
        <w:tc>
          <w:tcPr>
            <w:tcW w:w="1413" w:type="pct"/>
          </w:tcPr>
          <w:p w14:paraId="5AAF13EC">
            <w:pPr>
              <w:spacing w:line="460" w:lineRule="exact"/>
              <w:rPr>
                <w:sz w:val="24"/>
              </w:rPr>
            </w:pPr>
          </w:p>
        </w:tc>
        <w:tc>
          <w:tcPr>
            <w:tcW w:w="1479" w:type="pct"/>
          </w:tcPr>
          <w:p w14:paraId="1325397B">
            <w:pPr>
              <w:spacing w:line="460" w:lineRule="exact"/>
              <w:rPr>
                <w:sz w:val="24"/>
              </w:rPr>
            </w:pPr>
          </w:p>
        </w:tc>
        <w:tc>
          <w:tcPr>
            <w:tcW w:w="1210" w:type="pct"/>
          </w:tcPr>
          <w:p w14:paraId="26CEF8BF">
            <w:pPr>
              <w:spacing w:line="460" w:lineRule="exact"/>
              <w:rPr>
                <w:sz w:val="24"/>
              </w:rPr>
            </w:pPr>
          </w:p>
        </w:tc>
      </w:tr>
      <w:tr w14:paraId="1F7EA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3BEF8400">
            <w:pPr>
              <w:spacing w:line="460" w:lineRule="exact"/>
              <w:rPr>
                <w:sz w:val="24"/>
              </w:rPr>
            </w:pPr>
          </w:p>
        </w:tc>
        <w:tc>
          <w:tcPr>
            <w:tcW w:w="1413" w:type="pct"/>
          </w:tcPr>
          <w:p w14:paraId="36944D3D">
            <w:pPr>
              <w:spacing w:line="460" w:lineRule="exact"/>
              <w:rPr>
                <w:sz w:val="24"/>
              </w:rPr>
            </w:pPr>
          </w:p>
        </w:tc>
        <w:tc>
          <w:tcPr>
            <w:tcW w:w="1479" w:type="pct"/>
          </w:tcPr>
          <w:p w14:paraId="72C6F36F">
            <w:pPr>
              <w:spacing w:line="460" w:lineRule="exact"/>
              <w:rPr>
                <w:sz w:val="24"/>
              </w:rPr>
            </w:pPr>
          </w:p>
        </w:tc>
        <w:tc>
          <w:tcPr>
            <w:tcW w:w="1210" w:type="pct"/>
          </w:tcPr>
          <w:p w14:paraId="3B7A5112">
            <w:pPr>
              <w:spacing w:line="460" w:lineRule="exact"/>
              <w:rPr>
                <w:sz w:val="24"/>
              </w:rPr>
            </w:pPr>
          </w:p>
        </w:tc>
      </w:tr>
      <w:tr w14:paraId="2E316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D5FEC48">
            <w:pPr>
              <w:spacing w:line="460" w:lineRule="exact"/>
              <w:rPr>
                <w:sz w:val="24"/>
              </w:rPr>
            </w:pPr>
          </w:p>
        </w:tc>
        <w:tc>
          <w:tcPr>
            <w:tcW w:w="1413" w:type="pct"/>
          </w:tcPr>
          <w:p w14:paraId="79767D74">
            <w:pPr>
              <w:spacing w:line="460" w:lineRule="exact"/>
              <w:rPr>
                <w:sz w:val="24"/>
              </w:rPr>
            </w:pPr>
          </w:p>
        </w:tc>
        <w:tc>
          <w:tcPr>
            <w:tcW w:w="1479" w:type="pct"/>
          </w:tcPr>
          <w:p w14:paraId="1E0BAB4B">
            <w:pPr>
              <w:spacing w:line="460" w:lineRule="exact"/>
              <w:rPr>
                <w:sz w:val="24"/>
              </w:rPr>
            </w:pPr>
          </w:p>
        </w:tc>
        <w:tc>
          <w:tcPr>
            <w:tcW w:w="1210" w:type="pct"/>
          </w:tcPr>
          <w:p w14:paraId="5635365F">
            <w:pPr>
              <w:spacing w:line="460" w:lineRule="exact"/>
              <w:rPr>
                <w:sz w:val="24"/>
              </w:rPr>
            </w:pPr>
          </w:p>
        </w:tc>
      </w:tr>
      <w:tr w14:paraId="3A4F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0EB85CA">
            <w:pPr>
              <w:spacing w:line="460" w:lineRule="exact"/>
              <w:rPr>
                <w:sz w:val="24"/>
              </w:rPr>
            </w:pPr>
          </w:p>
        </w:tc>
        <w:tc>
          <w:tcPr>
            <w:tcW w:w="1413" w:type="pct"/>
          </w:tcPr>
          <w:p w14:paraId="2D737861">
            <w:pPr>
              <w:spacing w:line="460" w:lineRule="exact"/>
              <w:rPr>
                <w:sz w:val="24"/>
              </w:rPr>
            </w:pPr>
          </w:p>
        </w:tc>
        <w:tc>
          <w:tcPr>
            <w:tcW w:w="1479" w:type="pct"/>
          </w:tcPr>
          <w:p w14:paraId="4810B776">
            <w:pPr>
              <w:spacing w:line="460" w:lineRule="exact"/>
              <w:rPr>
                <w:sz w:val="24"/>
              </w:rPr>
            </w:pPr>
          </w:p>
        </w:tc>
        <w:tc>
          <w:tcPr>
            <w:tcW w:w="1210" w:type="pct"/>
          </w:tcPr>
          <w:p w14:paraId="73FE938A">
            <w:pPr>
              <w:spacing w:line="460" w:lineRule="exact"/>
              <w:rPr>
                <w:sz w:val="24"/>
              </w:rPr>
            </w:pPr>
          </w:p>
        </w:tc>
      </w:tr>
      <w:tr w14:paraId="26BAF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9DC67A2">
            <w:pPr>
              <w:spacing w:line="460" w:lineRule="exact"/>
              <w:rPr>
                <w:sz w:val="24"/>
              </w:rPr>
            </w:pPr>
          </w:p>
        </w:tc>
        <w:tc>
          <w:tcPr>
            <w:tcW w:w="1413" w:type="pct"/>
          </w:tcPr>
          <w:p w14:paraId="6AFBBA26">
            <w:pPr>
              <w:spacing w:line="460" w:lineRule="exact"/>
              <w:rPr>
                <w:sz w:val="24"/>
              </w:rPr>
            </w:pPr>
          </w:p>
        </w:tc>
        <w:tc>
          <w:tcPr>
            <w:tcW w:w="1479" w:type="pct"/>
          </w:tcPr>
          <w:p w14:paraId="0EE21B40">
            <w:pPr>
              <w:spacing w:line="460" w:lineRule="exact"/>
              <w:rPr>
                <w:sz w:val="24"/>
              </w:rPr>
            </w:pPr>
          </w:p>
        </w:tc>
        <w:tc>
          <w:tcPr>
            <w:tcW w:w="1210" w:type="pct"/>
          </w:tcPr>
          <w:p w14:paraId="5353ED8E">
            <w:pPr>
              <w:spacing w:line="460" w:lineRule="exact"/>
              <w:rPr>
                <w:sz w:val="24"/>
              </w:rPr>
            </w:pPr>
          </w:p>
        </w:tc>
      </w:tr>
      <w:tr w14:paraId="030EA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6D5EC161">
            <w:pPr>
              <w:spacing w:line="460" w:lineRule="exact"/>
              <w:rPr>
                <w:sz w:val="24"/>
              </w:rPr>
            </w:pPr>
          </w:p>
        </w:tc>
        <w:tc>
          <w:tcPr>
            <w:tcW w:w="1413" w:type="pct"/>
          </w:tcPr>
          <w:p w14:paraId="22181EE9">
            <w:pPr>
              <w:spacing w:line="460" w:lineRule="exact"/>
              <w:rPr>
                <w:sz w:val="24"/>
              </w:rPr>
            </w:pPr>
          </w:p>
        </w:tc>
        <w:tc>
          <w:tcPr>
            <w:tcW w:w="1479" w:type="pct"/>
          </w:tcPr>
          <w:p w14:paraId="49B08579">
            <w:pPr>
              <w:spacing w:line="460" w:lineRule="exact"/>
              <w:rPr>
                <w:sz w:val="24"/>
              </w:rPr>
            </w:pPr>
          </w:p>
        </w:tc>
        <w:tc>
          <w:tcPr>
            <w:tcW w:w="1210" w:type="pct"/>
          </w:tcPr>
          <w:p w14:paraId="1D2A32CA">
            <w:pPr>
              <w:spacing w:line="460" w:lineRule="exact"/>
              <w:rPr>
                <w:sz w:val="24"/>
              </w:rPr>
            </w:pPr>
          </w:p>
        </w:tc>
      </w:tr>
      <w:tr w14:paraId="0CF9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31A1C83">
            <w:pPr>
              <w:spacing w:line="460" w:lineRule="exact"/>
              <w:rPr>
                <w:sz w:val="24"/>
              </w:rPr>
            </w:pPr>
          </w:p>
        </w:tc>
        <w:tc>
          <w:tcPr>
            <w:tcW w:w="1413" w:type="pct"/>
          </w:tcPr>
          <w:p w14:paraId="4CFC4B6B">
            <w:pPr>
              <w:spacing w:line="460" w:lineRule="exact"/>
              <w:rPr>
                <w:sz w:val="24"/>
              </w:rPr>
            </w:pPr>
          </w:p>
        </w:tc>
        <w:tc>
          <w:tcPr>
            <w:tcW w:w="1479" w:type="pct"/>
          </w:tcPr>
          <w:p w14:paraId="419A14DD">
            <w:pPr>
              <w:spacing w:line="460" w:lineRule="exact"/>
              <w:rPr>
                <w:sz w:val="24"/>
              </w:rPr>
            </w:pPr>
          </w:p>
        </w:tc>
        <w:tc>
          <w:tcPr>
            <w:tcW w:w="1210" w:type="pct"/>
          </w:tcPr>
          <w:p w14:paraId="2F882194">
            <w:pPr>
              <w:spacing w:line="460" w:lineRule="exact"/>
              <w:rPr>
                <w:sz w:val="24"/>
              </w:rPr>
            </w:pPr>
          </w:p>
        </w:tc>
      </w:tr>
    </w:tbl>
    <w:p w14:paraId="11AB642D">
      <w:pPr>
        <w:spacing w:line="360" w:lineRule="auto"/>
        <w:ind w:right="84" w:firstLine="420"/>
        <w:rPr>
          <w:sz w:val="24"/>
        </w:rPr>
      </w:pPr>
    </w:p>
    <w:p w14:paraId="71E55CA6">
      <w:pPr>
        <w:spacing w:line="360" w:lineRule="auto"/>
        <w:ind w:right="84" w:firstLine="420"/>
        <w:rPr>
          <w:sz w:val="24"/>
        </w:rPr>
      </w:pPr>
    </w:p>
    <w:p w14:paraId="159BCB6C">
      <w:pPr>
        <w:spacing w:line="360" w:lineRule="auto"/>
        <w:ind w:firstLine="3808" w:firstLineChars="1700"/>
        <w:rPr>
          <w:sz w:val="24"/>
        </w:rPr>
      </w:pPr>
      <w:r>
        <w:rPr>
          <w:sz w:val="24"/>
        </w:rPr>
        <w:t>投标人名称：</w:t>
      </w:r>
    </w:p>
    <w:p w14:paraId="77B68EED">
      <w:pPr>
        <w:spacing w:line="360" w:lineRule="auto"/>
        <w:ind w:firstLine="3808" w:firstLineChars="1700"/>
        <w:rPr>
          <w:sz w:val="24"/>
        </w:rPr>
      </w:pPr>
    </w:p>
    <w:p w14:paraId="4B3876B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10"/>
    <w:p w14:paraId="7DCD7060">
      <w:pPr>
        <w:spacing w:line="360" w:lineRule="auto"/>
        <w:ind w:right="84" w:firstLine="420"/>
        <w:rPr>
          <w:sz w:val="24"/>
        </w:rPr>
      </w:pPr>
    </w:p>
    <w:p w14:paraId="574BC7F8">
      <w:pPr>
        <w:widowControl/>
        <w:jc w:val="left"/>
        <w:rPr>
          <w:sz w:val="24"/>
        </w:rPr>
      </w:pPr>
      <w:r>
        <w:rPr>
          <w:sz w:val="24"/>
        </w:rPr>
        <w:br w:type="page"/>
      </w:r>
    </w:p>
    <w:p w14:paraId="71085539">
      <w:pPr>
        <w:spacing w:line="460" w:lineRule="exact"/>
        <w:rPr>
          <w:b/>
          <w:sz w:val="24"/>
        </w:rPr>
      </w:pPr>
      <w:r>
        <w:rPr>
          <w:b/>
          <w:sz w:val="24"/>
        </w:rPr>
        <w:t>附件</w:t>
      </w:r>
      <w:r>
        <w:rPr>
          <w:rFonts w:hint="eastAsia"/>
          <w:b/>
          <w:sz w:val="24"/>
        </w:rPr>
        <w:t>4-1</w:t>
      </w:r>
    </w:p>
    <w:p w14:paraId="1D4657DF">
      <w:pPr>
        <w:tabs>
          <w:tab w:val="left" w:pos="3780"/>
          <w:tab w:val="left" w:pos="3960"/>
        </w:tabs>
        <w:spacing w:line="460" w:lineRule="exact"/>
        <w:jc w:val="center"/>
        <w:rPr>
          <w:b/>
          <w:sz w:val="24"/>
        </w:rPr>
      </w:pPr>
      <w:r>
        <w:rPr>
          <w:b/>
          <w:sz w:val="24"/>
        </w:rPr>
        <w:t>开标分项一览表</w:t>
      </w:r>
    </w:p>
    <w:p w14:paraId="5543BC27">
      <w:pPr>
        <w:spacing w:line="460" w:lineRule="exact"/>
        <w:ind w:left="192"/>
        <w:rPr>
          <w:sz w:val="24"/>
        </w:rPr>
      </w:pPr>
      <w:r>
        <w:rPr>
          <w:sz w:val="24"/>
        </w:rPr>
        <w:t>项目名称：</w:t>
      </w:r>
      <w:r>
        <w:rPr>
          <w:sz w:val="24"/>
          <w:u w:val="single"/>
        </w:rPr>
        <w:t xml:space="preserve">                    </w:t>
      </w:r>
    </w:p>
    <w:p w14:paraId="7D427742">
      <w:pPr>
        <w:spacing w:line="460" w:lineRule="exact"/>
        <w:ind w:left="192"/>
        <w:rPr>
          <w:sz w:val="24"/>
        </w:rPr>
      </w:pPr>
      <w:r>
        <w:rPr>
          <w:sz w:val="24"/>
        </w:rPr>
        <w:t>项目编号：</w:t>
      </w:r>
      <w:r>
        <w:rPr>
          <w:sz w:val="24"/>
          <w:u w:val="single"/>
        </w:rPr>
        <w:t xml:space="preserve">                    </w:t>
      </w:r>
    </w:p>
    <w:p w14:paraId="170FBE41">
      <w:pPr>
        <w:spacing w:line="460" w:lineRule="exact"/>
        <w:ind w:left="192"/>
        <w:rPr>
          <w:sz w:val="24"/>
        </w:rPr>
      </w:pPr>
      <w:r>
        <w:rPr>
          <w:sz w:val="24"/>
        </w:rPr>
        <w:t>包    号：</w:t>
      </w:r>
      <w:r>
        <w:rPr>
          <w:sz w:val="24"/>
          <w:u w:val="single"/>
        </w:rPr>
        <w:t xml:space="preserve">                    </w:t>
      </w:r>
    </w:p>
    <w:p w14:paraId="1D34D1DC">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6"/>
        <w:gridCol w:w="3550"/>
      </w:tblGrid>
      <w:tr w14:paraId="11EF7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FDD3CB">
            <w:pPr>
              <w:jc w:val="center"/>
              <w:rPr>
                <w:szCs w:val="21"/>
              </w:rPr>
            </w:pPr>
            <w:r>
              <w:rPr>
                <w:szCs w:val="21"/>
              </w:rPr>
              <w:t>序号</w:t>
            </w:r>
          </w:p>
        </w:tc>
        <w:tc>
          <w:tcPr>
            <w:tcW w:w="2120" w:type="pct"/>
            <w:vAlign w:val="center"/>
          </w:tcPr>
          <w:p w14:paraId="67A4219E">
            <w:pPr>
              <w:jc w:val="center"/>
              <w:rPr>
                <w:szCs w:val="21"/>
              </w:rPr>
            </w:pPr>
            <w:r>
              <w:rPr>
                <w:szCs w:val="21"/>
              </w:rPr>
              <w:t>价格分项组成</w:t>
            </w:r>
          </w:p>
        </w:tc>
        <w:tc>
          <w:tcPr>
            <w:tcW w:w="2218" w:type="pct"/>
            <w:vAlign w:val="center"/>
          </w:tcPr>
          <w:p w14:paraId="1291D2B3">
            <w:pPr>
              <w:jc w:val="center"/>
              <w:rPr>
                <w:szCs w:val="21"/>
              </w:rPr>
            </w:pPr>
            <w:r>
              <w:rPr>
                <w:szCs w:val="21"/>
              </w:rPr>
              <w:t>报价</w:t>
            </w:r>
          </w:p>
        </w:tc>
      </w:tr>
      <w:tr w14:paraId="1AB00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36A1C92D">
            <w:pPr>
              <w:jc w:val="center"/>
              <w:rPr>
                <w:szCs w:val="21"/>
              </w:rPr>
            </w:pPr>
            <w:r>
              <w:rPr>
                <w:szCs w:val="21"/>
              </w:rPr>
              <w:t>1</w:t>
            </w:r>
          </w:p>
        </w:tc>
        <w:tc>
          <w:tcPr>
            <w:tcW w:w="2120" w:type="pct"/>
            <w:vMerge w:val="restart"/>
            <w:vAlign w:val="center"/>
          </w:tcPr>
          <w:p w14:paraId="3DBD0A70">
            <w:pPr>
              <w:jc w:val="center"/>
              <w:rPr>
                <w:szCs w:val="21"/>
              </w:rPr>
            </w:pPr>
            <w:r>
              <w:rPr>
                <w:szCs w:val="21"/>
              </w:rPr>
              <w:t>人员费用</w:t>
            </w:r>
          </w:p>
        </w:tc>
        <w:tc>
          <w:tcPr>
            <w:tcW w:w="2218" w:type="pct"/>
            <w:vAlign w:val="center"/>
          </w:tcPr>
          <w:p w14:paraId="65D1CC2E">
            <w:pPr>
              <w:jc w:val="left"/>
              <w:rPr>
                <w:szCs w:val="21"/>
              </w:rPr>
            </w:pPr>
            <w:r>
              <w:rPr>
                <w:szCs w:val="21"/>
              </w:rPr>
              <w:t>人员工资：</w:t>
            </w:r>
          </w:p>
        </w:tc>
      </w:tr>
      <w:tr w14:paraId="51AC8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B0D958E">
            <w:pPr>
              <w:jc w:val="center"/>
              <w:rPr>
                <w:szCs w:val="21"/>
              </w:rPr>
            </w:pPr>
          </w:p>
        </w:tc>
        <w:tc>
          <w:tcPr>
            <w:tcW w:w="2120" w:type="pct"/>
            <w:vMerge w:val="continue"/>
            <w:vAlign w:val="center"/>
          </w:tcPr>
          <w:p w14:paraId="0D163EAB">
            <w:pPr>
              <w:jc w:val="center"/>
              <w:rPr>
                <w:szCs w:val="21"/>
              </w:rPr>
            </w:pPr>
          </w:p>
        </w:tc>
        <w:tc>
          <w:tcPr>
            <w:tcW w:w="2218" w:type="pct"/>
            <w:vAlign w:val="center"/>
          </w:tcPr>
          <w:p w14:paraId="74BBD233">
            <w:pPr>
              <w:jc w:val="left"/>
              <w:rPr>
                <w:szCs w:val="21"/>
              </w:rPr>
            </w:pPr>
            <w:r>
              <w:rPr>
                <w:rFonts w:hint="eastAsia"/>
                <w:szCs w:val="21"/>
              </w:rPr>
              <w:t>社会保险：</w:t>
            </w:r>
          </w:p>
        </w:tc>
      </w:tr>
      <w:tr w14:paraId="79F21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Merge w:val="continue"/>
            <w:vAlign w:val="center"/>
          </w:tcPr>
          <w:p w14:paraId="40926387">
            <w:pPr>
              <w:jc w:val="center"/>
              <w:rPr>
                <w:szCs w:val="21"/>
              </w:rPr>
            </w:pPr>
          </w:p>
        </w:tc>
        <w:tc>
          <w:tcPr>
            <w:tcW w:w="2120" w:type="pct"/>
            <w:vMerge w:val="continue"/>
            <w:vAlign w:val="center"/>
          </w:tcPr>
          <w:p w14:paraId="7FBD07BF">
            <w:pPr>
              <w:jc w:val="center"/>
              <w:rPr>
                <w:szCs w:val="21"/>
              </w:rPr>
            </w:pPr>
          </w:p>
        </w:tc>
        <w:tc>
          <w:tcPr>
            <w:tcW w:w="2218" w:type="pct"/>
            <w:vAlign w:val="center"/>
          </w:tcPr>
          <w:p w14:paraId="1FE31B29">
            <w:pPr>
              <w:jc w:val="left"/>
              <w:rPr>
                <w:szCs w:val="21"/>
              </w:rPr>
            </w:pPr>
            <w:r>
              <w:rPr>
                <w:rFonts w:hint="eastAsia"/>
                <w:szCs w:val="21"/>
              </w:rPr>
              <w:t>住房公积金：</w:t>
            </w:r>
          </w:p>
        </w:tc>
      </w:tr>
      <w:tr w14:paraId="2757A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BF6276D">
            <w:pPr>
              <w:jc w:val="center"/>
              <w:rPr>
                <w:szCs w:val="21"/>
              </w:rPr>
            </w:pPr>
          </w:p>
        </w:tc>
        <w:tc>
          <w:tcPr>
            <w:tcW w:w="2120" w:type="pct"/>
            <w:vMerge w:val="continue"/>
            <w:vAlign w:val="center"/>
          </w:tcPr>
          <w:p w14:paraId="3362A064">
            <w:pPr>
              <w:jc w:val="center"/>
              <w:rPr>
                <w:szCs w:val="21"/>
              </w:rPr>
            </w:pPr>
          </w:p>
        </w:tc>
        <w:tc>
          <w:tcPr>
            <w:tcW w:w="2218" w:type="pct"/>
            <w:vAlign w:val="center"/>
          </w:tcPr>
          <w:p w14:paraId="46E29DFC">
            <w:pPr>
              <w:jc w:val="left"/>
              <w:rPr>
                <w:szCs w:val="21"/>
              </w:rPr>
            </w:pPr>
            <w:r>
              <w:rPr>
                <w:szCs w:val="21"/>
              </w:rPr>
              <w:t>福利</w:t>
            </w:r>
            <w:r>
              <w:rPr>
                <w:rFonts w:hint="eastAsia"/>
                <w:szCs w:val="21"/>
              </w:rPr>
              <w:t>费</w:t>
            </w:r>
            <w:r>
              <w:rPr>
                <w:szCs w:val="21"/>
              </w:rPr>
              <w:t>：</w:t>
            </w:r>
          </w:p>
        </w:tc>
      </w:tr>
      <w:tr w14:paraId="1A4CB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4348E4D">
            <w:pPr>
              <w:jc w:val="center"/>
              <w:rPr>
                <w:szCs w:val="21"/>
              </w:rPr>
            </w:pPr>
          </w:p>
        </w:tc>
        <w:tc>
          <w:tcPr>
            <w:tcW w:w="2120" w:type="pct"/>
            <w:vMerge w:val="continue"/>
            <w:vAlign w:val="center"/>
          </w:tcPr>
          <w:p w14:paraId="2DAE596C">
            <w:pPr>
              <w:jc w:val="center"/>
              <w:rPr>
                <w:szCs w:val="21"/>
              </w:rPr>
            </w:pPr>
          </w:p>
        </w:tc>
        <w:tc>
          <w:tcPr>
            <w:tcW w:w="2218" w:type="pct"/>
            <w:vAlign w:val="center"/>
          </w:tcPr>
          <w:p w14:paraId="7B298F17">
            <w:pPr>
              <w:jc w:val="left"/>
              <w:rPr>
                <w:szCs w:val="21"/>
              </w:rPr>
            </w:pPr>
            <w:r>
              <w:rPr>
                <w:rFonts w:hint="eastAsia"/>
                <w:szCs w:val="21"/>
              </w:rPr>
              <w:t>加班费</w:t>
            </w:r>
            <w:r>
              <w:rPr>
                <w:szCs w:val="21"/>
              </w:rPr>
              <w:t>：</w:t>
            </w:r>
          </w:p>
        </w:tc>
      </w:tr>
      <w:tr w14:paraId="7F40A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1F21378">
            <w:pPr>
              <w:jc w:val="center"/>
              <w:rPr>
                <w:szCs w:val="21"/>
              </w:rPr>
            </w:pPr>
          </w:p>
        </w:tc>
        <w:tc>
          <w:tcPr>
            <w:tcW w:w="2120" w:type="pct"/>
            <w:vMerge w:val="continue"/>
            <w:vAlign w:val="center"/>
          </w:tcPr>
          <w:p w14:paraId="28A0A510">
            <w:pPr>
              <w:jc w:val="center"/>
              <w:rPr>
                <w:szCs w:val="21"/>
              </w:rPr>
            </w:pPr>
          </w:p>
        </w:tc>
        <w:tc>
          <w:tcPr>
            <w:tcW w:w="2218" w:type="pct"/>
            <w:vAlign w:val="center"/>
          </w:tcPr>
          <w:p w14:paraId="4ED3EDCA">
            <w:pPr>
              <w:jc w:val="left"/>
              <w:rPr>
                <w:szCs w:val="21"/>
              </w:rPr>
            </w:pPr>
            <w:r>
              <w:rPr>
                <w:rFonts w:hint="eastAsia"/>
                <w:szCs w:val="21"/>
              </w:rPr>
              <w:t>其他：</w:t>
            </w:r>
          </w:p>
        </w:tc>
      </w:tr>
      <w:tr w14:paraId="7F8C7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0524D327">
            <w:pPr>
              <w:jc w:val="center"/>
              <w:rPr>
                <w:szCs w:val="21"/>
              </w:rPr>
            </w:pPr>
            <w:r>
              <w:rPr>
                <w:szCs w:val="21"/>
              </w:rPr>
              <w:t>2</w:t>
            </w:r>
          </w:p>
        </w:tc>
        <w:tc>
          <w:tcPr>
            <w:tcW w:w="2120" w:type="pct"/>
            <w:shd w:val="clear" w:color="auto" w:fill="auto"/>
            <w:vAlign w:val="center"/>
          </w:tcPr>
          <w:p w14:paraId="4112F9B6">
            <w:pPr>
              <w:jc w:val="center"/>
              <w:rPr>
                <w:szCs w:val="21"/>
              </w:rPr>
            </w:pPr>
            <w:r>
              <w:rPr>
                <w:rFonts w:hint="eastAsia"/>
                <w:szCs w:val="21"/>
              </w:rPr>
              <w:t>服装费用</w:t>
            </w:r>
          </w:p>
        </w:tc>
        <w:tc>
          <w:tcPr>
            <w:tcW w:w="2218" w:type="pct"/>
            <w:vAlign w:val="center"/>
          </w:tcPr>
          <w:p w14:paraId="11AC636B">
            <w:pPr>
              <w:jc w:val="left"/>
              <w:rPr>
                <w:szCs w:val="21"/>
              </w:rPr>
            </w:pPr>
          </w:p>
        </w:tc>
      </w:tr>
      <w:tr w14:paraId="6D99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2EFEBD6E">
            <w:pPr>
              <w:jc w:val="center"/>
              <w:rPr>
                <w:szCs w:val="21"/>
              </w:rPr>
            </w:pPr>
            <w:r>
              <w:rPr>
                <w:szCs w:val="21"/>
              </w:rPr>
              <w:t>3</w:t>
            </w:r>
          </w:p>
        </w:tc>
        <w:tc>
          <w:tcPr>
            <w:tcW w:w="2120" w:type="pct"/>
            <w:shd w:val="clear" w:color="auto" w:fill="auto"/>
            <w:vAlign w:val="center"/>
          </w:tcPr>
          <w:p w14:paraId="5C0FEFC4">
            <w:pPr>
              <w:jc w:val="center"/>
              <w:rPr>
                <w:szCs w:val="21"/>
              </w:rPr>
            </w:pPr>
            <w:r>
              <w:rPr>
                <w:szCs w:val="21"/>
              </w:rPr>
              <w:t>办公费用</w:t>
            </w:r>
          </w:p>
        </w:tc>
        <w:tc>
          <w:tcPr>
            <w:tcW w:w="2218" w:type="pct"/>
            <w:vAlign w:val="center"/>
          </w:tcPr>
          <w:p w14:paraId="113A86D7">
            <w:pPr>
              <w:jc w:val="left"/>
              <w:rPr>
                <w:szCs w:val="21"/>
              </w:rPr>
            </w:pPr>
          </w:p>
        </w:tc>
      </w:tr>
      <w:tr w14:paraId="71FFF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CED1641">
            <w:pPr>
              <w:jc w:val="center"/>
              <w:rPr>
                <w:szCs w:val="21"/>
              </w:rPr>
            </w:pPr>
            <w:r>
              <w:rPr>
                <w:szCs w:val="21"/>
              </w:rPr>
              <w:t>4</w:t>
            </w:r>
          </w:p>
        </w:tc>
        <w:tc>
          <w:tcPr>
            <w:tcW w:w="2120" w:type="pct"/>
            <w:shd w:val="clear" w:color="auto" w:fill="auto"/>
            <w:vAlign w:val="center"/>
          </w:tcPr>
          <w:p w14:paraId="30BA7215">
            <w:pPr>
              <w:jc w:val="center"/>
              <w:rPr>
                <w:szCs w:val="21"/>
              </w:rPr>
            </w:pPr>
            <w:r>
              <w:rPr>
                <w:szCs w:val="21"/>
              </w:rPr>
              <w:t>固定资产折旧</w:t>
            </w:r>
          </w:p>
        </w:tc>
        <w:tc>
          <w:tcPr>
            <w:tcW w:w="2218" w:type="pct"/>
            <w:vAlign w:val="center"/>
          </w:tcPr>
          <w:p w14:paraId="1134B47E">
            <w:pPr>
              <w:jc w:val="left"/>
              <w:rPr>
                <w:szCs w:val="21"/>
              </w:rPr>
            </w:pPr>
          </w:p>
        </w:tc>
      </w:tr>
      <w:tr w14:paraId="4792E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4C276D9">
            <w:pPr>
              <w:jc w:val="center"/>
              <w:rPr>
                <w:szCs w:val="21"/>
              </w:rPr>
            </w:pPr>
            <w:r>
              <w:rPr>
                <w:rFonts w:hint="eastAsia"/>
                <w:szCs w:val="21"/>
              </w:rPr>
              <w:t>5</w:t>
            </w:r>
          </w:p>
        </w:tc>
        <w:tc>
          <w:tcPr>
            <w:tcW w:w="2120" w:type="pct"/>
            <w:shd w:val="clear" w:color="auto" w:fill="auto"/>
            <w:vAlign w:val="center"/>
          </w:tcPr>
          <w:p w14:paraId="54FD3F32">
            <w:pPr>
              <w:jc w:val="center"/>
              <w:rPr>
                <w:szCs w:val="21"/>
              </w:rPr>
            </w:pPr>
            <w:r>
              <w:rPr>
                <w:szCs w:val="21"/>
              </w:rPr>
              <w:t>利润</w:t>
            </w:r>
          </w:p>
        </w:tc>
        <w:tc>
          <w:tcPr>
            <w:tcW w:w="2218" w:type="pct"/>
            <w:vAlign w:val="center"/>
          </w:tcPr>
          <w:p w14:paraId="5B2F6978">
            <w:pPr>
              <w:jc w:val="left"/>
              <w:rPr>
                <w:szCs w:val="21"/>
              </w:rPr>
            </w:pPr>
          </w:p>
        </w:tc>
      </w:tr>
      <w:tr w14:paraId="4BD49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C4F3D5C">
            <w:pPr>
              <w:jc w:val="center"/>
              <w:rPr>
                <w:szCs w:val="21"/>
              </w:rPr>
            </w:pPr>
            <w:r>
              <w:rPr>
                <w:rFonts w:hint="eastAsia"/>
                <w:szCs w:val="21"/>
              </w:rPr>
              <w:t>6</w:t>
            </w:r>
          </w:p>
        </w:tc>
        <w:tc>
          <w:tcPr>
            <w:tcW w:w="2120" w:type="pct"/>
            <w:shd w:val="clear" w:color="auto" w:fill="auto"/>
            <w:vAlign w:val="center"/>
          </w:tcPr>
          <w:p w14:paraId="7E514958">
            <w:pPr>
              <w:jc w:val="center"/>
              <w:rPr>
                <w:szCs w:val="21"/>
              </w:rPr>
            </w:pPr>
            <w:r>
              <w:rPr>
                <w:szCs w:val="21"/>
              </w:rPr>
              <w:t>税金</w:t>
            </w:r>
          </w:p>
        </w:tc>
        <w:tc>
          <w:tcPr>
            <w:tcW w:w="2218" w:type="pct"/>
            <w:vAlign w:val="center"/>
          </w:tcPr>
          <w:p w14:paraId="3CC66C78">
            <w:pPr>
              <w:jc w:val="left"/>
              <w:rPr>
                <w:szCs w:val="21"/>
              </w:rPr>
            </w:pPr>
          </w:p>
        </w:tc>
      </w:tr>
      <w:tr w14:paraId="36CBA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F7AD003">
            <w:pPr>
              <w:jc w:val="center"/>
              <w:rPr>
                <w:szCs w:val="21"/>
              </w:rPr>
            </w:pPr>
            <w:r>
              <w:rPr>
                <w:rFonts w:hint="eastAsia"/>
                <w:szCs w:val="21"/>
              </w:rPr>
              <w:t>7</w:t>
            </w:r>
          </w:p>
        </w:tc>
        <w:tc>
          <w:tcPr>
            <w:tcW w:w="2120" w:type="pct"/>
            <w:vAlign w:val="center"/>
          </w:tcPr>
          <w:p w14:paraId="73B15C98">
            <w:pPr>
              <w:jc w:val="center"/>
              <w:rPr>
                <w:szCs w:val="21"/>
              </w:rPr>
            </w:pPr>
            <w:r>
              <w:rPr>
                <w:rFonts w:hint="eastAsia"/>
                <w:szCs w:val="21"/>
              </w:rPr>
              <w:t>...</w:t>
            </w:r>
          </w:p>
        </w:tc>
        <w:tc>
          <w:tcPr>
            <w:tcW w:w="2218" w:type="pct"/>
            <w:vAlign w:val="center"/>
          </w:tcPr>
          <w:p w14:paraId="0C285D17">
            <w:pPr>
              <w:jc w:val="left"/>
              <w:rPr>
                <w:szCs w:val="21"/>
              </w:rPr>
            </w:pPr>
          </w:p>
        </w:tc>
      </w:tr>
      <w:tr w14:paraId="10C9C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7A92D1A">
            <w:pPr>
              <w:jc w:val="center"/>
              <w:rPr>
                <w:szCs w:val="21"/>
              </w:rPr>
            </w:pPr>
            <w:r>
              <w:rPr>
                <w:rFonts w:hint="eastAsia"/>
                <w:szCs w:val="21"/>
              </w:rPr>
              <w:t>8</w:t>
            </w:r>
          </w:p>
        </w:tc>
        <w:tc>
          <w:tcPr>
            <w:tcW w:w="2120" w:type="pct"/>
            <w:vAlign w:val="center"/>
          </w:tcPr>
          <w:p w14:paraId="5A490DF7">
            <w:pPr>
              <w:jc w:val="center"/>
              <w:rPr>
                <w:szCs w:val="21"/>
              </w:rPr>
            </w:pPr>
            <w:r>
              <w:rPr>
                <w:rFonts w:hint="eastAsia"/>
                <w:szCs w:val="21"/>
              </w:rPr>
              <w:t>...</w:t>
            </w:r>
          </w:p>
        </w:tc>
        <w:tc>
          <w:tcPr>
            <w:tcW w:w="2218" w:type="pct"/>
            <w:vAlign w:val="center"/>
          </w:tcPr>
          <w:p w14:paraId="4076D4C9">
            <w:pPr>
              <w:jc w:val="left"/>
              <w:rPr>
                <w:szCs w:val="21"/>
              </w:rPr>
            </w:pPr>
          </w:p>
        </w:tc>
      </w:tr>
      <w:tr w14:paraId="3FE24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9FC239C">
            <w:pPr>
              <w:jc w:val="center"/>
              <w:rPr>
                <w:szCs w:val="21"/>
              </w:rPr>
            </w:pPr>
            <w:r>
              <w:rPr>
                <w:rFonts w:hint="eastAsia"/>
                <w:szCs w:val="21"/>
              </w:rPr>
              <w:t>9</w:t>
            </w:r>
          </w:p>
        </w:tc>
        <w:tc>
          <w:tcPr>
            <w:tcW w:w="2120" w:type="pct"/>
            <w:vAlign w:val="center"/>
          </w:tcPr>
          <w:p w14:paraId="5850E8A6">
            <w:pPr>
              <w:jc w:val="center"/>
              <w:rPr>
                <w:szCs w:val="21"/>
              </w:rPr>
            </w:pPr>
            <w:r>
              <w:rPr>
                <w:rFonts w:hint="eastAsia"/>
                <w:szCs w:val="21"/>
              </w:rPr>
              <w:t>...</w:t>
            </w:r>
          </w:p>
        </w:tc>
        <w:tc>
          <w:tcPr>
            <w:tcW w:w="2218" w:type="pct"/>
            <w:vAlign w:val="center"/>
          </w:tcPr>
          <w:p w14:paraId="393FA274">
            <w:pPr>
              <w:jc w:val="left"/>
              <w:rPr>
                <w:szCs w:val="21"/>
              </w:rPr>
            </w:pPr>
          </w:p>
        </w:tc>
      </w:tr>
      <w:tr w14:paraId="2D49B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DBF2558">
            <w:pPr>
              <w:jc w:val="center"/>
              <w:rPr>
                <w:szCs w:val="21"/>
              </w:rPr>
            </w:pPr>
            <w:r>
              <w:rPr>
                <w:rFonts w:hint="eastAsia"/>
                <w:szCs w:val="21"/>
              </w:rPr>
              <w:t>10</w:t>
            </w:r>
          </w:p>
        </w:tc>
        <w:tc>
          <w:tcPr>
            <w:tcW w:w="2120" w:type="pct"/>
            <w:vAlign w:val="center"/>
          </w:tcPr>
          <w:p w14:paraId="57C721E2">
            <w:pPr>
              <w:jc w:val="center"/>
              <w:rPr>
                <w:szCs w:val="21"/>
              </w:rPr>
            </w:pPr>
            <w:r>
              <w:rPr>
                <w:rFonts w:hint="eastAsia"/>
                <w:szCs w:val="21"/>
              </w:rPr>
              <w:t>...</w:t>
            </w:r>
          </w:p>
        </w:tc>
        <w:tc>
          <w:tcPr>
            <w:tcW w:w="2218" w:type="pct"/>
            <w:vAlign w:val="center"/>
          </w:tcPr>
          <w:p w14:paraId="145E4056">
            <w:pPr>
              <w:jc w:val="left"/>
              <w:rPr>
                <w:szCs w:val="21"/>
              </w:rPr>
            </w:pPr>
          </w:p>
        </w:tc>
      </w:tr>
      <w:tr w14:paraId="3DDF8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3757BA8">
            <w:pPr>
              <w:jc w:val="center"/>
              <w:rPr>
                <w:szCs w:val="21"/>
              </w:rPr>
            </w:pPr>
            <w:r>
              <w:rPr>
                <w:rFonts w:hint="eastAsia"/>
                <w:szCs w:val="21"/>
              </w:rPr>
              <w:t>11</w:t>
            </w:r>
          </w:p>
        </w:tc>
        <w:tc>
          <w:tcPr>
            <w:tcW w:w="2120" w:type="pct"/>
            <w:vAlign w:val="center"/>
          </w:tcPr>
          <w:p w14:paraId="611B1F1B">
            <w:pPr>
              <w:jc w:val="center"/>
              <w:rPr>
                <w:szCs w:val="21"/>
              </w:rPr>
            </w:pPr>
            <w:r>
              <w:rPr>
                <w:szCs w:val="21"/>
              </w:rPr>
              <w:t>其他需要列明的费用</w:t>
            </w:r>
          </w:p>
        </w:tc>
        <w:tc>
          <w:tcPr>
            <w:tcW w:w="2218" w:type="pct"/>
            <w:vAlign w:val="center"/>
          </w:tcPr>
          <w:p w14:paraId="08E133C4">
            <w:pPr>
              <w:jc w:val="left"/>
              <w:rPr>
                <w:szCs w:val="21"/>
              </w:rPr>
            </w:pPr>
          </w:p>
        </w:tc>
      </w:tr>
      <w:tr w14:paraId="3ABE3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E4FFF2A">
            <w:pPr>
              <w:jc w:val="center"/>
              <w:rPr>
                <w:szCs w:val="21"/>
              </w:rPr>
            </w:pPr>
            <w:r>
              <w:rPr>
                <w:szCs w:val="21"/>
              </w:rPr>
              <w:t>合计</w:t>
            </w:r>
          </w:p>
        </w:tc>
        <w:tc>
          <w:tcPr>
            <w:tcW w:w="2218" w:type="pct"/>
            <w:vAlign w:val="center"/>
          </w:tcPr>
          <w:p w14:paraId="05D71513">
            <w:pPr>
              <w:jc w:val="left"/>
              <w:rPr>
                <w:szCs w:val="21"/>
              </w:rPr>
            </w:pPr>
          </w:p>
        </w:tc>
      </w:tr>
    </w:tbl>
    <w:p w14:paraId="49638370">
      <w:pPr>
        <w:spacing w:line="360" w:lineRule="auto"/>
        <w:rPr>
          <w:kern w:val="0"/>
          <w:sz w:val="24"/>
          <w:szCs w:val="24"/>
        </w:rPr>
      </w:pPr>
      <w:r>
        <w:rPr>
          <w:kern w:val="0"/>
          <w:sz w:val="24"/>
          <w:szCs w:val="24"/>
        </w:rPr>
        <w:t>注：1. 上述合计价格应为服务期的最终优惠价格。</w:t>
      </w:r>
    </w:p>
    <w:p w14:paraId="10AE34E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1" w:name="OLE_LINK16"/>
      <w:bookmarkStart w:id="12" w:name="OLE_LINK15"/>
      <w:r>
        <w:rPr>
          <w:kern w:val="0"/>
          <w:sz w:val="24"/>
          <w:szCs w:val="24"/>
        </w:rPr>
        <w:t>《开标一览表》</w:t>
      </w:r>
      <w:r>
        <w:rPr>
          <w:rFonts w:hint="eastAsia"/>
          <w:kern w:val="0"/>
          <w:sz w:val="24"/>
          <w:szCs w:val="24"/>
        </w:rPr>
        <w:t>总报价</w:t>
      </w:r>
      <w:r>
        <w:rPr>
          <w:kern w:val="0"/>
          <w:sz w:val="24"/>
          <w:szCs w:val="24"/>
        </w:rPr>
        <w:t>保持一致。</w:t>
      </w:r>
      <w:bookmarkEnd w:id="11"/>
      <w:bookmarkEnd w:id="12"/>
    </w:p>
    <w:p w14:paraId="7C3F119A">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564DCBD">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37D27306">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16AC9686">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184A3AE9">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0DAABB42">
      <w:pPr>
        <w:spacing w:line="360" w:lineRule="auto"/>
        <w:ind w:right="85" w:firstLine="448" w:firstLineChars="200"/>
        <w:rPr>
          <w:sz w:val="24"/>
        </w:rPr>
      </w:pPr>
      <w:r>
        <w:rPr>
          <w:sz w:val="24"/>
        </w:rPr>
        <w:t>投标人名称：</w:t>
      </w:r>
      <w:r>
        <w:rPr>
          <w:rFonts w:hint="eastAsia"/>
          <w:sz w:val="24"/>
        </w:rPr>
        <w:t xml:space="preserve">                                         </w:t>
      </w:r>
    </w:p>
    <w:p w14:paraId="0A0CD363">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757B9372">
      <w:pPr>
        <w:spacing w:line="460" w:lineRule="exact"/>
        <w:rPr>
          <w:b/>
          <w:sz w:val="24"/>
        </w:rPr>
      </w:pPr>
      <w:r>
        <w:rPr>
          <w:b/>
          <w:sz w:val="24"/>
        </w:rPr>
        <w:t>附件</w:t>
      </w:r>
      <w:r>
        <w:rPr>
          <w:rFonts w:hint="eastAsia"/>
          <w:b/>
          <w:sz w:val="24"/>
        </w:rPr>
        <w:t>4-2</w:t>
      </w:r>
    </w:p>
    <w:p w14:paraId="2861813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D9D9F12">
      <w:pPr>
        <w:spacing w:line="460" w:lineRule="exact"/>
        <w:ind w:left="192"/>
        <w:rPr>
          <w:sz w:val="24"/>
        </w:rPr>
      </w:pPr>
      <w:r>
        <w:rPr>
          <w:sz w:val="24"/>
        </w:rPr>
        <w:t>项目名称：</w:t>
      </w:r>
      <w:r>
        <w:rPr>
          <w:sz w:val="24"/>
          <w:u w:val="single"/>
        </w:rPr>
        <w:t xml:space="preserve">                    </w:t>
      </w:r>
    </w:p>
    <w:p w14:paraId="343743E8">
      <w:pPr>
        <w:spacing w:line="460" w:lineRule="exact"/>
        <w:ind w:left="192"/>
        <w:rPr>
          <w:sz w:val="24"/>
        </w:rPr>
      </w:pPr>
      <w:r>
        <w:rPr>
          <w:sz w:val="24"/>
        </w:rPr>
        <w:t>项目编号：</w:t>
      </w:r>
      <w:r>
        <w:rPr>
          <w:sz w:val="24"/>
          <w:u w:val="single"/>
        </w:rPr>
        <w:t xml:space="preserve">                    </w:t>
      </w:r>
    </w:p>
    <w:p w14:paraId="6CFFD2E4">
      <w:pPr>
        <w:spacing w:line="460" w:lineRule="exact"/>
        <w:ind w:left="192"/>
        <w:rPr>
          <w:sz w:val="24"/>
        </w:rPr>
      </w:pPr>
      <w:r>
        <w:rPr>
          <w:sz w:val="24"/>
        </w:rPr>
        <w:t>包    号：</w:t>
      </w:r>
      <w:r>
        <w:rPr>
          <w:sz w:val="24"/>
          <w:u w:val="single"/>
        </w:rPr>
        <w:t xml:space="preserve">                    </w:t>
      </w:r>
    </w:p>
    <w:p w14:paraId="76AC05FB">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8DB9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35D27C">
            <w:pPr>
              <w:jc w:val="center"/>
              <w:rPr>
                <w:sz w:val="24"/>
                <w:szCs w:val="24"/>
              </w:rPr>
            </w:pPr>
            <w:r>
              <w:rPr>
                <w:rFonts w:hint="eastAsia"/>
                <w:sz w:val="24"/>
                <w:szCs w:val="24"/>
              </w:rPr>
              <w:t>序号</w:t>
            </w:r>
          </w:p>
        </w:tc>
        <w:tc>
          <w:tcPr>
            <w:tcW w:w="1356" w:type="dxa"/>
            <w:vAlign w:val="center"/>
          </w:tcPr>
          <w:p w14:paraId="76F70EE0">
            <w:pPr>
              <w:jc w:val="center"/>
              <w:rPr>
                <w:sz w:val="24"/>
                <w:szCs w:val="24"/>
              </w:rPr>
            </w:pPr>
            <w:r>
              <w:rPr>
                <w:sz w:val="24"/>
                <w:szCs w:val="24"/>
              </w:rPr>
              <w:t>具体岗位</w:t>
            </w:r>
          </w:p>
        </w:tc>
        <w:tc>
          <w:tcPr>
            <w:tcW w:w="1512" w:type="dxa"/>
            <w:vAlign w:val="center"/>
          </w:tcPr>
          <w:p w14:paraId="3CAEEBF5">
            <w:pPr>
              <w:jc w:val="center"/>
              <w:rPr>
                <w:sz w:val="24"/>
                <w:szCs w:val="24"/>
              </w:rPr>
            </w:pPr>
            <w:r>
              <w:rPr>
                <w:sz w:val="24"/>
                <w:szCs w:val="24"/>
              </w:rPr>
              <w:t>人数（人）</w:t>
            </w:r>
          </w:p>
        </w:tc>
        <w:tc>
          <w:tcPr>
            <w:tcW w:w="1416" w:type="dxa"/>
            <w:vAlign w:val="center"/>
          </w:tcPr>
          <w:p w14:paraId="2043C854">
            <w:pPr>
              <w:jc w:val="center"/>
              <w:rPr>
                <w:sz w:val="24"/>
                <w:szCs w:val="24"/>
              </w:rPr>
            </w:pPr>
            <w:r>
              <w:rPr>
                <w:sz w:val="24"/>
                <w:szCs w:val="24"/>
              </w:rPr>
              <w:t>月工资/人</w:t>
            </w:r>
          </w:p>
        </w:tc>
        <w:tc>
          <w:tcPr>
            <w:tcW w:w="1296" w:type="dxa"/>
            <w:vAlign w:val="center"/>
          </w:tcPr>
          <w:p w14:paraId="19BFED75">
            <w:pPr>
              <w:jc w:val="center"/>
              <w:rPr>
                <w:sz w:val="24"/>
                <w:szCs w:val="24"/>
              </w:rPr>
            </w:pPr>
            <w:r>
              <w:rPr>
                <w:sz w:val="24"/>
                <w:szCs w:val="24"/>
              </w:rPr>
              <w:t>月保险/人</w:t>
            </w:r>
          </w:p>
        </w:tc>
        <w:tc>
          <w:tcPr>
            <w:tcW w:w="1116" w:type="dxa"/>
            <w:vAlign w:val="center"/>
          </w:tcPr>
          <w:p w14:paraId="1F556D2E">
            <w:pPr>
              <w:jc w:val="center"/>
              <w:rPr>
                <w:sz w:val="24"/>
                <w:szCs w:val="24"/>
              </w:rPr>
            </w:pPr>
            <w:r>
              <w:rPr>
                <w:rFonts w:hint="eastAsia"/>
                <w:sz w:val="24"/>
                <w:szCs w:val="24"/>
              </w:rPr>
              <w:t>月公积金/人</w:t>
            </w:r>
          </w:p>
        </w:tc>
        <w:tc>
          <w:tcPr>
            <w:tcW w:w="1116" w:type="dxa"/>
            <w:vAlign w:val="center"/>
          </w:tcPr>
          <w:p w14:paraId="4DB1306C">
            <w:pPr>
              <w:jc w:val="center"/>
              <w:rPr>
                <w:sz w:val="24"/>
                <w:szCs w:val="24"/>
              </w:rPr>
            </w:pPr>
            <w:r>
              <w:rPr>
                <w:sz w:val="24"/>
                <w:szCs w:val="24"/>
              </w:rPr>
              <w:t>月小计</w:t>
            </w:r>
          </w:p>
        </w:tc>
        <w:tc>
          <w:tcPr>
            <w:tcW w:w="1968" w:type="dxa"/>
            <w:vAlign w:val="center"/>
          </w:tcPr>
          <w:p w14:paraId="6A9C3D9E">
            <w:pPr>
              <w:jc w:val="center"/>
              <w:rPr>
                <w:sz w:val="24"/>
                <w:szCs w:val="24"/>
              </w:rPr>
            </w:pPr>
            <w:r>
              <w:rPr>
                <w:sz w:val="24"/>
                <w:szCs w:val="24"/>
              </w:rPr>
              <w:t>招标文件规定的服务期</w:t>
            </w:r>
            <w:r>
              <w:rPr>
                <w:rFonts w:hint="eastAsia"/>
                <w:sz w:val="24"/>
                <w:szCs w:val="24"/>
              </w:rPr>
              <w:t>小计</w:t>
            </w:r>
          </w:p>
        </w:tc>
      </w:tr>
      <w:tr w14:paraId="6A35D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FE70320">
            <w:pPr>
              <w:jc w:val="center"/>
              <w:rPr>
                <w:sz w:val="24"/>
                <w:szCs w:val="24"/>
              </w:rPr>
            </w:pPr>
          </w:p>
        </w:tc>
        <w:tc>
          <w:tcPr>
            <w:tcW w:w="1356" w:type="dxa"/>
            <w:vAlign w:val="center"/>
          </w:tcPr>
          <w:p w14:paraId="6E461476">
            <w:pPr>
              <w:jc w:val="center"/>
              <w:rPr>
                <w:sz w:val="24"/>
                <w:szCs w:val="24"/>
              </w:rPr>
            </w:pPr>
          </w:p>
        </w:tc>
        <w:tc>
          <w:tcPr>
            <w:tcW w:w="1512" w:type="dxa"/>
            <w:vAlign w:val="center"/>
          </w:tcPr>
          <w:p w14:paraId="3AA6B73B">
            <w:pPr>
              <w:jc w:val="center"/>
              <w:rPr>
                <w:sz w:val="24"/>
                <w:szCs w:val="24"/>
              </w:rPr>
            </w:pPr>
          </w:p>
        </w:tc>
        <w:tc>
          <w:tcPr>
            <w:tcW w:w="1416" w:type="dxa"/>
            <w:vAlign w:val="center"/>
          </w:tcPr>
          <w:p w14:paraId="450C6D04">
            <w:pPr>
              <w:jc w:val="center"/>
              <w:rPr>
                <w:sz w:val="24"/>
                <w:szCs w:val="24"/>
              </w:rPr>
            </w:pPr>
          </w:p>
        </w:tc>
        <w:tc>
          <w:tcPr>
            <w:tcW w:w="1296" w:type="dxa"/>
            <w:vAlign w:val="center"/>
          </w:tcPr>
          <w:p w14:paraId="7817F510">
            <w:pPr>
              <w:jc w:val="center"/>
              <w:rPr>
                <w:sz w:val="24"/>
                <w:szCs w:val="24"/>
              </w:rPr>
            </w:pPr>
          </w:p>
        </w:tc>
        <w:tc>
          <w:tcPr>
            <w:tcW w:w="1116" w:type="dxa"/>
            <w:vAlign w:val="center"/>
          </w:tcPr>
          <w:p w14:paraId="65506184">
            <w:pPr>
              <w:jc w:val="center"/>
              <w:rPr>
                <w:sz w:val="24"/>
                <w:szCs w:val="24"/>
              </w:rPr>
            </w:pPr>
          </w:p>
        </w:tc>
        <w:tc>
          <w:tcPr>
            <w:tcW w:w="1116" w:type="dxa"/>
            <w:vAlign w:val="center"/>
          </w:tcPr>
          <w:p w14:paraId="39EF8CE6">
            <w:pPr>
              <w:jc w:val="center"/>
              <w:rPr>
                <w:sz w:val="24"/>
                <w:szCs w:val="24"/>
              </w:rPr>
            </w:pPr>
          </w:p>
        </w:tc>
        <w:tc>
          <w:tcPr>
            <w:tcW w:w="1968" w:type="dxa"/>
            <w:vAlign w:val="center"/>
          </w:tcPr>
          <w:p w14:paraId="4B406854">
            <w:pPr>
              <w:jc w:val="center"/>
              <w:rPr>
                <w:sz w:val="24"/>
                <w:szCs w:val="24"/>
              </w:rPr>
            </w:pPr>
          </w:p>
        </w:tc>
      </w:tr>
      <w:tr w14:paraId="13F78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E509B8">
            <w:pPr>
              <w:jc w:val="center"/>
              <w:rPr>
                <w:sz w:val="24"/>
                <w:szCs w:val="24"/>
              </w:rPr>
            </w:pPr>
          </w:p>
        </w:tc>
        <w:tc>
          <w:tcPr>
            <w:tcW w:w="1356" w:type="dxa"/>
            <w:vAlign w:val="center"/>
          </w:tcPr>
          <w:p w14:paraId="29AC3035">
            <w:pPr>
              <w:jc w:val="center"/>
              <w:rPr>
                <w:sz w:val="24"/>
                <w:szCs w:val="24"/>
              </w:rPr>
            </w:pPr>
          </w:p>
        </w:tc>
        <w:tc>
          <w:tcPr>
            <w:tcW w:w="1512" w:type="dxa"/>
            <w:vAlign w:val="center"/>
          </w:tcPr>
          <w:p w14:paraId="2FC2965F">
            <w:pPr>
              <w:jc w:val="center"/>
              <w:rPr>
                <w:sz w:val="24"/>
                <w:szCs w:val="24"/>
              </w:rPr>
            </w:pPr>
          </w:p>
        </w:tc>
        <w:tc>
          <w:tcPr>
            <w:tcW w:w="1416" w:type="dxa"/>
            <w:vAlign w:val="center"/>
          </w:tcPr>
          <w:p w14:paraId="280CD85D">
            <w:pPr>
              <w:jc w:val="center"/>
              <w:rPr>
                <w:sz w:val="24"/>
                <w:szCs w:val="24"/>
              </w:rPr>
            </w:pPr>
          </w:p>
        </w:tc>
        <w:tc>
          <w:tcPr>
            <w:tcW w:w="1296" w:type="dxa"/>
            <w:vAlign w:val="center"/>
          </w:tcPr>
          <w:p w14:paraId="6A438DD6">
            <w:pPr>
              <w:jc w:val="center"/>
              <w:rPr>
                <w:sz w:val="24"/>
                <w:szCs w:val="24"/>
              </w:rPr>
            </w:pPr>
          </w:p>
        </w:tc>
        <w:tc>
          <w:tcPr>
            <w:tcW w:w="1116" w:type="dxa"/>
            <w:vAlign w:val="center"/>
          </w:tcPr>
          <w:p w14:paraId="5DEBD675">
            <w:pPr>
              <w:jc w:val="center"/>
              <w:rPr>
                <w:sz w:val="24"/>
                <w:szCs w:val="24"/>
              </w:rPr>
            </w:pPr>
          </w:p>
        </w:tc>
        <w:tc>
          <w:tcPr>
            <w:tcW w:w="1116" w:type="dxa"/>
            <w:vAlign w:val="center"/>
          </w:tcPr>
          <w:p w14:paraId="7547BA94">
            <w:pPr>
              <w:jc w:val="center"/>
              <w:rPr>
                <w:sz w:val="24"/>
                <w:szCs w:val="24"/>
              </w:rPr>
            </w:pPr>
          </w:p>
        </w:tc>
        <w:tc>
          <w:tcPr>
            <w:tcW w:w="1968" w:type="dxa"/>
            <w:vAlign w:val="center"/>
          </w:tcPr>
          <w:p w14:paraId="40DC4F9B">
            <w:pPr>
              <w:jc w:val="center"/>
              <w:rPr>
                <w:sz w:val="24"/>
                <w:szCs w:val="24"/>
              </w:rPr>
            </w:pPr>
          </w:p>
        </w:tc>
      </w:tr>
      <w:tr w14:paraId="4C50D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F9700B2">
            <w:pPr>
              <w:jc w:val="center"/>
              <w:rPr>
                <w:sz w:val="24"/>
                <w:szCs w:val="24"/>
              </w:rPr>
            </w:pPr>
          </w:p>
        </w:tc>
        <w:tc>
          <w:tcPr>
            <w:tcW w:w="1356" w:type="dxa"/>
            <w:vAlign w:val="center"/>
          </w:tcPr>
          <w:p w14:paraId="4C1A1535">
            <w:pPr>
              <w:jc w:val="center"/>
              <w:rPr>
                <w:sz w:val="24"/>
                <w:szCs w:val="24"/>
              </w:rPr>
            </w:pPr>
          </w:p>
        </w:tc>
        <w:tc>
          <w:tcPr>
            <w:tcW w:w="1512" w:type="dxa"/>
            <w:vAlign w:val="center"/>
          </w:tcPr>
          <w:p w14:paraId="6DEC91BC">
            <w:pPr>
              <w:jc w:val="center"/>
              <w:rPr>
                <w:sz w:val="24"/>
                <w:szCs w:val="24"/>
              </w:rPr>
            </w:pPr>
          </w:p>
        </w:tc>
        <w:tc>
          <w:tcPr>
            <w:tcW w:w="1416" w:type="dxa"/>
            <w:vAlign w:val="center"/>
          </w:tcPr>
          <w:p w14:paraId="582217B7">
            <w:pPr>
              <w:jc w:val="center"/>
              <w:rPr>
                <w:sz w:val="24"/>
                <w:szCs w:val="24"/>
              </w:rPr>
            </w:pPr>
          </w:p>
        </w:tc>
        <w:tc>
          <w:tcPr>
            <w:tcW w:w="1296" w:type="dxa"/>
            <w:vAlign w:val="center"/>
          </w:tcPr>
          <w:p w14:paraId="0E6B6722">
            <w:pPr>
              <w:jc w:val="center"/>
              <w:rPr>
                <w:sz w:val="24"/>
                <w:szCs w:val="24"/>
              </w:rPr>
            </w:pPr>
          </w:p>
        </w:tc>
        <w:tc>
          <w:tcPr>
            <w:tcW w:w="1116" w:type="dxa"/>
            <w:vAlign w:val="center"/>
          </w:tcPr>
          <w:p w14:paraId="1B6AD87D">
            <w:pPr>
              <w:jc w:val="center"/>
              <w:rPr>
                <w:sz w:val="24"/>
                <w:szCs w:val="24"/>
              </w:rPr>
            </w:pPr>
          </w:p>
        </w:tc>
        <w:tc>
          <w:tcPr>
            <w:tcW w:w="1116" w:type="dxa"/>
            <w:vAlign w:val="center"/>
          </w:tcPr>
          <w:p w14:paraId="14B03D51">
            <w:pPr>
              <w:jc w:val="center"/>
              <w:rPr>
                <w:sz w:val="24"/>
                <w:szCs w:val="24"/>
              </w:rPr>
            </w:pPr>
          </w:p>
        </w:tc>
        <w:tc>
          <w:tcPr>
            <w:tcW w:w="1968" w:type="dxa"/>
            <w:vAlign w:val="center"/>
          </w:tcPr>
          <w:p w14:paraId="4FB6178B">
            <w:pPr>
              <w:jc w:val="center"/>
              <w:rPr>
                <w:sz w:val="24"/>
                <w:szCs w:val="24"/>
              </w:rPr>
            </w:pPr>
          </w:p>
        </w:tc>
      </w:tr>
      <w:tr w14:paraId="18626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AC17C95">
            <w:pPr>
              <w:jc w:val="center"/>
              <w:rPr>
                <w:sz w:val="24"/>
                <w:szCs w:val="24"/>
              </w:rPr>
            </w:pPr>
          </w:p>
        </w:tc>
        <w:tc>
          <w:tcPr>
            <w:tcW w:w="1356" w:type="dxa"/>
            <w:vAlign w:val="center"/>
          </w:tcPr>
          <w:p w14:paraId="60D987AB">
            <w:pPr>
              <w:jc w:val="center"/>
              <w:rPr>
                <w:sz w:val="24"/>
                <w:szCs w:val="24"/>
              </w:rPr>
            </w:pPr>
          </w:p>
        </w:tc>
        <w:tc>
          <w:tcPr>
            <w:tcW w:w="1512" w:type="dxa"/>
            <w:vAlign w:val="center"/>
          </w:tcPr>
          <w:p w14:paraId="4AE52787">
            <w:pPr>
              <w:jc w:val="center"/>
              <w:rPr>
                <w:sz w:val="24"/>
                <w:szCs w:val="24"/>
              </w:rPr>
            </w:pPr>
          </w:p>
        </w:tc>
        <w:tc>
          <w:tcPr>
            <w:tcW w:w="1416" w:type="dxa"/>
            <w:vAlign w:val="center"/>
          </w:tcPr>
          <w:p w14:paraId="2CC721FC">
            <w:pPr>
              <w:jc w:val="center"/>
              <w:rPr>
                <w:sz w:val="24"/>
                <w:szCs w:val="24"/>
              </w:rPr>
            </w:pPr>
          </w:p>
        </w:tc>
        <w:tc>
          <w:tcPr>
            <w:tcW w:w="1296" w:type="dxa"/>
            <w:vAlign w:val="center"/>
          </w:tcPr>
          <w:p w14:paraId="057B2F64">
            <w:pPr>
              <w:jc w:val="center"/>
              <w:rPr>
                <w:sz w:val="24"/>
                <w:szCs w:val="24"/>
              </w:rPr>
            </w:pPr>
          </w:p>
        </w:tc>
        <w:tc>
          <w:tcPr>
            <w:tcW w:w="1116" w:type="dxa"/>
            <w:vAlign w:val="center"/>
          </w:tcPr>
          <w:p w14:paraId="2087E052">
            <w:pPr>
              <w:jc w:val="center"/>
              <w:rPr>
                <w:sz w:val="24"/>
                <w:szCs w:val="24"/>
              </w:rPr>
            </w:pPr>
          </w:p>
        </w:tc>
        <w:tc>
          <w:tcPr>
            <w:tcW w:w="1116" w:type="dxa"/>
            <w:vAlign w:val="center"/>
          </w:tcPr>
          <w:p w14:paraId="297D7A2D">
            <w:pPr>
              <w:jc w:val="center"/>
              <w:rPr>
                <w:sz w:val="24"/>
                <w:szCs w:val="24"/>
              </w:rPr>
            </w:pPr>
          </w:p>
        </w:tc>
        <w:tc>
          <w:tcPr>
            <w:tcW w:w="1968" w:type="dxa"/>
            <w:vAlign w:val="center"/>
          </w:tcPr>
          <w:p w14:paraId="2BDEA3BE">
            <w:pPr>
              <w:jc w:val="center"/>
              <w:rPr>
                <w:sz w:val="24"/>
                <w:szCs w:val="24"/>
              </w:rPr>
            </w:pPr>
          </w:p>
        </w:tc>
      </w:tr>
      <w:tr w14:paraId="1FCA9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E3E12F0">
            <w:pPr>
              <w:jc w:val="center"/>
              <w:rPr>
                <w:sz w:val="24"/>
                <w:szCs w:val="24"/>
              </w:rPr>
            </w:pPr>
            <w:r>
              <w:rPr>
                <w:rFonts w:hint="eastAsia"/>
                <w:sz w:val="24"/>
                <w:szCs w:val="24"/>
              </w:rPr>
              <w:t>人员费用合计</w:t>
            </w:r>
          </w:p>
        </w:tc>
        <w:tc>
          <w:tcPr>
            <w:tcW w:w="1116" w:type="dxa"/>
            <w:vAlign w:val="center"/>
          </w:tcPr>
          <w:p w14:paraId="220B7A95">
            <w:pPr>
              <w:jc w:val="center"/>
              <w:rPr>
                <w:sz w:val="24"/>
                <w:szCs w:val="24"/>
              </w:rPr>
            </w:pPr>
          </w:p>
        </w:tc>
        <w:tc>
          <w:tcPr>
            <w:tcW w:w="1968" w:type="dxa"/>
            <w:vAlign w:val="center"/>
          </w:tcPr>
          <w:p w14:paraId="4CC45417">
            <w:pPr>
              <w:jc w:val="center"/>
              <w:rPr>
                <w:sz w:val="24"/>
                <w:szCs w:val="24"/>
              </w:rPr>
            </w:pPr>
          </w:p>
        </w:tc>
      </w:tr>
    </w:tbl>
    <w:p w14:paraId="1747E3C3">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5909AE5E">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35BD6F43">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578E5E2F">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32C0481D">
      <w:pPr>
        <w:spacing w:line="460" w:lineRule="exact"/>
        <w:rPr>
          <w:sz w:val="24"/>
          <w:szCs w:val="24"/>
        </w:rPr>
      </w:pPr>
    </w:p>
    <w:p w14:paraId="399473C4">
      <w:pPr>
        <w:spacing w:line="360" w:lineRule="auto"/>
        <w:ind w:right="84" w:firstLine="224" w:firstLineChars="100"/>
        <w:rPr>
          <w:sz w:val="24"/>
        </w:rPr>
      </w:pPr>
      <w:r>
        <w:rPr>
          <w:sz w:val="24"/>
        </w:rPr>
        <w:t>投标人名称：</w:t>
      </w:r>
    </w:p>
    <w:p w14:paraId="09F44B94">
      <w:pPr>
        <w:widowControl/>
        <w:jc w:val="left"/>
        <w:rPr>
          <w:sz w:val="24"/>
        </w:rPr>
      </w:pPr>
      <w:r>
        <w:rPr>
          <w:sz w:val="24"/>
        </w:rPr>
        <w:t>日期：</w:t>
      </w:r>
      <w:r>
        <w:rPr>
          <w:sz w:val="24"/>
        </w:rPr>
        <w:br w:type="page"/>
      </w:r>
    </w:p>
    <w:p w14:paraId="48B06B26">
      <w:pPr>
        <w:tabs>
          <w:tab w:val="left" w:pos="360"/>
        </w:tabs>
        <w:spacing w:line="360" w:lineRule="auto"/>
        <w:rPr>
          <w:b/>
          <w:sz w:val="24"/>
        </w:rPr>
      </w:pPr>
      <w:r>
        <w:rPr>
          <w:b/>
          <w:sz w:val="24"/>
        </w:rPr>
        <w:t>附件</w:t>
      </w:r>
      <w:r>
        <w:rPr>
          <w:rFonts w:hint="eastAsia"/>
          <w:b/>
          <w:sz w:val="24"/>
        </w:rPr>
        <w:t>5</w:t>
      </w:r>
    </w:p>
    <w:p w14:paraId="463A1FD2">
      <w:pPr>
        <w:autoSpaceDN w:val="0"/>
        <w:spacing w:line="360" w:lineRule="auto"/>
        <w:jc w:val="center"/>
        <w:rPr>
          <w:b/>
          <w:bCs/>
          <w:sz w:val="24"/>
        </w:rPr>
      </w:pPr>
      <w:r>
        <w:rPr>
          <w:b/>
          <w:bCs/>
          <w:sz w:val="24"/>
        </w:rPr>
        <w:t>商务要求点对点应答表</w:t>
      </w:r>
    </w:p>
    <w:p w14:paraId="7C7FEFE1">
      <w:pPr>
        <w:spacing w:line="460" w:lineRule="exact"/>
        <w:rPr>
          <w:sz w:val="24"/>
        </w:rPr>
      </w:pPr>
    </w:p>
    <w:p w14:paraId="49FB60D2">
      <w:pPr>
        <w:spacing w:line="460" w:lineRule="exact"/>
        <w:rPr>
          <w:sz w:val="24"/>
        </w:rPr>
      </w:pPr>
      <w:r>
        <w:rPr>
          <w:sz w:val="24"/>
        </w:rPr>
        <w:t>项目名称：</w:t>
      </w:r>
      <w:r>
        <w:rPr>
          <w:sz w:val="24"/>
          <w:u w:val="single"/>
        </w:rPr>
        <w:t xml:space="preserve">                    </w:t>
      </w:r>
    </w:p>
    <w:p w14:paraId="3213A60A">
      <w:pPr>
        <w:spacing w:line="460" w:lineRule="exact"/>
        <w:rPr>
          <w:sz w:val="24"/>
        </w:rPr>
      </w:pPr>
      <w:r>
        <w:rPr>
          <w:sz w:val="24"/>
        </w:rPr>
        <w:t>项目编号：</w:t>
      </w:r>
      <w:r>
        <w:rPr>
          <w:sz w:val="24"/>
          <w:u w:val="single"/>
        </w:rPr>
        <w:t xml:space="preserve">                    </w:t>
      </w:r>
    </w:p>
    <w:p w14:paraId="2F22FEF5">
      <w:pPr>
        <w:spacing w:line="460" w:lineRule="exact"/>
        <w:rPr>
          <w:sz w:val="24"/>
          <w:u w:val="single"/>
        </w:rPr>
      </w:pPr>
      <w:r>
        <w:rPr>
          <w:sz w:val="24"/>
        </w:rPr>
        <w:t>包号：</w:t>
      </w:r>
      <w:r>
        <w:rPr>
          <w:sz w:val="24"/>
          <w:u w:val="single"/>
        </w:rPr>
        <w:t xml:space="preserve">                        </w:t>
      </w:r>
    </w:p>
    <w:p w14:paraId="0AE38CD6">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5BE94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4120E3BE">
            <w:pPr>
              <w:widowControl/>
              <w:jc w:val="center"/>
              <w:rPr>
                <w:kern w:val="0"/>
                <w:szCs w:val="21"/>
              </w:rPr>
            </w:pPr>
            <w:r>
              <w:rPr>
                <w:kern w:val="0"/>
                <w:szCs w:val="21"/>
              </w:rPr>
              <w:t>序号</w:t>
            </w:r>
          </w:p>
        </w:tc>
        <w:tc>
          <w:tcPr>
            <w:tcW w:w="1274" w:type="pct"/>
            <w:shd w:val="clear" w:color="auto" w:fill="auto"/>
            <w:vAlign w:val="center"/>
          </w:tcPr>
          <w:p w14:paraId="15BB403C">
            <w:pPr>
              <w:widowControl/>
              <w:jc w:val="center"/>
              <w:rPr>
                <w:kern w:val="0"/>
                <w:szCs w:val="21"/>
              </w:rPr>
            </w:pPr>
            <w:r>
              <w:rPr>
                <w:kern w:val="0"/>
                <w:szCs w:val="21"/>
              </w:rPr>
              <w:t>招标要求</w:t>
            </w:r>
          </w:p>
        </w:tc>
        <w:tc>
          <w:tcPr>
            <w:tcW w:w="1457" w:type="pct"/>
            <w:shd w:val="clear" w:color="auto" w:fill="auto"/>
            <w:vAlign w:val="center"/>
          </w:tcPr>
          <w:p w14:paraId="18CA4EE7">
            <w:pPr>
              <w:widowControl/>
              <w:jc w:val="center"/>
              <w:rPr>
                <w:kern w:val="0"/>
                <w:szCs w:val="21"/>
              </w:rPr>
            </w:pPr>
            <w:r>
              <w:rPr>
                <w:kern w:val="0"/>
                <w:szCs w:val="21"/>
              </w:rPr>
              <w:t>投标应答</w:t>
            </w:r>
          </w:p>
        </w:tc>
        <w:tc>
          <w:tcPr>
            <w:tcW w:w="648" w:type="pct"/>
            <w:shd w:val="clear" w:color="auto" w:fill="auto"/>
            <w:vAlign w:val="center"/>
          </w:tcPr>
          <w:p w14:paraId="37A2E096">
            <w:pPr>
              <w:widowControl/>
              <w:jc w:val="center"/>
              <w:rPr>
                <w:kern w:val="0"/>
                <w:szCs w:val="21"/>
              </w:rPr>
            </w:pPr>
            <w:r>
              <w:rPr>
                <w:kern w:val="0"/>
                <w:szCs w:val="21"/>
              </w:rPr>
              <w:t>偏离说明</w:t>
            </w:r>
          </w:p>
        </w:tc>
        <w:tc>
          <w:tcPr>
            <w:tcW w:w="647" w:type="pct"/>
            <w:shd w:val="clear" w:color="auto" w:fill="auto"/>
            <w:vAlign w:val="center"/>
          </w:tcPr>
          <w:p w14:paraId="43F23B67">
            <w:pPr>
              <w:widowControl/>
              <w:jc w:val="center"/>
              <w:rPr>
                <w:kern w:val="0"/>
                <w:szCs w:val="21"/>
              </w:rPr>
            </w:pPr>
            <w:r>
              <w:rPr>
                <w:kern w:val="0"/>
                <w:szCs w:val="21"/>
              </w:rPr>
              <w:t>备注</w:t>
            </w:r>
          </w:p>
        </w:tc>
      </w:tr>
      <w:tr w14:paraId="5916B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30C2F46">
            <w:pPr>
              <w:widowControl/>
              <w:jc w:val="left"/>
              <w:rPr>
                <w:kern w:val="0"/>
                <w:szCs w:val="21"/>
              </w:rPr>
            </w:pPr>
            <w:r>
              <w:rPr>
                <w:kern w:val="0"/>
                <w:szCs w:val="21"/>
              </w:rPr>
              <w:t>（一）报价要求</w:t>
            </w:r>
          </w:p>
        </w:tc>
      </w:tr>
      <w:tr w14:paraId="37A9B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497DBD8">
            <w:pPr>
              <w:widowControl/>
              <w:jc w:val="left"/>
              <w:rPr>
                <w:kern w:val="0"/>
                <w:szCs w:val="21"/>
              </w:rPr>
            </w:pPr>
            <w:r>
              <w:rPr>
                <w:kern w:val="0"/>
                <w:szCs w:val="21"/>
              </w:rPr>
              <w:t>　</w:t>
            </w:r>
          </w:p>
        </w:tc>
        <w:tc>
          <w:tcPr>
            <w:tcW w:w="1274" w:type="pct"/>
            <w:shd w:val="clear" w:color="auto" w:fill="auto"/>
            <w:vAlign w:val="center"/>
          </w:tcPr>
          <w:p w14:paraId="6BD95A2A">
            <w:pPr>
              <w:widowControl/>
              <w:jc w:val="left"/>
              <w:rPr>
                <w:kern w:val="0"/>
                <w:szCs w:val="21"/>
              </w:rPr>
            </w:pPr>
            <w:r>
              <w:rPr>
                <w:kern w:val="0"/>
                <w:szCs w:val="21"/>
              </w:rPr>
              <w:t>　</w:t>
            </w:r>
          </w:p>
        </w:tc>
        <w:tc>
          <w:tcPr>
            <w:tcW w:w="1457" w:type="pct"/>
            <w:shd w:val="clear" w:color="auto" w:fill="auto"/>
            <w:vAlign w:val="center"/>
          </w:tcPr>
          <w:p w14:paraId="0B670481">
            <w:pPr>
              <w:widowControl/>
              <w:jc w:val="left"/>
              <w:rPr>
                <w:kern w:val="0"/>
                <w:szCs w:val="21"/>
              </w:rPr>
            </w:pPr>
            <w:r>
              <w:rPr>
                <w:kern w:val="0"/>
                <w:szCs w:val="21"/>
              </w:rPr>
              <w:t>　</w:t>
            </w:r>
          </w:p>
        </w:tc>
        <w:tc>
          <w:tcPr>
            <w:tcW w:w="648" w:type="pct"/>
            <w:shd w:val="clear" w:color="auto" w:fill="auto"/>
            <w:vAlign w:val="center"/>
          </w:tcPr>
          <w:p w14:paraId="136B93D4">
            <w:pPr>
              <w:widowControl/>
              <w:jc w:val="left"/>
              <w:rPr>
                <w:kern w:val="0"/>
                <w:szCs w:val="21"/>
              </w:rPr>
            </w:pPr>
            <w:r>
              <w:rPr>
                <w:kern w:val="0"/>
                <w:szCs w:val="21"/>
              </w:rPr>
              <w:t>　</w:t>
            </w:r>
          </w:p>
        </w:tc>
        <w:tc>
          <w:tcPr>
            <w:tcW w:w="647" w:type="pct"/>
            <w:shd w:val="clear" w:color="auto" w:fill="auto"/>
            <w:vAlign w:val="center"/>
          </w:tcPr>
          <w:p w14:paraId="25A318AD">
            <w:pPr>
              <w:widowControl/>
              <w:jc w:val="left"/>
              <w:rPr>
                <w:kern w:val="0"/>
                <w:szCs w:val="21"/>
              </w:rPr>
            </w:pPr>
            <w:r>
              <w:rPr>
                <w:kern w:val="0"/>
                <w:szCs w:val="21"/>
              </w:rPr>
              <w:t>　</w:t>
            </w:r>
          </w:p>
        </w:tc>
      </w:tr>
      <w:tr w14:paraId="171F3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3EEE27A9">
            <w:pPr>
              <w:widowControl/>
              <w:jc w:val="left"/>
              <w:rPr>
                <w:kern w:val="0"/>
                <w:szCs w:val="21"/>
              </w:rPr>
            </w:pPr>
            <w:r>
              <w:rPr>
                <w:kern w:val="0"/>
                <w:szCs w:val="21"/>
              </w:rPr>
              <w:t>（</w:t>
            </w:r>
            <w:r>
              <w:rPr>
                <w:rFonts w:hint="eastAsia"/>
                <w:kern w:val="0"/>
                <w:szCs w:val="21"/>
              </w:rPr>
              <w:t>二</w:t>
            </w:r>
            <w:r>
              <w:rPr>
                <w:kern w:val="0"/>
                <w:szCs w:val="21"/>
              </w:rPr>
              <w:t>）时间、地点要求</w:t>
            </w:r>
          </w:p>
        </w:tc>
      </w:tr>
      <w:tr w14:paraId="04CD6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2AC498F">
            <w:pPr>
              <w:widowControl/>
              <w:jc w:val="left"/>
              <w:rPr>
                <w:kern w:val="0"/>
                <w:szCs w:val="21"/>
              </w:rPr>
            </w:pPr>
            <w:r>
              <w:rPr>
                <w:kern w:val="0"/>
                <w:szCs w:val="21"/>
              </w:rPr>
              <w:t>　</w:t>
            </w:r>
          </w:p>
        </w:tc>
        <w:tc>
          <w:tcPr>
            <w:tcW w:w="1274" w:type="pct"/>
            <w:shd w:val="clear" w:color="auto" w:fill="auto"/>
            <w:vAlign w:val="center"/>
          </w:tcPr>
          <w:p w14:paraId="70C6CCB2">
            <w:pPr>
              <w:widowControl/>
              <w:jc w:val="left"/>
              <w:rPr>
                <w:kern w:val="0"/>
                <w:szCs w:val="21"/>
              </w:rPr>
            </w:pPr>
            <w:r>
              <w:rPr>
                <w:kern w:val="0"/>
                <w:szCs w:val="21"/>
              </w:rPr>
              <w:t>　</w:t>
            </w:r>
          </w:p>
        </w:tc>
        <w:tc>
          <w:tcPr>
            <w:tcW w:w="1457" w:type="pct"/>
            <w:shd w:val="clear" w:color="auto" w:fill="auto"/>
            <w:vAlign w:val="center"/>
          </w:tcPr>
          <w:p w14:paraId="3978DBE8">
            <w:pPr>
              <w:widowControl/>
              <w:jc w:val="left"/>
              <w:rPr>
                <w:kern w:val="0"/>
                <w:szCs w:val="21"/>
              </w:rPr>
            </w:pPr>
            <w:r>
              <w:rPr>
                <w:kern w:val="0"/>
                <w:szCs w:val="21"/>
              </w:rPr>
              <w:t>　</w:t>
            </w:r>
          </w:p>
        </w:tc>
        <w:tc>
          <w:tcPr>
            <w:tcW w:w="648" w:type="pct"/>
            <w:shd w:val="clear" w:color="auto" w:fill="auto"/>
            <w:vAlign w:val="center"/>
          </w:tcPr>
          <w:p w14:paraId="3575CB07">
            <w:pPr>
              <w:widowControl/>
              <w:jc w:val="left"/>
              <w:rPr>
                <w:kern w:val="0"/>
                <w:szCs w:val="21"/>
              </w:rPr>
            </w:pPr>
            <w:r>
              <w:rPr>
                <w:kern w:val="0"/>
                <w:szCs w:val="21"/>
              </w:rPr>
              <w:t>　</w:t>
            </w:r>
          </w:p>
        </w:tc>
        <w:tc>
          <w:tcPr>
            <w:tcW w:w="647" w:type="pct"/>
            <w:shd w:val="clear" w:color="auto" w:fill="auto"/>
            <w:vAlign w:val="center"/>
          </w:tcPr>
          <w:p w14:paraId="1E401707">
            <w:pPr>
              <w:widowControl/>
              <w:jc w:val="left"/>
              <w:rPr>
                <w:kern w:val="0"/>
                <w:szCs w:val="21"/>
              </w:rPr>
            </w:pPr>
            <w:r>
              <w:rPr>
                <w:kern w:val="0"/>
                <w:szCs w:val="21"/>
              </w:rPr>
              <w:t>　</w:t>
            </w:r>
          </w:p>
        </w:tc>
      </w:tr>
      <w:tr w14:paraId="0C0CE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00D9894">
            <w:pPr>
              <w:widowControl/>
              <w:jc w:val="left"/>
              <w:rPr>
                <w:kern w:val="0"/>
                <w:szCs w:val="21"/>
              </w:rPr>
            </w:pPr>
            <w:r>
              <w:rPr>
                <w:kern w:val="0"/>
                <w:szCs w:val="21"/>
              </w:rPr>
              <w:t>（</w:t>
            </w:r>
            <w:r>
              <w:rPr>
                <w:rFonts w:hint="eastAsia"/>
                <w:kern w:val="0"/>
                <w:szCs w:val="21"/>
              </w:rPr>
              <w:t>三</w:t>
            </w:r>
            <w:r>
              <w:rPr>
                <w:kern w:val="0"/>
                <w:szCs w:val="21"/>
              </w:rPr>
              <w:t>）付款方式</w:t>
            </w:r>
          </w:p>
        </w:tc>
      </w:tr>
      <w:tr w14:paraId="60801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E03EEC3">
            <w:pPr>
              <w:widowControl/>
              <w:jc w:val="left"/>
              <w:rPr>
                <w:kern w:val="0"/>
                <w:szCs w:val="21"/>
              </w:rPr>
            </w:pPr>
            <w:r>
              <w:rPr>
                <w:kern w:val="0"/>
                <w:szCs w:val="21"/>
              </w:rPr>
              <w:t>　</w:t>
            </w:r>
          </w:p>
        </w:tc>
        <w:tc>
          <w:tcPr>
            <w:tcW w:w="1274" w:type="pct"/>
            <w:shd w:val="clear" w:color="auto" w:fill="auto"/>
            <w:vAlign w:val="center"/>
          </w:tcPr>
          <w:p w14:paraId="60330EFF">
            <w:pPr>
              <w:widowControl/>
              <w:jc w:val="left"/>
              <w:rPr>
                <w:kern w:val="0"/>
                <w:szCs w:val="21"/>
              </w:rPr>
            </w:pPr>
            <w:r>
              <w:rPr>
                <w:kern w:val="0"/>
                <w:szCs w:val="21"/>
              </w:rPr>
              <w:t>　</w:t>
            </w:r>
          </w:p>
        </w:tc>
        <w:tc>
          <w:tcPr>
            <w:tcW w:w="1457" w:type="pct"/>
            <w:shd w:val="clear" w:color="auto" w:fill="auto"/>
            <w:vAlign w:val="center"/>
          </w:tcPr>
          <w:p w14:paraId="6452C4E0">
            <w:pPr>
              <w:widowControl/>
              <w:jc w:val="left"/>
              <w:rPr>
                <w:kern w:val="0"/>
                <w:szCs w:val="21"/>
              </w:rPr>
            </w:pPr>
            <w:r>
              <w:rPr>
                <w:kern w:val="0"/>
                <w:szCs w:val="21"/>
              </w:rPr>
              <w:t>　</w:t>
            </w:r>
          </w:p>
        </w:tc>
        <w:tc>
          <w:tcPr>
            <w:tcW w:w="648" w:type="pct"/>
            <w:shd w:val="clear" w:color="auto" w:fill="auto"/>
            <w:vAlign w:val="center"/>
          </w:tcPr>
          <w:p w14:paraId="4AE58CD3">
            <w:pPr>
              <w:widowControl/>
              <w:jc w:val="left"/>
              <w:rPr>
                <w:kern w:val="0"/>
                <w:szCs w:val="21"/>
              </w:rPr>
            </w:pPr>
            <w:r>
              <w:rPr>
                <w:kern w:val="0"/>
                <w:szCs w:val="21"/>
              </w:rPr>
              <w:t>　</w:t>
            </w:r>
          </w:p>
        </w:tc>
        <w:tc>
          <w:tcPr>
            <w:tcW w:w="647" w:type="pct"/>
            <w:shd w:val="clear" w:color="auto" w:fill="auto"/>
            <w:vAlign w:val="center"/>
          </w:tcPr>
          <w:p w14:paraId="31475A97">
            <w:pPr>
              <w:widowControl/>
              <w:jc w:val="left"/>
              <w:rPr>
                <w:kern w:val="0"/>
                <w:szCs w:val="21"/>
              </w:rPr>
            </w:pPr>
            <w:r>
              <w:rPr>
                <w:kern w:val="0"/>
                <w:szCs w:val="21"/>
              </w:rPr>
              <w:t>　</w:t>
            </w:r>
          </w:p>
        </w:tc>
      </w:tr>
      <w:tr w14:paraId="72123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0C9C0210">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14:paraId="647C6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AE1F875">
            <w:pPr>
              <w:widowControl/>
              <w:jc w:val="left"/>
              <w:rPr>
                <w:kern w:val="0"/>
                <w:szCs w:val="21"/>
              </w:rPr>
            </w:pPr>
            <w:r>
              <w:rPr>
                <w:kern w:val="0"/>
                <w:szCs w:val="21"/>
              </w:rPr>
              <w:t>　</w:t>
            </w:r>
          </w:p>
        </w:tc>
        <w:tc>
          <w:tcPr>
            <w:tcW w:w="1274" w:type="pct"/>
            <w:shd w:val="clear" w:color="auto" w:fill="auto"/>
            <w:vAlign w:val="center"/>
          </w:tcPr>
          <w:p w14:paraId="12B363B6">
            <w:pPr>
              <w:widowControl/>
              <w:jc w:val="left"/>
              <w:rPr>
                <w:kern w:val="0"/>
                <w:szCs w:val="21"/>
              </w:rPr>
            </w:pPr>
            <w:r>
              <w:rPr>
                <w:kern w:val="0"/>
                <w:szCs w:val="21"/>
              </w:rPr>
              <w:t>　</w:t>
            </w:r>
          </w:p>
        </w:tc>
        <w:tc>
          <w:tcPr>
            <w:tcW w:w="1457" w:type="pct"/>
            <w:shd w:val="clear" w:color="auto" w:fill="auto"/>
            <w:vAlign w:val="center"/>
          </w:tcPr>
          <w:p w14:paraId="07B8F64D">
            <w:pPr>
              <w:widowControl/>
              <w:jc w:val="left"/>
              <w:rPr>
                <w:kern w:val="0"/>
                <w:szCs w:val="21"/>
              </w:rPr>
            </w:pPr>
            <w:r>
              <w:rPr>
                <w:kern w:val="0"/>
                <w:szCs w:val="21"/>
              </w:rPr>
              <w:t>　</w:t>
            </w:r>
          </w:p>
        </w:tc>
        <w:tc>
          <w:tcPr>
            <w:tcW w:w="648" w:type="pct"/>
            <w:shd w:val="clear" w:color="auto" w:fill="auto"/>
            <w:vAlign w:val="center"/>
          </w:tcPr>
          <w:p w14:paraId="01C5A9BB">
            <w:pPr>
              <w:widowControl/>
              <w:jc w:val="left"/>
              <w:rPr>
                <w:kern w:val="0"/>
                <w:szCs w:val="21"/>
              </w:rPr>
            </w:pPr>
            <w:r>
              <w:rPr>
                <w:kern w:val="0"/>
                <w:szCs w:val="21"/>
              </w:rPr>
              <w:t>　</w:t>
            </w:r>
          </w:p>
        </w:tc>
        <w:tc>
          <w:tcPr>
            <w:tcW w:w="647" w:type="pct"/>
            <w:shd w:val="clear" w:color="auto" w:fill="auto"/>
            <w:vAlign w:val="center"/>
          </w:tcPr>
          <w:p w14:paraId="672C8904">
            <w:pPr>
              <w:widowControl/>
              <w:jc w:val="left"/>
              <w:rPr>
                <w:kern w:val="0"/>
                <w:szCs w:val="21"/>
              </w:rPr>
            </w:pPr>
            <w:r>
              <w:rPr>
                <w:kern w:val="0"/>
                <w:szCs w:val="21"/>
              </w:rPr>
              <w:t>　</w:t>
            </w:r>
          </w:p>
        </w:tc>
      </w:tr>
      <w:tr w14:paraId="1529E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3F553A1">
            <w:pPr>
              <w:widowControl/>
              <w:jc w:val="left"/>
              <w:rPr>
                <w:kern w:val="0"/>
                <w:szCs w:val="21"/>
              </w:rPr>
            </w:pPr>
            <w:r>
              <w:rPr>
                <w:rFonts w:hint="eastAsia"/>
                <w:kern w:val="0"/>
                <w:szCs w:val="21"/>
              </w:rPr>
              <w:t>（五）验收方法及标准</w:t>
            </w:r>
          </w:p>
        </w:tc>
      </w:tr>
      <w:tr w14:paraId="2597A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8591CBA">
            <w:pPr>
              <w:widowControl/>
              <w:jc w:val="left"/>
              <w:rPr>
                <w:kern w:val="0"/>
                <w:szCs w:val="21"/>
              </w:rPr>
            </w:pPr>
          </w:p>
        </w:tc>
        <w:tc>
          <w:tcPr>
            <w:tcW w:w="1274" w:type="pct"/>
            <w:shd w:val="clear" w:color="auto" w:fill="auto"/>
            <w:vAlign w:val="center"/>
          </w:tcPr>
          <w:p w14:paraId="22147B20">
            <w:pPr>
              <w:widowControl/>
              <w:jc w:val="left"/>
              <w:rPr>
                <w:kern w:val="0"/>
                <w:szCs w:val="21"/>
              </w:rPr>
            </w:pPr>
          </w:p>
        </w:tc>
        <w:tc>
          <w:tcPr>
            <w:tcW w:w="1457" w:type="pct"/>
            <w:shd w:val="clear" w:color="auto" w:fill="auto"/>
            <w:vAlign w:val="center"/>
          </w:tcPr>
          <w:p w14:paraId="61581719">
            <w:pPr>
              <w:widowControl/>
              <w:jc w:val="left"/>
              <w:rPr>
                <w:kern w:val="0"/>
                <w:szCs w:val="21"/>
              </w:rPr>
            </w:pPr>
          </w:p>
        </w:tc>
        <w:tc>
          <w:tcPr>
            <w:tcW w:w="648" w:type="pct"/>
            <w:shd w:val="clear" w:color="auto" w:fill="auto"/>
            <w:vAlign w:val="center"/>
          </w:tcPr>
          <w:p w14:paraId="0ADB177E">
            <w:pPr>
              <w:widowControl/>
              <w:jc w:val="left"/>
              <w:rPr>
                <w:kern w:val="0"/>
                <w:szCs w:val="21"/>
              </w:rPr>
            </w:pPr>
          </w:p>
        </w:tc>
        <w:tc>
          <w:tcPr>
            <w:tcW w:w="647" w:type="pct"/>
            <w:shd w:val="clear" w:color="auto" w:fill="auto"/>
            <w:vAlign w:val="center"/>
          </w:tcPr>
          <w:p w14:paraId="6A2164DF">
            <w:pPr>
              <w:widowControl/>
              <w:jc w:val="left"/>
              <w:rPr>
                <w:kern w:val="0"/>
                <w:szCs w:val="21"/>
              </w:rPr>
            </w:pPr>
          </w:p>
        </w:tc>
      </w:tr>
    </w:tbl>
    <w:p w14:paraId="7B1FC588">
      <w:pPr>
        <w:spacing w:line="360" w:lineRule="auto"/>
        <w:ind w:firstLine="448" w:firstLineChars="200"/>
        <w:rPr>
          <w:sz w:val="24"/>
        </w:rPr>
      </w:pPr>
      <w:r>
        <w:rPr>
          <w:sz w:val="24"/>
        </w:rPr>
        <w:t>注：</w:t>
      </w:r>
    </w:p>
    <w:p w14:paraId="69568408">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104DDB02">
      <w:pPr>
        <w:spacing w:line="360" w:lineRule="auto"/>
        <w:ind w:firstLine="448" w:firstLineChars="200"/>
        <w:rPr>
          <w:sz w:val="24"/>
        </w:rPr>
      </w:pPr>
      <w:r>
        <w:rPr>
          <w:rFonts w:hint="eastAsia"/>
          <w:sz w:val="24"/>
        </w:rPr>
        <w:t>2</w:t>
      </w:r>
      <w:r>
        <w:rPr>
          <w:sz w:val="24"/>
        </w:rPr>
        <w:t>. 不如实填写偏离情况的投标文件将视为虚假材料。</w:t>
      </w:r>
    </w:p>
    <w:p w14:paraId="5D67301F">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3658A53E">
      <w:pPr>
        <w:spacing w:line="360" w:lineRule="auto"/>
        <w:rPr>
          <w:sz w:val="24"/>
        </w:rPr>
      </w:pPr>
    </w:p>
    <w:p w14:paraId="2BC82C4B">
      <w:pPr>
        <w:spacing w:line="360" w:lineRule="auto"/>
        <w:ind w:firstLine="3808" w:firstLineChars="1700"/>
        <w:rPr>
          <w:sz w:val="24"/>
        </w:rPr>
      </w:pPr>
      <w:r>
        <w:rPr>
          <w:sz w:val="24"/>
        </w:rPr>
        <w:t>投标人名称：</w:t>
      </w:r>
    </w:p>
    <w:p w14:paraId="00CB71C1">
      <w:pPr>
        <w:spacing w:line="360" w:lineRule="auto"/>
        <w:ind w:firstLine="3808" w:firstLineChars="1700"/>
        <w:rPr>
          <w:sz w:val="24"/>
        </w:rPr>
      </w:pPr>
    </w:p>
    <w:p w14:paraId="5D099C2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AF8BB3">
      <w:pPr>
        <w:tabs>
          <w:tab w:val="left" w:pos="360"/>
        </w:tabs>
        <w:spacing w:line="360" w:lineRule="auto"/>
        <w:rPr>
          <w:b/>
          <w:sz w:val="24"/>
        </w:rPr>
      </w:pPr>
      <w:r>
        <w:rPr>
          <w:sz w:val="24"/>
        </w:rPr>
        <w:br w:type="page"/>
      </w:r>
      <w:r>
        <w:rPr>
          <w:b/>
          <w:sz w:val="24"/>
        </w:rPr>
        <w:t>附件</w:t>
      </w:r>
      <w:r>
        <w:rPr>
          <w:rFonts w:hint="eastAsia"/>
          <w:b/>
          <w:sz w:val="24"/>
        </w:rPr>
        <w:t>6</w:t>
      </w:r>
    </w:p>
    <w:p w14:paraId="562ACCDF">
      <w:pPr>
        <w:spacing w:line="360" w:lineRule="auto"/>
        <w:jc w:val="center"/>
        <w:rPr>
          <w:b/>
          <w:bCs/>
          <w:sz w:val="24"/>
          <w:szCs w:val="24"/>
        </w:rPr>
      </w:pPr>
      <w:r>
        <w:rPr>
          <w:rFonts w:ascii="宋体" w:hAnsi="宋体"/>
          <w:b/>
          <w:bCs/>
          <w:sz w:val="24"/>
          <w:szCs w:val="24"/>
        </w:rPr>
        <w:t>技术要求偏离应答表</w:t>
      </w:r>
    </w:p>
    <w:p w14:paraId="6295F6C0">
      <w:pPr>
        <w:spacing w:line="460" w:lineRule="exact"/>
        <w:rPr>
          <w:sz w:val="24"/>
        </w:rPr>
      </w:pPr>
      <w:r>
        <w:rPr>
          <w:sz w:val="24"/>
        </w:rPr>
        <w:t>项目名称：</w:t>
      </w:r>
      <w:r>
        <w:rPr>
          <w:sz w:val="24"/>
          <w:u w:val="single"/>
        </w:rPr>
        <w:t xml:space="preserve">                    </w:t>
      </w:r>
    </w:p>
    <w:p w14:paraId="4F73B49B">
      <w:pPr>
        <w:spacing w:line="460" w:lineRule="exact"/>
        <w:rPr>
          <w:sz w:val="24"/>
        </w:rPr>
      </w:pPr>
      <w:r>
        <w:rPr>
          <w:sz w:val="24"/>
        </w:rPr>
        <w:t>项目编号：</w:t>
      </w:r>
      <w:r>
        <w:rPr>
          <w:sz w:val="24"/>
          <w:u w:val="single"/>
        </w:rPr>
        <w:t xml:space="preserve">                    </w:t>
      </w:r>
    </w:p>
    <w:p w14:paraId="4609C81E">
      <w:pPr>
        <w:spacing w:line="460" w:lineRule="exact"/>
        <w:rPr>
          <w:sz w:val="24"/>
          <w:u w:val="single"/>
        </w:rPr>
      </w:pPr>
      <w:r>
        <w:rPr>
          <w:sz w:val="24"/>
        </w:rPr>
        <w:t>包号：</w:t>
      </w:r>
      <w:r>
        <w:rPr>
          <w:sz w:val="24"/>
          <w:u w:val="single"/>
        </w:rPr>
        <w:t xml:space="preserve">                        </w:t>
      </w:r>
    </w:p>
    <w:p w14:paraId="50D012BA">
      <w:pPr>
        <w:spacing w:line="460" w:lineRule="exact"/>
        <w:rPr>
          <w:sz w:val="24"/>
          <w:szCs w:val="24"/>
          <w:u w:val="single"/>
        </w:rPr>
      </w:pPr>
    </w:p>
    <w:p w14:paraId="6EFCC8F0">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sz w:val="24"/>
        </w:rPr>
        <w:t>根据《中华人民共和国劳动合同法》及其他法律法规的要求，</w:t>
      </w:r>
      <w:r>
        <w:rPr>
          <w:rFonts w:hint="eastAsia" w:ascii="宋体" w:hAnsi="宋体"/>
          <w:b/>
          <w:sz w:val="24"/>
          <w:szCs w:val="24"/>
        </w:rPr>
        <w:t>我单位</w:t>
      </w:r>
      <w:r>
        <w:rPr>
          <w:b/>
          <w:sz w:val="24"/>
        </w:rPr>
        <w:t>与服务人员签订</w:t>
      </w:r>
      <w:r>
        <w:rPr>
          <w:rFonts w:hint="eastAsia"/>
          <w:b/>
          <w:sz w:val="24"/>
        </w:rPr>
        <w:t>劳动</w:t>
      </w:r>
      <w:r>
        <w:rPr>
          <w:b/>
          <w:sz w:val="24"/>
        </w:rPr>
        <w:t>合同</w:t>
      </w:r>
      <w:r>
        <w:rPr>
          <w:rFonts w:hint="eastAsia"/>
          <w:b/>
          <w:sz w:val="24"/>
        </w:rPr>
        <w:t>，按国家及天津市相关政策规定，支付工资、加班费和福利费、</w:t>
      </w:r>
      <w:r>
        <w:rPr>
          <w:b/>
          <w:sz w:val="24"/>
        </w:rPr>
        <w:t>缴纳社会保险</w:t>
      </w:r>
      <w:r>
        <w:rPr>
          <w:rFonts w:hint="eastAsia"/>
          <w:b/>
          <w:sz w:val="24"/>
        </w:rPr>
        <w:t>及住房公积金等</w:t>
      </w:r>
      <w:r>
        <w:rPr>
          <w:b/>
          <w:sz w:val="24"/>
        </w:rPr>
        <w:t>。投入的</w:t>
      </w:r>
      <w:r>
        <w:rPr>
          <w:rFonts w:hint="eastAsia"/>
          <w:b/>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02DA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85F6247">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4F0C88F">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FC11D4F">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6715841A">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F623BF0">
            <w:pPr>
              <w:widowControl/>
              <w:snapToGrid w:val="0"/>
              <w:jc w:val="center"/>
              <w:rPr>
                <w:kern w:val="0"/>
                <w:sz w:val="24"/>
                <w:szCs w:val="24"/>
              </w:rPr>
            </w:pPr>
            <w:r>
              <w:rPr>
                <w:rFonts w:ascii="宋体" w:hAnsi="宋体"/>
                <w:kern w:val="0"/>
                <w:sz w:val="24"/>
                <w:szCs w:val="24"/>
              </w:rPr>
              <w:t>备注</w:t>
            </w:r>
          </w:p>
        </w:tc>
      </w:tr>
      <w:tr w14:paraId="5C4E3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A632D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9A64F1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DB19564">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B57B246">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406E30A">
            <w:pPr>
              <w:widowControl/>
              <w:snapToGrid w:val="0"/>
              <w:jc w:val="center"/>
              <w:rPr>
                <w:kern w:val="0"/>
                <w:sz w:val="24"/>
                <w:szCs w:val="24"/>
              </w:rPr>
            </w:pPr>
          </w:p>
        </w:tc>
      </w:tr>
      <w:tr w14:paraId="5301B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D0AA28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35BA94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3BF45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E7E603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3D70F5">
            <w:pPr>
              <w:widowControl/>
              <w:snapToGrid w:val="0"/>
              <w:jc w:val="center"/>
              <w:rPr>
                <w:kern w:val="0"/>
                <w:sz w:val="24"/>
                <w:szCs w:val="24"/>
              </w:rPr>
            </w:pPr>
          </w:p>
        </w:tc>
      </w:tr>
      <w:tr w14:paraId="03EF3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2AAB3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C6B567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BA5015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FF13F1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4C189DA">
            <w:pPr>
              <w:widowControl/>
              <w:snapToGrid w:val="0"/>
              <w:jc w:val="center"/>
              <w:rPr>
                <w:kern w:val="0"/>
                <w:sz w:val="24"/>
                <w:szCs w:val="24"/>
              </w:rPr>
            </w:pPr>
          </w:p>
        </w:tc>
      </w:tr>
      <w:tr w14:paraId="6B65F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7DA94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D71EBB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7295CC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C446E1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F7681B6">
            <w:pPr>
              <w:widowControl/>
              <w:snapToGrid w:val="0"/>
              <w:jc w:val="center"/>
              <w:rPr>
                <w:kern w:val="0"/>
                <w:sz w:val="24"/>
                <w:szCs w:val="24"/>
              </w:rPr>
            </w:pPr>
          </w:p>
        </w:tc>
      </w:tr>
      <w:tr w14:paraId="49A1B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BB72F5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BD90C8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A94E71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8BC1C2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BB66E0C">
            <w:pPr>
              <w:widowControl/>
              <w:snapToGrid w:val="0"/>
              <w:jc w:val="center"/>
              <w:rPr>
                <w:kern w:val="0"/>
                <w:sz w:val="24"/>
                <w:szCs w:val="24"/>
              </w:rPr>
            </w:pPr>
          </w:p>
        </w:tc>
      </w:tr>
    </w:tbl>
    <w:p w14:paraId="505B0E90">
      <w:pPr>
        <w:spacing w:line="360" w:lineRule="auto"/>
        <w:ind w:firstLine="448" w:firstLineChars="200"/>
        <w:rPr>
          <w:sz w:val="24"/>
          <w:szCs w:val="24"/>
        </w:rPr>
      </w:pPr>
      <w:r>
        <w:rPr>
          <w:rFonts w:ascii="宋体" w:hAnsi="宋体"/>
          <w:sz w:val="24"/>
          <w:szCs w:val="24"/>
        </w:rPr>
        <w:t>注：</w:t>
      </w:r>
    </w:p>
    <w:p w14:paraId="42DA8414">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7228A8FA">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25F132AB">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23CC56EB">
      <w:pPr>
        <w:spacing w:line="360" w:lineRule="auto"/>
        <w:rPr>
          <w:sz w:val="24"/>
        </w:rPr>
      </w:pPr>
    </w:p>
    <w:p w14:paraId="47733985">
      <w:pPr>
        <w:spacing w:line="360" w:lineRule="auto"/>
        <w:ind w:firstLine="3808" w:firstLineChars="1700"/>
        <w:rPr>
          <w:sz w:val="24"/>
        </w:rPr>
      </w:pPr>
      <w:r>
        <w:rPr>
          <w:sz w:val="24"/>
        </w:rPr>
        <w:t>投标人名称：</w:t>
      </w:r>
    </w:p>
    <w:p w14:paraId="02CAD477">
      <w:pPr>
        <w:spacing w:line="360" w:lineRule="auto"/>
        <w:ind w:firstLine="3808" w:firstLineChars="1700"/>
        <w:rPr>
          <w:sz w:val="24"/>
        </w:rPr>
      </w:pPr>
    </w:p>
    <w:p w14:paraId="62D6EF7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BCFFAF">
      <w:pPr>
        <w:spacing w:line="620" w:lineRule="exact"/>
        <w:rPr>
          <w:b/>
          <w:sz w:val="24"/>
        </w:rPr>
      </w:pPr>
      <w:r>
        <w:rPr>
          <w:sz w:val="24"/>
        </w:rPr>
        <w:br w:type="page"/>
      </w:r>
      <w:r>
        <w:rPr>
          <w:b/>
          <w:sz w:val="24"/>
        </w:rPr>
        <w:t>附件</w:t>
      </w:r>
      <w:r>
        <w:rPr>
          <w:rFonts w:hint="eastAsia"/>
          <w:b/>
          <w:sz w:val="24"/>
        </w:rPr>
        <w:t>7</w:t>
      </w:r>
    </w:p>
    <w:p w14:paraId="30F65792">
      <w:pPr>
        <w:widowControl/>
        <w:rPr>
          <w:b/>
          <w:sz w:val="24"/>
        </w:rPr>
      </w:pPr>
    </w:p>
    <w:p w14:paraId="526555EA">
      <w:pPr>
        <w:widowControl/>
        <w:jc w:val="center"/>
        <w:rPr>
          <w:b/>
          <w:sz w:val="24"/>
        </w:rPr>
      </w:pPr>
      <w:r>
        <w:rPr>
          <w:rFonts w:hint="eastAsia"/>
          <w:b/>
          <w:sz w:val="24"/>
        </w:rPr>
        <w:t>项目人员及岗位安排</w:t>
      </w:r>
    </w:p>
    <w:p w14:paraId="5769AB72">
      <w:pPr>
        <w:widowControl/>
        <w:jc w:val="left"/>
        <w:rPr>
          <w:sz w:val="24"/>
        </w:rPr>
      </w:pPr>
    </w:p>
    <w:p w14:paraId="6AE6333D">
      <w:pPr>
        <w:spacing w:line="460" w:lineRule="exact"/>
        <w:rPr>
          <w:sz w:val="24"/>
        </w:rPr>
      </w:pPr>
      <w:r>
        <w:rPr>
          <w:sz w:val="24"/>
        </w:rPr>
        <w:t>项目名称：</w:t>
      </w:r>
      <w:r>
        <w:rPr>
          <w:sz w:val="24"/>
          <w:u w:val="single"/>
        </w:rPr>
        <w:t xml:space="preserve">                    </w:t>
      </w:r>
    </w:p>
    <w:p w14:paraId="4B09FA5F">
      <w:pPr>
        <w:spacing w:line="460" w:lineRule="exact"/>
        <w:rPr>
          <w:sz w:val="24"/>
        </w:rPr>
      </w:pPr>
      <w:r>
        <w:rPr>
          <w:sz w:val="24"/>
        </w:rPr>
        <w:t>项目编号：</w:t>
      </w:r>
      <w:r>
        <w:rPr>
          <w:sz w:val="24"/>
          <w:u w:val="single"/>
        </w:rPr>
        <w:t xml:space="preserve">                    </w:t>
      </w:r>
    </w:p>
    <w:p w14:paraId="28DF24A4">
      <w:pPr>
        <w:spacing w:line="460" w:lineRule="exact"/>
        <w:rPr>
          <w:sz w:val="24"/>
          <w:u w:val="single"/>
        </w:rPr>
      </w:pPr>
      <w:r>
        <w:rPr>
          <w:sz w:val="24"/>
        </w:rPr>
        <w:t>包号：</w:t>
      </w:r>
      <w:r>
        <w:rPr>
          <w:sz w:val="24"/>
          <w:u w:val="single"/>
        </w:rPr>
        <w:t xml:space="preserve">                        </w:t>
      </w:r>
    </w:p>
    <w:p w14:paraId="507DD684">
      <w:pPr>
        <w:widowControl/>
        <w:jc w:val="left"/>
        <w:rPr>
          <w:sz w:val="24"/>
        </w:rPr>
      </w:pPr>
    </w:p>
    <w:p w14:paraId="4944C5F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8929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67C5C1E">
            <w:pPr>
              <w:spacing w:line="360" w:lineRule="auto"/>
              <w:jc w:val="center"/>
              <w:rPr>
                <w:b/>
                <w:szCs w:val="21"/>
              </w:rPr>
            </w:pPr>
            <w:r>
              <w:rPr>
                <w:b/>
                <w:szCs w:val="21"/>
              </w:rPr>
              <w:t>序号</w:t>
            </w:r>
          </w:p>
        </w:tc>
        <w:tc>
          <w:tcPr>
            <w:tcW w:w="683" w:type="pct"/>
            <w:vAlign w:val="center"/>
          </w:tcPr>
          <w:p w14:paraId="627706A7">
            <w:pPr>
              <w:spacing w:line="360" w:lineRule="auto"/>
              <w:jc w:val="center"/>
              <w:rPr>
                <w:b/>
                <w:szCs w:val="21"/>
              </w:rPr>
            </w:pPr>
            <w:r>
              <w:rPr>
                <w:b/>
                <w:szCs w:val="21"/>
              </w:rPr>
              <w:t>岗位名称</w:t>
            </w:r>
          </w:p>
        </w:tc>
        <w:tc>
          <w:tcPr>
            <w:tcW w:w="682" w:type="pct"/>
            <w:vAlign w:val="center"/>
          </w:tcPr>
          <w:p w14:paraId="454853AC">
            <w:pPr>
              <w:spacing w:line="360" w:lineRule="auto"/>
              <w:jc w:val="center"/>
              <w:rPr>
                <w:b/>
                <w:szCs w:val="21"/>
              </w:rPr>
            </w:pPr>
            <w:r>
              <w:rPr>
                <w:rFonts w:hint="eastAsia"/>
                <w:b/>
                <w:szCs w:val="21"/>
              </w:rPr>
              <w:t>投入</w:t>
            </w:r>
            <w:r>
              <w:rPr>
                <w:b/>
                <w:szCs w:val="21"/>
              </w:rPr>
              <w:t>人数</w:t>
            </w:r>
          </w:p>
        </w:tc>
        <w:tc>
          <w:tcPr>
            <w:tcW w:w="1113" w:type="pct"/>
            <w:vAlign w:val="center"/>
          </w:tcPr>
          <w:p w14:paraId="0FBBADDD">
            <w:pPr>
              <w:spacing w:line="360" w:lineRule="auto"/>
              <w:jc w:val="center"/>
              <w:rPr>
                <w:b/>
                <w:szCs w:val="21"/>
              </w:rPr>
            </w:pPr>
            <w:r>
              <w:rPr>
                <w:rFonts w:hint="eastAsia"/>
                <w:b/>
                <w:szCs w:val="21"/>
              </w:rPr>
              <w:t>人员情况简介</w:t>
            </w:r>
          </w:p>
        </w:tc>
        <w:tc>
          <w:tcPr>
            <w:tcW w:w="652" w:type="pct"/>
            <w:vAlign w:val="center"/>
          </w:tcPr>
          <w:p w14:paraId="067F83F5">
            <w:pPr>
              <w:spacing w:line="360" w:lineRule="auto"/>
              <w:jc w:val="center"/>
              <w:rPr>
                <w:b/>
                <w:szCs w:val="21"/>
              </w:rPr>
            </w:pPr>
            <w:r>
              <w:rPr>
                <w:rFonts w:hint="eastAsia"/>
                <w:b/>
                <w:szCs w:val="21"/>
              </w:rPr>
              <w:t>是否退休</w:t>
            </w:r>
          </w:p>
        </w:tc>
        <w:tc>
          <w:tcPr>
            <w:tcW w:w="723" w:type="pct"/>
            <w:vAlign w:val="center"/>
          </w:tcPr>
          <w:p w14:paraId="1FE1C0B9">
            <w:pPr>
              <w:spacing w:line="360" w:lineRule="auto"/>
              <w:jc w:val="center"/>
              <w:rPr>
                <w:b/>
                <w:szCs w:val="21"/>
              </w:rPr>
            </w:pPr>
            <w:r>
              <w:rPr>
                <w:b/>
                <w:szCs w:val="21"/>
              </w:rPr>
              <w:t>工作时间</w:t>
            </w:r>
          </w:p>
        </w:tc>
        <w:tc>
          <w:tcPr>
            <w:tcW w:w="722" w:type="pct"/>
            <w:vAlign w:val="center"/>
          </w:tcPr>
          <w:p w14:paraId="14C2BFB6">
            <w:pPr>
              <w:spacing w:line="360" w:lineRule="auto"/>
              <w:jc w:val="center"/>
              <w:rPr>
                <w:b/>
                <w:szCs w:val="21"/>
              </w:rPr>
            </w:pPr>
            <w:r>
              <w:rPr>
                <w:rFonts w:hint="eastAsia"/>
                <w:b/>
                <w:szCs w:val="21"/>
              </w:rPr>
              <w:t>备注</w:t>
            </w:r>
          </w:p>
        </w:tc>
      </w:tr>
      <w:tr w14:paraId="5C9E8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D000C45">
            <w:pPr>
              <w:spacing w:line="360" w:lineRule="auto"/>
              <w:jc w:val="center"/>
              <w:rPr>
                <w:szCs w:val="21"/>
              </w:rPr>
            </w:pPr>
          </w:p>
        </w:tc>
        <w:tc>
          <w:tcPr>
            <w:tcW w:w="683" w:type="pct"/>
            <w:vAlign w:val="center"/>
          </w:tcPr>
          <w:p w14:paraId="45EB4477">
            <w:pPr>
              <w:spacing w:line="360" w:lineRule="auto"/>
              <w:jc w:val="center"/>
              <w:rPr>
                <w:szCs w:val="21"/>
              </w:rPr>
            </w:pPr>
          </w:p>
        </w:tc>
        <w:tc>
          <w:tcPr>
            <w:tcW w:w="682" w:type="pct"/>
            <w:vAlign w:val="center"/>
          </w:tcPr>
          <w:p w14:paraId="7B390E4F">
            <w:pPr>
              <w:spacing w:line="360" w:lineRule="auto"/>
              <w:jc w:val="center"/>
              <w:rPr>
                <w:szCs w:val="21"/>
              </w:rPr>
            </w:pPr>
          </w:p>
        </w:tc>
        <w:tc>
          <w:tcPr>
            <w:tcW w:w="1113" w:type="pct"/>
            <w:vAlign w:val="center"/>
          </w:tcPr>
          <w:p w14:paraId="551DF380">
            <w:pPr>
              <w:spacing w:line="360" w:lineRule="auto"/>
              <w:jc w:val="center"/>
              <w:rPr>
                <w:szCs w:val="21"/>
              </w:rPr>
            </w:pPr>
          </w:p>
        </w:tc>
        <w:tc>
          <w:tcPr>
            <w:tcW w:w="652" w:type="pct"/>
            <w:vAlign w:val="center"/>
          </w:tcPr>
          <w:p w14:paraId="55720B88">
            <w:pPr>
              <w:spacing w:line="360" w:lineRule="auto"/>
              <w:jc w:val="center"/>
              <w:rPr>
                <w:szCs w:val="21"/>
              </w:rPr>
            </w:pPr>
          </w:p>
        </w:tc>
        <w:tc>
          <w:tcPr>
            <w:tcW w:w="723" w:type="pct"/>
            <w:vAlign w:val="center"/>
          </w:tcPr>
          <w:p w14:paraId="43B9A86E">
            <w:pPr>
              <w:spacing w:line="360" w:lineRule="auto"/>
              <w:jc w:val="center"/>
              <w:rPr>
                <w:szCs w:val="21"/>
              </w:rPr>
            </w:pPr>
          </w:p>
        </w:tc>
        <w:tc>
          <w:tcPr>
            <w:tcW w:w="722" w:type="pct"/>
          </w:tcPr>
          <w:p w14:paraId="16147F40">
            <w:pPr>
              <w:spacing w:line="360" w:lineRule="auto"/>
              <w:jc w:val="center"/>
              <w:rPr>
                <w:szCs w:val="21"/>
              </w:rPr>
            </w:pPr>
          </w:p>
        </w:tc>
      </w:tr>
      <w:tr w14:paraId="0B15B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B0F1E6">
            <w:pPr>
              <w:spacing w:line="360" w:lineRule="auto"/>
              <w:jc w:val="center"/>
              <w:rPr>
                <w:szCs w:val="21"/>
              </w:rPr>
            </w:pPr>
          </w:p>
        </w:tc>
        <w:tc>
          <w:tcPr>
            <w:tcW w:w="683" w:type="pct"/>
            <w:vAlign w:val="center"/>
          </w:tcPr>
          <w:p w14:paraId="75FA6954">
            <w:pPr>
              <w:spacing w:line="360" w:lineRule="auto"/>
              <w:jc w:val="center"/>
              <w:rPr>
                <w:szCs w:val="21"/>
              </w:rPr>
            </w:pPr>
          </w:p>
        </w:tc>
        <w:tc>
          <w:tcPr>
            <w:tcW w:w="682" w:type="pct"/>
            <w:vAlign w:val="center"/>
          </w:tcPr>
          <w:p w14:paraId="1751D126">
            <w:pPr>
              <w:spacing w:line="360" w:lineRule="auto"/>
              <w:jc w:val="center"/>
              <w:rPr>
                <w:szCs w:val="21"/>
              </w:rPr>
            </w:pPr>
          </w:p>
        </w:tc>
        <w:tc>
          <w:tcPr>
            <w:tcW w:w="1113" w:type="pct"/>
            <w:vAlign w:val="center"/>
          </w:tcPr>
          <w:p w14:paraId="6BAAE720">
            <w:pPr>
              <w:spacing w:line="360" w:lineRule="auto"/>
              <w:jc w:val="center"/>
              <w:rPr>
                <w:szCs w:val="21"/>
              </w:rPr>
            </w:pPr>
          </w:p>
        </w:tc>
        <w:tc>
          <w:tcPr>
            <w:tcW w:w="652" w:type="pct"/>
            <w:vAlign w:val="center"/>
          </w:tcPr>
          <w:p w14:paraId="29935FBE">
            <w:pPr>
              <w:spacing w:line="360" w:lineRule="auto"/>
              <w:jc w:val="center"/>
              <w:rPr>
                <w:szCs w:val="21"/>
              </w:rPr>
            </w:pPr>
          </w:p>
        </w:tc>
        <w:tc>
          <w:tcPr>
            <w:tcW w:w="723" w:type="pct"/>
            <w:vAlign w:val="center"/>
          </w:tcPr>
          <w:p w14:paraId="13244F70">
            <w:pPr>
              <w:spacing w:line="360" w:lineRule="auto"/>
              <w:jc w:val="center"/>
              <w:rPr>
                <w:szCs w:val="21"/>
              </w:rPr>
            </w:pPr>
          </w:p>
        </w:tc>
        <w:tc>
          <w:tcPr>
            <w:tcW w:w="722" w:type="pct"/>
          </w:tcPr>
          <w:p w14:paraId="098BD63B">
            <w:pPr>
              <w:spacing w:line="360" w:lineRule="auto"/>
              <w:jc w:val="center"/>
              <w:rPr>
                <w:szCs w:val="21"/>
              </w:rPr>
            </w:pPr>
          </w:p>
        </w:tc>
      </w:tr>
      <w:tr w14:paraId="28E80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9B8BDA4">
            <w:pPr>
              <w:spacing w:line="360" w:lineRule="auto"/>
              <w:jc w:val="center"/>
              <w:rPr>
                <w:szCs w:val="21"/>
              </w:rPr>
            </w:pPr>
          </w:p>
        </w:tc>
        <w:tc>
          <w:tcPr>
            <w:tcW w:w="683" w:type="pct"/>
            <w:vAlign w:val="center"/>
          </w:tcPr>
          <w:p w14:paraId="56A48489">
            <w:pPr>
              <w:spacing w:line="360" w:lineRule="auto"/>
              <w:jc w:val="center"/>
              <w:rPr>
                <w:szCs w:val="21"/>
              </w:rPr>
            </w:pPr>
          </w:p>
        </w:tc>
        <w:tc>
          <w:tcPr>
            <w:tcW w:w="682" w:type="pct"/>
            <w:vAlign w:val="center"/>
          </w:tcPr>
          <w:p w14:paraId="0AD7D292">
            <w:pPr>
              <w:spacing w:line="360" w:lineRule="auto"/>
              <w:jc w:val="center"/>
              <w:rPr>
                <w:szCs w:val="21"/>
              </w:rPr>
            </w:pPr>
          </w:p>
        </w:tc>
        <w:tc>
          <w:tcPr>
            <w:tcW w:w="1113" w:type="pct"/>
            <w:vAlign w:val="center"/>
          </w:tcPr>
          <w:p w14:paraId="52D7C63C">
            <w:pPr>
              <w:spacing w:line="360" w:lineRule="auto"/>
              <w:jc w:val="center"/>
              <w:rPr>
                <w:szCs w:val="21"/>
              </w:rPr>
            </w:pPr>
          </w:p>
        </w:tc>
        <w:tc>
          <w:tcPr>
            <w:tcW w:w="652" w:type="pct"/>
            <w:vAlign w:val="center"/>
          </w:tcPr>
          <w:p w14:paraId="0271DE89">
            <w:pPr>
              <w:spacing w:line="360" w:lineRule="auto"/>
              <w:jc w:val="center"/>
              <w:rPr>
                <w:szCs w:val="21"/>
              </w:rPr>
            </w:pPr>
          </w:p>
        </w:tc>
        <w:tc>
          <w:tcPr>
            <w:tcW w:w="723" w:type="pct"/>
            <w:vAlign w:val="center"/>
          </w:tcPr>
          <w:p w14:paraId="3ECC6E4E">
            <w:pPr>
              <w:spacing w:line="360" w:lineRule="auto"/>
              <w:jc w:val="center"/>
              <w:rPr>
                <w:szCs w:val="21"/>
              </w:rPr>
            </w:pPr>
          </w:p>
        </w:tc>
        <w:tc>
          <w:tcPr>
            <w:tcW w:w="722" w:type="pct"/>
          </w:tcPr>
          <w:p w14:paraId="1676776A">
            <w:pPr>
              <w:spacing w:line="360" w:lineRule="auto"/>
              <w:jc w:val="center"/>
              <w:rPr>
                <w:szCs w:val="21"/>
              </w:rPr>
            </w:pPr>
          </w:p>
        </w:tc>
      </w:tr>
      <w:tr w14:paraId="0C895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B8ACB3">
            <w:pPr>
              <w:spacing w:line="360" w:lineRule="auto"/>
              <w:jc w:val="center"/>
              <w:rPr>
                <w:szCs w:val="21"/>
              </w:rPr>
            </w:pPr>
          </w:p>
        </w:tc>
        <w:tc>
          <w:tcPr>
            <w:tcW w:w="683" w:type="pct"/>
            <w:vAlign w:val="center"/>
          </w:tcPr>
          <w:p w14:paraId="38B95410">
            <w:pPr>
              <w:spacing w:line="360" w:lineRule="auto"/>
              <w:jc w:val="center"/>
              <w:rPr>
                <w:szCs w:val="21"/>
              </w:rPr>
            </w:pPr>
          </w:p>
        </w:tc>
        <w:tc>
          <w:tcPr>
            <w:tcW w:w="682" w:type="pct"/>
            <w:vAlign w:val="center"/>
          </w:tcPr>
          <w:p w14:paraId="54E91A56">
            <w:pPr>
              <w:spacing w:line="360" w:lineRule="auto"/>
              <w:jc w:val="center"/>
              <w:rPr>
                <w:szCs w:val="21"/>
              </w:rPr>
            </w:pPr>
          </w:p>
        </w:tc>
        <w:tc>
          <w:tcPr>
            <w:tcW w:w="1113" w:type="pct"/>
            <w:vAlign w:val="center"/>
          </w:tcPr>
          <w:p w14:paraId="3A1F7B2A">
            <w:pPr>
              <w:spacing w:line="360" w:lineRule="auto"/>
              <w:jc w:val="center"/>
              <w:rPr>
                <w:szCs w:val="21"/>
              </w:rPr>
            </w:pPr>
          </w:p>
        </w:tc>
        <w:tc>
          <w:tcPr>
            <w:tcW w:w="652" w:type="pct"/>
            <w:vAlign w:val="center"/>
          </w:tcPr>
          <w:p w14:paraId="246A2413">
            <w:pPr>
              <w:spacing w:line="360" w:lineRule="auto"/>
              <w:jc w:val="center"/>
              <w:rPr>
                <w:szCs w:val="21"/>
              </w:rPr>
            </w:pPr>
          </w:p>
        </w:tc>
        <w:tc>
          <w:tcPr>
            <w:tcW w:w="723" w:type="pct"/>
            <w:vAlign w:val="center"/>
          </w:tcPr>
          <w:p w14:paraId="4FE2922E">
            <w:pPr>
              <w:spacing w:line="360" w:lineRule="auto"/>
              <w:jc w:val="center"/>
              <w:rPr>
                <w:szCs w:val="21"/>
              </w:rPr>
            </w:pPr>
          </w:p>
        </w:tc>
        <w:tc>
          <w:tcPr>
            <w:tcW w:w="722" w:type="pct"/>
          </w:tcPr>
          <w:p w14:paraId="36DE7F85">
            <w:pPr>
              <w:spacing w:line="360" w:lineRule="auto"/>
              <w:jc w:val="center"/>
              <w:rPr>
                <w:szCs w:val="21"/>
              </w:rPr>
            </w:pPr>
          </w:p>
        </w:tc>
      </w:tr>
      <w:tr w14:paraId="0A4B8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6483F87">
            <w:pPr>
              <w:spacing w:line="360" w:lineRule="auto"/>
              <w:jc w:val="center"/>
              <w:rPr>
                <w:szCs w:val="21"/>
              </w:rPr>
            </w:pPr>
          </w:p>
        </w:tc>
        <w:tc>
          <w:tcPr>
            <w:tcW w:w="683" w:type="pct"/>
            <w:vAlign w:val="center"/>
          </w:tcPr>
          <w:p w14:paraId="4E708010">
            <w:pPr>
              <w:spacing w:line="360" w:lineRule="auto"/>
              <w:jc w:val="center"/>
              <w:rPr>
                <w:szCs w:val="21"/>
              </w:rPr>
            </w:pPr>
          </w:p>
        </w:tc>
        <w:tc>
          <w:tcPr>
            <w:tcW w:w="682" w:type="pct"/>
            <w:vAlign w:val="center"/>
          </w:tcPr>
          <w:p w14:paraId="39E8471A">
            <w:pPr>
              <w:spacing w:line="360" w:lineRule="auto"/>
              <w:jc w:val="center"/>
              <w:rPr>
                <w:szCs w:val="21"/>
              </w:rPr>
            </w:pPr>
          </w:p>
        </w:tc>
        <w:tc>
          <w:tcPr>
            <w:tcW w:w="1113" w:type="pct"/>
            <w:vAlign w:val="center"/>
          </w:tcPr>
          <w:p w14:paraId="4FE17283">
            <w:pPr>
              <w:spacing w:line="360" w:lineRule="auto"/>
              <w:jc w:val="center"/>
              <w:rPr>
                <w:szCs w:val="21"/>
              </w:rPr>
            </w:pPr>
          </w:p>
        </w:tc>
        <w:tc>
          <w:tcPr>
            <w:tcW w:w="652" w:type="pct"/>
            <w:vAlign w:val="center"/>
          </w:tcPr>
          <w:p w14:paraId="43E9522B">
            <w:pPr>
              <w:spacing w:line="360" w:lineRule="auto"/>
              <w:jc w:val="center"/>
              <w:rPr>
                <w:szCs w:val="21"/>
              </w:rPr>
            </w:pPr>
          </w:p>
        </w:tc>
        <w:tc>
          <w:tcPr>
            <w:tcW w:w="723" w:type="pct"/>
            <w:vAlign w:val="center"/>
          </w:tcPr>
          <w:p w14:paraId="34A861DD">
            <w:pPr>
              <w:spacing w:line="360" w:lineRule="auto"/>
              <w:jc w:val="center"/>
              <w:rPr>
                <w:szCs w:val="21"/>
              </w:rPr>
            </w:pPr>
          </w:p>
        </w:tc>
        <w:tc>
          <w:tcPr>
            <w:tcW w:w="722" w:type="pct"/>
          </w:tcPr>
          <w:p w14:paraId="51C1F8B0">
            <w:pPr>
              <w:spacing w:line="360" w:lineRule="auto"/>
              <w:jc w:val="center"/>
              <w:rPr>
                <w:szCs w:val="21"/>
              </w:rPr>
            </w:pPr>
          </w:p>
        </w:tc>
      </w:tr>
      <w:tr w14:paraId="14D13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28CF112">
            <w:pPr>
              <w:spacing w:line="360" w:lineRule="auto"/>
              <w:jc w:val="center"/>
              <w:rPr>
                <w:szCs w:val="21"/>
              </w:rPr>
            </w:pPr>
          </w:p>
        </w:tc>
        <w:tc>
          <w:tcPr>
            <w:tcW w:w="683" w:type="pct"/>
            <w:vAlign w:val="center"/>
          </w:tcPr>
          <w:p w14:paraId="40984B1D">
            <w:pPr>
              <w:spacing w:line="360" w:lineRule="auto"/>
              <w:jc w:val="center"/>
              <w:rPr>
                <w:szCs w:val="21"/>
              </w:rPr>
            </w:pPr>
          </w:p>
        </w:tc>
        <w:tc>
          <w:tcPr>
            <w:tcW w:w="682" w:type="pct"/>
            <w:vAlign w:val="center"/>
          </w:tcPr>
          <w:p w14:paraId="355FE274">
            <w:pPr>
              <w:spacing w:line="360" w:lineRule="auto"/>
              <w:jc w:val="center"/>
              <w:rPr>
                <w:szCs w:val="21"/>
              </w:rPr>
            </w:pPr>
          </w:p>
        </w:tc>
        <w:tc>
          <w:tcPr>
            <w:tcW w:w="1113" w:type="pct"/>
            <w:vAlign w:val="center"/>
          </w:tcPr>
          <w:p w14:paraId="0C8F2647">
            <w:pPr>
              <w:spacing w:line="360" w:lineRule="auto"/>
              <w:jc w:val="center"/>
              <w:rPr>
                <w:szCs w:val="21"/>
              </w:rPr>
            </w:pPr>
          </w:p>
        </w:tc>
        <w:tc>
          <w:tcPr>
            <w:tcW w:w="652" w:type="pct"/>
            <w:vAlign w:val="center"/>
          </w:tcPr>
          <w:p w14:paraId="5F14D18A">
            <w:pPr>
              <w:spacing w:line="360" w:lineRule="auto"/>
              <w:jc w:val="center"/>
              <w:rPr>
                <w:szCs w:val="21"/>
              </w:rPr>
            </w:pPr>
          </w:p>
        </w:tc>
        <w:tc>
          <w:tcPr>
            <w:tcW w:w="723" w:type="pct"/>
            <w:vAlign w:val="center"/>
          </w:tcPr>
          <w:p w14:paraId="78F6CB14">
            <w:pPr>
              <w:spacing w:line="360" w:lineRule="auto"/>
              <w:jc w:val="center"/>
              <w:rPr>
                <w:szCs w:val="21"/>
              </w:rPr>
            </w:pPr>
          </w:p>
        </w:tc>
        <w:tc>
          <w:tcPr>
            <w:tcW w:w="722" w:type="pct"/>
          </w:tcPr>
          <w:p w14:paraId="6255ED39">
            <w:pPr>
              <w:spacing w:line="360" w:lineRule="auto"/>
              <w:jc w:val="center"/>
              <w:rPr>
                <w:szCs w:val="21"/>
              </w:rPr>
            </w:pPr>
          </w:p>
        </w:tc>
      </w:tr>
      <w:tr w14:paraId="53EF6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258A6A06">
            <w:pPr>
              <w:spacing w:line="360" w:lineRule="auto"/>
              <w:jc w:val="center"/>
              <w:rPr>
                <w:szCs w:val="21"/>
              </w:rPr>
            </w:pPr>
            <w:r>
              <w:rPr>
                <w:rFonts w:hint="eastAsia"/>
                <w:szCs w:val="21"/>
              </w:rPr>
              <w:t>合计人数</w:t>
            </w:r>
          </w:p>
        </w:tc>
        <w:tc>
          <w:tcPr>
            <w:tcW w:w="3892" w:type="pct"/>
            <w:gridSpan w:val="5"/>
            <w:vAlign w:val="center"/>
          </w:tcPr>
          <w:p w14:paraId="2E5A6BDC">
            <w:pPr>
              <w:spacing w:line="360" w:lineRule="auto"/>
              <w:jc w:val="center"/>
              <w:rPr>
                <w:szCs w:val="21"/>
              </w:rPr>
            </w:pPr>
          </w:p>
        </w:tc>
      </w:tr>
    </w:tbl>
    <w:p w14:paraId="0EDEC5F2">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7E1720EF">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618E043">
      <w:pPr>
        <w:widowControl/>
        <w:spacing w:line="360" w:lineRule="auto"/>
        <w:ind w:firstLine="448" w:firstLineChars="200"/>
        <w:jc w:val="left"/>
        <w:rPr>
          <w:sz w:val="24"/>
        </w:rPr>
      </w:pPr>
      <w:r>
        <w:rPr>
          <w:rFonts w:hint="eastAsia"/>
          <w:sz w:val="24"/>
        </w:rPr>
        <w:t>填写说明：</w:t>
      </w:r>
    </w:p>
    <w:p w14:paraId="2E9A7971">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23DAE239">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531C5BA0">
      <w:pPr>
        <w:tabs>
          <w:tab w:val="left" w:pos="360"/>
        </w:tabs>
        <w:spacing w:line="360" w:lineRule="auto"/>
        <w:rPr>
          <w:b/>
          <w:sz w:val="24"/>
        </w:rPr>
      </w:pPr>
      <w:r>
        <w:rPr>
          <w:b/>
          <w:sz w:val="24"/>
        </w:rPr>
        <w:t>附件</w:t>
      </w:r>
      <w:r>
        <w:rPr>
          <w:rFonts w:hint="eastAsia"/>
          <w:b/>
          <w:sz w:val="24"/>
        </w:rPr>
        <w:t>8</w:t>
      </w:r>
    </w:p>
    <w:p w14:paraId="6C80A8E2">
      <w:pPr>
        <w:autoSpaceDN w:val="0"/>
        <w:spacing w:line="360" w:lineRule="auto"/>
        <w:jc w:val="center"/>
        <w:rPr>
          <w:b/>
          <w:bCs/>
          <w:sz w:val="24"/>
        </w:rPr>
      </w:pPr>
      <w:r>
        <w:rPr>
          <w:b/>
          <w:sz w:val="24"/>
        </w:rPr>
        <w:t>主要相关项目业绩一览表</w:t>
      </w:r>
    </w:p>
    <w:p w14:paraId="2663A6F5">
      <w:pPr>
        <w:spacing w:line="460" w:lineRule="exact"/>
        <w:ind w:left="192"/>
        <w:rPr>
          <w:sz w:val="24"/>
        </w:rPr>
      </w:pPr>
    </w:p>
    <w:p w14:paraId="3B8E4C75">
      <w:pPr>
        <w:spacing w:line="460" w:lineRule="exact"/>
        <w:rPr>
          <w:sz w:val="24"/>
        </w:rPr>
      </w:pPr>
      <w:r>
        <w:rPr>
          <w:sz w:val="24"/>
        </w:rPr>
        <w:t>项目名称：</w:t>
      </w:r>
      <w:r>
        <w:rPr>
          <w:sz w:val="24"/>
          <w:u w:val="single"/>
        </w:rPr>
        <w:t xml:space="preserve">                    </w:t>
      </w:r>
    </w:p>
    <w:p w14:paraId="2F7D1D04">
      <w:pPr>
        <w:spacing w:line="460" w:lineRule="exact"/>
        <w:rPr>
          <w:sz w:val="24"/>
        </w:rPr>
      </w:pPr>
      <w:r>
        <w:rPr>
          <w:sz w:val="24"/>
        </w:rPr>
        <w:t>项目编号：</w:t>
      </w:r>
      <w:r>
        <w:rPr>
          <w:sz w:val="24"/>
          <w:u w:val="single"/>
        </w:rPr>
        <w:t xml:space="preserve">                    </w:t>
      </w:r>
    </w:p>
    <w:p w14:paraId="795D7875">
      <w:pPr>
        <w:spacing w:line="460" w:lineRule="exact"/>
        <w:rPr>
          <w:sz w:val="24"/>
          <w:u w:val="single"/>
        </w:rPr>
      </w:pPr>
      <w:r>
        <w:rPr>
          <w:sz w:val="24"/>
        </w:rPr>
        <w:t>包号：</w:t>
      </w:r>
      <w:r>
        <w:rPr>
          <w:sz w:val="24"/>
          <w:u w:val="single"/>
        </w:rPr>
        <w:t xml:space="preserve">                        </w:t>
      </w:r>
    </w:p>
    <w:p w14:paraId="07103C8E">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6E44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04E80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EA330E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2B62946">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B704364">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C21011F">
            <w:pPr>
              <w:snapToGrid w:val="0"/>
              <w:jc w:val="center"/>
              <w:rPr>
                <w:sz w:val="24"/>
              </w:rPr>
            </w:pPr>
            <w:r>
              <w:rPr>
                <w:sz w:val="24"/>
              </w:rPr>
              <w:t>项目起止时间</w:t>
            </w:r>
          </w:p>
        </w:tc>
      </w:tr>
      <w:tr w14:paraId="7DA13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B550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77C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79614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59772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C4C7557">
            <w:pPr>
              <w:snapToGrid w:val="0"/>
              <w:jc w:val="center"/>
              <w:rPr>
                <w:sz w:val="24"/>
              </w:rPr>
            </w:pPr>
          </w:p>
        </w:tc>
      </w:tr>
      <w:tr w14:paraId="29E16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E292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FA54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14F77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E4BB38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AB39051">
            <w:pPr>
              <w:snapToGrid w:val="0"/>
              <w:jc w:val="center"/>
              <w:rPr>
                <w:sz w:val="24"/>
              </w:rPr>
            </w:pPr>
          </w:p>
        </w:tc>
      </w:tr>
      <w:tr w14:paraId="112ED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2172E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F414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55FD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0D2EF7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8D536F">
            <w:pPr>
              <w:snapToGrid w:val="0"/>
              <w:jc w:val="center"/>
              <w:rPr>
                <w:sz w:val="24"/>
              </w:rPr>
            </w:pPr>
          </w:p>
        </w:tc>
      </w:tr>
      <w:tr w14:paraId="6328E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2209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592B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053AA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FE58F9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6A0A47F">
            <w:pPr>
              <w:snapToGrid w:val="0"/>
              <w:jc w:val="center"/>
              <w:rPr>
                <w:sz w:val="24"/>
              </w:rPr>
            </w:pPr>
          </w:p>
        </w:tc>
      </w:tr>
      <w:tr w14:paraId="47E7D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268B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5438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5CD6B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937A7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6CDA20">
            <w:pPr>
              <w:snapToGrid w:val="0"/>
              <w:jc w:val="center"/>
              <w:rPr>
                <w:sz w:val="24"/>
              </w:rPr>
            </w:pPr>
          </w:p>
        </w:tc>
      </w:tr>
      <w:tr w14:paraId="018C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E2A43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20E14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CFE79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CDF8F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5CFEF5">
            <w:pPr>
              <w:snapToGrid w:val="0"/>
              <w:jc w:val="center"/>
              <w:rPr>
                <w:sz w:val="24"/>
              </w:rPr>
            </w:pPr>
          </w:p>
        </w:tc>
      </w:tr>
      <w:tr w14:paraId="3B137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4EFA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13D5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90C73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0361B2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5A61983">
            <w:pPr>
              <w:snapToGrid w:val="0"/>
              <w:jc w:val="center"/>
              <w:rPr>
                <w:sz w:val="24"/>
              </w:rPr>
            </w:pPr>
          </w:p>
        </w:tc>
      </w:tr>
      <w:tr w14:paraId="60A51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15730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2EE6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A9F53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294E04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B3C15">
            <w:pPr>
              <w:snapToGrid w:val="0"/>
              <w:jc w:val="center"/>
              <w:rPr>
                <w:sz w:val="24"/>
              </w:rPr>
            </w:pPr>
          </w:p>
        </w:tc>
      </w:tr>
      <w:tr w14:paraId="51137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4F09F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62BC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18A11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1DA729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2BF0A60">
            <w:pPr>
              <w:snapToGrid w:val="0"/>
              <w:jc w:val="center"/>
              <w:rPr>
                <w:sz w:val="24"/>
              </w:rPr>
            </w:pPr>
          </w:p>
        </w:tc>
      </w:tr>
      <w:tr w14:paraId="478B6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D253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A053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4C10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90DCA6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13C7235">
            <w:pPr>
              <w:snapToGrid w:val="0"/>
              <w:jc w:val="center"/>
              <w:rPr>
                <w:sz w:val="24"/>
              </w:rPr>
            </w:pPr>
          </w:p>
        </w:tc>
      </w:tr>
      <w:tr w14:paraId="23CCA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DFB14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F453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E852D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0790B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3640F2">
            <w:pPr>
              <w:snapToGrid w:val="0"/>
              <w:jc w:val="center"/>
              <w:rPr>
                <w:sz w:val="24"/>
              </w:rPr>
            </w:pPr>
          </w:p>
        </w:tc>
      </w:tr>
    </w:tbl>
    <w:p w14:paraId="77066E28">
      <w:pPr>
        <w:spacing w:line="560" w:lineRule="exact"/>
        <w:rPr>
          <w:sz w:val="24"/>
        </w:rPr>
      </w:pPr>
      <w:r>
        <w:rPr>
          <w:sz w:val="24"/>
        </w:rPr>
        <w:t>备注：若招标文件第二部分评分因素及评标标准中要求提供业绩的，投标人所列业绩应按其要求将证明材料按顺序附后。</w:t>
      </w:r>
    </w:p>
    <w:p w14:paraId="261E3906">
      <w:pPr>
        <w:spacing w:line="560" w:lineRule="exact"/>
        <w:rPr>
          <w:sz w:val="24"/>
        </w:rPr>
      </w:pPr>
    </w:p>
    <w:p w14:paraId="7FC94DD6">
      <w:pPr>
        <w:spacing w:line="360" w:lineRule="auto"/>
        <w:ind w:firstLine="3808" w:firstLineChars="1700"/>
        <w:rPr>
          <w:sz w:val="24"/>
        </w:rPr>
      </w:pPr>
      <w:r>
        <w:rPr>
          <w:sz w:val="24"/>
        </w:rPr>
        <w:t>投标人名称：</w:t>
      </w:r>
    </w:p>
    <w:p w14:paraId="7ACB5B53">
      <w:pPr>
        <w:spacing w:line="360" w:lineRule="auto"/>
        <w:ind w:firstLine="3808" w:firstLineChars="1700"/>
        <w:rPr>
          <w:sz w:val="24"/>
        </w:rPr>
      </w:pPr>
    </w:p>
    <w:p w14:paraId="596AA8A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BF49F5">
      <w:pPr>
        <w:spacing w:line="460" w:lineRule="exact"/>
        <w:rPr>
          <w:sz w:val="24"/>
        </w:rPr>
      </w:pPr>
    </w:p>
    <w:p w14:paraId="25E6F6CC">
      <w:pPr>
        <w:widowControl/>
        <w:jc w:val="left"/>
        <w:rPr>
          <w:sz w:val="24"/>
        </w:rPr>
      </w:pPr>
      <w:r>
        <w:rPr>
          <w:sz w:val="24"/>
        </w:rPr>
        <w:br w:type="page"/>
      </w:r>
    </w:p>
    <w:p w14:paraId="34372D7F">
      <w:pPr>
        <w:tabs>
          <w:tab w:val="left" w:pos="360"/>
        </w:tabs>
        <w:spacing w:line="360" w:lineRule="auto"/>
        <w:rPr>
          <w:b/>
          <w:sz w:val="24"/>
        </w:rPr>
      </w:pPr>
      <w:r>
        <w:rPr>
          <w:b/>
          <w:sz w:val="24"/>
        </w:rPr>
        <w:t>附件</w:t>
      </w:r>
      <w:r>
        <w:rPr>
          <w:rFonts w:hint="eastAsia"/>
          <w:b/>
          <w:sz w:val="24"/>
        </w:rPr>
        <w:t>9</w:t>
      </w:r>
    </w:p>
    <w:p w14:paraId="60C4B991">
      <w:pPr>
        <w:autoSpaceDN w:val="0"/>
        <w:spacing w:line="360" w:lineRule="auto"/>
        <w:jc w:val="center"/>
        <w:rPr>
          <w:b/>
          <w:bCs/>
          <w:sz w:val="24"/>
        </w:rPr>
      </w:pPr>
      <w:r>
        <w:rPr>
          <w:rFonts w:hint="eastAsia"/>
          <w:b/>
          <w:bCs/>
          <w:sz w:val="24"/>
        </w:rPr>
        <w:t>投标</w:t>
      </w:r>
      <w:r>
        <w:rPr>
          <w:b/>
          <w:bCs/>
          <w:sz w:val="24"/>
        </w:rPr>
        <w:t>代表人授权书</w:t>
      </w:r>
    </w:p>
    <w:p w14:paraId="192D20DC">
      <w:pPr>
        <w:spacing w:line="360" w:lineRule="auto"/>
        <w:rPr>
          <w:sz w:val="24"/>
          <w:szCs w:val="21"/>
        </w:rPr>
      </w:pPr>
    </w:p>
    <w:p w14:paraId="3C6133FF">
      <w:pPr>
        <w:spacing w:line="360" w:lineRule="auto"/>
        <w:rPr>
          <w:sz w:val="24"/>
          <w:szCs w:val="21"/>
        </w:rPr>
      </w:pPr>
      <w:r>
        <w:rPr>
          <w:sz w:val="24"/>
          <w:szCs w:val="21"/>
        </w:rPr>
        <w:t>致：天津市政府采购中心</w:t>
      </w:r>
    </w:p>
    <w:p w14:paraId="009FE39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D7A00F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FF83BE1">
      <w:pPr>
        <w:spacing w:line="360" w:lineRule="auto"/>
        <w:ind w:firstLine="448" w:firstLineChars="200"/>
        <w:rPr>
          <w:sz w:val="24"/>
          <w:szCs w:val="21"/>
        </w:rPr>
      </w:pPr>
      <w:r>
        <w:rPr>
          <w:sz w:val="24"/>
          <w:szCs w:val="21"/>
        </w:rPr>
        <w:t>本授权书至投标有效期结束前始终有效。</w:t>
      </w:r>
    </w:p>
    <w:p w14:paraId="161D3C03">
      <w:pPr>
        <w:spacing w:line="360" w:lineRule="auto"/>
        <w:ind w:firstLine="448" w:firstLineChars="200"/>
        <w:rPr>
          <w:sz w:val="24"/>
          <w:szCs w:val="21"/>
        </w:rPr>
      </w:pPr>
      <w:r>
        <w:rPr>
          <w:sz w:val="24"/>
          <w:szCs w:val="21"/>
        </w:rPr>
        <w:t>投标代表人无转委托权，特此委托。</w:t>
      </w:r>
    </w:p>
    <w:p w14:paraId="149615FB">
      <w:pPr>
        <w:spacing w:line="360" w:lineRule="auto"/>
        <w:ind w:firstLine="448" w:firstLineChars="200"/>
        <w:rPr>
          <w:sz w:val="24"/>
        </w:rPr>
      </w:pPr>
    </w:p>
    <w:p w14:paraId="21F804C3">
      <w:pPr>
        <w:spacing w:line="360" w:lineRule="auto"/>
        <w:ind w:firstLine="448" w:firstLineChars="200"/>
        <w:rPr>
          <w:sz w:val="24"/>
        </w:rPr>
      </w:pPr>
    </w:p>
    <w:p w14:paraId="3965D35C">
      <w:pPr>
        <w:spacing w:line="480" w:lineRule="auto"/>
        <w:jc w:val="center"/>
        <w:rPr>
          <w:sz w:val="24"/>
        </w:rPr>
      </w:pPr>
      <w:r>
        <w:rPr>
          <w:sz w:val="24"/>
        </w:rPr>
        <w:t xml:space="preserve">     年   月   日 </w:t>
      </w:r>
    </w:p>
    <w:p w14:paraId="66AB864B">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E00C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A1CDEC">
            <w:pPr>
              <w:spacing w:line="360" w:lineRule="auto"/>
              <w:jc w:val="left"/>
              <w:rPr>
                <w:sz w:val="24"/>
              </w:rPr>
            </w:pPr>
            <w:r>
              <w:rPr>
                <w:sz w:val="24"/>
              </w:rPr>
              <w:t>投标代表人身份证正面</w:t>
            </w:r>
          </w:p>
          <w:p w14:paraId="716963BE">
            <w:pPr>
              <w:spacing w:line="360" w:lineRule="auto"/>
              <w:jc w:val="left"/>
              <w:rPr>
                <w:sz w:val="24"/>
              </w:rPr>
            </w:pPr>
          </w:p>
          <w:p w14:paraId="6A275566">
            <w:pPr>
              <w:spacing w:line="360" w:lineRule="auto"/>
              <w:jc w:val="left"/>
              <w:rPr>
                <w:sz w:val="24"/>
              </w:rPr>
            </w:pPr>
          </w:p>
          <w:p w14:paraId="73EECC84">
            <w:pPr>
              <w:spacing w:line="360" w:lineRule="auto"/>
              <w:jc w:val="left"/>
              <w:rPr>
                <w:sz w:val="24"/>
              </w:rPr>
            </w:pPr>
          </w:p>
          <w:p w14:paraId="6A2D941B">
            <w:pPr>
              <w:spacing w:line="360" w:lineRule="auto"/>
              <w:jc w:val="left"/>
              <w:rPr>
                <w:sz w:val="24"/>
              </w:rPr>
            </w:pPr>
          </w:p>
          <w:p w14:paraId="5B94991D">
            <w:pPr>
              <w:spacing w:line="360" w:lineRule="auto"/>
              <w:jc w:val="left"/>
              <w:rPr>
                <w:sz w:val="24"/>
              </w:rPr>
            </w:pPr>
          </w:p>
        </w:tc>
        <w:tc>
          <w:tcPr>
            <w:tcW w:w="4264" w:type="dxa"/>
          </w:tcPr>
          <w:p w14:paraId="51CE506F">
            <w:pPr>
              <w:spacing w:line="360" w:lineRule="auto"/>
              <w:jc w:val="left"/>
              <w:rPr>
                <w:sz w:val="24"/>
              </w:rPr>
            </w:pPr>
            <w:r>
              <w:rPr>
                <w:sz w:val="24"/>
              </w:rPr>
              <w:t>投标代表人身份证背面</w:t>
            </w:r>
          </w:p>
        </w:tc>
      </w:tr>
    </w:tbl>
    <w:p w14:paraId="5EC1B1C9">
      <w:pPr>
        <w:widowControl/>
        <w:jc w:val="left"/>
        <w:rPr>
          <w:sz w:val="24"/>
        </w:rPr>
      </w:pPr>
      <w:r>
        <w:rPr>
          <w:sz w:val="24"/>
        </w:rPr>
        <w:br w:type="page"/>
      </w:r>
    </w:p>
    <w:p w14:paraId="1D70D73C">
      <w:pPr>
        <w:autoSpaceDN w:val="0"/>
        <w:spacing w:line="360" w:lineRule="auto"/>
        <w:jc w:val="left"/>
        <w:rPr>
          <w:b/>
          <w:bCs/>
          <w:sz w:val="24"/>
        </w:rPr>
      </w:pPr>
      <w:r>
        <w:rPr>
          <w:b/>
          <w:bCs/>
          <w:sz w:val="24"/>
        </w:rPr>
        <w:t>附件</w:t>
      </w:r>
      <w:r>
        <w:rPr>
          <w:rFonts w:hint="eastAsia"/>
          <w:b/>
          <w:bCs/>
          <w:sz w:val="24"/>
        </w:rPr>
        <w:t>10</w:t>
      </w:r>
    </w:p>
    <w:p w14:paraId="55115AE9">
      <w:pPr>
        <w:autoSpaceDE w:val="0"/>
        <w:autoSpaceDN w:val="0"/>
        <w:spacing w:line="480" w:lineRule="auto"/>
        <w:jc w:val="center"/>
        <w:rPr>
          <w:sz w:val="24"/>
          <w:szCs w:val="24"/>
        </w:rPr>
      </w:pPr>
      <w:r>
        <w:rPr>
          <w:b/>
          <w:sz w:val="24"/>
          <w:szCs w:val="24"/>
        </w:rPr>
        <w:t>中小企业声明函（服务）</w:t>
      </w:r>
    </w:p>
    <w:p w14:paraId="5EA34FAB">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1C47BB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物业管理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23D91E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0A89E55">
      <w:pPr>
        <w:autoSpaceDE w:val="0"/>
        <w:autoSpaceDN w:val="0"/>
        <w:spacing w:line="500" w:lineRule="exact"/>
        <w:ind w:left="641"/>
        <w:jc w:val="left"/>
        <w:rPr>
          <w:sz w:val="24"/>
          <w:szCs w:val="24"/>
        </w:rPr>
      </w:pPr>
      <w:r>
        <w:rPr>
          <w:sz w:val="24"/>
          <w:szCs w:val="24"/>
        </w:rPr>
        <w:t>……</w:t>
      </w:r>
    </w:p>
    <w:p w14:paraId="7D8C4C5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B7C006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286EF66">
      <w:pPr>
        <w:autoSpaceDE w:val="0"/>
        <w:autoSpaceDN w:val="0"/>
        <w:spacing w:line="500" w:lineRule="exact"/>
        <w:ind w:left="3840"/>
        <w:jc w:val="left"/>
        <w:rPr>
          <w:sz w:val="24"/>
          <w:szCs w:val="24"/>
        </w:rPr>
      </w:pPr>
      <w:r>
        <w:rPr>
          <w:sz w:val="24"/>
          <w:szCs w:val="24"/>
        </w:rPr>
        <w:t>投标人名称：</w:t>
      </w:r>
    </w:p>
    <w:p w14:paraId="1FF72E4B">
      <w:pPr>
        <w:autoSpaceDE w:val="0"/>
        <w:autoSpaceDN w:val="0"/>
        <w:spacing w:line="500" w:lineRule="exact"/>
        <w:ind w:left="3840"/>
        <w:jc w:val="left"/>
        <w:rPr>
          <w:sz w:val="32"/>
        </w:rPr>
      </w:pPr>
      <w:r>
        <w:rPr>
          <w:sz w:val="24"/>
          <w:szCs w:val="24"/>
        </w:rPr>
        <w:t>日期：</w:t>
      </w:r>
    </w:p>
    <w:p w14:paraId="1D8F2346">
      <w:pPr>
        <w:spacing w:line="360" w:lineRule="auto"/>
        <w:ind w:right="84" w:firstLine="224" w:firstLineChars="100"/>
        <w:rPr>
          <w:b/>
          <w:sz w:val="24"/>
          <w:szCs w:val="24"/>
        </w:rPr>
      </w:pPr>
      <w:r>
        <w:rPr>
          <w:b/>
          <w:sz w:val="24"/>
          <w:szCs w:val="24"/>
        </w:rPr>
        <w:t>注：</w:t>
      </w:r>
    </w:p>
    <w:p w14:paraId="68285132">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5C763C45">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73E67DF">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3377CE2B">
      <w:pPr>
        <w:widowControl/>
        <w:jc w:val="left"/>
        <w:rPr>
          <w:sz w:val="24"/>
        </w:rPr>
      </w:pPr>
      <w:r>
        <w:rPr>
          <w:sz w:val="24"/>
        </w:rPr>
        <w:br w:type="page"/>
      </w:r>
    </w:p>
    <w:p w14:paraId="604A756A">
      <w:pPr>
        <w:autoSpaceDN w:val="0"/>
        <w:spacing w:line="360" w:lineRule="auto"/>
        <w:rPr>
          <w:b/>
          <w:bCs/>
          <w:sz w:val="24"/>
        </w:rPr>
      </w:pPr>
      <w:bookmarkStart w:id="13" w:name="OLE_LINK13"/>
      <w:bookmarkStart w:id="14" w:name="OLE_LINK14"/>
      <w:r>
        <w:rPr>
          <w:rFonts w:hint="eastAsia"/>
          <w:b/>
          <w:bCs/>
          <w:sz w:val="24"/>
        </w:rPr>
        <w:t>附件11</w:t>
      </w:r>
    </w:p>
    <w:bookmarkEnd w:id="13"/>
    <w:bookmarkEnd w:id="14"/>
    <w:p w14:paraId="5F5CE819">
      <w:pPr>
        <w:autoSpaceDN w:val="0"/>
        <w:spacing w:line="360" w:lineRule="auto"/>
        <w:jc w:val="left"/>
        <w:rPr>
          <w:b/>
          <w:bCs/>
          <w:sz w:val="24"/>
        </w:rPr>
      </w:pPr>
      <w:r>
        <w:rPr>
          <w:rFonts w:hint="eastAsia"/>
          <w:b/>
          <w:kern w:val="0"/>
          <w:sz w:val="24"/>
          <w:szCs w:val="21"/>
        </w:rPr>
        <w:t>若不是残疾人福利性单位，投标文件中可不提供此声明函</w:t>
      </w:r>
    </w:p>
    <w:p w14:paraId="514BCB37">
      <w:pPr>
        <w:autoSpaceDN w:val="0"/>
        <w:spacing w:line="360" w:lineRule="auto"/>
        <w:jc w:val="center"/>
        <w:rPr>
          <w:b/>
          <w:bCs/>
          <w:sz w:val="24"/>
        </w:rPr>
      </w:pPr>
    </w:p>
    <w:p w14:paraId="5AAAA88C">
      <w:pPr>
        <w:snapToGrid w:val="0"/>
        <w:spacing w:line="360" w:lineRule="auto"/>
        <w:jc w:val="center"/>
        <w:rPr>
          <w:b/>
          <w:bCs/>
          <w:sz w:val="24"/>
        </w:rPr>
      </w:pPr>
      <w:r>
        <w:rPr>
          <w:rFonts w:hint="eastAsia"/>
          <w:b/>
          <w:bCs/>
          <w:sz w:val="24"/>
        </w:rPr>
        <w:t>残疾人福利性单位声明函</w:t>
      </w:r>
    </w:p>
    <w:p w14:paraId="7E6D6A35">
      <w:pPr>
        <w:snapToGrid w:val="0"/>
        <w:spacing w:line="360" w:lineRule="auto"/>
        <w:ind w:firstLine="448" w:firstLineChars="200"/>
        <w:jc w:val="left"/>
        <w:rPr>
          <w:b/>
          <w:bCs/>
          <w:sz w:val="24"/>
        </w:rPr>
      </w:pPr>
    </w:p>
    <w:p w14:paraId="11E7449F">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929986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36ED2B4">
      <w:pPr>
        <w:snapToGrid w:val="0"/>
        <w:spacing w:line="360" w:lineRule="auto"/>
        <w:ind w:firstLine="448" w:firstLineChars="200"/>
        <w:jc w:val="left"/>
        <w:rPr>
          <w:bCs/>
          <w:sz w:val="24"/>
        </w:rPr>
      </w:pPr>
    </w:p>
    <w:p w14:paraId="38757A4B">
      <w:pPr>
        <w:snapToGrid w:val="0"/>
        <w:spacing w:line="360" w:lineRule="auto"/>
        <w:ind w:firstLine="448" w:firstLineChars="200"/>
        <w:jc w:val="left"/>
        <w:rPr>
          <w:bCs/>
          <w:sz w:val="24"/>
        </w:rPr>
      </w:pPr>
    </w:p>
    <w:p w14:paraId="46C4F08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1AFC4DA">
      <w:pPr>
        <w:snapToGrid w:val="0"/>
        <w:spacing w:line="360" w:lineRule="auto"/>
        <w:ind w:firstLine="448" w:firstLineChars="200"/>
        <w:jc w:val="left"/>
        <w:rPr>
          <w:bCs/>
          <w:sz w:val="24"/>
        </w:rPr>
      </w:pPr>
    </w:p>
    <w:p w14:paraId="135C0B53">
      <w:pPr>
        <w:snapToGrid w:val="0"/>
        <w:spacing w:line="360" w:lineRule="auto"/>
        <w:ind w:firstLine="448" w:firstLineChars="200"/>
        <w:jc w:val="left"/>
        <w:rPr>
          <w:sz w:val="24"/>
          <w:szCs w:val="21"/>
        </w:rPr>
      </w:pPr>
      <w:r>
        <w:rPr>
          <w:rFonts w:hint="eastAsia"/>
          <w:bCs/>
          <w:sz w:val="24"/>
        </w:rPr>
        <w:t xml:space="preserve">               日  期：</w:t>
      </w:r>
    </w:p>
    <w:p w14:paraId="79AFDD9B">
      <w:pPr>
        <w:snapToGrid w:val="0"/>
        <w:spacing w:line="360" w:lineRule="auto"/>
        <w:ind w:firstLine="448" w:firstLineChars="200"/>
        <w:jc w:val="left"/>
        <w:rPr>
          <w:sz w:val="24"/>
          <w:szCs w:val="21"/>
        </w:rPr>
      </w:pPr>
    </w:p>
    <w:p w14:paraId="4E2F57E7">
      <w:pPr>
        <w:snapToGrid w:val="0"/>
        <w:spacing w:line="360" w:lineRule="auto"/>
        <w:ind w:firstLine="448" w:firstLineChars="200"/>
        <w:rPr>
          <w:sz w:val="24"/>
          <w:szCs w:val="21"/>
        </w:rPr>
      </w:pPr>
      <w:r>
        <w:rPr>
          <w:sz w:val="24"/>
          <w:szCs w:val="21"/>
        </w:rPr>
        <w:t>注：</w:t>
      </w:r>
    </w:p>
    <w:p w14:paraId="7C7B2FB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E618EF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1F33A01">
      <w:pPr>
        <w:snapToGrid w:val="0"/>
        <w:spacing w:line="360" w:lineRule="auto"/>
        <w:ind w:firstLine="448" w:firstLineChars="200"/>
        <w:rPr>
          <w:sz w:val="24"/>
          <w:szCs w:val="21"/>
        </w:rPr>
      </w:pPr>
    </w:p>
    <w:p w14:paraId="1CFAC132">
      <w:pPr>
        <w:snapToGrid w:val="0"/>
        <w:spacing w:line="360" w:lineRule="auto"/>
        <w:ind w:firstLine="448" w:firstLineChars="200"/>
        <w:jc w:val="left"/>
        <w:rPr>
          <w:sz w:val="24"/>
          <w:szCs w:val="21"/>
        </w:rPr>
      </w:pPr>
    </w:p>
    <w:p w14:paraId="4C4C5EE0">
      <w:pPr>
        <w:spacing w:line="360" w:lineRule="auto"/>
        <w:ind w:right="84" w:firstLine="224" w:firstLineChars="100"/>
        <w:rPr>
          <w:position w:val="-40"/>
          <w:sz w:val="24"/>
        </w:rPr>
      </w:pPr>
    </w:p>
    <w:p w14:paraId="4B567B8A">
      <w:pPr>
        <w:spacing w:line="560" w:lineRule="exact"/>
        <w:jc w:val="left"/>
        <w:rPr>
          <w:b/>
          <w:sz w:val="24"/>
        </w:rPr>
      </w:pPr>
      <w:r>
        <w:rPr>
          <w:sz w:val="24"/>
        </w:rPr>
        <w:br w:type="page"/>
      </w:r>
      <w:r>
        <w:rPr>
          <w:b/>
          <w:sz w:val="24"/>
        </w:rPr>
        <w:t>附件1</w:t>
      </w:r>
      <w:r>
        <w:rPr>
          <w:rFonts w:hint="eastAsia"/>
          <w:b/>
          <w:sz w:val="24"/>
        </w:rPr>
        <w:t>2</w:t>
      </w:r>
    </w:p>
    <w:p w14:paraId="5D402AE2">
      <w:pPr>
        <w:spacing w:line="560" w:lineRule="exact"/>
        <w:jc w:val="center"/>
        <w:rPr>
          <w:b/>
          <w:sz w:val="24"/>
        </w:rPr>
      </w:pPr>
      <w:r>
        <w:rPr>
          <w:b/>
          <w:sz w:val="24"/>
        </w:rPr>
        <w:t>管理大纲</w:t>
      </w:r>
    </w:p>
    <w:p w14:paraId="46788D3C">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DF7A6E2">
      <w:pPr>
        <w:spacing w:line="560" w:lineRule="exact"/>
        <w:ind w:firstLine="672" w:firstLineChars="300"/>
        <w:jc w:val="left"/>
        <w:rPr>
          <w:sz w:val="24"/>
        </w:rPr>
      </w:pPr>
      <w:r>
        <w:rPr>
          <w:sz w:val="24"/>
        </w:rPr>
        <w:t>投标人将专项服务委托专业公司承担的，应当进行说明。</w:t>
      </w:r>
    </w:p>
    <w:p w14:paraId="3D013D85">
      <w:pPr>
        <w:spacing w:line="560" w:lineRule="exact"/>
        <w:ind w:firstLine="672" w:firstLineChars="300"/>
        <w:jc w:val="left"/>
        <w:rPr>
          <w:sz w:val="24"/>
        </w:rPr>
      </w:pPr>
      <w:r>
        <w:rPr>
          <w:sz w:val="24"/>
        </w:rPr>
        <w:t>投标人认为必需的其他内容。</w:t>
      </w:r>
    </w:p>
    <w:p w14:paraId="5A6F986D">
      <w:pPr>
        <w:spacing w:line="560" w:lineRule="exact"/>
        <w:jc w:val="left"/>
        <w:rPr>
          <w:sz w:val="28"/>
        </w:rPr>
      </w:pPr>
    </w:p>
    <w:p w14:paraId="63063FEF">
      <w:pPr>
        <w:spacing w:line="560" w:lineRule="exact"/>
        <w:jc w:val="left"/>
        <w:rPr>
          <w:sz w:val="28"/>
        </w:rPr>
      </w:pPr>
    </w:p>
    <w:p w14:paraId="761F9B8B">
      <w:pPr>
        <w:spacing w:line="560" w:lineRule="exact"/>
        <w:jc w:val="left"/>
        <w:rPr>
          <w:sz w:val="28"/>
        </w:rPr>
      </w:pPr>
    </w:p>
    <w:p w14:paraId="3C8B33EF">
      <w:pPr>
        <w:spacing w:line="560" w:lineRule="exact"/>
        <w:jc w:val="left"/>
        <w:rPr>
          <w:sz w:val="28"/>
        </w:rPr>
      </w:pPr>
    </w:p>
    <w:p w14:paraId="3D423E4C">
      <w:pPr>
        <w:spacing w:line="560" w:lineRule="exact"/>
        <w:jc w:val="left"/>
        <w:rPr>
          <w:sz w:val="28"/>
        </w:rPr>
      </w:pPr>
    </w:p>
    <w:p w14:paraId="547817E3">
      <w:pPr>
        <w:spacing w:line="560" w:lineRule="exact"/>
        <w:jc w:val="left"/>
        <w:rPr>
          <w:sz w:val="28"/>
        </w:rPr>
      </w:pPr>
    </w:p>
    <w:p w14:paraId="6876AFF8">
      <w:pPr>
        <w:spacing w:line="560" w:lineRule="exact"/>
        <w:jc w:val="left"/>
        <w:rPr>
          <w:sz w:val="28"/>
        </w:rPr>
      </w:pPr>
    </w:p>
    <w:p w14:paraId="23F5E280">
      <w:pPr>
        <w:spacing w:line="560" w:lineRule="exact"/>
        <w:jc w:val="left"/>
        <w:rPr>
          <w:sz w:val="28"/>
        </w:rPr>
      </w:pPr>
    </w:p>
    <w:p w14:paraId="4DA3C374">
      <w:pPr>
        <w:spacing w:line="560" w:lineRule="exact"/>
        <w:jc w:val="left"/>
        <w:rPr>
          <w:sz w:val="28"/>
        </w:rPr>
      </w:pPr>
    </w:p>
    <w:p w14:paraId="37A4677E">
      <w:pPr>
        <w:spacing w:line="560" w:lineRule="exact"/>
        <w:jc w:val="left"/>
        <w:rPr>
          <w:sz w:val="28"/>
        </w:rPr>
      </w:pPr>
    </w:p>
    <w:p w14:paraId="61B6AA56">
      <w:pPr>
        <w:spacing w:line="360" w:lineRule="auto"/>
        <w:ind w:right="84"/>
        <w:rPr>
          <w:sz w:val="24"/>
        </w:rPr>
      </w:pPr>
      <w:r>
        <w:rPr>
          <w:sz w:val="24"/>
        </w:rPr>
        <w:t>投标人名称：</w:t>
      </w:r>
    </w:p>
    <w:p w14:paraId="72C72674">
      <w:pPr>
        <w:spacing w:line="360" w:lineRule="auto"/>
        <w:ind w:right="84" w:firstLine="224" w:firstLineChars="100"/>
        <w:rPr>
          <w:sz w:val="24"/>
        </w:rPr>
      </w:pPr>
    </w:p>
    <w:p w14:paraId="752964B8">
      <w:pPr>
        <w:spacing w:line="360" w:lineRule="auto"/>
        <w:ind w:right="84"/>
        <w:rPr>
          <w:position w:val="-40"/>
          <w:sz w:val="24"/>
        </w:rPr>
      </w:pPr>
      <w:r>
        <w:rPr>
          <w:sz w:val="24"/>
        </w:rPr>
        <w:t xml:space="preserve">日期：  </w:t>
      </w:r>
    </w:p>
    <w:p w14:paraId="141AAA09">
      <w:pPr>
        <w:spacing w:line="560" w:lineRule="exact"/>
        <w:jc w:val="left"/>
        <w:rPr>
          <w:sz w:val="28"/>
        </w:rPr>
      </w:pPr>
    </w:p>
    <w:p w14:paraId="0295933F">
      <w:pPr>
        <w:spacing w:line="560" w:lineRule="exact"/>
        <w:jc w:val="left"/>
        <w:rPr>
          <w:sz w:val="28"/>
        </w:rPr>
      </w:pPr>
    </w:p>
    <w:p w14:paraId="0D6190E5">
      <w:pPr>
        <w:spacing w:line="560" w:lineRule="exact"/>
        <w:jc w:val="left"/>
        <w:rPr>
          <w:sz w:val="28"/>
        </w:rPr>
      </w:pPr>
    </w:p>
    <w:p w14:paraId="45AA7709">
      <w:pPr>
        <w:spacing w:line="560" w:lineRule="exact"/>
        <w:jc w:val="left"/>
        <w:rPr>
          <w:sz w:val="28"/>
        </w:rPr>
      </w:pPr>
    </w:p>
    <w:p w14:paraId="750F1664">
      <w:pPr>
        <w:spacing w:line="560" w:lineRule="exact"/>
        <w:jc w:val="left"/>
        <w:rPr>
          <w:sz w:val="28"/>
        </w:rPr>
      </w:pPr>
    </w:p>
    <w:p w14:paraId="21F7AFB9">
      <w:pPr>
        <w:spacing w:line="560" w:lineRule="exact"/>
        <w:jc w:val="left"/>
        <w:rPr>
          <w:sz w:val="28"/>
        </w:rPr>
      </w:pPr>
    </w:p>
    <w:p w14:paraId="7B17FAE1">
      <w:pPr>
        <w:spacing w:line="480" w:lineRule="auto"/>
        <w:rPr>
          <w:b/>
          <w:sz w:val="24"/>
        </w:rPr>
      </w:pPr>
      <w:r>
        <w:rPr>
          <w:b/>
          <w:sz w:val="24"/>
        </w:rPr>
        <w:t>附件1</w:t>
      </w:r>
      <w:r>
        <w:rPr>
          <w:rFonts w:hint="eastAsia"/>
          <w:b/>
          <w:sz w:val="24"/>
        </w:rPr>
        <w:t>3</w:t>
      </w:r>
      <w:r>
        <w:rPr>
          <w:b/>
          <w:sz w:val="24"/>
        </w:rPr>
        <w:t>-1</w:t>
      </w:r>
    </w:p>
    <w:p w14:paraId="2C2B6DD6">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991E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A453D71">
            <w:pPr>
              <w:spacing w:line="360" w:lineRule="auto"/>
              <w:ind w:right="84"/>
              <w:jc w:val="center"/>
              <w:rPr>
                <w:position w:val="-36"/>
                <w:sz w:val="24"/>
              </w:rPr>
            </w:pPr>
            <w:r>
              <w:rPr>
                <w:position w:val="-36"/>
                <w:sz w:val="24"/>
              </w:rPr>
              <w:t>姓  名</w:t>
            </w:r>
          </w:p>
        </w:tc>
        <w:tc>
          <w:tcPr>
            <w:tcW w:w="1396" w:type="dxa"/>
            <w:gridSpan w:val="2"/>
          </w:tcPr>
          <w:p w14:paraId="2B2040DD">
            <w:pPr>
              <w:spacing w:line="360" w:lineRule="auto"/>
              <w:ind w:right="84"/>
              <w:jc w:val="center"/>
              <w:rPr>
                <w:position w:val="-36"/>
                <w:sz w:val="24"/>
              </w:rPr>
            </w:pPr>
          </w:p>
        </w:tc>
        <w:tc>
          <w:tcPr>
            <w:tcW w:w="1449" w:type="dxa"/>
            <w:gridSpan w:val="2"/>
          </w:tcPr>
          <w:p w14:paraId="063CD9E0">
            <w:pPr>
              <w:spacing w:line="360" w:lineRule="auto"/>
              <w:ind w:right="84"/>
              <w:jc w:val="center"/>
              <w:rPr>
                <w:position w:val="-36"/>
                <w:sz w:val="24"/>
              </w:rPr>
            </w:pPr>
            <w:r>
              <w:rPr>
                <w:position w:val="-36"/>
                <w:sz w:val="24"/>
              </w:rPr>
              <w:t>性  别</w:t>
            </w:r>
          </w:p>
        </w:tc>
        <w:tc>
          <w:tcPr>
            <w:tcW w:w="1894" w:type="dxa"/>
            <w:gridSpan w:val="3"/>
          </w:tcPr>
          <w:p w14:paraId="4E36079A">
            <w:pPr>
              <w:spacing w:line="360" w:lineRule="auto"/>
              <w:ind w:right="84"/>
              <w:jc w:val="center"/>
              <w:rPr>
                <w:position w:val="-36"/>
                <w:sz w:val="24"/>
              </w:rPr>
            </w:pPr>
          </w:p>
        </w:tc>
        <w:tc>
          <w:tcPr>
            <w:tcW w:w="1426" w:type="dxa"/>
            <w:gridSpan w:val="2"/>
          </w:tcPr>
          <w:p w14:paraId="07AA1D76">
            <w:pPr>
              <w:spacing w:line="360" w:lineRule="auto"/>
              <w:ind w:right="84"/>
              <w:jc w:val="center"/>
              <w:rPr>
                <w:position w:val="-36"/>
                <w:sz w:val="24"/>
              </w:rPr>
            </w:pPr>
            <w:r>
              <w:rPr>
                <w:position w:val="-36"/>
                <w:sz w:val="24"/>
              </w:rPr>
              <w:t>年  龄</w:t>
            </w:r>
          </w:p>
        </w:tc>
        <w:tc>
          <w:tcPr>
            <w:tcW w:w="1290" w:type="dxa"/>
          </w:tcPr>
          <w:p w14:paraId="09A62E95">
            <w:pPr>
              <w:spacing w:line="360" w:lineRule="auto"/>
              <w:ind w:right="84"/>
              <w:jc w:val="center"/>
              <w:rPr>
                <w:position w:val="-36"/>
                <w:sz w:val="24"/>
              </w:rPr>
            </w:pPr>
          </w:p>
        </w:tc>
      </w:tr>
      <w:tr w14:paraId="7D48D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232634">
            <w:pPr>
              <w:spacing w:line="360" w:lineRule="auto"/>
              <w:ind w:right="84"/>
              <w:jc w:val="center"/>
              <w:rPr>
                <w:position w:val="-36"/>
                <w:sz w:val="24"/>
              </w:rPr>
            </w:pPr>
            <w:r>
              <w:rPr>
                <w:position w:val="-36"/>
                <w:sz w:val="24"/>
              </w:rPr>
              <w:t>职  称</w:t>
            </w:r>
          </w:p>
        </w:tc>
        <w:tc>
          <w:tcPr>
            <w:tcW w:w="1396" w:type="dxa"/>
            <w:gridSpan w:val="2"/>
          </w:tcPr>
          <w:p w14:paraId="2924D07B">
            <w:pPr>
              <w:spacing w:line="360" w:lineRule="auto"/>
              <w:ind w:right="84"/>
              <w:jc w:val="center"/>
              <w:rPr>
                <w:position w:val="-36"/>
                <w:sz w:val="24"/>
              </w:rPr>
            </w:pPr>
          </w:p>
        </w:tc>
        <w:tc>
          <w:tcPr>
            <w:tcW w:w="1449" w:type="dxa"/>
            <w:gridSpan w:val="2"/>
          </w:tcPr>
          <w:p w14:paraId="36FFE422">
            <w:pPr>
              <w:spacing w:line="360" w:lineRule="auto"/>
              <w:ind w:right="84"/>
              <w:jc w:val="center"/>
              <w:rPr>
                <w:position w:val="-36"/>
                <w:sz w:val="24"/>
              </w:rPr>
            </w:pPr>
            <w:r>
              <w:rPr>
                <w:position w:val="-36"/>
                <w:sz w:val="24"/>
              </w:rPr>
              <w:t>毕业学校</w:t>
            </w:r>
          </w:p>
        </w:tc>
        <w:tc>
          <w:tcPr>
            <w:tcW w:w="1894" w:type="dxa"/>
            <w:gridSpan w:val="3"/>
          </w:tcPr>
          <w:p w14:paraId="2B6AF0C5">
            <w:pPr>
              <w:spacing w:line="360" w:lineRule="auto"/>
              <w:ind w:right="84"/>
              <w:jc w:val="center"/>
              <w:rPr>
                <w:position w:val="-36"/>
                <w:sz w:val="24"/>
              </w:rPr>
            </w:pPr>
          </w:p>
        </w:tc>
        <w:tc>
          <w:tcPr>
            <w:tcW w:w="1426" w:type="dxa"/>
            <w:gridSpan w:val="2"/>
          </w:tcPr>
          <w:p w14:paraId="5602D3E8">
            <w:pPr>
              <w:spacing w:line="360" w:lineRule="auto"/>
              <w:ind w:right="84"/>
              <w:jc w:val="center"/>
              <w:rPr>
                <w:position w:val="-36"/>
                <w:sz w:val="24"/>
              </w:rPr>
            </w:pPr>
            <w:r>
              <w:rPr>
                <w:position w:val="-36"/>
                <w:sz w:val="24"/>
              </w:rPr>
              <w:t>毕业时间</w:t>
            </w:r>
          </w:p>
        </w:tc>
        <w:tc>
          <w:tcPr>
            <w:tcW w:w="1290" w:type="dxa"/>
          </w:tcPr>
          <w:p w14:paraId="7E1E1C79">
            <w:pPr>
              <w:spacing w:line="360" w:lineRule="auto"/>
              <w:ind w:right="84"/>
              <w:jc w:val="center"/>
              <w:rPr>
                <w:position w:val="-36"/>
                <w:sz w:val="24"/>
              </w:rPr>
            </w:pPr>
          </w:p>
        </w:tc>
      </w:tr>
      <w:tr w14:paraId="5EEBE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700AB38">
            <w:pPr>
              <w:spacing w:line="360" w:lineRule="auto"/>
              <w:ind w:right="84"/>
              <w:jc w:val="center"/>
              <w:rPr>
                <w:position w:val="-36"/>
                <w:sz w:val="24"/>
              </w:rPr>
            </w:pPr>
            <w:r>
              <w:rPr>
                <w:position w:val="-36"/>
                <w:sz w:val="24"/>
              </w:rPr>
              <w:t>所学专业</w:t>
            </w:r>
          </w:p>
        </w:tc>
        <w:tc>
          <w:tcPr>
            <w:tcW w:w="1396" w:type="dxa"/>
            <w:gridSpan w:val="2"/>
          </w:tcPr>
          <w:p w14:paraId="194776B1">
            <w:pPr>
              <w:spacing w:line="360" w:lineRule="auto"/>
              <w:ind w:right="84"/>
              <w:jc w:val="center"/>
              <w:rPr>
                <w:position w:val="-36"/>
                <w:sz w:val="24"/>
              </w:rPr>
            </w:pPr>
          </w:p>
        </w:tc>
        <w:tc>
          <w:tcPr>
            <w:tcW w:w="1449" w:type="dxa"/>
            <w:gridSpan w:val="2"/>
          </w:tcPr>
          <w:p w14:paraId="331CFD18">
            <w:pPr>
              <w:spacing w:line="360" w:lineRule="auto"/>
              <w:ind w:right="84"/>
              <w:jc w:val="center"/>
              <w:rPr>
                <w:position w:val="-36"/>
                <w:sz w:val="24"/>
              </w:rPr>
            </w:pPr>
            <w:r>
              <w:rPr>
                <w:position w:val="-36"/>
                <w:sz w:val="24"/>
              </w:rPr>
              <w:t>最高学历</w:t>
            </w:r>
          </w:p>
        </w:tc>
        <w:tc>
          <w:tcPr>
            <w:tcW w:w="1894" w:type="dxa"/>
            <w:gridSpan w:val="3"/>
          </w:tcPr>
          <w:p w14:paraId="1085C7AD">
            <w:pPr>
              <w:spacing w:line="360" w:lineRule="auto"/>
              <w:ind w:right="84"/>
              <w:jc w:val="center"/>
              <w:rPr>
                <w:position w:val="-36"/>
                <w:sz w:val="24"/>
              </w:rPr>
            </w:pPr>
          </w:p>
        </w:tc>
        <w:tc>
          <w:tcPr>
            <w:tcW w:w="1426" w:type="dxa"/>
            <w:gridSpan w:val="2"/>
          </w:tcPr>
          <w:p w14:paraId="2575D18E">
            <w:pPr>
              <w:spacing w:line="360" w:lineRule="auto"/>
              <w:ind w:right="84"/>
              <w:jc w:val="center"/>
              <w:rPr>
                <w:position w:val="-36"/>
                <w:sz w:val="24"/>
              </w:rPr>
            </w:pPr>
            <w:r>
              <w:rPr>
                <w:spacing w:val="-12"/>
                <w:position w:val="-36"/>
                <w:sz w:val="24"/>
              </w:rPr>
              <w:t xml:space="preserve">联系电话 </w:t>
            </w:r>
          </w:p>
        </w:tc>
        <w:tc>
          <w:tcPr>
            <w:tcW w:w="1290" w:type="dxa"/>
          </w:tcPr>
          <w:p w14:paraId="6794CB94">
            <w:pPr>
              <w:spacing w:line="360" w:lineRule="auto"/>
              <w:ind w:right="84"/>
              <w:jc w:val="center"/>
              <w:rPr>
                <w:position w:val="-36"/>
                <w:sz w:val="24"/>
              </w:rPr>
            </w:pPr>
          </w:p>
        </w:tc>
      </w:tr>
      <w:tr w14:paraId="2D94E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3F756C7C">
            <w:pPr>
              <w:spacing w:line="360" w:lineRule="auto"/>
              <w:ind w:right="84"/>
              <w:jc w:val="center"/>
              <w:rPr>
                <w:spacing w:val="-28"/>
                <w:position w:val="-36"/>
                <w:sz w:val="24"/>
              </w:rPr>
            </w:pPr>
            <w:r>
              <w:rPr>
                <w:position w:val="-36"/>
                <w:sz w:val="24"/>
              </w:rPr>
              <w:t>所获证书及编号</w:t>
            </w:r>
          </w:p>
        </w:tc>
        <w:tc>
          <w:tcPr>
            <w:tcW w:w="1951" w:type="dxa"/>
            <w:gridSpan w:val="3"/>
          </w:tcPr>
          <w:p w14:paraId="23BDCEEC">
            <w:pPr>
              <w:spacing w:line="360" w:lineRule="auto"/>
              <w:ind w:right="84"/>
              <w:jc w:val="center"/>
              <w:rPr>
                <w:position w:val="-36"/>
                <w:sz w:val="24"/>
              </w:rPr>
            </w:pPr>
          </w:p>
        </w:tc>
        <w:tc>
          <w:tcPr>
            <w:tcW w:w="3138" w:type="dxa"/>
            <w:gridSpan w:val="4"/>
          </w:tcPr>
          <w:p w14:paraId="062ED647">
            <w:pPr>
              <w:spacing w:line="360" w:lineRule="auto"/>
              <w:ind w:right="84"/>
              <w:jc w:val="center"/>
              <w:rPr>
                <w:position w:val="-36"/>
                <w:sz w:val="24"/>
              </w:rPr>
            </w:pPr>
            <w:r>
              <w:rPr>
                <w:sz w:val="24"/>
              </w:rPr>
              <w:t>工作年限</w:t>
            </w:r>
          </w:p>
        </w:tc>
        <w:tc>
          <w:tcPr>
            <w:tcW w:w="1472" w:type="dxa"/>
            <w:gridSpan w:val="2"/>
          </w:tcPr>
          <w:p w14:paraId="328543D8">
            <w:pPr>
              <w:spacing w:line="360" w:lineRule="auto"/>
              <w:ind w:right="84"/>
              <w:jc w:val="center"/>
              <w:rPr>
                <w:position w:val="-36"/>
                <w:sz w:val="24"/>
              </w:rPr>
            </w:pPr>
          </w:p>
        </w:tc>
      </w:tr>
      <w:tr w14:paraId="06AFC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811DE8C">
            <w:pPr>
              <w:spacing w:line="360" w:lineRule="auto"/>
              <w:ind w:right="84"/>
              <w:jc w:val="center"/>
              <w:rPr>
                <w:position w:val="-36"/>
                <w:sz w:val="24"/>
              </w:rPr>
            </w:pPr>
            <w:r>
              <w:rPr>
                <w:position w:val="-36"/>
                <w:sz w:val="24"/>
              </w:rPr>
              <w:t>近三年来的主要工作业绩及担任的主要工作经历</w:t>
            </w:r>
          </w:p>
        </w:tc>
      </w:tr>
      <w:tr w14:paraId="163D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396EF9D">
            <w:pPr>
              <w:spacing w:line="360" w:lineRule="auto"/>
              <w:ind w:right="84"/>
              <w:rPr>
                <w:position w:val="-36"/>
                <w:sz w:val="24"/>
              </w:rPr>
            </w:pPr>
            <w:r>
              <w:rPr>
                <w:position w:val="-36"/>
                <w:sz w:val="24"/>
              </w:rPr>
              <w:t>时 间</w:t>
            </w:r>
          </w:p>
        </w:tc>
        <w:tc>
          <w:tcPr>
            <w:tcW w:w="1394" w:type="dxa"/>
            <w:gridSpan w:val="2"/>
          </w:tcPr>
          <w:p w14:paraId="2F681B9A">
            <w:pPr>
              <w:spacing w:line="360" w:lineRule="auto"/>
              <w:ind w:right="84"/>
              <w:jc w:val="center"/>
              <w:rPr>
                <w:position w:val="-36"/>
                <w:sz w:val="24"/>
              </w:rPr>
            </w:pPr>
            <w:r>
              <w:rPr>
                <w:position w:val="-36"/>
                <w:sz w:val="24"/>
              </w:rPr>
              <w:t>地  点</w:t>
            </w:r>
          </w:p>
        </w:tc>
        <w:tc>
          <w:tcPr>
            <w:tcW w:w="1445" w:type="dxa"/>
            <w:gridSpan w:val="2"/>
          </w:tcPr>
          <w:p w14:paraId="37EA3E5A">
            <w:pPr>
              <w:spacing w:line="360" w:lineRule="auto"/>
              <w:ind w:right="84"/>
              <w:jc w:val="center"/>
              <w:rPr>
                <w:position w:val="-36"/>
                <w:sz w:val="24"/>
              </w:rPr>
            </w:pPr>
            <w:r>
              <w:rPr>
                <w:position w:val="-36"/>
                <w:sz w:val="24"/>
              </w:rPr>
              <w:t>单  位</w:t>
            </w:r>
          </w:p>
        </w:tc>
        <w:tc>
          <w:tcPr>
            <w:tcW w:w="944" w:type="dxa"/>
            <w:gridSpan w:val="2"/>
          </w:tcPr>
          <w:p w14:paraId="04A195DA">
            <w:pPr>
              <w:spacing w:line="360" w:lineRule="auto"/>
              <w:ind w:right="84"/>
              <w:jc w:val="center"/>
              <w:rPr>
                <w:position w:val="-36"/>
                <w:sz w:val="24"/>
              </w:rPr>
            </w:pPr>
            <w:r>
              <w:rPr>
                <w:position w:val="-36"/>
                <w:sz w:val="24"/>
              </w:rPr>
              <w:t>职 务</w:t>
            </w:r>
          </w:p>
        </w:tc>
        <w:tc>
          <w:tcPr>
            <w:tcW w:w="4172" w:type="dxa"/>
            <w:gridSpan w:val="5"/>
          </w:tcPr>
          <w:p w14:paraId="40BB5841">
            <w:pPr>
              <w:spacing w:line="360" w:lineRule="auto"/>
              <w:ind w:right="84"/>
              <w:jc w:val="center"/>
              <w:rPr>
                <w:position w:val="-36"/>
                <w:sz w:val="24"/>
              </w:rPr>
            </w:pPr>
            <w:r>
              <w:rPr>
                <w:position w:val="-36"/>
                <w:sz w:val="24"/>
              </w:rPr>
              <w:t>主 要 工 作</w:t>
            </w:r>
          </w:p>
        </w:tc>
      </w:tr>
      <w:tr w14:paraId="42261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CB14839">
            <w:pPr>
              <w:spacing w:line="360" w:lineRule="auto"/>
              <w:ind w:right="84"/>
              <w:rPr>
                <w:position w:val="-36"/>
                <w:sz w:val="24"/>
              </w:rPr>
            </w:pPr>
          </w:p>
          <w:p w14:paraId="120B1464">
            <w:pPr>
              <w:spacing w:line="360" w:lineRule="auto"/>
              <w:ind w:right="84"/>
              <w:rPr>
                <w:position w:val="-36"/>
                <w:sz w:val="24"/>
              </w:rPr>
            </w:pPr>
          </w:p>
          <w:p w14:paraId="5D0B5EDD">
            <w:pPr>
              <w:spacing w:line="360" w:lineRule="auto"/>
              <w:ind w:right="84"/>
              <w:rPr>
                <w:position w:val="-36"/>
                <w:sz w:val="24"/>
              </w:rPr>
            </w:pPr>
          </w:p>
          <w:p w14:paraId="1EF87A02">
            <w:pPr>
              <w:spacing w:line="360" w:lineRule="auto"/>
              <w:ind w:right="84"/>
              <w:rPr>
                <w:position w:val="-36"/>
                <w:sz w:val="24"/>
              </w:rPr>
            </w:pPr>
          </w:p>
          <w:p w14:paraId="132646C9">
            <w:pPr>
              <w:spacing w:line="360" w:lineRule="auto"/>
              <w:ind w:right="84"/>
              <w:rPr>
                <w:position w:val="-36"/>
                <w:sz w:val="24"/>
              </w:rPr>
            </w:pPr>
          </w:p>
        </w:tc>
        <w:tc>
          <w:tcPr>
            <w:tcW w:w="1394" w:type="dxa"/>
            <w:gridSpan w:val="2"/>
          </w:tcPr>
          <w:p w14:paraId="7783318D">
            <w:pPr>
              <w:spacing w:line="360" w:lineRule="auto"/>
              <w:ind w:right="84"/>
              <w:rPr>
                <w:position w:val="-36"/>
                <w:sz w:val="24"/>
              </w:rPr>
            </w:pPr>
          </w:p>
        </w:tc>
        <w:tc>
          <w:tcPr>
            <w:tcW w:w="1445" w:type="dxa"/>
            <w:gridSpan w:val="2"/>
          </w:tcPr>
          <w:p w14:paraId="4C11ABAB">
            <w:pPr>
              <w:spacing w:line="360" w:lineRule="auto"/>
              <w:ind w:right="84"/>
              <w:rPr>
                <w:position w:val="-36"/>
                <w:sz w:val="24"/>
              </w:rPr>
            </w:pPr>
          </w:p>
        </w:tc>
        <w:tc>
          <w:tcPr>
            <w:tcW w:w="944" w:type="dxa"/>
            <w:gridSpan w:val="2"/>
          </w:tcPr>
          <w:p w14:paraId="6B639173">
            <w:pPr>
              <w:spacing w:line="360" w:lineRule="auto"/>
              <w:ind w:right="84"/>
              <w:rPr>
                <w:position w:val="-36"/>
                <w:sz w:val="24"/>
              </w:rPr>
            </w:pPr>
          </w:p>
        </w:tc>
        <w:tc>
          <w:tcPr>
            <w:tcW w:w="4172" w:type="dxa"/>
            <w:gridSpan w:val="5"/>
          </w:tcPr>
          <w:p w14:paraId="3BFA40E9">
            <w:pPr>
              <w:spacing w:line="360" w:lineRule="auto"/>
              <w:ind w:right="84"/>
              <w:rPr>
                <w:position w:val="-36"/>
                <w:sz w:val="24"/>
              </w:rPr>
            </w:pPr>
          </w:p>
        </w:tc>
      </w:tr>
      <w:tr w14:paraId="07761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3D9799BF">
            <w:pPr>
              <w:spacing w:line="360" w:lineRule="auto"/>
              <w:ind w:right="84"/>
              <w:jc w:val="center"/>
              <w:rPr>
                <w:position w:val="-36"/>
                <w:sz w:val="24"/>
              </w:rPr>
            </w:pPr>
            <w:r>
              <w:rPr>
                <w:position w:val="-36"/>
                <w:sz w:val="24"/>
              </w:rPr>
              <w:t>曾担任负责人的项目</w:t>
            </w:r>
          </w:p>
        </w:tc>
      </w:tr>
      <w:tr w14:paraId="772D3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8C0FFB">
            <w:pPr>
              <w:spacing w:line="360" w:lineRule="auto"/>
              <w:ind w:right="84"/>
              <w:rPr>
                <w:position w:val="-36"/>
                <w:sz w:val="24"/>
              </w:rPr>
            </w:pPr>
            <w:r>
              <w:rPr>
                <w:position w:val="-36"/>
                <w:sz w:val="24"/>
              </w:rPr>
              <w:t>时 间</w:t>
            </w:r>
          </w:p>
        </w:tc>
        <w:tc>
          <w:tcPr>
            <w:tcW w:w="1394" w:type="dxa"/>
            <w:gridSpan w:val="2"/>
          </w:tcPr>
          <w:p w14:paraId="1347CAC3">
            <w:pPr>
              <w:spacing w:line="360" w:lineRule="auto"/>
              <w:ind w:right="84"/>
              <w:jc w:val="center"/>
              <w:rPr>
                <w:position w:val="-36"/>
                <w:sz w:val="24"/>
              </w:rPr>
            </w:pPr>
            <w:r>
              <w:rPr>
                <w:position w:val="-36"/>
                <w:sz w:val="24"/>
              </w:rPr>
              <w:t>委托单位</w:t>
            </w:r>
          </w:p>
        </w:tc>
        <w:tc>
          <w:tcPr>
            <w:tcW w:w="2389" w:type="dxa"/>
            <w:gridSpan w:val="4"/>
          </w:tcPr>
          <w:p w14:paraId="014BCA5F">
            <w:pPr>
              <w:spacing w:line="360" w:lineRule="auto"/>
              <w:ind w:right="84"/>
              <w:jc w:val="center"/>
              <w:rPr>
                <w:position w:val="-36"/>
                <w:sz w:val="24"/>
              </w:rPr>
            </w:pPr>
            <w:r>
              <w:rPr>
                <w:position w:val="-36"/>
                <w:sz w:val="24"/>
              </w:rPr>
              <w:t>项目名称</w:t>
            </w:r>
          </w:p>
        </w:tc>
        <w:tc>
          <w:tcPr>
            <w:tcW w:w="1351" w:type="dxa"/>
          </w:tcPr>
          <w:p w14:paraId="13057936">
            <w:pPr>
              <w:spacing w:line="360" w:lineRule="auto"/>
              <w:ind w:right="84"/>
              <w:jc w:val="center"/>
              <w:rPr>
                <w:position w:val="-36"/>
                <w:sz w:val="24"/>
              </w:rPr>
            </w:pPr>
            <w:r>
              <w:rPr>
                <w:position w:val="-36"/>
                <w:sz w:val="24"/>
              </w:rPr>
              <w:t>项目规模</w:t>
            </w:r>
          </w:p>
        </w:tc>
        <w:tc>
          <w:tcPr>
            <w:tcW w:w="1349" w:type="dxa"/>
            <w:gridSpan w:val="2"/>
          </w:tcPr>
          <w:p w14:paraId="6BB6F8D8">
            <w:pPr>
              <w:spacing w:line="360" w:lineRule="auto"/>
              <w:ind w:right="84"/>
              <w:jc w:val="center"/>
              <w:rPr>
                <w:position w:val="-36"/>
                <w:sz w:val="24"/>
              </w:rPr>
            </w:pPr>
            <w:r>
              <w:rPr>
                <w:position w:val="-36"/>
                <w:sz w:val="24"/>
              </w:rPr>
              <w:t>项目类型</w:t>
            </w:r>
          </w:p>
        </w:tc>
        <w:tc>
          <w:tcPr>
            <w:tcW w:w="1472" w:type="dxa"/>
            <w:gridSpan w:val="2"/>
          </w:tcPr>
          <w:p w14:paraId="281E016A">
            <w:pPr>
              <w:spacing w:line="360" w:lineRule="auto"/>
              <w:ind w:right="84"/>
              <w:jc w:val="center"/>
              <w:rPr>
                <w:position w:val="-36"/>
                <w:sz w:val="24"/>
              </w:rPr>
            </w:pPr>
            <w:r>
              <w:rPr>
                <w:position w:val="-36"/>
                <w:sz w:val="24"/>
              </w:rPr>
              <w:t>备注</w:t>
            </w:r>
          </w:p>
        </w:tc>
      </w:tr>
      <w:tr w14:paraId="360BC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5F08D58">
            <w:pPr>
              <w:spacing w:line="360" w:lineRule="auto"/>
              <w:ind w:right="84"/>
              <w:rPr>
                <w:position w:val="-36"/>
                <w:sz w:val="24"/>
              </w:rPr>
            </w:pPr>
          </w:p>
          <w:p w14:paraId="7455D772">
            <w:pPr>
              <w:spacing w:line="360" w:lineRule="auto"/>
              <w:ind w:right="84"/>
              <w:rPr>
                <w:position w:val="-36"/>
                <w:sz w:val="24"/>
              </w:rPr>
            </w:pPr>
          </w:p>
          <w:p w14:paraId="25D8B622">
            <w:pPr>
              <w:spacing w:line="360" w:lineRule="auto"/>
              <w:ind w:right="84"/>
              <w:rPr>
                <w:position w:val="-36"/>
                <w:sz w:val="24"/>
              </w:rPr>
            </w:pPr>
          </w:p>
        </w:tc>
        <w:tc>
          <w:tcPr>
            <w:tcW w:w="1394" w:type="dxa"/>
            <w:gridSpan w:val="2"/>
            <w:tcBorders>
              <w:bottom w:val="single" w:color="auto" w:sz="4" w:space="0"/>
            </w:tcBorders>
          </w:tcPr>
          <w:p w14:paraId="53C61C55">
            <w:pPr>
              <w:spacing w:line="360" w:lineRule="auto"/>
              <w:ind w:right="84"/>
              <w:rPr>
                <w:position w:val="-36"/>
                <w:sz w:val="24"/>
              </w:rPr>
            </w:pPr>
          </w:p>
        </w:tc>
        <w:tc>
          <w:tcPr>
            <w:tcW w:w="2389" w:type="dxa"/>
            <w:gridSpan w:val="4"/>
            <w:tcBorders>
              <w:bottom w:val="single" w:color="auto" w:sz="4" w:space="0"/>
            </w:tcBorders>
          </w:tcPr>
          <w:p w14:paraId="611A48E9">
            <w:pPr>
              <w:spacing w:line="360" w:lineRule="auto"/>
              <w:ind w:right="84"/>
              <w:rPr>
                <w:position w:val="-36"/>
                <w:sz w:val="24"/>
              </w:rPr>
            </w:pPr>
          </w:p>
        </w:tc>
        <w:tc>
          <w:tcPr>
            <w:tcW w:w="1351" w:type="dxa"/>
            <w:tcBorders>
              <w:bottom w:val="single" w:color="auto" w:sz="4" w:space="0"/>
            </w:tcBorders>
          </w:tcPr>
          <w:p w14:paraId="709B4018">
            <w:pPr>
              <w:spacing w:line="360" w:lineRule="auto"/>
              <w:ind w:right="84"/>
              <w:rPr>
                <w:position w:val="-36"/>
                <w:sz w:val="24"/>
              </w:rPr>
            </w:pPr>
          </w:p>
        </w:tc>
        <w:tc>
          <w:tcPr>
            <w:tcW w:w="1349" w:type="dxa"/>
            <w:gridSpan w:val="2"/>
            <w:tcBorders>
              <w:bottom w:val="single" w:color="auto" w:sz="4" w:space="0"/>
            </w:tcBorders>
          </w:tcPr>
          <w:p w14:paraId="25502752">
            <w:pPr>
              <w:spacing w:line="360" w:lineRule="auto"/>
              <w:ind w:right="84"/>
              <w:rPr>
                <w:position w:val="-36"/>
                <w:sz w:val="24"/>
              </w:rPr>
            </w:pPr>
          </w:p>
        </w:tc>
        <w:tc>
          <w:tcPr>
            <w:tcW w:w="1472" w:type="dxa"/>
            <w:gridSpan w:val="2"/>
            <w:tcBorders>
              <w:bottom w:val="single" w:color="auto" w:sz="4" w:space="0"/>
            </w:tcBorders>
          </w:tcPr>
          <w:p w14:paraId="2418F3DA">
            <w:pPr>
              <w:spacing w:line="360" w:lineRule="auto"/>
              <w:ind w:right="84"/>
              <w:rPr>
                <w:position w:val="-36"/>
                <w:sz w:val="24"/>
              </w:rPr>
            </w:pPr>
          </w:p>
        </w:tc>
      </w:tr>
    </w:tbl>
    <w:p w14:paraId="3174B42A">
      <w:pPr>
        <w:spacing w:line="360" w:lineRule="auto"/>
        <w:ind w:right="84" w:firstLine="224" w:firstLineChars="100"/>
        <w:rPr>
          <w:sz w:val="24"/>
        </w:rPr>
      </w:pPr>
      <w:r>
        <w:rPr>
          <w:sz w:val="24"/>
        </w:rPr>
        <w:t>投标人名称：</w:t>
      </w:r>
    </w:p>
    <w:p w14:paraId="595228E7">
      <w:pPr>
        <w:spacing w:line="360" w:lineRule="auto"/>
        <w:ind w:right="84" w:firstLine="224" w:firstLineChars="100"/>
        <w:rPr>
          <w:sz w:val="24"/>
        </w:rPr>
      </w:pPr>
    </w:p>
    <w:p w14:paraId="38143899">
      <w:pPr>
        <w:spacing w:line="360" w:lineRule="auto"/>
        <w:ind w:right="84" w:firstLine="224" w:firstLineChars="100"/>
        <w:rPr>
          <w:position w:val="-40"/>
          <w:sz w:val="24"/>
        </w:rPr>
      </w:pPr>
      <w:r>
        <w:rPr>
          <w:sz w:val="24"/>
        </w:rPr>
        <w:t xml:space="preserve">日期：  </w:t>
      </w:r>
    </w:p>
    <w:p w14:paraId="7E81505C">
      <w:pPr>
        <w:widowControl/>
        <w:jc w:val="left"/>
        <w:rPr>
          <w:b/>
          <w:sz w:val="24"/>
          <w:szCs w:val="24"/>
        </w:rPr>
      </w:pPr>
      <w:r>
        <w:rPr>
          <w:b/>
          <w:sz w:val="24"/>
          <w:szCs w:val="24"/>
        </w:rPr>
        <w:br w:type="page"/>
      </w:r>
    </w:p>
    <w:p w14:paraId="23DC755C">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4EEFD7FA">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16D8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81419A4">
            <w:pPr>
              <w:spacing w:line="360" w:lineRule="auto"/>
              <w:ind w:right="84"/>
              <w:jc w:val="center"/>
              <w:rPr>
                <w:position w:val="-32"/>
                <w:sz w:val="24"/>
              </w:rPr>
            </w:pPr>
            <w:r>
              <w:rPr>
                <w:position w:val="-32"/>
                <w:sz w:val="24"/>
              </w:rPr>
              <w:t>序 号</w:t>
            </w:r>
          </w:p>
        </w:tc>
        <w:tc>
          <w:tcPr>
            <w:tcW w:w="2520" w:type="dxa"/>
            <w:vAlign w:val="center"/>
          </w:tcPr>
          <w:p w14:paraId="54555B63">
            <w:pPr>
              <w:spacing w:line="360" w:lineRule="auto"/>
              <w:ind w:right="84"/>
              <w:jc w:val="center"/>
              <w:rPr>
                <w:position w:val="-32"/>
                <w:sz w:val="24"/>
              </w:rPr>
            </w:pPr>
            <w:r>
              <w:rPr>
                <w:position w:val="-32"/>
                <w:sz w:val="24"/>
              </w:rPr>
              <w:t>主要设备名称</w:t>
            </w:r>
          </w:p>
        </w:tc>
        <w:tc>
          <w:tcPr>
            <w:tcW w:w="1441" w:type="dxa"/>
            <w:vAlign w:val="center"/>
          </w:tcPr>
          <w:p w14:paraId="571D542E">
            <w:pPr>
              <w:spacing w:line="360" w:lineRule="auto"/>
              <w:ind w:right="84"/>
              <w:jc w:val="center"/>
              <w:rPr>
                <w:position w:val="-32"/>
                <w:sz w:val="24"/>
              </w:rPr>
            </w:pPr>
            <w:r>
              <w:rPr>
                <w:position w:val="-32"/>
                <w:sz w:val="24"/>
              </w:rPr>
              <w:t>规格型号</w:t>
            </w:r>
          </w:p>
        </w:tc>
        <w:tc>
          <w:tcPr>
            <w:tcW w:w="1439" w:type="dxa"/>
            <w:vAlign w:val="center"/>
          </w:tcPr>
          <w:p w14:paraId="2060C63A">
            <w:pPr>
              <w:spacing w:line="360" w:lineRule="auto"/>
              <w:ind w:right="84"/>
              <w:jc w:val="center"/>
              <w:rPr>
                <w:position w:val="-32"/>
                <w:sz w:val="24"/>
              </w:rPr>
            </w:pPr>
            <w:r>
              <w:rPr>
                <w:position w:val="-32"/>
                <w:sz w:val="24"/>
              </w:rPr>
              <w:t>购入时间</w:t>
            </w:r>
          </w:p>
        </w:tc>
        <w:tc>
          <w:tcPr>
            <w:tcW w:w="900" w:type="dxa"/>
            <w:vAlign w:val="center"/>
          </w:tcPr>
          <w:p w14:paraId="261781AC">
            <w:pPr>
              <w:spacing w:line="360" w:lineRule="auto"/>
              <w:ind w:right="84"/>
              <w:jc w:val="center"/>
              <w:rPr>
                <w:position w:val="-32"/>
                <w:sz w:val="24"/>
              </w:rPr>
            </w:pPr>
            <w:r>
              <w:rPr>
                <w:position w:val="-32"/>
                <w:sz w:val="24"/>
              </w:rPr>
              <w:t>数 量</w:t>
            </w:r>
          </w:p>
        </w:tc>
        <w:tc>
          <w:tcPr>
            <w:tcW w:w="1404" w:type="dxa"/>
            <w:vAlign w:val="center"/>
          </w:tcPr>
          <w:p w14:paraId="78F84A99">
            <w:pPr>
              <w:spacing w:line="360" w:lineRule="auto"/>
              <w:ind w:right="84"/>
              <w:jc w:val="center"/>
              <w:rPr>
                <w:position w:val="-32"/>
                <w:sz w:val="24"/>
              </w:rPr>
            </w:pPr>
            <w:r>
              <w:rPr>
                <w:position w:val="-32"/>
                <w:sz w:val="24"/>
              </w:rPr>
              <w:t>备  注</w:t>
            </w:r>
          </w:p>
        </w:tc>
      </w:tr>
      <w:tr w14:paraId="71CEC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66E15A">
            <w:pPr>
              <w:spacing w:line="360" w:lineRule="auto"/>
              <w:ind w:right="84"/>
              <w:rPr>
                <w:position w:val="-40"/>
                <w:u w:val="single"/>
              </w:rPr>
            </w:pPr>
          </w:p>
        </w:tc>
        <w:tc>
          <w:tcPr>
            <w:tcW w:w="2520" w:type="dxa"/>
          </w:tcPr>
          <w:p w14:paraId="06F7A1EA">
            <w:pPr>
              <w:spacing w:line="360" w:lineRule="auto"/>
              <w:ind w:right="84"/>
              <w:rPr>
                <w:position w:val="-40"/>
                <w:u w:val="single"/>
              </w:rPr>
            </w:pPr>
          </w:p>
        </w:tc>
        <w:tc>
          <w:tcPr>
            <w:tcW w:w="1441" w:type="dxa"/>
          </w:tcPr>
          <w:p w14:paraId="7E24E338">
            <w:pPr>
              <w:spacing w:line="360" w:lineRule="auto"/>
              <w:ind w:right="84"/>
              <w:rPr>
                <w:position w:val="-40"/>
                <w:u w:val="single"/>
              </w:rPr>
            </w:pPr>
          </w:p>
        </w:tc>
        <w:tc>
          <w:tcPr>
            <w:tcW w:w="1439" w:type="dxa"/>
          </w:tcPr>
          <w:p w14:paraId="6ACDEA0E">
            <w:pPr>
              <w:spacing w:line="360" w:lineRule="auto"/>
              <w:ind w:right="84"/>
              <w:rPr>
                <w:position w:val="-40"/>
                <w:u w:val="single"/>
              </w:rPr>
            </w:pPr>
          </w:p>
        </w:tc>
        <w:tc>
          <w:tcPr>
            <w:tcW w:w="900" w:type="dxa"/>
          </w:tcPr>
          <w:p w14:paraId="25C0092C">
            <w:pPr>
              <w:spacing w:line="360" w:lineRule="auto"/>
              <w:ind w:right="84"/>
              <w:rPr>
                <w:position w:val="-40"/>
                <w:u w:val="single"/>
              </w:rPr>
            </w:pPr>
          </w:p>
        </w:tc>
        <w:tc>
          <w:tcPr>
            <w:tcW w:w="1404" w:type="dxa"/>
          </w:tcPr>
          <w:p w14:paraId="10D3F6B2">
            <w:pPr>
              <w:spacing w:line="360" w:lineRule="auto"/>
              <w:ind w:right="84"/>
              <w:rPr>
                <w:position w:val="-40"/>
                <w:u w:val="single"/>
              </w:rPr>
            </w:pPr>
          </w:p>
        </w:tc>
      </w:tr>
      <w:tr w14:paraId="33EA0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FC2C7D">
            <w:pPr>
              <w:spacing w:line="360" w:lineRule="auto"/>
              <w:ind w:right="84"/>
              <w:rPr>
                <w:position w:val="-40"/>
                <w:u w:val="single"/>
              </w:rPr>
            </w:pPr>
          </w:p>
        </w:tc>
        <w:tc>
          <w:tcPr>
            <w:tcW w:w="2520" w:type="dxa"/>
          </w:tcPr>
          <w:p w14:paraId="3624FA53">
            <w:pPr>
              <w:spacing w:line="360" w:lineRule="auto"/>
              <w:ind w:right="84"/>
              <w:rPr>
                <w:position w:val="-40"/>
                <w:u w:val="single"/>
              </w:rPr>
            </w:pPr>
          </w:p>
        </w:tc>
        <w:tc>
          <w:tcPr>
            <w:tcW w:w="1441" w:type="dxa"/>
          </w:tcPr>
          <w:p w14:paraId="77CAE913">
            <w:pPr>
              <w:spacing w:line="360" w:lineRule="auto"/>
              <w:ind w:right="84"/>
              <w:rPr>
                <w:position w:val="-40"/>
                <w:u w:val="single"/>
              </w:rPr>
            </w:pPr>
          </w:p>
        </w:tc>
        <w:tc>
          <w:tcPr>
            <w:tcW w:w="1439" w:type="dxa"/>
          </w:tcPr>
          <w:p w14:paraId="27A9B62D">
            <w:pPr>
              <w:spacing w:line="360" w:lineRule="auto"/>
              <w:ind w:right="84"/>
              <w:rPr>
                <w:position w:val="-40"/>
                <w:u w:val="single"/>
              </w:rPr>
            </w:pPr>
          </w:p>
        </w:tc>
        <w:tc>
          <w:tcPr>
            <w:tcW w:w="900" w:type="dxa"/>
          </w:tcPr>
          <w:p w14:paraId="15C7C6A4">
            <w:pPr>
              <w:spacing w:line="360" w:lineRule="auto"/>
              <w:ind w:right="84"/>
              <w:rPr>
                <w:position w:val="-40"/>
                <w:u w:val="single"/>
              </w:rPr>
            </w:pPr>
          </w:p>
        </w:tc>
        <w:tc>
          <w:tcPr>
            <w:tcW w:w="1404" w:type="dxa"/>
          </w:tcPr>
          <w:p w14:paraId="12AF7758">
            <w:pPr>
              <w:spacing w:line="360" w:lineRule="auto"/>
              <w:ind w:right="84"/>
              <w:rPr>
                <w:position w:val="-40"/>
                <w:u w:val="single"/>
              </w:rPr>
            </w:pPr>
          </w:p>
        </w:tc>
      </w:tr>
      <w:tr w14:paraId="01EA2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D73C65A">
            <w:pPr>
              <w:spacing w:line="360" w:lineRule="auto"/>
              <w:ind w:right="84"/>
              <w:rPr>
                <w:position w:val="-40"/>
                <w:u w:val="single"/>
              </w:rPr>
            </w:pPr>
          </w:p>
        </w:tc>
        <w:tc>
          <w:tcPr>
            <w:tcW w:w="2520" w:type="dxa"/>
          </w:tcPr>
          <w:p w14:paraId="117E7046">
            <w:pPr>
              <w:spacing w:line="360" w:lineRule="auto"/>
              <w:ind w:right="84"/>
              <w:rPr>
                <w:position w:val="-40"/>
                <w:u w:val="single"/>
              </w:rPr>
            </w:pPr>
          </w:p>
        </w:tc>
        <w:tc>
          <w:tcPr>
            <w:tcW w:w="1441" w:type="dxa"/>
          </w:tcPr>
          <w:p w14:paraId="509BFEEB">
            <w:pPr>
              <w:spacing w:line="360" w:lineRule="auto"/>
              <w:ind w:right="84"/>
              <w:rPr>
                <w:position w:val="-40"/>
                <w:u w:val="single"/>
              </w:rPr>
            </w:pPr>
          </w:p>
        </w:tc>
        <w:tc>
          <w:tcPr>
            <w:tcW w:w="1439" w:type="dxa"/>
          </w:tcPr>
          <w:p w14:paraId="46883C59">
            <w:pPr>
              <w:spacing w:line="360" w:lineRule="auto"/>
              <w:ind w:right="84"/>
              <w:rPr>
                <w:position w:val="-40"/>
                <w:u w:val="single"/>
              </w:rPr>
            </w:pPr>
          </w:p>
        </w:tc>
        <w:tc>
          <w:tcPr>
            <w:tcW w:w="900" w:type="dxa"/>
          </w:tcPr>
          <w:p w14:paraId="0BCBF376">
            <w:pPr>
              <w:spacing w:line="360" w:lineRule="auto"/>
              <w:ind w:right="84"/>
              <w:rPr>
                <w:position w:val="-40"/>
                <w:u w:val="single"/>
              </w:rPr>
            </w:pPr>
          </w:p>
        </w:tc>
        <w:tc>
          <w:tcPr>
            <w:tcW w:w="1404" w:type="dxa"/>
          </w:tcPr>
          <w:p w14:paraId="6CF93B2C">
            <w:pPr>
              <w:spacing w:line="360" w:lineRule="auto"/>
              <w:ind w:right="84"/>
              <w:rPr>
                <w:position w:val="-40"/>
                <w:u w:val="single"/>
              </w:rPr>
            </w:pPr>
          </w:p>
        </w:tc>
      </w:tr>
      <w:tr w14:paraId="697C4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B89FE1">
            <w:pPr>
              <w:spacing w:line="360" w:lineRule="auto"/>
              <w:ind w:right="84"/>
              <w:rPr>
                <w:position w:val="-40"/>
                <w:u w:val="single"/>
              </w:rPr>
            </w:pPr>
          </w:p>
        </w:tc>
        <w:tc>
          <w:tcPr>
            <w:tcW w:w="2520" w:type="dxa"/>
          </w:tcPr>
          <w:p w14:paraId="65BE3F31">
            <w:pPr>
              <w:spacing w:line="360" w:lineRule="auto"/>
              <w:ind w:right="84"/>
              <w:rPr>
                <w:position w:val="-40"/>
                <w:u w:val="single"/>
              </w:rPr>
            </w:pPr>
          </w:p>
        </w:tc>
        <w:tc>
          <w:tcPr>
            <w:tcW w:w="1441" w:type="dxa"/>
          </w:tcPr>
          <w:p w14:paraId="72BA7C8A">
            <w:pPr>
              <w:spacing w:line="360" w:lineRule="auto"/>
              <w:ind w:right="84"/>
              <w:rPr>
                <w:position w:val="-40"/>
                <w:u w:val="single"/>
              </w:rPr>
            </w:pPr>
          </w:p>
        </w:tc>
        <w:tc>
          <w:tcPr>
            <w:tcW w:w="1439" w:type="dxa"/>
          </w:tcPr>
          <w:p w14:paraId="18903EFF">
            <w:pPr>
              <w:spacing w:line="360" w:lineRule="auto"/>
              <w:ind w:right="84"/>
              <w:rPr>
                <w:position w:val="-40"/>
                <w:u w:val="single"/>
              </w:rPr>
            </w:pPr>
          </w:p>
        </w:tc>
        <w:tc>
          <w:tcPr>
            <w:tcW w:w="900" w:type="dxa"/>
          </w:tcPr>
          <w:p w14:paraId="26241D51">
            <w:pPr>
              <w:spacing w:line="360" w:lineRule="auto"/>
              <w:ind w:right="84"/>
              <w:rPr>
                <w:position w:val="-40"/>
                <w:u w:val="single"/>
              </w:rPr>
            </w:pPr>
          </w:p>
        </w:tc>
        <w:tc>
          <w:tcPr>
            <w:tcW w:w="1404" w:type="dxa"/>
          </w:tcPr>
          <w:p w14:paraId="1879543A">
            <w:pPr>
              <w:spacing w:line="360" w:lineRule="auto"/>
              <w:ind w:right="84"/>
              <w:rPr>
                <w:position w:val="-40"/>
                <w:u w:val="single"/>
              </w:rPr>
            </w:pPr>
          </w:p>
        </w:tc>
      </w:tr>
      <w:tr w14:paraId="5BFF0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842A21">
            <w:pPr>
              <w:spacing w:line="360" w:lineRule="auto"/>
              <w:ind w:right="84"/>
              <w:rPr>
                <w:position w:val="-40"/>
                <w:u w:val="single"/>
              </w:rPr>
            </w:pPr>
          </w:p>
        </w:tc>
        <w:tc>
          <w:tcPr>
            <w:tcW w:w="2520" w:type="dxa"/>
          </w:tcPr>
          <w:p w14:paraId="5FA6E78A">
            <w:pPr>
              <w:spacing w:line="360" w:lineRule="auto"/>
              <w:ind w:right="84"/>
              <w:rPr>
                <w:position w:val="-40"/>
                <w:u w:val="single"/>
              </w:rPr>
            </w:pPr>
          </w:p>
        </w:tc>
        <w:tc>
          <w:tcPr>
            <w:tcW w:w="1441" w:type="dxa"/>
          </w:tcPr>
          <w:p w14:paraId="21CB9C30">
            <w:pPr>
              <w:spacing w:line="360" w:lineRule="auto"/>
              <w:ind w:right="84"/>
              <w:rPr>
                <w:position w:val="-40"/>
                <w:u w:val="single"/>
              </w:rPr>
            </w:pPr>
          </w:p>
        </w:tc>
        <w:tc>
          <w:tcPr>
            <w:tcW w:w="1439" w:type="dxa"/>
          </w:tcPr>
          <w:p w14:paraId="18D9B684">
            <w:pPr>
              <w:spacing w:line="360" w:lineRule="auto"/>
              <w:ind w:right="84"/>
              <w:rPr>
                <w:position w:val="-40"/>
                <w:u w:val="single"/>
              </w:rPr>
            </w:pPr>
          </w:p>
        </w:tc>
        <w:tc>
          <w:tcPr>
            <w:tcW w:w="900" w:type="dxa"/>
          </w:tcPr>
          <w:p w14:paraId="303A36C2">
            <w:pPr>
              <w:spacing w:line="360" w:lineRule="auto"/>
              <w:ind w:right="84"/>
              <w:rPr>
                <w:position w:val="-40"/>
                <w:u w:val="single"/>
              </w:rPr>
            </w:pPr>
          </w:p>
        </w:tc>
        <w:tc>
          <w:tcPr>
            <w:tcW w:w="1404" w:type="dxa"/>
          </w:tcPr>
          <w:p w14:paraId="5F0024C0">
            <w:pPr>
              <w:spacing w:line="360" w:lineRule="auto"/>
              <w:ind w:right="84"/>
              <w:rPr>
                <w:position w:val="-40"/>
                <w:u w:val="single"/>
              </w:rPr>
            </w:pPr>
          </w:p>
        </w:tc>
      </w:tr>
      <w:tr w14:paraId="52072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2C0F9D">
            <w:pPr>
              <w:spacing w:line="360" w:lineRule="auto"/>
              <w:ind w:right="84"/>
              <w:rPr>
                <w:position w:val="-40"/>
                <w:u w:val="single"/>
              </w:rPr>
            </w:pPr>
          </w:p>
        </w:tc>
        <w:tc>
          <w:tcPr>
            <w:tcW w:w="2520" w:type="dxa"/>
          </w:tcPr>
          <w:p w14:paraId="3BC60314">
            <w:pPr>
              <w:spacing w:line="360" w:lineRule="auto"/>
              <w:ind w:right="84"/>
              <w:rPr>
                <w:position w:val="-40"/>
                <w:u w:val="single"/>
              </w:rPr>
            </w:pPr>
          </w:p>
        </w:tc>
        <w:tc>
          <w:tcPr>
            <w:tcW w:w="1441" w:type="dxa"/>
          </w:tcPr>
          <w:p w14:paraId="414F0B75">
            <w:pPr>
              <w:spacing w:line="360" w:lineRule="auto"/>
              <w:ind w:right="84"/>
              <w:rPr>
                <w:position w:val="-40"/>
                <w:u w:val="single"/>
              </w:rPr>
            </w:pPr>
          </w:p>
        </w:tc>
        <w:tc>
          <w:tcPr>
            <w:tcW w:w="1439" w:type="dxa"/>
          </w:tcPr>
          <w:p w14:paraId="5AAE3DE8">
            <w:pPr>
              <w:spacing w:line="360" w:lineRule="auto"/>
              <w:ind w:right="84"/>
              <w:rPr>
                <w:position w:val="-40"/>
                <w:u w:val="single"/>
              </w:rPr>
            </w:pPr>
          </w:p>
        </w:tc>
        <w:tc>
          <w:tcPr>
            <w:tcW w:w="900" w:type="dxa"/>
          </w:tcPr>
          <w:p w14:paraId="4684B6B5">
            <w:pPr>
              <w:spacing w:line="360" w:lineRule="auto"/>
              <w:ind w:right="84"/>
              <w:rPr>
                <w:position w:val="-40"/>
                <w:u w:val="single"/>
              </w:rPr>
            </w:pPr>
          </w:p>
        </w:tc>
        <w:tc>
          <w:tcPr>
            <w:tcW w:w="1404" w:type="dxa"/>
          </w:tcPr>
          <w:p w14:paraId="35DE9E91">
            <w:pPr>
              <w:spacing w:line="360" w:lineRule="auto"/>
              <w:ind w:right="84"/>
              <w:rPr>
                <w:position w:val="-40"/>
                <w:u w:val="single"/>
              </w:rPr>
            </w:pPr>
          </w:p>
        </w:tc>
      </w:tr>
      <w:tr w14:paraId="5AA80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CFED8A7">
            <w:pPr>
              <w:spacing w:line="360" w:lineRule="auto"/>
              <w:ind w:right="84"/>
              <w:rPr>
                <w:position w:val="-40"/>
                <w:u w:val="single"/>
              </w:rPr>
            </w:pPr>
          </w:p>
        </w:tc>
        <w:tc>
          <w:tcPr>
            <w:tcW w:w="2520" w:type="dxa"/>
          </w:tcPr>
          <w:p w14:paraId="5ABE9B61">
            <w:pPr>
              <w:spacing w:line="360" w:lineRule="auto"/>
              <w:ind w:right="84"/>
              <w:rPr>
                <w:position w:val="-40"/>
                <w:u w:val="single"/>
              </w:rPr>
            </w:pPr>
          </w:p>
        </w:tc>
        <w:tc>
          <w:tcPr>
            <w:tcW w:w="1441" w:type="dxa"/>
          </w:tcPr>
          <w:p w14:paraId="0D443B2C">
            <w:pPr>
              <w:spacing w:line="360" w:lineRule="auto"/>
              <w:ind w:right="84"/>
              <w:rPr>
                <w:position w:val="-40"/>
                <w:u w:val="single"/>
              </w:rPr>
            </w:pPr>
          </w:p>
        </w:tc>
        <w:tc>
          <w:tcPr>
            <w:tcW w:w="1439" w:type="dxa"/>
          </w:tcPr>
          <w:p w14:paraId="1A5DEEB0">
            <w:pPr>
              <w:spacing w:line="360" w:lineRule="auto"/>
              <w:ind w:right="84"/>
              <w:rPr>
                <w:position w:val="-40"/>
                <w:u w:val="single"/>
              </w:rPr>
            </w:pPr>
          </w:p>
        </w:tc>
        <w:tc>
          <w:tcPr>
            <w:tcW w:w="900" w:type="dxa"/>
          </w:tcPr>
          <w:p w14:paraId="65E58CC9">
            <w:pPr>
              <w:spacing w:line="360" w:lineRule="auto"/>
              <w:ind w:right="84"/>
              <w:rPr>
                <w:position w:val="-40"/>
                <w:u w:val="single"/>
              </w:rPr>
            </w:pPr>
          </w:p>
        </w:tc>
        <w:tc>
          <w:tcPr>
            <w:tcW w:w="1404" w:type="dxa"/>
          </w:tcPr>
          <w:p w14:paraId="7498F1F4">
            <w:pPr>
              <w:spacing w:line="360" w:lineRule="auto"/>
              <w:ind w:right="84"/>
              <w:rPr>
                <w:position w:val="-40"/>
                <w:u w:val="single"/>
              </w:rPr>
            </w:pPr>
          </w:p>
        </w:tc>
      </w:tr>
      <w:tr w14:paraId="3095D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1752EA">
            <w:pPr>
              <w:spacing w:line="360" w:lineRule="auto"/>
              <w:ind w:right="84"/>
              <w:rPr>
                <w:position w:val="-40"/>
                <w:u w:val="single"/>
              </w:rPr>
            </w:pPr>
          </w:p>
        </w:tc>
        <w:tc>
          <w:tcPr>
            <w:tcW w:w="2520" w:type="dxa"/>
          </w:tcPr>
          <w:p w14:paraId="671DBBF3">
            <w:pPr>
              <w:spacing w:line="360" w:lineRule="auto"/>
              <w:ind w:right="84"/>
              <w:rPr>
                <w:position w:val="-40"/>
                <w:u w:val="single"/>
              </w:rPr>
            </w:pPr>
          </w:p>
        </w:tc>
        <w:tc>
          <w:tcPr>
            <w:tcW w:w="1441" w:type="dxa"/>
          </w:tcPr>
          <w:p w14:paraId="53046599">
            <w:pPr>
              <w:spacing w:line="360" w:lineRule="auto"/>
              <w:ind w:right="84"/>
              <w:rPr>
                <w:position w:val="-40"/>
                <w:u w:val="single"/>
              </w:rPr>
            </w:pPr>
          </w:p>
        </w:tc>
        <w:tc>
          <w:tcPr>
            <w:tcW w:w="1439" w:type="dxa"/>
          </w:tcPr>
          <w:p w14:paraId="0C6FE525">
            <w:pPr>
              <w:spacing w:line="360" w:lineRule="auto"/>
              <w:ind w:right="84"/>
              <w:rPr>
                <w:position w:val="-40"/>
                <w:u w:val="single"/>
              </w:rPr>
            </w:pPr>
          </w:p>
        </w:tc>
        <w:tc>
          <w:tcPr>
            <w:tcW w:w="900" w:type="dxa"/>
          </w:tcPr>
          <w:p w14:paraId="30819167">
            <w:pPr>
              <w:spacing w:line="360" w:lineRule="auto"/>
              <w:ind w:right="84"/>
              <w:rPr>
                <w:position w:val="-40"/>
                <w:u w:val="single"/>
              </w:rPr>
            </w:pPr>
          </w:p>
        </w:tc>
        <w:tc>
          <w:tcPr>
            <w:tcW w:w="1404" w:type="dxa"/>
          </w:tcPr>
          <w:p w14:paraId="64653B10">
            <w:pPr>
              <w:spacing w:line="360" w:lineRule="auto"/>
              <w:ind w:right="84"/>
              <w:rPr>
                <w:position w:val="-40"/>
                <w:u w:val="single"/>
              </w:rPr>
            </w:pPr>
          </w:p>
        </w:tc>
      </w:tr>
      <w:tr w14:paraId="0D57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4E01E9">
            <w:pPr>
              <w:spacing w:line="360" w:lineRule="auto"/>
              <w:ind w:right="84"/>
              <w:rPr>
                <w:position w:val="-40"/>
                <w:u w:val="single"/>
              </w:rPr>
            </w:pPr>
          </w:p>
        </w:tc>
        <w:tc>
          <w:tcPr>
            <w:tcW w:w="2520" w:type="dxa"/>
          </w:tcPr>
          <w:p w14:paraId="3C754EE5">
            <w:pPr>
              <w:spacing w:line="360" w:lineRule="auto"/>
              <w:ind w:right="84"/>
              <w:rPr>
                <w:position w:val="-40"/>
                <w:u w:val="single"/>
              </w:rPr>
            </w:pPr>
          </w:p>
        </w:tc>
        <w:tc>
          <w:tcPr>
            <w:tcW w:w="1441" w:type="dxa"/>
          </w:tcPr>
          <w:p w14:paraId="166436D3">
            <w:pPr>
              <w:spacing w:line="360" w:lineRule="auto"/>
              <w:ind w:right="84"/>
              <w:rPr>
                <w:position w:val="-40"/>
                <w:u w:val="single"/>
              </w:rPr>
            </w:pPr>
          </w:p>
        </w:tc>
        <w:tc>
          <w:tcPr>
            <w:tcW w:w="1439" w:type="dxa"/>
          </w:tcPr>
          <w:p w14:paraId="1DCCE980">
            <w:pPr>
              <w:spacing w:line="360" w:lineRule="auto"/>
              <w:ind w:right="84"/>
              <w:rPr>
                <w:position w:val="-40"/>
                <w:u w:val="single"/>
              </w:rPr>
            </w:pPr>
          </w:p>
        </w:tc>
        <w:tc>
          <w:tcPr>
            <w:tcW w:w="900" w:type="dxa"/>
          </w:tcPr>
          <w:p w14:paraId="2D8189A9">
            <w:pPr>
              <w:spacing w:line="360" w:lineRule="auto"/>
              <w:ind w:right="84"/>
              <w:rPr>
                <w:position w:val="-40"/>
                <w:u w:val="single"/>
              </w:rPr>
            </w:pPr>
          </w:p>
        </w:tc>
        <w:tc>
          <w:tcPr>
            <w:tcW w:w="1404" w:type="dxa"/>
          </w:tcPr>
          <w:p w14:paraId="2E7BD863">
            <w:pPr>
              <w:spacing w:line="360" w:lineRule="auto"/>
              <w:ind w:right="84"/>
              <w:rPr>
                <w:position w:val="-40"/>
                <w:u w:val="single"/>
              </w:rPr>
            </w:pPr>
          </w:p>
        </w:tc>
      </w:tr>
      <w:tr w14:paraId="584CE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CA119A">
            <w:pPr>
              <w:spacing w:line="360" w:lineRule="auto"/>
              <w:ind w:right="84"/>
              <w:rPr>
                <w:position w:val="-40"/>
                <w:u w:val="single"/>
              </w:rPr>
            </w:pPr>
          </w:p>
        </w:tc>
        <w:tc>
          <w:tcPr>
            <w:tcW w:w="2520" w:type="dxa"/>
          </w:tcPr>
          <w:p w14:paraId="125D4CE0">
            <w:pPr>
              <w:spacing w:line="360" w:lineRule="auto"/>
              <w:ind w:right="84"/>
              <w:rPr>
                <w:position w:val="-40"/>
                <w:u w:val="single"/>
              </w:rPr>
            </w:pPr>
          </w:p>
        </w:tc>
        <w:tc>
          <w:tcPr>
            <w:tcW w:w="1441" w:type="dxa"/>
          </w:tcPr>
          <w:p w14:paraId="2F522C80">
            <w:pPr>
              <w:spacing w:line="360" w:lineRule="auto"/>
              <w:ind w:right="84"/>
              <w:rPr>
                <w:position w:val="-40"/>
                <w:u w:val="single"/>
              </w:rPr>
            </w:pPr>
          </w:p>
        </w:tc>
        <w:tc>
          <w:tcPr>
            <w:tcW w:w="1439" w:type="dxa"/>
          </w:tcPr>
          <w:p w14:paraId="403774B7">
            <w:pPr>
              <w:spacing w:line="360" w:lineRule="auto"/>
              <w:ind w:right="84"/>
              <w:rPr>
                <w:position w:val="-40"/>
                <w:u w:val="single"/>
              </w:rPr>
            </w:pPr>
          </w:p>
        </w:tc>
        <w:tc>
          <w:tcPr>
            <w:tcW w:w="900" w:type="dxa"/>
          </w:tcPr>
          <w:p w14:paraId="05529D78">
            <w:pPr>
              <w:spacing w:line="360" w:lineRule="auto"/>
              <w:ind w:right="84"/>
              <w:rPr>
                <w:position w:val="-40"/>
                <w:u w:val="single"/>
              </w:rPr>
            </w:pPr>
          </w:p>
        </w:tc>
        <w:tc>
          <w:tcPr>
            <w:tcW w:w="1404" w:type="dxa"/>
          </w:tcPr>
          <w:p w14:paraId="704D78C9">
            <w:pPr>
              <w:spacing w:line="360" w:lineRule="auto"/>
              <w:ind w:right="84"/>
              <w:rPr>
                <w:position w:val="-40"/>
                <w:u w:val="single"/>
              </w:rPr>
            </w:pPr>
          </w:p>
        </w:tc>
      </w:tr>
      <w:tr w14:paraId="4CBC4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37E43C40">
            <w:pPr>
              <w:spacing w:line="360" w:lineRule="auto"/>
              <w:ind w:right="84"/>
              <w:rPr>
                <w:position w:val="-40"/>
                <w:u w:val="single"/>
              </w:rPr>
            </w:pPr>
          </w:p>
        </w:tc>
        <w:tc>
          <w:tcPr>
            <w:tcW w:w="2520" w:type="dxa"/>
          </w:tcPr>
          <w:p w14:paraId="75FA9CFA">
            <w:pPr>
              <w:spacing w:line="360" w:lineRule="auto"/>
              <w:ind w:right="84"/>
              <w:rPr>
                <w:position w:val="-40"/>
                <w:u w:val="single"/>
              </w:rPr>
            </w:pPr>
          </w:p>
        </w:tc>
        <w:tc>
          <w:tcPr>
            <w:tcW w:w="1441" w:type="dxa"/>
          </w:tcPr>
          <w:p w14:paraId="480968E1">
            <w:pPr>
              <w:spacing w:line="360" w:lineRule="auto"/>
              <w:ind w:right="84"/>
              <w:rPr>
                <w:position w:val="-40"/>
                <w:u w:val="single"/>
              </w:rPr>
            </w:pPr>
          </w:p>
        </w:tc>
        <w:tc>
          <w:tcPr>
            <w:tcW w:w="1439" w:type="dxa"/>
          </w:tcPr>
          <w:p w14:paraId="2D6C1D57">
            <w:pPr>
              <w:spacing w:line="360" w:lineRule="auto"/>
              <w:ind w:right="84"/>
              <w:rPr>
                <w:position w:val="-40"/>
                <w:u w:val="single"/>
              </w:rPr>
            </w:pPr>
          </w:p>
        </w:tc>
        <w:tc>
          <w:tcPr>
            <w:tcW w:w="900" w:type="dxa"/>
          </w:tcPr>
          <w:p w14:paraId="3AA46CF8">
            <w:pPr>
              <w:spacing w:line="360" w:lineRule="auto"/>
              <w:ind w:right="84"/>
              <w:rPr>
                <w:position w:val="-40"/>
                <w:u w:val="single"/>
              </w:rPr>
            </w:pPr>
          </w:p>
        </w:tc>
        <w:tc>
          <w:tcPr>
            <w:tcW w:w="1404" w:type="dxa"/>
          </w:tcPr>
          <w:p w14:paraId="6C0CEC95">
            <w:pPr>
              <w:spacing w:line="360" w:lineRule="auto"/>
              <w:ind w:right="84"/>
              <w:rPr>
                <w:position w:val="-40"/>
                <w:u w:val="single"/>
              </w:rPr>
            </w:pPr>
          </w:p>
        </w:tc>
      </w:tr>
      <w:tr w14:paraId="5FD4A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BE708F">
            <w:pPr>
              <w:spacing w:line="360" w:lineRule="auto"/>
              <w:ind w:right="84"/>
              <w:rPr>
                <w:position w:val="-40"/>
                <w:u w:val="single"/>
              </w:rPr>
            </w:pPr>
          </w:p>
        </w:tc>
        <w:tc>
          <w:tcPr>
            <w:tcW w:w="2520" w:type="dxa"/>
          </w:tcPr>
          <w:p w14:paraId="268C7F87">
            <w:pPr>
              <w:spacing w:line="360" w:lineRule="auto"/>
              <w:ind w:right="84"/>
              <w:rPr>
                <w:position w:val="-40"/>
                <w:u w:val="single"/>
              </w:rPr>
            </w:pPr>
          </w:p>
        </w:tc>
        <w:tc>
          <w:tcPr>
            <w:tcW w:w="1441" w:type="dxa"/>
          </w:tcPr>
          <w:p w14:paraId="19D5A4AA">
            <w:pPr>
              <w:spacing w:line="360" w:lineRule="auto"/>
              <w:ind w:right="84"/>
              <w:rPr>
                <w:position w:val="-40"/>
                <w:u w:val="single"/>
              </w:rPr>
            </w:pPr>
          </w:p>
        </w:tc>
        <w:tc>
          <w:tcPr>
            <w:tcW w:w="1439" w:type="dxa"/>
          </w:tcPr>
          <w:p w14:paraId="07F7E82F">
            <w:pPr>
              <w:spacing w:line="360" w:lineRule="auto"/>
              <w:ind w:right="84"/>
              <w:rPr>
                <w:position w:val="-40"/>
                <w:u w:val="single"/>
              </w:rPr>
            </w:pPr>
          </w:p>
        </w:tc>
        <w:tc>
          <w:tcPr>
            <w:tcW w:w="900" w:type="dxa"/>
          </w:tcPr>
          <w:p w14:paraId="4F7E0BC9">
            <w:pPr>
              <w:spacing w:line="360" w:lineRule="auto"/>
              <w:ind w:right="84"/>
              <w:rPr>
                <w:position w:val="-40"/>
                <w:u w:val="single"/>
              </w:rPr>
            </w:pPr>
          </w:p>
        </w:tc>
        <w:tc>
          <w:tcPr>
            <w:tcW w:w="1404" w:type="dxa"/>
          </w:tcPr>
          <w:p w14:paraId="2276EC6F">
            <w:pPr>
              <w:spacing w:line="360" w:lineRule="auto"/>
              <w:ind w:right="84"/>
              <w:rPr>
                <w:position w:val="-40"/>
                <w:u w:val="single"/>
              </w:rPr>
            </w:pPr>
          </w:p>
        </w:tc>
      </w:tr>
      <w:tr w14:paraId="7820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2A352B">
            <w:pPr>
              <w:spacing w:line="360" w:lineRule="auto"/>
              <w:ind w:right="84"/>
              <w:rPr>
                <w:position w:val="-40"/>
                <w:u w:val="single"/>
              </w:rPr>
            </w:pPr>
          </w:p>
        </w:tc>
        <w:tc>
          <w:tcPr>
            <w:tcW w:w="2520" w:type="dxa"/>
          </w:tcPr>
          <w:p w14:paraId="5BBA6953">
            <w:pPr>
              <w:spacing w:line="360" w:lineRule="auto"/>
              <w:ind w:right="84"/>
              <w:rPr>
                <w:position w:val="-40"/>
                <w:u w:val="single"/>
              </w:rPr>
            </w:pPr>
          </w:p>
        </w:tc>
        <w:tc>
          <w:tcPr>
            <w:tcW w:w="1441" w:type="dxa"/>
          </w:tcPr>
          <w:p w14:paraId="6D14B84E">
            <w:pPr>
              <w:spacing w:line="360" w:lineRule="auto"/>
              <w:ind w:right="84"/>
              <w:rPr>
                <w:position w:val="-40"/>
                <w:u w:val="single"/>
              </w:rPr>
            </w:pPr>
          </w:p>
        </w:tc>
        <w:tc>
          <w:tcPr>
            <w:tcW w:w="1439" w:type="dxa"/>
          </w:tcPr>
          <w:p w14:paraId="7870AADB">
            <w:pPr>
              <w:spacing w:line="360" w:lineRule="auto"/>
              <w:ind w:right="84"/>
              <w:rPr>
                <w:position w:val="-40"/>
                <w:u w:val="single"/>
              </w:rPr>
            </w:pPr>
          </w:p>
        </w:tc>
        <w:tc>
          <w:tcPr>
            <w:tcW w:w="900" w:type="dxa"/>
          </w:tcPr>
          <w:p w14:paraId="41D578F2">
            <w:pPr>
              <w:spacing w:line="360" w:lineRule="auto"/>
              <w:ind w:right="84"/>
              <w:rPr>
                <w:position w:val="-40"/>
                <w:u w:val="single"/>
              </w:rPr>
            </w:pPr>
          </w:p>
        </w:tc>
        <w:tc>
          <w:tcPr>
            <w:tcW w:w="1404" w:type="dxa"/>
          </w:tcPr>
          <w:p w14:paraId="3E9FBEEC">
            <w:pPr>
              <w:spacing w:line="360" w:lineRule="auto"/>
              <w:ind w:right="84"/>
              <w:rPr>
                <w:position w:val="-40"/>
                <w:u w:val="single"/>
              </w:rPr>
            </w:pPr>
          </w:p>
        </w:tc>
      </w:tr>
      <w:tr w14:paraId="59C5E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ABA360">
            <w:pPr>
              <w:spacing w:line="360" w:lineRule="auto"/>
              <w:ind w:right="84"/>
              <w:rPr>
                <w:position w:val="-40"/>
                <w:u w:val="single"/>
              </w:rPr>
            </w:pPr>
          </w:p>
        </w:tc>
        <w:tc>
          <w:tcPr>
            <w:tcW w:w="2520" w:type="dxa"/>
          </w:tcPr>
          <w:p w14:paraId="6D63FFDF">
            <w:pPr>
              <w:spacing w:line="360" w:lineRule="auto"/>
              <w:ind w:right="84"/>
              <w:rPr>
                <w:position w:val="-40"/>
                <w:u w:val="single"/>
              </w:rPr>
            </w:pPr>
          </w:p>
        </w:tc>
        <w:tc>
          <w:tcPr>
            <w:tcW w:w="1441" w:type="dxa"/>
          </w:tcPr>
          <w:p w14:paraId="39589824">
            <w:pPr>
              <w:spacing w:line="360" w:lineRule="auto"/>
              <w:ind w:right="84"/>
              <w:rPr>
                <w:position w:val="-40"/>
                <w:u w:val="single"/>
              </w:rPr>
            </w:pPr>
          </w:p>
        </w:tc>
        <w:tc>
          <w:tcPr>
            <w:tcW w:w="1439" w:type="dxa"/>
          </w:tcPr>
          <w:p w14:paraId="48070FBC">
            <w:pPr>
              <w:spacing w:line="360" w:lineRule="auto"/>
              <w:ind w:right="84"/>
              <w:rPr>
                <w:position w:val="-40"/>
                <w:u w:val="single"/>
              </w:rPr>
            </w:pPr>
          </w:p>
        </w:tc>
        <w:tc>
          <w:tcPr>
            <w:tcW w:w="900" w:type="dxa"/>
          </w:tcPr>
          <w:p w14:paraId="74B6478D">
            <w:pPr>
              <w:spacing w:line="360" w:lineRule="auto"/>
              <w:ind w:right="84"/>
              <w:rPr>
                <w:position w:val="-40"/>
                <w:u w:val="single"/>
              </w:rPr>
            </w:pPr>
          </w:p>
        </w:tc>
        <w:tc>
          <w:tcPr>
            <w:tcW w:w="1404" w:type="dxa"/>
          </w:tcPr>
          <w:p w14:paraId="4D545C72">
            <w:pPr>
              <w:spacing w:line="360" w:lineRule="auto"/>
              <w:ind w:right="84"/>
              <w:rPr>
                <w:position w:val="-40"/>
                <w:u w:val="single"/>
              </w:rPr>
            </w:pPr>
          </w:p>
        </w:tc>
      </w:tr>
    </w:tbl>
    <w:p w14:paraId="553B17D8">
      <w:pPr>
        <w:spacing w:line="360" w:lineRule="auto"/>
        <w:ind w:right="84" w:firstLine="224" w:firstLineChars="100"/>
        <w:rPr>
          <w:sz w:val="24"/>
        </w:rPr>
      </w:pPr>
      <w:r>
        <w:rPr>
          <w:sz w:val="24"/>
        </w:rPr>
        <w:t>投标人名称：</w:t>
      </w:r>
    </w:p>
    <w:p w14:paraId="4C29F8B5">
      <w:pPr>
        <w:spacing w:line="360" w:lineRule="auto"/>
        <w:ind w:right="84" w:firstLine="224" w:firstLineChars="100"/>
        <w:rPr>
          <w:sz w:val="24"/>
        </w:rPr>
      </w:pPr>
    </w:p>
    <w:p w14:paraId="0EE30695">
      <w:pPr>
        <w:spacing w:line="360" w:lineRule="auto"/>
        <w:ind w:right="84" w:firstLine="224" w:firstLineChars="100"/>
        <w:rPr>
          <w:position w:val="-40"/>
          <w:sz w:val="24"/>
        </w:rPr>
      </w:pPr>
      <w:r>
        <w:rPr>
          <w:sz w:val="24"/>
        </w:rPr>
        <w:t xml:space="preserve">日期：  </w:t>
      </w:r>
    </w:p>
    <w:p w14:paraId="53D54FD9">
      <w:pPr>
        <w:widowControl/>
        <w:jc w:val="left"/>
        <w:rPr>
          <w:b/>
          <w:sz w:val="24"/>
          <w:szCs w:val="24"/>
        </w:rPr>
      </w:pPr>
      <w:r>
        <w:rPr>
          <w:b/>
          <w:sz w:val="24"/>
          <w:szCs w:val="24"/>
        </w:rPr>
        <w:br w:type="page"/>
      </w:r>
    </w:p>
    <w:p w14:paraId="54728174">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57ADE15A">
      <w:pPr>
        <w:tabs>
          <w:tab w:val="left" w:pos="240"/>
        </w:tabs>
        <w:jc w:val="center"/>
        <w:rPr>
          <w:b/>
          <w:sz w:val="24"/>
          <w:szCs w:val="24"/>
        </w:rPr>
      </w:pPr>
      <w:r>
        <w:rPr>
          <w:b/>
          <w:sz w:val="24"/>
          <w:szCs w:val="24"/>
        </w:rPr>
        <w:t>采购人须向供应商提供的条件</w:t>
      </w:r>
    </w:p>
    <w:p w14:paraId="61A182F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F0D1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B575E56">
            <w:pPr>
              <w:tabs>
                <w:tab w:val="left" w:pos="240"/>
              </w:tabs>
              <w:jc w:val="center"/>
              <w:rPr>
                <w:position w:val="-50"/>
                <w:sz w:val="24"/>
              </w:rPr>
            </w:pPr>
            <w:r>
              <w:rPr>
                <w:position w:val="-50"/>
                <w:sz w:val="24"/>
              </w:rPr>
              <w:t>序 号</w:t>
            </w:r>
          </w:p>
        </w:tc>
        <w:tc>
          <w:tcPr>
            <w:tcW w:w="1890" w:type="dxa"/>
            <w:tcBorders>
              <w:bottom w:val="single" w:color="auto" w:sz="4" w:space="0"/>
            </w:tcBorders>
          </w:tcPr>
          <w:p w14:paraId="26B32601">
            <w:pPr>
              <w:tabs>
                <w:tab w:val="left" w:pos="240"/>
              </w:tabs>
              <w:jc w:val="center"/>
              <w:rPr>
                <w:position w:val="-32"/>
                <w:sz w:val="24"/>
              </w:rPr>
            </w:pPr>
            <w:r>
              <w:rPr>
                <w:position w:val="-32"/>
                <w:sz w:val="24"/>
              </w:rPr>
              <w:t>设施或设备</w:t>
            </w:r>
          </w:p>
          <w:p w14:paraId="692132C2">
            <w:pPr>
              <w:tabs>
                <w:tab w:val="left" w:pos="240"/>
              </w:tabs>
              <w:jc w:val="center"/>
              <w:rPr>
                <w:sz w:val="24"/>
              </w:rPr>
            </w:pPr>
            <w:r>
              <w:rPr>
                <w:position w:val="-32"/>
                <w:sz w:val="24"/>
              </w:rPr>
              <w:t>名  称</w:t>
            </w:r>
          </w:p>
        </w:tc>
        <w:tc>
          <w:tcPr>
            <w:tcW w:w="975" w:type="dxa"/>
            <w:tcBorders>
              <w:bottom w:val="single" w:color="auto" w:sz="4" w:space="0"/>
            </w:tcBorders>
          </w:tcPr>
          <w:p w14:paraId="3E8D5B15">
            <w:pPr>
              <w:tabs>
                <w:tab w:val="left" w:pos="240"/>
              </w:tabs>
              <w:jc w:val="center"/>
              <w:rPr>
                <w:position w:val="-50"/>
                <w:sz w:val="24"/>
              </w:rPr>
            </w:pPr>
            <w:r>
              <w:rPr>
                <w:position w:val="-50"/>
                <w:sz w:val="24"/>
              </w:rPr>
              <w:t>单 位</w:t>
            </w:r>
          </w:p>
        </w:tc>
        <w:tc>
          <w:tcPr>
            <w:tcW w:w="996" w:type="dxa"/>
            <w:tcBorders>
              <w:bottom w:val="single" w:color="auto" w:sz="4" w:space="0"/>
            </w:tcBorders>
          </w:tcPr>
          <w:p w14:paraId="393CCE89">
            <w:pPr>
              <w:tabs>
                <w:tab w:val="left" w:pos="240"/>
              </w:tabs>
              <w:jc w:val="center"/>
              <w:rPr>
                <w:position w:val="-50"/>
                <w:sz w:val="24"/>
              </w:rPr>
            </w:pPr>
            <w:r>
              <w:rPr>
                <w:position w:val="-50"/>
                <w:sz w:val="24"/>
              </w:rPr>
              <w:t>数 量</w:t>
            </w:r>
          </w:p>
        </w:tc>
        <w:tc>
          <w:tcPr>
            <w:tcW w:w="1494" w:type="dxa"/>
            <w:tcBorders>
              <w:bottom w:val="single" w:color="auto" w:sz="4" w:space="0"/>
            </w:tcBorders>
          </w:tcPr>
          <w:p w14:paraId="3632CD7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4AA0973">
            <w:pPr>
              <w:tabs>
                <w:tab w:val="left" w:pos="240"/>
              </w:tabs>
              <w:jc w:val="center"/>
              <w:rPr>
                <w:position w:val="-50"/>
                <w:sz w:val="24"/>
              </w:rPr>
            </w:pPr>
            <w:r>
              <w:rPr>
                <w:position w:val="-50"/>
                <w:sz w:val="24"/>
              </w:rPr>
              <w:t xml:space="preserve">如有偿提供的说明 </w:t>
            </w:r>
          </w:p>
        </w:tc>
      </w:tr>
      <w:tr w14:paraId="27C93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2F5C149">
            <w:pPr>
              <w:tabs>
                <w:tab w:val="left" w:pos="240"/>
              </w:tabs>
            </w:pPr>
          </w:p>
          <w:p w14:paraId="75C7606A">
            <w:pPr>
              <w:tabs>
                <w:tab w:val="left" w:pos="240"/>
              </w:tabs>
            </w:pPr>
          </w:p>
          <w:p w14:paraId="2DAF80E0">
            <w:pPr>
              <w:tabs>
                <w:tab w:val="left" w:pos="240"/>
              </w:tabs>
            </w:pPr>
          </w:p>
          <w:p w14:paraId="55F20312">
            <w:pPr>
              <w:tabs>
                <w:tab w:val="left" w:pos="240"/>
              </w:tabs>
            </w:pPr>
          </w:p>
          <w:p w14:paraId="4EB28BF5">
            <w:pPr>
              <w:tabs>
                <w:tab w:val="left" w:pos="240"/>
              </w:tabs>
            </w:pPr>
          </w:p>
          <w:p w14:paraId="4A41BF04">
            <w:pPr>
              <w:tabs>
                <w:tab w:val="left" w:pos="240"/>
              </w:tabs>
            </w:pPr>
          </w:p>
          <w:p w14:paraId="2C41323A">
            <w:pPr>
              <w:tabs>
                <w:tab w:val="left" w:pos="240"/>
              </w:tabs>
            </w:pPr>
          </w:p>
          <w:p w14:paraId="7F6F1D86">
            <w:pPr>
              <w:tabs>
                <w:tab w:val="left" w:pos="240"/>
              </w:tabs>
            </w:pPr>
          </w:p>
          <w:p w14:paraId="24C33D65">
            <w:pPr>
              <w:tabs>
                <w:tab w:val="left" w:pos="240"/>
              </w:tabs>
            </w:pPr>
          </w:p>
          <w:p w14:paraId="7BE0DE6E">
            <w:pPr>
              <w:tabs>
                <w:tab w:val="left" w:pos="240"/>
              </w:tabs>
            </w:pPr>
          </w:p>
          <w:p w14:paraId="1B3CCE44">
            <w:pPr>
              <w:tabs>
                <w:tab w:val="left" w:pos="240"/>
              </w:tabs>
            </w:pPr>
          </w:p>
          <w:p w14:paraId="7A5EB1D7">
            <w:pPr>
              <w:tabs>
                <w:tab w:val="left" w:pos="240"/>
              </w:tabs>
            </w:pPr>
          </w:p>
          <w:p w14:paraId="6DB60946">
            <w:pPr>
              <w:tabs>
                <w:tab w:val="left" w:pos="240"/>
              </w:tabs>
            </w:pPr>
          </w:p>
          <w:p w14:paraId="2779E70B">
            <w:pPr>
              <w:tabs>
                <w:tab w:val="left" w:pos="240"/>
              </w:tabs>
            </w:pPr>
          </w:p>
          <w:p w14:paraId="4332D4C0">
            <w:pPr>
              <w:tabs>
                <w:tab w:val="left" w:pos="240"/>
              </w:tabs>
            </w:pPr>
          </w:p>
          <w:p w14:paraId="679ED5BD">
            <w:pPr>
              <w:tabs>
                <w:tab w:val="left" w:pos="240"/>
              </w:tabs>
            </w:pPr>
          </w:p>
          <w:p w14:paraId="3F1ABAF4">
            <w:pPr>
              <w:tabs>
                <w:tab w:val="left" w:pos="240"/>
              </w:tabs>
            </w:pPr>
          </w:p>
          <w:p w14:paraId="01930549">
            <w:pPr>
              <w:tabs>
                <w:tab w:val="left" w:pos="240"/>
              </w:tabs>
            </w:pPr>
          </w:p>
          <w:p w14:paraId="5DA134E5">
            <w:pPr>
              <w:tabs>
                <w:tab w:val="left" w:pos="240"/>
              </w:tabs>
            </w:pPr>
          </w:p>
          <w:p w14:paraId="0B3096EC">
            <w:pPr>
              <w:tabs>
                <w:tab w:val="left" w:pos="240"/>
              </w:tabs>
            </w:pPr>
          </w:p>
          <w:p w14:paraId="2201D97F">
            <w:pPr>
              <w:tabs>
                <w:tab w:val="left" w:pos="240"/>
              </w:tabs>
            </w:pPr>
          </w:p>
          <w:p w14:paraId="2AA3AD73">
            <w:pPr>
              <w:tabs>
                <w:tab w:val="left" w:pos="240"/>
              </w:tabs>
            </w:pPr>
          </w:p>
          <w:p w14:paraId="15BEA4F9">
            <w:pPr>
              <w:tabs>
                <w:tab w:val="left" w:pos="240"/>
              </w:tabs>
            </w:pPr>
          </w:p>
          <w:p w14:paraId="7CE408C7">
            <w:pPr>
              <w:tabs>
                <w:tab w:val="left" w:pos="240"/>
              </w:tabs>
            </w:pPr>
          </w:p>
          <w:p w14:paraId="4859E081">
            <w:pPr>
              <w:tabs>
                <w:tab w:val="left" w:pos="240"/>
              </w:tabs>
            </w:pPr>
          </w:p>
        </w:tc>
        <w:tc>
          <w:tcPr>
            <w:tcW w:w="1890" w:type="dxa"/>
          </w:tcPr>
          <w:p w14:paraId="66A29C96">
            <w:pPr>
              <w:tabs>
                <w:tab w:val="left" w:pos="240"/>
              </w:tabs>
            </w:pPr>
          </w:p>
        </w:tc>
        <w:tc>
          <w:tcPr>
            <w:tcW w:w="975" w:type="dxa"/>
          </w:tcPr>
          <w:p w14:paraId="315A84EE">
            <w:pPr>
              <w:tabs>
                <w:tab w:val="left" w:pos="240"/>
              </w:tabs>
            </w:pPr>
          </w:p>
        </w:tc>
        <w:tc>
          <w:tcPr>
            <w:tcW w:w="996" w:type="dxa"/>
          </w:tcPr>
          <w:p w14:paraId="03034AA7">
            <w:pPr>
              <w:tabs>
                <w:tab w:val="left" w:pos="240"/>
              </w:tabs>
            </w:pPr>
          </w:p>
        </w:tc>
        <w:tc>
          <w:tcPr>
            <w:tcW w:w="1494" w:type="dxa"/>
          </w:tcPr>
          <w:p w14:paraId="419E6A33">
            <w:pPr>
              <w:tabs>
                <w:tab w:val="left" w:pos="240"/>
              </w:tabs>
            </w:pPr>
          </w:p>
        </w:tc>
        <w:tc>
          <w:tcPr>
            <w:tcW w:w="2409" w:type="dxa"/>
          </w:tcPr>
          <w:p w14:paraId="5DC3A4B1">
            <w:pPr>
              <w:tabs>
                <w:tab w:val="left" w:pos="240"/>
              </w:tabs>
            </w:pPr>
          </w:p>
        </w:tc>
      </w:tr>
      <w:tr w14:paraId="43689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46FA6D4">
            <w:pPr>
              <w:pStyle w:val="19"/>
            </w:pPr>
            <w:r>
              <w:t>备注：凡需采购人提供的设备、房屋、通讯及其他办公设施，应注明免费提供或不免费提供，如有偿提供，采购人承担多少，供应商承担多少，本表应详细列清。</w:t>
            </w:r>
          </w:p>
          <w:p w14:paraId="4B2371B9">
            <w:pPr>
              <w:tabs>
                <w:tab w:val="left" w:pos="240"/>
              </w:tabs>
            </w:pPr>
          </w:p>
        </w:tc>
      </w:tr>
    </w:tbl>
    <w:p w14:paraId="6C9CCF9A">
      <w:pPr>
        <w:tabs>
          <w:tab w:val="left" w:pos="240"/>
          <w:tab w:val="left" w:pos="7665"/>
        </w:tabs>
      </w:pPr>
    </w:p>
    <w:p w14:paraId="0C41DB56">
      <w:pPr>
        <w:spacing w:line="360" w:lineRule="auto"/>
        <w:ind w:right="84" w:firstLine="224" w:firstLineChars="100"/>
        <w:rPr>
          <w:sz w:val="24"/>
        </w:rPr>
      </w:pPr>
      <w:r>
        <w:rPr>
          <w:sz w:val="24"/>
        </w:rPr>
        <w:t>投标人名称：</w:t>
      </w:r>
    </w:p>
    <w:p w14:paraId="143C0E9B">
      <w:pPr>
        <w:spacing w:line="360" w:lineRule="auto"/>
        <w:ind w:right="84" w:firstLine="224" w:firstLineChars="100"/>
        <w:rPr>
          <w:sz w:val="24"/>
        </w:rPr>
      </w:pPr>
    </w:p>
    <w:p w14:paraId="4B7DC844">
      <w:pPr>
        <w:spacing w:line="360" w:lineRule="auto"/>
        <w:ind w:right="84" w:firstLine="224" w:firstLineChars="100"/>
        <w:rPr>
          <w:position w:val="-40"/>
          <w:sz w:val="24"/>
        </w:rPr>
      </w:pPr>
      <w:r>
        <w:rPr>
          <w:sz w:val="24"/>
        </w:rPr>
        <w:t xml:space="preserve">日期：  </w:t>
      </w:r>
    </w:p>
    <w:p w14:paraId="3C976312">
      <w:pPr>
        <w:widowControl/>
        <w:jc w:val="left"/>
        <w:rPr>
          <w:b/>
          <w:sz w:val="24"/>
        </w:rPr>
      </w:pPr>
      <w:r>
        <w:rPr>
          <w:b/>
          <w:sz w:val="24"/>
        </w:rPr>
        <w:br w:type="page"/>
      </w:r>
    </w:p>
    <w:p w14:paraId="188A3272">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14:paraId="2FA7E04C">
      <w:pPr>
        <w:tabs>
          <w:tab w:val="left" w:pos="360"/>
        </w:tabs>
        <w:spacing w:line="360" w:lineRule="auto"/>
        <w:rPr>
          <w:b/>
          <w:sz w:val="24"/>
          <w:szCs w:val="21"/>
        </w:rPr>
      </w:pPr>
    </w:p>
    <w:p w14:paraId="2B5A8038">
      <w:pPr>
        <w:tabs>
          <w:tab w:val="left" w:pos="360"/>
        </w:tabs>
        <w:spacing w:line="360" w:lineRule="auto"/>
        <w:rPr>
          <w:b/>
          <w:sz w:val="24"/>
          <w:szCs w:val="21"/>
        </w:rPr>
      </w:pP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ggzy" w:date="2026-02-24T15:10:00Z" w:initials="g">
    <w:p w14:paraId="43B45C3C">
      <w:pPr>
        <w:pStyle w:val="5"/>
      </w:pPr>
      <w:r>
        <w:t>仅有集采内的，使用此表</w:t>
      </w:r>
    </w:p>
  </w:comment>
  <w:comment w:id="1" w:author="ggzy" w:date="2026-02-24T15:09:00Z" w:initials="g">
    <w:p w14:paraId="7CAD9DB2">
      <w:pPr>
        <w:pStyle w:val="5"/>
      </w:pPr>
      <w:r>
        <w:t>集采内外均有的，使用此表</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3B45C3C" w15:done="0"/>
  <w15:commentEx w15:paraId="7CAD9DB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
    <w:altName w:val="汉仪中黑KW"/>
    <w:panose1 w:val="00000000000000000000"/>
    <w:charset w:val="86"/>
    <w:family w:val="roman"/>
    <w:pitch w:val="default"/>
    <w:sig w:usb0="00000000" w:usb1="00000000" w:usb2="00000010" w:usb3="00000000" w:csb0="00040000" w:csb1="0000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8FD3C">
    <w:pPr>
      <w:pStyle w:val="14"/>
      <w:jc w:val="center"/>
    </w:pPr>
    <w:r>
      <w:rPr>
        <w:b/>
      </w:rPr>
      <w:fldChar w:fldCharType="begin"/>
    </w:r>
    <w:r>
      <w:rPr>
        <w:b/>
      </w:rPr>
      <w:instrText xml:space="preserve">PAGE  \* Arabic  \* MERGEFORMAT</w:instrText>
    </w:r>
    <w:r>
      <w:rPr>
        <w:b/>
      </w:rPr>
      <w:fldChar w:fldCharType="separate"/>
    </w:r>
    <w:r>
      <w:rPr>
        <w:b/>
        <w:lang w:val="zh-CN"/>
      </w:rPr>
      <w:t>12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5052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7CB2ED48"/>
    <w:multiLevelType w:val="singleLevel"/>
    <w:tmpl w:val="7CB2ED48"/>
    <w:lvl w:ilvl="0" w:tentative="0">
      <w:start w:val="1"/>
      <w:numFmt w:val="decimal"/>
      <w:suff w:val="nothing"/>
      <w:lvlText w:val="%1、"/>
      <w:lvlJc w:val="left"/>
    </w:lvl>
  </w:abstractNum>
  <w:num w:numId="1">
    <w:abstractNumId w:val="1"/>
  </w:num>
  <w:num w:numId="2">
    <w:abstractNumId w:val="2"/>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6AEA"/>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77B22"/>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6B1A"/>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267D"/>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6E5C"/>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C72"/>
    <w:rsid w:val="002F3D09"/>
    <w:rsid w:val="002F4792"/>
    <w:rsid w:val="002F4F17"/>
    <w:rsid w:val="0030126F"/>
    <w:rsid w:val="003036EA"/>
    <w:rsid w:val="00310819"/>
    <w:rsid w:val="0031086D"/>
    <w:rsid w:val="00311A89"/>
    <w:rsid w:val="003129D3"/>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77"/>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31"/>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7D2"/>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2626"/>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04BD"/>
    <w:rsid w:val="0078146D"/>
    <w:rsid w:val="00781801"/>
    <w:rsid w:val="0078209B"/>
    <w:rsid w:val="00782A8B"/>
    <w:rsid w:val="00783E3F"/>
    <w:rsid w:val="00784C33"/>
    <w:rsid w:val="00787C14"/>
    <w:rsid w:val="00790453"/>
    <w:rsid w:val="0079363C"/>
    <w:rsid w:val="00793B6E"/>
    <w:rsid w:val="0079785B"/>
    <w:rsid w:val="007A2AF5"/>
    <w:rsid w:val="007A2EDF"/>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1B60"/>
    <w:rsid w:val="007D277C"/>
    <w:rsid w:val="007D67E0"/>
    <w:rsid w:val="007D6EC1"/>
    <w:rsid w:val="007D6FD7"/>
    <w:rsid w:val="007D70E9"/>
    <w:rsid w:val="007E1B82"/>
    <w:rsid w:val="007E1EC0"/>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5787"/>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2D0"/>
    <w:rsid w:val="008B54B4"/>
    <w:rsid w:val="008B54DD"/>
    <w:rsid w:val="008B5DBC"/>
    <w:rsid w:val="008B5F6A"/>
    <w:rsid w:val="008C3C92"/>
    <w:rsid w:val="008C4E8A"/>
    <w:rsid w:val="008C6B3D"/>
    <w:rsid w:val="008D0DB5"/>
    <w:rsid w:val="008D2B13"/>
    <w:rsid w:val="008D394D"/>
    <w:rsid w:val="008D4422"/>
    <w:rsid w:val="008D45D9"/>
    <w:rsid w:val="008D640B"/>
    <w:rsid w:val="008D6E55"/>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5D84"/>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3A74"/>
    <w:rsid w:val="0098433A"/>
    <w:rsid w:val="00984AB0"/>
    <w:rsid w:val="00984F44"/>
    <w:rsid w:val="0098544D"/>
    <w:rsid w:val="009861D9"/>
    <w:rsid w:val="00986FAC"/>
    <w:rsid w:val="00987484"/>
    <w:rsid w:val="009908ED"/>
    <w:rsid w:val="00994363"/>
    <w:rsid w:val="009944ED"/>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0A0"/>
    <w:rsid w:val="009F2269"/>
    <w:rsid w:val="009F2B77"/>
    <w:rsid w:val="009F3382"/>
    <w:rsid w:val="009F598A"/>
    <w:rsid w:val="009F5AC3"/>
    <w:rsid w:val="009F60C9"/>
    <w:rsid w:val="009F74B2"/>
    <w:rsid w:val="009F7DFE"/>
    <w:rsid w:val="00A002FE"/>
    <w:rsid w:val="00A02228"/>
    <w:rsid w:val="00A032A0"/>
    <w:rsid w:val="00A033CC"/>
    <w:rsid w:val="00A03C90"/>
    <w:rsid w:val="00A03EDD"/>
    <w:rsid w:val="00A0509F"/>
    <w:rsid w:val="00A051B1"/>
    <w:rsid w:val="00A071FC"/>
    <w:rsid w:val="00A07304"/>
    <w:rsid w:val="00A07548"/>
    <w:rsid w:val="00A11FFD"/>
    <w:rsid w:val="00A12C8D"/>
    <w:rsid w:val="00A144F5"/>
    <w:rsid w:val="00A14883"/>
    <w:rsid w:val="00A148A6"/>
    <w:rsid w:val="00A14B33"/>
    <w:rsid w:val="00A16438"/>
    <w:rsid w:val="00A21AF8"/>
    <w:rsid w:val="00A2223B"/>
    <w:rsid w:val="00A22822"/>
    <w:rsid w:val="00A22CA9"/>
    <w:rsid w:val="00A251A6"/>
    <w:rsid w:val="00A252F0"/>
    <w:rsid w:val="00A25A4B"/>
    <w:rsid w:val="00A264A9"/>
    <w:rsid w:val="00A26C90"/>
    <w:rsid w:val="00A32FF5"/>
    <w:rsid w:val="00A33163"/>
    <w:rsid w:val="00A33B39"/>
    <w:rsid w:val="00A34585"/>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1E25"/>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5A99"/>
    <w:rsid w:val="00B6637D"/>
    <w:rsid w:val="00B66639"/>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3B76"/>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1C13"/>
    <w:rsid w:val="00D12CAF"/>
    <w:rsid w:val="00D13280"/>
    <w:rsid w:val="00D14A9D"/>
    <w:rsid w:val="00D15A66"/>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4BFF"/>
    <w:rsid w:val="00D65F9B"/>
    <w:rsid w:val="00D660F1"/>
    <w:rsid w:val="00D70418"/>
    <w:rsid w:val="00D70509"/>
    <w:rsid w:val="00D7159C"/>
    <w:rsid w:val="00D73247"/>
    <w:rsid w:val="00D7384F"/>
    <w:rsid w:val="00D74C88"/>
    <w:rsid w:val="00D8166A"/>
    <w:rsid w:val="00D8307B"/>
    <w:rsid w:val="00D8458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35CE"/>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C95"/>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73E46"/>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0A119EB"/>
    <w:rsid w:val="4131081F"/>
    <w:rsid w:val="4C945A73"/>
    <w:rsid w:val="E577E2E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tyleName="APA" SelectedStyle="\APA.XSL"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24F0109-1838-47DD-9109-53FE02F9FC87}">
  <ds:schemaRefs/>
</ds:datastoreItem>
</file>

<file path=docProps/app.xml><?xml version="1.0" encoding="utf-8"?>
<Properties xmlns="http://schemas.openxmlformats.org/officeDocument/2006/extended-properties" xmlns:vt="http://schemas.openxmlformats.org/officeDocument/2006/docPropsVTypes">
  <Company>MS</Company>
  <Pages>10</Pages>
  <Words>6236</Words>
  <Characters>35551</Characters>
  <Lines>296</Lines>
  <Paragraphs>83</Paragraphs>
  <TotalTime>61</TotalTime>
  <ScaleCrop>false</ScaleCrop>
  <LinksUpToDate>false</LinksUpToDate>
  <CharactersWithSpaces>41704</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2026-01-23T10:44:00Z</dcterms:created>
  <dc:creator>未定义</dc:creator>
  <cp:lastModifiedBy>未定义</cp:lastModifiedBy>
  <dcterms:modified xsi:type="dcterms:W3CDTF">2026-04-27T15:20:53Z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41834F0F5176D4E8550EEF69934D7852_43</vt:lpwstr>
  </property>
</Properties>
</file>