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BBE818">
      <w:pPr>
        <w:rPr>
          <w:rFonts w:eastAsia="仿宋_GB2312"/>
          <w:sz w:val="84"/>
        </w:rPr>
      </w:pPr>
    </w:p>
    <w:p w14:paraId="08F8F25D">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220345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17.35pt;height:0pt;width:56.7pt;z-index:251659264;mso-width-relative:page;mso-height-relative:page;" filled="f" stroked="t" coordsize="21600,21600" o:gfxdata="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K0p0KH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天津市儿童福利院（天津市民政局残疾儿童康复中心）物业管理项目</w:t>
      </w:r>
    </w:p>
    <w:p w14:paraId="47258D1C">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-123190</wp:posOffset>
                </wp:positionH>
                <wp:positionV relativeFrom="paragraph">
                  <wp:posOffset>360680</wp:posOffset>
                </wp:positionV>
                <wp:extent cx="3792855" cy="0"/>
                <wp:effectExtent l="0" t="95250" r="1778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792772"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8.4pt;height:0pt;width:298.65pt;z-index:251660288;mso-width-relative:page;mso-height-relative:page;" filled="f" stroked="t" coordsize="21600,21600" o:gfxdata="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q+ch&#10;89cAAAAJAQAADwAAAAAAAAABACAAAAAiAAAAZHJzL2Rvd25yZXYueG1sUEsBAhQAFAAAAAgAh07i&#10;QBm6BMfqAQAArAMAAA4AAAAAAAAAAQAgAAAAJg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C057426">
      <w:pPr>
        <w:ind w:right="1025"/>
        <w:jc w:val="center"/>
        <w:rPr>
          <w:rFonts w:eastAsia="黑体"/>
          <w:b/>
          <w:spacing w:val="40"/>
          <w:w w:val="66"/>
          <w:sz w:val="60"/>
          <w:szCs w:val="60"/>
        </w:rPr>
      </w:pPr>
    </w:p>
    <w:p w14:paraId="30D2A9A4">
      <w:pPr>
        <w:jc w:val="center"/>
        <w:rPr>
          <w:rFonts w:eastAsia="黑体"/>
          <w:b/>
          <w:spacing w:val="40"/>
          <w:w w:val="66"/>
          <w:sz w:val="15"/>
          <w:szCs w:val="15"/>
        </w:rPr>
      </w:pPr>
      <w:r>
        <w:rPr>
          <w:rFonts w:eastAsia="黑体"/>
          <w:b/>
          <w:spacing w:val="40"/>
          <w:w w:val="66"/>
          <w:sz w:val="56"/>
          <w:szCs w:val="56"/>
        </w:rPr>
        <w:t xml:space="preserve">            </w:t>
      </w:r>
    </w:p>
    <w:p w14:paraId="56FE65E6">
      <w:pPr>
        <w:jc w:val="center"/>
        <w:rPr>
          <w:rFonts w:eastAsia="黑体"/>
          <w:spacing w:val="40"/>
          <w:w w:val="66"/>
          <w:sz w:val="32"/>
          <w:szCs w:val="32"/>
        </w:rPr>
      </w:pPr>
      <w:r>
        <w:rPr>
          <w:rFonts w:eastAsia="黑体"/>
          <w:spacing w:val="40"/>
          <w:w w:val="66"/>
          <w:sz w:val="32"/>
          <w:szCs w:val="32"/>
        </w:rPr>
        <w:t>（项目编号：TGPC-2026-D-0271）</w:t>
      </w:r>
    </w:p>
    <w:p w14:paraId="3A1EDB19">
      <w:pPr>
        <w:rPr>
          <w:sz w:val="40"/>
        </w:rPr>
      </w:pPr>
    </w:p>
    <w:p w14:paraId="5DCC8481">
      <w:pPr>
        <w:rPr>
          <w:sz w:val="36"/>
        </w:rPr>
      </w:pPr>
    </w:p>
    <w:p w14:paraId="54E9A28D">
      <w:pPr>
        <w:rPr>
          <w:sz w:val="36"/>
        </w:rPr>
      </w:pPr>
    </w:p>
    <w:p w14:paraId="49D88116">
      <w:pPr>
        <w:rPr>
          <w:sz w:val="36"/>
        </w:rPr>
      </w:pPr>
    </w:p>
    <w:p w14:paraId="402675D9">
      <w:pPr>
        <w:rPr>
          <w:sz w:val="36"/>
        </w:rPr>
      </w:pPr>
    </w:p>
    <w:p w14:paraId="5774E1E4">
      <w:pPr>
        <w:rPr>
          <w:sz w:val="36"/>
        </w:rPr>
      </w:pPr>
    </w:p>
    <w:p w14:paraId="42059E69">
      <w:pPr>
        <w:rPr>
          <w:sz w:val="36"/>
        </w:rPr>
      </w:pPr>
    </w:p>
    <w:p w14:paraId="4DDB3ECA">
      <w:pPr>
        <w:rPr>
          <w:sz w:val="36"/>
        </w:rPr>
      </w:pPr>
    </w:p>
    <w:p w14:paraId="581AA07A">
      <w:pPr>
        <w:rPr>
          <w:sz w:val="36"/>
        </w:rPr>
      </w:pPr>
    </w:p>
    <w:p w14:paraId="219F18AB">
      <w:pPr>
        <w:ind w:firstLine="2897" w:firstLineChars="1493"/>
        <w:rPr>
          <w:rFonts w:eastAsia="黑体"/>
          <w:spacing w:val="20"/>
          <w:w w:val="66"/>
          <w:sz w:val="44"/>
          <w:szCs w:val="44"/>
        </w:rPr>
      </w:pPr>
      <w:bookmarkStart w:id="21"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21"/>
      <w:r>
        <w:rPr>
          <w:rFonts w:eastAsia="黑体"/>
          <w:spacing w:val="20"/>
          <w:w w:val="66"/>
          <w:sz w:val="44"/>
          <w:szCs w:val="44"/>
        </w:rPr>
        <w:t>天津市政府采购中心</w:t>
      </w:r>
    </w:p>
    <w:p w14:paraId="7026F7F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 xml:space="preserve">. </w:t>
      </w:r>
      <w:r>
        <w:rPr>
          <w:rFonts w:hint="eastAsia" w:eastAsia="仿宋_GB2312"/>
          <w:b/>
          <w:bCs/>
          <w:kern w:val="0"/>
          <w:sz w:val="44"/>
          <w:szCs w:val="44"/>
        </w:rPr>
        <w:t>4</w:t>
      </w:r>
    </w:p>
    <w:p w14:paraId="658EE9F8">
      <w:pPr>
        <w:widowControl/>
        <w:jc w:val="left"/>
        <w:rPr>
          <w:rFonts w:eastAsia="仿宋_GB2312"/>
          <w:b/>
          <w:bCs/>
          <w:kern w:val="0"/>
          <w:sz w:val="44"/>
          <w:szCs w:val="44"/>
        </w:rPr>
      </w:pPr>
    </w:p>
    <w:p w14:paraId="2EF14630">
      <w:pPr>
        <w:ind w:firstLine="408" w:firstLineChars="100"/>
        <w:jc w:val="center"/>
        <w:rPr>
          <w:b/>
          <w:spacing w:val="20"/>
          <w:w w:val="80"/>
          <w:sz w:val="48"/>
          <w:szCs w:val="48"/>
        </w:rPr>
        <w:sectPr>
          <w:headerReference r:id="rId5" w:type="default"/>
          <w:pgSz w:w="11906" w:h="16838"/>
          <w:pgMar w:top="1440" w:right="1797" w:bottom="1440" w:left="1797" w:header="851" w:footer="992" w:gutter="0"/>
          <w:pgNumType w:start="1"/>
          <w:cols w:space="425" w:num="1"/>
          <w:docGrid w:type="linesAndChars" w:linePitch="285" w:charSpace="-3449"/>
        </w:sectPr>
      </w:pPr>
    </w:p>
    <w:p w14:paraId="098D6086">
      <w:pPr>
        <w:ind w:firstLine="408" w:firstLineChars="100"/>
        <w:jc w:val="center"/>
        <w:rPr>
          <w:b/>
          <w:spacing w:val="20"/>
          <w:w w:val="80"/>
          <w:sz w:val="48"/>
          <w:szCs w:val="48"/>
        </w:rPr>
      </w:pPr>
      <w:r>
        <w:rPr>
          <w:b/>
          <w:spacing w:val="20"/>
          <w:w w:val="80"/>
          <w:sz w:val="48"/>
          <w:szCs w:val="48"/>
        </w:rPr>
        <w:t>目  录</w:t>
      </w:r>
    </w:p>
    <w:p w14:paraId="3B131540">
      <w:pPr>
        <w:spacing w:line="560" w:lineRule="exact"/>
        <w:ind w:right="-141" w:rightChars="-73"/>
        <w:rPr>
          <w:b/>
          <w:sz w:val="24"/>
        </w:rPr>
      </w:pPr>
      <w:r>
        <w:rPr>
          <w:b/>
          <w:sz w:val="24"/>
        </w:rPr>
        <w:t>第一部分  投标邀请函</w:t>
      </w:r>
    </w:p>
    <w:p w14:paraId="6695D974">
      <w:pPr>
        <w:spacing w:line="560" w:lineRule="exact"/>
        <w:ind w:right="-141" w:rightChars="-73"/>
        <w:rPr>
          <w:b/>
          <w:sz w:val="24"/>
        </w:rPr>
      </w:pPr>
    </w:p>
    <w:p w14:paraId="1D4A1395">
      <w:pPr>
        <w:spacing w:line="560" w:lineRule="exact"/>
        <w:ind w:right="-141" w:rightChars="-73"/>
        <w:rPr>
          <w:b/>
          <w:sz w:val="24"/>
        </w:rPr>
      </w:pPr>
      <w:r>
        <w:rPr>
          <w:b/>
          <w:sz w:val="24"/>
        </w:rPr>
        <w:t>第二部分  招标项目需求</w:t>
      </w:r>
    </w:p>
    <w:p w14:paraId="2F8ACD52">
      <w:pPr>
        <w:spacing w:line="560" w:lineRule="exact"/>
        <w:ind w:right="-141" w:rightChars="-73"/>
        <w:rPr>
          <w:b/>
          <w:sz w:val="24"/>
        </w:rPr>
      </w:pPr>
    </w:p>
    <w:p w14:paraId="3D39AC08">
      <w:pPr>
        <w:spacing w:line="560" w:lineRule="exact"/>
        <w:ind w:right="-141" w:rightChars="-73"/>
        <w:rPr>
          <w:b/>
          <w:sz w:val="24"/>
        </w:rPr>
      </w:pPr>
      <w:r>
        <w:rPr>
          <w:b/>
          <w:sz w:val="24"/>
        </w:rPr>
        <w:t>第三部分  投标须知</w:t>
      </w:r>
    </w:p>
    <w:p w14:paraId="6C2E5A84">
      <w:pPr>
        <w:spacing w:line="560" w:lineRule="exact"/>
        <w:ind w:right="-141" w:rightChars="-73"/>
        <w:rPr>
          <w:sz w:val="24"/>
        </w:rPr>
      </w:pPr>
    </w:p>
    <w:p w14:paraId="4BB539F6">
      <w:pPr>
        <w:spacing w:line="560" w:lineRule="exact"/>
        <w:rPr>
          <w:b/>
          <w:sz w:val="24"/>
        </w:rPr>
      </w:pPr>
      <w:r>
        <w:rPr>
          <w:b/>
          <w:sz w:val="24"/>
        </w:rPr>
        <w:t>第四部分  合同条款</w:t>
      </w:r>
    </w:p>
    <w:p w14:paraId="2C0FCE42">
      <w:pPr>
        <w:spacing w:line="560" w:lineRule="exact"/>
        <w:rPr>
          <w:sz w:val="24"/>
        </w:rPr>
      </w:pPr>
    </w:p>
    <w:p w14:paraId="5D529EF2">
      <w:pPr>
        <w:spacing w:line="560" w:lineRule="exact"/>
        <w:rPr>
          <w:sz w:val="24"/>
        </w:rPr>
      </w:pPr>
      <w:r>
        <w:rPr>
          <w:b/>
          <w:sz w:val="24"/>
        </w:rPr>
        <w:t>第五部分  投标文件格式</w:t>
      </w:r>
    </w:p>
    <w:p w14:paraId="62F1FB87">
      <w:pPr>
        <w:rPr>
          <w:sz w:val="24"/>
        </w:rPr>
      </w:pPr>
    </w:p>
    <w:p w14:paraId="51A1374F">
      <w:pPr>
        <w:rPr>
          <w:sz w:val="24"/>
        </w:rPr>
      </w:pPr>
    </w:p>
    <w:p w14:paraId="155C2724">
      <w:pPr>
        <w:rPr>
          <w:sz w:val="24"/>
        </w:rPr>
      </w:pPr>
    </w:p>
    <w:p w14:paraId="3B1FBA6B">
      <w:pPr>
        <w:rPr>
          <w:sz w:val="24"/>
        </w:rPr>
      </w:pPr>
    </w:p>
    <w:p w14:paraId="28DC634A">
      <w:pPr>
        <w:rPr>
          <w:sz w:val="24"/>
        </w:rPr>
      </w:pPr>
    </w:p>
    <w:p w14:paraId="4EA1372F">
      <w:pPr>
        <w:rPr>
          <w:sz w:val="24"/>
        </w:rPr>
      </w:pPr>
    </w:p>
    <w:p w14:paraId="4F52580D">
      <w:pPr>
        <w:rPr>
          <w:b/>
        </w:rPr>
      </w:pPr>
    </w:p>
    <w:p w14:paraId="302B66FE">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829B6CB">
      <w:pPr>
        <w:pStyle w:val="16"/>
        <w:rPr>
          <w:rFonts w:ascii="Times New Roman" w:hAnsi="Times New Roman"/>
        </w:rPr>
      </w:pPr>
      <w:r>
        <w:rPr>
          <w:rFonts w:ascii="Times New Roman" w:hAnsi="Times New Roman"/>
        </w:rPr>
        <w:t>第一部分  投标邀请函</w:t>
      </w:r>
      <w:bookmarkEnd w:id="0"/>
    </w:p>
    <w:p w14:paraId="10A7D11B">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天津市儿童福利院（天津市民政局残疾儿童康复中心）</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天津市儿童福利院（天津市民政局残疾儿童康复中心）物业管理项目</w:t>
      </w:r>
      <w:r>
        <w:rPr>
          <w:rFonts w:ascii="Times New Roman" w:hAnsi="Times New Roman" w:cs="Times New Roman" w:eastAsiaTheme="minorEastAsia"/>
          <w:color w:val="auto"/>
          <w:szCs w:val="32"/>
        </w:rPr>
        <w:t>实施政府采购。现欢迎合格的供应商参加投标。</w:t>
      </w:r>
    </w:p>
    <w:p w14:paraId="456D0B4F">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0CE755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52463C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天津市儿童福利院（天津市民政局残疾儿童康复中心）物业管理项目</w:t>
      </w:r>
    </w:p>
    <w:p w14:paraId="2F3D28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（二）项目编号：TGPC-2026-D-0271</w:t>
      </w:r>
    </w:p>
    <w:p w14:paraId="5035AA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74CA7D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4874B9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208E4C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599E21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43B0F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5E624F7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385" w:type="dxa"/>
            <w:vAlign w:val="center"/>
          </w:tcPr>
          <w:p w14:paraId="4941EC1D">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815" w:type="dxa"/>
            <w:vAlign w:val="center"/>
          </w:tcPr>
          <w:p w14:paraId="05AB0E8E">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947" w:type="dxa"/>
            <w:vAlign w:val="center"/>
          </w:tcPr>
          <w:p w14:paraId="4BF3E56D">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735" w:type="dxa"/>
            <w:vAlign w:val="center"/>
          </w:tcPr>
          <w:p w14:paraId="29F2D9CF">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89" w:type="dxa"/>
            <w:vAlign w:val="center"/>
          </w:tcPr>
          <w:p w14:paraId="31887760">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6D724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60096576">
            <w:pPr>
              <w:pStyle w:val="29"/>
              <w:snapToGrid w:val="0"/>
              <w:jc w:val="center"/>
              <w:rPr>
                <w:rFonts w:ascii="Times New Roman" w:hAnsi="Times New Roman" w:eastAsia="宋体" w:cs="Times New Roman"/>
                <w:color w:val="auto"/>
              </w:rPr>
            </w:pPr>
            <w:r>
              <w:rPr>
                <w:rFonts w:hint="eastAsia" w:ascii="Times New Roman" w:hAnsi="Times New Roman" w:eastAsia="宋体" w:cs="Times New Roman"/>
                <w:color w:val="auto"/>
              </w:rPr>
              <w:t>1</w:t>
            </w:r>
          </w:p>
        </w:tc>
        <w:tc>
          <w:tcPr>
            <w:tcW w:w="1385" w:type="dxa"/>
            <w:vAlign w:val="center"/>
          </w:tcPr>
          <w:p w14:paraId="68B217AD">
            <w:pPr>
              <w:pStyle w:val="29"/>
              <w:snapToGrid w:val="0"/>
              <w:jc w:val="center"/>
              <w:rPr>
                <w:rFonts w:ascii="Times New Roman" w:hAnsi="Times New Roman" w:eastAsia="宋体" w:cs="Times New Roman"/>
                <w:color w:val="auto"/>
              </w:rPr>
            </w:pPr>
            <w:r>
              <w:rPr>
                <w:rFonts w:hint="eastAsia" w:ascii="Times New Roman" w:hAnsi="Times New Roman" w:eastAsia="宋体" w:cs="Times New Roman"/>
                <w:color w:val="auto"/>
              </w:rPr>
              <w:t>物业管理</w:t>
            </w:r>
          </w:p>
        </w:tc>
        <w:tc>
          <w:tcPr>
            <w:tcW w:w="1815" w:type="dxa"/>
            <w:vAlign w:val="center"/>
          </w:tcPr>
          <w:p w14:paraId="717FCEE5">
            <w:pPr>
              <w:pStyle w:val="29"/>
              <w:snapToGrid w:val="0"/>
              <w:jc w:val="center"/>
              <w:rPr>
                <w:rFonts w:ascii="Times New Roman" w:hAnsi="Times New Roman" w:eastAsia="宋体" w:cs="Times New Roman"/>
                <w:color w:val="auto"/>
              </w:rPr>
            </w:pPr>
            <w:r>
              <w:rPr>
                <w:rFonts w:hint="eastAsia" w:ascii="Times New Roman" w:hAnsi="Times New Roman" w:eastAsia="宋体" w:cs="Times New Roman"/>
                <w:color w:val="auto"/>
              </w:rPr>
              <w:t>1447000元</w:t>
            </w:r>
          </w:p>
        </w:tc>
        <w:tc>
          <w:tcPr>
            <w:tcW w:w="1947" w:type="dxa"/>
            <w:vAlign w:val="center"/>
          </w:tcPr>
          <w:p w14:paraId="49ECD087">
            <w:pPr>
              <w:pStyle w:val="29"/>
              <w:snapToGrid w:val="0"/>
              <w:jc w:val="center"/>
              <w:rPr>
                <w:rFonts w:ascii="Times New Roman" w:hAnsi="Times New Roman" w:eastAsia="宋体" w:cs="Times New Roman"/>
                <w:color w:val="auto"/>
              </w:rPr>
            </w:pPr>
            <w:r>
              <w:rPr>
                <w:rFonts w:ascii="Times New Roman" w:hAnsi="Times New Roman" w:eastAsia="宋体" w:cs="Times New Roman"/>
                <w:color w:val="auto"/>
              </w:rPr>
              <w:t>1447000</w:t>
            </w:r>
            <w:r>
              <w:rPr>
                <w:rFonts w:hint="eastAsia" w:ascii="Times New Roman" w:hAnsi="Times New Roman" w:eastAsia="宋体" w:cs="Times New Roman"/>
                <w:color w:val="auto"/>
              </w:rPr>
              <w:t>元</w:t>
            </w:r>
          </w:p>
        </w:tc>
        <w:tc>
          <w:tcPr>
            <w:tcW w:w="1735" w:type="dxa"/>
            <w:vAlign w:val="center"/>
          </w:tcPr>
          <w:p w14:paraId="300D2175">
            <w:pPr>
              <w:pStyle w:val="29"/>
              <w:snapToGrid w:val="0"/>
              <w:jc w:val="center"/>
              <w:rPr>
                <w:rFonts w:ascii="Times New Roman" w:hAnsi="Times New Roman" w:eastAsia="宋体" w:cs="Times New Roman"/>
                <w:color w:val="auto"/>
              </w:rPr>
            </w:pPr>
            <w:r>
              <w:rPr>
                <w:rFonts w:hint="eastAsia" w:ascii="Times New Roman" w:hAnsi="Times New Roman" w:eastAsia="宋体" w:cs="Times New Roman"/>
                <w:color w:val="auto"/>
              </w:rPr>
              <w:t>合同规定的服务起始之日起 1年的服务期</w:t>
            </w:r>
          </w:p>
        </w:tc>
        <w:tc>
          <w:tcPr>
            <w:tcW w:w="1389" w:type="dxa"/>
            <w:vAlign w:val="center"/>
          </w:tcPr>
          <w:p w14:paraId="703345B1">
            <w:pPr>
              <w:pStyle w:val="29"/>
              <w:snapToGrid w:val="0"/>
              <w:jc w:val="center"/>
              <w:rPr>
                <w:rFonts w:ascii="Times New Roman" w:hAnsi="Times New Roman" w:eastAsia="宋体" w:cs="Times New Roman"/>
                <w:color w:val="auto"/>
              </w:rPr>
            </w:pPr>
            <w:r>
              <w:rPr>
                <w:rFonts w:hint="eastAsia" w:ascii="Times New Roman" w:hAnsi="Times New Roman" w:eastAsia="宋体" w:cs="Times New Roman"/>
                <w:color w:val="auto"/>
              </w:rPr>
              <w:t>物业管理行业</w:t>
            </w:r>
          </w:p>
        </w:tc>
      </w:tr>
    </w:tbl>
    <w:p w14:paraId="7B53DE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383F3FFC">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05051B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514FE1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B6397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ED072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（三）本项目专门面向中小企业采购，提供《中小企业声明函》。</w:t>
      </w:r>
    </w:p>
    <w:p w14:paraId="10D73E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346E6E8B">
      <w:pPr>
        <w:pStyle w:val="29"/>
        <w:spacing w:line="360" w:lineRule="auto"/>
        <w:ind w:firstLine="448" w:firstLineChars="200"/>
        <w:rPr>
          <w:rFonts w:ascii="Times New Roman" w:hAnsi="Times New Roman" w:eastAsia="宋体" w:cs="Times New Roman"/>
          <w:color w:val="auto"/>
        </w:rPr>
      </w:pPr>
      <w:bookmarkStart w:id="1" w:name="OLE_LINK4"/>
      <w:bookmarkStart w:id="2" w:name="OLE_LINK3"/>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本项目专门面向中小企业采购</w:t>
      </w:r>
      <w:r>
        <w:rPr>
          <w:rFonts w:ascii="Times New Roman" w:hAnsi="Times New Roman" w:eastAsia="宋体" w:cs="Times New Roman"/>
          <w:color w:val="auto"/>
        </w:rPr>
        <w:t>。</w:t>
      </w:r>
    </w:p>
    <w:p w14:paraId="26EF011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5A2B7C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DB4566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02FE2F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A9B39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025DD0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4A013A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2AE908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56837F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3B4AC66B">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44884E67">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252199C2">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4FE4A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5ECC2C2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318B8AF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45686EC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33E0D24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282FD53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0F45D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890A32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20D1C15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70BECC96">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10</w:t>
            </w:r>
            <w:r>
              <w:rPr>
                <w:rFonts w:ascii="Times New Roman" w:hAnsi="Times New Roman" w:eastAsia="宋体" w:cs="Times New Roman"/>
                <w:color w:val="auto"/>
                <w:sz w:val="21"/>
                <w:szCs w:val="21"/>
              </w:rPr>
              <w:t>日</w:t>
            </w:r>
          </w:p>
        </w:tc>
        <w:tc>
          <w:tcPr>
            <w:tcW w:w="1891" w:type="dxa"/>
            <w:vAlign w:val="center"/>
          </w:tcPr>
          <w:p w14:paraId="2F2BC0EE">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17</w:t>
            </w:r>
            <w:r>
              <w:rPr>
                <w:rFonts w:ascii="Times New Roman" w:hAnsi="Times New Roman" w:eastAsia="宋体" w:cs="Times New Roman"/>
                <w:color w:val="auto"/>
                <w:sz w:val="21"/>
                <w:szCs w:val="21"/>
              </w:rPr>
              <w:t>日</w:t>
            </w:r>
          </w:p>
        </w:tc>
        <w:tc>
          <w:tcPr>
            <w:tcW w:w="2632" w:type="dxa"/>
            <w:vAlign w:val="center"/>
          </w:tcPr>
          <w:p w14:paraId="19E9730F">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3445C5D6">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0F588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625969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540C46B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69EFC48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2026年4月10日9:00</w:t>
            </w:r>
          </w:p>
        </w:tc>
        <w:tc>
          <w:tcPr>
            <w:tcW w:w="1891" w:type="dxa"/>
            <w:vAlign w:val="center"/>
          </w:tcPr>
          <w:p w14:paraId="5697C83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2026年5月6日8:30</w:t>
            </w:r>
          </w:p>
        </w:tc>
        <w:tc>
          <w:tcPr>
            <w:tcW w:w="2632" w:type="dxa"/>
            <w:vAlign w:val="center"/>
          </w:tcPr>
          <w:p w14:paraId="157FC8EA">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2DE71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35B02DD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7D8ACDC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75A4CC9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2026年5月6日8:30</w:t>
            </w:r>
          </w:p>
        </w:tc>
        <w:tc>
          <w:tcPr>
            <w:tcW w:w="1891" w:type="dxa"/>
            <w:vAlign w:val="center"/>
          </w:tcPr>
          <w:p w14:paraId="4FF8270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2026年5月6日9:30</w:t>
            </w:r>
          </w:p>
        </w:tc>
        <w:tc>
          <w:tcPr>
            <w:tcW w:w="2632" w:type="dxa"/>
            <w:vAlign w:val="center"/>
          </w:tcPr>
          <w:p w14:paraId="574D3BFF">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38E98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5D8CF8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3615F047">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05A9E22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2026年5月6日9:30</w:t>
            </w:r>
          </w:p>
        </w:tc>
        <w:tc>
          <w:tcPr>
            <w:tcW w:w="1891" w:type="dxa"/>
            <w:vAlign w:val="center"/>
          </w:tcPr>
          <w:p w14:paraId="7FD9C37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2026年5月6日12:00</w:t>
            </w:r>
          </w:p>
        </w:tc>
        <w:tc>
          <w:tcPr>
            <w:tcW w:w="2632" w:type="dxa"/>
            <w:vAlign w:val="center"/>
          </w:tcPr>
          <w:p w14:paraId="335A0FA2">
            <w:pPr>
              <w:pStyle w:val="29"/>
              <w:snapToGrid w:val="0"/>
              <w:jc w:val="both"/>
              <w:rPr>
                <w:rFonts w:ascii="Times New Roman" w:hAnsi="Times New Roman" w:eastAsia="宋体"/>
                <w:color w:val="auto"/>
                <w:sz w:val="21"/>
                <w:szCs w:val="21"/>
              </w:rPr>
            </w:pPr>
          </w:p>
        </w:tc>
      </w:tr>
    </w:tbl>
    <w:p w14:paraId="10B51ADA">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3837AE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AE4D2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8C9E2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72182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D72B5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9285D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153E98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AB151C3">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1D7EF4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4F779754">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3DA10B48">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2EDFD1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4A53C8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5BB4A23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E14693A">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77DC95A9">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20986C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7FE797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0F7004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4BA9AD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42B82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D5D4D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 梁晨、冯强</w:t>
      </w:r>
    </w:p>
    <w:p w14:paraId="009CCE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5F97A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42B5D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r>
        <w:rPr>
          <w:rFonts w:hint="eastAsia" w:ascii="Times New Roman" w:hAnsi="Times New Roman" w:eastAsia="宋体" w:cs="Times New Roman"/>
          <w:color w:val="auto"/>
        </w:rPr>
        <w:t>022-24538307</w:t>
      </w:r>
    </w:p>
    <w:p w14:paraId="049D95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0A75C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66488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8307</w:t>
      </w:r>
    </w:p>
    <w:p w14:paraId="16C9E4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8D427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081508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天津市儿童福利院（天津市民政局残疾儿童康复中心）</w:t>
      </w:r>
    </w:p>
    <w:p w14:paraId="0A9B14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天津市南开区白堤路57号</w:t>
      </w:r>
    </w:p>
    <w:p w14:paraId="61D0691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霍建颖</w:t>
      </w:r>
    </w:p>
    <w:p w14:paraId="2398A1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 </w:t>
      </w:r>
      <w:r>
        <w:rPr>
          <w:rFonts w:hint="eastAsia" w:ascii="微软雅黑" w:hAnsi="微软雅黑" w:eastAsia="微软雅黑"/>
          <w:color w:val="auto"/>
          <w:sz w:val="21"/>
          <w:szCs w:val="21"/>
          <w:shd w:val="clear" w:color="auto" w:fill="FFFFFF"/>
        </w:rPr>
        <w:t>27429396-836</w:t>
      </w:r>
    </w:p>
    <w:p w14:paraId="5EA6DD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F30D2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65AFC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81543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联系部门：天津市儿童福利院（天津市民政局残疾儿童康复中心</w:t>
      </w:r>
    </w:p>
    <w:p w14:paraId="093E29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联系地址：天津市南开区白堤路57号</w:t>
      </w:r>
    </w:p>
    <w:p w14:paraId="46070A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人：张淑稳</w:t>
      </w:r>
    </w:p>
    <w:p w14:paraId="2C9612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 xml:space="preserve"> </w:t>
      </w:r>
      <w:r>
        <w:rPr>
          <w:rFonts w:hint="eastAsia" w:ascii="微软雅黑" w:hAnsi="微软雅黑" w:eastAsia="微软雅黑"/>
          <w:color w:val="auto"/>
          <w:sz w:val="21"/>
          <w:szCs w:val="21"/>
          <w:shd w:val="clear" w:color="auto" w:fill="FFFFFF"/>
        </w:rPr>
        <w:t>27429396-836</w:t>
      </w:r>
    </w:p>
    <w:p w14:paraId="177F2F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CC5C5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67A260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C52D6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53CC05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F333CCF">
      <w:pPr>
        <w:pStyle w:val="29"/>
        <w:spacing w:line="360" w:lineRule="auto"/>
        <w:ind w:firstLine="448" w:firstLineChars="200"/>
        <w:jc w:val="both"/>
        <w:rPr>
          <w:rFonts w:ascii="Times New Roman" w:hAnsi="Times New Roman" w:eastAsia="宋体" w:cs="Times New Roman"/>
          <w:color w:val="auto"/>
        </w:rPr>
      </w:pPr>
    </w:p>
    <w:p w14:paraId="04BDF2BB">
      <w:pPr>
        <w:pStyle w:val="29"/>
        <w:spacing w:line="360" w:lineRule="auto"/>
        <w:ind w:firstLine="448" w:firstLineChars="200"/>
        <w:jc w:val="both"/>
        <w:rPr>
          <w:rFonts w:ascii="Times New Roman" w:hAnsi="Times New Roman" w:eastAsia="宋体" w:cs="Times New Roman"/>
          <w:color w:val="auto"/>
        </w:rPr>
      </w:pPr>
    </w:p>
    <w:p w14:paraId="488880DE">
      <w:pPr>
        <w:pStyle w:val="29"/>
        <w:spacing w:line="360" w:lineRule="auto"/>
        <w:ind w:firstLine="448" w:firstLineChars="200"/>
        <w:jc w:val="both"/>
        <w:rPr>
          <w:rFonts w:ascii="Times New Roman" w:hAnsi="Times New Roman" w:eastAsia="宋体" w:cs="Times New Roman"/>
          <w:color w:val="auto"/>
        </w:rPr>
      </w:pPr>
    </w:p>
    <w:p w14:paraId="3E4BC3FB">
      <w:pPr>
        <w:pStyle w:val="29"/>
        <w:spacing w:line="360" w:lineRule="auto"/>
        <w:ind w:firstLine="448" w:firstLineChars="200"/>
        <w:jc w:val="both"/>
        <w:rPr>
          <w:rFonts w:ascii="Times New Roman" w:hAnsi="Times New Roman" w:eastAsia="宋体" w:cs="Times New Roman"/>
          <w:color w:val="auto"/>
        </w:rPr>
      </w:pPr>
    </w:p>
    <w:p w14:paraId="05368442">
      <w:pPr>
        <w:pStyle w:val="29"/>
        <w:spacing w:line="360" w:lineRule="auto"/>
        <w:jc w:val="right"/>
        <w:rPr>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4</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w:t>
      </w:r>
      <w:r>
        <w:rPr>
          <w:color w:val="auto"/>
        </w:rPr>
        <w:br w:type="page"/>
      </w:r>
    </w:p>
    <w:p w14:paraId="32DA2B2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1397CDB">
      <w:pPr>
        <w:spacing w:line="360" w:lineRule="auto"/>
        <w:jc w:val="center"/>
        <w:rPr>
          <w:rFonts w:eastAsia="方正小标宋简体"/>
          <w:bCs/>
          <w:kern w:val="0"/>
          <w:sz w:val="24"/>
          <w:szCs w:val="24"/>
        </w:rPr>
      </w:pPr>
    </w:p>
    <w:p w14:paraId="2381844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8515919">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D7F1F7E">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F2611E0">
      <w:pPr>
        <w:spacing w:line="360" w:lineRule="auto"/>
        <w:jc w:val="center"/>
        <w:rPr>
          <w:rFonts w:eastAsia="方正小标宋简体"/>
          <w:spacing w:val="-10"/>
          <w:sz w:val="24"/>
          <w:szCs w:val="24"/>
        </w:rPr>
      </w:pPr>
    </w:p>
    <w:p w14:paraId="56C8DB60">
      <w:pPr>
        <w:spacing w:line="360" w:lineRule="auto"/>
        <w:jc w:val="center"/>
        <w:rPr>
          <w:rFonts w:eastAsia="方正小标宋简体"/>
          <w:spacing w:val="-10"/>
          <w:sz w:val="24"/>
          <w:szCs w:val="24"/>
        </w:rPr>
      </w:pPr>
    </w:p>
    <w:p w14:paraId="292458F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433B72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09B8201">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4697B9D7">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678DE90">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689B7CD">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2F68C6C1">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4CCC656">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DC5A4E2">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991A28C">
      <w:pPr>
        <w:spacing w:line="360" w:lineRule="exact"/>
        <w:ind w:firstLine="448" w:firstLineChars="200"/>
        <w:rPr>
          <w:rFonts w:eastAsiaTheme="minorEastAsia"/>
          <w:sz w:val="24"/>
          <w:szCs w:val="24"/>
        </w:rPr>
      </w:pPr>
      <w:r>
        <w:rPr>
          <w:rFonts w:hint="eastAsia" w:eastAsiaTheme="minorEastAsia"/>
          <w:sz w:val="24"/>
          <w:szCs w:val="24"/>
        </w:rPr>
        <w:t>【注意事项】</w:t>
      </w:r>
    </w:p>
    <w:p w14:paraId="5A336EA4">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04928E7">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7E197FD4">
      <w:pPr>
        <w:spacing w:line="360" w:lineRule="exact"/>
        <w:ind w:firstLine="448"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6D40B04">
      <w:pPr>
        <w:spacing w:line="360" w:lineRule="exact"/>
        <w:ind w:firstLine="448" w:firstLineChars="200"/>
        <w:rPr>
          <w:rFonts w:eastAsiaTheme="minorEastAsia"/>
          <w:sz w:val="24"/>
          <w:szCs w:val="24"/>
        </w:rPr>
      </w:pPr>
      <w:r>
        <w:rPr>
          <w:rFonts w:hint="eastAsia" w:eastAsiaTheme="minorEastAsia"/>
          <w:sz w:val="24"/>
          <w:szCs w:val="24"/>
        </w:rPr>
        <w:t>【政策目录】</w:t>
      </w:r>
    </w:p>
    <w:p w14:paraId="1FF1E487">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150DA26C">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02CF8E39">
      <w:pPr>
        <w:spacing w:line="360" w:lineRule="exact"/>
        <w:ind w:firstLine="448"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16454570">
      <w:pPr>
        <w:spacing w:line="360" w:lineRule="exact"/>
        <w:ind w:firstLine="448"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057CC9E6">
      <w:pPr>
        <w:spacing w:line="360" w:lineRule="exact"/>
        <w:ind w:firstLine="448"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641A79CC">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48472550">
      <w:pPr>
        <w:spacing w:line="360" w:lineRule="exact"/>
        <w:ind w:firstLine="448" w:firstLineChars="200"/>
        <w:rPr>
          <w:rFonts w:eastAsiaTheme="minorEastAsia"/>
          <w:sz w:val="24"/>
        </w:rPr>
      </w:pPr>
    </w:p>
    <w:p w14:paraId="57FD2518">
      <w:pPr>
        <w:adjustRightInd w:val="0"/>
        <w:snapToGrid w:val="0"/>
        <w:spacing w:line="400" w:lineRule="exact"/>
        <w:jc w:val="center"/>
        <w:rPr>
          <w:b/>
          <w:sz w:val="24"/>
          <w:szCs w:val="24"/>
        </w:rPr>
      </w:pPr>
      <w:r>
        <w:rPr>
          <w:b/>
          <w:sz w:val="24"/>
          <w:szCs w:val="24"/>
        </w:rPr>
        <w:t>诚信参与政府采购活动提示函</w:t>
      </w:r>
    </w:p>
    <w:p w14:paraId="30CB610F">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C6510A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64BFB2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8CF74D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A4E8B8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685107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20E62D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1CD543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B37DE1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DB487B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FC66EE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3174E1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A7F0C3C">
      <w:pPr>
        <w:spacing w:line="360" w:lineRule="exact"/>
        <w:ind w:firstLine="448" w:firstLineChars="200"/>
        <w:rPr>
          <w:rFonts w:eastAsiaTheme="minorEastAsia"/>
          <w:sz w:val="24"/>
        </w:rPr>
      </w:pPr>
    </w:p>
    <w:p w14:paraId="024CF88E">
      <w:pPr>
        <w:spacing w:line="360" w:lineRule="exact"/>
        <w:ind w:firstLine="608" w:firstLineChars="200"/>
        <w:rPr>
          <w:b/>
          <w:bCs/>
          <w:kern w:val="28"/>
          <w:sz w:val="32"/>
          <w:szCs w:val="32"/>
        </w:rPr>
      </w:pPr>
    </w:p>
    <w:p w14:paraId="5BAA6061">
      <w:pPr>
        <w:widowControl/>
        <w:jc w:val="left"/>
        <w:rPr>
          <w:b/>
          <w:bCs/>
          <w:kern w:val="28"/>
          <w:sz w:val="32"/>
          <w:szCs w:val="32"/>
          <w:lang w:val="zh-CN" w:eastAsia="zh-CN"/>
        </w:rPr>
      </w:pPr>
      <w:r>
        <w:br w:type="page"/>
      </w:r>
    </w:p>
    <w:p w14:paraId="6A634247">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77D37739">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1EF0D72B">
      <w:pPr>
        <w:widowControl/>
        <w:ind w:firstLine="448" w:firstLineChars="200"/>
        <w:jc w:val="left"/>
        <w:rPr>
          <w:sz w:val="24"/>
        </w:rPr>
      </w:pPr>
      <w:r>
        <w:rPr>
          <w:rFonts w:hint="eastAsia"/>
          <w:sz w:val="24"/>
        </w:rPr>
        <w:t>一、项目背景</w:t>
      </w:r>
    </w:p>
    <w:p w14:paraId="76A3FA89">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我院以两个院区进行运行。按照民政部及十四个部委《关于儿童福利机构优化职能，创新转型高质量发展》的要求，我院对残疾率达98%的孤残儿童以“养教康治社工”五位一体为主线履行职能。两个院区建筑面积总计为12188平方米，其中白堤路院区7990平方米，五马路院区4198平方米；为养员提供生活、特教康复学习和功能训练室、住院治疗护理区域等围绕孩子配套服务所需房间和公用设施共计约9200平方米，其中白堤路院约6000 平方米，五马路院约3200平方米。物业管理服务内容为负责两院的保洁、消防安全服务、门岗、维修等项目，为确保收养人员能得到安全、舒适的生活环境。</w:t>
      </w:r>
    </w:p>
    <w:p w14:paraId="4613D702">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68A7E854">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4E9EC9C">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52546A5D">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47036C14">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14:paraId="6BAF1416">
      <w:pPr>
        <w:tabs>
          <w:tab w:val="left" w:pos="210"/>
        </w:tabs>
        <w:autoSpaceDE w:val="0"/>
        <w:autoSpaceDN w:val="0"/>
        <w:adjustRightInd w:val="0"/>
        <w:spacing w:line="360" w:lineRule="auto"/>
        <w:ind w:firstLine="448" w:firstLineChars="200"/>
        <w:outlineLvl w:val="0"/>
        <w:rPr>
          <w:sz w:val="24"/>
          <w:szCs w:val="24"/>
        </w:rPr>
      </w:pPr>
    </w:p>
    <w:p w14:paraId="43EE8A3B">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6F27C3CD">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64E13BDC">
      <w:pPr>
        <w:autoSpaceDE w:val="0"/>
        <w:autoSpaceDN w:val="0"/>
        <w:adjustRightInd w:val="0"/>
        <w:spacing w:line="360" w:lineRule="auto"/>
        <w:ind w:firstLine="448" w:firstLineChars="200"/>
        <w:rPr>
          <w:sz w:val="24"/>
        </w:rPr>
      </w:pPr>
      <w:r>
        <w:rPr>
          <w:sz w:val="24"/>
        </w:rPr>
        <w:t>1. 投标报价以人民币填列。</w:t>
      </w:r>
    </w:p>
    <w:p w14:paraId="4B7B2C2A">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50AA9CB0">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2B9151CB">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4318E56F">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07E3553F">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 1年的服务期，签订合同之日起 7日内物业人员进场服务</w:t>
      </w:r>
      <w:r>
        <w:rPr>
          <w:sz w:val="24"/>
        </w:rPr>
        <w:t>（特殊情况以合同为准）。</w:t>
      </w:r>
    </w:p>
    <w:p w14:paraId="6F666909">
      <w:pPr>
        <w:autoSpaceDE w:val="0"/>
        <w:autoSpaceDN w:val="0"/>
        <w:adjustRightInd w:val="0"/>
        <w:spacing w:line="360" w:lineRule="auto"/>
        <w:ind w:firstLine="448" w:firstLineChars="200"/>
        <w:rPr>
          <w:sz w:val="24"/>
        </w:rPr>
      </w:pPr>
      <w:r>
        <w:rPr>
          <w:sz w:val="24"/>
        </w:rPr>
        <w:t>2. 服务地点：</w:t>
      </w:r>
      <w:r>
        <w:rPr>
          <w:rFonts w:hint="eastAsia"/>
          <w:sz w:val="24"/>
        </w:rPr>
        <w:t>详见</w:t>
      </w:r>
      <w:r>
        <w:rPr>
          <w:sz w:val="24"/>
        </w:rPr>
        <w:t>项目需求书（特殊情况以合同为准）</w:t>
      </w:r>
    </w:p>
    <w:p w14:paraId="79A2A082">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6ECF1C7C">
      <w:pPr>
        <w:autoSpaceDE w:val="0"/>
        <w:autoSpaceDN w:val="0"/>
        <w:adjustRightInd w:val="0"/>
        <w:spacing w:line="360" w:lineRule="auto"/>
        <w:ind w:firstLine="448" w:firstLineChars="200"/>
        <w:rPr>
          <w:sz w:val="24"/>
        </w:rPr>
      </w:pPr>
      <w:r>
        <w:rPr>
          <w:sz w:val="24"/>
        </w:rPr>
        <w:t>按月付款，每月15日前支付上一月服务费（特殊情况以合同为准）。</w:t>
      </w:r>
    </w:p>
    <w:p w14:paraId="59C1C66D">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4842CBC7">
      <w:pPr>
        <w:autoSpaceDE w:val="0"/>
        <w:autoSpaceDN w:val="0"/>
        <w:adjustRightInd w:val="0"/>
        <w:spacing w:line="360" w:lineRule="auto"/>
        <w:ind w:firstLine="448" w:firstLineChars="200"/>
        <w:rPr>
          <w:sz w:val="24"/>
        </w:rPr>
      </w:pPr>
      <w:r>
        <w:rPr>
          <w:sz w:val="24"/>
        </w:rPr>
        <w:t>本项目不收取投标保证金和履约保证金。</w:t>
      </w:r>
    </w:p>
    <w:p w14:paraId="56DE0842">
      <w:pPr>
        <w:autoSpaceDE w:val="0"/>
        <w:autoSpaceDN w:val="0"/>
        <w:adjustRightInd w:val="0"/>
        <w:spacing w:line="360" w:lineRule="auto"/>
        <w:ind w:firstLine="448" w:firstLineChars="200"/>
        <w:rPr>
          <w:sz w:val="24"/>
        </w:rPr>
      </w:pPr>
      <w:r>
        <w:rPr>
          <w:rFonts w:hint="eastAsia"/>
          <w:sz w:val="24"/>
        </w:rPr>
        <w:t>（五）验收方法及标准</w:t>
      </w:r>
    </w:p>
    <w:p w14:paraId="3B5BA934">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DA27F23">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014176A1">
      <w:pPr>
        <w:spacing w:line="360" w:lineRule="auto"/>
        <w:ind w:firstLine="448" w:firstLineChars="200"/>
        <w:outlineLvl w:val="0"/>
        <w:rPr>
          <w:sz w:val="24"/>
        </w:rPr>
      </w:pPr>
      <w:r>
        <w:rPr>
          <w:sz w:val="24"/>
        </w:rPr>
        <w:t>四、评分因素及评标标准</w:t>
      </w:r>
    </w:p>
    <w:tbl>
      <w:tblPr>
        <w:tblStyle w:val="22"/>
        <w:tblW w:w="108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9"/>
        <w:gridCol w:w="1419"/>
        <w:gridCol w:w="7311"/>
        <w:gridCol w:w="1143"/>
      </w:tblGrid>
      <w:tr w14:paraId="5510D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699" w:type="dxa"/>
            <w:gridSpan w:val="3"/>
            <w:shd w:val="clear" w:color="auto" w:fill="auto"/>
            <w:vAlign w:val="center"/>
          </w:tcPr>
          <w:p w14:paraId="5FF76E69">
            <w:pPr>
              <w:widowControl/>
              <w:adjustRightInd w:val="0"/>
              <w:snapToGrid w:val="0"/>
              <w:jc w:val="center"/>
              <w:rPr>
                <w:kern w:val="0"/>
                <w:sz w:val="24"/>
                <w:szCs w:val="24"/>
              </w:rPr>
            </w:pPr>
            <w:r>
              <w:rPr>
                <w:kern w:val="0"/>
                <w:sz w:val="24"/>
                <w:szCs w:val="24"/>
              </w:rPr>
              <w:t>第一部分 价格（</w:t>
            </w:r>
            <w:r>
              <w:rPr>
                <w:rFonts w:hint="eastAsia"/>
                <w:kern w:val="0"/>
                <w:sz w:val="24"/>
                <w:szCs w:val="24"/>
              </w:rPr>
              <w:t>40</w:t>
            </w:r>
            <w:r>
              <w:rPr>
                <w:kern w:val="0"/>
                <w:sz w:val="24"/>
                <w:szCs w:val="24"/>
              </w:rPr>
              <w:t>分）</w:t>
            </w:r>
          </w:p>
        </w:tc>
        <w:tc>
          <w:tcPr>
            <w:tcW w:w="1143" w:type="dxa"/>
            <w:shd w:val="clear" w:color="auto" w:fill="auto"/>
            <w:vAlign w:val="center"/>
          </w:tcPr>
          <w:p w14:paraId="59747100">
            <w:pPr>
              <w:widowControl/>
              <w:adjustRightInd w:val="0"/>
              <w:snapToGrid w:val="0"/>
              <w:jc w:val="center"/>
              <w:rPr>
                <w:kern w:val="0"/>
                <w:sz w:val="24"/>
                <w:szCs w:val="24"/>
              </w:rPr>
            </w:pPr>
            <w:r>
              <w:rPr>
                <w:kern w:val="0"/>
                <w:sz w:val="24"/>
                <w:szCs w:val="24"/>
              </w:rPr>
              <w:t>分值</w:t>
            </w:r>
          </w:p>
        </w:tc>
      </w:tr>
      <w:tr w14:paraId="363B1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969" w:type="dxa"/>
            <w:shd w:val="clear" w:color="auto" w:fill="auto"/>
            <w:noWrap/>
            <w:vAlign w:val="center"/>
          </w:tcPr>
          <w:p w14:paraId="75409183">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CDB3F1F">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635D2459">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4815B717">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40</w:t>
            </w:r>
          </w:p>
          <w:p w14:paraId="370DDA49">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767378AE">
            <w:pPr>
              <w:widowControl/>
              <w:adjustRightInd w:val="0"/>
              <w:snapToGrid w:val="0"/>
              <w:jc w:val="center"/>
              <w:rPr>
                <w:kern w:val="0"/>
                <w:sz w:val="24"/>
                <w:szCs w:val="24"/>
              </w:rPr>
            </w:pPr>
            <w:r>
              <w:rPr>
                <w:rFonts w:hint="eastAsia"/>
                <w:kern w:val="0"/>
                <w:sz w:val="24"/>
                <w:szCs w:val="24"/>
              </w:rPr>
              <w:t>40</w:t>
            </w:r>
          </w:p>
        </w:tc>
      </w:tr>
      <w:tr w14:paraId="7810D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699" w:type="dxa"/>
            <w:gridSpan w:val="3"/>
            <w:shd w:val="clear" w:color="auto" w:fill="auto"/>
            <w:noWrap/>
            <w:vAlign w:val="center"/>
          </w:tcPr>
          <w:p w14:paraId="571B253E">
            <w:pPr>
              <w:widowControl/>
              <w:adjustRightInd w:val="0"/>
              <w:snapToGrid w:val="0"/>
              <w:jc w:val="center"/>
              <w:rPr>
                <w:kern w:val="0"/>
                <w:sz w:val="24"/>
                <w:szCs w:val="24"/>
              </w:rPr>
            </w:pPr>
            <w:r>
              <w:rPr>
                <w:kern w:val="0"/>
                <w:sz w:val="24"/>
                <w:szCs w:val="24"/>
              </w:rPr>
              <w:t>第二部分 客观分（</w:t>
            </w:r>
            <w:r>
              <w:rPr>
                <w:rFonts w:hint="eastAsia"/>
                <w:kern w:val="0"/>
                <w:sz w:val="24"/>
                <w:szCs w:val="24"/>
              </w:rPr>
              <w:t>30</w:t>
            </w:r>
            <w:r>
              <w:rPr>
                <w:kern w:val="0"/>
                <w:sz w:val="24"/>
                <w:szCs w:val="24"/>
              </w:rPr>
              <w:t>分）</w:t>
            </w:r>
          </w:p>
        </w:tc>
        <w:tc>
          <w:tcPr>
            <w:tcW w:w="1143" w:type="dxa"/>
            <w:shd w:val="clear" w:color="auto" w:fill="auto"/>
            <w:vAlign w:val="center"/>
          </w:tcPr>
          <w:p w14:paraId="1481C0F3">
            <w:pPr>
              <w:widowControl/>
              <w:adjustRightInd w:val="0"/>
              <w:snapToGrid w:val="0"/>
              <w:jc w:val="center"/>
              <w:rPr>
                <w:kern w:val="0"/>
                <w:sz w:val="24"/>
                <w:szCs w:val="24"/>
              </w:rPr>
            </w:pPr>
            <w:r>
              <w:rPr>
                <w:kern w:val="0"/>
                <w:sz w:val="24"/>
                <w:szCs w:val="24"/>
              </w:rPr>
              <w:t>分值</w:t>
            </w:r>
          </w:p>
        </w:tc>
      </w:tr>
      <w:tr w14:paraId="71439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969" w:type="dxa"/>
            <w:shd w:val="clear" w:color="auto" w:fill="auto"/>
            <w:noWrap/>
            <w:vAlign w:val="center"/>
          </w:tcPr>
          <w:p w14:paraId="055E7318">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5778E36">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48D16B9B">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559629F3">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w:t>
            </w:r>
          </w:p>
          <w:p w14:paraId="0E47B80B">
            <w:pPr>
              <w:widowControl/>
              <w:adjustRightInd w:val="0"/>
              <w:snapToGrid w:val="0"/>
              <w:rPr>
                <w:kern w:val="0"/>
                <w:sz w:val="24"/>
                <w:szCs w:val="24"/>
              </w:rPr>
            </w:pPr>
            <w:r>
              <w:rPr>
                <w:kern w:val="0"/>
                <w:sz w:val="24"/>
                <w:szCs w:val="24"/>
              </w:rPr>
              <w:t>每个业绩</w:t>
            </w:r>
            <w:r>
              <w:rPr>
                <w:rFonts w:hint="eastAsia"/>
                <w:kern w:val="0"/>
                <w:sz w:val="24"/>
                <w:szCs w:val="24"/>
              </w:rPr>
              <w:t>1</w:t>
            </w:r>
            <w:r>
              <w:rPr>
                <w:kern w:val="0"/>
                <w:sz w:val="24"/>
                <w:szCs w:val="24"/>
              </w:rPr>
              <w:t>分，最多</w:t>
            </w:r>
            <w:r>
              <w:rPr>
                <w:rFonts w:hint="eastAsia"/>
                <w:kern w:val="0"/>
                <w:sz w:val="24"/>
                <w:szCs w:val="24"/>
              </w:rPr>
              <w:t>5</w:t>
            </w:r>
            <w:r>
              <w:rPr>
                <w:kern w:val="0"/>
                <w:sz w:val="24"/>
                <w:szCs w:val="24"/>
              </w:rPr>
              <w:t>分</w:t>
            </w:r>
          </w:p>
        </w:tc>
        <w:tc>
          <w:tcPr>
            <w:tcW w:w="1143" w:type="dxa"/>
            <w:shd w:val="clear" w:color="auto" w:fill="auto"/>
            <w:vAlign w:val="center"/>
          </w:tcPr>
          <w:p w14:paraId="21834D90">
            <w:pPr>
              <w:widowControl/>
              <w:adjustRightInd w:val="0"/>
              <w:snapToGrid w:val="0"/>
              <w:jc w:val="center"/>
              <w:rPr>
                <w:kern w:val="0"/>
                <w:sz w:val="24"/>
                <w:szCs w:val="24"/>
              </w:rPr>
            </w:pPr>
            <w:r>
              <w:rPr>
                <w:rFonts w:hint="eastAsia"/>
                <w:kern w:val="0"/>
                <w:sz w:val="24"/>
                <w:szCs w:val="24"/>
              </w:rPr>
              <w:t>5</w:t>
            </w:r>
          </w:p>
        </w:tc>
      </w:tr>
      <w:tr w14:paraId="382B7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969" w:type="dxa"/>
            <w:shd w:val="clear" w:color="auto" w:fill="auto"/>
            <w:noWrap/>
            <w:vAlign w:val="center"/>
          </w:tcPr>
          <w:p w14:paraId="21EECBC4">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44FCFBEB">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51D01CF7">
            <w:pPr>
              <w:widowControl/>
              <w:adjustRightInd w:val="0"/>
              <w:snapToGrid w:val="0"/>
              <w:rPr>
                <w:kern w:val="0"/>
                <w:sz w:val="24"/>
                <w:szCs w:val="24"/>
              </w:rPr>
            </w:pPr>
            <w:r>
              <w:rPr>
                <w:rFonts w:hint="eastAsia"/>
                <w:kern w:val="0"/>
                <w:sz w:val="24"/>
                <w:szCs w:val="24"/>
              </w:rPr>
              <w:t>（1）</w:t>
            </w:r>
            <w:r>
              <w:rPr>
                <w:rFonts w:hint="eastAsia"/>
                <w:bCs/>
                <w:sz w:val="24"/>
                <w:szCs w:val="24"/>
              </w:rPr>
              <w:t>秩序维护员：</w:t>
            </w:r>
            <w:r>
              <w:rPr>
                <w:rFonts w:hint="eastAsia"/>
                <w:kern w:val="0"/>
                <w:sz w:val="24"/>
                <w:szCs w:val="24"/>
              </w:rPr>
              <w:t>提供</w:t>
            </w:r>
            <w:r>
              <w:rPr>
                <w:rFonts w:hint="eastAsia"/>
                <w:bCs/>
                <w:sz w:val="24"/>
                <w:szCs w:val="24"/>
              </w:rPr>
              <w:t>公安机关盖章的保安员证</w:t>
            </w:r>
            <w:r>
              <w:rPr>
                <w:rFonts w:hint="eastAsia"/>
                <w:kern w:val="0"/>
                <w:sz w:val="24"/>
                <w:szCs w:val="24"/>
              </w:rPr>
              <w:t>扫描件且性别年龄满足招标文件要求，每个合格的人员得0.5分，最多1分；</w:t>
            </w:r>
          </w:p>
          <w:p w14:paraId="55500F15">
            <w:pPr>
              <w:widowControl/>
              <w:adjustRightInd w:val="0"/>
              <w:snapToGrid w:val="0"/>
              <w:rPr>
                <w:kern w:val="0"/>
                <w:sz w:val="24"/>
                <w:szCs w:val="24"/>
              </w:rPr>
            </w:pPr>
            <w:r>
              <w:rPr>
                <w:rFonts w:hint="eastAsia"/>
                <w:kern w:val="0"/>
                <w:sz w:val="24"/>
                <w:szCs w:val="24"/>
              </w:rPr>
              <w:t>（2）</w:t>
            </w:r>
            <w:r>
              <w:rPr>
                <w:rFonts w:hint="eastAsia"/>
                <w:bCs/>
                <w:sz w:val="24"/>
                <w:szCs w:val="24"/>
              </w:rPr>
              <w:t>秩序维护员</w:t>
            </w:r>
            <w:r>
              <w:rPr>
                <w:rFonts w:hint="eastAsia"/>
                <w:kern w:val="0"/>
                <w:sz w:val="24"/>
                <w:szCs w:val="24"/>
              </w:rPr>
              <w:t>：提供上述人员（已提供合格证书扫描件的）开标日当月或上一月由投标单位或其分公司缴纳社会保险证明扫描件，每个合格的人员社保证明扫描件得0.5分，最多1分；</w:t>
            </w:r>
          </w:p>
          <w:p w14:paraId="0BEB887D">
            <w:pPr>
              <w:widowControl/>
              <w:adjustRightInd w:val="0"/>
              <w:snapToGrid w:val="0"/>
              <w:rPr>
                <w:kern w:val="0"/>
                <w:sz w:val="24"/>
                <w:szCs w:val="24"/>
              </w:rPr>
            </w:pPr>
            <w:r>
              <w:rPr>
                <w:rFonts w:hint="eastAsia"/>
                <w:kern w:val="0"/>
                <w:sz w:val="24"/>
                <w:szCs w:val="24"/>
              </w:rPr>
              <w:t>（</w:t>
            </w:r>
            <w:r>
              <w:rPr>
                <w:kern w:val="0"/>
                <w:sz w:val="24"/>
                <w:szCs w:val="24"/>
              </w:rPr>
              <w:t>3</w:t>
            </w:r>
            <w:r>
              <w:rPr>
                <w:rFonts w:hint="eastAsia"/>
                <w:kern w:val="0"/>
                <w:sz w:val="24"/>
                <w:szCs w:val="24"/>
              </w:rPr>
              <w:t>）</w:t>
            </w:r>
            <w:r>
              <w:rPr>
                <w:rFonts w:hint="eastAsia"/>
                <w:bCs/>
                <w:sz w:val="24"/>
                <w:szCs w:val="24"/>
              </w:rPr>
              <w:t>设备维护员</w:t>
            </w:r>
            <w:r>
              <w:rPr>
                <w:rFonts w:hint="eastAsia"/>
                <w:kern w:val="0"/>
                <w:sz w:val="24"/>
                <w:szCs w:val="24"/>
              </w:rPr>
              <w:t>：提供</w:t>
            </w:r>
            <w:r>
              <w:rPr>
                <w:rFonts w:hint="eastAsia"/>
                <w:bCs/>
                <w:sz w:val="24"/>
                <w:szCs w:val="24"/>
              </w:rPr>
              <w:t>特种作业操作证（高压电工作业）和特种作业操作证（低压电工作业）</w:t>
            </w:r>
            <w:r>
              <w:rPr>
                <w:rFonts w:hint="eastAsia"/>
                <w:kern w:val="0"/>
                <w:sz w:val="24"/>
                <w:szCs w:val="24"/>
              </w:rPr>
              <w:t>扫描件且性别年龄满足招标文件要求，每个合格的人员得1分，最多2分；</w:t>
            </w:r>
          </w:p>
          <w:p w14:paraId="1C71FA11">
            <w:pPr>
              <w:widowControl/>
              <w:adjustRightInd w:val="0"/>
              <w:snapToGrid w:val="0"/>
              <w:rPr>
                <w:kern w:val="0"/>
                <w:sz w:val="24"/>
                <w:szCs w:val="24"/>
              </w:rPr>
            </w:pPr>
            <w:r>
              <w:rPr>
                <w:rFonts w:hint="eastAsia"/>
                <w:kern w:val="0"/>
                <w:sz w:val="24"/>
                <w:szCs w:val="24"/>
              </w:rPr>
              <w:t>（</w:t>
            </w:r>
            <w:r>
              <w:rPr>
                <w:kern w:val="0"/>
                <w:sz w:val="24"/>
                <w:szCs w:val="24"/>
              </w:rPr>
              <w:t>4</w:t>
            </w:r>
            <w:r>
              <w:rPr>
                <w:rFonts w:hint="eastAsia"/>
                <w:kern w:val="0"/>
                <w:sz w:val="24"/>
                <w:szCs w:val="24"/>
              </w:rPr>
              <w:t>）</w:t>
            </w:r>
            <w:r>
              <w:rPr>
                <w:rFonts w:hint="eastAsia"/>
                <w:bCs/>
                <w:sz w:val="24"/>
                <w:szCs w:val="24"/>
              </w:rPr>
              <w:t>设备维护员</w:t>
            </w:r>
            <w:r>
              <w:rPr>
                <w:rFonts w:hint="eastAsia"/>
                <w:kern w:val="0"/>
                <w:sz w:val="24"/>
                <w:szCs w:val="24"/>
              </w:rPr>
              <w:t>：提供</w:t>
            </w:r>
            <w:r>
              <w:rPr>
                <w:rFonts w:hint="eastAsia"/>
                <w:bCs/>
                <w:sz w:val="24"/>
                <w:szCs w:val="24"/>
              </w:rPr>
              <w:t>特种作业操作证（焊接与热切割作业）</w:t>
            </w:r>
            <w:r>
              <w:rPr>
                <w:rFonts w:hint="eastAsia"/>
                <w:kern w:val="0"/>
                <w:sz w:val="24"/>
                <w:szCs w:val="24"/>
              </w:rPr>
              <w:t>扫描件且性别年龄满足招标文件要求，每个合格的人员得1分，最多1分；</w:t>
            </w:r>
          </w:p>
          <w:p w14:paraId="4938525A">
            <w:pPr>
              <w:widowControl/>
              <w:adjustRightInd w:val="0"/>
              <w:snapToGrid w:val="0"/>
              <w:rPr>
                <w:kern w:val="0"/>
                <w:sz w:val="24"/>
                <w:szCs w:val="24"/>
              </w:rPr>
            </w:pPr>
            <w:r>
              <w:rPr>
                <w:rFonts w:hint="eastAsia"/>
                <w:kern w:val="0"/>
                <w:sz w:val="24"/>
                <w:szCs w:val="24"/>
              </w:rPr>
              <w:t>（5）</w:t>
            </w:r>
            <w:r>
              <w:rPr>
                <w:rFonts w:hint="eastAsia"/>
                <w:bCs/>
                <w:sz w:val="24"/>
                <w:szCs w:val="24"/>
              </w:rPr>
              <w:t>设备维护员</w:t>
            </w:r>
            <w:r>
              <w:rPr>
                <w:rFonts w:hint="eastAsia"/>
                <w:kern w:val="0"/>
                <w:sz w:val="24"/>
                <w:szCs w:val="24"/>
              </w:rPr>
              <w:t>：提供</w:t>
            </w:r>
            <w:r>
              <w:rPr>
                <w:rFonts w:hint="eastAsia"/>
                <w:bCs/>
                <w:sz w:val="24"/>
                <w:szCs w:val="24"/>
              </w:rPr>
              <w:t>特种作业操作证（制冷与空调作业）</w:t>
            </w:r>
            <w:r>
              <w:rPr>
                <w:rFonts w:hint="eastAsia"/>
                <w:kern w:val="0"/>
                <w:sz w:val="24"/>
                <w:szCs w:val="24"/>
              </w:rPr>
              <w:t>扫描件且性别年龄满足招标文件要求，每个合格的人员得1分，最多1分；</w:t>
            </w:r>
          </w:p>
          <w:p w14:paraId="3206B6B9">
            <w:pPr>
              <w:widowControl/>
              <w:adjustRightInd w:val="0"/>
              <w:snapToGrid w:val="0"/>
              <w:rPr>
                <w:kern w:val="0"/>
                <w:sz w:val="24"/>
                <w:szCs w:val="24"/>
              </w:rPr>
            </w:pPr>
            <w:r>
              <w:rPr>
                <w:rFonts w:hint="eastAsia"/>
                <w:kern w:val="0"/>
                <w:sz w:val="24"/>
                <w:szCs w:val="24"/>
              </w:rPr>
              <w:t>（6）</w:t>
            </w:r>
            <w:r>
              <w:rPr>
                <w:rFonts w:hint="eastAsia"/>
                <w:bCs/>
                <w:sz w:val="24"/>
                <w:szCs w:val="24"/>
              </w:rPr>
              <w:t>设备维护员</w:t>
            </w:r>
            <w:r>
              <w:rPr>
                <w:rFonts w:hint="eastAsia"/>
                <w:kern w:val="0"/>
                <w:sz w:val="24"/>
                <w:szCs w:val="24"/>
              </w:rPr>
              <w:t>：提供上述（（3）、（4）、（5）项合格证书扫描件的人员）开标日当月或上一月由投标单位或其分公司缴纳社会保险证明扫描件，每个合格的人员社保证明扫描件得1分，最多4分。（一人持四个证书的此项得4分；）</w:t>
            </w:r>
          </w:p>
          <w:p w14:paraId="16423345">
            <w:pPr>
              <w:widowControl/>
              <w:adjustRightInd w:val="0"/>
              <w:snapToGrid w:val="0"/>
              <w:rPr>
                <w:kern w:val="0"/>
                <w:sz w:val="24"/>
                <w:szCs w:val="24"/>
              </w:rPr>
            </w:pPr>
            <w:r>
              <w:rPr>
                <w:rFonts w:hint="eastAsia"/>
                <w:kern w:val="0"/>
                <w:sz w:val="24"/>
                <w:szCs w:val="24"/>
              </w:rPr>
              <w:t>（7）消防监控员：提供《中华人民共和国职业资格证（建（构）筑物消防员或消防设施操作员）四级及以上》扫描件且性别年龄满足招标文件要求，每个合格的上述证书得0.5分，最多3分</w:t>
            </w:r>
          </w:p>
          <w:p w14:paraId="07047213">
            <w:pPr>
              <w:widowControl/>
              <w:adjustRightInd w:val="0"/>
              <w:snapToGrid w:val="0"/>
              <w:rPr>
                <w:kern w:val="0"/>
                <w:sz w:val="24"/>
                <w:szCs w:val="24"/>
              </w:rPr>
            </w:pPr>
            <w:r>
              <w:rPr>
                <w:rFonts w:hint="eastAsia"/>
                <w:kern w:val="0"/>
                <w:sz w:val="24"/>
                <w:szCs w:val="24"/>
              </w:rPr>
              <w:t>（8）消防监控员：提供上述人员（已提供合格证书扫描件的）开标日当月或上一月由投标单位或其分公司缴纳社会保险证明扫描件，每个合格的人员社保证明扫描件得0.5分，最多3分</w:t>
            </w:r>
          </w:p>
        </w:tc>
        <w:tc>
          <w:tcPr>
            <w:tcW w:w="1143" w:type="dxa"/>
            <w:shd w:val="clear" w:color="auto" w:fill="auto"/>
            <w:vAlign w:val="center"/>
          </w:tcPr>
          <w:p w14:paraId="13E57174">
            <w:pPr>
              <w:widowControl/>
              <w:adjustRightInd w:val="0"/>
              <w:snapToGrid w:val="0"/>
              <w:jc w:val="center"/>
              <w:rPr>
                <w:kern w:val="0"/>
                <w:sz w:val="24"/>
                <w:szCs w:val="24"/>
              </w:rPr>
            </w:pPr>
            <w:r>
              <w:rPr>
                <w:rFonts w:hint="eastAsia"/>
                <w:kern w:val="0"/>
                <w:sz w:val="24"/>
                <w:szCs w:val="24"/>
              </w:rPr>
              <w:t>16</w:t>
            </w:r>
          </w:p>
        </w:tc>
      </w:tr>
      <w:tr w14:paraId="763F8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69" w:type="dxa"/>
            <w:shd w:val="clear" w:color="auto" w:fill="auto"/>
            <w:noWrap/>
            <w:vAlign w:val="center"/>
          </w:tcPr>
          <w:p w14:paraId="09145A62">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58D32555">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01BB9A17">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0905B0A9">
            <w:pPr>
              <w:widowControl/>
              <w:adjustRightInd w:val="0"/>
              <w:snapToGrid w:val="0"/>
              <w:rPr>
                <w:kern w:val="0"/>
                <w:sz w:val="24"/>
                <w:szCs w:val="24"/>
              </w:rPr>
            </w:pPr>
            <w:r>
              <w:rPr>
                <w:rFonts w:hint="eastAsia"/>
                <w:kern w:val="0"/>
                <w:sz w:val="24"/>
                <w:szCs w:val="24"/>
              </w:rPr>
              <w:t>每提供上述1项内容的得1分，最多3分。</w:t>
            </w:r>
          </w:p>
        </w:tc>
        <w:tc>
          <w:tcPr>
            <w:tcW w:w="1143" w:type="dxa"/>
            <w:shd w:val="clear" w:color="auto" w:fill="auto"/>
            <w:vAlign w:val="center"/>
          </w:tcPr>
          <w:p w14:paraId="13D81406">
            <w:pPr>
              <w:widowControl/>
              <w:adjustRightInd w:val="0"/>
              <w:snapToGrid w:val="0"/>
              <w:jc w:val="center"/>
              <w:rPr>
                <w:kern w:val="0"/>
                <w:sz w:val="24"/>
                <w:szCs w:val="24"/>
              </w:rPr>
            </w:pPr>
            <w:r>
              <w:rPr>
                <w:rFonts w:hint="eastAsia"/>
                <w:kern w:val="0"/>
                <w:sz w:val="24"/>
                <w:szCs w:val="24"/>
              </w:rPr>
              <w:t>3</w:t>
            </w:r>
          </w:p>
        </w:tc>
      </w:tr>
      <w:tr w14:paraId="18AD8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969" w:type="dxa"/>
            <w:shd w:val="clear" w:color="auto" w:fill="auto"/>
            <w:noWrap/>
            <w:vAlign w:val="center"/>
          </w:tcPr>
          <w:p w14:paraId="4B61F541">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7E1CDAE5">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7C6AE145">
            <w:pPr>
              <w:widowControl/>
              <w:adjustRightInd w:val="0"/>
              <w:snapToGrid w:val="0"/>
              <w:rPr>
                <w:kern w:val="0"/>
                <w:sz w:val="24"/>
                <w:szCs w:val="24"/>
              </w:rPr>
            </w:pPr>
            <w:r>
              <w:rPr>
                <w:rFonts w:hint="eastAsia"/>
                <w:kern w:val="0"/>
                <w:sz w:val="24"/>
                <w:szCs w:val="24"/>
              </w:rPr>
              <w:t>（1）承诺完全满足招标文件“报价要求”、“时间地点要求”、“付款方式要求”和技术要求中非“★”号要求的：3分，其他0分。</w:t>
            </w:r>
          </w:p>
          <w:p w14:paraId="4864D9D8">
            <w:pPr>
              <w:widowControl/>
              <w:adjustRightInd w:val="0"/>
              <w:snapToGrid w:val="0"/>
              <w:rPr>
                <w:kern w:val="0"/>
                <w:sz w:val="24"/>
                <w:szCs w:val="24"/>
              </w:rPr>
            </w:pPr>
            <w:r>
              <w:rPr>
                <w:rFonts w:hint="eastAsia"/>
                <w:kern w:val="0"/>
                <w:sz w:val="24"/>
                <w:szCs w:val="24"/>
              </w:rPr>
              <w:t>（2）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7，满足以上要求的：3分，其他0分。</w:t>
            </w:r>
          </w:p>
          <w:p w14:paraId="6DB7CFC9">
            <w:pPr>
              <w:widowControl/>
              <w:adjustRightInd w:val="0"/>
              <w:snapToGrid w:val="0"/>
              <w:rPr>
                <w:kern w:val="0"/>
                <w:sz w:val="24"/>
                <w:szCs w:val="24"/>
              </w:rPr>
            </w:pPr>
            <w:r>
              <w:rPr>
                <w:rFonts w:hint="eastAsia"/>
                <w:kern w:val="0"/>
                <w:sz w:val="24"/>
                <w:szCs w:val="24"/>
              </w:rPr>
              <w:t>注：未按附件7要求填写承诺的，不得分。</w:t>
            </w:r>
          </w:p>
        </w:tc>
        <w:tc>
          <w:tcPr>
            <w:tcW w:w="1143" w:type="dxa"/>
            <w:shd w:val="clear" w:color="auto" w:fill="auto"/>
            <w:vAlign w:val="center"/>
          </w:tcPr>
          <w:p w14:paraId="45FA2B9A">
            <w:pPr>
              <w:widowControl/>
              <w:adjustRightInd w:val="0"/>
              <w:snapToGrid w:val="0"/>
              <w:jc w:val="center"/>
              <w:rPr>
                <w:kern w:val="0"/>
                <w:sz w:val="24"/>
                <w:szCs w:val="24"/>
              </w:rPr>
            </w:pPr>
            <w:r>
              <w:rPr>
                <w:rFonts w:hint="eastAsia"/>
                <w:kern w:val="0"/>
                <w:sz w:val="24"/>
                <w:szCs w:val="24"/>
              </w:rPr>
              <w:t>6</w:t>
            </w:r>
          </w:p>
        </w:tc>
      </w:tr>
      <w:tr w14:paraId="272D5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699" w:type="dxa"/>
            <w:gridSpan w:val="3"/>
            <w:shd w:val="clear" w:color="auto" w:fill="auto"/>
            <w:noWrap/>
            <w:vAlign w:val="center"/>
          </w:tcPr>
          <w:p w14:paraId="65E09173">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07AFB147">
            <w:pPr>
              <w:widowControl/>
              <w:adjustRightInd w:val="0"/>
              <w:snapToGrid w:val="0"/>
              <w:jc w:val="center"/>
              <w:rPr>
                <w:kern w:val="0"/>
                <w:sz w:val="24"/>
                <w:szCs w:val="24"/>
              </w:rPr>
            </w:pPr>
            <w:r>
              <w:rPr>
                <w:kern w:val="0"/>
                <w:sz w:val="24"/>
                <w:szCs w:val="24"/>
              </w:rPr>
              <w:t>分值</w:t>
            </w:r>
          </w:p>
        </w:tc>
      </w:tr>
      <w:tr w14:paraId="08E98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969" w:type="dxa"/>
            <w:shd w:val="clear" w:color="auto" w:fill="auto"/>
            <w:noWrap/>
            <w:vAlign w:val="center"/>
          </w:tcPr>
          <w:p w14:paraId="24BA4799">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14:paraId="2FD8A716">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4FEF0683">
            <w:pPr>
              <w:widowControl/>
              <w:adjustRightInd w:val="0"/>
              <w:snapToGrid w:val="0"/>
              <w:rPr>
                <w:kern w:val="0"/>
                <w:sz w:val="24"/>
                <w:szCs w:val="24"/>
              </w:rPr>
            </w:pPr>
            <w:r>
              <w:rPr>
                <w:rFonts w:hint="eastAsia"/>
                <w:kern w:val="0"/>
                <w:sz w:val="24"/>
                <w:szCs w:val="24"/>
              </w:rPr>
              <w:t>（1）保洁服务方案（4分）</w:t>
            </w:r>
          </w:p>
          <w:p w14:paraId="166AB169">
            <w:pPr>
              <w:widowControl/>
              <w:adjustRightInd w:val="0"/>
              <w:snapToGrid w:val="0"/>
              <w:rPr>
                <w:kern w:val="0"/>
                <w:sz w:val="24"/>
                <w:szCs w:val="24"/>
              </w:rPr>
            </w:pPr>
            <w:bookmarkStart w:id="4" w:name="OLE_LINK84"/>
            <w:bookmarkStart w:id="5" w:name="OLE_LINK85"/>
            <w:r>
              <w:rPr>
                <w:rFonts w:hint="eastAsia"/>
                <w:kern w:val="0"/>
                <w:sz w:val="24"/>
                <w:szCs w:val="24"/>
              </w:rPr>
              <w:t>至少</w:t>
            </w:r>
            <w:r>
              <w:rPr>
                <w:kern w:val="0"/>
                <w:sz w:val="24"/>
                <w:szCs w:val="24"/>
              </w:rPr>
              <w:t>包含针对本项目的人员岗位安排</w:t>
            </w:r>
            <w:r>
              <w:rPr>
                <w:rFonts w:hint="eastAsia"/>
                <w:kern w:val="0"/>
                <w:sz w:val="24"/>
                <w:szCs w:val="24"/>
              </w:rPr>
              <w:t>、人员工作职责、服务方案、进驻接管方案、应急预案和人员稳定性方案等方面内容</w:t>
            </w:r>
          </w:p>
          <w:bookmarkEnd w:id="4"/>
          <w:bookmarkEnd w:id="5"/>
          <w:p w14:paraId="0561805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EACECE2">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3C447C6B">
            <w:pPr>
              <w:widowControl/>
              <w:adjustRightInd w:val="0"/>
              <w:snapToGrid w:val="0"/>
              <w:rPr>
                <w:kern w:val="0"/>
                <w:sz w:val="24"/>
                <w:szCs w:val="24"/>
              </w:rPr>
            </w:pPr>
            <w:r>
              <w:rPr>
                <w:rFonts w:hint="eastAsia"/>
                <w:kern w:val="0"/>
                <w:sz w:val="24"/>
                <w:szCs w:val="24"/>
              </w:rPr>
              <w:t>（2）秩序维护服务方案（4分）</w:t>
            </w:r>
          </w:p>
          <w:p w14:paraId="74454DE1">
            <w:pPr>
              <w:widowControl/>
              <w:adjustRightInd w:val="0"/>
              <w:snapToGrid w:val="0"/>
              <w:rPr>
                <w:kern w:val="0"/>
                <w:sz w:val="24"/>
                <w:szCs w:val="24"/>
              </w:rPr>
            </w:pPr>
            <w:r>
              <w:rPr>
                <w:rFonts w:hint="eastAsia"/>
                <w:kern w:val="0"/>
                <w:sz w:val="24"/>
                <w:szCs w:val="24"/>
              </w:rPr>
              <w:t>至少</w:t>
            </w:r>
            <w:r>
              <w:rPr>
                <w:kern w:val="0"/>
                <w:sz w:val="24"/>
                <w:szCs w:val="24"/>
              </w:rPr>
              <w:t>包含针对本项目的人员岗位安排</w:t>
            </w:r>
            <w:r>
              <w:rPr>
                <w:rFonts w:hint="eastAsia"/>
                <w:kern w:val="0"/>
                <w:sz w:val="24"/>
                <w:szCs w:val="24"/>
              </w:rPr>
              <w:t>、人员工作职责、服务方案、进驻接管方案、应急预案和人员稳定性方案等方面内容</w:t>
            </w:r>
          </w:p>
          <w:p w14:paraId="5632DA7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F203F92">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2BC47D9A">
            <w:pPr>
              <w:widowControl/>
              <w:adjustRightInd w:val="0"/>
              <w:snapToGrid w:val="0"/>
              <w:rPr>
                <w:kern w:val="0"/>
                <w:sz w:val="24"/>
                <w:szCs w:val="24"/>
              </w:rPr>
            </w:pPr>
            <w:r>
              <w:rPr>
                <w:rFonts w:hint="eastAsia"/>
                <w:kern w:val="0"/>
                <w:sz w:val="24"/>
                <w:szCs w:val="24"/>
              </w:rPr>
              <w:t>（3）综合维修服务方案（4分）</w:t>
            </w:r>
          </w:p>
          <w:p w14:paraId="6C91A6A2">
            <w:pPr>
              <w:widowControl/>
              <w:adjustRightInd w:val="0"/>
              <w:snapToGrid w:val="0"/>
              <w:rPr>
                <w:kern w:val="0"/>
                <w:sz w:val="24"/>
                <w:szCs w:val="24"/>
              </w:rPr>
            </w:pPr>
            <w:bookmarkStart w:id="6" w:name="OLE_LINK86"/>
            <w:bookmarkStart w:id="7" w:name="OLE_LINK87"/>
            <w:r>
              <w:rPr>
                <w:rFonts w:hint="eastAsia"/>
                <w:kern w:val="0"/>
                <w:sz w:val="24"/>
                <w:szCs w:val="24"/>
              </w:rPr>
              <w:t>至少包含针对本项目的人员岗位安排、人员工作职责、服务方案、进驻接管方案、应急预案和人员稳定性方案等方面内容</w:t>
            </w:r>
          </w:p>
          <w:bookmarkEnd w:id="6"/>
          <w:bookmarkEnd w:id="7"/>
          <w:p w14:paraId="71E4C10A">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72FAB4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16E22FF9">
            <w:pPr>
              <w:widowControl/>
              <w:adjustRightInd w:val="0"/>
              <w:snapToGrid w:val="0"/>
              <w:jc w:val="center"/>
              <w:rPr>
                <w:kern w:val="0"/>
                <w:sz w:val="24"/>
                <w:szCs w:val="24"/>
              </w:rPr>
            </w:pPr>
            <w:r>
              <w:rPr>
                <w:rFonts w:hint="eastAsia"/>
                <w:kern w:val="0"/>
                <w:sz w:val="24"/>
                <w:szCs w:val="24"/>
              </w:rPr>
              <w:t>12</w:t>
            </w:r>
          </w:p>
        </w:tc>
      </w:tr>
      <w:tr w14:paraId="16EB4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69" w:type="dxa"/>
            <w:shd w:val="clear" w:color="auto" w:fill="auto"/>
            <w:noWrap/>
            <w:vAlign w:val="center"/>
          </w:tcPr>
          <w:p w14:paraId="141DB12C">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06FDF482">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18AE4BF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7EAFE39E">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14:paraId="75803BFF">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1处瑕疵减3分，最低0分。</w:t>
            </w:r>
          </w:p>
        </w:tc>
        <w:tc>
          <w:tcPr>
            <w:tcW w:w="1143" w:type="dxa"/>
            <w:shd w:val="clear" w:color="auto" w:fill="auto"/>
            <w:vAlign w:val="center"/>
          </w:tcPr>
          <w:p w14:paraId="6FA760DF">
            <w:pPr>
              <w:widowControl/>
              <w:adjustRightInd w:val="0"/>
              <w:snapToGrid w:val="0"/>
              <w:jc w:val="center"/>
              <w:rPr>
                <w:kern w:val="0"/>
                <w:sz w:val="24"/>
                <w:szCs w:val="24"/>
              </w:rPr>
            </w:pPr>
            <w:r>
              <w:rPr>
                <w:rFonts w:hint="eastAsia"/>
                <w:kern w:val="0"/>
                <w:sz w:val="24"/>
                <w:szCs w:val="24"/>
              </w:rPr>
              <w:t>9</w:t>
            </w:r>
          </w:p>
        </w:tc>
      </w:tr>
      <w:tr w14:paraId="511EE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969" w:type="dxa"/>
            <w:shd w:val="clear" w:color="auto" w:fill="auto"/>
            <w:noWrap/>
            <w:vAlign w:val="center"/>
          </w:tcPr>
          <w:p w14:paraId="103C9EAB">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786A1440">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100A13FE">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4ADE0293">
            <w:pPr>
              <w:widowControl/>
              <w:adjustRightInd w:val="0"/>
              <w:snapToGrid w:val="0"/>
              <w:rPr>
                <w:sz w:val="24"/>
              </w:rPr>
            </w:pPr>
            <w:r>
              <w:rPr>
                <w:rFonts w:hint="eastAsia"/>
                <w:sz w:val="24"/>
              </w:rPr>
              <w:t>价格测算方案科学合理，无瑕疵得满分；</w:t>
            </w:r>
          </w:p>
          <w:p w14:paraId="30394F1F">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1处瑕疵减3分，最低0分。</w:t>
            </w:r>
          </w:p>
          <w:p w14:paraId="1B7A1B23">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0150347">
            <w:pPr>
              <w:widowControl/>
              <w:adjustRightInd w:val="0"/>
              <w:snapToGrid w:val="0"/>
              <w:jc w:val="center"/>
              <w:rPr>
                <w:kern w:val="0"/>
                <w:sz w:val="24"/>
                <w:szCs w:val="24"/>
              </w:rPr>
            </w:pPr>
            <w:r>
              <w:rPr>
                <w:rFonts w:hint="eastAsia"/>
                <w:kern w:val="0"/>
                <w:sz w:val="24"/>
                <w:szCs w:val="24"/>
              </w:rPr>
              <w:t>9</w:t>
            </w:r>
          </w:p>
        </w:tc>
      </w:tr>
      <w:tr w14:paraId="097BC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699" w:type="dxa"/>
            <w:gridSpan w:val="3"/>
            <w:shd w:val="clear" w:color="auto" w:fill="auto"/>
            <w:noWrap/>
            <w:vAlign w:val="center"/>
          </w:tcPr>
          <w:p w14:paraId="52455E90">
            <w:pPr>
              <w:widowControl/>
              <w:adjustRightInd w:val="0"/>
              <w:snapToGrid w:val="0"/>
              <w:jc w:val="center"/>
              <w:rPr>
                <w:sz w:val="24"/>
              </w:rPr>
            </w:pPr>
            <w:r>
              <w:rPr>
                <w:sz w:val="24"/>
              </w:rPr>
              <w:t>合计</w:t>
            </w:r>
          </w:p>
        </w:tc>
        <w:tc>
          <w:tcPr>
            <w:tcW w:w="1143" w:type="dxa"/>
            <w:shd w:val="clear" w:color="auto" w:fill="auto"/>
            <w:vAlign w:val="center"/>
          </w:tcPr>
          <w:p w14:paraId="69137A17">
            <w:pPr>
              <w:widowControl/>
              <w:adjustRightInd w:val="0"/>
              <w:snapToGrid w:val="0"/>
              <w:jc w:val="center"/>
              <w:rPr>
                <w:kern w:val="0"/>
                <w:sz w:val="24"/>
                <w:szCs w:val="24"/>
              </w:rPr>
            </w:pPr>
            <w:r>
              <w:rPr>
                <w:kern w:val="0"/>
                <w:sz w:val="24"/>
                <w:szCs w:val="24"/>
              </w:rPr>
              <w:t>100</w:t>
            </w:r>
          </w:p>
        </w:tc>
      </w:tr>
    </w:tbl>
    <w:p w14:paraId="5EB28F11">
      <w:pPr>
        <w:spacing w:line="360" w:lineRule="auto"/>
        <w:ind w:firstLine="448" w:firstLineChars="200"/>
        <w:outlineLvl w:val="0"/>
        <w:rPr>
          <w:sz w:val="24"/>
        </w:rPr>
      </w:pPr>
      <w:r>
        <w:rPr>
          <w:rFonts w:hint="eastAsia"/>
          <w:kern w:val="0"/>
          <w:sz w:val="24"/>
          <w:szCs w:val="24"/>
        </w:rPr>
        <w:t>主观分第1-2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67F2F114">
      <w:pPr>
        <w:widowControl/>
        <w:jc w:val="left"/>
        <w:rPr>
          <w:sz w:val="24"/>
        </w:rPr>
      </w:pPr>
      <w:r>
        <w:rPr>
          <w:sz w:val="24"/>
        </w:rPr>
        <w:br w:type="page"/>
      </w:r>
    </w:p>
    <w:p w14:paraId="6AABF0B9">
      <w:pPr>
        <w:spacing w:line="360" w:lineRule="auto"/>
        <w:ind w:firstLine="448" w:firstLineChars="200"/>
        <w:jc w:val="center"/>
        <w:outlineLvl w:val="0"/>
        <w:rPr>
          <w:b/>
          <w:sz w:val="24"/>
        </w:rPr>
      </w:pPr>
      <w:r>
        <w:rPr>
          <w:rFonts w:hint="eastAsia"/>
          <w:b/>
          <w:sz w:val="24"/>
        </w:rPr>
        <w:t>项目需求书</w:t>
      </w:r>
    </w:p>
    <w:p w14:paraId="025BD0F4">
      <w:pPr>
        <w:spacing w:line="360" w:lineRule="auto"/>
        <w:ind w:firstLine="448" w:firstLineChars="200"/>
        <w:jc w:val="center"/>
        <w:outlineLvl w:val="0"/>
        <w:rPr>
          <w:b/>
          <w:sz w:val="24"/>
        </w:rPr>
      </w:pPr>
    </w:p>
    <w:p w14:paraId="102AB52A">
      <w:pPr>
        <w:spacing w:line="360" w:lineRule="auto"/>
        <w:ind w:firstLine="448" w:firstLineChars="200"/>
        <w:outlineLvl w:val="0"/>
        <w:rPr>
          <w:sz w:val="24"/>
        </w:rPr>
      </w:pPr>
      <w:r>
        <w:rPr>
          <w:rFonts w:hint="eastAsia"/>
          <w:sz w:val="24"/>
        </w:rPr>
        <w:t>一、</w:t>
      </w:r>
      <w:r>
        <w:rPr>
          <w:sz w:val="24"/>
        </w:rPr>
        <w:t>人员及岗位要求</w:t>
      </w:r>
    </w:p>
    <w:tbl>
      <w:tblPr>
        <w:tblStyle w:val="22"/>
        <w:tblW w:w="5000" w:type="pct"/>
        <w:jc w:val="center"/>
        <w:tblLayout w:type="autofit"/>
        <w:tblCellMar>
          <w:top w:w="0" w:type="dxa"/>
          <w:left w:w="108" w:type="dxa"/>
          <w:bottom w:w="0" w:type="dxa"/>
          <w:right w:w="108" w:type="dxa"/>
        </w:tblCellMar>
      </w:tblPr>
      <w:tblGrid>
        <w:gridCol w:w="575"/>
        <w:gridCol w:w="968"/>
        <w:gridCol w:w="544"/>
        <w:gridCol w:w="4347"/>
        <w:gridCol w:w="912"/>
        <w:gridCol w:w="1182"/>
      </w:tblGrid>
      <w:tr w14:paraId="0C89ED89">
        <w:tblPrEx>
          <w:tblCellMar>
            <w:top w:w="0" w:type="dxa"/>
            <w:left w:w="108" w:type="dxa"/>
            <w:bottom w:w="0" w:type="dxa"/>
            <w:right w:w="108"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vAlign w:val="center"/>
          </w:tcPr>
          <w:p w14:paraId="4846CB66">
            <w:pPr>
              <w:jc w:val="center"/>
              <w:rPr>
                <w:rFonts w:ascii="宋体" w:hAnsi="宋体" w:cs="仿宋"/>
                <w:kern w:val="1"/>
              </w:rPr>
            </w:pPr>
            <w:r>
              <w:rPr>
                <w:rFonts w:hint="eastAsia" w:ascii="宋体" w:hAnsi="宋体" w:cs="仿宋"/>
                <w:kern w:val="1"/>
              </w:rPr>
              <w:t>序号</w:t>
            </w:r>
          </w:p>
        </w:tc>
        <w:tc>
          <w:tcPr>
            <w:tcW w:w="580" w:type="pct"/>
            <w:tcBorders>
              <w:top w:val="single" w:color="000000" w:sz="4" w:space="0"/>
              <w:left w:val="single" w:color="000000" w:sz="4" w:space="0"/>
              <w:bottom w:val="single" w:color="000000" w:sz="4" w:space="0"/>
              <w:right w:val="single" w:color="000000" w:sz="4" w:space="0"/>
            </w:tcBorders>
            <w:vAlign w:val="center"/>
          </w:tcPr>
          <w:p w14:paraId="004C6639">
            <w:pPr>
              <w:jc w:val="center"/>
              <w:rPr>
                <w:rFonts w:ascii="宋体" w:hAnsi="宋体" w:cs="仿宋"/>
                <w:kern w:val="1"/>
              </w:rPr>
            </w:pPr>
            <w:r>
              <w:rPr>
                <w:rFonts w:hint="eastAsia" w:ascii="宋体" w:hAnsi="宋体" w:cs="仿宋"/>
                <w:kern w:val="1"/>
              </w:rPr>
              <w:t>服务名称</w:t>
            </w:r>
          </w:p>
        </w:tc>
        <w:tc>
          <w:tcPr>
            <w:tcW w:w="331" w:type="pct"/>
            <w:tcBorders>
              <w:top w:val="single" w:color="000000" w:sz="4" w:space="0"/>
              <w:left w:val="single" w:color="000000" w:sz="4" w:space="0"/>
              <w:bottom w:val="single" w:color="000000" w:sz="4" w:space="0"/>
              <w:right w:val="single" w:color="000000" w:sz="4" w:space="0"/>
            </w:tcBorders>
            <w:vAlign w:val="center"/>
          </w:tcPr>
          <w:p w14:paraId="556070C9">
            <w:pPr>
              <w:jc w:val="center"/>
              <w:rPr>
                <w:rFonts w:ascii="宋体" w:hAnsi="宋体" w:cs="仿宋"/>
                <w:kern w:val="1"/>
              </w:rPr>
            </w:pPr>
            <w:r>
              <w:rPr>
                <w:rFonts w:hint="eastAsia" w:ascii="宋体" w:hAnsi="宋体" w:cs="仿宋"/>
                <w:kern w:val="1"/>
              </w:rPr>
              <w:t>人数</w:t>
            </w:r>
          </w:p>
        </w:tc>
        <w:tc>
          <w:tcPr>
            <w:tcW w:w="2561" w:type="pct"/>
            <w:tcBorders>
              <w:top w:val="single" w:color="000000" w:sz="4" w:space="0"/>
              <w:left w:val="single" w:color="000000" w:sz="4" w:space="0"/>
              <w:bottom w:val="single" w:color="000000" w:sz="4" w:space="0"/>
              <w:right w:val="single" w:color="000000" w:sz="4" w:space="0"/>
            </w:tcBorders>
            <w:vAlign w:val="center"/>
          </w:tcPr>
          <w:p w14:paraId="1B061E0F">
            <w:pPr>
              <w:jc w:val="center"/>
              <w:rPr>
                <w:rFonts w:ascii="宋体" w:hAnsi="宋体" w:cs="仿宋"/>
                <w:kern w:val="1"/>
              </w:rPr>
            </w:pPr>
            <w:r>
              <w:rPr>
                <w:rFonts w:hint="eastAsia" w:ascii="宋体" w:hAnsi="宋体" w:cs="仿宋"/>
                <w:kern w:val="1"/>
              </w:rPr>
              <w:t>要求</w:t>
            </w:r>
          </w:p>
        </w:tc>
        <w:tc>
          <w:tcPr>
            <w:tcW w:w="547" w:type="pct"/>
            <w:tcBorders>
              <w:top w:val="single" w:color="000000" w:sz="4" w:space="0"/>
              <w:left w:val="single" w:color="000000" w:sz="4" w:space="0"/>
              <w:bottom w:val="single" w:color="000000" w:sz="4" w:space="0"/>
              <w:right w:val="single" w:color="000000" w:sz="4" w:space="0"/>
            </w:tcBorders>
            <w:vAlign w:val="center"/>
          </w:tcPr>
          <w:p w14:paraId="11C8B6DB">
            <w:pPr>
              <w:jc w:val="center"/>
              <w:rPr>
                <w:rFonts w:ascii="宋体" w:hAnsi="宋体" w:cs="仿宋"/>
                <w:kern w:val="1"/>
              </w:rPr>
            </w:pPr>
            <w:r>
              <w:rPr>
                <w:rFonts w:hint="eastAsia" w:ascii="宋体" w:hAnsi="宋体" w:cs="仿宋"/>
                <w:kern w:val="1"/>
              </w:rPr>
              <w:t>是否接受退休人员</w:t>
            </w:r>
          </w:p>
        </w:tc>
        <w:tc>
          <w:tcPr>
            <w:tcW w:w="631" w:type="pct"/>
            <w:tcBorders>
              <w:top w:val="single" w:color="000000" w:sz="4" w:space="0"/>
              <w:left w:val="single" w:color="000000" w:sz="4" w:space="0"/>
              <w:bottom w:val="single" w:color="000000" w:sz="4" w:space="0"/>
              <w:right w:val="single" w:color="000000" w:sz="4" w:space="0"/>
            </w:tcBorders>
            <w:vAlign w:val="center"/>
          </w:tcPr>
          <w:p w14:paraId="0268B565">
            <w:pPr>
              <w:jc w:val="center"/>
              <w:rPr>
                <w:rFonts w:ascii="宋体" w:hAnsi="宋体" w:cs="仿宋"/>
                <w:kern w:val="1"/>
              </w:rPr>
            </w:pPr>
            <w:r>
              <w:rPr>
                <w:rFonts w:hint="eastAsia" w:ascii="宋体" w:hAnsi="宋体" w:cs="仿宋"/>
                <w:kern w:val="1"/>
              </w:rPr>
              <w:t>工作时间</w:t>
            </w:r>
          </w:p>
        </w:tc>
      </w:tr>
      <w:tr w14:paraId="76C98B83">
        <w:tblPrEx>
          <w:tblCellMar>
            <w:top w:w="0" w:type="dxa"/>
            <w:left w:w="108" w:type="dxa"/>
            <w:bottom w:w="0" w:type="dxa"/>
            <w:right w:w="108"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vAlign w:val="center"/>
          </w:tcPr>
          <w:p w14:paraId="1B1D3007">
            <w:pPr>
              <w:spacing w:line="360" w:lineRule="auto"/>
              <w:jc w:val="center"/>
              <w:rPr>
                <w:rFonts w:asciiTheme="minorEastAsia" w:hAnsiTheme="minorEastAsia" w:eastAsiaTheme="minorEastAsia"/>
                <w:bCs/>
              </w:rPr>
            </w:pPr>
            <w:r>
              <w:rPr>
                <w:rFonts w:hint="eastAsia" w:asciiTheme="minorEastAsia" w:hAnsiTheme="minorEastAsia" w:eastAsiaTheme="minorEastAsia"/>
                <w:bCs/>
              </w:rPr>
              <w:t>1</w:t>
            </w:r>
          </w:p>
        </w:tc>
        <w:tc>
          <w:tcPr>
            <w:tcW w:w="580" w:type="pct"/>
            <w:tcBorders>
              <w:top w:val="single" w:color="000000" w:sz="4" w:space="0"/>
              <w:left w:val="single" w:color="000000" w:sz="4" w:space="0"/>
              <w:bottom w:val="single" w:color="000000" w:sz="4" w:space="0"/>
              <w:right w:val="single" w:color="000000" w:sz="4" w:space="0"/>
            </w:tcBorders>
            <w:vAlign w:val="center"/>
          </w:tcPr>
          <w:p w14:paraId="35488410">
            <w:pPr>
              <w:spacing w:line="360" w:lineRule="auto"/>
              <w:jc w:val="center"/>
              <w:rPr>
                <w:rFonts w:asciiTheme="minorEastAsia" w:hAnsiTheme="minorEastAsia" w:eastAsiaTheme="minorEastAsia"/>
                <w:bCs/>
              </w:rPr>
            </w:pPr>
            <w:r>
              <w:rPr>
                <w:rFonts w:hint="eastAsia" w:asciiTheme="minorEastAsia" w:hAnsiTheme="minorEastAsia" w:eastAsiaTheme="minorEastAsia"/>
                <w:bCs/>
              </w:rPr>
              <w:t>保洁员</w:t>
            </w:r>
          </w:p>
        </w:tc>
        <w:tc>
          <w:tcPr>
            <w:tcW w:w="331" w:type="pct"/>
            <w:tcBorders>
              <w:top w:val="single" w:color="000000" w:sz="4" w:space="0"/>
              <w:left w:val="single" w:color="000000" w:sz="4" w:space="0"/>
              <w:bottom w:val="single" w:color="000000" w:sz="4" w:space="0"/>
              <w:right w:val="single" w:color="000000" w:sz="4" w:space="0"/>
            </w:tcBorders>
            <w:vAlign w:val="center"/>
          </w:tcPr>
          <w:p w14:paraId="47B3957B">
            <w:pPr>
              <w:spacing w:line="360" w:lineRule="auto"/>
              <w:jc w:val="center"/>
              <w:rPr>
                <w:rFonts w:asciiTheme="minorEastAsia" w:hAnsiTheme="minorEastAsia" w:eastAsiaTheme="minorEastAsia"/>
                <w:bCs/>
              </w:rPr>
            </w:pPr>
            <w:r>
              <w:rPr>
                <w:rFonts w:hint="eastAsia" w:asciiTheme="minorEastAsia" w:hAnsiTheme="minorEastAsia" w:eastAsiaTheme="minorEastAsia"/>
                <w:bCs/>
              </w:rPr>
              <w:t>12</w:t>
            </w:r>
          </w:p>
        </w:tc>
        <w:tc>
          <w:tcPr>
            <w:tcW w:w="2561" w:type="pct"/>
            <w:tcBorders>
              <w:top w:val="single" w:color="000000" w:sz="4" w:space="0"/>
              <w:left w:val="single" w:color="000000" w:sz="4" w:space="0"/>
              <w:bottom w:val="single" w:color="000000" w:sz="4" w:space="0"/>
              <w:right w:val="single" w:color="000000" w:sz="4" w:space="0"/>
            </w:tcBorders>
            <w:vAlign w:val="center"/>
          </w:tcPr>
          <w:p w14:paraId="24E6F4E9">
            <w:pPr>
              <w:jc w:val="center"/>
              <w:rPr>
                <w:rFonts w:asciiTheme="minorEastAsia" w:hAnsiTheme="minorEastAsia" w:eastAsiaTheme="minorEastAsia"/>
                <w:bCs/>
              </w:rPr>
            </w:pPr>
            <w:r>
              <w:rPr>
                <w:rFonts w:hint="eastAsia" w:asciiTheme="minorEastAsia" w:hAnsiTheme="minorEastAsia" w:eastAsiaTheme="minorEastAsia"/>
                <w:bCs/>
              </w:rPr>
              <w:t>女性</w:t>
            </w:r>
            <w:r>
              <w:rPr>
                <w:rFonts w:asciiTheme="minorEastAsia" w:hAnsiTheme="minorEastAsia" w:eastAsiaTheme="minorEastAsia"/>
                <w:bCs/>
              </w:rPr>
              <w:t>55</w:t>
            </w:r>
            <w:r>
              <w:rPr>
                <w:rFonts w:hint="eastAsia" w:asciiTheme="minorEastAsia" w:hAnsiTheme="minorEastAsia" w:eastAsiaTheme="minorEastAsia"/>
                <w:bCs/>
              </w:rPr>
              <w:t>周岁或以下，男性</w:t>
            </w:r>
            <w:r>
              <w:rPr>
                <w:rFonts w:asciiTheme="minorEastAsia" w:hAnsiTheme="minorEastAsia" w:eastAsiaTheme="minorEastAsia"/>
                <w:bCs/>
              </w:rPr>
              <w:t>63</w:t>
            </w:r>
            <w:r>
              <w:rPr>
                <w:rFonts w:hint="eastAsia" w:asciiTheme="minorEastAsia" w:hAnsiTheme="minorEastAsia" w:eastAsiaTheme="minorEastAsia"/>
                <w:bCs/>
              </w:rPr>
              <w:t>周岁或以下，初中以上学历。五官端正，身体健康，无传染性疾病。持区县级以上卫生防疫部门或医疗机构颁发的健康证上岗，负责各栋楼、食堂餐厅、后厨日常清洁及绿化养护工作。洗衣工具有</w:t>
            </w:r>
            <w:r>
              <w:rPr>
                <w:rFonts w:asciiTheme="minorEastAsia" w:hAnsiTheme="minorEastAsia" w:eastAsiaTheme="minorEastAsia"/>
                <w:bCs/>
              </w:rPr>
              <w:t>1</w:t>
            </w:r>
            <w:r>
              <w:rPr>
                <w:rFonts w:hint="eastAsia" w:asciiTheme="minorEastAsia" w:hAnsiTheme="minorEastAsia" w:eastAsiaTheme="minorEastAsia"/>
                <w:bCs/>
              </w:rPr>
              <w:t>年以上相关业务岗位工作经验，熟练使用洗衣设备、缝纫机、剪裁机，通晓裁剪知识，良好的服务意识，具有高度的责任心。</w:t>
            </w:r>
          </w:p>
        </w:tc>
        <w:tc>
          <w:tcPr>
            <w:tcW w:w="547" w:type="pct"/>
            <w:tcBorders>
              <w:top w:val="single" w:color="000000" w:sz="4" w:space="0"/>
              <w:left w:val="single" w:color="000000" w:sz="4" w:space="0"/>
              <w:bottom w:val="single" w:color="000000" w:sz="4" w:space="0"/>
              <w:right w:val="single" w:color="000000" w:sz="4" w:space="0"/>
            </w:tcBorders>
            <w:vAlign w:val="center"/>
          </w:tcPr>
          <w:p w14:paraId="184A5220">
            <w:pPr>
              <w:jc w:val="center"/>
              <w:rPr>
                <w:rFonts w:asciiTheme="minorEastAsia" w:hAnsiTheme="minorEastAsia" w:eastAsiaTheme="minorEastAsia"/>
                <w:bCs/>
              </w:rPr>
            </w:pPr>
            <w:r>
              <w:rPr>
                <w:rFonts w:hint="eastAsia" w:asciiTheme="minorEastAsia" w:hAnsiTheme="minorEastAsia" w:eastAsiaTheme="minorEastAsia"/>
                <w:bCs/>
              </w:rPr>
              <w:t>是</w:t>
            </w:r>
          </w:p>
        </w:tc>
        <w:tc>
          <w:tcPr>
            <w:tcW w:w="631" w:type="pct"/>
            <w:tcBorders>
              <w:top w:val="single" w:color="000000" w:sz="4" w:space="0"/>
              <w:left w:val="single" w:color="000000" w:sz="4" w:space="0"/>
              <w:bottom w:val="single" w:color="000000" w:sz="4" w:space="0"/>
              <w:right w:val="single" w:color="000000" w:sz="4" w:space="0"/>
            </w:tcBorders>
            <w:vAlign w:val="center"/>
          </w:tcPr>
          <w:p w14:paraId="79EE8CCF">
            <w:pPr>
              <w:jc w:val="center"/>
              <w:rPr>
                <w:rFonts w:asciiTheme="minorEastAsia" w:hAnsiTheme="minorEastAsia" w:eastAsiaTheme="minorEastAsia"/>
                <w:bCs/>
              </w:rPr>
            </w:pPr>
            <w:r>
              <w:rPr>
                <w:rFonts w:hint="eastAsia" w:asciiTheme="minorEastAsia" w:hAnsiTheme="minorEastAsia" w:eastAsiaTheme="minorEastAsia"/>
                <w:bCs/>
              </w:rPr>
              <w:t>周一到周五</w:t>
            </w:r>
            <w:r>
              <w:rPr>
                <w:rFonts w:asciiTheme="minorEastAsia" w:hAnsiTheme="minorEastAsia" w:eastAsiaTheme="minorEastAsia"/>
                <w:bCs/>
              </w:rPr>
              <w:t>7</w:t>
            </w:r>
            <w:r>
              <w:rPr>
                <w:rFonts w:hint="eastAsia" w:asciiTheme="minorEastAsia" w:hAnsiTheme="minorEastAsia" w:eastAsiaTheme="minorEastAsia"/>
                <w:bCs/>
              </w:rPr>
              <w:t>：</w:t>
            </w:r>
            <w:r>
              <w:rPr>
                <w:rFonts w:asciiTheme="minorEastAsia" w:hAnsiTheme="minorEastAsia" w:eastAsiaTheme="minorEastAsia"/>
                <w:bCs/>
              </w:rPr>
              <w:t>00-15:00</w:t>
            </w:r>
            <w:r>
              <w:rPr>
                <w:rFonts w:hint="eastAsia" w:asciiTheme="minorEastAsia" w:hAnsiTheme="minorEastAsia" w:eastAsiaTheme="minorEastAsia"/>
                <w:bCs/>
              </w:rPr>
              <w:t>，每周双休</w:t>
            </w:r>
          </w:p>
        </w:tc>
      </w:tr>
      <w:tr w14:paraId="650EC1CA">
        <w:tblPrEx>
          <w:tblCellMar>
            <w:top w:w="0" w:type="dxa"/>
            <w:left w:w="108" w:type="dxa"/>
            <w:bottom w:w="0" w:type="dxa"/>
            <w:right w:w="108" w:type="dxa"/>
          </w:tblCellMar>
        </w:tblPrEx>
        <w:trPr>
          <w:jc w:val="center"/>
        </w:trPr>
        <w:tc>
          <w:tcPr>
            <w:tcW w:w="350" w:type="pct"/>
            <w:tcBorders>
              <w:top w:val="single" w:color="000000" w:sz="4" w:space="0"/>
              <w:left w:val="single" w:color="000000" w:sz="4" w:space="0"/>
              <w:bottom w:val="single" w:color="000000" w:sz="4" w:space="0"/>
              <w:right w:val="single" w:color="000000" w:sz="4" w:space="0"/>
            </w:tcBorders>
            <w:vAlign w:val="center"/>
          </w:tcPr>
          <w:p w14:paraId="46135412">
            <w:pPr>
              <w:spacing w:line="360" w:lineRule="auto"/>
              <w:jc w:val="center"/>
              <w:rPr>
                <w:rFonts w:asciiTheme="minorEastAsia" w:hAnsiTheme="minorEastAsia" w:eastAsiaTheme="minorEastAsia"/>
                <w:bCs/>
              </w:rPr>
            </w:pPr>
            <w:r>
              <w:rPr>
                <w:rFonts w:hint="eastAsia" w:asciiTheme="minorEastAsia" w:hAnsiTheme="minorEastAsia" w:eastAsiaTheme="minorEastAsia"/>
                <w:bCs/>
              </w:rPr>
              <w:t>2</w:t>
            </w:r>
          </w:p>
        </w:tc>
        <w:tc>
          <w:tcPr>
            <w:tcW w:w="580" w:type="pct"/>
            <w:tcBorders>
              <w:top w:val="single" w:color="000000" w:sz="4" w:space="0"/>
              <w:left w:val="single" w:color="000000" w:sz="4" w:space="0"/>
              <w:bottom w:val="single" w:color="000000" w:sz="4" w:space="0"/>
              <w:right w:val="single" w:color="000000" w:sz="4" w:space="0"/>
            </w:tcBorders>
            <w:vAlign w:val="center"/>
          </w:tcPr>
          <w:p w14:paraId="128BDC60">
            <w:pPr>
              <w:spacing w:line="360" w:lineRule="auto"/>
              <w:jc w:val="center"/>
              <w:rPr>
                <w:rFonts w:asciiTheme="minorEastAsia" w:hAnsiTheme="minorEastAsia" w:eastAsiaTheme="minorEastAsia"/>
                <w:bCs/>
              </w:rPr>
            </w:pPr>
            <w:r>
              <w:rPr>
                <w:rFonts w:hint="eastAsia" w:asciiTheme="minorEastAsia" w:hAnsiTheme="minorEastAsia" w:eastAsiaTheme="minorEastAsia"/>
                <w:bCs/>
              </w:rPr>
              <w:t>秩序维护员</w:t>
            </w:r>
          </w:p>
        </w:tc>
        <w:tc>
          <w:tcPr>
            <w:tcW w:w="331" w:type="pct"/>
            <w:tcBorders>
              <w:top w:val="single" w:color="000000" w:sz="4" w:space="0"/>
              <w:left w:val="single" w:color="000000" w:sz="4" w:space="0"/>
              <w:bottom w:val="single" w:color="000000" w:sz="4" w:space="0"/>
              <w:right w:val="single" w:color="000000" w:sz="4" w:space="0"/>
            </w:tcBorders>
            <w:vAlign w:val="center"/>
          </w:tcPr>
          <w:p w14:paraId="4E8C2B99">
            <w:pPr>
              <w:spacing w:line="360" w:lineRule="auto"/>
              <w:jc w:val="center"/>
              <w:rPr>
                <w:rFonts w:asciiTheme="minorEastAsia" w:hAnsiTheme="minorEastAsia" w:eastAsiaTheme="minorEastAsia"/>
                <w:bCs/>
              </w:rPr>
            </w:pPr>
            <w:r>
              <w:rPr>
                <w:rFonts w:hint="eastAsia" w:asciiTheme="minorEastAsia" w:hAnsiTheme="minorEastAsia" w:eastAsiaTheme="minorEastAsia"/>
                <w:bCs/>
              </w:rPr>
              <w:t>6</w:t>
            </w:r>
          </w:p>
        </w:tc>
        <w:tc>
          <w:tcPr>
            <w:tcW w:w="2561" w:type="pct"/>
            <w:tcBorders>
              <w:top w:val="single" w:color="000000" w:sz="4" w:space="0"/>
              <w:left w:val="single" w:color="000000" w:sz="4" w:space="0"/>
              <w:bottom w:val="single" w:color="000000" w:sz="4" w:space="0"/>
              <w:right w:val="single" w:color="000000" w:sz="4" w:space="0"/>
            </w:tcBorders>
            <w:vAlign w:val="center"/>
          </w:tcPr>
          <w:p w14:paraId="43E6D0A0">
            <w:pPr>
              <w:jc w:val="center"/>
              <w:rPr>
                <w:rFonts w:asciiTheme="minorEastAsia" w:hAnsiTheme="minorEastAsia" w:eastAsiaTheme="minorEastAsia"/>
                <w:bCs/>
              </w:rPr>
            </w:pPr>
            <w:r>
              <w:rPr>
                <w:rFonts w:hint="eastAsia" w:asciiTheme="minorEastAsia" w:hAnsiTheme="minorEastAsia" w:eastAsiaTheme="minorEastAsia"/>
                <w:bCs/>
              </w:rPr>
              <w:t>男性</w:t>
            </w:r>
            <w:r>
              <w:rPr>
                <w:rFonts w:asciiTheme="minorEastAsia" w:hAnsiTheme="minorEastAsia" w:eastAsiaTheme="minorEastAsia"/>
                <w:bCs/>
              </w:rPr>
              <w:t>63</w:t>
            </w:r>
            <w:r>
              <w:rPr>
                <w:rFonts w:hint="eastAsia" w:asciiTheme="minorEastAsia" w:hAnsiTheme="minorEastAsia" w:eastAsiaTheme="minorEastAsia"/>
                <w:bCs/>
              </w:rPr>
              <w:t>周岁或以下，初中以上学历，五官端正，身体健康，无传染性疾病。无不良嗜好，无不良记录，负责门卫的安全保卫工作。</w:t>
            </w:r>
          </w:p>
          <w:p w14:paraId="407B0933">
            <w:pPr>
              <w:rPr>
                <w:rFonts w:asciiTheme="minorEastAsia" w:hAnsiTheme="minorEastAsia" w:eastAsiaTheme="minorEastAsia"/>
                <w:bCs/>
              </w:rPr>
            </w:pPr>
            <w:r>
              <w:rPr>
                <w:rFonts w:hint="eastAsia"/>
                <w:sz w:val="24"/>
              </w:rPr>
              <w:t>★</w:t>
            </w:r>
            <w:r>
              <w:rPr>
                <w:rFonts w:hint="eastAsia" w:asciiTheme="minorEastAsia" w:hAnsiTheme="minorEastAsia" w:eastAsiaTheme="minorEastAsia"/>
                <w:bCs/>
              </w:rPr>
              <w:t>持公安机关盖章的《保安员证》上岗。</w:t>
            </w:r>
          </w:p>
        </w:tc>
        <w:tc>
          <w:tcPr>
            <w:tcW w:w="547" w:type="pct"/>
            <w:tcBorders>
              <w:top w:val="single" w:color="000000" w:sz="4" w:space="0"/>
              <w:left w:val="single" w:color="000000" w:sz="4" w:space="0"/>
              <w:bottom w:val="single" w:color="000000" w:sz="4" w:space="0"/>
              <w:right w:val="single" w:color="000000" w:sz="4" w:space="0"/>
            </w:tcBorders>
            <w:vAlign w:val="center"/>
          </w:tcPr>
          <w:p w14:paraId="71119B1D">
            <w:pPr>
              <w:jc w:val="center"/>
              <w:rPr>
                <w:rFonts w:asciiTheme="minorEastAsia" w:hAnsiTheme="minorEastAsia" w:eastAsiaTheme="minorEastAsia"/>
                <w:bCs/>
              </w:rPr>
            </w:pPr>
            <w:r>
              <w:rPr>
                <w:rFonts w:hint="eastAsia" w:asciiTheme="minorEastAsia" w:hAnsiTheme="minorEastAsia" w:eastAsiaTheme="minorEastAsia"/>
                <w:bCs/>
              </w:rPr>
              <w:t>是，最多接受3名退休人员</w:t>
            </w:r>
          </w:p>
        </w:tc>
        <w:tc>
          <w:tcPr>
            <w:tcW w:w="631" w:type="pct"/>
            <w:tcBorders>
              <w:top w:val="single" w:color="000000" w:sz="4" w:space="0"/>
              <w:left w:val="single" w:color="000000" w:sz="4" w:space="0"/>
              <w:bottom w:val="single" w:color="000000" w:sz="4" w:space="0"/>
              <w:right w:val="single" w:color="000000" w:sz="4" w:space="0"/>
            </w:tcBorders>
            <w:vAlign w:val="center"/>
          </w:tcPr>
          <w:p w14:paraId="0DD6C16C">
            <w:pPr>
              <w:jc w:val="center"/>
              <w:rPr>
                <w:rFonts w:asciiTheme="minorEastAsia" w:hAnsiTheme="minorEastAsia" w:eastAsiaTheme="minorEastAsia"/>
                <w:bCs/>
              </w:rPr>
            </w:pPr>
            <w:r>
              <w:rPr>
                <w:rFonts w:asciiTheme="minorEastAsia" w:hAnsiTheme="minorEastAsia" w:eastAsiaTheme="minorEastAsia"/>
                <w:bCs/>
              </w:rPr>
              <w:t>24</w:t>
            </w:r>
            <w:r>
              <w:rPr>
                <w:rFonts w:hint="eastAsia" w:asciiTheme="minorEastAsia" w:hAnsiTheme="minorEastAsia" w:eastAsiaTheme="minorEastAsia"/>
                <w:bCs/>
              </w:rPr>
              <w:t>小时值守</w:t>
            </w:r>
          </w:p>
          <w:p w14:paraId="13C2E409">
            <w:pPr>
              <w:jc w:val="center"/>
              <w:rPr>
                <w:rFonts w:asciiTheme="minorEastAsia" w:hAnsiTheme="minorEastAsia" w:eastAsiaTheme="minorEastAsia"/>
                <w:bCs/>
              </w:rPr>
            </w:pPr>
            <w:r>
              <w:rPr>
                <w:rFonts w:hint="eastAsia" w:asciiTheme="minorEastAsia" w:hAnsiTheme="minorEastAsia" w:eastAsiaTheme="minorEastAsia"/>
                <w:bCs/>
              </w:rPr>
              <w:t>（具体班次</w:t>
            </w:r>
            <w:r>
              <w:rPr>
                <w:rFonts w:hint="eastAsia" w:ascii="宋体" w:hAnsi="宋体" w:cs="宋体"/>
                <w:spacing w:val="-6"/>
                <w:kern w:val="0"/>
                <w:lang w:bidi="ar"/>
              </w:rPr>
              <w:t>须符合采购人要求</w:t>
            </w:r>
            <w:r>
              <w:rPr>
                <w:rFonts w:hint="eastAsia" w:asciiTheme="minorEastAsia" w:hAnsiTheme="minorEastAsia" w:eastAsiaTheme="minorEastAsia"/>
                <w:bCs/>
              </w:rPr>
              <w:t>）</w:t>
            </w:r>
          </w:p>
        </w:tc>
      </w:tr>
      <w:tr w14:paraId="744E2E76">
        <w:tblPrEx>
          <w:tblCellMar>
            <w:top w:w="0" w:type="dxa"/>
            <w:left w:w="108" w:type="dxa"/>
            <w:bottom w:w="0" w:type="dxa"/>
            <w:right w:w="108" w:type="dxa"/>
          </w:tblCellMar>
        </w:tblPrEx>
        <w:trPr>
          <w:trHeight w:val="1469" w:hRule="atLeast"/>
          <w:jc w:val="center"/>
        </w:trPr>
        <w:tc>
          <w:tcPr>
            <w:tcW w:w="350" w:type="pct"/>
            <w:tcBorders>
              <w:top w:val="single" w:color="000000" w:sz="4" w:space="0"/>
              <w:left w:val="single" w:color="000000" w:sz="4" w:space="0"/>
              <w:bottom w:val="single" w:color="000000" w:sz="4" w:space="0"/>
              <w:right w:val="single" w:color="000000" w:sz="4" w:space="0"/>
            </w:tcBorders>
            <w:vAlign w:val="center"/>
          </w:tcPr>
          <w:p w14:paraId="334F339F">
            <w:pPr>
              <w:spacing w:line="360" w:lineRule="auto"/>
              <w:jc w:val="center"/>
              <w:rPr>
                <w:rFonts w:asciiTheme="minorEastAsia" w:hAnsiTheme="minorEastAsia" w:eastAsiaTheme="minorEastAsia"/>
                <w:bCs/>
              </w:rPr>
            </w:pPr>
            <w:r>
              <w:rPr>
                <w:rFonts w:hint="eastAsia" w:asciiTheme="minorEastAsia" w:hAnsiTheme="minorEastAsia" w:eastAsiaTheme="minorEastAsia"/>
                <w:bCs/>
              </w:rPr>
              <w:t>3</w:t>
            </w:r>
          </w:p>
        </w:tc>
        <w:tc>
          <w:tcPr>
            <w:tcW w:w="580" w:type="pct"/>
            <w:tcBorders>
              <w:top w:val="single" w:color="000000" w:sz="4" w:space="0"/>
              <w:left w:val="single" w:color="000000" w:sz="4" w:space="0"/>
              <w:bottom w:val="single" w:color="000000" w:sz="4" w:space="0"/>
              <w:right w:val="single" w:color="000000" w:sz="4" w:space="0"/>
            </w:tcBorders>
            <w:vAlign w:val="center"/>
          </w:tcPr>
          <w:p w14:paraId="15ED552B">
            <w:pPr>
              <w:spacing w:line="360" w:lineRule="auto"/>
              <w:jc w:val="center"/>
              <w:rPr>
                <w:rFonts w:asciiTheme="minorEastAsia" w:hAnsiTheme="minorEastAsia" w:eastAsiaTheme="minorEastAsia"/>
                <w:bCs/>
              </w:rPr>
            </w:pPr>
            <w:r>
              <w:rPr>
                <w:rFonts w:hint="eastAsia" w:asciiTheme="minorEastAsia" w:hAnsiTheme="minorEastAsia" w:eastAsiaTheme="minorEastAsia"/>
                <w:bCs/>
              </w:rPr>
              <w:t>设备维护员</w:t>
            </w:r>
          </w:p>
        </w:tc>
        <w:tc>
          <w:tcPr>
            <w:tcW w:w="331" w:type="pct"/>
            <w:tcBorders>
              <w:top w:val="single" w:color="000000" w:sz="4" w:space="0"/>
              <w:left w:val="single" w:color="000000" w:sz="4" w:space="0"/>
              <w:bottom w:val="single" w:color="000000" w:sz="4" w:space="0"/>
              <w:right w:val="single" w:color="000000" w:sz="4" w:space="0"/>
            </w:tcBorders>
            <w:vAlign w:val="center"/>
          </w:tcPr>
          <w:p w14:paraId="3B90133E">
            <w:pPr>
              <w:spacing w:line="360" w:lineRule="auto"/>
              <w:jc w:val="center"/>
              <w:rPr>
                <w:rFonts w:asciiTheme="minorEastAsia" w:hAnsiTheme="minorEastAsia" w:eastAsiaTheme="minorEastAsia"/>
                <w:bCs/>
              </w:rPr>
            </w:pPr>
            <w:r>
              <w:rPr>
                <w:rFonts w:asciiTheme="minorEastAsia" w:hAnsiTheme="minorEastAsia" w:eastAsiaTheme="minorEastAsia"/>
                <w:bCs/>
              </w:rPr>
              <w:t>2</w:t>
            </w:r>
          </w:p>
        </w:tc>
        <w:tc>
          <w:tcPr>
            <w:tcW w:w="2561" w:type="pct"/>
            <w:tcBorders>
              <w:top w:val="single" w:color="000000" w:sz="4" w:space="0"/>
              <w:left w:val="single" w:color="000000" w:sz="4" w:space="0"/>
              <w:bottom w:val="single" w:color="000000" w:sz="4" w:space="0"/>
              <w:right w:val="single" w:color="000000" w:sz="4" w:space="0"/>
            </w:tcBorders>
            <w:vAlign w:val="center"/>
          </w:tcPr>
          <w:p w14:paraId="625B4006">
            <w:pPr>
              <w:jc w:val="center"/>
              <w:rPr>
                <w:rFonts w:asciiTheme="minorEastAsia" w:hAnsiTheme="minorEastAsia" w:eastAsiaTheme="minorEastAsia"/>
                <w:bCs/>
              </w:rPr>
            </w:pPr>
            <w:r>
              <w:rPr>
                <w:rFonts w:hint="eastAsia" w:asciiTheme="minorEastAsia" w:hAnsiTheme="minorEastAsia" w:eastAsiaTheme="minorEastAsia"/>
                <w:bCs/>
              </w:rPr>
              <w:t>男性</w:t>
            </w:r>
            <w:r>
              <w:rPr>
                <w:rFonts w:asciiTheme="minorEastAsia" w:hAnsiTheme="minorEastAsia" w:eastAsiaTheme="minorEastAsia"/>
                <w:bCs/>
              </w:rPr>
              <w:t>50</w:t>
            </w:r>
            <w:r>
              <w:rPr>
                <w:rFonts w:hint="eastAsia" w:asciiTheme="minorEastAsia" w:hAnsiTheme="minorEastAsia" w:eastAsiaTheme="minorEastAsia"/>
                <w:bCs/>
              </w:rPr>
              <w:t>周岁或以下，初中以上学历，五官端正，身体健康，无传染性疾病。无不良嗜好，无不良记录，具有三年以上设备维护经历</w:t>
            </w:r>
          </w:p>
          <w:p w14:paraId="221085D9">
            <w:pPr>
              <w:jc w:val="center"/>
              <w:rPr>
                <w:rFonts w:asciiTheme="minorEastAsia" w:hAnsiTheme="minorEastAsia" w:eastAsiaTheme="minorEastAsia"/>
                <w:bCs/>
              </w:rPr>
            </w:pPr>
            <w:r>
              <w:rPr>
                <w:rFonts w:hint="eastAsia"/>
                <w:sz w:val="24"/>
              </w:rPr>
              <w:t>★</w:t>
            </w:r>
            <w:r>
              <w:rPr>
                <w:rFonts w:hint="eastAsia" w:asciiTheme="minorEastAsia" w:hAnsiTheme="minorEastAsia" w:eastAsiaTheme="minorEastAsia"/>
                <w:bCs/>
              </w:rPr>
              <w:t>均持《中华人民共和国特种作业操作证（低压电工作业）》和《中华人民共和国特种作业操作证（高压电工作业）》，</w:t>
            </w:r>
          </w:p>
          <w:p w14:paraId="57EA54FB">
            <w:pPr>
              <w:jc w:val="center"/>
              <w:rPr>
                <w:rFonts w:asciiTheme="minorEastAsia" w:hAnsiTheme="minorEastAsia" w:eastAsiaTheme="minorEastAsia"/>
                <w:bCs/>
              </w:rPr>
            </w:pPr>
            <w:r>
              <w:rPr>
                <w:rFonts w:hint="eastAsia"/>
                <w:sz w:val="24"/>
              </w:rPr>
              <w:t>★</w:t>
            </w:r>
            <w:r>
              <w:rPr>
                <w:rFonts w:hint="eastAsia" w:asciiTheme="minorEastAsia" w:hAnsiTheme="minorEastAsia" w:eastAsiaTheme="minorEastAsia"/>
                <w:bCs/>
              </w:rPr>
              <w:t>其中1人具备《中华人民共和国特种作业操作证（焊接与热切割作业）》；</w:t>
            </w:r>
          </w:p>
          <w:p w14:paraId="596511E2">
            <w:pPr>
              <w:jc w:val="center"/>
              <w:rPr>
                <w:rFonts w:asciiTheme="minorEastAsia" w:hAnsiTheme="minorEastAsia" w:eastAsiaTheme="minorEastAsia"/>
                <w:bCs/>
              </w:rPr>
            </w:pPr>
            <w:r>
              <w:rPr>
                <w:rFonts w:hint="eastAsia"/>
                <w:sz w:val="24"/>
              </w:rPr>
              <w:t>★</w:t>
            </w:r>
            <w:r>
              <w:rPr>
                <w:rFonts w:hint="eastAsia" w:asciiTheme="minorEastAsia" w:hAnsiTheme="minorEastAsia" w:eastAsiaTheme="minorEastAsia"/>
                <w:bCs/>
              </w:rPr>
              <w:t>其中</w:t>
            </w:r>
            <w:r>
              <w:rPr>
                <w:rFonts w:asciiTheme="minorEastAsia" w:hAnsiTheme="minorEastAsia" w:eastAsiaTheme="minorEastAsia"/>
                <w:bCs/>
              </w:rPr>
              <w:t>1</w:t>
            </w:r>
            <w:r>
              <w:rPr>
                <w:rFonts w:hint="eastAsia" w:asciiTheme="minorEastAsia" w:hAnsiTheme="minorEastAsia" w:eastAsiaTheme="minorEastAsia"/>
                <w:bCs/>
              </w:rPr>
              <w:t>人具备《中华人民共和国特种作业操作证（制冷与空调作业）》，接受一人持多证。</w:t>
            </w:r>
          </w:p>
        </w:tc>
        <w:tc>
          <w:tcPr>
            <w:tcW w:w="547" w:type="pct"/>
            <w:tcBorders>
              <w:top w:val="single" w:color="000000" w:sz="4" w:space="0"/>
              <w:left w:val="single" w:color="000000" w:sz="4" w:space="0"/>
              <w:bottom w:val="single" w:color="000000" w:sz="4" w:space="0"/>
              <w:right w:val="single" w:color="000000" w:sz="4" w:space="0"/>
            </w:tcBorders>
            <w:vAlign w:val="center"/>
          </w:tcPr>
          <w:p w14:paraId="723D8AB5">
            <w:pPr>
              <w:jc w:val="center"/>
              <w:rPr>
                <w:rFonts w:asciiTheme="minorEastAsia" w:hAnsiTheme="minorEastAsia" w:eastAsiaTheme="minorEastAsia"/>
                <w:bCs/>
              </w:rPr>
            </w:pPr>
            <w:r>
              <w:rPr>
                <w:rFonts w:hint="eastAsia" w:asciiTheme="minorEastAsia" w:hAnsiTheme="minorEastAsia" w:eastAsiaTheme="minorEastAsia"/>
                <w:bCs/>
              </w:rPr>
              <w:t>否</w:t>
            </w:r>
          </w:p>
        </w:tc>
        <w:tc>
          <w:tcPr>
            <w:tcW w:w="631" w:type="pct"/>
            <w:tcBorders>
              <w:top w:val="single" w:color="000000" w:sz="4" w:space="0"/>
              <w:left w:val="single" w:color="000000" w:sz="4" w:space="0"/>
              <w:bottom w:val="single" w:color="000000" w:sz="4" w:space="0"/>
              <w:right w:val="single" w:color="000000" w:sz="4" w:space="0"/>
            </w:tcBorders>
            <w:vAlign w:val="center"/>
          </w:tcPr>
          <w:p w14:paraId="176BA708">
            <w:pPr>
              <w:jc w:val="center"/>
              <w:rPr>
                <w:rFonts w:asciiTheme="minorEastAsia" w:hAnsiTheme="minorEastAsia" w:eastAsiaTheme="minorEastAsia"/>
                <w:bCs/>
              </w:rPr>
            </w:pPr>
            <w:r>
              <w:rPr>
                <w:rFonts w:hint="eastAsia" w:asciiTheme="minorEastAsia" w:hAnsiTheme="minorEastAsia" w:eastAsiaTheme="minorEastAsia"/>
                <w:bCs/>
              </w:rPr>
              <w:t>周一到周五</w:t>
            </w:r>
            <w:r>
              <w:rPr>
                <w:rFonts w:asciiTheme="minorEastAsia" w:hAnsiTheme="minorEastAsia" w:eastAsiaTheme="minorEastAsia"/>
                <w:bCs/>
              </w:rPr>
              <w:t>8:30</w:t>
            </w:r>
            <w:r>
              <w:rPr>
                <w:rFonts w:hint="eastAsia" w:asciiTheme="minorEastAsia" w:hAnsiTheme="minorEastAsia" w:eastAsiaTheme="minorEastAsia"/>
                <w:bCs/>
              </w:rPr>
              <w:t>至</w:t>
            </w:r>
            <w:r>
              <w:rPr>
                <w:rFonts w:asciiTheme="minorEastAsia" w:hAnsiTheme="minorEastAsia" w:eastAsiaTheme="minorEastAsia"/>
                <w:bCs/>
              </w:rPr>
              <w:t>17</w:t>
            </w:r>
            <w:r>
              <w:rPr>
                <w:rFonts w:hint="eastAsia" w:asciiTheme="minorEastAsia" w:hAnsiTheme="minorEastAsia" w:eastAsiaTheme="minorEastAsia"/>
                <w:bCs/>
              </w:rPr>
              <w:t>：</w:t>
            </w:r>
            <w:r>
              <w:rPr>
                <w:rFonts w:asciiTheme="minorEastAsia" w:hAnsiTheme="minorEastAsia" w:eastAsiaTheme="minorEastAsia"/>
                <w:bCs/>
              </w:rPr>
              <w:t>00</w:t>
            </w:r>
            <w:r>
              <w:rPr>
                <w:rFonts w:hint="eastAsia" w:asciiTheme="minorEastAsia" w:hAnsiTheme="minorEastAsia" w:eastAsiaTheme="minorEastAsia"/>
                <w:bCs/>
              </w:rPr>
              <w:t>，每周双休</w:t>
            </w:r>
          </w:p>
        </w:tc>
      </w:tr>
      <w:tr w14:paraId="59BAAC03">
        <w:tblPrEx>
          <w:tblCellMar>
            <w:top w:w="0" w:type="dxa"/>
            <w:left w:w="108" w:type="dxa"/>
            <w:bottom w:w="0" w:type="dxa"/>
            <w:right w:w="108" w:type="dxa"/>
          </w:tblCellMar>
        </w:tblPrEx>
        <w:trPr>
          <w:trHeight w:val="1201" w:hRule="atLeast"/>
          <w:jc w:val="center"/>
        </w:trPr>
        <w:tc>
          <w:tcPr>
            <w:tcW w:w="350" w:type="pct"/>
            <w:tcBorders>
              <w:top w:val="single" w:color="000000" w:sz="4" w:space="0"/>
              <w:left w:val="single" w:color="000000" w:sz="4" w:space="0"/>
              <w:bottom w:val="single" w:color="000000" w:sz="4" w:space="0"/>
              <w:right w:val="single" w:color="000000" w:sz="4" w:space="0"/>
            </w:tcBorders>
            <w:vAlign w:val="center"/>
          </w:tcPr>
          <w:p w14:paraId="0E32F336">
            <w:pPr>
              <w:spacing w:line="360" w:lineRule="auto"/>
              <w:jc w:val="center"/>
              <w:rPr>
                <w:rFonts w:asciiTheme="minorEastAsia" w:hAnsiTheme="minorEastAsia" w:eastAsiaTheme="minorEastAsia"/>
                <w:bCs/>
              </w:rPr>
            </w:pPr>
            <w:r>
              <w:rPr>
                <w:rFonts w:hint="eastAsia" w:asciiTheme="minorEastAsia" w:hAnsiTheme="minorEastAsia" w:eastAsiaTheme="minorEastAsia"/>
                <w:bCs/>
              </w:rPr>
              <w:t>4</w:t>
            </w:r>
          </w:p>
        </w:tc>
        <w:tc>
          <w:tcPr>
            <w:tcW w:w="580" w:type="pct"/>
            <w:tcBorders>
              <w:top w:val="single" w:color="000000" w:sz="4" w:space="0"/>
              <w:left w:val="single" w:color="000000" w:sz="4" w:space="0"/>
              <w:bottom w:val="single" w:color="000000" w:sz="4" w:space="0"/>
              <w:right w:val="single" w:color="000000" w:sz="4" w:space="0"/>
            </w:tcBorders>
            <w:vAlign w:val="center"/>
          </w:tcPr>
          <w:p w14:paraId="3B35EB5E">
            <w:pPr>
              <w:spacing w:line="360" w:lineRule="auto"/>
              <w:jc w:val="center"/>
              <w:rPr>
                <w:rFonts w:asciiTheme="minorEastAsia" w:hAnsiTheme="minorEastAsia" w:eastAsiaTheme="minorEastAsia"/>
                <w:bCs/>
              </w:rPr>
            </w:pPr>
            <w:r>
              <w:rPr>
                <w:rFonts w:hint="eastAsia" w:asciiTheme="minorEastAsia" w:hAnsiTheme="minorEastAsia" w:eastAsiaTheme="minorEastAsia"/>
                <w:bCs/>
              </w:rPr>
              <w:t>消防监控员</w:t>
            </w:r>
          </w:p>
        </w:tc>
        <w:tc>
          <w:tcPr>
            <w:tcW w:w="331" w:type="pct"/>
            <w:tcBorders>
              <w:top w:val="single" w:color="000000" w:sz="4" w:space="0"/>
              <w:left w:val="single" w:color="000000" w:sz="4" w:space="0"/>
              <w:bottom w:val="single" w:color="000000" w:sz="4" w:space="0"/>
              <w:right w:val="single" w:color="000000" w:sz="4" w:space="0"/>
            </w:tcBorders>
            <w:vAlign w:val="center"/>
          </w:tcPr>
          <w:p w14:paraId="7557A3B2">
            <w:pPr>
              <w:spacing w:line="360" w:lineRule="auto"/>
              <w:jc w:val="center"/>
              <w:rPr>
                <w:rFonts w:asciiTheme="minorEastAsia" w:hAnsiTheme="minorEastAsia" w:eastAsiaTheme="minorEastAsia"/>
                <w:bCs/>
              </w:rPr>
            </w:pPr>
            <w:r>
              <w:rPr>
                <w:rFonts w:asciiTheme="minorEastAsia" w:hAnsiTheme="minorEastAsia" w:eastAsiaTheme="minorEastAsia"/>
                <w:bCs/>
              </w:rPr>
              <w:t>12</w:t>
            </w:r>
          </w:p>
        </w:tc>
        <w:tc>
          <w:tcPr>
            <w:tcW w:w="2561" w:type="pct"/>
            <w:tcBorders>
              <w:top w:val="single" w:color="000000" w:sz="4" w:space="0"/>
              <w:left w:val="single" w:color="000000" w:sz="4" w:space="0"/>
              <w:bottom w:val="single" w:color="000000" w:sz="4" w:space="0"/>
              <w:right w:val="single" w:color="000000" w:sz="4" w:space="0"/>
            </w:tcBorders>
            <w:vAlign w:val="center"/>
          </w:tcPr>
          <w:p w14:paraId="6466C1DE">
            <w:pPr>
              <w:jc w:val="center"/>
              <w:rPr>
                <w:rFonts w:asciiTheme="minorEastAsia" w:hAnsiTheme="minorEastAsia" w:eastAsiaTheme="minorEastAsia"/>
                <w:bCs/>
              </w:rPr>
            </w:pPr>
            <w:r>
              <w:rPr>
                <w:rFonts w:hint="eastAsia"/>
                <w:sz w:val="24"/>
              </w:rPr>
              <w:t>★</w:t>
            </w:r>
            <w:r>
              <w:rPr>
                <w:rFonts w:hint="eastAsia" w:asciiTheme="minorEastAsia" w:hAnsiTheme="minorEastAsia" w:eastAsiaTheme="minorEastAsia"/>
                <w:bCs/>
              </w:rPr>
              <w:t>男性</w:t>
            </w:r>
            <w:r>
              <w:rPr>
                <w:rFonts w:asciiTheme="minorEastAsia" w:hAnsiTheme="minorEastAsia" w:eastAsiaTheme="minorEastAsia"/>
                <w:bCs/>
              </w:rPr>
              <w:t>50</w:t>
            </w:r>
            <w:r>
              <w:rPr>
                <w:rFonts w:hint="eastAsia" w:asciiTheme="minorEastAsia" w:hAnsiTheme="minorEastAsia" w:eastAsiaTheme="minorEastAsia"/>
                <w:bCs/>
              </w:rPr>
              <w:t>周岁或以下，均具备《中华人民共和国职业资格证（建（构）筑物消防员或消防设施操作员）四级及以上》上岗。</w:t>
            </w:r>
          </w:p>
          <w:p w14:paraId="7AC8C5AB">
            <w:pPr>
              <w:jc w:val="center"/>
              <w:rPr>
                <w:rFonts w:asciiTheme="minorEastAsia" w:hAnsiTheme="minorEastAsia" w:eastAsiaTheme="minorEastAsia"/>
                <w:bCs/>
              </w:rPr>
            </w:pPr>
            <w:r>
              <w:rPr>
                <w:rFonts w:hint="eastAsia" w:asciiTheme="minorEastAsia" w:hAnsiTheme="minorEastAsia" w:eastAsiaTheme="minorEastAsia"/>
                <w:bCs/>
              </w:rPr>
              <w:t>身体健康，责任心强，具有三年以上同岗位工作经验。</w:t>
            </w:r>
          </w:p>
        </w:tc>
        <w:tc>
          <w:tcPr>
            <w:tcW w:w="547" w:type="pct"/>
            <w:tcBorders>
              <w:top w:val="single" w:color="000000" w:sz="4" w:space="0"/>
              <w:left w:val="single" w:color="000000" w:sz="4" w:space="0"/>
              <w:bottom w:val="single" w:color="000000" w:sz="4" w:space="0"/>
              <w:right w:val="single" w:color="000000" w:sz="4" w:space="0"/>
            </w:tcBorders>
            <w:vAlign w:val="center"/>
          </w:tcPr>
          <w:p w14:paraId="436D6FE8">
            <w:pPr>
              <w:jc w:val="center"/>
              <w:rPr>
                <w:rFonts w:asciiTheme="minorEastAsia" w:hAnsiTheme="minorEastAsia" w:eastAsiaTheme="minorEastAsia"/>
                <w:bCs/>
              </w:rPr>
            </w:pPr>
            <w:r>
              <w:rPr>
                <w:rFonts w:hint="eastAsia" w:asciiTheme="minorEastAsia" w:hAnsiTheme="minorEastAsia" w:eastAsiaTheme="minorEastAsia"/>
                <w:bCs/>
              </w:rPr>
              <w:t>否</w:t>
            </w:r>
          </w:p>
        </w:tc>
        <w:tc>
          <w:tcPr>
            <w:tcW w:w="631" w:type="pct"/>
            <w:tcBorders>
              <w:top w:val="single" w:color="000000" w:sz="4" w:space="0"/>
              <w:left w:val="single" w:color="000000" w:sz="4" w:space="0"/>
              <w:bottom w:val="single" w:color="000000" w:sz="4" w:space="0"/>
              <w:right w:val="single" w:color="000000" w:sz="4" w:space="0"/>
            </w:tcBorders>
            <w:vAlign w:val="center"/>
          </w:tcPr>
          <w:p w14:paraId="15F68A3C">
            <w:pPr>
              <w:jc w:val="center"/>
              <w:rPr>
                <w:rFonts w:asciiTheme="minorEastAsia" w:hAnsiTheme="minorEastAsia" w:eastAsiaTheme="minorEastAsia"/>
                <w:bCs/>
              </w:rPr>
            </w:pPr>
            <w:r>
              <w:rPr>
                <w:rFonts w:hint="eastAsia" w:asciiTheme="minorEastAsia" w:hAnsiTheme="minorEastAsia" w:eastAsiaTheme="minorEastAsia"/>
                <w:bCs/>
              </w:rPr>
              <w:t>四班三运转，</w:t>
            </w:r>
            <w:r>
              <w:rPr>
                <w:rFonts w:asciiTheme="minorEastAsia" w:hAnsiTheme="minorEastAsia" w:eastAsiaTheme="minorEastAsia"/>
                <w:bCs/>
              </w:rPr>
              <w:t>24</w:t>
            </w:r>
            <w:r>
              <w:rPr>
                <w:rFonts w:hint="eastAsia" w:asciiTheme="minorEastAsia" w:hAnsiTheme="minorEastAsia" w:eastAsiaTheme="minorEastAsia"/>
                <w:bCs/>
              </w:rPr>
              <w:t>小时值守</w:t>
            </w:r>
          </w:p>
        </w:tc>
      </w:tr>
      <w:tr w14:paraId="1311678A">
        <w:tblPrEx>
          <w:tblCellMar>
            <w:top w:w="0" w:type="dxa"/>
            <w:left w:w="108" w:type="dxa"/>
            <w:bottom w:w="0" w:type="dxa"/>
            <w:right w:w="108" w:type="dxa"/>
          </w:tblCellMar>
        </w:tblPrEx>
        <w:trPr>
          <w:trHeight w:val="1201" w:hRule="atLeast"/>
          <w:jc w:val="center"/>
        </w:trPr>
        <w:tc>
          <w:tcPr>
            <w:tcW w:w="350" w:type="pct"/>
            <w:tcBorders>
              <w:top w:val="single" w:color="000000" w:sz="4" w:space="0"/>
              <w:left w:val="single" w:color="000000" w:sz="4" w:space="0"/>
              <w:bottom w:val="single" w:color="000000" w:sz="4" w:space="0"/>
              <w:right w:val="single" w:color="000000" w:sz="4" w:space="0"/>
            </w:tcBorders>
            <w:vAlign w:val="center"/>
          </w:tcPr>
          <w:p w14:paraId="06F3D975">
            <w:pPr>
              <w:spacing w:line="360" w:lineRule="auto"/>
              <w:jc w:val="center"/>
              <w:rPr>
                <w:rFonts w:asciiTheme="minorEastAsia" w:hAnsiTheme="minorEastAsia" w:eastAsiaTheme="minorEastAsia"/>
                <w:bCs/>
              </w:rPr>
            </w:pPr>
            <w:r>
              <w:rPr>
                <w:rFonts w:hint="eastAsia" w:asciiTheme="minorEastAsia" w:hAnsiTheme="minorEastAsia" w:eastAsiaTheme="minorEastAsia"/>
                <w:bCs/>
              </w:rPr>
              <w:t>5</w:t>
            </w:r>
          </w:p>
        </w:tc>
        <w:tc>
          <w:tcPr>
            <w:tcW w:w="580" w:type="pct"/>
            <w:tcBorders>
              <w:top w:val="single" w:color="000000" w:sz="4" w:space="0"/>
              <w:left w:val="single" w:color="000000" w:sz="4" w:space="0"/>
              <w:bottom w:val="single" w:color="000000" w:sz="4" w:space="0"/>
              <w:right w:val="single" w:color="000000" w:sz="4" w:space="0"/>
            </w:tcBorders>
            <w:vAlign w:val="center"/>
          </w:tcPr>
          <w:p w14:paraId="130C8E85">
            <w:pPr>
              <w:spacing w:line="360" w:lineRule="auto"/>
              <w:jc w:val="center"/>
              <w:rPr>
                <w:rFonts w:asciiTheme="minorEastAsia" w:hAnsiTheme="minorEastAsia" w:eastAsiaTheme="minorEastAsia"/>
                <w:bCs/>
              </w:rPr>
            </w:pPr>
            <w:r>
              <w:rPr>
                <w:rFonts w:hint="eastAsia" w:asciiTheme="minorEastAsia" w:hAnsiTheme="minorEastAsia" w:eastAsiaTheme="minorEastAsia"/>
                <w:bCs/>
              </w:rPr>
              <w:t>绿化兼电梯安全员</w:t>
            </w:r>
          </w:p>
        </w:tc>
        <w:tc>
          <w:tcPr>
            <w:tcW w:w="331" w:type="pct"/>
            <w:tcBorders>
              <w:top w:val="single" w:color="000000" w:sz="4" w:space="0"/>
              <w:left w:val="single" w:color="000000" w:sz="4" w:space="0"/>
              <w:bottom w:val="single" w:color="000000" w:sz="4" w:space="0"/>
              <w:right w:val="single" w:color="000000" w:sz="4" w:space="0"/>
            </w:tcBorders>
            <w:vAlign w:val="center"/>
          </w:tcPr>
          <w:p w14:paraId="11C42552">
            <w:pPr>
              <w:spacing w:line="360" w:lineRule="auto"/>
              <w:jc w:val="center"/>
              <w:rPr>
                <w:rFonts w:asciiTheme="minorEastAsia" w:hAnsiTheme="minorEastAsia" w:eastAsiaTheme="minorEastAsia"/>
                <w:bCs/>
              </w:rPr>
            </w:pPr>
            <w:r>
              <w:rPr>
                <w:rFonts w:hint="eastAsia" w:asciiTheme="minorEastAsia" w:hAnsiTheme="minorEastAsia" w:eastAsiaTheme="minorEastAsia"/>
                <w:bCs/>
              </w:rPr>
              <w:t>1</w:t>
            </w:r>
          </w:p>
        </w:tc>
        <w:tc>
          <w:tcPr>
            <w:tcW w:w="2561" w:type="pct"/>
            <w:tcBorders>
              <w:top w:val="single" w:color="000000" w:sz="4" w:space="0"/>
              <w:left w:val="single" w:color="000000" w:sz="4" w:space="0"/>
              <w:bottom w:val="single" w:color="000000" w:sz="4" w:space="0"/>
              <w:right w:val="single" w:color="000000" w:sz="4" w:space="0"/>
            </w:tcBorders>
            <w:vAlign w:val="center"/>
          </w:tcPr>
          <w:p w14:paraId="3D720CC0">
            <w:pPr>
              <w:jc w:val="center"/>
              <w:rPr>
                <w:rFonts w:asciiTheme="minorEastAsia" w:hAnsiTheme="minorEastAsia" w:eastAsiaTheme="minorEastAsia"/>
                <w:bCs/>
              </w:rPr>
            </w:pPr>
            <w:r>
              <w:rPr>
                <w:rFonts w:hint="eastAsia" w:asciiTheme="minorEastAsia" w:hAnsiTheme="minorEastAsia" w:eastAsiaTheme="minorEastAsia"/>
                <w:bCs/>
              </w:rPr>
              <w:t>男女不限，年龄49周岁或以下，大专以上（含大专）学历，五官端正、身体健康、无传染性疾病。负责两个院区草坪修剪、树木养护、花卉种植等，以及持电梯管理员证，负责两院区电梯的日常巡检等，具有三年以上非住宅物业管理经验，具有较强沟通、协调能力，能够制定并执行物业项目管理计划，完成物业各项管理工作，确保各项功能的正常运转。</w:t>
            </w:r>
          </w:p>
        </w:tc>
        <w:tc>
          <w:tcPr>
            <w:tcW w:w="547" w:type="pct"/>
            <w:tcBorders>
              <w:top w:val="single" w:color="000000" w:sz="4" w:space="0"/>
              <w:left w:val="single" w:color="000000" w:sz="4" w:space="0"/>
              <w:bottom w:val="single" w:color="000000" w:sz="4" w:space="0"/>
              <w:right w:val="single" w:color="000000" w:sz="4" w:space="0"/>
            </w:tcBorders>
            <w:vAlign w:val="center"/>
          </w:tcPr>
          <w:p w14:paraId="658210BC">
            <w:pPr>
              <w:jc w:val="center"/>
              <w:rPr>
                <w:rFonts w:asciiTheme="minorEastAsia" w:hAnsiTheme="minorEastAsia" w:eastAsiaTheme="minorEastAsia"/>
                <w:bCs/>
              </w:rPr>
            </w:pPr>
            <w:r>
              <w:rPr>
                <w:rFonts w:hint="eastAsia" w:asciiTheme="minorEastAsia" w:hAnsiTheme="minorEastAsia" w:eastAsiaTheme="minorEastAsia"/>
                <w:bCs/>
              </w:rPr>
              <w:t>否</w:t>
            </w:r>
          </w:p>
        </w:tc>
        <w:tc>
          <w:tcPr>
            <w:tcW w:w="631" w:type="pct"/>
            <w:tcBorders>
              <w:top w:val="single" w:color="000000" w:sz="4" w:space="0"/>
              <w:left w:val="single" w:color="000000" w:sz="4" w:space="0"/>
              <w:bottom w:val="single" w:color="000000" w:sz="4" w:space="0"/>
              <w:right w:val="single" w:color="000000" w:sz="4" w:space="0"/>
            </w:tcBorders>
            <w:vAlign w:val="center"/>
          </w:tcPr>
          <w:p w14:paraId="46CB5026">
            <w:pPr>
              <w:jc w:val="center"/>
              <w:rPr>
                <w:rFonts w:asciiTheme="minorEastAsia" w:hAnsiTheme="minorEastAsia" w:eastAsiaTheme="minorEastAsia"/>
                <w:bCs/>
              </w:rPr>
            </w:pPr>
            <w:r>
              <w:rPr>
                <w:rFonts w:hint="eastAsia" w:asciiTheme="minorEastAsia" w:hAnsiTheme="minorEastAsia" w:eastAsiaTheme="minorEastAsia"/>
                <w:bCs/>
              </w:rPr>
              <w:t>每周五天，每天</w:t>
            </w:r>
            <w:r>
              <w:rPr>
                <w:rFonts w:asciiTheme="minorEastAsia" w:hAnsiTheme="minorEastAsia" w:eastAsiaTheme="minorEastAsia"/>
                <w:bCs/>
              </w:rPr>
              <w:t>8</w:t>
            </w:r>
            <w:r>
              <w:rPr>
                <w:rFonts w:hint="eastAsia" w:asciiTheme="minorEastAsia" w:hAnsiTheme="minorEastAsia" w:eastAsiaTheme="minorEastAsia"/>
                <w:bCs/>
              </w:rPr>
              <w:t>小时</w:t>
            </w:r>
          </w:p>
        </w:tc>
      </w:tr>
      <w:tr w14:paraId="5A2DC73F">
        <w:tblPrEx>
          <w:tblCellMar>
            <w:top w:w="0" w:type="dxa"/>
            <w:left w:w="108" w:type="dxa"/>
            <w:bottom w:w="0" w:type="dxa"/>
            <w:right w:w="108" w:type="dxa"/>
          </w:tblCellMar>
        </w:tblPrEx>
        <w:trPr>
          <w:trHeight w:val="462" w:hRule="atLeast"/>
          <w:jc w:val="center"/>
        </w:trPr>
        <w:tc>
          <w:tcPr>
            <w:tcW w:w="930" w:type="pct"/>
            <w:gridSpan w:val="2"/>
            <w:tcBorders>
              <w:top w:val="single" w:color="000000" w:sz="4" w:space="0"/>
              <w:left w:val="single" w:color="000000" w:sz="4" w:space="0"/>
              <w:bottom w:val="single" w:color="000000" w:sz="4" w:space="0"/>
              <w:right w:val="single" w:color="000000" w:sz="4" w:space="0"/>
            </w:tcBorders>
            <w:vAlign w:val="center"/>
          </w:tcPr>
          <w:p w14:paraId="52DCE404">
            <w:pPr>
              <w:jc w:val="center"/>
              <w:rPr>
                <w:rFonts w:ascii="宋体" w:hAnsi="宋体" w:cs="仿宋"/>
                <w:kern w:val="1"/>
              </w:rPr>
            </w:pPr>
            <w:r>
              <w:rPr>
                <w:rFonts w:hint="eastAsia" w:ascii="宋体" w:hAnsi="宋体" w:cs="仿宋"/>
                <w:kern w:val="1"/>
              </w:rPr>
              <w:t>合计人数</w:t>
            </w:r>
          </w:p>
        </w:tc>
        <w:tc>
          <w:tcPr>
            <w:tcW w:w="4070" w:type="pct"/>
            <w:gridSpan w:val="4"/>
            <w:tcBorders>
              <w:top w:val="single" w:color="000000" w:sz="4" w:space="0"/>
              <w:left w:val="single" w:color="000000" w:sz="4" w:space="0"/>
              <w:bottom w:val="single" w:color="000000" w:sz="4" w:space="0"/>
              <w:right w:val="single" w:color="000000" w:sz="4" w:space="0"/>
            </w:tcBorders>
            <w:vAlign w:val="center"/>
          </w:tcPr>
          <w:p w14:paraId="6C624101">
            <w:pPr>
              <w:ind w:firstLine="2037" w:firstLineChars="1050"/>
              <w:jc w:val="left"/>
              <w:rPr>
                <w:rFonts w:ascii="宋体" w:hAnsi="宋体" w:cs="仿宋"/>
                <w:kern w:val="1"/>
              </w:rPr>
            </w:pPr>
            <w:r>
              <w:rPr>
                <w:rFonts w:hint="eastAsia" w:ascii="宋体" w:hAnsi="宋体" w:cs="仿宋"/>
                <w:kern w:val="1"/>
              </w:rPr>
              <w:t>33人</w:t>
            </w:r>
          </w:p>
        </w:tc>
      </w:tr>
    </w:tbl>
    <w:p w14:paraId="48E8AA41">
      <w:pPr>
        <w:widowControl/>
        <w:ind w:firstLine="448" w:firstLineChars="200"/>
        <w:jc w:val="left"/>
        <w:rPr>
          <w:sz w:val="24"/>
        </w:rPr>
      </w:pPr>
    </w:p>
    <w:p w14:paraId="329B52F4">
      <w:pPr>
        <w:widowControl/>
        <w:ind w:firstLine="448" w:firstLineChars="200"/>
        <w:jc w:val="left"/>
        <w:rPr>
          <w:sz w:val="24"/>
        </w:rPr>
      </w:pPr>
      <w:r>
        <w:rPr>
          <w:rFonts w:hint="eastAsia"/>
          <w:sz w:val="24"/>
        </w:rPr>
        <w:t>注：</w:t>
      </w:r>
    </w:p>
    <w:p w14:paraId="099CEAB4">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17249A29">
      <w:pPr>
        <w:widowControl/>
        <w:ind w:firstLine="448" w:firstLineChars="200"/>
        <w:jc w:val="left"/>
        <w:rPr>
          <w:sz w:val="24"/>
        </w:rPr>
      </w:pPr>
      <w:r>
        <w:rPr>
          <w:rFonts w:hint="eastAsia"/>
          <w:sz w:val="24"/>
        </w:rPr>
        <w:t>一旦获得中标资格，上述人员按要求投入本项目服务，非经采购人同意，不随意更换人员。</w:t>
      </w:r>
    </w:p>
    <w:p w14:paraId="46820126">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11C13D4">
      <w:pPr>
        <w:widowControl/>
        <w:ind w:firstLine="448" w:firstLineChars="200"/>
        <w:jc w:val="left"/>
        <w:rPr>
          <w:sz w:val="24"/>
        </w:rPr>
      </w:pPr>
    </w:p>
    <w:p w14:paraId="485EB565">
      <w:pPr>
        <w:widowControl/>
        <w:ind w:firstLine="448" w:firstLineChars="200"/>
        <w:jc w:val="left"/>
        <w:rPr>
          <w:sz w:val="24"/>
        </w:rPr>
      </w:pPr>
      <w:r>
        <w:rPr>
          <w:rFonts w:hint="eastAsia"/>
          <w:sz w:val="24"/>
        </w:rPr>
        <w:t>二、各岗位人员具体工作内容、职责及服务标准</w:t>
      </w:r>
    </w:p>
    <w:p w14:paraId="093BEF60">
      <w:pPr>
        <w:spacing w:line="360" w:lineRule="auto"/>
        <w:ind w:firstLine="448" w:firstLineChars="200"/>
        <w:rPr>
          <w:rFonts w:cs="宋体"/>
          <w:kern w:val="0"/>
          <w:sz w:val="24"/>
          <w:szCs w:val="24"/>
        </w:rPr>
      </w:pPr>
      <w:r>
        <w:rPr>
          <w:rFonts w:hint="eastAsia" w:cs="宋体"/>
          <w:kern w:val="0"/>
          <w:sz w:val="24"/>
          <w:szCs w:val="24"/>
        </w:rPr>
        <w:t>（一）保洁员服务范围、标准</w:t>
      </w:r>
      <w:r>
        <w:rPr>
          <w:rFonts w:cs="宋体"/>
          <w:kern w:val="0"/>
          <w:sz w:val="24"/>
          <w:szCs w:val="24"/>
        </w:rPr>
        <w:tab/>
      </w:r>
    </w:p>
    <w:p w14:paraId="2D3CF7EE">
      <w:pPr>
        <w:spacing w:line="360" w:lineRule="auto"/>
        <w:ind w:firstLine="448" w:firstLineChars="200"/>
        <w:rPr>
          <w:rFonts w:cs="宋体"/>
          <w:kern w:val="0"/>
          <w:sz w:val="24"/>
          <w:szCs w:val="24"/>
        </w:rPr>
      </w:pPr>
      <w:r>
        <w:rPr>
          <w:rFonts w:cs="宋体"/>
          <w:kern w:val="0"/>
          <w:sz w:val="24"/>
          <w:szCs w:val="24"/>
        </w:rPr>
        <w:t>1</w:t>
      </w:r>
      <w:r>
        <w:rPr>
          <w:rFonts w:hint="eastAsia" w:cs="宋体"/>
          <w:kern w:val="0"/>
          <w:sz w:val="24"/>
          <w:szCs w:val="24"/>
        </w:rPr>
        <w:t>、服务范围：主要负责儿童福利院白堤路院</w:t>
      </w:r>
      <w:r>
        <w:rPr>
          <w:rFonts w:cs="宋体"/>
          <w:kern w:val="0"/>
          <w:sz w:val="24"/>
          <w:szCs w:val="24"/>
        </w:rPr>
        <w:t>1</w:t>
      </w:r>
      <w:r>
        <w:rPr>
          <w:rFonts w:hint="eastAsia" w:cs="宋体"/>
          <w:kern w:val="0"/>
          <w:sz w:val="24"/>
          <w:szCs w:val="24"/>
        </w:rPr>
        <w:t>至</w:t>
      </w:r>
      <w:r>
        <w:rPr>
          <w:rFonts w:cs="宋体"/>
          <w:kern w:val="0"/>
          <w:sz w:val="24"/>
          <w:szCs w:val="24"/>
        </w:rPr>
        <w:t xml:space="preserve"> 5</w:t>
      </w:r>
      <w:r>
        <w:rPr>
          <w:rFonts w:hint="eastAsia" w:cs="宋体"/>
          <w:kern w:val="0"/>
          <w:sz w:val="24"/>
          <w:szCs w:val="24"/>
        </w:rPr>
        <w:t>号楼的楼道、楼梯、卫生间、会议室、多功能厅、电影院、食堂、院落、垃圾桶存放处等公共区域卫生。五马路院康复楼的楼道、楼梯和卫生间等公共区域卫生，宿舍楼道、楼梯和卫生间以及院落、多功能厅、电影院、淘气堡、餐厅等公共区域卫生。</w:t>
      </w:r>
    </w:p>
    <w:p w14:paraId="034D1611">
      <w:pPr>
        <w:spacing w:line="360" w:lineRule="auto"/>
        <w:ind w:firstLine="448" w:firstLineChars="200"/>
        <w:rPr>
          <w:rFonts w:cs="宋体"/>
          <w:kern w:val="0"/>
          <w:sz w:val="24"/>
          <w:szCs w:val="24"/>
        </w:rPr>
      </w:pPr>
      <w:r>
        <w:rPr>
          <w:rFonts w:cs="宋体"/>
          <w:kern w:val="0"/>
          <w:sz w:val="24"/>
          <w:szCs w:val="24"/>
        </w:rPr>
        <w:t>2</w:t>
      </w:r>
      <w:r>
        <w:rPr>
          <w:rFonts w:hint="eastAsia" w:cs="宋体"/>
          <w:kern w:val="0"/>
          <w:sz w:val="24"/>
          <w:szCs w:val="24"/>
        </w:rPr>
        <w:t>、服务标准：</w:t>
      </w:r>
    </w:p>
    <w:p w14:paraId="03CDF5DE">
      <w:pPr>
        <w:spacing w:line="360" w:lineRule="auto"/>
        <w:ind w:firstLine="448" w:firstLineChars="200"/>
        <w:rPr>
          <w:rFonts w:cs="宋体"/>
          <w:kern w:val="0"/>
          <w:sz w:val="24"/>
          <w:szCs w:val="24"/>
        </w:rPr>
      </w:pPr>
      <w:r>
        <w:rPr>
          <w:rFonts w:cs="宋体"/>
          <w:kern w:val="0"/>
          <w:sz w:val="24"/>
          <w:szCs w:val="24"/>
        </w:rPr>
        <w:t>A</w:t>
      </w:r>
      <w:r>
        <w:rPr>
          <w:rFonts w:hint="eastAsia" w:cs="宋体"/>
          <w:kern w:val="0"/>
          <w:sz w:val="24"/>
          <w:szCs w:val="24"/>
        </w:rPr>
        <w:t>、办公楼、教学楼、康复楼、宿舍楼、多功能厅、餐厅、电影院、楼道、楼梯间公共区域卫生：</w:t>
      </w:r>
    </w:p>
    <w:p w14:paraId="4CCFBB6F">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w:t>
      </w:r>
      <w:r>
        <w:rPr>
          <w:rFonts w:hint="eastAsia" w:cs="宋体"/>
          <w:kern w:val="0"/>
          <w:sz w:val="24"/>
          <w:szCs w:val="24"/>
        </w:rPr>
        <w:t>）地面，作业频次为每天两次，作业质量标准为无污渍、无杂物，随时保洁；</w:t>
      </w:r>
    </w:p>
    <w:p w14:paraId="046B2CDF">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2</w:t>
      </w:r>
      <w:r>
        <w:rPr>
          <w:rFonts w:hint="eastAsia" w:cs="宋体"/>
          <w:kern w:val="0"/>
          <w:sz w:val="24"/>
          <w:szCs w:val="24"/>
        </w:rPr>
        <w:t>）墙面，作业频次为每周一次，作业质量标准为无污渍、无杂物、蜘蛛网；</w:t>
      </w:r>
    </w:p>
    <w:p w14:paraId="7F580974">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3</w:t>
      </w:r>
      <w:r>
        <w:rPr>
          <w:rFonts w:hint="eastAsia" w:cs="宋体"/>
          <w:kern w:val="0"/>
          <w:sz w:val="24"/>
          <w:szCs w:val="24"/>
        </w:rPr>
        <w:t>）楼梯，作业频次为每天二次（随时保洁），作业质量标准为无污渍、无杂物；</w:t>
      </w:r>
    </w:p>
    <w:p w14:paraId="54C8B1B9">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4</w:t>
      </w:r>
      <w:r>
        <w:rPr>
          <w:rFonts w:hint="eastAsia" w:cs="宋体"/>
          <w:kern w:val="0"/>
          <w:sz w:val="24"/>
          <w:szCs w:val="24"/>
        </w:rPr>
        <w:t>）扶手，作业频次为每天二次，作业质量标准为无污渍、无灰尘、表面干净；</w:t>
      </w:r>
    </w:p>
    <w:p w14:paraId="334ADFCF">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5</w:t>
      </w:r>
      <w:r>
        <w:rPr>
          <w:rFonts w:hint="eastAsia" w:cs="宋体"/>
          <w:kern w:val="0"/>
          <w:sz w:val="24"/>
          <w:szCs w:val="24"/>
        </w:rPr>
        <w:t>）宣传栏，作业频次为每天二次，作业质量标准为无污渍、无灰尘、表面干净；</w:t>
      </w:r>
    </w:p>
    <w:p w14:paraId="7A1B7330">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6</w:t>
      </w:r>
      <w:r>
        <w:rPr>
          <w:rFonts w:hint="eastAsia" w:cs="宋体"/>
          <w:kern w:val="0"/>
          <w:sz w:val="24"/>
          <w:szCs w:val="24"/>
        </w:rPr>
        <w:t>）电源开关，作业频次为每天二次，作业质量标准为无污渍、无灰尘、表面干净；</w:t>
      </w:r>
    </w:p>
    <w:p w14:paraId="32BE7CED">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7</w:t>
      </w:r>
      <w:r>
        <w:rPr>
          <w:rFonts w:hint="eastAsia" w:cs="宋体"/>
          <w:kern w:val="0"/>
          <w:sz w:val="24"/>
          <w:szCs w:val="24"/>
        </w:rPr>
        <w:t>）门窗，作业频次为每周一次（随时保洁），作业质量标准为无污渍、无灰尘、表面干净；</w:t>
      </w:r>
    </w:p>
    <w:p w14:paraId="7394EB0D">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8</w:t>
      </w:r>
      <w:r>
        <w:rPr>
          <w:rFonts w:hint="eastAsia" w:cs="宋体"/>
          <w:kern w:val="0"/>
          <w:sz w:val="24"/>
          <w:szCs w:val="24"/>
        </w:rPr>
        <w:t>）标识牌，作业频次为每天二次，作业质量标准为无污渍、无灰尘；</w:t>
      </w:r>
    </w:p>
    <w:p w14:paraId="4A5F8AC0">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9</w:t>
      </w:r>
      <w:r>
        <w:rPr>
          <w:rFonts w:hint="eastAsia" w:cs="宋体"/>
          <w:kern w:val="0"/>
          <w:sz w:val="24"/>
          <w:szCs w:val="24"/>
        </w:rPr>
        <w:t>）提示牌，作业频次为每天二次，作业质量标准为无污渍、无灰尘；</w:t>
      </w:r>
    </w:p>
    <w:p w14:paraId="25DD5E8F">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10</w:t>
      </w:r>
      <w:r>
        <w:rPr>
          <w:rFonts w:hint="eastAsia" w:cs="宋体"/>
          <w:kern w:val="0"/>
          <w:sz w:val="24"/>
          <w:szCs w:val="24"/>
        </w:rPr>
        <w:t>）消防设备，作业频次为每天二次，作业质量标准为无污渍、无灰尘、表面干净；</w:t>
      </w:r>
    </w:p>
    <w:p w14:paraId="29A5227D">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11</w:t>
      </w:r>
      <w:r>
        <w:rPr>
          <w:rFonts w:hint="eastAsia" w:cs="宋体"/>
          <w:kern w:val="0"/>
          <w:sz w:val="24"/>
          <w:szCs w:val="24"/>
        </w:rPr>
        <w:t>）玻璃，作业频次为随时保洁，作业质量标准为无污渍、无灰尘、干净整洁。</w:t>
      </w:r>
    </w:p>
    <w:p w14:paraId="344CFA8C">
      <w:pPr>
        <w:spacing w:line="360" w:lineRule="auto"/>
        <w:ind w:firstLine="448" w:firstLineChars="200"/>
        <w:rPr>
          <w:rFonts w:cs="宋体"/>
          <w:kern w:val="0"/>
          <w:sz w:val="24"/>
          <w:szCs w:val="24"/>
        </w:rPr>
      </w:pPr>
      <w:r>
        <w:rPr>
          <w:rFonts w:cs="宋体"/>
          <w:kern w:val="0"/>
          <w:sz w:val="24"/>
          <w:szCs w:val="24"/>
        </w:rPr>
        <w:t>B</w:t>
      </w:r>
      <w:r>
        <w:rPr>
          <w:rFonts w:hint="eastAsia" w:cs="宋体"/>
          <w:kern w:val="0"/>
          <w:sz w:val="24"/>
          <w:szCs w:val="24"/>
        </w:rPr>
        <w:t>、盥洗室、卫生间卫生：</w:t>
      </w:r>
    </w:p>
    <w:p w14:paraId="3CFE660B">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w:t>
      </w:r>
      <w:r>
        <w:rPr>
          <w:rFonts w:hint="eastAsia" w:cs="宋体"/>
          <w:kern w:val="0"/>
          <w:sz w:val="24"/>
          <w:szCs w:val="24"/>
        </w:rPr>
        <w:t>）地面，作业频次为每天四次（随时保洁），作业质量标准为无污渍、无杂物、无积水，干净整洁；</w:t>
      </w:r>
    </w:p>
    <w:p w14:paraId="025522C8">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2</w:t>
      </w:r>
      <w:r>
        <w:rPr>
          <w:rFonts w:hint="eastAsia" w:cs="宋体"/>
          <w:kern w:val="0"/>
          <w:sz w:val="24"/>
          <w:szCs w:val="24"/>
        </w:rPr>
        <w:t>）门窗，作业频次为每周一次，作业质量标准为无污渍、无灰尘；</w:t>
      </w:r>
    </w:p>
    <w:p w14:paraId="6F6A41CA">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3</w:t>
      </w:r>
      <w:r>
        <w:rPr>
          <w:rFonts w:hint="eastAsia" w:cs="宋体"/>
          <w:kern w:val="0"/>
          <w:sz w:val="24"/>
          <w:szCs w:val="24"/>
        </w:rPr>
        <w:t>）标识牌，作业频次为每天二次，作业质量标准为无污渍、无灰尘；</w:t>
      </w:r>
    </w:p>
    <w:p w14:paraId="1B48AA01">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4</w:t>
      </w:r>
      <w:r>
        <w:rPr>
          <w:rFonts w:hint="eastAsia" w:cs="宋体"/>
          <w:kern w:val="0"/>
          <w:sz w:val="24"/>
          <w:szCs w:val="24"/>
        </w:rPr>
        <w:t>）提示牌，作业频次为每天二次，作业质量标准为无污渍、无灰尘；</w:t>
      </w:r>
    </w:p>
    <w:p w14:paraId="468DEA7C">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5</w:t>
      </w:r>
      <w:r>
        <w:rPr>
          <w:rFonts w:hint="eastAsia" w:cs="宋体"/>
          <w:kern w:val="0"/>
          <w:sz w:val="24"/>
          <w:szCs w:val="24"/>
        </w:rPr>
        <w:t>）墙围子，高度为</w:t>
      </w:r>
      <w:r>
        <w:rPr>
          <w:rFonts w:cs="宋体"/>
          <w:kern w:val="0"/>
          <w:sz w:val="24"/>
          <w:szCs w:val="24"/>
        </w:rPr>
        <w:t>1.5</w:t>
      </w:r>
      <w:r>
        <w:rPr>
          <w:rFonts w:hint="eastAsia" w:cs="宋体"/>
          <w:kern w:val="0"/>
          <w:sz w:val="24"/>
          <w:szCs w:val="24"/>
        </w:rPr>
        <w:t>米以下的，作业频次每天二次，作业质量标准为无污渍、无杂物；</w:t>
      </w:r>
    </w:p>
    <w:p w14:paraId="20E4EFC8">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6</w:t>
      </w:r>
      <w:r>
        <w:rPr>
          <w:rFonts w:hint="eastAsia" w:cs="宋体"/>
          <w:kern w:val="0"/>
          <w:sz w:val="24"/>
          <w:szCs w:val="24"/>
        </w:rPr>
        <w:t>）洗手盆，作业频次为每天二次（随时保洁），作业质量标准为无污渍、无水渍、无杂物、保持整洁畅通；</w:t>
      </w:r>
    </w:p>
    <w:p w14:paraId="408E409E">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7</w:t>
      </w:r>
      <w:r>
        <w:rPr>
          <w:rFonts w:hint="eastAsia" w:cs="宋体"/>
          <w:kern w:val="0"/>
          <w:sz w:val="24"/>
          <w:szCs w:val="24"/>
        </w:rPr>
        <w:t>）面镜，作业频次为每天二次（随时保洁），作业质量标准为无污渍、无水渍；</w:t>
      </w:r>
    </w:p>
    <w:p w14:paraId="5A3AD007">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8</w:t>
      </w:r>
      <w:r>
        <w:rPr>
          <w:rFonts w:hint="eastAsia" w:cs="宋体"/>
          <w:kern w:val="0"/>
          <w:sz w:val="24"/>
          <w:szCs w:val="24"/>
        </w:rPr>
        <w:t>）大、小便器，作业频次为每天二次（随时保洁），作业质量标准为内外清洁，无污渍、无异味、保持整洁通畅；</w:t>
      </w:r>
    </w:p>
    <w:p w14:paraId="17EE53BB">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9</w:t>
      </w:r>
      <w:r>
        <w:rPr>
          <w:rFonts w:hint="eastAsia" w:cs="宋体"/>
          <w:kern w:val="0"/>
          <w:sz w:val="24"/>
          <w:szCs w:val="24"/>
        </w:rPr>
        <w:t>）纸篓，作业频次为每天二次，作业质量标准为内外清洁，无外溢；</w:t>
      </w:r>
    </w:p>
    <w:p w14:paraId="151AF7E3">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10</w:t>
      </w:r>
      <w:r>
        <w:rPr>
          <w:rFonts w:hint="eastAsia" w:cs="宋体"/>
          <w:kern w:val="0"/>
          <w:sz w:val="24"/>
          <w:szCs w:val="24"/>
        </w:rPr>
        <w:t>）水池，作业频次为每天二次（随时保洁），作业质量标准为无污渍、无杂物；</w:t>
      </w:r>
    </w:p>
    <w:p w14:paraId="7BCB35CA">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11</w:t>
      </w:r>
      <w:r>
        <w:rPr>
          <w:rFonts w:hint="eastAsia" w:cs="宋体"/>
          <w:kern w:val="0"/>
          <w:sz w:val="24"/>
          <w:szCs w:val="24"/>
        </w:rPr>
        <w:t>）墙面，作业频次为每季度一次，作业质量标准为无污渍、无杂物、无积尘、表面干净；</w:t>
      </w:r>
    </w:p>
    <w:p w14:paraId="12D72436">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12</w:t>
      </w:r>
      <w:r>
        <w:rPr>
          <w:rFonts w:hint="eastAsia" w:cs="宋体"/>
          <w:kern w:val="0"/>
          <w:sz w:val="24"/>
          <w:szCs w:val="24"/>
        </w:rPr>
        <w:t>）电源开关，作业频次为每天二次，作业质量标准为无污渍、表面干净；</w:t>
      </w:r>
    </w:p>
    <w:p w14:paraId="690E2265">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13</w:t>
      </w:r>
      <w:r>
        <w:rPr>
          <w:rFonts w:hint="eastAsia" w:cs="宋体"/>
          <w:kern w:val="0"/>
          <w:sz w:val="24"/>
          <w:szCs w:val="24"/>
        </w:rPr>
        <w:t>）明管，作业频次为每天二次，作业质量标准为无污渍、无杂物、无灰尘、表面干净；</w:t>
      </w:r>
    </w:p>
    <w:p w14:paraId="6913DD5D">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14</w:t>
      </w:r>
      <w:r>
        <w:rPr>
          <w:rFonts w:hint="eastAsia" w:cs="宋体"/>
          <w:kern w:val="0"/>
          <w:sz w:val="24"/>
          <w:szCs w:val="24"/>
        </w:rPr>
        <w:t>）玻璃（一楼），作业频次为每季度一次（随时保洁），随时保洁，作业质量标准为无污渍、无灰尘、干净整洁。</w:t>
      </w:r>
    </w:p>
    <w:p w14:paraId="4D5C8DBB">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15</w:t>
      </w:r>
      <w:r>
        <w:rPr>
          <w:rFonts w:hint="eastAsia" w:cs="宋体"/>
          <w:kern w:val="0"/>
          <w:sz w:val="24"/>
          <w:szCs w:val="24"/>
        </w:rPr>
        <w:t>）夏季灭蚊蝇，及时喷洒药物，做好蚊蝇消杀工作。</w:t>
      </w:r>
    </w:p>
    <w:p w14:paraId="447CBD14">
      <w:pPr>
        <w:spacing w:line="360" w:lineRule="auto"/>
        <w:ind w:firstLine="448" w:firstLineChars="200"/>
        <w:rPr>
          <w:rFonts w:cs="宋体"/>
          <w:kern w:val="0"/>
          <w:sz w:val="24"/>
          <w:szCs w:val="24"/>
        </w:rPr>
      </w:pPr>
      <w:r>
        <w:rPr>
          <w:rFonts w:cs="宋体"/>
          <w:kern w:val="0"/>
          <w:sz w:val="24"/>
          <w:szCs w:val="24"/>
        </w:rPr>
        <w:t>C</w:t>
      </w:r>
      <w:r>
        <w:rPr>
          <w:rFonts w:hint="eastAsia" w:cs="宋体"/>
          <w:kern w:val="0"/>
          <w:sz w:val="24"/>
          <w:szCs w:val="24"/>
        </w:rPr>
        <w:t>、庭院等公共区域保洁卫生。</w:t>
      </w:r>
    </w:p>
    <w:p w14:paraId="3819E02C">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w:t>
      </w:r>
      <w:r>
        <w:rPr>
          <w:rFonts w:hint="eastAsia" w:cs="宋体"/>
          <w:kern w:val="0"/>
          <w:sz w:val="24"/>
          <w:szCs w:val="24"/>
        </w:rPr>
        <w:t>）地面，作业频次为每天二次，作业质量标准为无污渍、无杂物、；</w:t>
      </w:r>
    </w:p>
    <w:p w14:paraId="7AE854EC">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2</w:t>
      </w:r>
      <w:r>
        <w:rPr>
          <w:rFonts w:hint="eastAsia" w:cs="宋体"/>
          <w:kern w:val="0"/>
          <w:sz w:val="24"/>
          <w:szCs w:val="24"/>
        </w:rPr>
        <w:t>）垃圾箱（桶），作业频次为每天二次，作业质量标准为无外溢、无污渍、无异味、按时喷药消杀，保持干净整洁；</w:t>
      </w:r>
    </w:p>
    <w:p w14:paraId="3A8DFE83">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3</w:t>
      </w:r>
      <w:r>
        <w:rPr>
          <w:rFonts w:hint="eastAsia" w:cs="宋体"/>
          <w:kern w:val="0"/>
          <w:sz w:val="24"/>
          <w:szCs w:val="24"/>
        </w:rPr>
        <w:t>）标识牌，作业频次为每天二次，作业质量标准为无污渍、无灰尘；</w:t>
      </w:r>
    </w:p>
    <w:p w14:paraId="40997042">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4</w:t>
      </w:r>
      <w:r>
        <w:rPr>
          <w:rFonts w:hint="eastAsia" w:cs="宋体"/>
          <w:kern w:val="0"/>
          <w:sz w:val="24"/>
          <w:szCs w:val="24"/>
        </w:rPr>
        <w:t>）提示牌，作业频次为每天二次，作业质量标准为无污渍、无灰尘；</w:t>
      </w:r>
    </w:p>
    <w:p w14:paraId="1DB7CF5A">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5</w:t>
      </w:r>
      <w:r>
        <w:rPr>
          <w:rFonts w:hint="eastAsia" w:cs="宋体"/>
          <w:kern w:val="0"/>
          <w:sz w:val="24"/>
          <w:szCs w:val="24"/>
        </w:rPr>
        <w:t>）宣传栏，作业频次为每天二次，作业质量标准为无污渍、无灰尘、表面干净；</w:t>
      </w:r>
    </w:p>
    <w:p w14:paraId="174A9599">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6</w:t>
      </w:r>
      <w:r>
        <w:rPr>
          <w:rFonts w:hint="eastAsia" w:cs="宋体"/>
          <w:kern w:val="0"/>
          <w:sz w:val="24"/>
          <w:szCs w:val="24"/>
        </w:rPr>
        <w:t>）消防设施、器材，作业频次为每天二次，作业质量标准为无污渍、无灰尘、保持干净；</w:t>
      </w:r>
    </w:p>
    <w:p w14:paraId="457B9ACA">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7</w:t>
      </w:r>
      <w:r>
        <w:rPr>
          <w:rFonts w:hint="eastAsia" w:cs="宋体"/>
          <w:kern w:val="0"/>
          <w:sz w:val="24"/>
          <w:szCs w:val="24"/>
        </w:rPr>
        <w:t>）雨、雪天气提前到岗，及时清扫，做好防滑提示及铺设防滑设施。</w:t>
      </w:r>
    </w:p>
    <w:p w14:paraId="14881FA1">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8</w:t>
      </w:r>
      <w:r>
        <w:rPr>
          <w:rFonts w:hint="eastAsia" w:cs="宋体"/>
          <w:kern w:val="0"/>
          <w:sz w:val="24"/>
          <w:szCs w:val="24"/>
        </w:rPr>
        <w:t>）垃圾桶，每周清洗一次，每日保持垃圾桶及周边卫生。作业标准无污渍、无灰尘、表面干净，周围地面无垃圾。</w:t>
      </w:r>
    </w:p>
    <w:p w14:paraId="01B6EA2D">
      <w:pPr>
        <w:spacing w:line="360" w:lineRule="auto"/>
        <w:ind w:firstLine="448" w:firstLineChars="200"/>
        <w:rPr>
          <w:rFonts w:cs="宋体"/>
          <w:kern w:val="0"/>
          <w:sz w:val="24"/>
          <w:szCs w:val="24"/>
        </w:rPr>
      </w:pPr>
      <w:r>
        <w:rPr>
          <w:rFonts w:hint="eastAsia" w:cs="宋体"/>
          <w:kern w:val="0"/>
          <w:sz w:val="24"/>
          <w:szCs w:val="24"/>
        </w:rPr>
        <w:t>（二）公共秩序维护员服务范围、标准</w:t>
      </w:r>
    </w:p>
    <w:p w14:paraId="594BFF24">
      <w:pPr>
        <w:spacing w:line="360" w:lineRule="auto"/>
        <w:ind w:firstLine="448" w:firstLineChars="200"/>
        <w:rPr>
          <w:rFonts w:cs="宋体"/>
          <w:kern w:val="0"/>
          <w:sz w:val="24"/>
          <w:szCs w:val="24"/>
        </w:rPr>
      </w:pPr>
      <w:r>
        <w:rPr>
          <w:rFonts w:cs="宋体"/>
          <w:kern w:val="0"/>
          <w:sz w:val="24"/>
          <w:szCs w:val="24"/>
        </w:rPr>
        <w:t>1</w:t>
      </w:r>
      <w:r>
        <w:rPr>
          <w:rFonts w:hint="eastAsia" w:cs="宋体"/>
          <w:kern w:val="0"/>
          <w:sz w:val="24"/>
          <w:szCs w:val="24"/>
        </w:rPr>
        <w:t>、服务范围</w:t>
      </w:r>
    </w:p>
    <w:p w14:paraId="61F433A9">
      <w:pPr>
        <w:spacing w:line="360" w:lineRule="auto"/>
        <w:ind w:firstLine="448" w:firstLineChars="200"/>
        <w:rPr>
          <w:rFonts w:cs="宋体"/>
          <w:kern w:val="0"/>
          <w:sz w:val="24"/>
          <w:szCs w:val="24"/>
        </w:rPr>
      </w:pPr>
      <w:r>
        <w:rPr>
          <w:rFonts w:hint="eastAsia" w:cs="宋体"/>
          <w:kern w:val="0"/>
          <w:sz w:val="24"/>
          <w:szCs w:val="24"/>
        </w:rPr>
        <w:t>主要负责儿童福利院五马路院和白堤路院两个保安门卫室的工作，其中包括收发报刊信件、登记接待出入人员车辆及夜间安全巡查及卫生工作。</w:t>
      </w:r>
    </w:p>
    <w:p w14:paraId="270BEBF1">
      <w:pPr>
        <w:spacing w:line="360" w:lineRule="auto"/>
        <w:ind w:firstLine="448" w:firstLineChars="200"/>
        <w:rPr>
          <w:rFonts w:cs="宋体"/>
          <w:kern w:val="0"/>
          <w:sz w:val="24"/>
          <w:szCs w:val="24"/>
        </w:rPr>
      </w:pPr>
      <w:r>
        <w:rPr>
          <w:rFonts w:cs="宋体"/>
          <w:kern w:val="0"/>
          <w:sz w:val="24"/>
          <w:szCs w:val="24"/>
        </w:rPr>
        <w:t>2</w:t>
      </w:r>
      <w:r>
        <w:rPr>
          <w:rFonts w:hint="eastAsia" w:cs="宋体"/>
          <w:kern w:val="0"/>
          <w:sz w:val="24"/>
          <w:szCs w:val="24"/>
        </w:rPr>
        <w:t>、服务标准</w:t>
      </w:r>
    </w:p>
    <w:p w14:paraId="4969EFA6">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1</w:t>
      </w:r>
      <w:r>
        <w:rPr>
          <w:rFonts w:hint="eastAsia" w:cs="宋体"/>
          <w:kern w:val="0"/>
          <w:sz w:val="24"/>
          <w:szCs w:val="24"/>
        </w:rPr>
        <w:t>）严格门禁管理，对来人来访及车辆严格做好询问、登记、验证检查工作，禁止任何闲杂人员入内并认真执行值班记录和交接班签字制度。</w:t>
      </w:r>
    </w:p>
    <w:p w14:paraId="7AFE15A1">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2</w:t>
      </w:r>
      <w:r>
        <w:rPr>
          <w:rFonts w:hint="eastAsia" w:cs="宋体"/>
          <w:kern w:val="0"/>
          <w:sz w:val="24"/>
          <w:szCs w:val="24"/>
        </w:rPr>
        <w:t>）对残障儿童离院外出严格执行“出门证”制度规定，严禁发生残障儿童擅自外出走失事故。</w:t>
      </w:r>
    </w:p>
    <w:p w14:paraId="0E06EC96">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3</w:t>
      </w:r>
      <w:r>
        <w:rPr>
          <w:rFonts w:hint="eastAsia" w:cs="宋体"/>
          <w:kern w:val="0"/>
          <w:sz w:val="24"/>
          <w:szCs w:val="24"/>
        </w:rPr>
        <w:t>）对“婴儿安全岛”遗弃婴儿严格落实第一时间报告制度；杜绝失查失职行为。</w:t>
      </w:r>
    </w:p>
    <w:p w14:paraId="45056000">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4</w:t>
      </w:r>
      <w:r>
        <w:rPr>
          <w:rFonts w:hint="eastAsia" w:cs="宋体"/>
          <w:kern w:val="0"/>
          <w:sz w:val="24"/>
          <w:szCs w:val="24"/>
        </w:rPr>
        <w:t>）负责报纸、快递、信件、包裹的收发管理，严格签收手续，按照院方要求，确保准确、及时、无误。</w:t>
      </w:r>
    </w:p>
    <w:p w14:paraId="248A16C9">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5</w:t>
      </w:r>
      <w:r>
        <w:rPr>
          <w:rFonts w:hint="eastAsia" w:cs="宋体"/>
          <w:kern w:val="0"/>
          <w:sz w:val="24"/>
          <w:szCs w:val="24"/>
        </w:rPr>
        <w:t>）加强院区内安全防范巡视检查，重点做好安全监控管理及夜间安全巡查工作，及时发现不安全隐患并第一时间报告甲方。</w:t>
      </w:r>
    </w:p>
    <w:p w14:paraId="53DE696A">
      <w:pPr>
        <w:spacing w:line="360" w:lineRule="auto"/>
        <w:ind w:firstLine="448" w:firstLineChars="200"/>
        <w:rPr>
          <w:rFonts w:cs="宋体"/>
          <w:kern w:val="0"/>
          <w:sz w:val="24"/>
          <w:szCs w:val="24"/>
        </w:rPr>
      </w:pPr>
      <w:r>
        <w:rPr>
          <w:rFonts w:hint="eastAsia" w:cs="宋体"/>
          <w:kern w:val="0"/>
          <w:sz w:val="24"/>
          <w:szCs w:val="24"/>
        </w:rPr>
        <w:t>（</w:t>
      </w:r>
      <w:r>
        <w:rPr>
          <w:rFonts w:cs="宋体"/>
          <w:kern w:val="0"/>
          <w:sz w:val="24"/>
          <w:szCs w:val="24"/>
        </w:rPr>
        <w:t>6</w:t>
      </w:r>
      <w:r>
        <w:rPr>
          <w:rFonts w:hint="eastAsia" w:cs="宋体"/>
          <w:kern w:val="0"/>
          <w:sz w:val="24"/>
          <w:szCs w:val="24"/>
        </w:rPr>
        <w:t>）协助院方及时处理各种应急突发情况。完成院方交办的临时性工作任务。</w:t>
      </w:r>
    </w:p>
    <w:p w14:paraId="7EFB45A3">
      <w:pPr>
        <w:spacing w:line="360" w:lineRule="auto"/>
        <w:ind w:firstLine="448" w:firstLineChars="200"/>
        <w:rPr>
          <w:rFonts w:cs="宋体"/>
          <w:kern w:val="0"/>
          <w:sz w:val="24"/>
          <w:szCs w:val="24"/>
        </w:rPr>
      </w:pPr>
      <w:r>
        <w:rPr>
          <w:rFonts w:hint="eastAsia" w:cs="宋体"/>
          <w:kern w:val="0"/>
          <w:sz w:val="24"/>
          <w:szCs w:val="24"/>
        </w:rPr>
        <w:t>（三）日常维修服务范围、标准</w:t>
      </w:r>
    </w:p>
    <w:p w14:paraId="7C25B451">
      <w:pPr>
        <w:spacing w:line="360" w:lineRule="auto"/>
        <w:ind w:firstLine="448" w:firstLineChars="200"/>
        <w:rPr>
          <w:rFonts w:cs="宋体"/>
          <w:kern w:val="0"/>
          <w:sz w:val="24"/>
          <w:szCs w:val="24"/>
        </w:rPr>
      </w:pPr>
      <w:r>
        <w:rPr>
          <w:rFonts w:cs="宋体"/>
          <w:kern w:val="0"/>
          <w:sz w:val="24"/>
          <w:szCs w:val="24"/>
        </w:rPr>
        <w:t>1</w:t>
      </w:r>
      <w:r>
        <w:rPr>
          <w:rFonts w:hint="eastAsia" w:cs="宋体"/>
          <w:kern w:val="0"/>
          <w:sz w:val="24"/>
          <w:szCs w:val="24"/>
        </w:rPr>
        <w:t>、服务范围</w:t>
      </w:r>
    </w:p>
    <w:p w14:paraId="1747999C">
      <w:pPr>
        <w:spacing w:line="360" w:lineRule="auto"/>
        <w:ind w:firstLine="448" w:firstLineChars="200"/>
        <w:rPr>
          <w:rFonts w:cs="宋体"/>
          <w:kern w:val="0"/>
          <w:sz w:val="24"/>
          <w:szCs w:val="24"/>
        </w:rPr>
      </w:pPr>
      <w:r>
        <w:rPr>
          <w:rFonts w:hint="eastAsia" w:cs="宋体"/>
          <w:kern w:val="0"/>
          <w:sz w:val="24"/>
          <w:szCs w:val="24"/>
        </w:rPr>
        <w:t>主要负责五马路院水、电、办公、照明用电电气线路的安装、维护、安全检查以及临时性工作等，保障用电安全。</w:t>
      </w:r>
    </w:p>
    <w:p w14:paraId="684715F8">
      <w:pPr>
        <w:spacing w:line="360" w:lineRule="auto"/>
        <w:ind w:firstLine="448" w:firstLineChars="200"/>
        <w:rPr>
          <w:rFonts w:cs="宋体"/>
          <w:kern w:val="0"/>
          <w:sz w:val="24"/>
          <w:szCs w:val="24"/>
        </w:rPr>
      </w:pPr>
      <w:r>
        <w:rPr>
          <w:rFonts w:cs="宋体"/>
          <w:kern w:val="0"/>
          <w:sz w:val="24"/>
          <w:szCs w:val="24"/>
        </w:rPr>
        <w:t>2</w:t>
      </w:r>
      <w:r>
        <w:rPr>
          <w:rFonts w:hint="eastAsia" w:cs="宋体"/>
          <w:kern w:val="0"/>
          <w:sz w:val="24"/>
          <w:szCs w:val="24"/>
        </w:rPr>
        <w:t>、服务标准</w:t>
      </w:r>
    </w:p>
    <w:p w14:paraId="308CB6FA">
      <w:pPr>
        <w:spacing w:line="360" w:lineRule="auto"/>
        <w:ind w:firstLine="448" w:firstLineChars="200"/>
        <w:rPr>
          <w:rFonts w:cs="宋体"/>
          <w:kern w:val="0"/>
          <w:sz w:val="24"/>
          <w:szCs w:val="24"/>
        </w:rPr>
      </w:pPr>
      <w:r>
        <w:rPr>
          <w:rFonts w:cs="宋体"/>
          <w:kern w:val="0"/>
          <w:sz w:val="24"/>
          <w:szCs w:val="24"/>
        </w:rPr>
        <w:t>1</w:t>
      </w:r>
      <w:r>
        <w:rPr>
          <w:rFonts w:hint="eastAsia" w:cs="宋体"/>
          <w:kern w:val="0"/>
          <w:sz w:val="24"/>
          <w:szCs w:val="24"/>
        </w:rPr>
        <w:t>）配电设备管理维护</w:t>
      </w:r>
    </w:p>
    <w:p w14:paraId="71BB17CB">
      <w:pPr>
        <w:spacing w:line="360" w:lineRule="auto"/>
        <w:ind w:firstLine="448" w:firstLineChars="200"/>
        <w:rPr>
          <w:rFonts w:cs="宋体"/>
          <w:kern w:val="0"/>
          <w:sz w:val="24"/>
          <w:szCs w:val="24"/>
        </w:rPr>
      </w:pPr>
      <w:r>
        <w:rPr>
          <w:rFonts w:hint="eastAsia" w:cs="宋体"/>
          <w:kern w:val="0"/>
          <w:sz w:val="24"/>
          <w:szCs w:val="24"/>
        </w:rPr>
        <w:t>对高低压配电设备、线路、开关、公共设备等日常巡查，每天不少于</w:t>
      </w:r>
      <w:r>
        <w:rPr>
          <w:rFonts w:cs="宋体"/>
          <w:kern w:val="0"/>
          <w:sz w:val="24"/>
          <w:szCs w:val="24"/>
        </w:rPr>
        <w:t>2</w:t>
      </w:r>
      <w:r>
        <w:rPr>
          <w:rFonts w:hint="eastAsia" w:cs="宋体"/>
          <w:kern w:val="0"/>
          <w:sz w:val="24"/>
          <w:szCs w:val="24"/>
        </w:rPr>
        <w:t>次。</w:t>
      </w:r>
    </w:p>
    <w:p w14:paraId="33B3C80F">
      <w:pPr>
        <w:spacing w:line="360" w:lineRule="auto"/>
        <w:ind w:firstLine="448" w:firstLineChars="200"/>
        <w:rPr>
          <w:rFonts w:cs="宋体"/>
          <w:kern w:val="0"/>
          <w:sz w:val="24"/>
          <w:szCs w:val="24"/>
        </w:rPr>
      </w:pPr>
      <w:r>
        <w:rPr>
          <w:rFonts w:hint="eastAsia" w:cs="宋体"/>
          <w:kern w:val="0"/>
          <w:sz w:val="24"/>
          <w:szCs w:val="24"/>
        </w:rPr>
        <w:t>公共设备出现故障时，设备小修合格率达到</w:t>
      </w:r>
      <w:r>
        <w:rPr>
          <w:rFonts w:cs="宋体"/>
          <w:kern w:val="0"/>
          <w:sz w:val="24"/>
          <w:szCs w:val="24"/>
        </w:rPr>
        <w:t>100%</w:t>
      </w:r>
      <w:r>
        <w:rPr>
          <w:rFonts w:hint="eastAsia" w:cs="宋体"/>
          <w:kern w:val="0"/>
          <w:sz w:val="24"/>
          <w:szCs w:val="24"/>
        </w:rPr>
        <w:t>，一般性维修不过夜。</w:t>
      </w:r>
    </w:p>
    <w:p w14:paraId="095F5A4C">
      <w:pPr>
        <w:spacing w:line="360" w:lineRule="auto"/>
        <w:ind w:firstLine="448" w:firstLineChars="200"/>
        <w:rPr>
          <w:rFonts w:cs="宋体"/>
          <w:kern w:val="0"/>
          <w:sz w:val="24"/>
          <w:szCs w:val="24"/>
        </w:rPr>
      </w:pPr>
      <w:r>
        <w:rPr>
          <w:rFonts w:hint="eastAsia" w:cs="宋体"/>
          <w:kern w:val="0"/>
          <w:sz w:val="24"/>
          <w:szCs w:val="24"/>
        </w:rPr>
        <w:t>设备定期维护，保证各用电设备正常运行。</w:t>
      </w:r>
    </w:p>
    <w:p w14:paraId="57F7C65A">
      <w:pPr>
        <w:spacing w:line="360" w:lineRule="auto"/>
        <w:ind w:firstLine="448" w:firstLineChars="200"/>
        <w:rPr>
          <w:rFonts w:cs="宋体"/>
          <w:kern w:val="0"/>
          <w:sz w:val="24"/>
          <w:szCs w:val="24"/>
        </w:rPr>
      </w:pPr>
      <w:r>
        <w:rPr>
          <w:rFonts w:hint="eastAsia" w:cs="宋体"/>
          <w:kern w:val="0"/>
          <w:sz w:val="24"/>
          <w:szCs w:val="24"/>
        </w:rPr>
        <w:t>严格执行用电安全规范，确保用电安全。</w:t>
      </w:r>
    </w:p>
    <w:p w14:paraId="50D56476">
      <w:pPr>
        <w:spacing w:line="360" w:lineRule="auto"/>
        <w:ind w:firstLine="448" w:firstLineChars="200"/>
        <w:rPr>
          <w:rFonts w:cs="宋体"/>
          <w:kern w:val="0"/>
          <w:sz w:val="24"/>
          <w:szCs w:val="24"/>
        </w:rPr>
      </w:pPr>
      <w:r>
        <w:rPr>
          <w:rFonts w:hint="eastAsia" w:cs="宋体"/>
          <w:kern w:val="0"/>
          <w:sz w:val="24"/>
          <w:szCs w:val="24"/>
        </w:rPr>
        <w:t>保证设备完好、有效、安全。</w:t>
      </w:r>
    </w:p>
    <w:p w14:paraId="67A0B1D3">
      <w:pPr>
        <w:spacing w:line="360" w:lineRule="auto"/>
        <w:ind w:firstLine="448" w:firstLineChars="200"/>
        <w:rPr>
          <w:rFonts w:cs="宋体"/>
          <w:kern w:val="0"/>
          <w:sz w:val="24"/>
          <w:szCs w:val="24"/>
        </w:rPr>
      </w:pPr>
      <w:r>
        <w:rPr>
          <w:rFonts w:hint="eastAsia" w:cs="宋体"/>
          <w:kern w:val="0"/>
          <w:sz w:val="24"/>
          <w:szCs w:val="24"/>
        </w:rPr>
        <w:t>2）给排水设备运行维护</w:t>
      </w:r>
    </w:p>
    <w:p w14:paraId="7E359BAF">
      <w:pPr>
        <w:spacing w:line="360" w:lineRule="auto"/>
        <w:ind w:firstLine="448" w:firstLineChars="200"/>
        <w:rPr>
          <w:rFonts w:cs="宋体"/>
          <w:kern w:val="0"/>
          <w:sz w:val="24"/>
          <w:szCs w:val="24"/>
        </w:rPr>
      </w:pPr>
      <w:r>
        <w:rPr>
          <w:rFonts w:hint="eastAsia" w:cs="宋体"/>
          <w:kern w:val="0"/>
          <w:sz w:val="24"/>
          <w:szCs w:val="24"/>
        </w:rPr>
        <w:t>给排水设备日常巡查，每天不少于</w:t>
      </w:r>
      <w:r>
        <w:rPr>
          <w:rFonts w:cs="宋体"/>
          <w:kern w:val="0"/>
          <w:sz w:val="24"/>
          <w:szCs w:val="24"/>
        </w:rPr>
        <w:t>2</w:t>
      </w:r>
      <w:r>
        <w:rPr>
          <w:rFonts w:hint="eastAsia" w:cs="宋体"/>
          <w:kern w:val="0"/>
          <w:sz w:val="24"/>
          <w:szCs w:val="24"/>
        </w:rPr>
        <w:t>次，保证给排水系统正常使用，防止跑、冒、滴、漏，保证设备设施完好。</w:t>
      </w:r>
    </w:p>
    <w:p w14:paraId="592D0549">
      <w:pPr>
        <w:spacing w:line="360" w:lineRule="auto"/>
        <w:ind w:firstLine="448" w:firstLineChars="200"/>
        <w:rPr>
          <w:rFonts w:cs="宋体"/>
          <w:kern w:val="0"/>
          <w:sz w:val="24"/>
          <w:szCs w:val="24"/>
        </w:rPr>
      </w:pPr>
      <w:r>
        <w:rPr>
          <w:rFonts w:hint="eastAsia" w:cs="宋体"/>
          <w:kern w:val="0"/>
          <w:sz w:val="24"/>
          <w:szCs w:val="24"/>
        </w:rPr>
        <w:t>保证室内外排水系统通畅；</w:t>
      </w:r>
    </w:p>
    <w:p w14:paraId="1E168275">
      <w:pPr>
        <w:spacing w:line="360" w:lineRule="auto"/>
        <w:ind w:firstLine="448" w:firstLineChars="200"/>
        <w:rPr>
          <w:rFonts w:cs="宋体"/>
          <w:kern w:val="0"/>
          <w:sz w:val="24"/>
          <w:szCs w:val="24"/>
        </w:rPr>
      </w:pPr>
      <w:r>
        <w:rPr>
          <w:rFonts w:hint="eastAsia" w:cs="宋体"/>
          <w:kern w:val="0"/>
          <w:sz w:val="24"/>
          <w:szCs w:val="24"/>
        </w:rPr>
        <w:t>设备出现故障时，零修合格率</w:t>
      </w:r>
      <w:r>
        <w:rPr>
          <w:rFonts w:cs="宋体"/>
          <w:kern w:val="0"/>
          <w:sz w:val="24"/>
          <w:szCs w:val="24"/>
        </w:rPr>
        <w:t>100%</w:t>
      </w:r>
      <w:r>
        <w:rPr>
          <w:rFonts w:hint="eastAsia" w:cs="宋体"/>
          <w:kern w:val="0"/>
          <w:sz w:val="24"/>
          <w:szCs w:val="24"/>
        </w:rPr>
        <w:t>，一般性故障排除不过夜。</w:t>
      </w:r>
    </w:p>
    <w:p w14:paraId="41962157">
      <w:pPr>
        <w:spacing w:line="360" w:lineRule="auto"/>
        <w:ind w:firstLine="448" w:firstLineChars="200"/>
        <w:rPr>
          <w:rFonts w:cs="宋体"/>
          <w:kern w:val="0"/>
          <w:sz w:val="24"/>
          <w:szCs w:val="24"/>
        </w:rPr>
      </w:pPr>
      <w:r>
        <w:rPr>
          <w:rFonts w:hint="eastAsia" w:cs="宋体"/>
          <w:kern w:val="0"/>
          <w:sz w:val="24"/>
          <w:szCs w:val="24"/>
        </w:rPr>
        <w:t>3）综合维修</w:t>
      </w:r>
    </w:p>
    <w:p w14:paraId="1A3B1062">
      <w:pPr>
        <w:spacing w:line="360" w:lineRule="auto"/>
        <w:ind w:firstLine="448" w:firstLineChars="200"/>
        <w:rPr>
          <w:rFonts w:cs="宋体"/>
          <w:kern w:val="0"/>
          <w:sz w:val="24"/>
          <w:szCs w:val="24"/>
        </w:rPr>
      </w:pPr>
      <w:r>
        <w:rPr>
          <w:rFonts w:hint="eastAsia" w:cs="宋体"/>
          <w:kern w:val="0"/>
          <w:sz w:val="24"/>
          <w:szCs w:val="24"/>
        </w:rPr>
        <w:t>公共设施无破损、变形，无明显锈蚀，焊接工作安全操作。</w:t>
      </w:r>
    </w:p>
    <w:p w14:paraId="189738EE">
      <w:pPr>
        <w:spacing w:line="360" w:lineRule="auto"/>
        <w:ind w:firstLine="448" w:firstLineChars="200"/>
        <w:rPr>
          <w:rFonts w:cs="宋体"/>
          <w:kern w:val="0"/>
          <w:sz w:val="24"/>
          <w:szCs w:val="24"/>
        </w:rPr>
      </w:pPr>
      <w:r>
        <w:rPr>
          <w:rFonts w:hint="eastAsia" w:cs="宋体"/>
          <w:kern w:val="0"/>
          <w:sz w:val="24"/>
          <w:szCs w:val="24"/>
        </w:rPr>
        <w:t>照明设施、各类标识清洁、完好。</w:t>
      </w:r>
    </w:p>
    <w:p w14:paraId="7D445A32">
      <w:pPr>
        <w:spacing w:line="360" w:lineRule="auto"/>
        <w:ind w:firstLine="448" w:firstLineChars="200"/>
        <w:rPr>
          <w:rFonts w:cs="宋体"/>
          <w:kern w:val="0"/>
          <w:sz w:val="24"/>
          <w:szCs w:val="24"/>
        </w:rPr>
      </w:pPr>
      <w:r>
        <w:rPr>
          <w:rFonts w:hint="eastAsia" w:cs="宋体"/>
          <w:kern w:val="0"/>
          <w:sz w:val="24"/>
          <w:szCs w:val="24"/>
        </w:rPr>
        <w:t>办公家具、门（木门、不锈钢门、防火门）、窗（铝合金窗、推拉平开、百叶窗）牢固、平整、美观、无锈蚀、开关灵活、接缝严密</w:t>
      </w:r>
      <w:r>
        <w:rPr>
          <w:rFonts w:cs="宋体"/>
          <w:kern w:val="0"/>
          <w:sz w:val="24"/>
          <w:szCs w:val="24"/>
        </w:rPr>
        <w:t>,</w:t>
      </w:r>
      <w:r>
        <w:rPr>
          <w:rFonts w:hint="eastAsia" w:cs="宋体"/>
          <w:kern w:val="0"/>
          <w:sz w:val="24"/>
          <w:szCs w:val="24"/>
        </w:rPr>
        <w:t>不松动，门窗及配件齐全。</w:t>
      </w:r>
    </w:p>
    <w:p w14:paraId="003FB487">
      <w:pPr>
        <w:spacing w:line="360" w:lineRule="auto"/>
        <w:ind w:firstLine="448" w:firstLineChars="200"/>
        <w:rPr>
          <w:rFonts w:cs="宋体"/>
          <w:kern w:val="0"/>
          <w:sz w:val="24"/>
          <w:szCs w:val="24"/>
        </w:rPr>
      </w:pPr>
      <w:r>
        <w:rPr>
          <w:rFonts w:hint="eastAsia" w:cs="宋体"/>
          <w:kern w:val="0"/>
          <w:sz w:val="24"/>
          <w:szCs w:val="24"/>
        </w:rPr>
        <w:t>4）空调设备运行维护</w:t>
      </w:r>
    </w:p>
    <w:p w14:paraId="364876AB">
      <w:pPr>
        <w:spacing w:line="360" w:lineRule="auto"/>
        <w:ind w:firstLine="448" w:firstLineChars="200"/>
        <w:rPr>
          <w:rFonts w:cs="宋体"/>
          <w:kern w:val="0"/>
          <w:sz w:val="24"/>
          <w:szCs w:val="24"/>
        </w:rPr>
      </w:pPr>
      <w:r>
        <w:rPr>
          <w:rFonts w:hint="eastAsia" w:cs="宋体"/>
          <w:kern w:val="0"/>
          <w:sz w:val="24"/>
          <w:szCs w:val="24"/>
        </w:rPr>
        <w:t>负责空调设备日常巡查，每天不少于</w:t>
      </w:r>
      <w:r>
        <w:rPr>
          <w:rFonts w:cs="宋体"/>
          <w:kern w:val="0"/>
          <w:sz w:val="24"/>
          <w:szCs w:val="24"/>
        </w:rPr>
        <w:t>2</w:t>
      </w:r>
      <w:r>
        <w:rPr>
          <w:rFonts w:hint="eastAsia" w:cs="宋体"/>
          <w:kern w:val="0"/>
          <w:sz w:val="24"/>
          <w:szCs w:val="24"/>
        </w:rPr>
        <w:t>次。</w:t>
      </w:r>
    </w:p>
    <w:p w14:paraId="7B2ADE69">
      <w:pPr>
        <w:spacing w:line="360" w:lineRule="auto"/>
        <w:ind w:firstLine="448" w:firstLineChars="200"/>
        <w:rPr>
          <w:rFonts w:cs="宋体"/>
          <w:kern w:val="0"/>
          <w:sz w:val="24"/>
          <w:szCs w:val="24"/>
        </w:rPr>
      </w:pPr>
      <w:r>
        <w:rPr>
          <w:rFonts w:hint="eastAsia" w:cs="宋体"/>
          <w:kern w:val="0"/>
          <w:sz w:val="24"/>
          <w:szCs w:val="24"/>
        </w:rPr>
        <w:t>一般情况下，除特殊需求区域，下班时段公共部位空调要保证处于关闭状态。</w:t>
      </w:r>
    </w:p>
    <w:p w14:paraId="0892680A">
      <w:pPr>
        <w:spacing w:line="360" w:lineRule="auto"/>
        <w:ind w:firstLine="448" w:firstLineChars="200"/>
        <w:rPr>
          <w:rFonts w:cs="宋体"/>
          <w:kern w:val="0"/>
          <w:sz w:val="24"/>
          <w:szCs w:val="24"/>
        </w:rPr>
      </w:pPr>
      <w:r>
        <w:rPr>
          <w:rFonts w:hint="eastAsia" w:cs="宋体"/>
          <w:kern w:val="0"/>
          <w:sz w:val="24"/>
          <w:szCs w:val="24"/>
        </w:rPr>
        <w:t>设备出现故障，应及时维修，不能维修的及时应急处置并上报。</w:t>
      </w:r>
    </w:p>
    <w:p w14:paraId="588D637C">
      <w:pPr>
        <w:spacing w:line="360" w:lineRule="auto"/>
        <w:ind w:firstLine="448" w:firstLineChars="200"/>
        <w:rPr>
          <w:rFonts w:cs="宋体"/>
          <w:kern w:val="0"/>
          <w:sz w:val="24"/>
          <w:szCs w:val="24"/>
        </w:rPr>
      </w:pPr>
      <w:r>
        <w:rPr>
          <w:rFonts w:hint="eastAsia" w:cs="宋体"/>
          <w:kern w:val="0"/>
          <w:sz w:val="24"/>
          <w:szCs w:val="24"/>
        </w:rPr>
        <w:t>（四）消防监控服务范围、标准</w:t>
      </w:r>
    </w:p>
    <w:p w14:paraId="7B853CA5">
      <w:pPr>
        <w:spacing w:line="360" w:lineRule="auto"/>
        <w:ind w:firstLine="448" w:firstLineChars="200"/>
        <w:rPr>
          <w:rFonts w:cs="宋体"/>
          <w:kern w:val="0"/>
          <w:sz w:val="24"/>
          <w:szCs w:val="24"/>
        </w:rPr>
      </w:pPr>
      <w:r>
        <w:rPr>
          <w:rFonts w:cs="宋体"/>
          <w:kern w:val="0"/>
          <w:sz w:val="24"/>
          <w:szCs w:val="24"/>
        </w:rPr>
        <w:t>1</w:t>
      </w:r>
      <w:r>
        <w:rPr>
          <w:rFonts w:hint="eastAsia" w:cs="宋体"/>
          <w:kern w:val="0"/>
          <w:sz w:val="24"/>
          <w:szCs w:val="24"/>
        </w:rPr>
        <w:t>、服务范围：主要负责儿童福利院五马路院和白堤路院两个消防监控的工作。</w:t>
      </w:r>
    </w:p>
    <w:p w14:paraId="38C33065">
      <w:pPr>
        <w:spacing w:line="360" w:lineRule="auto"/>
        <w:ind w:firstLine="448" w:firstLineChars="200"/>
        <w:rPr>
          <w:rFonts w:cs="宋体"/>
          <w:kern w:val="0"/>
          <w:sz w:val="24"/>
          <w:szCs w:val="24"/>
        </w:rPr>
      </w:pPr>
      <w:r>
        <w:rPr>
          <w:rFonts w:cs="宋体"/>
          <w:kern w:val="0"/>
          <w:sz w:val="24"/>
          <w:szCs w:val="24"/>
        </w:rPr>
        <w:t>2</w:t>
      </w:r>
      <w:r>
        <w:rPr>
          <w:rFonts w:hint="eastAsia" w:cs="宋体"/>
          <w:kern w:val="0"/>
          <w:sz w:val="24"/>
          <w:szCs w:val="24"/>
        </w:rPr>
        <w:t>、服务标准：</w:t>
      </w:r>
    </w:p>
    <w:p w14:paraId="58F32DCC">
      <w:pPr>
        <w:spacing w:line="360" w:lineRule="auto"/>
        <w:ind w:firstLine="448" w:firstLineChars="200"/>
        <w:rPr>
          <w:rFonts w:cs="宋体"/>
          <w:kern w:val="0"/>
          <w:sz w:val="24"/>
          <w:szCs w:val="24"/>
        </w:rPr>
      </w:pPr>
      <w:r>
        <w:rPr>
          <w:rFonts w:hint="eastAsia" w:cs="宋体"/>
          <w:kern w:val="0"/>
          <w:sz w:val="24"/>
          <w:szCs w:val="24"/>
        </w:rPr>
        <w:t>具有高度的工作责任心，认真落实采购人赋予的安全监控任务，及时掌握各种监控信息，对监控过程中发现的情况及时进行处理和上报。</w:t>
      </w:r>
    </w:p>
    <w:p w14:paraId="63398494">
      <w:pPr>
        <w:spacing w:line="360" w:lineRule="auto"/>
        <w:ind w:firstLine="448" w:firstLineChars="200"/>
        <w:rPr>
          <w:rFonts w:cs="宋体"/>
          <w:kern w:val="0"/>
          <w:sz w:val="24"/>
          <w:szCs w:val="24"/>
        </w:rPr>
      </w:pPr>
      <w:r>
        <w:rPr>
          <w:rFonts w:hint="eastAsia" w:cs="宋体"/>
          <w:kern w:val="0"/>
          <w:sz w:val="24"/>
          <w:szCs w:val="24"/>
        </w:rPr>
        <w:t>严格按照规定时间上下班，不准随意离岗离位，个人需处理事务时须在有人替岗时方可离开。</w:t>
      </w:r>
    </w:p>
    <w:p w14:paraId="7900D7E4">
      <w:pPr>
        <w:spacing w:line="360" w:lineRule="auto"/>
        <w:ind w:firstLine="448" w:firstLineChars="200"/>
        <w:rPr>
          <w:rFonts w:cs="宋体"/>
          <w:kern w:val="0"/>
          <w:sz w:val="24"/>
          <w:szCs w:val="24"/>
        </w:rPr>
      </w:pPr>
      <w:r>
        <w:rPr>
          <w:rFonts w:hint="eastAsia" w:cs="宋体"/>
          <w:kern w:val="0"/>
          <w:sz w:val="24"/>
          <w:szCs w:val="24"/>
        </w:rPr>
        <w:t>根据采购人单位性质，按照单位相关安全制度和操作流程，按时保质保量地完成设备巡查任务。</w:t>
      </w:r>
    </w:p>
    <w:p w14:paraId="4A1BDBDA">
      <w:pPr>
        <w:spacing w:line="360" w:lineRule="auto"/>
        <w:ind w:firstLine="448" w:firstLineChars="200"/>
        <w:rPr>
          <w:rFonts w:cs="宋体"/>
          <w:kern w:val="0"/>
          <w:sz w:val="24"/>
          <w:szCs w:val="24"/>
        </w:rPr>
      </w:pPr>
      <w:r>
        <w:rPr>
          <w:rFonts w:hint="eastAsia" w:cs="宋体"/>
          <w:kern w:val="0"/>
          <w:sz w:val="24"/>
          <w:szCs w:val="24"/>
        </w:rPr>
        <w:t>每天对各种设备信息情况进行登记，并对值班登记本保留存档。</w:t>
      </w:r>
    </w:p>
    <w:p w14:paraId="53137500">
      <w:pPr>
        <w:spacing w:line="360" w:lineRule="auto"/>
        <w:ind w:firstLine="448" w:firstLineChars="200"/>
        <w:rPr>
          <w:rFonts w:cs="宋体"/>
          <w:kern w:val="0"/>
          <w:sz w:val="24"/>
          <w:szCs w:val="24"/>
        </w:rPr>
      </w:pPr>
      <w:r>
        <w:rPr>
          <w:rFonts w:hint="eastAsia" w:cs="宋体"/>
          <w:kern w:val="0"/>
          <w:sz w:val="24"/>
          <w:szCs w:val="24"/>
        </w:rPr>
        <w:t>消防设备维护保养到位，处于良好的运行状态。</w:t>
      </w:r>
    </w:p>
    <w:p w14:paraId="22976EF5">
      <w:pPr>
        <w:spacing w:line="360" w:lineRule="auto"/>
        <w:ind w:firstLine="448" w:firstLineChars="200"/>
        <w:rPr>
          <w:rFonts w:cs="宋体"/>
          <w:kern w:val="0"/>
          <w:sz w:val="24"/>
          <w:szCs w:val="24"/>
        </w:rPr>
      </w:pPr>
      <w:r>
        <w:rPr>
          <w:rFonts w:hint="eastAsia" w:cs="宋体"/>
          <w:kern w:val="0"/>
          <w:sz w:val="24"/>
          <w:szCs w:val="24"/>
        </w:rPr>
        <w:t>消防监控室内卫生整洁。</w:t>
      </w:r>
    </w:p>
    <w:p w14:paraId="65844D54">
      <w:pPr>
        <w:spacing w:line="360" w:lineRule="auto"/>
        <w:ind w:firstLine="448" w:firstLineChars="200"/>
        <w:rPr>
          <w:rFonts w:cs="宋体"/>
          <w:kern w:val="0"/>
          <w:sz w:val="24"/>
          <w:szCs w:val="24"/>
        </w:rPr>
      </w:pPr>
      <w:r>
        <w:rPr>
          <w:rFonts w:hint="eastAsia" w:cs="宋体"/>
          <w:kern w:val="0"/>
          <w:sz w:val="24"/>
          <w:szCs w:val="24"/>
        </w:rPr>
        <w:t>值班记录字迹工整、内容详实，交接班工作时遗留问题交代准时、清楚。</w:t>
      </w:r>
    </w:p>
    <w:p w14:paraId="04F09D8C">
      <w:pPr>
        <w:spacing w:line="360" w:lineRule="auto"/>
        <w:ind w:firstLine="448" w:firstLineChars="200"/>
        <w:rPr>
          <w:rFonts w:cs="宋体"/>
          <w:kern w:val="0"/>
          <w:sz w:val="24"/>
          <w:szCs w:val="24"/>
        </w:rPr>
      </w:pPr>
      <w:r>
        <w:rPr>
          <w:rFonts w:hint="eastAsia" w:cs="宋体"/>
          <w:kern w:val="0"/>
          <w:sz w:val="24"/>
          <w:szCs w:val="24"/>
        </w:rPr>
        <w:t>突发事件处置及时、得当。</w:t>
      </w:r>
    </w:p>
    <w:p w14:paraId="4997C134">
      <w:pPr>
        <w:spacing w:line="360" w:lineRule="auto"/>
        <w:ind w:firstLine="448" w:firstLineChars="200"/>
        <w:rPr>
          <w:rFonts w:cs="宋体"/>
          <w:kern w:val="0"/>
          <w:sz w:val="24"/>
          <w:szCs w:val="24"/>
        </w:rPr>
      </w:pPr>
      <w:r>
        <w:rPr>
          <w:rFonts w:hint="eastAsia" w:cs="宋体"/>
          <w:kern w:val="0"/>
          <w:sz w:val="24"/>
          <w:szCs w:val="24"/>
        </w:rPr>
        <w:t>积极配合消防部门做好消防检查以及维保单位进行消防系统检验工作。</w:t>
      </w:r>
    </w:p>
    <w:p w14:paraId="03588741">
      <w:pPr>
        <w:spacing w:line="360" w:lineRule="auto"/>
        <w:ind w:firstLine="448" w:firstLineChars="200"/>
        <w:rPr>
          <w:rFonts w:cs="宋体"/>
          <w:kern w:val="0"/>
          <w:sz w:val="24"/>
          <w:szCs w:val="24"/>
        </w:rPr>
      </w:pPr>
      <w:r>
        <w:rPr>
          <w:rFonts w:hint="eastAsia" w:cs="宋体"/>
          <w:kern w:val="0"/>
          <w:sz w:val="24"/>
          <w:szCs w:val="24"/>
        </w:rPr>
        <w:t>着装、站姿、坐姿等符合规定标准。</w:t>
      </w:r>
    </w:p>
    <w:p w14:paraId="3019DD65">
      <w:pPr>
        <w:spacing w:line="360" w:lineRule="auto"/>
        <w:ind w:firstLine="448" w:firstLineChars="200"/>
        <w:rPr>
          <w:rFonts w:cs="宋体"/>
          <w:kern w:val="0"/>
          <w:sz w:val="24"/>
          <w:szCs w:val="24"/>
        </w:rPr>
      </w:pPr>
      <w:r>
        <w:rPr>
          <w:rFonts w:hint="eastAsia"/>
          <w:bCs/>
          <w:sz w:val="24"/>
          <w:szCs w:val="24"/>
        </w:rPr>
        <w:t>消防监控人员必须尽职尽责，每日排查消防安全隐患，如在值班值守中，发生小型火灾事故，当班人员承担相应责任，如发生重大火灾事故，物业公司承担相应责任。</w:t>
      </w:r>
    </w:p>
    <w:p w14:paraId="7B953A3E">
      <w:pPr>
        <w:widowControl/>
        <w:ind w:firstLine="448" w:firstLineChars="200"/>
        <w:jc w:val="left"/>
        <w:rPr>
          <w:rFonts w:cs="宋体"/>
          <w:kern w:val="0"/>
          <w:sz w:val="24"/>
          <w:szCs w:val="24"/>
        </w:rPr>
      </w:pPr>
      <w:r>
        <w:rPr>
          <w:rFonts w:hint="eastAsia" w:cs="宋体"/>
          <w:kern w:val="0"/>
          <w:sz w:val="24"/>
          <w:szCs w:val="24"/>
        </w:rPr>
        <w:t>完成上级和采购人安排的其它工作任务。</w:t>
      </w:r>
    </w:p>
    <w:p w14:paraId="613B2A21">
      <w:pPr>
        <w:spacing w:line="360" w:lineRule="auto"/>
        <w:ind w:firstLine="428" w:firstLineChars="191"/>
        <w:rPr>
          <w:rFonts w:cs="宋体"/>
          <w:kern w:val="0"/>
          <w:sz w:val="24"/>
          <w:szCs w:val="24"/>
        </w:rPr>
      </w:pPr>
      <w:r>
        <w:rPr>
          <w:rFonts w:hint="eastAsia" w:cs="宋体"/>
          <w:kern w:val="0"/>
          <w:sz w:val="24"/>
          <w:szCs w:val="24"/>
        </w:rPr>
        <w:t>（五）绿化养护服务范围、标准</w:t>
      </w:r>
    </w:p>
    <w:p w14:paraId="48396D4C">
      <w:pPr>
        <w:spacing w:line="360" w:lineRule="auto"/>
        <w:ind w:firstLine="448" w:firstLineChars="200"/>
        <w:rPr>
          <w:rFonts w:cs="宋体"/>
          <w:kern w:val="0"/>
          <w:sz w:val="24"/>
          <w:szCs w:val="24"/>
        </w:rPr>
      </w:pPr>
      <w:r>
        <w:rPr>
          <w:rFonts w:cs="宋体"/>
          <w:kern w:val="0"/>
          <w:sz w:val="24"/>
          <w:szCs w:val="24"/>
        </w:rPr>
        <w:t>1</w:t>
      </w:r>
      <w:r>
        <w:rPr>
          <w:rFonts w:hint="eastAsia" w:cs="宋体"/>
          <w:kern w:val="0"/>
          <w:sz w:val="24"/>
          <w:szCs w:val="24"/>
        </w:rPr>
        <w:t>、服务范围：主要负责儿童福利院五马路院和白堤路院</w:t>
      </w:r>
      <w:r>
        <w:rPr>
          <w:rFonts w:cs="宋体"/>
          <w:kern w:val="0"/>
          <w:sz w:val="24"/>
          <w:szCs w:val="24"/>
        </w:rPr>
        <w:t>浇水施肥、植物修剪整形、中耕除草、病虫害处理及防治、越冬防寒、绿地卫生清理等</w:t>
      </w:r>
      <w:r>
        <w:rPr>
          <w:rFonts w:hint="eastAsia" w:cs="宋体"/>
          <w:kern w:val="0"/>
          <w:sz w:val="24"/>
          <w:szCs w:val="24"/>
        </w:rPr>
        <w:t>服务工作。</w:t>
      </w:r>
    </w:p>
    <w:p w14:paraId="3184CBCA">
      <w:pPr>
        <w:spacing w:line="360" w:lineRule="auto"/>
        <w:ind w:firstLine="448" w:firstLineChars="200"/>
        <w:rPr>
          <w:rFonts w:cs="宋体"/>
          <w:kern w:val="0"/>
          <w:sz w:val="24"/>
          <w:szCs w:val="24"/>
        </w:rPr>
      </w:pPr>
      <w:r>
        <w:rPr>
          <w:rFonts w:cs="宋体"/>
          <w:kern w:val="0"/>
          <w:sz w:val="24"/>
          <w:szCs w:val="24"/>
        </w:rPr>
        <w:t>2</w:t>
      </w:r>
      <w:r>
        <w:rPr>
          <w:rFonts w:hint="eastAsia" w:cs="宋体"/>
          <w:kern w:val="0"/>
          <w:sz w:val="24"/>
          <w:szCs w:val="24"/>
        </w:rPr>
        <w:t>、服务标准：</w:t>
      </w:r>
    </w:p>
    <w:p w14:paraId="1C9A8BDD">
      <w:pPr>
        <w:spacing w:line="360" w:lineRule="auto"/>
        <w:ind w:firstLine="448" w:firstLineChars="200"/>
        <w:rPr>
          <w:rFonts w:cs="宋体"/>
          <w:kern w:val="0"/>
          <w:sz w:val="24"/>
          <w:szCs w:val="24"/>
        </w:rPr>
      </w:pPr>
      <w:r>
        <w:rPr>
          <w:rFonts w:hint="eastAsia" w:cs="宋体"/>
          <w:kern w:val="0"/>
          <w:sz w:val="24"/>
          <w:szCs w:val="24"/>
        </w:rPr>
        <w:t>1）</w:t>
      </w:r>
      <w:r>
        <w:rPr>
          <w:rFonts w:cs="宋体"/>
          <w:kern w:val="0"/>
          <w:sz w:val="24"/>
          <w:szCs w:val="24"/>
        </w:rPr>
        <w:t>绿化养护管理项目要求</w:t>
      </w:r>
      <w:r>
        <w:rPr>
          <w:rFonts w:hint="eastAsia" w:cs="宋体"/>
          <w:kern w:val="0"/>
          <w:sz w:val="24"/>
          <w:szCs w:val="24"/>
        </w:rPr>
        <w:t>，</w:t>
      </w:r>
      <w:r>
        <w:rPr>
          <w:rFonts w:cs="宋体"/>
          <w:kern w:val="0"/>
          <w:sz w:val="24"/>
          <w:szCs w:val="24"/>
        </w:rPr>
        <w:t>使植物季节分明</w:t>
      </w:r>
      <w:r>
        <w:rPr>
          <w:rFonts w:hint="eastAsia" w:cs="宋体"/>
          <w:kern w:val="0"/>
          <w:sz w:val="24"/>
          <w:szCs w:val="24"/>
        </w:rPr>
        <w:t>，</w:t>
      </w:r>
      <w:r>
        <w:rPr>
          <w:rFonts w:cs="宋体"/>
          <w:kern w:val="0"/>
          <w:sz w:val="24"/>
          <w:szCs w:val="24"/>
        </w:rPr>
        <w:t>色彩丰富</w:t>
      </w:r>
      <w:r>
        <w:rPr>
          <w:rFonts w:hint="eastAsia" w:cs="宋体"/>
          <w:kern w:val="0"/>
          <w:sz w:val="24"/>
          <w:szCs w:val="24"/>
        </w:rPr>
        <w:t>，</w:t>
      </w:r>
      <w:r>
        <w:rPr>
          <w:rFonts w:cs="宋体"/>
          <w:kern w:val="0"/>
          <w:sz w:val="24"/>
          <w:szCs w:val="24"/>
        </w:rPr>
        <w:t>生长茂盛</w:t>
      </w:r>
      <w:r>
        <w:rPr>
          <w:rFonts w:hint="eastAsia" w:cs="宋体"/>
          <w:kern w:val="0"/>
          <w:sz w:val="24"/>
          <w:szCs w:val="24"/>
        </w:rPr>
        <w:t>。</w:t>
      </w:r>
      <w:r>
        <w:rPr>
          <w:rFonts w:cs="宋体"/>
          <w:kern w:val="0"/>
          <w:sz w:val="24"/>
          <w:szCs w:val="24"/>
        </w:rPr>
        <w:t>通过对各类植物的人工干预</w:t>
      </w:r>
      <w:r>
        <w:rPr>
          <w:rFonts w:hint="eastAsia" w:cs="宋体"/>
          <w:kern w:val="0"/>
          <w:sz w:val="24"/>
          <w:szCs w:val="24"/>
        </w:rPr>
        <w:t>，</w:t>
      </w:r>
      <w:r>
        <w:rPr>
          <w:rFonts w:cs="宋体"/>
          <w:kern w:val="0"/>
          <w:sz w:val="24"/>
          <w:szCs w:val="24"/>
        </w:rPr>
        <w:t>营造优美景观</w:t>
      </w:r>
      <w:r>
        <w:rPr>
          <w:rFonts w:hint="eastAsia" w:cs="宋体"/>
          <w:kern w:val="0"/>
          <w:sz w:val="24"/>
          <w:szCs w:val="24"/>
        </w:rPr>
        <w:t>，</w:t>
      </w:r>
      <w:r>
        <w:rPr>
          <w:rFonts w:cs="宋体"/>
          <w:kern w:val="0"/>
          <w:sz w:val="24"/>
          <w:szCs w:val="24"/>
        </w:rPr>
        <w:t>树木养护成活率</w:t>
      </w:r>
      <w:r>
        <w:rPr>
          <w:rFonts w:hint="eastAsia" w:cs="宋体"/>
          <w:kern w:val="0"/>
          <w:sz w:val="24"/>
          <w:szCs w:val="24"/>
        </w:rPr>
        <w:t>98%以上。</w:t>
      </w:r>
    </w:p>
    <w:p w14:paraId="44F84C28">
      <w:pPr>
        <w:spacing w:line="360" w:lineRule="auto"/>
        <w:ind w:firstLine="448" w:firstLineChars="200"/>
        <w:rPr>
          <w:rFonts w:cs="宋体"/>
          <w:kern w:val="0"/>
          <w:sz w:val="24"/>
          <w:szCs w:val="24"/>
        </w:rPr>
      </w:pPr>
      <w:r>
        <w:rPr>
          <w:rFonts w:hint="eastAsia" w:cs="宋体"/>
          <w:kern w:val="0"/>
          <w:sz w:val="24"/>
          <w:szCs w:val="24"/>
        </w:rPr>
        <w:t>2）草坪生长旺盛、保持青绿、平整，高度控制在10厘米以下，及时修剪和补栽补种，无裸露地面，无成片枯黄，无杂草、杂物，树木无枯枝。</w:t>
      </w:r>
    </w:p>
    <w:p w14:paraId="0B89C98B">
      <w:pPr>
        <w:spacing w:line="360" w:lineRule="auto"/>
        <w:ind w:firstLine="448" w:firstLineChars="200"/>
        <w:rPr>
          <w:rFonts w:cs="宋体"/>
          <w:kern w:val="0"/>
          <w:sz w:val="24"/>
          <w:szCs w:val="24"/>
        </w:rPr>
      </w:pPr>
      <w:r>
        <w:rPr>
          <w:rFonts w:hint="eastAsia" w:cs="宋体"/>
          <w:kern w:val="0"/>
          <w:sz w:val="24"/>
          <w:szCs w:val="24"/>
        </w:rPr>
        <w:t>3）花卉、绿篱、树木应根据其品种和生长情况，及时修剪整形，保持观赏效果。</w:t>
      </w:r>
    </w:p>
    <w:p w14:paraId="5CB60529">
      <w:pPr>
        <w:spacing w:line="360" w:lineRule="auto"/>
        <w:ind w:firstLine="448" w:firstLineChars="200"/>
        <w:rPr>
          <w:rFonts w:cs="宋体"/>
          <w:kern w:val="0"/>
          <w:sz w:val="24"/>
          <w:szCs w:val="24"/>
        </w:rPr>
      </w:pPr>
      <w:r>
        <w:rPr>
          <w:rFonts w:hint="eastAsia" w:cs="宋体"/>
          <w:kern w:val="0"/>
          <w:sz w:val="24"/>
          <w:szCs w:val="24"/>
        </w:rPr>
        <w:t>4）绿篱超过平齐线5公分时应进行修剪，绿篱根部无死枝枯叶及杂草，当天清除修剪废弃物，无病虫害症状。</w:t>
      </w:r>
    </w:p>
    <w:p w14:paraId="5BCDDBC6">
      <w:pPr>
        <w:spacing w:line="360" w:lineRule="auto"/>
        <w:ind w:firstLine="448" w:firstLineChars="200"/>
        <w:rPr>
          <w:rFonts w:cs="宋体"/>
          <w:kern w:val="0"/>
          <w:sz w:val="24"/>
          <w:szCs w:val="24"/>
        </w:rPr>
      </w:pPr>
      <w:r>
        <w:rPr>
          <w:rFonts w:hint="eastAsia" w:cs="宋体"/>
          <w:kern w:val="0"/>
          <w:sz w:val="24"/>
          <w:szCs w:val="24"/>
        </w:rPr>
        <w:t>5）造型树木应根据树木品种和生长情况，及时修剪整形，观赏效果良好，同时要满足甲方对指定部位修剪的要求。</w:t>
      </w:r>
    </w:p>
    <w:p w14:paraId="7F6072B5">
      <w:pPr>
        <w:widowControl/>
        <w:ind w:firstLine="448" w:firstLineChars="200"/>
        <w:jc w:val="left"/>
        <w:rPr>
          <w:sz w:val="24"/>
        </w:rPr>
      </w:pPr>
      <w:r>
        <w:rPr>
          <w:rFonts w:hint="eastAsia" w:cs="宋体"/>
          <w:kern w:val="0"/>
          <w:sz w:val="24"/>
          <w:szCs w:val="24"/>
        </w:rPr>
        <w:t>6）根据气候状况和季节，适时组织浇灌、施肥和松土，做好防涝、防冻，花草树木长势良好。</w:t>
      </w:r>
    </w:p>
    <w:p w14:paraId="0ED605A0">
      <w:pPr>
        <w:widowControl/>
        <w:ind w:firstLine="448" w:firstLineChars="200"/>
        <w:jc w:val="left"/>
        <w:rPr>
          <w:sz w:val="24"/>
        </w:rPr>
      </w:pPr>
    </w:p>
    <w:p w14:paraId="7BB4119E">
      <w:pPr>
        <w:widowControl/>
        <w:ind w:firstLine="448" w:firstLineChars="200"/>
        <w:jc w:val="left"/>
        <w:rPr>
          <w:sz w:val="24"/>
        </w:rPr>
      </w:pPr>
    </w:p>
    <w:p w14:paraId="12444503">
      <w:pPr>
        <w:widowControl/>
        <w:ind w:firstLine="448" w:firstLineChars="200"/>
        <w:jc w:val="left"/>
        <w:rPr>
          <w:sz w:val="24"/>
        </w:rPr>
      </w:pPr>
      <w:r>
        <w:rPr>
          <w:sz w:val="24"/>
        </w:rPr>
        <w:br w:type="textWrapping"/>
      </w:r>
    </w:p>
    <w:p w14:paraId="5260B110">
      <w:pPr>
        <w:widowControl/>
        <w:jc w:val="left"/>
        <w:rPr>
          <w:sz w:val="24"/>
        </w:rPr>
      </w:pPr>
      <w:r>
        <w:rPr>
          <w:sz w:val="24"/>
        </w:rPr>
        <w:br w:type="page"/>
      </w:r>
    </w:p>
    <w:p w14:paraId="53C59451">
      <w:pPr>
        <w:widowControl/>
        <w:ind w:firstLine="448" w:firstLineChars="200"/>
        <w:jc w:val="left"/>
        <w:rPr>
          <w:sz w:val="24"/>
        </w:rPr>
      </w:pPr>
      <w:r>
        <w:rPr>
          <w:rFonts w:hint="eastAsia"/>
          <w:sz w:val="24"/>
        </w:rPr>
        <w:t>三、应急服务要求</w:t>
      </w:r>
    </w:p>
    <w:p w14:paraId="15522C56">
      <w:pPr>
        <w:widowControl/>
        <w:ind w:firstLine="448" w:firstLineChars="200"/>
        <w:jc w:val="left"/>
        <w:rPr>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066BD2EA">
      <w:pPr>
        <w:widowControl/>
        <w:ind w:firstLine="448" w:firstLineChars="200"/>
        <w:jc w:val="left"/>
        <w:rPr>
          <w:sz w:val="24"/>
        </w:rPr>
      </w:pPr>
      <w:r>
        <w:rPr>
          <w:rFonts w:hint="eastAsia"/>
          <w:sz w:val="24"/>
        </w:rPr>
        <w:t>四、人员保密要求</w:t>
      </w:r>
    </w:p>
    <w:p w14:paraId="160FF4CF">
      <w:pPr>
        <w:widowControl/>
        <w:ind w:firstLine="448" w:firstLineChars="200"/>
        <w:jc w:val="left"/>
        <w:rPr>
          <w:sz w:val="24"/>
        </w:rPr>
      </w:pPr>
      <w:r>
        <w:rPr>
          <w:rFonts w:hint="eastAsia"/>
          <w:sz w:val="24"/>
        </w:rPr>
        <w:t>保证物业服务过程中有可能获取的保密信息不泄露的措施，包括但不限于制定保密制度、服务人员保密培训、重点岗位双人服务、泄密惩罚办法。</w:t>
      </w:r>
    </w:p>
    <w:p w14:paraId="2DCBD024">
      <w:pPr>
        <w:widowControl/>
        <w:ind w:firstLine="448" w:firstLineChars="200"/>
        <w:jc w:val="left"/>
        <w:rPr>
          <w:sz w:val="24"/>
        </w:rPr>
      </w:pPr>
      <w:r>
        <w:rPr>
          <w:rFonts w:hint="eastAsia"/>
          <w:sz w:val="24"/>
        </w:rPr>
        <w:t>五、人员稳定性要求</w:t>
      </w:r>
    </w:p>
    <w:p w14:paraId="0B1B498E">
      <w:pPr>
        <w:widowControl/>
        <w:ind w:firstLine="448" w:firstLineChars="200"/>
        <w:jc w:val="left"/>
        <w:rPr>
          <w:sz w:val="24"/>
        </w:rPr>
      </w:pPr>
      <w:r>
        <w:rPr>
          <w:rFonts w:hint="eastAsia"/>
          <w:sz w:val="24"/>
        </w:rPr>
        <w:t>在整个服务期内，人员更换率不得超过50 %，更换人员不得低于采购需求，且应经采购人同意。</w:t>
      </w:r>
    </w:p>
    <w:p w14:paraId="063FF3BD">
      <w:pPr>
        <w:widowControl/>
        <w:ind w:firstLine="448" w:firstLineChars="200"/>
        <w:jc w:val="left"/>
        <w:rPr>
          <w:sz w:val="24"/>
        </w:rPr>
      </w:pPr>
      <w:r>
        <w:rPr>
          <w:rFonts w:hint="eastAsia"/>
          <w:sz w:val="24"/>
        </w:rPr>
        <w:t>六、进驻和接管要求</w:t>
      </w:r>
    </w:p>
    <w:p w14:paraId="641A4E71">
      <w:pPr>
        <w:widowControl/>
        <w:ind w:firstLine="448" w:firstLineChars="200"/>
        <w:jc w:val="left"/>
        <w:rPr>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2D0AC258">
      <w:pPr>
        <w:widowControl/>
        <w:ind w:firstLine="448" w:firstLineChars="200"/>
        <w:jc w:val="left"/>
        <w:rPr>
          <w:sz w:val="24"/>
        </w:rPr>
      </w:pPr>
      <w:r>
        <w:rPr>
          <w:rFonts w:hint="eastAsia"/>
          <w:sz w:val="24"/>
        </w:rPr>
        <w:t>七、费用分割</w:t>
      </w:r>
    </w:p>
    <w:p w14:paraId="73F02E66">
      <w:pPr>
        <w:spacing w:line="360" w:lineRule="auto"/>
        <w:ind w:firstLine="448" w:firstLineChars="200"/>
        <w:rPr>
          <w:rFonts w:cs="宋体"/>
          <w:kern w:val="0"/>
          <w:sz w:val="24"/>
          <w:szCs w:val="24"/>
        </w:rPr>
      </w:pPr>
      <w:r>
        <w:rPr>
          <w:rFonts w:cs="宋体"/>
          <w:kern w:val="0"/>
          <w:sz w:val="24"/>
          <w:szCs w:val="24"/>
        </w:rPr>
        <w:t>1</w:t>
      </w:r>
      <w:r>
        <w:rPr>
          <w:rFonts w:hint="eastAsia" w:cs="宋体"/>
          <w:kern w:val="0"/>
          <w:sz w:val="24"/>
          <w:szCs w:val="24"/>
        </w:rPr>
        <w:t>、全部物业服务要求员工统一着装，工作服费用由成交供应商承担。</w:t>
      </w:r>
    </w:p>
    <w:p w14:paraId="422AB780">
      <w:pPr>
        <w:spacing w:line="360" w:lineRule="auto"/>
        <w:ind w:firstLine="448" w:firstLineChars="200"/>
        <w:rPr>
          <w:rFonts w:cs="宋体"/>
          <w:kern w:val="0"/>
          <w:sz w:val="24"/>
          <w:szCs w:val="24"/>
        </w:rPr>
      </w:pPr>
      <w:r>
        <w:rPr>
          <w:rFonts w:cs="宋体"/>
          <w:kern w:val="0"/>
          <w:sz w:val="24"/>
          <w:szCs w:val="24"/>
        </w:rPr>
        <w:t>2</w:t>
      </w:r>
      <w:r>
        <w:rPr>
          <w:rFonts w:hint="eastAsia" w:cs="宋体"/>
          <w:kern w:val="0"/>
          <w:sz w:val="24"/>
          <w:szCs w:val="24"/>
        </w:rPr>
        <w:t>、物业服务中使用的工具、耗材等由采购人提供。如采购人需安排加班，涉及的加班费由采购人支付。</w:t>
      </w:r>
    </w:p>
    <w:p w14:paraId="06DE2E18">
      <w:pPr>
        <w:widowControl/>
        <w:ind w:firstLine="448" w:firstLineChars="200"/>
        <w:jc w:val="left"/>
        <w:rPr>
          <w:sz w:val="24"/>
        </w:rPr>
      </w:pPr>
    </w:p>
    <w:p w14:paraId="350DC89A">
      <w:pPr>
        <w:widowControl/>
        <w:ind w:firstLine="448" w:firstLineChars="200"/>
        <w:jc w:val="left"/>
        <w:rPr>
          <w:sz w:val="24"/>
        </w:rPr>
      </w:pPr>
      <w:r>
        <w:rPr>
          <w:sz w:val="24"/>
        </w:rPr>
        <w:t>八、</w:t>
      </w:r>
      <w:r>
        <w:rPr>
          <w:rFonts w:hint="eastAsia"/>
          <w:sz w:val="24"/>
        </w:rPr>
        <w:t>物业服务过程中须执行的国家相关标准、行业标准、地方标准或其他标准、规范</w:t>
      </w:r>
    </w:p>
    <w:p w14:paraId="549009E8">
      <w:pPr>
        <w:widowControl/>
        <w:ind w:firstLine="448" w:firstLineChars="200"/>
        <w:jc w:val="left"/>
        <w:rPr>
          <w:sz w:val="24"/>
        </w:rPr>
      </w:pPr>
      <w:r>
        <w:rPr>
          <w:sz w:val="24"/>
        </w:rPr>
        <w:t>九、</w:t>
      </w:r>
      <w:r>
        <w:rPr>
          <w:rFonts w:hint="eastAsia"/>
          <w:sz w:val="24"/>
        </w:rPr>
        <w:t>其他要求</w:t>
      </w:r>
    </w:p>
    <w:p w14:paraId="346D0B82">
      <w:pPr>
        <w:spacing w:line="360" w:lineRule="auto"/>
        <w:ind w:firstLine="448" w:firstLineChars="200"/>
        <w:rPr>
          <w:rFonts w:cs="宋体"/>
          <w:kern w:val="0"/>
          <w:sz w:val="24"/>
          <w:szCs w:val="24"/>
        </w:rPr>
      </w:pPr>
      <w:r>
        <w:rPr>
          <w:rFonts w:cs="宋体"/>
          <w:kern w:val="0"/>
          <w:sz w:val="24"/>
          <w:szCs w:val="24"/>
        </w:rPr>
        <w:t>1</w:t>
      </w:r>
      <w:r>
        <w:rPr>
          <w:rFonts w:hint="eastAsia" w:cs="宋体"/>
          <w:kern w:val="0"/>
          <w:sz w:val="24"/>
          <w:szCs w:val="24"/>
        </w:rPr>
        <w:t>、工作人员需要统一着装，佩戴统一标志，仪容仪表整洁，当值时立岗不倚不靠，语言文明规范。</w:t>
      </w:r>
    </w:p>
    <w:p w14:paraId="09E62E73">
      <w:pPr>
        <w:spacing w:line="360" w:lineRule="auto"/>
        <w:ind w:firstLine="448" w:firstLineChars="200"/>
        <w:rPr>
          <w:rFonts w:cs="宋体"/>
          <w:kern w:val="0"/>
          <w:sz w:val="24"/>
          <w:szCs w:val="24"/>
        </w:rPr>
      </w:pPr>
      <w:r>
        <w:rPr>
          <w:rFonts w:cs="宋体"/>
          <w:kern w:val="0"/>
          <w:sz w:val="24"/>
          <w:szCs w:val="24"/>
        </w:rPr>
        <w:t>2</w:t>
      </w:r>
      <w:r>
        <w:rPr>
          <w:rFonts w:hint="eastAsia" w:cs="宋体"/>
          <w:kern w:val="0"/>
          <w:sz w:val="24"/>
          <w:szCs w:val="24"/>
        </w:rPr>
        <w:t>、物业企业须依照合同约定的服务内容、标准开展工作，根据合同约定建立并严格落实各项相关的规章制度、岗位职责、工作流程。物业员工必须培训上岗。</w:t>
      </w:r>
    </w:p>
    <w:p w14:paraId="0F42C20C">
      <w:pPr>
        <w:spacing w:line="360" w:lineRule="auto"/>
        <w:ind w:firstLine="448" w:firstLineChars="200"/>
        <w:rPr>
          <w:rFonts w:cs="宋体"/>
          <w:kern w:val="0"/>
          <w:sz w:val="24"/>
          <w:szCs w:val="24"/>
        </w:rPr>
      </w:pPr>
      <w:r>
        <w:rPr>
          <w:rFonts w:cs="宋体"/>
          <w:kern w:val="0"/>
          <w:sz w:val="24"/>
          <w:szCs w:val="24"/>
        </w:rPr>
        <w:t>3</w:t>
      </w:r>
      <w:r>
        <w:rPr>
          <w:rFonts w:hint="eastAsia" w:cs="宋体"/>
          <w:kern w:val="0"/>
          <w:sz w:val="24"/>
          <w:szCs w:val="24"/>
        </w:rPr>
        <w:t>、物业企业及派入该项目人员必须具有从事民政事业服务工作的实践经验，能够以仁慈善良心态对待残障、弱智儿童，能够和谐处理突发事件并具有较强的沟通、协调、应变能力。</w:t>
      </w:r>
    </w:p>
    <w:p w14:paraId="3A19DB16">
      <w:pPr>
        <w:spacing w:line="360" w:lineRule="auto"/>
        <w:ind w:firstLine="448" w:firstLineChars="200"/>
        <w:rPr>
          <w:rFonts w:cs="宋体"/>
          <w:kern w:val="0"/>
          <w:sz w:val="24"/>
          <w:szCs w:val="24"/>
        </w:rPr>
      </w:pPr>
      <w:r>
        <w:rPr>
          <w:rFonts w:cs="宋体"/>
          <w:kern w:val="0"/>
          <w:sz w:val="24"/>
          <w:szCs w:val="24"/>
        </w:rPr>
        <w:t>4</w:t>
      </w:r>
      <w:r>
        <w:rPr>
          <w:rFonts w:hint="eastAsia" w:cs="宋体"/>
          <w:kern w:val="0"/>
          <w:sz w:val="24"/>
          <w:szCs w:val="24"/>
        </w:rPr>
        <w:t>、日常监督。按要求实施三级检查（现场定期检查、不定期抽查、甲方不定期检查）并严格执行每月定期回访制度，及时发现问题及时整改，确保服务达标。</w:t>
      </w:r>
    </w:p>
    <w:p w14:paraId="1337B602">
      <w:pPr>
        <w:spacing w:line="360" w:lineRule="auto"/>
        <w:jc w:val="left"/>
        <w:rPr>
          <w:sz w:val="24"/>
        </w:rPr>
      </w:pPr>
      <w:r>
        <w:rPr>
          <w:rFonts w:hint="eastAsia"/>
          <w:sz w:val="24"/>
        </w:rPr>
        <w:t xml:space="preserve">  </w:t>
      </w:r>
    </w:p>
    <w:p w14:paraId="382CF93D">
      <w:pPr>
        <w:widowControl/>
        <w:ind w:firstLine="448" w:firstLineChars="200"/>
        <w:jc w:val="left"/>
        <w:rPr>
          <w:sz w:val="24"/>
        </w:rPr>
      </w:pPr>
    </w:p>
    <w:p w14:paraId="7584345A">
      <w:pPr>
        <w:spacing w:line="360" w:lineRule="auto"/>
        <w:ind w:firstLine="448" w:firstLineChars="200"/>
        <w:jc w:val="center"/>
        <w:outlineLvl w:val="0"/>
        <w:rPr>
          <w:b/>
          <w:sz w:val="24"/>
        </w:rPr>
      </w:pPr>
    </w:p>
    <w:p w14:paraId="3E257470">
      <w:pPr>
        <w:spacing w:line="360" w:lineRule="auto"/>
        <w:ind w:firstLine="448" w:firstLineChars="200"/>
        <w:jc w:val="center"/>
        <w:outlineLvl w:val="0"/>
        <w:rPr>
          <w:b/>
          <w:sz w:val="24"/>
        </w:rPr>
      </w:pPr>
    </w:p>
    <w:p w14:paraId="578A5751">
      <w:pPr>
        <w:spacing w:line="360" w:lineRule="auto"/>
        <w:ind w:firstLine="448" w:firstLineChars="200"/>
        <w:jc w:val="center"/>
        <w:outlineLvl w:val="0"/>
        <w:rPr>
          <w:b/>
          <w:sz w:val="24"/>
        </w:rPr>
      </w:pPr>
    </w:p>
    <w:p w14:paraId="202B0C9F">
      <w:pPr>
        <w:pStyle w:val="16"/>
        <w:rPr>
          <w:rFonts w:ascii="Times New Roman" w:hAnsi="Times New Roman"/>
          <w:lang w:eastAsia="zh-CN"/>
        </w:rPr>
      </w:pPr>
    </w:p>
    <w:p w14:paraId="5291EF1E">
      <w:pPr>
        <w:pStyle w:val="16"/>
        <w:rPr>
          <w:rFonts w:ascii="Times New Roman" w:hAnsi="Times New Roman"/>
          <w:lang w:eastAsia="zh-CN"/>
        </w:rPr>
      </w:pPr>
    </w:p>
    <w:p w14:paraId="1D0354A5">
      <w:pPr>
        <w:pStyle w:val="16"/>
        <w:rPr>
          <w:rFonts w:ascii="Times New Roman" w:hAnsi="Times New Roman"/>
          <w:lang w:eastAsia="zh-CN"/>
        </w:rPr>
      </w:pPr>
    </w:p>
    <w:p w14:paraId="60E6D441">
      <w:pPr>
        <w:pStyle w:val="16"/>
        <w:rPr>
          <w:rFonts w:ascii="Times New Roman" w:hAnsi="Times New Roman"/>
          <w:lang w:eastAsia="zh-CN"/>
        </w:rPr>
      </w:pPr>
    </w:p>
    <w:p w14:paraId="40FF0E12">
      <w:pPr>
        <w:pStyle w:val="16"/>
        <w:rPr>
          <w:rFonts w:ascii="Times New Roman" w:hAnsi="Times New Roman"/>
          <w:lang w:eastAsia="zh-CN"/>
        </w:rPr>
      </w:pPr>
    </w:p>
    <w:p w14:paraId="15B4C722">
      <w:pPr>
        <w:pStyle w:val="16"/>
        <w:rPr>
          <w:rFonts w:ascii="Times New Roman" w:hAnsi="Times New Roman"/>
          <w:lang w:eastAsia="zh-CN"/>
        </w:rPr>
      </w:pPr>
    </w:p>
    <w:p w14:paraId="3063EC03">
      <w:pPr>
        <w:pStyle w:val="16"/>
        <w:rPr>
          <w:rFonts w:ascii="Times New Roman" w:hAnsi="Times New Roman"/>
          <w:lang w:eastAsia="zh-CN"/>
        </w:rPr>
      </w:pPr>
    </w:p>
    <w:p w14:paraId="6085F75E">
      <w:pPr>
        <w:widowControl/>
        <w:jc w:val="left"/>
        <w:rPr>
          <w:b/>
          <w:bCs/>
          <w:kern w:val="28"/>
          <w:sz w:val="32"/>
          <w:szCs w:val="32"/>
          <w:lang w:val="zh-CN"/>
        </w:rPr>
      </w:pPr>
      <w:r>
        <w:br w:type="page"/>
      </w:r>
    </w:p>
    <w:p w14:paraId="1170CE8A">
      <w:pPr>
        <w:pStyle w:val="16"/>
        <w:rPr>
          <w:rFonts w:ascii="Times New Roman" w:hAnsi="Times New Roman"/>
          <w:lang w:eastAsia="zh-CN"/>
        </w:rPr>
      </w:pPr>
    </w:p>
    <w:p w14:paraId="4049F888">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8656B3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36144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F319C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705B57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3538E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3D663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05C22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E677D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3F1F1D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00F234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913BB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117A2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72719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9544F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14D435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3818D41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139C8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061C1F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9C6D0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92599E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F3B443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651E7D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F79F63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2BDC0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7E88D2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C25EBD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030F62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24042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4624A3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根据国务院《物业管理条例》第三十二条的规定“从事物业管理活动的企业应当具有独立的法人资格”，因此本项目不接受分公司投标。</w:t>
      </w:r>
    </w:p>
    <w:p w14:paraId="016D60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21549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17E37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095FE8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D5D4F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5340584">
      <w:pPr>
        <w:pStyle w:val="29"/>
        <w:spacing w:line="360" w:lineRule="auto"/>
        <w:ind w:firstLine="448" w:firstLineChars="200"/>
        <w:jc w:val="both"/>
        <w:rPr>
          <w:rFonts w:ascii="Times New Roman" w:hAnsi="Times New Roman" w:eastAsia="宋体" w:cs="Times New Roman"/>
          <w:color w:val="auto"/>
        </w:rPr>
      </w:pPr>
      <w:bookmarkStart w:id="8" w:name="OLE_LINK6"/>
      <w:bookmarkStart w:id="9"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5B8D24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7F56D6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3331F9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2DFCB5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8003F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4C537DE">
      <w:pPr>
        <w:pStyle w:val="29"/>
        <w:spacing w:line="360" w:lineRule="auto"/>
        <w:ind w:firstLine="448" w:firstLineChars="200"/>
        <w:jc w:val="both"/>
        <w:rPr>
          <w:rFonts w:ascii="Times New Roman" w:hAnsi="Times New Roman" w:eastAsia="宋体" w:cs="Times New Roman"/>
          <w:color w:val="auto"/>
        </w:rPr>
      </w:pPr>
    </w:p>
    <w:bookmarkEnd w:id="8"/>
    <w:bookmarkEnd w:id="9"/>
    <w:p w14:paraId="7342A5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4F77B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556A1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DFFDC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B7467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63295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7FCE2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3BEDF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D56CD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D4848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87065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1BCEC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4CEBE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F2BE0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2842D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4075B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3DEE6B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CC80C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3FB4FD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76F31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EB941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D8FE6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68B3B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956F5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481DC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723D1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83A30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5CFA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99CE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00A0DF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FB985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642621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4DFCE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3EF70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0718A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FE9EC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E932D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30EE43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3D048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8B3A4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4116DAD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953D1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5D0F4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67DB0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6DB18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24539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402EE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1B2AA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06BCB4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98F1E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7DC34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368622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BD5BD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01292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3B548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D9531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FC734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DFCA6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4767C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E0021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F042A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2555D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07E3A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63652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80A5E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D91FDB2">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550F34E2">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02C325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E4805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4A106B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17F572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ABC73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875A1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8D42E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1E975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07D33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2DCBB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D1994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10830F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2867A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1621AE3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A1488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861B8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1D3D9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091A4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6A4CA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A9707F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3D9D5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68511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1F987E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DB7C3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44EB83F">
      <w:pPr>
        <w:pStyle w:val="29"/>
        <w:spacing w:line="360" w:lineRule="auto"/>
        <w:ind w:firstLine="448" w:firstLineChars="200"/>
        <w:jc w:val="both"/>
        <w:rPr>
          <w:rFonts w:ascii="Times New Roman" w:hAnsi="Times New Roman" w:eastAsia="宋体" w:cs="Times New Roman"/>
          <w:color w:val="auto"/>
        </w:rPr>
      </w:pPr>
    </w:p>
    <w:p w14:paraId="7121B50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7FE70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06624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4C72A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244C7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7FB08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EBA0C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1CF84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EAB8E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A36A7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CE5B8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B09B4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9707F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1D50A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5FC3A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DF394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6D466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4C995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64AA15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3FF2F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00BFA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ADC8D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2F86F7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36B96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D0B29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98236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725E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A59CC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F4C72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5039A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A102A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D46C4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BE0B8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7AAF2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58EB2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F95B8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CFE09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0041D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A4ED7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CCA5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0D54F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6DF7C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606F5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B0A95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69AAD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FF20B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58B83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36FF6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0FA536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8FFAF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8287C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8ED6B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82245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3AE618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8AD72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E22BD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513402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A9AA3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031DF1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41FAF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2A9D7F1C">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6C40A390">
      <w:pPr>
        <w:pStyle w:val="29"/>
        <w:spacing w:line="360" w:lineRule="auto"/>
        <w:ind w:firstLine="448" w:firstLineChars="200"/>
        <w:rPr>
          <w:rFonts w:ascii="Times New Roman" w:hAnsi="Times New Roman" w:cs="Times New Roman"/>
          <w:color w:val="auto"/>
        </w:rPr>
      </w:pPr>
      <w:r>
        <w:rPr>
          <w:rFonts w:ascii="Times New Roman" w:hAnsi="Times New Roman" w:cs="Times New Roman"/>
          <w:color w:val="auto"/>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0175B9ED">
      <w:pPr>
        <w:pStyle w:val="29"/>
        <w:spacing w:line="360" w:lineRule="auto"/>
        <w:ind w:firstLine="448" w:firstLineChars="200"/>
        <w:rPr>
          <w:rFonts w:ascii="Times New Roman" w:hAnsi="Times New Roman" w:eastAsia="宋体" w:cs="Times New Roman"/>
          <w:color w:val="auto"/>
        </w:rPr>
      </w:pPr>
    </w:p>
    <w:p w14:paraId="32ED926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C8C25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622C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254D7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DA875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A87A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FCAC4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44155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30A44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4BEAA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8F9F9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40E71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BFBBC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B4EFD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D3BFF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75D9E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325CF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F26D9CA">
      <w:pPr>
        <w:pStyle w:val="29"/>
        <w:spacing w:line="360" w:lineRule="auto"/>
        <w:ind w:firstLine="448" w:firstLineChars="200"/>
        <w:jc w:val="both"/>
        <w:rPr>
          <w:rFonts w:ascii="Times New Roman" w:hAnsi="Times New Roman" w:eastAsia="宋体" w:cs="Times New Roman"/>
          <w:color w:val="auto"/>
        </w:rPr>
      </w:pPr>
    </w:p>
    <w:p w14:paraId="74FBA207">
      <w:pPr>
        <w:widowControl/>
        <w:jc w:val="left"/>
        <w:rPr>
          <w:b/>
          <w:bCs/>
          <w:kern w:val="28"/>
          <w:sz w:val="32"/>
          <w:szCs w:val="32"/>
          <w:lang w:val="zh-CN" w:eastAsia="zh-CN"/>
        </w:rPr>
      </w:pPr>
      <w:r>
        <w:br w:type="page"/>
      </w:r>
    </w:p>
    <w:p w14:paraId="61B0306D">
      <w:pPr>
        <w:pStyle w:val="16"/>
        <w:ind w:left="386"/>
        <w:rPr>
          <w:rFonts w:ascii="Times New Roman" w:hAnsi="Times New Roman"/>
        </w:rPr>
      </w:pPr>
      <w:r>
        <w:rPr>
          <w:rFonts w:ascii="Times New Roman" w:hAnsi="Times New Roman"/>
        </w:rPr>
        <w:t>第四部分  合同条款</w:t>
      </w:r>
    </w:p>
    <w:p w14:paraId="685B981C">
      <w:pPr>
        <w:snapToGrid w:val="0"/>
        <w:spacing w:line="360" w:lineRule="auto"/>
        <w:ind w:firstLine="448" w:firstLineChars="200"/>
        <w:jc w:val="center"/>
        <w:rPr>
          <w:rFonts w:eastAsiaTheme="minorEastAsia"/>
          <w:b/>
          <w:bCs/>
          <w:sz w:val="24"/>
          <w:szCs w:val="24"/>
        </w:rPr>
      </w:pPr>
      <w:r>
        <w:rPr>
          <w:rFonts w:hint="eastAsia" w:eastAsiaTheme="minorEastAsia"/>
          <w:b/>
          <w:bCs/>
          <w:sz w:val="24"/>
          <w:szCs w:val="24"/>
        </w:rPr>
        <w:t>合同一般条款</w:t>
      </w:r>
    </w:p>
    <w:p w14:paraId="48660E7B">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7D93CCC7">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239A2211">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1AE846D7">
      <w:pPr>
        <w:pStyle w:val="34"/>
        <w:numPr>
          <w:ilvl w:val="0"/>
          <w:numId w:val="2"/>
        </w:numPr>
        <w:spacing w:line="480" w:lineRule="exact"/>
        <w:ind w:firstLineChars="0"/>
        <w:rPr>
          <w:sz w:val="24"/>
          <w:szCs w:val="24"/>
        </w:rPr>
      </w:pPr>
      <w:r>
        <w:rPr>
          <w:rFonts w:hint="eastAsia"/>
          <w:sz w:val="24"/>
          <w:szCs w:val="24"/>
        </w:rPr>
        <w:t>本合同为中小企业预留合同</w:t>
      </w:r>
    </w:p>
    <w:p w14:paraId="1DE5691E">
      <w:pPr>
        <w:pStyle w:val="34"/>
        <w:numPr>
          <w:ilvl w:val="0"/>
          <w:numId w:val="2"/>
        </w:numPr>
        <w:spacing w:line="480" w:lineRule="exact"/>
        <w:ind w:firstLineChars="0"/>
        <w:rPr>
          <w:sz w:val="24"/>
          <w:szCs w:val="24"/>
        </w:rPr>
      </w:pPr>
      <w:r>
        <w:rPr>
          <w:rFonts w:hint="eastAsia"/>
          <w:sz w:val="24"/>
          <w:szCs w:val="24"/>
        </w:rPr>
        <w:t>本合同非中小企业预留合同</w:t>
      </w:r>
    </w:p>
    <w:p w14:paraId="49AEAFA7">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D0F884C">
      <w:pPr>
        <w:spacing w:line="360" w:lineRule="auto"/>
        <w:ind w:firstLine="452" w:firstLineChars="202"/>
        <w:rPr>
          <w:rFonts w:eastAsiaTheme="minorEastAsia"/>
          <w:sz w:val="24"/>
          <w:szCs w:val="24"/>
        </w:rPr>
      </w:pPr>
      <w:r>
        <w:rPr>
          <w:rFonts w:eastAsiaTheme="minorEastAsia"/>
          <w:sz w:val="24"/>
          <w:szCs w:val="24"/>
        </w:rPr>
        <w:t>物业名称：</w:t>
      </w:r>
    </w:p>
    <w:p w14:paraId="20A4FB1F">
      <w:pPr>
        <w:spacing w:line="360" w:lineRule="auto"/>
        <w:ind w:firstLine="452" w:firstLineChars="202"/>
        <w:rPr>
          <w:rFonts w:eastAsiaTheme="minorEastAsia"/>
          <w:sz w:val="24"/>
          <w:szCs w:val="24"/>
        </w:rPr>
      </w:pPr>
      <w:r>
        <w:rPr>
          <w:rFonts w:eastAsiaTheme="minorEastAsia"/>
          <w:sz w:val="24"/>
          <w:szCs w:val="24"/>
        </w:rPr>
        <w:t>物业类型：</w:t>
      </w:r>
    </w:p>
    <w:p w14:paraId="07F583CC">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6A2D926F">
      <w:pPr>
        <w:spacing w:line="360" w:lineRule="auto"/>
        <w:ind w:firstLine="452" w:firstLineChars="202"/>
        <w:rPr>
          <w:rFonts w:eastAsiaTheme="minorEastAsia"/>
          <w:sz w:val="24"/>
          <w:szCs w:val="24"/>
        </w:rPr>
      </w:pPr>
      <w:r>
        <w:rPr>
          <w:rFonts w:eastAsiaTheme="minorEastAsia"/>
          <w:sz w:val="24"/>
          <w:szCs w:val="24"/>
        </w:rPr>
        <w:t>物业管理区域四至：</w:t>
      </w:r>
    </w:p>
    <w:p w14:paraId="23D47166">
      <w:pPr>
        <w:spacing w:line="360" w:lineRule="auto"/>
        <w:ind w:firstLine="452" w:firstLineChars="202"/>
        <w:rPr>
          <w:rFonts w:eastAsiaTheme="minorEastAsia"/>
          <w:sz w:val="24"/>
          <w:szCs w:val="24"/>
        </w:rPr>
      </w:pPr>
      <w:r>
        <w:rPr>
          <w:rFonts w:eastAsiaTheme="minorEastAsia"/>
          <w:sz w:val="24"/>
          <w:szCs w:val="24"/>
        </w:rPr>
        <w:t>东至：南至：</w:t>
      </w:r>
    </w:p>
    <w:p w14:paraId="6F4EE5B8">
      <w:pPr>
        <w:spacing w:line="360" w:lineRule="auto"/>
        <w:ind w:firstLine="452" w:firstLineChars="202"/>
        <w:rPr>
          <w:rFonts w:eastAsiaTheme="minorEastAsia"/>
          <w:sz w:val="24"/>
          <w:szCs w:val="24"/>
        </w:rPr>
      </w:pPr>
      <w:r>
        <w:rPr>
          <w:rFonts w:eastAsiaTheme="minorEastAsia"/>
          <w:sz w:val="24"/>
          <w:szCs w:val="24"/>
        </w:rPr>
        <w:t>西至：北至：</w:t>
      </w:r>
    </w:p>
    <w:p w14:paraId="3E1E50F1">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567A033D">
      <w:pPr>
        <w:spacing w:line="360" w:lineRule="auto"/>
        <w:ind w:firstLine="452" w:firstLineChars="202"/>
        <w:rPr>
          <w:rFonts w:eastAsiaTheme="minorEastAsia"/>
          <w:sz w:val="24"/>
          <w:szCs w:val="24"/>
        </w:rPr>
      </w:pPr>
      <w:r>
        <w:rPr>
          <w:rFonts w:eastAsiaTheme="minorEastAsia"/>
          <w:sz w:val="24"/>
          <w:szCs w:val="24"/>
        </w:rPr>
        <w:t>其中：地上面积：平方米</w:t>
      </w:r>
    </w:p>
    <w:p w14:paraId="0C4C6D94">
      <w:pPr>
        <w:spacing w:line="360" w:lineRule="auto"/>
        <w:ind w:firstLine="452" w:firstLineChars="202"/>
        <w:rPr>
          <w:rFonts w:eastAsiaTheme="minorEastAsia"/>
          <w:sz w:val="24"/>
          <w:szCs w:val="24"/>
        </w:rPr>
      </w:pPr>
      <w:r>
        <w:rPr>
          <w:rFonts w:eastAsiaTheme="minorEastAsia"/>
          <w:sz w:val="24"/>
          <w:szCs w:val="24"/>
        </w:rPr>
        <w:t>地下面积：平方米</w:t>
      </w:r>
    </w:p>
    <w:p w14:paraId="0285F240">
      <w:pPr>
        <w:spacing w:line="360" w:lineRule="auto"/>
        <w:ind w:firstLine="452" w:firstLineChars="202"/>
        <w:rPr>
          <w:rFonts w:eastAsiaTheme="minorEastAsia"/>
          <w:sz w:val="24"/>
          <w:szCs w:val="24"/>
        </w:rPr>
      </w:pPr>
      <w:r>
        <w:rPr>
          <w:rFonts w:eastAsiaTheme="minorEastAsia"/>
          <w:sz w:val="24"/>
          <w:szCs w:val="24"/>
        </w:rPr>
        <w:t>标准层面积：平方米</w:t>
      </w:r>
    </w:p>
    <w:p w14:paraId="042CE647">
      <w:pPr>
        <w:spacing w:line="360" w:lineRule="auto"/>
        <w:ind w:firstLine="452" w:firstLineChars="202"/>
        <w:rPr>
          <w:rFonts w:eastAsiaTheme="minorEastAsia"/>
          <w:sz w:val="24"/>
          <w:szCs w:val="24"/>
        </w:rPr>
      </w:pPr>
      <w:r>
        <w:rPr>
          <w:rFonts w:eastAsiaTheme="minorEastAsia"/>
          <w:sz w:val="24"/>
          <w:szCs w:val="24"/>
        </w:rPr>
        <w:t>人防建筑面积：平方米</w:t>
      </w:r>
    </w:p>
    <w:p w14:paraId="723AC516">
      <w:pPr>
        <w:spacing w:line="360" w:lineRule="auto"/>
        <w:ind w:firstLine="452" w:firstLineChars="202"/>
        <w:rPr>
          <w:rFonts w:eastAsiaTheme="minorEastAsia"/>
          <w:sz w:val="24"/>
          <w:szCs w:val="24"/>
        </w:rPr>
      </w:pPr>
      <w:r>
        <w:rPr>
          <w:rFonts w:eastAsiaTheme="minorEastAsia"/>
          <w:sz w:val="24"/>
          <w:szCs w:val="24"/>
        </w:rPr>
        <w:t>建筑层数：地上层，地下层</w:t>
      </w:r>
    </w:p>
    <w:p w14:paraId="5A14A116">
      <w:pPr>
        <w:spacing w:line="360" w:lineRule="auto"/>
        <w:ind w:firstLine="452" w:firstLineChars="202"/>
        <w:rPr>
          <w:rFonts w:eastAsiaTheme="minorEastAsia"/>
          <w:sz w:val="24"/>
          <w:szCs w:val="24"/>
        </w:rPr>
      </w:pPr>
      <w:r>
        <w:rPr>
          <w:rFonts w:eastAsiaTheme="minorEastAsia"/>
          <w:sz w:val="24"/>
          <w:szCs w:val="24"/>
        </w:rPr>
        <w:t>建筑尺寸：长：米，宽：米，高：米</w:t>
      </w:r>
    </w:p>
    <w:p w14:paraId="3DC0F38F">
      <w:pPr>
        <w:spacing w:line="360" w:lineRule="auto"/>
        <w:ind w:firstLine="452" w:firstLineChars="202"/>
        <w:rPr>
          <w:rFonts w:eastAsiaTheme="minorEastAsia"/>
          <w:sz w:val="24"/>
          <w:szCs w:val="24"/>
        </w:rPr>
      </w:pPr>
      <w:r>
        <w:rPr>
          <w:rFonts w:eastAsiaTheme="minorEastAsia"/>
          <w:sz w:val="24"/>
          <w:szCs w:val="24"/>
        </w:rPr>
        <w:t>建筑层高：</w:t>
      </w:r>
    </w:p>
    <w:p w14:paraId="0B369C4C">
      <w:pPr>
        <w:spacing w:line="360" w:lineRule="auto"/>
        <w:ind w:firstLine="452" w:firstLineChars="202"/>
        <w:rPr>
          <w:rFonts w:eastAsiaTheme="minorEastAsia"/>
          <w:sz w:val="24"/>
          <w:szCs w:val="24"/>
        </w:rPr>
      </w:pPr>
      <w:r>
        <w:rPr>
          <w:rFonts w:eastAsiaTheme="minorEastAsia"/>
          <w:sz w:val="24"/>
          <w:szCs w:val="24"/>
        </w:rPr>
        <w:t>建筑结构：</w:t>
      </w:r>
    </w:p>
    <w:p w14:paraId="0F13C234">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F28A71D">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A810F68">
      <w:pPr>
        <w:spacing w:line="480" w:lineRule="exact"/>
        <w:ind w:firstLine="368" w:firstLineChars="200"/>
        <w:rPr>
          <w:rFonts w:eastAsiaTheme="minorEastAsia"/>
          <w:spacing w:val="-20"/>
          <w:sz w:val="24"/>
          <w:szCs w:val="24"/>
          <w:u w:val="single"/>
        </w:rPr>
      </w:pPr>
    </w:p>
    <w:p w14:paraId="2957628A">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2029C640">
      <w:pPr>
        <w:spacing w:line="480" w:lineRule="exact"/>
        <w:ind w:firstLine="448" w:firstLineChars="200"/>
        <w:rPr>
          <w:rFonts w:eastAsiaTheme="minorEastAsia"/>
          <w:sz w:val="24"/>
          <w:szCs w:val="24"/>
        </w:rPr>
      </w:pPr>
      <w:r>
        <w:rPr>
          <w:rFonts w:eastAsiaTheme="minorEastAsia"/>
          <w:sz w:val="24"/>
          <w:szCs w:val="24"/>
        </w:rPr>
        <w:t>1.供、配电设施设备:</w:t>
      </w:r>
    </w:p>
    <w:p w14:paraId="076F08BD">
      <w:pPr>
        <w:spacing w:line="480" w:lineRule="exact"/>
        <w:ind w:firstLine="368" w:firstLineChars="200"/>
        <w:rPr>
          <w:rFonts w:eastAsiaTheme="minorEastAsia"/>
          <w:spacing w:val="-20"/>
          <w:sz w:val="24"/>
          <w:szCs w:val="24"/>
          <w:u w:val="single"/>
        </w:rPr>
      </w:pPr>
    </w:p>
    <w:p w14:paraId="0B3BD58F">
      <w:pPr>
        <w:spacing w:line="480" w:lineRule="exact"/>
        <w:ind w:firstLine="448" w:firstLineChars="200"/>
        <w:rPr>
          <w:rFonts w:eastAsiaTheme="minorEastAsia"/>
          <w:sz w:val="24"/>
          <w:szCs w:val="24"/>
        </w:rPr>
      </w:pPr>
      <w:r>
        <w:rPr>
          <w:rFonts w:eastAsiaTheme="minorEastAsia"/>
          <w:sz w:val="24"/>
          <w:szCs w:val="24"/>
        </w:rPr>
        <w:t>2.给、排水设施设备:</w:t>
      </w:r>
    </w:p>
    <w:p w14:paraId="54ADA622">
      <w:pPr>
        <w:spacing w:line="480" w:lineRule="exact"/>
        <w:ind w:firstLine="368" w:firstLineChars="200"/>
        <w:rPr>
          <w:rFonts w:eastAsiaTheme="minorEastAsia"/>
          <w:spacing w:val="-20"/>
          <w:sz w:val="24"/>
          <w:szCs w:val="24"/>
          <w:u w:val="single"/>
        </w:rPr>
      </w:pPr>
    </w:p>
    <w:p w14:paraId="517B5FE3">
      <w:pPr>
        <w:spacing w:line="480" w:lineRule="exact"/>
        <w:ind w:firstLine="448" w:firstLineChars="200"/>
        <w:rPr>
          <w:rFonts w:eastAsiaTheme="minorEastAsia"/>
          <w:sz w:val="24"/>
          <w:szCs w:val="24"/>
        </w:rPr>
      </w:pPr>
      <w:r>
        <w:rPr>
          <w:rFonts w:eastAsiaTheme="minorEastAsia"/>
          <w:sz w:val="24"/>
          <w:szCs w:val="24"/>
        </w:rPr>
        <w:t>3.升降系统:</w:t>
      </w:r>
    </w:p>
    <w:p w14:paraId="2D9B18F5">
      <w:pPr>
        <w:spacing w:line="480" w:lineRule="exact"/>
        <w:ind w:firstLine="368" w:firstLineChars="200"/>
        <w:rPr>
          <w:rFonts w:eastAsiaTheme="minorEastAsia"/>
          <w:spacing w:val="-20"/>
          <w:sz w:val="24"/>
          <w:szCs w:val="24"/>
          <w:u w:val="single"/>
        </w:rPr>
      </w:pPr>
    </w:p>
    <w:p w14:paraId="1656681D">
      <w:pPr>
        <w:spacing w:line="480" w:lineRule="exact"/>
        <w:ind w:firstLine="448" w:firstLineChars="200"/>
        <w:rPr>
          <w:rFonts w:eastAsiaTheme="minorEastAsia"/>
          <w:sz w:val="24"/>
          <w:szCs w:val="24"/>
        </w:rPr>
      </w:pPr>
      <w:r>
        <w:rPr>
          <w:rFonts w:eastAsiaTheme="minorEastAsia"/>
          <w:sz w:val="24"/>
          <w:szCs w:val="24"/>
        </w:rPr>
        <w:t>4.消防系统:</w:t>
      </w:r>
    </w:p>
    <w:p w14:paraId="10973C27">
      <w:pPr>
        <w:spacing w:line="480" w:lineRule="exact"/>
        <w:ind w:firstLine="368" w:firstLineChars="200"/>
        <w:rPr>
          <w:rFonts w:eastAsiaTheme="minorEastAsia"/>
          <w:spacing w:val="-20"/>
          <w:sz w:val="24"/>
          <w:szCs w:val="24"/>
          <w:u w:val="single"/>
        </w:rPr>
      </w:pPr>
    </w:p>
    <w:p w14:paraId="5249E8F4">
      <w:pPr>
        <w:spacing w:line="480" w:lineRule="exact"/>
        <w:ind w:firstLine="448" w:firstLineChars="200"/>
        <w:rPr>
          <w:rFonts w:eastAsiaTheme="minorEastAsia"/>
          <w:sz w:val="24"/>
          <w:szCs w:val="24"/>
        </w:rPr>
      </w:pPr>
      <w:r>
        <w:rPr>
          <w:rFonts w:eastAsiaTheme="minorEastAsia"/>
          <w:sz w:val="24"/>
          <w:szCs w:val="24"/>
        </w:rPr>
        <w:t>5.空气调节系统:</w:t>
      </w:r>
    </w:p>
    <w:p w14:paraId="20AA8D7B">
      <w:pPr>
        <w:spacing w:line="480" w:lineRule="exact"/>
        <w:ind w:firstLine="368" w:firstLineChars="200"/>
        <w:rPr>
          <w:rFonts w:eastAsiaTheme="minorEastAsia"/>
          <w:spacing w:val="-20"/>
          <w:sz w:val="24"/>
          <w:szCs w:val="24"/>
          <w:u w:val="single"/>
        </w:rPr>
      </w:pPr>
    </w:p>
    <w:p w14:paraId="4679E592">
      <w:pPr>
        <w:spacing w:line="480" w:lineRule="exact"/>
        <w:ind w:firstLine="448" w:firstLineChars="200"/>
        <w:rPr>
          <w:rFonts w:eastAsiaTheme="minorEastAsia"/>
          <w:sz w:val="24"/>
          <w:szCs w:val="24"/>
        </w:rPr>
      </w:pPr>
      <w:r>
        <w:rPr>
          <w:rFonts w:eastAsiaTheme="minorEastAsia"/>
          <w:sz w:val="24"/>
          <w:szCs w:val="24"/>
        </w:rPr>
        <w:t>6.智能化系统:</w:t>
      </w:r>
    </w:p>
    <w:p w14:paraId="622B7D1D">
      <w:pPr>
        <w:spacing w:line="480" w:lineRule="exact"/>
        <w:ind w:firstLine="368" w:firstLineChars="200"/>
        <w:rPr>
          <w:rFonts w:eastAsiaTheme="minorEastAsia"/>
          <w:spacing w:val="-20"/>
          <w:sz w:val="24"/>
          <w:szCs w:val="24"/>
          <w:u w:val="single"/>
        </w:rPr>
      </w:pPr>
    </w:p>
    <w:p w14:paraId="7FC93A2B">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50255A6C">
      <w:pPr>
        <w:spacing w:line="480" w:lineRule="exact"/>
        <w:ind w:firstLine="368" w:firstLineChars="200"/>
        <w:rPr>
          <w:rFonts w:eastAsiaTheme="minorEastAsia"/>
          <w:spacing w:val="-20"/>
          <w:sz w:val="24"/>
          <w:szCs w:val="24"/>
          <w:u w:val="single"/>
        </w:rPr>
      </w:pPr>
    </w:p>
    <w:p w14:paraId="20CED3A1">
      <w:pPr>
        <w:spacing w:line="480" w:lineRule="exact"/>
        <w:ind w:firstLine="448" w:firstLineChars="200"/>
        <w:rPr>
          <w:rFonts w:eastAsiaTheme="minorEastAsia"/>
          <w:sz w:val="24"/>
          <w:szCs w:val="24"/>
        </w:rPr>
      </w:pPr>
      <w:r>
        <w:rPr>
          <w:rFonts w:eastAsiaTheme="minorEastAsia"/>
          <w:sz w:val="24"/>
          <w:szCs w:val="24"/>
        </w:rPr>
        <w:t>8.停车场管理系统:</w:t>
      </w:r>
    </w:p>
    <w:p w14:paraId="3953C3B0">
      <w:pPr>
        <w:spacing w:line="480" w:lineRule="exact"/>
        <w:ind w:firstLine="368" w:firstLineChars="200"/>
        <w:rPr>
          <w:rFonts w:eastAsiaTheme="minorEastAsia"/>
          <w:spacing w:val="-20"/>
          <w:sz w:val="24"/>
          <w:szCs w:val="24"/>
          <w:u w:val="single"/>
        </w:rPr>
      </w:pPr>
    </w:p>
    <w:p w14:paraId="07EE50A9">
      <w:pPr>
        <w:spacing w:line="480" w:lineRule="exact"/>
        <w:ind w:firstLine="448" w:firstLineChars="200"/>
        <w:rPr>
          <w:rFonts w:eastAsiaTheme="minorEastAsia"/>
          <w:sz w:val="24"/>
          <w:szCs w:val="24"/>
        </w:rPr>
      </w:pPr>
      <w:r>
        <w:rPr>
          <w:rFonts w:eastAsiaTheme="minorEastAsia"/>
          <w:sz w:val="24"/>
          <w:szCs w:val="24"/>
        </w:rPr>
        <w:t>9.其他:</w:t>
      </w:r>
    </w:p>
    <w:p w14:paraId="78C49162">
      <w:pPr>
        <w:spacing w:line="480" w:lineRule="exact"/>
        <w:ind w:firstLine="368" w:firstLineChars="200"/>
        <w:rPr>
          <w:rFonts w:eastAsiaTheme="minorEastAsia"/>
          <w:spacing w:val="-20"/>
          <w:sz w:val="24"/>
          <w:szCs w:val="24"/>
          <w:u w:val="single"/>
        </w:rPr>
      </w:pPr>
    </w:p>
    <w:p w14:paraId="4D9150EA">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0F78E08">
      <w:pPr>
        <w:spacing w:line="480" w:lineRule="exact"/>
        <w:ind w:firstLine="368" w:firstLineChars="200"/>
        <w:rPr>
          <w:rFonts w:eastAsiaTheme="minorEastAsia"/>
          <w:spacing w:val="-20"/>
          <w:sz w:val="24"/>
          <w:szCs w:val="24"/>
          <w:u w:val="single"/>
        </w:rPr>
      </w:pPr>
    </w:p>
    <w:p w14:paraId="4DB61A7B">
      <w:pPr>
        <w:spacing w:line="480" w:lineRule="exact"/>
        <w:ind w:firstLine="448" w:firstLineChars="200"/>
        <w:rPr>
          <w:rFonts w:eastAsiaTheme="minorEastAsia"/>
          <w:sz w:val="24"/>
          <w:szCs w:val="24"/>
        </w:rPr>
      </w:pPr>
      <w:r>
        <w:rPr>
          <w:rFonts w:eastAsiaTheme="minorEastAsia"/>
          <w:sz w:val="24"/>
          <w:szCs w:val="24"/>
        </w:rPr>
        <w:t>（四）物业装饰装修的管理：</w:t>
      </w:r>
    </w:p>
    <w:p w14:paraId="58B70F0C">
      <w:pPr>
        <w:spacing w:line="480" w:lineRule="exact"/>
        <w:ind w:firstLine="368" w:firstLineChars="200"/>
        <w:rPr>
          <w:rFonts w:eastAsiaTheme="minorEastAsia"/>
          <w:spacing w:val="-20"/>
          <w:sz w:val="24"/>
          <w:szCs w:val="24"/>
          <w:u w:val="single"/>
        </w:rPr>
      </w:pPr>
    </w:p>
    <w:p w14:paraId="05ADD6A5">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041F32D">
      <w:pPr>
        <w:spacing w:line="480" w:lineRule="exact"/>
        <w:ind w:firstLine="368" w:firstLineChars="200"/>
        <w:rPr>
          <w:rFonts w:eastAsiaTheme="minorEastAsia"/>
          <w:spacing w:val="-20"/>
          <w:sz w:val="24"/>
          <w:szCs w:val="24"/>
          <w:u w:val="single"/>
        </w:rPr>
      </w:pPr>
    </w:p>
    <w:p w14:paraId="7BD7F276">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3A6C6C13">
      <w:pPr>
        <w:spacing w:line="480" w:lineRule="exact"/>
        <w:ind w:firstLine="368" w:firstLineChars="200"/>
        <w:rPr>
          <w:rFonts w:eastAsiaTheme="minorEastAsia"/>
          <w:spacing w:val="-20"/>
          <w:sz w:val="24"/>
          <w:szCs w:val="24"/>
          <w:u w:val="single"/>
        </w:rPr>
      </w:pPr>
    </w:p>
    <w:p w14:paraId="06A72E28">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0BC3AD49">
      <w:pPr>
        <w:spacing w:line="480" w:lineRule="exact"/>
        <w:ind w:firstLine="368" w:firstLineChars="200"/>
        <w:rPr>
          <w:rFonts w:eastAsiaTheme="minorEastAsia"/>
          <w:spacing w:val="-20"/>
          <w:sz w:val="24"/>
          <w:szCs w:val="24"/>
          <w:u w:val="single"/>
        </w:rPr>
      </w:pPr>
    </w:p>
    <w:p w14:paraId="16D56959">
      <w:pPr>
        <w:spacing w:line="480" w:lineRule="exact"/>
        <w:ind w:firstLine="448" w:firstLineChars="200"/>
        <w:rPr>
          <w:rFonts w:eastAsiaTheme="minorEastAsia"/>
          <w:sz w:val="24"/>
          <w:szCs w:val="24"/>
        </w:rPr>
      </w:pPr>
      <w:r>
        <w:rPr>
          <w:rFonts w:eastAsiaTheme="minorEastAsia"/>
          <w:sz w:val="24"/>
          <w:szCs w:val="24"/>
        </w:rPr>
        <w:t>（八）其他委托事项：</w:t>
      </w:r>
    </w:p>
    <w:p w14:paraId="1AD495C8">
      <w:pPr>
        <w:spacing w:line="480" w:lineRule="exact"/>
        <w:ind w:firstLine="448" w:firstLineChars="200"/>
        <w:rPr>
          <w:rFonts w:eastAsiaTheme="minorEastAsia"/>
          <w:sz w:val="24"/>
          <w:szCs w:val="24"/>
        </w:rPr>
      </w:pPr>
      <w:r>
        <w:rPr>
          <w:rFonts w:eastAsiaTheme="minorEastAsia"/>
          <w:sz w:val="24"/>
          <w:szCs w:val="24"/>
        </w:rPr>
        <w:t>1、</w:t>
      </w:r>
    </w:p>
    <w:p w14:paraId="3E1D8648">
      <w:pPr>
        <w:spacing w:line="480" w:lineRule="exact"/>
        <w:ind w:firstLine="448" w:firstLineChars="200"/>
        <w:rPr>
          <w:rFonts w:eastAsiaTheme="minorEastAsia"/>
          <w:sz w:val="24"/>
          <w:szCs w:val="24"/>
        </w:rPr>
      </w:pPr>
      <w:r>
        <w:rPr>
          <w:rFonts w:eastAsiaTheme="minorEastAsia"/>
          <w:sz w:val="24"/>
          <w:szCs w:val="24"/>
        </w:rPr>
        <w:t>2、</w:t>
      </w:r>
    </w:p>
    <w:p w14:paraId="4A05FF1F">
      <w:pPr>
        <w:spacing w:line="480" w:lineRule="exact"/>
        <w:ind w:firstLine="448" w:firstLineChars="200"/>
        <w:rPr>
          <w:rFonts w:eastAsiaTheme="minorEastAsia"/>
          <w:sz w:val="24"/>
          <w:szCs w:val="24"/>
          <w:u w:val="single"/>
        </w:rPr>
      </w:pPr>
      <w:r>
        <w:rPr>
          <w:rFonts w:eastAsiaTheme="minorEastAsia"/>
          <w:sz w:val="24"/>
          <w:szCs w:val="24"/>
        </w:rPr>
        <w:t>3、</w:t>
      </w:r>
    </w:p>
    <w:p w14:paraId="60657F56">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7CFDBEBE">
      <w:pPr>
        <w:spacing w:line="480" w:lineRule="exact"/>
        <w:ind w:firstLine="448" w:firstLineChars="200"/>
        <w:rPr>
          <w:rFonts w:eastAsiaTheme="minorEastAsia"/>
          <w:sz w:val="24"/>
          <w:szCs w:val="24"/>
        </w:rPr>
      </w:pPr>
      <w:r>
        <w:rPr>
          <w:rFonts w:eastAsiaTheme="minorEastAsia"/>
          <w:sz w:val="24"/>
          <w:szCs w:val="24"/>
        </w:rPr>
        <w:t>物业服务合同期限为年。</w:t>
      </w:r>
    </w:p>
    <w:p w14:paraId="3471CDAA">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49304A11">
      <w:pPr>
        <w:spacing w:line="480" w:lineRule="exact"/>
        <w:ind w:firstLine="448" w:firstLineChars="200"/>
        <w:rPr>
          <w:rFonts w:eastAsiaTheme="minorEastAsia"/>
          <w:sz w:val="24"/>
          <w:szCs w:val="24"/>
        </w:rPr>
      </w:pPr>
      <w:r>
        <w:rPr>
          <w:rFonts w:eastAsiaTheme="minorEastAsia"/>
          <w:sz w:val="24"/>
          <w:szCs w:val="24"/>
        </w:rPr>
        <w:t>第四条甲方权利义务</w:t>
      </w:r>
    </w:p>
    <w:p w14:paraId="7A11348B">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5EAE0673">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3CE6EAE">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3E7DFDF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1164F9B">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2BDF9960">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767EB3D4">
      <w:pPr>
        <w:spacing w:line="480" w:lineRule="exact"/>
        <w:ind w:firstLine="448" w:firstLineChars="200"/>
        <w:rPr>
          <w:rFonts w:eastAsiaTheme="minorEastAsia"/>
          <w:sz w:val="24"/>
          <w:szCs w:val="24"/>
        </w:rPr>
      </w:pPr>
      <w:r>
        <w:rPr>
          <w:rFonts w:eastAsiaTheme="minorEastAsia"/>
          <w:sz w:val="24"/>
          <w:szCs w:val="24"/>
        </w:rPr>
        <w:t>（七）其他：</w:t>
      </w:r>
    </w:p>
    <w:p w14:paraId="780738CA">
      <w:pPr>
        <w:spacing w:line="480" w:lineRule="exact"/>
        <w:ind w:firstLine="448" w:firstLineChars="200"/>
        <w:rPr>
          <w:rFonts w:eastAsiaTheme="minorEastAsia"/>
          <w:sz w:val="24"/>
          <w:szCs w:val="24"/>
        </w:rPr>
      </w:pPr>
      <w:r>
        <w:rPr>
          <w:rFonts w:eastAsiaTheme="minorEastAsia"/>
          <w:sz w:val="24"/>
          <w:szCs w:val="24"/>
        </w:rPr>
        <w:t>1、</w:t>
      </w:r>
    </w:p>
    <w:p w14:paraId="19AFCF63">
      <w:pPr>
        <w:spacing w:line="480" w:lineRule="exact"/>
        <w:ind w:firstLine="448" w:firstLineChars="200"/>
        <w:rPr>
          <w:rFonts w:eastAsiaTheme="minorEastAsia"/>
          <w:sz w:val="24"/>
          <w:szCs w:val="24"/>
          <w:u w:val="single"/>
        </w:rPr>
      </w:pPr>
      <w:r>
        <w:rPr>
          <w:rFonts w:eastAsiaTheme="minorEastAsia"/>
          <w:sz w:val="24"/>
          <w:szCs w:val="24"/>
        </w:rPr>
        <w:t>2、</w:t>
      </w:r>
    </w:p>
    <w:p w14:paraId="5CF823AD">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3AF7A178">
      <w:pPr>
        <w:spacing w:line="480" w:lineRule="exact"/>
        <w:ind w:firstLine="448" w:firstLineChars="200"/>
        <w:rPr>
          <w:rFonts w:eastAsiaTheme="minorEastAsia"/>
          <w:sz w:val="24"/>
          <w:szCs w:val="24"/>
        </w:rPr>
      </w:pPr>
      <w:r>
        <w:rPr>
          <w:rFonts w:eastAsiaTheme="minorEastAsia"/>
          <w:sz w:val="24"/>
          <w:szCs w:val="24"/>
        </w:rPr>
        <w:t>第五条乙方权利义务</w:t>
      </w:r>
    </w:p>
    <w:p w14:paraId="1CB4949F">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22AAF46C">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20C87FF">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72422E3F">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550F4765">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083E6E0">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72E407C">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05C0016B">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8161612">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6F1C27F3">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0D48602">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6D3404EA">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7A925729">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1412559A">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732EEBCB">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36D66BE">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4CBB13C">
      <w:pPr>
        <w:spacing w:line="480" w:lineRule="exact"/>
        <w:ind w:firstLine="448" w:firstLineChars="200"/>
        <w:rPr>
          <w:rFonts w:eastAsiaTheme="minorEastAsia"/>
          <w:sz w:val="24"/>
          <w:szCs w:val="24"/>
        </w:rPr>
      </w:pPr>
      <w:r>
        <w:rPr>
          <w:rFonts w:eastAsiaTheme="minorEastAsia"/>
          <w:sz w:val="24"/>
          <w:szCs w:val="24"/>
        </w:rPr>
        <w:t>（十四）接受采购人的监督；</w:t>
      </w:r>
    </w:p>
    <w:p w14:paraId="664321A6">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3EDBD645">
      <w:pPr>
        <w:spacing w:line="480" w:lineRule="exact"/>
        <w:ind w:firstLine="448" w:firstLineChars="200"/>
        <w:rPr>
          <w:rFonts w:eastAsiaTheme="minorEastAsia"/>
          <w:sz w:val="24"/>
          <w:szCs w:val="24"/>
        </w:rPr>
      </w:pPr>
      <w:r>
        <w:rPr>
          <w:rFonts w:eastAsiaTheme="minorEastAsia"/>
          <w:sz w:val="24"/>
          <w:szCs w:val="24"/>
        </w:rPr>
        <w:t>（十六）其他：</w:t>
      </w:r>
    </w:p>
    <w:p w14:paraId="45A7C565">
      <w:pPr>
        <w:spacing w:line="480" w:lineRule="exact"/>
        <w:ind w:firstLine="368" w:firstLineChars="200"/>
        <w:rPr>
          <w:rFonts w:eastAsiaTheme="minorEastAsia"/>
          <w:spacing w:val="-20"/>
          <w:sz w:val="24"/>
          <w:szCs w:val="24"/>
          <w:u w:val="single"/>
        </w:rPr>
      </w:pPr>
    </w:p>
    <w:p w14:paraId="7D1B5968">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CB7E3EC">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380389E7">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452411EB">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D4DAFBD">
      <w:pPr>
        <w:spacing w:line="480" w:lineRule="exact"/>
        <w:ind w:firstLine="368" w:firstLineChars="200"/>
        <w:rPr>
          <w:rFonts w:eastAsiaTheme="minorEastAsia"/>
          <w:spacing w:val="-20"/>
          <w:sz w:val="24"/>
          <w:szCs w:val="24"/>
          <w:u w:val="single"/>
        </w:rPr>
      </w:pPr>
    </w:p>
    <w:p w14:paraId="2E74BEC7">
      <w:pPr>
        <w:spacing w:line="480" w:lineRule="exact"/>
        <w:ind w:firstLine="448" w:firstLineChars="200"/>
        <w:rPr>
          <w:rFonts w:eastAsiaTheme="minorEastAsia"/>
          <w:sz w:val="24"/>
          <w:szCs w:val="24"/>
        </w:rPr>
      </w:pPr>
      <w:r>
        <w:rPr>
          <w:rFonts w:eastAsiaTheme="minorEastAsia"/>
          <w:sz w:val="24"/>
          <w:szCs w:val="24"/>
        </w:rPr>
        <w:t>第七条物业管理用房</w:t>
      </w:r>
    </w:p>
    <w:p w14:paraId="3FA9D2D7">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9E0722F">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10768E57">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46C5822F">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7F9B3653">
      <w:pPr>
        <w:spacing w:line="480" w:lineRule="exact"/>
        <w:ind w:firstLine="448" w:firstLineChars="200"/>
        <w:rPr>
          <w:rFonts w:eastAsiaTheme="minorEastAsia"/>
          <w:sz w:val="24"/>
          <w:szCs w:val="24"/>
        </w:rPr>
      </w:pPr>
      <w:r>
        <w:rPr>
          <w:rFonts w:eastAsiaTheme="minorEastAsia"/>
          <w:sz w:val="24"/>
          <w:szCs w:val="24"/>
        </w:rPr>
        <w:t>（二）物业竣工验收资料；</w:t>
      </w:r>
    </w:p>
    <w:p w14:paraId="56499317">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5746698F">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4ACC3A66">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23CE5AB3">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72C1BF90">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789D693A">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0530CF8A">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6460C8BA">
      <w:pPr>
        <w:spacing w:line="480" w:lineRule="exact"/>
        <w:ind w:firstLine="448" w:firstLineChars="200"/>
        <w:rPr>
          <w:rFonts w:eastAsiaTheme="minorEastAsia"/>
          <w:sz w:val="24"/>
          <w:szCs w:val="24"/>
        </w:rPr>
      </w:pPr>
      <w:r>
        <w:rPr>
          <w:rFonts w:eastAsiaTheme="minorEastAsia"/>
          <w:sz w:val="24"/>
          <w:szCs w:val="24"/>
        </w:rPr>
        <w:t>第十条违约责任</w:t>
      </w:r>
    </w:p>
    <w:p w14:paraId="5F301635">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3B2995B">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5D954E64">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AB6DC47">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5651520E">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5CBB921C">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2EFFABBB">
      <w:pPr>
        <w:spacing w:line="480" w:lineRule="exact"/>
        <w:ind w:firstLine="448" w:firstLineChars="200"/>
        <w:rPr>
          <w:rFonts w:eastAsiaTheme="minorEastAsia"/>
          <w:sz w:val="24"/>
          <w:szCs w:val="24"/>
        </w:rPr>
      </w:pPr>
      <w:r>
        <w:rPr>
          <w:rFonts w:eastAsiaTheme="minorEastAsia"/>
          <w:sz w:val="24"/>
          <w:szCs w:val="24"/>
        </w:rPr>
        <w:t>（七）其他：</w:t>
      </w:r>
    </w:p>
    <w:p w14:paraId="5F33BE7F">
      <w:pPr>
        <w:spacing w:line="480" w:lineRule="exact"/>
        <w:ind w:firstLine="448" w:firstLineChars="200"/>
        <w:rPr>
          <w:rFonts w:eastAsiaTheme="minorEastAsia"/>
          <w:sz w:val="24"/>
          <w:szCs w:val="24"/>
        </w:rPr>
      </w:pPr>
    </w:p>
    <w:p w14:paraId="0E4C5238">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53F17856">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05829EEC">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1B575F7E">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76CA8D4B">
      <w:pPr>
        <w:spacing w:line="480" w:lineRule="exact"/>
        <w:ind w:firstLine="448" w:firstLineChars="200"/>
        <w:rPr>
          <w:rFonts w:eastAsiaTheme="minorEastAsia"/>
          <w:sz w:val="24"/>
          <w:szCs w:val="24"/>
        </w:rPr>
      </w:pPr>
      <w:r>
        <w:rPr>
          <w:rFonts w:eastAsiaTheme="minorEastAsia"/>
          <w:sz w:val="24"/>
          <w:szCs w:val="24"/>
        </w:rPr>
        <w:t>第十三条免责条款</w:t>
      </w:r>
    </w:p>
    <w:p w14:paraId="09C416B1">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0FDBC8F5">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1EC36144">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60BC7153">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22464213">
      <w:pPr>
        <w:spacing w:line="480" w:lineRule="exact"/>
        <w:ind w:firstLine="448" w:firstLineChars="200"/>
        <w:rPr>
          <w:rFonts w:eastAsiaTheme="minorEastAsia"/>
          <w:sz w:val="24"/>
          <w:szCs w:val="24"/>
        </w:rPr>
      </w:pPr>
      <w:r>
        <w:rPr>
          <w:rFonts w:eastAsiaTheme="minorEastAsia"/>
          <w:sz w:val="24"/>
          <w:szCs w:val="24"/>
        </w:rPr>
        <w:t>第十四条合同的解除</w:t>
      </w:r>
    </w:p>
    <w:p w14:paraId="4930BEAC">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7E36A95">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59C0EB7C">
      <w:pPr>
        <w:spacing w:line="480" w:lineRule="exact"/>
        <w:ind w:firstLine="448" w:firstLineChars="200"/>
        <w:rPr>
          <w:rFonts w:eastAsiaTheme="minorEastAsia"/>
          <w:sz w:val="24"/>
          <w:szCs w:val="24"/>
        </w:rPr>
      </w:pPr>
      <w:r>
        <w:rPr>
          <w:rFonts w:eastAsiaTheme="minorEastAsia"/>
          <w:sz w:val="24"/>
          <w:szCs w:val="24"/>
        </w:rPr>
        <w:t>第十五条争议处理</w:t>
      </w:r>
    </w:p>
    <w:p w14:paraId="7CAC2969">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37734090">
      <w:pPr>
        <w:spacing w:line="480" w:lineRule="exact"/>
        <w:ind w:firstLine="448" w:firstLineChars="200"/>
        <w:rPr>
          <w:rFonts w:eastAsiaTheme="minorEastAsia"/>
          <w:sz w:val="24"/>
          <w:szCs w:val="24"/>
        </w:rPr>
      </w:pPr>
      <w:r>
        <w:rPr>
          <w:rFonts w:eastAsiaTheme="minorEastAsia"/>
          <w:sz w:val="24"/>
          <w:szCs w:val="24"/>
        </w:rPr>
        <w:t>本合同未作明示约定，而又有相关法律、法规规定的，从其规定。本合同发生争议产生的诉讼，由合同履行所在地人民法院管辖。</w:t>
      </w:r>
    </w:p>
    <w:p w14:paraId="6AE31563">
      <w:pPr>
        <w:spacing w:line="480" w:lineRule="exact"/>
        <w:ind w:firstLine="448" w:firstLineChars="200"/>
        <w:rPr>
          <w:rFonts w:eastAsiaTheme="minorEastAsia"/>
          <w:sz w:val="24"/>
          <w:szCs w:val="24"/>
        </w:rPr>
      </w:pPr>
      <w:r>
        <w:rPr>
          <w:rFonts w:eastAsiaTheme="minorEastAsia"/>
          <w:sz w:val="24"/>
          <w:szCs w:val="24"/>
        </w:rPr>
        <w:t>第十六条合同附件</w:t>
      </w:r>
    </w:p>
    <w:p w14:paraId="1AE70EC9">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695F602">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5CF889FE">
      <w:pPr>
        <w:spacing w:line="480" w:lineRule="exact"/>
        <w:ind w:firstLine="448" w:firstLineChars="200"/>
        <w:rPr>
          <w:rFonts w:eastAsiaTheme="minorEastAsia"/>
          <w:sz w:val="24"/>
          <w:szCs w:val="24"/>
        </w:rPr>
      </w:pPr>
      <w:r>
        <w:rPr>
          <w:rFonts w:eastAsiaTheme="minorEastAsia"/>
          <w:sz w:val="24"/>
          <w:szCs w:val="24"/>
        </w:rPr>
        <w:t>第十七条合同生效</w:t>
      </w:r>
    </w:p>
    <w:p w14:paraId="5675B437">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7750ED4">
      <w:pPr>
        <w:spacing w:line="480" w:lineRule="exact"/>
        <w:ind w:firstLine="448" w:firstLineChars="200"/>
        <w:rPr>
          <w:rFonts w:eastAsiaTheme="minorEastAsia"/>
          <w:sz w:val="24"/>
          <w:szCs w:val="24"/>
        </w:rPr>
      </w:pPr>
    </w:p>
    <w:p w14:paraId="0F88DC84">
      <w:pPr>
        <w:tabs>
          <w:tab w:val="left" w:pos="360"/>
        </w:tabs>
        <w:spacing w:line="516" w:lineRule="exact"/>
        <w:ind w:firstLine="448" w:firstLineChars="200"/>
        <w:rPr>
          <w:rFonts w:eastAsiaTheme="minorEastAsia"/>
          <w:sz w:val="24"/>
          <w:szCs w:val="24"/>
        </w:rPr>
      </w:pPr>
      <w:r>
        <w:rPr>
          <w:rFonts w:eastAsiaTheme="minorEastAsia"/>
          <w:sz w:val="24"/>
          <w:szCs w:val="24"/>
        </w:rPr>
        <w:t>采购人-甲方（公章）：           供应商-乙方（公章）：</w:t>
      </w:r>
    </w:p>
    <w:p w14:paraId="49F340F4">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地址：                         地址：</w:t>
      </w:r>
    </w:p>
    <w:p w14:paraId="2FC2C814">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法定代表人：                   法定代表人：</w:t>
      </w:r>
    </w:p>
    <w:p w14:paraId="0C20AB87">
      <w:pPr>
        <w:tabs>
          <w:tab w:val="left" w:pos="360"/>
        </w:tabs>
        <w:spacing w:line="516" w:lineRule="exact"/>
        <w:ind w:firstLine="448" w:firstLineChars="200"/>
        <w:rPr>
          <w:rFonts w:eastAsiaTheme="minorEastAsia"/>
          <w:sz w:val="24"/>
          <w:szCs w:val="24"/>
        </w:rPr>
      </w:pPr>
      <w:r>
        <w:rPr>
          <w:rFonts w:eastAsiaTheme="minorEastAsia"/>
          <w:sz w:val="24"/>
          <w:szCs w:val="24"/>
        </w:rPr>
        <w:t>委托代理人：                   委托代理人：</w:t>
      </w:r>
    </w:p>
    <w:p w14:paraId="3514E138">
      <w:pPr>
        <w:tabs>
          <w:tab w:val="left" w:pos="360"/>
        </w:tabs>
        <w:spacing w:line="516" w:lineRule="exact"/>
        <w:ind w:firstLine="448" w:firstLineChars="200"/>
        <w:rPr>
          <w:rFonts w:eastAsiaTheme="minorEastAsia"/>
          <w:sz w:val="24"/>
          <w:szCs w:val="24"/>
        </w:rPr>
      </w:pPr>
      <w:r>
        <w:rPr>
          <w:rFonts w:eastAsiaTheme="minorEastAsia"/>
          <w:sz w:val="24"/>
          <w:szCs w:val="24"/>
        </w:rPr>
        <w:t>电话：                         电话：</w:t>
      </w:r>
    </w:p>
    <w:p w14:paraId="3E7C6B1D">
      <w:pPr>
        <w:tabs>
          <w:tab w:val="left" w:pos="360"/>
        </w:tabs>
        <w:spacing w:line="516" w:lineRule="exact"/>
        <w:ind w:firstLine="448" w:firstLineChars="200"/>
        <w:rPr>
          <w:rFonts w:eastAsiaTheme="minorEastAsia"/>
          <w:sz w:val="24"/>
          <w:szCs w:val="24"/>
        </w:rPr>
      </w:pPr>
      <w:r>
        <w:rPr>
          <w:rFonts w:eastAsiaTheme="minorEastAsia"/>
          <w:sz w:val="24"/>
          <w:szCs w:val="24"/>
        </w:rPr>
        <w:t>时间：         年        月         日</w:t>
      </w:r>
    </w:p>
    <w:p w14:paraId="76D82282">
      <w:pPr>
        <w:jc w:val="center"/>
        <w:rPr>
          <w:rFonts w:eastAsiaTheme="minorEastAsia"/>
          <w:sz w:val="24"/>
          <w:szCs w:val="24"/>
        </w:rPr>
      </w:pPr>
    </w:p>
    <w:p w14:paraId="08AA7BE8">
      <w:pPr>
        <w:jc w:val="center"/>
        <w:rPr>
          <w:rFonts w:eastAsiaTheme="minorEastAsia"/>
          <w:sz w:val="24"/>
          <w:szCs w:val="24"/>
        </w:rPr>
      </w:pPr>
    </w:p>
    <w:p w14:paraId="55B5AB97">
      <w:pPr>
        <w:widowControl/>
        <w:jc w:val="center"/>
        <w:rPr>
          <w:rFonts w:eastAsiaTheme="minorEastAsia"/>
          <w:b/>
          <w:bCs/>
          <w:sz w:val="24"/>
          <w:szCs w:val="24"/>
        </w:rPr>
      </w:pPr>
      <w:r>
        <w:rPr>
          <w:rFonts w:eastAsiaTheme="minorEastAsia"/>
          <w:b/>
          <w:bCs/>
          <w:sz w:val="24"/>
          <w:szCs w:val="24"/>
        </w:rPr>
        <w:t>合同特殊条款</w:t>
      </w:r>
    </w:p>
    <w:p w14:paraId="59438D9A">
      <w:pPr>
        <w:tabs>
          <w:tab w:val="left" w:pos="360"/>
        </w:tabs>
        <w:spacing w:line="520" w:lineRule="exact"/>
        <w:ind w:firstLine="383" w:firstLineChars="171"/>
        <w:rPr>
          <w:rFonts w:eastAsiaTheme="minorEastAsia"/>
          <w:sz w:val="24"/>
          <w:szCs w:val="24"/>
        </w:rPr>
      </w:pPr>
    </w:p>
    <w:p w14:paraId="62BDB6A7">
      <w:pPr>
        <w:tabs>
          <w:tab w:val="left" w:pos="360"/>
        </w:tabs>
        <w:spacing w:line="520" w:lineRule="exact"/>
        <w:ind w:firstLine="383" w:firstLineChars="171"/>
        <w:rPr>
          <w:rFonts w:eastAsiaTheme="minorEastAsia"/>
          <w:sz w:val="24"/>
          <w:szCs w:val="24"/>
        </w:rPr>
      </w:pPr>
      <w:r>
        <w:rPr>
          <w:rFonts w:eastAsiaTheme="minorEastAsia"/>
          <w:sz w:val="24"/>
          <w:szCs w:val="24"/>
        </w:rPr>
        <w:t>合同特殊条款是合同一般条款的补充和修改。如果两者之间有抵触，应以特殊条款为准。</w:t>
      </w:r>
    </w:p>
    <w:p w14:paraId="67B4CE02">
      <w:pPr>
        <w:autoSpaceDE w:val="0"/>
        <w:autoSpaceDN w:val="0"/>
        <w:adjustRightInd w:val="0"/>
        <w:spacing w:line="360" w:lineRule="auto"/>
        <w:ind w:firstLine="448" w:firstLineChars="200"/>
        <w:rPr>
          <w:sz w:val="24"/>
        </w:rPr>
      </w:pPr>
      <w:r>
        <w:rPr>
          <w:rFonts w:eastAsiaTheme="minorEastAsia"/>
          <w:sz w:val="24"/>
          <w:szCs w:val="24"/>
        </w:rPr>
        <w:t>合同特殊条款由甲、乙双方根据采购项目的具体情况协商拟订。</w:t>
      </w:r>
    </w:p>
    <w:p w14:paraId="0C262452">
      <w:pPr>
        <w:widowControl/>
        <w:jc w:val="left"/>
        <w:rPr>
          <w:sz w:val="24"/>
        </w:rPr>
      </w:pPr>
      <w:r>
        <w:rPr>
          <w:sz w:val="24"/>
        </w:rPr>
        <w:br w:type="page"/>
      </w:r>
    </w:p>
    <w:p w14:paraId="35575D52">
      <w:pPr>
        <w:pStyle w:val="16"/>
        <w:rPr>
          <w:rFonts w:ascii="Times New Roman" w:hAnsi="Times New Roman"/>
        </w:rPr>
      </w:pPr>
      <w:r>
        <w:rPr>
          <w:rFonts w:ascii="Times New Roman" w:hAnsi="Times New Roman"/>
        </w:rPr>
        <w:t>第五部分  投标文件格式</w:t>
      </w:r>
    </w:p>
    <w:p w14:paraId="072EF0B7">
      <w:pPr>
        <w:autoSpaceDN w:val="0"/>
        <w:spacing w:line="360" w:lineRule="auto"/>
        <w:jc w:val="center"/>
        <w:rPr>
          <w:b/>
          <w:bCs/>
          <w:sz w:val="24"/>
        </w:rPr>
      </w:pPr>
      <w:r>
        <w:rPr>
          <w:b/>
          <w:bCs/>
          <w:sz w:val="24"/>
        </w:rPr>
        <w:t>投标文件封面格式</w:t>
      </w:r>
    </w:p>
    <w:p w14:paraId="4B02B407">
      <w:pPr>
        <w:autoSpaceDE w:val="0"/>
        <w:autoSpaceDN w:val="0"/>
        <w:adjustRightInd w:val="0"/>
        <w:spacing w:line="520" w:lineRule="exact"/>
      </w:pPr>
    </w:p>
    <w:p w14:paraId="1328FCB2">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81BFB90">
      <w:pPr>
        <w:autoSpaceDE w:val="0"/>
        <w:autoSpaceDN w:val="0"/>
        <w:adjustRightInd w:val="0"/>
        <w:spacing w:line="520" w:lineRule="exact"/>
        <w:rPr>
          <w:b/>
          <w:kern w:val="0"/>
          <w:sz w:val="24"/>
        </w:rPr>
      </w:pPr>
    </w:p>
    <w:p w14:paraId="697D5D84">
      <w:pPr>
        <w:autoSpaceDE w:val="0"/>
        <w:autoSpaceDN w:val="0"/>
        <w:adjustRightInd w:val="0"/>
        <w:spacing w:line="520" w:lineRule="exact"/>
        <w:rPr>
          <w:b/>
          <w:kern w:val="0"/>
          <w:sz w:val="24"/>
        </w:rPr>
      </w:pPr>
    </w:p>
    <w:p w14:paraId="2F819F8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174448E">
      <w:pPr>
        <w:autoSpaceDE w:val="0"/>
        <w:autoSpaceDN w:val="0"/>
        <w:adjustRightInd w:val="0"/>
        <w:spacing w:line="520" w:lineRule="exact"/>
        <w:rPr>
          <w:b/>
          <w:kern w:val="0"/>
          <w:sz w:val="36"/>
          <w:szCs w:val="36"/>
        </w:rPr>
      </w:pPr>
    </w:p>
    <w:p w14:paraId="216C17F6">
      <w:pPr>
        <w:autoSpaceDE w:val="0"/>
        <w:autoSpaceDN w:val="0"/>
        <w:adjustRightInd w:val="0"/>
        <w:spacing w:line="520" w:lineRule="exact"/>
        <w:jc w:val="center"/>
        <w:rPr>
          <w:b/>
          <w:kern w:val="0"/>
          <w:sz w:val="24"/>
        </w:rPr>
      </w:pPr>
      <w:r>
        <w:rPr>
          <w:b/>
          <w:kern w:val="0"/>
          <w:sz w:val="24"/>
        </w:rPr>
        <w:t>（加盖电子签章）</w:t>
      </w:r>
    </w:p>
    <w:p w14:paraId="2DE93EC2">
      <w:pPr>
        <w:spacing w:before="85" w:beforeLines="30" w:after="199" w:afterLines="70" w:line="540" w:lineRule="exact"/>
        <w:ind w:left="582" w:leftChars="300"/>
        <w:rPr>
          <w:b/>
          <w:sz w:val="34"/>
          <w:szCs w:val="34"/>
        </w:rPr>
      </w:pPr>
      <w:r>
        <w:rPr>
          <w:b/>
          <w:sz w:val="34"/>
          <w:szCs w:val="34"/>
        </w:rPr>
        <w:t>项目编号：</w:t>
      </w:r>
    </w:p>
    <w:p w14:paraId="3FB74EF1">
      <w:pPr>
        <w:spacing w:before="85" w:beforeLines="30" w:after="199" w:afterLines="70" w:line="540" w:lineRule="exact"/>
        <w:ind w:left="2027" w:leftChars="300" w:hanging="1445" w:hangingChars="446"/>
        <w:rPr>
          <w:b/>
          <w:sz w:val="34"/>
          <w:szCs w:val="34"/>
        </w:rPr>
      </w:pPr>
      <w:r>
        <w:rPr>
          <w:b/>
          <w:sz w:val="34"/>
          <w:szCs w:val="34"/>
        </w:rPr>
        <w:t>项目名称：</w:t>
      </w:r>
    </w:p>
    <w:p w14:paraId="056B2560">
      <w:pPr>
        <w:spacing w:before="85" w:beforeLines="30" w:after="199" w:afterLines="70" w:line="540" w:lineRule="exact"/>
        <w:ind w:left="2027" w:leftChars="300" w:hanging="1445" w:hangingChars="446"/>
        <w:rPr>
          <w:b/>
          <w:sz w:val="34"/>
          <w:szCs w:val="34"/>
        </w:rPr>
      </w:pPr>
      <w:r>
        <w:rPr>
          <w:b/>
          <w:sz w:val="34"/>
          <w:szCs w:val="34"/>
        </w:rPr>
        <w:t>所投包号：</w:t>
      </w:r>
    </w:p>
    <w:p w14:paraId="46D216E2">
      <w:pPr>
        <w:spacing w:before="85" w:beforeLines="30" w:after="199" w:afterLines="70" w:line="540" w:lineRule="exact"/>
        <w:ind w:left="582" w:leftChars="300"/>
        <w:rPr>
          <w:b/>
          <w:sz w:val="34"/>
          <w:szCs w:val="34"/>
        </w:rPr>
      </w:pPr>
      <w:r>
        <w:rPr>
          <w:b/>
          <w:sz w:val="34"/>
          <w:szCs w:val="34"/>
        </w:rPr>
        <w:t>投标单位名称：</w:t>
      </w:r>
    </w:p>
    <w:p w14:paraId="648F2D61">
      <w:pPr>
        <w:spacing w:before="85" w:beforeLines="30" w:after="199" w:afterLines="70" w:line="540" w:lineRule="exact"/>
        <w:ind w:left="582" w:leftChars="300"/>
        <w:rPr>
          <w:b/>
          <w:sz w:val="34"/>
          <w:szCs w:val="34"/>
        </w:rPr>
      </w:pPr>
      <w:r>
        <w:rPr>
          <w:rFonts w:hint="eastAsia"/>
          <w:b/>
          <w:sz w:val="34"/>
          <w:szCs w:val="34"/>
        </w:rPr>
        <w:t>投标代表人姓名：</w:t>
      </w:r>
    </w:p>
    <w:p w14:paraId="02A8B6D9">
      <w:pPr>
        <w:spacing w:before="85" w:beforeLines="30" w:after="199" w:afterLines="70" w:line="540" w:lineRule="exact"/>
        <w:ind w:left="582" w:leftChars="300"/>
        <w:rPr>
          <w:b/>
          <w:sz w:val="34"/>
          <w:szCs w:val="34"/>
        </w:rPr>
      </w:pPr>
    </w:p>
    <w:p w14:paraId="05BA623C">
      <w:pPr>
        <w:spacing w:before="85" w:beforeLines="30" w:after="199" w:afterLines="70" w:line="540" w:lineRule="exact"/>
        <w:ind w:left="582" w:leftChars="300"/>
        <w:rPr>
          <w:b/>
          <w:sz w:val="34"/>
          <w:szCs w:val="34"/>
        </w:rPr>
      </w:pPr>
    </w:p>
    <w:p w14:paraId="49B26507">
      <w:pPr>
        <w:spacing w:before="85" w:beforeLines="30" w:after="199" w:afterLines="70" w:line="540" w:lineRule="exact"/>
        <w:ind w:left="582" w:leftChars="300"/>
        <w:rPr>
          <w:b/>
          <w:sz w:val="34"/>
          <w:szCs w:val="34"/>
        </w:rPr>
      </w:pPr>
    </w:p>
    <w:p w14:paraId="4C79DA0D">
      <w:pPr>
        <w:spacing w:before="85" w:beforeLines="30" w:after="199" w:afterLines="70" w:line="540" w:lineRule="exact"/>
        <w:ind w:left="582" w:leftChars="300"/>
        <w:rPr>
          <w:b/>
          <w:bCs/>
          <w:sz w:val="24"/>
        </w:rPr>
      </w:pPr>
      <w:r>
        <w:rPr>
          <w:b/>
          <w:sz w:val="34"/>
          <w:szCs w:val="34"/>
        </w:rPr>
        <w:t>投标日期：   年   月   日</w:t>
      </w:r>
    </w:p>
    <w:p w14:paraId="122954A5">
      <w:pPr>
        <w:widowControl/>
        <w:jc w:val="left"/>
        <w:rPr>
          <w:b/>
          <w:bCs/>
          <w:sz w:val="24"/>
        </w:rPr>
      </w:pPr>
      <w:r>
        <w:rPr>
          <w:b/>
          <w:bCs/>
          <w:sz w:val="24"/>
        </w:rPr>
        <w:br w:type="page"/>
      </w:r>
    </w:p>
    <w:p w14:paraId="00489659">
      <w:pPr>
        <w:autoSpaceDN w:val="0"/>
        <w:spacing w:line="360" w:lineRule="auto"/>
        <w:jc w:val="center"/>
        <w:rPr>
          <w:b/>
          <w:bCs/>
          <w:sz w:val="24"/>
        </w:rPr>
      </w:pPr>
      <w:r>
        <w:rPr>
          <w:b/>
          <w:bCs/>
          <w:sz w:val="24"/>
        </w:rPr>
        <w:t>投标文件总目录</w:t>
      </w:r>
    </w:p>
    <w:p w14:paraId="65EA5663">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6AF4847E">
      <w:pPr>
        <w:widowControl/>
        <w:jc w:val="center"/>
        <w:rPr>
          <w:b/>
          <w:sz w:val="24"/>
        </w:rPr>
      </w:pPr>
    </w:p>
    <w:p w14:paraId="7ED900CB">
      <w:pPr>
        <w:widowControl/>
        <w:jc w:val="left"/>
        <w:rPr>
          <w:b/>
          <w:sz w:val="24"/>
        </w:rPr>
      </w:pPr>
      <w:r>
        <w:rPr>
          <w:b/>
          <w:sz w:val="24"/>
        </w:rPr>
        <w:br w:type="page"/>
      </w:r>
    </w:p>
    <w:p w14:paraId="1D6487BC">
      <w:pPr>
        <w:widowControl/>
        <w:jc w:val="center"/>
        <w:rPr>
          <w:b/>
          <w:sz w:val="24"/>
        </w:rPr>
      </w:pPr>
      <w:r>
        <w:rPr>
          <w:b/>
          <w:sz w:val="24"/>
        </w:rPr>
        <w:t>评分因素及评标标准页码检索</w:t>
      </w:r>
    </w:p>
    <w:p w14:paraId="72BDB787">
      <w:pPr>
        <w:widowControl/>
        <w:jc w:val="center"/>
        <w:rPr>
          <w:b/>
          <w:sz w:val="24"/>
        </w:rPr>
      </w:pPr>
      <w:r>
        <w:rPr>
          <w:b/>
          <w:bCs/>
          <w:sz w:val="24"/>
        </w:rPr>
        <w:t>（需投标人按招标文件“评分因素及评标标准”中每个评分项逐项列明页码）</w:t>
      </w:r>
    </w:p>
    <w:p w14:paraId="15A5CCB9">
      <w:pPr>
        <w:widowControl/>
        <w:jc w:val="left"/>
        <w:rPr>
          <w:sz w:val="24"/>
        </w:rPr>
      </w:pPr>
      <w:r>
        <w:rPr>
          <w:sz w:val="24"/>
        </w:rPr>
        <w:br w:type="page"/>
      </w:r>
    </w:p>
    <w:p w14:paraId="186CAF4F">
      <w:pPr>
        <w:tabs>
          <w:tab w:val="left" w:pos="360"/>
        </w:tabs>
        <w:spacing w:after="285" w:afterLines="100" w:line="360" w:lineRule="auto"/>
        <w:rPr>
          <w:b/>
          <w:sz w:val="24"/>
        </w:rPr>
      </w:pPr>
      <w:r>
        <w:rPr>
          <w:b/>
          <w:sz w:val="24"/>
        </w:rPr>
        <w:t>附件1</w:t>
      </w:r>
      <w:r>
        <w:rPr>
          <w:rFonts w:hint="eastAsia"/>
          <w:b/>
          <w:sz w:val="24"/>
        </w:rPr>
        <w:t>-1</w:t>
      </w:r>
    </w:p>
    <w:p w14:paraId="633AA170">
      <w:pPr>
        <w:autoSpaceDN w:val="0"/>
        <w:spacing w:line="360" w:lineRule="auto"/>
        <w:jc w:val="center"/>
        <w:rPr>
          <w:b/>
          <w:bCs/>
          <w:sz w:val="24"/>
        </w:rPr>
      </w:pPr>
      <w:r>
        <w:rPr>
          <w:b/>
          <w:bCs/>
          <w:sz w:val="24"/>
        </w:rPr>
        <w:t>投标书</w:t>
      </w:r>
    </w:p>
    <w:p w14:paraId="78A995B6">
      <w:pPr>
        <w:spacing w:line="360" w:lineRule="auto"/>
        <w:rPr>
          <w:sz w:val="24"/>
        </w:rPr>
      </w:pPr>
      <w:r>
        <w:rPr>
          <w:sz w:val="24"/>
        </w:rPr>
        <w:t>致：天津市政府采购中心</w:t>
      </w:r>
    </w:p>
    <w:p w14:paraId="1BABFC9F">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6525FBC">
      <w:pPr>
        <w:spacing w:line="360" w:lineRule="auto"/>
        <w:ind w:firstLine="448" w:firstLineChars="200"/>
        <w:rPr>
          <w:sz w:val="24"/>
        </w:rPr>
      </w:pPr>
      <w:r>
        <w:rPr>
          <w:sz w:val="24"/>
        </w:rPr>
        <w:t>据此函，签字代表宣布同意如下：</w:t>
      </w:r>
    </w:p>
    <w:p w14:paraId="0B5E5380">
      <w:pPr>
        <w:spacing w:line="360" w:lineRule="auto"/>
        <w:ind w:firstLine="448" w:firstLineChars="200"/>
        <w:rPr>
          <w:sz w:val="24"/>
        </w:rPr>
      </w:pPr>
      <w:r>
        <w:rPr>
          <w:sz w:val="24"/>
        </w:rPr>
        <w:t>1. 所附投标报价表中规定的应提供和交付的服务投标总价为：</w:t>
      </w:r>
    </w:p>
    <w:p w14:paraId="3EF63A9C">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7877D0F4">
      <w:pPr>
        <w:spacing w:line="360" w:lineRule="auto"/>
        <w:ind w:firstLine="448" w:firstLineChars="200"/>
        <w:rPr>
          <w:sz w:val="24"/>
        </w:rPr>
      </w:pPr>
      <w:r>
        <w:rPr>
          <w:sz w:val="24"/>
        </w:rPr>
        <w:t>……</w:t>
      </w:r>
    </w:p>
    <w:p w14:paraId="5FC33069">
      <w:pPr>
        <w:spacing w:line="360" w:lineRule="auto"/>
        <w:ind w:firstLine="448" w:firstLineChars="200"/>
        <w:rPr>
          <w:sz w:val="24"/>
        </w:rPr>
      </w:pPr>
      <w:r>
        <w:rPr>
          <w:sz w:val="24"/>
        </w:rPr>
        <w:t>2. 我公司将按招标文件的规定履行合同责任和义务。</w:t>
      </w:r>
    </w:p>
    <w:p w14:paraId="00FFE12F">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6D16C3C">
      <w:pPr>
        <w:spacing w:line="360" w:lineRule="auto"/>
        <w:ind w:firstLine="448" w:firstLineChars="200"/>
        <w:rPr>
          <w:sz w:val="24"/>
        </w:rPr>
      </w:pPr>
      <w:r>
        <w:rPr>
          <w:sz w:val="24"/>
        </w:rPr>
        <w:t>4. 我公司的投标有效期为开标之日起60天。</w:t>
      </w:r>
    </w:p>
    <w:p w14:paraId="038B900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01B5CE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3A2E24A">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E5B83CD">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0998A7BC">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7205552">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8A73DD5">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788BD682">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613ECA1">
      <w:pPr>
        <w:spacing w:line="360" w:lineRule="auto"/>
        <w:ind w:firstLine="448" w:firstLineChars="200"/>
        <w:rPr>
          <w:sz w:val="24"/>
        </w:rPr>
      </w:pPr>
      <w:r>
        <w:rPr>
          <w:rFonts w:hint="eastAsia"/>
          <w:sz w:val="24"/>
        </w:rPr>
        <w:t>纳税人识别号：</w:t>
      </w:r>
    </w:p>
    <w:p w14:paraId="1124C336">
      <w:pPr>
        <w:spacing w:line="360" w:lineRule="auto"/>
        <w:ind w:firstLine="448" w:firstLineChars="200"/>
        <w:rPr>
          <w:sz w:val="24"/>
        </w:rPr>
      </w:pPr>
      <w:r>
        <w:rPr>
          <w:rFonts w:hint="eastAsia"/>
          <w:sz w:val="24"/>
        </w:rPr>
        <w:t>地址、电话：</w:t>
      </w:r>
    </w:p>
    <w:p w14:paraId="02C07955">
      <w:pPr>
        <w:spacing w:line="360" w:lineRule="auto"/>
        <w:ind w:firstLine="448" w:firstLineChars="200"/>
        <w:rPr>
          <w:sz w:val="24"/>
        </w:rPr>
      </w:pPr>
      <w:r>
        <w:rPr>
          <w:rFonts w:hint="eastAsia"/>
          <w:sz w:val="24"/>
        </w:rPr>
        <w:t>开户行及账号：</w:t>
      </w:r>
    </w:p>
    <w:p w14:paraId="7E0C2C2A">
      <w:pPr>
        <w:spacing w:line="360" w:lineRule="auto"/>
        <w:ind w:firstLine="448" w:firstLineChars="200"/>
        <w:rPr>
          <w:sz w:val="24"/>
        </w:rPr>
      </w:pPr>
      <w:r>
        <w:rPr>
          <w:rFonts w:hint="eastAsia"/>
          <w:sz w:val="24"/>
        </w:rPr>
        <w:t>开具发票类型：□增值税专用发票         □增值税普通发票</w:t>
      </w:r>
    </w:p>
    <w:p w14:paraId="3084A4F7">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1191693">
      <w:pPr>
        <w:spacing w:line="360" w:lineRule="auto"/>
        <w:ind w:firstLine="448" w:firstLineChars="200"/>
        <w:rPr>
          <w:b/>
          <w:sz w:val="24"/>
        </w:rPr>
      </w:pPr>
      <w:r>
        <w:rPr>
          <w:rFonts w:hint="eastAsia"/>
          <w:b/>
          <w:sz w:val="24"/>
        </w:rPr>
        <w:t>□</w:t>
      </w:r>
      <w:r>
        <w:rPr>
          <w:b/>
          <w:sz w:val="24"/>
        </w:rPr>
        <w:t>上门自取</w:t>
      </w:r>
    </w:p>
    <w:p w14:paraId="00AC03E6">
      <w:pPr>
        <w:spacing w:line="360" w:lineRule="auto"/>
        <w:ind w:firstLine="448" w:firstLineChars="200"/>
        <w:rPr>
          <w:sz w:val="24"/>
        </w:rPr>
      </w:pPr>
    </w:p>
    <w:p w14:paraId="2A930C35">
      <w:pPr>
        <w:spacing w:line="360" w:lineRule="auto"/>
        <w:ind w:firstLine="448" w:firstLineChars="200"/>
        <w:rPr>
          <w:b/>
          <w:sz w:val="24"/>
        </w:rPr>
      </w:pPr>
      <w:r>
        <w:rPr>
          <w:rFonts w:hint="eastAsia"/>
          <w:b/>
          <w:sz w:val="24"/>
        </w:rPr>
        <w:t>□</w:t>
      </w:r>
      <w:r>
        <w:rPr>
          <w:b/>
          <w:sz w:val="24"/>
        </w:rPr>
        <w:t>到付邮寄</w:t>
      </w:r>
    </w:p>
    <w:p w14:paraId="11151057">
      <w:pPr>
        <w:spacing w:line="360" w:lineRule="auto"/>
        <w:ind w:firstLine="448" w:firstLineChars="200"/>
        <w:rPr>
          <w:sz w:val="24"/>
        </w:rPr>
      </w:pPr>
      <w:r>
        <w:rPr>
          <w:sz w:val="24"/>
        </w:rPr>
        <w:t>邮寄地址</w:t>
      </w:r>
      <w:r>
        <w:rPr>
          <w:rFonts w:hint="eastAsia"/>
          <w:sz w:val="24"/>
        </w:rPr>
        <w:t>、邮编</w:t>
      </w:r>
      <w:r>
        <w:rPr>
          <w:sz w:val="24"/>
        </w:rPr>
        <w:t>：</w:t>
      </w:r>
    </w:p>
    <w:p w14:paraId="5B8FAA8C">
      <w:pPr>
        <w:spacing w:line="360" w:lineRule="auto"/>
        <w:ind w:firstLine="448" w:firstLineChars="200"/>
        <w:rPr>
          <w:sz w:val="24"/>
        </w:rPr>
      </w:pPr>
      <w:r>
        <w:rPr>
          <w:sz w:val="24"/>
        </w:rPr>
        <w:t>邮寄联系人、手机号码：</w:t>
      </w:r>
    </w:p>
    <w:p w14:paraId="253FA476">
      <w:pPr>
        <w:spacing w:line="360" w:lineRule="auto"/>
        <w:ind w:firstLine="3808" w:firstLineChars="1700"/>
        <w:rPr>
          <w:sz w:val="24"/>
        </w:rPr>
      </w:pPr>
    </w:p>
    <w:p w14:paraId="467B4279">
      <w:pPr>
        <w:spacing w:line="360" w:lineRule="auto"/>
        <w:ind w:firstLine="3808" w:firstLineChars="1700"/>
        <w:rPr>
          <w:sz w:val="24"/>
        </w:rPr>
      </w:pPr>
      <w:r>
        <w:rPr>
          <w:sz w:val="24"/>
        </w:rPr>
        <w:t>投标人名称：</w:t>
      </w:r>
    </w:p>
    <w:p w14:paraId="46667769">
      <w:pPr>
        <w:spacing w:line="360" w:lineRule="auto"/>
        <w:ind w:firstLine="3808" w:firstLineChars="1700"/>
        <w:rPr>
          <w:sz w:val="24"/>
        </w:rPr>
      </w:pPr>
    </w:p>
    <w:p w14:paraId="39B5900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1700B44">
      <w:pPr>
        <w:spacing w:line="460" w:lineRule="exact"/>
        <w:rPr>
          <w:sz w:val="24"/>
        </w:rPr>
      </w:pPr>
    </w:p>
    <w:p w14:paraId="37523559">
      <w:pPr>
        <w:widowControl/>
        <w:jc w:val="left"/>
        <w:rPr>
          <w:sz w:val="24"/>
        </w:rPr>
      </w:pPr>
      <w:r>
        <w:rPr>
          <w:sz w:val="24"/>
        </w:rPr>
        <w:br w:type="page"/>
      </w:r>
    </w:p>
    <w:p w14:paraId="7E65A970">
      <w:pPr>
        <w:spacing w:line="460" w:lineRule="exact"/>
        <w:rPr>
          <w:b/>
          <w:sz w:val="24"/>
        </w:rPr>
      </w:pPr>
      <w:r>
        <w:rPr>
          <w:rFonts w:hint="eastAsia"/>
          <w:b/>
          <w:sz w:val="24"/>
        </w:rPr>
        <w:t>附件1-2</w:t>
      </w:r>
    </w:p>
    <w:p w14:paraId="116315CC">
      <w:pPr>
        <w:adjustRightInd w:val="0"/>
        <w:snapToGrid w:val="0"/>
        <w:spacing w:line="400" w:lineRule="exact"/>
        <w:jc w:val="center"/>
        <w:rPr>
          <w:b/>
          <w:sz w:val="24"/>
          <w:szCs w:val="24"/>
        </w:rPr>
      </w:pPr>
      <w:r>
        <w:rPr>
          <w:b/>
          <w:sz w:val="24"/>
          <w:szCs w:val="24"/>
        </w:rPr>
        <w:t>真诚参与政府采购活动承诺书</w:t>
      </w:r>
    </w:p>
    <w:p w14:paraId="53D965A4">
      <w:pPr>
        <w:spacing w:line="360" w:lineRule="auto"/>
        <w:rPr>
          <w:sz w:val="24"/>
        </w:rPr>
      </w:pPr>
      <w:r>
        <w:rPr>
          <w:sz w:val="24"/>
        </w:rPr>
        <w:t>致：天津市政府采购中心</w:t>
      </w:r>
    </w:p>
    <w:p w14:paraId="4EA17E7B">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B7661C1">
      <w:pPr>
        <w:spacing w:line="360" w:lineRule="auto"/>
        <w:ind w:firstLine="448" w:firstLineChars="200"/>
        <w:rPr>
          <w:sz w:val="24"/>
        </w:rPr>
      </w:pPr>
      <w:r>
        <w:rPr>
          <w:sz w:val="24"/>
        </w:rPr>
        <w:t>1. 我单位遵守政府采购相关法律法规。</w:t>
      </w:r>
    </w:p>
    <w:p w14:paraId="7E9C3490">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EF0033A">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9F11929">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1CD5DE9">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19410445">
      <w:pPr>
        <w:spacing w:line="360" w:lineRule="auto"/>
        <w:ind w:firstLine="448" w:firstLineChars="200"/>
        <w:rPr>
          <w:sz w:val="24"/>
          <w:szCs w:val="24"/>
        </w:rPr>
      </w:pPr>
      <w:r>
        <w:rPr>
          <w:rFonts w:hint="eastAsia"/>
          <w:sz w:val="24"/>
          <w:szCs w:val="24"/>
        </w:rPr>
        <w:t>投标人：</w:t>
      </w:r>
    </w:p>
    <w:p w14:paraId="3B9BCA67">
      <w:pPr>
        <w:widowControl/>
        <w:ind w:firstLine="448" w:firstLineChars="200"/>
        <w:jc w:val="left"/>
        <w:rPr>
          <w:sz w:val="24"/>
          <w:szCs w:val="24"/>
        </w:rPr>
      </w:pPr>
      <w:r>
        <w:rPr>
          <w:rFonts w:hint="eastAsia"/>
          <w:sz w:val="24"/>
          <w:szCs w:val="24"/>
        </w:rPr>
        <w:t xml:space="preserve">日期： </w:t>
      </w:r>
      <w:r>
        <w:rPr>
          <w:sz w:val="24"/>
          <w:szCs w:val="24"/>
        </w:rPr>
        <w:br w:type="page"/>
      </w:r>
    </w:p>
    <w:p w14:paraId="78B6E73F">
      <w:pPr>
        <w:widowControl/>
        <w:jc w:val="left"/>
        <w:rPr>
          <w:b/>
          <w:sz w:val="24"/>
        </w:rPr>
      </w:pPr>
      <w:r>
        <w:rPr>
          <w:b/>
          <w:sz w:val="24"/>
        </w:rPr>
        <w:t>附件2</w:t>
      </w:r>
    </w:p>
    <w:p w14:paraId="31FB394B">
      <w:pPr>
        <w:autoSpaceDN w:val="0"/>
        <w:spacing w:line="360" w:lineRule="auto"/>
        <w:jc w:val="center"/>
        <w:rPr>
          <w:b/>
          <w:bCs/>
          <w:sz w:val="24"/>
        </w:rPr>
      </w:pPr>
    </w:p>
    <w:p w14:paraId="6B1CE2B5">
      <w:pPr>
        <w:ind w:right="84"/>
        <w:jc w:val="center"/>
        <w:rPr>
          <w:b/>
          <w:sz w:val="24"/>
        </w:rPr>
      </w:pPr>
      <w:r>
        <w:rPr>
          <w:rFonts w:hint="eastAsia"/>
          <w:b/>
          <w:sz w:val="24"/>
        </w:rPr>
        <w:t>供应商资格声明函</w:t>
      </w:r>
    </w:p>
    <w:p w14:paraId="283E2EE0">
      <w:pPr>
        <w:spacing w:line="360" w:lineRule="auto"/>
        <w:ind w:firstLine="420"/>
        <w:jc w:val="center"/>
        <w:rPr>
          <w:b/>
          <w:sz w:val="24"/>
        </w:rPr>
      </w:pPr>
    </w:p>
    <w:p w14:paraId="13134E4A">
      <w:pPr>
        <w:spacing w:line="360" w:lineRule="auto"/>
        <w:rPr>
          <w:sz w:val="24"/>
        </w:rPr>
      </w:pPr>
      <w:r>
        <w:rPr>
          <w:rFonts w:hint="eastAsia"/>
          <w:sz w:val="24"/>
        </w:rPr>
        <w:t>天津市政府采购中心：</w:t>
      </w:r>
    </w:p>
    <w:p w14:paraId="3BCCCE44">
      <w:pPr>
        <w:spacing w:line="360" w:lineRule="auto"/>
        <w:ind w:firstLine="448" w:firstLineChars="200"/>
        <w:rPr>
          <w:sz w:val="24"/>
        </w:rPr>
      </w:pPr>
      <w:r>
        <w:rPr>
          <w:rFonts w:hint="eastAsia"/>
          <w:sz w:val="24"/>
        </w:rPr>
        <w:t>我单位自愿参与本项目的政府采购活动，郑重承诺如下：</w:t>
      </w:r>
    </w:p>
    <w:p w14:paraId="34B563CE">
      <w:pPr>
        <w:spacing w:line="360" w:lineRule="auto"/>
        <w:ind w:firstLine="448" w:firstLineChars="200"/>
        <w:rPr>
          <w:sz w:val="24"/>
        </w:rPr>
      </w:pPr>
      <w:r>
        <w:rPr>
          <w:rFonts w:hint="eastAsia"/>
          <w:sz w:val="24"/>
        </w:rPr>
        <w:t>（一）我单位具有良好的商业信誉和健全的财务会计制度；</w:t>
      </w:r>
    </w:p>
    <w:p w14:paraId="05E4C561">
      <w:pPr>
        <w:spacing w:line="360" w:lineRule="auto"/>
        <w:ind w:firstLine="448" w:firstLineChars="200"/>
        <w:rPr>
          <w:sz w:val="24"/>
        </w:rPr>
      </w:pPr>
      <w:r>
        <w:rPr>
          <w:rFonts w:hint="eastAsia"/>
          <w:sz w:val="24"/>
        </w:rPr>
        <w:t>（二）我单位依法缴纳税收和社会保障资金；</w:t>
      </w:r>
    </w:p>
    <w:p w14:paraId="4A3D0F9F">
      <w:pPr>
        <w:spacing w:line="360" w:lineRule="auto"/>
        <w:ind w:firstLine="448" w:firstLineChars="200"/>
        <w:rPr>
          <w:sz w:val="24"/>
        </w:rPr>
      </w:pPr>
      <w:r>
        <w:rPr>
          <w:rFonts w:hint="eastAsia"/>
          <w:sz w:val="24"/>
        </w:rPr>
        <w:t>（三）我单位具备履行合同所必需的设备和专业技术能力；</w:t>
      </w:r>
    </w:p>
    <w:p w14:paraId="6E1AAABE">
      <w:pPr>
        <w:spacing w:line="360" w:lineRule="auto"/>
        <w:ind w:firstLine="448" w:firstLineChars="200"/>
        <w:rPr>
          <w:sz w:val="24"/>
        </w:rPr>
      </w:pPr>
      <w:r>
        <w:rPr>
          <w:rFonts w:hint="eastAsia"/>
          <w:sz w:val="24"/>
        </w:rPr>
        <w:t>（四）参加政府采购活动前3年我单位在经营活动中没有重大违法记录；</w:t>
      </w:r>
    </w:p>
    <w:p w14:paraId="08F7099B">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4F8E0E1">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B790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DD83432">
            <w:pPr>
              <w:jc w:val="center"/>
              <w:rPr>
                <w:szCs w:val="21"/>
              </w:rPr>
            </w:pPr>
            <w:r>
              <w:rPr>
                <w:rFonts w:hint="eastAsia"/>
                <w:szCs w:val="21"/>
              </w:rPr>
              <w:t>序号</w:t>
            </w:r>
          </w:p>
        </w:tc>
        <w:tc>
          <w:tcPr>
            <w:tcW w:w="2273" w:type="pct"/>
            <w:vAlign w:val="center"/>
          </w:tcPr>
          <w:p w14:paraId="30C85EF8">
            <w:pPr>
              <w:jc w:val="center"/>
              <w:rPr>
                <w:szCs w:val="21"/>
              </w:rPr>
            </w:pPr>
            <w:r>
              <w:rPr>
                <w:rFonts w:hint="eastAsia"/>
                <w:szCs w:val="21"/>
              </w:rPr>
              <w:t>单位名称</w:t>
            </w:r>
          </w:p>
        </w:tc>
        <w:tc>
          <w:tcPr>
            <w:tcW w:w="1667" w:type="pct"/>
            <w:vAlign w:val="center"/>
          </w:tcPr>
          <w:p w14:paraId="6C0531B0">
            <w:pPr>
              <w:jc w:val="center"/>
              <w:rPr>
                <w:szCs w:val="21"/>
              </w:rPr>
            </w:pPr>
            <w:r>
              <w:rPr>
                <w:rFonts w:hint="eastAsia"/>
                <w:szCs w:val="21"/>
              </w:rPr>
              <w:t>相互关系类型</w:t>
            </w:r>
          </w:p>
        </w:tc>
      </w:tr>
      <w:tr w14:paraId="45BC6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53E519D">
            <w:pPr>
              <w:jc w:val="center"/>
              <w:rPr>
                <w:szCs w:val="21"/>
              </w:rPr>
            </w:pPr>
            <w:r>
              <w:rPr>
                <w:rFonts w:hint="eastAsia"/>
                <w:szCs w:val="21"/>
              </w:rPr>
              <w:t>1</w:t>
            </w:r>
          </w:p>
        </w:tc>
        <w:tc>
          <w:tcPr>
            <w:tcW w:w="2273" w:type="pct"/>
            <w:vAlign w:val="center"/>
          </w:tcPr>
          <w:p w14:paraId="5CA482F2">
            <w:pPr>
              <w:jc w:val="center"/>
              <w:rPr>
                <w:szCs w:val="21"/>
              </w:rPr>
            </w:pPr>
          </w:p>
        </w:tc>
        <w:tc>
          <w:tcPr>
            <w:tcW w:w="1667" w:type="pct"/>
            <w:vAlign w:val="center"/>
          </w:tcPr>
          <w:p w14:paraId="3E9C6AE5">
            <w:pPr>
              <w:jc w:val="center"/>
              <w:rPr>
                <w:szCs w:val="21"/>
              </w:rPr>
            </w:pPr>
          </w:p>
        </w:tc>
      </w:tr>
      <w:tr w14:paraId="608A0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99CE64E">
            <w:pPr>
              <w:jc w:val="center"/>
              <w:rPr>
                <w:szCs w:val="21"/>
              </w:rPr>
            </w:pPr>
            <w:r>
              <w:rPr>
                <w:rFonts w:hint="eastAsia"/>
                <w:szCs w:val="21"/>
              </w:rPr>
              <w:t>2</w:t>
            </w:r>
          </w:p>
        </w:tc>
        <w:tc>
          <w:tcPr>
            <w:tcW w:w="2273" w:type="pct"/>
            <w:vAlign w:val="center"/>
          </w:tcPr>
          <w:p w14:paraId="41D160AC">
            <w:pPr>
              <w:jc w:val="center"/>
              <w:rPr>
                <w:szCs w:val="21"/>
              </w:rPr>
            </w:pPr>
          </w:p>
        </w:tc>
        <w:tc>
          <w:tcPr>
            <w:tcW w:w="1667" w:type="pct"/>
            <w:vAlign w:val="center"/>
          </w:tcPr>
          <w:p w14:paraId="4B01B854">
            <w:pPr>
              <w:jc w:val="center"/>
              <w:rPr>
                <w:szCs w:val="21"/>
              </w:rPr>
            </w:pPr>
          </w:p>
        </w:tc>
      </w:tr>
      <w:tr w14:paraId="5D500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652F6E23">
            <w:pPr>
              <w:jc w:val="center"/>
              <w:rPr>
                <w:szCs w:val="21"/>
              </w:rPr>
            </w:pPr>
            <w:r>
              <w:rPr>
                <w:rFonts w:hint="eastAsia"/>
                <w:szCs w:val="21"/>
              </w:rPr>
              <w:t>3</w:t>
            </w:r>
          </w:p>
        </w:tc>
        <w:tc>
          <w:tcPr>
            <w:tcW w:w="2273" w:type="pct"/>
            <w:vAlign w:val="center"/>
          </w:tcPr>
          <w:p w14:paraId="51F6E27D">
            <w:pPr>
              <w:jc w:val="center"/>
              <w:rPr>
                <w:szCs w:val="21"/>
              </w:rPr>
            </w:pPr>
          </w:p>
        </w:tc>
        <w:tc>
          <w:tcPr>
            <w:tcW w:w="1667" w:type="pct"/>
            <w:vAlign w:val="center"/>
          </w:tcPr>
          <w:p w14:paraId="35764AAC">
            <w:pPr>
              <w:jc w:val="center"/>
              <w:rPr>
                <w:szCs w:val="21"/>
              </w:rPr>
            </w:pPr>
          </w:p>
        </w:tc>
      </w:tr>
    </w:tbl>
    <w:p w14:paraId="73192D8A">
      <w:pPr>
        <w:spacing w:line="360" w:lineRule="auto"/>
        <w:ind w:firstLine="448" w:firstLineChars="200"/>
        <w:rPr>
          <w:sz w:val="24"/>
        </w:rPr>
      </w:pPr>
      <w:r>
        <w:rPr>
          <w:rFonts w:hint="eastAsia"/>
          <w:sz w:val="24"/>
        </w:rPr>
        <w:t>上表未填写的，视为不存在第（六）条所列情形</w:t>
      </w:r>
    </w:p>
    <w:p w14:paraId="5EE1820A">
      <w:pPr>
        <w:spacing w:line="360" w:lineRule="auto"/>
        <w:ind w:firstLine="448" w:firstLineChars="200"/>
        <w:rPr>
          <w:sz w:val="24"/>
        </w:rPr>
      </w:pPr>
    </w:p>
    <w:p w14:paraId="047588D1">
      <w:pPr>
        <w:spacing w:line="360" w:lineRule="auto"/>
        <w:ind w:firstLine="448" w:firstLineChars="200"/>
        <w:rPr>
          <w:sz w:val="24"/>
        </w:rPr>
      </w:pPr>
      <w:r>
        <w:rPr>
          <w:rFonts w:hint="eastAsia"/>
          <w:sz w:val="24"/>
        </w:rPr>
        <w:t>上述声明真实有效，否则我单位承担全部责任和不利后果。</w:t>
      </w:r>
    </w:p>
    <w:p w14:paraId="6E61286B">
      <w:pPr>
        <w:spacing w:line="360" w:lineRule="auto"/>
        <w:ind w:firstLine="448" w:firstLineChars="200"/>
        <w:rPr>
          <w:sz w:val="24"/>
        </w:rPr>
      </w:pPr>
    </w:p>
    <w:p w14:paraId="295E49A6">
      <w:pPr>
        <w:spacing w:line="360" w:lineRule="auto"/>
        <w:ind w:firstLine="224" w:firstLineChars="100"/>
        <w:rPr>
          <w:sz w:val="24"/>
        </w:rPr>
      </w:pPr>
      <w:r>
        <w:rPr>
          <w:sz w:val="24"/>
        </w:rPr>
        <w:t>投标人名称：</w:t>
      </w:r>
    </w:p>
    <w:p w14:paraId="424D1639">
      <w:pPr>
        <w:spacing w:line="360" w:lineRule="auto"/>
        <w:ind w:firstLine="224" w:firstLineChars="100"/>
        <w:rPr>
          <w:sz w:val="24"/>
        </w:rPr>
      </w:pPr>
    </w:p>
    <w:p w14:paraId="27E9481B">
      <w:pPr>
        <w:spacing w:line="360" w:lineRule="auto"/>
        <w:ind w:firstLine="224" w:firstLineChars="100"/>
        <w:rPr>
          <w:position w:val="-40"/>
          <w:sz w:val="24"/>
        </w:rPr>
      </w:pPr>
      <w:r>
        <w:rPr>
          <w:sz w:val="24"/>
        </w:rPr>
        <w:t xml:space="preserve">日期：  </w:t>
      </w:r>
    </w:p>
    <w:p w14:paraId="635053D4">
      <w:pPr>
        <w:autoSpaceDN w:val="0"/>
        <w:spacing w:line="360" w:lineRule="auto"/>
        <w:jc w:val="center"/>
        <w:rPr>
          <w:b/>
          <w:bCs/>
          <w:sz w:val="24"/>
        </w:rPr>
      </w:pPr>
    </w:p>
    <w:p w14:paraId="55D1061C">
      <w:pPr>
        <w:widowControl/>
        <w:jc w:val="left"/>
        <w:rPr>
          <w:b/>
          <w:bCs/>
          <w:sz w:val="24"/>
        </w:rPr>
      </w:pPr>
      <w:r>
        <w:rPr>
          <w:b/>
          <w:bCs/>
          <w:sz w:val="24"/>
        </w:rPr>
        <w:br w:type="page"/>
      </w:r>
    </w:p>
    <w:p w14:paraId="333A3E67">
      <w:pPr>
        <w:spacing w:line="460" w:lineRule="exact"/>
        <w:rPr>
          <w:b/>
          <w:sz w:val="24"/>
        </w:rPr>
      </w:pPr>
      <w:r>
        <w:rPr>
          <w:rFonts w:hint="eastAsia"/>
          <w:b/>
          <w:bCs/>
          <w:sz w:val="24"/>
        </w:rPr>
        <w:t>附件2-1：招标文件第一部分供应商资格要求的证件</w:t>
      </w:r>
    </w:p>
    <w:p w14:paraId="621F3599">
      <w:pPr>
        <w:widowControl/>
        <w:jc w:val="left"/>
        <w:rPr>
          <w:b/>
          <w:bCs/>
          <w:sz w:val="24"/>
        </w:rPr>
      </w:pPr>
      <w:r>
        <w:rPr>
          <w:b/>
          <w:bCs/>
          <w:sz w:val="24"/>
        </w:rPr>
        <w:br w:type="page"/>
      </w:r>
    </w:p>
    <w:p w14:paraId="2A5462CE">
      <w:pPr>
        <w:autoSpaceDN w:val="0"/>
        <w:spacing w:line="360" w:lineRule="auto"/>
        <w:rPr>
          <w:b/>
          <w:bCs/>
          <w:sz w:val="24"/>
        </w:rPr>
      </w:pPr>
      <w:bookmarkStart w:id="10" w:name="OLE_LINK12"/>
      <w:r>
        <w:rPr>
          <w:rFonts w:hint="eastAsia"/>
          <w:b/>
          <w:bCs/>
          <w:sz w:val="24"/>
        </w:rPr>
        <w:t>附件3</w:t>
      </w:r>
    </w:p>
    <w:p w14:paraId="19F544A1">
      <w:pPr>
        <w:autoSpaceDN w:val="0"/>
        <w:spacing w:line="360" w:lineRule="auto"/>
        <w:jc w:val="center"/>
        <w:rPr>
          <w:b/>
          <w:bCs/>
          <w:sz w:val="24"/>
        </w:rPr>
      </w:pPr>
    </w:p>
    <w:p w14:paraId="05FD9FAE">
      <w:pPr>
        <w:autoSpaceDN w:val="0"/>
        <w:spacing w:line="360" w:lineRule="auto"/>
        <w:jc w:val="center"/>
        <w:rPr>
          <w:b/>
          <w:bCs/>
          <w:sz w:val="24"/>
        </w:rPr>
      </w:pPr>
      <w:commentRangeStart w:id="0"/>
      <w:r>
        <w:rPr>
          <w:b/>
          <w:bCs/>
          <w:sz w:val="24"/>
        </w:rPr>
        <w:t>开标一览表</w:t>
      </w:r>
      <w:commentRangeEnd w:id="0"/>
      <w:r>
        <w:rPr>
          <w:rStyle w:val="27"/>
        </w:rPr>
        <w:commentReference w:id="0"/>
      </w:r>
    </w:p>
    <w:p w14:paraId="5A5983D5">
      <w:pPr>
        <w:ind w:right="84"/>
        <w:rPr>
          <w:sz w:val="24"/>
        </w:rPr>
      </w:pPr>
    </w:p>
    <w:p w14:paraId="159A4D51">
      <w:pPr>
        <w:spacing w:line="460" w:lineRule="exact"/>
        <w:rPr>
          <w:sz w:val="24"/>
        </w:rPr>
      </w:pPr>
      <w:r>
        <w:rPr>
          <w:sz w:val="24"/>
        </w:rPr>
        <w:t>项目名称：</w:t>
      </w:r>
      <w:r>
        <w:rPr>
          <w:sz w:val="24"/>
          <w:u w:val="single"/>
        </w:rPr>
        <w:t xml:space="preserve">                    </w:t>
      </w:r>
    </w:p>
    <w:p w14:paraId="4B299846">
      <w:pPr>
        <w:spacing w:line="460" w:lineRule="exact"/>
        <w:rPr>
          <w:sz w:val="24"/>
        </w:rPr>
      </w:pPr>
      <w:r>
        <w:rPr>
          <w:sz w:val="24"/>
        </w:rPr>
        <w:t>项目编号：</w:t>
      </w:r>
      <w:r>
        <w:rPr>
          <w:sz w:val="24"/>
          <w:u w:val="single"/>
        </w:rPr>
        <w:t xml:space="preserve">                    </w:t>
      </w:r>
    </w:p>
    <w:p w14:paraId="5441860C">
      <w:pPr>
        <w:spacing w:line="460" w:lineRule="exact"/>
        <w:rPr>
          <w:sz w:val="24"/>
          <w:u w:val="single"/>
        </w:rPr>
      </w:pPr>
      <w:r>
        <w:rPr>
          <w:sz w:val="24"/>
        </w:rPr>
        <w:t>包号：</w:t>
      </w:r>
      <w:r>
        <w:rPr>
          <w:sz w:val="24"/>
          <w:u w:val="single"/>
        </w:rPr>
        <w:t xml:space="preserve">                        </w:t>
      </w:r>
    </w:p>
    <w:p w14:paraId="4407E144">
      <w:pPr>
        <w:spacing w:line="460" w:lineRule="exact"/>
        <w:rPr>
          <w:sz w:val="24"/>
        </w:rPr>
      </w:pPr>
      <w:r>
        <w:rPr>
          <w:sz w:val="24"/>
        </w:rPr>
        <w:t xml:space="preserve">                                                       单位：元</w:t>
      </w:r>
    </w:p>
    <w:tbl>
      <w:tblPr>
        <w:tblStyle w:val="22"/>
        <w:tblW w:w="40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1959"/>
        <w:gridCol w:w="2050"/>
        <w:gridCol w:w="1678"/>
      </w:tblGrid>
      <w:tr w14:paraId="7435B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vAlign w:val="center"/>
          </w:tcPr>
          <w:p w14:paraId="24ABAD8E">
            <w:pPr>
              <w:spacing w:line="460" w:lineRule="exact"/>
              <w:jc w:val="center"/>
              <w:rPr>
                <w:sz w:val="24"/>
              </w:rPr>
            </w:pPr>
            <w:r>
              <w:rPr>
                <w:sz w:val="24"/>
              </w:rPr>
              <w:t>包号</w:t>
            </w:r>
          </w:p>
        </w:tc>
        <w:tc>
          <w:tcPr>
            <w:tcW w:w="1413" w:type="pct"/>
            <w:vAlign w:val="center"/>
          </w:tcPr>
          <w:p w14:paraId="5FAAD641">
            <w:pPr>
              <w:spacing w:line="460" w:lineRule="exact"/>
              <w:jc w:val="center"/>
              <w:rPr>
                <w:sz w:val="24"/>
              </w:rPr>
            </w:pPr>
            <w:r>
              <w:rPr>
                <w:sz w:val="24"/>
              </w:rPr>
              <w:t>服务名称</w:t>
            </w:r>
          </w:p>
        </w:tc>
        <w:tc>
          <w:tcPr>
            <w:tcW w:w="1479" w:type="pct"/>
            <w:vAlign w:val="center"/>
          </w:tcPr>
          <w:p w14:paraId="0832EC48">
            <w:pPr>
              <w:spacing w:line="460" w:lineRule="exact"/>
              <w:jc w:val="center"/>
              <w:rPr>
                <w:sz w:val="24"/>
              </w:rPr>
            </w:pPr>
            <w:r>
              <w:rPr>
                <w:rFonts w:hint="eastAsia"/>
                <w:sz w:val="24"/>
              </w:rPr>
              <w:t>投标总价</w:t>
            </w:r>
          </w:p>
        </w:tc>
        <w:tc>
          <w:tcPr>
            <w:tcW w:w="1210" w:type="pct"/>
            <w:vAlign w:val="center"/>
          </w:tcPr>
          <w:p w14:paraId="4C9EBAC3">
            <w:pPr>
              <w:spacing w:line="460" w:lineRule="exact"/>
              <w:jc w:val="center"/>
              <w:rPr>
                <w:sz w:val="24"/>
              </w:rPr>
            </w:pPr>
            <w:r>
              <w:rPr>
                <w:sz w:val="24"/>
              </w:rPr>
              <w:t>备注</w:t>
            </w:r>
          </w:p>
        </w:tc>
      </w:tr>
      <w:tr w14:paraId="4652D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57A148A">
            <w:pPr>
              <w:spacing w:line="460" w:lineRule="exact"/>
              <w:jc w:val="center"/>
              <w:rPr>
                <w:sz w:val="24"/>
              </w:rPr>
            </w:pPr>
          </w:p>
        </w:tc>
        <w:tc>
          <w:tcPr>
            <w:tcW w:w="1413" w:type="pct"/>
          </w:tcPr>
          <w:p w14:paraId="13C5E20E">
            <w:pPr>
              <w:spacing w:line="460" w:lineRule="exact"/>
              <w:rPr>
                <w:sz w:val="24"/>
              </w:rPr>
            </w:pPr>
          </w:p>
        </w:tc>
        <w:tc>
          <w:tcPr>
            <w:tcW w:w="1479" w:type="pct"/>
          </w:tcPr>
          <w:p w14:paraId="76E73AB9">
            <w:pPr>
              <w:spacing w:line="460" w:lineRule="exact"/>
              <w:rPr>
                <w:sz w:val="24"/>
              </w:rPr>
            </w:pPr>
          </w:p>
        </w:tc>
        <w:tc>
          <w:tcPr>
            <w:tcW w:w="1210" w:type="pct"/>
          </w:tcPr>
          <w:p w14:paraId="36ECEBE2">
            <w:pPr>
              <w:spacing w:line="460" w:lineRule="exact"/>
              <w:rPr>
                <w:sz w:val="24"/>
              </w:rPr>
            </w:pPr>
          </w:p>
        </w:tc>
      </w:tr>
      <w:tr w14:paraId="75C9A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7F011179">
            <w:pPr>
              <w:spacing w:line="460" w:lineRule="exact"/>
              <w:jc w:val="center"/>
              <w:rPr>
                <w:sz w:val="24"/>
              </w:rPr>
            </w:pPr>
          </w:p>
        </w:tc>
        <w:tc>
          <w:tcPr>
            <w:tcW w:w="1413" w:type="pct"/>
          </w:tcPr>
          <w:p w14:paraId="5C69D5C4">
            <w:pPr>
              <w:spacing w:line="460" w:lineRule="exact"/>
              <w:rPr>
                <w:sz w:val="24"/>
              </w:rPr>
            </w:pPr>
          </w:p>
        </w:tc>
        <w:tc>
          <w:tcPr>
            <w:tcW w:w="1479" w:type="pct"/>
          </w:tcPr>
          <w:p w14:paraId="63EC86DC">
            <w:pPr>
              <w:spacing w:line="460" w:lineRule="exact"/>
              <w:rPr>
                <w:sz w:val="24"/>
              </w:rPr>
            </w:pPr>
          </w:p>
        </w:tc>
        <w:tc>
          <w:tcPr>
            <w:tcW w:w="1210" w:type="pct"/>
          </w:tcPr>
          <w:p w14:paraId="4DC15847">
            <w:pPr>
              <w:spacing w:line="460" w:lineRule="exact"/>
              <w:rPr>
                <w:sz w:val="24"/>
              </w:rPr>
            </w:pPr>
          </w:p>
        </w:tc>
      </w:tr>
      <w:tr w14:paraId="27B0F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247EE453">
            <w:pPr>
              <w:spacing w:line="460" w:lineRule="exact"/>
              <w:jc w:val="center"/>
              <w:rPr>
                <w:sz w:val="24"/>
              </w:rPr>
            </w:pPr>
          </w:p>
        </w:tc>
        <w:tc>
          <w:tcPr>
            <w:tcW w:w="1413" w:type="pct"/>
          </w:tcPr>
          <w:p w14:paraId="191DF9D6">
            <w:pPr>
              <w:spacing w:line="460" w:lineRule="exact"/>
              <w:rPr>
                <w:sz w:val="24"/>
              </w:rPr>
            </w:pPr>
          </w:p>
        </w:tc>
        <w:tc>
          <w:tcPr>
            <w:tcW w:w="1479" w:type="pct"/>
          </w:tcPr>
          <w:p w14:paraId="5CD4BD7C">
            <w:pPr>
              <w:spacing w:line="460" w:lineRule="exact"/>
              <w:rPr>
                <w:sz w:val="24"/>
              </w:rPr>
            </w:pPr>
          </w:p>
        </w:tc>
        <w:tc>
          <w:tcPr>
            <w:tcW w:w="1210" w:type="pct"/>
          </w:tcPr>
          <w:p w14:paraId="45B21E6F">
            <w:pPr>
              <w:spacing w:line="460" w:lineRule="exact"/>
              <w:rPr>
                <w:sz w:val="24"/>
              </w:rPr>
            </w:pPr>
          </w:p>
        </w:tc>
      </w:tr>
      <w:tr w14:paraId="7326B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D11D891">
            <w:pPr>
              <w:spacing w:line="460" w:lineRule="exact"/>
              <w:rPr>
                <w:sz w:val="24"/>
              </w:rPr>
            </w:pPr>
          </w:p>
        </w:tc>
        <w:tc>
          <w:tcPr>
            <w:tcW w:w="1413" w:type="pct"/>
          </w:tcPr>
          <w:p w14:paraId="10640229">
            <w:pPr>
              <w:spacing w:line="460" w:lineRule="exact"/>
              <w:rPr>
                <w:sz w:val="24"/>
              </w:rPr>
            </w:pPr>
          </w:p>
        </w:tc>
        <w:tc>
          <w:tcPr>
            <w:tcW w:w="1479" w:type="pct"/>
          </w:tcPr>
          <w:p w14:paraId="17C82537">
            <w:pPr>
              <w:spacing w:line="460" w:lineRule="exact"/>
              <w:rPr>
                <w:sz w:val="24"/>
              </w:rPr>
            </w:pPr>
          </w:p>
        </w:tc>
        <w:tc>
          <w:tcPr>
            <w:tcW w:w="1210" w:type="pct"/>
          </w:tcPr>
          <w:p w14:paraId="669ED8ED">
            <w:pPr>
              <w:spacing w:line="460" w:lineRule="exact"/>
              <w:rPr>
                <w:sz w:val="24"/>
              </w:rPr>
            </w:pPr>
          </w:p>
        </w:tc>
      </w:tr>
      <w:tr w14:paraId="48363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109A9BA">
            <w:pPr>
              <w:spacing w:line="460" w:lineRule="exact"/>
              <w:rPr>
                <w:sz w:val="24"/>
              </w:rPr>
            </w:pPr>
          </w:p>
        </w:tc>
        <w:tc>
          <w:tcPr>
            <w:tcW w:w="1413" w:type="pct"/>
          </w:tcPr>
          <w:p w14:paraId="77D55452">
            <w:pPr>
              <w:spacing w:line="460" w:lineRule="exact"/>
              <w:rPr>
                <w:sz w:val="24"/>
              </w:rPr>
            </w:pPr>
          </w:p>
        </w:tc>
        <w:tc>
          <w:tcPr>
            <w:tcW w:w="1479" w:type="pct"/>
          </w:tcPr>
          <w:p w14:paraId="7BF05EC2">
            <w:pPr>
              <w:spacing w:line="460" w:lineRule="exact"/>
              <w:rPr>
                <w:sz w:val="24"/>
              </w:rPr>
            </w:pPr>
          </w:p>
        </w:tc>
        <w:tc>
          <w:tcPr>
            <w:tcW w:w="1210" w:type="pct"/>
          </w:tcPr>
          <w:p w14:paraId="02FD826D">
            <w:pPr>
              <w:spacing w:line="460" w:lineRule="exact"/>
              <w:rPr>
                <w:sz w:val="24"/>
              </w:rPr>
            </w:pPr>
          </w:p>
        </w:tc>
      </w:tr>
      <w:tr w14:paraId="1A73E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1500C2E8">
            <w:pPr>
              <w:spacing w:line="460" w:lineRule="exact"/>
              <w:rPr>
                <w:sz w:val="24"/>
              </w:rPr>
            </w:pPr>
          </w:p>
        </w:tc>
        <w:tc>
          <w:tcPr>
            <w:tcW w:w="1413" w:type="pct"/>
          </w:tcPr>
          <w:p w14:paraId="73A16088">
            <w:pPr>
              <w:spacing w:line="460" w:lineRule="exact"/>
              <w:rPr>
                <w:sz w:val="24"/>
              </w:rPr>
            </w:pPr>
          </w:p>
        </w:tc>
        <w:tc>
          <w:tcPr>
            <w:tcW w:w="1479" w:type="pct"/>
          </w:tcPr>
          <w:p w14:paraId="0D701657">
            <w:pPr>
              <w:spacing w:line="460" w:lineRule="exact"/>
              <w:rPr>
                <w:sz w:val="24"/>
              </w:rPr>
            </w:pPr>
          </w:p>
        </w:tc>
        <w:tc>
          <w:tcPr>
            <w:tcW w:w="1210" w:type="pct"/>
          </w:tcPr>
          <w:p w14:paraId="4C29833E">
            <w:pPr>
              <w:spacing w:line="460" w:lineRule="exact"/>
              <w:rPr>
                <w:sz w:val="24"/>
              </w:rPr>
            </w:pPr>
          </w:p>
        </w:tc>
      </w:tr>
      <w:tr w14:paraId="2C2D7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41002792">
            <w:pPr>
              <w:spacing w:line="460" w:lineRule="exact"/>
              <w:rPr>
                <w:sz w:val="24"/>
              </w:rPr>
            </w:pPr>
          </w:p>
        </w:tc>
        <w:tc>
          <w:tcPr>
            <w:tcW w:w="1413" w:type="pct"/>
          </w:tcPr>
          <w:p w14:paraId="1C778D8F">
            <w:pPr>
              <w:spacing w:line="460" w:lineRule="exact"/>
              <w:rPr>
                <w:sz w:val="24"/>
              </w:rPr>
            </w:pPr>
          </w:p>
        </w:tc>
        <w:tc>
          <w:tcPr>
            <w:tcW w:w="1479" w:type="pct"/>
          </w:tcPr>
          <w:p w14:paraId="3620895C">
            <w:pPr>
              <w:spacing w:line="460" w:lineRule="exact"/>
              <w:rPr>
                <w:sz w:val="24"/>
              </w:rPr>
            </w:pPr>
          </w:p>
        </w:tc>
        <w:tc>
          <w:tcPr>
            <w:tcW w:w="1210" w:type="pct"/>
          </w:tcPr>
          <w:p w14:paraId="31B6BE8D">
            <w:pPr>
              <w:spacing w:line="460" w:lineRule="exact"/>
              <w:rPr>
                <w:sz w:val="24"/>
              </w:rPr>
            </w:pPr>
          </w:p>
        </w:tc>
      </w:tr>
      <w:tr w14:paraId="6D85D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0C8D2E9C">
            <w:pPr>
              <w:spacing w:line="460" w:lineRule="exact"/>
              <w:rPr>
                <w:sz w:val="24"/>
              </w:rPr>
            </w:pPr>
          </w:p>
        </w:tc>
        <w:tc>
          <w:tcPr>
            <w:tcW w:w="1413" w:type="pct"/>
          </w:tcPr>
          <w:p w14:paraId="236006F8">
            <w:pPr>
              <w:spacing w:line="460" w:lineRule="exact"/>
              <w:rPr>
                <w:sz w:val="24"/>
              </w:rPr>
            </w:pPr>
          </w:p>
        </w:tc>
        <w:tc>
          <w:tcPr>
            <w:tcW w:w="1479" w:type="pct"/>
          </w:tcPr>
          <w:p w14:paraId="42AD85C0">
            <w:pPr>
              <w:spacing w:line="460" w:lineRule="exact"/>
              <w:rPr>
                <w:sz w:val="24"/>
              </w:rPr>
            </w:pPr>
          </w:p>
        </w:tc>
        <w:tc>
          <w:tcPr>
            <w:tcW w:w="1210" w:type="pct"/>
          </w:tcPr>
          <w:p w14:paraId="1474F330">
            <w:pPr>
              <w:spacing w:line="460" w:lineRule="exact"/>
              <w:rPr>
                <w:sz w:val="24"/>
              </w:rPr>
            </w:pPr>
          </w:p>
        </w:tc>
      </w:tr>
      <w:tr w14:paraId="31266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68E9549D">
            <w:pPr>
              <w:spacing w:line="460" w:lineRule="exact"/>
              <w:rPr>
                <w:sz w:val="24"/>
              </w:rPr>
            </w:pPr>
          </w:p>
        </w:tc>
        <w:tc>
          <w:tcPr>
            <w:tcW w:w="1413" w:type="pct"/>
          </w:tcPr>
          <w:p w14:paraId="34000BF2">
            <w:pPr>
              <w:spacing w:line="460" w:lineRule="exact"/>
              <w:rPr>
                <w:sz w:val="24"/>
              </w:rPr>
            </w:pPr>
          </w:p>
        </w:tc>
        <w:tc>
          <w:tcPr>
            <w:tcW w:w="1479" w:type="pct"/>
          </w:tcPr>
          <w:p w14:paraId="2EFE3CD0">
            <w:pPr>
              <w:spacing w:line="460" w:lineRule="exact"/>
              <w:rPr>
                <w:sz w:val="24"/>
              </w:rPr>
            </w:pPr>
          </w:p>
        </w:tc>
        <w:tc>
          <w:tcPr>
            <w:tcW w:w="1210" w:type="pct"/>
          </w:tcPr>
          <w:p w14:paraId="7F3523C4">
            <w:pPr>
              <w:spacing w:line="460" w:lineRule="exact"/>
              <w:rPr>
                <w:sz w:val="24"/>
              </w:rPr>
            </w:pPr>
          </w:p>
        </w:tc>
      </w:tr>
      <w:tr w14:paraId="04D05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7122ACA6">
            <w:pPr>
              <w:spacing w:line="460" w:lineRule="exact"/>
              <w:rPr>
                <w:sz w:val="24"/>
              </w:rPr>
            </w:pPr>
          </w:p>
        </w:tc>
        <w:tc>
          <w:tcPr>
            <w:tcW w:w="1413" w:type="pct"/>
          </w:tcPr>
          <w:p w14:paraId="1C2E4584">
            <w:pPr>
              <w:spacing w:line="460" w:lineRule="exact"/>
              <w:rPr>
                <w:sz w:val="24"/>
              </w:rPr>
            </w:pPr>
          </w:p>
        </w:tc>
        <w:tc>
          <w:tcPr>
            <w:tcW w:w="1479" w:type="pct"/>
          </w:tcPr>
          <w:p w14:paraId="783708DF">
            <w:pPr>
              <w:spacing w:line="460" w:lineRule="exact"/>
              <w:rPr>
                <w:sz w:val="24"/>
              </w:rPr>
            </w:pPr>
          </w:p>
        </w:tc>
        <w:tc>
          <w:tcPr>
            <w:tcW w:w="1210" w:type="pct"/>
          </w:tcPr>
          <w:p w14:paraId="71BD4214">
            <w:pPr>
              <w:spacing w:line="460" w:lineRule="exact"/>
              <w:rPr>
                <w:sz w:val="24"/>
              </w:rPr>
            </w:pPr>
          </w:p>
        </w:tc>
      </w:tr>
      <w:tr w14:paraId="40B8F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242D1B2D">
            <w:pPr>
              <w:spacing w:line="460" w:lineRule="exact"/>
              <w:rPr>
                <w:sz w:val="24"/>
              </w:rPr>
            </w:pPr>
          </w:p>
        </w:tc>
        <w:tc>
          <w:tcPr>
            <w:tcW w:w="1413" w:type="pct"/>
          </w:tcPr>
          <w:p w14:paraId="4AEBA21D">
            <w:pPr>
              <w:spacing w:line="460" w:lineRule="exact"/>
              <w:rPr>
                <w:sz w:val="24"/>
              </w:rPr>
            </w:pPr>
          </w:p>
        </w:tc>
        <w:tc>
          <w:tcPr>
            <w:tcW w:w="1479" w:type="pct"/>
          </w:tcPr>
          <w:p w14:paraId="590533BD">
            <w:pPr>
              <w:spacing w:line="460" w:lineRule="exact"/>
              <w:rPr>
                <w:sz w:val="24"/>
              </w:rPr>
            </w:pPr>
          </w:p>
        </w:tc>
        <w:tc>
          <w:tcPr>
            <w:tcW w:w="1210" w:type="pct"/>
          </w:tcPr>
          <w:p w14:paraId="0DE82C57">
            <w:pPr>
              <w:spacing w:line="460" w:lineRule="exact"/>
              <w:rPr>
                <w:sz w:val="24"/>
              </w:rPr>
            </w:pPr>
          </w:p>
        </w:tc>
      </w:tr>
      <w:tr w14:paraId="572AA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4B0EF570">
            <w:pPr>
              <w:spacing w:line="460" w:lineRule="exact"/>
              <w:rPr>
                <w:sz w:val="24"/>
              </w:rPr>
            </w:pPr>
          </w:p>
        </w:tc>
        <w:tc>
          <w:tcPr>
            <w:tcW w:w="1413" w:type="pct"/>
          </w:tcPr>
          <w:p w14:paraId="64E31A1D">
            <w:pPr>
              <w:spacing w:line="460" w:lineRule="exact"/>
              <w:rPr>
                <w:sz w:val="24"/>
              </w:rPr>
            </w:pPr>
          </w:p>
        </w:tc>
        <w:tc>
          <w:tcPr>
            <w:tcW w:w="1479" w:type="pct"/>
          </w:tcPr>
          <w:p w14:paraId="0AEA920F">
            <w:pPr>
              <w:spacing w:line="460" w:lineRule="exact"/>
              <w:rPr>
                <w:sz w:val="24"/>
              </w:rPr>
            </w:pPr>
          </w:p>
        </w:tc>
        <w:tc>
          <w:tcPr>
            <w:tcW w:w="1210" w:type="pct"/>
          </w:tcPr>
          <w:p w14:paraId="2C7B77BA">
            <w:pPr>
              <w:spacing w:line="460" w:lineRule="exact"/>
              <w:rPr>
                <w:sz w:val="24"/>
              </w:rPr>
            </w:pPr>
          </w:p>
        </w:tc>
      </w:tr>
    </w:tbl>
    <w:p w14:paraId="1EE3BB61">
      <w:pPr>
        <w:spacing w:line="360" w:lineRule="auto"/>
        <w:ind w:right="84" w:firstLine="420"/>
        <w:rPr>
          <w:sz w:val="24"/>
        </w:rPr>
      </w:pPr>
    </w:p>
    <w:p w14:paraId="7F29C352">
      <w:pPr>
        <w:spacing w:line="360" w:lineRule="auto"/>
        <w:ind w:right="84" w:firstLine="420"/>
        <w:rPr>
          <w:sz w:val="24"/>
        </w:rPr>
      </w:pPr>
    </w:p>
    <w:p w14:paraId="73707336">
      <w:pPr>
        <w:spacing w:line="360" w:lineRule="auto"/>
        <w:ind w:firstLine="3808" w:firstLineChars="1700"/>
        <w:rPr>
          <w:sz w:val="24"/>
        </w:rPr>
      </w:pPr>
      <w:r>
        <w:rPr>
          <w:sz w:val="24"/>
        </w:rPr>
        <w:t>投标人名称：</w:t>
      </w:r>
    </w:p>
    <w:p w14:paraId="4C09A395">
      <w:pPr>
        <w:spacing w:line="360" w:lineRule="auto"/>
        <w:ind w:firstLine="3808" w:firstLineChars="1700"/>
        <w:rPr>
          <w:sz w:val="24"/>
        </w:rPr>
      </w:pPr>
    </w:p>
    <w:p w14:paraId="0E64211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413CAD4">
      <w:pPr>
        <w:widowControl/>
        <w:jc w:val="left"/>
        <w:rPr>
          <w:b/>
          <w:bCs/>
          <w:sz w:val="24"/>
        </w:rPr>
      </w:pPr>
      <w:r>
        <w:rPr>
          <w:b/>
          <w:bCs/>
          <w:sz w:val="24"/>
        </w:rPr>
        <w:br w:type="page"/>
      </w:r>
    </w:p>
    <w:p w14:paraId="354B7692">
      <w:pPr>
        <w:autoSpaceDN w:val="0"/>
        <w:spacing w:line="360" w:lineRule="auto"/>
        <w:rPr>
          <w:b/>
          <w:bCs/>
          <w:sz w:val="24"/>
        </w:rPr>
      </w:pPr>
      <w:r>
        <w:rPr>
          <w:rFonts w:hint="eastAsia"/>
          <w:b/>
          <w:bCs/>
          <w:sz w:val="24"/>
        </w:rPr>
        <w:t>附件3</w:t>
      </w:r>
    </w:p>
    <w:p w14:paraId="6C21C1AF">
      <w:pPr>
        <w:autoSpaceDN w:val="0"/>
        <w:spacing w:line="360" w:lineRule="auto"/>
        <w:jc w:val="center"/>
        <w:rPr>
          <w:b/>
          <w:bCs/>
          <w:sz w:val="24"/>
        </w:rPr>
      </w:pPr>
    </w:p>
    <w:p w14:paraId="7F0D4F3A">
      <w:pPr>
        <w:autoSpaceDN w:val="0"/>
        <w:spacing w:line="360" w:lineRule="auto"/>
        <w:jc w:val="center"/>
        <w:rPr>
          <w:b/>
          <w:bCs/>
          <w:sz w:val="24"/>
        </w:rPr>
      </w:pPr>
      <w:commentRangeStart w:id="1"/>
      <w:r>
        <w:rPr>
          <w:b/>
          <w:bCs/>
          <w:sz w:val="24"/>
        </w:rPr>
        <w:t>开标一览表</w:t>
      </w:r>
      <w:commentRangeEnd w:id="1"/>
      <w:r>
        <w:rPr>
          <w:rStyle w:val="27"/>
        </w:rPr>
        <w:commentReference w:id="1"/>
      </w:r>
    </w:p>
    <w:p w14:paraId="68BC46DF">
      <w:pPr>
        <w:ind w:right="84"/>
        <w:rPr>
          <w:sz w:val="24"/>
        </w:rPr>
      </w:pPr>
    </w:p>
    <w:p w14:paraId="6113C19E">
      <w:pPr>
        <w:spacing w:line="460" w:lineRule="exact"/>
        <w:rPr>
          <w:sz w:val="24"/>
        </w:rPr>
      </w:pPr>
      <w:r>
        <w:rPr>
          <w:sz w:val="24"/>
        </w:rPr>
        <w:t>项目名称：</w:t>
      </w:r>
      <w:r>
        <w:rPr>
          <w:sz w:val="24"/>
          <w:u w:val="single"/>
        </w:rPr>
        <w:t xml:space="preserve">                    </w:t>
      </w:r>
    </w:p>
    <w:p w14:paraId="3FE7B657">
      <w:pPr>
        <w:spacing w:line="460" w:lineRule="exact"/>
        <w:rPr>
          <w:sz w:val="24"/>
        </w:rPr>
      </w:pPr>
      <w:r>
        <w:rPr>
          <w:sz w:val="24"/>
        </w:rPr>
        <w:t>项目编号：</w:t>
      </w:r>
      <w:r>
        <w:rPr>
          <w:sz w:val="24"/>
          <w:u w:val="single"/>
        </w:rPr>
        <w:t xml:space="preserve">                    </w:t>
      </w:r>
    </w:p>
    <w:p w14:paraId="2E7A4E20">
      <w:pPr>
        <w:spacing w:line="460" w:lineRule="exact"/>
        <w:rPr>
          <w:sz w:val="24"/>
          <w:u w:val="single"/>
        </w:rPr>
      </w:pPr>
      <w:r>
        <w:rPr>
          <w:sz w:val="24"/>
        </w:rPr>
        <w:t>包号：</w:t>
      </w:r>
      <w:r>
        <w:rPr>
          <w:sz w:val="24"/>
          <w:u w:val="single"/>
        </w:rPr>
        <w:t xml:space="preserve">                        </w:t>
      </w:r>
    </w:p>
    <w:p w14:paraId="434FCAFE">
      <w:pPr>
        <w:spacing w:line="460" w:lineRule="exact"/>
        <w:rPr>
          <w:sz w:val="24"/>
        </w:rPr>
      </w:pPr>
      <w:r>
        <w:rPr>
          <w:sz w:val="24"/>
        </w:rPr>
        <w:t xml:space="preserve">                                                       单位：元</w:t>
      </w:r>
    </w:p>
    <w:tbl>
      <w:tblPr>
        <w:tblStyle w:val="22"/>
        <w:tblW w:w="40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1959"/>
        <w:gridCol w:w="2050"/>
        <w:gridCol w:w="1678"/>
      </w:tblGrid>
      <w:tr w14:paraId="2BA72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vAlign w:val="center"/>
          </w:tcPr>
          <w:p w14:paraId="54F48B9D">
            <w:pPr>
              <w:spacing w:line="460" w:lineRule="exact"/>
              <w:jc w:val="center"/>
              <w:rPr>
                <w:sz w:val="24"/>
              </w:rPr>
            </w:pPr>
            <w:r>
              <w:rPr>
                <w:sz w:val="24"/>
              </w:rPr>
              <w:t>包号</w:t>
            </w:r>
          </w:p>
        </w:tc>
        <w:tc>
          <w:tcPr>
            <w:tcW w:w="1413" w:type="pct"/>
            <w:vAlign w:val="center"/>
          </w:tcPr>
          <w:p w14:paraId="7B58ED79">
            <w:pPr>
              <w:spacing w:line="460" w:lineRule="exact"/>
              <w:jc w:val="center"/>
              <w:rPr>
                <w:sz w:val="24"/>
              </w:rPr>
            </w:pPr>
            <w:r>
              <w:rPr>
                <w:sz w:val="24"/>
              </w:rPr>
              <w:t>服务名称</w:t>
            </w:r>
          </w:p>
        </w:tc>
        <w:tc>
          <w:tcPr>
            <w:tcW w:w="1479" w:type="pct"/>
            <w:vAlign w:val="center"/>
          </w:tcPr>
          <w:p w14:paraId="5CA99557">
            <w:pPr>
              <w:spacing w:line="460" w:lineRule="exact"/>
              <w:jc w:val="center"/>
              <w:rPr>
                <w:sz w:val="24"/>
              </w:rPr>
            </w:pPr>
            <w:r>
              <w:rPr>
                <w:rFonts w:hint="eastAsia"/>
                <w:sz w:val="24"/>
              </w:rPr>
              <w:t>报价</w:t>
            </w:r>
          </w:p>
        </w:tc>
        <w:tc>
          <w:tcPr>
            <w:tcW w:w="1210" w:type="pct"/>
            <w:vAlign w:val="center"/>
          </w:tcPr>
          <w:p w14:paraId="78509618">
            <w:pPr>
              <w:spacing w:line="460" w:lineRule="exact"/>
              <w:jc w:val="center"/>
              <w:rPr>
                <w:sz w:val="24"/>
              </w:rPr>
            </w:pPr>
            <w:r>
              <w:rPr>
                <w:sz w:val="24"/>
              </w:rPr>
              <w:t>备注</w:t>
            </w:r>
          </w:p>
        </w:tc>
      </w:tr>
      <w:tr w14:paraId="0AA20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059D047B">
            <w:pPr>
              <w:spacing w:line="460" w:lineRule="exact"/>
              <w:jc w:val="center"/>
              <w:rPr>
                <w:sz w:val="24"/>
              </w:rPr>
            </w:pPr>
            <w:r>
              <w:rPr>
                <w:rFonts w:hint="eastAsia"/>
                <w:sz w:val="24"/>
              </w:rPr>
              <w:t>1</w:t>
            </w:r>
          </w:p>
        </w:tc>
        <w:tc>
          <w:tcPr>
            <w:tcW w:w="1413" w:type="pct"/>
          </w:tcPr>
          <w:p w14:paraId="67D0D0AF">
            <w:pPr>
              <w:spacing w:line="460" w:lineRule="exact"/>
              <w:rPr>
                <w:sz w:val="24"/>
              </w:rPr>
            </w:pPr>
            <w:r>
              <w:rPr>
                <w:sz w:val="24"/>
              </w:rPr>
              <w:t>集采目录内报价</w:t>
            </w:r>
          </w:p>
        </w:tc>
        <w:tc>
          <w:tcPr>
            <w:tcW w:w="1479" w:type="pct"/>
          </w:tcPr>
          <w:p w14:paraId="0863920B">
            <w:pPr>
              <w:spacing w:line="460" w:lineRule="exact"/>
              <w:rPr>
                <w:sz w:val="24"/>
              </w:rPr>
            </w:pPr>
          </w:p>
        </w:tc>
        <w:tc>
          <w:tcPr>
            <w:tcW w:w="1210" w:type="pct"/>
          </w:tcPr>
          <w:p w14:paraId="31EE3247">
            <w:pPr>
              <w:spacing w:line="460" w:lineRule="exact"/>
              <w:rPr>
                <w:sz w:val="24"/>
              </w:rPr>
            </w:pPr>
          </w:p>
        </w:tc>
      </w:tr>
      <w:tr w14:paraId="5982D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3FDB8D66">
            <w:pPr>
              <w:spacing w:line="460" w:lineRule="exact"/>
              <w:jc w:val="center"/>
              <w:rPr>
                <w:sz w:val="24"/>
              </w:rPr>
            </w:pPr>
            <w:r>
              <w:rPr>
                <w:rFonts w:hint="eastAsia"/>
                <w:sz w:val="24"/>
              </w:rPr>
              <w:t>1</w:t>
            </w:r>
          </w:p>
        </w:tc>
        <w:tc>
          <w:tcPr>
            <w:tcW w:w="1413" w:type="pct"/>
          </w:tcPr>
          <w:p w14:paraId="14053198">
            <w:pPr>
              <w:spacing w:line="460" w:lineRule="exact"/>
              <w:rPr>
                <w:sz w:val="24"/>
              </w:rPr>
            </w:pPr>
            <w:r>
              <w:rPr>
                <w:sz w:val="24"/>
              </w:rPr>
              <w:t>集采目录外报价</w:t>
            </w:r>
          </w:p>
        </w:tc>
        <w:tc>
          <w:tcPr>
            <w:tcW w:w="1479" w:type="pct"/>
          </w:tcPr>
          <w:p w14:paraId="3C5C9C96">
            <w:pPr>
              <w:spacing w:line="460" w:lineRule="exact"/>
              <w:rPr>
                <w:sz w:val="24"/>
              </w:rPr>
            </w:pPr>
          </w:p>
        </w:tc>
        <w:tc>
          <w:tcPr>
            <w:tcW w:w="1210" w:type="pct"/>
          </w:tcPr>
          <w:p w14:paraId="5B55A448">
            <w:pPr>
              <w:spacing w:line="460" w:lineRule="exact"/>
              <w:rPr>
                <w:sz w:val="24"/>
              </w:rPr>
            </w:pPr>
          </w:p>
        </w:tc>
      </w:tr>
      <w:tr w14:paraId="7A437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475EFAD0">
            <w:pPr>
              <w:spacing w:line="460" w:lineRule="exact"/>
              <w:jc w:val="center"/>
              <w:rPr>
                <w:sz w:val="24"/>
              </w:rPr>
            </w:pPr>
            <w:r>
              <w:rPr>
                <w:rFonts w:hint="eastAsia"/>
                <w:sz w:val="24"/>
              </w:rPr>
              <w:t>1</w:t>
            </w:r>
          </w:p>
        </w:tc>
        <w:tc>
          <w:tcPr>
            <w:tcW w:w="1413" w:type="pct"/>
          </w:tcPr>
          <w:p w14:paraId="22F9D3FF">
            <w:pPr>
              <w:spacing w:line="460" w:lineRule="exact"/>
              <w:rPr>
                <w:sz w:val="24"/>
              </w:rPr>
            </w:pPr>
            <w:r>
              <w:rPr>
                <w:sz w:val="24"/>
              </w:rPr>
              <w:t>总报价</w:t>
            </w:r>
          </w:p>
        </w:tc>
        <w:tc>
          <w:tcPr>
            <w:tcW w:w="1479" w:type="pct"/>
          </w:tcPr>
          <w:p w14:paraId="5B56ADF6">
            <w:pPr>
              <w:spacing w:line="460" w:lineRule="exact"/>
              <w:rPr>
                <w:sz w:val="24"/>
              </w:rPr>
            </w:pPr>
          </w:p>
        </w:tc>
        <w:tc>
          <w:tcPr>
            <w:tcW w:w="1210" w:type="pct"/>
          </w:tcPr>
          <w:p w14:paraId="368DB326">
            <w:pPr>
              <w:spacing w:line="460" w:lineRule="exact"/>
              <w:rPr>
                <w:sz w:val="24"/>
              </w:rPr>
            </w:pPr>
          </w:p>
        </w:tc>
      </w:tr>
      <w:tr w14:paraId="0947B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166B47CE">
            <w:pPr>
              <w:spacing w:line="460" w:lineRule="exact"/>
              <w:rPr>
                <w:sz w:val="24"/>
              </w:rPr>
            </w:pPr>
          </w:p>
        </w:tc>
        <w:tc>
          <w:tcPr>
            <w:tcW w:w="1413" w:type="pct"/>
          </w:tcPr>
          <w:p w14:paraId="3C775EC0">
            <w:pPr>
              <w:spacing w:line="460" w:lineRule="exact"/>
              <w:rPr>
                <w:sz w:val="24"/>
              </w:rPr>
            </w:pPr>
          </w:p>
        </w:tc>
        <w:tc>
          <w:tcPr>
            <w:tcW w:w="1479" w:type="pct"/>
          </w:tcPr>
          <w:p w14:paraId="2AD3A65A">
            <w:pPr>
              <w:spacing w:line="460" w:lineRule="exact"/>
              <w:rPr>
                <w:sz w:val="24"/>
              </w:rPr>
            </w:pPr>
          </w:p>
        </w:tc>
        <w:tc>
          <w:tcPr>
            <w:tcW w:w="1210" w:type="pct"/>
          </w:tcPr>
          <w:p w14:paraId="0C780A45">
            <w:pPr>
              <w:spacing w:line="460" w:lineRule="exact"/>
              <w:rPr>
                <w:sz w:val="24"/>
              </w:rPr>
            </w:pPr>
          </w:p>
        </w:tc>
      </w:tr>
      <w:tr w14:paraId="5C32A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6F14E713">
            <w:pPr>
              <w:spacing w:line="460" w:lineRule="exact"/>
              <w:rPr>
                <w:sz w:val="24"/>
              </w:rPr>
            </w:pPr>
          </w:p>
        </w:tc>
        <w:tc>
          <w:tcPr>
            <w:tcW w:w="1413" w:type="pct"/>
          </w:tcPr>
          <w:p w14:paraId="65681B20">
            <w:pPr>
              <w:spacing w:line="460" w:lineRule="exact"/>
              <w:rPr>
                <w:sz w:val="24"/>
              </w:rPr>
            </w:pPr>
          </w:p>
        </w:tc>
        <w:tc>
          <w:tcPr>
            <w:tcW w:w="1479" w:type="pct"/>
          </w:tcPr>
          <w:p w14:paraId="556BEB0B">
            <w:pPr>
              <w:spacing w:line="460" w:lineRule="exact"/>
              <w:rPr>
                <w:sz w:val="24"/>
              </w:rPr>
            </w:pPr>
          </w:p>
        </w:tc>
        <w:tc>
          <w:tcPr>
            <w:tcW w:w="1210" w:type="pct"/>
          </w:tcPr>
          <w:p w14:paraId="6C39A439">
            <w:pPr>
              <w:spacing w:line="460" w:lineRule="exact"/>
              <w:rPr>
                <w:sz w:val="24"/>
              </w:rPr>
            </w:pPr>
          </w:p>
        </w:tc>
      </w:tr>
      <w:tr w14:paraId="04505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69DEA989">
            <w:pPr>
              <w:spacing w:line="460" w:lineRule="exact"/>
              <w:rPr>
                <w:sz w:val="24"/>
              </w:rPr>
            </w:pPr>
          </w:p>
        </w:tc>
        <w:tc>
          <w:tcPr>
            <w:tcW w:w="1413" w:type="pct"/>
          </w:tcPr>
          <w:p w14:paraId="36E22AF4">
            <w:pPr>
              <w:spacing w:line="460" w:lineRule="exact"/>
              <w:rPr>
                <w:sz w:val="24"/>
              </w:rPr>
            </w:pPr>
          </w:p>
        </w:tc>
        <w:tc>
          <w:tcPr>
            <w:tcW w:w="1479" w:type="pct"/>
          </w:tcPr>
          <w:p w14:paraId="137576E1">
            <w:pPr>
              <w:spacing w:line="460" w:lineRule="exact"/>
              <w:rPr>
                <w:sz w:val="24"/>
              </w:rPr>
            </w:pPr>
          </w:p>
        </w:tc>
        <w:tc>
          <w:tcPr>
            <w:tcW w:w="1210" w:type="pct"/>
          </w:tcPr>
          <w:p w14:paraId="4A71C47E">
            <w:pPr>
              <w:spacing w:line="460" w:lineRule="exact"/>
              <w:rPr>
                <w:sz w:val="24"/>
              </w:rPr>
            </w:pPr>
          </w:p>
        </w:tc>
      </w:tr>
      <w:tr w14:paraId="50A31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72610046">
            <w:pPr>
              <w:spacing w:line="460" w:lineRule="exact"/>
              <w:rPr>
                <w:sz w:val="24"/>
              </w:rPr>
            </w:pPr>
          </w:p>
        </w:tc>
        <w:tc>
          <w:tcPr>
            <w:tcW w:w="1413" w:type="pct"/>
          </w:tcPr>
          <w:p w14:paraId="5A7D8718">
            <w:pPr>
              <w:spacing w:line="460" w:lineRule="exact"/>
              <w:rPr>
                <w:sz w:val="24"/>
              </w:rPr>
            </w:pPr>
          </w:p>
        </w:tc>
        <w:tc>
          <w:tcPr>
            <w:tcW w:w="1479" w:type="pct"/>
          </w:tcPr>
          <w:p w14:paraId="4AB83407">
            <w:pPr>
              <w:spacing w:line="460" w:lineRule="exact"/>
              <w:rPr>
                <w:sz w:val="24"/>
              </w:rPr>
            </w:pPr>
          </w:p>
        </w:tc>
        <w:tc>
          <w:tcPr>
            <w:tcW w:w="1210" w:type="pct"/>
          </w:tcPr>
          <w:p w14:paraId="25E68A60">
            <w:pPr>
              <w:spacing w:line="460" w:lineRule="exact"/>
              <w:rPr>
                <w:sz w:val="24"/>
              </w:rPr>
            </w:pPr>
          </w:p>
        </w:tc>
      </w:tr>
      <w:tr w14:paraId="0B98B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4D7C7297">
            <w:pPr>
              <w:spacing w:line="460" w:lineRule="exact"/>
              <w:rPr>
                <w:sz w:val="24"/>
              </w:rPr>
            </w:pPr>
          </w:p>
        </w:tc>
        <w:tc>
          <w:tcPr>
            <w:tcW w:w="1413" w:type="pct"/>
          </w:tcPr>
          <w:p w14:paraId="0BFC213B">
            <w:pPr>
              <w:spacing w:line="460" w:lineRule="exact"/>
              <w:rPr>
                <w:sz w:val="24"/>
              </w:rPr>
            </w:pPr>
          </w:p>
        </w:tc>
        <w:tc>
          <w:tcPr>
            <w:tcW w:w="1479" w:type="pct"/>
          </w:tcPr>
          <w:p w14:paraId="7A29043B">
            <w:pPr>
              <w:spacing w:line="460" w:lineRule="exact"/>
              <w:rPr>
                <w:sz w:val="24"/>
              </w:rPr>
            </w:pPr>
          </w:p>
        </w:tc>
        <w:tc>
          <w:tcPr>
            <w:tcW w:w="1210" w:type="pct"/>
          </w:tcPr>
          <w:p w14:paraId="0BD667D4">
            <w:pPr>
              <w:spacing w:line="460" w:lineRule="exact"/>
              <w:rPr>
                <w:sz w:val="24"/>
              </w:rPr>
            </w:pPr>
          </w:p>
        </w:tc>
      </w:tr>
      <w:tr w14:paraId="7723C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4F73965D">
            <w:pPr>
              <w:spacing w:line="460" w:lineRule="exact"/>
              <w:rPr>
                <w:sz w:val="24"/>
              </w:rPr>
            </w:pPr>
          </w:p>
        </w:tc>
        <w:tc>
          <w:tcPr>
            <w:tcW w:w="1413" w:type="pct"/>
          </w:tcPr>
          <w:p w14:paraId="67F7E4C3">
            <w:pPr>
              <w:spacing w:line="460" w:lineRule="exact"/>
              <w:rPr>
                <w:sz w:val="24"/>
              </w:rPr>
            </w:pPr>
          </w:p>
        </w:tc>
        <w:tc>
          <w:tcPr>
            <w:tcW w:w="1479" w:type="pct"/>
          </w:tcPr>
          <w:p w14:paraId="7E7F6E1E">
            <w:pPr>
              <w:spacing w:line="460" w:lineRule="exact"/>
              <w:rPr>
                <w:sz w:val="24"/>
              </w:rPr>
            </w:pPr>
          </w:p>
        </w:tc>
        <w:tc>
          <w:tcPr>
            <w:tcW w:w="1210" w:type="pct"/>
          </w:tcPr>
          <w:p w14:paraId="2A2048E6">
            <w:pPr>
              <w:spacing w:line="460" w:lineRule="exact"/>
              <w:rPr>
                <w:sz w:val="24"/>
              </w:rPr>
            </w:pPr>
          </w:p>
        </w:tc>
      </w:tr>
      <w:tr w14:paraId="144EA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4673575A">
            <w:pPr>
              <w:spacing w:line="460" w:lineRule="exact"/>
              <w:rPr>
                <w:sz w:val="24"/>
              </w:rPr>
            </w:pPr>
          </w:p>
        </w:tc>
        <w:tc>
          <w:tcPr>
            <w:tcW w:w="1413" w:type="pct"/>
          </w:tcPr>
          <w:p w14:paraId="2305A46E">
            <w:pPr>
              <w:spacing w:line="460" w:lineRule="exact"/>
              <w:rPr>
                <w:sz w:val="24"/>
              </w:rPr>
            </w:pPr>
          </w:p>
        </w:tc>
        <w:tc>
          <w:tcPr>
            <w:tcW w:w="1479" w:type="pct"/>
          </w:tcPr>
          <w:p w14:paraId="7BE319D7">
            <w:pPr>
              <w:spacing w:line="460" w:lineRule="exact"/>
              <w:rPr>
                <w:sz w:val="24"/>
              </w:rPr>
            </w:pPr>
          </w:p>
        </w:tc>
        <w:tc>
          <w:tcPr>
            <w:tcW w:w="1210" w:type="pct"/>
          </w:tcPr>
          <w:p w14:paraId="10A8A724">
            <w:pPr>
              <w:spacing w:line="460" w:lineRule="exact"/>
              <w:rPr>
                <w:sz w:val="24"/>
              </w:rPr>
            </w:pPr>
          </w:p>
        </w:tc>
      </w:tr>
      <w:tr w14:paraId="39453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2E8CEC2F">
            <w:pPr>
              <w:spacing w:line="460" w:lineRule="exact"/>
              <w:rPr>
                <w:sz w:val="24"/>
              </w:rPr>
            </w:pPr>
          </w:p>
        </w:tc>
        <w:tc>
          <w:tcPr>
            <w:tcW w:w="1413" w:type="pct"/>
          </w:tcPr>
          <w:p w14:paraId="65303556">
            <w:pPr>
              <w:spacing w:line="460" w:lineRule="exact"/>
              <w:rPr>
                <w:sz w:val="24"/>
              </w:rPr>
            </w:pPr>
          </w:p>
        </w:tc>
        <w:tc>
          <w:tcPr>
            <w:tcW w:w="1479" w:type="pct"/>
          </w:tcPr>
          <w:p w14:paraId="53AE2BA2">
            <w:pPr>
              <w:spacing w:line="460" w:lineRule="exact"/>
              <w:rPr>
                <w:sz w:val="24"/>
              </w:rPr>
            </w:pPr>
          </w:p>
        </w:tc>
        <w:tc>
          <w:tcPr>
            <w:tcW w:w="1210" w:type="pct"/>
          </w:tcPr>
          <w:p w14:paraId="5AB5CFC7">
            <w:pPr>
              <w:spacing w:line="460" w:lineRule="exact"/>
              <w:rPr>
                <w:sz w:val="24"/>
              </w:rPr>
            </w:pPr>
          </w:p>
        </w:tc>
      </w:tr>
      <w:tr w14:paraId="08038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A3C2675">
            <w:pPr>
              <w:spacing w:line="460" w:lineRule="exact"/>
              <w:rPr>
                <w:sz w:val="24"/>
              </w:rPr>
            </w:pPr>
          </w:p>
        </w:tc>
        <w:tc>
          <w:tcPr>
            <w:tcW w:w="1413" w:type="pct"/>
          </w:tcPr>
          <w:p w14:paraId="62C853B9">
            <w:pPr>
              <w:spacing w:line="460" w:lineRule="exact"/>
              <w:rPr>
                <w:sz w:val="24"/>
              </w:rPr>
            </w:pPr>
          </w:p>
        </w:tc>
        <w:tc>
          <w:tcPr>
            <w:tcW w:w="1479" w:type="pct"/>
          </w:tcPr>
          <w:p w14:paraId="409C82AF">
            <w:pPr>
              <w:spacing w:line="460" w:lineRule="exact"/>
              <w:rPr>
                <w:sz w:val="24"/>
              </w:rPr>
            </w:pPr>
          </w:p>
        </w:tc>
        <w:tc>
          <w:tcPr>
            <w:tcW w:w="1210" w:type="pct"/>
          </w:tcPr>
          <w:p w14:paraId="06B65DBC">
            <w:pPr>
              <w:spacing w:line="460" w:lineRule="exact"/>
              <w:rPr>
                <w:sz w:val="24"/>
              </w:rPr>
            </w:pPr>
          </w:p>
        </w:tc>
      </w:tr>
    </w:tbl>
    <w:p w14:paraId="2D9D6D04">
      <w:pPr>
        <w:spacing w:line="360" w:lineRule="auto"/>
        <w:ind w:right="84" w:firstLine="420"/>
        <w:rPr>
          <w:sz w:val="24"/>
        </w:rPr>
      </w:pPr>
    </w:p>
    <w:p w14:paraId="10790223">
      <w:pPr>
        <w:spacing w:line="360" w:lineRule="auto"/>
        <w:ind w:right="84" w:firstLine="420"/>
        <w:rPr>
          <w:sz w:val="24"/>
        </w:rPr>
      </w:pPr>
    </w:p>
    <w:p w14:paraId="3DD30CBB">
      <w:pPr>
        <w:spacing w:line="360" w:lineRule="auto"/>
        <w:ind w:firstLine="3808" w:firstLineChars="1700"/>
        <w:rPr>
          <w:sz w:val="24"/>
        </w:rPr>
      </w:pPr>
      <w:r>
        <w:rPr>
          <w:sz w:val="24"/>
        </w:rPr>
        <w:t>投标人名称：</w:t>
      </w:r>
    </w:p>
    <w:p w14:paraId="0B93F5C5">
      <w:pPr>
        <w:spacing w:line="360" w:lineRule="auto"/>
        <w:ind w:firstLine="3808" w:firstLineChars="1700"/>
        <w:rPr>
          <w:sz w:val="24"/>
        </w:rPr>
      </w:pPr>
    </w:p>
    <w:p w14:paraId="74F5097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bookmarkEnd w:id="10"/>
    <w:p w14:paraId="563E8A87">
      <w:pPr>
        <w:spacing w:line="360" w:lineRule="auto"/>
        <w:ind w:right="84" w:firstLine="420"/>
        <w:rPr>
          <w:sz w:val="24"/>
        </w:rPr>
      </w:pPr>
    </w:p>
    <w:p w14:paraId="2223D4D6">
      <w:pPr>
        <w:widowControl/>
        <w:jc w:val="left"/>
        <w:rPr>
          <w:sz w:val="24"/>
        </w:rPr>
      </w:pPr>
      <w:r>
        <w:rPr>
          <w:sz w:val="24"/>
        </w:rPr>
        <w:br w:type="page"/>
      </w:r>
    </w:p>
    <w:p w14:paraId="093B5E92">
      <w:pPr>
        <w:spacing w:line="460" w:lineRule="exact"/>
        <w:rPr>
          <w:b/>
          <w:sz w:val="24"/>
        </w:rPr>
      </w:pPr>
      <w:r>
        <w:rPr>
          <w:b/>
          <w:sz w:val="24"/>
        </w:rPr>
        <w:t>附件</w:t>
      </w:r>
      <w:r>
        <w:rPr>
          <w:rFonts w:hint="eastAsia"/>
          <w:b/>
          <w:sz w:val="24"/>
        </w:rPr>
        <w:t>4-1</w:t>
      </w:r>
    </w:p>
    <w:p w14:paraId="6D6B64D0">
      <w:pPr>
        <w:tabs>
          <w:tab w:val="left" w:pos="3780"/>
          <w:tab w:val="left" w:pos="3960"/>
        </w:tabs>
        <w:spacing w:line="460" w:lineRule="exact"/>
        <w:jc w:val="center"/>
        <w:rPr>
          <w:b/>
          <w:sz w:val="24"/>
        </w:rPr>
      </w:pPr>
      <w:r>
        <w:rPr>
          <w:b/>
          <w:sz w:val="24"/>
        </w:rPr>
        <w:t>开标分项一览表</w:t>
      </w:r>
    </w:p>
    <w:p w14:paraId="7D3FF3BE">
      <w:pPr>
        <w:spacing w:line="460" w:lineRule="exact"/>
        <w:ind w:left="192"/>
        <w:rPr>
          <w:sz w:val="24"/>
        </w:rPr>
      </w:pPr>
      <w:r>
        <w:rPr>
          <w:sz w:val="24"/>
        </w:rPr>
        <w:t>项目名称：</w:t>
      </w:r>
      <w:r>
        <w:rPr>
          <w:sz w:val="24"/>
          <w:u w:val="single"/>
        </w:rPr>
        <w:t xml:space="preserve">                    </w:t>
      </w:r>
    </w:p>
    <w:p w14:paraId="6DB089DA">
      <w:pPr>
        <w:spacing w:line="460" w:lineRule="exact"/>
        <w:ind w:left="192"/>
        <w:rPr>
          <w:sz w:val="24"/>
        </w:rPr>
      </w:pPr>
      <w:r>
        <w:rPr>
          <w:sz w:val="24"/>
        </w:rPr>
        <w:t>项目编号：</w:t>
      </w:r>
      <w:r>
        <w:rPr>
          <w:sz w:val="24"/>
          <w:u w:val="single"/>
        </w:rPr>
        <w:t xml:space="preserve">                    </w:t>
      </w:r>
    </w:p>
    <w:p w14:paraId="62D4E207">
      <w:pPr>
        <w:spacing w:line="460" w:lineRule="exact"/>
        <w:ind w:left="192"/>
        <w:rPr>
          <w:sz w:val="24"/>
        </w:rPr>
      </w:pPr>
      <w:r>
        <w:rPr>
          <w:sz w:val="24"/>
        </w:rPr>
        <w:t>包    号：</w:t>
      </w:r>
      <w:r>
        <w:rPr>
          <w:sz w:val="24"/>
          <w:u w:val="single"/>
        </w:rPr>
        <w:t xml:space="preserve">                    </w:t>
      </w:r>
    </w:p>
    <w:p w14:paraId="6C327F8B">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4531F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9225A2F">
            <w:pPr>
              <w:jc w:val="center"/>
              <w:rPr>
                <w:szCs w:val="21"/>
              </w:rPr>
            </w:pPr>
            <w:r>
              <w:rPr>
                <w:szCs w:val="21"/>
              </w:rPr>
              <w:t>序号</w:t>
            </w:r>
          </w:p>
        </w:tc>
        <w:tc>
          <w:tcPr>
            <w:tcW w:w="2121" w:type="pct"/>
            <w:vAlign w:val="center"/>
          </w:tcPr>
          <w:p w14:paraId="69364F9D">
            <w:pPr>
              <w:jc w:val="center"/>
              <w:rPr>
                <w:szCs w:val="21"/>
              </w:rPr>
            </w:pPr>
            <w:r>
              <w:rPr>
                <w:szCs w:val="21"/>
              </w:rPr>
              <w:t>价格分项组成</w:t>
            </w:r>
          </w:p>
        </w:tc>
        <w:tc>
          <w:tcPr>
            <w:tcW w:w="2218" w:type="pct"/>
            <w:vAlign w:val="center"/>
          </w:tcPr>
          <w:p w14:paraId="4A247C20">
            <w:pPr>
              <w:jc w:val="center"/>
              <w:rPr>
                <w:szCs w:val="21"/>
              </w:rPr>
            </w:pPr>
            <w:r>
              <w:rPr>
                <w:szCs w:val="21"/>
              </w:rPr>
              <w:t>报价</w:t>
            </w:r>
          </w:p>
        </w:tc>
      </w:tr>
      <w:tr w14:paraId="3C629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53FF0DF1">
            <w:pPr>
              <w:jc w:val="center"/>
              <w:rPr>
                <w:szCs w:val="21"/>
              </w:rPr>
            </w:pPr>
            <w:r>
              <w:rPr>
                <w:szCs w:val="21"/>
              </w:rPr>
              <w:t>1</w:t>
            </w:r>
          </w:p>
        </w:tc>
        <w:tc>
          <w:tcPr>
            <w:tcW w:w="2121" w:type="pct"/>
            <w:vMerge w:val="restart"/>
            <w:vAlign w:val="center"/>
          </w:tcPr>
          <w:p w14:paraId="11F76D55">
            <w:pPr>
              <w:jc w:val="center"/>
              <w:rPr>
                <w:szCs w:val="21"/>
              </w:rPr>
            </w:pPr>
            <w:r>
              <w:rPr>
                <w:szCs w:val="21"/>
              </w:rPr>
              <w:t>人员费用</w:t>
            </w:r>
          </w:p>
        </w:tc>
        <w:tc>
          <w:tcPr>
            <w:tcW w:w="2218" w:type="pct"/>
            <w:vAlign w:val="center"/>
          </w:tcPr>
          <w:p w14:paraId="43B04EDA">
            <w:pPr>
              <w:jc w:val="left"/>
              <w:rPr>
                <w:szCs w:val="21"/>
              </w:rPr>
            </w:pPr>
            <w:r>
              <w:rPr>
                <w:szCs w:val="21"/>
              </w:rPr>
              <w:t>人员工资：</w:t>
            </w:r>
          </w:p>
        </w:tc>
      </w:tr>
      <w:tr w14:paraId="59DCE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3394A80">
            <w:pPr>
              <w:jc w:val="center"/>
              <w:rPr>
                <w:szCs w:val="21"/>
              </w:rPr>
            </w:pPr>
          </w:p>
        </w:tc>
        <w:tc>
          <w:tcPr>
            <w:tcW w:w="2121" w:type="pct"/>
            <w:vMerge w:val="continue"/>
            <w:vAlign w:val="center"/>
          </w:tcPr>
          <w:p w14:paraId="0458A508">
            <w:pPr>
              <w:jc w:val="center"/>
              <w:rPr>
                <w:szCs w:val="21"/>
              </w:rPr>
            </w:pPr>
          </w:p>
        </w:tc>
        <w:tc>
          <w:tcPr>
            <w:tcW w:w="2218" w:type="pct"/>
            <w:vAlign w:val="center"/>
          </w:tcPr>
          <w:p w14:paraId="0BCBB74F">
            <w:pPr>
              <w:jc w:val="left"/>
              <w:rPr>
                <w:szCs w:val="21"/>
              </w:rPr>
            </w:pPr>
            <w:r>
              <w:rPr>
                <w:rFonts w:hint="eastAsia"/>
                <w:szCs w:val="21"/>
              </w:rPr>
              <w:t>社会保险：</w:t>
            </w:r>
          </w:p>
        </w:tc>
      </w:tr>
      <w:tr w14:paraId="68595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5003B15">
            <w:pPr>
              <w:jc w:val="center"/>
              <w:rPr>
                <w:szCs w:val="21"/>
              </w:rPr>
            </w:pPr>
          </w:p>
        </w:tc>
        <w:tc>
          <w:tcPr>
            <w:tcW w:w="2121" w:type="pct"/>
            <w:vMerge w:val="continue"/>
            <w:vAlign w:val="center"/>
          </w:tcPr>
          <w:p w14:paraId="04917081">
            <w:pPr>
              <w:jc w:val="center"/>
              <w:rPr>
                <w:szCs w:val="21"/>
              </w:rPr>
            </w:pPr>
          </w:p>
        </w:tc>
        <w:tc>
          <w:tcPr>
            <w:tcW w:w="2218" w:type="pct"/>
            <w:vAlign w:val="center"/>
          </w:tcPr>
          <w:p w14:paraId="0D4B7F35">
            <w:pPr>
              <w:jc w:val="left"/>
              <w:rPr>
                <w:szCs w:val="21"/>
              </w:rPr>
            </w:pPr>
            <w:r>
              <w:rPr>
                <w:rFonts w:hint="eastAsia"/>
                <w:szCs w:val="21"/>
              </w:rPr>
              <w:t>住房公积金：</w:t>
            </w:r>
          </w:p>
        </w:tc>
      </w:tr>
      <w:tr w14:paraId="183A3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725A4FD">
            <w:pPr>
              <w:jc w:val="center"/>
              <w:rPr>
                <w:szCs w:val="21"/>
              </w:rPr>
            </w:pPr>
          </w:p>
        </w:tc>
        <w:tc>
          <w:tcPr>
            <w:tcW w:w="2121" w:type="pct"/>
            <w:vMerge w:val="continue"/>
            <w:vAlign w:val="center"/>
          </w:tcPr>
          <w:p w14:paraId="14D8FBA0">
            <w:pPr>
              <w:jc w:val="center"/>
              <w:rPr>
                <w:szCs w:val="21"/>
              </w:rPr>
            </w:pPr>
          </w:p>
        </w:tc>
        <w:tc>
          <w:tcPr>
            <w:tcW w:w="2218" w:type="pct"/>
            <w:vAlign w:val="center"/>
          </w:tcPr>
          <w:p w14:paraId="5EBDFA41">
            <w:pPr>
              <w:jc w:val="left"/>
              <w:rPr>
                <w:szCs w:val="21"/>
              </w:rPr>
            </w:pPr>
            <w:r>
              <w:rPr>
                <w:szCs w:val="21"/>
              </w:rPr>
              <w:t>福利</w:t>
            </w:r>
            <w:r>
              <w:rPr>
                <w:rFonts w:hint="eastAsia"/>
                <w:szCs w:val="21"/>
              </w:rPr>
              <w:t>费</w:t>
            </w:r>
            <w:r>
              <w:rPr>
                <w:szCs w:val="21"/>
              </w:rPr>
              <w:t>：</w:t>
            </w:r>
          </w:p>
        </w:tc>
      </w:tr>
      <w:tr w14:paraId="48BFF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81954FE">
            <w:pPr>
              <w:jc w:val="center"/>
              <w:rPr>
                <w:szCs w:val="21"/>
              </w:rPr>
            </w:pPr>
          </w:p>
        </w:tc>
        <w:tc>
          <w:tcPr>
            <w:tcW w:w="2121" w:type="pct"/>
            <w:vMerge w:val="continue"/>
            <w:vAlign w:val="center"/>
          </w:tcPr>
          <w:p w14:paraId="0C4CD895">
            <w:pPr>
              <w:jc w:val="center"/>
              <w:rPr>
                <w:szCs w:val="21"/>
              </w:rPr>
            </w:pPr>
          </w:p>
        </w:tc>
        <w:tc>
          <w:tcPr>
            <w:tcW w:w="2218" w:type="pct"/>
            <w:vAlign w:val="center"/>
          </w:tcPr>
          <w:p w14:paraId="54ED402F">
            <w:pPr>
              <w:jc w:val="left"/>
              <w:rPr>
                <w:szCs w:val="21"/>
              </w:rPr>
            </w:pPr>
            <w:r>
              <w:rPr>
                <w:rFonts w:hint="eastAsia"/>
                <w:szCs w:val="21"/>
              </w:rPr>
              <w:t>加班费</w:t>
            </w:r>
            <w:r>
              <w:rPr>
                <w:szCs w:val="21"/>
              </w:rPr>
              <w:t>：</w:t>
            </w:r>
          </w:p>
        </w:tc>
      </w:tr>
      <w:tr w14:paraId="0AC59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EB39394">
            <w:pPr>
              <w:jc w:val="center"/>
              <w:rPr>
                <w:szCs w:val="21"/>
              </w:rPr>
            </w:pPr>
          </w:p>
        </w:tc>
        <w:tc>
          <w:tcPr>
            <w:tcW w:w="2121" w:type="pct"/>
            <w:vMerge w:val="continue"/>
            <w:vAlign w:val="center"/>
          </w:tcPr>
          <w:p w14:paraId="1BB79AFB">
            <w:pPr>
              <w:jc w:val="center"/>
              <w:rPr>
                <w:szCs w:val="21"/>
              </w:rPr>
            </w:pPr>
          </w:p>
        </w:tc>
        <w:tc>
          <w:tcPr>
            <w:tcW w:w="2218" w:type="pct"/>
            <w:vAlign w:val="center"/>
          </w:tcPr>
          <w:p w14:paraId="3B734D8A">
            <w:pPr>
              <w:jc w:val="left"/>
              <w:rPr>
                <w:szCs w:val="21"/>
              </w:rPr>
            </w:pPr>
            <w:r>
              <w:rPr>
                <w:rFonts w:hint="eastAsia"/>
                <w:szCs w:val="21"/>
              </w:rPr>
              <w:t>其他：</w:t>
            </w:r>
          </w:p>
        </w:tc>
      </w:tr>
      <w:tr w14:paraId="7B80A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27E86B50">
            <w:pPr>
              <w:jc w:val="center"/>
              <w:rPr>
                <w:szCs w:val="21"/>
              </w:rPr>
            </w:pPr>
            <w:r>
              <w:rPr>
                <w:szCs w:val="21"/>
              </w:rPr>
              <w:t>2</w:t>
            </w:r>
          </w:p>
        </w:tc>
        <w:tc>
          <w:tcPr>
            <w:tcW w:w="2121" w:type="pct"/>
            <w:vAlign w:val="center"/>
          </w:tcPr>
          <w:p w14:paraId="1E3F890C">
            <w:pPr>
              <w:jc w:val="center"/>
              <w:rPr>
                <w:szCs w:val="21"/>
              </w:rPr>
            </w:pPr>
            <w:bookmarkStart w:id="11" w:name="OLE_LINK69"/>
            <w:r>
              <w:rPr>
                <w:szCs w:val="21"/>
              </w:rPr>
              <w:t>日常运行维护工具耗材费用</w:t>
            </w:r>
            <w:bookmarkEnd w:id="11"/>
          </w:p>
        </w:tc>
        <w:tc>
          <w:tcPr>
            <w:tcW w:w="2218" w:type="pct"/>
            <w:vAlign w:val="center"/>
          </w:tcPr>
          <w:p w14:paraId="7CE7E320">
            <w:pPr>
              <w:jc w:val="left"/>
              <w:rPr>
                <w:szCs w:val="21"/>
              </w:rPr>
            </w:pPr>
          </w:p>
        </w:tc>
      </w:tr>
      <w:tr w14:paraId="62E10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620E098B">
            <w:pPr>
              <w:jc w:val="center"/>
              <w:rPr>
                <w:szCs w:val="21"/>
              </w:rPr>
            </w:pPr>
            <w:r>
              <w:rPr>
                <w:szCs w:val="21"/>
              </w:rPr>
              <w:t>3</w:t>
            </w:r>
          </w:p>
        </w:tc>
        <w:tc>
          <w:tcPr>
            <w:tcW w:w="2121" w:type="pct"/>
            <w:vAlign w:val="center"/>
          </w:tcPr>
          <w:p w14:paraId="3D43B288">
            <w:pPr>
              <w:jc w:val="center"/>
              <w:rPr>
                <w:szCs w:val="21"/>
              </w:rPr>
            </w:pPr>
            <w:bookmarkStart w:id="12" w:name="OLE_LINK68"/>
            <w:r>
              <w:rPr>
                <w:rFonts w:hint="eastAsia"/>
                <w:szCs w:val="21"/>
              </w:rPr>
              <w:t>保洁</w:t>
            </w:r>
            <w:r>
              <w:rPr>
                <w:szCs w:val="21"/>
              </w:rPr>
              <w:t>工具耗材费用</w:t>
            </w:r>
            <w:bookmarkEnd w:id="12"/>
          </w:p>
        </w:tc>
        <w:tc>
          <w:tcPr>
            <w:tcW w:w="2218" w:type="pct"/>
            <w:vAlign w:val="center"/>
          </w:tcPr>
          <w:p w14:paraId="3930FA0F">
            <w:pPr>
              <w:jc w:val="left"/>
              <w:rPr>
                <w:szCs w:val="21"/>
              </w:rPr>
            </w:pPr>
          </w:p>
        </w:tc>
      </w:tr>
      <w:tr w14:paraId="1CD0A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2F75CB6E">
            <w:pPr>
              <w:jc w:val="center"/>
              <w:rPr>
                <w:szCs w:val="21"/>
              </w:rPr>
            </w:pPr>
            <w:r>
              <w:rPr>
                <w:szCs w:val="21"/>
              </w:rPr>
              <w:t>4</w:t>
            </w:r>
          </w:p>
        </w:tc>
        <w:tc>
          <w:tcPr>
            <w:tcW w:w="2121" w:type="pct"/>
            <w:vAlign w:val="center"/>
          </w:tcPr>
          <w:p w14:paraId="001C919C">
            <w:pPr>
              <w:jc w:val="center"/>
              <w:rPr>
                <w:szCs w:val="21"/>
              </w:rPr>
            </w:pPr>
            <w:bookmarkStart w:id="13" w:name="OLE_LINK70"/>
            <w:bookmarkStart w:id="14" w:name="OLE_LINK71"/>
            <w:r>
              <w:rPr>
                <w:szCs w:val="21"/>
              </w:rPr>
              <w:t>秩序维护</w:t>
            </w:r>
            <w:r>
              <w:rPr>
                <w:rFonts w:hint="eastAsia"/>
                <w:szCs w:val="21"/>
              </w:rPr>
              <w:t>工具耗材</w:t>
            </w:r>
            <w:r>
              <w:rPr>
                <w:szCs w:val="21"/>
              </w:rPr>
              <w:t>费用</w:t>
            </w:r>
            <w:bookmarkEnd w:id="13"/>
            <w:bookmarkEnd w:id="14"/>
          </w:p>
        </w:tc>
        <w:tc>
          <w:tcPr>
            <w:tcW w:w="2218" w:type="pct"/>
            <w:vAlign w:val="center"/>
          </w:tcPr>
          <w:p w14:paraId="3BC01226">
            <w:pPr>
              <w:jc w:val="left"/>
              <w:rPr>
                <w:szCs w:val="21"/>
              </w:rPr>
            </w:pPr>
          </w:p>
        </w:tc>
      </w:tr>
      <w:tr w14:paraId="22F20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723AF77">
            <w:pPr>
              <w:jc w:val="center"/>
              <w:rPr>
                <w:szCs w:val="21"/>
              </w:rPr>
            </w:pPr>
            <w:r>
              <w:rPr>
                <w:rFonts w:hint="eastAsia"/>
                <w:szCs w:val="21"/>
              </w:rPr>
              <w:t>5</w:t>
            </w:r>
          </w:p>
        </w:tc>
        <w:tc>
          <w:tcPr>
            <w:tcW w:w="2121" w:type="pct"/>
            <w:vAlign w:val="center"/>
          </w:tcPr>
          <w:p w14:paraId="210A1905">
            <w:pPr>
              <w:jc w:val="center"/>
              <w:rPr>
                <w:szCs w:val="21"/>
              </w:rPr>
            </w:pPr>
            <w:bookmarkStart w:id="15" w:name="OLE_LINK74"/>
            <w:bookmarkStart w:id="16" w:name="OLE_LINK75"/>
            <w:r>
              <w:rPr>
                <w:rFonts w:hint="eastAsia"/>
                <w:szCs w:val="21"/>
              </w:rPr>
              <w:t>绿化养护工具耗材药剂费用</w:t>
            </w:r>
            <w:bookmarkEnd w:id="15"/>
            <w:bookmarkEnd w:id="16"/>
          </w:p>
        </w:tc>
        <w:tc>
          <w:tcPr>
            <w:tcW w:w="2218" w:type="pct"/>
            <w:vAlign w:val="center"/>
          </w:tcPr>
          <w:p w14:paraId="39C62EEE">
            <w:pPr>
              <w:jc w:val="left"/>
              <w:rPr>
                <w:szCs w:val="21"/>
              </w:rPr>
            </w:pPr>
          </w:p>
        </w:tc>
      </w:tr>
      <w:tr w14:paraId="3F9E4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F37EA1A">
            <w:pPr>
              <w:jc w:val="center"/>
              <w:rPr>
                <w:szCs w:val="21"/>
              </w:rPr>
            </w:pPr>
            <w:r>
              <w:rPr>
                <w:rFonts w:hint="eastAsia"/>
                <w:szCs w:val="21"/>
              </w:rPr>
              <w:t>6</w:t>
            </w:r>
          </w:p>
        </w:tc>
        <w:tc>
          <w:tcPr>
            <w:tcW w:w="2121" w:type="pct"/>
            <w:vAlign w:val="center"/>
          </w:tcPr>
          <w:p w14:paraId="32715E56">
            <w:pPr>
              <w:jc w:val="center"/>
              <w:rPr>
                <w:szCs w:val="21"/>
              </w:rPr>
            </w:pPr>
            <w:r>
              <w:rPr>
                <w:rFonts w:hint="eastAsia"/>
                <w:szCs w:val="21"/>
              </w:rPr>
              <w:t>服装费用</w:t>
            </w:r>
          </w:p>
        </w:tc>
        <w:tc>
          <w:tcPr>
            <w:tcW w:w="2218" w:type="pct"/>
            <w:vAlign w:val="center"/>
          </w:tcPr>
          <w:p w14:paraId="5B9BFED4">
            <w:pPr>
              <w:jc w:val="left"/>
              <w:rPr>
                <w:szCs w:val="21"/>
              </w:rPr>
            </w:pPr>
          </w:p>
        </w:tc>
      </w:tr>
      <w:tr w14:paraId="48D22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4B9EDD9">
            <w:pPr>
              <w:jc w:val="center"/>
              <w:rPr>
                <w:szCs w:val="21"/>
              </w:rPr>
            </w:pPr>
            <w:r>
              <w:rPr>
                <w:rFonts w:hint="eastAsia"/>
                <w:szCs w:val="21"/>
              </w:rPr>
              <w:t>7</w:t>
            </w:r>
          </w:p>
        </w:tc>
        <w:tc>
          <w:tcPr>
            <w:tcW w:w="2121" w:type="pct"/>
            <w:vAlign w:val="center"/>
          </w:tcPr>
          <w:p w14:paraId="04619548">
            <w:pPr>
              <w:jc w:val="center"/>
              <w:rPr>
                <w:szCs w:val="21"/>
              </w:rPr>
            </w:pPr>
            <w:r>
              <w:rPr>
                <w:szCs w:val="21"/>
              </w:rPr>
              <w:t>办公费用</w:t>
            </w:r>
          </w:p>
        </w:tc>
        <w:tc>
          <w:tcPr>
            <w:tcW w:w="2218" w:type="pct"/>
            <w:vAlign w:val="center"/>
          </w:tcPr>
          <w:p w14:paraId="40C9B04B">
            <w:pPr>
              <w:jc w:val="left"/>
              <w:rPr>
                <w:szCs w:val="21"/>
              </w:rPr>
            </w:pPr>
          </w:p>
        </w:tc>
      </w:tr>
      <w:tr w14:paraId="65FC6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0A429FE">
            <w:pPr>
              <w:jc w:val="center"/>
              <w:rPr>
                <w:szCs w:val="21"/>
              </w:rPr>
            </w:pPr>
            <w:r>
              <w:rPr>
                <w:rFonts w:hint="eastAsia"/>
                <w:szCs w:val="21"/>
              </w:rPr>
              <w:t>8</w:t>
            </w:r>
          </w:p>
        </w:tc>
        <w:tc>
          <w:tcPr>
            <w:tcW w:w="2121" w:type="pct"/>
            <w:vAlign w:val="center"/>
          </w:tcPr>
          <w:p w14:paraId="718C8C16">
            <w:pPr>
              <w:jc w:val="center"/>
              <w:rPr>
                <w:szCs w:val="21"/>
              </w:rPr>
            </w:pPr>
            <w:r>
              <w:rPr>
                <w:szCs w:val="21"/>
              </w:rPr>
              <w:t>固定资产折旧</w:t>
            </w:r>
          </w:p>
        </w:tc>
        <w:tc>
          <w:tcPr>
            <w:tcW w:w="2218" w:type="pct"/>
            <w:vAlign w:val="center"/>
          </w:tcPr>
          <w:p w14:paraId="1DF134EF">
            <w:pPr>
              <w:jc w:val="left"/>
              <w:rPr>
                <w:szCs w:val="21"/>
              </w:rPr>
            </w:pPr>
          </w:p>
        </w:tc>
      </w:tr>
      <w:tr w14:paraId="60793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F29AE16">
            <w:pPr>
              <w:jc w:val="center"/>
              <w:rPr>
                <w:szCs w:val="21"/>
              </w:rPr>
            </w:pPr>
            <w:r>
              <w:rPr>
                <w:rFonts w:hint="eastAsia"/>
                <w:szCs w:val="21"/>
              </w:rPr>
              <w:t>9</w:t>
            </w:r>
          </w:p>
        </w:tc>
        <w:tc>
          <w:tcPr>
            <w:tcW w:w="2121" w:type="pct"/>
            <w:vAlign w:val="center"/>
          </w:tcPr>
          <w:p w14:paraId="0CF4ABCA">
            <w:pPr>
              <w:jc w:val="center"/>
              <w:rPr>
                <w:szCs w:val="21"/>
              </w:rPr>
            </w:pPr>
            <w:r>
              <w:rPr>
                <w:szCs w:val="21"/>
              </w:rPr>
              <w:t>利润</w:t>
            </w:r>
          </w:p>
        </w:tc>
        <w:tc>
          <w:tcPr>
            <w:tcW w:w="2218" w:type="pct"/>
            <w:vAlign w:val="center"/>
          </w:tcPr>
          <w:p w14:paraId="1712D9AF">
            <w:pPr>
              <w:jc w:val="left"/>
              <w:rPr>
                <w:szCs w:val="21"/>
              </w:rPr>
            </w:pPr>
          </w:p>
        </w:tc>
      </w:tr>
      <w:tr w14:paraId="775E5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E4706F1">
            <w:pPr>
              <w:jc w:val="center"/>
              <w:rPr>
                <w:szCs w:val="21"/>
              </w:rPr>
            </w:pPr>
            <w:r>
              <w:rPr>
                <w:rFonts w:hint="eastAsia"/>
                <w:szCs w:val="21"/>
              </w:rPr>
              <w:t>10</w:t>
            </w:r>
          </w:p>
        </w:tc>
        <w:tc>
          <w:tcPr>
            <w:tcW w:w="2121" w:type="pct"/>
            <w:vAlign w:val="center"/>
          </w:tcPr>
          <w:p w14:paraId="6BA1CD8F">
            <w:pPr>
              <w:jc w:val="center"/>
              <w:rPr>
                <w:szCs w:val="21"/>
              </w:rPr>
            </w:pPr>
            <w:r>
              <w:rPr>
                <w:szCs w:val="21"/>
              </w:rPr>
              <w:t>税金</w:t>
            </w:r>
          </w:p>
        </w:tc>
        <w:tc>
          <w:tcPr>
            <w:tcW w:w="2218" w:type="pct"/>
            <w:vAlign w:val="center"/>
          </w:tcPr>
          <w:p w14:paraId="322B963F">
            <w:pPr>
              <w:jc w:val="left"/>
              <w:rPr>
                <w:szCs w:val="21"/>
              </w:rPr>
            </w:pPr>
          </w:p>
        </w:tc>
      </w:tr>
      <w:tr w14:paraId="3F158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5B4F017">
            <w:pPr>
              <w:jc w:val="center"/>
              <w:rPr>
                <w:szCs w:val="21"/>
              </w:rPr>
            </w:pPr>
            <w:r>
              <w:rPr>
                <w:rFonts w:hint="eastAsia"/>
                <w:szCs w:val="21"/>
              </w:rPr>
              <w:t>11</w:t>
            </w:r>
          </w:p>
        </w:tc>
        <w:tc>
          <w:tcPr>
            <w:tcW w:w="2121" w:type="pct"/>
            <w:vAlign w:val="center"/>
          </w:tcPr>
          <w:p w14:paraId="6323603B">
            <w:pPr>
              <w:jc w:val="center"/>
              <w:rPr>
                <w:szCs w:val="21"/>
              </w:rPr>
            </w:pPr>
            <w:r>
              <w:rPr>
                <w:szCs w:val="21"/>
              </w:rPr>
              <w:t>其他需要列明的费用</w:t>
            </w:r>
          </w:p>
        </w:tc>
        <w:tc>
          <w:tcPr>
            <w:tcW w:w="2218" w:type="pct"/>
            <w:vAlign w:val="center"/>
          </w:tcPr>
          <w:p w14:paraId="6683F8DC">
            <w:pPr>
              <w:jc w:val="left"/>
              <w:rPr>
                <w:szCs w:val="21"/>
              </w:rPr>
            </w:pPr>
          </w:p>
        </w:tc>
      </w:tr>
      <w:tr w14:paraId="1A8C4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3DB04578">
            <w:pPr>
              <w:jc w:val="center"/>
              <w:rPr>
                <w:szCs w:val="21"/>
              </w:rPr>
            </w:pPr>
            <w:r>
              <w:rPr>
                <w:szCs w:val="21"/>
              </w:rPr>
              <w:t>合计</w:t>
            </w:r>
          </w:p>
        </w:tc>
        <w:tc>
          <w:tcPr>
            <w:tcW w:w="2218" w:type="pct"/>
            <w:vAlign w:val="center"/>
          </w:tcPr>
          <w:p w14:paraId="21EE1B93">
            <w:pPr>
              <w:jc w:val="left"/>
              <w:rPr>
                <w:szCs w:val="21"/>
              </w:rPr>
            </w:pPr>
          </w:p>
        </w:tc>
      </w:tr>
    </w:tbl>
    <w:p w14:paraId="31DF5402">
      <w:pPr>
        <w:spacing w:line="360" w:lineRule="auto"/>
        <w:rPr>
          <w:kern w:val="0"/>
          <w:sz w:val="24"/>
          <w:szCs w:val="24"/>
        </w:rPr>
      </w:pPr>
      <w:r>
        <w:rPr>
          <w:kern w:val="0"/>
          <w:sz w:val="24"/>
          <w:szCs w:val="24"/>
        </w:rPr>
        <w:t>注：1. 上述合计价格应为服务期的最终优惠价格。</w:t>
      </w:r>
    </w:p>
    <w:p w14:paraId="35E1D32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17" w:name="OLE_LINK16"/>
      <w:bookmarkStart w:id="18" w:name="OLE_LINK15"/>
      <w:r>
        <w:rPr>
          <w:kern w:val="0"/>
          <w:sz w:val="24"/>
          <w:szCs w:val="24"/>
        </w:rPr>
        <w:t>《开标一览表》</w:t>
      </w:r>
      <w:r>
        <w:rPr>
          <w:rFonts w:hint="eastAsia"/>
          <w:kern w:val="0"/>
          <w:sz w:val="24"/>
          <w:szCs w:val="24"/>
        </w:rPr>
        <w:t>总报价</w:t>
      </w:r>
      <w:r>
        <w:rPr>
          <w:kern w:val="0"/>
          <w:sz w:val="24"/>
          <w:szCs w:val="24"/>
        </w:rPr>
        <w:t>保持一致。</w:t>
      </w:r>
      <w:bookmarkEnd w:id="17"/>
      <w:bookmarkEnd w:id="18"/>
    </w:p>
    <w:p w14:paraId="6CA0076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8D4069F">
      <w:pPr>
        <w:spacing w:line="360" w:lineRule="auto"/>
        <w:ind w:firstLine="448" w:firstLineChars="200"/>
        <w:rPr>
          <w:kern w:val="0"/>
          <w:sz w:val="24"/>
          <w:szCs w:val="24"/>
        </w:rPr>
      </w:pPr>
      <w:r>
        <w:rPr>
          <w:kern w:val="0"/>
          <w:sz w:val="24"/>
          <w:szCs w:val="24"/>
        </w:rPr>
        <w:t>4. 上述表格中列明的条目，在本项目中如不涉及，请填写“不涉及”。</w:t>
      </w:r>
    </w:p>
    <w:p w14:paraId="3BAD9CED">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D35808A">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5AEB0F4">
      <w:pPr>
        <w:spacing w:line="360" w:lineRule="auto"/>
        <w:ind w:right="85" w:firstLine="448" w:firstLineChars="200"/>
        <w:rPr>
          <w:sz w:val="24"/>
        </w:rPr>
      </w:pPr>
      <w:r>
        <w:rPr>
          <w:sz w:val="24"/>
        </w:rPr>
        <w:t>投标人名称：</w:t>
      </w:r>
      <w:r>
        <w:rPr>
          <w:rFonts w:hint="eastAsia"/>
          <w:sz w:val="24"/>
        </w:rPr>
        <w:t xml:space="preserve">                                         </w:t>
      </w:r>
    </w:p>
    <w:p w14:paraId="1683304A">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54229BE8">
      <w:pPr>
        <w:spacing w:line="460" w:lineRule="exact"/>
        <w:rPr>
          <w:b/>
          <w:sz w:val="24"/>
        </w:rPr>
      </w:pPr>
      <w:r>
        <w:rPr>
          <w:b/>
          <w:sz w:val="24"/>
        </w:rPr>
        <w:t>附件</w:t>
      </w:r>
      <w:r>
        <w:rPr>
          <w:rFonts w:hint="eastAsia"/>
          <w:b/>
          <w:sz w:val="24"/>
        </w:rPr>
        <w:t>4-2</w:t>
      </w:r>
    </w:p>
    <w:p w14:paraId="469CDFF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3EDA5B5">
      <w:pPr>
        <w:spacing w:line="460" w:lineRule="exact"/>
        <w:ind w:left="192"/>
        <w:rPr>
          <w:sz w:val="24"/>
        </w:rPr>
      </w:pPr>
      <w:r>
        <w:rPr>
          <w:sz w:val="24"/>
        </w:rPr>
        <w:t>项目名称：</w:t>
      </w:r>
      <w:r>
        <w:rPr>
          <w:sz w:val="24"/>
          <w:u w:val="single"/>
        </w:rPr>
        <w:t xml:space="preserve">                    </w:t>
      </w:r>
    </w:p>
    <w:p w14:paraId="4EDCDE0F">
      <w:pPr>
        <w:spacing w:line="460" w:lineRule="exact"/>
        <w:ind w:left="192"/>
        <w:rPr>
          <w:sz w:val="24"/>
        </w:rPr>
      </w:pPr>
      <w:r>
        <w:rPr>
          <w:sz w:val="24"/>
        </w:rPr>
        <w:t>项目编号：</w:t>
      </w:r>
      <w:r>
        <w:rPr>
          <w:sz w:val="24"/>
          <w:u w:val="single"/>
        </w:rPr>
        <w:t xml:space="preserve">                    </w:t>
      </w:r>
    </w:p>
    <w:p w14:paraId="4FD2C0D2">
      <w:pPr>
        <w:spacing w:line="460" w:lineRule="exact"/>
        <w:ind w:left="192"/>
        <w:rPr>
          <w:sz w:val="24"/>
        </w:rPr>
      </w:pPr>
      <w:r>
        <w:rPr>
          <w:sz w:val="24"/>
        </w:rPr>
        <w:t>包    号：</w:t>
      </w:r>
      <w:r>
        <w:rPr>
          <w:sz w:val="24"/>
          <w:u w:val="single"/>
        </w:rPr>
        <w:t xml:space="preserve">                    </w:t>
      </w:r>
    </w:p>
    <w:p w14:paraId="6AA4AF1A">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EAD5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9EEDF98">
            <w:pPr>
              <w:jc w:val="center"/>
              <w:rPr>
                <w:sz w:val="24"/>
                <w:szCs w:val="24"/>
              </w:rPr>
            </w:pPr>
            <w:r>
              <w:rPr>
                <w:rFonts w:hint="eastAsia"/>
                <w:sz w:val="24"/>
                <w:szCs w:val="24"/>
              </w:rPr>
              <w:t>序号</w:t>
            </w:r>
          </w:p>
        </w:tc>
        <w:tc>
          <w:tcPr>
            <w:tcW w:w="1356" w:type="dxa"/>
            <w:vAlign w:val="center"/>
          </w:tcPr>
          <w:p w14:paraId="1D56757A">
            <w:pPr>
              <w:jc w:val="center"/>
              <w:rPr>
                <w:sz w:val="24"/>
                <w:szCs w:val="24"/>
              </w:rPr>
            </w:pPr>
            <w:r>
              <w:rPr>
                <w:sz w:val="24"/>
                <w:szCs w:val="24"/>
              </w:rPr>
              <w:t>具体岗位</w:t>
            </w:r>
          </w:p>
        </w:tc>
        <w:tc>
          <w:tcPr>
            <w:tcW w:w="1512" w:type="dxa"/>
            <w:vAlign w:val="center"/>
          </w:tcPr>
          <w:p w14:paraId="3BC9B1EE">
            <w:pPr>
              <w:jc w:val="center"/>
              <w:rPr>
                <w:sz w:val="24"/>
                <w:szCs w:val="24"/>
              </w:rPr>
            </w:pPr>
            <w:r>
              <w:rPr>
                <w:sz w:val="24"/>
                <w:szCs w:val="24"/>
              </w:rPr>
              <w:t>人数（人）</w:t>
            </w:r>
          </w:p>
        </w:tc>
        <w:tc>
          <w:tcPr>
            <w:tcW w:w="1416" w:type="dxa"/>
            <w:vAlign w:val="center"/>
          </w:tcPr>
          <w:p w14:paraId="71D6EA2A">
            <w:pPr>
              <w:jc w:val="center"/>
              <w:rPr>
                <w:sz w:val="24"/>
                <w:szCs w:val="24"/>
              </w:rPr>
            </w:pPr>
            <w:r>
              <w:rPr>
                <w:sz w:val="24"/>
                <w:szCs w:val="24"/>
              </w:rPr>
              <w:t>月工资/人</w:t>
            </w:r>
          </w:p>
        </w:tc>
        <w:tc>
          <w:tcPr>
            <w:tcW w:w="1296" w:type="dxa"/>
            <w:vAlign w:val="center"/>
          </w:tcPr>
          <w:p w14:paraId="6217E879">
            <w:pPr>
              <w:jc w:val="center"/>
              <w:rPr>
                <w:sz w:val="24"/>
                <w:szCs w:val="24"/>
              </w:rPr>
            </w:pPr>
            <w:r>
              <w:rPr>
                <w:sz w:val="24"/>
                <w:szCs w:val="24"/>
              </w:rPr>
              <w:t>月保险/人</w:t>
            </w:r>
          </w:p>
        </w:tc>
        <w:tc>
          <w:tcPr>
            <w:tcW w:w="1116" w:type="dxa"/>
            <w:vAlign w:val="center"/>
          </w:tcPr>
          <w:p w14:paraId="27D65E64">
            <w:pPr>
              <w:jc w:val="center"/>
              <w:rPr>
                <w:sz w:val="24"/>
                <w:szCs w:val="24"/>
              </w:rPr>
            </w:pPr>
            <w:r>
              <w:rPr>
                <w:rFonts w:hint="eastAsia"/>
                <w:sz w:val="24"/>
                <w:szCs w:val="24"/>
              </w:rPr>
              <w:t>月公积金/人</w:t>
            </w:r>
          </w:p>
        </w:tc>
        <w:tc>
          <w:tcPr>
            <w:tcW w:w="1116" w:type="dxa"/>
            <w:vAlign w:val="center"/>
          </w:tcPr>
          <w:p w14:paraId="46039A0E">
            <w:pPr>
              <w:jc w:val="center"/>
              <w:rPr>
                <w:sz w:val="24"/>
                <w:szCs w:val="24"/>
              </w:rPr>
            </w:pPr>
            <w:r>
              <w:rPr>
                <w:sz w:val="24"/>
                <w:szCs w:val="24"/>
              </w:rPr>
              <w:t>月小计</w:t>
            </w:r>
          </w:p>
        </w:tc>
        <w:tc>
          <w:tcPr>
            <w:tcW w:w="1968" w:type="dxa"/>
            <w:vAlign w:val="center"/>
          </w:tcPr>
          <w:p w14:paraId="60CC8A70">
            <w:pPr>
              <w:jc w:val="center"/>
              <w:rPr>
                <w:sz w:val="24"/>
                <w:szCs w:val="24"/>
              </w:rPr>
            </w:pPr>
            <w:r>
              <w:rPr>
                <w:sz w:val="24"/>
                <w:szCs w:val="24"/>
              </w:rPr>
              <w:t>招标文件规定的服务期</w:t>
            </w:r>
            <w:r>
              <w:rPr>
                <w:rFonts w:hint="eastAsia"/>
                <w:sz w:val="24"/>
                <w:szCs w:val="24"/>
              </w:rPr>
              <w:t>小计</w:t>
            </w:r>
          </w:p>
        </w:tc>
      </w:tr>
      <w:tr w14:paraId="2286C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0238585">
            <w:pPr>
              <w:jc w:val="center"/>
              <w:rPr>
                <w:sz w:val="24"/>
                <w:szCs w:val="24"/>
              </w:rPr>
            </w:pPr>
          </w:p>
        </w:tc>
        <w:tc>
          <w:tcPr>
            <w:tcW w:w="1356" w:type="dxa"/>
            <w:vAlign w:val="center"/>
          </w:tcPr>
          <w:p w14:paraId="3C33014D">
            <w:pPr>
              <w:jc w:val="center"/>
              <w:rPr>
                <w:sz w:val="24"/>
                <w:szCs w:val="24"/>
              </w:rPr>
            </w:pPr>
          </w:p>
        </w:tc>
        <w:tc>
          <w:tcPr>
            <w:tcW w:w="1512" w:type="dxa"/>
            <w:vAlign w:val="center"/>
          </w:tcPr>
          <w:p w14:paraId="2AE89B6D">
            <w:pPr>
              <w:jc w:val="center"/>
              <w:rPr>
                <w:sz w:val="24"/>
                <w:szCs w:val="24"/>
              </w:rPr>
            </w:pPr>
          </w:p>
        </w:tc>
        <w:tc>
          <w:tcPr>
            <w:tcW w:w="1416" w:type="dxa"/>
            <w:vAlign w:val="center"/>
          </w:tcPr>
          <w:p w14:paraId="580F4D0A">
            <w:pPr>
              <w:jc w:val="center"/>
              <w:rPr>
                <w:sz w:val="24"/>
                <w:szCs w:val="24"/>
              </w:rPr>
            </w:pPr>
          </w:p>
        </w:tc>
        <w:tc>
          <w:tcPr>
            <w:tcW w:w="1296" w:type="dxa"/>
            <w:vAlign w:val="center"/>
          </w:tcPr>
          <w:p w14:paraId="130194BB">
            <w:pPr>
              <w:jc w:val="center"/>
              <w:rPr>
                <w:sz w:val="24"/>
                <w:szCs w:val="24"/>
              </w:rPr>
            </w:pPr>
          </w:p>
        </w:tc>
        <w:tc>
          <w:tcPr>
            <w:tcW w:w="1116" w:type="dxa"/>
            <w:vAlign w:val="center"/>
          </w:tcPr>
          <w:p w14:paraId="28978FC6">
            <w:pPr>
              <w:jc w:val="center"/>
              <w:rPr>
                <w:sz w:val="24"/>
                <w:szCs w:val="24"/>
              </w:rPr>
            </w:pPr>
          </w:p>
        </w:tc>
        <w:tc>
          <w:tcPr>
            <w:tcW w:w="1116" w:type="dxa"/>
            <w:vAlign w:val="center"/>
          </w:tcPr>
          <w:p w14:paraId="49088994">
            <w:pPr>
              <w:jc w:val="center"/>
              <w:rPr>
                <w:sz w:val="24"/>
                <w:szCs w:val="24"/>
              </w:rPr>
            </w:pPr>
          </w:p>
        </w:tc>
        <w:tc>
          <w:tcPr>
            <w:tcW w:w="1968" w:type="dxa"/>
            <w:vAlign w:val="center"/>
          </w:tcPr>
          <w:p w14:paraId="025CA42A">
            <w:pPr>
              <w:jc w:val="center"/>
              <w:rPr>
                <w:sz w:val="24"/>
                <w:szCs w:val="24"/>
              </w:rPr>
            </w:pPr>
          </w:p>
        </w:tc>
      </w:tr>
      <w:tr w14:paraId="308A9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471F1F0">
            <w:pPr>
              <w:jc w:val="center"/>
              <w:rPr>
                <w:sz w:val="24"/>
                <w:szCs w:val="24"/>
              </w:rPr>
            </w:pPr>
          </w:p>
        </w:tc>
        <w:tc>
          <w:tcPr>
            <w:tcW w:w="1356" w:type="dxa"/>
            <w:vAlign w:val="center"/>
          </w:tcPr>
          <w:p w14:paraId="463DBFF5">
            <w:pPr>
              <w:jc w:val="center"/>
              <w:rPr>
                <w:sz w:val="24"/>
                <w:szCs w:val="24"/>
              </w:rPr>
            </w:pPr>
          </w:p>
        </w:tc>
        <w:tc>
          <w:tcPr>
            <w:tcW w:w="1512" w:type="dxa"/>
            <w:vAlign w:val="center"/>
          </w:tcPr>
          <w:p w14:paraId="6A6EE7B9">
            <w:pPr>
              <w:jc w:val="center"/>
              <w:rPr>
                <w:sz w:val="24"/>
                <w:szCs w:val="24"/>
              </w:rPr>
            </w:pPr>
          </w:p>
        </w:tc>
        <w:tc>
          <w:tcPr>
            <w:tcW w:w="1416" w:type="dxa"/>
            <w:vAlign w:val="center"/>
          </w:tcPr>
          <w:p w14:paraId="5A5B9CDA">
            <w:pPr>
              <w:jc w:val="center"/>
              <w:rPr>
                <w:sz w:val="24"/>
                <w:szCs w:val="24"/>
              </w:rPr>
            </w:pPr>
          </w:p>
        </w:tc>
        <w:tc>
          <w:tcPr>
            <w:tcW w:w="1296" w:type="dxa"/>
            <w:vAlign w:val="center"/>
          </w:tcPr>
          <w:p w14:paraId="2E167B37">
            <w:pPr>
              <w:jc w:val="center"/>
              <w:rPr>
                <w:sz w:val="24"/>
                <w:szCs w:val="24"/>
              </w:rPr>
            </w:pPr>
          </w:p>
        </w:tc>
        <w:tc>
          <w:tcPr>
            <w:tcW w:w="1116" w:type="dxa"/>
            <w:vAlign w:val="center"/>
          </w:tcPr>
          <w:p w14:paraId="68734B1E">
            <w:pPr>
              <w:jc w:val="center"/>
              <w:rPr>
                <w:sz w:val="24"/>
                <w:szCs w:val="24"/>
              </w:rPr>
            </w:pPr>
          </w:p>
        </w:tc>
        <w:tc>
          <w:tcPr>
            <w:tcW w:w="1116" w:type="dxa"/>
            <w:vAlign w:val="center"/>
          </w:tcPr>
          <w:p w14:paraId="17F139DF">
            <w:pPr>
              <w:jc w:val="center"/>
              <w:rPr>
                <w:sz w:val="24"/>
                <w:szCs w:val="24"/>
              </w:rPr>
            </w:pPr>
          </w:p>
        </w:tc>
        <w:tc>
          <w:tcPr>
            <w:tcW w:w="1968" w:type="dxa"/>
            <w:vAlign w:val="center"/>
          </w:tcPr>
          <w:p w14:paraId="1BFFAF45">
            <w:pPr>
              <w:jc w:val="center"/>
              <w:rPr>
                <w:sz w:val="24"/>
                <w:szCs w:val="24"/>
              </w:rPr>
            </w:pPr>
          </w:p>
        </w:tc>
      </w:tr>
      <w:tr w14:paraId="30EB9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31FDB9E">
            <w:pPr>
              <w:jc w:val="center"/>
              <w:rPr>
                <w:sz w:val="24"/>
                <w:szCs w:val="24"/>
              </w:rPr>
            </w:pPr>
          </w:p>
        </w:tc>
        <w:tc>
          <w:tcPr>
            <w:tcW w:w="1356" w:type="dxa"/>
            <w:vAlign w:val="center"/>
          </w:tcPr>
          <w:p w14:paraId="3A58D18C">
            <w:pPr>
              <w:jc w:val="center"/>
              <w:rPr>
                <w:sz w:val="24"/>
                <w:szCs w:val="24"/>
              </w:rPr>
            </w:pPr>
          </w:p>
        </w:tc>
        <w:tc>
          <w:tcPr>
            <w:tcW w:w="1512" w:type="dxa"/>
            <w:vAlign w:val="center"/>
          </w:tcPr>
          <w:p w14:paraId="41591450">
            <w:pPr>
              <w:jc w:val="center"/>
              <w:rPr>
                <w:sz w:val="24"/>
                <w:szCs w:val="24"/>
              </w:rPr>
            </w:pPr>
          </w:p>
        </w:tc>
        <w:tc>
          <w:tcPr>
            <w:tcW w:w="1416" w:type="dxa"/>
            <w:vAlign w:val="center"/>
          </w:tcPr>
          <w:p w14:paraId="17A07B0F">
            <w:pPr>
              <w:jc w:val="center"/>
              <w:rPr>
                <w:sz w:val="24"/>
                <w:szCs w:val="24"/>
              </w:rPr>
            </w:pPr>
          </w:p>
        </w:tc>
        <w:tc>
          <w:tcPr>
            <w:tcW w:w="1296" w:type="dxa"/>
            <w:vAlign w:val="center"/>
          </w:tcPr>
          <w:p w14:paraId="753CBA15">
            <w:pPr>
              <w:jc w:val="center"/>
              <w:rPr>
                <w:sz w:val="24"/>
                <w:szCs w:val="24"/>
              </w:rPr>
            </w:pPr>
          </w:p>
        </w:tc>
        <w:tc>
          <w:tcPr>
            <w:tcW w:w="1116" w:type="dxa"/>
            <w:vAlign w:val="center"/>
          </w:tcPr>
          <w:p w14:paraId="79A76157">
            <w:pPr>
              <w:jc w:val="center"/>
              <w:rPr>
                <w:sz w:val="24"/>
                <w:szCs w:val="24"/>
              </w:rPr>
            </w:pPr>
          </w:p>
        </w:tc>
        <w:tc>
          <w:tcPr>
            <w:tcW w:w="1116" w:type="dxa"/>
            <w:vAlign w:val="center"/>
          </w:tcPr>
          <w:p w14:paraId="0E3B117F">
            <w:pPr>
              <w:jc w:val="center"/>
              <w:rPr>
                <w:sz w:val="24"/>
                <w:szCs w:val="24"/>
              </w:rPr>
            </w:pPr>
          </w:p>
        </w:tc>
        <w:tc>
          <w:tcPr>
            <w:tcW w:w="1968" w:type="dxa"/>
            <w:vAlign w:val="center"/>
          </w:tcPr>
          <w:p w14:paraId="2075EEAC">
            <w:pPr>
              <w:jc w:val="center"/>
              <w:rPr>
                <w:sz w:val="24"/>
                <w:szCs w:val="24"/>
              </w:rPr>
            </w:pPr>
          </w:p>
        </w:tc>
      </w:tr>
      <w:tr w14:paraId="10389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F8327F6">
            <w:pPr>
              <w:jc w:val="center"/>
              <w:rPr>
                <w:sz w:val="24"/>
                <w:szCs w:val="24"/>
              </w:rPr>
            </w:pPr>
          </w:p>
        </w:tc>
        <w:tc>
          <w:tcPr>
            <w:tcW w:w="1356" w:type="dxa"/>
            <w:vAlign w:val="center"/>
          </w:tcPr>
          <w:p w14:paraId="0D78FF47">
            <w:pPr>
              <w:jc w:val="center"/>
              <w:rPr>
                <w:sz w:val="24"/>
                <w:szCs w:val="24"/>
              </w:rPr>
            </w:pPr>
          </w:p>
        </w:tc>
        <w:tc>
          <w:tcPr>
            <w:tcW w:w="1512" w:type="dxa"/>
            <w:vAlign w:val="center"/>
          </w:tcPr>
          <w:p w14:paraId="53970A83">
            <w:pPr>
              <w:jc w:val="center"/>
              <w:rPr>
                <w:sz w:val="24"/>
                <w:szCs w:val="24"/>
              </w:rPr>
            </w:pPr>
          </w:p>
        </w:tc>
        <w:tc>
          <w:tcPr>
            <w:tcW w:w="1416" w:type="dxa"/>
            <w:vAlign w:val="center"/>
          </w:tcPr>
          <w:p w14:paraId="0EC360CA">
            <w:pPr>
              <w:jc w:val="center"/>
              <w:rPr>
                <w:sz w:val="24"/>
                <w:szCs w:val="24"/>
              </w:rPr>
            </w:pPr>
          </w:p>
        </w:tc>
        <w:tc>
          <w:tcPr>
            <w:tcW w:w="1296" w:type="dxa"/>
            <w:vAlign w:val="center"/>
          </w:tcPr>
          <w:p w14:paraId="7BE8ABF6">
            <w:pPr>
              <w:jc w:val="center"/>
              <w:rPr>
                <w:sz w:val="24"/>
                <w:szCs w:val="24"/>
              </w:rPr>
            </w:pPr>
          </w:p>
        </w:tc>
        <w:tc>
          <w:tcPr>
            <w:tcW w:w="1116" w:type="dxa"/>
            <w:vAlign w:val="center"/>
          </w:tcPr>
          <w:p w14:paraId="183F4F53">
            <w:pPr>
              <w:jc w:val="center"/>
              <w:rPr>
                <w:sz w:val="24"/>
                <w:szCs w:val="24"/>
              </w:rPr>
            </w:pPr>
          </w:p>
        </w:tc>
        <w:tc>
          <w:tcPr>
            <w:tcW w:w="1116" w:type="dxa"/>
            <w:vAlign w:val="center"/>
          </w:tcPr>
          <w:p w14:paraId="55018070">
            <w:pPr>
              <w:jc w:val="center"/>
              <w:rPr>
                <w:sz w:val="24"/>
                <w:szCs w:val="24"/>
              </w:rPr>
            </w:pPr>
          </w:p>
        </w:tc>
        <w:tc>
          <w:tcPr>
            <w:tcW w:w="1968" w:type="dxa"/>
            <w:vAlign w:val="center"/>
          </w:tcPr>
          <w:p w14:paraId="7038EE7D">
            <w:pPr>
              <w:jc w:val="center"/>
              <w:rPr>
                <w:sz w:val="24"/>
                <w:szCs w:val="24"/>
              </w:rPr>
            </w:pPr>
          </w:p>
        </w:tc>
      </w:tr>
      <w:tr w14:paraId="542E4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D6881AF">
            <w:pPr>
              <w:jc w:val="center"/>
              <w:rPr>
                <w:sz w:val="24"/>
                <w:szCs w:val="24"/>
              </w:rPr>
            </w:pPr>
            <w:r>
              <w:rPr>
                <w:rFonts w:hint="eastAsia"/>
                <w:sz w:val="24"/>
                <w:szCs w:val="24"/>
              </w:rPr>
              <w:t>人员费用合计</w:t>
            </w:r>
          </w:p>
        </w:tc>
        <w:tc>
          <w:tcPr>
            <w:tcW w:w="1116" w:type="dxa"/>
            <w:vAlign w:val="center"/>
          </w:tcPr>
          <w:p w14:paraId="004F9F27">
            <w:pPr>
              <w:jc w:val="center"/>
              <w:rPr>
                <w:sz w:val="24"/>
                <w:szCs w:val="24"/>
              </w:rPr>
            </w:pPr>
          </w:p>
        </w:tc>
        <w:tc>
          <w:tcPr>
            <w:tcW w:w="1968" w:type="dxa"/>
            <w:vAlign w:val="center"/>
          </w:tcPr>
          <w:p w14:paraId="1B630AE4">
            <w:pPr>
              <w:jc w:val="center"/>
              <w:rPr>
                <w:sz w:val="24"/>
                <w:szCs w:val="24"/>
              </w:rPr>
            </w:pPr>
          </w:p>
        </w:tc>
      </w:tr>
    </w:tbl>
    <w:p w14:paraId="1D4D9B40">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15520E6D">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4A43FF28">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70F88ADF">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5BE63FA0">
      <w:pPr>
        <w:spacing w:line="460" w:lineRule="exact"/>
        <w:rPr>
          <w:sz w:val="24"/>
          <w:szCs w:val="24"/>
        </w:rPr>
      </w:pPr>
    </w:p>
    <w:p w14:paraId="5D41032F">
      <w:pPr>
        <w:spacing w:line="360" w:lineRule="auto"/>
        <w:ind w:right="84" w:firstLine="224" w:firstLineChars="100"/>
        <w:rPr>
          <w:sz w:val="24"/>
        </w:rPr>
      </w:pPr>
      <w:r>
        <w:rPr>
          <w:sz w:val="24"/>
        </w:rPr>
        <w:t>投标人名称：</w:t>
      </w:r>
    </w:p>
    <w:p w14:paraId="1F0355CB">
      <w:pPr>
        <w:widowControl/>
        <w:jc w:val="left"/>
        <w:rPr>
          <w:sz w:val="24"/>
        </w:rPr>
      </w:pPr>
      <w:r>
        <w:rPr>
          <w:sz w:val="24"/>
        </w:rPr>
        <w:t>日期：</w:t>
      </w:r>
      <w:r>
        <w:rPr>
          <w:sz w:val="24"/>
        </w:rPr>
        <w:br w:type="page"/>
      </w:r>
    </w:p>
    <w:p w14:paraId="00B5FB9F">
      <w:pPr>
        <w:tabs>
          <w:tab w:val="left" w:pos="360"/>
        </w:tabs>
        <w:spacing w:line="360" w:lineRule="auto"/>
        <w:rPr>
          <w:b/>
          <w:sz w:val="24"/>
        </w:rPr>
      </w:pPr>
      <w:r>
        <w:rPr>
          <w:b/>
          <w:sz w:val="24"/>
        </w:rPr>
        <w:t>附件</w:t>
      </w:r>
      <w:r>
        <w:rPr>
          <w:rFonts w:hint="eastAsia"/>
          <w:b/>
          <w:sz w:val="24"/>
        </w:rPr>
        <w:t>5</w:t>
      </w:r>
    </w:p>
    <w:p w14:paraId="2FFB6DAF">
      <w:pPr>
        <w:autoSpaceDN w:val="0"/>
        <w:spacing w:line="360" w:lineRule="auto"/>
        <w:jc w:val="center"/>
        <w:rPr>
          <w:b/>
          <w:bCs/>
          <w:sz w:val="24"/>
        </w:rPr>
      </w:pPr>
      <w:r>
        <w:rPr>
          <w:b/>
          <w:bCs/>
          <w:sz w:val="24"/>
        </w:rPr>
        <w:t>商务要求点对点应答表</w:t>
      </w:r>
    </w:p>
    <w:p w14:paraId="68151A2C">
      <w:pPr>
        <w:spacing w:line="460" w:lineRule="exact"/>
        <w:rPr>
          <w:sz w:val="24"/>
        </w:rPr>
      </w:pPr>
    </w:p>
    <w:p w14:paraId="5CB852B0">
      <w:pPr>
        <w:spacing w:line="460" w:lineRule="exact"/>
        <w:rPr>
          <w:sz w:val="24"/>
        </w:rPr>
      </w:pPr>
      <w:r>
        <w:rPr>
          <w:sz w:val="24"/>
        </w:rPr>
        <w:t>项目名称：</w:t>
      </w:r>
      <w:r>
        <w:rPr>
          <w:sz w:val="24"/>
          <w:u w:val="single"/>
        </w:rPr>
        <w:t xml:space="preserve">                    </w:t>
      </w:r>
    </w:p>
    <w:p w14:paraId="20D5A2B1">
      <w:pPr>
        <w:spacing w:line="460" w:lineRule="exact"/>
        <w:rPr>
          <w:sz w:val="24"/>
        </w:rPr>
      </w:pPr>
      <w:r>
        <w:rPr>
          <w:sz w:val="24"/>
        </w:rPr>
        <w:t>项目编号：</w:t>
      </w:r>
      <w:r>
        <w:rPr>
          <w:sz w:val="24"/>
          <w:u w:val="single"/>
        </w:rPr>
        <w:t xml:space="preserve">                    </w:t>
      </w:r>
    </w:p>
    <w:p w14:paraId="663100A2">
      <w:pPr>
        <w:spacing w:line="460" w:lineRule="exact"/>
        <w:rPr>
          <w:sz w:val="24"/>
          <w:u w:val="single"/>
        </w:rPr>
      </w:pPr>
      <w:r>
        <w:rPr>
          <w:sz w:val="24"/>
        </w:rPr>
        <w:t>包号：</w:t>
      </w:r>
      <w:r>
        <w:rPr>
          <w:sz w:val="24"/>
          <w:u w:val="single"/>
        </w:rPr>
        <w:t xml:space="preserve">                        </w:t>
      </w:r>
    </w:p>
    <w:p w14:paraId="01C36C53">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7B6A0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0355246D">
            <w:pPr>
              <w:widowControl/>
              <w:jc w:val="center"/>
              <w:rPr>
                <w:kern w:val="0"/>
                <w:szCs w:val="21"/>
              </w:rPr>
            </w:pPr>
            <w:r>
              <w:rPr>
                <w:kern w:val="0"/>
                <w:szCs w:val="21"/>
              </w:rPr>
              <w:t>序号</w:t>
            </w:r>
          </w:p>
        </w:tc>
        <w:tc>
          <w:tcPr>
            <w:tcW w:w="1274" w:type="pct"/>
            <w:shd w:val="clear" w:color="auto" w:fill="auto"/>
            <w:vAlign w:val="center"/>
          </w:tcPr>
          <w:p w14:paraId="77F6FCFC">
            <w:pPr>
              <w:widowControl/>
              <w:jc w:val="center"/>
              <w:rPr>
                <w:kern w:val="0"/>
                <w:szCs w:val="21"/>
              </w:rPr>
            </w:pPr>
            <w:r>
              <w:rPr>
                <w:kern w:val="0"/>
                <w:szCs w:val="21"/>
              </w:rPr>
              <w:t>招标要求</w:t>
            </w:r>
          </w:p>
        </w:tc>
        <w:tc>
          <w:tcPr>
            <w:tcW w:w="1457" w:type="pct"/>
            <w:shd w:val="clear" w:color="auto" w:fill="auto"/>
            <w:vAlign w:val="center"/>
          </w:tcPr>
          <w:p w14:paraId="44D56628">
            <w:pPr>
              <w:widowControl/>
              <w:jc w:val="center"/>
              <w:rPr>
                <w:kern w:val="0"/>
                <w:szCs w:val="21"/>
              </w:rPr>
            </w:pPr>
            <w:r>
              <w:rPr>
                <w:kern w:val="0"/>
                <w:szCs w:val="21"/>
              </w:rPr>
              <w:t>投标应答</w:t>
            </w:r>
          </w:p>
        </w:tc>
        <w:tc>
          <w:tcPr>
            <w:tcW w:w="648" w:type="pct"/>
            <w:shd w:val="clear" w:color="auto" w:fill="auto"/>
            <w:vAlign w:val="center"/>
          </w:tcPr>
          <w:p w14:paraId="73E4F9AF">
            <w:pPr>
              <w:widowControl/>
              <w:jc w:val="center"/>
              <w:rPr>
                <w:kern w:val="0"/>
                <w:szCs w:val="21"/>
              </w:rPr>
            </w:pPr>
            <w:r>
              <w:rPr>
                <w:kern w:val="0"/>
                <w:szCs w:val="21"/>
              </w:rPr>
              <w:t>偏离说明</w:t>
            </w:r>
          </w:p>
        </w:tc>
        <w:tc>
          <w:tcPr>
            <w:tcW w:w="647" w:type="pct"/>
            <w:shd w:val="clear" w:color="auto" w:fill="auto"/>
            <w:vAlign w:val="center"/>
          </w:tcPr>
          <w:p w14:paraId="2DD9B421">
            <w:pPr>
              <w:widowControl/>
              <w:jc w:val="center"/>
              <w:rPr>
                <w:kern w:val="0"/>
                <w:szCs w:val="21"/>
              </w:rPr>
            </w:pPr>
            <w:r>
              <w:rPr>
                <w:kern w:val="0"/>
                <w:szCs w:val="21"/>
              </w:rPr>
              <w:t>备注</w:t>
            </w:r>
          </w:p>
        </w:tc>
      </w:tr>
      <w:tr w14:paraId="31D94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AB9DE5E">
            <w:pPr>
              <w:widowControl/>
              <w:jc w:val="left"/>
              <w:rPr>
                <w:kern w:val="0"/>
                <w:szCs w:val="21"/>
              </w:rPr>
            </w:pPr>
            <w:r>
              <w:rPr>
                <w:kern w:val="0"/>
                <w:szCs w:val="21"/>
              </w:rPr>
              <w:t>（一）报价要求</w:t>
            </w:r>
          </w:p>
        </w:tc>
      </w:tr>
      <w:tr w14:paraId="719D0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38393172">
            <w:pPr>
              <w:widowControl/>
              <w:jc w:val="left"/>
              <w:rPr>
                <w:kern w:val="0"/>
                <w:szCs w:val="21"/>
              </w:rPr>
            </w:pPr>
            <w:r>
              <w:rPr>
                <w:kern w:val="0"/>
                <w:szCs w:val="21"/>
              </w:rPr>
              <w:t>　</w:t>
            </w:r>
          </w:p>
        </w:tc>
        <w:tc>
          <w:tcPr>
            <w:tcW w:w="1274" w:type="pct"/>
            <w:shd w:val="clear" w:color="auto" w:fill="auto"/>
            <w:vAlign w:val="center"/>
          </w:tcPr>
          <w:p w14:paraId="10EFAD34">
            <w:pPr>
              <w:widowControl/>
              <w:jc w:val="left"/>
              <w:rPr>
                <w:kern w:val="0"/>
                <w:szCs w:val="21"/>
              </w:rPr>
            </w:pPr>
            <w:r>
              <w:rPr>
                <w:kern w:val="0"/>
                <w:szCs w:val="21"/>
              </w:rPr>
              <w:t>　</w:t>
            </w:r>
          </w:p>
        </w:tc>
        <w:tc>
          <w:tcPr>
            <w:tcW w:w="1457" w:type="pct"/>
            <w:shd w:val="clear" w:color="auto" w:fill="auto"/>
            <w:vAlign w:val="center"/>
          </w:tcPr>
          <w:p w14:paraId="6EFB5115">
            <w:pPr>
              <w:widowControl/>
              <w:jc w:val="left"/>
              <w:rPr>
                <w:kern w:val="0"/>
                <w:szCs w:val="21"/>
              </w:rPr>
            </w:pPr>
            <w:r>
              <w:rPr>
                <w:kern w:val="0"/>
                <w:szCs w:val="21"/>
              </w:rPr>
              <w:t>　</w:t>
            </w:r>
          </w:p>
        </w:tc>
        <w:tc>
          <w:tcPr>
            <w:tcW w:w="648" w:type="pct"/>
            <w:shd w:val="clear" w:color="auto" w:fill="auto"/>
            <w:vAlign w:val="center"/>
          </w:tcPr>
          <w:p w14:paraId="14F215F4">
            <w:pPr>
              <w:widowControl/>
              <w:jc w:val="left"/>
              <w:rPr>
                <w:kern w:val="0"/>
                <w:szCs w:val="21"/>
              </w:rPr>
            </w:pPr>
            <w:r>
              <w:rPr>
                <w:kern w:val="0"/>
                <w:szCs w:val="21"/>
              </w:rPr>
              <w:t>　</w:t>
            </w:r>
          </w:p>
        </w:tc>
        <w:tc>
          <w:tcPr>
            <w:tcW w:w="647" w:type="pct"/>
            <w:shd w:val="clear" w:color="auto" w:fill="auto"/>
            <w:vAlign w:val="center"/>
          </w:tcPr>
          <w:p w14:paraId="17C88989">
            <w:pPr>
              <w:widowControl/>
              <w:jc w:val="left"/>
              <w:rPr>
                <w:kern w:val="0"/>
                <w:szCs w:val="21"/>
              </w:rPr>
            </w:pPr>
            <w:r>
              <w:rPr>
                <w:kern w:val="0"/>
                <w:szCs w:val="21"/>
              </w:rPr>
              <w:t>　</w:t>
            </w:r>
          </w:p>
        </w:tc>
      </w:tr>
      <w:tr w14:paraId="5E552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25155D53">
            <w:pPr>
              <w:widowControl/>
              <w:jc w:val="left"/>
              <w:rPr>
                <w:kern w:val="0"/>
                <w:szCs w:val="21"/>
              </w:rPr>
            </w:pPr>
            <w:r>
              <w:rPr>
                <w:kern w:val="0"/>
                <w:szCs w:val="21"/>
              </w:rPr>
              <w:t>（</w:t>
            </w:r>
            <w:r>
              <w:rPr>
                <w:rFonts w:hint="eastAsia"/>
                <w:kern w:val="0"/>
                <w:szCs w:val="21"/>
              </w:rPr>
              <w:t>二</w:t>
            </w:r>
            <w:r>
              <w:rPr>
                <w:kern w:val="0"/>
                <w:szCs w:val="21"/>
              </w:rPr>
              <w:t>）时间、地点要求</w:t>
            </w:r>
          </w:p>
        </w:tc>
      </w:tr>
      <w:tr w14:paraId="35D1F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32F745F">
            <w:pPr>
              <w:widowControl/>
              <w:jc w:val="left"/>
              <w:rPr>
                <w:kern w:val="0"/>
                <w:szCs w:val="21"/>
              </w:rPr>
            </w:pPr>
            <w:r>
              <w:rPr>
                <w:kern w:val="0"/>
                <w:szCs w:val="21"/>
              </w:rPr>
              <w:t>　</w:t>
            </w:r>
          </w:p>
        </w:tc>
        <w:tc>
          <w:tcPr>
            <w:tcW w:w="1274" w:type="pct"/>
            <w:shd w:val="clear" w:color="auto" w:fill="auto"/>
            <w:vAlign w:val="center"/>
          </w:tcPr>
          <w:p w14:paraId="31501781">
            <w:pPr>
              <w:widowControl/>
              <w:jc w:val="left"/>
              <w:rPr>
                <w:kern w:val="0"/>
                <w:szCs w:val="21"/>
              </w:rPr>
            </w:pPr>
            <w:r>
              <w:rPr>
                <w:kern w:val="0"/>
                <w:szCs w:val="21"/>
              </w:rPr>
              <w:t>　</w:t>
            </w:r>
          </w:p>
        </w:tc>
        <w:tc>
          <w:tcPr>
            <w:tcW w:w="1457" w:type="pct"/>
            <w:shd w:val="clear" w:color="auto" w:fill="auto"/>
            <w:vAlign w:val="center"/>
          </w:tcPr>
          <w:p w14:paraId="20F29A6C">
            <w:pPr>
              <w:widowControl/>
              <w:jc w:val="left"/>
              <w:rPr>
                <w:kern w:val="0"/>
                <w:szCs w:val="21"/>
              </w:rPr>
            </w:pPr>
            <w:r>
              <w:rPr>
                <w:kern w:val="0"/>
                <w:szCs w:val="21"/>
              </w:rPr>
              <w:t>　</w:t>
            </w:r>
          </w:p>
        </w:tc>
        <w:tc>
          <w:tcPr>
            <w:tcW w:w="648" w:type="pct"/>
            <w:shd w:val="clear" w:color="auto" w:fill="auto"/>
            <w:vAlign w:val="center"/>
          </w:tcPr>
          <w:p w14:paraId="5C31F5E4">
            <w:pPr>
              <w:widowControl/>
              <w:jc w:val="left"/>
              <w:rPr>
                <w:kern w:val="0"/>
                <w:szCs w:val="21"/>
              </w:rPr>
            </w:pPr>
            <w:r>
              <w:rPr>
                <w:kern w:val="0"/>
                <w:szCs w:val="21"/>
              </w:rPr>
              <w:t>　</w:t>
            </w:r>
          </w:p>
        </w:tc>
        <w:tc>
          <w:tcPr>
            <w:tcW w:w="647" w:type="pct"/>
            <w:shd w:val="clear" w:color="auto" w:fill="auto"/>
            <w:vAlign w:val="center"/>
          </w:tcPr>
          <w:p w14:paraId="68EE8F19">
            <w:pPr>
              <w:widowControl/>
              <w:jc w:val="left"/>
              <w:rPr>
                <w:kern w:val="0"/>
                <w:szCs w:val="21"/>
              </w:rPr>
            </w:pPr>
            <w:r>
              <w:rPr>
                <w:kern w:val="0"/>
                <w:szCs w:val="21"/>
              </w:rPr>
              <w:t>　</w:t>
            </w:r>
          </w:p>
        </w:tc>
      </w:tr>
      <w:tr w14:paraId="3B18C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0EC81E6">
            <w:pPr>
              <w:widowControl/>
              <w:jc w:val="left"/>
              <w:rPr>
                <w:kern w:val="0"/>
                <w:szCs w:val="21"/>
              </w:rPr>
            </w:pPr>
            <w:r>
              <w:rPr>
                <w:kern w:val="0"/>
                <w:szCs w:val="21"/>
              </w:rPr>
              <w:t>（</w:t>
            </w:r>
            <w:r>
              <w:rPr>
                <w:rFonts w:hint="eastAsia"/>
                <w:kern w:val="0"/>
                <w:szCs w:val="21"/>
              </w:rPr>
              <w:t>三</w:t>
            </w:r>
            <w:r>
              <w:rPr>
                <w:kern w:val="0"/>
                <w:szCs w:val="21"/>
              </w:rPr>
              <w:t>）付款方式</w:t>
            </w:r>
          </w:p>
        </w:tc>
      </w:tr>
      <w:tr w14:paraId="22341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2FBACCD">
            <w:pPr>
              <w:widowControl/>
              <w:jc w:val="left"/>
              <w:rPr>
                <w:kern w:val="0"/>
                <w:szCs w:val="21"/>
              </w:rPr>
            </w:pPr>
            <w:r>
              <w:rPr>
                <w:kern w:val="0"/>
                <w:szCs w:val="21"/>
              </w:rPr>
              <w:t>　</w:t>
            </w:r>
          </w:p>
        </w:tc>
        <w:tc>
          <w:tcPr>
            <w:tcW w:w="1274" w:type="pct"/>
            <w:shd w:val="clear" w:color="auto" w:fill="auto"/>
            <w:vAlign w:val="center"/>
          </w:tcPr>
          <w:p w14:paraId="43D9439A">
            <w:pPr>
              <w:widowControl/>
              <w:jc w:val="left"/>
              <w:rPr>
                <w:kern w:val="0"/>
                <w:szCs w:val="21"/>
              </w:rPr>
            </w:pPr>
            <w:r>
              <w:rPr>
                <w:kern w:val="0"/>
                <w:szCs w:val="21"/>
              </w:rPr>
              <w:t>　</w:t>
            </w:r>
          </w:p>
        </w:tc>
        <w:tc>
          <w:tcPr>
            <w:tcW w:w="1457" w:type="pct"/>
            <w:shd w:val="clear" w:color="auto" w:fill="auto"/>
            <w:vAlign w:val="center"/>
          </w:tcPr>
          <w:p w14:paraId="06574307">
            <w:pPr>
              <w:widowControl/>
              <w:jc w:val="left"/>
              <w:rPr>
                <w:kern w:val="0"/>
                <w:szCs w:val="21"/>
              </w:rPr>
            </w:pPr>
            <w:r>
              <w:rPr>
                <w:kern w:val="0"/>
                <w:szCs w:val="21"/>
              </w:rPr>
              <w:t>　</w:t>
            </w:r>
          </w:p>
        </w:tc>
        <w:tc>
          <w:tcPr>
            <w:tcW w:w="648" w:type="pct"/>
            <w:shd w:val="clear" w:color="auto" w:fill="auto"/>
            <w:vAlign w:val="center"/>
          </w:tcPr>
          <w:p w14:paraId="395842F7">
            <w:pPr>
              <w:widowControl/>
              <w:jc w:val="left"/>
              <w:rPr>
                <w:kern w:val="0"/>
                <w:szCs w:val="21"/>
              </w:rPr>
            </w:pPr>
            <w:r>
              <w:rPr>
                <w:kern w:val="0"/>
                <w:szCs w:val="21"/>
              </w:rPr>
              <w:t>　</w:t>
            </w:r>
          </w:p>
        </w:tc>
        <w:tc>
          <w:tcPr>
            <w:tcW w:w="647" w:type="pct"/>
            <w:shd w:val="clear" w:color="auto" w:fill="auto"/>
            <w:vAlign w:val="center"/>
          </w:tcPr>
          <w:p w14:paraId="2FF5E3C8">
            <w:pPr>
              <w:widowControl/>
              <w:jc w:val="left"/>
              <w:rPr>
                <w:kern w:val="0"/>
                <w:szCs w:val="21"/>
              </w:rPr>
            </w:pPr>
            <w:r>
              <w:rPr>
                <w:kern w:val="0"/>
                <w:szCs w:val="21"/>
              </w:rPr>
              <w:t>　</w:t>
            </w:r>
          </w:p>
        </w:tc>
      </w:tr>
      <w:tr w14:paraId="655FA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095FB816">
            <w:pPr>
              <w:widowControl/>
              <w:jc w:val="left"/>
              <w:rPr>
                <w:kern w:val="0"/>
                <w:szCs w:val="21"/>
              </w:rPr>
            </w:pPr>
            <w:r>
              <w:rPr>
                <w:kern w:val="0"/>
                <w:szCs w:val="21"/>
              </w:rPr>
              <w:t>（</w:t>
            </w:r>
            <w:r>
              <w:rPr>
                <w:rFonts w:hint="eastAsia"/>
                <w:kern w:val="0"/>
                <w:szCs w:val="21"/>
              </w:rPr>
              <w:t>四</w:t>
            </w:r>
            <w:r>
              <w:rPr>
                <w:kern w:val="0"/>
                <w:szCs w:val="21"/>
              </w:rPr>
              <w:t>）投标保证金和履约保证金</w:t>
            </w:r>
          </w:p>
        </w:tc>
      </w:tr>
      <w:tr w14:paraId="39BEA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D2442D7">
            <w:pPr>
              <w:widowControl/>
              <w:jc w:val="left"/>
              <w:rPr>
                <w:kern w:val="0"/>
                <w:szCs w:val="21"/>
              </w:rPr>
            </w:pPr>
            <w:r>
              <w:rPr>
                <w:kern w:val="0"/>
                <w:szCs w:val="21"/>
              </w:rPr>
              <w:t>　</w:t>
            </w:r>
          </w:p>
        </w:tc>
        <w:tc>
          <w:tcPr>
            <w:tcW w:w="1274" w:type="pct"/>
            <w:shd w:val="clear" w:color="auto" w:fill="auto"/>
            <w:vAlign w:val="center"/>
          </w:tcPr>
          <w:p w14:paraId="6F934D4B">
            <w:pPr>
              <w:widowControl/>
              <w:jc w:val="left"/>
              <w:rPr>
                <w:kern w:val="0"/>
                <w:szCs w:val="21"/>
              </w:rPr>
            </w:pPr>
            <w:r>
              <w:rPr>
                <w:kern w:val="0"/>
                <w:szCs w:val="21"/>
              </w:rPr>
              <w:t>　</w:t>
            </w:r>
          </w:p>
        </w:tc>
        <w:tc>
          <w:tcPr>
            <w:tcW w:w="1457" w:type="pct"/>
            <w:shd w:val="clear" w:color="auto" w:fill="auto"/>
            <w:vAlign w:val="center"/>
          </w:tcPr>
          <w:p w14:paraId="093CD552">
            <w:pPr>
              <w:widowControl/>
              <w:jc w:val="left"/>
              <w:rPr>
                <w:kern w:val="0"/>
                <w:szCs w:val="21"/>
              </w:rPr>
            </w:pPr>
            <w:r>
              <w:rPr>
                <w:kern w:val="0"/>
                <w:szCs w:val="21"/>
              </w:rPr>
              <w:t>　</w:t>
            </w:r>
          </w:p>
        </w:tc>
        <w:tc>
          <w:tcPr>
            <w:tcW w:w="648" w:type="pct"/>
            <w:shd w:val="clear" w:color="auto" w:fill="auto"/>
            <w:vAlign w:val="center"/>
          </w:tcPr>
          <w:p w14:paraId="0F261020">
            <w:pPr>
              <w:widowControl/>
              <w:jc w:val="left"/>
              <w:rPr>
                <w:kern w:val="0"/>
                <w:szCs w:val="21"/>
              </w:rPr>
            </w:pPr>
            <w:r>
              <w:rPr>
                <w:kern w:val="0"/>
                <w:szCs w:val="21"/>
              </w:rPr>
              <w:t>　</w:t>
            </w:r>
          </w:p>
        </w:tc>
        <w:tc>
          <w:tcPr>
            <w:tcW w:w="647" w:type="pct"/>
            <w:shd w:val="clear" w:color="auto" w:fill="auto"/>
            <w:vAlign w:val="center"/>
          </w:tcPr>
          <w:p w14:paraId="4658FE4A">
            <w:pPr>
              <w:widowControl/>
              <w:jc w:val="left"/>
              <w:rPr>
                <w:kern w:val="0"/>
                <w:szCs w:val="21"/>
              </w:rPr>
            </w:pPr>
            <w:r>
              <w:rPr>
                <w:kern w:val="0"/>
                <w:szCs w:val="21"/>
              </w:rPr>
              <w:t>　</w:t>
            </w:r>
          </w:p>
        </w:tc>
      </w:tr>
      <w:tr w14:paraId="1A766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F2D0140">
            <w:pPr>
              <w:widowControl/>
              <w:jc w:val="left"/>
              <w:rPr>
                <w:kern w:val="0"/>
                <w:szCs w:val="21"/>
              </w:rPr>
            </w:pPr>
            <w:r>
              <w:rPr>
                <w:rFonts w:hint="eastAsia"/>
                <w:kern w:val="0"/>
                <w:szCs w:val="21"/>
              </w:rPr>
              <w:t>（五）验收方法及标准</w:t>
            </w:r>
          </w:p>
        </w:tc>
      </w:tr>
      <w:tr w14:paraId="28046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57BBC86">
            <w:pPr>
              <w:widowControl/>
              <w:jc w:val="left"/>
              <w:rPr>
                <w:kern w:val="0"/>
                <w:szCs w:val="21"/>
              </w:rPr>
            </w:pPr>
          </w:p>
        </w:tc>
        <w:tc>
          <w:tcPr>
            <w:tcW w:w="1274" w:type="pct"/>
            <w:shd w:val="clear" w:color="auto" w:fill="auto"/>
            <w:vAlign w:val="center"/>
          </w:tcPr>
          <w:p w14:paraId="54D28F26">
            <w:pPr>
              <w:widowControl/>
              <w:jc w:val="left"/>
              <w:rPr>
                <w:kern w:val="0"/>
                <w:szCs w:val="21"/>
              </w:rPr>
            </w:pPr>
          </w:p>
        </w:tc>
        <w:tc>
          <w:tcPr>
            <w:tcW w:w="1457" w:type="pct"/>
            <w:shd w:val="clear" w:color="auto" w:fill="auto"/>
            <w:vAlign w:val="center"/>
          </w:tcPr>
          <w:p w14:paraId="282DCB67">
            <w:pPr>
              <w:widowControl/>
              <w:jc w:val="left"/>
              <w:rPr>
                <w:kern w:val="0"/>
                <w:szCs w:val="21"/>
              </w:rPr>
            </w:pPr>
          </w:p>
        </w:tc>
        <w:tc>
          <w:tcPr>
            <w:tcW w:w="648" w:type="pct"/>
            <w:shd w:val="clear" w:color="auto" w:fill="auto"/>
            <w:vAlign w:val="center"/>
          </w:tcPr>
          <w:p w14:paraId="0A6AD67A">
            <w:pPr>
              <w:widowControl/>
              <w:jc w:val="left"/>
              <w:rPr>
                <w:kern w:val="0"/>
                <w:szCs w:val="21"/>
              </w:rPr>
            </w:pPr>
          </w:p>
        </w:tc>
        <w:tc>
          <w:tcPr>
            <w:tcW w:w="647" w:type="pct"/>
            <w:shd w:val="clear" w:color="auto" w:fill="auto"/>
            <w:vAlign w:val="center"/>
          </w:tcPr>
          <w:p w14:paraId="3C0BBE43">
            <w:pPr>
              <w:widowControl/>
              <w:jc w:val="left"/>
              <w:rPr>
                <w:kern w:val="0"/>
                <w:szCs w:val="21"/>
              </w:rPr>
            </w:pPr>
          </w:p>
        </w:tc>
      </w:tr>
    </w:tbl>
    <w:p w14:paraId="32FA9088">
      <w:pPr>
        <w:spacing w:line="360" w:lineRule="auto"/>
        <w:ind w:firstLine="448" w:firstLineChars="200"/>
        <w:rPr>
          <w:sz w:val="24"/>
        </w:rPr>
      </w:pPr>
      <w:r>
        <w:rPr>
          <w:sz w:val="24"/>
        </w:rPr>
        <w:t>注：</w:t>
      </w:r>
    </w:p>
    <w:p w14:paraId="6EE54553">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92A1FB6">
      <w:pPr>
        <w:spacing w:line="360" w:lineRule="auto"/>
        <w:ind w:firstLine="448" w:firstLineChars="200"/>
        <w:rPr>
          <w:sz w:val="24"/>
        </w:rPr>
      </w:pPr>
      <w:r>
        <w:rPr>
          <w:rFonts w:hint="eastAsia"/>
          <w:sz w:val="24"/>
        </w:rPr>
        <w:t>2</w:t>
      </w:r>
      <w:r>
        <w:rPr>
          <w:sz w:val="24"/>
        </w:rPr>
        <w:t>. 不如实填写偏离情况的投标文件将视为虚假材料。</w:t>
      </w:r>
    </w:p>
    <w:p w14:paraId="2FDA1968">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4CE49929">
      <w:pPr>
        <w:spacing w:line="360" w:lineRule="auto"/>
        <w:rPr>
          <w:sz w:val="24"/>
        </w:rPr>
      </w:pPr>
    </w:p>
    <w:p w14:paraId="380588BC">
      <w:pPr>
        <w:spacing w:line="360" w:lineRule="auto"/>
        <w:ind w:firstLine="3808" w:firstLineChars="1700"/>
        <w:rPr>
          <w:sz w:val="24"/>
        </w:rPr>
      </w:pPr>
      <w:r>
        <w:rPr>
          <w:sz w:val="24"/>
        </w:rPr>
        <w:t>投标人名称：</w:t>
      </w:r>
    </w:p>
    <w:p w14:paraId="7A97C937">
      <w:pPr>
        <w:spacing w:line="360" w:lineRule="auto"/>
        <w:ind w:firstLine="3808" w:firstLineChars="1700"/>
        <w:rPr>
          <w:sz w:val="24"/>
        </w:rPr>
      </w:pPr>
    </w:p>
    <w:p w14:paraId="46FA86B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9B7430">
      <w:pPr>
        <w:tabs>
          <w:tab w:val="left" w:pos="360"/>
        </w:tabs>
        <w:spacing w:line="360" w:lineRule="auto"/>
        <w:rPr>
          <w:b/>
          <w:sz w:val="24"/>
        </w:rPr>
      </w:pPr>
      <w:r>
        <w:rPr>
          <w:sz w:val="24"/>
        </w:rPr>
        <w:br w:type="page"/>
      </w:r>
      <w:r>
        <w:rPr>
          <w:b/>
          <w:sz w:val="24"/>
        </w:rPr>
        <w:t>附件</w:t>
      </w:r>
      <w:r>
        <w:rPr>
          <w:rFonts w:hint="eastAsia"/>
          <w:b/>
          <w:sz w:val="24"/>
        </w:rPr>
        <w:t>6</w:t>
      </w:r>
    </w:p>
    <w:p w14:paraId="33E5F3FD">
      <w:pPr>
        <w:spacing w:line="360" w:lineRule="auto"/>
        <w:jc w:val="center"/>
        <w:rPr>
          <w:b/>
          <w:bCs/>
          <w:sz w:val="24"/>
          <w:szCs w:val="24"/>
        </w:rPr>
      </w:pPr>
      <w:r>
        <w:rPr>
          <w:rFonts w:ascii="宋体" w:hAnsi="宋体"/>
          <w:b/>
          <w:bCs/>
          <w:sz w:val="24"/>
          <w:szCs w:val="24"/>
        </w:rPr>
        <w:t>技术要求偏离应答表</w:t>
      </w:r>
    </w:p>
    <w:p w14:paraId="62654E32">
      <w:pPr>
        <w:spacing w:line="460" w:lineRule="exact"/>
        <w:rPr>
          <w:sz w:val="24"/>
        </w:rPr>
      </w:pPr>
      <w:r>
        <w:rPr>
          <w:sz w:val="24"/>
        </w:rPr>
        <w:t>项目名称：</w:t>
      </w:r>
      <w:r>
        <w:rPr>
          <w:sz w:val="24"/>
          <w:u w:val="single"/>
        </w:rPr>
        <w:t xml:space="preserve">                    </w:t>
      </w:r>
    </w:p>
    <w:p w14:paraId="36C29D6D">
      <w:pPr>
        <w:spacing w:line="460" w:lineRule="exact"/>
        <w:rPr>
          <w:sz w:val="24"/>
        </w:rPr>
      </w:pPr>
      <w:r>
        <w:rPr>
          <w:sz w:val="24"/>
        </w:rPr>
        <w:t>项目编号：</w:t>
      </w:r>
      <w:r>
        <w:rPr>
          <w:sz w:val="24"/>
          <w:u w:val="single"/>
        </w:rPr>
        <w:t xml:space="preserve">                    </w:t>
      </w:r>
    </w:p>
    <w:p w14:paraId="394982F2">
      <w:pPr>
        <w:spacing w:line="460" w:lineRule="exact"/>
        <w:rPr>
          <w:sz w:val="24"/>
          <w:u w:val="single"/>
        </w:rPr>
      </w:pPr>
      <w:r>
        <w:rPr>
          <w:sz w:val="24"/>
        </w:rPr>
        <w:t>包号：</w:t>
      </w:r>
      <w:r>
        <w:rPr>
          <w:sz w:val="24"/>
          <w:u w:val="single"/>
        </w:rPr>
        <w:t xml:space="preserve">                        </w:t>
      </w:r>
    </w:p>
    <w:p w14:paraId="37E1CA4F">
      <w:pPr>
        <w:spacing w:line="460" w:lineRule="exact"/>
        <w:rPr>
          <w:sz w:val="24"/>
          <w:szCs w:val="24"/>
          <w:u w:val="single"/>
        </w:rPr>
      </w:pPr>
    </w:p>
    <w:p w14:paraId="2C999BB0">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sz w:val="24"/>
        </w:rPr>
        <w:t>根据《中华人民共和国劳动合同法》及其他法律法规的要求，</w:t>
      </w:r>
      <w:r>
        <w:rPr>
          <w:rFonts w:hint="eastAsia" w:ascii="宋体" w:hAnsi="宋体"/>
          <w:b/>
          <w:sz w:val="24"/>
          <w:szCs w:val="24"/>
        </w:rPr>
        <w:t>我单位</w:t>
      </w:r>
      <w:r>
        <w:rPr>
          <w:b/>
          <w:sz w:val="24"/>
        </w:rPr>
        <w:t>与服务人员签订</w:t>
      </w:r>
      <w:r>
        <w:rPr>
          <w:rFonts w:hint="eastAsia"/>
          <w:b/>
          <w:sz w:val="24"/>
        </w:rPr>
        <w:t>劳动</w:t>
      </w:r>
      <w:r>
        <w:rPr>
          <w:b/>
          <w:sz w:val="24"/>
        </w:rPr>
        <w:t>合同</w:t>
      </w:r>
      <w:r>
        <w:rPr>
          <w:rFonts w:hint="eastAsia"/>
          <w:b/>
          <w:sz w:val="24"/>
        </w:rPr>
        <w:t>，按国家及天津市相关政策规定，支付工资、加班费和福利费、</w:t>
      </w:r>
      <w:r>
        <w:rPr>
          <w:b/>
          <w:sz w:val="24"/>
        </w:rPr>
        <w:t>缴纳社会保险</w:t>
      </w:r>
      <w:r>
        <w:rPr>
          <w:rFonts w:hint="eastAsia"/>
          <w:b/>
          <w:sz w:val="24"/>
        </w:rPr>
        <w:t>及住房公积金等</w:t>
      </w:r>
      <w:r>
        <w:rPr>
          <w:b/>
          <w:sz w:val="24"/>
        </w:rPr>
        <w:t>。投入的</w:t>
      </w:r>
      <w:r>
        <w:rPr>
          <w:rFonts w:hint="eastAsia"/>
          <w:b/>
          <w:sz w:val="24"/>
        </w:rPr>
        <w:t>相应专业人员具备国家相关部门颁发的在有效期内的资质证书，项目实施过程中保证持证上岗。履约验收时，我单位向采购人提供上述人员相关资质证书原件（以及发证机关官网查询结果）和缴纳社会保险证明等相关资料。</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7A635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F07C664">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274D488">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F6BD718">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2BAFC50E">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BC2F146">
            <w:pPr>
              <w:widowControl/>
              <w:snapToGrid w:val="0"/>
              <w:jc w:val="center"/>
              <w:rPr>
                <w:kern w:val="0"/>
                <w:sz w:val="24"/>
                <w:szCs w:val="24"/>
              </w:rPr>
            </w:pPr>
            <w:r>
              <w:rPr>
                <w:rFonts w:ascii="宋体" w:hAnsi="宋体"/>
                <w:kern w:val="0"/>
                <w:sz w:val="24"/>
                <w:szCs w:val="24"/>
              </w:rPr>
              <w:t>备注</w:t>
            </w:r>
          </w:p>
        </w:tc>
      </w:tr>
      <w:tr w14:paraId="15035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D8734C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19175B4">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DBAF076">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730F1BA">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397055F6">
            <w:pPr>
              <w:widowControl/>
              <w:snapToGrid w:val="0"/>
              <w:jc w:val="center"/>
              <w:rPr>
                <w:kern w:val="0"/>
                <w:sz w:val="24"/>
                <w:szCs w:val="24"/>
              </w:rPr>
            </w:pPr>
          </w:p>
        </w:tc>
      </w:tr>
      <w:tr w14:paraId="5A8E3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7595C5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909B4B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C7C843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B260A8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A38E361">
            <w:pPr>
              <w:widowControl/>
              <w:snapToGrid w:val="0"/>
              <w:jc w:val="center"/>
              <w:rPr>
                <w:kern w:val="0"/>
                <w:sz w:val="24"/>
                <w:szCs w:val="24"/>
              </w:rPr>
            </w:pPr>
          </w:p>
        </w:tc>
      </w:tr>
      <w:tr w14:paraId="4274E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D89FC1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02F30F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8D1CFFF">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F64565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7522C82">
            <w:pPr>
              <w:widowControl/>
              <w:snapToGrid w:val="0"/>
              <w:jc w:val="center"/>
              <w:rPr>
                <w:kern w:val="0"/>
                <w:sz w:val="24"/>
                <w:szCs w:val="24"/>
              </w:rPr>
            </w:pPr>
          </w:p>
        </w:tc>
      </w:tr>
      <w:tr w14:paraId="7FF63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0CA299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FFC27BB">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7280C8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75CFBB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1D6A18A">
            <w:pPr>
              <w:widowControl/>
              <w:snapToGrid w:val="0"/>
              <w:jc w:val="center"/>
              <w:rPr>
                <w:kern w:val="0"/>
                <w:sz w:val="24"/>
                <w:szCs w:val="24"/>
              </w:rPr>
            </w:pPr>
          </w:p>
        </w:tc>
      </w:tr>
      <w:tr w14:paraId="706CA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DC4898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C22A84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19BECF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67AE2D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79E6677">
            <w:pPr>
              <w:widowControl/>
              <w:snapToGrid w:val="0"/>
              <w:jc w:val="center"/>
              <w:rPr>
                <w:kern w:val="0"/>
                <w:sz w:val="24"/>
                <w:szCs w:val="24"/>
              </w:rPr>
            </w:pPr>
          </w:p>
        </w:tc>
      </w:tr>
    </w:tbl>
    <w:p w14:paraId="3A741B42">
      <w:pPr>
        <w:spacing w:line="360" w:lineRule="auto"/>
        <w:ind w:firstLine="448" w:firstLineChars="200"/>
        <w:rPr>
          <w:sz w:val="24"/>
          <w:szCs w:val="24"/>
        </w:rPr>
      </w:pPr>
      <w:r>
        <w:rPr>
          <w:rFonts w:ascii="宋体" w:hAnsi="宋体"/>
          <w:sz w:val="24"/>
          <w:szCs w:val="24"/>
        </w:rPr>
        <w:t>注：</w:t>
      </w:r>
    </w:p>
    <w:p w14:paraId="4C31A5E6">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566B3BFA">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00417584">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5A33FFC6">
      <w:pPr>
        <w:spacing w:line="360" w:lineRule="auto"/>
        <w:rPr>
          <w:sz w:val="24"/>
        </w:rPr>
      </w:pPr>
    </w:p>
    <w:p w14:paraId="747E9FE7">
      <w:pPr>
        <w:spacing w:line="360" w:lineRule="auto"/>
        <w:ind w:firstLine="3808" w:firstLineChars="1700"/>
        <w:rPr>
          <w:sz w:val="24"/>
        </w:rPr>
      </w:pPr>
      <w:r>
        <w:rPr>
          <w:sz w:val="24"/>
        </w:rPr>
        <w:t>投标人名称：</w:t>
      </w:r>
    </w:p>
    <w:p w14:paraId="352A5B07">
      <w:pPr>
        <w:spacing w:line="360" w:lineRule="auto"/>
        <w:ind w:firstLine="3808" w:firstLineChars="1700"/>
        <w:rPr>
          <w:sz w:val="24"/>
        </w:rPr>
      </w:pPr>
    </w:p>
    <w:p w14:paraId="55D03E9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24B4DC">
      <w:pPr>
        <w:spacing w:line="620" w:lineRule="exact"/>
        <w:rPr>
          <w:b/>
          <w:sz w:val="24"/>
        </w:rPr>
      </w:pPr>
      <w:r>
        <w:rPr>
          <w:sz w:val="24"/>
        </w:rPr>
        <w:br w:type="page"/>
      </w:r>
      <w:r>
        <w:rPr>
          <w:b/>
          <w:sz w:val="24"/>
        </w:rPr>
        <w:t>附件</w:t>
      </w:r>
      <w:r>
        <w:rPr>
          <w:rFonts w:hint="eastAsia"/>
          <w:b/>
          <w:sz w:val="24"/>
        </w:rPr>
        <w:t>7</w:t>
      </w:r>
    </w:p>
    <w:p w14:paraId="4C0A5598">
      <w:pPr>
        <w:widowControl/>
        <w:rPr>
          <w:b/>
          <w:sz w:val="24"/>
        </w:rPr>
      </w:pPr>
    </w:p>
    <w:p w14:paraId="0CED4A72">
      <w:pPr>
        <w:widowControl/>
        <w:jc w:val="center"/>
        <w:rPr>
          <w:b/>
          <w:sz w:val="24"/>
        </w:rPr>
      </w:pPr>
      <w:r>
        <w:rPr>
          <w:rFonts w:hint="eastAsia"/>
          <w:b/>
          <w:sz w:val="24"/>
        </w:rPr>
        <w:t>项目人员及岗位安排</w:t>
      </w:r>
    </w:p>
    <w:p w14:paraId="52C0E1C2">
      <w:pPr>
        <w:widowControl/>
        <w:jc w:val="left"/>
        <w:rPr>
          <w:sz w:val="24"/>
        </w:rPr>
      </w:pPr>
    </w:p>
    <w:p w14:paraId="25461F2E">
      <w:pPr>
        <w:spacing w:line="460" w:lineRule="exact"/>
        <w:rPr>
          <w:sz w:val="24"/>
        </w:rPr>
      </w:pPr>
      <w:r>
        <w:rPr>
          <w:sz w:val="24"/>
        </w:rPr>
        <w:t>项目名称：</w:t>
      </w:r>
      <w:r>
        <w:rPr>
          <w:sz w:val="24"/>
          <w:u w:val="single"/>
        </w:rPr>
        <w:t xml:space="preserve">                    </w:t>
      </w:r>
    </w:p>
    <w:p w14:paraId="71233387">
      <w:pPr>
        <w:spacing w:line="460" w:lineRule="exact"/>
        <w:rPr>
          <w:sz w:val="24"/>
        </w:rPr>
      </w:pPr>
      <w:r>
        <w:rPr>
          <w:sz w:val="24"/>
        </w:rPr>
        <w:t>项目编号：</w:t>
      </w:r>
      <w:r>
        <w:rPr>
          <w:sz w:val="24"/>
          <w:u w:val="single"/>
        </w:rPr>
        <w:t xml:space="preserve">                    </w:t>
      </w:r>
    </w:p>
    <w:p w14:paraId="553DCAA3">
      <w:pPr>
        <w:spacing w:line="460" w:lineRule="exact"/>
        <w:rPr>
          <w:sz w:val="24"/>
          <w:u w:val="single"/>
        </w:rPr>
      </w:pPr>
      <w:r>
        <w:rPr>
          <w:sz w:val="24"/>
        </w:rPr>
        <w:t>包号：</w:t>
      </w:r>
      <w:r>
        <w:rPr>
          <w:sz w:val="24"/>
          <w:u w:val="single"/>
        </w:rPr>
        <w:t xml:space="preserve">                        </w:t>
      </w:r>
    </w:p>
    <w:p w14:paraId="4BD48439">
      <w:pPr>
        <w:widowControl/>
        <w:jc w:val="left"/>
        <w:rPr>
          <w:sz w:val="24"/>
        </w:rPr>
      </w:pPr>
    </w:p>
    <w:p w14:paraId="27EE67E2">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D1ED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92AABDE">
            <w:pPr>
              <w:spacing w:line="360" w:lineRule="auto"/>
              <w:jc w:val="center"/>
              <w:rPr>
                <w:b/>
                <w:szCs w:val="21"/>
              </w:rPr>
            </w:pPr>
            <w:r>
              <w:rPr>
                <w:b/>
                <w:szCs w:val="21"/>
              </w:rPr>
              <w:t>序号</w:t>
            </w:r>
          </w:p>
        </w:tc>
        <w:tc>
          <w:tcPr>
            <w:tcW w:w="683" w:type="pct"/>
            <w:vAlign w:val="center"/>
          </w:tcPr>
          <w:p w14:paraId="1FB49900">
            <w:pPr>
              <w:spacing w:line="360" w:lineRule="auto"/>
              <w:jc w:val="center"/>
              <w:rPr>
                <w:b/>
                <w:szCs w:val="21"/>
              </w:rPr>
            </w:pPr>
            <w:r>
              <w:rPr>
                <w:b/>
                <w:szCs w:val="21"/>
              </w:rPr>
              <w:t>岗位名称</w:t>
            </w:r>
          </w:p>
        </w:tc>
        <w:tc>
          <w:tcPr>
            <w:tcW w:w="682" w:type="pct"/>
            <w:vAlign w:val="center"/>
          </w:tcPr>
          <w:p w14:paraId="4C84B19A">
            <w:pPr>
              <w:spacing w:line="360" w:lineRule="auto"/>
              <w:jc w:val="center"/>
              <w:rPr>
                <w:b/>
                <w:szCs w:val="21"/>
              </w:rPr>
            </w:pPr>
            <w:r>
              <w:rPr>
                <w:rFonts w:hint="eastAsia"/>
                <w:b/>
                <w:szCs w:val="21"/>
              </w:rPr>
              <w:t>投入</w:t>
            </w:r>
            <w:r>
              <w:rPr>
                <w:b/>
                <w:szCs w:val="21"/>
              </w:rPr>
              <w:t>人数</w:t>
            </w:r>
          </w:p>
        </w:tc>
        <w:tc>
          <w:tcPr>
            <w:tcW w:w="1113" w:type="pct"/>
            <w:vAlign w:val="center"/>
          </w:tcPr>
          <w:p w14:paraId="6475F242">
            <w:pPr>
              <w:spacing w:line="360" w:lineRule="auto"/>
              <w:jc w:val="center"/>
              <w:rPr>
                <w:b/>
                <w:szCs w:val="21"/>
              </w:rPr>
            </w:pPr>
            <w:r>
              <w:rPr>
                <w:rFonts w:hint="eastAsia"/>
                <w:b/>
                <w:szCs w:val="21"/>
              </w:rPr>
              <w:t>人员情况简介</w:t>
            </w:r>
          </w:p>
        </w:tc>
        <w:tc>
          <w:tcPr>
            <w:tcW w:w="652" w:type="pct"/>
            <w:vAlign w:val="center"/>
          </w:tcPr>
          <w:p w14:paraId="6510956E">
            <w:pPr>
              <w:spacing w:line="360" w:lineRule="auto"/>
              <w:jc w:val="center"/>
              <w:rPr>
                <w:b/>
                <w:szCs w:val="21"/>
              </w:rPr>
            </w:pPr>
            <w:r>
              <w:rPr>
                <w:rFonts w:hint="eastAsia"/>
                <w:b/>
                <w:szCs w:val="21"/>
              </w:rPr>
              <w:t>是否退休</w:t>
            </w:r>
          </w:p>
        </w:tc>
        <w:tc>
          <w:tcPr>
            <w:tcW w:w="723" w:type="pct"/>
            <w:vAlign w:val="center"/>
          </w:tcPr>
          <w:p w14:paraId="269A1FC0">
            <w:pPr>
              <w:spacing w:line="360" w:lineRule="auto"/>
              <w:jc w:val="center"/>
              <w:rPr>
                <w:b/>
                <w:szCs w:val="21"/>
              </w:rPr>
            </w:pPr>
            <w:r>
              <w:rPr>
                <w:b/>
                <w:szCs w:val="21"/>
              </w:rPr>
              <w:t>工作时间</w:t>
            </w:r>
          </w:p>
        </w:tc>
        <w:tc>
          <w:tcPr>
            <w:tcW w:w="722" w:type="pct"/>
            <w:vAlign w:val="center"/>
          </w:tcPr>
          <w:p w14:paraId="37B84422">
            <w:pPr>
              <w:spacing w:line="360" w:lineRule="auto"/>
              <w:jc w:val="center"/>
              <w:rPr>
                <w:b/>
                <w:szCs w:val="21"/>
              </w:rPr>
            </w:pPr>
            <w:r>
              <w:rPr>
                <w:rFonts w:hint="eastAsia"/>
                <w:b/>
                <w:szCs w:val="21"/>
              </w:rPr>
              <w:t>备注</w:t>
            </w:r>
          </w:p>
        </w:tc>
      </w:tr>
      <w:tr w14:paraId="43048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8D518A2">
            <w:pPr>
              <w:spacing w:line="360" w:lineRule="auto"/>
              <w:jc w:val="center"/>
              <w:rPr>
                <w:szCs w:val="21"/>
              </w:rPr>
            </w:pPr>
          </w:p>
        </w:tc>
        <w:tc>
          <w:tcPr>
            <w:tcW w:w="683" w:type="pct"/>
            <w:vAlign w:val="center"/>
          </w:tcPr>
          <w:p w14:paraId="65B17395">
            <w:pPr>
              <w:spacing w:line="360" w:lineRule="auto"/>
              <w:jc w:val="center"/>
              <w:rPr>
                <w:szCs w:val="21"/>
              </w:rPr>
            </w:pPr>
          </w:p>
        </w:tc>
        <w:tc>
          <w:tcPr>
            <w:tcW w:w="682" w:type="pct"/>
            <w:vAlign w:val="center"/>
          </w:tcPr>
          <w:p w14:paraId="74834CCC">
            <w:pPr>
              <w:spacing w:line="360" w:lineRule="auto"/>
              <w:jc w:val="center"/>
              <w:rPr>
                <w:szCs w:val="21"/>
              </w:rPr>
            </w:pPr>
          </w:p>
        </w:tc>
        <w:tc>
          <w:tcPr>
            <w:tcW w:w="1113" w:type="pct"/>
            <w:vAlign w:val="center"/>
          </w:tcPr>
          <w:p w14:paraId="6D873AEC">
            <w:pPr>
              <w:spacing w:line="360" w:lineRule="auto"/>
              <w:jc w:val="center"/>
              <w:rPr>
                <w:szCs w:val="21"/>
              </w:rPr>
            </w:pPr>
          </w:p>
        </w:tc>
        <w:tc>
          <w:tcPr>
            <w:tcW w:w="652" w:type="pct"/>
            <w:vAlign w:val="center"/>
          </w:tcPr>
          <w:p w14:paraId="1F8F775E">
            <w:pPr>
              <w:spacing w:line="360" w:lineRule="auto"/>
              <w:jc w:val="center"/>
              <w:rPr>
                <w:szCs w:val="21"/>
              </w:rPr>
            </w:pPr>
          </w:p>
        </w:tc>
        <w:tc>
          <w:tcPr>
            <w:tcW w:w="723" w:type="pct"/>
            <w:vAlign w:val="center"/>
          </w:tcPr>
          <w:p w14:paraId="15DA52AE">
            <w:pPr>
              <w:spacing w:line="360" w:lineRule="auto"/>
              <w:jc w:val="center"/>
              <w:rPr>
                <w:szCs w:val="21"/>
              </w:rPr>
            </w:pPr>
          </w:p>
        </w:tc>
        <w:tc>
          <w:tcPr>
            <w:tcW w:w="722" w:type="pct"/>
          </w:tcPr>
          <w:p w14:paraId="24FF6317">
            <w:pPr>
              <w:spacing w:line="360" w:lineRule="auto"/>
              <w:jc w:val="center"/>
              <w:rPr>
                <w:szCs w:val="21"/>
              </w:rPr>
            </w:pPr>
          </w:p>
        </w:tc>
      </w:tr>
      <w:tr w14:paraId="3FF68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8F24F78">
            <w:pPr>
              <w:spacing w:line="360" w:lineRule="auto"/>
              <w:jc w:val="center"/>
              <w:rPr>
                <w:szCs w:val="21"/>
              </w:rPr>
            </w:pPr>
          </w:p>
        </w:tc>
        <w:tc>
          <w:tcPr>
            <w:tcW w:w="683" w:type="pct"/>
            <w:vAlign w:val="center"/>
          </w:tcPr>
          <w:p w14:paraId="044C1DF3">
            <w:pPr>
              <w:spacing w:line="360" w:lineRule="auto"/>
              <w:jc w:val="center"/>
              <w:rPr>
                <w:szCs w:val="21"/>
              </w:rPr>
            </w:pPr>
          </w:p>
        </w:tc>
        <w:tc>
          <w:tcPr>
            <w:tcW w:w="682" w:type="pct"/>
            <w:vAlign w:val="center"/>
          </w:tcPr>
          <w:p w14:paraId="04031490">
            <w:pPr>
              <w:spacing w:line="360" w:lineRule="auto"/>
              <w:jc w:val="center"/>
              <w:rPr>
                <w:szCs w:val="21"/>
              </w:rPr>
            </w:pPr>
          </w:p>
        </w:tc>
        <w:tc>
          <w:tcPr>
            <w:tcW w:w="1113" w:type="pct"/>
            <w:vAlign w:val="center"/>
          </w:tcPr>
          <w:p w14:paraId="24965BF3">
            <w:pPr>
              <w:spacing w:line="360" w:lineRule="auto"/>
              <w:jc w:val="center"/>
              <w:rPr>
                <w:szCs w:val="21"/>
              </w:rPr>
            </w:pPr>
          </w:p>
        </w:tc>
        <w:tc>
          <w:tcPr>
            <w:tcW w:w="652" w:type="pct"/>
            <w:vAlign w:val="center"/>
          </w:tcPr>
          <w:p w14:paraId="42CCAB32">
            <w:pPr>
              <w:spacing w:line="360" w:lineRule="auto"/>
              <w:jc w:val="center"/>
              <w:rPr>
                <w:szCs w:val="21"/>
              </w:rPr>
            </w:pPr>
          </w:p>
        </w:tc>
        <w:tc>
          <w:tcPr>
            <w:tcW w:w="723" w:type="pct"/>
            <w:vAlign w:val="center"/>
          </w:tcPr>
          <w:p w14:paraId="45E98F94">
            <w:pPr>
              <w:spacing w:line="360" w:lineRule="auto"/>
              <w:jc w:val="center"/>
              <w:rPr>
                <w:szCs w:val="21"/>
              </w:rPr>
            </w:pPr>
          </w:p>
        </w:tc>
        <w:tc>
          <w:tcPr>
            <w:tcW w:w="722" w:type="pct"/>
          </w:tcPr>
          <w:p w14:paraId="224E9A0A">
            <w:pPr>
              <w:spacing w:line="360" w:lineRule="auto"/>
              <w:jc w:val="center"/>
              <w:rPr>
                <w:szCs w:val="21"/>
              </w:rPr>
            </w:pPr>
          </w:p>
        </w:tc>
      </w:tr>
      <w:tr w14:paraId="2CEDC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0C970B95">
            <w:pPr>
              <w:spacing w:line="360" w:lineRule="auto"/>
              <w:jc w:val="center"/>
              <w:rPr>
                <w:szCs w:val="21"/>
              </w:rPr>
            </w:pPr>
          </w:p>
        </w:tc>
        <w:tc>
          <w:tcPr>
            <w:tcW w:w="683" w:type="pct"/>
            <w:vAlign w:val="center"/>
          </w:tcPr>
          <w:p w14:paraId="01A6835B">
            <w:pPr>
              <w:spacing w:line="360" w:lineRule="auto"/>
              <w:jc w:val="center"/>
              <w:rPr>
                <w:szCs w:val="21"/>
              </w:rPr>
            </w:pPr>
          </w:p>
        </w:tc>
        <w:tc>
          <w:tcPr>
            <w:tcW w:w="682" w:type="pct"/>
            <w:vAlign w:val="center"/>
          </w:tcPr>
          <w:p w14:paraId="3958B5EC">
            <w:pPr>
              <w:spacing w:line="360" w:lineRule="auto"/>
              <w:jc w:val="center"/>
              <w:rPr>
                <w:szCs w:val="21"/>
              </w:rPr>
            </w:pPr>
          </w:p>
        </w:tc>
        <w:tc>
          <w:tcPr>
            <w:tcW w:w="1113" w:type="pct"/>
            <w:vAlign w:val="center"/>
          </w:tcPr>
          <w:p w14:paraId="1A81FCF2">
            <w:pPr>
              <w:spacing w:line="360" w:lineRule="auto"/>
              <w:jc w:val="center"/>
              <w:rPr>
                <w:szCs w:val="21"/>
              </w:rPr>
            </w:pPr>
          </w:p>
        </w:tc>
        <w:tc>
          <w:tcPr>
            <w:tcW w:w="652" w:type="pct"/>
            <w:vAlign w:val="center"/>
          </w:tcPr>
          <w:p w14:paraId="02B2B175">
            <w:pPr>
              <w:spacing w:line="360" w:lineRule="auto"/>
              <w:jc w:val="center"/>
              <w:rPr>
                <w:szCs w:val="21"/>
              </w:rPr>
            </w:pPr>
          </w:p>
        </w:tc>
        <w:tc>
          <w:tcPr>
            <w:tcW w:w="723" w:type="pct"/>
            <w:vAlign w:val="center"/>
          </w:tcPr>
          <w:p w14:paraId="266E7F91">
            <w:pPr>
              <w:spacing w:line="360" w:lineRule="auto"/>
              <w:jc w:val="center"/>
              <w:rPr>
                <w:szCs w:val="21"/>
              </w:rPr>
            </w:pPr>
          </w:p>
        </w:tc>
        <w:tc>
          <w:tcPr>
            <w:tcW w:w="722" w:type="pct"/>
          </w:tcPr>
          <w:p w14:paraId="60B54881">
            <w:pPr>
              <w:spacing w:line="360" w:lineRule="auto"/>
              <w:jc w:val="center"/>
              <w:rPr>
                <w:szCs w:val="21"/>
              </w:rPr>
            </w:pPr>
          </w:p>
        </w:tc>
      </w:tr>
      <w:tr w14:paraId="56AFF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E8C865E">
            <w:pPr>
              <w:spacing w:line="360" w:lineRule="auto"/>
              <w:jc w:val="center"/>
              <w:rPr>
                <w:szCs w:val="21"/>
              </w:rPr>
            </w:pPr>
          </w:p>
        </w:tc>
        <w:tc>
          <w:tcPr>
            <w:tcW w:w="683" w:type="pct"/>
            <w:vAlign w:val="center"/>
          </w:tcPr>
          <w:p w14:paraId="59D7B727">
            <w:pPr>
              <w:spacing w:line="360" w:lineRule="auto"/>
              <w:jc w:val="center"/>
              <w:rPr>
                <w:szCs w:val="21"/>
              </w:rPr>
            </w:pPr>
          </w:p>
        </w:tc>
        <w:tc>
          <w:tcPr>
            <w:tcW w:w="682" w:type="pct"/>
            <w:vAlign w:val="center"/>
          </w:tcPr>
          <w:p w14:paraId="3242934A">
            <w:pPr>
              <w:spacing w:line="360" w:lineRule="auto"/>
              <w:jc w:val="center"/>
              <w:rPr>
                <w:szCs w:val="21"/>
              </w:rPr>
            </w:pPr>
          </w:p>
        </w:tc>
        <w:tc>
          <w:tcPr>
            <w:tcW w:w="1113" w:type="pct"/>
            <w:vAlign w:val="center"/>
          </w:tcPr>
          <w:p w14:paraId="58D02B35">
            <w:pPr>
              <w:spacing w:line="360" w:lineRule="auto"/>
              <w:jc w:val="center"/>
              <w:rPr>
                <w:szCs w:val="21"/>
              </w:rPr>
            </w:pPr>
          </w:p>
        </w:tc>
        <w:tc>
          <w:tcPr>
            <w:tcW w:w="652" w:type="pct"/>
            <w:vAlign w:val="center"/>
          </w:tcPr>
          <w:p w14:paraId="7019012F">
            <w:pPr>
              <w:spacing w:line="360" w:lineRule="auto"/>
              <w:jc w:val="center"/>
              <w:rPr>
                <w:szCs w:val="21"/>
              </w:rPr>
            </w:pPr>
          </w:p>
        </w:tc>
        <w:tc>
          <w:tcPr>
            <w:tcW w:w="723" w:type="pct"/>
            <w:vAlign w:val="center"/>
          </w:tcPr>
          <w:p w14:paraId="7BEA15A0">
            <w:pPr>
              <w:spacing w:line="360" w:lineRule="auto"/>
              <w:jc w:val="center"/>
              <w:rPr>
                <w:szCs w:val="21"/>
              </w:rPr>
            </w:pPr>
          </w:p>
        </w:tc>
        <w:tc>
          <w:tcPr>
            <w:tcW w:w="722" w:type="pct"/>
          </w:tcPr>
          <w:p w14:paraId="749FF3CB">
            <w:pPr>
              <w:spacing w:line="360" w:lineRule="auto"/>
              <w:jc w:val="center"/>
              <w:rPr>
                <w:szCs w:val="21"/>
              </w:rPr>
            </w:pPr>
          </w:p>
        </w:tc>
      </w:tr>
      <w:tr w14:paraId="706F0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6C2579D">
            <w:pPr>
              <w:spacing w:line="360" w:lineRule="auto"/>
              <w:jc w:val="center"/>
              <w:rPr>
                <w:szCs w:val="21"/>
              </w:rPr>
            </w:pPr>
          </w:p>
        </w:tc>
        <w:tc>
          <w:tcPr>
            <w:tcW w:w="683" w:type="pct"/>
            <w:vAlign w:val="center"/>
          </w:tcPr>
          <w:p w14:paraId="297B8A08">
            <w:pPr>
              <w:spacing w:line="360" w:lineRule="auto"/>
              <w:jc w:val="center"/>
              <w:rPr>
                <w:szCs w:val="21"/>
              </w:rPr>
            </w:pPr>
          </w:p>
        </w:tc>
        <w:tc>
          <w:tcPr>
            <w:tcW w:w="682" w:type="pct"/>
            <w:vAlign w:val="center"/>
          </w:tcPr>
          <w:p w14:paraId="5F0A5217">
            <w:pPr>
              <w:spacing w:line="360" w:lineRule="auto"/>
              <w:jc w:val="center"/>
              <w:rPr>
                <w:szCs w:val="21"/>
              </w:rPr>
            </w:pPr>
          </w:p>
        </w:tc>
        <w:tc>
          <w:tcPr>
            <w:tcW w:w="1113" w:type="pct"/>
            <w:vAlign w:val="center"/>
          </w:tcPr>
          <w:p w14:paraId="01A08C6E">
            <w:pPr>
              <w:spacing w:line="360" w:lineRule="auto"/>
              <w:jc w:val="center"/>
              <w:rPr>
                <w:szCs w:val="21"/>
              </w:rPr>
            </w:pPr>
          </w:p>
        </w:tc>
        <w:tc>
          <w:tcPr>
            <w:tcW w:w="652" w:type="pct"/>
            <w:vAlign w:val="center"/>
          </w:tcPr>
          <w:p w14:paraId="05A324E1">
            <w:pPr>
              <w:spacing w:line="360" w:lineRule="auto"/>
              <w:jc w:val="center"/>
              <w:rPr>
                <w:szCs w:val="21"/>
              </w:rPr>
            </w:pPr>
          </w:p>
        </w:tc>
        <w:tc>
          <w:tcPr>
            <w:tcW w:w="723" w:type="pct"/>
            <w:vAlign w:val="center"/>
          </w:tcPr>
          <w:p w14:paraId="0E30747D">
            <w:pPr>
              <w:spacing w:line="360" w:lineRule="auto"/>
              <w:jc w:val="center"/>
              <w:rPr>
                <w:szCs w:val="21"/>
              </w:rPr>
            </w:pPr>
          </w:p>
        </w:tc>
        <w:tc>
          <w:tcPr>
            <w:tcW w:w="722" w:type="pct"/>
          </w:tcPr>
          <w:p w14:paraId="08CB2AEE">
            <w:pPr>
              <w:spacing w:line="360" w:lineRule="auto"/>
              <w:jc w:val="center"/>
              <w:rPr>
                <w:szCs w:val="21"/>
              </w:rPr>
            </w:pPr>
          </w:p>
        </w:tc>
      </w:tr>
      <w:tr w14:paraId="463DE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F194D59">
            <w:pPr>
              <w:spacing w:line="360" w:lineRule="auto"/>
              <w:jc w:val="center"/>
              <w:rPr>
                <w:szCs w:val="21"/>
              </w:rPr>
            </w:pPr>
          </w:p>
        </w:tc>
        <w:tc>
          <w:tcPr>
            <w:tcW w:w="683" w:type="pct"/>
            <w:vAlign w:val="center"/>
          </w:tcPr>
          <w:p w14:paraId="3E75C20E">
            <w:pPr>
              <w:spacing w:line="360" w:lineRule="auto"/>
              <w:jc w:val="center"/>
              <w:rPr>
                <w:szCs w:val="21"/>
              </w:rPr>
            </w:pPr>
          </w:p>
        </w:tc>
        <w:tc>
          <w:tcPr>
            <w:tcW w:w="682" w:type="pct"/>
            <w:vAlign w:val="center"/>
          </w:tcPr>
          <w:p w14:paraId="04EC9719">
            <w:pPr>
              <w:spacing w:line="360" w:lineRule="auto"/>
              <w:jc w:val="center"/>
              <w:rPr>
                <w:szCs w:val="21"/>
              </w:rPr>
            </w:pPr>
          </w:p>
        </w:tc>
        <w:tc>
          <w:tcPr>
            <w:tcW w:w="1113" w:type="pct"/>
            <w:vAlign w:val="center"/>
          </w:tcPr>
          <w:p w14:paraId="41C452E3">
            <w:pPr>
              <w:spacing w:line="360" w:lineRule="auto"/>
              <w:jc w:val="center"/>
              <w:rPr>
                <w:szCs w:val="21"/>
              </w:rPr>
            </w:pPr>
          </w:p>
        </w:tc>
        <w:tc>
          <w:tcPr>
            <w:tcW w:w="652" w:type="pct"/>
            <w:vAlign w:val="center"/>
          </w:tcPr>
          <w:p w14:paraId="44BE20CD">
            <w:pPr>
              <w:spacing w:line="360" w:lineRule="auto"/>
              <w:jc w:val="center"/>
              <w:rPr>
                <w:szCs w:val="21"/>
              </w:rPr>
            </w:pPr>
          </w:p>
        </w:tc>
        <w:tc>
          <w:tcPr>
            <w:tcW w:w="723" w:type="pct"/>
            <w:vAlign w:val="center"/>
          </w:tcPr>
          <w:p w14:paraId="5A21919B">
            <w:pPr>
              <w:spacing w:line="360" w:lineRule="auto"/>
              <w:jc w:val="center"/>
              <w:rPr>
                <w:szCs w:val="21"/>
              </w:rPr>
            </w:pPr>
          </w:p>
        </w:tc>
        <w:tc>
          <w:tcPr>
            <w:tcW w:w="722" w:type="pct"/>
          </w:tcPr>
          <w:p w14:paraId="4AF76835">
            <w:pPr>
              <w:spacing w:line="360" w:lineRule="auto"/>
              <w:jc w:val="center"/>
              <w:rPr>
                <w:szCs w:val="21"/>
              </w:rPr>
            </w:pPr>
          </w:p>
        </w:tc>
      </w:tr>
      <w:tr w14:paraId="0AE9C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3AF031D0">
            <w:pPr>
              <w:spacing w:line="360" w:lineRule="auto"/>
              <w:jc w:val="center"/>
              <w:rPr>
                <w:szCs w:val="21"/>
              </w:rPr>
            </w:pPr>
            <w:r>
              <w:rPr>
                <w:rFonts w:hint="eastAsia"/>
                <w:szCs w:val="21"/>
              </w:rPr>
              <w:t>合计人数</w:t>
            </w:r>
          </w:p>
        </w:tc>
        <w:tc>
          <w:tcPr>
            <w:tcW w:w="3892" w:type="pct"/>
            <w:gridSpan w:val="5"/>
            <w:vAlign w:val="center"/>
          </w:tcPr>
          <w:p w14:paraId="48798BAE">
            <w:pPr>
              <w:spacing w:line="360" w:lineRule="auto"/>
              <w:jc w:val="center"/>
              <w:rPr>
                <w:szCs w:val="21"/>
              </w:rPr>
            </w:pPr>
          </w:p>
        </w:tc>
      </w:tr>
    </w:tbl>
    <w:p w14:paraId="7E4CBD1B">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58A6C1E5">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D3CE324">
      <w:pPr>
        <w:widowControl/>
        <w:spacing w:line="360" w:lineRule="auto"/>
        <w:ind w:firstLine="448" w:firstLineChars="200"/>
        <w:jc w:val="left"/>
        <w:rPr>
          <w:sz w:val="24"/>
        </w:rPr>
      </w:pPr>
      <w:r>
        <w:rPr>
          <w:rFonts w:hint="eastAsia"/>
          <w:sz w:val="24"/>
        </w:rPr>
        <w:t>填写说明：</w:t>
      </w:r>
    </w:p>
    <w:p w14:paraId="4BF01F88">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157BEDB8">
      <w:pPr>
        <w:spacing w:line="360" w:lineRule="auto"/>
        <w:ind w:right="84" w:firstLine="224" w:firstLineChars="100"/>
        <w:rPr>
          <w:b/>
          <w:sz w:val="24"/>
        </w:rPr>
      </w:pPr>
      <w:r>
        <w:rPr>
          <w:sz w:val="24"/>
        </w:rPr>
        <w:t>投标人名称：</w:t>
      </w:r>
      <w:r>
        <w:rPr>
          <w:rFonts w:hint="eastAsia"/>
          <w:sz w:val="24"/>
        </w:rPr>
        <w:t xml:space="preserve">                              </w:t>
      </w:r>
      <w:r>
        <w:rPr>
          <w:sz w:val="24"/>
        </w:rPr>
        <w:t>日期</w:t>
      </w:r>
      <w:r>
        <w:rPr>
          <w:b/>
          <w:sz w:val="24"/>
        </w:rPr>
        <w:br w:type="page"/>
      </w:r>
    </w:p>
    <w:p w14:paraId="3ECA6238">
      <w:pPr>
        <w:tabs>
          <w:tab w:val="left" w:pos="360"/>
        </w:tabs>
        <w:spacing w:line="360" w:lineRule="auto"/>
        <w:rPr>
          <w:b/>
          <w:sz w:val="24"/>
        </w:rPr>
      </w:pPr>
      <w:r>
        <w:rPr>
          <w:b/>
          <w:sz w:val="24"/>
        </w:rPr>
        <w:t>附件</w:t>
      </w:r>
      <w:r>
        <w:rPr>
          <w:rFonts w:hint="eastAsia"/>
          <w:b/>
          <w:sz w:val="24"/>
        </w:rPr>
        <w:t>8</w:t>
      </w:r>
    </w:p>
    <w:p w14:paraId="3328CB13">
      <w:pPr>
        <w:autoSpaceDN w:val="0"/>
        <w:spacing w:line="360" w:lineRule="auto"/>
        <w:jc w:val="center"/>
        <w:rPr>
          <w:b/>
          <w:bCs/>
          <w:sz w:val="24"/>
        </w:rPr>
      </w:pPr>
      <w:r>
        <w:rPr>
          <w:b/>
          <w:sz w:val="24"/>
        </w:rPr>
        <w:t>主要相关项目业绩一览表</w:t>
      </w:r>
    </w:p>
    <w:p w14:paraId="69296AE8">
      <w:pPr>
        <w:spacing w:line="460" w:lineRule="exact"/>
        <w:ind w:left="192"/>
        <w:rPr>
          <w:sz w:val="24"/>
        </w:rPr>
      </w:pPr>
    </w:p>
    <w:p w14:paraId="148D3D6A">
      <w:pPr>
        <w:spacing w:line="460" w:lineRule="exact"/>
        <w:rPr>
          <w:sz w:val="24"/>
        </w:rPr>
      </w:pPr>
      <w:r>
        <w:rPr>
          <w:sz w:val="24"/>
        </w:rPr>
        <w:t>项目名称：</w:t>
      </w:r>
      <w:r>
        <w:rPr>
          <w:sz w:val="24"/>
          <w:u w:val="single"/>
        </w:rPr>
        <w:t xml:space="preserve">                    </w:t>
      </w:r>
    </w:p>
    <w:p w14:paraId="46E8505C">
      <w:pPr>
        <w:spacing w:line="460" w:lineRule="exact"/>
        <w:rPr>
          <w:sz w:val="24"/>
        </w:rPr>
      </w:pPr>
      <w:r>
        <w:rPr>
          <w:sz w:val="24"/>
        </w:rPr>
        <w:t>项目编号：</w:t>
      </w:r>
      <w:r>
        <w:rPr>
          <w:sz w:val="24"/>
          <w:u w:val="single"/>
        </w:rPr>
        <w:t xml:space="preserve">                    </w:t>
      </w:r>
    </w:p>
    <w:p w14:paraId="639527B6">
      <w:pPr>
        <w:spacing w:line="460" w:lineRule="exact"/>
        <w:rPr>
          <w:sz w:val="24"/>
          <w:u w:val="single"/>
        </w:rPr>
      </w:pPr>
      <w:r>
        <w:rPr>
          <w:sz w:val="24"/>
        </w:rPr>
        <w:t>包号：</w:t>
      </w:r>
      <w:r>
        <w:rPr>
          <w:sz w:val="24"/>
          <w:u w:val="single"/>
        </w:rPr>
        <w:t xml:space="preserve">                        </w:t>
      </w:r>
    </w:p>
    <w:p w14:paraId="2CEEF5EC">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30F38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0DEB9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06C5042">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FF8CDCC">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44EEDBAD">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1849281E">
            <w:pPr>
              <w:snapToGrid w:val="0"/>
              <w:jc w:val="center"/>
              <w:rPr>
                <w:sz w:val="24"/>
              </w:rPr>
            </w:pPr>
            <w:r>
              <w:rPr>
                <w:sz w:val="24"/>
              </w:rPr>
              <w:t>项目起止时间</w:t>
            </w:r>
          </w:p>
        </w:tc>
      </w:tr>
      <w:tr w14:paraId="347A4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72173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22C6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44A25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E4D2DC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C4DCB92">
            <w:pPr>
              <w:snapToGrid w:val="0"/>
              <w:jc w:val="center"/>
              <w:rPr>
                <w:sz w:val="24"/>
              </w:rPr>
            </w:pPr>
          </w:p>
        </w:tc>
      </w:tr>
      <w:tr w14:paraId="6D739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CFFD2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9DC7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6B121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938243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1599A51">
            <w:pPr>
              <w:snapToGrid w:val="0"/>
              <w:jc w:val="center"/>
              <w:rPr>
                <w:sz w:val="24"/>
              </w:rPr>
            </w:pPr>
          </w:p>
        </w:tc>
      </w:tr>
      <w:tr w14:paraId="5EF59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8AC3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D028A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7E6D4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FC31E4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447E44A">
            <w:pPr>
              <w:snapToGrid w:val="0"/>
              <w:jc w:val="center"/>
              <w:rPr>
                <w:sz w:val="24"/>
              </w:rPr>
            </w:pPr>
          </w:p>
        </w:tc>
      </w:tr>
      <w:tr w14:paraId="3E4B6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A9165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6EF0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4B599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1365CC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12C5529">
            <w:pPr>
              <w:snapToGrid w:val="0"/>
              <w:jc w:val="center"/>
              <w:rPr>
                <w:sz w:val="24"/>
              </w:rPr>
            </w:pPr>
          </w:p>
        </w:tc>
      </w:tr>
      <w:tr w14:paraId="430D7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0D104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D852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1785E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348108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3898B0D">
            <w:pPr>
              <w:snapToGrid w:val="0"/>
              <w:jc w:val="center"/>
              <w:rPr>
                <w:sz w:val="24"/>
              </w:rPr>
            </w:pPr>
          </w:p>
        </w:tc>
      </w:tr>
      <w:tr w14:paraId="6EB40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55498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7DBA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B9910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0EF30E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C9DCA21">
            <w:pPr>
              <w:snapToGrid w:val="0"/>
              <w:jc w:val="center"/>
              <w:rPr>
                <w:sz w:val="24"/>
              </w:rPr>
            </w:pPr>
          </w:p>
        </w:tc>
      </w:tr>
      <w:tr w14:paraId="74577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35997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81E2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9FB0F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F30D74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283A9F1">
            <w:pPr>
              <w:snapToGrid w:val="0"/>
              <w:jc w:val="center"/>
              <w:rPr>
                <w:sz w:val="24"/>
              </w:rPr>
            </w:pPr>
          </w:p>
        </w:tc>
      </w:tr>
      <w:tr w14:paraId="3F903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9F9CD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6FD57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6595E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5C64C7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0DB95A7">
            <w:pPr>
              <w:snapToGrid w:val="0"/>
              <w:jc w:val="center"/>
              <w:rPr>
                <w:sz w:val="24"/>
              </w:rPr>
            </w:pPr>
          </w:p>
        </w:tc>
      </w:tr>
      <w:tr w14:paraId="5CE61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F28B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9E4FD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D5F7A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F1A90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26B9F62">
            <w:pPr>
              <w:snapToGrid w:val="0"/>
              <w:jc w:val="center"/>
              <w:rPr>
                <w:sz w:val="24"/>
              </w:rPr>
            </w:pPr>
          </w:p>
        </w:tc>
      </w:tr>
      <w:tr w14:paraId="1BCDA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304D07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C7B9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E1532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D4EAE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16BC5EC">
            <w:pPr>
              <w:snapToGrid w:val="0"/>
              <w:jc w:val="center"/>
              <w:rPr>
                <w:sz w:val="24"/>
              </w:rPr>
            </w:pPr>
          </w:p>
        </w:tc>
      </w:tr>
      <w:tr w14:paraId="043E8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5973F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F1A6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34329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D24553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AAC8D4E">
            <w:pPr>
              <w:snapToGrid w:val="0"/>
              <w:jc w:val="center"/>
              <w:rPr>
                <w:sz w:val="24"/>
              </w:rPr>
            </w:pPr>
          </w:p>
        </w:tc>
      </w:tr>
    </w:tbl>
    <w:p w14:paraId="36580464">
      <w:pPr>
        <w:spacing w:line="560" w:lineRule="exact"/>
        <w:rPr>
          <w:sz w:val="24"/>
        </w:rPr>
      </w:pPr>
      <w:r>
        <w:rPr>
          <w:sz w:val="24"/>
        </w:rPr>
        <w:t>备注：若招标文件第二部分评分因素及评标标准中要求提供业绩的，投标人所列业绩应按其要求将证明材料按顺序附后。</w:t>
      </w:r>
    </w:p>
    <w:p w14:paraId="6B62F550">
      <w:pPr>
        <w:spacing w:line="560" w:lineRule="exact"/>
        <w:rPr>
          <w:sz w:val="24"/>
        </w:rPr>
      </w:pPr>
    </w:p>
    <w:p w14:paraId="67079ADB">
      <w:pPr>
        <w:spacing w:line="360" w:lineRule="auto"/>
        <w:ind w:firstLine="3808" w:firstLineChars="1700"/>
        <w:rPr>
          <w:sz w:val="24"/>
        </w:rPr>
      </w:pPr>
      <w:r>
        <w:rPr>
          <w:sz w:val="24"/>
        </w:rPr>
        <w:t>投标人名称：</w:t>
      </w:r>
    </w:p>
    <w:p w14:paraId="574817DA">
      <w:pPr>
        <w:spacing w:line="360" w:lineRule="auto"/>
        <w:ind w:firstLine="3808" w:firstLineChars="1700"/>
        <w:rPr>
          <w:sz w:val="24"/>
        </w:rPr>
      </w:pPr>
    </w:p>
    <w:p w14:paraId="4AD1DE4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AB4CEF2">
      <w:pPr>
        <w:spacing w:line="460" w:lineRule="exact"/>
        <w:rPr>
          <w:sz w:val="24"/>
        </w:rPr>
      </w:pPr>
    </w:p>
    <w:p w14:paraId="3EF5B7BC">
      <w:pPr>
        <w:widowControl/>
        <w:jc w:val="left"/>
        <w:rPr>
          <w:sz w:val="24"/>
        </w:rPr>
      </w:pPr>
      <w:r>
        <w:rPr>
          <w:sz w:val="24"/>
        </w:rPr>
        <w:br w:type="page"/>
      </w:r>
    </w:p>
    <w:p w14:paraId="64BFEFF2">
      <w:pPr>
        <w:tabs>
          <w:tab w:val="left" w:pos="360"/>
        </w:tabs>
        <w:spacing w:line="360" w:lineRule="auto"/>
        <w:rPr>
          <w:b/>
          <w:sz w:val="24"/>
        </w:rPr>
      </w:pPr>
      <w:r>
        <w:rPr>
          <w:b/>
          <w:sz w:val="24"/>
        </w:rPr>
        <w:t>附件</w:t>
      </w:r>
      <w:r>
        <w:rPr>
          <w:rFonts w:hint="eastAsia"/>
          <w:b/>
          <w:sz w:val="24"/>
        </w:rPr>
        <w:t>9</w:t>
      </w:r>
    </w:p>
    <w:p w14:paraId="495DB78F">
      <w:pPr>
        <w:autoSpaceDN w:val="0"/>
        <w:spacing w:line="360" w:lineRule="auto"/>
        <w:jc w:val="center"/>
        <w:rPr>
          <w:b/>
          <w:bCs/>
          <w:sz w:val="24"/>
        </w:rPr>
      </w:pPr>
      <w:r>
        <w:rPr>
          <w:rFonts w:hint="eastAsia"/>
          <w:b/>
          <w:bCs/>
          <w:sz w:val="24"/>
        </w:rPr>
        <w:t>投标</w:t>
      </w:r>
      <w:r>
        <w:rPr>
          <w:b/>
          <w:bCs/>
          <w:sz w:val="24"/>
        </w:rPr>
        <w:t>代表人授权书</w:t>
      </w:r>
    </w:p>
    <w:p w14:paraId="0DC69AA7">
      <w:pPr>
        <w:spacing w:line="360" w:lineRule="auto"/>
        <w:rPr>
          <w:sz w:val="24"/>
          <w:szCs w:val="21"/>
        </w:rPr>
      </w:pPr>
    </w:p>
    <w:p w14:paraId="15783168">
      <w:pPr>
        <w:spacing w:line="360" w:lineRule="auto"/>
        <w:rPr>
          <w:sz w:val="24"/>
          <w:szCs w:val="21"/>
        </w:rPr>
      </w:pPr>
      <w:r>
        <w:rPr>
          <w:sz w:val="24"/>
          <w:szCs w:val="21"/>
        </w:rPr>
        <w:t>致：天津市政府采购中心</w:t>
      </w:r>
    </w:p>
    <w:p w14:paraId="5F840F8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0F5838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A2BBC24">
      <w:pPr>
        <w:spacing w:line="360" w:lineRule="auto"/>
        <w:ind w:firstLine="448" w:firstLineChars="200"/>
        <w:rPr>
          <w:sz w:val="24"/>
          <w:szCs w:val="21"/>
        </w:rPr>
      </w:pPr>
      <w:r>
        <w:rPr>
          <w:sz w:val="24"/>
          <w:szCs w:val="21"/>
        </w:rPr>
        <w:t>本授权书至投标有效期结束前始终有效。</w:t>
      </w:r>
    </w:p>
    <w:p w14:paraId="7E3FE51B">
      <w:pPr>
        <w:spacing w:line="360" w:lineRule="auto"/>
        <w:ind w:firstLine="448" w:firstLineChars="200"/>
        <w:rPr>
          <w:sz w:val="24"/>
          <w:szCs w:val="21"/>
        </w:rPr>
      </w:pPr>
      <w:r>
        <w:rPr>
          <w:sz w:val="24"/>
          <w:szCs w:val="21"/>
        </w:rPr>
        <w:t>投标代表人无转委托权，特此委托。</w:t>
      </w:r>
    </w:p>
    <w:p w14:paraId="74F714F0">
      <w:pPr>
        <w:spacing w:line="360" w:lineRule="auto"/>
        <w:ind w:firstLine="448" w:firstLineChars="200"/>
        <w:rPr>
          <w:sz w:val="24"/>
        </w:rPr>
      </w:pPr>
    </w:p>
    <w:p w14:paraId="423D1CC3">
      <w:pPr>
        <w:spacing w:line="360" w:lineRule="auto"/>
        <w:ind w:firstLine="448" w:firstLineChars="200"/>
        <w:rPr>
          <w:sz w:val="24"/>
        </w:rPr>
      </w:pPr>
    </w:p>
    <w:p w14:paraId="6FAF88E5">
      <w:pPr>
        <w:spacing w:line="480" w:lineRule="auto"/>
        <w:jc w:val="center"/>
        <w:rPr>
          <w:sz w:val="24"/>
        </w:rPr>
      </w:pPr>
      <w:r>
        <w:rPr>
          <w:sz w:val="24"/>
        </w:rPr>
        <w:t xml:space="preserve">     年   月   日 </w:t>
      </w:r>
    </w:p>
    <w:p w14:paraId="1FE6E1DD">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F851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F30AAC4">
            <w:pPr>
              <w:spacing w:line="360" w:lineRule="auto"/>
              <w:jc w:val="left"/>
              <w:rPr>
                <w:sz w:val="24"/>
              </w:rPr>
            </w:pPr>
            <w:r>
              <w:rPr>
                <w:sz w:val="24"/>
              </w:rPr>
              <w:t>投标代表人身份证正面</w:t>
            </w:r>
          </w:p>
          <w:p w14:paraId="15A6DA36">
            <w:pPr>
              <w:spacing w:line="360" w:lineRule="auto"/>
              <w:jc w:val="left"/>
              <w:rPr>
                <w:sz w:val="24"/>
              </w:rPr>
            </w:pPr>
          </w:p>
          <w:p w14:paraId="5967F784">
            <w:pPr>
              <w:spacing w:line="360" w:lineRule="auto"/>
              <w:jc w:val="left"/>
              <w:rPr>
                <w:sz w:val="24"/>
              </w:rPr>
            </w:pPr>
          </w:p>
          <w:p w14:paraId="3162F807">
            <w:pPr>
              <w:spacing w:line="360" w:lineRule="auto"/>
              <w:jc w:val="left"/>
              <w:rPr>
                <w:sz w:val="24"/>
              </w:rPr>
            </w:pPr>
          </w:p>
          <w:p w14:paraId="61B125E4">
            <w:pPr>
              <w:spacing w:line="360" w:lineRule="auto"/>
              <w:jc w:val="left"/>
              <w:rPr>
                <w:sz w:val="24"/>
              </w:rPr>
            </w:pPr>
          </w:p>
          <w:p w14:paraId="1280D106">
            <w:pPr>
              <w:spacing w:line="360" w:lineRule="auto"/>
              <w:jc w:val="left"/>
              <w:rPr>
                <w:sz w:val="24"/>
              </w:rPr>
            </w:pPr>
          </w:p>
        </w:tc>
        <w:tc>
          <w:tcPr>
            <w:tcW w:w="4264" w:type="dxa"/>
          </w:tcPr>
          <w:p w14:paraId="2CC19604">
            <w:pPr>
              <w:spacing w:line="360" w:lineRule="auto"/>
              <w:jc w:val="left"/>
              <w:rPr>
                <w:sz w:val="24"/>
              </w:rPr>
            </w:pPr>
            <w:r>
              <w:rPr>
                <w:sz w:val="24"/>
              </w:rPr>
              <w:t>投标代表人身份证背面</w:t>
            </w:r>
          </w:p>
        </w:tc>
      </w:tr>
    </w:tbl>
    <w:p w14:paraId="50B2EFA2">
      <w:pPr>
        <w:widowControl/>
        <w:jc w:val="left"/>
        <w:rPr>
          <w:sz w:val="24"/>
        </w:rPr>
      </w:pPr>
      <w:r>
        <w:rPr>
          <w:sz w:val="24"/>
        </w:rPr>
        <w:br w:type="page"/>
      </w:r>
    </w:p>
    <w:p w14:paraId="4984CCFB">
      <w:pPr>
        <w:autoSpaceDN w:val="0"/>
        <w:spacing w:line="360" w:lineRule="auto"/>
        <w:jc w:val="left"/>
        <w:rPr>
          <w:b/>
          <w:bCs/>
          <w:sz w:val="24"/>
        </w:rPr>
      </w:pPr>
      <w:r>
        <w:rPr>
          <w:b/>
          <w:bCs/>
          <w:sz w:val="24"/>
        </w:rPr>
        <w:t>附件</w:t>
      </w:r>
      <w:r>
        <w:rPr>
          <w:rFonts w:hint="eastAsia"/>
          <w:b/>
          <w:bCs/>
          <w:sz w:val="24"/>
        </w:rPr>
        <w:t>10</w:t>
      </w:r>
    </w:p>
    <w:p w14:paraId="11A05820">
      <w:pPr>
        <w:autoSpaceDE w:val="0"/>
        <w:autoSpaceDN w:val="0"/>
        <w:spacing w:line="480" w:lineRule="auto"/>
        <w:jc w:val="center"/>
        <w:rPr>
          <w:sz w:val="24"/>
          <w:szCs w:val="24"/>
        </w:rPr>
      </w:pPr>
      <w:r>
        <w:rPr>
          <w:b/>
          <w:sz w:val="24"/>
          <w:szCs w:val="24"/>
        </w:rPr>
        <w:t>中小企业声明函（服务）</w:t>
      </w:r>
    </w:p>
    <w:p w14:paraId="3F941E6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10A41F9">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物业管理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1B650C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1602F34">
      <w:pPr>
        <w:autoSpaceDE w:val="0"/>
        <w:autoSpaceDN w:val="0"/>
        <w:spacing w:line="500" w:lineRule="exact"/>
        <w:ind w:left="641"/>
        <w:jc w:val="left"/>
        <w:rPr>
          <w:sz w:val="24"/>
          <w:szCs w:val="24"/>
        </w:rPr>
      </w:pPr>
      <w:r>
        <w:rPr>
          <w:sz w:val="24"/>
          <w:szCs w:val="24"/>
        </w:rPr>
        <w:t>……</w:t>
      </w:r>
    </w:p>
    <w:p w14:paraId="528E07B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B41C95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AA05B1F">
      <w:pPr>
        <w:autoSpaceDE w:val="0"/>
        <w:autoSpaceDN w:val="0"/>
        <w:spacing w:line="500" w:lineRule="exact"/>
        <w:ind w:left="3840"/>
        <w:jc w:val="left"/>
        <w:rPr>
          <w:sz w:val="24"/>
          <w:szCs w:val="24"/>
        </w:rPr>
      </w:pPr>
      <w:r>
        <w:rPr>
          <w:sz w:val="24"/>
          <w:szCs w:val="24"/>
        </w:rPr>
        <w:t>投标人名称：</w:t>
      </w:r>
    </w:p>
    <w:p w14:paraId="48AD1119">
      <w:pPr>
        <w:autoSpaceDE w:val="0"/>
        <w:autoSpaceDN w:val="0"/>
        <w:spacing w:line="500" w:lineRule="exact"/>
        <w:ind w:left="3840"/>
        <w:jc w:val="left"/>
        <w:rPr>
          <w:sz w:val="32"/>
        </w:rPr>
      </w:pPr>
      <w:r>
        <w:rPr>
          <w:sz w:val="24"/>
          <w:szCs w:val="24"/>
        </w:rPr>
        <w:t>日期：</w:t>
      </w:r>
    </w:p>
    <w:p w14:paraId="44D6BEF8">
      <w:pPr>
        <w:spacing w:line="360" w:lineRule="auto"/>
        <w:ind w:right="84" w:firstLine="224" w:firstLineChars="100"/>
        <w:rPr>
          <w:b/>
          <w:sz w:val="24"/>
          <w:szCs w:val="24"/>
        </w:rPr>
      </w:pPr>
      <w:r>
        <w:rPr>
          <w:b/>
          <w:sz w:val="24"/>
          <w:szCs w:val="24"/>
        </w:rPr>
        <w:t>注：</w:t>
      </w:r>
    </w:p>
    <w:p w14:paraId="132BEEB3">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0E323230">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36B46B3C">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1C4CD7BC">
      <w:pPr>
        <w:widowControl/>
        <w:jc w:val="left"/>
        <w:rPr>
          <w:sz w:val="24"/>
        </w:rPr>
      </w:pPr>
      <w:r>
        <w:rPr>
          <w:sz w:val="24"/>
        </w:rPr>
        <w:br w:type="page"/>
      </w:r>
    </w:p>
    <w:p w14:paraId="74534E5B">
      <w:pPr>
        <w:autoSpaceDN w:val="0"/>
        <w:spacing w:line="360" w:lineRule="auto"/>
        <w:rPr>
          <w:b/>
          <w:bCs/>
          <w:sz w:val="24"/>
        </w:rPr>
      </w:pPr>
      <w:bookmarkStart w:id="19" w:name="OLE_LINK13"/>
      <w:bookmarkStart w:id="20" w:name="OLE_LINK14"/>
      <w:r>
        <w:rPr>
          <w:rFonts w:hint="eastAsia"/>
          <w:b/>
          <w:bCs/>
          <w:sz w:val="24"/>
        </w:rPr>
        <w:t>附件11</w:t>
      </w:r>
    </w:p>
    <w:bookmarkEnd w:id="19"/>
    <w:bookmarkEnd w:id="20"/>
    <w:p w14:paraId="2074D865">
      <w:pPr>
        <w:autoSpaceDN w:val="0"/>
        <w:spacing w:line="360" w:lineRule="auto"/>
        <w:jc w:val="left"/>
        <w:rPr>
          <w:b/>
          <w:bCs/>
          <w:sz w:val="24"/>
        </w:rPr>
      </w:pPr>
      <w:r>
        <w:rPr>
          <w:rFonts w:hint="eastAsia"/>
          <w:b/>
          <w:kern w:val="0"/>
          <w:sz w:val="24"/>
          <w:szCs w:val="21"/>
        </w:rPr>
        <w:t>若不是残疾人福利性单位，投标文件中可不提供此声明函</w:t>
      </w:r>
    </w:p>
    <w:p w14:paraId="517DE895">
      <w:pPr>
        <w:autoSpaceDN w:val="0"/>
        <w:spacing w:line="360" w:lineRule="auto"/>
        <w:jc w:val="center"/>
        <w:rPr>
          <w:b/>
          <w:bCs/>
          <w:sz w:val="24"/>
        </w:rPr>
      </w:pPr>
    </w:p>
    <w:p w14:paraId="19576BC8">
      <w:pPr>
        <w:snapToGrid w:val="0"/>
        <w:spacing w:line="360" w:lineRule="auto"/>
        <w:jc w:val="center"/>
        <w:rPr>
          <w:b/>
          <w:bCs/>
          <w:sz w:val="24"/>
        </w:rPr>
      </w:pPr>
      <w:r>
        <w:rPr>
          <w:rFonts w:hint="eastAsia"/>
          <w:b/>
          <w:bCs/>
          <w:sz w:val="24"/>
        </w:rPr>
        <w:t>残疾人福利性单位声明函</w:t>
      </w:r>
    </w:p>
    <w:p w14:paraId="2A6EC2AA">
      <w:pPr>
        <w:snapToGrid w:val="0"/>
        <w:spacing w:line="360" w:lineRule="auto"/>
        <w:ind w:firstLine="448" w:firstLineChars="200"/>
        <w:jc w:val="left"/>
        <w:rPr>
          <w:b/>
          <w:bCs/>
          <w:sz w:val="24"/>
        </w:rPr>
      </w:pPr>
    </w:p>
    <w:p w14:paraId="4319553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3D9376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4534AF5">
      <w:pPr>
        <w:snapToGrid w:val="0"/>
        <w:spacing w:line="360" w:lineRule="auto"/>
        <w:ind w:firstLine="448" w:firstLineChars="200"/>
        <w:jc w:val="left"/>
        <w:rPr>
          <w:bCs/>
          <w:sz w:val="24"/>
        </w:rPr>
      </w:pPr>
    </w:p>
    <w:p w14:paraId="58B3F76B">
      <w:pPr>
        <w:snapToGrid w:val="0"/>
        <w:spacing w:line="360" w:lineRule="auto"/>
        <w:ind w:firstLine="448" w:firstLineChars="200"/>
        <w:jc w:val="left"/>
        <w:rPr>
          <w:bCs/>
          <w:sz w:val="24"/>
        </w:rPr>
      </w:pPr>
    </w:p>
    <w:p w14:paraId="239F5811">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9BA259D">
      <w:pPr>
        <w:snapToGrid w:val="0"/>
        <w:spacing w:line="360" w:lineRule="auto"/>
        <w:ind w:firstLine="448" w:firstLineChars="200"/>
        <w:jc w:val="left"/>
        <w:rPr>
          <w:bCs/>
          <w:sz w:val="24"/>
        </w:rPr>
      </w:pPr>
    </w:p>
    <w:p w14:paraId="303536AF">
      <w:pPr>
        <w:snapToGrid w:val="0"/>
        <w:spacing w:line="360" w:lineRule="auto"/>
        <w:ind w:firstLine="448" w:firstLineChars="200"/>
        <w:jc w:val="left"/>
        <w:rPr>
          <w:sz w:val="24"/>
          <w:szCs w:val="21"/>
        </w:rPr>
      </w:pPr>
      <w:r>
        <w:rPr>
          <w:rFonts w:hint="eastAsia"/>
          <w:bCs/>
          <w:sz w:val="24"/>
        </w:rPr>
        <w:t xml:space="preserve">               日  期：</w:t>
      </w:r>
    </w:p>
    <w:p w14:paraId="512E696F">
      <w:pPr>
        <w:snapToGrid w:val="0"/>
        <w:spacing w:line="360" w:lineRule="auto"/>
        <w:ind w:firstLine="448" w:firstLineChars="200"/>
        <w:jc w:val="left"/>
        <w:rPr>
          <w:sz w:val="24"/>
          <w:szCs w:val="21"/>
        </w:rPr>
      </w:pPr>
    </w:p>
    <w:p w14:paraId="4BC94A98">
      <w:pPr>
        <w:snapToGrid w:val="0"/>
        <w:spacing w:line="360" w:lineRule="auto"/>
        <w:ind w:firstLine="448" w:firstLineChars="200"/>
        <w:rPr>
          <w:sz w:val="24"/>
          <w:szCs w:val="21"/>
        </w:rPr>
      </w:pPr>
      <w:r>
        <w:rPr>
          <w:sz w:val="24"/>
          <w:szCs w:val="21"/>
        </w:rPr>
        <w:t>注：</w:t>
      </w:r>
    </w:p>
    <w:p w14:paraId="162B4F4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8565B22">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74204D7">
      <w:pPr>
        <w:snapToGrid w:val="0"/>
        <w:spacing w:line="360" w:lineRule="auto"/>
        <w:ind w:firstLine="448" w:firstLineChars="200"/>
        <w:rPr>
          <w:sz w:val="24"/>
          <w:szCs w:val="21"/>
        </w:rPr>
      </w:pPr>
    </w:p>
    <w:p w14:paraId="060EBD18">
      <w:pPr>
        <w:snapToGrid w:val="0"/>
        <w:spacing w:line="360" w:lineRule="auto"/>
        <w:ind w:firstLine="448" w:firstLineChars="200"/>
        <w:jc w:val="left"/>
        <w:rPr>
          <w:sz w:val="24"/>
          <w:szCs w:val="21"/>
        </w:rPr>
      </w:pPr>
    </w:p>
    <w:p w14:paraId="776D94AB">
      <w:pPr>
        <w:spacing w:line="360" w:lineRule="auto"/>
        <w:ind w:right="84" w:firstLine="224" w:firstLineChars="100"/>
        <w:rPr>
          <w:position w:val="-40"/>
          <w:sz w:val="24"/>
        </w:rPr>
      </w:pPr>
    </w:p>
    <w:p w14:paraId="22677255">
      <w:pPr>
        <w:spacing w:line="560" w:lineRule="exact"/>
        <w:jc w:val="left"/>
        <w:rPr>
          <w:b/>
          <w:sz w:val="24"/>
        </w:rPr>
      </w:pPr>
      <w:r>
        <w:rPr>
          <w:sz w:val="24"/>
        </w:rPr>
        <w:br w:type="page"/>
      </w:r>
      <w:r>
        <w:rPr>
          <w:b/>
          <w:sz w:val="24"/>
        </w:rPr>
        <w:t>附件1</w:t>
      </w:r>
      <w:r>
        <w:rPr>
          <w:rFonts w:hint="eastAsia"/>
          <w:b/>
          <w:sz w:val="24"/>
        </w:rPr>
        <w:t>2</w:t>
      </w:r>
    </w:p>
    <w:p w14:paraId="3ADCDF95">
      <w:pPr>
        <w:spacing w:line="560" w:lineRule="exact"/>
        <w:jc w:val="center"/>
        <w:rPr>
          <w:b/>
          <w:sz w:val="24"/>
        </w:rPr>
      </w:pPr>
      <w:r>
        <w:rPr>
          <w:b/>
          <w:sz w:val="24"/>
        </w:rPr>
        <w:t>管理大纲</w:t>
      </w:r>
    </w:p>
    <w:p w14:paraId="21B2E493">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CF18208">
      <w:pPr>
        <w:spacing w:line="560" w:lineRule="exact"/>
        <w:ind w:firstLine="672" w:firstLineChars="300"/>
        <w:jc w:val="left"/>
        <w:rPr>
          <w:sz w:val="24"/>
        </w:rPr>
      </w:pPr>
      <w:r>
        <w:rPr>
          <w:sz w:val="24"/>
        </w:rPr>
        <w:t>投标人将专项服务委托专业公司承担的，应当进行说明。</w:t>
      </w:r>
    </w:p>
    <w:p w14:paraId="1548FEAE">
      <w:pPr>
        <w:spacing w:line="560" w:lineRule="exact"/>
        <w:ind w:firstLine="672" w:firstLineChars="300"/>
        <w:jc w:val="left"/>
        <w:rPr>
          <w:sz w:val="24"/>
        </w:rPr>
      </w:pPr>
      <w:r>
        <w:rPr>
          <w:sz w:val="24"/>
        </w:rPr>
        <w:t>投标人认为必需的其他内容。</w:t>
      </w:r>
    </w:p>
    <w:p w14:paraId="04DED746">
      <w:pPr>
        <w:spacing w:line="560" w:lineRule="exact"/>
        <w:jc w:val="left"/>
        <w:rPr>
          <w:sz w:val="28"/>
        </w:rPr>
      </w:pPr>
    </w:p>
    <w:p w14:paraId="7220B823">
      <w:pPr>
        <w:spacing w:line="560" w:lineRule="exact"/>
        <w:jc w:val="left"/>
        <w:rPr>
          <w:sz w:val="28"/>
        </w:rPr>
      </w:pPr>
    </w:p>
    <w:p w14:paraId="6A35D5F9">
      <w:pPr>
        <w:spacing w:line="560" w:lineRule="exact"/>
        <w:jc w:val="left"/>
        <w:rPr>
          <w:sz w:val="28"/>
        </w:rPr>
      </w:pPr>
    </w:p>
    <w:p w14:paraId="20FF9BF2">
      <w:pPr>
        <w:spacing w:line="560" w:lineRule="exact"/>
        <w:jc w:val="left"/>
        <w:rPr>
          <w:sz w:val="28"/>
        </w:rPr>
      </w:pPr>
    </w:p>
    <w:p w14:paraId="5CD2B2F6">
      <w:pPr>
        <w:spacing w:line="560" w:lineRule="exact"/>
        <w:jc w:val="left"/>
        <w:rPr>
          <w:sz w:val="28"/>
        </w:rPr>
      </w:pPr>
    </w:p>
    <w:p w14:paraId="3B044F46">
      <w:pPr>
        <w:spacing w:line="560" w:lineRule="exact"/>
        <w:jc w:val="left"/>
        <w:rPr>
          <w:sz w:val="28"/>
        </w:rPr>
      </w:pPr>
    </w:p>
    <w:p w14:paraId="778E986E">
      <w:pPr>
        <w:spacing w:line="560" w:lineRule="exact"/>
        <w:jc w:val="left"/>
        <w:rPr>
          <w:sz w:val="28"/>
        </w:rPr>
      </w:pPr>
    </w:p>
    <w:p w14:paraId="73346B3B">
      <w:pPr>
        <w:spacing w:line="560" w:lineRule="exact"/>
        <w:jc w:val="left"/>
        <w:rPr>
          <w:sz w:val="28"/>
        </w:rPr>
      </w:pPr>
    </w:p>
    <w:p w14:paraId="51E338BB">
      <w:pPr>
        <w:spacing w:line="560" w:lineRule="exact"/>
        <w:jc w:val="left"/>
        <w:rPr>
          <w:sz w:val="28"/>
        </w:rPr>
      </w:pPr>
    </w:p>
    <w:p w14:paraId="533B3ECC">
      <w:pPr>
        <w:spacing w:line="560" w:lineRule="exact"/>
        <w:jc w:val="left"/>
        <w:rPr>
          <w:sz w:val="28"/>
        </w:rPr>
      </w:pPr>
    </w:p>
    <w:p w14:paraId="11A48B49">
      <w:pPr>
        <w:spacing w:line="360" w:lineRule="auto"/>
        <w:ind w:right="84"/>
        <w:rPr>
          <w:sz w:val="24"/>
        </w:rPr>
      </w:pPr>
      <w:r>
        <w:rPr>
          <w:sz w:val="24"/>
        </w:rPr>
        <w:t>投标人名称：</w:t>
      </w:r>
    </w:p>
    <w:p w14:paraId="7318D1FC">
      <w:pPr>
        <w:spacing w:line="360" w:lineRule="auto"/>
        <w:ind w:right="84" w:firstLine="224" w:firstLineChars="100"/>
        <w:rPr>
          <w:sz w:val="24"/>
        </w:rPr>
      </w:pPr>
    </w:p>
    <w:p w14:paraId="656CDE42">
      <w:pPr>
        <w:spacing w:line="360" w:lineRule="auto"/>
        <w:ind w:right="84"/>
        <w:rPr>
          <w:position w:val="-40"/>
          <w:sz w:val="24"/>
        </w:rPr>
      </w:pPr>
      <w:r>
        <w:rPr>
          <w:sz w:val="24"/>
        </w:rPr>
        <w:t xml:space="preserve">日期：  </w:t>
      </w:r>
    </w:p>
    <w:p w14:paraId="0388CAA9">
      <w:pPr>
        <w:spacing w:line="560" w:lineRule="exact"/>
        <w:jc w:val="left"/>
        <w:rPr>
          <w:sz w:val="28"/>
        </w:rPr>
      </w:pPr>
    </w:p>
    <w:p w14:paraId="2B16FB0D">
      <w:pPr>
        <w:spacing w:line="560" w:lineRule="exact"/>
        <w:jc w:val="left"/>
        <w:rPr>
          <w:sz w:val="28"/>
        </w:rPr>
      </w:pPr>
    </w:p>
    <w:p w14:paraId="78BCE3C3">
      <w:pPr>
        <w:spacing w:line="560" w:lineRule="exact"/>
        <w:jc w:val="left"/>
        <w:rPr>
          <w:sz w:val="28"/>
        </w:rPr>
      </w:pPr>
    </w:p>
    <w:p w14:paraId="7252A027">
      <w:pPr>
        <w:spacing w:line="560" w:lineRule="exact"/>
        <w:jc w:val="left"/>
        <w:rPr>
          <w:sz w:val="28"/>
        </w:rPr>
      </w:pPr>
    </w:p>
    <w:p w14:paraId="1489E0B1">
      <w:pPr>
        <w:spacing w:line="560" w:lineRule="exact"/>
        <w:jc w:val="left"/>
        <w:rPr>
          <w:sz w:val="28"/>
        </w:rPr>
      </w:pPr>
    </w:p>
    <w:p w14:paraId="2E3B86CC">
      <w:pPr>
        <w:spacing w:line="560" w:lineRule="exact"/>
        <w:jc w:val="left"/>
        <w:rPr>
          <w:sz w:val="28"/>
        </w:rPr>
      </w:pPr>
    </w:p>
    <w:p w14:paraId="43700DFA">
      <w:pPr>
        <w:spacing w:line="480" w:lineRule="auto"/>
        <w:rPr>
          <w:b/>
          <w:sz w:val="24"/>
        </w:rPr>
      </w:pPr>
      <w:r>
        <w:rPr>
          <w:b/>
          <w:sz w:val="24"/>
        </w:rPr>
        <w:t>附件1</w:t>
      </w:r>
      <w:r>
        <w:rPr>
          <w:rFonts w:hint="eastAsia"/>
          <w:b/>
          <w:sz w:val="24"/>
        </w:rPr>
        <w:t>3</w:t>
      </w:r>
      <w:r>
        <w:rPr>
          <w:b/>
          <w:sz w:val="24"/>
        </w:rPr>
        <w:t>-1</w:t>
      </w:r>
    </w:p>
    <w:p w14:paraId="3CF98797">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06BC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3C8587B">
            <w:pPr>
              <w:spacing w:line="360" w:lineRule="auto"/>
              <w:ind w:right="84"/>
              <w:jc w:val="center"/>
              <w:rPr>
                <w:position w:val="-36"/>
                <w:sz w:val="24"/>
              </w:rPr>
            </w:pPr>
            <w:r>
              <w:rPr>
                <w:position w:val="-36"/>
                <w:sz w:val="24"/>
              </w:rPr>
              <w:t>姓  名</w:t>
            </w:r>
          </w:p>
        </w:tc>
        <w:tc>
          <w:tcPr>
            <w:tcW w:w="1396" w:type="dxa"/>
            <w:gridSpan w:val="2"/>
          </w:tcPr>
          <w:p w14:paraId="53E9AABD">
            <w:pPr>
              <w:spacing w:line="360" w:lineRule="auto"/>
              <w:ind w:right="84"/>
              <w:jc w:val="center"/>
              <w:rPr>
                <w:position w:val="-36"/>
                <w:sz w:val="24"/>
              </w:rPr>
            </w:pPr>
          </w:p>
        </w:tc>
        <w:tc>
          <w:tcPr>
            <w:tcW w:w="1449" w:type="dxa"/>
            <w:gridSpan w:val="2"/>
          </w:tcPr>
          <w:p w14:paraId="4500AF14">
            <w:pPr>
              <w:spacing w:line="360" w:lineRule="auto"/>
              <w:ind w:right="84"/>
              <w:jc w:val="center"/>
              <w:rPr>
                <w:position w:val="-36"/>
                <w:sz w:val="24"/>
              </w:rPr>
            </w:pPr>
            <w:r>
              <w:rPr>
                <w:position w:val="-36"/>
                <w:sz w:val="24"/>
              </w:rPr>
              <w:t>性  别</w:t>
            </w:r>
          </w:p>
        </w:tc>
        <w:tc>
          <w:tcPr>
            <w:tcW w:w="1894" w:type="dxa"/>
            <w:gridSpan w:val="3"/>
          </w:tcPr>
          <w:p w14:paraId="6EB8D30E">
            <w:pPr>
              <w:spacing w:line="360" w:lineRule="auto"/>
              <w:ind w:right="84"/>
              <w:jc w:val="center"/>
              <w:rPr>
                <w:position w:val="-36"/>
                <w:sz w:val="24"/>
              </w:rPr>
            </w:pPr>
          </w:p>
        </w:tc>
        <w:tc>
          <w:tcPr>
            <w:tcW w:w="1426" w:type="dxa"/>
            <w:gridSpan w:val="2"/>
          </w:tcPr>
          <w:p w14:paraId="68452212">
            <w:pPr>
              <w:spacing w:line="360" w:lineRule="auto"/>
              <w:ind w:right="84"/>
              <w:jc w:val="center"/>
              <w:rPr>
                <w:position w:val="-36"/>
                <w:sz w:val="24"/>
              </w:rPr>
            </w:pPr>
            <w:r>
              <w:rPr>
                <w:position w:val="-36"/>
                <w:sz w:val="24"/>
              </w:rPr>
              <w:t>年  龄</w:t>
            </w:r>
          </w:p>
        </w:tc>
        <w:tc>
          <w:tcPr>
            <w:tcW w:w="1290" w:type="dxa"/>
          </w:tcPr>
          <w:p w14:paraId="6CC13ACC">
            <w:pPr>
              <w:spacing w:line="360" w:lineRule="auto"/>
              <w:ind w:right="84"/>
              <w:jc w:val="center"/>
              <w:rPr>
                <w:position w:val="-36"/>
                <w:sz w:val="24"/>
              </w:rPr>
            </w:pPr>
          </w:p>
        </w:tc>
      </w:tr>
      <w:tr w14:paraId="067E7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3A1BBEA">
            <w:pPr>
              <w:spacing w:line="360" w:lineRule="auto"/>
              <w:ind w:right="84"/>
              <w:jc w:val="center"/>
              <w:rPr>
                <w:position w:val="-36"/>
                <w:sz w:val="24"/>
              </w:rPr>
            </w:pPr>
            <w:r>
              <w:rPr>
                <w:position w:val="-36"/>
                <w:sz w:val="24"/>
              </w:rPr>
              <w:t>职  称</w:t>
            </w:r>
          </w:p>
        </w:tc>
        <w:tc>
          <w:tcPr>
            <w:tcW w:w="1396" w:type="dxa"/>
            <w:gridSpan w:val="2"/>
          </w:tcPr>
          <w:p w14:paraId="1B6EBE8E">
            <w:pPr>
              <w:spacing w:line="360" w:lineRule="auto"/>
              <w:ind w:right="84"/>
              <w:jc w:val="center"/>
              <w:rPr>
                <w:position w:val="-36"/>
                <w:sz w:val="24"/>
              </w:rPr>
            </w:pPr>
          </w:p>
        </w:tc>
        <w:tc>
          <w:tcPr>
            <w:tcW w:w="1449" w:type="dxa"/>
            <w:gridSpan w:val="2"/>
          </w:tcPr>
          <w:p w14:paraId="3F16D3E6">
            <w:pPr>
              <w:spacing w:line="360" w:lineRule="auto"/>
              <w:ind w:right="84"/>
              <w:jc w:val="center"/>
              <w:rPr>
                <w:position w:val="-36"/>
                <w:sz w:val="24"/>
              </w:rPr>
            </w:pPr>
            <w:r>
              <w:rPr>
                <w:position w:val="-36"/>
                <w:sz w:val="24"/>
              </w:rPr>
              <w:t>毕业学校</w:t>
            </w:r>
          </w:p>
        </w:tc>
        <w:tc>
          <w:tcPr>
            <w:tcW w:w="1894" w:type="dxa"/>
            <w:gridSpan w:val="3"/>
          </w:tcPr>
          <w:p w14:paraId="28317FE6">
            <w:pPr>
              <w:spacing w:line="360" w:lineRule="auto"/>
              <w:ind w:right="84"/>
              <w:jc w:val="center"/>
              <w:rPr>
                <w:position w:val="-36"/>
                <w:sz w:val="24"/>
              </w:rPr>
            </w:pPr>
          </w:p>
        </w:tc>
        <w:tc>
          <w:tcPr>
            <w:tcW w:w="1426" w:type="dxa"/>
            <w:gridSpan w:val="2"/>
          </w:tcPr>
          <w:p w14:paraId="63080E18">
            <w:pPr>
              <w:spacing w:line="360" w:lineRule="auto"/>
              <w:ind w:right="84"/>
              <w:jc w:val="center"/>
              <w:rPr>
                <w:position w:val="-36"/>
                <w:sz w:val="24"/>
              </w:rPr>
            </w:pPr>
            <w:r>
              <w:rPr>
                <w:position w:val="-36"/>
                <w:sz w:val="24"/>
              </w:rPr>
              <w:t>毕业时间</w:t>
            </w:r>
          </w:p>
        </w:tc>
        <w:tc>
          <w:tcPr>
            <w:tcW w:w="1290" w:type="dxa"/>
          </w:tcPr>
          <w:p w14:paraId="32B0A755">
            <w:pPr>
              <w:spacing w:line="360" w:lineRule="auto"/>
              <w:ind w:right="84"/>
              <w:jc w:val="center"/>
              <w:rPr>
                <w:position w:val="-36"/>
                <w:sz w:val="24"/>
              </w:rPr>
            </w:pPr>
          </w:p>
        </w:tc>
      </w:tr>
      <w:tr w14:paraId="3F0C5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6E382E1">
            <w:pPr>
              <w:spacing w:line="360" w:lineRule="auto"/>
              <w:ind w:right="84"/>
              <w:jc w:val="center"/>
              <w:rPr>
                <w:position w:val="-36"/>
                <w:sz w:val="24"/>
              </w:rPr>
            </w:pPr>
            <w:r>
              <w:rPr>
                <w:position w:val="-36"/>
                <w:sz w:val="24"/>
              </w:rPr>
              <w:t>所学专业</w:t>
            </w:r>
          </w:p>
        </w:tc>
        <w:tc>
          <w:tcPr>
            <w:tcW w:w="1396" w:type="dxa"/>
            <w:gridSpan w:val="2"/>
          </w:tcPr>
          <w:p w14:paraId="1ADEB63B">
            <w:pPr>
              <w:spacing w:line="360" w:lineRule="auto"/>
              <w:ind w:right="84"/>
              <w:jc w:val="center"/>
              <w:rPr>
                <w:position w:val="-36"/>
                <w:sz w:val="24"/>
              </w:rPr>
            </w:pPr>
          </w:p>
        </w:tc>
        <w:tc>
          <w:tcPr>
            <w:tcW w:w="1449" w:type="dxa"/>
            <w:gridSpan w:val="2"/>
          </w:tcPr>
          <w:p w14:paraId="3BBCC8E4">
            <w:pPr>
              <w:spacing w:line="360" w:lineRule="auto"/>
              <w:ind w:right="84"/>
              <w:jc w:val="center"/>
              <w:rPr>
                <w:position w:val="-36"/>
                <w:sz w:val="24"/>
              </w:rPr>
            </w:pPr>
            <w:r>
              <w:rPr>
                <w:position w:val="-36"/>
                <w:sz w:val="24"/>
              </w:rPr>
              <w:t>最高学历</w:t>
            </w:r>
          </w:p>
        </w:tc>
        <w:tc>
          <w:tcPr>
            <w:tcW w:w="1894" w:type="dxa"/>
            <w:gridSpan w:val="3"/>
          </w:tcPr>
          <w:p w14:paraId="20D43DB1">
            <w:pPr>
              <w:spacing w:line="360" w:lineRule="auto"/>
              <w:ind w:right="84"/>
              <w:jc w:val="center"/>
              <w:rPr>
                <w:position w:val="-36"/>
                <w:sz w:val="24"/>
              </w:rPr>
            </w:pPr>
          </w:p>
        </w:tc>
        <w:tc>
          <w:tcPr>
            <w:tcW w:w="1426" w:type="dxa"/>
            <w:gridSpan w:val="2"/>
          </w:tcPr>
          <w:p w14:paraId="4EF98D35">
            <w:pPr>
              <w:spacing w:line="360" w:lineRule="auto"/>
              <w:ind w:right="84"/>
              <w:jc w:val="center"/>
              <w:rPr>
                <w:position w:val="-36"/>
                <w:sz w:val="24"/>
              </w:rPr>
            </w:pPr>
            <w:r>
              <w:rPr>
                <w:spacing w:val="-12"/>
                <w:position w:val="-36"/>
                <w:sz w:val="24"/>
              </w:rPr>
              <w:t xml:space="preserve">联系电话 </w:t>
            </w:r>
          </w:p>
        </w:tc>
        <w:tc>
          <w:tcPr>
            <w:tcW w:w="1290" w:type="dxa"/>
          </w:tcPr>
          <w:p w14:paraId="2041534F">
            <w:pPr>
              <w:spacing w:line="360" w:lineRule="auto"/>
              <w:ind w:right="84"/>
              <w:jc w:val="center"/>
              <w:rPr>
                <w:position w:val="-36"/>
                <w:sz w:val="24"/>
              </w:rPr>
            </w:pPr>
          </w:p>
        </w:tc>
      </w:tr>
      <w:tr w14:paraId="3EEBA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0744C305">
            <w:pPr>
              <w:spacing w:line="360" w:lineRule="auto"/>
              <w:ind w:right="84"/>
              <w:jc w:val="center"/>
              <w:rPr>
                <w:spacing w:val="-28"/>
                <w:position w:val="-36"/>
                <w:sz w:val="24"/>
              </w:rPr>
            </w:pPr>
            <w:r>
              <w:rPr>
                <w:position w:val="-36"/>
                <w:sz w:val="24"/>
              </w:rPr>
              <w:t>所获证书及编号</w:t>
            </w:r>
          </w:p>
        </w:tc>
        <w:tc>
          <w:tcPr>
            <w:tcW w:w="1951" w:type="dxa"/>
            <w:gridSpan w:val="3"/>
          </w:tcPr>
          <w:p w14:paraId="6F62E1F2">
            <w:pPr>
              <w:spacing w:line="360" w:lineRule="auto"/>
              <w:ind w:right="84"/>
              <w:jc w:val="center"/>
              <w:rPr>
                <w:position w:val="-36"/>
                <w:sz w:val="24"/>
              </w:rPr>
            </w:pPr>
          </w:p>
        </w:tc>
        <w:tc>
          <w:tcPr>
            <w:tcW w:w="3138" w:type="dxa"/>
            <w:gridSpan w:val="4"/>
          </w:tcPr>
          <w:p w14:paraId="2311D558">
            <w:pPr>
              <w:spacing w:line="360" w:lineRule="auto"/>
              <w:ind w:right="84"/>
              <w:jc w:val="center"/>
              <w:rPr>
                <w:position w:val="-36"/>
                <w:sz w:val="24"/>
              </w:rPr>
            </w:pPr>
            <w:r>
              <w:rPr>
                <w:sz w:val="24"/>
              </w:rPr>
              <w:t>工作年限</w:t>
            </w:r>
          </w:p>
        </w:tc>
        <w:tc>
          <w:tcPr>
            <w:tcW w:w="1472" w:type="dxa"/>
            <w:gridSpan w:val="2"/>
          </w:tcPr>
          <w:p w14:paraId="2F5683D7">
            <w:pPr>
              <w:spacing w:line="360" w:lineRule="auto"/>
              <w:ind w:right="84"/>
              <w:jc w:val="center"/>
              <w:rPr>
                <w:position w:val="-36"/>
                <w:sz w:val="24"/>
              </w:rPr>
            </w:pPr>
          </w:p>
        </w:tc>
      </w:tr>
      <w:tr w14:paraId="15F51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F092F39">
            <w:pPr>
              <w:spacing w:line="360" w:lineRule="auto"/>
              <w:ind w:right="84"/>
              <w:jc w:val="center"/>
              <w:rPr>
                <w:position w:val="-36"/>
                <w:sz w:val="24"/>
              </w:rPr>
            </w:pPr>
            <w:r>
              <w:rPr>
                <w:position w:val="-36"/>
                <w:sz w:val="24"/>
              </w:rPr>
              <w:t>近三年来的主要工作业绩及担任的主要工作经历</w:t>
            </w:r>
          </w:p>
        </w:tc>
      </w:tr>
      <w:tr w14:paraId="6770A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31BDCC9">
            <w:pPr>
              <w:spacing w:line="360" w:lineRule="auto"/>
              <w:ind w:right="84"/>
              <w:rPr>
                <w:position w:val="-36"/>
                <w:sz w:val="24"/>
              </w:rPr>
            </w:pPr>
            <w:r>
              <w:rPr>
                <w:position w:val="-36"/>
                <w:sz w:val="24"/>
              </w:rPr>
              <w:t>时 间</w:t>
            </w:r>
          </w:p>
        </w:tc>
        <w:tc>
          <w:tcPr>
            <w:tcW w:w="1394" w:type="dxa"/>
            <w:gridSpan w:val="2"/>
          </w:tcPr>
          <w:p w14:paraId="6CB5A6B9">
            <w:pPr>
              <w:spacing w:line="360" w:lineRule="auto"/>
              <w:ind w:right="84"/>
              <w:jc w:val="center"/>
              <w:rPr>
                <w:position w:val="-36"/>
                <w:sz w:val="24"/>
              </w:rPr>
            </w:pPr>
            <w:r>
              <w:rPr>
                <w:position w:val="-36"/>
                <w:sz w:val="24"/>
              </w:rPr>
              <w:t>地  点</w:t>
            </w:r>
          </w:p>
        </w:tc>
        <w:tc>
          <w:tcPr>
            <w:tcW w:w="1445" w:type="dxa"/>
            <w:gridSpan w:val="2"/>
          </w:tcPr>
          <w:p w14:paraId="28802C71">
            <w:pPr>
              <w:spacing w:line="360" w:lineRule="auto"/>
              <w:ind w:right="84"/>
              <w:jc w:val="center"/>
              <w:rPr>
                <w:position w:val="-36"/>
                <w:sz w:val="24"/>
              </w:rPr>
            </w:pPr>
            <w:r>
              <w:rPr>
                <w:position w:val="-36"/>
                <w:sz w:val="24"/>
              </w:rPr>
              <w:t>单  位</w:t>
            </w:r>
          </w:p>
        </w:tc>
        <w:tc>
          <w:tcPr>
            <w:tcW w:w="944" w:type="dxa"/>
            <w:gridSpan w:val="2"/>
          </w:tcPr>
          <w:p w14:paraId="00D43A44">
            <w:pPr>
              <w:spacing w:line="360" w:lineRule="auto"/>
              <w:ind w:right="84"/>
              <w:jc w:val="center"/>
              <w:rPr>
                <w:position w:val="-36"/>
                <w:sz w:val="24"/>
              </w:rPr>
            </w:pPr>
            <w:r>
              <w:rPr>
                <w:position w:val="-36"/>
                <w:sz w:val="24"/>
              </w:rPr>
              <w:t>职 务</w:t>
            </w:r>
          </w:p>
        </w:tc>
        <w:tc>
          <w:tcPr>
            <w:tcW w:w="4172" w:type="dxa"/>
            <w:gridSpan w:val="5"/>
          </w:tcPr>
          <w:p w14:paraId="4F72DAF6">
            <w:pPr>
              <w:spacing w:line="360" w:lineRule="auto"/>
              <w:ind w:right="84"/>
              <w:jc w:val="center"/>
              <w:rPr>
                <w:position w:val="-36"/>
                <w:sz w:val="24"/>
              </w:rPr>
            </w:pPr>
            <w:r>
              <w:rPr>
                <w:position w:val="-36"/>
                <w:sz w:val="24"/>
              </w:rPr>
              <w:t>主 要 工 作</w:t>
            </w:r>
          </w:p>
        </w:tc>
      </w:tr>
      <w:tr w14:paraId="18E56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8050CBC">
            <w:pPr>
              <w:spacing w:line="360" w:lineRule="auto"/>
              <w:ind w:right="84"/>
              <w:rPr>
                <w:position w:val="-36"/>
                <w:sz w:val="24"/>
              </w:rPr>
            </w:pPr>
          </w:p>
          <w:p w14:paraId="2DB6051E">
            <w:pPr>
              <w:spacing w:line="360" w:lineRule="auto"/>
              <w:ind w:right="84"/>
              <w:rPr>
                <w:position w:val="-36"/>
                <w:sz w:val="24"/>
              </w:rPr>
            </w:pPr>
          </w:p>
          <w:p w14:paraId="1200A4D0">
            <w:pPr>
              <w:spacing w:line="360" w:lineRule="auto"/>
              <w:ind w:right="84"/>
              <w:rPr>
                <w:position w:val="-36"/>
                <w:sz w:val="24"/>
              </w:rPr>
            </w:pPr>
          </w:p>
          <w:p w14:paraId="488367F8">
            <w:pPr>
              <w:spacing w:line="360" w:lineRule="auto"/>
              <w:ind w:right="84"/>
              <w:rPr>
                <w:position w:val="-36"/>
                <w:sz w:val="24"/>
              </w:rPr>
            </w:pPr>
          </w:p>
          <w:p w14:paraId="2BB693B5">
            <w:pPr>
              <w:spacing w:line="360" w:lineRule="auto"/>
              <w:ind w:right="84"/>
              <w:rPr>
                <w:position w:val="-36"/>
                <w:sz w:val="24"/>
              </w:rPr>
            </w:pPr>
          </w:p>
        </w:tc>
        <w:tc>
          <w:tcPr>
            <w:tcW w:w="1394" w:type="dxa"/>
            <w:gridSpan w:val="2"/>
          </w:tcPr>
          <w:p w14:paraId="55BDFB76">
            <w:pPr>
              <w:spacing w:line="360" w:lineRule="auto"/>
              <w:ind w:right="84"/>
              <w:rPr>
                <w:position w:val="-36"/>
                <w:sz w:val="24"/>
              </w:rPr>
            </w:pPr>
          </w:p>
        </w:tc>
        <w:tc>
          <w:tcPr>
            <w:tcW w:w="1445" w:type="dxa"/>
            <w:gridSpan w:val="2"/>
          </w:tcPr>
          <w:p w14:paraId="530152F3">
            <w:pPr>
              <w:spacing w:line="360" w:lineRule="auto"/>
              <w:ind w:right="84"/>
              <w:rPr>
                <w:position w:val="-36"/>
                <w:sz w:val="24"/>
              </w:rPr>
            </w:pPr>
          </w:p>
        </w:tc>
        <w:tc>
          <w:tcPr>
            <w:tcW w:w="944" w:type="dxa"/>
            <w:gridSpan w:val="2"/>
          </w:tcPr>
          <w:p w14:paraId="1388E79F">
            <w:pPr>
              <w:spacing w:line="360" w:lineRule="auto"/>
              <w:ind w:right="84"/>
              <w:rPr>
                <w:position w:val="-36"/>
                <w:sz w:val="24"/>
              </w:rPr>
            </w:pPr>
          </w:p>
        </w:tc>
        <w:tc>
          <w:tcPr>
            <w:tcW w:w="4172" w:type="dxa"/>
            <w:gridSpan w:val="5"/>
          </w:tcPr>
          <w:p w14:paraId="580DFA07">
            <w:pPr>
              <w:spacing w:line="360" w:lineRule="auto"/>
              <w:ind w:right="84"/>
              <w:rPr>
                <w:position w:val="-36"/>
                <w:sz w:val="24"/>
              </w:rPr>
            </w:pPr>
          </w:p>
        </w:tc>
      </w:tr>
      <w:tr w14:paraId="2BA3A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718F96C5">
            <w:pPr>
              <w:spacing w:line="360" w:lineRule="auto"/>
              <w:ind w:right="84"/>
              <w:jc w:val="center"/>
              <w:rPr>
                <w:position w:val="-36"/>
                <w:sz w:val="24"/>
              </w:rPr>
            </w:pPr>
            <w:r>
              <w:rPr>
                <w:position w:val="-36"/>
                <w:sz w:val="24"/>
              </w:rPr>
              <w:t>曾担任负责人的项目</w:t>
            </w:r>
          </w:p>
        </w:tc>
      </w:tr>
      <w:tr w14:paraId="03CBC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D9B4268">
            <w:pPr>
              <w:spacing w:line="360" w:lineRule="auto"/>
              <w:ind w:right="84"/>
              <w:rPr>
                <w:position w:val="-36"/>
                <w:sz w:val="24"/>
              </w:rPr>
            </w:pPr>
            <w:r>
              <w:rPr>
                <w:position w:val="-36"/>
                <w:sz w:val="24"/>
              </w:rPr>
              <w:t>时 间</w:t>
            </w:r>
          </w:p>
        </w:tc>
        <w:tc>
          <w:tcPr>
            <w:tcW w:w="1394" w:type="dxa"/>
            <w:gridSpan w:val="2"/>
          </w:tcPr>
          <w:p w14:paraId="7A7B0E2C">
            <w:pPr>
              <w:spacing w:line="360" w:lineRule="auto"/>
              <w:ind w:right="84"/>
              <w:jc w:val="center"/>
              <w:rPr>
                <w:position w:val="-36"/>
                <w:sz w:val="24"/>
              </w:rPr>
            </w:pPr>
            <w:r>
              <w:rPr>
                <w:position w:val="-36"/>
                <w:sz w:val="24"/>
              </w:rPr>
              <w:t>委托单位</w:t>
            </w:r>
          </w:p>
        </w:tc>
        <w:tc>
          <w:tcPr>
            <w:tcW w:w="2389" w:type="dxa"/>
            <w:gridSpan w:val="4"/>
          </w:tcPr>
          <w:p w14:paraId="123CC082">
            <w:pPr>
              <w:spacing w:line="360" w:lineRule="auto"/>
              <w:ind w:right="84"/>
              <w:jc w:val="center"/>
              <w:rPr>
                <w:position w:val="-36"/>
                <w:sz w:val="24"/>
              </w:rPr>
            </w:pPr>
            <w:r>
              <w:rPr>
                <w:position w:val="-36"/>
                <w:sz w:val="24"/>
              </w:rPr>
              <w:t>项目名称</w:t>
            </w:r>
          </w:p>
        </w:tc>
        <w:tc>
          <w:tcPr>
            <w:tcW w:w="1351" w:type="dxa"/>
          </w:tcPr>
          <w:p w14:paraId="553E9AF3">
            <w:pPr>
              <w:spacing w:line="360" w:lineRule="auto"/>
              <w:ind w:right="84"/>
              <w:jc w:val="center"/>
              <w:rPr>
                <w:position w:val="-36"/>
                <w:sz w:val="24"/>
              </w:rPr>
            </w:pPr>
            <w:r>
              <w:rPr>
                <w:position w:val="-36"/>
                <w:sz w:val="24"/>
              </w:rPr>
              <w:t>项目规模</w:t>
            </w:r>
          </w:p>
        </w:tc>
        <w:tc>
          <w:tcPr>
            <w:tcW w:w="1349" w:type="dxa"/>
            <w:gridSpan w:val="2"/>
          </w:tcPr>
          <w:p w14:paraId="2BF0E8A0">
            <w:pPr>
              <w:spacing w:line="360" w:lineRule="auto"/>
              <w:ind w:right="84"/>
              <w:jc w:val="center"/>
              <w:rPr>
                <w:position w:val="-36"/>
                <w:sz w:val="24"/>
              </w:rPr>
            </w:pPr>
            <w:r>
              <w:rPr>
                <w:position w:val="-36"/>
                <w:sz w:val="24"/>
              </w:rPr>
              <w:t>项目类型</w:t>
            </w:r>
          </w:p>
        </w:tc>
        <w:tc>
          <w:tcPr>
            <w:tcW w:w="1472" w:type="dxa"/>
            <w:gridSpan w:val="2"/>
          </w:tcPr>
          <w:p w14:paraId="215583CF">
            <w:pPr>
              <w:spacing w:line="360" w:lineRule="auto"/>
              <w:ind w:right="84"/>
              <w:jc w:val="center"/>
              <w:rPr>
                <w:position w:val="-36"/>
                <w:sz w:val="24"/>
              </w:rPr>
            </w:pPr>
            <w:r>
              <w:rPr>
                <w:position w:val="-36"/>
                <w:sz w:val="24"/>
              </w:rPr>
              <w:t>备注</w:t>
            </w:r>
          </w:p>
        </w:tc>
      </w:tr>
      <w:tr w14:paraId="25F9B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63DE278">
            <w:pPr>
              <w:spacing w:line="360" w:lineRule="auto"/>
              <w:ind w:right="84"/>
              <w:rPr>
                <w:position w:val="-36"/>
                <w:sz w:val="24"/>
              </w:rPr>
            </w:pPr>
          </w:p>
          <w:p w14:paraId="12A9889D">
            <w:pPr>
              <w:spacing w:line="360" w:lineRule="auto"/>
              <w:ind w:right="84"/>
              <w:rPr>
                <w:position w:val="-36"/>
                <w:sz w:val="24"/>
              </w:rPr>
            </w:pPr>
          </w:p>
          <w:p w14:paraId="7C414A46">
            <w:pPr>
              <w:spacing w:line="360" w:lineRule="auto"/>
              <w:ind w:right="84"/>
              <w:rPr>
                <w:position w:val="-36"/>
                <w:sz w:val="24"/>
              </w:rPr>
            </w:pPr>
          </w:p>
        </w:tc>
        <w:tc>
          <w:tcPr>
            <w:tcW w:w="1394" w:type="dxa"/>
            <w:gridSpan w:val="2"/>
            <w:tcBorders>
              <w:bottom w:val="single" w:color="auto" w:sz="4" w:space="0"/>
            </w:tcBorders>
          </w:tcPr>
          <w:p w14:paraId="31AECF98">
            <w:pPr>
              <w:spacing w:line="360" w:lineRule="auto"/>
              <w:ind w:right="84"/>
              <w:rPr>
                <w:position w:val="-36"/>
                <w:sz w:val="24"/>
              </w:rPr>
            </w:pPr>
          </w:p>
        </w:tc>
        <w:tc>
          <w:tcPr>
            <w:tcW w:w="2389" w:type="dxa"/>
            <w:gridSpan w:val="4"/>
            <w:tcBorders>
              <w:bottom w:val="single" w:color="auto" w:sz="4" w:space="0"/>
            </w:tcBorders>
          </w:tcPr>
          <w:p w14:paraId="71FC9AA2">
            <w:pPr>
              <w:spacing w:line="360" w:lineRule="auto"/>
              <w:ind w:right="84"/>
              <w:rPr>
                <w:position w:val="-36"/>
                <w:sz w:val="24"/>
              </w:rPr>
            </w:pPr>
          </w:p>
        </w:tc>
        <w:tc>
          <w:tcPr>
            <w:tcW w:w="1351" w:type="dxa"/>
            <w:tcBorders>
              <w:bottom w:val="single" w:color="auto" w:sz="4" w:space="0"/>
            </w:tcBorders>
          </w:tcPr>
          <w:p w14:paraId="7326848A">
            <w:pPr>
              <w:spacing w:line="360" w:lineRule="auto"/>
              <w:ind w:right="84"/>
              <w:rPr>
                <w:position w:val="-36"/>
                <w:sz w:val="24"/>
              </w:rPr>
            </w:pPr>
          </w:p>
        </w:tc>
        <w:tc>
          <w:tcPr>
            <w:tcW w:w="1349" w:type="dxa"/>
            <w:gridSpan w:val="2"/>
            <w:tcBorders>
              <w:bottom w:val="single" w:color="auto" w:sz="4" w:space="0"/>
            </w:tcBorders>
          </w:tcPr>
          <w:p w14:paraId="104DEED5">
            <w:pPr>
              <w:spacing w:line="360" w:lineRule="auto"/>
              <w:ind w:right="84"/>
              <w:rPr>
                <w:position w:val="-36"/>
                <w:sz w:val="24"/>
              </w:rPr>
            </w:pPr>
          </w:p>
        </w:tc>
        <w:tc>
          <w:tcPr>
            <w:tcW w:w="1472" w:type="dxa"/>
            <w:gridSpan w:val="2"/>
            <w:tcBorders>
              <w:bottom w:val="single" w:color="auto" w:sz="4" w:space="0"/>
            </w:tcBorders>
          </w:tcPr>
          <w:p w14:paraId="37F13768">
            <w:pPr>
              <w:spacing w:line="360" w:lineRule="auto"/>
              <w:ind w:right="84"/>
              <w:rPr>
                <w:position w:val="-36"/>
                <w:sz w:val="24"/>
              </w:rPr>
            </w:pPr>
          </w:p>
        </w:tc>
      </w:tr>
    </w:tbl>
    <w:p w14:paraId="54E6753F">
      <w:pPr>
        <w:spacing w:line="360" w:lineRule="auto"/>
        <w:ind w:right="84" w:firstLine="224" w:firstLineChars="100"/>
        <w:rPr>
          <w:sz w:val="24"/>
        </w:rPr>
      </w:pPr>
      <w:r>
        <w:rPr>
          <w:sz w:val="24"/>
        </w:rPr>
        <w:t>投标人名称：</w:t>
      </w:r>
    </w:p>
    <w:p w14:paraId="6132DED9">
      <w:pPr>
        <w:spacing w:line="360" w:lineRule="auto"/>
        <w:ind w:right="84" w:firstLine="224" w:firstLineChars="100"/>
        <w:rPr>
          <w:sz w:val="24"/>
        </w:rPr>
      </w:pPr>
    </w:p>
    <w:p w14:paraId="62235207">
      <w:pPr>
        <w:spacing w:line="360" w:lineRule="auto"/>
        <w:ind w:right="84" w:firstLine="224" w:firstLineChars="100"/>
        <w:rPr>
          <w:position w:val="-40"/>
          <w:sz w:val="24"/>
        </w:rPr>
      </w:pPr>
      <w:r>
        <w:rPr>
          <w:sz w:val="24"/>
        </w:rPr>
        <w:t xml:space="preserve">日期：  </w:t>
      </w:r>
    </w:p>
    <w:p w14:paraId="063A2102">
      <w:pPr>
        <w:widowControl/>
        <w:jc w:val="left"/>
        <w:rPr>
          <w:b/>
          <w:sz w:val="24"/>
          <w:szCs w:val="24"/>
        </w:rPr>
      </w:pPr>
      <w:r>
        <w:rPr>
          <w:b/>
          <w:sz w:val="24"/>
          <w:szCs w:val="24"/>
        </w:rPr>
        <w:br w:type="page"/>
      </w:r>
    </w:p>
    <w:p w14:paraId="0591691A">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7A625B51">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B658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A29B762">
            <w:pPr>
              <w:spacing w:line="360" w:lineRule="auto"/>
              <w:ind w:right="84"/>
              <w:jc w:val="center"/>
              <w:rPr>
                <w:position w:val="-32"/>
                <w:sz w:val="24"/>
              </w:rPr>
            </w:pPr>
            <w:r>
              <w:rPr>
                <w:position w:val="-32"/>
                <w:sz w:val="24"/>
              </w:rPr>
              <w:t>序 号</w:t>
            </w:r>
          </w:p>
        </w:tc>
        <w:tc>
          <w:tcPr>
            <w:tcW w:w="2520" w:type="dxa"/>
            <w:vAlign w:val="center"/>
          </w:tcPr>
          <w:p w14:paraId="313459D3">
            <w:pPr>
              <w:spacing w:line="360" w:lineRule="auto"/>
              <w:ind w:right="84"/>
              <w:jc w:val="center"/>
              <w:rPr>
                <w:position w:val="-32"/>
                <w:sz w:val="24"/>
              </w:rPr>
            </w:pPr>
            <w:r>
              <w:rPr>
                <w:position w:val="-32"/>
                <w:sz w:val="24"/>
              </w:rPr>
              <w:t>主要设备名称</w:t>
            </w:r>
          </w:p>
        </w:tc>
        <w:tc>
          <w:tcPr>
            <w:tcW w:w="1441" w:type="dxa"/>
            <w:vAlign w:val="center"/>
          </w:tcPr>
          <w:p w14:paraId="212C2458">
            <w:pPr>
              <w:spacing w:line="360" w:lineRule="auto"/>
              <w:ind w:right="84"/>
              <w:jc w:val="center"/>
              <w:rPr>
                <w:position w:val="-32"/>
                <w:sz w:val="24"/>
              </w:rPr>
            </w:pPr>
            <w:r>
              <w:rPr>
                <w:position w:val="-32"/>
                <w:sz w:val="24"/>
              </w:rPr>
              <w:t>规格型号</w:t>
            </w:r>
          </w:p>
        </w:tc>
        <w:tc>
          <w:tcPr>
            <w:tcW w:w="1439" w:type="dxa"/>
            <w:vAlign w:val="center"/>
          </w:tcPr>
          <w:p w14:paraId="17647B0F">
            <w:pPr>
              <w:spacing w:line="360" w:lineRule="auto"/>
              <w:ind w:right="84"/>
              <w:jc w:val="center"/>
              <w:rPr>
                <w:position w:val="-32"/>
                <w:sz w:val="24"/>
              </w:rPr>
            </w:pPr>
            <w:r>
              <w:rPr>
                <w:position w:val="-32"/>
                <w:sz w:val="24"/>
              </w:rPr>
              <w:t>购入时间</w:t>
            </w:r>
          </w:p>
        </w:tc>
        <w:tc>
          <w:tcPr>
            <w:tcW w:w="900" w:type="dxa"/>
            <w:vAlign w:val="center"/>
          </w:tcPr>
          <w:p w14:paraId="25BB4F65">
            <w:pPr>
              <w:spacing w:line="360" w:lineRule="auto"/>
              <w:ind w:right="84"/>
              <w:jc w:val="center"/>
              <w:rPr>
                <w:position w:val="-32"/>
                <w:sz w:val="24"/>
              </w:rPr>
            </w:pPr>
            <w:r>
              <w:rPr>
                <w:position w:val="-32"/>
                <w:sz w:val="24"/>
              </w:rPr>
              <w:t>数 量</w:t>
            </w:r>
          </w:p>
        </w:tc>
        <w:tc>
          <w:tcPr>
            <w:tcW w:w="1404" w:type="dxa"/>
            <w:vAlign w:val="center"/>
          </w:tcPr>
          <w:p w14:paraId="63A24586">
            <w:pPr>
              <w:spacing w:line="360" w:lineRule="auto"/>
              <w:ind w:right="84"/>
              <w:jc w:val="center"/>
              <w:rPr>
                <w:position w:val="-32"/>
                <w:sz w:val="24"/>
              </w:rPr>
            </w:pPr>
            <w:r>
              <w:rPr>
                <w:position w:val="-32"/>
                <w:sz w:val="24"/>
              </w:rPr>
              <w:t>备  注</w:t>
            </w:r>
          </w:p>
        </w:tc>
      </w:tr>
      <w:tr w14:paraId="0C2B9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C379AE">
            <w:pPr>
              <w:spacing w:line="360" w:lineRule="auto"/>
              <w:ind w:right="84"/>
              <w:rPr>
                <w:position w:val="-40"/>
                <w:u w:val="single"/>
              </w:rPr>
            </w:pPr>
          </w:p>
        </w:tc>
        <w:tc>
          <w:tcPr>
            <w:tcW w:w="2520" w:type="dxa"/>
          </w:tcPr>
          <w:p w14:paraId="47D707DE">
            <w:pPr>
              <w:spacing w:line="360" w:lineRule="auto"/>
              <w:ind w:right="84"/>
              <w:rPr>
                <w:position w:val="-40"/>
                <w:u w:val="single"/>
              </w:rPr>
            </w:pPr>
          </w:p>
        </w:tc>
        <w:tc>
          <w:tcPr>
            <w:tcW w:w="1441" w:type="dxa"/>
          </w:tcPr>
          <w:p w14:paraId="71B7A502">
            <w:pPr>
              <w:spacing w:line="360" w:lineRule="auto"/>
              <w:ind w:right="84"/>
              <w:rPr>
                <w:position w:val="-40"/>
                <w:u w:val="single"/>
              </w:rPr>
            </w:pPr>
          </w:p>
        </w:tc>
        <w:tc>
          <w:tcPr>
            <w:tcW w:w="1439" w:type="dxa"/>
          </w:tcPr>
          <w:p w14:paraId="772AA297">
            <w:pPr>
              <w:spacing w:line="360" w:lineRule="auto"/>
              <w:ind w:right="84"/>
              <w:rPr>
                <w:position w:val="-40"/>
                <w:u w:val="single"/>
              </w:rPr>
            </w:pPr>
          </w:p>
        </w:tc>
        <w:tc>
          <w:tcPr>
            <w:tcW w:w="900" w:type="dxa"/>
          </w:tcPr>
          <w:p w14:paraId="7C82D1E1">
            <w:pPr>
              <w:spacing w:line="360" w:lineRule="auto"/>
              <w:ind w:right="84"/>
              <w:rPr>
                <w:position w:val="-40"/>
                <w:u w:val="single"/>
              </w:rPr>
            </w:pPr>
          </w:p>
        </w:tc>
        <w:tc>
          <w:tcPr>
            <w:tcW w:w="1404" w:type="dxa"/>
          </w:tcPr>
          <w:p w14:paraId="0D6C9EC3">
            <w:pPr>
              <w:spacing w:line="360" w:lineRule="auto"/>
              <w:ind w:right="84"/>
              <w:rPr>
                <w:position w:val="-40"/>
                <w:u w:val="single"/>
              </w:rPr>
            </w:pPr>
          </w:p>
        </w:tc>
      </w:tr>
      <w:tr w14:paraId="78CE7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64D013">
            <w:pPr>
              <w:spacing w:line="360" w:lineRule="auto"/>
              <w:ind w:right="84"/>
              <w:rPr>
                <w:position w:val="-40"/>
                <w:u w:val="single"/>
              </w:rPr>
            </w:pPr>
          </w:p>
        </w:tc>
        <w:tc>
          <w:tcPr>
            <w:tcW w:w="2520" w:type="dxa"/>
          </w:tcPr>
          <w:p w14:paraId="759093A6">
            <w:pPr>
              <w:spacing w:line="360" w:lineRule="auto"/>
              <w:ind w:right="84"/>
              <w:rPr>
                <w:position w:val="-40"/>
                <w:u w:val="single"/>
              </w:rPr>
            </w:pPr>
          </w:p>
        </w:tc>
        <w:tc>
          <w:tcPr>
            <w:tcW w:w="1441" w:type="dxa"/>
          </w:tcPr>
          <w:p w14:paraId="03BFA55A">
            <w:pPr>
              <w:spacing w:line="360" w:lineRule="auto"/>
              <w:ind w:right="84"/>
              <w:rPr>
                <w:position w:val="-40"/>
                <w:u w:val="single"/>
              </w:rPr>
            </w:pPr>
          </w:p>
        </w:tc>
        <w:tc>
          <w:tcPr>
            <w:tcW w:w="1439" w:type="dxa"/>
          </w:tcPr>
          <w:p w14:paraId="47EEE55A">
            <w:pPr>
              <w:spacing w:line="360" w:lineRule="auto"/>
              <w:ind w:right="84"/>
              <w:rPr>
                <w:position w:val="-40"/>
                <w:u w:val="single"/>
              </w:rPr>
            </w:pPr>
          </w:p>
        </w:tc>
        <w:tc>
          <w:tcPr>
            <w:tcW w:w="900" w:type="dxa"/>
          </w:tcPr>
          <w:p w14:paraId="359A64BB">
            <w:pPr>
              <w:spacing w:line="360" w:lineRule="auto"/>
              <w:ind w:right="84"/>
              <w:rPr>
                <w:position w:val="-40"/>
                <w:u w:val="single"/>
              </w:rPr>
            </w:pPr>
          </w:p>
        </w:tc>
        <w:tc>
          <w:tcPr>
            <w:tcW w:w="1404" w:type="dxa"/>
          </w:tcPr>
          <w:p w14:paraId="7D912BFE">
            <w:pPr>
              <w:spacing w:line="360" w:lineRule="auto"/>
              <w:ind w:right="84"/>
              <w:rPr>
                <w:position w:val="-40"/>
                <w:u w:val="single"/>
              </w:rPr>
            </w:pPr>
          </w:p>
        </w:tc>
      </w:tr>
      <w:tr w14:paraId="31EA2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517E31C0">
            <w:pPr>
              <w:spacing w:line="360" w:lineRule="auto"/>
              <w:ind w:right="84"/>
              <w:rPr>
                <w:position w:val="-40"/>
                <w:u w:val="single"/>
              </w:rPr>
            </w:pPr>
          </w:p>
        </w:tc>
        <w:tc>
          <w:tcPr>
            <w:tcW w:w="2520" w:type="dxa"/>
          </w:tcPr>
          <w:p w14:paraId="3905027D">
            <w:pPr>
              <w:spacing w:line="360" w:lineRule="auto"/>
              <w:ind w:right="84"/>
              <w:rPr>
                <w:position w:val="-40"/>
                <w:u w:val="single"/>
              </w:rPr>
            </w:pPr>
          </w:p>
        </w:tc>
        <w:tc>
          <w:tcPr>
            <w:tcW w:w="1441" w:type="dxa"/>
          </w:tcPr>
          <w:p w14:paraId="060B7B5F">
            <w:pPr>
              <w:spacing w:line="360" w:lineRule="auto"/>
              <w:ind w:right="84"/>
              <w:rPr>
                <w:position w:val="-40"/>
                <w:u w:val="single"/>
              </w:rPr>
            </w:pPr>
          </w:p>
        </w:tc>
        <w:tc>
          <w:tcPr>
            <w:tcW w:w="1439" w:type="dxa"/>
          </w:tcPr>
          <w:p w14:paraId="70EDF4AB">
            <w:pPr>
              <w:spacing w:line="360" w:lineRule="auto"/>
              <w:ind w:right="84"/>
              <w:rPr>
                <w:position w:val="-40"/>
                <w:u w:val="single"/>
              </w:rPr>
            </w:pPr>
          </w:p>
        </w:tc>
        <w:tc>
          <w:tcPr>
            <w:tcW w:w="900" w:type="dxa"/>
          </w:tcPr>
          <w:p w14:paraId="7802383C">
            <w:pPr>
              <w:spacing w:line="360" w:lineRule="auto"/>
              <w:ind w:right="84"/>
              <w:rPr>
                <w:position w:val="-40"/>
                <w:u w:val="single"/>
              </w:rPr>
            </w:pPr>
          </w:p>
        </w:tc>
        <w:tc>
          <w:tcPr>
            <w:tcW w:w="1404" w:type="dxa"/>
          </w:tcPr>
          <w:p w14:paraId="641A9D0E">
            <w:pPr>
              <w:spacing w:line="360" w:lineRule="auto"/>
              <w:ind w:right="84"/>
              <w:rPr>
                <w:position w:val="-40"/>
                <w:u w:val="single"/>
              </w:rPr>
            </w:pPr>
          </w:p>
        </w:tc>
      </w:tr>
      <w:tr w14:paraId="0A7CC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29F878">
            <w:pPr>
              <w:spacing w:line="360" w:lineRule="auto"/>
              <w:ind w:right="84"/>
              <w:rPr>
                <w:position w:val="-40"/>
                <w:u w:val="single"/>
              </w:rPr>
            </w:pPr>
          </w:p>
        </w:tc>
        <w:tc>
          <w:tcPr>
            <w:tcW w:w="2520" w:type="dxa"/>
          </w:tcPr>
          <w:p w14:paraId="540196F4">
            <w:pPr>
              <w:spacing w:line="360" w:lineRule="auto"/>
              <w:ind w:right="84"/>
              <w:rPr>
                <w:position w:val="-40"/>
                <w:u w:val="single"/>
              </w:rPr>
            </w:pPr>
          </w:p>
        </w:tc>
        <w:tc>
          <w:tcPr>
            <w:tcW w:w="1441" w:type="dxa"/>
          </w:tcPr>
          <w:p w14:paraId="56F08976">
            <w:pPr>
              <w:spacing w:line="360" w:lineRule="auto"/>
              <w:ind w:right="84"/>
              <w:rPr>
                <w:position w:val="-40"/>
                <w:u w:val="single"/>
              </w:rPr>
            </w:pPr>
          </w:p>
        </w:tc>
        <w:tc>
          <w:tcPr>
            <w:tcW w:w="1439" w:type="dxa"/>
          </w:tcPr>
          <w:p w14:paraId="512EB3DA">
            <w:pPr>
              <w:spacing w:line="360" w:lineRule="auto"/>
              <w:ind w:right="84"/>
              <w:rPr>
                <w:position w:val="-40"/>
                <w:u w:val="single"/>
              </w:rPr>
            </w:pPr>
          </w:p>
        </w:tc>
        <w:tc>
          <w:tcPr>
            <w:tcW w:w="900" w:type="dxa"/>
          </w:tcPr>
          <w:p w14:paraId="4257E2FC">
            <w:pPr>
              <w:spacing w:line="360" w:lineRule="auto"/>
              <w:ind w:right="84"/>
              <w:rPr>
                <w:position w:val="-40"/>
                <w:u w:val="single"/>
              </w:rPr>
            </w:pPr>
          </w:p>
        </w:tc>
        <w:tc>
          <w:tcPr>
            <w:tcW w:w="1404" w:type="dxa"/>
          </w:tcPr>
          <w:p w14:paraId="0662976A">
            <w:pPr>
              <w:spacing w:line="360" w:lineRule="auto"/>
              <w:ind w:right="84"/>
              <w:rPr>
                <w:position w:val="-40"/>
                <w:u w:val="single"/>
              </w:rPr>
            </w:pPr>
          </w:p>
        </w:tc>
      </w:tr>
      <w:tr w14:paraId="4DA88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CDDC80">
            <w:pPr>
              <w:spacing w:line="360" w:lineRule="auto"/>
              <w:ind w:right="84"/>
              <w:rPr>
                <w:position w:val="-40"/>
                <w:u w:val="single"/>
              </w:rPr>
            </w:pPr>
          </w:p>
        </w:tc>
        <w:tc>
          <w:tcPr>
            <w:tcW w:w="2520" w:type="dxa"/>
          </w:tcPr>
          <w:p w14:paraId="25EAB9DE">
            <w:pPr>
              <w:spacing w:line="360" w:lineRule="auto"/>
              <w:ind w:right="84"/>
              <w:rPr>
                <w:position w:val="-40"/>
                <w:u w:val="single"/>
              </w:rPr>
            </w:pPr>
          </w:p>
        </w:tc>
        <w:tc>
          <w:tcPr>
            <w:tcW w:w="1441" w:type="dxa"/>
          </w:tcPr>
          <w:p w14:paraId="01FA9FC2">
            <w:pPr>
              <w:spacing w:line="360" w:lineRule="auto"/>
              <w:ind w:right="84"/>
              <w:rPr>
                <w:position w:val="-40"/>
                <w:u w:val="single"/>
              </w:rPr>
            </w:pPr>
          </w:p>
        </w:tc>
        <w:tc>
          <w:tcPr>
            <w:tcW w:w="1439" w:type="dxa"/>
          </w:tcPr>
          <w:p w14:paraId="70530E71">
            <w:pPr>
              <w:spacing w:line="360" w:lineRule="auto"/>
              <w:ind w:right="84"/>
              <w:rPr>
                <w:position w:val="-40"/>
                <w:u w:val="single"/>
              </w:rPr>
            </w:pPr>
          </w:p>
        </w:tc>
        <w:tc>
          <w:tcPr>
            <w:tcW w:w="900" w:type="dxa"/>
          </w:tcPr>
          <w:p w14:paraId="24662350">
            <w:pPr>
              <w:spacing w:line="360" w:lineRule="auto"/>
              <w:ind w:right="84"/>
              <w:rPr>
                <w:position w:val="-40"/>
                <w:u w:val="single"/>
              </w:rPr>
            </w:pPr>
          </w:p>
        </w:tc>
        <w:tc>
          <w:tcPr>
            <w:tcW w:w="1404" w:type="dxa"/>
          </w:tcPr>
          <w:p w14:paraId="12CACB7E">
            <w:pPr>
              <w:spacing w:line="360" w:lineRule="auto"/>
              <w:ind w:right="84"/>
              <w:rPr>
                <w:position w:val="-40"/>
                <w:u w:val="single"/>
              </w:rPr>
            </w:pPr>
          </w:p>
        </w:tc>
      </w:tr>
      <w:tr w14:paraId="11A0A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52AD36">
            <w:pPr>
              <w:spacing w:line="360" w:lineRule="auto"/>
              <w:ind w:right="84"/>
              <w:rPr>
                <w:position w:val="-40"/>
                <w:u w:val="single"/>
              </w:rPr>
            </w:pPr>
          </w:p>
        </w:tc>
        <w:tc>
          <w:tcPr>
            <w:tcW w:w="2520" w:type="dxa"/>
          </w:tcPr>
          <w:p w14:paraId="6B05149D">
            <w:pPr>
              <w:spacing w:line="360" w:lineRule="auto"/>
              <w:ind w:right="84"/>
              <w:rPr>
                <w:position w:val="-40"/>
                <w:u w:val="single"/>
              </w:rPr>
            </w:pPr>
          </w:p>
        </w:tc>
        <w:tc>
          <w:tcPr>
            <w:tcW w:w="1441" w:type="dxa"/>
          </w:tcPr>
          <w:p w14:paraId="1B22C7EC">
            <w:pPr>
              <w:spacing w:line="360" w:lineRule="auto"/>
              <w:ind w:right="84"/>
              <w:rPr>
                <w:position w:val="-40"/>
                <w:u w:val="single"/>
              </w:rPr>
            </w:pPr>
          </w:p>
        </w:tc>
        <w:tc>
          <w:tcPr>
            <w:tcW w:w="1439" w:type="dxa"/>
          </w:tcPr>
          <w:p w14:paraId="6EEF1E42">
            <w:pPr>
              <w:spacing w:line="360" w:lineRule="auto"/>
              <w:ind w:right="84"/>
              <w:rPr>
                <w:position w:val="-40"/>
                <w:u w:val="single"/>
              </w:rPr>
            </w:pPr>
          </w:p>
        </w:tc>
        <w:tc>
          <w:tcPr>
            <w:tcW w:w="900" w:type="dxa"/>
          </w:tcPr>
          <w:p w14:paraId="627DA194">
            <w:pPr>
              <w:spacing w:line="360" w:lineRule="auto"/>
              <w:ind w:right="84"/>
              <w:rPr>
                <w:position w:val="-40"/>
                <w:u w:val="single"/>
              </w:rPr>
            </w:pPr>
          </w:p>
        </w:tc>
        <w:tc>
          <w:tcPr>
            <w:tcW w:w="1404" w:type="dxa"/>
          </w:tcPr>
          <w:p w14:paraId="4174CAF4">
            <w:pPr>
              <w:spacing w:line="360" w:lineRule="auto"/>
              <w:ind w:right="84"/>
              <w:rPr>
                <w:position w:val="-40"/>
                <w:u w:val="single"/>
              </w:rPr>
            </w:pPr>
          </w:p>
        </w:tc>
      </w:tr>
      <w:tr w14:paraId="7C6FC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450B3CFF">
            <w:pPr>
              <w:spacing w:line="360" w:lineRule="auto"/>
              <w:ind w:right="84"/>
              <w:rPr>
                <w:position w:val="-40"/>
                <w:u w:val="single"/>
              </w:rPr>
            </w:pPr>
          </w:p>
        </w:tc>
        <w:tc>
          <w:tcPr>
            <w:tcW w:w="2520" w:type="dxa"/>
          </w:tcPr>
          <w:p w14:paraId="5FA12948">
            <w:pPr>
              <w:spacing w:line="360" w:lineRule="auto"/>
              <w:ind w:right="84"/>
              <w:rPr>
                <w:position w:val="-40"/>
                <w:u w:val="single"/>
              </w:rPr>
            </w:pPr>
          </w:p>
        </w:tc>
        <w:tc>
          <w:tcPr>
            <w:tcW w:w="1441" w:type="dxa"/>
          </w:tcPr>
          <w:p w14:paraId="68928F28">
            <w:pPr>
              <w:spacing w:line="360" w:lineRule="auto"/>
              <w:ind w:right="84"/>
              <w:rPr>
                <w:position w:val="-40"/>
                <w:u w:val="single"/>
              </w:rPr>
            </w:pPr>
          </w:p>
        </w:tc>
        <w:tc>
          <w:tcPr>
            <w:tcW w:w="1439" w:type="dxa"/>
          </w:tcPr>
          <w:p w14:paraId="01187D3F">
            <w:pPr>
              <w:spacing w:line="360" w:lineRule="auto"/>
              <w:ind w:right="84"/>
              <w:rPr>
                <w:position w:val="-40"/>
                <w:u w:val="single"/>
              </w:rPr>
            </w:pPr>
          </w:p>
        </w:tc>
        <w:tc>
          <w:tcPr>
            <w:tcW w:w="900" w:type="dxa"/>
          </w:tcPr>
          <w:p w14:paraId="4173D355">
            <w:pPr>
              <w:spacing w:line="360" w:lineRule="auto"/>
              <w:ind w:right="84"/>
              <w:rPr>
                <w:position w:val="-40"/>
                <w:u w:val="single"/>
              </w:rPr>
            </w:pPr>
          </w:p>
        </w:tc>
        <w:tc>
          <w:tcPr>
            <w:tcW w:w="1404" w:type="dxa"/>
          </w:tcPr>
          <w:p w14:paraId="7E761E14">
            <w:pPr>
              <w:spacing w:line="360" w:lineRule="auto"/>
              <w:ind w:right="84"/>
              <w:rPr>
                <w:position w:val="-40"/>
                <w:u w:val="single"/>
              </w:rPr>
            </w:pPr>
          </w:p>
        </w:tc>
      </w:tr>
      <w:tr w14:paraId="02E63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FC8843">
            <w:pPr>
              <w:spacing w:line="360" w:lineRule="auto"/>
              <w:ind w:right="84"/>
              <w:rPr>
                <w:position w:val="-40"/>
                <w:u w:val="single"/>
              </w:rPr>
            </w:pPr>
          </w:p>
        </w:tc>
        <w:tc>
          <w:tcPr>
            <w:tcW w:w="2520" w:type="dxa"/>
          </w:tcPr>
          <w:p w14:paraId="3758F7BD">
            <w:pPr>
              <w:spacing w:line="360" w:lineRule="auto"/>
              <w:ind w:right="84"/>
              <w:rPr>
                <w:position w:val="-40"/>
                <w:u w:val="single"/>
              </w:rPr>
            </w:pPr>
          </w:p>
        </w:tc>
        <w:tc>
          <w:tcPr>
            <w:tcW w:w="1441" w:type="dxa"/>
          </w:tcPr>
          <w:p w14:paraId="5F23AEEA">
            <w:pPr>
              <w:spacing w:line="360" w:lineRule="auto"/>
              <w:ind w:right="84"/>
              <w:rPr>
                <w:position w:val="-40"/>
                <w:u w:val="single"/>
              </w:rPr>
            </w:pPr>
          </w:p>
        </w:tc>
        <w:tc>
          <w:tcPr>
            <w:tcW w:w="1439" w:type="dxa"/>
          </w:tcPr>
          <w:p w14:paraId="0B8AF382">
            <w:pPr>
              <w:spacing w:line="360" w:lineRule="auto"/>
              <w:ind w:right="84"/>
              <w:rPr>
                <w:position w:val="-40"/>
                <w:u w:val="single"/>
              </w:rPr>
            </w:pPr>
          </w:p>
        </w:tc>
        <w:tc>
          <w:tcPr>
            <w:tcW w:w="900" w:type="dxa"/>
          </w:tcPr>
          <w:p w14:paraId="607BB823">
            <w:pPr>
              <w:spacing w:line="360" w:lineRule="auto"/>
              <w:ind w:right="84"/>
              <w:rPr>
                <w:position w:val="-40"/>
                <w:u w:val="single"/>
              </w:rPr>
            </w:pPr>
          </w:p>
        </w:tc>
        <w:tc>
          <w:tcPr>
            <w:tcW w:w="1404" w:type="dxa"/>
          </w:tcPr>
          <w:p w14:paraId="62BED884">
            <w:pPr>
              <w:spacing w:line="360" w:lineRule="auto"/>
              <w:ind w:right="84"/>
              <w:rPr>
                <w:position w:val="-40"/>
                <w:u w:val="single"/>
              </w:rPr>
            </w:pPr>
          </w:p>
        </w:tc>
      </w:tr>
      <w:tr w14:paraId="5DF16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A00CCE">
            <w:pPr>
              <w:spacing w:line="360" w:lineRule="auto"/>
              <w:ind w:right="84"/>
              <w:rPr>
                <w:position w:val="-40"/>
                <w:u w:val="single"/>
              </w:rPr>
            </w:pPr>
          </w:p>
        </w:tc>
        <w:tc>
          <w:tcPr>
            <w:tcW w:w="2520" w:type="dxa"/>
          </w:tcPr>
          <w:p w14:paraId="3CA7F0BE">
            <w:pPr>
              <w:spacing w:line="360" w:lineRule="auto"/>
              <w:ind w:right="84"/>
              <w:rPr>
                <w:position w:val="-40"/>
                <w:u w:val="single"/>
              </w:rPr>
            </w:pPr>
          </w:p>
        </w:tc>
        <w:tc>
          <w:tcPr>
            <w:tcW w:w="1441" w:type="dxa"/>
          </w:tcPr>
          <w:p w14:paraId="2B018DC9">
            <w:pPr>
              <w:spacing w:line="360" w:lineRule="auto"/>
              <w:ind w:right="84"/>
              <w:rPr>
                <w:position w:val="-40"/>
                <w:u w:val="single"/>
              </w:rPr>
            </w:pPr>
          </w:p>
        </w:tc>
        <w:tc>
          <w:tcPr>
            <w:tcW w:w="1439" w:type="dxa"/>
          </w:tcPr>
          <w:p w14:paraId="5F171230">
            <w:pPr>
              <w:spacing w:line="360" w:lineRule="auto"/>
              <w:ind w:right="84"/>
              <w:rPr>
                <w:position w:val="-40"/>
                <w:u w:val="single"/>
              </w:rPr>
            </w:pPr>
          </w:p>
        </w:tc>
        <w:tc>
          <w:tcPr>
            <w:tcW w:w="900" w:type="dxa"/>
          </w:tcPr>
          <w:p w14:paraId="02374E40">
            <w:pPr>
              <w:spacing w:line="360" w:lineRule="auto"/>
              <w:ind w:right="84"/>
              <w:rPr>
                <w:position w:val="-40"/>
                <w:u w:val="single"/>
              </w:rPr>
            </w:pPr>
          </w:p>
        </w:tc>
        <w:tc>
          <w:tcPr>
            <w:tcW w:w="1404" w:type="dxa"/>
          </w:tcPr>
          <w:p w14:paraId="21F40ED1">
            <w:pPr>
              <w:spacing w:line="360" w:lineRule="auto"/>
              <w:ind w:right="84"/>
              <w:rPr>
                <w:position w:val="-40"/>
                <w:u w:val="single"/>
              </w:rPr>
            </w:pPr>
          </w:p>
        </w:tc>
      </w:tr>
      <w:tr w14:paraId="4B8A2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8F8AEB">
            <w:pPr>
              <w:spacing w:line="360" w:lineRule="auto"/>
              <w:ind w:right="84"/>
              <w:rPr>
                <w:position w:val="-40"/>
                <w:u w:val="single"/>
              </w:rPr>
            </w:pPr>
          </w:p>
        </w:tc>
        <w:tc>
          <w:tcPr>
            <w:tcW w:w="2520" w:type="dxa"/>
          </w:tcPr>
          <w:p w14:paraId="48F887EF">
            <w:pPr>
              <w:spacing w:line="360" w:lineRule="auto"/>
              <w:ind w:right="84"/>
              <w:rPr>
                <w:position w:val="-40"/>
                <w:u w:val="single"/>
              </w:rPr>
            </w:pPr>
          </w:p>
        </w:tc>
        <w:tc>
          <w:tcPr>
            <w:tcW w:w="1441" w:type="dxa"/>
          </w:tcPr>
          <w:p w14:paraId="20E15425">
            <w:pPr>
              <w:spacing w:line="360" w:lineRule="auto"/>
              <w:ind w:right="84"/>
              <w:rPr>
                <w:position w:val="-40"/>
                <w:u w:val="single"/>
              </w:rPr>
            </w:pPr>
          </w:p>
        </w:tc>
        <w:tc>
          <w:tcPr>
            <w:tcW w:w="1439" w:type="dxa"/>
          </w:tcPr>
          <w:p w14:paraId="124973DC">
            <w:pPr>
              <w:spacing w:line="360" w:lineRule="auto"/>
              <w:ind w:right="84"/>
              <w:rPr>
                <w:position w:val="-40"/>
                <w:u w:val="single"/>
              </w:rPr>
            </w:pPr>
          </w:p>
        </w:tc>
        <w:tc>
          <w:tcPr>
            <w:tcW w:w="900" w:type="dxa"/>
          </w:tcPr>
          <w:p w14:paraId="23F64A05">
            <w:pPr>
              <w:spacing w:line="360" w:lineRule="auto"/>
              <w:ind w:right="84"/>
              <w:rPr>
                <w:position w:val="-40"/>
                <w:u w:val="single"/>
              </w:rPr>
            </w:pPr>
          </w:p>
        </w:tc>
        <w:tc>
          <w:tcPr>
            <w:tcW w:w="1404" w:type="dxa"/>
          </w:tcPr>
          <w:p w14:paraId="1EAF3A70">
            <w:pPr>
              <w:spacing w:line="360" w:lineRule="auto"/>
              <w:ind w:right="84"/>
              <w:rPr>
                <w:position w:val="-40"/>
                <w:u w:val="single"/>
              </w:rPr>
            </w:pPr>
          </w:p>
        </w:tc>
      </w:tr>
      <w:tr w14:paraId="1662B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BE28DC0">
            <w:pPr>
              <w:spacing w:line="360" w:lineRule="auto"/>
              <w:ind w:right="84"/>
              <w:rPr>
                <w:position w:val="-40"/>
                <w:u w:val="single"/>
              </w:rPr>
            </w:pPr>
          </w:p>
        </w:tc>
        <w:tc>
          <w:tcPr>
            <w:tcW w:w="2520" w:type="dxa"/>
          </w:tcPr>
          <w:p w14:paraId="24970E6C">
            <w:pPr>
              <w:spacing w:line="360" w:lineRule="auto"/>
              <w:ind w:right="84"/>
              <w:rPr>
                <w:position w:val="-40"/>
                <w:u w:val="single"/>
              </w:rPr>
            </w:pPr>
          </w:p>
        </w:tc>
        <w:tc>
          <w:tcPr>
            <w:tcW w:w="1441" w:type="dxa"/>
          </w:tcPr>
          <w:p w14:paraId="10456E4C">
            <w:pPr>
              <w:spacing w:line="360" w:lineRule="auto"/>
              <w:ind w:right="84"/>
              <w:rPr>
                <w:position w:val="-40"/>
                <w:u w:val="single"/>
              </w:rPr>
            </w:pPr>
          </w:p>
        </w:tc>
        <w:tc>
          <w:tcPr>
            <w:tcW w:w="1439" w:type="dxa"/>
          </w:tcPr>
          <w:p w14:paraId="19CED90F">
            <w:pPr>
              <w:spacing w:line="360" w:lineRule="auto"/>
              <w:ind w:right="84"/>
              <w:rPr>
                <w:position w:val="-40"/>
                <w:u w:val="single"/>
              </w:rPr>
            </w:pPr>
          </w:p>
        </w:tc>
        <w:tc>
          <w:tcPr>
            <w:tcW w:w="900" w:type="dxa"/>
          </w:tcPr>
          <w:p w14:paraId="18FA3C6D">
            <w:pPr>
              <w:spacing w:line="360" w:lineRule="auto"/>
              <w:ind w:right="84"/>
              <w:rPr>
                <w:position w:val="-40"/>
                <w:u w:val="single"/>
              </w:rPr>
            </w:pPr>
          </w:p>
        </w:tc>
        <w:tc>
          <w:tcPr>
            <w:tcW w:w="1404" w:type="dxa"/>
          </w:tcPr>
          <w:p w14:paraId="7E33278B">
            <w:pPr>
              <w:spacing w:line="360" w:lineRule="auto"/>
              <w:ind w:right="84"/>
              <w:rPr>
                <w:position w:val="-40"/>
                <w:u w:val="single"/>
              </w:rPr>
            </w:pPr>
          </w:p>
        </w:tc>
      </w:tr>
      <w:tr w14:paraId="0B8F3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A3DB4E">
            <w:pPr>
              <w:spacing w:line="360" w:lineRule="auto"/>
              <w:ind w:right="84"/>
              <w:rPr>
                <w:position w:val="-40"/>
                <w:u w:val="single"/>
              </w:rPr>
            </w:pPr>
          </w:p>
        </w:tc>
        <w:tc>
          <w:tcPr>
            <w:tcW w:w="2520" w:type="dxa"/>
          </w:tcPr>
          <w:p w14:paraId="2C5F4CCC">
            <w:pPr>
              <w:spacing w:line="360" w:lineRule="auto"/>
              <w:ind w:right="84"/>
              <w:rPr>
                <w:position w:val="-40"/>
                <w:u w:val="single"/>
              </w:rPr>
            </w:pPr>
          </w:p>
        </w:tc>
        <w:tc>
          <w:tcPr>
            <w:tcW w:w="1441" w:type="dxa"/>
          </w:tcPr>
          <w:p w14:paraId="05C981A4">
            <w:pPr>
              <w:spacing w:line="360" w:lineRule="auto"/>
              <w:ind w:right="84"/>
              <w:rPr>
                <w:position w:val="-40"/>
                <w:u w:val="single"/>
              </w:rPr>
            </w:pPr>
          </w:p>
        </w:tc>
        <w:tc>
          <w:tcPr>
            <w:tcW w:w="1439" w:type="dxa"/>
          </w:tcPr>
          <w:p w14:paraId="757EBD15">
            <w:pPr>
              <w:spacing w:line="360" w:lineRule="auto"/>
              <w:ind w:right="84"/>
              <w:rPr>
                <w:position w:val="-40"/>
                <w:u w:val="single"/>
              </w:rPr>
            </w:pPr>
          </w:p>
        </w:tc>
        <w:tc>
          <w:tcPr>
            <w:tcW w:w="900" w:type="dxa"/>
          </w:tcPr>
          <w:p w14:paraId="1BFD4FE9">
            <w:pPr>
              <w:spacing w:line="360" w:lineRule="auto"/>
              <w:ind w:right="84"/>
              <w:rPr>
                <w:position w:val="-40"/>
                <w:u w:val="single"/>
              </w:rPr>
            </w:pPr>
          </w:p>
        </w:tc>
        <w:tc>
          <w:tcPr>
            <w:tcW w:w="1404" w:type="dxa"/>
          </w:tcPr>
          <w:p w14:paraId="7D7812B6">
            <w:pPr>
              <w:spacing w:line="360" w:lineRule="auto"/>
              <w:ind w:right="84"/>
              <w:rPr>
                <w:position w:val="-40"/>
                <w:u w:val="single"/>
              </w:rPr>
            </w:pPr>
          </w:p>
        </w:tc>
      </w:tr>
      <w:tr w14:paraId="544E7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2CEDCD">
            <w:pPr>
              <w:spacing w:line="360" w:lineRule="auto"/>
              <w:ind w:right="84"/>
              <w:rPr>
                <w:position w:val="-40"/>
                <w:u w:val="single"/>
              </w:rPr>
            </w:pPr>
          </w:p>
        </w:tc>
        <w:tc>
          <w:tcPr>
            <w:tcW w:w="2520" w:type="dxa"/>
          </w:tcPr>
          <w:p w14:paraId="1E11D3D6">
            <w:pPr>
              <w:spacing w:line="360" w:lineRule="auto"/>
              <w:ind w:right="84"/>
              <w:rPr>
                <w:position w:val="-40"/>
                <w:u w:val="single"/>
              </w:rPr>
            </w:pPr>
          </w:p>
        </w:tc>
        <w:tc>
          <w:tcPr>
            <w:tcW w:w="1441" w:type="dxa"/>
          </w:tcPr>
          <w:p w14:paraId="63327F3C">
            <w:pPr>
              <w:spacing w:line="360" w:lineRule="auto"/>
              <w:ind w:right="84"/>
              <w:rPr>
                <w:position w:val="-40"/>
                <w:u w:val="single"/>
              </w:rPr>
            </w:pPr>
          </w:p>
        </w:tc>
        <w:tc>
          <w:tcPr>
            <w:tcW w:w="1439" w:type="dxa"/>
          </w:tcPr>
          <w:p w14:paraId="0B9116B2">
            <w:pPr>
              <w:spacing w:line="360" w:lineRule="auto"/>
              <w:ind w:right="84"/>
              <w:rPr>
                <w:position w:val="-40"/>
                <w:u w:val="single"/>
              </w:rPr>
            </w:pPr>
          </w:p>
        </w:tc>
        <w:tc>
          <w:tcPr>
            <w:tcW w:w="900" w:type="dxa"/>
          </w:tcPr>
          <w:p w14:paraId="32968AC3">
            <w:pPr>
              <w:spacing w:line="360" w:lineRule="auto"/>
              <w:ind w:right="84"/>
              <w:rPr>
                <w:position w:val="-40"/>
                <w:u w:val="single"/>
              </w:rPr>
            </w:pPr>
          </w:p>
        </w:tc>
        <w:tc>
          <w:tcPr>
            <w:tcW w:w="1404" w:type="dxa"/>
          </w:tcPr>
          <w:p w14:paraId="3F817863">
            <w:pPr>
              <w:spacing w:line="360" w:lineRule="auto"/>
              <w:ind w:right="84"/>
              <w:rPr>
                <w:position w:val="-40"/>
                <w:u w:val="single"/>
              </w:rPr>
            </w:pPr>
          </w:p>
        </w:tc>
      </w:tr>
      <w:tr w14:paraId="7B847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EC58CB">
            <w:pPr>
              <w:spacing w:line="360" w:lineRule="auto"/>
              <w:ind w:right="84"/>
              <w:rPr>
                <w:position w:val="-40"/>
                <w:u w:val="single"/>
              </w:rPr>
            </w:pPr>
          </w:p>
        </w:tc>
        <w:tc>
          <w:tcPr>
            <w:tcW w:w="2520" w:type="dxa"/>
          </w:tcPr>
          <w:p w14:paraId="0120E0DB">
            <w:pPr>
              <w:spacing w:line="360" w:lineRule="auto"/>
              <w:ind w:right="84"/>
              <w:rPr>
                <w:position w:val="-40"/>
                <w:u w:val="single"/>
              </w:rPr>
            </w:pPr>
          </w:p>
        </w:tc>
        <w:tc>
          <w:tcPr>
            <w:tcW w:w="1441" w:type="dxa"/>
          </w:tcPr>
          <w:p w14:paraId="370A0383">
            <w:pPr>
              <w:spacing w:line="360" w:lineRule="auto"/>
              <w:ind w:right="84"/>
              <w:rPr>
                <w:position w:val="-40"/>
                <w:u w:val="single"/>
              </w:rPr>
            </w:pPr>
          </w:p>
        </w:tc>
        <w:tc>
          <w:tcPr>
            <w:tcW w:w="1439" w:type="dxa"/>
          </w:tcPr>
          <w:p w14:paraId="0272FAA3">
            <w:pPr>
              <w:spacing w:line="360" w:lineRule="auto"/>
              <w:ind w:right="84"/>
              <w:rPr>
                <w:position w:val="-40"/>
                <w:u w:val="single"/>
              </w:rPr>
            </w:pPr>
          </w:p>
        </w:tc>
        <w:tc>
          <w:tcPr>
            <w:tcW w:w="900" w:type="dxa"/>
          </w:tcPr>
          <w:p w14:paraId="6B04FF8B">
            <w:pPr>
              <w:spacing w:line="360" w:lineRule="auto"/>
              <w:ind w:right="84"/>
              <w:rPr>
                <w:position w:val="-40"/>
                <w:u w:val="single"/>
              </w:rPr>
            </w:pPr>
          </w:p>
        </w:tc>
        <w:tc>
          <w:tcPr>
            <w:tcW w:w="1404" w:type="dxa"/>
          </w:tcPr>
          <w:p w14:paraId="1012BA06">
            <w:pPr>
              <w:spacing w:line="360" w:lineRule="auto"/>
              <w:ind w:right="84"/>
              <w:rPr>
                <w:position w:val="-40"/>
                <w:u w:val="single"/>
              </w:rPr>
            </w:pPr>
          </w:p>
        </w:tc>
      </w:tr>
    </w:tbl>
    <w:p w14:paraId="4BDE5F0C">
      <w:pPr>
        <w:spacing w:line="360" w:lineRule="auto"/>
        <w:ind w:right="84" w:firstLine="224" w:firstLineChars="100"/>
        <w:rPr>
          <w:sz w:val="24"/>
        </w:rPr>
      </w:pPr>
      <w:r>
        <w:rPr>
          <w:sz w:val="24"/>
        </w:rPr>
        <w:t>投标人名称：</w:t>
      </w:r>
    </w:p>
    <w:p w14:paraId="49E88F71">
      <w:pPr>
        <w:spacing w:line="360" w:lineRule="auto"/>
        <w:ind w:right="84" w:firstLine="224" w:firstLineChars="100"/>
        <w:rPr>
          <w:sz w:val="24"/>
        </w:rPr>
      </w:pPr>
    </w:p>
    <w:p w14:paraId="2DF6941F">
      <w:pPr>
        <w:spacing w:line="360" w:lineRule="auto"/>
        <w:ind w:right="84" w:firstLine="224" w:firstLineChars="100"/>
        <w:rPr>
          <w:position w:val="-40"/>
          <w:sz w:val="24"/>
        </w:rPr>
      </w:pPr>
      <w:r>
        <w:rPr>
          <w:sz w:val="24"/>
        </w:rPr>
        <w:t xml:space="preserve">日期：  </w:t>
      </w:r>
    </w:p>
    <w:p w14:paraId="3710C134">
      <w:pPr>
        <w:widowControl/>
        <w:jc w:val="left"/>
        <w:rPr>
          <w:b/>
          <w:sz w:val="24"/>
          <w:szCs w:val="24"/>
        </w:rPr>
      </w:pPr>
      <w:r>
        <w:rPr>
          <w:b/>
          <w:sz w:val="24"/>
          <w:szCs w:val="24"/>
        </w:rPr>
        <w:br w:type="page"/>
      </w:r>
    </w:p>
    <w:p w14:paraId="2FE89DB5">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79D28B7D">
      <w:pPr>
        <w:tabs>
          <w:tab w:val="left" w:pos="240"/>
        </w:tabs>
        <w:jc w:val="center"/>
        <w:rPr>
          <w:b/>
          <w:sz w:val="24"/>
          <w:szCs w:val="24"/>
        </w:rPr>
      </w:pPr>
      <w:r>
        <w:rPr>
          <w:b/>
          <w:sz w:val="24"/>
          <w:szCs w:val="24"/>
        </w:rPr>
        <w:t>采购人须向供应商提供的条件</w:t>
      </w:r>
    </w:p>
    <w:p w14:paraId="2821301C">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CBB4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12F67CF">
            <w:pPr>
              <w:tabs>
                <w:tab w:val="left" w:pos="240"/>
              </w:tabs>
              <w:jc w:val="center"/>
              <w:rPr>
                <w:position w:val="-50"/>
                <w:sz w:val="24"/>
              </w:rPr>
            </w:pPr>
            <w:r>
              <w:rPr>
                <w:position w:val="-50"/>
                <w:sz w:val="24"/>
              </w:rPr>
              <w:t>序 号</w:t>
            </w:r>
          </w:p>
        </w:tc>
        <w:tc>
          <w:tcPr>
            <w:tcW w:w="1890" w:type="dxa"/>
            <w:tcBorders>
              <w:bottom w:val="single" w:color="auto" w:sz="4" w:space="0"/>
            </w:tcBorders>
          </w:tcPr>
          <w:p w14:paraId="4905C8C4">
            <w:pPr>
              <w:tabs>
                <w:tab w:val="left" w:pos="240"/>
              </w:tabs>
              <w:jc w:val="center"/>
              <w:rPr>
                <w:position w:val="-32"/>
                <w:sz w:val="24"/>
              </w:rPr>
            </w:pPr>
            <w:r>
              <w:rPr>
                <w:position w:val="-32"/>
                <w:sz w:val="24"/>
              </w:rPr>
              <w:t>设施或设备</w:t>
            </w:r>
          </w:p>
          <w:p w14:paraId="34CED492">
            <w:pPr>
              <w:tabs>
                <w:tab w:val="left" w:pos="240"/>
              </w:tabs>
              <w:jc w:val="center"/>
              <w:rPr>
                <w:sz w:val="24"/>
              </w:rPr>
            </w:pPr>
            <w:r>
              <w:rPr>
                <w:position w:val="-32"/>
                <w:sz w:val="24"/>
              </w:rPr>
              <w:t>名  称</w:t>
            </w:r>
          </w:p>
        </w:tc>
        <w:tc>
          <w:tcPr>
            <w:tcW w:w="975" w:type="dxa"/>
            <w:tcBorders>
              <w:bottom w:val="single" w:color="auto" w:sz="4" w:space="0"/>
            </w:tcBorders>
          </w:tcPr>
          <w:p w14:paraId="550B8439">
            <w:pPr>
              <w:tabs>
                <w:tab w:val="left" w:pos="240"/>
              </w:tabs>
              <w:jc w:val="center"/>
              <w:rPr>
                <w:position w:val="-50"/>
                <w:sz w:val="24"/>
              </w:rPr>
            </w:pPr>
            <w:r>
              <w:rPr>
                <w:position w:val="-50"/>
                <w:sz w:val="24"/>
              </w:rPr>
              <w:t>单 位</w:t>
            </w:r>
          </w:p>
        </w:tc>
        <w:tc>
          <w:tcPr>
            <w:tcW w:w="996" w:type="dxa"/>
            <w:tcBorders>
              <w:bottom w:val="single" w:color="auto" w:sz="4" w:space="0"/>
            </w:tcBorders>
          </w:tcPr>
          <w:p w14:paraId="4A2DA196">
            <w:pPr>
              <w:tabs>
                <w:tab w:val="left" w:pos="240"/>
              </w:tabs>
              <w:jc w:val="center"/>
              <w:rPr>
                <w:position w:val="-50"/>
                <w:sz w:val="24"/>
              </w:rPr>
            </w:pPr>
            <w:r>
              <w:rPr>
                <w:position w:val="-50"/>
                <w:sz w:val="24"/>
              </w:rPr>
              <w:t>数 量</w:t>
            </w:r>
          </w:p>
        </w:tc>
        <w:tc>
          <w:tcPr>
            <w:tcW w:w="1494" w:type="dxa"/>
            <w:tcBorders>
              <w:bottom w:val="single" w:color="auto" w:sz="4" w:space="0"/>
            </w:tcBorders>
          </w:tcPr>
          <w:p w14:paraId="1915D578">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D53F22B">
            <w:pPr>
              <w:tabs>
                <w:tab w:val="left" w:pos="240"/>
              </w:tabs>
              <w:jc w:val="center"/>
              <w:rPr>
                <w:position w:val="-50"/>
                <w:sz w:val="24"/>
              </w:rPr>
            </w:pPr>
            <w:r>
              <w:rPr>
                <w:position w:val="-50"/>
                <w:sz w:val="24"/>
              </w:rPr>
              <w:t xml:space="preserve">如有偿提供的说明 </w:t>
            </w:r>
          </w:p>
        </w:tc>
      </w:tr>
      <w:tr w14:paraId="0BCE1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7942EEE">
            <w:pPr>
              <w:tabs>
                <w:tab w:val="left" w:pos="240"/>
              </w:tabs>
            </w:pPr>
          </w:p>
          <w:p w14:paraId="1542B9AE">
            <w:pPr>
              <w:tabs>
                <w:tab w:val="left" w:pos="240"/>
              </w:tabs>
            </w:pPr>
          </w:p>
          <w:p w14:paraId="4389ED93">
            <w:pPr>
              <w:tabs>
                <w:tab w:val="left" w:pos="240"/>
              </w:tabs>
            </w:pPr>
          </w:p>
          <w:p w14:paraId="031C68D9">
            <w:pPr>
              <w:tabs>
                <w:tab w:val="left" w:pos="240"/>
              </w:tabs>
            </w:pPr>
          </w:p>
          <w:p w14:paraId="41F1F16B">
            <w:pPr>
              <w:tabs>
                <w:tab w:val="left" w:pos="240"/>
              </w:tabs>
            </w:pPr>
          </w:p>
          <w:p w14:paraId="4EB1DDBA">
            <w:pPr>
              <w:tabs>
                <w:tab w:val="left" w:pos="240"/>
              </w:tabs>
            </w:pPr>
          </w:p>
          <w:p w14:paraId="056B65DD">
            <w:pPr>
              <w:tabs>
                <w:tab w:val="left" w:pos="240"/>
              </w:tabs>
            </w:pPr>
          </w:p>
          <w:p w14:paraId="4B9B96D3">
            <w:pPr>
              <w:tabs>
                <w:tab w:val="left" w:pos="240"/>
              </w:tabs>
            </w:pPr>
          </w:p>
          <w:p w14:paraId="7737EF2F">
            <w:pPr>
              <w:tabs>
                <w:tab w:val="left" w:pos="240"/>
              </w:tabs>
            </w:pPr>
          </w:p>
          <w:p w14:paraId="272993DB">
            <w:pPr>
              <w:tabs>
                <w:tab w:val="left" w:pos="240"/>
              </w:tabs>
            </w:pPr>
          </w:p>
          <w:p w14:paraId="5CC02BEE">
            <w:pPr>
              <w:tabs>
                <w:tab w:val="left" w:pos="240"/>
              </w:tabs>
            </w:pPr>
          </w:p>
          <w:p w14:paraId="63F6C6E2">
            <w:pPr>
              <w:tabs>
                <w:tab w:val="left" w:pos="240"/>
              </w:tabs>
            </w:pPr>
          </w:p>
          <w:p w14:paraId="2251E1E8">
            <w:pPr>
              <w:tabs>
                <w:tab w:val="left" w:pos="240"/>
              </w:tabs>
            </w:pPr>
          </w:p>
          <w:p w14:paraId="015A8174">
            <w:pPr>
              <w:tabs>
                <w:tab w:val="left" w:pos="240"/>
              </w:tabs>
            </w:pPr>
          </w:p>
          <w:p w14:paraId="23DBDC6C">
            <w:pPr>
              <w:tabs>
                <w:tab w:val="left" w:pos="240"/>
              </w:tabs>
            </w:pPr>
          </w:p>
          <w:p w14:paraId="7DF7EE14">
            <w:pPr>
              <w:tabs>
                <w:tab w:val="left" w:pos="240"/>
              </w:tabs>
            </w:pPr>
          </w:p>
          <w:p w14:paraId="7C0165E6">
            <w:pPr>
              <w:tabs>
                <w:tab w:val="left" w:pos="240"/>
              </w:tabs>
            </w:pPr>
          </w:p>
          <w:p w14:paraId="76E4FC3E">
            <w:pPr>
              <w:tabs>
                <w:tab w:val="left" w:pos="240"/>
              </w:tabs>
            </w:pPr>
          </w:p>
          <w:p w14:paraId="3F38D02F">
            <w:pPr>
              <w:tabs>
                <w:tab w:val="left" w:pos="240"/>
              </w:tabs>
            </w:pPr>
          </w:p>
          <w:p w14:paraId="2ABEFD5E">
            <w:pPr>
              <w:tabs>
                <w:tab w:val="left" w:pos="240"/>
              </w:tabs>
            </w:pPr>
          </w:p>
          <w:p w14:paraId="724E47CB">
            <w:pPr>
              <w:tabs>
                <w:tab w:val="left" w:pos="240"/>
              </w:tabs>
            </w:pPr>
          </w:p>
          <w:p w14:paraId="2BCF9D1C">
            <w:pPr>
              <w:tabs>
                <w:tab w:val="left" w:pos="240"/>
              </w:tabs>
            </w:pPr>
          </w:p>
          <w:p w14:paraId="4F43C744">
            <w:pPr>
              <w:tabs>
                <w:tab w:val="left" w:pos="240"/>
              </w:tabs>
            </w:pPr>
          </w:p>
          <w:p w14:paraId="1D513115">
            <w:pPr>
              <w:tabs>
                <w:tab w:val="left" w:pos="240"/>
              </w:tabs>
            </w:pPr>
          </w:p>
          <w:p w14:paraId="29ADE164">
            <w:pPr>
              <w:tabs>
                <w:tab w:val="left" w:pos="240"/>
              </w:tabs>
            </w:pPr>
          </w:p>
        </w:tc>
        <w:tc>
          <w:tcPr>
            <w:tcW w:w="1890" w:type="dxa"/>
          </w:tcPr>
          <w:p w14:paraId="487BCF74">
            <w:pPr>
              <w:tabs>
                <w:tab w:val="left" w:pos="240"/>
              </w:tabs>
            </w:pPr>
          </w:p>
        </w:tc>
        <w:tc>
          <w:tcPr>
            <w:tcW w:w="975" w:type="dxa"/>
          </w:tcPr>
          <w:p w14:paraId="56953D94">
            <w:pPr>
              <w:tabs>
                <w:tab w:val="left" w:pos="240"/>
              </w:tabs>
            </w:pPr>
          </w:p>
        </w:tc>
        <w:tc>
          <w:tcPr>
            <w:tcW w:w="996" w:type="dxa"/>
          </w:tcPr>
          <w:p w14:paraId="4706D6DA">
            <w:pPr>
              <w:tabs>
                <w:tab w:val="left" w:pos="240"/>
              </w:tabs>
            </w:pPr>
          </w:p>
        </w:tc>
        <w:tc>
          <w:tcPr>
            <w:tcW w:w="1494" w:type="dxa"/>
          </w:tcPr>
          <w:p w14:paraId="06E5E8BA">
            <w:pPr>
              <w:tabs>
                <w:tab w:val="left" w:pos="240"/>
              </w:tabs>
            </w:pPr>
          </w:p>
        </w:tc>
        <w:tc>
          <w:tcPr>
            <w:tcW w:w="2409" w:type="dxa"/>
          </w:tcPr>
          <w:p w14:paraId="5DF52166">
            <w:pPr>
              <w:tabs>
                <w:tab w:val="left" w:pos="240"/>
              </w:tabs>
            </w:pPr>
          </w:p>
        </w:tc>
      </w:tr>
      <w:tr w14:paraId="10916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9804E6F">
            <w:pPr>
              <w:pStyle w:val="19"/>
            </w:pPr>
            <w:r>
              <w:t>备注：凡需采购人提供的设备、房屋、通讯及其他办公设施，应注明免费提供或不免费提供，如有偿提供，采购人承担多少，供应商承担多少，本表应详细列清。</w:t>
            </w:r>
          </w:p>
          <w:p w14:paraId="78E360D1">
            <w:pPr>
              <w:tabs>
                <w:tab w:val="left" w:pos="240"/>
              </w:tabs>
            </w:pPr>
          </w:p>
        </w:tc>
      </w:tr>
    </w:tbl>
    <w:p w14:paraId="01025EFA">
      <w:pPr>
        <w:tabs>
          <w:tab w:val="left" w:pos="240"/>
          <w:tab w:val="left" w:pos="7665"/>
        </w:tabs>
      </w:pPr>
    </w:p>
    <w:p w14:paraId="363EBC26">
      <w:pPr>
        <w:spacing w:line="360" w:lineRule="auto"/>
        <w:ind w:right="84" w:firstLine="224" w:firstLineChars="100"/>
        <w:rPr>
          <w:sz w:val="24"/>
        </w:rPr>
      </w:pPr>
      <w:r>
        <w:rPr>
          <w:sz w:val="24"/>
        </w:rPr>
        <w:t>投标人名称：</w:t>
      </w:r>
    </w:p>
    <w:p w14:paraId="3FBE08B3">
      <w:pPr>
        <w:spacing w:line="360" w:lineRule="auto"/>
        <w:ind w:right="84" w:firstLine="224" w:firstLineChars="100"/>
        <w:rPr>
          <w:sz w:val="24"/>
        </w:rPr>
      </w:pPr>
    </w:p>
    <w:p w14:paraId="45C03A3D">
      <w:pPr>
        <w:spacing w:line="360" w:lineRule="auto"/>
        <w:ind w:right="84" w:firstLine="224" w:firstLineChars="100"/>
        <w:rPr>
          <w:position w:val="-40"/>
          <w:sz w:val="24"/>
        </w:rPr>
      </w:pPr>
      <w:r>
        <w:rPr>
          <w:sz w:val="24"/>
        </w:rPr>
        <w:t xml:space="preserve">日期：  </w:t>
      </w:r>
    </w:p>
    <w:p w14:paraId="61561821">
      <w:pPr>
        <w:widowControl/>
        <w:jc w:val="left"/>
        <w:rPr>
          <w:b/>
          <w:sz w:val="24"/>
        </w:rPr>
      </w:pPr>
      <w:r>
        <w:rPr>
          <w:b/>
          <w:sz w:val="24"/>
        </w:rPr>
        <w:br w:type="page"/>
      </w:r>
    </w:p>
    <w:p w14:paraId="51957A18">
      <w:pPr>
        <w:tabs>
          <w:tab w:val="left" w:pos="360"/>
        </w:tabs>
        <w:spacing w:line="360" w:lineRule="auto"/>
        <w:rPr>
          <w:b/>
          <w:sz w:val="24"/>
        </w:rPr>
      </w:pPr>
      <w:r>
        <w:rPr>
          <w:b/>
          <w:bCs/>
          <w:sz w:val="24"/>
        </w:rPr>
        <w:t>附件1</w:t>
      </w:r>
      <w:r>
        <w:rPr>
          <w:rFonts w:hint="eastAsia"/>
          <w:b/>
          <w:bCs/>
          <w:sz w:val="24"/>
        </w:rPr>
        <w:t>4</w:t>
      </w:r>
      <w:r>
        <w:rPr>
          <w:b/>
          <w:bCs/>
          <w:sz w:val="24"/>
        </w:rPr>
        <w:t>：</w:t>
      </w:r>
      <w:r>
        <w:rPr>
          <w:b/>
          <w:sz w:val="24"/>
        </w:rPr>
        <w:t>投标人认为需要提供的其他资料</w:t>
      </w:r>
    </w:p>
    <w:p w14:paraId="74B2F96B">
      <w:pPr>
        <w:tabs>
          <w:tab w:val="left" w:pos="360"/>
        </w:tabs>
        <w:spacing w:line="360" w:lineRule="auto"/>
        <w:rPr>
          <w:b/>
          <w:sz w:val="24"/>
          <w:szCs w:val="21"/>
        </w:rPr>
      </w:pPr>
    </w:p>
    <w:p w14:paraId="57BB816C">
      <w:pPr>
        <w:tabs>
          <w:tab w:val="left" w:pos="360"/>
        </w:tabs>
        <w:spacing w:line="360" w:lineRule="auto"/>
        <w:rPr>
          <w:b/>
          <w:sz w:val="24"/>
          <w:szCs w:val="21"/>
        </w:rPr>
      </w:pPr>
    </w:p>
    <w:sectPr>
      <w:footerReference r:id="rId6" w:type="default"/>
      <w:pgSz w:w="11906" w:h="16838"/>
      <w:pgMar w:top="1440" w:right="1797" w:bottom="1440" w:left="1797" w:header="851" w:footer="992" w:gutter="0"/>
      <w:pgNumType w:start="1"/>
      <w:cols w:space="425" w:num="1"/>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ggzy" w:date="2026-02-24T15:10:00Z" w:initials="g">
    <w:p w14:paraId="0E81AB51">
      <w:pPr>
        <w:pStyle w:val="5"/>
      </w:pPr>
      <w:r>
        <w:t>仅有集采内的，使用此表</w:t>
      </w:r>
    </w:p>
  </w:comment>
  <w:comment w:id="1" w:author="ggzy" w:date="2026-02-24T15:09:00Z" w:initials="g">
    <w:p w14:paraId="5EA02ED3">
      <w:pPr>
        <w:pStyle w:val="5"/>
      </w:pPr>
      <w:r>
        <w:t>集采内外均有的，使用此表</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E81AB51" w15:done="0"/>
  <w15:commentEx w15:paraId="5EA02ED3"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12" w:usb3="00000000" w:csb0="00040001" w:csb1="00000000"/>
  </w:font>
  <w:font w:name="仿宋">
    <w:altName w:val="汉仪仿宋KW"/>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CD746A">
    <w:pPr>
      <w:pStyle w:val="14"/>
      <w:jc w:val="center"/>
    </w:pPr>
    <w:r>
      <w:rPr>
        <w:b/>
      </w:rPr>
      <w:fldChar w:fldCharType="begin"/>
    </w:r>
    <w:r>
      <w:rPr>
        <w:b/>
      </w:rPr>
      <w:instrText xml:space="preserve">PAGE  \* Arabic  \* MERGEFORMAT</w:instrText>
    </w:r>
    <w:r>
      <w:rPr>
        <w:b/>
      </w:rPr>
      <w:fldChar w:fldCharType="separate"/>
    </w:r>
    <w:r>
      <w:rPr>
        <w:b/>
        <w:lang w:val="zh-CN"/>
      </w:rPr>
      <w:t>76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5CA2DB">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5D3"/>
    <w:rsid w:val="00000D09"/>
    <w:rsid w:val="00001FD1"/>
    <w:rsid w:val="00003CDB"/>
    <w:rsid w:val="0000573D"/>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1E85"/>
    <w:rsid w:val="00042FFE"/>
    <w:rsid w:val="0004454C"/>
    <w:rsid w:val="00044BFE"/>
    <w:rsid w:val="00046460"/>
    <w:rsid w:val="00047699"/>
    <w:rsid w:val="00047DE5"/>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D68D4"/>
    <w:rsid w:val="000E1224"/>
    <w:rsid w:val="000E1521"/>
    <w:rsid w:val="000E2735"/>
    <w:rsid w:val="000E2A81"/>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2409"/>
    <w:rsid w:val="00264E8A"/>
    <w:rsid w:val="00265B2C"/>
    <w:rsid w:val="00265EF8"/>
    <w:rsid w:val="002662E5"/>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0D4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49EE"/>
    <w:rsid w:val="002E689A"/>
    <w:rsid w:val="002E6E16"/>
    <w:rsid w:val="002E789D"/>
    <w:rsid w:val="002F1119"/>
    <w:rsid w:val="002F245E"/>
    <w:rsid w:val="002F3D09"/>
    <w:rsid w:val="002F4792"/>
    <w:rsid w:val="002F4F17"/>
    <w:rsid w:val="0030126F"/>
    <w:rsid w:val="003021ED"/>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0567"/>
    <w:rsid w:val="0036142F"/>
    <w:rsid w:val="00364265"/>
    <w:rsid w:val="0036751A"/>
    <w:rsid w:val="00367868"/>
    <w:rsid w:val="0037009C"/>
    <w:rsid w:val="0037085F"/>
    <w:rsid w:val="00373C07"/>
    <w:rsid w:val="003742C6"/>
    <w:rsid w:val="00374D2C"/>
    <w:rsid w:val="00377781"/>
    <w:rsid w:val="003801D1"/>
    <w:rsid w:val="003826AB"/>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2E1B"/>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101"/>
    <w:rsid w:val="003F0204"/>
    <w:rsid w:val="003F2335"/>
    <w:rsid w:val="003F2FCC"/>
    <w:rsid w:val="003F68DF"/>
    <w:rsid w:val="003F6B18"/>
    <w:rsid w:val="003F7025"/>
    <w:rsid w:val="0040134A"/>
    <w:rsid w:val="00401838"/>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09A"/>
    <w:rsid w:val="005831FA"/>
    <w:rsid w:val="005842A0"/>
    <w:rsid w:val="0058472E"/>
    <w:rsid w:val="00584D37"/>
    <w:rsid w:val="00585991"/>
    <w:rsid w:val="0058701B"/>
    <w:rsid w:val="00593D24"/>
    <w:rsid w:val="00594157"/>
    <w:rsid w:val="0059473B"/>
    <w:rsid w:val="005953CA"/>
    <w:rsid w:val="005960BA"/>
    <w:rsid w:val="005960DE"/>
    <w:rsid w:val="00596744"/>
    <w:rsid w:val="005A213B"/>
    <w:rsid w:val="005A4012"/>
    <w:rsid w:val="005A4121"/>
    <w:rsid w:val="005A6731"/>
    <w:rsid w:val="005A76F1"/>
    <w:rsid w:val="005B1221"/>
    <w:rsid w:val="005B1697"/>
    <w:rsid w:val="005B352D"/>
    <w:rsid w:val="005B3D7F"/>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1AE"/>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2893"/>
    <w:rsid w:val="00623D71"/>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53F68"/>
    <w:rsid w:val="0066099D"/>
    <w:rsid w:val="006631C0"/>
    <w:rsid w:val="00665F3D"/>
    <w:rsid w:val="0066772F"/>
    <w:rsid w:val="00670BE5"/>
    <w:rsid w:val="006713E4"/>
    <w:rsid w:val="0067226C"/>
    <w:rsid w:val="00672666"/>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202"/>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40A"/>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37F9"/>
    <w:rsid w:val="007B4E82"/>
    <w:rsid w:val="007B5D7F"/>
    <w:rsid w:val="007B6992"/>
    <w:rsid w:val="007B7C1E"/>
    <w:rsid w:val="007B7E26"/>
    <w:rsid w:val="007C1D1B"/>
    <w:rsid w:val="007C1F44"/>
    <w:rsid w:val="007C3C96"/>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35F"/>
    <w:rsid w:val="00804A39"/>
    <w:rsid w:val="00805098"/>
    <w:rsid w:val="0080616F"/>
    <w:rsid w:val="00807A77"/>
    <w:rsid w:val="00810B35"/>
    <w:rsid w:val="0081120F"/>
    <w:rsid w:val="00813916"/>
    <w:rsid w:val="00814C9A"/>
    <w:rsid w:val="008152F1"/>
    <w:rsid w:val="008178BA"/>
    <w:rsid w:val="00820F68"/>
    <w:rsid w:val="00821FCA"/>
    <w:rsid w:val="00822573"/>
    <w:rsid w:val="0082292D"/>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1790"/>
    <w:rsid w:val="008723D2"/>
    <w:rsid w:val="0087241C"/>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2F7E"/>
    <w:rsid w:val="008C307C"/>
    <w:rsid w:val="008C3C92"/>
    <w:rsid w:val="008C4E8A"/>
    <w:rsid w:val="008C6B3D"/>
    <w:rsid w:val="008D0DB5"/>
    <w:rsid w:val="008D2B13"/>
    <w:rsid w:val="008D394D"/>
    <w:rsid w:val="008D4422"/>
    <w:rsid w:val="008D45D9"/>
    <w:rsid w:val="008D640B"/>
    <w:rsid w:val="008E2417"/>
    <w:rsid w:val="008E2762"/>
    <w:rsid w:val="008E2AF9"/>
    <w:rsid w:val="008E3B38"/>
    <w:rsid w:val="008E3C04"/>
    <w:rsid w:val="008E44CF"/>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10895"/>
    <w:rsid w:val="009111AD"/>
    <w:rsid w:val="00913750"/>
    <w:rsid w:val="00913F09"/>
    <w:rsid w:val="00916943"/>
    <w:rsid w:val="00917496"/>
    <w:rsid w:val="00920DC3"/>
    <w:rsid w:val="0092151E"/>
    <w:rsid w:val="00924EA4"/>
    <w:rsid w:val="0092600D"/>
    <w:rsid w:val="009262B5"/>
    <w:rsid w:val="00926B0C"/>
    <w:rsid w:val="00927541"/>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656F"/>
    <w:rsid w:val="00956BFE"/>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8DC"/>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D0F"/>
    <w:rsid w:val="009C0EA3"/>
    <w:rsid w:val="009C271A"/>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47287"/>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0BEF"/>
    <w:rsid w:val="00A711EB"/>
    <w:rsid w:val="00A72313"/>
    <w:rsid w:val="00A758FC"/>
    <w:rsid w:val="00A76AD8"/>
    <w:rsid w:val="00A8009D"/>
    <w:rsid w:val="00A80583"/>
    <w:rsid w:val="00A807D9"/>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97ABD"/>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31A"/>
    <w:rsid w:val="00B05458"/>
    <w:rsid w:val="00B07152"/>
    <w:rsid w:val="00B12EBA"/>
    <w:rsid w:val="00B1328E"/>
    <w:rsid w:val="00B13707"/>
    <w:rsid w:val="00B13CD0"/>
    <w:rsid w:val="00B164FD"/>
    <w:rsid w:val="00B166CD"/>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478A1"/>
    <w:rsid w:val="00B51D96"/>
    <w:rsid w:val="00B52B03"/>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75770"/>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5F5"/>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4624"/>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0BB8"/>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47E60"/>
    <w:rsid w:val="00D51367"/>
    <w:rsid w:val="00D515B3"/>
    <w:rsid w:val="00D51C7E"/>
    <w:rsid w:val="00D52BE7"/>
    <w:rsid w:val="00D53142"/>
    <w:rsid w:val="00D540CF"/>
    <w:rsid w:val="00D54339"/>
    <w:rsid w:val="00D574C6"/>
    <w:rsid w:val="00D57E7B"/>
    <w:rsid w:val="00D616C1"/>
    <w:rsid w:val="00D63879"/>
    <w:rsid w:val="00D65F9B"/>
    <w:rsid w:val="00D660F1"/>
    <w:rsid w:val="00D70418"/>
    <w:rsid w:val="00D70509"/>
    <w:rsid w:val="00D7159C"/>
    <w:rsid w:val="00D71A62"/>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1E5"/>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188C"/>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2522"/>
    <w:rsid w:val="00F436AA"/>
    <w:rsid w:val="00F43FF6"/>
    <w:rsid w:val="00F46497"/>
    <w:rsid w:val="00F471A3"/>
    <w:rsid w:val="00F51AD2"/>
    <w:rsid w:val="00F545AC"/>
    <w:rsid w:val="00F57097"/>
    <w:rsid w:val="00F57232"/>
    <w:rsid w:val="00F5775A"/>
    <w:rsid w:val="00F61CAD"/>
    <w:rsid w:val="00F62905"/>
    <w:rsid w:val="00F65E31"/>
    <w:rsid w:val="00F66DD2"/>
    <w:rsid w:val="00F67526"/>
    <w:rsid w:val="00F67C9D"/>
    <w:rsid w:val="00F70820"/>
    <w:rsid w:val="00F725E3"/>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7DB600B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semiHidden="0"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unhideWhenUsed/>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2"/>
    <w:semiHidden/>
    <w:unhideWhenUsed/>
    <w:uiPriority w:val="99"/>
    <w:rPr>
      <w:sz w:val="18"/>
      <w:szCs w:val="18"/>
    </w:rPr>
  </w:style>
  <w:style w:type="paragraph" w:styleId="14">
    <w:name w:val="footer"/>
    <w:basedOn w:val="1"/>
    <w:link w:val="32"/>
    <w:unhideWhenUsed/>
    <w:uiPriority w:val="99"/>
    <w:pPr>
      <w:tabs>
        <w:tab w:val="center" w:pos="4153"/>
        <w:tab w:val="right" w:pos="8306"/>
      </w:tabs>
      <w:snapToGrid w:val="0"/>
      <w:jc w:val="left"/>
    </w:pPr>
    <w:rPr>
      <w:sz w:val="18"/>
      <w:szCs w:val="18"/>
    </w:rPr>
  </w:style>
  <w:style w:type="paragraph" w:styleId="15">
    <w:name w:val="header"/>
    <w:basedOn w:val="1"/>
    <w:link w:val="31"/>
    <w:unhideWhenUsed/>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uiPriority w:val="99"/>
    <w:rPr>
      <w:b/>
      <w:bCs/>
    </w:rPr>
  </w:style>
  <w:style w:type="table" w:styleId="23">
    <w:name w:val="Table Grid"/>
    <w:basedOn w:val="22"/>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uiPriority w:val="99"/>
    <w:rPr>
      <w:rFonts w:ascii="Times New Roman" w:hAnsi="Times New Roman" w:eastAsia="宋体" w:cs="Times New Roman"/>
      <w:sz w:val="18"/>
      <w:szCs w:val="18"/>
    </w:rPr>
  </w:style>
  <w:style w:type="character" w:customStyle="1" w:styleId="32">
    <w:name w:val="页脚 Char"/>
    <w:basedOn w:val="24"/>
    <w:link w:val="14"/>
    <w:uiPriority w:val="99"/>
    <w:rPr>
      <w:rFonts w:ascii="Times New Roman" w:hAnsi="Times New Roman" w:eastAsia="宋体" w:cs="Times New Roman"/>
      <w:sz w:val="18"/>
      <w:szCs w:val="18"/>
    </w:rPr>
  </w:style>
  <w:style w:type="character" w:customStyle="1" w:styleId="33">
    <w:name w:val="日期 Char"/>
    <w:basedOn w:val="24"/>
    <w:link w:val="11"/>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uiPriority w:val="34"/>
    <w:rPr>
      <w:rFonts w:ascii="Times New Roman" w:hAnsi="Times New Roman" w:eastAsia="宋体" w:cs="Times New Roman"/>
      <w:szCs w:val="20"/>
    </w:rPr>
  </w:style>
  <w:style w:type="character" w:customStyle="1" w:styleId="50">
    <w:name w:val="批注文字 Char"/>
    <w:basedOn w:val="24"/>
    <w:link w:val="5"/>
    <w:uiPriority w:val="99"/>
    <w:rPr>
      <w:rFonts w:ascii="Times New Roman" w:hAnsi="Times New Roman" w:eastAsia="宋体" w:cs="Times New Roman"/>
      <w:szCs w:val="20"/>
    </w:rPr>
  </w:style>
  <w:style w:type="character" w:customStyle="1" w:styleId="51">
    <w:name w:val="批注主题 Char"/>
    <w:basedOn w:val="50"/>
    <w:link w:val="21"/>
    <w:semiHidden/>
    <w:uiPriority w:val="99"/>
    <w:rPr>
      <w:rFonts w:ascii="Times New Roman" w:hAnsi="Times New Roman" w:eastAsia="宋体" w:cs="Times New Roman"/>
      <w:b/>
      <w:bCs/>
      <w:szCs w:val="20"/>
    </w:rPr>
  </w:style>
  <w:style w:type="character" w:customStyle="1" w:styleId="52">
    <w:name w:val="批注框文本 Char"/>
    <w:basedOn w:val="24"/>
    <w:link w:val="13"/>
    <w:semiHidden/>
    <w:uiPriority w:val="99"/>
    <w:rPr>
      <w:rFonts w:ascii="Times New Roman" w:hAnsi="Times New Roman" w:eastAsia="宋体" w:cs="Times New Roman"/>
      <w:sz w:val="18"/>
      <w:szCs w:val="18"/>
    </w:rPr>
  </w:style>
  <w:style w:type="character" w:customStyle="1" w:styleId="53">
    <w:name w:val="正文文本 Char"/>
    <w:basedOn w:val="24"/>
    <w:link w:val="6"/>
    <w:semiHidden/>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3" Type="http://schemas.microsoft.com/office/2011/relationships/people" Target="people.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electedStyle="\APA.XSL" StyleName="APA"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62C3E2-9333-4FCA-8284-04D48DA5F1DC}">
  <ds:schemaRefs/>
</ds:datastoreItem>
</file>

<file path=docProps/app.xml><?xml version="1.0" encoding="utf-8"?>
<Properties xmlns="http://schemas.openxmlformats.org/officeDocument/2006/extended-properties" xmlns:vt="http://schemas.openxmlformats.org/officeDocument/2006/docPropsVTypes">
  <Company>MS</Company>
  <Pages>10</Pages>
  <Words>5895</Words>
  <Characters>33605</Characters>
  <Lines>280</Lines>
  <Paragraphs>78</Paragraphs>
  <TotalTime>226</TotalTime>
  <ScaleCrop>false</ScaleCrop>
  <LinksUpToDate>false</LinksUpToDate>
  <CharactersWithSpaces>39422</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2026-01-23T10:44:00Z</dcterms:created>
  <dc:creator>未定义</dc:creator>
  <cp:lastModifiedBy>未定义</cp:lastModifiedBy>
  <dcterms:modified xsi:type="dcterms:W3CDTF">2026-04-10T13:38:53Z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7F71C0357642D616ED8CD86916D95B5E_43</vt:lpwstr>
  </property>
</Properties>
</file>